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Explanatory Statement</w:t>
      </w:r>
    </w:p>
    <w:p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 xml:space="preserve">Civil Aviation </w:t>
      </w:r>
      <w:r w:rsidR="00D903B8">
        <w:rPr>
          <w:rFonts w:ascii="Arial" w:eastAsia="Times New Roman" w:hAnsi="Arial"/>
          <w:b/>
          <w:sz w:val="24"/>
          <w:szCs w:val="24"/>
        </w:rPr>
        <w:t>Act</w:t>
      </w:r>
      <w:r>
        <w:rPr>
          <w:rFonts w:ascii="Arial" w:eastAsia="Times New Roman" w:hAnsi="Arial"/>
          <w:b/>
          <w:sz w:val="24"/>
          <w:szCs w:val="24"/>
        </w:rPr>
        <w:t xml:space="preserve"> 1988</w:t>
      </w:r>
    </w:p>
    <w:p w:rsidR="006D6009" w:rsidRPr="00C148EE" w:rsidRDefault="00C148EE" w:rsidP="006D6009">
      <w:pPr>
        <w:keepNext/>
        <w:spacing w:before="180" w:after="240"/>
        <w:ind w:left="720" w:hanging="720"/>
        <w:rPr>
          <w:rFonts w:ascii="Arial" w:eastAsia="Times New Roman" w:hAnsi="Arial"/>
          <w:b/>
          <w:color w:val="000000" w:themeColor="text1"/>
          <w:sz w:val="24"/>
          <w:szCs w:val="24"/>
        </w:rPr>
      </w:pPr>
      <w:bookmarkStart w:id="0" w:name="_Hlk525302857"/>
      <w:r w:rsidRPr="00C148EE">
        <w:rPr>
          <w:rFonts w:ascii="Arial" w:eastAsia="Times New Roman" w:hAnsi="Arial"/>
          <w:b/>
          <w:color w:val="000000" w:themeColor="text1"/>
          <w:sz w:val="24"/>
          <w:szCs w:val="24"/>
        </w:rPr>
        <w:t>Civil Aviation Order 82.0 Amendment Order </w:t>
      </w:r>
      <w:r w:rsidR="00DD4C02" w:rsidRPr="00C148EE">
        <w:rPr>
          <w:rFonts w:ascii="Arial" w:eastAsia="Times New Roman" w:hAnsi="Arial"/>
          <w:b/>
          <w:color w:val="000000" w:themeColor="text1"/>
          <w:sz w:val="24"/>
          <w:szCs w:val="24"/>
        </w:rPr>
        <w:t>(No. 1)</w:t>
      </w:r>
      <w:r w:rsidR="00DD4C02">
        <w:rPr>
          <w:rFonts w:ascii="Arial" w:eastAsia="Times New Roman" w:hAnsi="Arial"/>
          <w:b/>
          <w:color w:val="000000" w:themeColor="text1"/>
          <w:sz w:val="24"/>
          <w:szCs w:val="24"/>
        </w:rPr>
        <w:t xml:space="preserve"> </w:t>
      </w:r>
      <w:r w:rsidRPr="00C148EE">
        <w:rPr>
          <w:rFonts w:ascii="Arial" w:eastAsia="Times New Roman" w:hAnsi="Arial"/>
          <w:b/>
          <w:color w:val="000000" w:themeColor="text1"/>
          <w:sz w:val="24"/>
          <w:szCs w:val="24"/>
        </w:rPr>
        <w:t>2018</w:t>
      </w:r>
      <w:bookmarkEnd w:id="0"/>
    </w:p>
    <w:p w:rsidR="006D6009" w:rsidRPr="00903645" w:rsidRDefault="006D6009" w:rsidP="006D6009">
      <w:pPr>
        <w:spacing w:after="0" w:line="240" w:lineRule="auto"/>
        <w:rPr>
          <w:rFonts w:ascii="Times New Roman" w:eastAsia="Times New Roman" w:hAnsi="Times New Roman"/>
          <w:b/>
          <w:sz w:val="24"/>
          <w:szCs w:val="24"/>
          <w:lang w:eastAsia="en-AU"/>
        </w:rPr>
      </w:pPr>
      <w:r w:rsidRPr="00903645">
        <w:rPr>
          <w:rFonts w:ascii="Times New Roman" w:eastAsia="Times New Roman" w:hAnsi="Times New Roman"/>
          <w:b/>
          <w:sz w:val="24"/>
          <w:szCs w:val="24"/>
          <w:lang w:eastAsia="en-AU"/>
        </w:rPr>
        <w:t>Purpose</w:t>
      </w:r>
    </w:p>
    <w:p w:rsidR="006D6009" w:rsidRPr="00903645" w:rsidRDefault="000643C6" w:rsidP="000643C6">
      <w:pPr>
        <w:spacing w:after="0" w:line="240" w:lineRule="auto"/>
        <w:rPr>
          <w:rFonts w:ascii="Times New Roman" w:eastAsia="Times New Roman" w:hAnsi="Times New Roman"/>
          <w:color w:val="000000" w:themeColor="text1"/>
          <w:sz w:val="24"/>
          <w:szCs w:val="24"/>
          <w:lang w:eastAsia="en-AU"/>
        </w:rPr>
      </w:pPr>
      <w:r w:rsidRPr="00903645">
        <w:rPr>
          <w:rFonts w:ascii="Times New Roman" w:eastAsia="Times New Roman" w:hAnsi="Times New Roman"/>
          <w:color w:val="000000" w:themeColor="text1"/>
          <w:sz w:val="24"/>
          <w:szCs w:val="24"/>
          <w:lang w:eastAsia="en-AU"/>
        </w:rPr>
        <w:t xml:space="preserve">The purpose of this instrument is to </w:t>
      </w:r>
      <w:r w:rsidR="005F6087">
        <w:rPr>
          <w:rFonts w:ascii="Times New Roman" w:eastAsia="Times New Roman" w:hAnsi="Times New Roman"/>
          <w:color w:val="000000" w:themeColor="text1"/>
          <w:sz w:val="24"/>
          <w:szCs w:val="24"/>
          <w:lang w:eastAsia="en-AU"/>
        </w:rPr>
        <w:t>amend</w:t>
      </w:r>
      <w:r w:rsidRPr="00903645">
        <w:rPr>
          <w:rFonts w:ascii="Times New Roman" w:eastAsia="Times New Roman" w:hAnsi="Times New Roman"/>
          <w:color w:val="000000" w:themeColor="text1"/>
          <w:sz w:val="24"/>
          <w:szCs w:val="24"/>
          <w:lang w:eastAsia="en-AU"/>
        </w:rPr>
        <w:t xml:space="preserve"> provisions of </w:t>
      </w:r>
      <w:r w:rsidRPr="00903645">
        <w:rPr>
          <w:rFonts w:ascii="Times New Roman" w:eastAsia="Times New Roman" w:hAnsi="Times New Roman"/>
          <w:i/>
          <w:color w:val="000000" w:themeColor="text1"/>
          <w:sz w:val="24"/>
          <w:szCs w:val="24"/>
          <w:lang w:eastAsia="en-AU"/>
        </w:rPr>
        <w:t>Civil Aviation Order 82.0</w:t>
      </w:r>
      <w:r w:rsidRPr="00903645">
        <w:rPr>
          <w:rFonts w:ascii="Times New Roman" w:eastAsia="Times New Roman" w:hAnsi="Times New Roman"/>
          <w:color w:val="000000" w:themeColor="text1"/>
          <w:sz w:val="24"/>
          <w:szCs w:val="24"/>
          <w:lang w:eastAsia="en-AU"/>
        </w:rPr>
        <w:t xml:space="preserve"> (</w:t>
      </w:r>
      <w:r w:rsidRPr="00903645">
        <w:rPr>
          <w:rFonts w:ascii="Times New Roman" w:eastAsia="Times New Roman" w:hAnsi="Times New Roman"/>
          <w:b/>
          <w:i/>
          <w:color w:val="000000" w:themeColor="text1"/>
          <w:sz w:val="24"/>
          <w:szCs w:val="24"/>
          <w:lang w:eastAsia="en-AU"/>
        </w:rPr>
        <w:t>CAO 82.0</w:t>
      </w:r>
      <w:r w:rsidRPr="00903645">
        <w:rPr>
          <w:rFonts w:ascii="Times New Roman" w:eastAsia="Times New Roman" w:hAnsi="Times New Roman"/>
          <w:color w:val="000000" w:themeColor="text1"/>
          <w:sz w:val="24"/>
          <w:szCs w:val="24"/>
          <w:lang w:eastAsia="en-AU"/>
        </w:rPr>
        <w:t>)</w:t>
      </w:r>
      <w:r w:rsidR="005F6087">
        <w:rPr>
          <w:rFonts w:ascii="Times New Roman" w:eastAsia="Times New Roman" w:hAnsi="Times New Roman"/>
          <w:color w:val="000000" w:themeColor="text1"/>
          <w:sz w:val="24"/>
          <w:szCs w:val="24"/>
          <w:lang w:eastAsia="en-AU"/>
        </w:rPr>
        <w:t>, relating to fuel on aircraft flying to remote islands,</w:t>
      </w:r>
      <w:r w:rsidRPr="00903645">
        <w:rPr>
          <w:rFonts w:ascii="Times New Roman" w:eastAsia="Times New Roman" w:hAnsi="Times New Roman"/>
          <w:color w:val="000000" w:themeColor="text1"/>
          <w:sz w:val="24"/>
          <w:szCs w:val="24"/>
          <w:lang w:eastAsia="en-AU"/>
        </w:rPr>
        <w:t xml:space="preserve"> to take account of new provisions on the same topic in </w:t>
      </w:r>
      <w:r w:rsidRPr="00903645">
        <w:rPr>
          <w:rFonts w:ascii="Times New Roman" w:eastAsia="Times New Roman" w:hAnsi="Times New Roman"/>
          <w:i/>
          <w:color w:val="000000" w:themeColor="text1"/>
          <w:sz w:val="24"/>
          <w:szCs w:val="24"/>
          <w:lang w:eastAsia="en-AU"/>
        </w:rPr>
        <w:t>CASA 29/18 — Civil Aviation (Fuel Requirements) Instrument 2018</w:t>
      </w:r>
      <w:r w:rsidRPr="00903645">
        <w:rPr>
          <w:rFonts w:ascii="Times New Roman" w:eastAsia="Times New Roman" w:hAnsi="Times New Roman"/>
          <w:color w:val="000000" w:themeColor="text1"/>
          <w:sz w:val="24"/>
          <w:szCs w:val="24"/>
          <w:lang w:eastAsia="en-AU"/>
        </w:rPr>
        <w:t xml:space="preserve"> [</w:t>
      </w:r>
      <w:r w:rsidRPr="00903645">
        <w:rPr>
          <w:rFonts w:ascii="Times New Roman" w:hAnsi="Times New Roman"/>
          <w:sz w:val="24"/>
          <w:szCs w:val="24"/>
        </w:rPr>
        <w:t>FRL ref: F2018L00644]</w:t>
      </w:r>
      <w:r w:rsidRPr="00903645">
        <w:rPr>
          <w:rFonts w:ascii="Times New Roman" w:eastAsia="Times New Roman" w:hAnsi="Times New Roman"/>
          <w:color w:val="000000" w:themeColor="text1"/>
          <w:sz w:val="24"/>
          <w:szCs w:val="24"/>
          <w:lang w:eastAsia="en-AU"/>
        </w:rPr>
        <w:t xml:space="preserve"> (</w:t>
      </w:r>
      <w:r w:rsidRPr="00903645">
        <w:rPr>
          <w:rFonts w:ascii="Times New Roman" w:eastAsia="Times New Roman" w:hAnsi="Times New Roman"/>
          <w:b/>
          <w:i/>
          <w:color w:val="000000" w:themeColor="text1"/>
          <w:sz w:val="24"/>
          <w:szCs w:val="24"/>
          <w:lang w:eastAsia="en-AU"/>
        </w:rPr>
        <w:t>CASA 29/18</w:t>
      </w:r>
      <w:r w:rsidRPr="00903645">
        <w:rPr>
          <w:rFonts w:ascii="Times New Roman" w:eastAsia="Times New Roman" w:hAnsi="Times New Roman"/>
          <w:color w:val="000000" w:themeColor="text1"/>
          <w:sz w:val="24"/>
          <w:szCs w:val="24"/>
          <w:lang w:eastAsia="en-AU"/>
        </w:rPr>
        <w:t>)</w:t>
      </w:r>
      <w:r w:rsidRPr="00903645">
        <w:rPr>
          <w:rFonts w:ascii="Times New Roman" w:hAnsi="Times New Roman"/>
          <w:sz w:val="24"/>
          <w:szCs w:val="24"/>
        </w:rPr>
        <w:t>.</w:t>
      </w:r>
    </w:p>
    <w:p w:rsidR="000643C6" w:rsidRPr="00903645" w:rsidRDefault="000643C6" w:rsidP="000643C6">
      <w:pPr>
        <w:spacing w:after="0" w:line="240" w:lineRule="auto"/>
        <w:rPr>
          <w:rFonts w:ascii="Times New Roman" w:eastAsia="Times New Roman" w:hAnsi="Times New Roman"/>
          <w:sz w:val="24"/>
          <w:szCs w:val="24"/>
          <w:lang w:eastAsia="en-AU"/>
        </w:rPr>
      </w:pPr>
    </w:p>
    <w:p w:rsidR="006D6009" w:rsidRPr="00903645" w:rsidRDefault="006D6009" w:rsidP="000643C6">
      <w:pPr>
        <w:spacing w:after="0" w:line="240" w:lineRule="auto"/>
        <w:rPr>
          <w:rFonts w:ascii="Times New Roman" w:eastAsia="Times New Roman" w:hAnsi="Times New Roman"/>
          <w:sz w:val="24"/>
          <w:szCs w:val="24"/>
          <w:lang w:eastAsia="en-AU"/>
        </w:rPr>
      </w:pPr>
      <w:r w:rsidRPr="00903645">
        <w:rPr>
          <w:rFonts w:ascii="Times New Roman" w:eastAsia="Times New Roman" w:hAnsi="Times New Roman"/>
          <w:b/>
          <w:sz w:val="24"/>
          <w:szCs w:val="24"/>
          <w:lang w:eastAsia="en-AU"/>
        </w:rPr>
        <w:t>Legislation</w:t>
      </w:r>
    </w:p>
    <w:p w:rsidR="003868FA" w:rsidRPr="00903645" w:rsidRDefault="003868FA" w:rsidP="003868FA">
      <w:pPr>
        <w:spacing w:after="0" w:line="240" w:lineRule="auto"/>
        <w:rPr>
          <w:rFonts w:ascii="Times New Roman" w:hAnsi="Times New Roman"/>
          <w:sz w:val="24"/>
          <w:szCs w:val="24"/>
        </w:rPr>
      </w:pPr>
      <w:r w:rsidRPr="00903645">
        <w:rPr>
          <w:rFonts w:ascii="Times New Roman" w:hAnsi="Times New Roman"/>
          <w:sz w:val="24"/>
          <w:szCs w:val="24"/>
        </w:rPr>
        <w:t xml:space="preserve">The </w:t>
      </w:r>
      <w:r w:rsidRPr="00903645">
        <w:rPr>
          <w:rStyle w:val="italics"/>
          <w:rFonts w:ascii="Times New Roman" w:hAnsi="Times New Roman"/>
          <w:sz w:val="24"/>
          <w:szCs w:val="24"/>
        </w:rPr>
        <w:t xml:space="preserve">Civil Aviation Act 1988 </w:t>
      </w:r>
      <w:r w:rsidRPr="00903645">
        <w:rPr>
          <w:rFonts w:ascii="Times New Roman" w:hAnsi="Times New Roman"/>
          <w:sz w:val="24"/>
          <w:szCs w:val="24"/>
        </w:rPr>
        <w:t xml:space="preserve">(the </w:t>
      </w:r>
      <w:r w:rsidRPr="00903645">
        <w:rPr>
          <w:rFonts w:ascii="Times New Roman" w:hAnsi="Times New Roman"/>
          <w:b/>
          <w:i/>
          <w:sz w:val="24"/>
          <w:szCs w:val="24"/>
        </w:rPr>
        <w:t>Act</w:t>
      </w:r>
      <w:r w:rsidRPr="00903645">
        <w:rPr>
          <w:rFonts w:ascii="Times New Roman" w:hAnsi="Times New Roman"/>
          <w:sz w:val="24"/>
          <w:szCs w:val="24"/>
        </w:rPr>
        <w:t xml:space="preserve">) establishes the regulatory framework for maintaining, enhancing and promoting the safety of civil aviation, with </w:t>
      </w:r>
      <w:r w:rsidR="00D4177C" w:rsidRPr="00903645">
        <w:rPr>
          <w:rFonts w:ascii="Times New Roman" w:hAnsi="Times New Roman"/>
          <w:sz w:val="24"/>
          <w:szCs w:val="24"/>
        </w:rPr>
        <w:t>emphasis</w:t>
      </w:r>
      <w:r w:rsidRPr="00903645">
        <w:rPr>
          <w:rFonts w:ascii="Times New Roman" w:hAnsi="Times New Roman"/>
          <w:sz w:val="24"/>
          <w:szCs w:val="24"/>
        </w:rPr>
        <w:t xml:space="preserve"> on preventing aviation accidents and incidents.</w:t>
      </w:r>
    </w:p>
    <w:p w:rsidR="003868FA" w:rsidRPr="00903645" w:rsidRDefault="003868FA" w:rsidP="003868FA">
      <w:pPr>
        <w:spacing w:after="0" w:line="240" w:lineRule="auto"/>
        <w:rPr>
          <w:rFonts w:ascii="Times New Roman" w:hAnsi="Times New Roman"/>
          <w:sz w:val="24"/>
          <w:szCs w:val="24"/>
        </w:rPr>
      </w:pPr>
    </w:p>
    <w:p w:rsidR="003868FA" w:rsidRPr="00903645" w:rsidRDefault="003868FA" w:rsidP="003868FA">
      <w:pPr>
        <w:shd w:val="clear" w:color="auto" w:fill="FFFFFF"/>
        <w:spacing w:after="0" w:line="240" w:lineRule="auto"/>
        <w:rPr>
          <w:rFonts w:ascii="Times New Roman" w:eastAsia="Times New Roman" w:hAnsi="Times New Roman"/>
          <w:sz w:val="24"/>
          <w:szCs w:val="24"/>
          <w:lang w:eastAsia="en-AU"/>
        </w:rPr>
      </w:pPr>
      <w:r w:rsidRPr="00903645">
        <w:rPr>
          <w:rFonts w:ascii="Times New Roman" w:eastAsia="Times New Roman" w:hAnsi="Times New Roman"/>
          <w:sz w:val="24"/>
          <w:szCs w:val="24"/>
          <w:lang w:eastAsia="en-AU"/>
        </w:rPr>
        <w:t>Section</w:t>
      </w:r>
      <w:r w:rsidR="00D903B8" w:rsidRPr="00903645">
        <w:rPr>
          <w:rFonts w:ascii="Times New Roman" w:eastAsia="Times New Roman" w:hAnsi="Times New Roman"/>
          <w:sz w:val="24"/>
          <w:szCs w:val="24"/>
          <w:lang w:eastAsia="en-AU"/>
        </w:rPr>
        <w:t> </w:t>
      </w:r>
      <w:r w:rsidRPr="00903645">
        <w:rPr>
          <w:rFonts w:ascii="Times New Roman" w:eastAsia="Times New Roman" w:hAnsi="Times New Roman"/>
          <w:sz w:val="24"/>
          <w:szCs w:val="24"/>
          <w:lang w:eastAsia="en-AU"/>
        </w:rPr>
        <w:t xml:space="preserve">27 of the </w:t>
      </w:r>
      <w:r w:rsidRPr="00903645">
        <w:rPr>
          <w:rFonts w:ascii="Times New Roman" w:eastAsia="Times New Roman" w:hAnsi="Times New Roman"/>
          <w:bCs/>
          <w:iCs/>
          <w:sz w:val="24"/>
          <w:szCs w:val="24"/>
          <w:lang w:eastAsia="en-AU"/>
        </w:rPr>
        <w:t>Act</w:t>
      </w:r>
      <w:r w:rsidRPr="00903645">
        <w:rPr>
          <w:rFonts w:ascii="Times New Roman" w:eastAsia="Times New Roman" w:hAnsi="Times New Roman"/>
          <w:sz w:val="24"/>
          <w:szCs w:val="24"/>
          <w:lang w:eastAsia="en-AU"/>
        </w:rPr>
        <w:t xml:space="preserve"> empowers </w:t>
      </w:r>
      <w:r w:rsidR="0045094F">
        <w:rPr>
          <w:rFonts w:ascii="Times New Roman" w:eastAsia="Times New Roman" w:hAnsi="Times New Roman"/>
          <w:sz w:val="24"/>
          <w:szCs w:val="24"/>
          <w:lang w:eastAsia="en-AU"/>
        </w:rPr>
        <w:t>the Civil Aviation Safety Authority (</w:t>
      </w:r>
      <w:r w:rsidRPr="0045094F">
        <w:rPr>
          <w:rFonts w:ascii="Times New Roman" w:eastAsia="Times New Roman" w:hAnsi="Times New Roman"/>
          <w:b/>
          <w:i/>
          <w:sz w:val="24"/>
          <w:szCs w:val="24"/>
          <w:lang w:eastAsia="en-AU"/>
        </w:rPr>
        <w:t>CASA</w:t>
      </w:r>
      <w:r w:rsidR="0045094F">
        <w:rPr>
          <w:rFonts w:ascii="Times New Roman" w:eastAsia="Times New Roman" w:hAnsi="Times New Roman"/>
          <w:sz w:val="24"/>
          <w:szCs w:val="24"/>
          <w:lang w:eastAsia="en-AU"/>
        </w:rPr>
        <w:t>)</w:t>
      </w:r>
      <w:r w:rsidRPr="00903645">
        <w:rPr>
          <w:rFonts w:ascii="Times New Roman" w:eastAsia="Times New Roman" w:hAnsi="Times New Roman"/>
          <w:sz w:val="24"/>
          <w:szCs w:val="24"/>
          <w:lang w:eastAsia="en-AU"/>
        </w:rPr>
        <w:t xml:space="preserve"> to issue air operators’ certificates (</w:t>
      </w:r>
      <w:r w:rsidRPr="00903645">
        <w:rPr>
          <w:rFonts w:ascii="Times New Roman" w:eastAsia="Times New Roman" w:hAnsi="Times New Roman"/>
          <w:b/>
          <w:bCs/>
          <w:i/>
          <w:iCs/>
          <w:sz w:val="24"/>
          <w:szCs w:val="24"/>
          <w:lang w:eastAsia="en-AU"/>
        </w:rPr>
        <w:t>AOCs</w:t>
      </w:r>
      <w:r w:rsidRPr="00903645">
        <w:rPr>
          <w:rFonts w:ascii="Times New Roman" w:eastAsia="Times New Roman" w:hAnsi="Times New Roman"/>
          <w:sz w:val="24"/>
          <w:szCs w:val="24"/>
          <w:lang w:eastAsia="en-AU"/>
        </w:rPr>
        <w:t>). Paragraph</w:t>
      </w:r>
      <w:r w:rsidR="00953670">
        <w:rPr>
          <w:rFonts w:ascii="Times New Roman" w:eastAsia="Times New Roman" w:hAnsi="Times New Roman"/>
          <w:sz w:val="24"/>
          <w:szCs w:val="24"/>
          <w:lang w:eastAsia="en-AU"/>
        </w:rPr>
        <w:t> </w:t>
      </w:r>
      <w:r w:rsidRPr="00903645">
        <w:rPr>
          <w:rFonts w:ascii="Times New Roman" w:eastAsia="Times New Roman" w:hAnsi="Times New Roman"/>
          <w:sz w:val="24"/>
          <w:szCs w:val="24"/>
          <w:lang w:eastAsia="en-AU"/>
        </w:rPr>
        <w:t>28BA (1) (b) of the Act provides that an</w:t>
      </w:r>
      <w:r w:rsidR="00D903B8" w:rsidRPr="00903645">
        <w:rPr>
          <w:rFonts w:ascii="Times New Roman" w:eastAsia="Times New Roman" w:hAnsi="Times New Roman"/>
          <w:sz w:val="24"/>
          <w:szCs w:val="24"/>
          <w:lang w:eastAsia="en-AU"/>
        </w:rPr>
        <w:t xml:space="preserve"> AOC</w:t>
      </w:r>
      <w:r w:rsidRPr="00903645">
        <w:rPr>
          <w:rFonts w:ascii="Times New Roman" w:eastAsia="Times New Roman" w:hAnsi="Times New Roman"/>
          <w:sz w:val="24"/>
          <w:szCs w:val="24"/>
          <w:lang w:eastAsia="en-AU"/>
        </w:rPr>
        <w:t xml:space="preserve"> has effect subject to any conditions specified in the regulations or Civil Aviation Orders (</w:t>
      </w:r>
      <w:r w:rsidRPr="00903645">
        <w:rPr>
          <w:rFonts w:ascii="Times New Roman" w:eastAsia="Times New Roman" w:hAnsi="Times New Roman"/>
          <w:b/>
          <w:bCs/>
          <w:i/>
          <w:iCs/>
          <w:sz w:val="24"/>
          <w:szCs w:val="24"/>
          <w:lang w:eastAsia="en-AU"/>
        </w:rPr>
        <w:t>CAOs</w:t>
      </w:r>
      <w:r w:rsidRPr="00903645">
        <w:rPr>
          <w:rFonts w:ascii="Times New Roman" w:eastAsia="Times New Roman" w:hAnsi="Times New Roman"/>
          <w:sz w:val="24"/>
          <w:szCs w:val="24"/>
          <w:lang w:eastAsia="en-AU"/>
        </w:rPr>
        <w:t>).</w:t>
      </w:r>
    </w:p>
    <w:p w:rsidR="003868FA" w:rsidRPr="00903645" w:rsidRDefault="003868FA" w:rsidP="003868FA">
      <w:pPr>
        <w:shd w:val="clear" w:color="auto" w:fill="FFFFFF"/>
        <w:spacing w:after="0" w:line="240" w:lineRule="auto"/>
        <w:rPr>
          <w:rFonts w:ascii="Times New Roman" w:eastAsia="Times New Roman" w:hAnsi="Times New Roman"/>
          <w:sz w:val="24"/>
          <w:szCs w:val="24"/>
          <w:lang w:eastAsia="en-AU"/>
        </w:rPr>
      </w:pPr>
    </w:p>
    <w:p w:rsidR="003868FA" w:rsidRPr="00903645" w:rsidRDefault="003868FA" w:rsidP="003868FA">
      <w:pPr>
        <w:spacing w:after="0" w:line="240" w:lineRule="auto"/>
        <w:rPr>
          <w:rFonts w:ascii="Times New Roman" w:eastAsia="Times New Roman" w:hAnsi="Times New Roman"/>
          <w:sz w:val="24"/>
          <w:szCs w:val="24"/>
        </w:rPr>
      </w:pPr>
      <w:r w:rsidRPr="00903645">
        <w:rPr>
          <w:rFonts w:ascii="Times New Roman" w:eastAsia="Times New Roman" w:hAnsi="Times New Roman"/>
          <w:sz w:val="24"/>
          <w:szCs w:val="24"/>
        </w:rPr>
        <w:t xml:space="preserve">Section 98 of the Act empowers the Governor-General to make regulations for the Act and in the interests of the safety of air navigation. Relevantly, the Governor-General has made the </w:t>
      </w:r>
      <w:r w:rsidRPr="00903645">
        <w:rPr>
          <w:rFonts w:ascii="Times New Roman" w:eastAsia="Times New Roman" w:hAnsi="Times New Roman"/>
          <w:i/>
          <w:sz w:val="24"/>
          <w:szCs w:val="24"/>
        </w:rPr>
        <w:t>Civil Aviation Regulations 1988</w:t>
      </w:r>
      <w:r w:rsidRPr="00903645">
        <w:rPr>
          <w:rFonts w:ascii="Times New Roman" w:eastAsia="Times New Roman" w:hAnsi="Times New Roman"/>
          <w:sz w:val="24"/>
          <w:szCs w:val="24"/>
        </w:rPr>
        <w:t xml:space="preserve"> (</w:t>
      </w:r>
      <w:r w:rsidRPr="00903645">
        <w:rPr>
          <w:rFonts w:ascii="Times New Roman" w:eastAsia="Times New Roman" w:hAnsi="Times New Roman"/>
          <w:b/>
          <w:i/>
          <w:sz w:val="24"/>
          <w:szCs w:val="24"/>
        </w:rPr>
        <w:t>CAR</w:t>
      </w:r>
      <w:r w:rsidRPr="00903645">
        <w:rPr>
          <w:rFonts w:ascii="Times New Roman" w:eastAsia="Times New Roman" w:hAnsi="Times New Roman"/>
          <w:sz w:val="24"/>
          <w:szCs w:val="24"/>
        </w:rPr>
        <w:t>).</w:t>
      </w:r>
    </w:p>
    <w:p w:rsidR="003868FA" w:rsidRPr="00903645" w:rsidRDefault="003868FA" w:rsidP="003868FA">
      <w:pPr>
        <w:spacing w:after="0" w:line="240" w:lineRule="auto"/>
        <w:rPr>
          <w:rFonts w:ascii="Times New Roman" w:eastAsia="Times New Roman" w:hAnsi="Times New Roman"/>
          <w:i/>
          <w:sz w:val="24"/>
          <w:szCs w:val="24"/>
        </w:rPr>
      </w:pPr>
    </w:p>
    <w:p w:rsidR="003868FA" w:rsidRPr="00903645" w:rsidRDefault="003868FA" w:rsidP="003868FA">
      <w:pPr>
        <w:shd w:val="clear" w:color="auto" w:fill="FFFFFF"/>
        <w:spacing w:after="0" w:line="240" w:lineRule="auto"/>
        <w:rPr>
          <w:rFonts w:ascii="Times New Roman" w:eastAsia="Times New Roman" w:hAnsi="Times New Roman"/>
          <w:sz w:val="24"/>
          <w:szCs w:val="24"/>
          <w:lang w:val="en-US" w:eastAsia="en-AU"/>
        </w:rPr>
      </w:pPr>
      <w:r w:rsidRPr="00903645">
        <w:rPr>
          <w:rFonts w:ascii="Times New Roman" w:eastAsia="Times New Roman" w:hAnsi="Times New Roman"/>
          <w:sz w:val="24"/>
          <w:szCs w:val="24"/>
          <w:lang w:eastAsia="en-AU"/>
        </w:rPr>
        <w:t>Subsection 98 (4A) of the Act empowers CASA to issue CAOs</w:t>
      </w:r>
      <w:r w:rsidR="00367697">
        <w:rPr>
          <w:rFonts w:ascii="Times New Roman" w:eastAsia="Times New Roman" w:hAnsi="Times New Roman"/>
          <w:sz w:val="24"/>
          <w:szCs w:val="24"/>
          <w:lang w:eastAsia="en-AU"/>
        </w:rPr>
        <w:t>,</w:t>
      </w:r>
      <w:r w:rsidRPr="00903645">
        <w:rPr>
          <w:rFonts w:ascii="Times New Roman" w:eastAsia="Times New Roman" w:hAnsi="Times New Roman"/>
          <w:sz w:val="24"/>
          <w:szCs w:val="24"/>
          <w:lang w:eastAsia="en-AU"/>
        </w:rPr>
        <w:t xml:space="preserve"> not inconsistent with the Act or the regulations</w:t>
      </w:r>
      <w:r w:rsidR="00367697">
        <w:rPr>
          <w:rFonts w:ascii="Times New Roman" w:eastAsia="Times New Roman" w:hAnsi="Times New Roman"/>
          <w:sz w:val="24"/>
          <w:szCs w:val="24"/>
          <w:lang w:eastAsia="en-AU"/>
        </w:rPr>
        <w:t>,</w:t>
      </w:r>
      <w:r w:rsidR="0036476B" w:rsidRPr="00903645">
        <w:rPr>
          <w:rFonts w:ascii="Times New Roman" w:eastAsia="Times New Roman" w:hAnsi="Times New Roman"/>
          <w:sz w:val="24"/>
          <w:szCs w:val="24"/>
          <w:lang w:eastAsia="en-AU"/>
        </w:rPr>
        <w:t xml:space="preserve"> with respect to any matter in relation to which regulations may be made for the purposes of section 28BA of the Act</w:t>
      </w:r>
      <w:r w:rsidRPr="00903645">
        <w:rPr>
          <w:rFonts w:ascii="Times New Roman" w:eastAsia="Times New Roman" w:hAnsi="Times New Roman"/>
          <w:sz w:val="24"/>
          <w:szCs w:val="24"/>
          <w:lang w:eastAsia="en-AU"/>
        </w:rPr>
        <w:t>.</w:t>
      </w:r>
    </w:p>
    <w:p w:rsidR="0036476B" w:rsidRPr="00903645" w:rsidRDefault="0036476B" w:rsidP="0036476B">
      <w:pPr>
        <w:spacing w:after="0" w:line="240" w:lineRule="auto"/>
        <w:rPr>
          <w:rFonts w:ascii="Times New Roman" w:hAnsi="Times New Roman"/>
          <w:sz w:val="24"/>
          <w:szCs w:val="24"/>
        </w:rPr>
      </w:pPr>
    </w:p>
    <w:p w:rsidR="00903645" w:rsidRPr="00903645" w:rsidRDefault="00903645" w:rsidP="003868FA">
      <w:pPr>
        <w:shd w:val="clear" w:color="auto" w:fill="FFFFFF"/>
        <w:spacing w:after="0" w:line="240" w:lineRule="auto"/>
        <w:rPr>
          <w:rFonts w:ascii="Times New Roman" w:eastAsia="Times New Roman" w:hAnsi="Times New Roman"/>
          <w:i/>
          <w:sz w:val="24"/>
          <w:szCs w:val="24"/>
          <w:lang w:val="en-US" w:eastAsia="en-AU"/>
        </w:rPr>
      </w:pPr>
      <w:r w:rsidRPr="00903645">
        <w:rPr>
          <w:rFonts w:ascii="Times New Roman" w:eastAsia="Times New Roman" w:hAnsi="Times New Roman"/>
          <w:i/>
          <w:sz w:val="24"/>
          <w:szCs w:val="24"/>
          <w:lang w:val="en-US" w:eastAsia="en-AU"/>
        </w:rPr>
        <w:t>Civil Aviation Order 82.0</w:t>
      </w:r>
    </w:p>
    <w:p w:rsidR="003868FA" w:rsidRPr="00903645" w:rsidRDefault="003868FA" w:rsidP="003868FA">
      <w:pPr>
        <w:shd w:val="clear" w:color="auto" w:fill="FFFFFF"/>
        <w:spacing w:after="0" w:line="240" w:lineRule="auto"/>
        <w:rPr>
          <w:rFonts w:ascii="Times New Roman" w:eastAsia="Times New Roman" w:hAnsi="Times New Roman"/>
          <w:sz w:val="24"/>
          <w:szCs w:val="24"/>
          <w:lang w:eastAsia="en-AU"/>
        </w:rPr>
      </w:pPr>
      <w:r w:rsidRPr="00903645">
        <w:rPr>
          <w:rFonts w:ascii="Times New Roman" w:eastAsia="Times New Roman" w:hAnsi="Times New Roman"/>
          <w:sz w:val="24"/>
          <w:szCs w:val="24"/>
          <w:lang w:eastAsia="en-AU"/>
        </w:rPr>
        <w:t>CASA has issued CAO</w:t>
      </w:r>
      <w:r w:rsidR="00AE7E4A" w:rsidRPr="00903645">
        <w:rPr>
          <w:rFonts w:ascii="Times New Roman" w:eastAsia="Times New Roman" w:hAnsi="Times New Roman"/>
          <w:sz w:val="24"/>
          <w:szCs w:val="24"/>
          <w:lang w:eastAsia="en-AU"/>
        </w:rPr>
        <w:t> </w:t>
      </w:r>
      <w:r w:rsidRPr="00903645">
        <w:rPr>
          <w:rFonts w:ascii="Times New Roman" w:eastAsia="Times New Roman" w:hAnsi="Times New Roman"/>
          <w:sz w:val="24"/>
          <w:szCs w:val="24"/>
          <w:lang w:eastAsia="en-AU"/>
        </w:rPr>
        <w:t>82.0</w:t>
      </w:r>
      <w:r w:rsidR="00903645">
        <w:rPr>
          <w:rFonts w:ascii="Times New Roman" w:eastAsia="Times New Roman" w:hAnsi="Times New Roman"/>
          <w:sz w:val="24"/>
          <w:szCs w:val="24"/>
          <w:lang w:eastAsia="en-AU"/>
        </w:rPr>
        <w:t>,</w:t>
      </w:r>
      <w:r w:rsidRPr="00903645">
        <w:rPr>
          <w:rFonts w:ascii="Times New Roman" w:eastAsia="Times New Roman" w:hAnsi="Times New Roman"/>
          <w:sz w:val="24"/>
          <w:szCs w:val="24"/>
          <w:lang w:eastAsia="en-AU"/>
        </w:rPr>
        <w:t xml:space="preserve"> which sets out conditions applicable to AOCs authorising aerial work operations, charter operations and regular public transport operations.</w:t>
      </w:r>
    </w:p>
    <w:p w:rsidR="009A2E24" w:rsidRPr="00903645" w:rsidRDefault="009A2E24" w:rsidP="003868FA">
      <w:pPr>
        <w:shd w:val="clear" w:color="auto" w:fill="FFFFFF"/>
        <w:spacing w:after="0" w:line="240" w:lineRule="auto"/>
        <w:rPr>
          <w:rFonts w:ascii="Times New Roman" w:eastAsia="Times New Roman" w:hAnsi="Times New Roman"/>
          <w:sz w:val="24"/>
          <w:szCs w:val="24"/>
          <w:lang w:val="en-US" w:eastAsia="en-AU"/>
        </w:rPr>
      </w:pPr>
    </w:p>
    <w:p w:rsidR="009A2E24" w:rsidRPr="00903645" w:rsidRDefault="009A2E24" w:rsidP="003868FA">
      <w:pPr>
        <w:shd w:val="clear" w:color="auto" w:fill="FFFFFF"/>
        <w:spacing w:after="0" w:line="240" w:lineRule="auto"/>
        <w:rPr>
          <w:rFonts w:ascii="Times New Roman" w:eastAsia="Times New Roman" w:hAnsi="Times New Roman"/>
          <w:sz w:val="24"/>
          <w:szCs w:val="24"/>
          <w:lang w:val="en-US" w:eastAsia="en-AU"/>
        </w:rPr>
      </w:pPr>
      <w:r w:rsidRPr="00903645">
        <w:rPr>
          <w:rFonts w:ascii="Times New Roman" w:eastAsia="Times New Roman" w:hAnsi="Times New Roman"/>
          <w:sz w:val="24"/>
          <w:szCs w:val="24"/>
          <w:lang w:val="en-US" w:eastAsia="en-AU"/>
        </w:rPr>
        <w:t>S</w:t>
      </w:r>
      <w:r w:rsidR="00931732">
        <w:rPr>
          <w:rFonts w:ascii="Times New Roman" w:eastAsia="Times New Roman" w:hAnsi="Times New Roman"/>
          <w:sz w:val="24"/>
          <w:szCs w:val="24"/>
          <w:lang w:val="en-US" w:eastAsia="en-AU"/>
        </w:rPr>
        <w:t>ubs</w:t>
      </w:r>
      <w:r w:rsidRPr="00903645">
        <w:rPr>
          <w:rFonts w:ascii="Times New Roman" w:eastAsia="Times New Roman" w:hAnsi="Times New Roman"/>
          <w:sz w:val="24"/>
          <w:szCs w:val="24"/>
          <w:lang w:val="en-US" w:eastAsia="en-AU"/>
        </w:rPr>
        <w:t xml:space="preserve">ection 2 of CAO 82.0 contains definitions of terms appearing in CAO 82.0. Together, </w:t>
      </w:r>
      <w:r w:rsidR="00931732">
        <w:rPr>
          <w:rFonts w:ascii="Times New Roman" w:eastAsia="Times New Roman" w:hAnsi="Times New Roman"/>
          <w:sz w:val="24"/>
          <w:szCs w:val="24"/>
          <w:lang w:val="en-US" w:eastAsia="en-AU"/>
        </w:rPr>
        <w:t>paragraphs</w:t>
      </w:r>
      <w:r w:rsidRPr="00903645">
        <w:rPr>
          <w:rFonts w:ascii="Times New Roman" w:eastAsia="Times New Roman" w:hAnsi="Times New Roman"/>
          <w:sz w:val="24"/>
          <w:szCs w:val="24"/>
          <w:lang w:val="en-US" w:eastAsia="en-AU"/>
        </w:rPr>
        <w:t> 2.3, 2.4 and 2.4.1 of CAO 82.0</w:t>
      </w:r>
      <w:r w:rsidR="00D4177C" w:rsidRPr="00903645">
        <w:rPr>
          <w:rFonts w:ascii="Times New Roman" w:eastAsia="Times New Roman" w:hAnsi="Times New Roman"/>
          <w:color w:val="000000" w:themeColor="text1"/>
          <w:sz w:val="24"/>
          <w:szCs w:val="24"/>
        </w:rPr>
        <w:t xml:space="preserve"> define the amount of fuel that is the </w:t>
      </w:r>
      <w:r w:rsidR="00D4177C" w:rsidRPr="00903645">
        <w:rPr>
          <w:rFonts w:ascii="Times New Roman" w:eastAsia="Times New Roman" w:hAnsi="Times New Roman"/>
          <w:b/>
          <w:i/>
          <w:color w:val="000000" w:themeColor="text1"/>
          <w:sz w:val="24"/>
          <w:szCs w:val="24"/>
        </w:rPr>
        <w:t>minimum safe fuel</w:t>
      </w:r>
      <w:r w:rsidR="00D4177C" w:rsidRPr="00903645">
        <w:rPr>
          <w:rFonts w:ascii="Times New Roman" w:eastAsia="Times New Roman" w:hAnsi="Times New Roman"/>
          <w:color w:val="000000" w:themeColor="text1"/>
          <w:sz w:val="24"/>
          <w:szCs w:val="24"/>
        </w:rPr>
        <w:t xml:space="preserve"> fo</w:t>
      </w:r>
      <w:bookmarkStart w:id="1" w:name="_GoBack"/>
      <w:bookmarkEnd w:id="1"/>
      <w:r w:rsidR="00D4177C" w:rsidRPr="00903645">
        <w:rPr>
          <w:rFonts w:ascii="Times New Roman" w:eastAsia="Times New Roman" w:hAnsi="Times New Roman"/>
          <w:color w:val="000000" w:themeColor="text1"/>
          <w:sz w:val="24"/>
          <w:szCs w:val="24"/>
        </w:rPr>
        <w:t>r an aeroplane undertaking a flight to a remote island and how that amount is to be worked out.</w:t>
      </w:r>
    </w:p>
    <w:p w:rsidR="003868FA" w:rsidRPr="00903645" w:rsidRDefault="003868FA" w:rsidP="003868FA">
      <w:pPr>
        <w:spacing w:after="0" w:line="240" w:lineRule="auto"/>
        <w:rPr>
          <w:rFonts w:ascii="Times New Roman" w:hAnsi="Times New Roman"/>
          <w:sz w:val="24"/>
          <w:szCs w:val="24"/>
        </w:rPr>
      </w:pPr>
    </w:p>
    <w:p w:rsidR="00D4177C" w:rsidRPr="00903645" w:rsidRDefault="00D4177C" w:rsidP="003868FA">
      <w:pPr>
        <w:spacing w:after="0" w:line="240" w:lineRule="auto"/>
        <w:rPr>
          <w:rFonts w:ascii="Times New Roman" w:hAnsi="Times New Roman"/>
          <w:sz w:val="24"/>
          <w:szCs w:val="24"/>
        </w:rPr>
      </w:pPr>
      <w:r w:rsidRPr="00903645">
        <w:rPr>
          <w:rFonts w:ascii="Times New Roman" w:hAnsi="Times New Roman"/>
          <w:sz w:val="24"/>
          <w:szCs w:val="24"/>
        </w:rPr>
        <w:t xml:space="preserve">Paragraph 3A.1 of CAO 82.0 </w:t>
      </w:r>
      <w:r w:rsidR="00447FF7" w:rsidRPr="00903645">
        <w:rPr>
          <w:rFonts w:ascii="Times New Roman" w:hAnsi="Times New Roman"/>
          <w:sz w:val="24"/>
          <w:szCs w:val="24"/>
        </w:rPr>
        <w:t>applies to</w:t>
      </w:r>
      <w:r w:rsidR="00B51482" w:rsidRPr="00903645">
        <w:rPr>
          <w:rFonts w:ascii="Times New Roman" w:hAnsi="Times New Roman"/>
          <w:sz w:val="24"/>
          <w:szCs w:val="24"/>
        </w:rPr>
        <w:t xml:space="preserve"> AOCs </w:t>
      </w:r>
      <w:r w:rsidR="00447FF7" w:rsidRPr="00903645">
        <w:rPr>
          <w:rFonts w:ascii="Times New Roman" w:hAnsi="Times New Roman"/>
          <w:sz w:val="24"/>
          <w:szCs w:val="24"/>
        </w:rPr>
        <w:t>that authorise medical transport operations or passenger-carrying charter or regular public transport operations. Those AOCs are subject to the condition that a passenger must not be carried under the AOC on a flight to a remote island unless specified requirements are met. Under subparagraph 3A.1 (g), it is a requirement that, when the flight commences, the aeroplane is carrying not less than the minimum safe fuel for the flight. Under subparagraph 3A.1 (h), it is a requirement that, during the flight, the pilot in command carries out in-flight fuel management to ensure that the aeroplane is always carrying sufficient fuel to enable it to reach its destination aerodrome as planned, or its nominated alternate aerodrome if necessary, with the required minimum fuel reserves intact.</w:t>
      </w:r>
    </w:p>
    <w:p w:rsidR="00D4177C" w:rsidRDefault="00D4177C" w:rsidP="003868FA">
      <w:pPr>
        <w:spacing w:after="0" w:line="240" w:lineRule="auto"/>
        <w:rPr>
          <w:rFonts w:ascii="Times New Roman" w:hAnsi="Times New Roman"/>
          <w:sz w:val="24"/>
          <w:szCs w:val="24"/>
        </w:rPr>
      </w:pPr>
    </w:p>
    <w:p w:rsidR="00910C1F" w:rsidRPr="00910C1F" w:rsidRDefault="00910C1F" w:rsidP="005F6087">
      <w:pPr>
        <w:keepNext/>
        <w:spacing w:after="0" w:line="240" w:lineRule="auto"/>
        <w:rPr>
          <w:rFonts w:ascii="Times New Roman" w:hAnsi="Times New Roman"/>
          <w:i/>
          <w:sz w:val="24"/>
          <w:szCs w:val="24"/>
        </w:rPr>
      </w:pPr>
      <w:r w:rsidRPr="00910C1F">
        <w:rPr>
          <w:rFonts w:ascii="Times New Roman" w:hAnsi="Times New Roman"/>
          <w:i/>
          <w:sz w:val="24"/>
          <w:szCs w:val="24"/>
        </w:rPr>
        <w:lastRenderedPageBreak/>
        <w:t>Regulation 234 of CAR and fuel requirements</w:t>
      </w:r>
    </w:p>
    <w:p w:rsidR="00910C1F" w:rsidRPr="001017AC" w:rsidRDefault="00910C1F" w:rsidP="00910C1F">
      <w:pPr>
        <w:spacing w:after="0" w:line="240" w:lineRule="auto"/>
        <w:rPr>
          <w:rFonts w:ascii="Times New Roman" w:eastAsia="Times New Roman" w:hAnsi="Times New Roman"/>
          <w:sz w:val="24"/>
          <w:szCs w:val="24"/>
        </w:rPr>
      </w:pPr>
      <w:r w:rsidRPr="001017AC">
        <w:rPr>
          <w:rFonts w:ascii="Times New Roman" w:eastAsia="Times New Roman" w:hAnsi="Times New Roman"/>
          <w:sz w:val="24"/>
          <w:szCs w:val="24"/>
        </w:rPr>
        <w:t>Regulation 234 of CAR relates to fuel requirements</w:t>
      </w:r>
      <w:r>
        <w:rPr>
          <w:rFonts w:ascii="Times New Roman" w:eastAsia="Times New Roman" w:hAnsi="Times New Roman"/>
          <w:sz w:val="24"/>
          <w:szCs w:val="24"/>
        </w:rPr>
        <w:t xml:space="preserve"> for aircraft</w:t>
      </w:r>
      <w:r w:rsidRPr="001017AC">
        <w:rPr>
          <w:rFonts w:ascii="Times New Roman" w:eastAsia="Times New Roman" w:hAnsi="Times New Roman"/>
          <w:sz w:val="24"/>
          <w:szCs w:val="24"/>
        </w:rPr>
        <w:t xml:space="preserve">. </w:t>
      </w:r>
      <w:r>
        <w:rPr>
          <w:rFonts w:ascii="Times New Roman" w:eastAsia="Times New Roman" w:hAnsi="Times New Roman"/>
          <w:sz w:val="24"/>
          <w:szCs w:val="24"/>
        </w:rPr>
        <w:t>S</w:t>
      </w:r>
      <w:r w:rsidRPr="001017AC">
        <w:rPr>
          <w:rFonts w:ascii="Times New Roman" w:eastAsia="Times New Roman" w:hAnsi="Times New Roman"/>
          <w:sz w:val="24"/>
          <w:szCs w:val="24"/>
        </w:rPr>
        <w:t>ubregulation</w:t>
      </w:r>
      <w:r>
        <w:rPr>
          <w:rFonts w:ascii="Times New Roman" w:eastAsia="Times New Roman" w:hAnsi="Times New Roman"/>
          <w:sz w:val="24"/>
          <w:szCs w:val="24"/>
        </w:rPr>
        <w:t>s</w:t>
      </w:r>
      <w:r w:rsidRPr="001017AC">
        <w:rPr>
          <w:rFonts w:ascii="Times New Roman" w:eastAsia="Times New Roman" w:hAnsi="Times New Roman"/>
          <w:sz w:val="24"/>
          <w:szCs w:val="24"/>
        </w:rPr>
        <w:t> 234 (1)</w:t>
      </w:r>
      <w:r>
        <w:rPr>
          <w:rFonts w:ascii="Times New Roman" w:eastAsia="Times New Roman" w:hAnsi="Times New Roman"/>
          <w:sz w:val="24"/>
          <w:szCs w:val="24"/>
        </w:rPr>
        <w:t xml:space="preserve"> and (2) contain strict liability offences requiring the</w:t>
      </w:r>
      <w:r w:rsidRPr="001017AC">
        <w:rPr>
          <w:rFonts w:ascii="Times New Roman" w:eastAsia="Times New Roman" w:hAnsi="Times New Roman"/>
          <w:sz w:val="24"/>
          <w:szCs w:val="24"/>
        </w:rPr>
        <w:t xml:space="preserve"> pilot </w:t>
      </w:r>
      <w:r w:rsidRPr="001017AC">
        <w:rPr>
          <w:rFonts w:ascii="Times New Roman" w:hAnsi="Times New Roman"/>
          <w:sz w:val="24"/>
          <w:szCs w:val="24"/>
        </w:rPr>
        <w:t xml:space="preserve">in command </w:t>
      </w:r>
      <w:r>
        <w:rPr>
          <w:rFonts w:ascii="Times New Roman" w:hAnsi="Times New Roman"/>
          <w:sz w:val="24"/>
          <w:szCs w:val="24"/>
        </w:rPr>
        <w:t xml:space="preserve">and operator </w:t>
      </w:r>
      <w:r w:rsidRPr="001017AC">
        <w:rPr>
          <w:rFonts w:ascii="Times New Roman" w:hAnsi="Times New Roman"/>
          <w:sz w:val="24"/>
          <w:szCs w:val="24"/>
        </w:rPr>
        <w:t xml:space="preserve">of an aircraft </w:t>
      </w:r>
      <w:r>
        <w:rPr>
          <w:rFonts w:ascii="Times New Roman" w:hAnsi="Times New Roman"/>
          <w:sz w:val="24"/>
          <w:szCs w:val="24"/>
        </w:rPr>
        <w:t>to</w:t>
      </w:r>
      <w:r w:rsidRPr="001017AC">
        <w:rPr>
          <w:rFonts w:ascii="Times New Roman" w:hAnsi="Times New Roman"/>
          <w:sz w:val="24"/>
          <w:szCs w:val="24"/>
        </w:rPr>
        <w:t xml:space="preserve"> take reasonable steps to ensure that</w:t>
      </w:r>
      <w:r>
        <w:rPr>
          <w:rFonts w:ascii="Times New Roman" w:hAnsi="Times New Roman"/>
          <w:sz w:val="24"/>
          <w:szCs w:val="24"/>
        </w:rPr>
        <w:t>, when commencing a flight,</w:t>
      </w:r>
      <w:r w:rsidRPr="001017AC">
        <w:rPr>
          <w:rFonts w:ascii="Times New Roman" w:hAnsi="Times New Roman"/>
          <w:sz w:val="24"/>
          <w:szCs w:val="24"/>
        </w:rPr>
        <w:t xml:space="preserve"> the aircraft </w:t>
      </w:r>
      <w:r>
        <w:rPr>
          <w:rFonts w:ascii="Times New Roman" w:hAnsi="Times New Roman"/>
          <w:sz w:val="24"/>
          <w:szCs w:val="24"/>
        </w:rPr>
        <w:t xml:space="preserve">is </w:t>
      </w:r>
      <w:r w:rsidRPr="001017AC">
        <w:rPr>
          <w:rFonts w:ascii="Times New Roman" w:hAnsi="Times New Roman"/>
          <w:sz w:val="24"/>
          <w:szCs w:val="24"/>
        </w:rPr>
        <w:t>carr</w:t>
      </w:r>
      <w:r>
        <w:rPr>
          <w:rFonts w:ascii="Times New Roman" w:hAnsi="Times New Roman"/>
          <w:sz w:val="24"/>
          <w:szCs w:val="24"/>
        </w:rPr>
        <w:t>y</w:t>
      </w:r>
      <w:r w:rsidRPr="001017AC">
        <w:rPr>
          <w:rFonts w:ascii="Times New Roman" w:hAnsi="Times New Roman"/>
          <w:sz w:val="24"/>
          <w:szCs w:val="24"/>
        </w:rPr>
        <w:t>i</w:t>
      </w:r>
      <w:r>
        <w:rPr>
          <w:rFonts w:ascii="Times New Roman" w:hAnsi="Times New Roman"/>
          <w:sz w:val="24"/>
          <w:szCs w:val="24"/>
        </w:rPr>
        <w:t>ng</w:t>
      </w:r>
      <w:r w:rsidRPr="001017AC">
        <w:rPr>
          <w:rFonts w:ascii="Times New Roman" w:hAnsi="Times New Roman"/>
          <w:sz w:val="24"/>
          <w:szCs w:val="24"/>
        </w:rPr>
        <w:t xml:space="preserve"> sufficient fuel and oil to enable the proposed flight to be undertaken in safety.</w:t>
      </w:r>
      <w:r>
        <w:rPr>
          <w:rFonts w:ascii="Times New Roman" w:hAnsi="Times New Roman"/>
          <w:sz w:val="24"/>
          <w:szCs w:val="24"/>
        </w:rPr>
        <w:t xml:space="preserve"> </w:t>
      </w:r>
      <w:r w:rsidRPr="001017AC">
        <w:rPr>
          <w:rFonts w:ascii="Times New Roman" w:eastAsia="Times New Roman" w:hAnsi="Times New Roman"/>
          <w:sz w:val="24"/>
          <w:szCs w:val="24"/>
        </w:rPr>
        <w:t xml:space="preserve">Subregulation 234 (3) sets out matters that a court must </w:t>
      </w:r>
      <w:proofErr w:type="gramStart"/>
      <w:r w:rsidRPr="001017AC">
        <w:rPr>
          <w:rFonts w:ascii="Times New Roman" w:eastAsia="Times New Roman" w:hAnsi="Times New Roman"/>
          <w:sz w:val="24"/>
          <w:szCs w:val="24"/>
        </w:rPr>
        <w:t>take into account</w:t>
      </w:r>
      <w:proofErr w:type="gramEnd"/>
      <w:r w:rsidRPr="001017AC">
        <w:rPr>
          <w:rFonts w:ascii="Times New Roman" w:eastAsia="Times New Roman" w:hAnsi="Times New Roman"/>
          <w:sz w:val="24"/>
          <w:szCs w:val="24"/>
        </w:rPr>
        <w:t xml:space="preserve"> when determining </w:t>
      </w:r>
      <w:r w:rsidRPr="001017AC">
        <w:rPr>
          <w:rFonts w:ascii="Times New Roman" w:hAnsi="Times New Roman"/>
          <w:sz w:val="24"/>
          <w:szCs w:val="24"/>
        </w:rPr>
        <w:t>whether fuel and oil carried on an aircraft in respect of a particular flight was sufficient</w:t>
      </w:r>
      <w:r w:rsidRPr="001017AC">
        <w:rPr>
          <w:rFonts w:ascii="Times New Roman" w:eastAsiaTheme="minorHAnsi" w:hAnsi="Times New Roman"/>
          <w:color w:val="000000"/>
          <w:sz w:val="24"/>
          <w:szCs w:val="24"/>
        </w:rPr>
        <w:t xml:space="preserve"> </w:t>
      </w:r>
      <w:r w:rsidRPr="001017AC">
        <w:rPr>
          <w:rFonts w:ascii="Times New Roman" w:hAnsi="Times New Roman"/>
          <w:sz w:val="24"/>
          <w:szCs w:val="24"/>
        </w:rPr>
        <w:t>within the meaning of subregulations (1) and (2)</w:t>
      </w:r>
      <w:r>
        <w:rPr>
          <w:rFonts w:ascii="Times New Roman" w:hAnsi="Times New Roman"/>
          <w:sz w:val="24"/>
          <w:szCs w:val="24"/>
        </w:rPr>
        <w:t>. Those matters include any guidelines issued from time to time by CASA for the purposes of regulation 234.</w:t>
      </w:r>
    </w:p>
    <w:p w:rsidR="00910C1F" w:rsidRPr="001017AC" w:rsidRDefault="00910C1F" w:rsidP="00910C1F">
      <w:pPr>
        <w:spacing w:after="0" w:line="240" w:lineRule="auto"/>
        <w:rPr>
          <w:rFonts w:ascii="Times New Roman" w:eastAsia="Times New Roman" w:hAnsi="Times New Roman"/>
          <w:sz w:val="24"/>
          <w:szCs w:val="24"/>
        </w:rPr>
      </w:pPr>
    </w:p>
    <w:p w:rsidR="00910C1F" w:rsidRPr="00903645" w:rsidRDefault="00910C1F" w:rsidP="00910C1F">
      <w:pPr>
        <w:spacing w:after="0" w:line="240" w:lineRule="auto"/>
        <w:rPr>
          <w:rFonts w:ascii="Times New Roman" w:hAnsi="Times New Roman"/>
          <w:sz w:val="24"/>
          <w:szCs w:val="24"/>
        </w:rPr>
      </w:pPr>
      <w:r w:rsidRPr="00903645">
        <w:rPr>
          <w:rFonts w:ascii="Times New Roman" w:hAnsi="Times New Roman"/>
          <w:sz w:val="24"/>
          <w:szCs w:val="24"/>
        </w:rPr>
        <w:t xml:space="preserve">The </w:t>
      </w:r>
      <w:r w:rsidRPr="00903645">
        <w:rPr>
          <w:rStyle w:val="italics"/>
          <w:rFonts w:ascii="Times New Roman" w:hAnsi="Times New Roman"/>
          <w:sz w:val="24"/>
          <w:szCs w:val="24"/>
        </w:rPr>
        <w:t>Civil Aviation Amendment (Fuel and Oil Requirements) Regulations 2018</w:t>
      </w:r>
      <w:r w:rsidRPr="00903645">
        <w:rPr>
          <w:rFonts w:ascii="Times New Roman" w:hAnsi="Times New Roman"/>
          <w:sz w:val="24"/>
          <w:szCs w:val="24"/>
        </w:rPr>
        <w:t xml:space="preserve"> [FRL ref: F2018L00599] (the </w:t>
      </w:r>
      <w:r w:rsidRPr="00903645">
        <w:rPr>
          <w:rFonts w:ascii="Times New Roman" w:hAnsi="Times New Roman"/>
          <w:b/>
          <w:i/>
          <w:sz w:val="24"/>
          <w:szCs w:val="24"/>
        </w:rPr>
        <w:t>Amendment Regulations</w:t>
      </w:r>
      <w:r w:rsidRPr="00903645">
        <w:rPr>
          <w:rFonts w:ascii="Times New Roman" w:hAnsi="Times New Roman"/>
          <w:sz w:val="24"/>
          <w:szCs w:val="24"/>
        </w:rPr>
        <w:t>) will substitute a new regulation 234 of CAR when it commences on 8 November 2018. New regulation 234 of CAR will empower CASA to issue a legislative instrument that prescribes fuel</w:t>
      </w:r>
      <w:r w:rsidR="00367697">
        <w:rPr>
          <w:rFonts w:ascii="Times New Roman" w:hAnsi="Times New Roman"/>
          <w:sz w:val="24"/>
          <w:szCs w:val="24"/>
        </w:rPr>
        <w:t>-</w:t>
      </w:r>
      <w:r w:rsidRPr="00903645">
        <w:rPr>
          <w:rFonts w:ascii="Times New Roman" w:hAnsi="Times New Roman"/>
          <w:sz w:val="24"/>
          <w:szCs w:val="24"/>
        </w:rPr>
        <w:t xml:space="preserve">related requirements. </w:t>
      </w:r>
    </w:p>
    <w:p w:rsidR="00910C1F" w:rsidRPr="00903645" w:rsidRDefault="00910C1F" w:rsidP="00910C1F">
      <w:pPr>
        <w:spacing w:after="0" w:line="240" w:lineRule="auto"/>
        <w:rPr>
          <w:rFonts w:ascii="Times New Roman" w:eastAsia="Times New Roman" w:hAnsi="Times New Roman"/>
          <w:sz w:val="24"/>
          <w:szCs w:val="24"/>
        </w:rPr>
      </w:pPr>
    </w:p>
    <w:p w:rsidR="00910C1F" w:rsidRPr="00903645" w:rsidRDefault="00910C1F" w:rsidP="00910C1F">
      <w:pPr>
        <w:spacing w:after="0" w:line="240" w:lineRule="auto"/>
        <w:rPr>
          <w:rFonts w:ascii="Times New Roman" w:hAnsi="Times New Roman"/>
          <w:sz w:val="24"/>
          <w:szCs w:val="24"/>
        </w:rPr>
      </w:pPr>
      <w:r w:rsidRPr="00903645">
        <w:rPr>
          <w:rFonts w:ascii="Times New Roman" w:eastAsia="Times New Roman" w:hAnsi="Times New Roman"/>
          <w:sz w:val="24"/>
          <w:szCs w:val="24"/>
        </w:rPr>
        <w:t xml:space="preserve">CASA has made </w:t>
      </w:r>
      <w:r w:rsidRPr="00903645">
        <w:rPr>
          <w:rFonts w:ascii="Times New Roman" w:eastAsia="Times New Roman" w:hAnsi="Times New Roman"/>
          <w:color w:val="000000" w:themeColor="text1"/>
          <w:sz w:val="24"/>
          <w:szCs w:val="24"/>
          <w:lang w:eastAsia="en-AU"/>
        </w:rPr>
        <w:t xml:space="preserve">CASA 29/18, which </w:t>
      </w:r>
      <w:r w:rsidR="00293DF6" w:rsidRPr="00903645">
        <w:rPr>
          <w:rFonts w:ascii="Times New Roman" w:eastAsia="Times New Roman" w:hAnsi="Times New Roman"/>
          <w:sz w:val="24"/>
          <w:szCs w:val="24"/>
        </w:rPr>
        <w:t>commences immediately after the commencement of the Amendment Regulations</w:t>
      </w:r>
      <w:r w:rsidR="00293DF6" w:rsidRPr="00903645">
        <w:rPr>
          <w:rFonts w:ascii="Times New Roman" w:hAnsi="Times New Roman"/>
          <w:sz w:val="24"/>
          <w:szCs w:val="24"/>
        </w:rPr>
        <w:t xml:space="preserve"> and is made under regulation 234 of CAR as in effect after it is amended by the Amendment Regulations</w:t>
      </w:r>
      <w:r w:rsidR="00293DF6">
        <w:rPr>
          <w:rFonts w:ascii="Times New Roman" w:hAnsi="Times New Roman"/>
          <w:sz w:val="24"/>
          <w:szCs w:val="24"/>
        </w:rPr>
        <w:t>.</w:t>
      </w:r>
      <w:r w:rsidR="00293DF6" w:rsidRPr="00903645">
        <w:rPr>
          <w:rFonts w:ascii="Times New Roman" w:eastAsia="Times New Roman" w:hAnsi="Times New Roman"/>
          <w:color w:val="000000" w:themeColor="text1"/>
          <w:sz w:val="24"/>
          <w:szCs w:val="24"/>
          <w:lang w:eastAsia="en-AU"/>
        </w:rPr>
        <w:t xml:space="preserve"> </w:t>
      </w:r>
      <w:r w:rsidR="00293DF6" w:rsidRPr="00903645">
        <w:rPr>
          <w:rFonts w:ascii="Times New Roman" w:hAnsi="Times New Roman"/>
          <w:sz w:val="24"/>
          <w:szCs w:val="24"/>
        </w:rPr>
        <w:t>That instrument</w:t>
      </w:r>
      <w:r w:rsidR="00293DF6" w:rsidRPr="00903645">
        <w:rPr>
          <w:rFonts w:ascii="Times New Roman" w:eastAsia="Times New Roman" w:hAnsi="Times New Roman"/>
          <w:color w:val="000000" w:themeColor="text1"/>
          <w:sz w:val="24"/>
          <w:szCs w:val="24"/>
          <w:lang w:eastAsia="en-AU"/>
        </w:rPr>
        <w:t xml:space="preserve"> </w:t>
      </w:r>
      <w:r w:rsidRPr="00903645">
        <w:rPr>
          <w:rFonts w:ascii="Times New Roman" w:eastAsia="Times New Roman" w:hAnsi="Times New Roman"/>
          <w:color w:val="000000" w:themeColor="text1"/>
          <w:sz w:val="24"/>
          <w:szCs w:val="24"/>
          <w:lang w:eastAsia="en-AU"/>
        </w:rPr>
        <w:t>prescribes requirements relating to fuel for aircraft</w:t>
      </w:r>
      <w:r w:rsidRPr="00903645">
        <w:rPr>
          <w:rFonts w:ascii="Times New Roman" w:eastAsia="Times New Roman" w:hAnsi="Times New Roman"/>
          <w:sz w:val="24"/>
          <w:szCs w:val="24"/>
        </w:rPr>
        <w:t>.</w:t>
      </w:r>
      <w:r w:rsidR="00293DF6">
        <w:rPr>
          <w:rFonts w:ascii="Times New Roman" w:eastAsia="Times New Roman" w:hAnsi="Times New Roman"/>
          <w:sz w:val="24"/>
          <w:szCs w:val="24"/>
        </w:rPr>
        <w:t xml:space="preserve"> </w:t>
      </w:r>
      <w:r w:rsidRPr="00903645">
        <w:rPr>
          <w:rFonts w:ascii="Times New Roman" w:hAnsi="Times New Roman"/>
          <w:sz w:val="24"/>
          <w:szCs w:val="24"/>
        </w:rPr>
        <w:t>In particular:</w:t>
      </w:r>
    </w:p>
    <w:p w:rsidR="00910C1F" w:rsidRPr="00903645" w:rsidRDefault="00910C1F" w:rsidP="00910C1F">
      <w:pPr>
        <w:pStyle w:val="ListParagraph"/>
        <w:numPr>
          <w:ilvl w:val="0"/>
          <w:numId w:val="1"/>
        </w:numPr>
        <w:spacing w:after="0" w:line="240" w:lineRule="auto"/>
        <w:rPr>
          <w:rFonts w:ascii="Times New Roman" w:hAnsi="Times New Roman"/>
          <w:sz w:val="24"/>
          <w:szCs w:val="24"/>
        </w:rPr>
      </w:pPr>
      <w:r w:rsidRPr="00903645">
        <w:rPr>
          <w:rFonts w:ascii="Times New Roman" w:hAnsi="Times New Roman"/>
          <w:sz w:val="24"/>
          <w:szCs w:val="24"/>
        </w:rPr>
        <w:t>sections 6 and 7 of CASA 29/18 will prescribe requirements for in-flight fuel management; and</w:t>
      </w:r>
    </w:p>
    <w:p w:rsidR="00910C1F" w:rsidRPr="00903645" w:rsidRDefault="00910C1F" w:rsidP="00910C1F">
      <w:pPr>
        <w:pStyle w:val="ListParagraph"/>
        <w:numPr>
          <w:ilvl w:val="0"/>
          <w:numId w:val="1"/>
        </w:numPr>
        <w:spacing w:after="0" w:line="240" w:lineRule="auto"/>
        <w:rPr>
          <w:rFonts w:ascii="Times New Roman" w:hAnsi="Times New Roman"/>
          <w:sz w:val="24"/>
          <w:szCs w:val="24"/>
        </w:rPr>
      </w:pPr>
      <w:r w:rsidRPr="00903645">
        <w:rPr>
          <w:rFonts w:ascii="Times New Roman" w:hAnsi="Times New Roman"/>
          <w:sz w:val="24"/>
          <w:szCs w:val="24"/>
        </w:rPr>
        <w:t xml:space="preserve">section 10 of CASA 29/18 will define the amount of fuel that is the </w:t>
      </w:r>
      <w:r w:rsidRPr="00903645">
        <w:rPr>
          <w:rFonts w:ascii="Times New Roman" w:hAnsi="Times New Roman"/>
          <w:b/>
          <w:i/>
          <w:sz w:val="24"/>
          <w:szCs w:val="24"/>
        </w:rPr>
        <w:t>minimum safe fuel</w:t>
      </w:r>
      <w:r w:rsidRPr="00903645">
        <w:rPr>
          <w:rFonts w:ascii="Times New Roman" w:hAnsi="Times New Roman"/>
          <w:sz w:val="24"/>
          <w:szCs w:val="24"/>
        </w:rPr>
        <w:t xml:space="preserve"> for an aeroplane undertaking a flight to a remote island.</w:t>
      </w:r>
    </w:p>
    <w:p w:rsidR="00910C1F" w:rsidRPr="00903645" w:rsidRDefault="00910C1F" w:rsidP="00910C1F">
      <w:pPr>
        <w:spacing w:after="0" w:line="240" w:lineRule="auto"/>
        <w:rPr>
          <w:rFonts w:ascii="Times New Roman" w:hAnsi="Times New Roman"/>
          <w:sz w:val="24"/>
          <w:szCs w:val="24"/>
        </w:rPr>
      </w:pPr>
    </w:p>
    <w:p w:rsidR="000B1DBB" w:rsidRPr="00903645" w:rsidRDefault="00A055AD" w:rsidP="00D65E4C">
      <w:pPr>
        <w:keepNext/>
        <w:spacing w:after="0" w:line="240" w:lineRule="auto"/>
        <w:rPr>
          <w:rFonts w:ascii="Times New Roman" w:hAnsi="Times New Roman"/>
          <w:i/>
          <w:sz w:val="24"/>
          <w:szCs w:val="24"/>
        </w:rPr>
      </w:pPr>
      <w:r w:rsidRPr="00903645">
        <w:rPr>
          <w:rFonts w:ascii="Times New Roman" w:hAnsi="Times New Roman"/>
          <w:i/>
          <w:sz w:val="24"/>
          <w:szCs w:val="24"/>
        </w:rPr>
        <w:t>Powers to amend and incorporate matters by reference</w:t>
      </w:r>
    </w:p>
    <w:p w:rsidR="006D6009" w:rsidRPr="00903645" w:rsidRDefault="006D6009" w:rsidP="006D6009">
      <w:pPr>
        <w:spacing w:after="0" w:line="240" w:lineRule="auto"/>
        <w:rPr>
          <w:rFonts w:ascii="Times New Roman" w:eastAsia="Times New Roman" w:hAnsi="Times New Roman"/>
          <w:sz w:val="24"/>
          <w:szCs w:val="24"/>
        </w:rPr>
      </w:pPr>
      <w:r w:rsidRPr="00903645">
        <w:rPr>
          <w:rFonts w:ascii="Times New Roman" w:eastAsia="Times New Roman" w:hAnsi="Times New Roman"/>
          <w:sz w:val="24"/>
          <w:szCs w:val="24"/>
        </w:rPr>
        <w:t xml:space="preserve">Under subsection 33 (3) of the </w:t>
      </w:r>
      <w:r w:rsidRPr="00903645">
        <w:rPr>
          <w:rFonts w:ascii="Times New Roman" w:eastAsia="Times New Roman" w:hAnsi="Times New Roman"/>
          <w:i/>
          <w:sz w:val="24"/>
          <w:szCs w:val="24"/>
        </w:rPr>
        <w:t>Acts Interpretation Act 1901</w:t>
      </w:r>
      <w:r w:rsidR="005B2BC0" w:rsidRPr="00903645">
        <w:rPr>
          <w:rFonts w:ascii="Times New Roman" w:eastAsia="Times New Roman" w:hAnsi="Times New Roman"/>
          <w:sz w:val="24"/>
          <w:szCs w:val="24"/>
        </w:rPr>
        <w:t xml:space="preserve"> (the </w:t>
      </w:r>
      <w:r w:rsidR="005B2BC0" w:rsidRPr="00903645">
        <w:rPr>
          <w:rFonts w:ascii="Times New Roman" w:eastAsia="Times New Roman" w:hAnsi="Times New Roman"/>
          <w:b/>
          <w:i/>
          <w:sz w:val="24"/>
          <w:szCs w:val="24"/>
        </w:rPr>
        <w:t>AI Act</w:t>
      </w:r>
      <w:r w:rsidR="005B2BC0" w:rsidRPr="00903645">
        <w:rPr>
          <w:rFonts w:ascii="Times New Roman" w:eastAsia="Times New Roman" w:hAnsi="Times New Roman"/>
          <w:sz w:val="24"/>
          <w:szCs w:val="24"/>
        </w:rPr>
        <w:t>)</w:t>
      </w:r>
      <w:r w:rsidRPr="00903645">
        <w:rPr>
          <w:rFonts w:ascii="Times New Roman" w:eastAsia="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6D6009" w:rsidRPr="00903645" w:rsidRDefault="006D6009" w:rsidP="006D6009">
      <w:pPr>
        <w:spacing w:after="0" w:line="240" w:lineRule="auto"/>
        <w:rPr>
          <w:rFonts w:ascii="Times New Roman" w:eastAsia="Times New Roman" w:hAnsi="Times New Roman"/>
          <w:sz w:val="24"/>
          <w:szCs w:val="24"/>
        </w:rPr>
      </w:pPr>
    </w:p>
    <w:p w:rsidR="00A055AD" w:rsidRPr="00903645" w:rsidRDefault="00A055AD" w:rsidP="00A055AD">
      <w:pPr>
        <w:spacing w:after="0" w:line="240" w:lineRule="auto"/>
        <w:rPr>
          <w:rFonts w:ascii="Times New Roman" w:eastAsia="Times New Roman" w:hAnsi="Times New Roman"/>
          <w:sz w:val="24"/>
          <w:szCs w:val="24"/>
        </w:rPr>
      </w:pPr>
      <w:r w:rsidRPr="00903645">
        <w:rPr>
          <w:rFonts w:ascii="Times New Roman" w:eastAsia="Times New Roman" w:hAnsi="Times New Roman"/>
          <w:sz w:val="24"/>
          <w:szCs w:val="24"/>
        </w:rPr>
        <w:t>Subsection 98 (5D) of the Act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rsidR="00A055AD" w:rsidRPr="00903645" w:rsidRDefault="00A055AD" w:rsidP="00A055AD">
      <w:pPr>
        <w:spacing w:after="0" w:line="240" w:lineRule="auto"/>
        <w:rPr>
          <w:rFonts w:ascii="Times New Roman" w:eastAsia="Times New Roman" w:hAnsi="Times New Roman"/>
          <w:sz w:val="24"/>
          <w:szCs w:val="24"/>
        </w:rPr>
      </w:pPr>
    </w:p>
    <w:p w:rsidR="006D6009" w:rsidRPr="00903645" w:rsidRDefault="007B5B91" w:rsidP="00910C1F">
      <w:pPr>
        <w:keepNext/>
        <w:spacing w:after="0" w:line="240" w:lineRule="auto"/>
        <w:rPr>
          <w:rFonts w:ascii="Times New Roman" w:eastAsia="Times New Roman" w:hAnsi="Times New Roman"/>
          <w:b/>
          <w:sz w:val="24"/>
          <w:szCs w:val="24"/>
        </w:rPr>
      </w:pPr>
      <w:r w:rsidRPr="00903645">
        <w:rPr>
          <w:rFonts w:ascii="Times New Roman" w:eastAsia="Times New Roman" w:hAnsi="Times New Roman"/>
          <w:b/>
          <w:sz w:val="24"/>
          <w:szCs w:val="24"/>
        </w:rPr>
        <w:t>Overview of instrument</w:t>
      </w:r>
    </w:p>
    <w:p w:rsidR="003651EA" w:rsidRPr="00903645" w:rsidRDefault="003651EA" w:rsidP="003651EA">
      <w:pPr>
        <w:spacing w:after="0" w:line="240" w:lineRule="auto"/>
        <w:rPr>
          <w:rFonts w:ascii="Times New Roman" w:eastAsia="Times New Roman" w:hAnsi="Times New Roman"/>
          <w:color w:val="000000" w:themeColor="text1"/>
          <w:sz w:val="24"/>
          <w:szCs w:val="24"/>
        </w:rPr>
      </w:pPr>
      <w:r w:rsidRPr="00903645">
        <w:rPr>
          <w:rFonts w:ascii="Times New Roman" w:eastAsia="Times New Roman" w:hAnsi="Times New Roman"/>
          <w:color w:val="000000" w:themeColor="text1"/>
          <w:sz w:val="24"/>
          <w:szCs w:val="24"/>
        </w:rPr>
        <w:t xml:space="preserve">In accordance with subsection 33 (3) of the </w:t>
      </w:r>
      <w:r w:rsidRPr="00903645">
        <w:rPr>
          <w:rFonts w:ascii="Times New Roman" w:eastAsia="Times New Roman" w:hAnsi="Times New Roman"/>
          <w:iCs/>
          <w:color w:val="000000" w:themeColor="text1"/>
          <w:sz w:val="24"/>
          <w:szCs w:val="24"/>
        </w:rPr>
        <w:t>AI Act</w:t>
      </w:r>
      <w:r w:rsidRPr="00903645">
        <w:rPr>
          <w:rFonts w:ascii="Times New Roman" w:eastAsia="Times New Roman" w:hAnsi="Times New Roman"/>
          <w:color w:val="000000" w:themeColor="text1"/>
          <w:sz w:val="24"/>
          <w:szCs w:val="24"/>
        </w:rPr>
        <w:t xml:space="preserve">, the instrument </w:t>
      </w:r>
      <w:r w:rsidR="005B2BC0" w:rsidRPr="00903645">
        <w:rPr>
          <w:rFonts w:ascii="Times New Roman" w:eastAsia="Times New Roman" w:hAnsi="Times New Roman"/>
          <w:color w:val="000000" w:themeColor="text1"/>
          <w:sz w:val="24"/>
          <w:szCs w:val="24"/>
        </w:rPr>
        <w:t>amends CAO 82.0 to omit provisions</w:t>
      </w:r>
      <w:r w:rsidRPr="00903645">
        <w:rPr>
          <w:rFonts w:ascii="Times New Roman" w:eastAsia="Times New Roman" w:hAnsi="Times New Roman"/>
          <w:color w:val="000000" w:themeColor="text1"/>
          <w:sz w:val="24"/>
          <w:szCs w:val="24"/>
        </w:rPr>
        <w:t xml:space="preserve"> which </w:t>
      </w:r>
      <w:r w:rsidR="005B2BC0" w:rsidRPr="00903645">
        <w:rPr>
          <w:rFonts w:ascii="Times New Roman" w:eastAsia="Times New Roman" w:hAnsi="Times New Roman"/>
          <w:color w:val="000000" w:themeColor="text1"/>
          <w:sz w:val="24"/>
          <w:szCs w:val="24"/>
        </w:rPr>
        <w:t>are</w:t>
      </w:r>
      <w:r w:rsidRPr="00903645">
        <w:rPr>
          <w:rFonts w:ascii="Times New Roman" w:eastAsia="Times New Roman" w:hAnsi="Times New Roman"/>
          <w:color w:val="000000" w:themeColor="text1"/>
          <w:sz w:val="24"/>
          <w:szCs w:val="24"/>
        </w:rPr>
        <w:t xml:space="preserve"> no longer required </w:t>
      </w:r>
      <w:r w:rsidR="00910C1F">
        <w:rPr>
          <w:rFonts w:ascii="Times New Roman" w:eastAsia="Times New Roman" w:hAnsi="Times New Roman"/>
          <w:color w:val="000000" w:themeColor="text1"/>
          <w:sz w:val="24"/>
          <w:szCs w:val="24"/>
        </w:rPr>
        <w:t>after the commencement of the Amendment Regulations and</w:t>
      </w:r>
      <w:r w:rsidRPr="00903645">
        <w:rPr>
          <w:rFonts w:ascii="Times New Roman" w:eastAsia="Times New Roman" w:hAnsi="Times New Roman"/>
          <w:color w:val="000000" w:themeColor="text1"/>
          <w:sz w:val="24"/>
          <w:szCs w:val="24"/>
        </w:rPr>
        <w:t xml:space="preserve"> </w:t>
      </w:r>
      <w:r w:rsidR="005B2BC0" w:rsidRPr="00903645">
        <w:rPr>
          <w:rFonts w:ascii="Times New Roman" w:eastAsia="Times New Roman" w:hAnsi="Times New Roman"/>
          <w:color w:val="000000" w:themeColor="text1"/>
          <w:sz w:val="24"/>
          <w:szCs w:val="24"/>
        </w:rPr>
        <w:t>CASA 29/18</w:t>
      </w:r>
      <w:r w:rsidRPr="00903645">
        <w:rPr>
          <w:rFonts w:ascii="Times New Roman" w:eastAsia="Times New Roman" w:hAnsi="Times New Roman"/>
          <w:color w:val="000000" w:themeColor="text1"/>
          <w:sz w:val="24"/>
          <w:szCs w:val="24"/>
        </w:rPr>
        <w:t>.</w:t>
      </w:r>
    </w:p>
    <w:p w:rsidR="007B5B91" w:rsidRPr="00903645" w:rsidRDefault="007B5B91" w:rsidP="006D6009">
      <w:pPr>
        <w:spacing w:after="0" w:line="240" w:lineRule="auto"/>
        <w:rPr>
          <w:rFonts w:ascii="Times New Roman" w:eastAsia="Times New Roman" w:hAnsi="Times New Roman"/>
          <w:color w:val="000000" w:themeColor="text1"/>
          <w:sz w:val="24"/>
          <w:szCs w:val="24"/>
        </w:rPr>
      </w:pPr>
    </w:p>
    <w:p w:rsidR="003651EA" w:rsidRPr="00903645" w:rsidRDefault="000B1DBB" w:rsidP="006D6009">
      <w:pPr>
        <w:spacing w:after="0" w:line="240" w:lineRule="auto"/>
        <w:rPr>
          <w:rFonts w:ascii="Times New Roman" w:eastAsia="Times New Roman" w:hAnsi="Times New Roman"/>
          <w:color w:val="000000" w:themeColor="text1"/>
          <w:sz w:val="24"/>
          <w:szCs w:val="24"/>
        </w:rPr>
      </w:pPr>
      <w:r w:rsidRPr="00903645">
        <w:rPr>
          <w:rFonts w:ascii="Times New Roman" w:eastAsia="Times New Roman" w:hAnsi="Times New Roman"/>
          <w:color w:val="000000" w:themeColor="text1"/>
          <w:sz w:val="24"/>
          <w:szCs w:val="24"/>
        </w:rPr>
        <w:t xml:space="preserve">Section 1 of the instrument provides that the name of the instrument is the </w:t>
      </w:r>
      <w:r w:rsidRPr="00903645">
        <w:rPr>
          <w:rFonts w:ascii="Times New Roman" w:eastAsia="Times New Roman" w:hAnsi="Times New Roman"/>
          <w:i/>
          <w:color w:val="000000" w:themeColor="text1"/>
          <w:sz w:val="24"/>
          <w:szCs w:val="24"/>
        </w:rPr>
        <w:t>Civil Aviation Order 82.0 Amendment Order 2018 (No. 1)</w:t>
      </w:r>
      <w:r w:rsidRPr="00903645">
        <w:rPr>
          <w:rFonts w:ascii="Times New Roman" w:eastAsia="Times New Roman" w:hAnsi="Times New Roman"/>
          <w:color w:val="000000" w:themeColor="text1"/>
          <w:sz w:val="24"/>
          <w:szCs w:val="24"/>
        </w:rPr>
        <w:t>.</w:t>
      </w:r>
    </w:p>
    <w:p w:rsidR="000B1DBB" w:rsidRPr="00903645" w:rsidRDefault="000B1DBB" w:rsidP="006D6009">
      <w:pPr>
        <w:spacing w:after="0" w:line="240" w:lineRule="auto"/>
        <w:rPr>
          <w:rFonts w:ascii="Times New Roman" w:eastAsia="Times New Roman" w:hAnsi="Times New Roman"/>
          <w:color w:val="000000" w:themeColor="text1"/>
          <w:sz w:val="24"/>
          <w:szCs w:val="24"/>
        </w:rPr>
      </w:pPr>
    </w:p>
    <w:p w:rsidR="000B1DBB" w:rsidRPr="00903645" w:rsidRDefault="000B1DBB" w:rsidP="006D6009">
      <w:pPr>
        <w:spacing w:after="0" w:line="240" w:lineRule="auto"/>
        <w:rPr>
          <w:rFonts w:ascii="Times New Roman" w:eastAsia="Times New Roman" w:hAnsi="Times New Roman"/>
          <w:color w:val="000000" w:themeColor="text1"/>
          <w:sz w:val="24"/>
          <w:szCs w:val="24"/>
        </w:rPr>
      </w:pPr>
      <w:r w:rsidRPr="00903645">
        <w:rPr>
          <w:rFonts w:ascii="Times New Roman" w:eastAsia="Times New Roman" w:hAnsi="Times New Roman"/>
          <w:color w:val="000000" w:themeColor="text1"/>
          <w:sz w:val="24"/>
          <w:szCs w:val="24"/>
        </w:rPr>
        <w:t xml:space="preserve">Section 2 provides that the instrument commences immediately after the commencement of the </w:t>
      </w:r>
      <w:r w:rsidR="00F81F8A" w:rsidRPr="00903645">
        <w:rPr>
          <w:rFonts w:ascii="Times New Roman" w:eastAsia="Times New Roman" w:hAnsi="Times New Roman"/>
          <w:color w:val="000000" w:themeColor="text1"/>
          <w:sz w:val="24"/>
          <w:szCs w:val="24"/>
        </w:rPr>
        <w:t>Amendment Regulation</w:t>
      </w:r>
      <w:r w:rsidR="00B02A43">
        <w:rPr>
          <w:rFonts w:ascii="Times New Roman" w:eastAsia="Times New Roman" w:hAnsi="Times New Roman"/>
          <w:color w:val="000000" w:themeColor="text1"/>
          <w:sz w:val="24"/>
          <w:szCs w:val="24"/>
        </w:rPr>
        <w:t>s</w:t>
      </w:r>
      <w:r w:rsidR="006A3A63" w:rsidRPr="00903645">
        <w:rPr>
          <w:rFonts w:ascii="Times New Roman" w:eastAsia="Times New Roman" w:hAnsi="Times New Roman"/>
          <w:color w:val="000000" w:themeColor="text1"/>
          <w:sz w:val="24"/>
          <w:szCs w:val="24"/>
        </w:rPr>
        <w:t>. This is the same time as the commencement of CASA 29/18.</w:t>
      </w:r>
    </w:p>
    <w:p w:rsidR="006A3A63" w:rsidRPr="00903645" w:rsidRDefault="006A3A63" w:rsidP="006D6009">
      <w:pPr>
        <w:spacing w:after="0" w:line="240" w:lineRule="auto"/>
        <w:rPr>
          <w:rFonts w:ascii="Times New Roman" w:eastAsia="Times New Roman" w:hAnsi="Times New Roman"/>
          <w:color w:val="000000" w:themeColor="text1"/>
          <w:sz w:val="24"/>
          <w:szCs w:val="24"/>
        </w:rPr>
      </w:pPr>
    </w:p>
    <w:p w:rsidR="006A3A63" w:rsidRPr="00903645" w:rsidRDefault="006A3A63" w:rsidP="006D6009">
      <w:pPr>
        <w:spacing w:after="0" w:line="240" w:lineRule="auto"/>
        <w:rPr>
          <w:rFonts w:ascii="Times New Roman" w:eastAsia="Times New Roman" w:hAnsi="Times New Roman"/>
          <w:color w:val="000000" w:themeColor="text1"/>
          <w:sz w:val="24"/>
          <w:szCs w:val="24"/>
        </w:rPr>
      </w:pPr>
      <w:r w:rsidRPr="00903645">
        <w:rPr>
          <w:rFonts w:ascii="Times New Roman" w:eastAsia="Times New Roman" w:hAnsi="Times New Roman"/>
          <w:color w:val="000000" w:themeColor="text1"/>
          <w:sz w:val="24"/>
          <w:szCs w:val="24"/>
        </w:rPr>
        <w:t>Section 3 provides that Schedule 1 amends CAO 82.0.</w:t>
      </w:r>
    </w:p>
    <w:p w:rsidR="006A3A63" w:rsidRPr="00903645" w:rsidRDefault="006A3A63" w:rsidP="006D6009">
      <w:pPr>
        <w:spacing w:after="0" w:line="240" w:lineRule="auto"/>
        <w:rPr>
          <w:rFonts w:ascii="Times New Roman" w:eastAsia="Times New Roman" w:hAnsi="Times New Roman"/>
          <w:color w:val="000000" w:themeColor="text1"/>
          <w:sz w:val="24"/>
          <w:szCs w:val="24"/>
        </w:rPr>
      </w:pPr>
    </w:p>
    <w:p w:rsidR="006A3A63" w:rsidRPr="00903645" w:rsidRDefault="006A3A63" w:rsidP="006D6009">
      <w:pPr>
        <w:spacing w:after="0" w:line="240" w:lineRule="auto"/>
        <w:rPr>
          <w:rFonts w:ascii="Times New Roman" w:eastAsia="Times New Roman" w:hAnsi="Times New Roman"/>
          <w:color w:val="000000" w:themeColor="text1"/>
          <w:sz w:val="24"/>
          <w:szCs w:val="24"/>
        </w:rPr>
      </w:pPr>
      <w:r w:rsidRPr="00903645">
        <w:rPr>
          <w:rFonts w:ascii="Times New Roman" w:eastAsia="Times New Roman" w:hAnsi="Times New Roman"/>
          <w:color w:val="000000" w:themeColor="text1"/>
          <w:sz w:val="24"/>
          <w:szCs w:val="24"/>
        </w:rPr>
        <w:t>Schedule 1 contains 4 items that amend CAO 82.0.</w:t>
      </w:r>
    </w:p>
    <w:p w:rsidR="006A3A63" w:rsidRPr="00903645" w:rsidRDefault="006A3A63" w:rsidP="006D6009">
      <w:pPr>
        <w:spacing w:after="0" w:line="240" w:lineRule="auto"/>
        <w:rPr>
          <w:rFonts w:ascii="Times New Roman" w:eastAsia="Times New Roman" w:hAnsi="Times New Roman"/>
          <w:color w:val="000000" w:themeColor="text1"/>
          <w:sz w:val="24"/>
          <w:szCs w:val="24"/>
        </w:rPr>
      </w:pPr>
      <w:r w:rsidRPr="00903645">
        <w:rPr>
          <w:rFonts w:ascii="Times New Roman" w:eastAsia="Times New Roman" w:hAnsi="Times New Roman"/>
          <w:color w:val="000000" w:themeColor="text1"/>
          <w:sz w:val="24"/>
          <w:szCs w:val="24"/>
        </w:rPr>
        <w:lastRenderedPageBreak/>
        <w:t xml:space="preserve">Item 1 of Schedule 1 </w:t>
      </w:r>
      <w:r w:rsidR="000643C6" w:rsidRPr="00903645">
        <w:rPr>
          <w:rFonts w:ascii="Times New Roman" w:eastAsia="Times New Roman" w:hAnsi="Times New Roman"/>
          <w:color w:val="000000" w:themeColor="text1"/>
          <w:sz w:val="24"/>
          <w:szCs w:val="24"/>
        </w:rPr>
        <w:t xml:space="preserve">inserts a new definition of </w:t>
      </w:r>
      <w:r w:rsidR="000643C6" w:rsidRPr="00903645">
        <w:rPr>
          <w:rFonts w:ascii="Times New Roman" w:eastAsia="Times New Roman" w:hAnsi="Times New Roman"/>
          <w:b/>
          <w:i/>
          <w:color w:val="000000" w:themeColor="text1"/>
          <w:sz w:val="24"/>
          <w:szCs w:val="24"/>
        </w:rPr>
        <w:t>minimum safe fuel</w:t>
      </w:r>
      <w:r w:rsidR="000643C6" w:rsidRPr="00903645">
        <w:rPr>
          <w:rFonts w:ascii="Times New Roman" w:eastAsia="Times New Roman" w:hAnsi="Times New Roman"/>
          <w:color w:val="000000" w:themeColor="text1"/>
          <w:sz w:val="24"/>
          <w:szCs w:val="24"/>
        </w:rPr>
        <w:t xml:space="preserve"> in paragraph 2.1 of CAO 82.0. </w:t>
      </w:r>
      <w:r w:rsidR="00FB12CE" w:rsidRPr="00903645">
        <w:rPr>
          <w:rFonts w:ascii="Times New Roman" w:eastAsia="Times New Roman" w:hAnsi="Times New Roman"/>
          <w:color w:val="000000" w:themeColor="text1"/>
          <w:sz w:val="24"/>
          <w:szCs w:val="24"/>
        </w:rPr>
        <w:t xml:space="preserve">It refers to the meaning given to that term by the legislative instrument issued by CASA under regulation 234 of CAR, as in force from time to time. At the time that this instrument commences, </w:t>
      </w:r>
      <w:r w:rsidR="005E4617" w:rsidRPr="00903645">
        <w:rPr>
          <w:rFonts w:ascii="Times New Roman" w:eastAsia="Times New Roman" w:hAnsi="Times New Roman"/>
          <w:color w:val="000000" w:themeColor="text1"/>
          <w:sz w:val="24"/>
          <w:szCs w:val="24"/>
        </w:rPr>
        <w:t xml:space="preserve">section 10 of </w:t>
      </w:r>
      <w:r w:rsidR="00FB12CE" w:rsidRPr="00903645">
        <w:rPr>
          <w:rFonts w:ascii="Times New Roman" w:eastAsia="Times New Roman" w:hAnsi="Times New Roman"/>
          <w:color w:val="000000" w:themeColor="text1"/>
          <w:sz w:val="24"/>
          <w:szCs w:val="24"/>
        </w:rPr>
        <w:t xml:space="preserve">CASA 29/18 will be the relevant </w:t>
      </w:r>
      <w:r w:rsidR="005E4617" w:rsidRPr="00903645">
        <w:rPr>
          <w:rFonts w:ascii="Times New Roman" w:eastAsia="Times New Roman" w:hAnsi="Times New Roman"/>
          <w:color w:val="000000" w:themeColor="text1"/>
          <w:sz w:val="24"/>
          <w:szCs w:val="24"/>
        </w:rPr>
        <w:t xml:space="preserve">provision of the </w:t>
      </w:r>
      <w:r w:rsidR="00FB12CE" w:rsidRPr="00903645">
        <w:rPr>
          <w:rFonts w:ascii="Times New Roman" w:eastAsia="Times New Roman" w:hAnsi="Times New Roman"/>
          <w:color w:val="000000" w:themeColor="text1"/>
          <w:sz w:val="24"/>
          <w:szCs w:val="24"/>
        </w:rPr>
        <w:t>legislative instrument under regulation 234 of CAR</w:t>
      </w:r>
      <w:r w:rsidR="005E4617" w:rsidRPr="00903645">
        <w:rPr>
          <w:rFonts w:ascii="Times New Roman" w:eastAsia="Times New Roman" w:hAnsi="Times New Roman"/>
          <w:color w:val="000000" w:themeColor="text1"/>
          <w:sz w:val="24"/>
          <w:szCs w:val="24"/>
        </w:rPr>
        <w:t xml:space="preserve"> </w:t>
      </w:r>
      <w:r w:rsidR="00293DF6">
        <w:rPr>
          <w:rFonts w:ascii="Times New Roman" w:eastAsia="Times New Roman" w:hAnsi="Times New Roman"/>
          <w:color w:val="000000" w:themeColor="text1"/>
          <w:sz w:val="24"/>
          <w:szCs w:val="24"/>
        </w:rPr>
        <w:t xml:space="preserve">that </w:t>
      </w:r>
      <w:r w:rsidR="005E4617" w:rsidRPr="00903645">
        <w:rPr>
          <w:rFonts w:ascii="Times New Roman" w:eastAsia="Times New Roman" w:hAnsi="Times New Roman"/>
          <w:color w:val="000000" w:themeColor="text1"/>
          <w:sz w:val="24"/>
          <w:szCs w:val="24"/>
        </w:rPr>
        <w:t>contain</w:t>
      </w:r>
      <w:r w:rsidR="00293DF6">
        <w:rPr>
          <w:rFonts w:ascii="Times New Roman" w:eastAsia="Times New Roman" w:hAnsi="Times New Roman"/>
          <w:color w:val="000000" w:themeColor="text1"/>
          <w:sz w:val="24"/>
          <w:szCs w:val="24"/>
        </w:rPr>
        <w:t>s</w:t>
      </w:r>
      <w:r w:rsidR="005E4617" w:rsidRPr="00903645">
        <w:rPr>
          <w:rFonts w:ascii="Times New Roman" w:eastAsia="Times New Roman" w:hAnsi="Times New Roman"/>
          <w:color w:val="000000" w:themeColor="text1"/>
          <w:sz w:val="24"/>
          <w:szCs w:val="24"/>
        </w:rPr>
        <w:t xml:space="preserve"> that definition</w:t>
      </w:r>
      <w:r w:rsidR="00FB12CE" w:rsidRPr="00903645">
        <w:rPr>
          <w:rFonts w:ascii="Times New Roman" w:eastAsia="Times New Roman" w:hAnsi="Times New Roman"/>
          <w:color w:val="000000" w:themeColor="text1"/>
          <w:sz w:val="24"/>
          <w:szCs w:val="24"/>
        </w:rPr>
        <w:t>.</w:t>
      </w:r>
    </w:p>
    <w:p w:rsidR="006A3A63" w:rsidRPr="00B02A43" w:rsidRDefault="006A3A63" w:rsidP="006D6009">
      <w:pPr>
        <w:spacing w:after="0" w:line="240" w:lineRule="auto"/>
        <w:rPr>
          <w:rFonts w:ascii="Times New Roman" w:eastAsia="Times New Roman" w:hAnsi="Times New Roman"/>
          <w:color w:val="000000" w:themeColor="text1"/>
        </w:rPr>
      </w:pPr>
    </w:p>
    <w:p w:rsidR="00EE71FF" w:rsidRPr="00903645" w:rsidRDefault="00EE71FF" w:rsidP="00EE71FF">
      <w:pPr>
        <w:spacing w:after="0" w:line="240" w:lineRule="auto"/>
        <w:rPr>
          <w:rFonts w:ascii="Times New Roman" w:eastAsia="Times New Roman" w:hAnsi="Times New Roman"/>
          <w:color w:val="000000" w:themeColor="text1"/>
          <w:sz w:val="24"/>
          <w:szCs w:val="24"/>
        </w:rPr>
      </w:pPr>
      <w:r w:rsidRPr="00903645">
        <w:rPr>
          <w:rFonts w:ascii="Times New Roman" w:eastAsia="Times New Roman" w:hAnsi="Times New Roman"/>
          <w:color w:val="000000" w:themeColor="text1"/>
          <w:sz w:val="24"/>
          <w:szCs w:val="24"/>
        </w:rPr>
        <w:t xml:space="preserve">In accordance with subsection 98 (5D) of the Act, this instrument incorporates the definition of </w:t>
      </w:r>
      <w:r w:rsidRPr="00903645">
        <w:rPr>
          <w:rFonts w:ascii="Times New Roman" w:eastAsia="Times New Roman" w:hAnsi="Times New Roman"/>
          <w:b/>
          <w:i/>
          <w:color w:val="000000" w:themeColor="text1"/>
          <w:sz w:val="24"/>
          <w:szCs w:val="24"/>
        </w:rPr>
        <w:t>minimum safe fuel</w:t>
      </w:r>
      <w:r w:rsidRPr="00903645">
        <w:rPr>
          <w:rFonts w:ascii="Times New Roman" w:eastAsia="Times New Roman" w:hAnsi="Times New Roman"/>
          <w:color w:val="000000" w:themeColor="text1"/>
          <w:sz w:val="24"/>
          <w:szCs w:val="24"/>
        </w:rPr>
        <w:t xml:space="preserve"> in the legislative instrument issued by CASA under regulation 234 of CAR, as in force from time to time.</w:t>
      </w:r>
    </w:p>
    <w:p w:rsidR="00EE71FF" w:rsidRPr="00B02A43" w:rsidRDefault="00EE71FF" w:rsidP="00EE71FF">
      <w:pPr>
        <w:spacing w:after="0" w:line="240" w:lineRule="auto"/>
        <w:rPr>
          <w:rFonts w:ascii="Times New Roman" w:eastAsia="Times New Roman" w:hAnsi="Times New Roman"/>
          <w:color w:val="000000" w:themeColor="text1"/>
        </w:rPr>
      </w:pPr>
    </w:p>
    <w:p w:rsidR="006A3A63" w:rsidRPr="00903645" w:rsidRDefault="006A3A63" w:rsidP="006A3A63">
      <w:pPr>
        <w:spacing w:after="0" w:line="240" w:lineRule="auto"/>
        <w:rPr>
          <w:rFonts w:ascii="Times New Roman" w:eastAsia="Times New Roman" w:hAnsi="Times New Roman"/>
          <w:color w:val="000000" w:themeColor="text1"/>
          <w:sz w:val="24"/>
          <w:szCs w:val="24"/>
        </w:rPr>
      </w:pPr>
      <w:r w:rsidRPr="00903645">
        <w:rPr>
          <w:rFonts w:ascii="Times New Roman" w:eastAsia="Times New Roman" w:hAnsi="Times New Roman"/>
          <w:color w:val="000000" w:themeColor="text1"/>
          <w:sz w:val="24"/>
          <w:szCs w:val="24"/>
        </w:rPr>
        <w:t xml:space="preserve">Item 2 of Schedule 1 </w:t>
      </w:r>
      <w:r w:rsidR="00FB12CE" w:rsidRPr="00903645">
        <w:rPr>
          <w:rFonts w:ascii="Times New Roman" w:eastAsia="Times New Roman" w:hAnsi="Times New Roman"/>
          <w:color w:val="000000" w:themeColor="text1"/>
          <w:sz w:val="24"/>
          <w:szCs w:val="24"/>
        </w:rPr>
        <w:t>omits paragraphs 2.3, 2.4 and 2.4.1 of CAO 82.0</w:t>
      </w:r>
      <w:r w:rsidR="00D4177C" w:rsidRPr="00903645">
        <w:rPr>
          <w:rFonts w:ascii="Times New Roman" w:eastAsia="Times New Roman" w:hAnsi="Times New Roman"/>
          <w:color w:val="000000" w:themeColor="text1"/>
          <w:sz w:val="24"/>
          <w:szCs w:val="24"/>
        </w:rPr>
        <w:t xml:space="preserve">. </w:t>
      </w:r>
      <w:r w:rsidR="005E4617" w:rsidRPr="00903645">
        <w:rPr>
          <w:rFonts w:ascii="Times New Roman" w:eastAsia="Times New Roman" w:hAnsi="Times New Roman"/>
          <w:color w:val="000000" w:themeColor="text1"/>
          <w:sz w:val="24"/>
          <w:szCs w:val="24"/>
        </w:rPr>
        <w:t xml:space="preserve">Those provisions are no longer required as </w:t>
      </w:r>
      <w:r w:rsidR="00910C1F">
        <w:rPr>
          <w:rFonts w:ascii="Times New Roman" w:eastAsia="Times New Roman" w:hAnsi="Times New Roman"/>
          <w:color w:val="000000" w:themeColor="text1"/>
          <w:sz w:val="24"/>
          <w:szCs w:val="24"/>
        </w:rPr>
        <w:t xml:space="preserve">a new definition of </w:t>
      </w:r>
      <w:r w:rsidR="00910C1F" w:rsidRPr="00903645">
        <w:rPr>
          <w:rFonts w:ascii="Times New Roman" w:eastAsia="Times New Roman" w:hAnsi="Times New Roman"/>
          <w:b/>
          <w:i/>
          <w:color w:val="000000" w:themeColor="text1"/>
          <w:sz w:val="24"/>
          <w:szCs w:val="24"/>
        </w:rPr>
        <w:t>minimum safe fuel</w:t>
      </w:r>
      <w:r w:rsidR="00910C1F" w:rsidRPr="00903645">
        <w:rPr>
          <w:rFonts w:ascii="Times New Roman" w:eastAsia="Times New Roman" w:hAnsi="Times New Roman"/>
          <w:color w:val="000000" w:themeColor="text1"/>
          <w:sz w:val="24"/>
          <w:szCs w:val="24"/>
        </w:rPr>
        <w:t xml:space="preserve"> </w:t>
      </w:r>
      <w:r w:rsidR="00910C1F">
        <w:rPr>
          <w:rFonts w:ascii="Times New Roman" w:eastAsia="Times New Roman" w:hAnsi="Times New Roman"/>
          <w:color w:val="000000" w:themeColor="text1"/>
          <w:sz w:val="24"/>
          <w:szCs w:val="24"/>
        </w:rPr>
        <w:t xml:space="preserve">(inserted by item 1) and </w:t>
      </w:r>
      <w:r w:rsidR="005E4617" w:rsidRPr="00903645">
        <w:rPr>
          <w:rFonts w:ascii="Times New Roman" w:eastAsia="Times New Roman" w:hAnsi="Times New Roman"/>
          <w:color w:val="000000" w:themeColor="text1"/>
          <w:sz w:val="24"/>
          <w:szCs w:val="24"/>
        </w:rPr>
        <w:t>section 10 of CASA 29/18 will contain provisions on the same topic.</w:t>
      </w:r>
    </w:p>
    <w:p w:rsidR="006A3A63" w:rsidRPr="00B02A43" w:rsidRDefault="006A3A63" w:rsidP="006A3A63">
      <w:pPr>
        <w:spacing w:after="0" w:line="240" w:lineRule="auto"/>
        <w:rPr>
          <w:rFonts w:ascii="Times New Roman" w:eastAsia="Times New Roman" w:hAnsi="Times New Roman"/>
          <w:color w:val="000000" w:themeColor="text1"/>
        </w:rPr>
      </w:pPr>
    </w:p>
    <w:p w:rsidR="006A3A63" w:rsidRPr="00903645" w:rsidRDefault="006A3A63" w:rsidP="006A3A63">
      <w:pPr>
        <w:spacing w:after="0" w:line="240" w:lineRule="auto"/>
        <w:rPr>
          <w:rFonts w:ascii="Times New Roman" w:eastAsia="Times New Roman" w:hAnsi="Times New Roman"/>
          <w:color w:val="000000" w:themeColor="text1"/>
          <w:sz w:val="24"/>
          <w:szCs w:val="24"/>
        </w:rPr>
      </w:pPr>
      <w:r w:rsidRPr="00903645">
        <w:rPr>
          <w:rFonts w:ascii="Times New Roman" w:eastAsia="Times New Roman" w:hAnsi="Times New Roman"/>
          <w:color w:val="000000" w:themeColor="text1"/>
          <w:sz w:val="24"/>
          <w:szCs w:val="24"/>
        </w:rPr>
        <w:t xml:space="preserve">Item 3 of Schedule 1 </w:t>
      </w:r>
      <w:r w:rsidR="005E4617" w:rsidRPr="00903645">
        <w:rPr>
          <w:rFonts w:ascii="Times New Roman" w:eastAsia="Times New Roman" w:hAnsi="Times New Roman"/>
          <w:color w:val="000000" w:themeColor="text1"/>
          <w:sz w:val="24"/>
          <w:szCs w:val="24"/>
        </w:rPr>
        <w:t xml:space="preserve">is </w:t>
      </w:r>
      <w:r w:rsidR="00A160AE">
        <w:rPr>
          <w:rFonts w:ascii="Times New Roman" w:eastAsia="Times New Roman" w:hAnsi="Times New Roman"/>
          <w:color w:val="000000" w:themeColor="text1"/>
          <w:sz w:val="24"/>
          <w:szCs w:val="24"/>
        </w:rPr>
        <w:t xml:space="preserve">an </w:t>
      </w:r>
      <w:r w:rsidR="005E4617" w:rsidRPr="00903645">
        <w:rPr>
          <w:rFonts w:ascii="Times New Roman" w:eastAsia="Times New Roman" w:hAnsi="Times New Roman"/>
          <w:color w:val="000000" w:themeColor="text1"/>
          <w:sz w:val="24"/>
          <w:szCs w:val="24"/>
        </w:rPr>
        <w:t xml:space="preserve">editorial amendment to subparagraph 3A.1 (g) to </w:t>
      </w:r>
      <w:proofErr w:type="gramStart"/>
      <w:r w:rsidR="005E4617" w:rsidRPr="00903645">
        <w:rPr>
          <w:rFonts w:ascii="Times New Roman" w:eastAsia="Times New Roman" w:hAnsi="Times New Roman"/>
          <w:color w:val="000000" w:themeColor="text1"/>
          <w:sz w:val="24"/>
          <w:szCs w:val="24"/>
        </w:rPr>
        <w:t>take into account</w:t>
      </w:r>
      <w:proofErr w:type="gramEnd"/>
      <w:r w:rsidR="005E4617" w:rsidRPr="00903645">
        <w:rPr>
          <w:rFonts w:ascii="Times New Roman" w:eastAsia="Times New Roman" w:hAnsi="Times New Roman"/>
          <w:color w:val="000000" w:themeColor="text1"/>
          <w:sz w:val="24"/>
          <w:szCs w:val="24"/>
        </w:rPr>
        <w:t xml:space="preserve"> the omission of subparagraph 3A.1 (h) by item 4.</w:t>
      </w:r>
    </w:p>
    <w:p w:rsidR="006A3A63" w:rsidRPr="00B02A43" w:rsidRDefault="006A3A63" w:rsidP="006A3A63">
      <w:pPr>
        <w:spacing w:after="0" w:line="240" w:lineRule="auto"/>
        <w:rPr>
          <w:rFonts w:ascii="Times New Roman" w:eastAsia="Times New Roman" w:hAnsi="Times New Roman"/>
          <w:color w:val="000000" w:themeColor="text1"/>
        </w:rPr>
      </w:pPr>
    </w:p>
    <w:p w:rsidR="006A3A63" w:rsidRPr="00903645" w:rsidRDefault="006A3A63" w:rsidP="006A3A63">
      <w:pPr>
        <w:spacing w:after="0" w:line="240" w:lineRule="auto"/>
        <w:rPr>
          <w:rFonts w:ascii="Times New Roman" w:eastAsia="Times New Roman" w:hAnsi="Times New Roman"/>
          <w:color w:val="000000" w:themeColor="text1"/>
          <w:sz w:val="24"/>
          <w:szCs w:val="24"/>
        </w:rPr>
      </w:pPr>
      <w:r w:rsidRPr="00903645">
        <w:rPr>
          <w:rFonts w:ascii="Times New Roman" w:eastAsia="Times New Roman" w:hAnsi="Times New Roman"/>
          <w:color w:val="000000" w:themeColor="text1"/>
          <w:sz w:val="24"/>
          <w:szCs w:val="24"/>
        </w:rPr>
        <w:t xml:space="preserve">Item 4 of Schedule 1 </w:t>
      </w:r>
      <w:r w:rsidR="005E4617" w:rsidRPr="00903645">
        <w:rPr>
          <w:rFonts w:ascii="Times New Roman" w:eastAsia="Times New Roman" w:hAnsi="Times New Roman"/>
          <w:color w:val="000000" w:themeColor="text1"/>
          <w:sz w:val="24"/>
          <w:szCs w:val="24"/>
        </w:rPr>
        <w:t>omits subparagraph 3A.1 (h)</w:t>
      </w:r>
      <w:r w:rsidR="00DE2D56" w:rsidRPr="00903645">
        <w:rPr>
          <w:rFonts w:ascii="Times New Roman" w:eastAsia="Times New Roman" w:hAnsi="Times New Roman"/>
          <w:color w:val="000000" w:themeColor="text1"/>
          <w:sz w:val="24"/>
          <w:szCs w:val="24"/>
        </w:rPr>
        <w:t>. That provision is no longer required because of the requirements in CASA 29/18 that relate to in-flight fuel management.</w:t>
      </w:r>
    </w:p>
    <w:p w:rsidR="003651EA" w:rsidRPr="00B02A43" w:rsidRDefault="003651EA" w:rsidP="006D6009">
      <w:pPr>
        <w:spacing w:after="0" w:line="240" w:lineRule="auto"/>
        <w:rPr>
          <w:rFonts w:ascii="Times New Roman" w:eastAsia="Times New Roman" w:hAnsi="Times New Roman"/>
          <w:color w:val="000000" w:themeColor="text1"/>
        </w:rPr>
      </w:pPr>
    </w:p>
    <w:p w:rsidR="006D6009" w:rsidRPr="00903645" w:rsidRDefault="006D6009" w:rsidP="0077616B">
      <w:pPr>
        <w:keepNext/>
        <w:spacing w:after="0" w:line="240" w:lineRule="auto"/>
        <w:rPr>
          <w:rFonts w:ascii="Times New Roman" w:eastAsia="Times New Roman" w:hAnsi="Times New Roman"/>
          <w:b/>
          <w:sz w:val="24"/>
          <w:szCs w:val="24"/>
        </w:rPr>
      </w:pPr>
      <w:r w:rsidRPr="00903645">
        <w:rPr>
          <w:rFonts w:ascii="Times New Roman" w:eastAsia="Times New Roman" w:hAnsi="Times New Roman"/>
          <w:b/>
          <w:i/>
          <w:sz w:val="24"/>
          <w:szCs w:val="24"/>
        </w:rPr>
        <w:t>Legislation Act</w:t>
      </w:r>
      <w:r w:rsidR="00EE71FF" w:rsidRPr="00903645">
        <w:rPr>
          <w:rFonts w:ascii="Times New Roman" w:eastAsia="Times New Roman" w:hAnsi="Times New Roman"/>
          <w:b/>
          <w:i/>
          <w:sz w:val="24"/>
          <w:szCs w:val="24"/>
        </w:rPr>
        <w:t> </w:t>
      </w:r>
      <w:r w:rsidRPr="00903645">
        <w:rPr>
          <w:rFonts w:ascii="Times New Roman" w:eastAsia="Times New Roman" w:hAnsi="Times New Roman"/>
          <w:b/>
          <w:i/>
          <w:sz w:val="24"/>
          <w:szCs w:val="24"/>
        </w:rPr>
        <w:t>2003</w:t>
      </w:r>
      <w:r w:rsidRPr="00903645">
        <w:rPr>
          <w:rFonts w:ascii="Times New Roman" w:eastAsia="Times New Roman" w:hAnsi="Times New Roman"/>
          <w:b/>
          <w:sz w:val="24"/>
          <w:szCs w:val="24"/>
        </w:rPr>
        <w:t xml:space="preserve"> (the </w:t>
      </w:r>
      <w:r w:rsidRPr="00903645">
        <w:rPr>
          <w:rFonts w:ascii="Times New Roman" w:eastAsia="Times New Roman" w:hAnsi="Times New Roman"/>
          <w:b/>
          <w:i/>
          <w:sz w:val="24"/>
          <w:szCs w:val="24"/>
        </w:rPr>
        <w:t>LA</w:t>
      </w:r>
      <w:r w:rsidRPr="00903645">
        <w:rPr>
          <w:rFonts w:ascii="Times New Roman" w:eastAsia="Times New Roman" w:hAnsi="Times New Roman"/>
          <w:b/>
          <w:sz w:val="24"/>
          <w:szCs w:val="24"/>
        </w:rPr>
        <w:t>)</w:t>
      </w:r>
    </w:p>
    <w:p w:rsidR="006D6009" w:rsidRPr="00903645" w:rsidRDefault="006D6009" w:rsidP="006D6009">
      <w:pPr>
        <w:spacing w:after="0" w:line="240" w:lineRule="auto"/>
        <w:rPr>
          <w:rFonts w:ascii="Times New Roman" w:eastAsia="Times New Roman" w:hAnsi="Times New Roman"/>
          <w:color w:val="000000" w:themeColor="text1"/>
          <w:sz w:val="24"/>
          <w:szCs w:val="24"/>
        </w:rPr>
      </w:pPr>
      <w:r w:rsidRPr="00903645">
        <w:rPr>
          <w:rFonts w:ascii="Times New Roman" w:eastAsia="Times New Roman" w:hAnsi="Times New Roman"/>
          <w:color w:val="000000" w:themeColor="text1"/>
          <w:sz w:val="24"/>
          <w:szCs w:val="24"/>
        </w:rPr>
        <w:t xml:space="preserve">Paragraph 10 (1) (d) of the LA provides that an instrument will be a legislative instrument if it includes a provision that amends or repeals another legislative instrument. This instrument </w:t>
      </w:r>
      <w:r w:rsidR="00C148EE" w:rsidRPr="00903645">
        <w:rPr>
          <w:rFonts w:ascii="Times New Roman" w:eastAsia="Times New Roman" w:hAnsi="Times New Roman"/>
          <w:color w:val="000000" w:themeColor="text1"/>
          <w:sz w:val="24"/>
          <w:szCs w:val="24"/>
        </w:rPr>
        <w:t xml:space="preserve">amends </w:t>
      </w:r>
      <w:r w:rsidRPr="00903645">
        <w:rPr>
          <w:rFonts w:ascii="Times New Roman" w:eastAsia="Times New Roman" w:hAnsi="Times New Roman"/>
          <w:color w:val="000000" w:themeColor="text1"/>
          <w:sz w:val="24"/>
          <w:szCs w:val="24"/>
        </w:rPr>
        <w:t xml:space="preserve">a legislative instrument </w:t>
      </w:r>
      <w:r w:rsidR="00A160AE">
        <w:rPr>
          <w:rFonts w:ascii="Times New Roman" w:eastAsia="Times New Roman" w:hAnsi="Times New Roman"/>
          <w:color w:val="000000" w:themeColor="text1"/>
          <w:sz w:val="24"/>
          <w:szCs w:val="24"/>
        </w:rPr>
        <w:t>(</w:t>
      </w:r>
      <w:r w:rsidR="00A160AE" w:rsidRPr="00903645">
        <w:rPr>
          <w:rFonts w:ascii="Times New Roman" w:eastAsia="Times New Roman" w:hAnsi="Times New Roman"/>
          <w:color w:val="000000" w:themeColor="text1"/>
          <w:sz w:val="24"/>
          <w:szCs w:val="24"/>
        </w:rPr>
        <w:t>CAO 82.0</w:t>
      </w:r>
      <w:r w:rsidR="00A160AE">
        <w:rPr>
          <w:rFonts w:ascii="Times New Roman" w:eastAsia="Times New Roman" w:hAnsi="Times New Roman"/>
          <w:color w:val="000000" w:themeColor="text1"/>
          <w:sz w:val="24"/>
          <w:szCs w:val="24"/>
        </w:rPr>
        <w:t>)</w:t>
      </w:r>
      <w:r w:rsidR="00A160AE" w:rsidRPr="00903645">
        <w:rPr>
          <w:rFonts w:ascii="Times New Roman" w:eastAsia="Times New Roman" w:hAnsi="Times New Roman"/>
          <w:color w:val="000000" w:themeColor="text1"/>
          <w:sz w:val="24"/>
          <w:szCs w:val="24"/>
        </w:rPr>
        <w:t xml:space="preserve"> </w:t>
      </w:r>
      <w:r w:rsidRPr="00903645">
        <w:rPr>
          <w:rFonts w:ascii="Times New Roman" w:eastAsia="Times New Roman" w:hAnsi="Times New Roman"/>
          <w:color w:val="000000" w:themeColor="text1"/>
          <w:sz w:val="24"/>
          <w:szCs w:val="24"/>
        </w:rPr>
        <w:t>and is, therefore, also a legislative instrument</w:t>
      </w:r>
      <w:r w:rsidR="00A160AE">
        <w:rPr>
          <w:rFonts w:ascii="Times New Roman" w:eastAsia="Times New Roman" w:hAnsi="Times New Roman"/>
          <w:color w:val="000000" w:themeColor="text1"/>
          <w:sz w:val="24"/>
          <w:szCs w:val="24"/>
        </w:rPr>
        <w:t xml:space="preserve">. It is </w:t>
      </w:r>
      <w:r w:rsidRPr="00903645">
        <w:rPr>
          <w:rFonts w:ascii="Times New Roman" w:eastAsia="Times New Roman" w:hAnsi="Times New Roman"/>
          <w:color w:val="000000" w:themeColor="text1"/>
          <w:sz w:val="24"/>
          <w:szCs w:val="24"/>
        </w:rPr>
        <w:t>subject to tabling and disallowance in the Parliament under sections</w:t>
      </w:r>
      <w:r w:rsidR="00C148EE" w:rsidRPr="00903645">
        <w:rPr>
          <w:rFonts w:ascii="Times New Roman" w:eastAsia="Times New Roman" w:hAnsi="Times New Roman"/>
          <w:color w:val="000000" w:themeColor="text1"/>
          <w:sz w:val="24"/>
          <w:szCs w:val="24"/>
        </w:rPr>
        <w:t> </w:t>
      </w:r>
      <w:r w:rsidRPr="00903645">
        <w:rPr>
          <w:rFonts w:ascii="Times New Roman" w:eastAsia="Times New Roman" w:hAnsi="Times New Roman"/>
          <w:color w:val="000000" w:themeColor="text1"/>
          <w:sz w:val="24"/>
          <w:szCs w:val="24"/>
        </w:rPr>
        <w:t>38 and 42 of the LA.</w:t>
      </w:r>
    </w:p>
    <w:p w:rsidR="002F0987" w:rsidRPr="00B02A43" w:rsidRDefault="002F0987" w:rsidP="006D6009">
      <w:pPr>
        <w:spacing w:after="0" w:line="240" w:lineRule="auto"/>
        <w:rPr>
          <w:rFonts w:ascii="Times New Roman" w:eastAsia="Times New Roman" w:hAnsi="Times New Roman"/>
          <w:b/>
          <w:color w:val="000000" w:themeColor="text1"/>
        </w:rPr>
      </w:pPr>
    </w:p>
    <w:p w:rsidR="006D6009" w:rsidRPr="00903645" w:rsidRDefault="006D6009" w:rsidP="0077616B">
      <w:pPr>
        <w:keepNext/>
        <w:spacing w:after="0" w:line="240" w:lineRule="auto"/>
        <w:rPr>
          <w:rFonts w:ascii="Times New Roman" w:eastAsia="Times New Roman" w:hAnsi="Times New Roman"/>
          <w:b/>
          <w:sz w:val="24"/>
          <w:szCs w:val="24"/>
        </w:rPr>
      </w:pPr>
      <w:r w:rsidRPr="00903645">
        <w:rPr>
          <w:rFonts w:ascii="Times New Roman" w:eastAsia="Times New Roman" w:hAnsi="Times New Roman"/>
          <w:b/>
          <w:sz w:val="24"/>
          <w:szCs w:val="24"/>
        </w:rPr>
        <w:t>Consultation</w:t>
      </w:r>
    </w:p>
    <w:p w:rsidR="006F2B0C" w:rsidRPr="00903645" w:rsidRDefault="006F2B0C" w:rsidP="006F2B0C">
      <w:pPr>
        <w:spacing w:after="0" w:line="240" w:lineRule="auto"/>
        <w:rPr>
          <w:rFonts w:ascii="Times New Roman" w:eastAsia="Times New Roman" w:hAnsi="Times New Roman"/>
          <w:color w:val="000000" w:themeColor="text1"/>
          <w:sz w:val="24"/>
          <w:szCs w:val="24"/>
        </w:rPr>
      </w:pPr>
      <w:bookmarkStart w:id="2" w:name="_Hlk508009690"/>
      <w:r w:rsidRPr="00903645">
        <w:rPr>
          <w:rFonts w:ascii="Times New Roman" w:eastAsia="Times New Roman" w:hAnsi="Times New Roman"/>
          <w:color w:val="000000" w:themeColor="text1"/>
          <w:sz w:val="24"/>
          <w:szCs w:val="24"/>
        </w:rPr>
        <w:t>CASA consulted on the content of CASA 29/18 with the Operations Standards Subcommittee and Standards Consultative Committee (</w:t>
      </w:r>
      <w:r w:rsidRPr="00903645">
        <w:rPr>
          <w:rFonts w:ascii="Times New Roman" w:eastAsia="Times New Roman" w:hAnsi="Times New Roman"/>
          <w:b/>
          <w:i/>
          <w:color w:val="000000" w:themeColor="text1"/>
          <w:sz w:val="24"/>
          <w:szCs w:val="24"/>
        </w:rPr>
        <w:t>SCC</w:t>
      </w:r>
      <w:r w:rsidRPr="00903645">
        <w:rPr>
          <w:rFonts w:ascii="Times New Roman" w:eastAsia="Times New Roman" w:hAnsi="Times New Roman"/>
          <w:color w:val="000000" w:themeColor="text1"/>
          <w:sz w:val="24"/>
          <w:szCs w:val="24"/>
        </w:rPr>
        <w:t xml:space="preserve">), which were forums of aviation community and CASA participants, between 12 and 26 August 2015. </w:t>
      </w:r>
    </w:p>
    <w:p w:rsidR="006F2B0C" w:rsidRPr="00B02A43" w:rsidRDefault="006F2B0C" w:rsidP="006F2B0C">
      <w:pPr>
        <w:spacing w:after="0" w:line="240" w:lineRule="auto"/>
        <w:rPr>
          <w:rFonts w:ascii="Times New Roman" w:eastAsia="Times New Roman" w:hAnsi="Times New Roman"/>
          <w:color w:val="000000" w:themeColor="text1"/>
        </w:rPr>
      </w:pPr>
    </w:p>
    <w:p w:rsidR="006F2B0C" w:rsidRPr="00903645" w:rsidRDefault="006F2B0C" w:rsidP="006F2B0C">
      <w:pPr>
        <w:spacing w:after="0" w:line="240" w:lineRule="auto"/>
        <w:rPr>
          <w:rFonts w:ascii="Times New Roman" w:eastAsia="Times New Roman" w:hAnsi="Times New Roman"/>
          <w:color w:val="000000" w:themeColor="text1"/>
          <w:sz w:val="24"/>
          <w:szCs w:val="24"/>
        </w:rPr>
      </w:pPr>
      <w:r w:rsidRPr="00903645">
        <w:rPr>
          <w:rFonts w:ascii="Times New Roman" w:eastAsia="Times New Roman" w:hAnsi="Times New Roman"/>
          <w:color w:val="000000" w:themeColor="text1"/>
          <w:sz w:val="24"/>
          <w:szCs w:val="24"/>
        </w:rPr>
        <w:t>On 20 January 2016, CASA published a draft instrument with content like the content of CASA 29/18 and a summary of the key changes introduced by the instrument (ref: </w:t>
      </w:r>
      <w:r w:rsidRPr="00903645">
        <w:rPr>
          <w:rFonts w:ascii="Times New Roman" w:hAnsi="Times New Roman"/>
          <w:sz w:val="24"/>
          <w:szCs w:val="24"/>
          <w:lang w:val="en"/>
        </w:rPr>
        <w:t>CD 1508OS – Fuel and oil quantity requirements)</w:t>
      </w:r>
      <w:r w:rsidRPr="00903645">
        <w:rPr>
          <w:rFonts w:ascii="Times New Roman" w:eastAsia="Times New Roman" w:hAnsi="Times New Roman"/>
          <w:color w:val="000000" w:themeColor="text1"/>
          <w:sz w:val="24"/>
          <w:szCs w:val="24"/>
        </w:rPr>
        <w:t>. CASA also published a draft amendment to CAO 82.0 that include</w:t>
      </w:r>
      <w:r w:rsidR="00A160AE">
        <w:rPr>
          <w:rFonts w:ascii="Times New Roman" w:eastAsia="Times New Roman" w:hAnsi="Times New Roman"/>
          <w:color w:val="000000" w:themeColor="text1"/>
          <w:sz w:val="24"/>
          <w:szCs w:val="24"/>
        </w:rPr>
        <w:t>d</w:t>
      </w:r>
      <w:r w:rsidRPr="00903645">
        <w:rPr>
          <w:rFonts w:ascii="Times New Roman" w:eastAsia="Times New Roman" w:hAnsi="Times New Roman"/>
          <w:color w:val="000000" w:themeColor="text1"/>
          <w:sz w:val="24"/>
          <w:szCs w:val="24"/>
        </w:rPr>
        <w:t xml:space="preserve"> </w:t>
      </w:r>
      <w:r w:rsidR="00D65E4C" w:rsidRPr="00903645">
        <w:rPr>
          <w:rFonts w:ascii="Times New Roman" w:eastAsia="Times New Roman" w:hAnsi="Times New Roman"/>
          <w:color w:val="000000" w:themeColor="text1"/>
          <w:sz w:val="24"/>
          <w:szCs w:val="24"/>
        </w:rPr>
        <w:t>items</w:t>
      </w:r>
      <w:r w:rsidR="00A160AE">
        <w:rPr>
          <w:rFonts w:ascii="Times New Roman" w:eastAsia="Times New Roman" w:hAnsi="Times New Roman"/>
          <w:color w:val="000000" w:themeColor="text1"/>
          <w:sz w:val="24"/>
          <w:szCs w:val="24"/>
        </w:rPr>
        <w:t> </w:t>
      </w:r>
      <w:r w:rsidR="00D65E4C" w:rsidRPr="00903645">
        <w:rPr>
          <w:rFonts w:ascii="Times New Roman" w:eastAsia="Times New Roman" w:hAnsi="Times New Roman"/>
          <w:color w:val="000000" w:themeColor="text1"/>
          <w:sz w:val="24"/>
          <w:szCs w:val="24"/>
        </w:rPr>
        <w:t>1 and</w:t>
      </w:r>
      <w:r w:rsidR="00A160AE">
        <w:rPr>
          <w:rFonts w:ascii="Times New Roman" w:eastAsia="Times New Roman" w:hAnsi="Times New Roman"/>
          <w:color w:val="000000" w:themeColor="text1"/>
          <w:sz w:val="24"/>
          <w:szCs w:val="24"/>
        </w:rPr>
        <w:t> </w:t>
      </w:r>
      <w:r w:rsidR="00D65E4C" w:rsidRPr="00903645">
        <w:rPr>
          <w:rFonts w:ascii="Times New Roman" w:eastAsia="Times New Roman" w:hAnsi="Times New Roman"/>
          <w:color w:val="000000" w:themeColor="text1"/>
          <w:sz w:val="24"/>
          <w:szCs w:val="24"/>
        </w:rPr>
        <w:t xml:space="preserve">2 </w:t>
      </w:r>
      <w:r w:rsidR="00A160AE">
        <w:rPr>
          <w:rFonts w:ascii="Times New Roman" w:eastAsia="Times New Roman" w:hAnsi="Times New Roman"/>
          <w:color w:val="000000" w:themeColor="text1"/>
          <w:sz w:val="24"/>
          <w:szCs w:val="24"/>
        </w:rPr>
        <w:t xml:space="preserve">of Schedule 1 </w:t>
      </w:r>
      <w:r w:rsidR="00D65E4C" w:rsidRPr="00903645">
        <w:rPr>
          <w:rFonts w:ascii="Times New Roman" w:eastAsia="Times New Roman" w:hAnsi="Times New Roman"/>
          <w:color w:val="000000" w:themeColor="text1"/>
          <w:sz w:val="24"/>
          <w:szCs w:val="24"/>
        </w:rPr>
        <w:t>of this instrument</w:t>
      </w:r>
      <w:r w:rsidRPr="00903645">
        <w:rPr>
          <w:rFonts w:ascii="Times New Roman" w:eastAsia="Times New Roman" w:hAnsi="Times New Roman"/>
          <w:color w:val="000000" w:themeColor="text1"/>
          <w:sz w:val="24"/>
          <w:szCs w:val="24"/>
        </w:rPr>
        <w:t>. CASA invited responses from the public by 16 March 2016. The SCC and public consultation resulted in 63 responses. CASA took all the responses into account in finalising CASA 29/18</w:t>
      </w:r>
      <w:r w:rsidR="00D65E4C" w:rsidRPr="00903645">
        <w:rPr>
          <w:rFonts w:ascii="Times New Roman" w:eastAsia="Times New Roman" w:hAnsi="Times New Roman"/>
          <w:color w:val="000000" w:themeColor="text1"/>
          <w:sz w:val="24"/>
          <w:szCs w:val="24"/>
        </w:rPr>
        <w:t xml:space="preserve"> and this instrument</w:t>
      </w:r>
      <w:r w:rsidRPr="00903645">
        <w:rPr>
          <w:rFonts w:ascii="Times New Roman" w:eastAsia="Times New Roman" w:hAnsi="Times New Roman"/>
          <w:color w:val="000000" w:themeColor="text1"/>
          <w:sz w:val="24"/>
          <w:szCs w:val="24"/>
        </w:rPr>
        <w:t>.</w:t>
      </w:r>
    </w:p>
    <w:p w:rsidR="006F2B0C" w:rsidRPr="00B02A43" w:rsidRDefault="006F2B0C" w:rsidP="006F2B0C">
      <w:pPr>
        <w:spacing w:after="0" w:line="240" w:lineRule="auto"/>
        <w:rPr>
          <w:rFonts w:ascii="Times New Roman" w:eastAsia="Times New Roman" w:hAnsi="Times New Roman"/>
          <w:color w:val="000000" w:themeColor="text1"/>
        </w:rPr>
      </w:pPr>
    </w:p>
    <w:bookmarkEnd w:id="2"/>
    <w:p w:rsidR="00D65E4C" w:rsidRPr="00903645" w:rsidRDefault="00D65E4C" w:rsidP="006F2B0C">
      <w:pPr>
        <w:spacing w:after="0" w:line="240" w:lineRule="auto"/>
        <w:rPr>
          <w:rFonts w:ascii="Times New Roman" w:eastAsia="Times New Roman" w:hAnsi="Times New Roman"/>
          <w:color w:val="000000" w:themeColor="text1"/>
          <w:sz w:val="24"/>
          <w:szCs w:val="24"/>
        </w:rPr>
      </w:pPr>
      <w:r w:rsidRPr="00903645">
        <w:rPr>
          <w:rFonts w:ascii="Times New Roman" w:eastAsia="Times New Roman" w:hAnsi="Times New Roman"/>
          <w:color w:val="000000" w:themeColor="text1"/>
          <w:sz w:val="24"/>
          <w:szCs w:val="24"/>
        </w:rPr>
        <w:t>In addition to the provisions in the 2016 consultation draft, t</w:t>
      </w:r>
      <w:r w:rsidR="006F2B0C" w:rsidRPr="00903645">
        <w:rPr>
          <w:rFonts w:ascii="Times New Roman" w:eastAsia="Times New Roman" w:hAnsi="Times New Roman"/>
          <w:color w:val="000000" w:themeColor="text1"/>
          <w:sz w:val="24"/>
          <w:szCs w:val="24"/>
        </w:rPr>
        <w:t xml:space="preserve">his instrument omits </w:t>
      </w:r>
      <w:r w:rsidRPr="00903645">
        <w:rPr>
          <w:rFonts w:ascii="Times New Roman" w:eastAsia="Times New Roman" w:hAnsi="Times New Roman"/>
          <w:color w:val="000000" w:themeColor="text1"/>
          <w:sz w:val="24"/>
          <w:szCs w:val="24"/>
        </w:rPr>
        <w:t xml:space="preserve">subparagraph 3A.1 (h) </w:t>
      </w:r>
      <w:r w:rsidR="006F2B0C" w:rsidRPr="00903645">
        <w:rPr>
          <w:rFonts w:ascii="Times New Roman" w:eastAsia="Times New Roman" w:hAnsi="Times New Roman"/>
          <w:color w:val="000000" w:themeColor="text1"/>
          <w:sz w:val="24"/>
          <w:szCs w:val="24"/>
        </w:rPr>
        <w:t>of CAO 82.0</w:t>
      </w:r>
      <w:r w:rsidRPr="00903645">
        <w:rPr>
          <w:rFonts w:ascii="Times New Roman" w:eastAsia="Times New Roman" w:hAnsi="Times New Roman"/>
          <w:color w:val="000000" w:themeColor="text1"/>
          <w:sz w:val="24"/>
          <w:szCs w:val="24"/>
        </w:rPr>
        <w:t xml:space="preserve">. That provision is no longer required </w:t>
      </w:r>
      <w:r w:rsidR="00D4177C" w:rsidRPr="00903645">
        <w:rPr>
          <w:rFonts w:ascii="Times New Roman" w:eastAsia="Times New Roman" w:hAnsi="Times New Roman"/>
          <w:color w:val="000000" w:themeColor="text1"/>
          <w:sz w:val="24"/>
          <w:szCs w:val="24"/>
        </w:rPr>
        <w:t>following</w:t>
      </w:r>
      <w:r w:rsidR="006F2B0C" w:rsidRPr="00903645">
        <w:rPr>
          <w:rFonts w:ascii="Times New Roman" w:eastAsia="Times New Roman" w:hAnsi="Times New Roman"/>
          <w:color w:val="000000" w:themeColor="text1"/>
          <w:sz w:val="24"/>
          <w:szCs w:val="24"/>
        </w:rPr>
        <w:t xml:space="preserve"> the commencement of CASA 29/18.</w:t>
      </w:r>
    </w:p>
    <w:p w:rsidR="00D65E4C" w:rsidRPr="00B02A43" w:rsidRDefault="00D65E4C" w:rsidP="006F2B0C">
      <w:pPr>
        <w:spacing w:after="0" w:line="240" w:lineRule="auto"/>
        <w:rPr>
          <w:rFonts w:ascii="Times New Roman" w:eastAsia="Times New Roman" w:hAnsi="Times New Roman"/>
          <w:color w:val="000000" w:themeColor="text1"/>
        </w:rPr>
      </w:pPr>
    </w:p>
    <w:p w:rsidR="006F2B0C" w:rsidRPr="00903645" w:rsidRDefault="006F2B0C" w:rsidP="006F2B0C">
      <w:pPr>
        <w:spacing w:after="0" w:line="240" w:lineRule="auto"/>
        <w:rPr>
          <w:rFonts w:ascii="Times New Roman" w:eastAsia="Times New Roman" w:hAnsi="Times New Roman"/>
          <w:color w:val="000000" w:themeColor="text1"/>
          <w:sz w:val="24"/>
          <w:szCs w:val="24"/>
        </w:rPr>
      </w:pPr>
      <w:r w:rsidRPr="00903645">
        <w:rPr>
          <w:rFonts w:ascii="Times New Roman" w:eastAsia="Times New Roman" w:hAnsi="Times New Roman"/>
          <w:color w:val="000000" w:themeColor="text1"/>
          <w:sz w:val="24"/>
          <w:szCs w:val="24"/>
        </w:rPr>
        <w:t>In these circumstances, CASA is satisfied that no further consultation is appropriate or reasonably practicable for this instrument for section 17 of the LA.</w:t>
      </w:r>
    </w:p>
    <w:p w:rsidR="006D6009" w:rsidRPr="00B02A43" w:rsidRDefault="006D6009" w:rsidP="006D6009">
      <w:pPr>
        <w:spacing w:after="0" w:line="240" w:lineRule="auto"/>
        <w:rPr>
          <w:rFonts w:ascii="Times New Roman" w:eastAsia="Times New Roman" w:hAnsi="Times New Roman"/>
        </w:rPr>
      </w:pPr>
    </w:p>
    <w:p w:rsidR="006D6009" w:rsidRPr="00903645" w:rsidRDefault="006D6009" w:rsidP="00D4177C">
      <w:pPr>
        <w:keepNext/>
        <w:spacing w:after="0" w:line="240" w:lineRule="auto"/>
        <w:rPr>
          <w:rFonts w:ascii="Times New Roman" w:eastAsia="Times New Roman" w:hAnsi="Times New Roman"/>
          <w:b/>
          <w:sz w:val="24"/>
          <w:szCs w:val="24"/>
        </w:rPr>
      </w:pPr>
      <w:r w:rsidRPr="00903645">
        <w:rPr>
          <w:rFonts w:ascii="Times New Roman" w:eastAsia="Times New Roman" w:hAnsi="Times New Roman"/>
          <w:b/>
          <w:sz w:val="24"/>
          <w:szCs w:val="24"/>
        </w:rPr>
        <w:t>Office of Best Practice Regulation (</w:t>
      </w:r>
      <w:r w:rsidRPr="00903645">
        <w:rPr>
          <w:rFonts w:ascii="Times New Roman" w:eastAsia="Times New Roman" w:hAnsi="Times New Roman"/>
          <w:b/>
          <w:i/>
          <w:sz w:val="24"/>
          <w:szCs w:val="24"/>
        </w:rPr>
        <w:t>OBPR</w:t>
      </w:r>
      <w:r w:rsidRPr="00903645">
        <w:rPr>
          <w:rFonts w:ascii="Times New Roman" w:eastAsia="Times New Roman" w:hAnsi="Times New Roman"/>
          <w:b/>
          <w:sz w:val="24"/>
          <w:szCs w:val="24"/>
        </w:rPr>
        <w:t>)</w:t>
      </w:r>
    </w:p>
    <w:p w:rsidR="003868FA" w:rsidRPr="00903645" w:rsidRDefault="003868FA" w:rsidP="003868FA">
      <w:pPr>
        <w:spacing w:after="0" w:line="240" w:lineRule="auto"/>
        <w:rPr>
          <w:rFonts w:ascii="Times New Roman" w:eastAsia="Times New Roman" w:hAnsi="Times New Roman"/>
          <w:color w:val="000000" w:themeColor="text1"/>
          <w:sz w:val="24"/>
          <w:szCs w:val="24"/>
        </w:rPr>
      </w:pPr>
      <w:r w:rsidRPr="00903645">
        <w:rPr>
          <w:rFonts w:ascii="Times New Roman" w:eastAsia="Times New Roman" w:hAnsi="Times New Roman"/>
          <w:color w:val="000000" w:themeColor="text1"/>
          <w:sz w:val="24"/>
          <w:szCs w:val="24"/>
        </w:rPr>
        <w:t>OBPR assessed that the proposed Amendment Regulations and CASA 29/18 will have minor impacts and that no further analysis in the form of a Regulation Impact Statement was required (OBPR ID: 21074). This instrument makes amendments that are consequential to the making of CASA 29/18.</w:t>
      </w:r>
      <w:r w:rsidR="00A160AE">
        <w:rPr>
          <w:rFonts w:ascii="Times New Roman" w:eastAsia="Times New Roman" w:hAnsi="Times New Roman"/>
          <w:color w:val="000000" w:themeColor="text1"/>
          <w:sz w:val="24"/>
          <w:szCs w:val="24"/>
        </w:rPr>
        <w:t xml:space="preserve"> It merely omits provisions that duplicate those in </w:t>
      </w:r>
      <w:r w:rsidR="00A160AE" w:rsidRPr="00903645">
        <w:rPr>
          <w:rFonts w:ascii="Times New Roman" w:eastAsia="Times New Roman" w:hAnsi="Times New Roman"/>
          <w:color w:val="000000" w:themeColor="text1"/>
          <w:sz w:val="24"/>
          <w:szCs w:val="24"/>
        </w:rPr>
        <w:t>CASA 29/18</w:t>
      </w:r>
      <w:r w:rsidR="00A160AE">
        <w:rPr>
          <w:rFonts w:ascii="Times New Roman" w:eastAsia="Times New Roman" w:hAnsi="Times New Roman"/>
          <w:color w:val="000000" w:themeColor="text1"/>
          <w:sz w:val="24"/>
          <w:szCs w:val="24"/>
        </w:rPr>
        <w:t>.</w:t>
      </w:r>
    </w:p>
    <w:p w:rsidR="006D6009" w:rsidRPr="00903645" w:rsidRDefault="006D6009" w:rsidP="00D4177C">
      <w:pPr>
        <w:keepNext/>
        <w:spacing w:after="0" w:line="240" w:lineRule="auto"/>
        <w:rPr>
          <w:rFonts w:ascii="Times New Roman" w:eastAsia="Times New Roman" w:hAnsi="Times New Roman"/>
          <w:sz w:val="24"/>
          <w:szCs w:val="24"/>
        </w:rPr>
      </w:pPr>
      <w:r w:rsidRPr="00903645">
        <w:rPr>
          <w:rFonts w:ascii="Times New Roman" w:eastAsia="Times New Roman" w:hAnsi="Times New Roman"/>
          <w:b/>
          <w:iCs/>
          <w:sz w:val="24"/>
          <w:szCs w:val="24"/>
        </w:rPr>
        <w:lastRenderedPageBreak/>
        <w:t>Statement of Compatibility with Human Rights</w:t>
      </w:r>
    </w:p>
    <w:p w:rsidR="006D6009" w:rsidRPr="00903645" w:rsidRDefault="006D6009" w:rsidP="006D6009">
      <w:pPr>
        <w:spacing w:after="0" w:line="240" w:lineRule="auto"/>
        <w:rPr>
          <w:rFonts w:ascii="Times New Roman" w:eastAsia="Times New Roman" w:hAnsi="Times New Roman"/>
          <w:sz w:val="24"/>
          <w:szCs w:val="24"/>
        </w:rPr>
      </w:pPr>
      <w:r w:rsidRPr="00903645">
        <w:rPr>
          <w:rFonts w:ascii="Times New Roman" w:eastAsia="Times New Roman" w:hAnsi="Times New Roman"/>
          <w:sz w:val="24"/>
          <w:szCs w:val="24"/>
        </w:rPr>
        <w:t>The Statement of Compatibility with Human Rights at Attachment 1 has been prepared in accordance with Part</w:t>
      </w:r>
      <w:r w:rsidR="003868FA" w:rsidRPr="00903645">
        <w:rPr>
          <w:rFonts w:ascii="Times New Roman" w:eastAsia="Times New Roman" w:hAnsi="Times New Roman"/>
          <w:sz w:val="24"/>
          <w:szCs w:val="24"/>
        </w:rPr>
        <w:t> </w:t>
      </w:r>
      <w:r w:rsidRPr="00903645">
        <w:rPr>
          <w:rFonts w:ascii="Times New Roman" w:eastAsia="Times New Roman" w:hAnsi="Times New Roman"/>
          <w:sz w:val="24"/>
          <w:szCs w:val="24"/>
        </w:rPr>
        <w:t xml:space="preserve">3 of the </w:t>
      </w:r>
      <w:r w:rsidRPr="00903645">
        <w:rPr>
          <w:rFonts w:ascii="Times New Roman" w:eastAsia="Times New Roman" w:hAnsi="Times New Roman"/>
          <w:i/>
          <w:sz w:val="24"/>
          <w:szCs w:val="24"/>
        </w:rPr>
        <w:t>Human Rights (Parliamentary Scrutiny) Act 2011</w:t>
      </w:r>
      <w:r w:rsidRPr="00903645">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rsidR="006D6009" w:rsidRPr="00903645" w:rsidRDefault="006D6009" w:rsidP="006D6009">
      <w:pPr>
        <w:spacing w:after="0" w:line="240" w:lineRule="auto"/>
        <w:rPr>
          <w:rFonts w:ascii="Times New Roman" w:eastAsia="Times New Roman" w:hAnsi="Times New Roman"/>
          <w:sz w:val="24"/>
          <w:szCs w:val="24"/>
        </w:rPr>
      </w:pPr>
    </w:p>
    <w:p w:rsidR="006D6009" w:rsidRPr="00903645" w:rsidRDefault="006D6009" w:rsidP="00D4177C">
      <w:pPr>
        <w:keepNext/>
        <w:spacing w:after="0" w:line="240" w:lineRule="auto"/>
        <w:rPr>
          <w:rFonts w:ascii="Times New Roman" w:eastAsia="Times New Roman" w:hAnsi="Times New Roman"/>
          <w:b/>
          <w:sz w:val="24"/>
          <w:szCs w:val="24"/>
        </w:rPr>
      </w:pPr>
      <w:r w:rsidRPr="00903645">
        <w:rPr>
          <w:rFonts w:ascii="Times New Roman" w:eastAsia="Times New Roman" w:hAnsi="Times New Roman"/>
          <w:b/>
          <w:sz w:val="24"/>
          <w:szCs w:val="24"/>
        </w:rPr>
        <w:t>Making and commencement</w:t>
      </w:r>
    </w:p>
    <w:p w:rsidR="006D6009" w:rsidRPr="00903645" w:rsidRDefault="006D6009" w:rsidP="006D6009">
      <w:pPr>
        <w:spacing w:after="0" w:line="240" w:lineRule="auto"/>
        <w:rPr>
          <w:rFonts w:ascii="Times New Roman" w:eastAsia="Times New Roman" w:hAnsi="Times New Roman"/>
          <w:sz w:val="24"/>
          <w:szCs w:val="24"/>
        </w:rPr>
      </w:pPr>
      <w:r w:rsidRPr="00903645">
        <w:rPr>
          <w:rFonts w:ascii="Times New Roman" w:eastAsia="Times New Roman" w:hAnsi="Times New Roman"/>
          <w:sz w:val="24"/>
          <w:szCs w:val="24"/>
        </w:rPr>
        <w:t>The instrument has been made by the Director of Aviation Safety, on behalf of CASA, in accordance with subsection</w:t>
      </w:r>
      <w:r w:rsidR="003868FA" w:rsidRPr="00903645">
        <w:rPr>
          <w:rFonts w:ascii="Times New Roman" w:eastAsia="Times New Roman" w:hAnsi="Times New Roman"/>
          <w:sz w:val="24"/>
          <w:szCs w:val="24"/>
        </w:rPr>
        <w:t> </w:t>
      </w:r>
      <w:r w:rsidRPr="00903645">
        <w:rPr>
          <w:rFonts w:ascii="Times New Roman" w:eastAsia="Times New Roman" w:hAnsi="Times New Roman"/>
          <w:sz w:val="24"/>
          <w:szCs w:val="24"/>
        </w:rPr>
        <w:t>73</w:t>
      </w:r>
      <w:r w:rsidR="003868FA" w:rsidRPr="00903645">
        <w:rPr>
          <w:rFonts w:ascii="Times New Roman" w:eastAsia="Times New Roman" w:hAnsi="Times New Roman"/>
          <w:sz w:val="24"/>
          <w:szCs w:val="24"/>
        </w:rPr>
        <w:t> </w:t>
      </w:r>
      <w:r w:rsidRPr="00903645">
        <w:rPr>
          <w:rFonts w:ascii="Times New Roman" w:eastAsia="Times New Roman" w:hAnsi="Times New Roman"/>
          <w:sz w:val="24"/>
          <w:szCs w:val="24"/>
        </w:rPr>
        <w:t xml:space="preserve">(2) of </w:t>
      </w:r>
      <w:r w:rsidR="00F408A1" w:rsidRPr="00903645">
        <w:rPr>
          <w:rFonts w:ascii="Times New Roman" w:eastAsia="Times New Roman" w:hAnsi="Times New Roman"/>
          <w:sz w:val="24"/>
          <w:szCs w:val="24"/>
        </w:rPr>
        <w:t>the Act</w:t>
      </w:r>
      <w:r w:rsidR="009B0F46" w:rsidRPr="00903645">
        <w:rPr>
          <w:rFonts w:ascii="Times New Roman" w:eastAsia="Times New Roman" w:hAnsi="Times New Roman"/>
          <w:sz w:val="24"/>
          <w:szCs w:val="24"/>
        </w:rPr>
        <w:t>.</w:t>
      </w:r>
    </w:p>
    <w:p w:rsidR="006D6009" w:rsidRPr="00903645" w:rsidRDefault="006D6009" w:rsidP="006D6009">
      <w:pPr>
        <w:spacing w:after="0" w:line="240" w:lineRule="auto"/>
        <w:rPr>
          <w:rFonts w:ascii="Times New Roman" w:eastAsia="Times New Roman" w:hAnsi="Times New Roman"/>
          <w:sz w:val="24"/>
          <w:szCs w:val="24"/>
        </w:rPr>
      </w:pPr>
    </w:p>
    <w:p w:rsidR="00A62004" w:rsidRPr="00903645" w:rsidRDefault="006D6009" w:rsidP="006D6009">
      <w:pPr>
        <w:spacing w:after="0" w:line="240" w:lineRule="auto"/>
        <w:rPr>
          <w:rFonts w:ascii="Times New Roman" w:eastAsia="Times New Roman" w:hAnsi="Times New Roman"/>
          <w:sz w:val="24"/>
          <w:szCs w:val="24"/>
        </w:rPr>
      </w:pPr>
      <w:r w:rsidRPr="00903645">
        <w:rPr>
          <w:rFonts w:ascii="Times New Roman" w:eastAsia="Times New Roman" w:hAnsi="Times New Roman"/>
          <w:sz w:val="24"/>
          <w:szCs w:val="24"/>
        </w:rPr>
        <w:t xml:space="preserve">The instrument commences </w:t>
      </w:r>
      <w:r w:rsidR="00C148EE" w:rsidRPr="00903645">
        <w:rPr>
          <w:rFonts w:ascii="Times New Roman" w:eastAsia="Times New Roman" w:hAnsi="Times New Roman"/>
          <w:sz w:val="24"/>
          <w:szCs w:val="24"/>
        </w:rPr>
        <w:t xml:space="preserve">immediately after the commencement of the </w:t>
      </w:r>
      <w:r w:rsidR="00EE71FF" w:rsidRPr="00903645">
        <w:rPr>
          <w:rFonts w:ascii="Times New Roman" w:eastAsia="Times New Roman" w:hAnsi="Times New Roman"/>
          <w:sz w:val="24"/>
          <w:szCs w:val="24"/>
        </w:rPr>
        <w:t>Amendment Regulations</w:t>
      </w:r>
      <w:r w:rsidR="00200AA0" w:rsidRPr="00903645">
        <w:rPr>
          <w:rFonts w:ascii="Times New Roman" w:eastAsia="Times New Roman" w:hAnsi="Times New Roman"/>
          <w:sz w:val="24"/>
          <w:szCs w:val="24"/>
        </w:rPr>
        <w:t>, which is scheduled to occur on 8 November 2018. It</w:t>
      </w:r>
      <w:r w:rsidR="00A62004" w:rsidRPr="00903645">
        <w:rPr>
          <w:rFonts w:ascii="Times New Roman" w:eastAsia="Times New Roman" w:hAnsi="Times New Roman"/>
          <w:sz w:val="24"/>
          <w:szCs w:val="24"/>
        </w:rPr>
        <w:t xml:space="preserve"> is automatically repealed in accordance with section</w:t>
      </w:r>
      <w:r w:rsidR="00200AA0" w:rsidRPr="00903645">
        <w:rPr>
          <w:rFonts w:ascii="Times New Roman" w:eastAsia="Times New Roman" w:hAnsi="Times New Roman"/>
          <w:sz w:val="24"/>
          <w:szCs w:val="24"/>
        </w:rPr>
        <w:t> </w:t>
      </w:r>
      <w:r w:rsidR="00A62004" w:rsidRPr="00903645">
        <w:rPr>
          <w:rFonts w:ascii="Times New Roman" w:eastAsia="Times New Roman" w:hAnsi="Times New Roman"/>
          <w:sz w:val="24"/>
          <w:szCs w:val="24"/>
        </w:rPr>
        <w:t>48A of the LA.</w:t>
      </w:r>
    </w:p>
    <w:p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rsidR="006D6009" w:rsidRDefault="006D6009" w:rsidP="006D6009">
      <w:pPr>
        <w:spacing w:before="120" w:after="120" w:line="240" w:lineRule="auto"/>
        <w:rPr>
          <w:rFonts w:ascii="Times New Roman" w:hAnsi="Times New Roman"/>
          <w:sz w:val="24"/>
          <w:szCs w:val="24"/>
          <w:lang w:eastAsia="en-AU"/>
        </w:rPr>
      </w:pPr>
    </w:p>
    <w:p w:rsidR="006D6009" w:rsidRPr="00B02A43" w:rsidRDefault="005C78F8" w:rsidP="006D6009">
      <w:pPr>
        <w:spacing w:after="0" w:line="240" w:lineRule="auto"/>
        <w:jc w:val="center"/>
        <w:rPr>
          <w:rFonts w:ascii="Times New Roman" w:hAnsi="Times New Roman"/>
          <w:b/>
          <w:color w:val="000000" w:themeColor="text1"/>
          <w:sz w:val="24"/>
          <w:szCs w:val="24"/>
        </w:rPr>
      </w:pPr>
      <w:r w:rsidRPr="00B02A43">
        <w:rPr>
          <w:rFonts w:ascii="Times New Roman" w:hAnsi="Times New Roman"/>
          <w:b/>
          <w:color w:val="000000" w:themeColor="text1"/>
          <w:sz w:val="24"/>
          <w:szCs w:val="24"/>
        </w:rPr>
        <w:t>Civil Aviation Order 82.0 Amendment Order </w:t>
      </w:r>
      <w:r w:rsidR="00B02A43" w:rsidRPr="00B02A43">
        <w:rPr>
          <w:rFonts w:ascii="Times New Roman" w:hAnsi="Times New Roman"/>
          <w:b/>
          <w:color w:val="000000" w:themeColor="text1"/>
          <w:sz w:val="24"/>
          <w:szCs w:val="24"/>
        </w:rPr>
        <w:t>(No. 1)</w:t>
      </w:r>
      <w:r w:rsidR="00B02A43">
        <w:rPr>
          <w:rFonts w:ascii="Times New Roman" w:hAnsi="Times New Roman"/>
          <w:b/>
          <w:color w:val="000000" w:themeColor="text1"/>
          <w:sz w:val="24"/>
          <w:szCs w:val="24"/>
        </w:rPr>
        <w:t xml:space="preserve"> </w:t>
      </w:r>
      <w:r w:rsidRPr="00B02A43">
        <w:rPr>
          <w:rFonts w:ascii="Times New Roman" w:hAnsi="Times New Roman"/>
          <w:b/>
          <w:color w:val="000000" w:themeColor="text1"/>
          <w:sz w:val="24"/>
          <w:szCs w:val="24"/>
        </w:rPr>
        <w:t>2018</w:t>
      </w:r>
    </w:p>
    <w:p w:rsidR="006D6009" w:rsidRPr="005C78F8" w:rsidRDefault="006D6009" w:rsidP="006D6009">
      <w:pPr>
        <w:spacing w:after="0" w:line="240" w:lineRule="auto"/>
        <w:jc w:val="center"/>
        <w:rPr>
          <w:rFonts w:ascii="Times New Roman" w:hAnsi="Times New Roman"/>
          <w:b/>
          <w:i/>
          <w:color w:val="000000" w:themeColor="text1"/>
          <w:sz w:val="24"/>
          <w:szCs w:val="24"/>
        </w:rPr>
      </w:pPr>
    </w:p>
    <w:p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rsidR="006D6009" w:rsidRDefault="006D6009" w:rsidP="006D6009">
      <w:pPr>
        <w:spacing w:after="0" w:line="240" w:lineRule="auto"/>
        <w:jc w:val="center"/>
        <w:rPr>
          <w:rFonts w:ascii="Times New Roman" w:hAnsi="Times New Roman"/>
          <w:sz w:val="24"/>
          <w:szCs w:val="24"/>
        </w:rPr>
      </w:pPr>
    </w:p>
    <w:p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rsidR="006D6009" w:rsidRPr="00200AA0" w:rsidRDefault="00200AA0" w:rsidP="006D6009">
      <w:pPr>
        <w:spacing w:after="0" w:line="240" w:lineRule="auto"/>
        <w:rPr>
          <w:rFonts w:ascii="Times New Roman" w:hAnsi="Times New Roman"/>
          <w:color w:val="000000" w:themeColor="text1"/>
          <w:sz w:val="24"/>
          <w:szCs w:val="24"/>
        </w:rPr>
      </w:pPr>
      <w:r w:rsidRPr="00200AA0">
        <w:rPr>
          <w:rFonts w:ascii="Times New Roman" w:hAnsi="Times New Roman"/>
          <w:color w:val="000000" w:themeColor="text1"/>
          <w:sz w:val="24"/>
          <w:szCs w:val="24"/>
        </w:rPr>
        <w:t>This legislative instrument</w:t>
      </w:r>
      <w:r>
        <w:rPr>
          <w:rFonts w:ascii="Times New Roman" w:hAnsi="Times New Roman"/>
          <w:color w:val="000000" w:themeColor="text1"/>
          <w:sz w:val="24"/>
          <w:szCs w:val="24"/>
        </w:rPr>
        <w:t xml:space="preserve"> amends </w:t>
      </w:r>
      <w:r w:rsidRPr="00200AA0">
        <w:rPr>
          <w:rFonts w:ascii="Times New Roman" w:hAnsi="Times New Roman"/>
          <w:i/>
          <w:color w:val="000000" w:themeColor="text1"/>
          <w:sz w:val="24"/>
          <w:szCs w:val="24"/>
        </w:rPr>
        <w:t>Civil Aviation Order 82.0</w:t>
      </w:r>
      <w:r>
        <w:rPr>
          <w:rFonts w:ascii="Times New Roman" w:hAnsi="Times New Roman"/>
          <w:color w:val="000000" w:themeColor="text1"/>
          <w:sz w:val="24"/>
          <w:szCs w:val="24"/>
        </w:rPr>
        <w:t xml:space="preserve"> to omit provisions relating to the amount of fuel required to be carried, and the conduct of in-flight fuel management, on certain flights to remote islands.</w:t>
      </w:r>
    </w:p>
    <w:p w:rsidR="006D6009" w:rsidRDefault="006D6009" w:rsidP="006D6009">
      <w:pPr>
        <w:spacing w:after="0" w:line="240" w:lineRule="auto"/>
        <w:rPr>
          <w:rFonts w:ascii="Times New Roman" w:hAnsi="Times New Roman"/>
          <w:sz w:val="24"/>
          <w:szCs w:val="24"/>
        </w:rPr>
      </w:pPr>
    </w:p>
    <w:p w:rsidR="005C78F8" w:rsidRPr="00200AA0" w:rsidRDefault="00200AA0" w:rsidP="006D6009">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en-AU"/>
        </w:rPr>
        <w:t xml:space="preserve">The omission of those provisions is a consequence of the commencement of instrument </w:t>
      </w:r>
      <w:r w:rsidRPr="00902924">
        <w:rPr>
          <w:rFonts w:ascii="Times New Roman" w:eastAsia="Times New Roman" w:hAnsi="Times New Roman"/>
          <w:i/>
          <w:color w:val="000000" w:themeColor="text1"/>
          <w:sz w:val="24"/>
          <w:szCs w:val="24"/>
          <w:lang w:eastAsia="en-AU"/>
        </w:rPr>
        <w:t>CASA</w:t>
      </w:r>
      <w:r>
        <w:rPr>
          <w:rFonts w:ascii="Times New Roman" w:eastAsia="Times New Roman" w:hAnsi="Times New Roman"/>
          <w:i/>
          <w:color w:val="000000" w:themeColor="text1"/>
          <w:sz w:val="24"/>
          <w:szCs w:val="24"/>
          <w:lang w:eastAsia="en-AU"/>
        </w:rPr>
        <w:t> 29</w:t>
      </w:r>
      <w:r w:rsidRPr="00902924">
        <w:rPr>
          <w:rFonts w:ascii="Times New Roman" w:eastAsia="Times New Roman" w:hAnsi="Times New Roman"/>
          <w:i/>
          <w:color w:val="000000" w:themeColor="text1"/>
          <w:sz w:val="24"/>
          <w:szCs w:val="24"/>
          <w:lang w:eastAsia="en-AU"/>
        </w:rPr>
        <w:t>/18 — Civil Aviation (Fuel Requirements) Instrument 2018</w:t>
      </w:r>
      <w:r>
        <w:rPr>
          <w:rFonts w:ascii="Times New Roman" w:eastAsia="Times New Roman" w:hAnsi="Times New Roman"/>
          <w:color w:val="000000" w:themeColor="text1"/>
          <w:sz w:val="24"/>
          <w:szCs w:val="24"/>
          <w:lang w:eastAsia="en-AU"/>
        </w:rPr>
        <w:t>, which prescribes requirements on the same topic.</w:t>
      </w:r>
    </w:p>
    <w:p w:rsidR="005C78F8" w:rsidRDefault="005C78F8" w:rsidP="006D6009">
      <w:pPr>
        <w:spacing w:after="0" w:line="240" w:lineRule="auto"/>
        <w:rPr>
          <w:rFonts w:ascii="Times New Roman" w:hAnsi="Times New Roman"/>
          <w:sz w:val="24"/>
          <w:szCs w:val="24"/>
        </w:rPr>
      </w:pPr>
    </w:p>
    <w:p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3" w:name="_Hlk508024160"/>
      <w:r>
        <w:rPr>
          <w:rFonts w:ascii="Times New Roman" w:hAnsi="Times New Roman"/>
          <w:sz w:val="24"/>
          <w:szCs w:val="24"/>
        </w:rPr>
        <w:t>does not engage any of the applicable rights or freedoms</w:t>
      </w:r>
      <w:bookmarkEnd w:id="3"/>
      <w:r>
        <w:rPr>
          <w:rFonts w:ascii="Times New Roman" w:hAnsi="Times New Roman"/>
          <w:sz w:val="24"/>
          <w:szCs w:val="24"/>
        </w:rPr>
        <w:t>.</w:t>
      </w:r>
    </w:p>
    <w:p w:rsidR="006D6009" w:rsidRDefault="006D6009" w:rsidP="006D6009">
      <w:pPr>
        <w:spacing w:after="0" w:line="240" w:lineRule="auto"/>
        <w:rPr>
          <w:rFonts w:ascii="Times New Roman" w:hAnsi="Times New Roman"/>
          <w:sz w:val="24"/>
          <w:szCs w:val="24"/>
        </w:rPr>
      </w:pPr>
    </w:p>
    <w:p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rsidR="006D6009" w:rsidRDefault="006D6009" w:rsidP="00B02A43">
      <w:pPr>
        <w:spacing w:before="360"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7C2CED">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F23" w:rsidRDefault="007F2F23" w:rsidP="00777D3F">
      <w:pPr>
        <w:spacing w:after="0" w:line="240" w:lineRule="auto"/>
      </w:pPr>
      <w:r>
        <w:separator/>
      </w:r>
    </w:p>
  </w:endnote>
  <w:endnote w:type="continuationSeparator" w:id="0">
    <w:p w:rsidR="007F2F23" w:rsidRDefault="007F2F23"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F23" w:rsidRDefault="007F2F23" w:rsidP="00777D3F">
      <w:pPr>
        <w:spacing w:after="0" w:line="240" w:lineRule="auto"/>
      </w:pPr>
      <w:r>
        <w:separator/>
      </w:r>
    </w:p>
  </w:footnote>
  <w:footnote w:type="continuationSeparator" w:id="0">
    <w:p w:rsidR="007F2F23" w:rsidRDefault="007F2F23"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821426"/>
      <w:docPartObj>
        <w:docPartGallery w:val="Page Numbers (Top of Page)"/>
        <w:docPartUnique/>
      </w:docPartObj>
    </w:sdtPr>
    <w:sdtEndPr>
      <w:rPr>
        <w:rFonts w:ascii="Times New Roman" w:hAnsi="Times New Roman"/>
        <w:noProof/>
        <w:sz w:val="24"/>
        <w:szCs w:val="24"/>
      </w:rPr>
    </w:sdtEndPr>
    <w:sdtContent>
      <w:p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A62004">
          <w:rPr>
            <w:rFonts w:ascii="Times New Roman" w:hAnsi="Times New Roman"/>
            <w:noProof/>
            <w:sz w:val="24"/>
            <w:szCs w:val="24"/>
          </w:rPr>
          <w:t>8</w:t>
        </w:r>
        <w:r w:rsidRPr="00D85E9E">
          <w:rPr>
            <w:rFonts w:ascii="Times New Roman" w:hAnsi="Times New Roman"/>
            <w:noProof/>
            <w:sz w:val="24"/>
            <w:szCs w:val="24"/>
          </w:rPr>
          <w:fldChar w:fldCharType="end"/>
        </w:r>
      </w:p>
    </w:sdtContent>
  </w:sdt>
  <w:p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5177E3"/>
    <w:multiLevelType w:val="hybridMultilevel"/>
    <w:tmpl w:val="3C748F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47C47"/>
    <w:rsid w:val="00051BCD"/>
    <w:rsid w:val="000643C6"/>
    <w:rsid w:val="0008465C"/>
    <w:rsid w:val="000A4D84"/>
    <w:rsid w:val="000B1DBB"/>
    <w:rsid w:val="000E6F47"/>
    <w:rsid w:val="00161A36"/>
    <w:rsid w:val="001B4C54"/>
    <w:rsid w:val="001B525D"/>
    <w:rsid w:val="00200AA0"/>
    <w:rsid w:val="002451AC"/>
    <w:rsid w:val="00270464"/>
    <w:rsid w:val="00293DF6"/>
    <w:rsid w:val="002F0987"/>
    <w:rsid w:val="00342D57"/>
    <w:rsid w:val="00360F91"/>
    <w:rsid w:val="0036476B"/>
    <w:rsid w:val="003651EA"/>
    <w:rsid w:val="00367697"/>
    <w:rsid w:val="003868FA"/>
    <w:rsid w:val="003A7937"/>
    <w:rsid w:val="003D10E4"/>
    <w:rsid w:val="004213FD"/>
    <w:rsid w:val="00424404"/>
    <w:rsid w:val="00447FF7"/>
    <w:rsid w:val="0045094F"/>
    <w:rsid w:val="004A07C5"/>
    <w:rsid w:val="004A471F"/>
    <w:rsid w:val="00507A32"/>
    <w:rsid w:val="005A4ECB"/>
    <w:rsid w:val="005B2BC0"/>
    <w:rsid w:val="005C78F8"/>
    <w:rsid w:val="005E4617"/>
    <w:rsid w:val="005E5D0B"/>
    <w:rsid w:val="005F6087"/>
    <w:rsid w:val="0064385F"/>
    <w:rsid w:val="00687F1E"/>
    <w:rsid w:val="006A3A63"/>
    <w:rsid w:val="006D6009"/>
    <w:rsid w:val="006E319E"/>
    <w:rsid w:val="006E565D"/>
    <w:rsid w:val="006F2AB9"/>
    <w:rsid w:val="006F2B0C"/>
    <w:rsid w:val="0077616B"/>
    <w:rsid w:val="00777D3F"/>
    <w:rsid w:val="007B5B91"/>
    <w:rsid w:val="007C2CED"/>
    <w:rsid w:val="007E6ECC"/>
    <w:rsid w:val="007F2F23"/>
    <w:rsid w:val="00807B5B"/>
    <w:rsid w:val="00903645"/>
    <w:rsid w:val="00910C1F"/>
    <w:rsid w:val="00912244"/>
    <w:rsid w:val="00931732"/>
    <w:rsid w:val="00953670"/>
    <w:rsid w:val="0097132A"/>
    <w:rsid w:val="009969CC"/>
    <w:rsid w:val="009A2E24"/>
    <w:rsid w:val="009B0F46"/>
    <w:rsid w:val="009B3897"/>
    <w:rsid w:val="00A01523"/>
    <w:rsid w:val="00A055AD"/>
    <w:rsid w:val="00A160AE"/>
    <w:rsid w:val="00A62004"/>
    <w:rsid w:val="00A62329"/>
    <w:rsid w:val="00AA7178"/>
    <w:rsid w:val="00AE7E4A"/>
    <w:rsid w:val="00B02A43"/>
    <w:rsid w:val="00B51482"/>
    <w:rsid w:val="00B53874"/>
    <w:rsid w:val="00BE08C2"/>
    <w:rsid w:val="00BF7D74"/>
    <w:rsid w:val="00C148EE"/>
    <w:rsid w:val="00C84D44"/>
    <w:rsid w:val="00C925D5"/>
    <w:rsid w:val="00CB09A6"/>
    <w:rsid w:val="00D4177C"/>
    <w:rsid w:val="00D65E4C"/>
    <w:rsid w:val="00D83801"/>
    <w:rsid w:val="00D903B8"/>
    <w:rsid w:val="00DD4C02"/>
    <w:rsid w:val="00DE2D56"/>
    <w:rsid w:val="00DE3377"/>
    <w:rsid w:val="00E318FE"/>
    <w:rsid w:val="00EE09BC"/>
    <w:rsid w:val="00EE71FF"/>
    <w:rsid w:val="00F25143"/>
    <w:rsid w:val="00F33DDA"/>
    <w:rsid w:val="00F408A1"/>
    <w:rsid w:val="00F81F8A"/>
    <w:rsid w:val="00F95F47"/>
    <w:rsid w:val="00FA4186"/>
    <w:rsid w:val="00FB1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EA3A2"/>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s">
    <w:name w:val="italics"/>
    <w:basedOn w:val="DefaultParagraphFont"/>
    <w:uiPriority w:val="1"/>
    <w:qFormat/>
    <w:rsid w:val="003868FA"/>
    <w:rPr>
      <w:i/>
    </w:rPr>
  </w:style>
  <w:style w:type="paragraph" w:styleId="BodyText">
    <w:name w:val="Body Text"/>
    <w:basedOn w:val="Normal"/>
    <w:link w:val="BodyTextChar"/>
    <w:uiPriority w:val="99"/>
    <w:semiHidden/>
    <w:unhideWhenUsed/>
    <w:rsid w:val="003868FA"/>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BodyTextChar">
    <w:name w:val="Body Text Char"/>
    <w:basedOn w:val="DefaultParagraphFont"/>
    <w:link w:val="BodyText"/>
    <w:uiPriority w:val="99"/>
    <w:semiHidden/>
    <w:rsid w:val="003868FA"/>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A05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872839645">
      <w:bodyDiv w:val="1"/>
      <w:marLeft w:val="0"/>
      <w:marRight w:val="0"/>
      <w:marTop w:val="0"/>
      <w:marBottom w:val="0"/>
      <w:divBdr>
        <w:top w:val="none" w:sz="0" w:space="0" w:color="auto"/>
        <w:left w:val="none" w:sz="0" w:space="0" w:color="auto"/>
        <w:bottom w:val="none" w:sz="0" w:space="0" w:color="auto"/>
        <w:right w:val="none" w:sz="0" w:space="0" w:color="auto"/>
      </w:divBdr>
      <w:divsChild>
        <w:div w:id="952899156">
          <w:marLeft w:val="0"/>
          <w:marRight w:val="0"/>
          <w:marTop w:val="0"/>
          <w:marBottom w:val="0"/>
          <w:divBdr>
            <w:top w:val="none" w:sz="0" w:space="0" w:color="auto"/>
            <w:left w:val="none" w:sz="0" w:space="0" w:color="auto"/>
            <w:bottom w:val="none" w:sz="0" w:space="0" w:color="auto"/>
            <w:right w:val="none" w:sz="0" w:space="0" w:color="auto"/>
          </w:divBdr>
          <w:divsChild>
            <w:div w:id="945039581">
              <w:marLeft w:val="0"/>
              <w:marRight w:val="0"/>
              <w:marTop w:val="0"/>
              <w:marBottom w:val="0"/>
              <w:divBdr>
                <w:top w:val="none" w:sz="0" w:space="0" w:color="auto"/>
                <w:left w:val="none" w:sz="0" w:space="0" w:color="auto"/>
                <w:bottom w:val="none" w:sz="0" w:space="0" w:color="auto"/>
                <w:right w:val="none" w:sz="0" w:space="0" w:color="auto"/>
              </w:divBdr>
              <w:divsChild>
                <w:div w:id="2130195471">
                  <w:marLeft w:val="0"/>
                  <w:marRight w:val="0"/>
                  <w:marTop w:val="0"/>
                  <w:marBottom w:val="0"/>
                  <w:divBdr>
                    <w:top w:val="none" w:sz="0" w:space="0" w:color="auto"/>
                    <w:left w:val="none" w:sz="0" w:space="0" w:color="auto"/>
                    <w:bottom w:val="none" w:sz="0" w:space="0" w:color="auto"/>
                    <w:right w:val="none" w:sz="0" w:space="0" w:color="auto"/>
                  </w:divBdr>
                  <w:divsChild>
                    <w:div w:id="179861302">
                      <w:marLeft w:val="0"/>
                      <w:marRight w:val="0"/>
                      <w:marTop w:val="0"/>
                      <w:marBottom w:val="0"/>
                      <w:divBdr>
                        <w:top w:val="none" w:sz="0" w:space="0" w:color="auto"/>
                        <w:left w:val="none" w:sz="0" w:space="0" w:color="auto"/>
                        <w:bottom w:val="none" w:sz="0" w:space="0" w:color="auto"/>
                        <w:right w:val="none" w:sz="0" w:space="0" w:color="auto"/>
                      </w:divBdr>
                      <w:divsChild>
                        <w:div w:id="1623465129">
                          <w:marLeft w:val="0"/>
                          <w:marRight w:val="0"/>
                          <w:marTop w:val="0"/>
                          <w:marBottom w:val="0"/>
                          <w:divBdr>
                            <w:top w:val="none" w:sz="0" w:space="0" w:color="auto"/>
                            <w:left w:val="none" w:sz="0" w:space="0" w:color="auto"/>
                            <w:bottom w:val="none" w:sz="0" w:space="0" w:color="auto"/>
                            <w:right w:val="none" w:sz="0" w:space="0" w:color="auto"/>
                          </w:divBdr>
                          <w:divsChild>
                            <w:div w:id="1809467436">
                              <w:marLeft w:val="0"/>
                              <w:marRight w:val="0"/>
                              <w:marTop w:val="0"/>
                              <w:marBottom w:val="0"/>
                              <w:divBdr>
                                <w:top w:val="none" w:sz="0" w:space="0" w:color="auto"/>
                                <w:left w:val="none" w:sz="0" w:space="0" w:color="auto"/>
                                <w:bottom w:val="none" w:sz="0" w:space="0" w:color="auto"/>
                                <w:right w:val="none" w:sz="0" w:space="0" w:color="auto"/>
                              </w:divBdr>
                              <w:divsChild>
                                <w:div w:id="734814418">
                                  <w:marLeft w:val="0"/>
                                  <w:marRight w:val="0"/>
                                  <w:marTop w:val="0"/>
                                  <w:marBottom w:val="0"/>
                                  <w:divBdr>
                                    <w:top w:val="none" w:sz="0" w:space="0" w:color="auto"/>
                                    <w:left w:val="none" w:sz="0" w:space="0" w:color="auto"/>
                                    <w:bottom w:val="none" w:sz="0" w:space="0" w:color="auto"/>
                                    <w:right w:val="none" w:sz="0" w:space="0" w:color="auto"/>
                                  </w:divBdr>
                                  <w:divsChild>
                                    <w:div w:id="1749691793">
                                      <w:marLeft w:val="0"/>
                                      <w:marRight w:val="0"/>
                                      <w:marTop w:val="0"/>
                                      <w:marBottom w:val="0"/>
                                      <w:divBdr>
                                        <w:top w:val="none" w:sz="0" w:space="0" w:color="auto"/>
                                        <w:left w:val="none" w:sz="0" w:space="0" w:color="auto"/>
                                        <w:bottom w:val="none" w:sz="0" w:space="0" w:color="auto"/>
                                        <w:right w:val="none" w:sz="0" w:space="0" w:color="auto"/>
                                      </w:divBdr>
                                      <w:divsChild>
                                        <w:div w:id="1808891759">
                                          <w:marLeft w:val="0"/>
                                          <w:marRight w:val="0"/>
                                          <w:marTop w:val="0"/>
                                          <w:marBottom w:val="0"/>
                                          <w:divBdr>
                                            <w:top w:val="none" w:sz="0" w:space="0" w:color="auto"/>
                                            <w:left w:val="none" w:sz="0" w:space="0" w:color="auto"/>
                                            <w:bottom w:val="none" w:sz="0" w:space="0" w:color="auto"/>
                                            <w:right w:val="none" w:sz="0" w:space="0" w:color="auto"/>
                                          </w:divBdr>
                                          <w:divsChild>
                                            <w:div w:id="474562634">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392046994">
                                                      <w:marLeft w:val="0"/>
                                                      <w:marRight w:val="0"/>
                                                      <w:marTop w:val="0"/>
                                                      <w:marBottom w:val="0"/>
                                                      <w:divBdr>
                                                        <w:top w:val="none" w:sz="0" w:space="0" w:color="auto"/>
                                                        <w:left w:val="none" w:sz="0" w:space="0" w:color="auto"/>
                                                        <w:bottom w:val="none" w:sz="0" w:space="0" w:color="auto"/>
                                                        <w:right w:val="none" w:sz="0" w:space="0" w:color="auto"/>
                                                      </w:divBdr>
                                                      <w:divsChild>
                                                        <w:div w:id="17991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5</Pages>
  <Words>1704</Words>
  <Characters>9036</Characters>
  <Application>Microsoft Office Word</Application>
  <DocSecurity>0</DocSecurity>
  <Lines>258</Lines>
  <Paragraphs>202</Paragraphs>
  <ScaleCrop>false</ScaleCrop>
  <HeadingPairs>
    <vt:vector size="2" baseType="variant">
      <vt:variant>
        <vt:lpstr>Title</vt:lpstr>
      </vt:variant>
      <vt:variant>
        <vt:i4>1</vt:i4>
      </vt:variant>
    </vt:vector>
  </HeadingPairs>
  <TitlesOfParts>
    <vt:vector size="1" baseType="lpstr">
      <vt:lpstr>Civil Aviation Order 82.0 Amendment Order (No. 1) 2018 - Explanatory Statement</vt:lpstr>
    </vt:vector>
  </TitlesOfParts>
  <Company>Civil Aviation Safety Authority</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82.0 Amendment Order (No. 1) 2018 - Explanatory Statement</dc:title>
  <dc:subject>Amendments to Civil Aviation Order 82.0</dc:subject>
  <dc:creator>Civil Aviation Safety Authority</dc:creator>
  <cp:lastModifiedBy>Davies, Erika</cp:lastModifiedBy>
  <cp:revision>20</cp:revision>
  <dcterms:created xsi:type="dcterms:W3CDTF">2018-09-21T02:42:00Z</dcterms:created>
  <dcterms:modified xsi:type="dcterms:W3CDTF">2018-09-28T02:19:00Z</dcterms:modified>
  <cp:category>Civil Aviation Orders</cp:category>
</cp:coreProperties>
</file>