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bookmarkStart w:id="0" w:name="_GoBack"/>
      <w:bookmarkEnd w:id="0"/>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BD7482" w:rsidRPr="003C5E41">
        <w:rPr>
          <w:b/>
          <w:i/>
          <w:sz w:val="22"/>
          <w:szCs w:val="22"/>
        </w:rPr>
        <w:t>8</w:t>
      </w:r>
      <w:r w:rsidR="009072BB" w:rsidRPr="003C5E41">
        <w:rPr>
          <w:b/>
          <w:i/>
          <w:sz w:val="22"/>
          <w:szCs w:val="22"/>
        </w:rPr>
        <w:t xml:space="preserve"> (No.</w:t>
      </w:r>
      <w:r w:rsidR="00EE7C89">
        <w:rPr>
          <w:b/>
          <w:i/>
          <w:sz w:val="22"/>
          <w:szCs w:val="22"/>
        </w:rPr>
        <w:t xml:space="preserve"> </w:t>
      </w:r>
      <w:r w:rsidR="00C866FE">
        <w:rPr>
          <w:b/>
          <w:i/>
          <w:sz w:val="22"/>
          <w:szCs w:val="22"/>
        </w:rPr>
        <w:t>9</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C866FE">
        <w:rPr>
          <w:b/>
          <w:sz w:val="22"/>
          <w:szCs w:val="22"/>
        </w:rPr>
        <w:t>93</w:t>
      </w:r>
      <w:r w:rsidRPr="003C5E41">
        <w:rPr>
          <w:b/>
          <w:sz w:val="22"/>
          <w:szCs w:val="22"/>
        </w:rPr>
        <w:t xml:space="preserve"> of </w:t>
      </w:r>
      <w:r w:rsidR="004D1765" w:rsidRPr="003C5E41">
        <w:rPr>
          <w:b/>
          <w:sz w:val="22"/>
          <w:szCs w:val="22"/>
        </w:rPr>
        <w:t>201</w:t>
      </w:r>
      <w:r w:rsidR="00BD7482" w:rsidRPr="003C5E41">
        <w:rPr>
          <w:b/>
          <w:sz w:val="22"/>
          <w:szCs w:val="22"/>
        </w:rPr>
        <w:t>8</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C866FE">
        <w:rPr>
          <w:sz w:val="22"/>
          <w:szCs w:val="22"/>
        </w:rPr>
        <w:t>November</w:t>
      </w:r>
      <w:r w:rsidR="00183C1F" w:rsidRPr="003C5E41">
        <w:rPr>
          <w:sz w:val="22"/>
          <w:szCs w:val="22"/>
        </w:rPr>
        <w:t xml:space="preserve"> </w:t>
      </w:r>
      <w:r w:rsidR="00B74910" w:rsidRPr="003C5E41">
        <w:rPr>
          <w:sz w:val="22"/>
          <w:szCs w:val="22"/>
        </w:rPr>
        <w:t>201</w:t>
      </w:r>
      <w:r w:rsidR="00BD7482" w:rsidRPr="003C5E41">
        <w:rPr>
          <w:sz w:val="22"/>
          <w:szCs w:val="22"/>
        </w:rPr>
        <w:t>8</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2018 (No.</w:t>
      </w:r>
      <w:r w:rsidR="00EE7C89">
        <w:rPr>
          <w:b/>
          <w:i/>
          <w:sz w:val="22"/>
          <w:szCs w:val="22"/>
        </w:rPr>
        <w:t xml:space="preserve"> </w:t>
      </w:r>
      <w:r w:rsidR="00C866FE">
        <w:rPr>
          <w:b/>
          <w:i/>
          <w:sz w:val="22"/>
          <w:szCs w:val="22"/>
        </w:rPr>
        <w:t>9</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2018 (No. </w:t>
      </w:r>
      <w:r w:rsidR="00C866FE">
        <w:rPr>
          <w:i/>
          <w:sz w:val="22"/>
          <w:szCs w:val="22"/>
        </w:rPr>
        <w:t>9</w:t>
      </w:r>
      <w:r w:rsidRPr="00BA5E16">
        <w:rPr>
          <w:i/>
          <w:sz w:val="22"/>
          <w:szCs w:val="22"/>
        </w:rPr>
        <w:t>)</w:t>
      </w:r>
      <w:r w:rsidR="004830A5">
        <w:rPr>
          <w:sz w:val="22"/>
          <w:szCs w:val="22"/>
        </w:rPr>
        <w:t xml:space="preserve"> and may also be cited as PB </w:t>
      </w:r>
      <w:r w:rsidR="00C866FE">
        <w:rPr>
          <w:sz w:val="22"/>
          <w:szCs w:val="22"/>
        </w:rPr>
        <w:t>93</w:t>
      </w:r>
      <w:r w:rsidRPr="00BA5E16">
        <w:rPr>
          <w:sz w:val="22"/>
          <w:szCs w:val="22"/>
        </w:rPr>
        <w:t xml:space="preserve"> of 2018.</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1 </w:t>
      </w:r>
      <w:r w:rsidR="00C866FE">
        <w:rPr>
          <w:sz w:val="22"/>
          <w:szCs w:val="22"/>
        </w:rPr>
        <w:t>November</w:t>
      </w:r>
      <w:r w:rsidR="00365A29" w:rsidRPr="00365A29">
        <w:rPr>
          <w:sz w:val="22"/>
          <w:szCs w:val="22"/>
        </w:rPr>
        <w:t xml:space="preserve"> 2018.</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191DBB">
      <w:pPr>
        <w:spacing w:before="240"/>
        <w:jc w:val="center"/>
        <w:rPr>
          <w:b/>
          <w:sz w:val="22"/>
          <w:szCs w:val="22"/>
        </w:rPr>
      </w:pPr>
      <w:r w:rsidRPr="00F12CE6">
        <w:rPr>
          <w:b/>
          <w:sz w:val="22"/>
          <w:szCs w:val="22"/>
        </w:rPr>
        <w:t>SUMMARY OF CHANGES</w:t>
      </w:r>
    </w:p>
    <w:p w:rsidR="00EC556B" w:rsidRDefault="00EC556B" w:rsidP="00EC556B">
      <w:pPr>
        <w:spacing w:before="240"/>
        <w:rPr>
          <w:b/>
          <w:sz w:val="22"/>
          <w:szCs w:val="22"/>
        </w:rPr>
      </w:pPr>
      <w:r>
        <w:rPr>
          <w:b/>
          <w:sz w:val="22"/>
          <w:szCs w:val="22"/>
        </w:rPr>
        <w:t>Maximum Quantity</w:t>
      </w:r>
      <w:r w:rsidRPr="00F12CE6">
        <w:rPr>
          <w:b/>
          <w:sz w:val="22"/>
          <w:szCs w:val="22"/>
        </w:rPr>
        <w:t xml:space="preserve"> </w:t>
      </w:r>
      <w:r>
        <w:rPr>
          <w:b/>
          <w:sz w:val="22"/>
          <w:szCs w:val="22"/>
        </w:rPr>
        <w:t>Added</w:t>
      </w:r>
    </w:p>
    <w:tbl>
      <w:tblPr>
        <w:tblW w:w="4984" w:type="pct"/>
        <w:tblLook w:val="01E0" w:firstRow="1" w:lastRow="1" w:firstColumn="1" w:lastColumn="1" w:noHBand="0" w:noVBand="0"/>
      </w:tblPr>
      <w:tblGrid>
        <w:gridCol w:w="1531"/>
        <w:gridCol w:w="7681"/>
      </w:tblGrid>
      <w:tr w:rsidR="00EC556B" w:rsidRPr="001E78EC" w:rsidTr="00372518">
        <w:tc>
          <w:tcPr>
            <w:tcW w:w="831" w:type="pct"/>
            <w:shd w:val="clear" w:color="auto" w:fill="auto"/>
          </w:tcPr>
          <w:p w:rsidR="00EC556B" w:rsidRPr="001E78EC" w:rsidRDefault="00EC556B" w:rsidP="0027560C">
            <w:pPr>
              <w:spacing w:before="60" w:after="60"/>
              <w:ind w:right="-45"/>
              <w:rPr>
                <w:rFonts w:ascii="Arial" w:hAnsi="Arial" w:cs="Arial"/>
                <w:sz w:val="16"/>
                <w:szCs w:val="16"/>
              </w:rPr>
            </w:pPr>
            <w:r w:rsidRPr="003277C4">
              <w:rPr>
                <w:color w:val="000000"/>
                <w:sz w:val="20"/>
              </w:rPr>
              <w:t>Evolocumab</w:t>
            </w:r>
          </w:p>
        </w:tc>
        <w:tc>
          <w:tcPr>
            <w:tcW w:w="4169" w:type="pct"/>
            <w:shd w:val="clear" w:color="auto" w:fill="auto"/>
          </w:tcPr>
          <w:p w:rsidR="00EC556B" w:rsidRPr="001E78EC" w:rsidRDefault="00EC556B" w:rsidP="0027560C">
            <w:pPr>
              <w:spacing w:before="60" w:after="60"/>
              <w:ind w:right="-45"/>
              <w:rPr>
                <w:rFonts w:ascii="Arial" w:hAnsi="Arial" w:cs="Arial"/>
                <w:sz w:val="16"/>
                <w:szCs w:val="16"/>
              </w:rPr>
            </w:pPr>
            <w:r w:rsidRPr="003277C4">
              <w:rPr>
                <w:color w:val="000000"/>
                <w:sz w:val="20"/>
              </w:rPr>
              <w:t>Injection 140 mg in 1 mL single use pre</w:t>
            </w:r>
            <w:r w:rsidRPr="003277C4">
              <w:rPr>
                <w:color w:val="000000"/>
                <w:sz w:val="20"/>
              </w:rPr>
              <w:noBreakHyphen/>
              <w:t>filled pen</w:t>
            </w:r>
            <w:r w:rsidRPr="00EC556B">
              <w:rPr>
                <w:i/>
                <w:sz w:val="20"/>
                <w:szCs w:val="20"/>
              </w:rPr>
              <w:t xml:space="preserve"> [Maximum Quantity: </w:t>
            </w:r>
            <w:r w:rsidRPr="00EC556B">
              <w:rPr>
                <w:i/>
                <w:color w:val="000000"/>
                <w:sz w:val="20"/>
                <w:szCs w:val="20"/>
              </w:rPr>
              <w:t>2</w:t>
            </w:r>
            <w:r w:rsidRPr="00EC556B">
              <w:rPr>
                <w:i/>
                <w:sz w:val="20"/>
                <w:szCs w:val="20"/>
              </w:rPr>
              <w:t>]</w:t>
            </w:r>
          </w:p>
        </w:tc>
      </w:tr>
    </w:tbl>
    <w:p w:rsidR="00EC556B" w:rsidRDefault="00EC556B" w:rsidP="00EC556B">
      <w:pPr>
        <w:spacing w:before="240"/>
        <w:rPr>
          <w:b/>
          <w:sz w:val="22"/>
          <w:szCs w:val="22"/>
        </w:rPr>
      </w:pPr>
      <w:r>
        <w:rPr>
          <w:b/>
          <w:sz w:val="22"/>
          <w:szCs w:val="22"/>
        </w:rPr>
        <w:t>Maximum Number of Repeats</w:t>
      </w:r>
      <w:r w:rsidRPr="00F12CE6">
        <w:rPr>
          <w:b/>
          <w:sz w:val="22"/>
          <w:szCs w:val="22"/>
        </w:rPr>
        <w:t xml:space="preserve"> </w:t>
      </w:r>
      <w:r>
        <w:rPr>
          <w:b/>
          <w:sz w:val="22"/>
          <w:szCs w:val="22"/>
        </w:rPr>
        <w:t>Added</w:t>
      </w:r>
    </w:p>
    <w:tbl>
      <w:tblPr>
        <w:tblW w:w="4984" w:type="pct"/>
        <w:tblLook w:val="01E0" w:firstRow="1" w:lastRow="1" w:firstColumn="1" w:lastColumn="1" w:noHBand="0" w:noVBand="0"/>
      </w:tblPr>
      <w:tblGrid>
        <w:gridCol w:w="1531"/>
        <w:gridCol w:w="7681"/>
      </w:tblGrid>
      <w:tr w:rsidR="00EC556B" w:rsidRPr="001E78EC" w:rsidTr="00372518">
        <w:tc>
          <w:tcPr>
            <w:tcW w:w="831" w:type="pct"/>
            <w:shd w:val="clear" w:color="auto" w:fill="auto"/>
          </w:tcPr>
          <w:p w:rsidR="00EC556B" w:rsidRPr="00EC556B" w:rsidRDefault="00EC556B" w:rsidP="0027560C">
            <w:pPr>
              <w:spacing w:before="60" w:after="60"/>
              <w:ind w:right="-45"/>
              <w:rPr>
                <w:rFonts w:cs="Arial"/>
                <w:sz w:val="20"/>
                <w:szCs w:val="16"/>
              </w:rPr>
            </w:pPr>
            <w:r w:rsidRPr="00EC556B">
              <w:rPr>
                <w:rFonts w:cs="Arial"/>
                <w:sz w:val="20"/>
                <w:szCs w:val="16"/>
              </w:rPr>
              <w:t>Etanercept</w:t>
            </w:r>
          </w:p>
        </w:tc>
        <w:tc>
          <w:tcPr>
            <w:tcW w:w="4169" w:type="pct"/>
            <w:shd w:val="clear" w:color="auto" w:fill="auto"/>
          </w:tcPr>
          <w:p w:rsidR="00EC556B" w:rsidRPr="00EC556B" w:rsidRDefault="00EC556B" w:rsidP="0027560C">
            <w:pPr>
              <w:spacing w:before="60" w:after="60"/>
              <w:ind w:right="-45"/>
              <w:rPr>
                <w:rFonts w:cs="Arial"/>
                <w:sz w:val="20"/>
                <w:szCs w:val="16"/>
              </w:rPr>
            </w:pPr>
            <w:r w:rsidRPr="00EC556B">
              <w:rPr>
                <w:rFonts w:cs="Arial"/>
                <w:sz w:val="20"/>
                <w:szCs w:val="16"/>
              </w:rPr>
              <w:t xml:space="preserve">Injection 50 mg in 1 mL single use auto injector, 4 </w:t>
            </w:r>
            <w:r w:rsidRPr="00EC556B">
              <w:rPr>
                <w:rFonts w:cs="Arial"/>
                <w:i/>
                <w:sz w:val="20"/>
                <w:szCs w:val="16"/>
              </w:rPr>
              <w:t xml:space="preserve">[Maximum Repeats: </w:t>
            </w:r>
            <w:r w:rsidRPr="00EC556B">
              <w:rPr>
                <w:rFonts w:cs="Calibri"/>
                <w:i/>
                <w:color w:val="000000"/>
                <w:sz w:val="20"/>
                <w:szCs w:val="22"/>
              </w:rPr>
              <w:t>3]</w:t>
            </w:r>
          </w:p>
        </w:tc>
      </w:tr>
      <w:tr w:rsidR="00EC556B" w:rsidRPr="001E78EC" w:rsidTr="00372518">
        <w:tc>
          <w:tcPr>
            <w:tcW w:w="831" w:type="pct"/>
            <w:shd w:val="clear" w:color="auto" w:fill="auto"/>
          </w:tcPr>
          <w:p w:rsidR="00EC556B" w:rsidRPr="00EC556B" w:rsidRDefault="00372518" w:rsidP="0027560C">
            <w:pPr>
              <w:spacing w:before="60" w:after="60"/>
              <w:ind w:right="-45"/>
              <w:rPr>
                <w:rFonts w:cs="Arial"/>
                <w:sz w:val="20"/>
                <w:szCs w:val="16"/>
              </w:rPr>
            </w:pPr>
            <w:r w:rsidRPr="00372518">
              <w:rPr>
                <w:rFonts w:cs="Arial"/>
                <w:sz w:val="20"/>
                <w:szCs w:val="16"/>
              </w:rPr>
              <w:t>Etanercept</w:t>
            </w:r>
          </w:p>
        </w:tc>
        <w:tc>
          <w:tcPr>
            <w:tcW w:w="4169" w:type="pct"/>
            <w:shd w:val="clear" w:color="auto" w:fill="auto"/>
          </w:tcPr>
          <w:p w:rsidR="00EC556B" w:rsidRPr="00EC556B" w:rsidRDefault="00372518" w:rsidP="0027560C">
            <w:pPr>
              <w:spacing w:before="60" w:after="60"/>
              <w:ind w:right="-45"/>
              <w:rPr>
                <w:rFonts w:cs="Arial"/>
                <w:sz w:val="20"/>
                <w:szCs w:val="16"/>
              </w:rPr>
            </w:pPr>
            <w:r w:rsidRPr="00372518">
              <w:rPr>
                <w:rFonts w:cs="Arial"/>
                <w:sz w:val="20"/>
                <w:szCs w:val="16"/>
              </w:rPr>
              <w:t>Injection set containing 4 vials powder for injection 25 mg and 4 pre filled syringes solvent 1</w:t>
            </w:r>
            <w:r>
              <w:rPr>
                <w:rFonts w:cs="Arial"/>
                <w:sz w:val="20"/>
                <w:szCs w:val="16"/>
              </w:rPr>
              <w:t> </w:t>
            </w:r>
            <w:r w:rsidRPr="00372518">
              <w:rPr>
                <w:rFonts w:cs="Arial"/>
                <w:sz w:val="20"/>
                <w:szCs w:val="16"/>
              </w:rPr>
              <w:t>mL</w:t>
            </w:r>
            <w:r>
              <w:rPr>
                <w:rFonts w:cs="Arial"/>
                <w:sz w:val="20"/>
                <w:szCs w:val="16"/>
              </w:rPr>
              <w:t xml:space="preserve"> </w:t>
            </w:r>
            <w:r w:rsidRPr="00EC556B">
              <w:rPr>
                <w:rFonts w:cs="Arial"/>
                <w:i/>
                <w:sz w:val="20"/>
                <w:szCs w:val="16"/>
              </w:rPr>
              <w:t xml:space="preserve">[Maximum Repeats: </w:t>
            </w:r>
            <w:r w:rsidRPr="00EC556B">
              <w:rPr>
                <w:rFonts w:cs="Calibri"/>
                <w:i/>
                <w:color w:val="000000"/>
                <w:sz w:val="20"/>
                <w:szCs w:val="22"/>
              </w:rPr>
              <w:t>3]</w:t>
            </w:r>
          </w:p>
        </w:tc>
      </w:tr>
      <w:tr w:rsidR="00372518" w:rsidRPr="001E78EC" w:rsidTr="00372518">
        <w:tc>
          <w:tcPr>
            <w:tcW w:w="831" w:type="pct"/>
            <w:shd w:val="clear" w:color="auto" w:fill="auto"/>
          </w:tcPr>
          <w:p w:rsidR="00372518" w:rsidRPr="00372518" w:rsidRDefault="00372518" w:rsidP="0027560C">
            <w:pPr>
              <w:spacing w:before="60" w:after="60"/>
              <w:ind w:right="-45"/>
              <w:rPr>
                <w:rFonts w:cs="Arial"/>
                <w:sz w:val="20"/>
                <w:szCs w:val="16"/>
              </w:rPr>
            </w:pPr>
            <w:r w:rsidRPr="00372518">
              <w:rPr>
                <w:rFonts w:cs="Arial"/>
                <w:sz w:val="20"/>
                <w:szCs w:val="16"/>
              </w:rPr>
              <w:t>Etanercept</w:t>
            </w:r>
          </w:p>
        </w:tc>
        <w:tc>
          <w:tcPr>
            <w:tcW w:w="4169" w:type="pct"/>
            <w:shd w:val="clear" w:color="auto" w:fill="auto"/>
          </w:tcPr>
          <w:p w:rsidR="00372518" w:rsidRPr="00372518" w:rsidRDefault="00372518" w:rsidP="0027560C">
            <w:pPr>
              <w:spacing w:before="60" w:after="60"/>
              <w:ind w:right="-45"/>
              <w:rPr>
                <w:rFonts w:cs="Arial"/>
                <w:sz w:val="20"/>
                <w:szCs w:val="16"/>
              </w:rPr>
            </w:pPr>
            <w:r w:rsidRPr="00372518">
              <w:rPr>
                <w:rFonts w:cs="Arial"/>
                <w:sz w:val="20"/>
                <w:szCs w:val="16"/>
              </w:rPr>
              <w:t>Injections 50 mg in 1 mL single use pre filled syringes, 4</w:t>
            </w:r>
            <w:r>
              <w:rPr>
                <w:rFonts w:cs="Arial"/>
                <w:sz w:val="20"/>
                <w:szCs w:val="16"/>
              </w:rPr>
              <w:t xml:space="preserve"> </w:t>
            </w:r>
            <w:r w:rsidRPr="00EC556B">
              <w:rPr>
                <w:rFonts w:cs="Arial"/>
                <w:i/>
                <w:sz w:val="20"/>
                <w:szCs w:val="16"/>
              </w:rPr>
              <w:t xml:space="preserve">[Maximum Repeats: </w:t>
            </w:r>
            <w:r w:rsidRPr="00EC556B">
              <w:rPr>
                <w:rFonts w:cs="Calibri"/>
                <w:i/>
                <w:color w:val="000000"/>
                <w:sz w:val="20"/>
                <w:szCs w:val="22"/>
              </w:rPr>
              <w:t>3]</w:t>
            </w: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BD7482" w:rsidRPr="00CB5BEA">
        <w:rPr>
          <w:b/>
          <w:i/>
          <w:sz w:val="22"/>
          <w:szCs w:val="22"/>
        </w:rPr>
        <w:t>8</w:t>
      </w:r>
      <w:r w:rsidRPr="00CB5BEA">
        <w:rPr>
          <w:b/>
          <w:i/>
          <w:sz w:val="22"/>
          <w:szCs w:val="22"/>
        </w:rPr>
        <w:t xml:space="preserve"> (No. </w:t>
      </w:r>
      <w:r w:rsidR="00C866FE">
        <w:rPr>
          <w:b/>
          <w:i/>
          <w:sz w:val="22"/>
          <w:szCs w:val="22"/>
        </w:rPr>
        <w:t>9</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C866FE">
        <w:rPr>
          <w:b/>
          <w:sz w:val="22"/>
          <w:szCs w:val="22"/>
        </w:rPr>
        <w:t>93</w:t>
      </w:r>
      <w:r w:rsidR="000F0D91" w:rsidRPr="00CB5BEA">
        <w:rPr>
          <w:b/>
          <w:sz w:val="22"/>
          <w:szCs w:val="22"/>
        </w:rPr>
        <w:t xml:space="preserve"> </w:t>
      </w:r>
      <w:r w:rsidR="0063774A" w:rsidRPr="00CB5BEA">
        <w:rPr>
          <w:b/>
          <w:sz w:val="22"/>
          <w:szCs w:val="22"/>
        </w:rPr>
        <w:t>of 201</w:t>
      </w:r>
      <w:r w:rsidR="00BD7482" w:rsidRPr="00CB5BEA">
        <w:rPr>
          <w:b/>
          <w:sz w:val="22"/>
          <w:szCs w:val="22"/>
        </w:rPr>
        <w:t>8</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BD7482" w:rsidRPr="00CB5BEA">
        <w:rPr>
          <w:i/>
          <w:sz w:val="22"/>
          <w:szCs w:val="22"/>
        </w:rPr>
        <w:t xml:space="preserve">8 </w:t>
      </w:r>
      <w:r w:rsidR="0040469B">
        <w:rPr>
          <w:i/>
          <w:sz w:val="22"/>
          <w:szCs w:val="22"/>
        </w:rPr>
        <w:t xml:space="preserve">(No. </w:t>
      </w:r>
      <w:r w:rsidR="00C866FE">
        <w:rPr>
          <w:i/>
          <w:sz w:val="22"/>
          <w:szCs w:val="22"/>
        </w:rPr>
        <w:t>9</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947763" w:rsidRDefault="000041DE" w:rsidP="000041DE">
      <w:pPr>
        <w:spacing w:before="240"/>
        <w:jc w:val="center"/>
        <w:rPr>
          <w:b/>
          <w:sz w:val="22"/>
          <w:szCs w:val="22"/>
        </w:rPr>
      </w:pPr>
      <w:r w:rsidRPr="00947763">
        <w:rPr>
          <w:b/>
          <w:sz w:val="22"/>
          <w:szCs w:val="22"/>
        </w:rPr>
        <w:t>Lisa La Rance</w:t>
      </w:r>
    </w:p>
    <w:p w:rsidR="000041DE" w:rsidRPr="00947763" w:rsidRDefault="000041DE" w:rsidP="000041DE">
      <w:pPr>
        <w:jc w:val="center"/>
        <w:rPr>
          <w:b/>
          <w:sz w:val="22"/>
          <w:szCs w:val="22"/>
        </w:rPr>
      </w:pPr>
      <w:r w:rsidRPr="00947763">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460EE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2F03DE">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2F03DE">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56A2"/>
    <w:rsid w:val="003C1187"/>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C5B"/>
    <w:rsid w:val="00765C22"/>
    <w:rsid w:val="007663DC"/>
    <w:rsid w:val="00767582"/>
    <w:rsid w:val="0077125E"/>
    <w:rsid w:val="00781511"/>
    <w:rsid w:val="007842C1"/>
    <w:rsid w:val="007850CD"/>
    <w:rsid w:val="0078530E"/>
    <w:rsid w:val="0079374F"/>
    <w:rsid w:val="007A0DDF"/>
    <w:rsid w:val="007A3061"/>
    <w:rsid w:val="007A54FE"/>
    <w:rsid w:val="007A7943"/>
    <w:rsid w:val="007B1F6F"/>
    <w:rsid w:val="007B37CD"/>
    <w:rsid w:val="007B4A45"/>
    <w:rsid w:val="007B5CE0"/>
    <w:rsid w:val="007B67B1"/>
    <w:rsid w:val="007C1E86"/>
    <w:rsid w:val="007D1FFE"/>
    <w:rsid w:val="007F2851"/>
    <w:rsid w:val="007F4D08"/>
    <w:rsid w:val="007F7BC7"/>
    <w:rsid w:val="008111F5"/>
    <w:rsid w:val="008111F9"/>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92F16"/>
    <w:rsid w:val="00A93519"/>
    <w:rsid w:val="00A93682"/>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346B0"/>
    <w:rsid w:val="00E35385"/>
    <w:rsid w:val="00E3565D"/>
    <w:rsid w:val="00E42708"/>
    <w:rsid w:val="00E45EFA"/>
    <w:rsid w:val="00E516E4"/>
    <w:rsid w:val="00E51F54"/>
    <w:rsid w:val="00E546C8"/>
    <w:rsid w:val="00E70034"/>
    <w:rsid w:val="00E71A73"/>
    <w:rsid w:val="00E71DAB"/>
    <w:rsid w:val="00E74A03"/>
    <w:rsid w:val="00E76D09"/>
    <w:rsid w:val="00E81650"/>
    <w:rsid w:val="00E821C7"/>
    <w:rsid w:val="00E838DC"/>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2018-10-02T03:53:00Z</dcterms:created>
  <dcterms:modified xsi:type="dcterms:W3CDTF">2018-10-23T00:03:00Z</dcterms:modified>
</cp:coreProperties>
</file>