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97C68" w14:textId="77777777" w:rsidR="00715914" w:rsidRPr="005F1388" w:rsidRDefault="00DA186E" w:rsidP="00715914">
      <w:pPr>
        <w:rPr>
          <w:sz w:val="28"/>
        </w:rPr>
      </w:pPr>
      <w:r>
        <w:rPr>
          <w:noProof/>
          <w:lang w:val="en-US"/>
        </w:rPr>
        <w:drawing>
          <wp:inline distT="0" distB="0" distL="0" distR="0" wp14:anchorId="26D0D146" wp14:editId="33F9335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65303" w14:textId="77777777" w:rsidR="00715914" w:rsidRPr="00E500D4" w:rsidRDefault="00715914" w:rsidP="00715914">
      <w:pPr>
        <w:rPr>
          <w:sz w:val="19"/>
        </w:rPr>
      </w:pPr>
    </w:p>
    <w:p w14:paraId="297B5A88" w14:textId="1428B7AA" w:rsidR="00715914" w:rsidRPr="00E500D4" w:rsidRDefault="0038509D" w:rsidP="00715914">
      <w:pPr>
        <w:pStyle w:val="ShortT"/>
      </w:pPr>
      <w:r>
        <w:t xml:space="preserve">Migration </w:t>
      </w:r>
      <w:r w:rsidR="00A55407">
        <w:t>(L</w:t>
      </w:r>
      <w:r w:rsidR="00F87D68">
        <w:t>I</w:t>
      </w:r>
      <w:r w:rsidR="00A55407">
        <w:t>N</w:t>
      </w:r>
      <w:r w:rsidR="00F87D68">
        <w:t xml:space="preserve"> </w:t>
      </w:r>
      <w:r w:rsidR="00A55407">
        <w:t>18/077</w:t>
      </w:r>
      <w:r w:rsidR="007D39F7">
        <w:t xml:space="preserve">: </w:t>
      </w:r>
      <w:r w:rsidR="002265A6">
        <w:t xml:space="preserve">Supporting Innovation in South Australia </w:t>
      </w:r>
      <w:r w:rsidR="00A55407">
        <w:t>Event</w:t>
      </w:r>
      <w:r w:rsidR="007D39F7">
        <w:t xml:space="preserve"> for Class GG</w:t>
      </w:r>
      <w:r w:rsidR="002265A6">
        <w:t>,</w:t>
      </w:r>
      <w:r w:rsidR="007D39F7">
        <w:t xml:space="preserve"> Subclass 408 (Temporary</w:t>
      </w:r>
      <w:r w:rsidR="00A55407">
        <w:t xml:space="preserve"> Activity) Visa) Instrument 2018</w:t>
      </w:r>
    </w:p>
    <w:p w14:paraId="278B43A8" w14:textId="08DF9F9B" w:rsidR="00A75FE9" w:rsidRPr="00DA182D" w:rsidRDefault="00A75FE9" w:rsidP="005871C7">
      <w:pPr>
        <w:pStyle w:val="SignCoverPageStart"/>
        <w:spacing w:before="240" w:line="276" w:lineRule="auto"/>
        <w:rPr>
          <w:szCs w:val="22"/>
        </w:rPr>
      </w:pPr>
      <w:r w:rsidRPr="00DA182D">
        <w:rPr>
          <w:szCs w:val="22"/>
        </w:rPr>
        <w:t xml:space="preserve">I, </w:t>
      </w:r>
      <w:r w:rsidR="00516EC2">
        <w:rPr>
          <w:szCs w:val="22"/>
        </w:rPr>
        <w:t>Michael Willard</w:t>
      </w:r>
      <w:r w:rsidRPr="00DA182D">
        <w:rPr>
          <w:szCs w:val="22"/>
        </w:rPr>
        <w:t>,</w:t>
      </w:r>
      <w:r w:rsidR="005871C7">
        <w:rPr>
          <w:szCs w:val="22"/>
        </w:rPr>
        <w:t xml:space="preserve"> </w:t>
      </w:r>
      <w:r w:rsidR="00C2229D">
        <w:rPr>
          <w:szCs w:val="22"/>
        </w:rPr>
        <w:t>D</w:t>
      </w:r>
      <w:r w:rsidR="005871C7">
        <w:rPr>
          <w:szCs w:val="22"/>
        </w:rPr>
        <w:t>elegate of the Minister for Immigration, Citizenship and Multicultural Affairs</w:t>
      </w:r>
      <w:r w:rsidR="002B72AA">
        <w:rPr>
          <w:szCs w:val="22"/>
        </w:rPr>
        <w:t>,</w:t>
      </w:r>
      <w:r w:rsidRPr="00DA182D">
        <w:rPr>
          <w:szCs w:val="22"/>
        </w:rPr>
        <w:t xml:space="preserve"> </w:t>
      </w:r>
      <w:r w:rsidR="00BB1533">
        <w:rPr>
          <w:szCs w:val="22"/>
        </w:rPr>
        <w:t>make the following</w:t>
      </w:r>
      <w:r w:rsidR="004C4E59">
        <w:rPr>
          <w:szCs w:val="22"/>
        </w:rPr>
        <w:t xml:space="preserve"> </w:t>
      </w:r>
      <w:r w:rsidR="00E4705A">
        <w:rPr>
          <w:szCs w:val="22"/>
        </w:rPr>
        <w:t>instrument</w:t>
      </w:r>
      <w:r w:rsidRPr="00DA182D">
        <w:rPr>
          <w:szCs w:val="22"/>
        </w:rPr>
        <w:t>.</w:t>
      </w:r>
    </w:p>
    <w:p w14:paraId="24AF4AFE" w14:textId="1A6953F2" w:rsidR="00A75FE9" w:rsidRDefault="00A75FE9" w:rsidP="005871C7">
      <w:pPr>
        <w:keepNext/>
        <w:spacing w:before="300" w:line="276" w:lineRule="auto"/>
        <w:ind w:right="397"/>
        <w:jc w:val="both"/>
        <w:rPr>
          <w:szCs w:val="22"/>
        </w:rPr>
      </w:pPr>
      <w:r>
        <w:rPr>
          <w:szCs w:val="22"/>
        </w:rPr>
        <w:t>Dated</w:t>
      </w:r>
      <w:r w:rsidR="00F61A87">
        <w:rPr>
          <w:szCs w:val="22"/>
        </w:rPr>
        <w:t xml:space="preserve"> 19 November 2018</w:t>
      </w:r>
    </w:p>
    <w:p w14:paraId="5860338F" w14:textId="77777777" w:rsidR="00F61A87" w:rsidRDefault="00F61A87" w:rsidP="00F61A87">
      <w:pPr>
        <w:keepNext/>
        <w:spacing w:before="300" w:line="276" w:lineRule="auto"/>
        <w:ind w:right="397"/>
        <w:jc w:val="both"/>
        <w:rPr>
          <w:szCs w:val="22"/>
        </w:rPr>
      </w:pPr>
    </w:p>
    <w:p w14:paraId="1BA704BB" w14:textId="5057EE5D" w:rsidR="00F61A87" w:rsidRDefault="00F61A87" w:rsidP="00F61A87">
      <w:pPr>
        <w:keepNext/>
        <w:spacing w:before="300" w:line="276" w:lineRule="auto"/>
        <w:ind w:right="397"/>
        <w:jc w:val="both"/>
        <w:rPr>
          <w:szCs w:val="22"/>
        </w:rPr>
      </w:pPr>
      <w:r>
        <w:rPr>
          <w:szCs w:val="22"/>
        </w:rPr>
        <w:t xml:space="preserve">Michael Willard </w:t>
      </w:r>
    </w:p>
    <w:p w14:paraId="72E3A784" w14:textId="041F2F92" w:rsidR="00A75FE9" w:rsidRPr="00F61A87" w:rsidRDefault="00516EC2" w:rsidP="00F61A87">
      <w:pPr>
        <w:keepNext/>
        <w:spacing w:before="300" w:line="276" w:lineRule="auto"/>
        <w:ind w:right="397"/>
        <w:jc w:val="both"/>
        <w:rPr>
          <w:szCs w:val="22"/>
        </w:rPr>
      </w:pPr>
      <w:r>
        <w:rPr>
          <w:szCs w:val="22"/>
        </w:rPr>
        <w:t>M</w:t>
      </w:r>
      <w:r w:rsidR="00DC71E6">
        <w:rPr>
          <w:szCs w:val="22"/>
        </w:rPr>
        <w:t>ichael</w:t>
      </w:r>
      <w:r>
        <w:rPr>
          <w:szCs w:val="22"/>
        </w:rPr>
        <w:t xml:space="preserve"> W</w:t>
      </w:r>
      <w:r w:rsidR="00DC71E6">
        <w:rPr>
          <w:szCs w:val="22"/>
        </w:rPr>
        <w:t>illard</w:t>
      </w:r>
      <w:r w:rsidR="003E3FA0">
        <w:rPr>
          <w:szCs w:val="22"/>
        </w:rPr>
        <w:t xml:space="preserve"> </w:t>
      </w:r>
    </w:p>
    <w:p w14:paraId="681FAF06" w14:textId="651959A9" w:rsidR="00AA3E56" w:rsidRDefault="002B72AA" w:rsidP="00DC3030">
      <w:pPr>
        <w:pBdr>
          <w:bottom w:val="single" w:sz="4" w:space="1" w:color="auto"/>
        </w:pBdr>
        <w:spacing w:line="276" w:lineRule="auto"/>
        <w:rPr>
          <w:szCs w:val="22"/>
        </w:rPr>
      </w:pPr>
      <w:r>
        <w:rPr>
          <w:szCs w:val="22"/>
        </w:rPr>
        <w:t>Senior Executive Service</w:t>
      </w:r>
      <w:r w:rsidR="00845178">
        <w:rPr>
          <w:szCs w:val="22"/>
        </w:rPr>
        <w:t>,</w:t>
      </w:r>
      <w:r>
        <w:rPr>
          <w:szCs w:val="22"/>
        </w:rPr>
        <w:t xml:space="preserve"> Band One</w:t>
      </w:r>
      <w:r w:rsidRPr="00DA182D">
        <w:rPr>
          <w:szCs w:val="22"/>
        </w:rPr>
        <w:t>,</w:t>
      </w:r>
      <w:r w:rsidR="007871F6">
        <w:rPr>
          <w:szCs w:val="22"/>
        </w:rPr>
        <w:t xml:space="preserve"> </w:t>
      </w:r>
      <w:r w:rsidR="00516EC2">
        <w:rPr>
          <w:szCs w:val="22"/>
        </w:rPr>
        <w:t>Global Mobility Branch</w:t>
      </w:r>
      <w:r w:rsidR="009F3F31">
        <w:rPr>
          <w:szCs w:val="22"/>
        </w:rPr>
        <w:t xml:space="preserve">, </w:t>
      </w:r>
      <w:r w:rsidR="00516EC2">
        <w:rPr>
          <w:szCs w:val="22"/>
        </w:rPr>
        <w:t>Immigration, Citizenship and Multiculturalism Policy</w:t>
      </w:r>
      <w:r w:rsidR="009F3F31">
        <w:rPr>
          <w:szCs w:val="22"/>
        </w:rPr>
        <w:t xml:space="preserve"> Division</w:t>
      </w:r>
      <w:r w:rsidR="00845178">
        <w:rPr>
          <w:szCs w:val="22"/>
        </w:rPr>
        <w:t xml:space="preserve"> </w:t>
      </w:r>
    </w:p>
    <w:p w14:paraId="50600878" w14:textId="2DAE78AC" w:rsidR="00A47949" w:rsidRPr="00ED79B6" w:rsidRDefault="00C2229D" w:rsidP="00DC3030">
      <w:pPr>
        <w:pBdr>
          <w:bottom w:val="single" w:sz="4" w:space="1" w:color="auto"/>
        </w:pBdr>
        <w:spacing w:line="276" w:lineRule="auto"/>
      </w:pPr>
      <w:r>
        <w:rPr>
          <w:szCs w:val="22"/>
        </w:rPr>
        <w:t>D</w:t>
      </w:r>
      <w:r w:rsidR="002B72AA">
        <w:rPr>
          <w:szCs w:val="22"/>
        </w:rPr>
        <w:t xml:space="preserve">elegate of the </w:t>
      </w:r>
      <w:r w:rsidR="00F25042">
        <w:rPr>
          <w:szCs w:val="22"/>
        </w:rPr>
        <w:t>Minister for Immigration, Citizenship and Multicultural Affairs</w:t>
      </w:r>
      <w:r w:rsidR="00F13642">
        <w:t xml:space="preserve"> </w:t>
      </w:r>
      <w:r w:rsidR="005106F0">
        <w:t xml:space="preserve"> </w:t>
      </w:r>
    </w:p>
    <w:p w14:paraId="0F31D0EB" w14:textId="77777777" w:rsidR="00A47949" w:rsidRDefault="00A47949" w:rsidP="00A47949"/>
    <w:p w14:paraId="05287B60" w14:textId="77777777" w:rsidR="00A47949" w:rsidRDefault="00A47949" w:rsidP="00A47949">
      <w:pPr>
        <w:sectPr w:rsidR="00A47949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F38F631" w14:textId="77777777" w:rsidR="00F6696E" w:rsidRDefault="00F6696E" w:rsidP="00F6696E">
      <w:pPr>
        <w:sectPr w:rsidR="00F6696E" w:rsidSect="00E4705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docGrid w:linePitch="360"/>
        </w:sectPr>
      </w:pPr>
    </w:p>
    <w:p w14:paraId="4749A0A6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A8614B9" w14:textId="227B5DCA" w:rsidR="00DA234E" w:rsidRDefault="00B418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 w:rsidR="00DA234E">
        <w:rPr>
          <w:noProof/>
        </w:rPr>
        <w:t>Part 1—Preliminary</w:t>
      </w:r>
      <w:r w:rsidR="00DA234E">
        <w:rPr>
          <w:noProof/>
        </w:rPr>
        <w:tab/>
      </w:r>
      <w:r w:rsidR="00DA234E">
        <w:rPr>
          <w:noProof/>
        </w:rPr>
        <w:fldChar w:fldCharType="begin"/>
      </w:r>
      <w:r w:rsidR="00DA234E">
        <w:rPr>
          <w:noProof/>
        </w:rPr>
        <w:instrText xml:space="preserve"> PAGEREF _Toc529777523 \h </w:instrText>
      </w:r>
      <w:r w:rsidR="00DA234E">
        <w:rPr>
          <w:noProof/>
        </w:rPr>
      </w:r>
      <w:r w:rsidR="00DA234E">
        <w:rPr>
          <w:noProof/>
        </w:rPr>
        <w:fldChar w:fldCharType="separate"/>
      </w:r>
      <w:r w:rsidR="00C86DAC">
        <w:rPr>
          <w:noProof/>
        </w:rPr>
        <w:t>1</w:t>
      </w:r>
      <w:r w:rsidR="00DA234E">
        <w:rPr>
          <w:noProof/>
        </w:rPr>
        <w:fldChar w:fldCharType="end"/>
      </w:r>
    </w:p>
    <w:p w14:paraId="04D5EB81" w14:textId="63E5692E" w:rsidR="00DA234E" w:rsidRDefault="00DA23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_Toc529777524 \h </w:instrText>
      </w:r>
      <w:r>
        <w:rPr>
          <w:noProof/>
        </w:rPr>
      </w:r>
      <w:r>
        <w:rPr>
          <w:noProof/>
        </w:rPr>
        <w:fldChar w:fldCharType="separate"/>
      </w:r>
      <w:r w:rsidR="00C86DAC">
        <w:rPr>
          <w:noProof/>
        </w:rPr>
        <w:t>1</w:t>
      </w:r>
      <w:r>
        <w:rPr>
          <w:noProof/>
        </w:rPr>
        <w:fldChar w:fldCharType="end"/>
      </w:r>
    </w:p>
    <w:p w14:paraId="1DB875BA" w14:textId="04F56096" w:rsidR="00DA234E" w:rsidRDefault="00DA23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_Toc529777525 \h </w:instrText>
      </w:r>
      <w:r>
        <w:rPr>
          <w:noProof/>
        </w:rPr>
      </w:r>
      <w:r>
        <w:rPr>
          <w:noProof/>
        </w:rPr>
        <w:fldChar w:fldCharType="separate"/>
      </w:r>
      <w:r w:rsidR="00C86DAC">
        <w:rPr>
          <w:noProof/>
        </w:rPr>
        <w:t>1</w:t>
      </w:r>
      <w:r>
        <w:rPr>
          <w:noProof/>
        </w:rPr>
        <w:fldChar w:fldCharType="end"/>
      </w:r>
    </w:p>
    <w:p w14:paraId="48892D72" w14:textId="5DAB23B1" w:rsidR="00DA234E" w:rsidRDefault="00DA23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_Toc529777526 \h </w:instrText>
      </w:r>
      <w:r>
        <w:rPr>
          <w:noProof/>
        </w:rPr>
      </w:r>
      <w:r>
        <w:rPr>
          <w:noProof/>
        </w:rPr>
        <w:fldChar w:fldCharType="separate"/>
      </w:r>
      <w:r w:rsidR="00C86DAC">
        <w:rPr>
          <w:noProof/>
        </w:rPr>
        <w:t>1</w:t>
      </w:r>
      <w:r>
        <w:rPr>
          <w:noProof/>
        </w:rPr>
        <w:fldChar w:fldCharType="end"/>
      </w:r>
    </w:p>
    <w:p w14:paraId="51A15630" w14:textId="567B9C35" w:rsidR="00DA234E" w:rsidRDefault="00DA23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_Toc529777527 \h </w:instrText>
      </w:r>
      <w:r>
        <w:rPr>
          <w:noProof/>
        </w:rPr>
      </w:r>
      <w:r>
        <w:rPr>
          <w:noProof/>
        </w:rPr>
        <w:fldChar w:fldCharType="separate"/>
      </w:r>
      <w:r w:rsidR="00C86DAC">
        <w:rPr>
          <w:noProof/>
        </w:rPr>
        <w:t>1</w:t>
      </w:r>
      <w:r>
        <w:rPr>
          <w:noProof/>
        </w:rPr>
        <w:fldChar w:fldCharType="end"/>
      </w:r>
    </w:p>
    <w:p w14:paraId="35745F3B" w14:textId="17F08340" w:rsidR="00DA234E" w:rsidRDefault="00DA234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Part 2—Specified event and class of persons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_Toc529777528 \h </w:instrText>
      </w:r>
      <w:r>
        <w:rPr>
          <w:noProof/>
        </w:rPr>
      </w:r>
      <w:r>
        <w:rPr>
          <w:noProof/>
        </w:rPr>
        <w:fldChar w:fldCharType="separate"/>
      </w:r>
      <w:r w:rsidR="00C86DAC">
        <w:rPr>
          <w:noProof/>
        </w:rPr>
        <w:t>2</w:t>
      </w:r>
      <w:r>
        <w:rPr>
          <w:noProof/>
        </w:rPr>
        <w:fldChar w:fldCharType="end"/>
      </w:r>
    </w:p>
    <w:p w14:paraId="4C763492" w14:textId="5E690499" w:rsidR="00DA234E" w:rsidRDefault="00DA23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5  Specified event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_Toc529777529 \h </w:instrText>
      </w:r>
      <w:r>
        <w:rPr>
          <w:noProof/>
        </w:rPr>
      </w:r>
      <w:r>
        <w:rPr>
          <w:noProof/>
        </w:rPr>
        <w:fldChar w:fldCharType="separate"/>
      </w:r>
      <w:r w:rsidR="00C86DAC">
        <w:rPr>
          <w:noProof/>
        </w:rPr>
        <w:t>2</w:t>
      </w:r>
      <w:r>
        <w:rPr>
          <w:noProof/>
        </w:rPr>
        <w:fldChar w:fldCharType="end"/>
      </w:r>
    </w:p>
    <w:p w14:paraId="6DCBB295" w14:textId="6D58E0FC" w:rsidR="00DA234E" w:rsidRDefault="00DA23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6  Class of persons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_Toc529777530 \h </w:instrText>
      </w:r>
      <w:r>
        <w:rPr>
          <w:noProof/>
        </w:rPr>
      </w:r>
      <w:r>
        <w:rPr>
          <w:noProof/>
        </w:rPr>
        <w:fldChar w:fldCharType="separate"/>
      </w:r>
      <w:r w:rsidR="00C86DAC">
        <w:rPr>
          <w:noProof/>
        </w:rPr>
        <w:t>2</w:t>
      </w:r>
      <w:r>
        <w:rPr>
          <w:noProof/>
        </w:rPr>
        <w:fldChar w:fldCharType="end"/>
      </w:r>
    </w:p>
    <w:p w14:paraId="68F932D3" w14:textId="5AC60A4D" w:rsidR="00F6696E" w:rsidRDefault="00B418CB" w:rsidP="00F6696E">
      <w:pPr>
        <w:outlineLvl w:val="0"/>
      </w:pPr>
      <w:r>
        <w:fldChar w:fldCharType="end"/>
      </w:r>
    </w:p>
    <w:p w14:paraId="3B1FA5A4" w14:textId="77777777" w:rsidR="00F6696E" w:rsidRPr="00A802BC" w:rsidRDefault="00F6696E" w:rsidP="00F6696E">
      <w:pPr>
        <w:outlineLvl w:val="0"/>
        <w:rPr>
          <w:sz w:val="20"/>
        </w:rPr>
      </w:pPr>
    </w:p>
    <w:p w14:paraId="48224803" w14:textId="77777777" w:rsidR="00F6696E" w:rsidRDefault="00F6696E" w:rsidP="00F6696E">
      <w:pPr>
        <w:sectPr w:rsidR="00F6696E" w:rsidSect="00A87A58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6318736" w14:textId="77777777" w:rsidR="007D32CF" w:rsidRPr="00DC3030" w:rsidRDefault="007D32CF" w:rsidP="00DC3030">
      <w:pPr>
        <w:pStyle w:val="ActHead6"/>
      </w:pPr>
      <w:bookmarkStart w:id="0" w:name="_Toc529777523"/>
      <w:r w:rsidRPr="00DC3030">
        <w:lastRenderedPageBreak/>
        <w:t>Part 1—Preliminary</w:t>
      </w:r>
      <w:bookmarkEnd w:id="0"/>
    </w:p>
    <w:p w14:paraId="39FE828F" w14:textId="77777777" w:rsidR="0043166F" w:rsidRPr="009C2562" w:rsidRDefault="0043166F" w:rsidP="0043166F">
      <w:pPr>
        <w:pStyle w:val="ActHead5"/>
      </w:pPr>
      <w:bookmarkStart w:id="1" w:name="_Toc525580246"/>
      <w:bookmarkStart w:id="2" w:name="_Toc529777524"/>
      <w:proofErr w:type="gramStart"/>
      <w:r w:rsidRPr="009C2562">
        <w:rPr>
          <w:rStyle w:val="CharSectno"/>
        </w:rPr>
        <w:t>1</w:t>
      </w:r>
      <w:r w:rsidRPr="009C2562">
        <w:t xml:space="preserve">  Name</w:t>
      </w:r>
      <w:bookmarkEnd w:id="1"/>
      <w:bookmarkEnd w:id="2"/>
      <w:proofErr w:type="gramEnd"/>
    </w:p>
    <w:p w14:paraId="21B8152D" w14:textId="34648B0D" w:rsidR="00A55407" w:rsidRDefault="00A75FE9" w:rsidP="005871C7">
      <w:pPr>
        <w:pStyle w:val="subsection"/>
        <w:numPr>
          <w:ilvl w:val="0"/>
          <w:numId w:val="17"/>
        </w:numPr>
        <w:tabs>
          <w:tab w:val="clear" w:pos="1021"/>
          <w:tab w:val="right" w:pos="1418"/>
        </w:tabs>
        <w:ind w:left="1418" w:hanging="567"/>
      </w:pPr>
      <w:r w:rsidRPr="009C2562">
        <w:t xml:space="preserve">This </w:t>
      </w:r>
      <w:r w:rsidR="004C4E59">
        <w:t xml:space="preserve">instrument </w:t>
      </w:r>
      <w:r w:rsidRPr="009C2562">
        <w:t xml:space="preserve">is the </w:t>
      </w:r>
      <w:bookmarkStart w:id="3" w:name="BKCheck15B_3"/>
      <w:bookmarkEnd w:id="3"/>
      <w:r w:rsidR="00F87D68" w:rsidRPr="00F87D68">
        <w:rPr>
          <w:i/>
        </w:rPr>
        <w:t>Migration (</w:t>
      </w:r>
      <w:r w:rsidR="00A55407">
        <w:rPr>
          <w:i/>
        </w:rPr>
        <w:t>LIN 18/077</w:t>
      </w:r>
      <w:r w:rsidR="00F87D68" w:rsidRPr="00F87D68">
        <w:rPr>
          <w:i/>
        </w:rPr>
        <w:t xml:space="preserve">: </w:t>
      </w:r>
      <w:r w:rsidR="00C47A71">
        <w:rPr>
          <w:i/>
        </w:rPr>
        <w:t xml:space="preserve">Supporting Innovation in South Australia Event for Class GG, Subclass 408 </w:t>
      </w:r>
      <w:r w:rsidR="00F87D68" w:rsidRPr="00F87D68">
        <w:rPr>
          <w:i/>
        </w:rPr>
        <w:t>(Temporary Activity) Visa) Instrument 201</w:t>
      </w:r>
      <w:r w:rsidR="00A55407">
        <w:rPr>
          <w:i/>
        </w:rPr>
        <w:t>8</w:t>
      </w:r>
      <w:r w:rsidR="00956CD4">
        <w:t>.</w:t>
      </w:r>
      <w:r w:rsidR="00C76C5D">
        <w:t xml:space="preserve"> </w:t>
      </w:r>
    </w:p>
    <w:p w14:paraId="2564E5BA" w14:textId="075DD19A" w:rsidR="00034872" w:rsidRDefault="00034872" w:rsidP="005871C7">
      <w:pPr>
        <w:pStyle w:val="subsection"/>
        <w:numPr>
          <w:ilvl w:val="0"/>
          <w:numId w:val="17"/>
        </w:numPr>
        <w:tabs>
          <w:tab w:val="clear" w:pos="1021"/>
          <w:tab w:val="right" w:pos="1418"/>
        </w:tabs>
        <w:ind w:left="1418" w:hanging="567"/>
      </w:pPr>
      <w:r>
        <w:t xml:space="preserve">This instrument </w:t>
      </w:r>
      <w:proofErr w:type="gramStart"/>
      <w:r>
        <w:t>may be cited</w:t>
      </w:r>
      <w:proofErr w:type="gramEnd"/>
      <w:r>
        <w:t xml:space="preserve"> as </w:t>
      </w:r>
      <w:r w:rsidR="00A55407">
        <w:t>LIN 18/077</w:t>
      </w:r>
      <w:r>
        <w:t>.</w:t>
      </w:r>
    </w:p>
    <w:p w14:paraId="2ACDCD0A" w14:textId="77777777" w:rsidR="00A75FE9" w:rsidRDefault="00A75FE9" w:rsidP="00A75FE9">
      <w:pPr>
        <w:pStyle w:val="ActHead5"/>
      </w:pPr>
      <w:bookmarkStart w:id="4" w:name="_Toc529777525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343FC283" w14:textId="5107462A" w:rsidR="00232984" w:rsidRDefault="00232984" w:rsidP="006B436E">
      <w:pPr>
        <w:pStyle w:val="subsection"/>
        <w:tabs>
          <w:tab w:val="clear" w:pos="1021"/>
          <w:tab w:val="right" w:pos="1418"/>
        </w:tabs>
        <w:spacing w:line="276" w:lineRule="auto"/>
        <w:ind w:left="1418" w:firstLine="0"/>
      </w:pPr>
      <w:r>
        <w:t xml:space="preserve">This instrument commences </w:t>
      </w:r>
      <w:r w:rsidR="009A258D">
        <w:t xml:space="preserve">on </w:t>
      </w:r>
      <w:r w:rsidR="00240E03">
        <w:t>the day after registration on the Federal Register of Legislation</w:t>
      </w:r>
      <w:r w:rsidR="00A55407">
        <w:t xml:space="preserve">. </w:t>
      </w:r>
    </w:p>
    <w:p w14:paraId="0D15F92E" w14:textId="77777777" w:rsidR="00A75FE9" w:rsidRPr="009C2562" w:rsidRDefault="00A75FE9" w:rsidP="00A75FE9">
      <w:pPr>
        <w:pStyle w:val="ActHead5"/>
      </w:pPr>
      <w:bookmarkStart w:id="5" w:name="_Toc529777526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237DEE24" w14:textId="0381BDDC" w:rsidR="00A02EF1" w:rsidRDefault="00A75FE9" w:rsidP="005871C7">
      <w:pPr>
        <w:pStyle w:val="subsection"/>
        <w:tabs>
          <w:tab w:val="clear" w:pos="1021"/>
          <w:tab w:val="right" w:pos="1418"/>
        </w:tabs>
        <w:spacing w:line="276" w:lineRule="auto"/>
        <w:ind w:left="1418" w:firstLine="0"/>
      </w:pPr>
      <w:r w:rsidRPr="009C2562">
        <w:t xml:space="preserve">This instrument </w:t>
      </w:r>
      <w:proofErr w:type="gramStart"/>
      <w:r w:rsidRPr="009C2562">
        <w:t>is ma</w:t>
      </w:r>
      <w:r w:rsidRPr="00537683">
        <w:t>de</w:t>
      </w:r>
      <w:proofErr w:type="gramEnd"/>
      <w:r w:rsidRPr="00537683">
        <w:t xml:space="preserve"> under </w:t>
      </w:r>
      <w:r w:rsidR="00FA0422">
        <w:t>the following provisions of the Regulations:</w:t>
      </w:r>
      <w:r w:rsidR="00A02EF1">
        <w:t xml:space="preserve"> </w:t>
      </w:r>
    </w:p>
    <w:p w14:paraId="76EF346E" w14:textId="77777777" w:rsidR="00A02EF1" w:rsidRDefault="00334CA1" w:rsidP="005871C7">
      <w:pPr>
        <w:pStyle w:val="subsection"/>
        <w:numPr>
          <w:ilvl w:val="0"/>
          <w:numId w:val="18"/>
        </w:numPr>
        <w:tabs>
          <w:tab w:val="clear" w:pos="1021"/>
          <w:tab w:val="right" w:pos="1418"/>
          <w:tab w:val="left" w:pos="1985"/>
        </w:tabs>
        <w:spacing w:before="40" w:line="276" w:lineRule="auto"/>
        <w:ind w:left="1418" w:firstLine="0"/>
      </w:pPr>
      <w:r w:rsidRPr="00537683">
        <w:t>subregulation 2.07(5)</w:t>
      </w:r>
      <w:r w:rsidR="00A02EF1">
        <w:t>;</w:t>
      </w:r>
    </w:p>
    <w:p w14:paraId="420DD1B3" w14:textId="0C6F2E01" w:rsidR="00A55407" w:rsidRDefault="00411116" w:rsidP="005871C7">
      <w:pPr>
        <w:pStyle w:val="subsection"/>
        <w:numPr>
          <w:ilvl w:val="0"/>
          <w:numId w:val="18"/>
        </w:numPr>
        <w:tabs>
          <w:tab w:val="clear" w:pos="1021"/>
          <w:tab w:val="right" w:pos="1418"/>
          <w:tab w:val="left" w:pos="1985"/>
        </w:tabs>
        <w:spacing w:before="40" w:line="276" w:lineRule="auto"/>
        <w:ind w:left="1418" w:firstLine="0"/>
      </w:pPr>
      <w:r w:rsidRPr="00537683">
        <w:t>paragraph 408.229(b)</w:t>
      </w:r>
      <w:r w:rsidR="00A55407">
        <w:t xml:space="preserve"> of Schedule 2; </w:t>
      </w:r>
      <w:r w:rsidR="00722E05">
        <w:t xml:space="preserve">and </w:t>
      </w:r>
    </w:p>
    <w:p w14:paraId="1F05082B" w14:textId="79521AD2" w:rsidR="00A75FE9" w:rsidRPr="009C2562" w:rsidRDefault="00A55407" w:rsidP="005871C7">
      <w:pPr>
        <w:pStyle w:val="subsection"/>
        <w:numPr>
          <w:ilvl w:val="0"/>
          <w:numId w:val="18"/>
        </w:numPr>
        <w:tabs>
          <w:tab w:val="clear" w:pos="1021"/>
          <w:tab w:val="right" w:pos="1418"/>
          <w:tab w:val="left" w:pos="1985"/>
        </w:tabs>
        <w:spacing w:before="40" w:line="276" w:lineRule="auto"/>
        <w:ind w:left="1418" w:firstLine="0"/>
      </w:pPr>
      <w:proofErr w:type="gramStart"/>
      <w:r>
        <w:t>paragraph</w:t>
      </w:r>
      <w:proofErr w:type="gramEnd"/>
      <w:r>
        <w:t xml:space="preserve"> </w:t>
      </w:r>
      <w:r w:rsidR="00722E05">
        <w:t>408.229(c)</w:t>
      </w:r>
      <w:r w:rsidR="00A02EF1">
        <w:t xml:space="preserve"> of S</w:t>
      </w:r>
      <w:r w:rsidR="00722E05">
        <w:t>chedule 2</w:t>
      </w:r>
      <w:r w:rsidR="00411116" w:rsidRPr="00537683">
        <w:t>.</w:t>
      </w:r>
    </w:p>
    <w:p w14:paraId="1F1724C7" w14:textId="77777777" w:rsidR="00A75FE9" w:rsidRPr="009C2562" w:rsidRDefault="00A75FE9" w:rsidP="00A75FE9">
      <w:pPr>
        <w:pStyle w:val="ActHead5"/>
      </w:pPr>
      <w:bookmarkStart w:id="6" w:name="_Toc529777527"/>
      <w:proofErr w:type="gramStart"/>
      <w:r w:rsidRPr="009C2562">
        <w:rPr>
          <w:rStyle w:val="CharSectno"/>
        </w:rPr>
        <w:t>4</w:t>
      </w:r>
      <w:r w:rsidRPr="009C2562">
        <w:t xml:space="preserve">  Definitions</w:t>
      </w:r>
      <w:bookmarkEnd w:id="6"/>
      <w:proofErr w:type="gramEnd"/>
    </w:p>
    <w:p w14:paraId="775BB321" w14:textId="4B831C0A" w:rsidR="00662942" w:rsidRPr="00515CC4" w:rsidRDefault="00662942" w:rsidP="00131C72">
      <w:pPr>
        <w:pStyle w:val="subsection"/>
        <w:tabs>
          <w:tab w:val="clear" w:pos="1021"/>
          <w:tab w:val="left" w:pos="2268"/>
        </w:tabs>
        <w:spacing w:line="276" w:lineRule="auto"/>
        <w:ind w:left="2268" w:hanging="850"/>
        <w:rPr>
          <w:sz w:val="18"/>
          <w:szCs w:val="18"/>
        </w:rPr>
      </w:pPr>
      <w:r w:rsidRPr="00291FC4">
        <w:rPr>
          <w:sz w:val="18"/>
          <w:szCs w:val="18"/>
        </w:rPr>
        <w:t xml:space="preserve">Note: </w:t>
      </w:r>
      <w:r w:rsidR="005106F0">
        <w:rPr>
          <w:sz w:val="18"/>
          <w:szCs w:val="18"/>
        </w:rPr>
        <w:tab/>
      </w:r>
      <w:r>
        <w:rPr>
          <w:sz w:val="18"/>
          <w:szCs w:val="18"/>
        </w:rPr>
        <w:t xml:space="preserve">A number of expression used in this instrument are defined in the Regulations, including </w:t>
      </w:r>
      <w:r w:rsidR="001F4062">
        <w:rPr>
          <w:b/>
          <w:i/>
          <w:sz w:val="18"/>
          <w:szCs w:val="18"/>
        </w:rPr>
        <w:t>v</w:t>
      </w:r>
      <w:r w:rsidR="00263F4B" w:rsidRPr="00515CC4">
        <w:rPr>
          <w:b/>
          <w:i/>
          <w:sz w:val="18"/>
          <w:szCs w:val="18"/>
        </w:rPr>
        <w:t>ocational English</w:t>
      </w:r>
      <w:r w:rsidR="00263F4B" w:rsidRPr="00515CC4">
        <w:rPr>
          <w:sz w:val="18"/>
          <w:szCs w:val="18"/>
        </w:rPr>
        <w:t xml:space="preserve"> </w:t>
      </w:r>
      <w:r w:rsidR="00690718">
        <w:rPr>
          <w:sz w:val="18"/>
          <w:szCs w:val="18"/>
        </w:rPr>
        <w:t>(see</w:t>
      </w:r>
      <w:r w:rsidR="00C47A71">
        <w:rPr>
          <w:sz w:val="18"/>
          <w:szCs w:val="18"/>
        </w:rPr>
        <w:t xml:space="preserve"> </w:t>
      </w:r>
      <w:r w:rsidR="00690718">
        <w:rPr>
          <w:sz w:val="18"/>
          <w:szCs w:val="18"/>
        </w:rPr>
        <w:t>s</w:t>
      </w:r>
      <w:r w:rsidR="00F37C10">
        <w:rPr>
          <w:sz w:val="18"/>
          <w:szCs w:val="18"/>
        </w:rPr>
        <w:t>ubr</w:t>
      </w:r>
      <w:r w:rsidR="006E5A43" w:rsidRPr="00515CC4">
        <w:rPr>
          <w:sz w:val="18"/>
          <w:szCs w:val="18"/>
        </w:rPr>
        <w:t xml:space="preserve">egulation </w:t>
      </w:r>
      <w:proofErr w:type="gramStart"/>
      <w:r w:rsidR="006E5A43" w:rsidRPr="00515CC4">
        <w:rPr>
          <w:sz w:val="18"/>
          <w:szCs w:val="18"/>
        </w:rPr>
        <w:t>1.15B</w:t>
      </w:r>
      <w:r w:rsidR="00F37C10">
        <w:rPr>
          <w:sz w:val="18"/>
          <w:szCs w:val="18"/>
        </w:rPr>
        <w:t>(</w:t>
      </w:r>
      <w:proofErr w:type="gramEnd"/>
      <w:r w:rsidR="00F37C10">
        <w:rPr>
          <w:sz w:val="18"/>
          <w:szCs w:val="18"/>
        </w:rPr>
        <w:t>1)</w:t>
      </w:r>
      <w:r w:rsidR="00690718">
        <w:rPr>
          <w:sz w:val="18"/>
          <w:szCs w:val="18"/>
        </w:rPr>
        <w:t>)</w:t>
      </w:r>
      <w:r w:rsidR="006E5A43" w:rsidRPr="00515CC4">
        <w:rPr>
          <w:sz w:val="18"/>
          <w:szCs w:val="18"/>
        </w:rPr>
        <w:t xml:space="preserve">.  </w:t>
      </w:r>
    </w:p>
    <w:p w14:paraId="55EAA0E3" w14:textId="4D87B78F" w:rsidR="00A75FE9" w:rsidRPr="009C2562" w:rsidRDefault="00A75FE9" w:rsidP="00131C72">
      <w:pPr>
        <w:pStyle w:val="subsection"/>
        <w:tabs>
          <w:tab w:val="clear" w:pos="1021"/>
          <w:tab w:val="right" w:pos="1418"/>
        </w:tabs>
        <w:spacing w:line="276" w:lineRule="auto"/>
        <w:ind w:left="1418" w:firstLine="0"/>
      </w:pPr>
      <w:r w:rsidRPr="00515CC4">
        <w:t>In this instrument:</w:t>
      </w:r>
    </w:p>
    <w:p w14:paraId="1E6E04D3" w14:textId="64A4599A" w:rsidR="00622E92" w:rsidRDefault="00622E92" w:rsidP="005871C7">
      <w:pPr>
        <w:pStyle w:val="Definition"/>
        <w:spacing w:line="276" w:lineRule="auto"/>
        <w:ind w:left="1701"/>
      </w:pPr>
      <w:r>
        <w:rPr>
          <w:b/>
          <w:i/>
        </w:rPr>
        <w:t xml:space="preserve">Regulations </w:t>
      </w:r>
      <w:r w:rsidRPr="009C2562">
        <w:t>means</w:t>
      </w:r>
      <w:r>
        <w:t xml:space="preserve"> the</w:t>
      </w:r>
      <w:r w:rsidRPr="009C2562">
        <w:t xml:space="preserve"> </w:t>
      </w:r>
      <w:r>
        <w:rPr>
          <w:i/>
        </w:rPr>
        <w:t>Migration Regulations 1994</w:t>
      </w:r>
      <w:r>
        <w:t>.</w:t>
      </w:r>
    </w:p>
    <w:p w14:paraId="100E5C1D" w14:textId="320BA238" w:rsidR="00C47A71" w:rsidRDefault="006B436E" w:rsidP="005871C7">
      <w:pPr>
        <w:pStyle w:val="Definition"/>
        <w:spacing w:line="276" w:lineRule="auto"/>
        <w:ind w:left="1701"/>
      </w:pPr>
      <w:proofErr w:type="gramStart"/>
      <w:r>
        <w:rPr>
          <w:b/>
          <w:i/>
        </w:rPr>
        <w:t>s</w:t>
      </w:r>
      <w:r w:rsidR="00C47A71">
        <w:rPr>
          <w:b/>
          <w:i/>
        </w:rPr>
        <w:t>pecified</w:t>
      </w:r>
      <w:proofErr w:type="gramEnd"/>
      <w:r w:rsidR="00C47A71">
        <w:rPr>
          <w:b/>
          <w:i/>
        </w:rPr>
        <w:t xml:space="preserve"> event </w:t>
      </w:r>
      <w:r w:rsidR="00C47A71" w:rsidRPr="00C47A71">
        <w:t xml:space="preserve">means the event specified in section </w:t>
      </w:r>
      <w:r w:rsidR="0079391E">
        <w:t>5</w:t>
      </w:r>
      <w:r w:rsidR="00C47A71" w:rsidRPr="00C47A71">
        <w:t>.</w:t>
      </w:r>
    </w:p>
    <w:p w14:paraId="1705D9C9" w14:textId="771E3DC4" w:rsidR="000A0864" w:rsidRDefault="000A0864" w:rsidP="005871C7">
      <w:pPr>
        <w:pStyle w:val="Definition"/>
        <w:spacing w:line="276" w:lineRule="auto"/>
        <w:ind w:left="1701"/>
      </w:pPr>
      <w:proofErr w:type="gramStart"/>
      <w:r w:rsidRPr="000A0864">
        <w:rPr>
          <w:b/>
          <w:i/>
        </w:rPr>
        <w:t>supporting</w:t>
      </w:r>
      <w:proofErr w:type="gramEnd"/>
      <w:r w:rsidRPr="000A0864">
        <w:rPr>
          <w:b/>
          <w:i/>
        </w:rPr>
        <w:t xml:space="preserve"> business plan</w:t>
      </w:r>
      <w:r>
        <w:t xml:space="preserve"> means a</w:t>
      </w:r>
      <w:r w:rsidR="001F4062">
        <w:t xml:space="preserve"> written </w:t>
      </w:r>
      <w:r>
        <w:t xml:space="preserve">outline of the </w:t>
      </w:r>
      <w:r w:rsidR="002526D4">
        <w:t xml:space="preserve">visa </w:t>
      </w:r>
      <w:r>
        <w:t xml:space="preserve">applicant’s </w:t>
      </w:r>
      <w:r w:rsidR="001F4062">
        <w:t xml:space="preserve">plans </w:t>
      </w:r>
      <w:r>
        <w:t xml:space="preserve">for </w:t>
      </w:r>
      <w:r w:rsidR="001F4062">
        <w:t xml:space="preserve">the </w:t>
      </w:r>
      <w:r w:rsidR="008652B1">
        <w:t>creation</w:t>
      </w:r>
      <w:r w:rsidR="001F4062">
        <w:t xml:space="preserve"> of </w:t>
      </w:r>
      <w:r>
        <w:t xml:space="preserve">a business </w:t>
      </w:r>
      <w:r w:rsidR="001F4062">
        <w:t xml:space="preserve">directly </w:t>
      </w:r>
      <w:r>
        <w:t>relat</w:t>
      </w:r>
      <w:r w:rsidR="001F4062">
        <w:t>ed</w:t>
      </w:r>
      <w:r>
        <w:t xml:space="preserve"> to an innovative idea </w:t>
      </w:r>
      <w:r w:rsidR="008652B1">
        <w:t>developed through</w:t>
      </w:r>
      <w:r>
        <w:t xml:space="preserve"> the</w:t>
      </w:r>
      <w:r w:rsidR="008652B1">
        <w:t xml:space="preserve"> applicant’s</w:t>
      </w:r>
      <w:r>
        <w:t xml:space="preserve"> participation in the Supporting Innovation in South Australia event</w:t>
      </w:r>
      <w:r w:rsidR="00114A47">
        <w:t>.</w:t>
      </w:r>
    </w:p>
    <w:p w14:paraId="6507E6E2" w14:textId="7286112B" w:rsidR="008652B1" w:rsidRPr="008652B1" w:rsidRDefault="008652B1" w:rsidP="005871C7">
      <w:pPr>
        <w:pStyle w:val="Definition"/>
        <w:spacing w:line="276" w:lineRule="auto"/>
        <w:ind w:left="1701"/>
      </w:pPr>
      <w:proofErr w:type="gramStart"/>
      <w:r>
        <w:rPr>
          <w:b/>
          <w:i/>
        </w:rPr>
        <w:t>temporary</w:t>
      </w:r>
      <w:proofErr w:type="gramEnd"/>
      <w:r>
        <w:rPr>
          <w:b/>
          <w:i/>
        </w:rPr>
        <w:t xml:space="preserve"> activity visa </w:t>
      </w:r>
      <w:r w:rsidRPr="008652B1">
        <w:t xml:space="preserve">means </w:t>
      </w:r>
      <w:r>
        <w:t>a Subclass 408 (Temporary Activity) visa in the Class GG (Temporary Activity) visa.</w:t>
      </w:r>
    </w:p>
    <w:p w14:paraId="7E94E7B5" w14:textId="292589EF" w:rsidR="00034872" w:rsidRDefault="00034872" w:rsidP="00027F5D">
      <w:pPr>
        <w:pStyle w:val="subsection"/>
        <w:tabs>
          <w:tab w:val="clear" w:pos="1021"/>
          <w:tab w:val="right" w:pos="1418"/>
        </w:tabs>
        <w:spacing w:line="276" w:lineRule="auto"/>
        <w:ind w:left="1418" w:firstLine="0"/>
      </w:pPr>
    </w:p>
    <w:p w14:paraId="318A07A9" w14:textId="77777777" w:rsidR="00034872" w:rsidRDefault="00034872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  <w:bookmarkStart w:id="7" w:name="_GoBack"/>
      <w:bookmarkEnd w:id="7"/>
    </w:p>
    <w:p w14:paraId="1754B072" w14:textId="1E42B61A" w:rsidR="007D32CF" w:rsidRPr="00DC3030" w:rsidRDefault="007D32CF" w:rsidP="00DC3030">
      <w:pPr>
        <w:pStyle w:val="ActHead6"/>
      </w:pPr>
      <w:bookmarkStart w:id="8" w:name="_Toc529777528"/>
      <w:r w:rsidRPr="00DC3030">
        <w:lastRenderedPageBreak/>
        <w:t xml:space="preserve">Part 2—Specified </w:t>
      </w:r>
      <w:r w:rsidR="00114A47" w:rsidRPr="00DC3030">
        <w:t xml:space="preserve">event and </w:t>
      </w:r>
      <w:r w:rsidRPr="00DC3030">
        <w:t>class of persons</w:t>
      </w:r>
      <w:bookmarkEnd w:id="8"/>
      <w:r w:rsidRPr="00DC3030">
        <w:t xml:space="preserve"> </w:t>
      </w:r>
    </w:p>
    <w:p w14:paraId="21420297" w14:textId="177123AA" w:rsidR="00334CA1" w:rsidRPr="00034872" w:rsidRDefault="00DA234E" w:rsidP="00334CA1">
      <w:pPr>
        <w:pStyle w:val="ActHead5"/>
      </w:pPr>
      <w:bookmarkStart w:id="9" w:name="_Toc529777529"/>
      <w:proofErr w:type="gramStart"/>
      <w:r>
        <w:t>5</w:t>
      </w:r>
      <w:r w:rsidR="00334CA1" w:rsidRPr="00034872">
        <w:t xml:space="preserve">  </w:t>
      </w:r>
      <w:r w:rsidR="006C1486" w:rsidRPr="00034872">
        <w:t>Specified</w:t>
      </w:r>
      <w:proofErr w:type="gramEnd"/>
      <w:r w:rsidR="006C1486" w:rsidRPr="00034872">
        <w:t xml:space="preserve"> event</w:t>
      </w:r>
      <w:bookmarkEnd w:id="9"/>
      <w:r w:rsidR="006C1486" w:rsidRPr="00034872">
        <w:t xml:space="preserve"> </w:t>
      </w:r>
    </w:p>
    <w:p w14:paraId="7E823BC6" w14:textId="11A4739D" w:rsidR="00F87D68" w:rsidRPr="006F3016" w:rsidRDefault="00034872" w:rsidP="00131C72">
      <w:pPr>
        <w:pStyle w:val="subsection"/>
        <w:tabs>
          <w:tab w:val="clear" w:pos="1021"/>
        </w:tabs>
        <w:spacing w:line="360" w:lineRule="auto"/>
        <w:ind w:firstLine="0"/>
      </w:pPr>
      <w:r w:rsidRPr="00034872">
        <w:t>For the purposes of paragraph 408.229(b) of Schedule 2 to the Regu</w:t>
      </w:r>
      <w:r w:rsidR="00DE6910">
        <w:t xml:space="preserve">lations, the </w:t>
      </w:r>
      <w:r w:rsidR="0003560E">
        <w:t>event</w:t>
      </w:r>
      <w:r w:rsidR="00114A47">
        <w:t xml:space="preserve"> known as</w:t>
      </w:r>
      <w:r w:rsidR="0071177D">
        <w:t xml:space="preserve"> </w:t>
      </w:r>
      <w:r w:rsidR="00250DFF">
        <w:t xml:space="preserve">Supporting Innovation in South Australia </w:t>
      </w:r>
      <w:proofErr w:type="gramStart"/>
      <w:r w:rsidR="0071177D">
        <w:t>is specified</w:t>
      </w:r>
      <w:proofErr w:type="gramEnd"/>
      <w:r w:rsidR="001F4062">
        <w:t xml:space="preserve"> as an Australian </w:t>
      </w:r>
      <w:r w:rsidR="0054446B">
        <w:t>G</w:t>
      </w:r>
      <w:r w:rsidR="001F4062">
        <w:t>overnment endorsed event</w:t>
      </w:r>
      <w:r w:rsidR="0074792B">
        <w:t xml:space="preserve">. </w:t>
      </w:r>
    </w:p>
    <w:p w14:paraId="653C1164" w14:textId="2E0F25FB" w:rsidR="006F3016" w:rsidRPr="006C1486" w:rsidRDefault="00DA234E" w:rsidP="006F3016">
      <w:pPr>
        <w:pStyle w:val="ActHead5"/>
      </w:pPr>
      <w:bookmarkStart w:id="10" w:name="_Toc529777530"/>
      <w:proofErr w:type="gramStart"/>
      <w:r>
        <w:t>6</w:t>
      </w:r>
      <w:r w:rsidR="006F3016" w:rsidRPr="006C1486">
        <w:t xml:space="preserve">  Class</w:t>
      </w:r>
      <w:proofErr w:type="gramEnd"/>
      <w:r w:rsidR="006F3016" w:rsidRPr="006C1486">
        <w:t xml:space="preserve"> of persons</w:t>
      </w:r>
      <w:bookmarkEnd w:id="10"/>
      <w:r w:rsidR="006F3016" w:rsidRPr="006C1486">
        <w:t xml:space="preserve"> </w:t>
      </w:r>
    </w:p>
    <w:p w14:paraId="37C4FBE2" w14:textId="17F22FD8" w:rsidR="002E2414" w:rsidRPr="006C1486" w:rsidRDefault="002E2414" w:rsidP="00131C72">
      <w:pPr>
        <w:pStyle w:val="subsection"/>
        <w:tabs>
          <w:tab w:val="clear" w:pos="1021"/>
          <w:tab w:val="right" w:pos="1134"/>
        </w:tabs>
        <w:spacing w:line="360" w:lineRule="auto"/>
        <w:ind w:firstLine="0"/>
      </w:pPr>
      <w:r w:rsidRPr="006C1486">
        <w:t>For the purposes of paragraph 408.229(c) of Schedule 2 to the Re</w:t>
      </w:r>
      <w:r>
        <w:t xml:space="preserve">gulations, an applicant </w:t>
      </w:r>
      <w:r w:rsidR="008652B1">
        <w:t>for a temporary a</w:t>
      </w:r>
      <w:r w:rsidR="000D05B4">
        <w:t xml:space="preserve">ctivity visa </w:t>
      </w:r>
      <w:r w:rsidR="001F4062">
        <w:t xml:space="preserve">is in a class of persons in relation to the </w:t>
      </w:r>
      <w:r w:rsidR="000D05B4">
        <w:t xml:space="preserve">specified </w:t>
      </w:r>
      <w:r w:rsidR="001F4062">
        <w:t xml:space="preserve">event </w:t>
      </w:r>
      <w:r>
        <w:t>if:</w:t>
      </w:r>
    </w:p>
    <w:p w14:paraId="1AFFE3F2" w14:textId="4AACEE55" w:rsidR="002E2414" w:rsidRDefault="002E2414" w:rsidP="00131C72">
      <w:pPr>
        <w:pStyle w:val="paragraph"/>
        <w:numPr>
          <w:ilvl w:val="0"/>
          <w:numId w:val="24"/>
        </w:numPr>
        <w:tabs>
          <w:tab w:val="clear" w:pos="1531"/>
          <w:tab w:val="right" w:pos="1701"/>
        </w:tabs>
        <w:spacing w:line="360" w:lineRule="auto"/>
        <w:ind w:left="1701" w:hanging="567"/>
      </w:pPr>
      <w:r>
        <w:t xml:space="preserve">the applicant is under 45 years old at the time of </w:t>
      </w:r>
      <w:r w:rsidR="000D05B4">
        <w:t xml:space="preserve">the </w:t>
      </w:r>
      <w:r w:rsidR="008652B1">
        <w:t xml:space="preserve">temporary activity </w:t>
      </w:r>
      <w:r w:rsidR="000D05B4">
        <w:t>visa</w:t>
      </w:r>
      <w:r>
        <w:t xml:space="preserve"> application;</w:t>
      </w:r>
      <w:r w:rsidR="00A51BD3">
        <w:t xml:space="preserve"> and</w:t>
      </w:r>
    </w:p>
    <w:p w14:paraId="65D88265" w14:textId="1F63F0E8" w:rsidR="002E2414" w:rsidRDefault="002E2414" w:rsidP="00131C72">
      <w:pPr>
        <w:pStyle w:val="paragraph"/>
        <w:numPr>
          <w:ilvl w:val="0"/>
          <w:numId w:val="24"/>
        </w:numPr>
        <w:tabs>
          <w:tab w:val="clear" w:pos="1531"/>
          <w:tab w:val="right" w:pos="1701"/>
        </w:tabs>
        <w:spacing w:line="360" w:lineRule="auto"/>
        <w:ind w:left="1701" w:hanging="567"/>
      </w:pPr>
      <w:r>
        <w:t>the applicant has vocational English;</w:t>
      </w:r>
      <w:r w:rsidR="00A51BD3">
        <w:t xml:space="preserve"> and</w:t>
      </w:r>
    </w:p>
    <w:p w14:paraId="3E0F4178" w14:textId="2CDBECAB" w:rsidR="002E2414" w:rsidRDefault="00A51BD3" w:rsidP="00131C72">
      <w:pPr>
        <w:pStyle w:val="paragraph"/>
        <w:numPr>
          <w:ilvl w:val="0"/>
          <w:numId w:val="24"/>
        </w:numPr>
        <w:tabs>
          <w:tab w:val="clear" w:pos="1531"/>
          <w:tab w:val="right" w:pos="1701"/>
        </w:tabs>
        <w:spacing w:line="360" w:lineRule="auto"/>
        <w:ind w:left="1701" w:hanging="567"/>
      </w:pPr>
      <w:r>
        <w:t>the government of South Australia has endorsed an application</w:t>
      </w:r>
      <w:r w:rsidR="00F40B78">
        <w:t xml:space="preserve"> </w:t>
      </w:r>
      <w:r w:rsidR="00136830">
        <w:t xml:space="preserve">for the applicant </w:t>
      </w:r>
      <w:r w:rsidR="00F40B78">
        <w:t xml:space="preserve">to participate in the </w:t>
      </w:r>
      <w:r w:rsidR="000D05B4">
        <w:t xml:space="preserve">specified </w:t>
      </w:r>
      <w:r w:rsidR="00F40B78">
        <w:t>event</w:t>
      </w:r>
      <w:r w:rsidR="002E2414">
        <w:t>; and</w:t>
      </w:r>
    </w:p>
    <w:p w14:paraId="6A4F7E32" w14:textId="47F0001A" w:rsidR="002E2414" w:rsidRDefault="00A51BD3" w:rsidP="00131C72">
      <w:pPr>
        <w:pStyle w:val="paragraph"/>
        <w:numPr>
          <w:ilvl w:val="0"/>
          <w:numId w:val="24"/>
        </w:numPr>
        <w:tabs>
          <w:tab w:val="clear" w:pos="1531"/>
          <w:tab w:val="right" w:pos="1701"/>
        </w:tabs>
        <w:spacing w:line="360" w:lineRule="auto"/>
        <w:ind w:left="1701" w:hanging="567"/>
      </w:pPr>
      <w:proofErr w:type="gramStart"/>
      <w:r>
        <w:t>the</w:t>
      </w:r>
      <w:proofErr w:type="gramEnd"/>
      <w:r>
        <w:t xml:space="preserve"> applicant’s </w:t>
      </w:r>
      <w:r w:rsidR="008652B1">
        <w:t xml:space="preserve">temporary </w:t>
      </w:r>
      <w:r>
        <w:t xml:space="preserve">visa application included </w:t>
      </w:r>
      <w:r w:rsidR="002E2414">
        <w:t>a supporting business plan.</w:t>
      </w:r>
    </w:p>
    <w:p w14:paraId="15E83454" w14:textId="77777777" w:rsidR="002E2414" w:rsidRDefault="002E2414" w:rsidP="00027F5D">
      <w:pPr>
        <w:pStyle w:val="paragraph"/>
      </w:pPr>
    </w:p>
    <w:sectPr w:rsidR="002E2414" w:rsidSect="008C2EAC">
      <w:headerReference w:type="even" r:id="rId26"/>
      <w:headerReference w:type="default" r:id="rId27"/>
      <w:footerReference w:type="even" r:id="rId28"/>
      <w:footerReference w:type="default" r:id="rId29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08E3B" w14:textId="77777777" w:rsidR="00804B2F" w:rsidRDefault="00804B2F" w:rsidP="00715914">
      <w:pPr>
        <w:spacing w:line="240" w:lineRule="auto"/>
      </w:pPr>
      <w:r>
        <w:separator/>
      </w:r>
    </w:p>
  </w:endnote>
  <w:endnote w:type="continuationSeparator" w:id="0">
    <w:p w14:paraId="05913429" w14:textId="77777777" w:rsidR="00804B2F" w:rsidRDefault="00804B2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6E03E" w14:textId="77777777" w:rsidR="00A47949" w:rsidRPr="00E33C1C" w:rsidRDefault="00A4794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47949" w14:paraId="637B7A0D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E59898" w14:textId="77777777" w:rsidR="00A47949" w:rsidRDefault="00A47949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1BD29C" w14:textId="05AAD1A3" w:rsidR="00A47949" w:rsidRPr="004E1307" w:rsidRDefault="00A47949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86DAC">
            <w:rPr>
              <w:i/>
              <w:noProof/>
              <w:sz w:val="18"/>
            </w:rPr>
            <w:t>Migration (LIN 18/077: Supporting Innovation in South Australia Event for Class GG, Subclass 408 (Temporary Activity) Visa)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96BB13E" w14:textId="77777777" w:rsidR="00A47949" w:rsidRDefault="00A47949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A47949" w14:paraId="71BD3335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3063F75" w14:textId="77777777" w:rsidR="00A47949" w:rsidRDefault="00A47949" w:rsidP="00A369E3">
          <w:pPr>
            <w:jc w:val="right"/>
            <w:rPr>
              <w:sz w:val="18"/>
            </w:rPr>
          </w:pPr>
        </w:p>
      </w:tc>
    </w:tr>
  </w:tbl>
  <w:p w14:paraId="026271F1" w14:textId="77777777" w:rsidR="00A47949" w:rsidRPr="00ED79B6" w:rsidRDefault="00A47949" w:rsidP="007500C8">
    <w:pPr>
      <w:rPr>
        <w:i/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F180F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86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5"/>
      <w:gridCol w:w="6132"/>
      <w:gridCol w:w="385"/>
    </w:tblGrid>
    <w:tr w:rsidR="008C2EAC" w14:paraId="443573C2" w14:textId="77777777" w:rsidTr="007231D6">
      <w:tc>
        <w:tcPr>
          <w:tcW w:w="973" w:type="pct"/>
        </w:tcPr>
        <w:p w14:paraId="333AAE73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789" w:type="pct"/>
        </w:tcPr>
        <w:p w14:paraId="6D4331B0" w14:textId="09CE7B86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61A87">
            <w:rPr>
              <w:i/>
              <w:noProof/>
              <w:sz w:val="18"/>
            </w:rPr>
            <w:t>Migration (LIN 18/077: Supporting Innovation in South Australia Event for Class GG, Subclass 408 (Temporary Activity) Visa)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238" w:type="pct"/>
        </w:tcPr>
        <w:p w14:paraId="45D62AD1" w14:textId="3B207C25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1A8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50E8705" w14:textId="77777777" w:rsidTr="007231D6">
      <w:tc>
        <w:tcPr>
          <w:tcW w:w="5000" w:type="pct"/>
          <w:gridSpan w:val="3"/>
        </w:tcPr>
        <w:p w14:paraId="51A6BF87" w14:textId="77777777" w:rsidR="008C2EAC" w:rsidRDefault="008C2EAC" w:rsidP="000850AC">
          <w:pPr>
            <w:rPr>
              <w:sz w:val="18"/>
            </w:rPr>
          </w:pPr>
        </w:p>
      </w:tc>
    </w:tr>
  </w:tbl>
  <w:p w14:paraId="195E90A7" w14:textId="77777777" w:rsidR="008C2EAC" w:rsidRPr="00ED79B6" w:rsidRDefault="008C2EAC" w:rsidP="003278F2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08541" w14:textId="77777777" w:rsidR="00A47949" w:rsidRPr="00E33C1C" w:rsidRDefault="00A4794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47949" w14:paraId="5A929C5A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B4D33F" w14:textId="77777777" w:rsidR="00A47949" w:rsidRDefault="00A4794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19006A" w14:textId="7600714D" w:rsidR="00A47949" w:rsidRDefault="00A47949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86DAC">
            <w:rPr>
              <w:i/>
              <w:noProof/>
              <w:sz w:val="18"/>
            </w:rPr>
            <w:t>Migration (LIN 18/077: Supporting Innovation in South Australia Event for Class GG, Subclass 408 (Temporary Activity) Visa)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31A4F9" w14:textId="77777777" w:rsidR="00A47949" w:rsidRDefault="00A47949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47949" w14:paraId="1DA4B214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58515DE" w14:textId="77777777" w:rsidR="00A47949" w:rsidRDefault="00A47949" w:rsidP="00A369E3">
          <w:pPr>
            <w:rPr>
              <w:sz w:val="18"/>
            </w:rPr>
          </w:pPr>
        </w:p>
      </w:tc>
    </w:tr>
  </w:tbl>
  <w:p w14:paraId="5250673B" w14:textId="77777777" w:rsidR="00A47949" w:rsidRPr="00ED79B6" w:rsidRDefault="00A47949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98CC0" w14:textId="77777777" w:rsidR="00A47949" w:rsidRPr="00E33C1C" w:rsidRDefault="00A47949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A47949" w14:paraId="6C19A8D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8957C6" w14:textId="77777777" w:rsidR="00A47949" w:rsidRDefault="00A4794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F91F59" w14:textId="77777777" w:rsidR="00A47949" w:rsidRDefault="00A47949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346528" w14:textId="77777777" w:rsidR="00A47949" w:rsidRDefault="00A47949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F6F1CDE" w14:textId="77777777" w:rsidR="00A47949" w:rsidRPr="00ED79B6" w:rsidRDefault="00A47949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5D8BF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04AE12B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A8EBAF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665950" w14:textId="5F597570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86DAC">
            <w:rPr>
              <w:i/>
              <w:noProof/>
              <w:sz w:val="18"/>
            </w:rPr>
            <w:t>Migration (LIN 18/077: Supporting Innovation in South Australia Event for Class GG, Subclass 408 (Temporary Activity) Visa)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87D298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24C688A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51153BF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6F742B7A" w14:textId="77777777" w:rsidR="0072147A" w:rsidRPr="00ED79B6" w:rsidRDefault="0072147A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2FD02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8"/>
      <w:gridCol w:w="698"/>
    </w:tblGrid>
    <w:tr w:rsidR="0072147A" w14:paraId="1E34D3C7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51328E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0D631B" w14:textId="12F2B12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86DAC">
            <w:rPr>
              <w:i/>
              <w:noProof/>
              <w:sz w:val="18"/>
            </w:rPr>
            <w:t>Migration (LIN 18/077: Supporting Innovation in South Australia Event for Class GG, Subclass 408 (Temporary Activity) Visa)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9FBD7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717DE67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BAD46B1" w14:textId="77777777" w:rsidR="0072147A" w:rsidRDefault="0072147A" w:rsidP="00A369E3">
          <w:pPr>
            <w:rPr>
              <w:sz w:val="18"/>
            </w:rPr>
          </w:pPr>
        </w:p>
      </w:tc>
    </w:tr>
  </w:tbl>
  <w:p w14:paraId="060042B9" w14:textId="77777777" w:rsidR="0072147A" w:rsidRPr="00ED79B6" w:rsidRDefault="0072147A" w:rsidP="00472DB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D7D20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04DE099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463355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2BFD59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A3256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5223899" w14:textId="77777777" w:rsidR="0072147A" w:rsidRPr="00ED79B6" w:rsidRDefault="0072147A" w:rsidP="007500C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D0A37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4386DA24" w14:textId="77777777" w:rsidTr="00A87A58">
      <w:tc>
        <w:tcPr>
          <w:tcW w:w="365" w:type="pct"/>
        </w:tcPr>
        <w:p w14:paraId="428DD086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58577C6" w14:textId="4DA9E485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86DAC">
            <w:rPr>
              <w:i/>
              <w:noProof/>
              <w:sz w:val="18"/>
            </w:rPr>
            <w:t>Migration (LIN 18/077: Supporting Innovation in South Australia Event for Class GG, Subclass 408 (Temporary Activity) Visa)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C50D1A0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5ECF44F0" w14:textId="77777777" w:rsidTr="00A87A58">
      <w:tc>
        <w:tcPr>
          <w:tcW w:w="5000" w:type="pct"/>
          <w:gridSpan w:val="3"/>
        </w:tcPr>
        <w:p w14:paraId="276B6A07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5094A672" w14:textId="77777777" w:rsidR="00F6696E" w:rsidRPr="00ED79B6" w:rsidRDefault="00F6696E" w:rsidP="000A6C6A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CA59B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587FCB05" w14:textId="77777777" w:rsidTr="00A87A58">
      <w:tc>
        <w:tcPr>
          <w:tcW w:w="947" w:type="pct"/>
        </w:tcPr>
        <w:p w14:paraId="28BA073F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3B4D0DC" w14:textId="24A9B885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61A87">
            <w:rPr>
              <w:i/>
              <w:noProof/>
              <w:sz w:val="18"/>
            </w:rPr>
            <w:t>Migration (LIN 18/077: Supporting Innovation in South Australia Event for Class GG, Subclass 408 (Temporary Activity) Visa)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ABD3AA6" w14:textId="2FB9C7BE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1A8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3E5DF291" w14:textId="77777777" w:rsidTr="00A87A58">
      <w:tc>
        <w:tcPr>
          <w:tcW w:w="5000" w:type="pct"/>
          <w:gridSpan w:val="3"/>
        </w:tcPr>
        <w:p w14:paraId="399C5B0E" w14:textId="77777777" w:rsidR="00F6696E" w:rsidRDefault="00F6696E" w:rsidP="000850AC">
          <w:pPr>
            <w:rPr>
              <w:sz w:val="18"/>
            </w:rPr>
          </w:pPr>
        </w:p>
      </w:tc>
    </w:tr>
  </w:tbl>
  <w:p w14:paraId="352F6D48" w14:textId="77777777" w:rsidR="00F6696E" w:rsidRPr="00ED79B6" w:rsidRDefault="00F6696E" w:rsidP="003278F2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A0B60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C2EAC" w14:paraId="52518D0C" w14:textId="77777777" w:rsidTr="00A87A58">
      <w:tc>
        <w:tcPr>
          <w:tcW w:w="365" w:type="pct"/>
        </w:tcPr>
        <w:p w14:paraId="50A33C6D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4705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151FBF7" w14:textId="5EF1DD69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86DAC">
            <w:rPr>
              <w:i/>
              <w:noProof/>
              <w:sz w:val="18"/>
            </w:rPr>
            <w:t>Migration (LIN 18/077: Supporting Innovation in South Australia Event for Class GG, Subclass 408 (Temporary Activity) Visa)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13BE874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24D288B8" w14:textId="77777777" w:rsidTr="00A87A58">
      <w:tc>
        <w:tcPr>
          <w:tcW w:w="5000" w:type="pct"/>
          <w:gridSpan w:val="3"/>
        </w:tcPr>
        <w:p w14:paraId="1D9CD636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3BD3D00A" w14:textId="77777777" w:rsidR="008C2EAC" w:rsidRPr="00ED79B6" w:rsidRDefault="008C2EAC" w:rsidP="000A6C6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CCB7E" w14:textId="77777777" w:rsidR="00804B2F" w:rsidRDefault="00804B2F" w:rsidP="00715914">
      <w:pPr>
        <w:spacing w:line="240" w:lineRule="auto"/>
      </w:pPr>
      <w:r>
        <w:separator/>
      </w:r>
    </w:p>
  </w:footnote>
  <w:footnote w:type="continuationSeparator" w:id="0">
    <w:p w14:paraId="47A5A463" w14:textId="77777777" w:rsidR="00804B2F" w:rsidRDefault="00804B2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1C798" w14:textId="77777777" w:rsidR="00A47949" w:rsidRPr="005F1388" w:rsidRDefault="00A47949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31578" w14:textId="77777777" w:rsidR="004E1307" w:rsidRDefault="004E1307" w:rsidP="00715914">
    <w:pPr>
      <w:rPr>
        <w:sz w:val="20"/>
      </w:rPr>
    </w:pPr>
  </w:p>
  <w:p w14:paraId="5F5B52C4" w14:textId="77777777" w:rsidR="004E1307" w:rsidRDefault="004E1307" w:rsidP="00715914">
    <w:pPr>
      <w:rPr>
        <w:sz w:val="20"/>
      </w:rPr>
    </w:pPr>
  </w:p>
  <w:p w14:paraId="4D830F8E" w14:textId="77777777" w:rsidR="004E1307" w:rsidRPr="007A1328" w:rsidRDefault="004E1307" w:rsidP="00715914">
    <w:pPr>
      <w:rPr>
        <w:sz w:val="20"/>
      </w:rPr>
    </w:pPr>
  </w:p>
  <w:p w14:paraId="37F89912" w14:textId="77777777" w:rsidR="004E1307" w:rsidRPr="007A1328" w:rsidRDefault="004E1307" w:rsidP="00715914">
    <w:pPr>
      <w:rPr>
        <w:b/>
        <w:sz w:val="24"/>
      </w:rPr>
    </w:pPr>
  </w:p>
  <w:p w14:paraId="57152340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FB64D" w14:textId="77777777" w:rsidR="004E1307" w:rsidRPr="007A1328" w:rsidRDefault="004E1307" w:rsidP="00715914">
    <w:pPr>
      <w:jc w:val="right"/>
      <w:rPr>
        <w:sz w:val="20"/>
      </w:rPr>
    </w:pPr>
  </w:p>
  <w:p w14:paraId="6D117F90" w14:textId="77777777" w:rsidR="004E1307" w:rsidRPr="007A1328" w:rsidRDefault="004E1307" w:rsidP="00715914">
    <w:pPr>
      <w:jc w:val="right"/>
      <w:rPr>
        <w:sz w:val="20"/>
      </w:rPr>
    </w:pPr>
  </w:p>
  <w:p w14:paraId="53579E1D" w14:textId="77777777" w:rsidR="004E1307" w:rsidRPr="007A1328" w:rsidRDefault="004E1307" w:rsidP="00715914">
    <w:pPr>
      <w:jc w:val="right"/>
      <w:rPr>
        <w:sz w:val="20"/>
      </w:rPr>
    </w:pPr>
  </w:p>
  <w:p w14:paraId="6359A077" w14:textId="77777777" w:rsidR="004E1307" w:rsidRPr="007A1328" w:rsidRDefault="004E1307" w:rsidP="00715914">
    <w:pPr>
      <w:jc w:val="right"/>
      <w:rPr>
        <w:b/>
        <w:sz w:val="24"/>
      </w:rPr>
    </w:pPr>
  </w:p>
  <w:p w14:paraId="006DDE95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25B43" w14:textId="77777777" w:rsidR="00A47949" w:rsidRPr="005F1388" w:rsidRDefault="00A4794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24C95" w14:textId="3A5CD3EF" w:rsidR="003E3FA0" w:rsidRDefault="003E3FA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13409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BCEDE" w14:textId="3581719F" w:rsidR="00F6696E" w:rsidRPr="005F1388" w:rsidRDefault="00A55407" w:rsidP="00E4705A">
    <w:pPr>
      <w:pStyle w:val="Header"/>
      <w:tabs>
        <w:tab w:val="clear" w:pos="4150"/>
        <w:tab w:val="clear" w:pos="8307"/>
      </w:tabs>
      <w:jc w:val="right"/>
    </w:pPr>
    <w:r>
      <w:t>LI N 18/077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F1413" w14:textId="77777777" w:rsidR="00487764" w:rsidRDefault="00E4705A" w:rsidP="00E4705A">
    <w:pPr>
      <w:pStyle w:val="Header"/>
      <w:jc w:val="right"/>
    </w:pPr>
    <w:r>
      <w:t>IMMI 17/007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5B0C4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696B7" w14:textId="77777777" w:rsidR="00F6696E" w:rsidRPr="00E4705A" w:rsidRDefault="00F6696E" w:rsidP="00E470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F33AA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274F7"/>
    <w:multiLevelType w:val="hybridMultilevel"/>
    <w:tmpl w:val="D56E9B5C"/>
    <w:lvl w:ilvl="0" w:tplc="2BE65F2E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94B4E69"/>
    <w:multiLevelType w:val="hybridMultilevel"/>
    <w:tmpl w:val="00E22226"/>
    <w:lvl w:ilvl="0" w:tplc="EF9AA45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840FD5"/>
    <w:multiLevelType w:val="hybridMultilevel"/>
    <w:tmpl w:val="74A6A7BC"/>
    <w:lvl w:ilvl="0" w:tplc="6B38AB56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30DD5C26"/>
    <w:multiLevelType w:val="hybridMultilevel"/>
    <w:tmpl w:val="E83E348A"/>
    <w:lvl w:ilvl="0" w:tplc="670CD33E">
      <w:start w:val="1"/>
      <w:numFmt w:val="lowerLetter"/>
      <w:lvlText w:val="(%1)"/>
      <w:lvlJc w:val="left"/>
      <w:pPr>
        <w:ind w:left="2728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88" w:hanging="360"/>
      </w:pPr>
    </w:lvl>
    <w:lvl w:ilvl="2" w:tplc="0409001B" w:tentative="1">
      <w:start w:val="1"/>
      <w:numFmt w:val="lowerRoman"/>
      <w:lvlText w:val="%3."/>
      <w:lvlJc w:val="right"/>
      <w:pPr>
        <w:ind w:left="3808" w:hanging="180"/>
      </w:pPr>
    </w:lvl>
    <w:lvl w:ilvl="3" w:tplc="0409000F" w:tentative="1">
      <w:start w:val="1"/>
      <w:numFmt w:val="decimal"/>
      <w:lvlText w:val="%4."/>
      <w:lvlJc w:val="left"/>
      <w:pPr>
        <w:ind w:left="4528" w:hanging="360"/>
      </w:pPr>
    </w:lvl>
    <w:lvl w:ilvl="4" w:tplc="04090019" w:tentative="1">
      <w:start w:val="1"/>
      <w:numFmt w:val="lowerLetter"/>
      <w:lvlText w:val="%5."/>
      <w:lvlJc w:val="left"/>
      <w:pPr>
        <w:ind w:left="5248" w:hanging="360"/>
      </w:pPr>
    </w:lvl>
    <w:lvl w:ilvl="5" w:tplc="0409001B" w:tentative="1">
      <w:start w:val="1"/>
      <w:numFmt w:val="lowerRoman"/>
      <w:lvlText w:val="%6."/>
      <w:lvlJc w:val="right"/>
      <w:pPr>
        <w:ind w:left="5968" w:hanging="180"/>
      </w:pPr>
    </w:lvl>
    <w:lvl w:ilvl="6" w:tplc="0409000F" w:tentative="1">
      <w:start w:val="1"/>
      <w:numFmt w:val="decimal"/>
      <w:lvlText w:val="%7."/>
      <w:lvlJc w:val="left"/>
      <w:pPr>
        <w:ind w:left="6688" w:hanging="360"/>
      </w:pPr>
    </w:lvl>
    <w:lvl w:ilvl="7" w:tplc="04090019" w:tentative="1">
      <w:start w:val="1"/>
      <w:numFmt w:val="lowerLetter"/>
      <w:lvlText w:val="%8."/>
      <w:lvlJc w:val="left"/>
      <w:pPr>
        <w:ind w:left="7408" w:hanging="360"/>
      </w:pPr>
    </w:lvl>
    <w:lvl w:ilvl="8" w:tplc="04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16" w15:restartNumberingAfterBreak="0">
    <w:nsid w:val="347C2E39"/>
    <w:multiLevelType w:val="hybridMultilevel"/>
    <w:tmpl w:val="F6E426EA"/>
    <w:lvl w:ilvl="0" w:tplc="670CD33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F364A95"/>
    <w:multiLevelType w:val="hybridMultilevel"/>
    <w:tmpl w:val="0E5C3A06"/>
    <w:lvl w:ilvl="0" w:tplc="670CD33E">
      <w:start w:val="1"/>
      <w:numFmt w:val="lowerLetter"/>
      <w:lvlText w:val="(%1)"/>
      <w:lvlJc w:val="left"/>
      <w:pPr>
        <w:ind w:left="18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80" w:hanging="360"/>
      </w:pPr>
    </w:lvl>
    <w:lvl w:ilvl="2" w:tplc="0C09001B" w:tentative="1">
      <w:start w:val="1"/>
      <w:numFmt w:val="lowerRoman"/>
      <w:lvlText w:val="%3."/>
      <w:lvlJc w:val="right"/>
      <w:pPr>
        <w:ind w:left="3300" w:hanging="180"/>
      </w:pPr>
    </w:lvl>
    <w:lvl w:ilvl="3" w:tplc="0C09000F" w:tentative="1">
      <w:start w:val="1"/>
      <w:numFmt w:val="decimal"/>
      <w:lvlText w:val="%4."/>
      <w:lvlJc w:val="left"/>
      <w:pPr>
        <w:ind w:left="4020" w:hanging="360"/>
      </w:pPr>
    </w:lvl>
    <w:lvl w:ilvl="4" w:tplc="0C090019" w:tentative="1">
      <w:start w:val="1"/>
      <w:numFmt w:val="lowerLetter"/>
      <w:lvlText w:val="%5."/>
      <w:lvlJc w:val="left"/>
      <w:pPr>
        <w:ind w:left="4740" w:hanging="360"/>
      </w:pPr>
    </w:lvl>
    <w:lvl w:ilvl="5" w:tplc="0C09001B" w:tentative="1">
      <w:start w:val="1"/>
      <w:numFmt w:val="lowerRoman"/>
      <w:lvlText w:val="%6."/>
      <w:lvlJc w:val="right"/>
      <w:pPr>
        <w:ind w:left="5460" w:hanging="180"/>
      </w:pPr>
    </w:lvl>
    <w:lvl w:ilvl="6" w:tplc="0C09000F" w:tentative="1">
      <w:start w:val="1"/>
      <w:numFmt w:val="decimal"/>
      <w:lvlText w:val="%7."/>
      <w:lvlJc w:val="left"/>
      <w:pPr>
        <w:ind w:left="6180" w:hanging="360"/>
      </w:pPr>
    </w:lvl>
    <w:lvl w:ilvl="7" w:tplc="0C090019" w:tentative="1">
      <w:start w:val="1"/>
      <w:numFmt w:val="lowerLetter"/>
      <w:lvlText w:val="%8."/>
      <w:lvlJc w:val="left"/>
      <w:pPr>
        <w:ind w:left="6900" w:hanging="360"/>
      </w:pPr>
    </w:lvl>
    <w:lvl w:ilvl="8" w:tplc="0C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9" w15:restartNumberingAfterBreak="0">
    <w:nsid w:val="3FBF3F13"/>
    <w:multiLevelType w:val="hybridMultilevel"/>
    <w:tmpl w:val="F7307358"/>
    <w:lvl w:ilvl="0" w:tplc="B41C47BA">
      <w:start w:val="1"/>
      <w:numFmt w:val="lowerRoman"/>
      <w:lvlText w:val="(%1)"/>
      <w:lvlJc w:val="left"/>
      <w:pPr>
        <w:ind w:left="28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20" w15:restartNumberingAfterBreak="0">
    <w:nsid w:val="4DD76F00"/>
    <w:multiLevelType w:val="hybridMultilevel"/>
    <w:tmpl w:val="98CA0714"/>
    <w:lvl w:ilvl="0" w:tplc="5A5C0A4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6161527"/>
    <w:multiLevelType w:val="hybridMultilevel"/>
    <w:tmpl w:val="F3047AB6"/>
    <w:lvl w:ilvl="0" w:tplc="2D988CEE">
      <w:start w:val="1"/>
      <w:numFmt w:val="lowerRoman"/>
      <w:lvlText w:val="(%1)"/>
      <w:lvlJc w:val="left"/>
      <w:pPr>
        <w:ind w:left="225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1" w:hanging="360"/>
      </w:pPr>
    </w:lvl>
    <w:lvl w:ilvl="2" w:tplc="0409001B" w:tentative="1">
      <w:start w:val="1"/>
      <w:numFmt w:val="lowerRoman"/>
      <w:lvlText w:val="%3."/>
      <w:lvlJc w:val="right"/>
      <w:pPr>
        <w:ind w:left="3331" w:hanging="180"/>
      </w:pPr>
    </w:lvl>
    <w:lvl w:ilvl="3" w:tplc="0409000F" w:tentative="1">
      <w:start w:val="1"/>
      <w:numFmt w:val="decimal"/>
      <w:lvlText w:val="%4."/>
      <w:lvlJc w:val="left"/>
      <w:pPr>
        <w:ind w:left="4051" w:hanging="360"/>
      </w:pPr>
    </w:lvl>
    <w:lvl w:ilvl="4" w:tplc="04090019" w:tentative="1">
      <w:start w:val="1"/>
      <w:numFmt w:val="lowerLetter"/>
      <w:lvlText w:val="%5."/>
      <w:lvlJc w:val="left"/>
      <w:pPr>
        <w:ind w:left="4771" w:hanging="360"/>
      </w:pPr>
    </w:lvl>
    <w:lvl w:ilvl="5" w:tplc="0409001B" w:tentative="1">
      <w:start w:val="1"/>
      <w:numFmt w:val="lowerRoman"/>
      <w:lvlText w:val="%6."/>
      <w:lvlJc w:val="right"/>
      <w:pPr>
        <w:ind w:left="5491" w:hanging="180"/>
      </w:pPr>
    </w:lvl>
    <w:lvl w:ilvl="6" w:tplc="0409000F" w:tentative="1">
      <w:start w:val="1"/>
      <w:numFmt w:val="decimal"/>
      <w:lvlText w:val="%7."/>
      <w:lvlJc w:val="left"/>
      <w:pPr>
        <w:ind w:left="6211" w:hanging="360"/>
      </w:pPr>
    </w:lvl>
    <w:lvl w:ilvl="7" w:tplc="04090019" w:tentative="1">
      <w:start w:val="1"/>
      <w:numFmt w:val="lowerLetter"/>
      <w:lvlText w:val="%8."/>
      <w:lvlJc w:val="left"/>
      <w:pPr>
        <w:ind w:left="6931" w:hanging="360"/>
      </w:pPr>
    </w:lvl>
    <w:lvl w:ilvl="8" w:tplc="0409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22" w15:restartNumberingAfterBreak="0">
    <w:nsid w:val="697334CE"/>
    <w:multiLevelType w:val="hybridMultilevel"/>
    <w:tmpl w:val="53C40EFC"/>
    <w:lvl w:ilvl="0" w:tplc="5A5C0A44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>
      <w:start w:val="1"/>
      <w:numFmt w:val="lowerRoman"/>
      <w:lvlText w:val="%3."/>
      <w:lvlJc w:val="right"/>
      <w:pPr>
        <w:ind w:left="2550" w:hanging="180"/>
      </w:pPr>
    </w:lvl>
    <w:lvl w:ilvl="3" w:tplc="0C09000F">
      <w:start w:val="1"/>
      <w:numFmt w:val="decimal"/>
      <w:lvlText w:val="%4."/>
      <w:lvlJc w:val="left"/>
      <w:pPr>
        <w:ind w:left="3270" w:hanging="360"/>
      </w:pPr>
    </w:lvl>
    <w:lvl w:ilvl="4" w:tplc="3BC0BA6C">
      <w:start w:val="1"/>
      <w:numFmt w:val="upperLetter"/>
      <w:lvlText w:val="%5."/>
      <w:lvlJc w:val="left"/>
      <w:pPr>
        <w:ind w:left="399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6F722CBD"/>
    <w:multiLevelType w:val="hybridMultilevel"/>
    <w:tmpl w:val="FB9AD370"/>
    <w:lvl w:ilvl="0" w:tplc="BC08EDA8">
      <w:start w:val="7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7AED1BA6"/>
    <w:multiLevelType w:val="hybridMultilevel"/>
    <w:tmpl w:val="1700B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03ACA"/>
    <w:multiLevelType w:val="hybridMultilevel"/>
    <w:tmpl w:val="74A6A7BC"/>
    <w:lvl w:ilvl="0" w:tplc="6B38AB56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7DC07599"/>
    <w:multiLevelType w:val="hybridMultilevel"/>
    <w:tmpl w:val="F842B560"/>
    <w:lvl w:ilvl="0" w:tplc="00A04F56">
      <w:start w:val="1"/>
      <w:numFmt w:val="lowerLetter"/>
      <w:lvlText w:val="(%1)"/>
      <w:lvlJc w:val="left"/>
      <w:pPr>
        <w:ind w:left="20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69" w:hanging="360"/>
      </w:pPr>
    </w:lvl>
    <w:lvl w:ilvl="2" w:tplc="0C09001B" w:tentative="1">
      <w:start w:val="1"/>
      <w:numFmt w:val="lowerRoman"/>
      <w:lvlText w:val="%3."/>
      <w:lvlJc w:val="right"/>
      <w:pPr>
        <w:ind w:left="3489" w:hanging="180"/>
      </w:pPr>
    </w:lvl>
    <w:lvl w:ilvl="3" w:tplc="0C09000F" w:tentative="1">
      <w:start w:val="1"/>
      <w:numFmt w:val="decimal"/>
      <w:lvlText w:val="%4."/>
      <w:lvlJc w:val="left"/>
      <w:pPr>
        <w:ind w:left="4209" w:hanging="360"/>
      </w:pPr>
    </w:lvl>
    <w:lvl w:ilvl="4" w:tplc="0C090019" w:tentative="1">
      <w:start w:val="1"/>
      <w:numFmt w:val="lowerLetter"/>
      <w:lvlText w:val="%5."/>
      <w:lvlJc w:val="left"/>
      <w:pPr>
        <w:ind w:left="4929" w:hanging="360"/>
      </w:pPr>
    </w:lvl>
    <w:lvl w:ilvl="5" w:tplc="0C09001B" w:tentative="1">
      <w:start w:val="1"/>
      <w:numFmt w:val="lowerRoman"/>
      <w:lvlText w:val="%6."/>
      <w:lvlJc w:val="right"/>
      <w:pPr>
        <w:ind w:left="5649" w:hanging="180"/>
      </w:pPr>
    </w:lvl>
    <w:lvl w:ilvl="6" w:tplc="0C09000F" w:tentative="1">
      <w:start w:val="1"/>
      <w:numFmt w:val="decimal"/>
      <w:lvlText w:val="%7."/>
      <w:lvlJc w:val="left"/>
      <w:pPr>
        <w:ind w:left="6369" w:hanging="360"/>
      </w:pPr>
    </w:lvl>
    <w:lvl w:ilvl="7" w:tplc="0C090019" w:tentative="1">
      <w:start w:val="1"/>
      <w:numFmt w:val="lowerLetter"/>
      <w:lvlText w:val="%8."/>
      <w:lvlJc w:val="left"/>
      <w:pPr>
        <w:ind w:left="7089" w:hanging="360"/>
      </w:pPr>
    </w:lvl>
    <w:lvl w:ilvl="8" w:tplc="0C09001B" w:tentative="1">
      <w:start w:val="1"/>
      <w:numFmt w:val="lowerRoman"/>
      <w:lvlText w:val="%9."/>
      <w:lvlJc w:val="right"/>
      <w:pPr>
        <w:ind w:left="780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22"/>
  </w:num>
  <w:num w:numId="15">
    <w:abstractNumId w:val="10"/>
  </w:num>
  <w:num w:numId="16">
    <w:abstractNumId w:val="13"/>
  </w:num>
  <w:num w:numId="17">
    <w:abstractNumId w:val="25"/>
  </w:num>
  <w:num w:numId="18">
    <w:abstractNumId w:val="18"/>
  </w:num>
  <w:num w:numId="19">
    <w:abstractNumId w:val="26"/>
  </w:num>
  <w:num w:numId="20">
    <w:abstractNumId w:val="16"/>
  </w:num>
  <w:num w:numId="21">
    <w:abstractNumId w:val="20"/>
  </w:num>
  <w:num w:numId="22">
    <w:abstractNumId w:val="21"/>
  </w:num>
  <w:num w:numId="23">
    <w:abstractNumId w:val="19"/>
  </w:num>
  <w:num w:numId="24">
    <w:abstractNumId w:val="15"/>
  </w:num>
  <w:num w:numId="25">
    <w:abstractNumId w:val="14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A4"/>
    <w:rsid w:val="000024AC"/>
    <w:rsid w:val="00004174"/>
    <w:rsid w:val="00004470"/>
    <w:rsid w:val="00005ADE"/>
    <w:rsid w:val="000136AF"/>
    <w:rsid w:val="00013922"/>
    <w:rsid w:val="00015611"/>
    <w:rsid w:val="000214E2"/>
    <w:rsid w:val="000258B1"/>
    <w:rsid w:val="00027F5D"/>
    <w:rsid w:val="00033CFA"/>
    <w:rsid w:val="00034872"/>
    <w:rsid w:val="0003560E"/>
    <w:rsid w:val="000401D5"/>
    <w:rsid w:val="00040A89"/>
    <w:rsid w:val="000437C1"/>
    <w:rsid w:val="0004455A"/>
    <w:rsid w:val="00045162"/>
    <w:rsid w:val="00047F69"/>
    <w:rsid w:val="00052416"/>
    <w:rsid w:val="0005365D"/>
    <w:rsid w:val="0005663D"/>
    <w:rsid w:val="000614BF"/>
    <w:rsid w:val="0006709C"/>
    <w:rsid w:val="00074376"/>
    <w:rsid w:val="00076F3E"/>
    <w:rsid w:val="00085E03"/>
    <w:rsid w:val="000914D9"/>
    <w:rsid w:val="000978F5"/>
    <w:rsid w:val="000A0864"/>
    <w:rsid w:val="000A3A39"/>
    <w:rsid w:val="000B15CD"/>
    <w:rsid w:val="000B35EB"/>
    <w:rsid w:val="000B3633"/>
    <w:rsid w:val="000D05B4"/>
    <w:rsid w:val="000D05EF"/>
    <w:rsid w:val="000E2261"/>
    <w:rsid w:val="000E78B7"/>
    <w:rsid w:val="000F157E"/>
    <w:rsid w:val="000F21C1"/>
    <w:rsid w:val="0010079B"/>
    <w:rsid w:val="0010745C"/>
    <w:rsid w:val="0011378D"/>
    <w:rsid w:val="00113B4A"/>
    <w:rsid w:val="00114A47"/>
    <w:rsid w:val="00131C72"/>
    <w:rsid w:val="00132CEB"/>
    <w:rsid w:val="001339B0"/>
    <w:rsid w:val="00136830"/>
    <w:rsid w:val="00142B62"/>
    <w:rsid w:val="001441B7"/>
    <w:rsid w:val="001466D5"/>
    <w:rsid w:val="00150733"/>
    <w:rsid w:val="001516CB"/>
    <w:rsid w:val="00152336"/>
    <w:rsid w:val="00157B8B"/>
    <w:rsid w:val="00166C2F"/>
    <w:rsid w:val="001809D7"/>
    <w:rsid w:val="00192493"/>
    <w:rsid w:val="001939E1"/>
    <w:rsid w:val="00194C3E"/>
    <w:rsid w:val="00195382"/>
    <w:rsid w:val="001B2369"/>
    <w:rsid w:val="001B2CB6"/>
    <w:rsid w:val="001C08BD"/>
    <w:rsid w:val="001C4B0B"/>
    <w:rsid w:val="001C4EF4"/>
    <w:rsid w:val="001C61C5"/>
    <w:rsid w:val="001C69C4"/>
    <w:rsid w:val="001D37EF"/>
    <w:rsid w:val="001D6DA3"/>
    <w:rsid w:val="001E183E"/>
    <w:rsid w:val="001E3590"/>
    <w:rsid w:val="001E7407"/>
    <w:rsid w:val="001F0FB9"/>
    <w:rsid w:val="001F3BB7"/>
    <w:rsid w:val="001F4062"/>
    <w:rsid w:val="001F5D5E"/>
    <w:rsid w:val="001F6219"/>
    <w:rsid w:val="001F6CD4"/>
    <w:rsid w:val="00205A1D"/>
    <w:rsid w:val="00206C4D"/>
    <w:rsid w:val="00215AF1"/>
    <w:rsid w:val="002265A6"/>
    <w:rsid w:val="002315DC"/>
    <w:rsid w:val="002321E8"/>
    <w:rsid w:val="00232984"/>
    <w:rsid w:val="0024010F"/>
    <w:rsid w:val="00240749"/>
    <w:rsid w:val="00240E03"/>
    <w:rsid w:val="00242375"/>
    <w:rsid w:val="00243018"/>
    <w:rsid w:val="0024604E"/>
    <w:rsid w:val="00250DFF"/>
    <w:rsid w:val="0025223D"/>
    <w:rsid w:val="002526D4"/>
    <w:rsid w:val="002564A4"/>
    <w:rsid w:val="00263F4B"/>
    <w:rsid w:val="0026736C"/>
    <w:rsid w:val="0027081B"/>
    <w:rsid w:val="00274416"/>
    <w:rsid w:val="00281308"/>
    <w:rsid w:val="00284719"/>
    <w:rsid w:val="00287E09"/>
    <w:rsid w:val="00291FC4"/>
    <w:rsid w:val="00297ECB"/>
    <w:rsid w:val="002A5236"/>
    <w:rsid w:val="002A59F0"/>
    <w:rsid w:val="002A7BCF"/>
    <w:rsid w:val="002B72AA"/>
    <w:rsid w:val="002C2196"/>
    <w:rsid w:val="002C3FD1"/>
    <w:rsid w:val="002C471D"/>
    <w:rsid w:val="002D043A"/>
    <w:rsid w:val="002D266B"/>
    <w:rsid w:val="002D6224"/>
    <w:rsid w:val="002D6CCB"/>
    <w:rsid w:val="002E2414"/>
    <w:rsid w:val="002E57EA"/>
    <w:rsid w:val="002F2D6F"/>
    <w:rsid w:val="00304F8B"/>
    <w:rsid w:val="00334CA1"/>
    <w:rsid w:val="00335BC6"/>
    <w:rsid w:val="003415D3"/>
    <w:rsid w:val="00344338"/>
    <w:rsid w:val="00344701"/>
    <w:rsid w:val="00352B0F"/>
    <w:rsid w:val="003560E3"/>
    <w:rsid w:val="00356A0A"/>
    <w:rsid w:val="00360459"/>
    <w:rsid w:val="00366C8D"/>
    <w:rsid w:val="003678EE"/>
    <w:rsid w:val="0038049F"/>
    <w:rsid w:val="0038509D"/>
    <w:rsid w:val="0039419E"/>
    <w:rsid w:val="00395EE9"/>
    <w:rsid w:val="003B0520"/>
    <w:rsid w:val="003B4090"/>
    <w:rsid w:val="003B6BE8"/>
    <w:rsid w:val="003B74E9"/>
    <w:rsid w:val="003C6231"/>
    <w:rsid w:val="003D0281"/>
    <w:rsid w:val="003D0BFE"/>
    <w:rsid w:val="003D5022"/>
    <w:rsid w:val="003D5700"/>
    <w:rsid w:val="003E341B"/>
    <w:rsid w:val="003E3FA0"/>
    <w:rsid w:val="003E484B"/>
    <w:rsid w:val="003E4D00"/>
    <w:rsid w:val="003F0A0A"/>
    <w:rsid w:val="003F4B30"/>
    <w:rsid w:val="00411116"/>
    <w:rsid w:val="004116CD"/>
    <w:rsid w:val="00417EB9"/>
    <w:rsid w:val="00424CA9"/>
    <w:rsid w:val="004276DF"/>
    <w:rsid w:val="0043166F"/>
    <w:rsid w:val="00431E9B"/>
    <w:rsid w:val="004329A7"/>
    <w:rsid w:val="004379E3"/>
    <w:rsid w:val="0044015E"/>
    <w:rsid w:val="004406F2"/>
    <w:rsid w:val="0044291A"/>
    <w:rsid w:val="00446968"/>
    <w:rsid w:val="00447749"/>
    <w:rsid w:val="00467661"/>
    <w:rsid w:val="00472370"/>
    <w:rsid w:val="00472DBE"/>
    <w:rsid w:val="00474A19"/>
    <w:rsid w:val="00477830"/>
    <w:rsid w:val="00481032"/>
    <w:rsid w:val="00487764"/>
    <w:rsid w:val="00496F97"/>
    <w:rsid w:val="004B380E"/>
    <w:rsid w:val="004B52BD"/>
    <w:rsid w:val="004B6717"/>
    <w:rsid w:val="004B6C48"/>
    <w:rsid w:val="004C4E59"/>
    <w:rsid w:val="004C6809"/>
    <w:rsid w:val="004C6C9E"/>
    <w:rsid w:val="004D0A0C"/>
    <w:rsid w:val="004D535C"/>
    <w:rsid w:val="004E063A"/>
    <w:rsid w:val="004E064A"/>
    <w:rsid w:val="004E0D3E"/>
    <w:rsid w:val="004E1307"/>
    <w:rsid w:val="004E7BEC"/>
    <w:rsid w:val="004F103B"/>
    <w:rsid w:val="005011EA"/>
    <w:rsid w:val="005034E0"/>
    <w:rsid w:val="00505D3D"/>
    <w:rsid w:val="00506AF6"/>
    <w:rsid w:val="005106F0"/>
    <w:rsid w:val="00515CC4"/>
    <w:rsid w:val="00516B8D"/>
    <w:rsid w:val="00516EC2"/>
    <w:rsid w:val="005303C8"/>
    <w:rsid w:val="00537683"/>
    <w:rsid w:val="00537FBC"/>
    <w:rsid w:val="0054113F"/>
    <w:rsid w:val="0054446B"/>
    <w:rsid w:val="005540D9"/>
    <w:rsid w:val="00563ABC"/>
    <w:rsid w:val="00570882"/>
    <w:rsid w:val="00580FFA"/>
    <w:rsid w:val="005811C0"/>
    <w:rsid w:val="00584811"/>
    <w:rsid w:val="00585784"/>
    <w:rsid w:val="005871C7"/>
    <w:rsid w:val="005918DA"/>
    <w:rsid w:val="00593AA6"/>
    <w:rsid w:val="00594161"/>
    <w:rsid w:val="00594749"/>
    <w:rsid w:val="00597D0E"/>
    <w:rsid w:val="005A1FA1"/>
    <w:rsid w:val="005A65D5"/>
    <w:rsid w:val="005B4067"/>
    <w:rsid w:val="005C22B9"/>
    <w:rsid w:val="005C3F41"/>
    <w:rsid w:val="005D1D92"/>
    <w:rsid w:val="005D2D09"/>
    <w:rsid w:val="005D613D"/>
    <w:rsid w:val="005F05AA"/>
    <w:rsid w:val="005F6F23"/>
    <w:rsid w:val="00600219"/>
    <w:rsid w:val="00604F2A"/>
    <w:rsid w:val="00605272"/>
    <w:rsid w:val="00620076"/>
    <w:rsid w:val="00621F8E"/>
    <w:rsid w:val="00622E92"/>
    <w:rsid w:val="006248B3"/>
    <w:rsid w:val="00627E0A"/>
    <w:rsid w:val="006301E5"/>
    <w:rsid w:val="0064448C"/>
    <w:rsid w:val="0065488B"/>
    <w:rsid w:val="006617AC"/>
    <w:rsid w:val="006621CA"/>
    <w:rsid w:val="006624A4"/>
    <w:rsid w:val="00662942"/>
    <w:rsid w:val="0066376C"/>
    <w:rsid w:val="00663AC3"/>
    <w:rsid w:val="00666E3F"/>
    <w:rsid w:val="00667B11"/>
    <w:rsid w:val="00667ED6"/>
    <w:rsid w:val="00670EA1"/>
    <w:rsid w:val="00676D4A"/>
    <w:rsid w:val="00677CC2"/>
    <w:rsid w:val="0068744B"/>
    <w:rsid w:val="006905DE"/>
    <w:rsid w:val="00690718"/>
    <w:rsid w:val="0069207B"/>
    <w:rsid w:val="0069777E"/>
    <w:rsid w:val="00697F4F"/>
    <w:rsid w:val="006A154F"/>
    <w:rsid w:val="006A437B"/>
    <w:rsid w:val="006A5D5A"/>
    <w:rsid w:val="006A7239"/>
    <w:rsid w:val="006B2F0A"/>
    <w:rsid w:val="006B436E"/>
    <w:rsid w:val="006B5789"/>
    <w:rsid w:val="006B5CF7"/>
    <w:rsid w:val="006C1486"/>
    <w:rsid w:val="006C15F3"/>
    <w:rsid w:val="006C30C5"/>
    <w:rsid w:val="006C7F8C"/>
    <w:rsid w:val="006D749B"/>
    <w:rsid w:val="006E2E1C"/>
    <w:rsid w:val="006E5A43"/>
    <w:rsid w:val="006E6246"/>
    <w:rsid w:val="006E69C2"/>
    <w:rsid w:val="006E6DCC"/>
    <w:rsid w:val="006E7CC0"/>
    <w:rsid w:val="006F3016"/>
    <w:rsid w:val="006F318F"/>
    <w:rsid w:val="0070017E"/>
    <w:rsid w:val="00700B2C"/>
    <w:rsid w:val="007050A2"/>
    <w:rsid w:val="007056EA"/>
    <w:rsid w:val="0071177D"/>
    <w:rsid w:val="00713084"/>
    <w:rsid w:val="00714F20"/>
    <w:rsid w:val="0071590F"/>
    <w:rsid w:val="00715914"/>
    <w:rsid w:val="0072147A"/>
    <w:rsid w:val="0072297C"/>
    <w:rsid w:val="00722E05"/>
    <w:rsid w:val="007231D6"/>
    <w:rsid w:val="00723791"/>
    <w:rsid w:val="00731E00"/>
    <w:rsid w:val="007349F0"/>
    <w:rsid w:val="007440B7"/>
    <w:rsid w:val="0074792B"/>
    <w:rsid w:val="007500C8"/>
    <w:rsid w:val="0075598B"/>
    <w:rsid w:val="00756272"/>
    <w:rsid w:val="007628C4"/>
    <w:rsid w:val="00762D38"/>
    <w:rsid w:val="0076746F"/>
    <w:rsid w:val="007715C9"/>
    <w:rsid w:val="00771613"/>
    <w:rsid w:val="00772120"/>
    <w:rsid w:val="00772626"/>
    <w:rsid w:val="00774EDD"/>
    <w:rsid w:val="007757EC"/>
    <w:rsid w:val="00780D3C"/>
    <w:rsid w:val="00783778"/>
    <w:rsid w:val="00783E89"/>
    <w:rsid w:val="00785495"/>
    <w:rsid w:val="007871F6"/>
    <w:rsid w:val="00793915"/>
    <w:rsid w:val="0079391E"/>
    <w:rsid w:val="00794E74"/>
    <w:rsid w:val="007A0FA9"/>
    <w:rsid w:val="007A7281"/>
    <w:rsid w:val="007B3D0B"/>
    <w:rsid w:val="007C2253"/>
    <w:rsid w:val="007D32CF"/>
    <w:rsid w:val="007D39F7"/>
    <w:rsid w:val="007D7911"/>
    <w:rsid w:val="007E163D"/>
    <w:rsid w:val="007E667A"/>
    <w:rsid w:val="007F28C9"/>
    <w:rsid w:val="007F2A5D"/>
    <w:rsid w:val="007F51B2"/>
    <w:rsid w:val="008005E2"/>
    <w:rsid w:val="008040DD"/>
    <w:rsid w:val="00804B2F"/>
    <w:rsid w:val="008117E9"/>
    <w:rsid w:val="00821024"/>
    <w:rsid w:val="00824498"/>
    <w:rsid w:val="00826BD1"/>
    <w:rsid w:val="00845178"/>
    <w:rsid w:val="00851AA5"/>
    <w:rsid w:val="00854D0B"/>
    <w:rsid w:val="00855683"/>
    <w:rsid w:val="00856A31"/>
    <w:rsid w:val="00860B4E"/>
    <w:rsid w:val="00860CC9"/>
    <w:rsid w:val="008652B1"/>
    <w:rsid w:val="00867B37"/>
    <w:rsid w:val="00867D76"/>
    <w:rsid w:val="008754D0"/>
    <w:rsid w:val="00875CB3"/>
    <w:rsid w:val="00875D13"/>
    <w:rsid w:val="008855C9"/>
    <w:rsid w:val="00886456"/>
    <w:rsid w:val="00896176"/>
    <w:rsid w:val="008A46E1"/>
    <w:rsid w:val="008A4F43"/>
    <w:rsid w:val="008B2706"/>
    <w:rsid w:val="008B43B4"/>
    <w:rsid w:val="008C2EAC"/>
    <w:rsid w:val="008C3A71"/>
    <w:rsid w:val="008D0EE0"/>
    <w:rsid w:val="008D269F"/>
    <w:rsid w:val="008E0027"/>
    <w:rsid w:val="008E6067"/>
    <w:rsid w:val="008F0B1F"/>
    <w:rsid w:val="008F54E7"/>
    <w:rsid w:val="00903422"/>
    <w:rsid w:val="009169FB"/>
    <w:rsid w:val="00921813"/>
    <w:rsid w:val="009254C3"/>
    <w:rsid w:val="00932377"/>
    <w:rsid w:val="00937041"/>
    <w:rsid w:val="00941236"/>
    <w:rsid w:val="00943FD5"/>
    <w:rsid w:val="00945848"/>
    <w:rsid w:val="00947D5A"/>
    <w:rsid w:val="009505CA"/>
    <w:rsid w:val="0095162F"/>
    <w:rsid w:val="009532A5"/>
    <w:rsid w:val="009545BD"/>
    <w:rsid w:val="00955DE4"/>
    <w:rsid w:val="00956CD4"/>
    <w:rsid w:val="00963FBF"/>
    <w:rsid w:val="00964CF0"/>
    <w:rsid w:val="00977806"/>
    <w:rsid w:val="00982242"/>
    <w:rsid w:val="009868E9"/>
    <w:rsid w:val="009900A3"/>
    <w:rsid w:val="0099059E"/>
    <w:rsid w:val="009954FA"/>
    <w:rsid w:val="009A239D"/>
    <w:rsid w:val="009A258D"/>
    <w:rsid w:val="009A3B67"/>
    <w:rsid w:val="009C3413"/>
    <w:rsid w:val="009F256B"/>
    <w:rsid w:val="009F3F31"/>
    <w:rsid w:val="00A02EF1"/>
    <w:rsid w:val="00A0441E"/>
    <w:rsid w:val="00A12128"/>
    <w:rsid w:val="00A22C98"/>
    <w:rsid w:val="00A231E2"/>
    <w:rsid w:val="00A25385"/>
    <w:rsid w:val="00A369E3"/>
    <w:rsid w:val="00A40F1F"/>
    <w:rsid w:val="00A47949"/>
    <w:rsid w:val="00A51BD3"/>
    <w:rsid w:val="00A55407"/>
    <w:rsid w:val="00A57600"/>
    <w:rsid w:val="00A579BB"/>
    <w:rsid w:val="00A6038B"/>
    <w:rsid w:val="00A604AD"/>
    <w:rsid w:val="00A64912"/>
    <w:rsid w:val="00A70A74"/>
    <w:rsid w:val="00A75FE9"/>
    <w:rsid w:val="00A76C74"/>
    <w:rsid w:val="00A821FF"/>
    <w:rsid w:val="00AA054E"/>
    <w:rsid w:val="00AA2215"/>
    <w:rsid w:val="00AA3E56"/>
    <w:rsid w:val="00AA4CAF"/>
    <w:rsid w:val="00AB2DAC"/>
    <w:rsid w:val="00AC1278"/>
    <w:rsid w:val="00AD53CC"/>
    <w:rsid w:val="00AD5641"/>
    <w:rsid w:val="00AE622C"/>
    <w:rsid w:val="00AE7243"/>
    <w:rsid w:val="00AF06CF"/>
    <w:rsid w:val="00AF236A"/>
    <w:rsid w:val="00AF2EB7"/>
    <w:rsid w:val="00B06C37"/>
    <w:rsid w:val="00B07CDB"/>
    <w:rsid w:val="00B16A31"/>
    <w:rsid w:val="00B1742B"/>
    <w:rsid w:val="00B17DFD"/>
    <w:rsid w:val="00B22841"/>
    <w:rsid w:val="00B231FF"/>
    <w:rsid w:val="00B2419E"/>
    <w:rsid w:val="00B24610"/>
    <w:rsid w:val="00B27831"/>
    <w:rsid w:val="00B308FE"/>
    <w:rsid w:val="00B33709"/>
    <w:rsid w:val="00B33B3C"/>
    <w:rsid w:val="00B36392"/>
    <w:rsid w:val="00B418CB"/>
    <w:rsid w:val="00B44BC0"/>
    <w:rsid w:val="00B47444"/>
    <w:rsid w:val="00B50ADC"/>
    <w:rsid w:val="00B52264"/>
    <w:rsid w:val="00B566B1"/>
    <w:rsid w:val="00B61F19"/>
    <w:rsid w:val="00B63834"/>
    <w:rsid w:val="00B63A65"/>
    <w:rsid w:val="00B80199"/>
    <w:rsid w:val="00B83204"/>
    <w:rsid w:val="00B856E7"/>
    <w:rsid w:val="00BA0D70"/>
    <w:rsid w:val="00BA220B"/>
    <w:rsid w:val="00BA3A57"/>
    <w:rsid w:val="00BB1533"/>
    <w:rsid w:val="00BB1C97"/>
    <w:rsid w:val="00BB4E1A"/>
    <w:rsid w:val="00BB7B37"/>
    <w:rsid w:val="00BC015E"/>
    <w:rsid w:val="00BC51B2"/>
    <w:rsid w:val="00BC76AC"/>
    <w:rsid w:val="00BD0ECB"/>
    <w:rsid w:val="00BD42AC"/>
    <w:rsid w:val="00BE2155"/>
    <w:rsid w:val="00BE2BD6"/>
    <w:rsid w:val="00BE6C7F"/>
    <w:rsid w:val="00BE719A"/>
    <w:rsid w:val="00BE720A"/>
    <w:rsid w:val="00BF0D73"/>
    <w:rsid w:val="00BF2465"/>
    <w:rsid w:val="00BF762C"/>
    <w:rsid w:val="00C15197"/>
    <w:rsid w:val="00C16194"/>
    <w:rsid w:val="00C16619"/>
    <w:rsid w:val="00C2229D"/>
    <w:rsid w:val="00C259B3"/>
    <w:rsid w:val="00C25E7F"/>
    <w:rsid w:val="00C2746F"/>
    <w:rsid w:val="00C323D6"/>
    <w:rsid w:val="00C324A0"/>
    <w:rsid w:val="00C33DE5"/>
    <w:rsid w:val="00C42BF8"/>
    <w:rsid w:val="00C44350"/>
    <w:rsid w:val="00C4783B"/>
    <w:rsid w:val="00C47A71"/>
    <w:rsid w:val="00C50043"/>
    <w:rsid w:val="00C6676C"/>
    <w:rsid w:val="00C7573B"/>
    <w:rsid w:val="00C76C5D"/>
    <w:rsid w:val="00C82E62"/>
    <w:rsid w:val="00C86DAC"/>
    <w:rsid w:val="00C9513A"/>
    <w:rsid w:val="00C97A54"/>
    <w:rsid w:val="00CA5B23"/>
    <w:rsid w:val="00CA706B"/>
    <w:rsid w:val="00CA7BB6"/>
    <w:rsid w:val="00CB05B3"/>
    <w:rsid w:val="00CB602E"/>
    <w:rsid w:val="00CB7E90"/>
    <w:rsid w:val="00CE051D"/>
    <w:rsid w:val="00CE1335"/>
    <w:rsid w:val="00CE493D"/>
    <w:rsid w:val="00CF07FA"/>
    <w:rsid w:val="00CF0BB2"/>
    <w:rsid w:val="00CF3D60"/>
    <w:rsid w:val="00CF3EE8"/>
    <w:rsid w:val="00D03250"/>
    <w:rsid w:val="00D13441"/>
    <w:rsid w:val="00D150E7"/>
    <w:rsid w:val="00D3430D"/>
    <w:rsid w:val="00D52DC2"/>
    <w:rsid w:val="00D53BCC"/>
    <w:rsid w:val="00D54C9E"/>
    <w:rsid w:val="00D6227A"/>
    <w:rsid w:val="00D64541"/>
    <w:rsid w:val="00D6537E"/>
    <w:rsid w:val="00D66ADD"/>
    <w:rsid w:val="00D70DFB"/>
    <w:rsid w:val="00D766DF"/>
    <w:rsid w:val="00D8206C"/>
    <w:rsid w:val="00D91E41"/>
    <w:rsid w:val="00D91F10"/>
    <w:rsid w:val="00D93B17"/>
    <w:rsid w:val="00DA0854"/>
    <w:rsid w:val="00DA186E"/>
    <w:rsid w:val="00DA234E"/>
    <w:rsid w:val="00DA4116"/>
    <w:rsid w:val="00DA5062"/>
    <w:rsid w:val="00DA5C34"/>
    <w:rsid w:val="00DB251C"/>
    <w:rsid w:val="00DB4630"/>
    <w:rsid w:val="00DC2D6D"/>
    <w:rsid w:val="00DC3030"/>
    <w:rsid w:val="00DC4F88"/>
    <w:rsid w:val="00DC71E6"/>
    <w:rsid w:val="00DE107C"/>
    <w:rsid w:val="00DE6910"/>
    <w:rsid w:val="00DF2388"/>
    <w:rsid w:val="00DF4991"/>
    <w:rsid w:val="00E05704"/>
    <w:rsid w:val="00E06145"/>
    <w:rsid w:val="00E106D2"/>
    <w:rsid w:val="00E23EF6"/>
    <w:rsid w:val="00E25604"/>
    <w:rsid w:val="00E338EF"/>
    <w:rsid w:val="00E3552D"/>
    <w:rsid w:val="00E45D22"/>
    <w:rsid w:val="00E4705A"/>
    <w:rsid w:val="00E544BB"/>
    <w:rsid w:val="00E54C09"/>
    <w:rsid w:val="00E7203A"/>
    <w:rsid w:val="00E74DC7"/>
    <w:rsid w:val="00E8075A"/>
    <w:rsid w:val="00E940D8"/>
    <w:rsid w:val="00E94D5E"/>
    <w:rsid w:val="00E9665F"/>
    <w:rsid w:val="00EA03D0"/>
    <w:rsid w:val="00EA2A89"/>
    <w:rsid w:val="00EA665C"/>
    <w:rsid w:val="00EA7100"/>
    <w:rsid w:val="00EA7F9F"/>
    <w:rsid w:val="00EB1274"/>
    <w:rsid w:val="00EC41F7"/>
    <w:rsid w:val="00EC5A8A"/>
    <w:rsid w:val="00ED2BB6"/>
    <w:rsid w:val="00ED34E1"/>
    <w:rsid w:val="00ED3B8D"/>
    <w:rsid w:val="00ED7CC3"/>
    <w:rsid w:val="00EE0209"/>
    <w:rsid w:val="00EE2F32"/>
    <w:rsid w:val="00EE5E36"/>
    <w:rsid w:val="00EF2E3A"/>
    <w:rsid w:val="00EF48DF"/>
    <w:rsid w:val="00F02C7C"/>
    <w:rsid w:val="00F072A7"/>
    <w:rsid w:val="00F07302"/>
    <w:rsid w:val="00F078DC"/>
    <w:rsid w:val="00F13642"/>
    <w:rsid w:val="00F17DEF"/>
    <w:rsid w:val="00F25042"/>
    <w:rsid w:val="00F25ACF"/>
    <w:rsid w:val="00F329F4"/>
    <w:rsid w:val="00F32BA8"/>
    <w:rsid w:val="00F32EE0"/>
    <w:rsid w:val="00F349F1"/>
    <w:rsid w:val="00F360C3"/>
    <w:rsid w:val="00F37C10"/>
    <w:rsid w:val="00F40A0E"/>
    <w:rsid w:val="00F40B78"/>
    <w:rsid w:val="00F4350D"/>
    <w:rsid w:val="00F479C4"/>
    <w:rsid w:val="00F5155C"/>
    <w:rsid w:val="00F567F7"/>
    <w:rsid w:val="00F61A87"/>
    <w:rsid w:val="00F6696E"/>
    <w:rsid w:val="00F73BD6"/>
    <w:rsid w:val="00F83989"/>
    <w:rsid w:val="00F85099"/>
    <w:rsid w:val="00F87D68"/>
    <w:rsid w:val="00F9379C"/>
    <w:rsid w:val="00F9632C"/>
    <w:rsid w:val="00FA0422"/>
    <w:rsid w:val="00FA1E52"/>
    <w:rsid w:val="00FA5617"/>
    <w:rsid w:val="00FB5A08"/>
    <w:rsid w:val="00FB6942"/>
    <w:rsid w:val="00FB74F4"/>
    <w:rsid w:val="00FC25C6"/>
    <w:rsid w:val="00FC3EA9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A6DFC84"/>
  <w15:docId w15:val="{84D1EC47-9D28-4D7E-8F95-4A16D9A0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87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7D6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7D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D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D68"/>
    <w:rPr>
      <w:b/>
      <w:bCs/>
    </w:rPr>
  </w:style>
  <w:style w:type="paragraph" w:styleId="Revision">
    <w:name w:val="Revision"/>
    <w:hidden/>
    <w:uiPriority w:val="99"/>
    <w:semiHidden/>
    <w:rsid w:val="0054113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2C853-9495-4A49-AFB1-E860394C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Liam BURKE</dc:creator>
  <cp:lastModifiedBy>Anastasia TZOTZIS</cp:lastModifiedBy>
  <cp:revision>9</cp:revision>
  <cp:lastPrinted>2018-11-16T03:25:00Z</cp:lastPrinted>
  <dcterms:created xsi:type="dcterms:W3CDTF">2018-11-13T00:37:00Z</dcterms:created>
  <dcterms:modified xsi:type="dcterms:W3CDTF">2018-11-19T04:11:00Z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edData">
    <vt:lpwstr>ProtectedData</vt:lpwstr>
  </property>
</Properties>
</file>