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A5" w:rsidRPr="00B9666D" w:rsidRDefault="00154FA5" w:rsidP="00154FA5">
      <w:pPr>
        <w:rPr>
          <w:rFonts w:ascii="Arial" w:hAnsi="Arial" w:cs="Arial"/>
          <w:color w:val="000000"/>
        </w:rPr>
      </w:pPr>
      <w:r w:rsidRPr="00B9666D">
        <w:rPr>
          <w:rFonts w:ascii="Arial" w:hAnsi="Arial" w:cs="Arial"/>
          <w:noProof/>
          <w:color w:val="000000"/>
          <w:lang w:eastAsia="en-AU"/>
        </w:rPr>
        <w:drawing>
          <wp:inline distT="0" distB="0" distL="0" distR="0">
            <wp:extent cx="3616960" cy="730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6960" cy="730250"/>
                    </a:xfrm>
                    <a:prstGeom prst="rect">
                      <a:avLst/>
                    </a:prstGeom>
                    <a:noFill/>
                    <a:ln>
                      <a:noFill/>
                    </a:ln>
                  </pic:spPr>
                </pic:pic>
              </a:graphicData>
            </a:graphic>
          </wp:inline>
        </w:drawing>
      </w:r>
    </w:p>
    <w:p w:rsidR="00154FA5" w:rsidRPr="00B9666D" w:rsidRDefault="00CE710D" w:rsidP="00154FA5">
      <w:pPr>
        <w:pStyle w:val="LDTitle"/>
        <w:rPr>
          <w:rStyle w:val="LDCitation"/>
        </w:rPr>
      </w:pPr>
      <w:r>
        <w:rPr>
          <w:rFonts w:cs="Arial"/>
        </w:rPr>
        <w:t>AMSA MO 2018/11</w:t>
      </w:r>
    </w:p>
    <w:p w:rsidR="00154FA5" w:rsidRPr="00B9666D" w:rsidRDefault="00154FA5" w:rsidP="00154FA5">
      <w:pPr>
        <w:pStyle w:val="LDDescription"/>
      </w:pPr>
      <w:bookmarkStart w:id="0" w:name="Citation"/>
      <w:r w:rsidRPr="00B9666D">
        <w:rPr>
          <w:rFonts w:cs="Arial"/>
        </w:rPr>
        <w:t xml:space="preserve">Marine Order 503 (Certificates of survey — national law) Amendment </w:t>
      </w:r>
      <w:r w:rsidR="004D2340" w:rsidRPr="00B9666D">
        <w:rPr>
          <w:rFonts w:cs="Arial"/>
        </w:rPr>
        <w:t xml:space="preserve">Order </w:t>
      </w:r>
      <w:r w:rsidRPr="00B9666D">
        <w:rPr>
          <w:rFonts w:cs="Arial"/>
        </w:rPr>
        <w:t>2018</w:t>
      </w:r>
      <w:bookmarkEnd w:id="0"/>
    </w:p>
    <w:p w:rsidR="00154FA5" w:rsidRPr="00B9666D" w:rsidRDefault="00154FA5" w:rsidP="00154FA5">
      <w:pPr>
        <w:pStyle w:val="LDBodytext"/>
        <w:rPr>
          <w:rFonts w:ascii="Arial" w:hAnsi="Arial" w:cs="Arial"/>
        </w:rPr>
      </w:pPr>
      <w:r w:rsidRPr="00B9666D">
        <w:rPr>
          <w:rFonts w:ascii="Arial" w:hAnsi="Arial" w:cs="Arial"/>
        </w:rPr>
        <w:t xml:space="preserve">I, </w:t>
      </w:r>
      <w:r w:rsidR="00AC6E76">
        <w:rPr>
          <w:rFonts w:ascii="Arial" w:hAnsi="Arial" w:cs="Arial"/>
        </w:rPr>
        <w:t>Gary Prosser</w:t>
      </w:r>
      <w:r w:rsidRPr="00B9666D">
        <w:rPr>
          <w:rFonts w:ascii="Arial" w:hAnsi="Arial" w:cs="Arial"/>
        </w:rPr>
        <w:t xml:space="preserve">, </w:t>
      </w:r>
      <w:r w:rsidR="00AC6E76">
        <w:rPr>
          <w:rFonts w:ascii="Arial" w:hAnsi="Arial" w:cs="Arial"/>
        </w:rPr>
        <w:t xml:space="preserve">Acting </w:t>
      </w:r>
      <w:r w:rsidRPr="00B9666D">
        <w:rPr>
          <w:rFonts w:ascii="Arial" w:hAnsi="Arial" w:cs="Arial"/>
        </w:rPr>
        <w:t>Chief Executive Officer of the Australian Maritime Safety Authority, (the National Marine Safety Regulator under section 9 of the </w:t>
      </w:r>
      <w:r w:rsidRPr="00B9666D">
        <w:rPr>
          <w:rFonts w:ascii="Arial" w:hAnsi="Arial" w:cs="Arial"/>
          <w:i/>
        </w:rPr>
        <w:t>Marine Safety (Domestic Commercial V</w:t>
      </w:r>
      <w:bookmarkStart w:id="1" w:name="_GoBack"/>
      <w:bookmarkEnd w:id="1"/>
      <w:r w:rsidRPr="00B9666D">
        <w:rPr>
          <w:rFonts w:ascii="Arial" w:hAnsi="Arial" w:cs="Arial"/>
          <w:i/>
        </w:rPr>
        <w:t>essel) National Law</w:t>
      </w:r>
      <w:r w:rsidRPr="00B9666D">
        <w:rPr>
          <w:rFonts w:ascii="Arial" w:hAnsi="Arial" w:cs="Arial"/>
        </w:rPr>
        <w:t>), make this Order under subsection 163(1) of the </w:t>
      </w:r>
      <w:r w:rsidRPr="00B9666D">
        <w:rPr>
          <w:rFonts w:ascii="Arial" w:hAnsi="Arial" w:cs="Arial"/>
          <w:i/>
        </w:rPr>
        <w:t>Marine Safety (Domestic Commercial Vessel) National Law</w:t>
      </w:r>
      <w:r w:rsidRPr="00B9666D">
        <w:rPr>
          <w:rFonts w:ascii="Arial" w:hAnsi="Arial" w:cs="Arial"/>
        </w:rPr>
        <w:t>.</w:t>
      </w:r>
    </w:p>
    <w:p w:rsidR="00154FA5" w:rsidRPr="00B9666D" w:rsidRDefault="0097589F" w:rsidP="00154FA5">
      <w:pPr>
        <w:pStyle w:val="LDDate"/>
        <w:rPr>
          <w:rFonts w:ascii="Arial" w:hAnsi="Arial" w:cs="Arial"/>
        </w:rPr>
      </w:pPr>
      <w:r>
        <w:rPr>
          <w:rFonts w:ascii="Arial" w:hAnsi="Arial" w:cs="Arial"/>
        </w:rPr>
        <w:t xml:space="preserve">30 November </w:t>
      </w:r>
      <w:r w:rsidR="00154FA5" w:rsidRPr="00B9666D">
        <w:rPr>
          <w:rFonts w:ascii="Arial" w:hAnsi="Arial" w:cs="Arial"/>
        </w:rPr>
        <w:t>2018</w:t>
      </w:r>
    </w:p>
    <w:p w:rsidR="00154FA5" w:rsidRPr="00B9666D" w:rsidRDefault="0097589F" w:rsidP="00154FA5">
      <w:pPr>
        <w:pStyle w:val="LDSignatory"/>
        <w:rPr>
          <w:rFonts w:ascii="Arial" w:hAnsi="Arial" w:cs="Arial"/>
        </w:rPr>
      </w:pPr>
      <w:r>
        <w:rPr>
          <w:rStyle w:val="StyleLDSignatoryBoldChar"/>
          <w:rFonts w:ascii="Arial" w:hAnsi="Arial" w:cs="Arial"/>
        </w:rPr>
        <w:t>Gary Prosser</w:t>
      </w:r>
      <w:r w:rsidR="00154FA5" w:rsidRPr="00B9666D">
        <w:rPr>
          <w:rStyle w:val="StyleLDSignatoryBoldChar"/>
          <w:rFonts w:ascii="Arial" w:hAnsi="Arial" w:cs="Arial"/>
        </w:rPr>
        <w:br/>
      </w:r>
      <w:r w:rsidR="00AC6E76">
        <w:rPr>
          <w:rFonts w:ascii="Arial" w:hAnsi="Arial" w:cs="Arial"/>
        </w:rPr>
        <w:t xml:space="preserve">Acting </w:t>
      </w:r>
      <w:r w:rsidR="00154FA5" w:rsidRPr="00B9666D">
        <w:rPr>
          <w:rFonts w:ascii="Arial" w:hAnsi="Arial" w:cs="Arial"/>
        </w:rPr>
        <w:t>Chief Executive Officer</w:t>
      </w:r>
    </w:p>
    <w:p w:rsidR="00154FA5" w:rsidRPr="00B9666D" w:rsidRDefault="00154FA5" w:rsidP="00154FA5">
      <w:pPr>
        <w:pStyle w:val="LDBodytext"/>
        <w:rPr>
          <w:rFonts w:ascii="Arial" w:hAnsi="Arial" w:cs="Arial"/>
        </w:rPr>
      </w:pPr>
    </w:p>
    <w:p w:rsidR="00154FA5" w:rsidRPr="00B9666D" w:rsidRDefault="00154FA5" w:rsidP="00154FA5">
      <w:pPr>
        <w:tabs>
          <w:tab w:val="clear" w:pos="567"/>
        </w:tabs>
        <w:overflowPunct/>
        <w:autoSpaceDE/>
        <w:autoSpaceDN/>
        <w:adjustRightInd/>
        <w:rPr>
          <w:rFonts w:ascii="Arial" w:hAnsi="Arial" w:cs="Arial"/>
        </w:rPr>
        <w:sectPr w:rsidR="00154FA5" w:rsidRPr="00B9666D" w:rsidSect="00EC45C1">
          <w:headerReference w:type="even" r:id="rId9"/>
          <w:headerReference w:type="default" r:id="rId10"/>
          <w:footerReference w:type="even" r:id="rId11"/>
          <w:footerReference w:type="default" r:id="rId12"/>
          <w:pgSz w:w="11907" w:h="16839" w:code="9"/>
          <w:pgMar w:top="1361" w:right="1701" w:bottom="1361" w:left="1701" w:header="567" w:footer="567" w:gutter="0"/>
          <w:cols w:space="720"/>
          <w:titlePg/>
        </w:sectPr>
      </w:pPr>
    </w:p>
    <w:p w:rsidR="00154FA5" w:rsidRPr="00B9666D" w:rsidRDefault="00154FA5" w:rsidP="00154FA5">
      <w:pPr>
        <w:pStyle w:val="LDClauseHeading"/>
        <w:tabs>
          <w:tab w:val="left" w:pos="360"/>
        </w:tabs>
        <w:rPr>
          <w:rFonts w:cs="Arial"/>
        </w:rPr>
      </w:pPr>
      <w:bookmarkStart w:id="2" w:name="_Toc298239791"/>
      <w:bookmarkStart w:id="3" w:name="_Toc298239777"/>
      <w:r w:rsidRPr="00B9666D">
        <w:rPr>
          <w:rStyle w:val="CharSectNo"/>
          <w:rFonts w:cs="Arial"/>
        </w:rPr>
        <w:lastRenderedPageBreak/>
        <w:t>1</w:t>
      </w:r>
      <w:r w:rsidRPr="00B9666D">
        <w:rPr>
          <w:rFonts w:cs="Arial"/>
        </w:rPr>
        <w:tab/>
      </w:r>
      <w:r w:rsidRPr="00B9666D">
        <w:rPr>
          <w:rFonts w:cs="Arial"/>
        </w:rPr>
        <w:tab/>
        <w:t>Name of Order</w:t>
      </w:r>
      <w:bookmarkEnd w:id="2"/>
      <w:bookmarkEnd w:id="3"/>
    </w:p>
    <w:p w:rsidR="00154FA5" w:rsidRPr="00B9666D" w:rsidRDefault="00154FA5" w:rsidP="00154FA5">
      <w:pPr>
        <w:pStyle w:val="LDClause"/>
        <w:rPr>
          <w:rFonts w:ascii="Arial" w:hAnsi="Arial" w:cs="Arial"/>
        </w:rPr>
      </w:pPr>
      <w:r w:rsidRPr="00B9666D">
        <w:rPr>
          <w:rFonts w:ascii="Arial" w:hAnsi="Arial" w:cs="Arial"/>
        </w:rPr>
        <w:tab/>
      </w:r>
      <w:r w:rsidRPr="00B9666D">
        <w:rPr>
          <w:rFonts w:ascii="Arial" w:hAnsi="Arial" w:cs="Arial"/>
        </w:rPr>
        <w:tab/>
        <w:t xml:space="preserve">This Order is </w:t>
      </w:r>
      <w:r w:rsidR="005F23EB" w:rsidRPr="005F23EB">
        <w:rPr>
          <w:rFonts w:ascii="Arial" w:hAnsi="Arial" w:cs="Arial"/>
          <w:i/>
        </w:rPr>
        <w:t>Marine Order 503 (Certificates of survey — national law) Amendment Order 2018</w:t>
      </w:r>
      <w:r w:rsidRPr="00B9666D">
        <w:rPr>
          <w:rFonts w:ascii="Arial" w:hAnsi="Arial" w:cs="Arial"/>
        </w:rPr>
        <w:t>.</w:t>
      </w:r>
    </w:p>
    <w:p w:rsidR="00154FA5" w:rsidRPr="00B9666D" w:rsidRDefault="00154FA5" w:rsidP="00154FA5">
      <w:pPr>
        <w:pStyle w:val="LDClauseHeading"/>
        <w:rPr>
          <w:rFonts w:cs="Arial"/>
        </w:rPr>
      </w:pPr>
      <w:bookmarkStart w:id="4" w:name="_Toc298239792"/>
      <w:bookmarkStart w:id="5" w:name="_Toc298239778"/>
      <w:r w:rsidRPr="00B9666D">
        <w:rPr>
          <w:rStyle w:val="CharSectNo"/>
          <w:rFonts w:cs="Arial"/>
        </w:rPr>
        <w:t>2</w:t>
      </w:r>
      <w:r w:rsidRPr="00B9666D">
        <w:rPr>
          <w:rFonts w:cs="Arial"/>
        </w:rPr>
        <w:tab/>
        <w:t>Commencement</w:t>
      </w:r>
      <w:bookmarkEnd w:id="4"/>
      <w:bookmarkEnd w:id="5"/>
    </w:p>
    <w:p w:rsidR="00154FA5" w:rsidRPr="00B9666D" w:rsidRDefault="00154FA5" w:rsidP="00154FA5">
      <w:pPr>
        <w:pStyle w:val="LDClause"/>
        <w:rPr>
          <w:rFonts w:ascii="Arial" w:hAnsi="Arial" w:cs="Arial"/>
        </w:rPr>
      </w:pPr>
      <w:r w:rsidRPr="00B9666D">
        <w:rPr>
          <w:rFonts w:ascii="Arial" w:hAnsi="Arial" w:cs="Arial"/>
        </w:rPr>
        <w:tab/>
      </w:r>
      <w:r w:rsidRPr="00B9666D">
        <w:rPr>
          <w:rFonts w:ascii="Arial" w:hAnsi="Arial" w:cs="Arial"/>
        </w:rPr>
        <w:tab/>
        <w:t>This Order commences on 1 January 2019.</w:t>
      </w:r>
    </w:p>
    <w:p w:rsidR="00154FA5" w:rsidRPr="00B9666D" w:rsidRDefault="00154FA5" w:rsidP="00154FA5">
      <w:pPr>
        <w:pStyle w:val="LDClauseHeading"/>
        <w:rPr>
          <w:rFonts w:cs="Arial"/>
          <w:i/>
        </w:rPr>
      </w:pPr>
      <w:bookmarkStart w:id="6" w:name="_Toc298239793"/>
      <w:bookmarkStart w:id="7" w:name="_Toc298239779"/>
      <w:r w:rsidRPr="00B9666D">
        <w:rPr>
          <w:rStyle w:val="CharSectNo"/>
          <w:rFonts w:cs="Arial"/>
        </w:rPr>
        <w:t>3</w:t>
      </w:r>
      <w:r w:rsidRPr="00B9666D">
        <w:rPr>
          <w:rFonts w:cs="Arial"/>
        </w:rPr>
        <w:tab/>
        <w:t xml:space="preserve">Amendment of </w:t>
      </w:r>
      <w:r w:rsidRPr="00B9666D">
        <w:rPr>
          <w:rFonts w:cs="Arial"/>
          <w:i/>
        </w:rPr>
        <w:t>Marine Order</w:t>
      </w:r>
      <w:bookmarkEnd w:id="6"/>
      <w:bookmarkEnd w:id="7"/>
      <w:r w:rsidRPr="00B9666D">
        <w:rPr>
          <w:rFonts w:cs="Arial"/>
          <w:i/>
        </w:rPr>
        <w:t xml:space="preserve"> 503 (Certificates of survey — national law) 2018</w:t>
      </w:r>
    </w:p>
    <w:p w:rsidR="00154FA5" w:rsidRPr="00B9666D" w:rsidRDefault="00154FA5" w:rsidP="00154FA5">
      <w:pPr>
        <w:pStyle w:val="LDClause"/>
        <w:rPr>
          <w:rFonts w:ascii="Arial" w:hAnsi="Arial" w:cs="Arial"/>
          <w:i/>
        </w:rPr>
      </w:pPr>
      <w:r w:rsidRPr="00B9666D">
        <w:rPr>
          <w:rFonts w:ascii="Arial" w:hAnsi="Arial" w:cs="Arial"/>
        </w:rPr>
        <w:tab/>
      </w:r>
      <w:r w:rsidRPr="00B9666D">
        <w:rPr>
          <w:rFonts w:ascii="Arial" w:hAnsi="Arial" w:cs="Arial"/>
        </w:rPr>
        <w:tab/>
        <w:t xml:space="preserve">Schedule 1 amends </w:t>
      </w:r>
      <w:r w:rsidRPr="00B9666D">
        <w:rPr>
          <w:rFonts w:ascii="Arial" w:hAnsi="Arial" w:cs="Arial"/>
          <w:i/>
        </w:rPr>
        <w:t>Marine Order 503 (Certificates of survey — national law) 2018.</w:t>
      </w:r>
    </w:p>
    <w:p w:rsidR="00154FA5" w:rsidRPr="00B9666D" w:rsidRDefault="00154FA5" w:rsidP="00154FA5">
      <w:pPr>
        <w:tabs>
          <w:tab w:val="clear" w:pos="567"/>
        </w:tabs>
        <w:overflowPunct/>
        <w:autoSpaceDE/>
        <w:autoSpaceDN/>
        <w:adjustRightInd/>
        <w:rPr>
          <w:rFonts w:ascii="Arial" w:hAnsi="Arial" w:cs="Arial"/>
        </w:rPr>
        <w:sectPr w:rsidR="00154FA5" w:rsidRPr="00B9666D">
          <w:pgSz w:w="11907" w:h="16839"/>
          <w:pgMar w:top="1361" w:right="1701" w:bottom="1361" w:left="1701" w:header="567" w:footer="567" w:gutter="0"/>
          <w:cols w:space="720"/>
        </w:sectPr>
      </w:pPr>
    </w:p>
    <w:p w:rsidR="00154FA5" w:rsidRPr="00B9666D" w:rsidRDefault="00154FA5" w:rsidP="00154FA5">
      <w:pPr>
        <w:pStyle w:val="LDScheduleheading"/>
      </w:pPr>
      <w:bookmarkStart w:id="8" w:name="_Toc298239794"/>
      <w:bookmarkStart w:id="9" w:name="_Toc298239780"/>
      <w:r w:rsidRPr="00B9666D">
        <w:lastRenderedPageBreak/>
        <w:t>Schedule 1</w:t>
      </w:r>
      <w:r w:rsidRPr="00B9666D">
        <w:tab/>
        <w:t>Amendment</w:t>
      </w:r>
      <w:bookmarkEnd w:id="8"/>
      <w:bookmarkEnd w:id="9"/>
    </w:p>
    <w:p w:rsidR="00154FA5" w:rsidRPr="00B9666D" w:rsidRDefault="00154FA5" w:rsidP="00154FA5">
      <w:pPr>
        <w:pStyle w:val="LDAmendHeading"/>
        <w:rPr>
          <w:rFonts w:cs="Arial"/>
        </w:rPr>
      </w:pPr>
      <w:r w:rsidRPr="00B9666D">
        <w:rPr>
          <w:rFonts w:cs="Arial"/>
        </w:rPr>
        <w:t>[</w:t>
      </w:r>
      <w:r w:rsidR="005F23EB">
        <w:rPr>
          <w:rFonts w:cs="Arial"/>
          <w:noProof/>
        </w:rPr>
        <w:t>1</w:t>
      </w:r>
      <w:r w:rsidRPr="00B9666D">
        <w:rPr>
          <w:rFonts w:cs="Arial"/>
        </w:rPr>
        <w:t>]</w:t>
      </w:r>
      <w:r w:rsidRPr="00B9666D">
        <w:rPr>
          <w:rFonts w:cs="Arial"/>
        </w:rPr>
        <w:tab/>
        <w:t>Subsection 7(2)</w:t>
      </w:r>
    </w:p>
    <w:p w:rsidR="00154FA5" w:rsidRPr="00B9666D" w:rsidRDefault="00C454A3" w:rsidP="00154FA5">
      <w:pPr>
        <w:pStyle w:val="LDAmendInstruction"/>
        <w:rPr>
          <w:rFonts w:ascii="Arial" w:hAnsi="Arial" w:cs="Arial"/>
        </w:rPr>
      </w:pPr>
      <w:proofErr w:type="gramStart"/>
      <w:r w:rsidRPr="00B9666D">
        <w:rPr>
          <w:rFonts w:ascii="Arial" w:hAnsi="Arial" w:cs="Arial"/>
        </w:rPr>
        <w:t>s</w:t>
      </w:r>
      <w:r w:rsidR="00154FA5" w:rsidRPr="00B9666D">
        <w:rPr>
          <w:rFonts w:ascii="Arial" w:hAnsi="Arial" w:cs="Arial"/>
        </w:rPr>
        <w:t>ubstitute</w:t>
      </w:r>
      <w:proofErr w:type="gramEnd"/>
    </w:p>
    <w:p w:rsidR="00154FA5" w:rsidRPr="00EB1326" w:rsidRDefault="00EB1326" w:rsidP="00EB1326">
      <w:pPr>
        <w:pStyle w:val="LDClause"/>
        <w:rPr>
          <w:rFonts w:ascii="Arial" w:hAnsi="Arial" w:cs="Arial"/>
          <w:lang w:eastAsia="en-AU"/>
        </w:rPr>
      </w:pPr>
      <w:r w:rsidRPr="00EB1326">
        <w:rPr>
          <w:rFonts w:ascii="Arial" w:hAnsi="Arial" w:cs="Arial"/>
        </w:rPr>
        <w:tab/>
      </w:r>
      <w:r w:rsidR="00154FA5" w:rsidRPr="00EB1326">
        <w:rPr>
          <w:rFonts w:ascii="Arial" w:hAnsi="Arial" w:cs="Arial"/>
        </w:rPr>
        <w:t>(2)</w:t>
      </w:r>
      <w:r w:rsidR="00154FA5" w:rsidRPr="00EB1326">
        <w:rPr>
          <w:rFonts w:ascii="Arial" w:hAnsi="Arial" w:cs="Arial"/>
        </w:rPr>
        <w:tab/>
      </w:r>
      <w:r w:rsidR="00154FA5" w:rsidRPr="00EB1326">
        <w:rPr>
          <w:rFonts w:ascii="Arial" w:hAnsi="Arial" w:cs="Arial"/>
          <w:lang w:eastAsia="en-AU"/>
        </w:rPr>
        <w:t>For an existing vessel — the standards are:</w:t>
      </w:r>
    </w:p>
    <w:p w:rsidR="00154FA5" w:rsidRPr="00B9666D" w:rsidRDefault="00B9666D" w:rsidP="00154FA5">
      <w:pPr>
        <w:pStyle w:val="LDP1a"/>
        <w:rPr>
          <w:rFonts w:ascii="Arial" w:hAnsi="Arial" w:cs="Arial"/>
          <w:lang w:eastAsia="en-AU"/>
        </w:rPr>
      </w:pPr>
      <w:r>
        <w:rPr>
          <w:rFonts w:ascii="Arial" w:hAnsi="Arial" w:cs="Arial"/>
          <w:lang w:eastAsia="en-AU"/>
        </w:rPr>
        <w:t>(a)</w:t>
      </w:r>
      <w:r w:rsidR="00154FA5" w:rsidRPr="00B9666D">
        <w:rPr>
          <w:rFonts w:ascii="Arial" w:hAnsi="Arial" w:cs="Arial"/>
          <w:lang w:eastAsia="en-AU"/>
        </w:rPr>
        <w:tab/>
      </w:r>
      <w:proofErr w:type="gramStart"/>
      <w:r w:rsidR="00154FA5" w:rsidRPr="00B9666D">
        <w:rPr>
          <w:rFonts w:ascii="Arial" w:hAnsi="Arial" w:cs="Arial"/>
          <w:lang w:eastAsia="en-AU"/>
        </w:rPr>
        <w:t>for</w:t>
      </w:r>
      <w:proofErr w:type="gramEnd"/>
      <w:r w:rsidR="00154FA5" w:rsidRPr="00B9666D">
        <w:rPr>
          <w:rFonts w:ascii="Arial" w:hAnsi="Arial" w:cs="Arial"/>
          <w:lang w:eastAsia="en-AU"/>
        </w:rPr>
        <w:t xml:space="preserve"> arrangement, accommodation and personal safety, watertight and </w:t>
      </w:r>
      <w:proofErr w:type="spellStart"/>
      <w:r w:rsidR="00154FA5" w:rsidRPr="00B9666D">
        <w:rPr>
          <w:rFonts w:ascii="Arial" w:hAnsi="Arial" w:cs="Arial"/>
          <w:lang w:eastAsia="en-AU"/>
        </w:rPr>
        <w:t>weathertight</w:t>
      </w:r>
      <w:proofErr w:type="spellEnd"/>
      <w:r w:rsidR="00154FA5" w:rsidRPr="00B9666D">
        <w:rPr>
          <w:rFonts w:ascii="Arial" w:hAnsi="Arial" w:cs="Arial"/>
          <w:lang w:eastAsia="en-AU"/>
        </w:rPr>
        <w:t xml:space="preserve"> integrity, construction, fire safety, engineering, stability, equipment (other than the equipment mentioned in paragraph (b) or (c)) and associated systems:</w:t>
      </w:r>
    </w:p>
    <w:p w:rsidR="00154FA5" w:rsidRPr="00B9666D" w:rsidRDefault="00154FA5" w:rsidP="00154FA5">
      <w:pPr>
        <w:pStyle w:val="LDP2i"/>
        <w:tabs>
          <w:tab w:val="clear" w:pos="1559"/>
          <w:tab w:val="left" w:pos="1418"/>
          <w:tab w:val="left" w:pos="1843"/>
        </w:tabs>
        <w:rPr>
          <w:rFonts w:ascii="Arial" w:hAnsi="Arial" w:cs="Arial"/>
        </w:rPr>
      </w:pPr>
      <w:r w:rsidRPr="00B9666D">
        <w:rPr>
          <w:lang w:eastAsia="en-AU"/>
        </w:rPr>
        <w:tab/>
      </w:r>
      <w:r w:rsidRPr="00B9666D">
        <w:rPr>
          <w:lang w:eastAsia="en-AU"/>
        </w:rPr>
        <w:tab/>
      </w:r>
      <w:r w:rsidRPr="00B9666D">
        <w:rPr>
          <w:rFonts w:ascii="Arial" w:hAnsi="Arial" w:cs="Arial"/>
        </w:rPr>
        <w:t>(</w:t>
      </w:r>
      <w:proofErr w:type="spellStart"/>
      <w:r w:rsidRPr="00B9666D">
        <w:rPr>
          <w:rFonts w:ascii="Arial" w:hAnsi="Arial" w:cs="Arial"/>
        </w:rPr>
        <w:t>i</w:t>
      </w:r>
      <w:proofErr w:type="spellEnd"/>
      <w:r w:rsidRPr="00B9666D">
        <w:rPr>
          <w:rFonts w:ascii="Arial" w:hAnsi="Arial" w:cs="Arial"/>
        </w:rPr>
        <w:t xml:space="preserve">) </w:t>
      </w:r>
      <w:proofErr w:type="gramStart"/>
      <w:r w:rsidRPr="00B9666D">
        <w:rPr>
          <w:rFonts w:ascii="Arial" w:hAnsi="Arial" w:cs="Arial"/>
        </w:rPr>
        <w:t>if</w:t>
      </w:r>
      <w:proofErr w:type="gramEnd"/>
      <w:r w:rsidRPr="00B9666D">
        <w:rPr>
          <w:rFonts w:ascii="Arial" w:hAnsi="Arial" w:cs="Arial"/>
        </w:rPr>
        <w:t xml:space="preserve"> the vessel operated before 1 July 2013 — the standards that applied to the vessel on 30 June 2013; and</w:t>
      </w:r>
    </w:p>
    <w:p w:rsidR="00154FA5" w:rsidRPr="00B9666D" w:rsidRDefault="00154FA5" w:rsidP="00154FA5">
      <w:pPr>
        <w:pStyle w:val="LDP2i"/>
        <w:tabs>
          <w:tab w:val="clear" w:pos="1559"/>
          <w:tab w:val="left" w:pos="1418"/>
          <w:tab w:val="left" w:pos="1843"/>
        </w:tabs>
        <w:rPr>
          <w:rFonts w:ascii="Arial" w:hAnsi="Arial" w:cs="Arial"/>
        </w:rPr>
      </w:pPr>
      <w:r w:rsidRPr="00B9666D">
        <w:rPr>
          <w:rFonts w:ascii="Arial" w:hAnsi="Arial" w:cs="Arial"/>
        </w:rPr>
        <w:tab/>
      </w:r>
      <w:r w:rsidRPr="00B9666D">
        <w:rPr>
          <w:rFonts w:ascii="Arial" w:hAnsi="Arial" w:cs="Arial"/>
        </w:rPr>
        <w:tab/>
        <w:t xml:space="preserve">(ii) </w:t>
      </w:r>
      <w:proofErr w:type="gramStart"/>
      <w:r w:rsidRPr="00B9666D">
        <w:rPr>
          <w:rFonts w:ascii="Arial" w:hAnsi="Arial" w:cs="Arial"/>
        </w:rPr>
        <w:t>if</w:t>
      </w:r>
      <w:proofErr w:type="gramEnd"/>
      <w:r w:rsidRPr="00B9666D">
        <w:rPr>
          <w:rFonts w:ascii="Arial" w:hAnsi="Arial" w:cs="Arial"/>
        </w:rPr>
        <w:t xml:space="preserve"> the vessel did not operate before 1 July 2013 — the standards that applied to the vessel when design approval was approved; and</w:t>
      </w:r>
    </w:p>
    <w:p w:rsidR="00154FA5" w:rsidRPr="00B9666D" w:rsidRDefault="00B9666D" w:rsidP="00154FA5">
      <w:pPr>
        <w:pStyle w:val="LDP1a"/>
        <w:rPr>
          <w:rFonts w:ascii="Arial" w:hAnsi="Arial" w:cs="Arial"/>
          <w:lang w:eastAsia="en-AU"/>
        </w:rPr>
      </w:pPr>
      <w:r>
        <w:rPr>
          <w:rFonts w:ascii="Arial" w:hAnsi="Arial" w:cs="Arial"/>
          <w:lang w:eastAsia="en-AU"/>
        </w:rPr>
        <w:t>(b)</w:t>
      </w:r>
      <w:r w:rsidR="00264485">
        <w:rPr>
          <w:rFonts w:ascii="Arial" w:hAnsi="Arial" w:cs="Arial"/>
          <w:lang w:eastAsia="en-AU"/>
        </w:rPr>
        <w:tab/>
      </w:r>
      <w:proofErr w:type="gramStart"/>
      <w:r w:rsidR="00264485">
        <w:rPr>
          <w:rFonts w:ascii="Arial" w:hAnsi="Arial" w:cs="Arial"/>
          <w:lang w:eastAsia="en-AU"/>
        </w:rPr>
        <w:t>for</w:t>
      </w:r>
      <w:proofErr w:type="gramEnd"/>
      <w:r w:rsidR="00264485">
        <w:rPr>
          <w:rFonts w:ascii="Arial" w:hAnsi="Arial" w:cs="Arial"/>
          <w:lang w:eastAsia="en-AU"/>
        </w:rPr>
        <w:t xml:space="preserve"> a Class 4 vessel —</w:t>
      </w:r>
      <w:r w:rsidR="00154FA5" w:rsidRPr="00B9666D">
        <w:rPr>
          <w:rFonts w:ascii="Arial" w:hAnsi="Arial" w:cs="Arial"/>
          <w:lang w:eastAsia="en-AU"/>
        </w:rPr>
        <w:t xml:space="preserve"> the standards for safety equipment that apply to the vessel in accordance with the NSCV Part F2; and</w:t>
      </w:r>
    </w:p>
    <w:p w:rsidR="00154FA5" w:rsidRPr="00B9666D" w:rsidRDefault="00154FA5" w:rsidP="00154FA5">
      <w:pPr>
        <w:pStyle w:val="LDP1a"/>
        <w:rPr>
          <w:rFonts w:ascii="Arial" w:hAnsi="Arial" w:cs="Arial"/>
          <w:lang w:eastAsia="en-AU"/>
        </w:rPr>
      </w:pPr>
      <w:r w:rsidRPr="00B9666D">
        <w:rPr>
          <w:rFonts w:ascii="Arial" w:hAnsi="Arial" w:cs="Arial"/>
          <w:lang w:eastAsia="en-AU"/>
        </w:rPr>
        <w:t>(</w:t>
      </w:r>
      <w:r w:rsidR="00264485">
        <w:rPr>
          <w:rFonts w:ascii="Arial" w:hAnsi="Arial" w:cs="Arial"/>
          <w:lang w:eastAsia="en-AU"/>
        </w:rPr>
        <w:t>c)</w:t>
      </w:r>
      <w:r w:rsidR="00264485">
        <w:rPr>
          <w:rFonts w:ascii="Arial" w:hAnsi="Arial" w:cs="Arial"/>
          <w:lang w:eastAsia="en-AU"/>
        </w:rPr>
        <w:tab/>
      </w:r>
      <w:proofErr w:type="gramStart"/>
      <w:r w:rsidR="00264485">
        <w:rPr>
          <w:rFonts w:ascii="Arial" w:hAnsi="Arial" w:cs="Arial"/>
          <w:lang w:eastAsia="en-AU"/>
        </w:rPr>
        <w:t>for</w:t>
      </w:r>
      <w:proofErr w:type="gramEnd"/>
      <w:r w:rsidR="00264485">
        <w:rPr>
          <w:rFonts w:ascii="Arial" w:hAnsi="Arial" w:cs="Arial"/>
          <w:lang w:eastAsia="en-AU"/>
        </w:rPr>
        <w:t xml:space="preserve"> a Class 1, 2 or 3 vessel —</w:t>
      </w:r>
      <w:r w:rsidRPr="00B9666D">
        <w:rPr>
          <w:rFonts w:ascii="Arial" w:hAnsi="Arial" w:cs="Arial"/>
          <w:lang w:eastAsia="en-AU"/>
        </w:rPr>
        <w:t xml:space="preserve"> the standards for safety equipment and the EPIRB requirements that apply to the vessel in accordance with NSCV Parts C and F.</w:t>
      </w:r>
    </w:p>
    <w:p w:rsidR="00154FA5" w:rsidRPr="00B9666D" w:rsidRDefault="00154FA5" w:rsidP="00154FA5">
      <w:pPr>
        <w:pStyle w:val="LDNote"/>
        <w:rPr>
          <w:rFonts w:ascii="Arial" w:hAnsi="Arial" w:cs="Arial"/>
        </w:rPr>
      </w:pPr>
      <w:r w:rsidRPr="00B9666D">
        <w:rPr>
          <w:rFonts w:ascii="Arial" w:hAnsi="Arial" w:cs="Arial"/>
          <w:i/>
        </w:rPr>
        <w:t>Note for paragraph (a)</w:t>
      </w:r>
      <w:r w:rsidRPr="00B9666D">
        <w:rPr>
          <w:rFonts w:ascii="Arial" w:hAnsi="Arial" w:cs="Arial"/>
        </w:rPr>
        <w:t>   </w:t>
      </w:r>
      <w:proofErr w:type="gramStart"/>
      <w:r w:rsidRPr="00B9666D">
        <w:rPr>
          <w:rFonts w:ascii="Arial" w:hAnsi="Arial" w:cs="Arial"/>
        </w:rPr>
        <w:t>Associated</w:t>
      </w:r>
      <w:proofErr w:type="gramEnd"/>
      <w:r w:rsidRPr="00B9666D">
        <w:rPr>
          <w:rFonts w:ascii="Arial" w:hAnsi="Arial" w:cs="Arial"/>
        </w:rPr>
        <w:t xml:space="preserve"> systems include fuel, bilge, exhaust and ventilation systems.</w:t>
      </w:r>
    </w:p>
    <w:p w:rsidR="00154FA5" w:rsidRPr="00B9666D" w:rsidRDefault="00154FA5" w:rsidP="00154FA5">
      <w:pPr>
        <w:pStyle w:val="LDNote"/>
        <w:rPr>
          <w:rFonts w:ascii="Arial" w:hAnsi="Arial" w:cs="Arial"/>
        </w:rPr>
      </w:pPr>
      <w:r w:rsidRPr="00B9666D">
        <w:rPr>
          <w:rFonts w:ascii="Arial" w:hAnsi="Arial" w:cs="Arial"/>
          <w:i/>
        </w:rPr>
        <w:t>Note for paragraph (b)</w:t>
      </w:r>
      <w:r w:rsidRPr="00B9666D">
        <w:rPr>
          <w:rFonts w:ascii="Arial" w:hAnsi="Arial" w:cs="Arial"/>
        </w:rPr>
        <w:t xml:space="preserve">   NSCV Part F2 applies to vessels that are Class 4. In NSCV Part F2, the term ‘safety equipment’ means appliances for saving or protecting life, including communications equipment (including EPIRB requirements), navigation equipment, fire equipment and anchoring systems. </w:t>
      </w:r>
    </w:p>
    <w:p w:rsidR="00154FA5" w:rsidRPr="00B9666D" w:rsidRDefault="00154FA5" w:rsidP="00154FA5">
      <w:pPr>
        <w:pStyle w:val="LDNote"/>
        <w:rPr>
          <w:rFonts w:ascii="Arial" w:hAnsi="Arial" w:cs="Arial"/>
        </w:rPr>
      </w:pPr>
      <w:r w:rsidRPr="00B9666D">
        <w:rPr>
          <w:rFonts w:ascii="Arial" w:hAnsi="Arial" w:cs="Arial"/>
          <w:i/>
        </w:rPr>
        <w:t>Note for paragraph (c)</w:t>
      </w:r>
      <w:r w:rsidRPr="00B9666D">
        <w:rPr>
          <w:rFonts w:ascii="Arial" w:hAnsi="Arial" w:cs="Arial"/>
        </w:rPr>
        <w:t xml:space="preserve">   NSCV Part C applies to vessels that are Class 1, 2 or 3. </w:t>
      </w:r>
      <w:r w:rsidR="006252BA" w:rsidRPr="00B9666D">
        <w:rPr>
          <w:rFonts w:ascii="Arial" w:hAnsi="Arial" w:cs="Arial"/>
        </w:rPr>
        <w:t xml:space="preserve">NSCV Part F1 applies to vessels that are fast craft. </w:t>
      </w:r>
      <w:r w:rsidRPr="00B9666D">
        <w:rPr>
          <w:rFonts w:ascii="Arial" w:hAnsi="Arial" w:cs="Arial"/>
        </w:rPr>
        <w:t>In NSCV Parts C7 and F1, the term ‘safety equipment’ does not include communication, navigation or anchoring equipment.</w:t>
      </w:r>
    </w:p>
    <w:p w:rsidR="00154FA5" w:rsidRDefault="00154FA5" w:rsidP="00154FA5">
      <w:pPr>
        <w:pStyle w:val="LDNote"/>
        <w:rPr>
          <w:rFonts w:ascii="Arial" w:hAnsi="Arial" w:cs="Arial"/>
          <w:szCs w:val="20"/>
        </w:rPr>
      </w:pPr>
      <w:r w:rsidRPr="00B9666D">
        <w:rPr>
          <w:rFonts w:ascii="Arial" w:hAnsi="Arial" w:cs="Arial"/>
          <w:i/>
        </w:rPr>
        <w:t>N</w:t>
      </w:r>
      <w:r w:rsidRPr="00B9666D">
        <w:rPr>
          <w:rFonts w:ascii="Arial" w:hAnsi="Arial" w:cs="Arial"/>
          <w:i/>
          <w:iCs/>
          <w:shd w:val="clear" w:color="auto" w:fill="FFFFFF"/>
        </w:rPr>
        <w:t>ote   </w:t>
      </w:r>
      <w:r w:rsidRPr="00B9666D">
        <w:rPr>
          <w:rFonts w:ascii="Arial" w:hAnsi="Arial" w:cs="Arial"/>
          <w:szCs w:val="20"/>
        </w:rPr>
        <w:t xml:space="preserve">The NSCV </w:t>
      </w:r>
      <w:r w:rsidR="00C37CDA" w:rsidRPr="00FB61F7">
        <w:rPr>
          <w:rFonts w:ascii="Arial" w:hAnsi="Arial" w:cs="Arial"/>
          <w:szCs w:val="20"/>
        </w:rPr>
        <w:t>provides</w:t>
      </w:r>
      <w:r w:rsidRPr="00B9666D">
        <w:rPr>
          <w:rFonts w:ascii="Arial" w:hAnsi="Arial" w:cs="Arial"/>
          <w:szCs w:val="20"/>
        </w:rPr>
        <w:t xml:space="preserve"> that, from 1 January 2021, certain kinds of vessels must carry a class 2 EPIRB fitted in a category 1 bracket. The EPIRB also needs to be registered with AMSA.</w:t>
      </w:r>
    </w:p>
    <w:p w:rsidR="00154FA5" w:rsidRPr="00B9666D" w:rsidRDefault="00154FA5" w:rsidP="00154FA5">
      <w:pPr>
        <w:pStyle w:val="LDAmendHeading"/>
        <w:rPr>
          <w:rFonts w:cs="Arial"/>
        </w:rPr>
      </w:pPr>
      <w:r w:rsidRPr="00B9666D">
        <w:rPr>
          <w:rFonts w:cs="Arial"/>
        </w:rPr>
        <w:t>[</w:t>
      </w:r>
      <w:r w:rsidR="005F23EB">
        <w:rPr>
          <w:rFonts w:cs="Arial"/>
          <w:noProof/>
        </w:rPr>
        <w:t>2</w:t>
      </w:r>
      <w:r w:rsidRPr="00B9666D">
        <w:rPr>
          <w:rFonts w:cs="Arial"/>
        </w:rPr>
        <w:t>]</w:t>
      </w:r>
      <w:r w:rsidRPr="00B9666D">
        <w:rPr>
          <w:rFonts w:cs="Arial"/>
        </w:rPr>
        <w:tab/>
        <w:t>Subsection 7(5)</w:t>
      </w:r>
    </w:p>
    <w:p w:rsidR="00154FA5" w:rsidRPr="00B9666D" w:rsidRDefault="00C454A3" w:rsidP="00EB1326">
      <w:pPr>
        <w:pStyle w:val="LDAmendInstruction"/>
      </w:pPr>
      <w:proofErr w:type="gramStart"/>
      <w:r w:rsidRPr="00C37CDA">
        <w:rPr>
          <w:rFonts w:ascii="Arial" w:hAnsi="Arial" w:cs="Arial"/>
        </w:rPr>
        <w:t>s</w:t>
      </w:r>
      <w:r w:rsidR="00154FA5" w:rsidRPr="00C37CDA">
        <w:rPr>
          <w:rFonts w:ascii="Arial" w:hAnsi="Arial" w:cs="Arial"/>
        </w:rPr>
        <w:t>ubstitute</w:t>
      </w:r>
      <w:proofErr w:type="gramEnd"/>
    </w:p>
    <w:p w:rsidR="00154FA5" w:rsidRPr="00C37CDA" w:rsidRDefault="00EB1326" w:rsidP="00EB1326">
      <w:pPr>
        <w:pStyle w:val="LDClause"/>
        <w:rPr>
          <w:rFonts w:ascii="Arial" w:hAnsi="Arial" w:cs="Arial"/>
        </w:rPr>
      </w:pPr>
      <w:r w:rsidRPr="00C37CDA">
        <w:rPr>
          <w:rFonts w:ascii="Arial" w:hAnsi="Arial" w:cs="Arial"/>
        </w:rPr>
        <w:tab/>
      </w:r>
      <w:r w:rsidR="00F8039F" w:rsidRPr="00C37CDA">
        <w:rPr>
          <w:rFonts w:ascii="Arial" w:hAnsi="Arial" w:cs="Arial"/>
        </w:rPr>
        <w:t>(5)</w:t>
      </w:r>
      <w:r w:rsidR="00154FA5" w:rsidRPr="00C37CDA">
        <w:rPr>
          <w:rFonts w:ascii="Arial" w:hAnsi="Arial" w:cs="Arial"/>
        </w:rPr>
        <w:tab/>
        <w:t xml:space="preserve">However, for a new vessel, the standards (other than the </w:t>
      </w:r>
      <w:r w:rsidR="008F24C5" w:rsidRPr="00C37CDA">
        <w:rPr>
          <w:rFonts w:ascii="Arial" w:hAnsi="Arial" w:cs="Arial"/>
        </w:rPr>
        <w:t>standards for the equipment</w:t>
      </w:r>
      <w:r w:rsidR="00154FA5" w:rsidRPr="00C37CDA">
        <w:rPr>
          <w:rFonts w:ascii="Arial" w:hAnsi="Arial" w:cs="Arial"/>
        </w:rPr>
        <w:t xml:space="preserve"> mentioned in paragraph 7(2</w:t>
      </w:r>
      <w:proofErr w:type="gramStart"/>
      <w:r w:rsidR="00154FA5" w:rsidRPr="00C37CDA">
        <w:rPr>
          <w:rFonts w:ascii="Arial" w:hAnsi="Arial" w:cs="Arial"/>
        </w:rPr>
        <w:t>)(</w:t>
      </w:r>
      <w:proofErr w:type="gramEnd"/>
      <w:r w:rsidR="00154FA5" w:rsidRPr="00C37CDA">
        <w:rPr>
          <w:rFonts w:ascii="Arial" w:hAnsi="Arial" w:cs="Arial"/>
        </w:rPr>
        <w:t>b) and paragraph 7(2)(</w:t>
      </w:r>
      <w:r w:rsidR="006252BA" w:rsidRPr="00C37CDA">
        <w:rPr>
          <w:rFonts w:ascii="Arial" w:hAnsi="Arial" w:cs="Arial"/>
        </w:rPr>
        <w:t>c</w:t>
      </w:r>
      <w:r w:rsidR="00154FA5" w:rsidRPr="00C37CDA">
        <w:rPr>
          <w:rFonts w:ascii="Arial" w:hAnsi="Arial" w:cs="Arial"/>
        </w:rPr>
        <w:t>)) are those standards that applied to the vessel when it was first issued a certificate of survey or ot</w:t>
      </w:r>
      <w:r w:rsidR="008B328C">
        <w:rPr>
          <w:rFonts w:ascii="Arial" w:hAnsi="Arial" w:cs="Arial"/>
        </w:rPr>
        <w:t>her approval to operate unless:</w:t>
      </w:r>
    </w:p>
    <w:p w:rsidR="00154FA5" w:rsidRPr="00C37CDA" w:rsidRDefault="00B9666D" w:rsidP="00EB1326">
      <w:pPr>
        <w:pStyle w:val="LDP1a"/>
        <w:rPr>
          <w:rFonts w:ascii="Arial" w:hAnsi="Arial" w:cs="Arial"/>
        </w:rPr>
      </w:pPr>
      <w:r w:rsidRPr="00C37CDA">
        <w:rPr>
          <w:rFonts w:ascii="Arial" w:hAnsi="Arial" w:cs="Arial"/>
        </w:rPr>
        <w:t>(a)</w:t>
      </w:r>
      <w:r w:rsidR="00154FA5" w:rsidRPr="00C37CDA">
        <w:rPr>
          <w:rFonts w:ascii="Arial" w:hAnsi="Arial" w:cs="Arial"/>
        </w:rPr>
        <w:tab/>
      </w:r>
      <w:proofErr w:type="gramStart"/>
      <w:r w:rsidR="00154FA5" w:rsidRPr="00C37CDA">
        <w:rPr>
          <w:rFonts w:ascii="Arial" w:hAnsi="Arial" w:cs="Arial"/>
        </w:rPr>
        <w:t>a</w:t>
      </w:r>
      <w:proofErr w:type="gramEnd"/>
      <w:r w:rsidR="00154FA5" w:rsidRPr="00C37CDA">
        <w:rPr>
          <w:rFonts w:ascii="Arial" w:hAnsi="Arial" w:cs="Arial"/>
        </w:rPr>
        <w:t xml:space="preserve"> change mentioned in Schedule 1 has occurred; or </w:t>
      </w:r>
    </w:p>
    <w:p w:rsidR="00154FA5" w:rsidRPr="00C37CDA" w:rsidRDefault="00B9666D" w:rsidP="00EB1326">
      <w:pPr>
        <w:pStyle w:val="LDP1a"/>
        <w:rPr>
          <w:rFonts w:ascii="Arial" w:hAnsi="Arial" w:cs="Arial"/>
        </w:rPr>
      </w:pPr>
      <w:r w:rsidRPr="00C37CDA">
        <w:rPr>
          <w:rFonts w:ascii="Arial" w:hAnsi="Arial" w:cs="Arial"/>
        </w:rPr>
        <w:t>(b)</w:t>
      </w:r>
      <w:r w:rsidR="00154FA5" w:rsidRPr="00C37CDA">
        <w:rPr>
          <w:rFonts w:ascii="Arial" w:hAnsi="Arial" w:cs="Arial"/>
        </w:rPr>
        <w:tab/>
      </w:r>
      <w:proofErr w:type="gramStart"/>
      <w:r w:rsidR="00154FA5" w:rsidRPr="00C37CDA">
        <w:rPr>
          <w:rFonts w:ascii="Arial" w:hAnsi="Arial" w:cs="Arial"/>
        </w:rPr>
        <w:t>the</w:t>
      </w:r>
      <w:proofErr w:type="gramEnd"/>
      <w:r w:rsidR="00154FA5" w:rsidRPr="00C37CDA">
        <w:rPr>
          <w:rFonts w:ascii="Arial" w:hAnsi="Arial" w:cs="Arial"/>
        </w:rPr>
        <w:t xml:space="preserve"> vessel has not had a certificate of survey or other approval to operate in force for at least 2 years. </w:t>
      </w:r>
    </w:p>
    <w:p w:rsidR="00154FA5" w:rsidRPr="00EB1326" w:rsidRDefault="00154FA5" w:rsidP="00EB1326">
      <w:pPr>
        <w:pStyle w:val="LDNote"/>
        <w:rPr>
          <w:rFonts w:ascii="Arial" w:hAnsi="Arial" w:cs="Arial"/>
        </w:rPr>
      </w:pPr>
      <w:r w:rsidRPr="00EB1326">
        <w:rPr>
          <w:rFonts w:ascii="Arial" w:hAnsi="Arial" w:cs="Arial"/>
          <w:i/>
          <w:iCs/>
        </w:rPr>
        <w:t>Note</w:t>
      </w:r>
      <w:r w:rsidR="00C454BD" w:rsidRPr="00EB1326">
        <w:rPr>
          <w:rFonts w:ascii="Arial" w:hAnsi="Arial" w:cs="Arial"/>
          <w:i/>
          <w:iCs/>
        </w:rPr>
        <w:t xml:space="preserve"> 1</w:t>
      </w:r>
      <w:r w:rsidRPr="00EB1326">
        <w:rPr>
          <w:rFonts w:ascii="Arial" w:hAnsi="Arial" w:cs="Arial"/>
          <w:i/>
          <w:iCs/>
        </w:rPr>
        <w:t>   </w:t>
      </w:r>
      <w:r w:rsidRPr="00EB1326">
        <w:rPr>
          <w:rFonts w:ascii="Arial" w:hAnsi="Arial" w:cs="Arial"/>
        </w:rPr>
        <w:t xml:space="preserve">For arrangement, accommodation and personal safety, watertight and </w:t>
      </w:r>
      <w:proofErr w:type="spellStart"/>
      <w:r w:rsidRPr="00EB1326">
        <w:rPr>
          <w:rFonts w:ascii="Arial" w:hAnsi="Arial" w:cs="Arial"/>
        </w:rPr>
        <w:t>weathertight</w:t>
      </w:r>
      <w:proofErr w:type="spellEnd"/>
      <w:r w:rsidRPr="00EB1326">
        <w:rPr>
          <w:rFonts w:ascii="Arial" w:hAnsi="Arial" w:cs="Arial"/>
        </w:rPr>
        <w:t xml:space="preserve"> integrity, construction, fire safety, engineering, stability, equipment (other than </w:t>
      </w:r>
      <w:r w:rsidR="008F24C5" w:rsidRPr="00EB1326">
        <w:rPr>
          <w:rFonts w:ascii="Arial" w:hAnsi="Arial" w:cs="Arial"/>
        </w:rPr>
        <w:t>the</w:t>
      </w:r>
      <w:r w:rsidRPr="00EB1326">
        <w:rPr>
          <w:rFonts w:ascii="Arial" w:hAnsi="Arial" w:cs="Arial"/>
        </w:rPr>
        <w:t xml:space="preserve"> equipment</w:t>
      </w:r>
      <w:r w:rsidR="008F24C5" w:rsidRPr="00EB1326">
        <w:rPr>
          <w:rFonts w:ascii="Arial" w:hAnsi="Arial" w:cs="Arial"/>
        </w:rPr>
        <w:t xml:space="preserve"> mentioned in paragraph 7(2)(b) and paragraph 7(2)(c), being safety equipment and EPIRB requirements</w:t>
      </w:r>
      <w:r w:rsidRPr="00EB1326">
        <w:rPr>
          <w:rFonts w:ascii="Arial" w:hAnsi="Arial" w:cs="Arial"/>
        </w:rPr>
        <w:t xml:space="preserve">) and associated systems, the standards for a new vessel are those standards that applied to the vessel when it was first issued a certificate of survey unless a circumstance in paragraph (a) or (b) has occurred. </w:t>
      </w:r>
      <w:r w:rsidR="000C7361" w:rsidRPr="00EB1326">
        <w:rPr>
          <w:rFonts w:ascii="Arial" w:hAnsi="Arial" w:cs="Arial"/>
        </w:rPr>
        <w:t xml:space="preserve">For </w:t>
      </w:r>
      <w:r w:rsidR="000C7361" w:rsidRPr="00EB1326">
        <w:rPr>
          <w:rFonts w:ascii="Arial" w:hAnsi="Arial" w:cs="Arial"/>
        </w:rPr>
        <w:lastRenderedPageBreak/>
        <w:t>safety equipment and EPIRB requirements, the standards are the standards mentioned in subsection 7(3), as existing from time to time</w:t>
      </w:r>
      <w:r w:rsidRPr="00EB1326">
        <w:rPr>
          <w:rFonts w:ascii="Arial" w:hAnsi="Arial" w:cs="Arial"/>
        </w:rPr>
        <w:t>.</w:t>
      </w:r>
    </w:p>
    <w:p w:rsidR="00C454BD" w:rsidRPr="00C37CDA" w:rsidRDefault="00C454BD" w:rsidP="00C37CDA">
      <w:pPr>
        <w:pStyle w:val="LDNote"/>
        <w:rPr>
          <w:rFonts w:ascii="Arial" w:hAnsi="Arial" w:cs="Arial"/>
        </w:rPr>
      </w:pPr>
      <w:r w:rsidRPr="00CE710D">
        <w:rPr>
          <w:rFonts w:ascii="Arial" w:hAnsi="Arial" w:cs="Arial"/>
          <w:i/>
        </w:rPr>
        <w:t>N</w:t>
      </w:r>
      <w:r w:rsidRPr="00CE710D">
        <w:rPr>
          <w:rFonts w:ascii="Arial" w:hAnsi="Arial" w:cs="Arial"/>
          <w:i/>
          <w:iCs/>
          <w:shd w:val="clear" w:color="auto" w:fill="FFFFFF"/>
        </w:rPr>
        <w:t>ote 2   </w:t>
      </w:r>
      <w:r w:rsidRPr="00C37CDA">
        <w:rPr>
          <w:rFonts w:ascii="Arial" w:hAnsi="Arial" w:cs="Arial"/>
        </w:rPr>
        <w:t xml:space="preserve">The NSCV </w:t>
      </w:r>
      <w:r w:rsidR="00C37CDA" w:rsidRPr="00FB61F7">
        <w:rPr>
          <w:rFonts w:ascii="Arial" w:hAnsi="Arial" w:cs="Arial"/>
        </w:rPr>
        <w:t>provides</w:t>
      </w:r>
      <w:r w:rsidRPr="00C37CDA">
        <w:rPr>
          <w:rFonts w:ascii="Arial" w:hAnsi="Arial" w:cs="Arial"/>
        </w:rPr>
        <w:t xml:space="preserve"> that, from 1 January 2021, certain kinds of vessels must carry a class 2 EPIRB fitted in a category 1 bracket. The EPIRB also needs to be registered with AMSA.</w:t>
      </w:r>
    </w:p>
    <w:p w:rsidR="00154FA5" w:rsidRPr="00B9666D" w:rsidRDefault="00154FA5" w:rsidP="00154FA5">
      <w:pPr>
        <w:pStyle w:val="LDAmendHeading"/>
        <w:rPr>
          <w:rFonts w:cs="Arial"/>
        </w:rPr>
      </w:pPr>
      <w:r w:rsidRPr="00B9666D">
        <w:rPr>
          <w:rFonts w:cs="Arial"/>
        </w:rPr>
        <w:t>[</w:t>
      </w:r>
      <w:r w:rsidR="005F23EB">
        <w:rPr>
          <w:rFonts w:cs="Arial"/>
          <w:noProof/>
        </w:rPr>
        <w:t>3</w:t>
      </w:r>
      <w:r w:rsidRPr="00B9666D">
        <w:rPr>
          <w:rFonts w:cs="Arial"/>
        </w:rPr>
        <w:t>]</w:t>
      </w:r>
      <w:r w:rsidRPr="00B9666D">
        <w:rPr>
          <w:rFonts w:cs="Arial"/>
        </w:rPr>
        <w:tab/>
        <w:t xml:space="preserve">Subsection 21(1), after definition of </w:t>
      </w:r>
      <w:r w:rsidRPr="00B9666D">
        <w:rPr>
          <w:rFonts w:cs="Arial"/>
          <w:i/>
        </w:rPr>
        <w:t>being constructed</w:t>
      </w:r>
    </w:p>
    <w:p w:rsidR="00154FA5" w:rsidRPr="00B9666D" w:rsidRDefault="00C454A3" w:rsidP="00154FA5">
      <w:pPr>
        <w:pStyle w:val="LDAmendInstruction"/>
        <w:rPr>
          <w:rFonts w:ascii="Arial" w:hAnsi="Arial" w:cs="Arial"/>
        </w:rPr>
      </w:pPr>
      <w:proofErr w:type="gramStart"/>
      <w:r w:rsidRPr="00B9666D">
        <w:rPr>
          <w:rFonts w:ascii="Arial" w:hAnsi="Arial" w:cs="Arial"/>
        </w:rPr>
        <w:t>i</w:t>
      </w:r>
      <w:r w:rsidR="00154FA5" w:rsidRPr="00B9666D">
        <w:rPr>
          <w:rFonts w:ascii="Arial" w:hAnsi="Arial" w:cs="Arial"/>
        </w:rPr>
        <w:t>nsert</w:t>
      </w:r>
      <w:proofErr w:type="gramEnd"/>
    </w:p>
    <w:p w:rsidR="00154FA5" w:rsidRPr="00B9666D" w:rsidRDefault="00154FA5" w:rsidP="00154FA5">
      <w:pPr>
        <w:pStyle w:val="LDdefinition"/>
        <w:rPr>
          <w:rFonts w:ascii="Arial" w:hAnsi="Arial" w:cs="Arial"/>
        </w:rPr>
      </w:pPr>
      <w:proofErr w:type="gramStart"/>
      <w:r w:rsidRPr="00B9666D">
        <w:rPr>
          <w:rFonts w:ascii="Arial" w:hAnsi="Arial" w:cs="Arial"/>
          <w:b/>
          <w:i/>
        </w:rPr>
        <w:t>category</w:t>
      </w:r>
      <w:proofErr w:type="gramEnd"/>
      <w:r w:rsidRPr="00B9666D">
        <w:rPr>
          <w:rFonts w:ascii="Arial" w:hAnsi="Arial" w:cs="Arial"/>
          <w:b/>
          <w:i/>
        </w:rPr>
        <w:t xml:space="preserve"> 1 bracket</w:t>
      </w:r>
      <w:r w:rsidRPr="00B9666D">
        <w:rPr>
          <w:rFonts w:ascii="Arial" w:hAnsi="Arial" w:cs="Arial"/>
        </w:rPr>
        <w:t xml:space="preserve"> means a bracket f</w:t>
      </w:r>
      <w:r w:rsidR="00F8039F" w:rsidRPr="00B9666D">
        <w:rPr>
          <w:rFonts w:ascii="Arial" w:hAnsi="Arial" w:cs="Arial"/>
        </w:rPr>
        <w:t xml:space="preserve">or a class 2 EPIRB that </w:t>
      </w:r>
      <w:r w:rsidR="00F8039F" w:rsidRPr="00FB61F7">
        <w:rPr>
          <w:rFonts w:ascii="Arial" w:hAnsi="Arial" w:cs="Arial"/>
        </w:rPr>
        <w:t>is</w:t>
      </w:r>
      <w:r w:rsidRPr="00B9666D">
        <w:rPr>
          <w:rFonts w:ascii="Arial" w:hAnsi="Arial" w:cs="Arial"/>
        </w:rPr>
        <w:t xml:space="preserve"> designed to automatically deploy the EPIRB when submerged at depth.</w:t>
      </w:r>
    </w:p>
    <w:p w:rsidR="00154FA5" w:rsidRPr="00B9666D" w:rsidRDefault="00154FA5" w:rsidP="00552071">
      <w:pPr>
        <w:pStyle w:val="LDdefinition"/>
        <w:rPr>
          <w:rFonts w:ascii="Arial" w:hAnsi="Arial" w:cs="Arial"/>
        </w:rPr>
      </w:pPr>
      <w:proofErr w:type="gramStart"/>
      <w:r w:rsidRPr="00B9666D">
        <w:rPr>
          <w:rFonts w:ascii="Arial" w:hAnsi="Arial" w:cs="Arial"/>
          <w:b/>
          <w:i/>
        </w:rPr>
        <w:t>class</w:t>
      </w:r>
      <w:proofErr w:type="gramEnd"/>
      <w:r w:rsidRPr="00B9666D">
        <w:rPr>
          <w:rFonts w:ascii="Arial" w:hAnsi="Arial" w:cs="Arial"/>
          <w:b/>
          <w:i/>
        </w:rPr>
        <w:t xml:space="preserve"> 2 EPIRB</w:t>
      </w:r>
      <w:r w:rsidRPr="00B9666D">
        <w:rPr>
          <w:rFonts w:ascii="Arial" w:hAnsi="Arial" w:cs="Arial"/>
        </w:rPr>
        <w:t xml:space="preserve"> means an EPIRB that has a manual and water activation switch.</w:t>
      </w:r>
    </w:p>
    <w:p w:rsidR="00154FA5" w:rsidRPr="00B9666D" w:rsidRDefault="00154FA5" w:rsidP="00154FA5">
      <w:pPr>
        <w:pStyle w:val="LDAmendHeading"/>
        <w:rPr>
          <w:rFonts w:cs="Arial"/>
        </w:rPr>
      </w:pPr>
      <w:r w:rsidRPr="00B9666D">
        <w:rPr>
          <w:rFonts w:cs="Arial"/>
        </w:rPr>
        <w:t>[</w:t>
      </w:r>
      <w:r w:rsidR="005F23EB">
        <w:rPr>
          <w:rFonts w:cs="Arial"/>
          <w:noProof/>
        </w:rPr>
        <w:t>4</w:t>
      </w:r>
      <w:r w:rsidRPr="00B9666D">
        <w:rPr>
          <w:rFonts w:cs="Arial"/>
        </w:rPr>
        <w:t>]</w:t>
      </w:r>
      <w:r w:rsidRPr="00B9666D">
        <w:rPr>
          <w:rFonts w:cs="Arial"/>
        </w:rPr>
        <w:tab/>
        <w:t xml:space="preserve">Subsection 21(1), after definition of </w:t>
      </w:r>
      <w:r w:rsidRPr="00B9666D">
        <w:rPr>
          <w:rFonts w:cs="Arial"/>
          <w:i/>
        </w:rPr>
        <w:t>EIAPP</w:t>
      </w:r>
    </w:p>
    <w:p w:rsidR="00154FA5" w:rsidRPr="00B9666D" w:rsidRDefault="00C454A3" w:rsidP="00154FA5">
      <w:pPr>
        <w:pStyle w:val="LDAmendInstruction"/>
        <w:rPr>
          <w:rFonts w:ascii="Arial" w:hAnsi="Arial" w:cs="Arial"/>
        </w:rPr>
      </w:pPr>
      <w:proofErr w:type="gramStart"/>
      <w:r w:rsidRPr="00B9666D">
        <w:rPr>
          <w:rFonts w:ascii="Arial" w:hAnsi="Arial" w:cs="Arial"/>
        </w:rPr>
        <w:t>i</w:t>
      </w:r>
      <w:r w:rsidR="00154FA5" w:rsidRPr="00B9666D">
        <w:rPr>
          <w:rFonts w:ascii="Arial" w:hAnsi="Arial" w:cs="Arial"/>
        </w:rPr>
        <w:t>nsert</w:t>
      </w:r>
      <w:proofErr w:type="gramEnd"/>
    </w:p>
    <w:p w:rsidR="00154FA5" w:rsidRPr="00B9666D" w:rsidRDefault="00154FA5" w:rsidP="00154FA5">
      <w:pPr>
        <w:pStyle w:val="LDdefinition"/>
        <w:rPr>
          <w:rStyle w:val="LDNoteChar"/>
          <w:i/>
        </w:rPr>
      </w:pPr>
      <w:r w:rsidRPr="00B9666D">
        <w:rPr>
          <w:rFonts w:ascii="Arial" w:hAnsi="Arial" w:cs="Arial"/>
          <w:b/>
          <w:i/>
        </w:rPr>
        <w:t>EPIRB</w:t>
      </w:r>
      <w:r w:rsidRPr="00B9666D">
        <w:rPr>
          <w:rFonts w:ascii="Arial" w:hAnsi="Arial" w:cs="Arial"/>
        </w:rPr>
        <w:t xml:space="preserve"> means emergency position indicating radio beacon</w:t>
      </w:r>
      <w:r w:rsidRPr="00B9666D">
        <w:rPr>
          <w:rStyle w:val="LDNoteChar"/>
          <w:rFonts w:ascii="Arial" w:hAnsi="Arial" w:cs="Arial"/>
          <w:i/>
        </w:rPr>
        <w:t>.</w:t>
      </w:r>
    </w:p>
    <w:p w:rsidR="00154FA5" w:rsidRPr="00B9666D" w:rsidRDefault="00154FA5" w:rsidP="00154FA5">
      <w:pPr>
        <w:keepNext/>
        <w:pBdr>
          <w:top w:val="single" w:sz="4" w:space="3" w:color="auto"/>
        </w:pBdr>
        <w:spacing w:before="480"/>
        <w:rPr>
          <w:b/>
        </w:rPr>
      </w:pPr>
      <w:r w:rsidRPr="00B9666D">
        <w:rPr>
          <w:rFonts w:ascii="Arial" w:hAnsi="Arial" w:cs="Arial"/>
          <w:b/>
        </w:rPr>
        <w:t>Note</w:t>
      </w:r>
    </w:p>
    <w:p w:rsidR="00154FA5" w:rsidRDefault="00154FA5" w:rsidP="00154FA5">
      <w:pPr>
        <w:rPr>
          <w:rFonts w:ascii="Arial" w:hAnsi="Arial" w:cs="Arial"/>
          <w:color w:val="000000"/>
        </w:rPr>
      </w:pPr>
      <w:r w:rsidRPr="00B9666D">
        <w:rPr>
          <w:rFonts w:ascii="Arial" w:hAnsi="Arial" w:cs="Arial"/>
          <w:color w:val="000000"/>
        </w:rPr>
        <w:t>1.</w:t>
      </w:r>
      <w:r w:rsidRPr="00B9666D">
        <w:rPr>
          <w:rFonts w:ascii="Arial" w:hAnsi="Arial" w:cs="Arial"/>
          <w:color w:val="000000"/>
        </w:rPr>
        <w:tab/>
        <w:t xml:space="preserve">All legislative instruments and compilations of legislative instruments are registered on the Federal Register of Legislation under the </w:t>
      </w:r>
      <w:r w:rsidRPr="00B9666D">
        <w:rPr>
          <w:rFonts w:ascii="Arial" w:hAnsi="Arial" w:cs="Arial"/>
          <w:i/>
          <w:color w:val="000000"/>
        </w:rPr>
        <w:t xml:space="preserve">Legislation Act 2003. </w:t>
      </w:r>
      <w:r w:rsidRPr="00B9666D">
        <w:rPr>
          <w:rFonts w:ascii="Arial" w:hAnsi="Arial" w:cs="Arial"/>
          <w:color w:val="000000"/>
        </w:rPr>
        <w:t xml:space="preserve">See </w:t>
      </w:r>
      <w:r w:rsidRPr="00B9666D">
        <w:rPr>
          <w:rFonts w:ascii="Arial" w:hAnsi="Arial" w:cs="Arial"/>
          <w:color w:val="000000"/>
          <w:u w:val="single"/>
        </w:rPr>
        <w:t>https://www.legislation.gov.au</w:t>
      </w:r>
      <w:r w:rsidRPr="00B9666D">
        <w:rPr>
          <w:rFonts w:ascii="Arial" w:hAnsi="Arial" w:cs="Arial"/>
          <w:color w:val="000000"/>
        </w:rPr>
        <w:t>.</w:t>
      </w:r>
    </w:p>
    <w:p w:rsidR="00154FA5" w:rsidRDefault="00154FA5" w:rsidP="00154FA5">
      <w:pPr>
        <w:tabs>
          <w:tab w:val="clear" w:pos="567"/>
        </w:tabs>
        <w:overflowPunct/>
        <w:autoSpaceDE/>
        <w:autoSpaceDN/>
        <w:adjustRightInd/>
        <w:rPr>
          <w:rFonts w:ascii="Arial" w:hAnsi="Arial" w:cs="Arial"/>
        </w:rPr>
        <w:sectPr w:rsidR="00154FA5">
          <w:headerReference w:type="even" r:id="rId13"/>
          <w:pgSz w:w="11907" w:h="16839"/>
          <w:pgMar w:top="1361" w:right="1701" w:bottom="1361" w:left="1701" w:header="567" w:footer="567" w:gutter="0"/>
          <w:cols w:space="720"/>
        </w:sectPr>
      </w:pPr>
    </w:p>
    <w:p w:rsidR="004C3987" w:rsidRPr="00C454A3" w:rsidRDefault="004C3987" w:rsidP="00C454A3">
      <w:pPr>
        <w:tabs>
          <w:tab w:val="clear" w:pos="567"/>
          <w:tab w:val="left" w:pos="5126"/>
        </w:tabs>
      </w:pPr>
    </w:p>
    <w:sectPr w:rsidR="004C3987" w:rsidRPr="00C454A3" w:rsidSect="00F445EF">
      <w:headerReference w:type="even" r:id="rId14"/>
      <w:headerReference w:type="default" r:id="rId15"/>
      <w:footerReference w:type="even" r:id="rId16"/>
      <w:footerReference w:type="default" r:id="rId17"/>
      <w:footerReference w:type="first" r:id="rId18"/>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F6" w:rsidRDefault="00C472F6">
      <w:r>
        <w:separator/>
      </w:r>
    </w:p>
  </w:endnote>
  <w:endnote w:type="continuationSeparator" w:id="0">
    <w:p w:rsidR="00C472F6" w:rsidRDefault="00C4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F32D88" w:rsidTr="00677DB7">
      <w:tc>
        <w:tcPr>
          <w:tcW w:w="468" w:type="dxa"/>
          <w:shd w:val="clear" w:color="auto" w:fill="auto"/>
        </w:tcPr>
        <w:p w:rsidR="00F32D88" w:rsidRPr="007F6065" w:rsidRDefault="00F32D88" w:rsidP="00F32D88">
          <w:pPr>
            <w:pStyle w:val="LDFooter"/>
          </w:pPr>
          <w:r w:rsidRPr="007F6065">
            <w:fldChar w:fldCharType="begin"/>
          </w:r>
          <w:r w:rsidRPr="007F6065">
            <w:instrText xml:space="preserve"> PAGE </w:instrText>
          </w:r>
          <w:r w:rsidRPr="007F6065">
            <w:fldChar w:fldCharType="separate"/>
          </w:r>
          <w:r w:rsidR="00EC45C1">
            <w:rPr>
              <w:noProof/>
            </w:rPr>
            <w:t>2</w:t>
          </w:r>
          <w:r w:rsidRPr="007F6065">
            <w:fldChar w:fldCharType="end"/>
          </w:r>
        </w:p>
      </w:tc>
      <w:tc>
        <w:tcPr>
          <w:tcW w:w="7720" w:type="dxa"/>
          <w:shd w:val="clear" w:color="auto" w:fill="auto"/>
        </w:tcPr>
        <w:p w:rsidR="00F32D88" w:rsidRPr="00EF2F9D" w:rsidRDefault="005F23EB" w:rsidP="00F32D88">
          <w:pPr>
            <w:pStyle w:val="LDFooterCitation"/>
          </w:pPr>
          <w:r w:rsidRPr="005F23EB">
            <w:t xml:space="preserve">Marine Order 503 (Certificates of survey — national law) </w:t>
          </w:r>
          <w:r w:rsidRPr="00B9666D">
            <w:rPr>
              <w:rFonts w:cs="Arial"/>
            </w:rPr>
            <w:t>Amendment Order 2018</w:t>
          </w:r>
        </w:p>
      </w:tc>
      <w:tc>
        <w:tcPr>
          <w:tcW w:w="462" w:type="dxa"/>
          <w:shd w:val="clear" w:color="auto" w:fill="auto"/>
        </w:tcPr>
        <w:p w:rsidR="00F32D88" w:rsidRPr="007F6065" w:rsidRDefault="00F32D88" w:rsidP="00F32D88">
          <w:pPr>
            <w:pStyle w:val="LDFooter"/>
          </w:pPr>
        </w:p>
      </w:tc>
    </w:tr>
  </w:tbl>
  <w:p w:rsidR="00F32D88" w:rsidRDefault="000A6863" w:rsidP="007A77D2">
    <w:pPr>
      <w:pStyle w:val="LDFooterRef"/>
    </w:pPr>
    <w:r>
      <w:rPr>
        <w:noProof/>
      </w:rPr>
      <w:t>MO503 181128</w:t>
    </w:r>
    <w:r w:rsidR="007A77D2">
      <w:rPr>
        <w:noProof/>
      </w:rPr>
      <w:t>Z</w:t>
    </w:r>
    <w:r w:rsidR="00F32D88">
      <w:rPr>
        <w:noProof/>
        <w:lang w:eastAsia="en-AU"/>
      </w:rPr>
      <mc:AlternateContent>
        <mc:Choice Requires="wps">
          <w:drawing>
            <wp:anchor distT="0" distB="0" distL="114300" distR="114300" simplePos="0" relativeHeight="251660288" behindDoc="0" locked="0" layoutInCell="1" allowOverlap="1" wp14:anchorId="29B65A1B" wp14:editId="53AB87D6">
              <wp:simplePos x="0" y="0"/>
              <wp:positionH relativeFrom="column">
                <wp:posOffset>0</wp:posOffset>
              </wp:positionH>
              <wp:positionV relativeFrom="paragraph">
                <wp:posOffset>9966325</wp:posOffset>
              </wp:positionV>
              <wp:extent cx="4438650" cy="525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D88" w:rsidRDefault="00F32D88" w:rsidP="00F32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65A1B" id="_x0000_t202" coordsize="21600,21600" o:spt="202" path="m,l,21600r21600,l21600,xe">
              <v:stroke joinstyle="miter"/>
              <v:path gradientshapeok="t" o:connecttype="rect"/>
            </v:shapetype>
            <v:shape id="Text Box 2"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U1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O+R9TW1AgAAuQUA&#10;AA4AAAAAAAAAAAAAAAAALgIAAGRycy9lMm9Eb2MueG1sUEsBAi0AFAAGAAgAAAAhAAiK24HdAAAA&#10;CgEAAA8AAAAAAAAAAAAAAAAADwUAAGRycy9kb3ducmV2LnhtbFBLBQYAAAAABAAEAPMAAAAZBgAA&#10;AAA=&#10;" filled="f" stroked="f">
              <v:textbox>
                <w:txbxContent>
                  <w:p w:rsidR="00F32D88" w:rsidRDefault="00F32D88" w:rsidP="00F32D88"/>
                </w:txbxContent>
              </v:textbox>
            </v:shape>
          </w:pict>
        </mc:Fallback>
      </mc:AlternateContent>
    </w:r>
    <w:r w:rsidR="00F32D88">
      <w:rPr>
        <w:noProof/>
        <w:lang w:eastAsia="en-AU"/>
      </w:rPr>
      <mc:AlternateContent>
        <mc:Choice Requires="wps">
          <w:drawing>
            <wp:anchor distT="0" distB="0" distL="114300" distR="114300" simplePos="0" relativeHeight="251659264" behindDoc="0" locked="0" layoutInCell="1" allowOverlap="1" wp14:anchorId="76870843" wp14:editId="3554E548">
              <wp:simplePos x="0" y="0"/>
              <wp:positionH relativeFrom="column">
                <wp:posOffset>-457200</wp:posOffset>
              </wp:positionH>
              <wp:positionV relativeFrom="paragraph">
                <wp:posOffset>2394585</wp:posOffset>
              </wp:positionV>
              <wp:extent cx="4438650" cy="5257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D88" w:rsidRDefault="00F32D88" w:rsidP="00F32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0843" id="Text Box 1" o:spid="_x0000_s1027"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6YuA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AiJ7pi4&#10;AgAAwAUAAA4AAAAAAAAAAAAAAAAALgIAAGRycy9lMm9Eb2MueG1sUEsBAi0AFAAGAAgAAAAhAIEQ&#10;FazgAAAACwEAAA8AAAAAAAAAAAAAAAAAEgUAAGRycy9kb3ducmV2LnhtbFBLBQYAAAAABAAEAPMA&#10;AAAfBgAAAAA=&#10;" filled="f" stroked="f">
              <v:textbox>
                <w:txbxContent>
                  <w:p w:rsidR="00F32D88" w:rsidRDefault="00F32D88" w:rsidP="00F32D88"/>
                </w:txbxContent>
              </v:textbox>
            </v:shape>
          </w:pict>
        </mc:Fallback>
      </mc:AlternateContent>
    </w:r>
    <w:r w:rsidR="00577F7C">
      <w:rPr>
        <w:noProof/>
      </w:rPr>
      <w:t>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F46C46" w:rsidTr="00397F30">
      <w:tc>
        <w:tcPr>
          <w:tcW w:w="392" w:type="dxa"/>
          <w:shd w:val="clear" w:color="auto" w:fill="auto"/>
        </w:tcPr>
        <w:p w:rsidR="00F46C46" w:rsidRPr="00EF2F9D" w:rsidRDefault="00F46C46" w:rsidP="00F46C46">
          <w:pPr>
            <w:pStyle w:val="LDFooterCitation"/>
          </w:pPr>
        </w:p>
      </w:tc>
      <w:tc>
        <w:tcPr>
          <w:tcW w:w="7790" w:type="dxa"/>
        </w:tcPr>
        <w:p w:rsidR="00F46C46" w:rsidRPr="00EF2F9D" w:rsidRDefault="00F46C46" w:rsidP="00F46C46">
          <w:pPr>
            <w:pStyle w:val="LDFooterCitation"/>
          </w:pPr>
          <w:r w:rsidRPr="00F46C46">
            <w:t xml:space="preserve">Marine Order 503 (Certificates of </w:t>
          </w:r>
          <w:r w:rsidRPr="00B9666D">
            <w:rPr>
              <w:rFonts w:cs="Arial"/>
            </w:rPr>
            <w:t>survey — national law) Amendment Order 2018</w:t>
          </w:r>
        </w:p>
      </w:tc>
      <w:tc>
        <w:tcPr>
          <w:tcW w:w="462" w:type="dxa"/>
          <w:shd w:val="clear" w:color="auto" w:fill="auto"/>
        </w:tcPr>
        <w:p w:rsidR="00F46C46" w:rsidRPr="007F6065" w:rsidRDefault="00F46C46" w:rsidP="00F46C46">
          <w:pPr>
            <w:pStyle w:val="LDFooter"/>
          </w:pPr>
          <w:r w:rsidRPr="007F6065">
            <w:fldChar w:fldCharType="begin"/>
          </w:r>
          <w:r w:rsidRPr="007F6065">
            <w:instrText xml:space="preserve"> PAGE </w:instrText>
          </w:r>
          <w:r w:rsidRPr="007F6065">
            <w:fldChar w:fldCharType="separate"/>
          </w:r>
          <w:r w:rsidR="00EC45C1">
            <w:rPr>
              <w:noProof/>
            </w:rPr>
            <w:t>3</w:t>
          </w:r>
          <w:r w:rsidRPr="007F6065">
            <w:fldChar w:fldCharType="end"/>
          </w:r>
        </w:p>
      </w:tc>
    </w:tr>
  </w:tbl>
  <w:p w:rsidR="00F32D88" w:rsidRDefault="000A6863" w:rsidP="007A77D2">
    <w:pPr>
      <w:pStyle w:val="LDFooterRef"/>
    </w:pPr>
    <w:r>
      <w:rPr>
        <w:noProof/>
      </w:rPr>
      <w:t>MO503 181128</w:t>
    </w:r>
    <w:r w:rsidR="007A77D2">
      <w:rPr>
        <w:noProof/>
      </w:rPr>
      <w:t>Z</w:t>
    </w:r>
    <w:r w:rsidR="00577F7C">
      <w:rPr>
        <w:noProof/>
      </w:rPr>
      <w:t>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6B" w:rsidRDefault="009F5C6B"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Pr="003D7214" w:rsidRDefault="009F5C6B"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9F5C6B" w:rsidRPr="004F5D6D" w:rsidRDefault="000E452A" w:rsidP="00BD545A">
          <w:pPr>
            <w:spacing w:before="20" w:line="240" w:lineRule="exact"/>
          </w:pPr>
          <w:r>
            <w:rPr>
              <w:rFonts w:cs="Arial"/>
            </w:rPr>
            <w:fldChar w:fldCharType="begin"/>
          </w:r>
          <w:r>
            <w:rPr>
              <w:rFonts w:cs="Arial"/>
            </w:rPr>
            <w:instrText xml:space="preserve"> REF  Citation </w:instrText>
          </w:r>
          <w:r>
            <w:rPr>
              <w:rFonts w:cs="Arial"/>
            </w:rPr>
            <w:fldChar w:fldCharType="separate"/>
          </w:r>
          <w:r w:rsidR="00EC45C1" w:rsidRPr="00B9666D">
            <w:rPr>
              <w:rFonts w:cs="Arial"/>
            </w:rPr>
            <w:t>Marine Order 503 (Certificates of survey — national law) Amendment Order 2018</w:t>
          </w:r>
          <w:r>
            <w:rPr>
              <w:rFonts w:cs="Arial"/>
              <w:highlight w:val="yellow"/>
            </w:rPr>
            <w:fldChar w:fldCharType="end"/>
          </w:r>
        </w:p>
      </w:tc>
      <w:tc>
        <w:tcPr>
          <w:tcW w:w="1134" w:type="dxa"/>
        </w:tcPr>
        <w:p w:rsidR="009F5C6B" w:rsidRPr="00451BF5" w:rsidRDefault="009F5C6B" w:rsidP="00BD545A">
          <w:pPr>
            <w:spacing w:line="240" w:lineRule="exact"/>
            <w:jc w:val="right"/>
          </w:pPr>
        </w:p>
      </w:tc>
    </w:tr>
  </w:tbl>
  <w:p w:rsidR="009F5C6B" w:rsidRDefault="009F5C6B" w:rsidP="00BD545A">
    <w:pPr>
      <w:ind w:right="360" w:firstLine="360"/>
    </w:pPr>
    <w:r>
      <w:t>DRAFT ONLY</w:t>
    </w:r>
  </w:p>
  <w:p w:rsidR="009F5C6B" w:rsidRDefault="00BD140B" w:rsidP="00BD545A">
    <w:r>
      <w:rPr>
        <w:noProof/>
      </w:rPr>
      <w:fldChar w:fldCharType="begin"/>
    </w:r>
    <w:r>
      <w:rPr>
        <w:noProof/>
      </w:rPr>
      <w:instrText xml:space="preserve"> FILENAME   \* MERGEFORMAT </w:instrText>
    </w:r>
    <w:r>
      <w:rPr>
        <w:noProof/>
      </w:rPr>
      <w:fldChar w:fldCharType="separate"/>
    </w:r>
    <w:r w:rsidR="00EC45C1">
      <w:rPr>
        <w:noProof/>
      </w:rPr>
      <w:t>MO503 181128ZZ</w:t>
    </w:r>
    <w:r>
      <w:rPr>
        <w:noProof/>
      </w:rPr>
      <w:fldChar w:fldCharType="end"/>
    </w:r>
    <w:r w:rsidR="009F5C6B" w:rsidRPr="00974D8C">
      <w:t xml:space="preserve"> </w:t>
    </w:r>
    <w:r w:rsidR="009F5C6B">
      <w:fldChar w:fldCharType="begin"/>
    </w:r>
    <w:r w:rsidR="009F5C6B">
      <w:instrText xml:space="preserve"> DATE  \@ "D/MM/YYYY"  \* MERGEFORMAT </w:instrText>
    </w:r>
    <w:r w:rsidR="009F5C6B">
      <w:fldChar w:fldCharType="separate"/>
    </w:r>
    <w:r w:rsidR="00EC45C1">
      <w:rPr>
        <w:noProof/>
      </w:rPr>
      <w:t>5/12/2018</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EC45C1">
      <w:rPr>
        <w:noProof/>
      </w:rPr>
      <w:t>2:51 PM</w:t>
    </w:r>
    <w:r w:rsidR="009F5C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6B" w:rsidRDefault="009F5C6B"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F5C6B">
      <w:tc>
        <w:tcPr>
          <w:tcW w:w="1134" w:type="dxa"/>
        </w:tcPr>
        <w:p w:rsidR="009F5C6B" w:rsidRDefault="009F5C6B" w:rsidP="00BD545A">
          <w:pPr>
            <w:spacing w:line="240" w:lineRule="exact"/>
          </w:pPr>
        </w:p>
      </w:tc>
      <w:tc>
        <w:tcPr>
          <w:tcW w:w="6095" w:type="dxa"/>
        </w:tcPr>
        <w:p w:rsidR="009F5C6B" w:rsidRPr="004F5D6D" w:rsidRDefault="000E452A" w:rsidP="00BD545A">
          <w:r>
            <w:rPr>
              <w:rFonts w:cs="Arial"/>
            </w:rPr>
            <w:fldChar w:fldCharType="begin"/>
          </w:r>
          <w:r>
            <w:rPr>
              <w:rFonts w:cs="Arial"/>
            </w:rPr>
            <w:instrText xml:space="preserve"> REF  Citation </w:instrText>
          </w:r>
          <w:r>
            <w:rPr>
              <w:rFonts w:cs="Arial"/>
            </w:rPr>
            <w:fldChar w:fldCharType="separate"/>
          </w:r>
          <w:r w:rsidR="00EC45C1" w:rsidRPr="00B9666D">
            <w:rPr>
              <w:rFonts w:cs="Arial"/>
            </w:rPr>
            <w:t>Marine Order 503 (Certificates of survey — national law) Amendment Order 2018</w:t>
          </w:r>
          <w:r>
            <w:rPr>
              <w:rFonts w:cs="Arial"/>
              <w:highlight w:val="yellow"/>
            </w:rPr>
            <w:fldChar w:fldCharType="end"/>
          </w:r>
        </w:p>
      </w:tc>
      <w:tc>
        <w:tcPr>
          <w:tcW w:w="1134" w:type="dxa"/>
        </w:tcPr>
        <w:p w:rsidR="009F5C6B" w:rsidRPr="003D7214" w:rsidRDefault="009F5C6B"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sidR="00C37CDA">
            <w:rPr>
              <w:rFonts w:cs="Arial"/>
              <w:noProof/>
              <w:szCs w:val="22"/>
            </w:rPr>
            <w:t>5</w:t>
          </w:r>
          <w:r w:rsidRPr="003D7214">
            <w:rPr>
              <w:rFonts w:cs="Arial"/>
              <w:szCs w:val="22"/>
            </w:rPr>
            <w:fldChar w:fldCharType="end"/>
          </w:r>
        </w:p>
      </w:tc>
    </w:tr>
  </w:tbl>
  <w:p w:rsidR="009F5C6B" w:rsidRDefault="009F5C6B" w:rsidP="00BD545A">
    <w:r>
      <w:t>DRAFT ONLY</w:t>
    </w:r>
  </w:p>
  <w:p w:rsidR="009F5C6B" w:rsidRDefault="00BD140B" w:rsidP="00BD545A">
    <w:r>
      <w:rPr>
        <w:noProof/>
      </w:rPr>
      <w:fldChar w:fldCharType="begin"/>
    </w:r>
    <w:r>
      <w:rPr>
        <w:noProof/>
      </w:rPr>
      <w:instrText xml:space="preserve"> FILENAME   \* MERGEFORMAT </w:instrText>
    </w:r>
    <w:r>
      <w:rPr>
        <w:noProof/>
      </w:rPr>
      <w:fldChar w:fldCharType="separate"/>
    </w:r>
    <w:r w:rsidR="00EC45C1">
      <w:rPr>
        <w:noProof/>
      </w:rPr>
      <w:t>MO503 181128ZZ</w:t>
    </w:r>
    <w:r>
      <w:rPr>
        <w:noProof/>
      </w:rPr>
      <w:fldChar w:fldCharType="end"/>
    </w:r>
    <w:r w:rsidR="009F5C6B" w:rsidRPr="00974D8C">
      <w:t xml:space="preserve"> </w:t>
    </w:r>
    <w:r w:rsidR="009F5C6B">
      <w:fldChar w:fldCharType="begin"/>
    </w:r>
    <w:r w:rsidR="009F5C6B">
      <w:instrText xml:space="preserve"> DATE  \@ "D/MM/YYYY"  \* MERGEFORMAT </w:instrText>
    </w:r>
    <w:r w:rsidR="009F5C6B">
      <w:fldChar w:fldCharType="separate"/>
    </w:r>
    <w:r w:rsidR="00EC45C1">
      <w:rPr>
        <w:noProof/>
      </w:rPr>
      <w:t>5/12/2018</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EC45C1">
      <w:rPr>
        <w:noProof/>
      </w:rPr>
      <w:t>2:51 PM</w:t>
    </w:r>
    <w:r w:rsidR="009F5C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6B" w:rsidRDefault="009F5C6B">
    <w:r>
      <w:t>DRAFT ONLY</w:t>
    </w:r>
  </w:p>
  <w:p w:rsidR="009F5C6B" w:rsidRPr="00974D8C" w:rsidRDefault="00BD140B">
    <w:r>
      <w:rPr>
        <w:noProof/>
      </w:rPr>
      <w:fldChar w:fldCharType="begin"/>
    </w:r>
    <w:r>
      <w:rPr>
        <w:noProof/>
      </w:rPr>
      <w:instrText xml:space="preserve"> FILENAME   \* MERGEFORMAT </w:instrText>
    </w:r>
    <w:r>
      <w:rPr>
        <w:noProof/>
      </w:rPr>
      <w:fldChar w:fldCharType="separate"/>
    </w:r>
    <w:r w:rsidR="00EC45C1">
      <w:rPr>
        <w:noProof/>
      </w:rPr>
      <w:t>MO503 181128ZZ</w:t>
    </w:r>
    <w:r>
      <w:rPr>
        <w:noProof/>
      </w:rPr>
      <w:fldChar w:fldCharType="end"/>
    </w:r>
    <w:r w:rsidR="009F5C6B" w:rsidRPr="00974D8C">
      <w:t xml:space="preserve"> </w:t>
    </w:r>
    <w:r w:rsidR="009F5C6B">
      <w:fldChar w:fldCharType="begin"/>
    </w:r>
    <w:r w:rsidR="009F5C6B">
      <w:instrText xml:space="preserve"> DATE  \@ "D/MM/YYYY"  \* MERGEFORMAT </w:instrText>
    </w:r>
    <w:r w:rsidR="009F5C6B">
      <w:fldChar w:fldCharType="separate"/>
    </w:r>
    <w:r w:rsidR="00EC45C1">
      <w:rPr>
        <w:noProof/>
      </w:rPr>
      <w:t>5/12/2018</w:t>
    </w:r>
    <w:r w:rsidR="009F5C6B">
      <w:fldChar w:fldCharType="end"/>
    </w:r>
    <w:r w:rsidR="009F5C6B">
      <w:t xml:space="preserve"> </w:t>
    </w:r>
    <w:r w:rsidR="009F5C6B">
      <w:fldChar w:fldCharType="begin"/>
    </w:r>
    <w:r w:rsidR="009F5C6B">
      <w:instrText xml:space="preserve"> TIME  \@ "h:mm am/pm"  \* MERGEFORMAT </w:instrText>
    </w:r>
    <w:r w:rsidR="009F5C6B">
      <w:fldChar w:fldCharType="separate"/>
    </w:r>
    <w:r w:rsidR="00EC45C1">
      <w:rPr>
        <w:noProof/>
      </w:rPr>
      <w:t>2:51 PM</w:t>
    </w:r>
    <w:r w:rsidR="009F5C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F6" w:rsidRDefault="00C472F6">
      <w:r>
        <w:separator/>
      </w:r>
    </w:p>
  </w:footnote>
  <w:footnote w:type="continuationSeparator" w:id="0">
    <w:p w:rsidR="00C472F6" w:rsidRDefault="00C4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F32D88" w:rsidTr="00677DB7">
      <w:tc>
        <w:tcPr>
          <w:tcW w:w="8650" w:type="dxa"/>
          <w:tcBorders>
            <w:bottom w:val="single" w:sz="4" w:space="0" w:color="auto"/>
          </w:tcBorders>
          <w:shd w:val="clear" w:color="auto" w:fill="auto"/>
        </w:tcPr>
        <w:p w:rsidR="00F32D88" w:rsidRPr="006D2A45" w:rsidRDefault="00F32D88" w:rsidP="00F32D88">
          <w:pPr>
            <w:pStyle w:val="HeaderBoldEven"/>
          </w:pPr>
          <w:r>
            <w:t xml:space="preserve">Section  </w:t>
          </w:r>
          <w:r w:rsidRPr="006D2A45">
            <w:fldChar w:fldCharType="begin"/>
          </w:r>
          <w:r w:rsidRPr="006D2A45">
            <w:instrText xml:space="preserve"> If </w:instrText>
          </w:r>
          <w:r>
            <w:rPr>
              <w:noProof/>
            </w:rPr>
            <w:fldChar w:fldCharType="begin"/>
          </w:r>
          <w:r>
            <w:rPr>
              <w:noProof/>
            </w:rPr>
            <w:instrText xml:space="preserve"> STYLEREF CharSectno \*Charformat </w:instrText>
          </w:r>
          <w:r>
            <w:rPr>
              <w:noProof/>
            </w:rPr>
            <w:fldChar w:fldCharType="separate"/>
          </w:r>
          <w:r w:rsidR="00EC45C1">
            <w:rPr>
              <w:noProof/>
            </w:rPr>
            <w:instrText>1</w:instrText>
          </w:r>
          <w:r>
            <w:rPr>
              <w:noProof/>
            </w:rPr>
            <w:fldChar w:fldCharType="end"/>
          </w:r>
          <w:r w:rsidRPr="006D2A45">
            <w:instrText xml:space="preserve"> &lt;&gt; "Error*" </w:instrText>
          </w:r>
          <w:r>
            <w:rPr>
              <w:noProof/>
            </w:rPr>
            <w:fldChar w:fldCharType="begin"/>
          </w:r>
          <w:r>
            <w:rPr>
              <w:noProof/>
            </w:rPr>
            <w:instrText xml:space="preserve"> STYLEREF CharSectno \*Charformat </w:instrText>
          </w:r>
          <w:r>
            <w:rPr>
              <w:noProof/>
            </w:rPr>
            <w:fldChar w:fldCharType="separate"/>
          </w:r>
          <w:r w:rsidR="00EC45C1">
            <w:rPr>
              <w:noProof/>
            </w:rPr>
            <w:instrText>1</w:instrText>
          </w:r>
          <w:r>
            <w:rPr>
              <w:noProof/>
            </w:rPr>
            <w:fldChar w:fldCharType="end"/>
          </w:r>
          <w:r w:rsidRPr="006D2A45">
            <w:instrText xml:space="preserve"> </w:instrText>
          </w:r>
          <w:r w:rsidRPr="006D2A45">
            <w:fldChar w:fldCharType="separate"/>
          </w:r>
          <w:r w:rsidR="00EC45C1">
            <w:rPr>
              <w:noProof/>
            </w:rPr>
            <w:t>1</w:t>
          </w:r>
          <w:r w:rsidRPr="006D2A45">
            <w:fldChar w:fldCharType="end"/>
          </w:r>
        </w:p>
      </w:tc>
    </w:tr>
  </w:tbl>
  <w:p w:rsidR="00F32D88" w:rsidRDefault="00F32D88" w:rsidP="00F32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47"/>
      <w:gridCol w:w="1658"/>
    </w:tblGrid>
    <w:tr w:rsidR="009F41DC" w:rsidTr="00095145">
      <w:tc>
        <w:tcPr>
          <w:tcW w:w="6948" w:type="dxa"/>
        </w:tcPr>
        <w:p w:rsidR="009F41DC" w:rsidRDefault="009F41DC" w:rsidP="009F41DC">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EC45C1">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rsidR="009F41DC" w:rsidRDefault="009F41DC" w:rsidP="009F41DC">
          <w:pPr>
            <w:pStyle w:val="HeaderLiteEven"/>
          </w:pPr>
          <w:r>
            <w:fldChar w:fldCharType="begin"/>
          </w:r>
          <w:r>
            <w:instrText xml:space="preserve"> If </w:instrText>
          </w:r>
          <w:r>
            <w:fldChar w:fldCharType="begin"/>
          </w:r>
          <w:r>
            <w:instrText xml:space="preserve"> STYLEREF CharPartNo \*Charformat </w:instrText>
          </w:r>
          <w:r>
            <w:fldChar w:fldCharType="separate"/>
          </w:r>
          <w:r w:rsidR="00EC45C1">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9F41DC" w:rsidTr="00095145">
      <w:tc>
        <w:tcPr>
          <w:tcW w:w="6948" w:type="dxa"/>
        </w:tcPr>
        <w:p w:rsidR="009F41DC" w:rsidRDefault="009F41DC" w:rsidP="009F41DC">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EC45C1">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rsidR="009F41DC" w:rsidRDefault="009F41DC" w:rsidP="009F41DC">
          <w:pPr>
            <w:pStyle w:val="HeaderLiteEven"/>
          </w:pPr>
          <w:r>
            <w:fldChar w:fldCharType="begin"/>
          </w:r>
          <w:r>
            <w:instrText xml:space="preserve"> If </w:instrText>
          </w:r>
          <w:r>
            <w:fldChar w:fldCharType="begin"/>
          </w:r>
          <w:r>
            <w:instrText xml:space="preserve"> STYLEREF CharDivNo \*Charformat </w:instrText>
          </w:r>
          <w:r>
            <w:fldChar w:fldCharType="separate"/>
          </w:r>
          <w:r w:rsidR="00EC45C1">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9F41DC" w:rsidTr="00095145">
      <w:tc>
        <w:tcPr>
          <w:tcW w:w="8628" w:type="dxa"/>
          <w:gridSpan w:val="2"/>
          <w:tcBorders>
            <w:bottom w:val="single" w:sz="4" w:space="0" w:color="auto"/>
          </w:tcBorders>
          <w:shd w:val="clear" w:color="auto" w:fill="auto"/>
        </w:tcPr>
        <w:p w:rsidR="009F41DC" w:rsidRDefault="009F41DC" w:rsidP="009F41DC">
          <w:pPr>
            <w:pStyle w:val="HeaderBoldOdd"/>
          </w:pPr>
        </w:p>
      </w:tc>
    </w:tr>
  </w:tbl>
  <w:p w:rsidR="00577F7C" w:rsidRDefault="00577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8505"/>
    </w:tblGrid>
    <w:tr w:rsidR="00552071" w:rsidTr="00677DB7">
      <w:tc>
        <w:tcPr>
          <w:tcW w:w="8650" w:type="dxa"/>
          <w:tcBorders>
            <w:bottom w:val="single" w:sz="4" w:space="0" w:color="auto"/>
          </w:tcBorders>
          <w:shd w:val="clear" w:color="auto" w:fill="auto"/>
        </w:tcPr>
        <w:p w:rsidR="00552071" w:rsidRPr="006D2A45" w:rsidRDefault="00552071" w:rsidP="00552071">
          <w:pPr>
            <w:pStyle w:val="HeaderBoldEven"/>
          </w:pPr>
        </w:p>
      </w:tc>
    </w:tr>
  </w:tbl>
  <w:p w:rsidR="00552071" w:rsidRDefault="00552071" w:rsidP="00F32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9F5C6B">
      <w:tc>
        <w:tcPr>
          <w:tcW w:w="1494" w:type="dxa"/>
        </w:tcPr>
        <w:p w:rsidR="009F5C6B" w:rsidRDefault="009F5C6B" w:rsidP="00BD545A"/>
      </w:tc>
      <w:tc>
        <w:tcPr>
          <w:tcW w:w="6891" w:type="dxa"/>
        </w:tcPr>
        <w:p w:rsidR="009F5C6B" w:rsidRDefault="009F5C6B" w:rsidP="00BD545A"/>
      </w:tc>
    </w:tr>
    <w:tr w:rsidR="009F5C6B">
      <w:tc>
        <w:tcPr>
          <w:tcW w:w="1494" w:type="dxa"/>
        </w:tcPr>
        <w:p w:rsidR="009F5C6B" w:rsidRDefault="009F5C6B" w:rsidP="00BD545A"/>
      </w:tc>
      <w:tc>
        <w:tcPr>
          <w:tcW w:w="689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9F5C6B">
      <w:tc>
        <w:tcPr>
          <w:tcW w:w="6914" w:type="dxa"/>
        </w:tcPr>
        <w:p w:rsidR="009F5C6B" w:rsidRDefault="009F5C6B" w:rsidP="00BD545A"/>
      </w:tc>
      <w:tc>
        <w:tcPr>
          <w:tcW w:w="1471" w:type="dxa"/>
        </w:tcPr>
        <w:p w:rsidR="009F5C6B" w:rsidRDefault="009F5C6B" w:rsidP="00BD545A"/>
      </w:tc>
    </w:tr>
    <w:tr w:rsidR="009F5C6B">
      <w:tc>
        <w:tcPr>
          <w:tcW w:w="6914" w:type="dxa"/>
        </w:tcPr>
        <w:p w:rsidR="009F5C6B" w:rsidRDefault="009F5C6B" w:rsidP="00BD545A"/>
      </w:tc>
      <w:tc>
        <w:tcPr>
          <w:tcW w:w="1471" w:type="dxa"/>
        </w:tcPr>
        <w:p w:rsidR="009F5C6B" w:rsidRDefault="009F5C6B" w:rsidP="00BD545A"/>
      </w:tc>
    </w:tr>
    <w:tr w:rsidR="009F5C6B">
      <w:tc>
        <w:tcPr>
          <w:tcW w:w="8385" w:type="dxa"/>
          <w:gridSpan w:val="2"/>
          <w:tcBorders>
            <w:bottom w:val="single" w:sz="4" w:space="0" w:color="auto"/>
          </w:tcBorders>
        </w:tcPr>
        <w:p w:rsidR="009F5C6B" w:rsidRDefault="009F5C6B" w:rsidP="00BD545A"/>
      </w:tc>
    </w:tr>
  </w:tbl>
  <w:p w:rsidR="009F5C6B" w:rsidRDefault="009F5C6B" w:rsidP="00BD54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CBC3D6E"/>
    <w:multiLevelType w:val="hybridMultilevel"/>
    <w:tmpl w:val="B4908D9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C472F6"/>
    <w:rsid w:val="000038A0"/>
    <w:rsid w:val="00012F8A"/>
    <w:rsid w:val="0001662A"/>
    <w:rsid w:val="00020108"/>
    <w:rsid w:val="00032F2C"/>
    <w:rsid w:val="00036C83"/>
    <w:rsid w:val="00040090"/>
    <w:rsid w:val="000403D5"/>
    <w:rsid w:val="000427E4"/>
    <w:rsid w:val="0004456C"/>
    <w:rsid w:val="00045BA4"/>
    <w:rsid w:val="00045F1B"/>
    <w:rsid w:val="000521B7"/>
    <w:rsid w:val="0005339D"/>
    <w:rsid w:val="00060076"/>
    <w:rsid w:val="000646EC"/>
    <w:rsid w:val="00065118"/>
    <w:rsid w:val="00065296"/>
    <w:rsid w:val="00070827"/>
    <w:rsid w:val="000715D1"/>
    <w:rsid w:val="00082916"/>
    <w:rsid w:val="00083189"/>
    <w:rsid w:val="00084E4F"/>
    <w:rsid w:val="0008560A"/>
    <w:rsid w:val="00091146"/>
    <w:rsid w:val="00094FBA"/>
    <w:rsid w:val="00095849"/>
    <w:rsid w:val="000A0788"/>
    <w:rsid w:val="000A0CCA"/>
    <w:rsid w:val="000A1742"/>
    <w:rsid w:val="000A620C"/>
    <w:rsid w:val="000A6863"/>
    <w:rsid w:val="000A7869"/>
    <w:rsid w:val="000B4121"/>
    <w:rsid w:val="000B4194"/>
    <w:rsid w:val="000B51B3"/>
    <w:rsid w:val="000B7FB3"/>
    <w:rsid w:val="000C6A56"/>
    <w:rsid w:val="000C7361"/>
    <w:rsid w:val="000D0501"/>
    <w:rsid w:val="000D1916"/>
    <w:rsid w:val="000E16EC"/>
    <w:rsid w:val="000E27E3"/>
    <w:rsid w:val="000E452A"/>
    <w:rsid w:val="000E48BD"/>
    <w:rsid w:val="000E7494"/>
    <w:rsid w:val="000F2967"/>
    <w:rsid w:val="000F64D6"/>
    <w:rsid w:val="00103F01"/>
    <w:rsid w:val="00105BB8"/>
    <w:rsid w:val="00111D90"/>
    <w:rsid w:val="00116989"/>
    <w:rsid w:val="00125657"/>
    <w:rsid w:val="001312D8"/>
    <w:rsid w:val="001328CE"/>
    <w:rsid w:val="00134DDC"/>
    <w:rsid w:val="00140090"/>
    <w:rsid w:val="001409F1"/>
    <w:rsid w:val="0014186A"/>
    <w:rsid w:val="00141CBA"/>
    <w:rsid w:val="00144DE3"/>
    <w:rsid w:val="00153195"/>
    <w:rsid w:val="00154FA5"/>
    <w:rsid w:val="00162609"/>
    <w:rsid w:val="00164935"/>
    <w:rsid w:val="00165D61"/>
    <w:rsid w:val="0017685B"/>
    <w:rsid w:val="00176FF2"/>
    <w:rsid w:val="001809EF"/>
    <w:rsid w:val="00185F83"/>
    <w:rsid w:val="00186360"/>
    <w:rsid w:val="00187D63"/>
    <w:rsid w:val="00190054"/>
    <w:rsid w:val="00191FA5"/>
    <w:rsid w:val="00192C10"/>
    <w:rsid w:val="00193F32"/>
    <w:rsid w:val="0019487C"/>
    <w:rsid w:val="001A0341"/>
    <w:rsid w:val="001A4DD7"/>
    <w:rsid w:val="001A5266"/>
    <w:rsid w:val="001A6C59"/>
    <w:rsid w:val="001B195B"/>
    <w:rsid w:val="001C22F5"/>
    <w:rsid w:val="001C25FE"/>
    <w:rsid w:val="001C5D25"/>
    <w:rsid w:val="001C7118"/>
    <w:rsid w:val="001C7624"/>
    <w:rsid w:val="001C769F"/>
    <w:rsid w:val="001D282E"/>
    <w:rsid w:val="001D38B5"/>
    <w:rsid w:val="001D6D71"/>
    <w:rsid w:val="001E092D"/>
    <w:rsid w:val="001E1749"/>
    <w:rsid w:val="001E447D"/>
    <w:rsid w:val="001F108C"/>
    <w:rsid w:val="001F41C5"/>
    <w:rsid w:val="001F7C37"/>
    <w:rsid w:val="002015B2"/>
    <w:rsid w:val="00203232"/>
    <w:rsid w:val="002053FC"/>
    <w:rsid w:val="00210652"/>
    <w:rsid w:val="00214C3B"/>
    <w:rsid w:val="00221073"/>
    <w:rsid w:val="00222FD0"/>
    <w:rsid w:val="002252C7"/>
    <w:rsid w:val="0022734F"/>
    <w:rsid w:val="00230C96"/>
    <w:rsid w:val="002320F6"/>
    <w:rsid w:val="00233C57"/>
    <w:rsid w:val="0023489C"/>
    <w:rsid w:val="00234E9A"/>
    <w:rsid w:val="00235B40"/>
    <w:rsid w:val="0024222C"/>
    <w:rsid w:val="00243601"/>
    <w:rsid w:val="00244C01"/>
    <w:rsid w:val="00246042"/>
    <w:rsid w:val="00252F17"/>
    <w:rsid w:val="00253DDD"/>
    <w:rsid w:val="00254D0C"/>
    <w:rsid w:val="00260876"/>
    <w:rsid w:val="00260912"/>
    <w:rsid w:val="00264485"/>
    <w:rsid w:val="00267867"/>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01E3"/>
    <w:rsid w:val="002D417A"/>
    <w:rsid w:val="002D4558"/>
    <w:rsid w:val="002D635B"/>
    <w:rsid w:val="002D71AC"/>
    <w:rsid w:val="002D7932"/>
    <w:rsid w:val="002E2552"/>
    <w:rsid w:val="002E5749"/>
    <w:rsid w:val="002F2BE6"/>
    <w:rsid w:val="002F353D"/>
    <w:rsid w:val="002F78D5"/>
    <w:rsid w:val="002F792E"/>
    <w:rsid w:val="00301592"/>
    <w:rsid w:val="00306194"/>
    <w:rsid w:val="003072E7"/>
    <w:rsid w:val="003151F5"/>
    <w:rsid w:val="00317C0A"/>
    <w:rsid w:val="003226E7"/>
    <w:rsid w:val="003231FF"/>
    <w:rsid w:val="00327199"/>
    <w:rsid w:val="00333426"/>
    <w:rsid w:val="0033573E"/>
    <w:rsid w:val="00336724"/>
    <w:rsid w:val="00337394"/>
    <w:rsid w:val="003404B4"/>
    <w:rsid w:val="00343B24"/>
    <w:rsid w:val="003469E3"/>
    <w:rsid w:val="0035001E"/>
    <w:rsid w:val="00353F3B"/>
    <w:rsid w:val="0035447E"/>
    <w:rsid w:val="00356596"/>
    <w:rsid w:val="00357657"/>
    <w:rsid w:val="00357870"/>
    <w:rsid w:val="00367E3F"/>
    <w:rsid w:val="003701F7"/>
    <w:rsid w:val="00370DD7"/>
    <w:rsid w:val="0037255F"/>
    <w:rsid w:val="0038199B"/>
    <w:rsid w:val="0038380D"/>
    <w:rsid w:val="00386F67"/>
    <w:rsid w:val="003874B9"/>
    <w:rsid w:val="00387F34"/>
    <w:rsid w:val="00392557"/>
    <w:rsid w:val="0039396B"/>
    <w:rsid w:val="003A5AF1"/>
    <w:rsid w:val="003A77F7"/>
    <w:rsid w:val="003B0D29"/>
    <w:rsid w:val="003B7E2B"/>
    <w:rsid w:val="003C1D25"/>
    <w:rsid w:val="003D1079"/>
    <w:rsid w:val="003D1FD3"/>
    <w:rsid w:val="003D234E"/>
    <w:rsid w:val="003D5FC8"/>
    <w:rsid w:val="003D659C"/>
    <w:rsid w:val="003D6F03"/>
    <w:rsid w:val="003E6D06"/>
    <w:rsid w:val="003F64F2"/>
    <w:rsid w:val="003F6833"/>
    <w:rsid w:val="004005D4"/>
    <w:rsid w:val="004032A0"/>
    <w:rsid w:val="00403F78"/>
    <w:rsid w:val="004215F2"/>
    <w:rsid w:val="00421964"/>
    <w:rsid w:val="00422522"/>
    <w:rsid w:val="004255DD"/>
    <w:rsid w:val="004311E3"/>
    <w:rsid w:val="004326B3"/>
    <w:rsid w:val="0043276E"/>
    <w:rsid w:val="00433B06"/>
    <w:rsid w:val="004361A5"/>
    <w:rsid w:val="00440B24"/>
    <w:rsid w:val="00442AA3"/>
    <w:rsid w:val="00443890"/>
    <w:rsid w:val="0044430D"/>
    <w:rsid w:val="004447F9"/>
    <w:rsid w:val="00444F77"/>
    <w:rsid w:val="004459DE"/>
    <w:rsid w:val="00446861"/>
    <w:rsid w:val="00450DE1"/>
    <w:rsid w:val="0045146A"/>
    <w:rsid w:val="004533FC"/>
    <w:rsid w:val="004624D8"/>
    <w:rsid w:val="00464092"/>
    <w:rsid w:val="004640EA"/>
    <w:rsid w:val="00464AD1"/>
    <w:rsid w:val="00465D6A"/>
    <w:rsid w:val="00466DBA"/>
    <w:rsid w:val="004839A4"/>
    <w:rsid w:val="004879CB"/>
    <w:rsid w:val="0049172E"/>
    <w:rsid w:val="004A20E2"/>
    <w:rsid w:val="004A5AC1"/>
    <w:rsid w:val="004A7713"/>
    <w:rsid w:val="004A7AA7"/>
    <w:rsid w:val="004B1AC1"/>
    <w:rsid w:val="004B6C4F"/>
    <w:rsid w:val="004C3987"/>
    <w:rsid w:val="004C6E70"/>
    <w:rsid w:val="004D2340"/>
    <w:rsid w:val="004D2382"/>
    <w:rsid w:val="004D32C2"/>
    <w:rsid w:val="004D5EAB"/>
    <w:rsid w:val="004D6045"/>
    <w:rsid w:val="004E0619"/>
    <w:rsid w:val="004E07ED"/>
    <w:rsid w:val="004E1C75"/>
    <w:rsid w:val="004E2FEB"/>
    <w:rsid w:val="004E7590"/>
    <w:rsid w:val="004F16EE"/>
    <w:rsid w:val="004F5D6D"/>
    <w:rsid w:val="00501E0C"/>
    <w:rsid w:val="005028C8"/>
    <w:rsid w:val="005056C8"/>
    <w:rsid w:val="0051137B"/>
    <w:rsid w:val="00511776"/>
    <w:rsid w:val="00511924"/>
    <w:rsid w:val="00512974"/>
    <w:rsid w:val="0051511D"/>
    <w:rsid w:val="0051578E"/>
    <w:rsid w:val="0052220C"/>
    <w:rsid w:val="005234C7"/>
    <w:rsid w:val="005238E0"/>
    <w:rsid w:val="005277E8"/>
    <w:rsid w:val="00534935"/>
    <w:rsid w:val="00536D4B"/>
    <w:rsid w:val="00541007"/>
    <w:rsid w:val="0054351E"/>
    <w:rsid w:val="00550962"/>
    <w:rsid w:val="005516CA"/>
    <w:rsid w:val="00552071"/>
    <w:rsid w:val="00567144"/>
    <w:rsid w:val="005672DE"/>
    <w:rsid w:val="005749F6"/>
    <w:rsid w:val="00576569"/>
    <w:rsid w:val="00577E10"/>
    <w:rsid w:val="00577F7C"/>
    <w:rsid w:val="00580301"/>
    <w:rsid w:val="005810D5"/>
    <w:rsid w:val="005859FB"/>
    <w:rsid w:val="00587B31"/>
    <w:rsid w:val="005924C4"/>
    <w:rsid w:val="005943B6"/>
    <w:rsid w:val="00595F36"/>
    <w:rsid w:val="005A4031"/>
    <w:rsid w:val="005A6BFD"/>
    <w:rsid w:val="005B3143"/>
    <w:rsid w:val="005B5BAF"/>
    <w:rsid w:val="005B6923"/>
    <w:rsid w:val="005B7B02"/>
    <w:rsid w:val="005C1A4E"/>
    <w:rsid w:val="005C21D3"/>
    <w:rsid w:val="005C3617"/>
    <w:rsid w:val="005C4A85"/>
    <w:rsid w:val="005D0D39"/>
    <w:rsid w:val="005D2F97"/>
    <w:rsid w:val="005D4DE2"/>
    <w:rsid w:val="005D692B"/>
    <w:rsid w:val="005E43E5"/>
    <w:rsid w:val="005E563D"/>
    <w:rsid w:val="005F0DDB"/>
    <w:rsid w:val="005F23EB"/>
    <w:rsid w:val="005F47D8"/>
    <w:rsid w:val="005F52A1"/>
    <w:rsid w:val="005F6E40"/>
    <w:rsid w:val="00602748"/>
    <w:rsid w:val="006047C5"/>
    <w:rsid w:val="00615524"/>
    <w:rsid w:val="006156C1"/>
    <w:rsid w:val="00621915"/>
    <w:rsid w:val="00624074"/>
    <w:rsid w:val="006252BA"/>
    <w:rsid w:val="0062769F"/>
    <w:rsid w:val="00631841"/>
    <w:rsid w:val="006375A7"/>
    <w:rsid w:val="00641664"/>
    <w:rsid w:val="00641705"/>
    <w:rsid w:val="0065001E"/>
    <w:rsid w:val="006533B7"/>
    <w:rsid w:val="00656DA3"/>
    <w:rsid w:val="00665E85"/>
    <w:rsid w:val="006674E1"/>
    <w:rsid w:val="00670CD9"/>
    <w:rsid w:val="00674B00"/>
    <w:rsid w:val="006819E6"/>
    <w:rsid w:val="006921DC"/>
    <w:rsid w:val="00692F9E"/>
    <w:rsid w:val="006A0D26"/>
    <w:rsid w:val="006A1ABA"/>
    <w:rsid w:val="006B6EBF"/>
    <w:rsid w:val="006C2616"/>
    <w:rsid w:val="006C5742"/>
    <w:rsid w:val="006D018E"/>
    <w:rsid w:val="006D3078"/>
    <w:rsid w:val="006D4034"/>
    <w:rsid w:val="006E2530"/>
    <w:rsid w:val="006E548F"/>
    <w:rsid w:val="006E7E7A"/>
    <w:rsid w:val="006F0BD8"/>
    <w:rsid w:val="006F6039"/>
    <w:rsid w:val="006F73F0"/>
    <w:rsid w:val="00702998"/>
    <w:rsid w:val="00703741"/>
    <w:rsid w:val="007047C3"/>
    <w:rsid w:val="0071055A"/>
    <w:rsid w:val="0071414A"/>
    <w:rsid w:val="0071514F"/>
    <w:rsid w:val="00716F1E"/>
    <w:rsid w:val="00717F9C"/>
    <w:rsid w:val="00720849"/>
    <w:rsid w:val="00727685"/>
    <w:rsid w:val="00730AF8"/>
    <w:rsid w:val="00731639"/>
    <w:rsid w:val="00735D7F"/>
    <w:rsid w:val="007375F7"/>
    <w:rsid w:val="00737A90"/>
    <w:rsid w:val="00740322"/>
    <w:rsid w:val="00740916"/>
    <w:rsid w:val="00742FC6"/>
    <w:rsid w:val="007431FF"/>
    <w:rsid w:val="00743C23"/>
    <w:rsid w:val="00744611"/>
    <w:rsid w:val="0075150F"/>
    <w:rsid w:val="00756001"/>
    <w:rsid w:val="00756F9E"/>
    <w:rsid w:val="007603D2"/>
    <w:rsid w:val="00770AF1"/>
    <w:rsid w:val="00771E75"/>
    <w:rsid w:val="00772ADE"/>
    <w:rsid w:val="007806DC"/>
    <w:rsid w:val="00781A35"/>
    <w:rsid w:val="00782614"/>
    <w:rsid w:val="0078300B"/>
    <w:rsid w:val="007833A9"/>
    <w:rsid w:val="007844E1"/>
    <w:rsid w:val="007851E9"/>
    <w:rsid w:val="007910D2"/>
    <w:rsid w:val="00791AA4"/>
    <w:rsid w:val="00794754"/>
    <w:rsid w:val="007A3064"/>
    <w:rsid w:val="007A77D2"/>
    <w:rsid w:val="007B0709"/>
    <w:rsid w:val="007B6407"/>
    <w:rsid w:val="007C7959"/>
    <w:rsid w:val="007D1A1E"/>
    <w:rsid w:val="007D2760"/>
    <w:rsid w:val="007D2F23"/>
    <w:rsid w:val="007E231D"/>
    <w:rsid w:val="007E3AA5"/>
    <w:rsid w:val="007F488D"/>
    <w:rsid w:val="007F75DF"/>
    <w:rsid w:val="00800009"/>
    <w:rsid w:val="008002E8"/>
    <w:rsid w:val="008006D5"/>
    <w:rsid w:val="00802830"/>
    <w:rsid w:val="00804D89"/>
    <w:rsid w:val="00811B2B"/>
    <w:rsid w:val="00813D44"/>
    <w:rsid w:val="0081463D"/>
    <w:rsid w:val="008149B7"/>
    <w:rsid w:val="00814AC7"/>
    <w:rsid w:val="00825250"/>
    <w:rsid w:val="008279EB"/>
    <w:rsid w:val="008322B6"/>
    <w:rsid w:val="008349F1"/>
    <w:rsid w:val="00836024"/>
    <w:rsid w:val="00836392"/>
    <w:rsid w:val="00837AC0"/>
    <w:rsid w:val="008416EA"/>
    <w:rsid w:val="00844132"/>
    <w:rsid w:val="00847850"/>
    <w:rsid w:val="008546A9"/>
    <w:rsid w:val="00854857"/>
    <w:rsid w:val="00856EB5"/>
    <w:rsid w:val="00863597"/>
    <w:rsid w:val="008636FD"/>
    <w:rsid w:val="0086648B"/>
    <w:rsid w:val="008673F2"/>
    <w:rsid w:val="00867E7D"/>
    <w:rsid w:val="00872EB7"/>
    <w:rsid w:val="008731F9"/>
    <w:rsid w:val="00873699"/>
    <w:rsid w:val="00873E3C"/>
    <w:rsid w:val="008750E2"/>
    <w:rsid w:val="00876486"/>
    <w:rsid w:val="00877BC4"/>
    <w:rsid w:val="00881B6A"/>
    <w:rsid w:val="00882EA1"/>
    <w:rsid w:val="00886003"/>
    <w:rsid w:val="008866E8"/>
    <w:rsid w:val="0088671C"/>
    <w:rsid w:val="00886C7C"/>
    <w:rsid w:val="008916EC"/>
    <w:rsid w:val="008A0C22"/>
    <w:rsid w:val="008A2CE6"/>
    <w:rsid w:val="008A4808"/>
    <w:rsid w:val="008A656F"/>
    <w:rsid w:val="008A6DFE"/>
    <w:rsid w:val="008B0EFE"/>
    <w:rsid w:val="008B183C"/>
    <w:rsid w:val="008B1E93"/>
    <w:rsid w:val="008B2248"/>
    <w:rsid w:val="008B328C"/>
    <w:rsid w:val="008B5978"/>
    <w:rsid w:val="008B5981"/>
    <w:rsid w:val="008B6C52"/>
    <w:rsid w:val="008C3068"/>
    <w:rsid w:val="008C43C2"/>
    <w:rsid w:val="008C4545"/>
    <w:rsid w:val="008C48D9"/>
    <w:rsid w:val="008D4B65"/>
    <w:rsid w:val="008D5B3D"/>
    <w:rsid w:val="008E2235"/>
    <w:rsid w:val="008E3423"/>
    <w:rsid w:val="008E63C4"/>
    <w:rsid w:val="008F16BC"/>
    <w:rsid w:val="008F1DAB"/>
    <w:rsid w:val="008F24C5"/>
    <w:rsid w:val="008F3C01"/>
    <w:rsid w:val="009007F1"/>
    <w:rsid w:val="009078CC"/>
    <w:rsid w:val="00911F7B"/>
    <w:rsid w:val="00913281"/>
    <w:rsid w:val="00913EA5"/>
    <w:rsid w:val="009146C1"/>
    <w:rsid w:val="00914E4E"/>
    <w:rsid w:val="00915D96"/>
    <w:rsid w:val="00927849"/>
    <w:rsid w:val="00930919"/>
    <w:rsid w:val="00931AEA"/>
    <w:rsid w:val="00937ED5"/>
    <w:rsid w:val="00943CEA"/>
    <w:rsid w:val="00945A5E"/>
    <w:rsid w:val="00946C37"/>
    <w:rsid w:val="00950B8F"/>
    <w:rsid w:val="009612A7"/>
    <w:rsid w:val="009625BB"/>
    <w:rsid w:val="00963ADB"/>
    <w:rsid w:val="00964EB9"/>
    <w:rsid w:val="00967444"/>
    <w:rsid w:val="00971F0C"/>
    <w:rsid w:val="0097222F"/>
    <w:rsid w:val="0097589F"/>
    <w:rsid w:val="00976374"/>
    <w:rsid w:val="00983A1F"/>
    <w:rsid w:val="00987485"/>
    <w:rsid w:val="00990D26"/>
    <w:rsid w:val="0099167B"/>
    <w:rsid w:val="00993442"/>
    <w:rsid w:val="009A0CC8"/>
    <w:rsid w:val="009A1989"/>
    <w:rsid w:val="009A207B"/>
    <w:rsid w:val="009A5A0D"/>
    <w:rsid w:val="009A679E"/>
    <w:rsid w:val="009A6D1B"/>
    <w:rsid w:val="009B303B"/>
    <w:rsid w:val="009B3BDA"/>
    <w:rsid w:val="009B76D8"/>
    <w:rsid w:val="009B785F"/>
    <w:rsid w:val="009C0398"/>
    <w:rsid w:val="009C5167"/>
    <w:rsid w:val="009D314E"/>
    <w:rsid w:val="009D5332"/>
    <w:rsid w:val="009D6B2A"/>
    <w:rsid w:val="009D7BDF"/>
    <w:rsid w:val="009E1C06"/>
    <w:rsid w:val="009E28DB"/>
    <w:rsid w:val="009E2D2F"/>
    <w:rsid w:val="009E30FA"/>
    <w:rsid w:val="009E3D02"/>
    <w:rsid w:val="009F0DF4"/>
    <w:rsid w:val="009F3F7B"/>
    <w:rsid w:val="009F41DC"/>
    <w:rsid w:val="009F5C6B"/>
    <w:rsid w:val="00A00C88"/>
    <w:rsid w:val="00A01386"/>
    <w:rsid w:val="00A046F7"/>
    <w:rsid w:val="00A10B39"/>
    <w:rsid w:val="00A13F63"/>
    <w:rsid w:val="00A15843"/>
    <w:rsid w:val="00A15B2B"/>
    <w:rsid w:val="00A20795"/>
    <w:rsid w:val="00A21D2D"/>
    <w:rsid w:val="00A223AA"/>
    <w:rsid w:val="00A24F06"/>
    <w:rsid w:val="00A266F5"/>
    <w:rsid w:val="00A30ABA"/>
    <w:rsid w:val="00A314B9"/>
    <w:rsid w:val="00A31BC2"/>
    <w:rsid w:val="00A33D5D"/>
    <w:rsid w:val="00A41885"/>
    <w:rsid w:val="00A41B45"/>
    <w:rsid w:val="00A52515"/>
    <w:rsid w:val="00A54B37"/>
    <w:rsid w:val="00A609DD"/>
    <w:rsid w:val="00A60B57"/>
    <w:rsid w:val="00A6132D"/>
    <w:rsid w:val="00A61815"/>
    <w:rsid w:val="00A644DE"/>
    <w:rsid w:val="00A65157"/>
    <w:rsid w:val="00A6740F"/>
    <w:rsid w:val="00A67E19"/>
    <w:rsid w:val="00A74CEC"/>
    <w:rsid w:val="00A90C9D"/>
    <w:rsid w:val="00A921BD"/>
    <w:rsid w:val="00A92889"/>
    <w:rsid w:val="00A94D57"/>
    <w:rsid w:val="00A95A88"/>
    <w:rsid w:val="00AA1B63"/>
    <w:rsid w:val="00AA3188"/>
    <w:rsid w:val="00AA420D"/>
    <w:rsid w:val="00AA4E4C"/>
    <w:rsid w:val="00AA7D08"/>
    <w:rsid w:val="00AB2C8C"/>
    <w:rsid w:val="00AB37CE"/>
    <w:rsid w:val="00AB444A"/>
    <w:rsid w:val="00AB7B7A"/>
    <w:rsid w:val="00AB7D98"/>
    <w:rsid w:val="00AC405E"/>
    <w:rsid w:val="00AC6E76"/>
    <w:rsid w:val="00AE50DC"/>
    <w:rsid w:val="00AE732F"/>
    <w:rsid w:val="00AF074C"/>
    <w:rsid w:val="00AF716F"/>
    <w:rsid w:val="00B03AF0"/>
    <w:rsid w:val="00B05373"/>
    <w:rsid w:val="00B067E6"/>
    <w:rsid w:val="00B11A88"/>
    <w:rsid w:val="00B12260"/>
    <w:rsid w:val="00B13CDE"/>
    <w:rsid w:val="00B13F00"/>
    <w:rsid w:val="00B156E1"/>
    <w:rsid w:val="00B209C5"/>
    <w:rsid w:val="00B25433"/>
    <w:rsid w:val="00B2626C"/>
    <w:rsid w:val="00B30ECB"/>
    <w:rsid w:val="00B36324"/>
    <w:rsid w:val="00B3694C"/>
    <w:rsid w:val="00B3728B"/>
    <w:rsid w:val="00B408B6"/>
    <w:rsid w:val="00B41A29"/>
    <w:rsid w:val="00B531ED"/>
    <w:rsid w:val="00B53574"/>
    <w:rsid w:val="00B60027"/>
    <w:rsid w:val="00B61908"/>
    <w:rsid w:val="00B63AE9"/>
    <w:rsid w:val="00B662B0"/>
    <w:rsid w:val="00B670FF"/>
    <w:rsid w:val="00B7038E"/>
    <w:rsid w:val="00B70B80"/>
    <w:rsid w:val="00B769C4"/>
    <w:rsid w:val="00B76BE0"/>
    <w:rsid w:val="00B80913"/>
    <w:rsid w:val="00B8139C"/>
    <w:rsid w:val="00B9074D"/>
    <w:rsid w:val="00B91A8D"/>
    <w:rsid w:val="00B95BB4"/>
    <w:rsid w:val="00B9666D"/>
    <w:rsid w:val="00BA0A66"/>
    <w:rsid w:val="00BA34AD"/>
    <w:rsid w:val="00BA4B2A"/>
    <w:rsid w:val="00BB69FF"/>
    <w:rsid w:val="00BB6CC5"/>
    <w:rsid w:val="00BB7C84"/>
    <w:rsid w:val="00BC1F63"/>
    <w:rsid w:val="00BC34DD"/>
    <w:rsid w:val="00BC639D"/>
    <w:rsid w:val="00BD140B"/>
    <w:rsid w:val="00BD545A"/>
    <w:rsid w:val="00BE4C6E"/>
    <w:rsid w:val="00BE7F73"/>
    <w:rsid w:val="00BF1C2D"/>
    <w:rsid w:val="00BF2735"/>
    <w:rsid w:val="00BF30CA"/>
    <w:rsid w:val="00BF6009"/>
    <w:rsid w:val="00BF738E"/>
    <w:rsid w:val="00C01056"/>
    <w:rsid w:val="00C036DE"/>
    <w:rsid w:val="00C0402F"/>
    <w:rsid w:val="00C07AE0"/>
    <w:rsid w:val="00C129D7"/>
    <w:rsid w:val="00C14CE5"/>
    <w:rsid w:val="00C15BAA"/>
    <w:rsid w:val="00C17DDB"/>
    <w:rsid w:val="00C17FF5"/>
    <w:rsid w:val="00C24D41"/>
    <w:rsid w:val="00C30025"/>
    <w:rsid w:val="00C30218"/>
    <w:rsid w:val="00C319F5"/>
    <w:rsid w:val="00C3254A"/>
    <w:rsid w:val="00C329A2"/>
    <w:rsid w:val="00C341B7"/>
    <w:rsid w:val="00C35EC8"/>
    <w:rsid w:val="00C37937"/>
    <w:rsid w:val="00C37CDA"/>
    <w:rsid w:val="00C4065A"/>
    <w:rsid w:val="00C412B4"/>
    <w:rsid w:val="00C42FF3"/>
    <w:rsid w:val="00C447FD"/>
    <w:rsid w:val="00C44BA2"/>
    <w:rsid w:val="00C454A3"/>
    <w:rsid w:val="00C454BD"/>
    <w:rsid w:val="00C464FB"/>
    <w:rsid w:val="00C472F6"/>
    <w:rsid w:val="00C479EC"/>
    <w:rsid w:val="00C5024F"/>
    <w:rsid w:val="00C51630"/>
    <w:rsid w:val="00C52F4B"/>
    <w:rsid w:val="00C53754"/>
    <w:rsid w:val="00C6035E"/>
    <w:rsid w:val="00C60BD3"/>
    <w:rsid w:val="00C6141A"/>
    <w:rsid w:val="00C635EF"/>
    <w:rsid w:val="00C639B5"/>
    <w:rsid w:val="00C6452B"/>
    <w:rsid w:val="00C64DFF"/>
    <w:rsid w:val="00C651A6"/>
    <w:rsid w:val="00C66588"/>
    <w:rsid w:val="00C725F3"/>
    <w:rsid w:val="00C72C99"/>
    <w:rsid w:val="00C80845"/>
    <w:rsid w:val="00C822F8"/>
    <w:rsid w:val="00C8251B"/>
    <w:rsid w:val="00C83482"/>
    <w:rsid w:val="00C83A6F"/>
    <w:rsid w:val="00C83CEC"/>
    <w:rsid w:val="00C90C5D"/>
    <w:rsid w:val="00C92461"/>
    <w:rsid w:val="00C92D6F"/>
    <w:rsid w:val="00C93DEA"/>
    <w:rsid w:val="00C97351"/>
    <w:rsid w:val="00C97D8E"/>
    <w:rsid w:val="00CA2A23"/>
    <w:rsid w:val="00CA4DDD"/>
    <w:rsid w:val="00CA752C"/>
    <w:rsid w:val="00CB009F"/>
    <w:rsid w:val="00CB221F"/>
    <w:rsid w:val="00CB44C2"/>
    <w:rsid w:val="00CB4A00"/>
    <w:rsid w:val="00CB767D"/>
    <w:rsid w:val="00CB7E62"/>
    <w:rsid w:val="00CC3524"/>
    <w:rsid w:val="00CD2696"/>
    <w:rsid w:val="00CD3C04"/>
    <w:rsid w:val="00CD3C3C"/>
    <w:rsid w:val="00CE5AD0"/>
    <w:rsid w:val="00CE662A"/>
    <w:rsid w:val="00CE6C24"/>
    <w:rsid w:val="00CE710D"/>
    <w:rsid w:val="00CF73A6"/>
    <w:rsid w:val="00D05575"/>
    <w:rsid w:val="00D0562E"/>
    <w:rsid w:val="00D118BD"/>
    <w:rsid w:val="00D13C76"/>
    <w:rsid w:val="00D15738"/>
    <w:rsid w:val="00D16776"/>
    <w:rsid w:val="00D2157E"/>
    <w:rsid w:val="00D22AE7"/>
    <w:rsid w:val="00D24F42"/>
    <w:rsid w:val="00D2550B"/>
    <w:rsid w:val="00D271FF"/>
    <w:rsid w:val="00D31BFF"/>
    <w:rsid w:val="00D3367E"/>
    <w:rsid w:val="00D33956"/>
    <w:rsid w:val="00D34F1B"/>
    <w:rsid w:val="00D41229"/>
    <w:rsid w:val="00D4367A"/>
    <w:rsid w:val="00D50D75"/>
    <w:rsid w:val="00D57D13"/>
    <w:rsid w:val="00D6243F"/>
    <w:rsid w:val="00D6403A"/>
    <w:rsid w:val="00D70518"/>
    <w:rsid w:val="00D774C6"/>
    <w:rsid w:val="00D7795F"/>
    <w:rsid w:val="00D80163"/>
    <w:rsid w:val="00D84CCB"/>
    <w:rsid w:val="00D84E18"/>
    <w:rsid w:val="00D86C8D"/>
    <w:rsid w:val="00D95125"/>
    <w:rsid w:val="00DA030B"/>
    <w:rsid w:val="00DA7E93"/>
    <w:rsid w:val="00DB2470"/>
    <w:rsid w:val="00DC48A2"/>
    <w:rsid w:val="00DC6E4C"/>
    <w:rsid w:val="00DC7FB4"/>
    <w:rsid w:val="00DE12C9"/>
    <w:rsid w:val="00DE5043"/>
    <w:rsid w:val="00DE7476"/>
    <w:rsid w:val="00DF2AEA"/>
    <w:rsid w:val="00DF44BE"/>
    <w:rsid w:val="00DF45D4"/>
    <w:rsid w:val="00DF51DA"/>
    <w:rsid w:val="00DF64FD"/>
    <w:rsid w:val="00E05AF6"/>
    <w:rsid w:val="00E10958"/>
    <w:rsid w:val="00E116C0"/>
    <w:rsid w:val="00E127AC"/>
    <w:rsid w:val="00E14318"/>
    <w:rsid w:val="00E14409"/>
    <w:rsid w:val="00E156DE"/>
    <w:rsid w:val="00E23C5C"/>
    <w:rsid w:val="00E24EF9"/>
    <w:rsid w:val="00E24FB9"/>
    <w:rsid w:val="00E24FC1"/>
    <w:rsid w:val="00E26ABC"/>
    <w:rsid w:val="00E26CD1"/>
    <w:rsid w:val="00E26F82"/>
    <w:rsid w:val="00E34EA2"/>
    <w:rsid w:val="00E35189"/>
    <w:rsid w:val="00E424C0"/>
    <w:rsid w:val="00E43726"/>
    <w:rsid w:val="00E44149"/>
    <w:rsid w:val="00E44D80"/>
    <w:rsid w:val="00E44ECA"/>
    <w:rsid w:val="00E459C3"/>
    <w:rsid w:val="00E50455"/>
    <w:rsid w:val="00E53A61"/>
    <w:rsid w:val="00E57384"/>
    <w:rsid w:val="00E5755C"/>
    <w:rsid w:val="00E64A34"/>
    <w:rsid w:val="00E6578A"/>
    <w:rsid w:val="00E678BB"/>
    <w:rsid w:val="00E726B2"/>
    <w:rsid w:val="00E7293B"/>
    <w:rsid w:val="00E74109"/>
    <w:rsid w:val="00E750F1"/>
    <w:rsid w:val="00E75FD4"/>
    <w:rsid w:val="00E814E3"/>
    <w:rsid w:val="00E82DBA"/>
    <w:rsid w:val="00E83542"/>
    <w:rsid w:val="00E90CC1"/>
    <w:rsid w:val="00E9172F"/>
    <w:rsid w:val="00EA0DE3"/>
    <w:rsid w:val="00EA0E4D"/>
    <w:rsid w:val="00EB1326"/>
    <w:rsid w:val="00EB1E0E"/>
    <w:rsid w:val="00EB3EB2"/>
    <w:rsid w:val="00EB77D8"/>
    <w:rsid w:val="00EB7CEA"/>
    <w:rsid w:val="00EC100A"/>
    <w:rsid w:val="00EC45C1"/>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3014"/>
    <w:rsid w:val="00F172D2"/>
    <w:rsid w:val="00F22B15"/>
    <w:rsid w:val="00F242C4"/>
    <w:rsid w:val="00F256D6"/>
    <w:rsid w:val="00F32D88"/>
    <w:rsid w:val="00F336D9"/>
    <w:rsid w:val="00F33A28"/>
    <w:rsid w:val="00F3585C"/>
    <w:rsid w:val="00F37E63"/>
    <w:rsid w:val="00F41F12"/>
    <w:rsid w:val="00F4222D"/>
    <w:rsid w:val="00F445EF"/>
    <w:rsid w:val="00F46C46"/>
    <w:rsid w:val="00F50820"/>
    <w:rsid w:val="00F511C0"/>
    <w:rsid w:val="00F54C84"/>
    <w:rsid w:val="00F5628E"/>
    <w:rsid w:val="00F719EC"/>
    <w:rsid w:val="00F74990"/>
    <w:rsid w:val="00F7591B"/>
    <w:rsid w:val="00F76553"/>
    <w:rsid w:val="00F76ECD"/>
    <w:rsid w:val="00F8039F"/>
    <w:rsid w:val="00F86BD5"/>
    <w:rsid w:val="00F92D2D"/>
    <w:rsid w:val="00F94BAB"/>
    <w:rsid w:val="00F9606B"/>
    <w:rsid w:val="00F96711"/>
    <w:rsid w:val="00F97D20"/>
    <w:rsid w:val="00FA1458"/>
    <w:rsid w:val="00FA3CFD"/>
    <w:rsid w:val="00FB1906"/>
    <w:rsid w:val="00FB61F7"/>
    <w:rsid w:val="00FC61FD"/>
    <w:rsid w:val="00FD119D"/>
    <w:rsid w:val="00FD5433"/>
    <w:rsid w:val="00FD6632"/>
    <w:rsid w:val="00FE035C"/>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FA5"/>
    <w:pPr>
      <w:tabs>
        <w:tab w:val="left" w:pos="567"/>
      </w:tabs>
      <w:overflowPunct w:val="0"/>
      <w:autoSpaceDE w:val="0"/>
      <w:autoSpaceDN w:val="0"/>
      <w:adjustRightInd w:val="0"/>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textAlignment w:val="baseline"/>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textAlignment w:val="baseline"/>
      <w:outlineLvl w:val="2"/>
    </w:pPr>
    <w:rPr>
      <w:rFonts w:ascii="Arial" w:hAnsi="Arial" w:cs="Arial"/>
      <w:b/>
      <w:bCs/>
      <w:szCs w:val="26"/>
    </w:rPr>
  </w:style>
  <w:style w:type="paragraph" w:styleId="Heading4">
    <w:name w:val="heading 4"/>
    <w:basedOn w:val="Normal"/>
    <w:next w:val="Normal"/>
    <w:qFormat/>
    <w:rsid w:val="00802830"/>
    <w:pPr>
      <w:keepNext/>
      <w:spacing w:before="240" w:after="60"/>
      <w:textAlignment w:val="baseline"/>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textAlignment w:val="baseline"/>
      <w:outlineLvl w:val="4"/>
    </w:pPr>
    <w:rPr>
      <w:b/>
      <w:bCs/>
      <w:i/>
      <w:iCs/>
      <w:szCs w:val="26"/>
    </w:rPr>
  </w:style>
  <w:style w:type="paragraph" w:styleId="Heading6">
    <w:name w:val="heading 6"/>
    <w:basedOn w:val="Normal"/>
    <w:next w:val="Normal"/>
    <w:qFormat/>
    <w:rsid w:val="00802830"/>
    <w:pPr>
      <w:spacing w:before="240" w:after="60"/>
      <w:textAlignment w:val="baseline"/>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textAlignment w:val="baseline"/>
      <w:outlineLvl w:val="6"/>
    </w:pPr>
    <w:rPr>
      <w:rFonts w:ascii="Times New Roman" w:hAnsi="Times New Roman"/>
    </w:rPr>
  </w:style>
  <w:style w:type="paragraph" w:styleId="Heading8">
    <w:name w:val="heading 8"/>
    <w:basedOn w:val="Normal"/>
    <w:next w:val="Normal"/>
    <w:qFormat/>
    <w:rsid w:val="00802830"/>
    <w:pPr>
      <w:spacing w:before="240" w:after="60"/>
      <w:textAlignment w:val="baseline"/>
      <w:outlineLvl w:val="7"/>
    </w:pPr>
    <w:rPr>
      <w:rFonts w:ascii="Times New Roman" w:hAnsi="Times New Roman"/>
      <w:i/>
      <w:iCs/>
    </w:rPr>
  </w:style>
  <w:style w:type="paragraph" w:styleId="Heading9">
    <w:name w:val="heading 9"/>
    <w:basedOn w:val="Normal"/>
    <w:next w:val="Normal"/>
    <w:qFormat/>
    <w:rsid w:val="00802830"/>
    <w:pPr>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pPr>
      <w:textAlignment w:val="baseline"/>
    </w:pPr>
    <w:rPr>
      <w:rFonts w:ascii="Tahoma" w:hAnsi="Tahoma" w:cs="Tahoma"/>
      <w:sz w:val="16"/>
      <w:szCs w:val="16"/>
    </w:rPr>
  </w:style>
  <w:style w:type="paragraph" w:styleId="BlockText">
    <w:name w:val="Block Text"/>
    <w:basedOn w:val="Normal"/>
    <w:rsid w:val="00802830"/>
    <w:pPr>
      <w:spacing w:after="120"/>
      <w:ind w:left="1440" w:right="1440"/>
      <w:textAlignment w:val="baseline"/>
    </w:pPr>
  </w:style>
  <w:style w:type="paragraph" w:styleId="BodyText">
    <w:name w:val="Body Text"/>
    <w:basedOn w:val="Normal"/>
    <w:rsid w:val="00802830"/>
    <w:pPr>
      <w:tabs>
        <w:tab w:val="clear" w:pos="567"/>
      </w:tabs>
      <w:overflowPunct/>
      <w:autoSpaceDE/>
      <w:autoSpaceDN/>
      <w:adjustRightInd/>
    </w:pPr>
  </w:style>
  <w:style w:type="paragraph" w:styleId="BodyText2">
    <w:name w:val="Body Text 2"/>
    <w:basedOn w:val="Normal"/>
    <w:rsid w:val="00802830"/>
    <w:pPr>
      <w:spacing w:after="120" w:line="480" w:lineRule="auto"/>
      <w:textAlignment w:val="baseline"/>
    </w:pPr>
  </w:style>
  <w:style w:type="paragraph" w:styleId="BodyText3">
    <w:name w:val="Body Text 3"/>
    <w:basedOn w:val="Normal"/>
    <w:rsid w:val="00802830"/>
    <w:pPr>
      <w:spacing w:after="120"/>
      <w:textAlignment w:val="baseline"/>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textAlignment w:val="baseline"/>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textAlignment w:val="baseline"/>
    </w:pPr>
  </w:style>
  <w:style w:type="paragraph" w:styleId="BodyTextIndent3">
    <w:name w:val="Body Text Indent 3"/>
    <w:basedOn w:val="Normal"/>
    <w:rsid w:val="00802830"/>
    <w:pPr>
      <w:spacing w:after="120"/>
      <w:ind w:left="283"/>
      <w:textAlignment w:val="baseline"/>
    </w:pPr>
    <w:rPr>
      <w:sz w:val="16"/>
      <w:szCs w:val="16"/>
    </w:rPr>
  </w:style>
  <w:style w:type="paragraph" w:styleId="Caption">
    <w:name w:val="caption"/>
    <w:basedOn w:val="Normal"/>
    <w:next w:val="Normal"/>
    <w:qFormat/>
    <w:rsid w:val="00802830"/>
    <w:pPr>
      <w:textAlignment w:val="baseline"/>
    </w:pPr>
    <w:rPr>
      <w:b/>
      <w:bCs/>
      <w:sz w:val="20"/>
    </w:rPr>
  </w:style>
  <w:style w:type="paragraph" w:styleId="Closing">
    <w:name w:val="Closing"/>
    <w:basedOn w:val="Normal"/>
    <w:rsid w:val="00802830"/>
    <w:pPr>
      <w:ind w:left="4252"/>
      <w:textAlignment w:val="baseline"/>
    </w:pPr>
  </w:style>
  <w:style w:type="paragraph" w:styleId="CommentText">
    <w:name w:val="annotation text"/>
    <w:basedOn w:val="Normal"/>
    <w:semiHidden/>
    <w:rsid w:val="00802830"/>
    <w:pPr>
      <w:textAlignment w:val="baseline"/>
    </w:pPr>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pPr>
      <w:textAlignment w:val="baseline"/>
    </w:pPr>
  </w:style>
  <w:style w:type="paragraph" w:styleId="DocumentMap">
    <w:name w:val="Document Map"/>
    <w:basedOn w:val="Normal"/>
    <w:semiHidden/>
    <w:rsid w:val="00802830"/>
    <w:pPr>
      <w:shd w:val="clear" w:color="auto" w:fill="000080"/>
      <w:textAlignment w:val="baseline"/>
    </w:pPr>
    <w:rPr>
      <w:rFonts w:ascii="Tahoma" w:hAnsi="Tahoma" w:cs="Tahoma"/>
      <w:sz w:val="20"/>
    </w:rPr>
  </w:style>
  <w:style w:type="paragraph" w:styleId="E-mailSignature">
    <w:name w:val="E-mail Signature"/>
    <w:basedOn w:val="Normal"/>
    <w:rsid w:val="00802830"/>
    <w:pPr>
      <w:textAlignment w:val="baseline"/>
    </w:pPr>
  </w:style>
  <w:style w:type="paragraph" w:styleId="EndnoteText">
    <w:name w:val="endnote text"/>
    <w:basedOn w:val="Normal"/>
    <w:semiHidden/>
    <w:rsid w:val="00802830"/>
    <w:pPr>
      <w:textAlignment w:val="baseline"/>
    </w:pPr>
    <w:rPr>
      <w:sz w:val="20"/>
    </w:rPr>
  </w:style>
  <w:style w:type="paragraph" w:styleId="EnvelopeAddress">
    <w:name w:val="envelope address"/>
    <w:basedOn w:val="Normal"/>
    <w:rsid w:val="00802830"/>
    <w:pPr>
      <w:framePr w:w="7920" w:h="1980" w:hRule="exact" w:hSpace="180" w:wrap="auto" w:hAnchor="page" w:xAlign="center" w:yAlign="bottom"/>
      <w:ind w:left="2880"/>
      <w:textAlignment w:val="baseline"/>
    </w:pPr>
    <w:rPr>
      <w:rFonts w:ascii="Arial" w:hAnsi="Arial" w:cs="Arial"/>
    </w:rPr>
  </w:style>
  <w:style w:type="paragraph" w:styleId="EnvelopeReturn">
    <w:name w:val="envelope return"/>
    <w:basedOn w:val="Normal"/>
    <w:rsid w:val="00802830"/>
    <w:pPr>
      <w:textAlignment w:val="baseline"/>
    </w:pPr>
    <w:rPr>
      <w:rFonts w:ascii="Arial" w:hAnsi="Arial" w:cs="Arial"/>
      <w:sz w:val="20"/>
    </w:rPr>
  </w:style>
  <w:style w:type="paragraph" w:styleId="Footer">
    <w:name w:val="footer"/>
    <w:basedOn w:val="Normal"/>
    <w:link w:val="FooterChar"/>
    <w:rsid w:val="00802830"/>
    <w:pPr>
      <w:tabs>
        <w:tab w:val="clear" w:pos="567"/>
        <w:tab w:val="right" w:pos="8505"/>
      </w:tabs>
      <w:textAlignment w:val="baseline"/>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pPr>
      <w:textAlignment w:val="baseline"/>
    </w:pPr>
    <w:rPr>
      <w:sz w:val="20"/>
    </w:rPr>
  </w:style>
  <w:style w:type="paragraph" w:styleId="Header">
    <w:name w:val="header"/>
    <w:basedOn w:val="Normal"/>
    <w:link w:val="HeaderChar"/>
    <w:rsid w:val="00802830"/>
    <w:pPr>
      <w:tabs>
        <w:tab w:val="clear" w:pos="567"/>
        <w:tab w:val="center" w:pos="4153"/>
        <w:tab w:val="right" w:pos="8306"/>
      </w:tabs>
      <w:textAlignment w:val="baseline"/>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pPr>
      <w:textAlignment w:val="baseline"/>
    </w:pPr>
    <w:rPr>
      <w:i/>
      <w:iCs/>
    </w:rPr>
  </w:style>
  <w:style w:type="paragraph" w:styleId="HTMLPreformatted">
    <w:name w:val="HTML Preformatted"/>
    <w:basedOn w:val="Normal"/>
    <w:rsid w:val="00802830"/>
    <w:pPr>
      <w:textAlignment w:val="baseline"/>
    </w:pPr>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textAlignment w:val="baseline"/>
    </w:pPr>
  </w:style>
  <w:style w:type="paragraph" w:styleId="Index2">
    <w:name w:val="index 2"/>
    <w:basedOn w:val="Normal"/>
    <w:next w:val="Normal"/>
    <w:autoRedefine/>
    <w:semiHidden/>
    <w:rsid w:val="00802830"/>
    <w:pPr>
      <w:tabs>
        <w:tab w:val="clear" w:pos="567"/>
      </w:tabs>
      <w:ind w:left="520" w:hanging="260"/>
      <w:textAlignment w:val="baseline"/>
    </w:pPr>
  </w:style>
  <w:style w:type="paragraph" w:styleId="Index3">
    <w:name w:val="index 3"/>
    <w:basedOn w:val="Normal"/>
    <w:next w:val="Normal"/>
    <w:autoRedefine/>
    <w:semiHidden/>
    <w:rsid w:val="00802830"/>
    <w:pPr>
      <w:tabs>
        <w:tab w:val="clear" w:pos="567"/>
      </w:tabs>
      <w:ind w:left="780" w:hanging="260"/>
      <w:textAlignment w:val="baseline"/>
    </w:pPr>
  </w:style>
  <w:style w:type="paragraph" w:styleId="Index4">
    <w:name w:val="index 4"/>
    <w:basedOn w:val="Normal"/>
    <w:next w:val="Normal"/>
    <w:autoRedefine/>
    <w:semiHidden/>
    <w:rsid w:val="00802830"/>
    <w:pPr>
      <w:tabs>
        <w:tab w:val="clear" w:pos="567"/>
      </w:tabs>
      <w:ind w:left="1040" w:hanging="260"/>
      <w:textAlignment w:val="baseline"/>
    </w:pPr>
  </w:style>
  <w:style w:type="paragraph" w:styleId="Index5">
    <w:name w:val="index 5"/>
    <w:basedOn w:val="Normal"/>
    <w:next w:val="Normal"/>
    <w:autoRedefine/>
    <w:semiHidden/>
    <w:rsid w:val="00802830"/>
    <w:pPr>
      <w:tabs>
        <w:tab w:val="clear" w:pos="567"/>
      </w:tabs>
      <w:ind w:left="1300" w:hanging="260"/>
      <w:textAlignment w:val="baseline"/>
    </w:pPr>
  </w:style>
  <w:style w:type="paragraph" w:styleId="Index6">
    <w:name w:val="index 6"/>
    <w:basedOn w:val="Normal"/>
    <w:next w:val="Normal"/>
    <w:autoRedefine/>
    <w:semiHidden/>
    <w:rsid w:val="00802830"/>
    <w:pPr>
      <w:tabs>
        <w:tab w:val="clear" w:pos="567"/>
      </w:tabs>
      <w:ind w:left="1560" w:hanging="260"/>
      <w:textAlignment w:val="baseline"/>
    </w:pPr>
  </w:style>
  <w:style w:type="paragraph" w:styleId="Index7">
    <w:name w:val="index 7"/>
    <w:basedOn w:val="Normal"/>
    <w:next w:val="Normal"/>
    <w:autoRedefine/>
    <w:semiHidden/>
    <w:rsid w:val="00802830"/>
    <w:pPr>
      <w:tabs>
        <w:tab w:val="clear" w:pos="567"/>
      </w:tabs>
      <w:ind w:left="1820" w:hanging="260"/>
      <w:textAlignment w:val="baseline"/>
    </w:pPr>
  </w:style>
  <w:style w:type="paragraph" w:styleId="Index8">
    <w:name w:val="index 8"/>
    <w:basedOn w:val="Normal"/>
    <w:next w:val="Normal"/>
    <w:autoRedefine/>
    <w:semiHidden/>
    <w:rsid w:val="00802830"/>
    <w:pPr>
      <w:tabs>
        <w:tab w:val="clear" w:pos="567"/>
      </w:tabs>
      <w:ind w:left="2080" w:hanging="260"/>
      <w:textAlignment w:val="baseline"/>
    </w:pPr>
  </w:style>
  <w:style w:type="paragraph" w:styleId="Index9">
    <w:name w:val="index 9"/>
    <w:basedOn w:val="Normal"/>
    <w:next w:val="Normal"/>
    <w:autoRedefine/>
    <w:semiHidden/>
    <w:rsid w:val="00802830"/>
    <w:pPr>
      <w:tabs>
        <w:tab w:val="clear" w:pos="567"/>
      </w:tabs>
      <w:ind w:left="2340" w:hanging="260"/>
      <w:textAlignment w:val="baseline"/>
    </w:pPr>
  </w:style>
  <w:style w:type="paragraph" w:styleId="IndexHeading">
    <w:name w:val="index heading"/>
    <w:basedOn w:val="Normal"/>
    <w:next w:val="Index1"/>
    <w:semiHidden/>
    <w:rsid w:val="00802830"/>
    <w:pPr>
      <w:textAlignment w:val="baseline"/>
    </w:pPr>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rsid w:val="00802830"/>
    <w:pPr>
      <w:ind w:left="738" w:hanging="851"/>
    </w:pPr>
  </w:style>
  <w:style w:type="paragraph" w:customStyle="1" w:styleId="LDClause">
    <w:name w:val="LDClause"/>
    <w:basedOn w:val="LDBodytext"/>
    <w:link w:val="LDClauseChar"/>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link w:val="LDdefinitionChar"/>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rsid w:val="00802830"/>
    <w:pPr>
      <w:tabs>
        <w:tab w:val="clear" w:pos="454"/>
        <w:tab w:val="clear" w:pos="737"/>
        <w:tab w:val="left" w:pos="1191"/>
      </w:tabs>
      <w:ind w:left="1191" w:hanging="454"/>
    </w:pPr>
  </w:style>
  <w:style w:type="paragraph" w:customStyle="1" w:styleId="LDP2i">
    <w:name w:val="LDP2 (i)"/>
    <w:basedOn w:val="LDP1a"/>
    <w:link w:val="LDP2iChar"/>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textAlignment w:val="baseline"/>
    </w:pPr>
  </w:style>
  <w:style w:type="paragraph" w:styleId="List2">
    <w:name w:val="List 2"/>
    <w:basedOn w:val="Normal"/>
    <w:rsid w:val="00802830"/>
    <w:pPr>
      <w:ind w:left="566" w:hanging="283"/>
      <w:textAlignment w:val="baseline"/>
    </w:pPr>
  </w:style>
  <w:style w:type="paragraph" w:styleId="List3">
    <w:name w:val="List 3"/>
    <w:basedOn w:val="Normal"/>
    <w:rsid w:val="00802830"/>
    <w:pPr>
      <w:ind w:left="849" w:hanging="283"/>
      <w:textAlignment w:val="baseline"/>
    </w:pPr>
  </w:style>
  <w:style w:type="paragraph" w:styleId="List4">
    <w:name w:val="List 4"/>
    <w:basedOn w:val="Normal"/>
    <w:rsid w:val="00802830"/>
    <w:pPr>
      <w:ind w:left="1132" w:hanging="283"/>
      <w:textAlignment w:val="baseline"/>
    </w:pPr>
  </w:style>
  <w:style w:type="paragraph" w:styleId="List5">
    <w:name w:val="List 5"/>
    <w:basedOn w:val="Normal"/>
    <w:rsid w:val="00802830"/>
    <w:pPr>
      <w:ind w:left="1415" w:hanging="283"/>
      <w:textAlignment w:val="baseline"/>
    </w:pPr>
  </w:style>
  <w:style w:type="paragraph" w:styleId="ListBullet">
    <w:name w:val="List Bullet"/>
    <w:basedOn w:val="Normal"/>
    <w:rsid w:val="00802830"/>
    <w:pPr>
      <w:numPr>
        <w:numId w:val="15"/>
      </w:numPr>
      <w:textAlignment w:val="baseline"/>
    </w:pPr>
  </w:style>
  <w:style w:type="paragraph" w:styleId="ListBullet2">
    <w:name w:val="List Bullet 2"/>
    <w:basedOn w:val="Normal"/>
    <w:rsid w:val="00802830"/>
    <w:pPr>
      <w:numPr>
        <w:numId w:val="16"/>
      </w:numPr>
      <w:textAlignment w:val="baseline"/>
    </w:pPr>
  </w:style>
  <w:style w:type="paragraph" w:styleId="ListBullet3">
    <w:name w:val="List Bullet 3"/>
    <w:basedOn w:val="Normal"/>
    <w:rsid w:val="00802830"/>
    <w:pPr>
      <w:numPr>
        <w:numId w:val="17"/>
      </w:numPr>
      <w:textAlignment w:val="baseline"/>
    </w:pPr>
  </w:style>
  <w:style w:type="paragraph" w:styleId="ListBullet4">
    <w:name w:val="List Bullet 4"/>
    <w:basedOn w:val="Normal"/>
    <w:rsid w:val="00802830"/>
    <w:pPr>
      <w:numPr>
        <w:numId w:val="18"/>
      </w:numPr>
      <w:textAlignment w:val="baseline"/>
    </w:pPr>
  </w:style>
  <w:style w:type="paragraph" w:styleId="ListBullet5">
    <w:name w:val="List Bullet 5"/>
    <w:basedOn w:val="Normal"/>
    <w:rsid w:val="00802830"/>
    <w:pPr>
      <w:numPr>
        <w:numId w:val="19"/>
      </w:numPr>
      <w:textAlignment w:val="baseline"/>
    </w:pPr>
  </w:style>
  <w:style w:type="paragraph" w:styleId="ListContinue">
    <w:name w:val="List Continue"/>
    <w:basedOn w:val="Normal"/>
    <w:rsid w:val="00802830"/>
    <w:pPr>
      <w:spacing w:after="120"/>
      <w:ind w:left="283"/>
      <w:textAlignment w:val="baseline"/>
    </w:pPr>
  </w:style>
  <w:style w:type="paragraph" w:styleId="ListContinue2">
    <w:name w:val="List Continue 2"/>
    <w:basedOn w:val="Normal"/>
    <w:rsid w:val="00802830"/>
    <w:pPr>
      <w:spacing w:after="120"/>
      <w:ind w:left="566"/>
      <w:textAlignment w:val="baseline"/>
    </w:pPr>
  </w:style>
  <w:style w:type="paragraph" w:styleId="ListContinue3">
    <w:name w:val="List Continue 3"/>
    <w:basedOn w:val="Normal"/>
    <w:rsid w:val="00802830"/>
    <w:pPr>
      <w:spacing w:after="120"/>
      <w:ind w:left="849"/>
      <w:textAlignment w:val="baseline"/>
    </w:pPr>
  </w:style>
  <w:style w:type="paragraph" w:styleId="ListContinue4">
    <w:name w:val="List Continue 4"/>
    <w:basedOn w:val="Normal"/>
    <w:rsid w:val="00802830"/>
    <w:pPr>
      <w:spacing w:after="120"/>
      <w:ind w:left="1132"/>
      <w:textAlignment w:val="baseline"/>
    </w:pPr>
  </w:style>
  <w:style w:type="paragraph" w:styleId="ListContinue5">
    <w:name w:val="List Continue 5"/>
    <w:basedOn w:val="Normal"/>
    <w:rsid w:val="00802830"/>
    <w:pPr>
      <w:spacing w:after="120"/>
      <w:ind w:left="1415"/>
      <w:textAlignment w:val="baseline"/>
    </w:pPr>
  </w:style>
  <w:style w:type="paragraph" w:styleId="ListNumber">
    <w:name w:val="List Number"/>
    <w:basedOn w:val="Normal"/>
    <w:rsid w:val="00802830"/>
    <w:pPr>
      <w:numPr>
        <w:numId w:val="20"/>
      </w:numPr>
      <w:textAlignment w:val="baseline"/>
    </w:pPr>
  </w:style>
  <w:style w:type="paragraph" w:styleId="ListNumber2">
    <w:name w:val="List Number 2"/>
    <w:basedOn w:val="Normal"/>
    <w:rsid w:val="00802830"/>
    <w:pPr>
      <w:numPr>
        <w:numId w:val="21"/>
      </w:numPr>
      <w:textAlignment w:val="baseline"/>
    </w:pPr>
  </w:style>
  <w:style w:type="paragraph" w:styleId="ListNumber3">
    <w:name w:val="List Number 3"/>
    <w:basedOn w:val="Normal"/>
    <w:rsid w:val="00802830"/>
    <w:pPr>
      <w:numPr>
        <w:numId w:val="22"/>
      </w:numPr>
      <w:textAlignment w:val="baseline"/>
    </w:pPr>
  </w:style>
  <w:style w:type="paragraph" w:styleId="ListNumber4">
    <w:name w:val="List Number 4"/>
    <w:basedOn w:val="Normal"/>
    <w:rsid w:val="00802830"/>
    <w:pPr>
      <w:numPr>
        <w:numId w:val="23"/>
      </w:numPr>
      <w:textAlignment w:val="baseline"/>
    </w:pPr>
  </w:style>
  <w:style w:type="paragraph" w:styleId="ListNumber5">
    <w:name w:val="List Number 5"/>
    <w:basedOn w:val="Normal"/>
    <w:rsid w:val="00802830"/>
    <w:pPr>
      <w:numPr>
        <w:numId w:val="24"/>
      </w:numPr>
      <w:textAlignment w:val="baseline"/>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textAlignment w:val="baseline"/>
    </w:pPr>
    <w:rPr>
      <w:rFonts w:ascii="Arial" w:hAnsi="Arial" w:cs="Arial"/>
    </w:rPr>
  </w:style>
  <w:style w:type="paragraph" w:styleId="NormalWeb">
    <w:name w:val="Normal (Web)"/>
    <w:basedOn w:val="Normal"/>
    <w:rsid w:val="00802830"/>
    <w:pPr>
      <w:textAlignment w:val="baseline"/>
    </w:pPr>
    <w:rPr>
      <w:rFonts w:ascii="Times New Roman" w:hAnsi="Times New Roman"/>
    </w:rPr>
  </w:style>
  <w:style w:type="paragraph" w:styleId="NormalIndent">
    <w:name w:val="Normal Indent"/>
    <w:basedOn w:val="Normal"/>
    <w:rsid w:val="00802830"/>
    <w:pPr>
      <w:ind w:left="720"/>
      <w:textAlignment w:val="baseline"/>
    </w:pPr>
  </w:style>
  <w:style w:type="paragraph" w:styleId="NoteHeading">
    <w:name w:val="Note Heading"/>
    <w:aliases w:val="HN"/>
    <w:basedOn w:val="Normal"/>
    <w:next w:val="Normal"/>
    <w:rsid w:val="00802830"/>
    <w:pPr>
      <w:textAlignment w:val="baseline"/>
    </w:pPr>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pPr>
      <w:textAlignment w:val="baseline"/>
    </w:pPr>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pPr>
      <w:textAlignment w:val="baseline"/>
    </w:pPr>
  </w:style>
  <w:style w:type="paragraph" w:styleId="Signature">
    <w:name w:val="Signature"/>
    <w:basedOn w:val="Normal"/>
    <w:rsid w:val="00802830"/>
    <w:pPr>
      <w:ind w:left="4252"/>
      <w:textAlignment w:val="baseline"/>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textAlignment w:val="baseline"/>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textAlignment w:val="baseline"/>
    </w:pPr>
  </w:style>
  <w:style w:type="paragraph" w:styleId="TableofFigures">
    <w:name w:val="table of figures"/>
    <w:basedOn w:val="Normal"/>
    <w:next w:val="Normal"/>
    <w:semiHidden/>
    <w:rsid w:val="00802830"/>
    <w:pPr>
      <w:tabs>
        <w:tab w:val="clear" w:pos="567"/>
      </w:tabs>
      <w:textAlignment w:val="baseline"/>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textAlignment w:val="baseline"/>
    </w:pPr>
    <w:rPr>
      <w:rFonts w:ascii="Arial" w:hAnsi="Arial" w:cs="Arial"/>
      <w:b/>
      <w:bCs/>
    </w:rPr>
  </w:style>
  <w:style w:type="paragraph" w:styleId="TOC1">
    <w:name w:val="toc 1"/>
    <w:basedOn w:val="Normal"/>
    <w:next w:val="Normal"/>
    <w:autoRedefine/>
    <w:rsid w:val="00802830"/>
    <w:pPr>
      <w:tabs>
        <w:tab w:val="clear" w:pos="567"/>
      </w:tabs>
      <w:textAlignment w:val="baseline"/>
    </w:pPr>
    <w:rPr>
      <w:rFonts w:ascii="Arial" w:hAnsi="Arial"/>
      <w:b/>
    </w:rPr>
  </w:style>
  <w:style w:type="paragraph" w:styleId="TOC2">
    <w:name w:val="toc 2"/>
    <w:basedOn w:val="Normal"/>
    <w:next w:val="Normal"/>
    <w:autoRedefine/>
    <w:rsid w:val="00802830"/>
    <w:pPr>
      <w:tabs>
        <w:tab w:val="clear" w:pos="567"/>
      </w:tabs>
      <w:ind w:left="260"/>
      <w:textAlignment w:val="baseline"/>
    </w:pPr>
    <w:rPr>
      <w:rFonts w:ascii="Arial" w:hAnsi="Arial"/>
      <w:b/>
      <w:sz w:val="20"/>
    </w:rPr>
  </w:style>
  <w:style w:type="paragraph" w:styleId="TOC3">
    <w:name w:val="toc 3"/>
    <w:basedOn w:val="Normal"/>
    <w:next w:val="Normal"/>
    <w:autoRedefine/>
    <w:rsid w:val="00802830"/>
    <w:pPr>
      <w:tabs>
        <w:tab w:val="clear" w:pos="567"/>
        <w:tab w:val="left" w:pos="1300"/>
        <w:tab w:val="right" w:leader="dot" w:pos="8495"/>
      </w:tabs>
      <w:ind w:left="1820" w:right="851" w:hanging="1298"/>
      <w:textAlignment w:val="baseline"/>
    </w:pPr>
    <w:rPr>
      <w:rFonts w:ascii="Arial" w:hAnsi="Arial"/>
      <w:sz w:val="20"/>
    </w:rPr>
  </w:style>
  <w:style w:type="paragraph" w:styleId="TOC4">
    <w:name w:val="toc 4"/>
    <w:basedOn w:val="Normal"/>
    <w:next w:val="Normal"/>
    <w:autoRedefine/>
    <w:rsid w:val="00802830"/>
    <w:pPr>
      <w:tabs>
        <w:tab w:val="clear" w:pos="567"/>
        <w:tab w:val="left" w:pos="2200"/>
        <w:tab w:val="right" w:leader="dot" w:pos="8495"/>
      </w:tabs>
      <w:textAlignment w:val="baseline"/>
    </w:pPr>
    <w:rPr>
      <w:rFonts w:ascii="Arial" w:hAnsi="Arial"/>
      <w:b/>
    </w:rPr>
  </w:style>
  <w:style w:type="paragraph" w:styleId="TOC5">
    <w:name w:val="toc 5"/>
    <w:basedOn w:val="Normal"/>
    <w:next w:val="Normal"/>
    <w:autoRedefine/>
    <w:rsid w:val="00802830"/>
    <w:pPr>
      <w:tabs>
        <w:tab w:val="clear" w:pos="567"/>
        <w:tab w:val="left" w:pos="2336"/>
        <w:tab w:val="right" w:leader="dot" w:pos="8495"/>
      </w:tabs>
      <w:ind w:left="567"/>
      <w:textAlignment w:val="baseline"/>
    </w:pPr>
    <w:rPr>
      <w:rFonts w:ascii="Arial" w:hAnsi="Arial"/>
      <w:b/>
      <w:sz w:val="20"/>
    </w:rPr>
  </w:style>
  <w:style w:type="paragraph" w:styleId="TOC6">
    <w:name w:val="toc 6"/>
    <w:basedOn w:val="Normal"/>
    <w:next w:val="Normal"/>
    <w:autoRedefine/>
    <w:rsid w:val="00802830"/>
    <w:pPr>
      <w:tabs>
        <w:tab w:val="clear" w:pos="567"/>
        <w:tab w:val="left" w:pos="2080"/>
        <w:tab w:val="right" w:leader="dot" w:pos="8495"/>
      </w:tabs>
      <w:ind w:left="851"/>
      <w:textAlignment w:val="baseline"/>
    </w:pPr>
    <w:rPr>
      <w:rFonts w:ascii="Arial" w:hAnsi="Arial"/>
      <w:sz w:val="20"/>
    </w:rPr>
  </w:style>
  <w:style w:type="paragraph" w:styleId="TOC7">
    <w:name w:val="toc 7"/>
    <w:basedOn w:val="Normal"/>
    <w:next w:val="Normal"/>
    <w:autoRedefine/>
    <w:rsid w:val="00802830"/>
    <w:pPr>
      <w:tabs>
        <w:tab w:val="clear" w:pos="567"/>
      </w:tabs>
      <w:ind w:left="1560"/>
      <w:textAlignment w:val="baseline"/>
    </w:pPr>
  </w:style>
  <w:style w:type="paragraph" w:styleId="TOC8">
    <w:name w:val="toc 8"/>
    <w:basedOn w:val="Normal"/>
    <w:next w:val="Normal"/>
    <w:autoRedefine/>
    <w:rsid w:val="00802830"/>
    <w:pPr>
      <w:tabs>
        <w:tab w:val="clear" w:pos="567"/>
      </w:tabs>
      <w:ind w:left="1820"/>
      <w:textAlignment w:val="baseline"/>
    </w:pPr>
  </w:style>
  <w:style w:type="paragraph" w:styleId="TOC9">
    <w:name w:val="toc 9"/>
    <w:basedOn w:val="Normal"/>
    <w:next w:val="Normal"/>
    <w:autoRedefine/>
    <w:rsid w:val="00802830"/>
    <w:pPr>
      <w:tabs>
        <w:tab w:val="clear" w:pos="567"/>
      </w:tabs>
      <w:ind w:left="2080"/>
      <w:textAlignment w:val="baseline"/>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pPr>
    <w:rPr>
      <w:rFonts w:ascii="Arial" w:hAnsi="Arial"/>
      <w:sz w:val="18"/>
      <w:szCs w:val="20"/>
    </w:rPr>
  </w:style>
  <w:style w:type="paragraph" w:customStyle="1" w:styleId="Healthnumlevel2">
    <w:name w:val="Health (num) level 2"/>
    <w:basedOn w:val="Normal"/>
    <w:link w:val="Healthnumlevel2Char"/>
    <w:rsid w:val="00802830"/>
    <w:pPr>
      <w:numPr>
        <w:numId w:val="14"/>
      </w:numPr>
      <w:tabs>
        <w:tab w:val="clear" w:pos="567"/>
      </w:tabs>
      <w:overflowPunct/>
      <w:adjustRightInd/>
      <w:spacing w:before="60"/>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val="en-AU" w:eastAsia="en-US" w:bidi="ar-SA"/>
    </w:rPr>
  </w:style>
  <w:style w:type="paragraph" w:customStyle="1" w:styleId="HealthnumLevel3">
    <w:name w:val="Health (num) Level 3"/>
    <w:basedOn w:val="Normal"/>
    <w:link w:val="HealthnumLevel3Char"/>
    <w:rsid w:val="00802830"/>
    <w:pPr>
      <w:numPr>
        <w:ilvl w:val="2"/>
        <w:numId w:val="14"/>
      </w:numPr>
      <w:tabs>
        <w:tab w:val="clear" w:pos="567"/>
      </w:tabs>
      <w:overflowPunct/>
      <w:adjustRightInd/>
      <w:spacing w:before="60" w:line="260" w:lineRule="exact"/>
      <w:jc w:val="both"/>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val="en-AU" w:eastAsia="en-US" w:bidi="ar-SA"/>
    </w:rPr>
  </w:style>
  <w:style w:type="paragraph" w:customStyle="1" w:styleId="HealthnumLevel4">
    <w:name w:val="Health (num) Level 4"/>
    <w:basedOn w:val="Normal"/>
    <w:rsid w:val="00802830"/>
    <w:pPr>
      <w:numPr>
        <w:ilvl w:val="4"/>
        <w:numId w:val="14"/>
      </w:numPr>
      <w:tabs>
        <w:tab w:val="clear" w:pos="567"/>
      </w:tabs>
      <w:overflowPunct/>
      <w:adjustRightInd/>
      <w:spacing w:before="60" w:line="260" w:lineRule="exact"/>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character" w:customStyle="1" w:styleId="LDdefinitionChar">
    <w:name w:val="LDdefinition Char"/>
    <w:link w:val="LDdefinition"/>
    <w:rsid w:val="00743C23"/>
    <w:rPr>
      <w:sz w:val="24"/>
      <w:szCs w:val="24"/>
      <w:lang w:eastAsia="en-US"/>
    </w:rPr>
  </w:style>
  <w:style w:type="paragraph" w:customStyle="1" w:styleId="LDschedP1a">
    <w:name w:val="LDschedP1(a)"/>
    <w:basedOn w:val="LDTabletext"/>
    <w:qFormat/>
    <w:rsid w:val="00C319F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C319F5"/>
    <w:pPr>
      <w:tabs>
        <w:tab w:val="clear" w:pos="404"/>
        <w:tab w:val="right" w:pos="507"/>
        <w:tab w:val="left" w:pos="649"/>
      </w:tabs>
      <w:spacing w:line="240" w:lineRule="atLeast"/>
      <w:ind w:left="507" w:hanging="507"/>
    </w:pPr>
    <w:rPr>
      <w:rFonts w:ascii="CG Times (WN)" w:hAnsi="CG Times (WN)"/>
    </w:rPr>
  </w:style>
  <w:style w:type="character" w:customStyle="1" w:styleId="LDP2iChar">
    <w:name w:val="LDP2 (i) Char"/>
    <w:link w:val="LDP2i"/>
    <w:rsid w:val="00317C0A"/>
    <w:rPr>
      <w:sz w:val="24"/>
      <w:szCs w:val="24"/>
      <w:lang w:eastAsia="en-US"/>
    </w:rPr>
  </w:style>
  <w:style w:type="paragraph" w:customStyle="1" w:styleId="Default">
    <w:name w:val="Default"/>
    <w:rsid w:val="00AE50DC"/>
    <w:pPr>
      <w:autoSpaceDE w:val="0"/>
      <w:autoSpaceDN w:val="0"/>
      <w:adjustRightInd w:val="0"/>
    </w:pPr>
    <w:rPr>
      <w:rFonts w:ascii="Arial" w:hAnsi="Arial" w:cs="Arial"/>
      <w:color w:val="000000"/>
      <w:sz w:val="24"/>
      <w:szCs w:val="24"/>
    </w:rPr>
  </w:style>
  <w:style w:type="paragraph" w:customStyle="1" w:styleId="LDFooterDraft">
    <w:name w:val="LDFooterDraft"/>
    <w:rsid w:val="00F32D88"/>
    <w:pPr>
      <w:jc w:val="center"/>
    </w:pPr>
    <w:rPr>
      <w:rFonts w:ascii="Arial" w:hAnsi="Arial" w:cs="Arial"/>
      <w:sz w:val="28"/>
      <w:szCs w:val="28"/>
      <w:lang w:eastAsia="en-US"/>
    </w:rPr>
  </w:style>
  <w:style w:type="paragraph" w:customStyle="1" w:styleId="LDFooterRef">
    <w:name w:val="LDFooterRef"/>
    <w:qFormat/>
    <w:rsid w:val="00F32D88"/>
    <w:rPr>
      <w:sz w:val="16"/>
      <w:szCs w:val="16"/>
      <w:lang w:eastAsia="en-US"/>
    </w:rPr>
  </w:style>
  <w:style w:type="paragraph" w:customStyle="1" w:styleId="LDFooterCitation">
    <w:name w:val="LDFooterCitation"/>
    <w:rsid w:val="00F32D88"/>
    <w:pPr>
      <w:tabs>
        <w:tab w:val="center" w:pos="4153"/>
        <w:tab w:val="right" w:pos="8306"/>
      </w:tabs>
      <w:spacing w:before="20"/>
      <w:jc w:val="center"/>
    </w:pPr>
    <w:rPr>
      <w:rFonts w:ascii="Arial" w:hAnsi="Arial"/>
      <w: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6FB5-E179-406F-BEAA-972587BB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2018-12-05T03:29:00Z</dcterms:created>
  <dcterms:modified xsi:type="dcterms:W3CDTF">2018-12-05T03:54:00Z</dcterms:modified>
</cp:coreProperties>
</file>