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5C3340" wp14:editId="6B26E8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7D2650" w:rsidP="00554826">
      <w:pPr>
        <w:pStyle w:val="ShortT"/>
      </w:pPr>
      <w:r w:rsidRPr="007D2650">
        <w:t>Therapeutic Goods (Reportab</w:t>
      </w:r>
      <w:r w:rsidR="007A3198">
        <w:t>le Medicines) Determination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93275">
        <w:rPr>
          <w:szCs w:val="22"/>
        </w:rPr>
        <w:t>Jane Cook</w:t>
      </w:r>
      <w:r w:rsidR="009D5CCE">
        <w:rPr>
          <w:szCs w:val="22"/>
        </w:rPr>
        <w:t>,</w:t>
      </w:r>
      <w:r w:rsidR="00393275">
        <w:rPr>
          <w:szCs w:val="22"/>
        </w:rPr>
        <w:t xml:space="preserve"> </w:t>
      </w:r>
      <w:r w:rsidR="007B3841">
        <w:rPr>
          <w:szCs w:val="22"/>
        </w:rPr>
        <w:t>as delegate of the Minister for Health</w:t>
      </w:r>
      <w:r w:rsidR="00393275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7B3841">
        <w:rPr>
          <w:szCs w:val="22"/>
        </w:rPr>
        <w:t>d</w:t>
      </w:r>
      <w:r w:rsidR="009D5CCE">
        <w:rPr>
          <w:szCs w:val="22"/>
        </w:rPr>
        <w:t>etermination</w:t>
      </w:r>
      <w:r w:rsidRPr="00DA182D">
        <w:rPr>
          <w:szCs w:val="22"/>
        </w:rPr>
        <w:t>.</w:t>
      </w:r>
    </w:p>
    <w:p w:rsidR="00C4690A" w:rsidRDefault="007F3388" w:rsidP="00C4690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F</w:t>
      </w:r>
      <w:bookmarkStart w:id="0" w:name="_GoBack"/>
      <w:bookmarkEnd w:id="0"/>
      <w:r w:rsidR="00C4690A">
        <w:rPr>
          <w:szCs w:val="22"/>
        </w:rPr>
        <w:t>ifth of December 2018</w:t>
      </w:r>
    </w:p>
    <w:p w:rsidR="00C4690A" w:rsidRDefault="00C4690A" w:rsidP="00C4690A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4690A" w:rsidRDefault="00C4690A" w:rsidP="00C4690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</w:t>
      </w:r>
      <w:proofErr w:type="gramStart"/>
      <w:r w:rsidRPr="00A47389">
        <w:rPr>
          <w:i/>
          <w:szCs w:val="22"/>
        </w:rPr>
        <w:t>signed</w:t>
      </w:r>
      <w:proofErr w:type="gramEnd"/>
      <w:r w:rsidRPr="00A47389">
        <w:rPr>
          <w:i/>
          <w:szCs w:val="22"/>
        </w:rPr>
        <w:t xml:space="preserve"> by</w:t>
      </w:r>
      <w:r>
        <w:rPr>
          <w:szCs w:val="22"/>
        </w:rPr>
        <w:t>)</w:t>
      </w:r>
    </w:p>
    <w:p w:rsidR="00C4690A" w:rsidRDefault="00C4690A" w:rsidP="00C4690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Jane Cook</w:t>
      </w:r>
      <w:r w:rsidRPr="00A75FE9">
        <w:rPr>
          <w:szCs w:val="22"/>
        </w:rPr>
        <w:t xml:space="preserve"> </w:t>
      </w:r>
    </w:p>
    <w:p w:rsidR="00C4690A" w:rsidRDefault="00C4690A" w:rsidP="00C4690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 Secretary</w:t>
      </w:r>
    </w:p>
    <w:p w:rsidR="007B3841" w:rsidRPr="007B3841" w:rsidRDefault="007B3841" w:rsidP="007B384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Medicines Regulation Division</w:t>
      </w:r>
    </w:p>
    <w:p w:rsidR="00554826" w:rsidRPr="008E0027" w:rsidRDefault="007B3841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22C4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22C4A">
        <w:rPr>
          <w:noProof/>
        </w:rPr>
        <w:t>1  Name</w:t>
      </w:r>
      <w:r w:rsidR="00F22C4A">
        <w:rPr>
          <w:noProof/>
        </w:rPr>
        <w:tab/>
      </w:r>
      <w:r w:rsidR="00F22C4A">
        <w:rPr>
          <w:noProof/>
        </w:rPr>
        <w:fldChar w:fldCharType="begin"/>
      </w:r>
      <w:r w:rsidR="00F22C4A">
        <w:rPr>
          <w:noProof/>
        </w:rPr>
        <w:instrText xml:space="preserve"> PAGEREF _Toc529875724 \h </w:instrText>
      </w:r>
      <w:r w:rsidR="00F22C4A">
        <w:rPr>
          <w:noProof/>
        </w:rPr>
      </w:r>
      <w:r w:rsidR="00F22C4A">
        <w:rPr>
          <w:noProof/>
        </w:rPr>
        <w:fldChar w:fldCharType="separate"/>
      </w:r>
      <w:r w:rsidR="00BC3F01">
        <w:rPr>
          <w:noProof/>
        </w:rPr>
        <w:t>1</w:t>
      </w:r>
      <w:r w:rsidR="00F22C4A">
        <w:rPr>
          <w:noProof/>
        </w:rPr>
        <w:fldChar w:fldCharType="end"/>
      </w:r>
    </w:p>
    <w:p w:rsidR="00F22C4A" w:rsidRDefault="00F22C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_Toc529875725 \h </w:instrText>
      </w:r>
      <w:r>
        <w:rPr>
          <w:noProof/>
        </w:rPr>
      </w:r>
      <w:r>
        <w:rPr>
          <w:noProof/>
        </w:rPr>
        <w:fldChar w:fldCharType="separate"/>
      </w:r>
      <w:r w:rsidR="00BC3F01">
        <w:rPr>
          <w:noProof/>
        </w:rPr>
        <w:t>1</w:t>
      </w:r>
      <w:r>
        <w:rPr>
          <w:noProof/>
        </w:rPr>
        <w:fldChar w:fldCharType="end"/>
      </w:r>
    </w:p>
    <w:p w:rsidR="00F22C4A" w:rsidRDefault="00F22C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_Toc529875726 \h </w:instrText>
      </w:r>
      <w:r>
        <w:rPr>
          <w:noProof/>
        </w:rPr>
      </w:r>
      <w:r>
        <w:rPr>
          <w:noProof/>
        </w:rPr>
        <w:fldChar w:fldCharType="separate"/>
      </w:r>
      <w:r w:rsidR="00BC3F01">
        <w:rPr>
          <w:noProof/>
        </w:rPr>
        <w:t>1</w:t>
      </w:r>
      <w:r>
        <w:rPr>
          <w:noProof/>
        </w:rPr>
        <w:fldChar w:fldCharType="end"/>
      </w:r>
    </w:p>
    <w:p w:rsidR="00F22C4A" w:rsidRDefault="00F22C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_Toc529875727 \h </w:instrText>
      </w:r>
      <w:r>
        <w:rPr>
          <w:noProof/>
        </w:rPr>
      </w:r>
      <w:r>
        <w:rPr>
          <w:noProof/>
        </w:rPr>
        <w:fldChar w:fldCharType="separate"/>
      </w:r>
      <w:r w:rsidR="00BC3F01">
        <w:rPr>
          <w:noProof/>
        </w:rPr>
        <w:t>1</w:t>
      </w:r>
      <w:r>
        <w:rPr>
          <w:noProof/>
        </w:rPr>
        <w:fldChar w:fldCharType="end"/>
      </w:r>
    </w:p>
    <w:p w:rsidR="00F22C4A" w:rsidRDefault="00F22C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Reportable medicine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_Toc529875728 \h </w:instrText>
      </w:r>
      <w:r>
        <w:rPr>
          <w:noProof/>
        </w:rPr>
      </w:r>
      <w:r>
        <w:rPr>
          <w:noProof/>
        </w:rPr>
        <w:fldChar w:fldCharType="separate"/>
      </w:r>
      <w:r w:rsidR="00BC3F01">
        <w:rPr>
          <w:noProof/>
        </w:rPr>
        <w:t>1</w:t>
      </w:r>
      <w:r>
        <w:rPr>
          <w:noProof/>
        </w:rPr>
        <w:fldChar w:fldCharType="end"/>
      </w:r>
    </w:p>
    <w:p w:rsidR="00F22C4A" w:rsidRDefault="00F22C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Reportable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_Toc529875729 \h </w:instrText>
      </w:r>
      <w:r>
        <w:rPr>
          <w:noProof/>
        </w:rPr>
      </w:r>
      <w:r>
        <w:rPr>
          <w:noProof/>
        </w:rPr>
        <w:fldChar w:fldCharType="separate"/>
      </w:r>
      <w:r w:rsidR="00BC3F01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29875724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9D5CCE">
        <w:t xml:space="preserve"> </w:t>
      </w:r>
      <w:r w:rsidR="009D5CCE" w:rsidRPr="009D5CCE">
        <w:rPr>
          <w:i/>
        </w:rPr>
        <w:t>Therapeutic Goods (Reportab</w:t>
      </w:r>
      <w:r w:rsidR="007A3198">
        <w:rPr>
          <w:i/>
        </w:rPr>
        <w:t>le Medicines) Determination 2018</w:t>
      </w:r>
      <w:r w:rsidR="009D5CCE">
        <w:t>.</w:t>
      </w:r>
    </w:p>
    <w:p w:rsidR="00294319" w:rsidRPr="00274759" w:rsidRDefault="00294319" w:rsidP="00260BF0">
      <w:pPr>
        <w:pStyle w:val="ActHead5"/>
      </w:pPr>
      <w:bookmarkStart w:id="3" w:name="_Toc529875725"/>
      <w:r w:rsidRPr="00274759">
        <w:t>2  Commencement</w:t>
      </w:r>
      <w:bookmarkEnd w:id="3"/>
    </w:p>
    <w:p w:rsidR="00294319" w:rsidRPr="00274759" w:rsidRDefault="00294319" w:rsidP="00294319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94319" w:rsidRPr="00274759" w:rsidRDefault="00294319" w:rsidP="002943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94319" w:rsidRPr="00274759" w:rsidTr="0088247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Commencement information</w:t>
            </w:r>
          </w:p>
        </w:tc>
      </w:tr>
      <w:tr w:rsidR="00294319" w:rsidRPr="00274759" w:rsidTr="0088247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Column 3</w:t>
            </w:r>
          </w:p>
        </w:tc>
      </w:tr>
      <w:tr w:rsidR="00294319" w:rsidRPr="00274759" w:rsidTr="0088247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Heading"/>
            </w:pPr>
            <w:r w:rsidRPr="00274759">
              <w:t>Date/Details</w:t>
            </w:r>
          </w:p>
        </w:tc>
      </w:tr>
      <w:tr w:rsidR="00294319" w:rsidRPr="00274759" w:rsidTr="0088247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4319" w:rsidRPr="00274759" w:rsidRDefault="00294319" w:rsidP="0088247E">
            <w:pPr>
              <w:pStyle w:val="Tabletext"/>
            </w:pPr>
            <w:r>
              <w:t>1 January 2019</w:t>
            </w:r>
            <w:r w:rsidRPr="00274759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4319" w:rsidRPr="00274759" w:rsidRDefault="00950D5A" w:rsidP="0088247E">
            <w:pPr>
              <w:pStyle w:val="Tabletext"/>
            </w:pPr>
            <w:r>
              <w:t>1 January 2019</w:t>
            </w:r>
          </w:p>
        </w:tc>
      </w:tr>
    </w:tbl>
    <w:p w:rsidR="00294319" w:rsidRPr="00274759" w:rsidRDefault="00294319" w:rsidP="00294319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294319" w:rsidRPr="00274759" w:rsidRDefault="00294319" w:rsidP="00294319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529875726"/>
      <w:r w:rsidRPr="00554826">
        <w:t>3  Authority</w:t>
      </w:r>
      <w:bookmarkEnd w:id="4"/>
    </w:p>
    <w:p w:rsidR="00554826" w:rsidRPr="009C2562" w:rsidRDefault="009D5CCE" w:rsidP="00554826">
      <w:pPr>
        <w:pStyle w:val="subsection"/>
      </w:pPr>
      <w:r>
        <w:tab/>
      </w:r>
      <w:r>
        <w:tab/>
        <w:t>This instrument is made under subsection 30EH(2) of the</w:t>
      </w:r>
      <w:r w:rsidR="00CD1165">
        <w:t xml:space="preserve"> Act</w:t>
      </w:r>
      <w:r>
        <w:t>.</w:t>
      </w:r>
    </w:p>
    <w:p w:rsidR="00554826" w:rsidRPr="00554826" w:rsidRDefault="00554826" w:rsidP="00554826">
      <w:pPr>
        <w:pStyle w:val="ActHead5"/>
      </w:pPr>
      <w:bookmarkStart w:id="5" w:name="_Toc529875727"/>
      <w:r w:rsidRPr="00554826">
        <w:t>4  Definitions</w:t>
      </w:r>
      <w:bookmarkEnd w:id="5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</w:t>
      </w:r>
      <w:r w:rsidR="00BB750B">
        <w:t xml:space="preserve"> this instrument are defined in</w:t>
      </w:r>
      <w:r w:rsidR="00C3061B">
        <w:t xml:space="preserve"> subsection 3(1) of</w:t>
      </w:r>
      <w:r>
        <w:t xml:space="preserve"> the Act</w:t>
      </w:r>
      <w:r w:rsidRPr="009C2562">
        <w:t>, including the following:</w:t>
      </w:r>
    </w:p>
    <w:p w:rsidR="00554826" w:rsidRDefault="00554826" w:rsidP="00554826">
      <w:pPr>
        <w:pStyle w:val="notepara"/>
      </w:pPr>
      <w:r w:rsidRPr="009C2562">
        <w:t>(a)</w:t>
      </w:r>
      <w:r w:rsidRPr="009C2562">
        <w:tab/>
      </w:r>
      <w:r w:rsidR="00BB750B">
        <w:t>medicine</w:t>
      </w:r>
      <w:r w:rsidR="00B42C2A">
        <w:t>;</w:t>
      </w:r>
    </w:p>
    <w:p w:rsidR="00B42C2A" w:rsidRDefault="00C606FA" w:rsidP="00554826">
      <w:pPr>
        <w:pStyle w:val="notepara"/>
      </w:pPr>
      <w:r>
        <w:t>(b)</w:t>
      </w:r>
      <w:r>
        <w:tab/>
      </w:r>
      <w:r w:rsidR="00AF2F02">
        <w:t>registered goods</w:t>
      </w:r>
      <w:r>
        <w:t>;</w:t>
      </w:r>
    </w:p>
    <w:p w:rsidR="00C606FA" w:rsidRPr="009C2562" w:rsidRDefault="00C606FA" w:rsidP="00554826">
      <w:pPr>
        <w:pStyle w:val="notepara"/>
      </w:pPr>
      <w:r>
        <w:t>(c)</w:t>
      </w:r>
      <w:r>
        <w:tab/>
        <w:t>reportable medicine.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B750B">
        <w:rPr>
          <w:i/>
        </w:rPr>
        <w:t>Therapeutic Goods Act 1989</w:t>
      </w:r>
      <w:r>
        <w:t>.</w:t>
      </w:r>
    </w:p>
    <w:p w:rsidR="00554826" w:rsidRPr="00BB750B" w:rsidRDefault="00BB750B" w:rsidP="00554826">
      <w:pPr>
        <w:pStyle w:val="ActHead5"/>
      </w:pPr>
      <w:bookmarkStart w:id="6" w:name="_Toc529875728"/>
      <w:r w:rsidRPr="00BB750B">
        <w:t>5</w:t>
      </w:r>
      <w:r w:rsidR="00554826" w:rsidRPr="00BB750B">
        <w:t xml:space="preserve">  </w:t>
      </w:r>
      <w:r w:rsidR="00B42C2A">
        <w:t>Reportable medicine</w:t>
      </w:r>
      <w:bookmarkEnd w:id="6"/>
    </w:p>
    <w:p w:rsidR="00554826" w:rsidRPr="00BB750B" w:rsidRDefault="00992891" w:rsidP="00554826">
      <w:pPr>
        <w:pStyle w:val="subsection"/>
      </w:pPr>
      <w:r>
        <w:tab/>
      </w:r>
      <w:r>
        <w:tab/>
      </w:r>
      <w:r w:rsidR="00B42C2A">
        <w:t xml:space="preserve">The medicines set out in Schedule 1, being </w:t>
      </w:r>
      <w:r w:rsidR="0004083D">
        <w:t xml:space="preserve">medicines </w:t>
      </w:r>
      <w:r w:rsidR="00B42C2A">
        <w:t xml:space="preserve">that are registered </w:t>
      </w:r>
      <w:r w:rsidR="00B72DD7">
        <w:t>goods</w:t>
      </w:r>
      <w:r w:rsidR="00B42C2A">
        <w:t>, are determined</w:t>
      </w:r>
      <w:r w:rsidR="00C606FA">
        <w:t xml:space="preserve"> to be reportable medicines </w:t>
      </w:r>
      <w:r w:rsidR="00B42C2A">
        <w:t>for the purposes of subparagraph 30EH(1)(b)(ii) of the Act.</w:t>
      </w:r>
    </w:p>
    <w:p w:rsidR="00554826" w:rsidRPr="00B25306" w:rsidRDefault="00554826" w:rsidP="00B42C2A">
      <w:pPr>
        <w:pStyle w:val="subsection"/>
      </w:pPr>
      <w:r w:rsidRPr="00BB750B">
        <w:tab/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Default="004E1307" w:rsidP="00D6537E">
      <w:pPr>
        <w:pStyle w:val="ActHead6"/>
      </w:pPr>
      <w:bookmarkStart w:id="7" w:name="_Toc529875729"/>
      <w:r>
        <w:lastRenderedPageBreak/>
        <w:t xml:space="preserve">Schedule </w:t>
      </w:r>
      <w:r w:rsidR="00D6537E" w:rsidRPr="004E1307">
        <w:t>1—</w:t>
      </w:r>
      <w:r w:rsidR="00BB750B">
        <w:t xml:space="preserve"> Reportable medicines</w:t>
      </w:r>
      <w:bookmarkEnd w:id="7"/>
    </w:p>
    <w:p w:rsidR="00B42C2A" w:rsidRPr="00260BF0" w:rsidRDefault="00992891" w:rsidP="00260BF0">
      <w:pPr>
        <w:pStyle w:val="ItemHead"/>
        <w:spacing w:before="120"/>
        <w:rPr>
          <w:rFonts w:ascii="Times New Roman" w:hAnsi="Times New Roman"/>
          <w:b w:val="0"/>
          <w:sz w:val="20"/>
        </w:rPr>
      </w:pPr>
      <w:r w:rsidRPr="00260BF0">
        <w:rPr>
          <w:rFonts w:ascii="Times New Roman" w:hAnsi="Times New Roman"/>
          <w:b w:val="0"/>
          <w:sz w:val="20"/>
        </w:rPr>
        <w:t>(section 5</w:t>
      </w:r>
      <w:r w:rsidR="00C606FA" w:rsidRPr="00260BF0">
        <w:rPr>
          <w:rFonts w:ascii="Times New Roman" w:hAnsi="Times New Roman"/>
          <w:b w:val="0"/>
          <w:sz w:val="20"/>
        </w:rPr>
        <w:t>)</w:t>
      </w:r>
    </w:p>
    <w:p w:rsidR="00C606FA" w:rsidRPr="00260BF0" w:rsidRDefault="00C606FA" w:rsidP="00C606FA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836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3"/>
      </w:tblGrid>
      <w:tr w:rsidR="00C606FA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F2F02" w:rsidRPr="00260BF0" w:rsidRDefault="00AF2F02" w:rsidP="009B0FAF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 w:rsidRPr="00260BF0">
              <w:rPr>
                <w:b/>
                <w:sz w:val="20"/>
              </w:rPr>
              <w:t>Column 1</w:t>
            </w:r>
          </w:p>
          <w:p w:rsidR="00C606FA" w:rsidRPr="00260BF0" w:rsidRDefault="00AF2F02" w:rsidP="009B0FAF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 w:rsidRPr="00260BF0">
              <w:rPr>
                <w:b/>
                <w:sz w:val="20"/>
              </w:rPr>
              <w:t>Item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12" w:space="0" w:color="auto"/>
            </w:tcBorders>
          </w:tcPr>
          <w:p w:rsidR="00266044" w:rsidRPr="00260BF0" w:rsidRDefault="00266044" w:rsidP="009B0FAF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 w:rsidRPr="00260BF0">
              <w:rPr>
                <w:b/>
                <w:sz w:val="20"/>
              </w:rPr>
              <w:t>Column 2</w:t>
            </w:r>
          </w:p>
          <w:p w:rsidR="00C606FA" w:rsidRPr="00260BF0" w:rsidRDefault="00AF2F02" w:rsidP="009B0FAF">
            <w:pPr>
              <w:keepNext/>
              <w:spacing w:before="60" w:line="240" w:lineRule="atLeast"/>
              <w:ind w:left="290" w:hanging="290"/>
              <w:rPr>
                <w:b/>
                <w:sz w:val="20"/>
              </w:rPr>
            </w:pPr>
            <w:r w:rsidRPr="00260BF0">
              <w:rPr>
                <w:b/>
                <w:sz w:val="20"/>
              </w:rPr>
              <w:t>Medicine</w:t>
            </w:r>
          </w:p>
        </w:tc>
      </w:tr>
      <w:tr w:rsidR="00C606FA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C606FA" w:rsidRPr="00260BF0" w:rsidRDefault="00266044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2" w:space="0" w:color="auto"/>
            </w:tcBorders>
          </w:tcPr>
          <w:p w:rsidR="00C606FA" w:rsidRPr="00260BF0" w:rsidRDefault="004A0E3F" w:rsidP="004A0E3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a</w:t>
            </w:r>
            <w:r w:rsidR="00AF2F02" w:rsidRPr="00260BF0">
              <w:rPr>
                <w:sz w:val="20"/>
              </w:rPr>
              <w:t>drenaline autoinjector</w:t>
            </w:r>
          </w:p>
        </w:tc>
      </w:tr>
      <w:tr w:rsidR="001D37BD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1D37BD" w:rsidRPr="00260BF0" w:rsidRDefault="00266044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</w:tcPr>
          <w:p w:rsidR="001D37BD" w:rsidRPr="00260BF0" w:rsidRDefault="004A0E3F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g</w:t>
            </w:r>
            <w:r w:rsidR="00AF2F02" w:rsidRPr="00260BF0">
              <w:rPr>
                <w:sz w:val="20"/>
              </w:rPr>
              <w:t>lucagon injection</w:t>
            </w:r>
          </w:p>
        </w:tc>
      </w:tr>
      <w:tr w:rsidR="00C606FA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06FA" w:rsidRPr="00260BF0" w:rsidRDefault="00266044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606FA" w:rsidRPr="00260BF0" w:rsidRDefault="004A0E3F" w:rsidP="004A0E3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g</w:t>
            </w:r>
            <w:r w:rsidR="00AF2F02" w:rsidRPr="00260BF0">
              <w:rPr>
                <w:sz w:val="20"/>
              </w:rPr>
              <w:t>lyceryl trinitrate sublingual</w:t>
            </w:r>
          </w:p>
        </w:tc>
      </w:tr>
      <w:tr w:rsidR="001D37BD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266044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4A0E3F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l</w:t>
            </w:r>
            <w:r w:rsidR="00AF2F02" w:rsidRPr="00260BF0">
              <w:rPr>
                <w:sz w:val="20"/>
              </w:rPr>
              <w:t>evonorgestrel</w:t>
            </w:r>
          </w:p>
        </w:tc>
      </w:tr>
      <w:tr w:rsidR="001D37BD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266044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4A0E3F" w:rsidP="004A0E3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m</w:t>
            </w:r>
            <w:r w:rsidR="00AF2F02" w:rsidRPr="00260BF0">
              <w:rPr>
                <w:sz w:val="20"/>
              </w:rPr>
              <w:t>onobasic sodium phosphate</w:t>
            </w:r>
          </w:p>
        </w:tc>
      </w:tr>
      <w:tr w:rsidR="00C606FA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06FA" w:rsidRPr="00260BF0" w:rsidRDefault="00266044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606FA" w:rsidRPr="00260BF0" w:rsidRDefault="004A0E3F" w:rsidP="00E8227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n</w:t>
            </w:r>
            <w:r w:rsidR="00AF2F02" w:rsidRPr="00260BF0">
              <w:rPr>
                <w:sz w:val="20"/>
              </w:rPr>
              <w:t xml:space="preserve">aloxone </w:t>
            </w:r>
            <w:r w:rsidR="00E8227F">
              <w:rPr>
                <w:sz w:val="20"/>
              </w:rPr>
              <w:t xml:space="preserve"> injection</w:t>
            </w:r>
          </w:p>
        </w:tc>
      </w:tr>
      <w:tr w:rsidR="00EE40BF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0BF" w:rsidRPr="00260BF0" w:rsidRDefault="00266044" w:rsidP="002819FE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E40BF" w:rsidRPr="00260BF0" w:rsidRDefault="004A0E3F" w:rsidP="004A0E3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n</w:t>
            </w:r>
            <w:r w:rsidR="00AF2F02" w:rsidRPr="00260BF0">
              <w:rPr>
                <w:sz w:val="20"/>
              </w:rPr>
              <w:t>aloxone nasal spray</w:t>
            </w:r>
          </w:p>
        </w:tc>
      </w:tr>
      <w:tr w:rsidR="001D37BD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266044" w:rsidP="002819FE">
            <w:pPr>
              <w:keepNext/>
              <w:spacing w:before="60" w:after="60"/>
              <w:ind w:left="289" w:hanging="289"/>
              <w:rPr>
                <w:sz w:val="20"/>
              </w:rPr>
            </w:pPr>
            <w:r w:rsidRPr="00260BF0">
              <w:rPr>
                <w:sz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4A0E3F" w:rsidP="002819FE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s</w:t>
            </w:r>
            <w:r w:rsidR="00AF2F02" w:rsidRPr="00260BF0">
              <w:rPr>
                <w:sz w:val="20"/>
              </w:rPr>
              <w:t>albutamol autohaler</w:t>
            </w:r>
          </w:p>
        </w:tc>
      </w:tr>
      <w:tr w:rsidR="00C606FA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06FA" w:rsidRPr="00260BF0" w:rsidRDefault="00266044" w:rsidP="00C606FA">
            <w:pPr>
              <w:keepNext/>
              <w:spacing w:before="60" w:after="60"/>
              <w:rPr>
                <w:sz w:val="20"/>
              </w:rPr>
            </w:pPr>
            <w:r w:rsidRPr="00260BF0">
              <w:rPr>
                <w:sz w:val="20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C606FA" w:rsidRPr="00260BF0" w:rsidRDefault="004A0E3F" w:rsidP="009B0FA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s</w:t>
            </w:r>
            <w:r w:rsidR="00AF2F02" w:rsidRPr="00260BF0">
              <w:rPr>
                <w:sz w:val="20"/>
              </w:rPr>
              <w:t>albutamol inhaler</w:t>
            </w:r>
          </w:p>
        </w:tc>
      </w:tr>
      <w:tr w:rsidR="001D37BD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266044" w:rsidP="00C606FA">
            <w:pPr>
              <w:keepNext/>
              <w:spacing w:before="60" w:after="60"/>
              <w:rPr>
                <w:sz w:val="20"/>
              </w:rPr>
            </w:pPr>
            <w:r w:rsidRPr="00260BF0">
              <w:rPr>
                <w:sz w:val="20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4A0E3F" w:rsidP="004A0E3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t</w:t>
            </w:r>
            <w:r w:rsidR="00AF2F02" w:rsidRPr="00260BF0">
              <w:rPr>
                <w:sz w:val="20"/>
              </w:rPr>
              <w:t>erbutaline inhaler</w:t>
            </w:r>
          </w:p>
        </w:tc>
      </w:tr>
      <w:tr w:rsidR="001D37BD" w:rsidRPr="00B72DD7" w:rsidTr="00260BF0">
        <w:trPr>
          <w:cantSplit/>
          <w:trHeight w:val="322"/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266044" w:rsidP="00C606FA">
            <w:pPr>
              <w:keepNext/>
              <w:spacing w:before="60" w:after="60"/>
              <w:rPr>
                <w:sz w:val="20"/>
              </w:rPr>
            </w:pPr>
            <w:r w:rsidRPr="00260BF0">
              <w:rPr>
                <w:sz w:val="20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D37BD" w:rsidRPr="00260BF0" w:rsidRDefault="004A0E3F" w:rsidP="004A0E3F">
            <w:pPr>
              <w:keepNext/>
              <w:spacing w:before="60" w:after="60"/>
              <w:ind w:left="289" w:hanging="289"/>
              <w:rPr>
                <w:sz w:val="20"/>
              </w:rPr>
            </w:pPr>
            <w:r>
              <w:rPr>
                <w:sz w:val="20"/>
              </w:rPr>
              <w:t>u</w:t>
            </w:r>
            <w:r w:rsidR="00AF2F02" w:rsidRPr="00260BF0">
              <w:rPr>
                <w:sz w:val="20"/>
              </w:rPr>
              <w:t>lipristal</w:t>
            </w:r>
          </w:p>
        </w:tc>
      </w:tr>
    </w:tbl>
    <w:p w:rsidR="004E1307" w:rsidRPr="0004083D" w:rsidRDefault="00BB750B" w:rsidP="002819FE">
      <w:pPr>
        <w:keepNext/>
        <w:spacing w:before="60" w:after="60"/>
        <w:ind w:left="289" w:hanging="289"/>
        <w:rPr>
          <w:szCs w:val="22"/>
        </w:rPr>
      </w:pPr>
      <w:r w:rsidRPr="0004083D">
        <w:rPr>
          <w:szCs w:val="22"/>
        </w:rPr>
        <w:t xml:space="preserve"> </w:t>
      </w:r>
    </w:p>
    <w:p w:rsidR="00554826" w:rsidRPr="00554826" w:rsidRDefault="00554826" w:rsidP="00554826"/>
    <w:p w:rsidR="00A75FE9" w:rsidRDefault="00A75FE9" w:rsidP="00C606FA">
      <w:pPr>
        <w:spacing w:line="240" w:lineRule="auto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5A" w:rsidRDefault="000B775A" w:rsidP="00715914">
      <w:pPr>
        <w:spacing w:line="240" w:lineRule="auto"/>
      </w:pPr>
      <w:r>
        <w:separator/>
      </w:r>
    </w:p>
  </w:endnote>
  <w:endnote w:type="continuationSeparator" w:id="0">
    <w:p w:rsidR="000B775A" w:rsidRDefault="000B775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3F01">
            <w:rPr>
              <w:i/>
              <w:noProof/>
              <w:sz w:val="18"/>
            </w:rPr>
            <w:t>Therapeutic Goods (Reportable Medicines)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3F01">
            <w:rPr>
              <w:i/>
              <w:noProof/>
              <w:sz w:val="18"/>
            </w:rPr>
            <w:t>Therapeutic Goods (Reportable Medicines)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3F01">
            <w:rPr>
              <w:i/>
              <w:noProof/>
              <w:sz w:val="18"/>
            </w:rPr>
            <w:t>Therapeutic Goods (Reportable Medicines)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260BF0">
          <w:pPr>
            <w:spacing w:line="0" w:lineRule="atLeast"/>
            <w:ind w:left="-764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3388">
            <w:rPr>
              <w:i/>
              <w:noProof/>
              <w:sz w:val="18"/>
            </w:rPr>
            <w:t>Therapeutic Goods (Reportable Medicines)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3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3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260BF0">
          <w:pPr>
            <w:spacing w:line="0" w:lineRule="atLeast"/>
            <w:ind w:left="65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3388">
            <w:rPr>
              <w:i/>
              <w:noProof/>
              <w:sz w:val="18"/>
            </w:rPr>
            <w:t>Therapeutic Goods (Reportable Medicines)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260BF0">
          <w:pPr>
            <w:spacing w:line="0" w:lineRule="atLeast"/>
            <w:ind w:left="-906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3388">
            <w:rPr>
              <w:i/>
              <w:noProof/>
              <w:sz w:val="18"/>
            </w:rPr>
            <w:t>Therapeutic Goods (Reportable Medicines)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3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5A" w:rsidRDefault="000B775A" w:rsidP="00715914">
      <w:pPr>
        <w:spacing w:line="240" w:lineRule="auto"/>
      </w:pPr>
      <w:r>
        <w:separator/>
      </w:r>
    </w:p>
  </w:footnote>
  <w:footnote w:type="continuationSeparator" w:id="0">
    <w:p w:rsidR="000B775A" w:rsidRDefault="000B775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50"/>
    <w:rsid w:val="00004174"/>
    <w:rsid w:val="00004470"/>
    <w:rsid w:val="000136AF"/>
    <w:rsid w:val="000258B1"/>
    <w:rsid w:val="0004083D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B775A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33B4"/>
    <w:rsid w:val="00157B8B"/>
    <w:rsid w:val="00164FCD"/>
    <w:rsid w:val="00166C2F"/>
    <w:rsid w:val="001809D7"/>
    <w:rsid w:val="001939E1"/>
    <w:rsid w:val="00194C3E"/>
    <w:rsid w:val="00195382"/>
    <w:rsid w:val="001B2CB6"/>
    <w:rsid w:val="001C61C5"/>
    <w:rsid w:val="001C69C4"/>
    <w:rsid w:val="001D37BD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0BF0"/>
    <w:rsid w:val="00266044"/>
    <w:rsid w:val="0026736C"/>
    <w:rsid w:val="00281308"/>
    <w:rsid w:val="002819FE"/>
    <w:rsid w:val="00284719"/>
    <w:rsid w:val="00294319"/>
    <w:rsid w:val="00297ECB"/>
    <w:rsid w:val="002A7BCF"/>
    <w:rsid w:val="002B4471"/>
    <w:rsid w:val="002C3FD1"/>
    <w:rsid w:val="002D043A"/>
    <w:rsid w:val="002D266B"/>
    <w:rsid w:val="002D6224"/>
    <w:rsid w:val="00304F8B"/>
    <w:rsid w:val="00323DFC"/>
    <w:rsid w:val="003319D4"/>
    <w:rsid w:val="00335BC6"/>
    <w:rsid w:val="003415D3"/>
    <w:rsid w:val="00344338"/>
    <w:rsid w:val="00344701"/>
    <w:rsid w:val="00352B0F"/>
    <w:rsid w:val="00360459"/>
    <w:rsid w:val="0038049F"/>
    <w:rsid w:val="0039327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0E3F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695A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220C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0297"/>
    <w:rsid w:val="00756272"/>
    <w:rsid w:val="00762D38"/>
    <w:rsid w:val="007715C9"/>
    <w:rsid w:val="00771613"/>
    <w:rsid w:val="00774EDD"/>
    <w:rsid w:val="007757EC"/>
    <w:rsid w:val="00783E89"/>
    <w:rsid w:val="00793915"/>
    <w:rsid w:val="007A3198"/>
    <w:rsid w:val="007B3841"/>
    <w:rsid w:val="007C2253"/>
    <w:rsid w:val="007D2650"/>
    <w:rsid w:val="007D7911"/>
    <w:rsid w:val="007E163D"/>
    <w:rsid w:val="007E667A"/>
    <w:rsid w:val="007F28C9"/>
    <w:rsid w:val="007F3388"/>
    <w:rsid w:val="007F51B2"/>
    <w:rsid w:val="008040DD"/>
    <w:rsid w:val="00807BF7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76EA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0D5A"/>
    <w:rsid w:val="009532A5"/>
    <w:rsid w:val="009545BD"/>
    <w:rsid w:val="00964CF0"/>
    <w:rsid w:val="00977806"/>
    <w:rsid w:val="00982242"/>
    <w:rsid w:val="009868E9"/>
    <w:rsid w:val="009900A3"/>
    <w:rsid w:val="00992891"/>
    <w:rsid w:val="009C3413"/>
    <w:rsid w:val="009D2AF8"/>
    <w:rsid w:val="009D5CCE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181B"/>
    <w:rsid w:val="00AD53CC"/>
    <w:rsid w:val="00AD5641"/>
    <w:rsid w:val="00AF06CF"/>
    <w:rsid w:val="00AF2F02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C2A"/>
    <w:rsid w:val="00B47444"/>
    <w:rsid w:val="00B50ADC"/>
    <w:rsid w:val="00B566B1"/>
    <w:rsid w:val="00B63834"/>
    <w:rsid w:val="00B72DD7"/>
    <w:rsid w:val="00B80199"/>
    <w:rsid w:val="00B81C41"/>
    <w:rsid w:val="00B83204"/>
    <w:rsid w:val="00B856E7"/>
    <w:rsid w:val="00BA220B"/>
    <w:rsid w:val="00BA3A57"/>
    <w:rsid w:val="00BB1533"/>
    <w:rsid w:val="00BB4E1A"/>
    <w:rsid w:val="00BB750B"/>
    <w:rsid w:val="00BC015E"/>
    <w:rsid w:val="00BC3F01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61B"/>
    <w:rsid w:val="00C323D6"/>
    <w:rsid w:val="00C324A0"/>
    <w:rsid w:val="00C42BF8"/>
    <w:rsid w:val="00C4690A"/>
    <w:rsid w:val="00C50043"/>
    <w:rsid w:val="00C606FA"/>
    <w:rsid w:val="00C7573B"/>
    <w:rsid w:val="00C97A54"/>
    <w:rsid w:val="00CA5B23"/>
    <w:rsid w:val="00CB602E"/>
    <w:rsid w:val="00CB7E90"/>
    <w:rsid w:val="00CD1165"/>
    <w:rsid w:val="00CE051D"/>
    <w:rsid w:val="00CE1335"/>
    <w:rsid w:val="00CE493D"/>
    <w:rsid w:val="00CF07FA"/>
    <w:rsid w:val="00CF0BB2"/>
    <w:rsid w:val="00CF3EE8"/>
    <w:rsid w:val="00D13441"/>
    <w:rsid w:val="00D150E7"/>
    <w:rsid w:val="00D364FC"/>
    <w:rsid w:val="00D46621"/>
    <w:rsid w:val="00D52DC2"/>
    <w:rsid w:val="00D53BCC"/>
    <w:rsid w:val="00D54C9E"/>
    <w:rsid w:val="00D6537E"/>
    <w:rsid w:val="00D70DFB"/>
    <w:rsid w:val="00D766DF"/>
    <w:rsid w:val="00D8206C"/>
    <w:rsid w:val="00D90356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16B5"/>
    <w:rsid w:val="00E338EF"/>
    <w:rsid w:val="00E544BB"/>
    <w:rsid w:val="00E74DC7"/>
    <w:rsid w:val="00E8075A"/>
    <w:rsid w:val="00E8227F"/>
    <w:rsid w:val="00E940D8"/>
    <w:rsid w:val="00E94D5E"/>
    <w:rsid w:val="00EA7100"/>
    <w:rsid w:val="00EA7F9F"/>
    <w:rsid w:val="00EB1274"/>
    <w:rsid w:val="00EC0943"/>
    <w:rsid w:val="00ED2BB6"/>
    <w:rsid w:val="00ED34E1"/>
    <w:rsid w:val="00ED3B8D"/>
    <w:rsid w:val="00EE40BF"/>
    <w:rsid w:val="00EE5E36"/>
    <w:rsid w:val="00EF2E3A"/>
    <w:rsid w:val="00F02C7C"/>
    <w:rsid w:val="00F072A7"/>
    <w:rsid w:val="00F078DC"/>
    <w:rsid w:val="00F1471D"/>
    <w:rsid w:val="00F22C4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97E42"/>
    <w:rsid w:val="00FA1E52"/>
    <w:rsid w:val="00FB5A08"/>
    <w:rsid w:val="00FC4B8F"/>
    <w:rsid w:val="00FC6A80"/>
    <w:rsid w:val="00FD480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E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0BF"/>
  </w:style>
  <w:style w:type="paragraph" w:customStyle="1" w:styleId="Specials">
    <w:name w:val="Special s"/>
    <w:basedOn w:val="ActHead5"/>
    <w:link w:val="SpecialsChar"/>
    <w:rsid w:val="00294319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29431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E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0BF"/>
  </w:style>
  <w:style w:type="paragraph" w:customStyle="1" w:styleId="Specials">
    <w:name w:val="Special s"/>
    <w:basedOn w:val="ActHead5"/>
    <w:link w:val="SpecialsChar"/>
    <w:rsid w:val="00294319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29431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AE1A-E544-418A-B7C8-70D76FE0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TIAN, Junling</cp:lastModifiedBy>
  <cp:revision>3</cp:revision>
  <cp:lastPrinted>2018-12-05T05:58:00Z</cp:lastPrinted>
  <dcterms:created xsi:type="dcterms:W3CDTF">2018-12-06T01:34:00Z</dcterms:created>
  <dcterms:modified xsi:type="dcterms:W3CDTF">2018-12-06T02:14:00Z</dcterms:modified>
</cp:coreProperties>
</file>