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2A5A4B" w:rsidRDefault="00193461" w:rsidP="0020300C">
      <w:pPr>
        <w:rPr>
          <w:sz w:val="28"/>
        </w:rPr>
      </w:pPr>
      <w:r w:rsidRPr="002A5A4B">
        <w:rPr>
          <w:noProof/>
          <w:lang w:eastAsia="en-AU"/>
        </w:rPr>
        <w:drawing>
          <wp:inline distT="0" distB="0" distL="0" distR="0" wp14:anchorId="16146ACB" wp14:editId="2851B6C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2A5A4B" w:rsidRDefault="0048364F" w:rsidP="0048364F">
      <w:pPr>
        <w:rPr>
          <w:sz w:val="19"/>
        </w:rPr>
      </w:pPr>
    </w:p>
    <w:p w:rsidR="0048364F" w:rsidRPr="002A5A4B" w:rsidRDefault="00EE3015" w:rsidP="0048364F">
      <w:pPr>
        <w:pStyle w:val="ShortT"/>
      </w:pPr>
      <w:r w:rsidRPr="002A5A4B">
        <w:t>Water Amendment (Water Resource Plan Accreditation) Regulations</w:t>
      </w:r>
      <w:r w:rsidR="002A5A4B" w:rsidRPr="002A5A4B">
        <w:t> </w:t>
      </w:r>
      <w:r w:rsidRPr="002A5A4B">
        <w:t>2018</w:t>
      </w:r>
    </w:p>
    <w:p w:rsidR="002A6503" w:rsidRPr="005653EB" w:rsidRDefault="002A6503" w:rsidP="002A6503">
      <w:pPr>
        <w:pStyle w:val="SignCoverPageStart"/>
        <w:spacing w:before="240"/>
        <w:rPr>
          <w:szCs w:val="22"/>
        </w:rPr>
      </w:pPr>
      <w:r w:rsidRPr="005653EB">
        <w:rPr>
          <w:szCs w:val="22"/>
        </w:rPr>
        <w:t xml:space="preserve">I, </w:t>
      </w:r>
      <w:r>
        <w:rPr>
          <w:szCs w:val="22"/>
        </w:rPr>
        <w:t xml:space="preserve">the Honourable </w:t>
      </w:r>
      <w:r w:rsidRPr="009249C7">
        <w:rPr>
          <w:szCs w:val="22"/>
        </w:rPr>
        <w:t>Paul de Jersey</w:t>
      </w:r>
      <w:r>
        <w:rPr>
          <w:szCs w:val="22"/>
        </w:rPr>
        <w:t xml:space="preserve"> AC</w:t>
      </w:r>
      <w:r w:rsidRPr="005653EB">
        <w:rPr>
          <w:szCs w:val="22"/>
        </w:rPr>
        <w:t xml:space="preserve">, </w:t>
      </w:r>
      <w:r w:rsidRPr="009249C7">
        <w:rPr>
          <w:szCs w:val="22"/>
        </w:rPr>
        <w:t>Administrator</w:t>
      </w:r>
      <w:r>
        <w:rPr>
          <w:szCs w:val="22"/>
        </w:rPr>
        <w:t xml:space="preserve"> of the Government of the Commonwealth of Australia</w:t>
      </w:r>
      <w:r w:rsidRPr="005653EB">
        <w:rPr>
          <w:szCs w:val="22"/>
        </w:rPr>
        <w:t>, acting with the advice of the Federal Executive Council, make the following regulations.</w:t>
      </w:r>
    </w:p>
    <w:p w:rsidR="00EE3015" w:rsidRPr="002A5A4B" w:rsidRDefault="00EE3015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2A5A4B">
        <w:rPr>
          <w:szCs w:val="22"/>
        </w:rPr>
        <w:t xml:space="preserve">Dated </w:t>
      </w:r>
      <w:r w:rsidRPr="002A5A4B">
        <w:rPr>
          <w:szCs w:val="22"/>
        </w:rPr>
        <w:fldChar w:fldCharType="begin"/>
      </w:r>
      <w:r w:rsidRPr="002A5A4B">
        <w:rPr>
          <w:szCs w:val="22"/>
        </w:rPr>
        <w:instrText xml:space="preserve"> DOCPROPERTY  DateMade </w:instrText>
      </w:r>
      <w:r w:rsidRPr="002A5A4B">
        <w:rPr>
          <w:szCs w:val="22"/>
        </w:rPr>
        <w:fldChar w:fldCharType="separate"/>
      </w:r>
      <w:r w:rsidR="000B3261">
        <w:rPr>
          <w:szCs w:val="22"/>
        </w:rPr>
        <w:t>06 December 2018</w:t>
      </w:r>
      <w:r w:rsidRPr="002A5A4B">
        <w:rPr>
          <w:szCs w:val="22"/>
        </w:rPr>
        <w:fldChar w:fldCharType="end"/>
      </w:r>
    </w:p>
    <w:p w:rsidR="002A6503" w:rsidRPr="009249C7" w:rsidRDefault="002A6503" w:rsidP="002A650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249C7">
        <w:rPr>
          <w:szCs w:val="22"/>
        </w:rPr>
        <w:t>Paul de Jersey</w:t>
      </w:r>
      <w:r>
        <w:rPr>
          <w:szCs w:val="22"/>
        </w:rPr>
        <w:t xml:space="preserve"> AC</w:t>
      </w:r>
    </w:p>
    <w:p w:rsidR="002A6503" w:rsidRPr="009249C7" w:rsidRDefault="002A6503" w:rsidP="002A650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249C7">
        <w:rPr>
          <w:szCs w:val="22"/>
        </w:rPr>
        <w:t>Administrator</w:t>
      </w:r>
      <w:r>
        <w:rPr>
          <w:szCs w:val="22"/>
        </w:rPr>
        <w:t xml:space="preserve"> of the Government of the Commonwealth of Australia</w:t>
      </w:r>
    </w:p>
    <w:p w:rsidR="00EE3015" w:rsidRPr="002A5A4B" w:rsidRDefault="00EE3015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A5A4B">
        <w:rPr>
          <w:szCs w:val="22"/>
        </w:rPr>
        <w:t>By His Excellency’s Command</w:t>
      </w:r>
    </w:p>
    <w:p w:rsidR="00EE3015" w:rsidRPr="002A5A4B" w:rsidRDefault="00EE3015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A5A4B">
        <w:rPr>
          <w:szCs w:val="22"/>
        </w:rPr>
        <w:t xml:space="preserve">David </w:t>
      </w:r>
      <w:proofErr w:type="spellStart"/>
      <w:r w:rsidRPr="002A5A4B">
        <w:rPr>
          <w:szCs w:val="22"/>
        </w:rPr>
        <w:t>Littleproud</w:t>
      </w:r>
      <w:proofErr w:type="spellEnd"/>
    </w:p>
    <w:p w:rsidR="00EE3015" w:rsidRPr="002A5A4B" w:rsidRDefault="00EE3015" w:rsidP="007517B8">
      <w:pPr>
        <w:pStyle w:val="SignCoverPageEnd"/>
        <w:rPr>
          <w:szCs w:val="22"/>
        </w:rPr>
      </w:pPr>
      <w:r w:rsidRPr="002A5A4B">
        <w:rPr>
          <w:szCs w:val="22"/>
        </w:rPr>
        <w:t>Minister for Agriculture and Water Resources</w:t>
      </w:r>
    </w:p>
    <w:p w:rsidR="00EE3015" w:rsidRPr="002A5A4B" w:rsidRDefault="00EE3015" w:rsidP="007517B8"/>
    <w:p w:rsidR="00EE3015" w:rsidRPr="002A5A4B" w:rsidRDefault="00EE3015" w:rsidP="007517B8"/>
    <w:p w:rsidR="00EE3015" w:rsidRPr="002A5A4B" w:rsidRDefault="00EE3015" w:rsidP="007517B8"/>
    <w:p w:rsidR="00EE3015" w:rsidRPr="002A5A4B" w:rsidRDefault="00EE3015" w:rsidP="00EE3015"/>
    <w:p w:rsidR="0048364F" w:rsidRPr="002A5A4B" w:rsidRDefault="0048364F" w:rsidP="0048364F">
      <w:pPr>
        <w:pStyle w:val="Header"/>
        <w:tabs>
          <w:tab w:val="clear" w:pos="4150"/>
          <w:tab w:val="clear" w:pos="8307"/>
        </w:tabs>
      </w:pPr>
      <w:r w:rsidRPr="002A5A4B">
        <w:rPr>
          <w:rStyle w:val="CharAmSchNo"/>
        </w:rPr>
        <w:t xml:space="preserve"> </w:t>
      </w:r>
      <w:r w:rsidRPr="002A5A4B">
        <w:rPr>
          <w:rStyle w:val="CharAmSchText"/>
        </w:rPr>
        <w:t xml:space="preserve"> </w:t>
      </w:r>
    </w:p>
    <w:p w:rsidR="0048364F" w:rsidRPr="002A5A4B" w:rsidRDefault="0048364F" w:rsidP="0048364F">
      <w:pPr>
        <w:pStyle w:val="Header"/>
        <w:tabs>
          <w:tab w:val="clear" w:pos="4150"/>
          <w:tab w:val="clear" w:pos="8307"/>
        </w:tabs>
      </w:pPr>
      <w:r w:rsidRPr="002A5A4B">
        <w:rPr>
          <w:rStyle w:val="CharAmPartNo"/>
        </w:rPr>
        <w:t xml:space="preserve"> </w:t>
      </w:r>
      <w:r w:rsidRPr="002A5A4B">
        <w:rPr>
          <w:rStyle w:val="CharAmPartText"/>
        </w:rPr>
        <w:t xml:space="preserve"> </w:t>
      </w:r>
    </w:p>
    <w:p w:rsidR="0048364F" w:rsidRPr="002A5A4B" w:rsidRDefault="0048364F" w:rsidP="0048364F">
      <w:pPr>
        <w:sectPr w:rsidR="0048364F" w:rsidRPr="002A5A4B" w:rsidSect="0046360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2A5A4B" w:rsidRDefault="0048364F" w:rsidP="00EE3015">
      <w:pPr>
        <w:rPr>
          <w:sz w:val="36"/>
        </w:rPr>
      </w:pPr>
      <w:r w:rsidRPr="002A5A4B">
        <w:rPr>
          <w:sz w:val="36"/>
        </w:rPr>
        <w:lastRenderedPageBreak/>
        <w:t>Contents</w:t>
      </w:r>
    </w:p>
    <w:p w:rsidR="00CC5775" w:rsidRPr="002A5A4B" w:rsidRDefault="00CC57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A5A4B">
        <w:fldChar w:fldCharType="begin"/>
      </w:r>
      <w:r w:rsidRPr="002A5A4B">
        <w:instrText xml:space="preserve"> TOC \o "1-9" </w:instrText>
      </w:r>
      <w:r w:rsidRPr="002A5A4B">
        <w:fldChar w:fldCharType="separate"/>
      </w:r>
      <w:r w:rsidRPr="002A5A4B">
        <w:rPr>
          <w:noProof/>
        </w:rPr>
        <w:t>1</w:t>
      </w:r>
      <w:r w:rsidRPr="002A5A4B">
        <w:rPr>
          <w:noProof/>
        </w:rPr>
        <w:tab/>
        <w:t>Name</w:t>
      </w:r>
      <w:r w:rsidRPr="002A5A4B">
        <w:rPr>
          <w:noProof/>
        </w:rPr>
        <w:tab/>
      </w:r>
      <w:r w:rsidRPr="002A5A4B">
        <w:rPr>
          <w:noProof/>
        </w:rPr>
        <w:fldChar w:fldCharType="begin"/>
      </w:r>
      <w:r w:rsidRPr="002A5A4B">
        <w:rPr>
          <w:noProof/>
        </w:rPr>
        <w:instrText xml:space="preserve"> PAGEREF _Toc529452802 \h </w:instrText>
      </w:r>
      <w:r w:rsidRPr="002A5A4B">
        <w:rPr>
          <w:noProof/>
        </w:rPr>
      </w:r>
      <w:r w:rsidRPr="002A5A4B">
        <w:rPr>
          <w:noProof/>
        </w:rPr>
        <w:fldChar w:fldCharType="separate"/>
      </w:r>
      <w:r w:rsidR="000B3261">
        <w:rPr>
          <w:noProof/>
        </w:rPr>
        <w:t>1</w:t>
      </w:r>
      <w:r w:rsidRPr="002A5A4B">
        <w:rPr>
          <w:noProof/>
        </w:rPr>
        <w:fldChar w:fldCharType="end"/>
      </w:r>
    </w:p>
    <w:p w:rsidR="00CC5775" w:rsidRPr="002A5A4B" w:rsidRDefault="00CC57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A5A4B">
        <w:rPr>
          <w:noProof/>
        </w:rPr>
        <w:t>2</w:t>
      </w:r>
      <w:r w:rsidRPr="002A5A4B">
        <w:rPr>
          <w:noProof/>
        </w:rPr>
        <w:tab/>
        <w:t>Commencement</w:t>
      </w:r>
      <w:r w:rsidRPr="002A5A4B">
        <w:rPr>
          <w:noProof/>
        </w:rPr>
        <w:tab/>
      </w:r>
      <w:r w:rsidRPr="002A5A4B">
        <w:rPr>
          <w:noProof/>
        </w:rPr>
        <w:fldChar w:fldCharType="begin"/>
      </w:r>
      <w:r w:rsidRPr="002A5A4B">
        <w:rPr>
          <w:noProof/>
        </w:rPr>
        <w:instrText xml:space="preserve"> PAGEREF _Toc529452803 \h </w:instrText>
      </w:r>
      <w:r w:rsidRPr="002A5A4B">
        <w:rPr>
          <w:noProof/>
        </w:rPr>
      </w:r>
      <w:r w:rsidRPr="002A5A4B">
        <w:rPr>
          <w:noProof/>
        </w:rPr>
        <w:fldChar w:fldCharType="separate"/>
      </w:r>
      <w:r w:rsidR="000B3261">
        <w:rPr>
          <w:noProof/>
        </w:rPr>
        <w:t>1</w:t>
      </w:r>
      <w:r w:rsidRPr="002A5A4B">
        <w:rPr>
          <w:noProof/>
        </w:rPr>
        <w:fldChar w:fldCharType="end"/>
      </w:r>
    </w:p>
    <w:p w:rsidR="00CC5775" w:rsidRPr="002A5A4B" w:rsidRDefault="00CC57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A5A4B">
        <w:rPr>
          <w:noProof/>
        </w:rPr>
        <w:t>3</w:t>
      </w:r>
      <w:r w:rsidRPr="002A5A4B">
        <w:rPr>
          <w:noProof/>
        </w:rPr>
        <w:tab/>
        <w:t>Authority</w:t>
      </w:r>
      <w:r w:rsidRPr="002A5A4B">
        <w:rPr>
          <w:noProof/>
        </w:rPr>
        <w:tab/>
      </w:r>
      <w:r w:rsidRPr="002A5A4B">
        <w:rPr>
          <w:noProof/>
        </w:rPr>
        <w:fldChar w:fldCharType="begin"/>
      </w:r>
      <w:r w:rsidRPr="002A5A4B">
        <w:rPr>
          <w:noProof/>
        </w:rPr>
        <w:instrText xml:space="preserve"> PAGEREF _Toc529452804 \h </w:instrText>
      </w:r>
      <w:r w:rsidRPr="002A5A4B">
        <w:rPr>
          <w:noProof/>
        </w:rPr>
      </w:r>
      <w:r w:rsidRPr="002A5A4B">
        <w:rPr>
          <w:noProof/>
        </w:rPr>
        <w:fldChar w:fldCharType="separate"/>
      </w:r>
      <w:r w:rsidR="000B3261">
        <w:rPr>
          <w:noProof/>
        </w:rPr>
        <w:t>1</w:t>
      </w:r>
      <w:r w:rsidRPr="002A5A4B">
        <w:rPr>
          <w:noProof/>
        </w:rPr>
        <w:fldChar w:fldCharType="end"/>
      </w:r>
    </w:p>
    <w:p w:rsidR="00CC5775" w:rsidRPr="002A5A4B" w:rsidRDefault="00CC57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A5A4B">
        <w:rPr>
          <w:noProof/>
        </w:rPr>
        <w:t>4</w:t>
      </w:r>
      <w:r w:rsidRPr="002A5A4B">
        <w:rPr>
          <w:noProof/>
        </w:rPr>
        <w:tab/>
        <w:t>Schedules</w:t>
      </w:r>
      <w:r w:rsidRPr="002A5A4B">
        <w:rPr>
          <w:noProof/>
        </w:rPr>
        <w:tab/>
      </w:r>
      <w:r w:rsidRPr="002A5A4B">
        <w:rPr>
          <w:noProof/>
        </w:rPr>
        <w:fldChar w:fldCharType="begin"/>
      </w:r>
      <w:r w:rsidRPr="002A5A4B">
        <w:rPr>
          <w:noProof/>
        </w:rPr>
        <w:instrText xml:space="preserve"> PAGEREF _Toc529452805 \h </w:instrText>
      </w:r>
      <w:r w:rsidRPr="002A5A4B">
        <w:rPr>
          <w:noProof/>
        </w:rPr>
      </w:r>
      <w:r w:rsidRPr="002A5A4B">
        <w:rPr>
          <w:noProof/>
        </w:rPr>
        <w:fldChar w:fldCharType="separate"/>
      </w:r>
      <w:r w:rsidR="000B3261">
        <w:rPr>
          <w:noProof/>
        </w:rPr>
        <w:t>1</w:t>
      </w:r>
      <w:r w:rsidRPr="002A5A4B">
        <w:rPr>
          <w:noProof/>
        </w:rPr>
        <w:fldChar w:fldCharType="end"/>
      </w:r>
    </w:p>
    <w:p w:rsidR="00CC5775" w:rsidRPr="002A5A4B" w:rsidRDefault="00CC577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A5A4B">
        <w:rPr>
          <w:noProof/>
        </w:rPr>
        <w:t>Schedule</w:t>
      </w:r>
      <w:r w:rsidR="002A5A4B" w:rsidRPr="002A5A4B">
        <w:rPr>
          <w:noProof/>
        </w:rPr>
        <w:t> </w:t>
      </w:r>
      <w:r w:rsidRPr="002A5A4B">
        <w:rPr>
          <w:noProof/>
        </w:rPr>
        <w:t>1—Amendments</w:t>
      </w:r>
      <w:r w:rsidRPr="002A5A4B">
        <w:rPr>
          <w:b w:val="0"/>
          <w:noProof/>
          <w:sz w:val="18"/>
        </w:rPr>
        <w:tab/>
      </w:r>
      <w:r w:rsidRPr="002A5A4B">
        <w:rPr>
          <w:b w:val="0"/>
          <w:noProof/>
          <w:sz w:val="18"/>
        </w:rPr>
        <w:fldChar w:fldCharType="begin"/>
      </w:r>
      <w:r w:rsidRPr="002A5A4B">
        <w:rPr>
          <w:b w:val="0"/>
          <w:noProof/>
          <w:sz w:val="18"/>
        </w:rPr>
        <w:instrText xml:space="preserve"> PAGEREF _Toc529452806 \h </w:instrText>
      </w:r>
      <w:r w:rsidRPr="002A5A4B">
        <w:rPr>
          <w:b w:val="0"/>
          <w:noProof/>
          <w:sz w:val="18"/>
        </w:rPr>
      </w:r>
      <w:r w:rsidRPr="002A5A4B">
        <w:rPr>
          <w:b w:val="0"/>
          <w:noProof/>
          <w:sz w:val="18"/>
        </w:rPr>
        <w:fldChar w:fldCharType="separate"/>
      </w:r>
      <w:r w:rsidR="000B3261">
        <w:rPr>
          <w:b w:val="0"/>
          <w:noProof/>
          <w:sz w:val="18"/>
        </w:rPr>
        <w:t>2</w:t>
      </w:r>
      <w:r w:rsidRPr="002A5A4B">
        <w:rPr>
          <w:b w:val="0"/>
          <w:noProof/>
          <w:sz w:val="18"/>
        </w:rPr>
        <w:fldChar w:fldCharType="end"/>
      </w:r>
    </w:p>
    <w:p w:rsidR="00CC5775" w:rsidRPr="002A5A4B" w:rsidRDefault="00CC577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A5A4B">
        <w:rPr>
          <w:noProof/>
        </w:rPr>
        <w:t>Water Regulations</w:t>
      </w:r>
      <w:r w:rsidR="002A5A4B" w:rsidRPr="002A5A4B">
        <w:rPr>
          <w:noProof/>
        </w:rPr>
        <w:t> </w:t>
      </w:r>
      <w:r w:rsidRPr="002A5A4B">
        <w:rPr>
          <w:noProof/>
        </w:rPr>
        <w:t>2008</w:t>
      </w:r>
      <w:r w:rsidRPr="002A5A4B">
        <w:rPr>
          <w:i w:val="0"/>
          <w:noProof/>
          <w:sz w:val="18"/>
        </w:rPr>
        <w:tab/>
      </w:r>
      <w:r w:rsidRPr="002A5A4B">
        <w:rPr>
          <w:i w:val="0"/>
          <w:noProof/>
          <w:sz w:val="18"/>
        </w:rPr>
        <w:fldChar w:fldCharType="begin"/>
      </w:r>
      <w:r w:rsidRPr="002A5A4B">
        <w:rPr>
          <w:i w:val="0"/>
          <w:noProof/>
          <w:sz w:val="18"/>
        </w:rPr>
        <w:instrText xml:space="preserve"> PAGEREF _Toc529452807 \h </w:instrText>
      </w:r>
      <w:r w:rsidRPr="002A5A4B">
        <w:rPr>
          <w:i w:val="0"/>
          <w:noProof/>
          <w:sz w:val="18"/>
        </w:rPr>
      </w:r>
      <w:r w:rsidRPr="002A5A4B">
        <w:rPr>
          <w:i w:val="0"/>
          <w:noProof/>
          <w:sz w:val="18"/>
        </w:rPr>
        <w:fldChar w:fldCharType="separate"/>
      </w:r>
      <w:r w:rsidR="000B3261">
        <w:rPr>
          <w:i w:val="0"/>
          <w:noProof/>
          <w:sz w:val="18"/>
        </w:rPr>
        <w:t>2</w:t>
      </w:r>
      <w:r w:rsidRPr="002A5A4B">
        <w:rPr>
          <w:i w:val="0"/>
          <w:noProof/>
          <w:sz w:val="18"/>
        </w:rPr>
        <w:fldChar w:fldCharType="end"/>
      </w:r>
    </w:p>
    <w:p w:rsidR="0048364F" w:rsidRPr="002A5A4B" w:rsidRDefault="00CC5775" w:rsidP="0048364F">
      <w:r w:rsidRPr="002A5A4B">
        <w:fldChar w:fldCharType="end"/>
      </w:r>
    </w:p>
    <w:p w:rsidR="0048364F" w:rsidRPr="002A5A4B" w:rsidRDefault="0048364F" w:rsidP="0048364F">
      <w:pPr>
        <w:sectPr w:rsidR="0048364F" w:rsidRPr="002A5A4B" w:rsidSect="0046360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2A5A4B" w:rsidRDefault="0048364F" w:rsidP="0048364F">
      <w:pPr>
        <w:pStyle w:val="ActHead5"/>
      </w:pPr>
      <w:bookmarkStart w:id="0" w:name="_Toc529452802"/>
      <w:r w:rsidRPr="002A5A4B">
        <w:rPr>
          <w:rStyle w:val="CharSectno"/>
        </w:rPr>
        <w:lastRenderedPageBreak/>
        <w:t>1</w:t>
      </w:r>
      <w:r w:rsidRPr="002A5A4B">
        <w:t xml:space="preserve">  </w:t>
      </w:r>
      <w:r w:rsidR="004F676E" w:rsidRPr="002A5A4B">
        <w:t>Name</w:t>
      </w:r>
      <w:bookmarkEnd w:id="0"/>
    </w:p>
    <w:p w:rsidR="0048364F" w:rsidRPr="002A5A4B" w:rsidRDefault="0048364F" w:rsidP="0048364F">
      <w:pPr>
        <w:pStyle w:val="subsection"/>
      </w:pPr>
      <w:r w:rsidRPr="002A5A4B">
        <w:tab/>
      </w:r>
      <w:r w:rsidRPr="002A5A4B">
        <w:tab/>
      </w:r>
      <w:r w:rsidR="00EE3015" w:rsidRPr="002A5A4B">
        <w:t>This instrument is</w:t>
      </w:r>
      <w:r w:rsidRPr="002A5A4B">
        <w:t xml:space="preserve"> the </w:t>
      </w:r>
      <w:r w:rsidR="00414ADE" w:rsidRPr="002A5A4B">
        <w:rPr>
          <w:i/>
        </w:rPr>
        <w:fldChar w:fldCharType="begin"/>
      </w:r>
      <w:r w:rsidR="00414ADE" w:rsidRPr="002A5A4B">
        <w:rPr>
          <w:i/>
        </w:rPr>
        <w:instrText xml:space="preserve"> STYLEREF  ShortT </w:instrText>
      </w:r>
      <w:r w:rsidR="00414ADE" w:rsidRPr="002A5A4B">
        <w:rPr>
          <w:i/>
        </w:rPr>
        <w:fldChar w:fldCharType="separate"/>
      </w:r>
      <w:r w:rsidR="000B3261">
        <w:rPr>
          <w:i/>
          <w:noProof/>
        </w:rPr>
        <w:t>Water Amendment (Water Resource Plan Accreditation) Regulations 2018</w:t>
      </w:r>
      <w:r w:rsidR="00414ADE" w:rsidRPr="002A5A4B">
        <w:rPr>
          <w:i/>
        </w:rPr>
        <w:fldChar w:fldCharType="end"/>
      </w:r>
      <w:r w:rsidRPr="002A5A4B">
        <w:t>.</w:t>
      </w:r>
    </w:p>
    <w:p w:rsidR="004F676E" w:rsidRPr="002A5A4B" w:rsidRDefault="0048364F" w:rsidP="005452CC">
      <w:pPr>
        <w:pStyle w:val="ActHead5"/>
      </w:pPr>
      <w:bookmarkStart w:id="1" w:name="_Toc529452803"/>
      <w:r w:rsidRPr="002A5A4B">
        <w:rPr>
          <w:rStyle w:val="CharSectno"/>
        </w:rPr>
        <w:t>2</w:t>
      </w:r>
      <w:r w:rsidRPr="002A5A4B">
        <w:t xml:space="preserve">  Commencement</w:t>
      </w:r>
      <w:bookmarkEnd w:id="1"/>
    </w:p>
    <w:p w:rsidR="00EE3015" w:rsidRPr="002A5A4B" w:rsidRDefault="00EE3015" w:rsidP="00A664CA">
      <w:pPr>
        <w:pStyle w:val="subsection"/>
      </w:pPr>
      <w:r w:rsidRPr="002A5A4B">
        <w:tab/>
        <w:t>(1)</w:t>
      </w:r>
      <w:r w:rsidRPr="002A5A4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EE3015" w:rsidRPr="002A5A4B" w:rsidRDefault="00EE3015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EE3015" w:rsidRPr="002A5A4B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EE3015" w:rsidRPr="002A5A4B" w:rsidRDefault="00EE3015" w:rsidP="00A664CA">
            <w:pPr>
              <w:pStyle w:val="TableHeading"/>
            </w:pPr>
            <w:r w:rsidRPr="002A5A4B">
              <w:t>Commencement information</w:t>
            </w:r>
          </w:p>
        </w:tc>
      </w:tr>
      <w:tr w:rsidR="00EE3015" w:rsidRPr="002A5A4B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E3015" w:rsidRPr="002A5A4B" w:rsidRDefault="00EE3015" w:rsidP="00A664CA">
            <w:pPr>
              <w:pStyle w:val="TableHeading"/>
            </w:pPr>
            <w:r w:rsidRPr="002A5A4B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E3015" w:rsidRPr="002A5A4B" w:rsidRDefault="00EE3015" w:rsidP="00A664CA">
            <w:pPr>
              <w:pStyle w:val="TableHeading"/>
            </w:pPr>
            <w:r w:rsidRPr="002A5A4B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E3015" w:rsidRPr="002A5A4B" w:rsidRDefault="00EE3015" w:rsidP="00A664CA">
            <w:pPr>
              <w:pStyle w:val="TableHeading"/>
            </w:pPr>
            <w:r w:rsidRPr="002A5A4B">
              <w:t>Column 3</w:t>
            </w:r>
          </w:p>
        </w:tc>
      </w:tr>
      <w:tr w:rsidR="00EE3015" w:rsidRPr="002A5A4B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E3015" w:rsidRPr="002A5A4B" w:rsidRDefault="00EE3015" w:rsidP="00A664CA">
            <w:pPr>
              <w:pStyle w:val="TableHeading"/>
            </w:pPr>
            <w:r w:rsidRPr="002A5A4B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E3015" w:rsidRPr="002A5A4B" w:rsidRDefault="00EE3015" w:rsidP="00A664CA">
            <w:pPr>
              <w:pStyle w:val="TableHeading"/>
            </w:pPr>
            <w:r w:rsidRPr="002A5A4B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E3015" w:rsidRPr="002A5A4B" w:rsidRDefault="00EE3015" w:rsidP="00A664CA">
            <w:pPr>
              <w:pStyle w:val="TableHeading"/>
            </w:pPr>
            <w:r w:rsidRPr="002A5A4B">
              <w:t>Date/Details</w:t>
            </w:r>
          </w:p>
        </w:tc>
      </w:tr>
      <w:tr w:rsidR="00EE3015" w:rsidRPr="002A5A4B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E3015" w:rsidRPr="002A5A4B" w:rsidRDefault="00EE3015" w:rsidP="00CA7CDF">
            <w:pPr>
              <w:pStyle w:val="Tabletext"/>
            </w:pPr>
            <w:r w:rsidRPr="002A5A4B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E3015" w:rsidRPr="002A5A4B" w:rsidRDefault="00EE3015" w:rsidP="00A664CA">
            <w:pPr>
              <w:pStyle w:val="Tabletext"/>
            </w:pPr>
            <w:r w:rsidRPr="002A5A4B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E3015" w:rsidRPr="002A5A4B" w:rsidRDefault="00F20932" w:rsidP="00A664CA">
            <w:pPr>
              <w:pStyle w:val="Tabletext"/>
            </w:pPr>
            <w:r>
              <w:t>8 December 2018</w:t>
            </w:r>
            <w:bookmarkStart w:id="2" w:name="_GoBack"/>
            <w:bookmarkEnd w:id="2"/>
          </w:p>
        </w:tc>
      </w:tr>
    </w:tbl>
    <w:p w:rsidR="00EE3015" w:rsidRPr="002A5A4B" w:rsidRDefault="00EE3015" w:rsidP="00A664CA">
      <w:pPr>
        <w:pStyle w:val="notetext"/>
      </w:pPr>
      <w:r w:rsidRPr="002A5A4B">
        <w:rPr>
          <w:snapToGrid w:val="0"/>
          <w:lang w:eastAsia="en-US"/>
        </w:rPr>
        <w:t>Note:</w:t>
      </w:r>
      <w:r w:rsidRPr="002A5A4B">
        <w:rPr>
          <w:snapToGrid w:val="0"/>
          <w:lang w:eastAsia="en-US"/>
        </w:rPr>
        <w:tab/>
        <w:t xml:space="preserve">This table relates only to the provisions of this </w:t>
      </w:r>
      <w:r w:rsidRPr="002A5A4B">
        <w:t xml:space="preserve">instrument </w:t>
      </w:r>
      <w:r w:rsidRPr="002A5A4B">
        <w:rPr>
          <w:snapToGrid w:val="0"/>
          <w:lang w:eastAsia="en-US"/>
        </w:rPr>
        <w:t xml:space="preserve">as originally made. It will not be amended to deal with any later amendments of this </w:t>
      </w:r>
      <w:r w:rsidRPr="002A5A4B">
        <w:t>instrument</w:t>
      </w:r>
      <w:r w:rsidRPr="002A5A4B">
        <w:rPr>
          <w:snapToGrid w:val="0"/>
          <w:lang w:eastAsia="en-US"/>
        </w:rPr>
        <w:t>.</w:t>
      </w:r>
    </w:p>
    <w:p w:rsidR="00EE3015" w:rsidRPr="002A5A4B" w:rsidRDefault="00EE3015" w:rsidP="00D455E3">
      <w:pPr>
        <w:pStyle w:val="subsection"/>
      </w:pPr>
      <w:r w:rsidRPr="002A5A4B">
        <w:tab/>
        <w:t>(2)</w:t>
      </w:r>
      <w:r w:rsidRPr="002A5A4B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2A5A4B" w:rsidRDefault="00BF6650" w:rsidP="00BF6650">
      <w:pPr>
        <w:pStyle w:val="ActHead5"/>
      </w:pPr>
      <w:bookmarkStart w:id="3" w:name="_Toc529452804"/>
      <w:r w:rsidRPr="002A5A4B">
        <w:rPr>
          <w:rStyle w:val="CharSectno"/>
        </w:rPr>
        <w:t>3</w:t>
      </w:r>
      <w:r w:rsidRPr="002A5A4B">
        <w:t xml:space="preserve">  Authority</w:t>
      </w:r>
      <w:bookmarkEnd w:id="3"/>
    </w:p>
    <w:p w:rsidR="00BF6650" w:rsidRPr="002A5A4B" w:rsidRDefault="00BF6650" w:rsidP="00BF6650">
      <w:pPr>
        <w:pStyle w:val="subsection"/>
      </w:pPr>
      <w:r w:rsidRPr="002A5A4B">
        <w:tab/>
      </w:r>
      <w:r w:rsidRPr="002A5A4B">
        <w:tab/>
      </w:r>
      <w:r w:rsidR="00EE3015" w:rsidRPr="002A5A4B">
        <w:t>This instrument is</w:t>
      </w:r>
      <w:r w:rsidRPr="002A5A4B">
        <w:t xml:space="preserve"> made under the </w:t>
      </w:r>
      <w:r w:rsidR="00EE3015" w:rsidRPr="002A5A4B">
        <w:rPr>
          <w:i/>
        </w:rPr>
        <w:t>Water Act 200</w:t>
      </w:r>
      <w:r w:rsidR="00057675" w:rsidRPr="002A5A4B">
        <w:rPr>
          <w:i/>
        </w:rPr>
        <w:t>7</w:t>
      </w:r>
      <w:r w:rsidR="00546FA3" w:rsidRPr="002A5A4B">
        <w:rPr>
          <w:i/>
        </w:rPr>
        <w:t>.</w:t>
      </w:r>
    </w:p>
    <w:p w:rsidR="00557C7A" w:rsidRPr="002A5A4B" w:rsidRDefault="00BF6650" w:rsidP="00557C7A">
      <w:pPr>
        <w:pStyle w:val="ActHead5"/>
      </w:pPr>
      <w:bookmarkStart w:id="4" w:name="_Toc529452805"/>
      <w:r w:rsidRPr="002A5A4B">
        <w:rPr>
          <w:rStyle w:val="CharSectno"/>
        </w:rPr>
        <w:t>4</w:t>
      </w:r>
      <w:r w:rsidR="00557C7A" w:rsidRPr="002A5A4B">
        <w:t xml:space="preserve">  </w:t>
      </w:r>
      <w:r w:rsidR="00083F48" w:rsidRPr="002A5A4B">
        <w:t>Schedules</w:t>
      </w:r>
      <w:bookmarkEnd w:id="4"/>
    </w:p>
    <w:p w:rsidR="00557C7A" w:rsidRPr="002A5A4B" w:rsidRDefault="00557C7A" w:rsidP="00557C7A">
      <w:pPr>
        <w:pStyle w:val="subsection"/>
      </w:pPr>
      <w:r w:rsidRPr="002A5A4B">
        <w:tab/>
      </w:r>
      <w:r w:rsidRPr="002A5A4B">
        <w:tab/>
      </w:r>
      <w:r w:rsidR="00083F48" w:rsidRPr="002A5A4B">
        <w:t xml:space="preserve">Each </w:t>
      </w:r>
      <w:r w:rsidR="00160BD7" w:rsidRPr="002A5A4B">
        <w:t>instrument</w:t>
      </w:r>
      <w:r w:rsidR="00083F48" w:rsidRPr="002A5A4B">
        <w:t xml:space="preserve"> that is specified in a Schedule to </w:t>
      </w:r>
      <w:r w:rsidR="00EE3015" w:rsidRPr="002A5A4B">
        <w:t>this instrument</w:t>
      </w:r>
      <w:r w:rsidR="00083F48" w:rsidRPr="002A5A4B">
        <w:t xml:space="preserve"> is amended or repealed as set out in the applicable items in the Schedule concerned, and any other item in a Schedule to </w:t>
      </w:r>
      <w:r w:rsidR="00EE3015" w:rsidRPr="002A5A4B">
        <w:t>this instrument</w:t>
      </w:r>
      <w:r w:rsidR="00083F48" w:rsidRPr="002A5A4B">
        <w:t xml:space="preserve"> has effect according to its terms.</w:t>
      </w:r>
    </w:p>
    <w:p w:rsidR="0048364F" w:rsidRPr="002A5A4B" w:rsidRDefault="0048364F" w:rsidP="009C5989">
      <w:pPr>
        <w:pStyle w:val="ActHead6"/>
        <w:pageBreakBefore/>
      </w:pPr>
      <w:bookmarkStart w:id="5" w:name="_Toc529452806"/>
      <w:bookmarkStart w:id="6" w:name="opcAmSched"/>
      <w:bookmarkStart w:id="7" w:name="opcCurrentFind"/>
      <w:r w:rsidRPr="002A5A4B">
        <w:rPr>
          <w:rStyle w:val="CharAmSchNo"/>
        </w:rPr>
        <w:lastRenderedPageBreak/>
        <w:t>Schedule</w:t>
      </w:r>
      <w:r w:rsidR="002A5A4B" w:rsidRPr="002A5A4B">
        <w:rPr>
          <w:rStyle w:val="CharAmSchNo"/>
        </w:rPr>
        <w:t> </w:t>
      </w:r>
      <w:r w:rsidRPr="002A5A4B">
        <w:rPr>
          <w:rStyle w:val="CharAmSchNo"/>
        </w:rPr>
        <w:t>1</w:t>
      </w:r>
      <w:r w:rsidRPr="002A5A4B">
        <w:t>—</w:t>
      </w:r>
      <w:r w:rsidR="00460499" w:rsidRPr="002A5A4B">
        <w:rPr>
          <w:rStyle w:val="CharAmSchText"/>
        </w:rPr>
        <w:t>Amendments</w:t>
      </w:r>
      <w:bookmarkEnd w:id="5"/>
    </w:p>
    <w:bookmarkEnd w:id="6"/>
    <w:bookmarkEnd w:id="7"/>
    <w:p w:rsidR="0004044E" w:rsidRPr="002A5A4B" w:rsidRDefault="0004044E" w:rsidP="0004044E">
      <w:pPr>
        <w:pStyle w:val="Header"/>
      </w:pPr>
      <w:r w:rsidRPr="002A5A4B">
        <w:rPr>
          <w:rStyle w:val="CharAmPartNo"/>
        </w:rPr>
        <w:t xml:space="preserve"> </w:t>
      </w:r>
      <w:r w:rsidRPr="002A5A4B">
        <w:rPr>
          <w:rStyle w:val="CharAmPartText"/>
        </w:rPr>
        <w:t xml:space="preserve"> </w:t>
      </w:r>
    </w:p>
    <w:p w:rsidR="0084172C" w:rsidRPr="002A5A4B" w:rsidRDefault="00EE3015" w:rsidP="00EA0D36">
      <w:pPr>
        <w:pStyle w:val="ActHead9"/>
      </w:pPr>
      <w:bookmarkStart w:id="8" w:name="_Toc529452807"/>
      <w:r w:rsidRPr="002A5A4B">
        <w:t>Water Regulations</w:t>
      </w:r>
      <w:r w:rsidR="002A5A4B" w:rsidRPr="002A5A4B">
        <w:t> </w:t>
      </w:r>
      <w:r w:rsidRPr="002A5A4B">
        <w:t>2008</w:t>
      </w:r>
      <w:bookmarkEnd w:id="8"/>
    </w:p>
    <w:p w:rsidR="00EE3015" w:rsidRPr="002A5A4B" w:rsidRDefault="00EE3015" w:rsidP="00EE3015">
      <w:pPr>
        <w:pStyle w:val="ItemHead"/>
      </w:pPr>
      <w:r w:rsidRPr="002A5A4B">
        <w:t>1  After Division</w:t>
      </w:r>
      <w:r w:rsidR="002A5A4B" w:rsidRPr="002A5A4B">
        <w:t> </w:t>
      </w:r>
      <w:r w:rsidRPr="002A5A4B">
        <w:t>2.1 of Part</w:t>
      </w:r>
      <w:r w:rsidR="002A5A4B" w:rsidRPr="002A5A4B">
        <w:t> </w:t>
      </w:r>
      <w:r w:rsidRPr="002A5A4B">
        <w:t>2</w:t>
      </w:r>
    </w:p>
    <w:p w:rsidR="00EE3015" w:rsidRPr="002A5A4B" w:rsidRDefault="00EE3015" w:rsidP="00EE3015">
      <w:pPr>
        <w:pStyle w:val="Item"/>
      </w:pPr>
      <w:r w:rsidRPr="002A5A4B">
        <w:t>Insert:</w:t>
      </w:r>
    </w:p>
    <w:p w:rsidR="00EE3015" w:rsidRPr="002A5A4B" w:rsidRDefault="00EE3015" w:rsidP="00EE3015">
      <w:pPr>
        <w:pStyle w:val="ActHead3"/>
      </w:pPr>
      <w:bookmarkStart w:id="9" w:name="_Toc529452808"/>
      <w:r w:rsidRPr="002A5A4B">
        <w:rPr>
          <w:rStyle w:val="CharDivNo"/>
        </w:rPr>
        <w:t>Division</w:t>
      </w:r>
      <w:r w:rsidR="002A5A4B" w:rsidRPr="002A5A4B">
        <w:rPr>
          <w:rStyle w:val="CharDivNo"/>
        </w:rPr>
        <w:t> </w:t>
      </w:r>
      <w:r w:rsidRPr="002A5A4B">
        <w:rPr>
          <w:rStyle w:val="CharDivNo"/>
        </w:rPr>
        <w:t>2.1A</w:t>
      </w:r>
      <w:r w:rsidRPr="002A5A4B">
        <w:t>—</w:t>
      </w:r>
      <w:r w:rsidR="007053D9" w:rsidRPr="002A5A4B">
        <w:rPr>
          <w:rStyle w:val="CharDivText"/>
        </w:rPr>
        <w:t>W</w:t>
      </w:r>
      <w:r w:rsidR="007E2CFA" w:rsidRPr="002A5A4B">
        <w:rPr>
          <w:rStyle w:val="CharDivText"/>
        </w:rPr>
        <w:t>ater resource plans</w:t>
      </w:r>
      <w:bookmarkEnd w:id="9"/>
    </w:p>
    <w:p w:rsidR="00BE6A58" w:rsidRPr="002A5A4B" w:rsidRDefault="00190908" w:rsidP="00BE6A58">
      <w:pPr>
        <w:pStyle w:val="ActHead5"/>
      </w:pPr>
      <w:bookmarkStart w:id="10" w:name="_Toc529452809"/>
      <w:r w:rsidRPr="002A5A4B">
        <w:rPr>
          <w:rStyle w:val="CharSectno"/>
        </w:rPr>
        <w:t>2.</w:t>
      </w:r>
      <w:r w:rsidR="00DB4B9F" w:rsidRPr="002A5A4B">
        <w:rPr>
          <w:rStyle w:val="CharSectno"/>
        </w:rPr>
        <w:t>11</w:t>
      </w:r>
      <w:r w:rsidRPr="002A5A4B">
        <w:t xml:space="preserve">  </w:t>
      </w:r>
      <w:r w:rsidR="007053D9" w:rsidRPr="002A5A4B">
        <w:t xml:space="preserve">Timeframe and process for giving </w:t>
      </w:r>
      <w:r w:rsidR="00BE6A58" w:rsidRPr="002A5A4B">
        <w:t>proposed water resource plan</w:t>
      </w:r>
      <w:r w:rsidR="007053D9" w:rsidRPr="002A5A4B">
        <w:t>s</w:t>
      </w:r>
      <w:r w:rsidR="00BE6A58" w:rsidRPr="002A5A4B">
        <w:t xml:space="preserve"> to the Authority</w:t>
      </w:r>
      <w:bookmarkEnd w:id="10"/>
    </w:p>
    <w:p w:rsidR="003765EA" w:rsidRPr="002A5A4B" w:rsidRDefault="003765EA" w:rsidP="003765EA">
      <w:pPr>
        <w:pStyle w:val="SubsectionHead"/>
      </w:pPr>
      <w:r w:rsidRPr="002A5A4B">
        <w:t>Authority</w:t>
      </w:r>
    </w:p>
    <w:p w:rsidR="00EF2E56" w:rsidRPr="002A5A4B" w:rsidRDefault="003765EA" w:rsidP="00E77BA6">
      <w:pPr>
        <w:pStyle w:val="subsection"/>
      </w:pPr>
      <w:r w:rsidRPr="002A5A4B">
        <w:tab/>
      </w:r>
      <w:r w:rsidR="00E77BA6" w:rsidRPr="002A5A4B">
        <w:t>(1)</w:t>
      </w:r>
      <w:r w:rsidR="00E77BA6" w:rsidRPr="002A5A4B">
        <w:tab/>
      </w:r>
      <w:r w:rsidR="00EF2E56" w:rsidRPr="002A5A4B">
        <w:t xml:space="preserve">This </w:t>
      </w:r>
      <w:r w:rsidR="00F10625" w:rsidRPr="002A5A4B">
        <w:t>regulation</w:t>
      </w:r>
      <w:r w:rsidR="00EF2E56" w:rsidRPr="002A5A4B">
        <w:t xml:space="preserve"> is made for</w:t>
      </w:r>
      <w:r w:rsidR="00E77BA6" w:rsidRPr="002A5A4B">
        <w:t xml:space="preserve"> the purposes of paragraph</w:t>
      </w:r>
      <w:r w:rsidR="00EF2E56" w:rsidRPr="002A5A4B">
        <w:t>s</w:t>
      </w:r>
      <w:r w:rsidR="00E77BA6" w:rsidRPr="002A5A4B">
        <w:t xml:space="preserve"> 63(9)(a)</w:t>
      </w:r>
      <w:r w:rsidR="00EF2E56" w:rsidRPr="002A5A4B">
        <w:t xml:space="preserve"> and (b)</w:t>
      </w:r>
      <w:r w:rsidR="00280230" w:rsidRPr="002A5A4B">
        <w:t xml:space="preserve"> of the Act.</w:t>
      </w:r>
    </w:p>
    <w:p w:rsidR="007053D9" w:rsidRPr="002A5A4B" w:rsidRDefault="003457AE" w:rsidP="007053D9">
      <w:pPr>
        <w:pStyle w:val="SubsectionHead"/>
      </w:pPr>
      <w:r w:rsidRPr="002A5A4B">
        <w:t>Date</w:t>
      </w:r>
      <w:r w:rsidR="007053D9" w:rsidRPr="002A5A4B">
        <w:t xml:space="preserve"> for givi</w:t>
      </w:r>
      <w:r w:rsidR="00825CA6" w:rsidRPr="002A5A4B">
        <w:t xml:space="preserve">ng </w:t>
      </w:r>
      <w:r w:rsidR="003B7437" w:rsidRPr="002A5A4B">
        <w:t xml:space="preserve">proposed water resource </w:t>
      </w:r>
      <w:r w:rsidR="00825CA6" w:rsidRPr="002A5A4B">
        <w:t>plan</w:t>
      </w:r>
      <w:r w:rsidR="007053D9" w:rsidRPr="002A5A4B">
        <w:t xml:space="preserve"> to Authority</w:t>
      </w:r>
    </w:p>
    <w:p w:rsidR="00E77BA6" w:rsidRPr="002A5A4B" w:rsidRDefault="00EF2E56" w:rsidP="00E77BA6">
      <w:pPr>
        <w:pStyle w:val="subsection"/>
      </w:pPr>
      <w:r w:rsidRPr="002A5A4B">
        <w:tab/>
        <w:t>(2)</w:t>
      </w:r>
      <w:r w:rsidRPr="002A5A4B">
        <w:tab/>
      </w:r>
      <w:r w:rsidR="007053D9" w:rsidRPr="002A5A4B">
        <w:t xml:space="preserve">For a Basin State </w:t>
      </w:r>
      <w:r w:rsidR="000F1100" w:rsidRPr="002A5A4B">
        <w:t xml:space="preserve">to give the Authority a </w:t>
      </w:r>
      <w:r w:rsidR="00E77BA6" w:rsidRPr="002A5A4B">
        <w:t>proposed water resource plan</w:t>
      </w:r>
      <w:r w:rsidRPr="002A5A4B">
        <w:t xml:space="preserve"> </w:t>
      </w:r>
      <w:r w:rsidR="000F1100" w:rsidRPr="002A5A4B">
        <w:t xml:space="preserve">under </w:t>
      </w:r>
      <w:r w:rsidR="001A74E4" w:rsidRPr="002A5A4B">
        <w:t>paragraph</w:t>
      </w:r>
      <w:r w:rsidR="002A5A4B" w:rsidRPr="002A5A4B">
        <w:t> </w:t>
      </w:r>
      <w:r w:rsidR="001A74E4" w:rsidRPr="002A5A4B">
        <w:t xml:space="preserve">63(1)(a) of the Act, the plan must be given to the Authority no later </w:t>
      </w:r>
      <w:r w:rsidR="007053D9" w:rsidRPr="002A5A4B">
        <w:t xml:space="preserve">than </w:t>
      </w:r>
      <w:r w:rsidR="000F1100" w:rsidRPr="002A5A4B">
        <w:t>28</w:t>
      </w:r>
      <w:r w:rsidR="002A5A4B" w:rsidRPr="002A5A4B">
        <w:t> </w:t>
      </w:r>
      <w:r w:rsidR="000F1100" w:rsidRPr="002A5A4B">
        <w:t>February 2019.</w:t>
      </w:r>
    </w:p>
    <w:p w:rsidR="003457AE" w:rsidRPr="002A5A4B" w:rsidRDefault="00966D07" w:rsidP="003457AE">
      <w:pPr>
        <w:pStyle w:val="SubsectionHead"/>
      </w:pPr>
      <w:r w:rsidRPr="002A5A4B">
        <w:t>E</w:t>
      </w:r>
      <w:r w:rsidR="003457AE" w:rsidRPr="002A5A4B">
        <w:t>xtension</w:t>
      </w:r>
      <w:r w:rsidRPr="002A5A4B">
        <w:t xml:space="preserve"> of up to 2 months</w:t>
      </w:r>
    </w:p>
    <w:p w:rsidR="00825CA6" w:rsidRPr="002A5A4B" w:rsidRDefault="000F1100" w:rsidP="00E77BA6">
      <w:pPr>
        <w:pStyle w:val="subsection"/>
      </w:pPr>
      <w:r w:rsidRPr="002A5A4B">
        <w:tab/>
        <w:t>(</w:t>
      </w:r>
      <w:r w:rsidR="00EF2E56" w:rsidRPr="002A5A4B">
        <w:t>3</w:t>
      </w:r>
      <w:r w:rsidRPr="002A5A4B">
        <w:t>)</w:t>
      </w:r>
      <w:r w:rsidRPr="002A5A4B">
        <w:tab/>
        <w:t xml:space="preserve">The </w:t>
      </w:r>
      <w:r w:rsidR="00326550" w:rsidRPr="002A5A4B">
        <w:t>Minister</w:t>
      </w:r>
      <w:r w:rsidRPr="002A5A4B">
        <w:t xml:space="preserve"> may, </w:t>
      </w:r>
      <w:r w:rsidR="00825CA6" w:rsidRPr="002A5A4B">
        <w:t xml:space="preserve">by written notice, extend the period within which a Basin State may give a proposed water resource plan under </w:t>
      </w:r>
      <w:r w:rsidR="00DB4B9F" w:rsidRPr="002A5A4B">
        <w:t>paragraph</w:t>
      </w:r>
      <w:r w:rsidR="002A5A4B" w:rsidRPr="002A5A4B">
        <w:t> </w:t>
      </w:r>
      <w:r w:rsidR="00A86529" w:rsidRPr="002A5A4B">
        <w:t>63(1)(a) of the Act</w:t>
      </w:r>
      <w:r w:rsidR="00825CA6" w:rsidRPr="002A5A4B">
        <w:t xml:space="preserve"> by a specified period </w:t>
      </w:r>
      <w:r w:rsidR="00DB3CF8" w:rsidRPr="002A5A4B">
        <w:t xml:space="preserve">ending no later than </w:t>
      </w:r>
      <w:r w:rsidR="007C2B7B" w:rsidRPr="002A5A4B">
        <w:t>30</w:t>
      </w:r>
      <w:r w:rsidR="002A5A4B" w:rsidRPr="002A5A4B">
        <w:t> </w:t>
      </w:r>
      <w:r w:rsidR="007C2B7B" w:rsidRPr="002A5A4B">
        <w:t>April 2019</w:t>
      </w:r>
      <w:r w:rsidR="00825CA6" w:rsidRPr="002A5A4B">
        <w:t>.</w:t>
      </w:r>
    </w:p>
    <w:p w:rsidR="001D4FC6" w:rsidRPr="002A5A4B" w:rsidRDefault="00EC4226" w:rsidP="00E77BA6">
      <w:pPr>
        <w:pStyle w:val="subsection"/>
      </w:pPr>
      <w:r w:rsidRPr="002A5A4B">
        <w:tab/>
        <w:t>(</w:t>
      </w:r>
      <w:r w:rsidR="00B346B7" w:rsidRPr="002A5A4B">
        <w:t>4</w:t>
      </w:r>
      <w:r w:rsidRPr="002A5A4B">
        <w:t>)</w:t>
      </w:r>
      <w:r w:rsidRPr="002A5A4B">
        <w:tab/>
        <w:t xml:space="preserve">The Minister may only grant the extension </w:t>
      </w:r>
      <w:r w:rsidR="000F1100" w:rsidRPr="002A5A4B">
        <w:t>on request</w:t>
      </w:r>
      <w:r w:rsidR="00A60ECB" w:rsidRPr="002A5A4B">
        <w:t xml:space="preserve"> </w:t>
      </w:r>
      <w:r w:rsidR="000F1100" w:rsidRPr="002A5A4B">
        <w:t xml:space="preserve">by </w:t>
      </w:r>
      <w:r w:rsidRPr="002A5A4B">
        <w:t>the</w:t>
      </w:r>
      <w:r w:rsidR="000F1100" w:rsidRPr="002A5A4B">
        <w:t xml:space="preserve"> Basin State </w:t>
      </w:r>
      <w:r w:rsidR="00466134" w:rsidRPr="002A5A4B">
        <w:t>made</w:t>
      </w:r>
      <w:r w:rsidR="00A60ECB" w:rsidRPr="002A5A4B">
        <w:t>, in writing,</w:t>
      </w:r>
      <w:r w:rsidR="00466134" w:rsidRPr="002A5A4B">
        <w:t xml:space="preserve"> </w:t>
      </w:r>
      <w:r w:rsidR="00DB3CF8" w:rsidRPr="002A5A4B">
        <w:t>no later than</w:t>
      </w:r>
      <w:r w:rsidR="00A60ECB" w:rsidRPr="002A5A4B">
        <w:t xml:space="preserve"> </w:t>
      </w:r>
      <w:r w:rsidR="007C2B7B" w:rsidRPr="002A5A4B">
        <w:t>28</w:t>
      </w:r>
      <w:r w:rsidR="002A5A4B" w:rsidRPr="002A5A4B">
        <w:t> </w:t>
      </w:r>
      <w:r w:rsidR="007C2B7B" w:rsidRPr="002A5A4B">
        <w:t>February 2019</w:t>
      </w:r>
      <w:r w:rsidR="00466134" w:rsidRPr="002A5A4B">
        <w:t>.</w:t>
      </w:r>
      <w:r w:rsidR="001D4FC6" w:rsidRPr="002A5A4B">
        <w:t xml:space="preserve"> The Minister may grant the extension before</w:t>
      </w:r>
      <w:r w:rsidR="00A60ECB" w:rsidRPr="002A5A4B">
        <w:t>, on or after that date.</w:t>
      </w:r>
    </w:p>
    <w:p w:rsidR="008525E6" w:rsidRPr="002A5A4B" w:rsidRDefault="00966D07" w:rsidP="008525E6">
      <w:pPr>
        <w:pStyle w:val="SubsectionHead"/>
      </w:pPr>
      <w:r w:rsidRPr="002A5A4B">
        <w:t>E</w:t>
      </w:r>
      <w:r w:rsidR="003457AE" w:rsidRPr="002A5A4B">
        <w:t>xtension</w:t>
      </w:r>
      <w:r w:rsidRPr="002A5A4B">
        <w:t xml:space="preserve"> of up to 10 months</w:t>
      </w:r>
    </w:p>
    <w:p w:rsidR="00B96945" w:rsidRPr="002A5A4B" w:rsidRDefault="00B96945" w:rsidP="00B96945">
      <w:pPr>
        <w:pStyle w:val="subsection"/>
      </w:pPr>
      <w:r w:rsidRPr="002A5A4B">
        <w:tab/>
        <w:t>(5)</w:t>
      </w:r>
      <w:r w:rsidRPr="002A5A4B">
        <w:tab/>
      </w:r>
      <w:r w:rsidR="00526AA6" w:rsidRPr="002A5A4B">
        <w:t xml:space="preserve">Subject to </w:t>
      </w:r>
      <w:proofErr w:type="spellStart"/>
      <w:r w:rsidR="00CC5775" w:rsidRPr="002A5A4B">
        <w:t>sub</w:t>
      </w:r>
      <w:r w:rsidR="00BE7E59" w:rsidRPr="002A5A4B">
        <w:t>regulation</w:t>
      </w:r>
      <w:r w:rsidR="00CC5775" w:rsidRPr="002A5A4B">
        <w:t>s</w:t>
      </w:r>
      <w:proofErr w:type="spellEnd"/>
      <w:r w:rsidR="002A5A4B" w:rsidRPr="002A5A4B">
        <w:t xml:space="preserve"> </w:t>
      </w:r>
      <w:r w:rsidR="00CC5775" w:rsidRPr="002A5A4B">
        <w:t>(</w:t>
      </w:r>
      <w:r w:rsidR="00526AA6" w:rsidRPr="002A5A4B">
        <w:t>6)</w:t>
      </w:r>
      <w:r w:rsidR="005375B7" w:rsidRPr="002A5A4B">
        <w:t xml:space="preserve"> and (7)</w:t>
      </w:r>
      <w:r w:rsidR="00526AA6" w:rsidRPr="002A5A4B">
        <w:t>, t</w:t>
      </w:r>
      <w:r w:rsidRPr="002A5A4B">
        <w:t xml:space="preserve">he Minister may, by written notice, extend the period </w:t>
      </w:r>
      <w:r w:rsidR="0071553B" w:rsidRPr="002A5A4B">
        <w:t>within which a Basin State may give a proposed water resource plan under paragraph</w:t>
      </w:r>
      <w:r w:rsidR="002A5A4B" w:rsidRPr="002A5A4B">
        <w:t> </w:t>
      </w:r>
      <w:r w:rsidR="0071553B" w:rsidRPr="002A5A4B">
        <w:t xml:space="preserve">63(1)(a) of the Act </w:t>
      </w:r>
      <w:r w:rsidR="00DB3CF8" w:rsidRPr="002A5A4B">
        <w:t>by a specified period ending</w:t>
      </w:r>
      <w:r w:rsidR="00897FD5" w:rsidRPr="002A5A4B">
        <w:t xml:space="preserve"> no later than</w:t>
      </w:r>
      <w:r w:rsidR="00F855D0" w:rsidRPr="002A5A4B">
        <w:t xml:space="preserve"> 31</w:t>
      </w:r>
      <w:r w:rsidR="002A5A4B" w:rsidRPr="002A5A4B">
        <w:t> </w:t>
      </w:r>
      <w:r w:rsidR="00F855D0" w:rsidRPr="002A5A4B">
        <w:t>December 2019</w:t>
      </w:r>
      <w:r w:rsidRPr="002A5A4B">
        <w:t>.</w:t>
      </w:r>
    </w:p>
    <w:p w:rsidR="00526AA6" w:rsidRPr="002A5A4B" w:rsidRDefault="00526AA6" w:rsidP="00B96945">
      <w:pPr>
        <w:pStyle w:val="subsection"/>
      </w:pPr>
      <w:r w:rsidRPr="002A5A4B">
        <w:tab/>
        <w:t>(6)</w:t>
      </w:r>
      <w:r w:rsidRPr="002A5A4B">
        <w:tab/>
      </w:r>
      <w:r w:rsidR="00757113" w:rsidRPr="002A5A4B">
        <w:t>In considering whether to</w:t>
      </w:r>
      <w:r w:rsidR="004E222E" w:rsidRPr="002A5A4B">
        <w:t xml:space="preserve"> </w:t>
      </w:r>
      <w:r w:rsidRPr="002A5A4B">
        <w:t xml:space="preserve">grant </w:t>
      </w:r>
      <w:r w:rsidR="005375B7" w:rsidRPr="002A5A4B">
        <w:t>an</w:t>
      </w:r>
      <w:r w:rsidR="0071553B" w:rsidRPr="002A5A4B">
        <w:t xml:space="preserve"> extension</w:t>
      </w:r>
      <w:r w:rsidR="005375B7" w:rsidRPr="002A5A4B">
        <w:t xml:space="preserve"> under </w:t>
      </w:r>
      <w:proofErr w:type="spellStart"/>
      <w:r w:rsidR="00CC5775" w:rsidRPr="002A5A4B">
        <w:t>sub</w:t>
      </w:r>
      <w:r w:rsidR="00BE7E59" w:rsidRPr="002A5A4B">
        <w:t>regulation</w:t>
      </w:r>
      <w:proofErr w:type="spellEnd"/>
      <w:r w:rsidR="002A5A4B" w:rsidRPr="002A5A4B">
        <w:t> </w:t>
      </w:r>
      <w:r w:rsidR="00CC5775" w:rsidRPr="002A5A4B">
        <w:t>(</w:t>
      </w:r>
      <w:r w:rsidR="005375B7" w:rsidRPr="002A5A4B">
        <w:t>5)</w:t>
      </w:r>
      <w:r w:rsidR="00757113" w:rsidRPr="002A5A4B">
        <w:t xml:space="preserve"> for a particular period, </w:t>
      </w:r>
      <w:r w:rsidR="008836F3" w:rsidRPr="002A5A4B">
        <w:t xml:space="preserve">the Minister </w:t>
      </w:r>
      <w:r w:rsidR="00757113" w:rsidRPr="002A5A4B">
        <w:t>must have regard</w:t>
      </w:r>
      <w:r w:rsidR="004E222E" w:rsidRPr="002A5A4B">
        <w:t xml:space="preserve"> </w:t>
      </w:r>
      <w:r w:rsidR="00966D07" w:rsidRPr="002A5A4B">
        <w:t>to</w:t>
      </w:r>
      <w:r w:rsidR="0014016F" w:rsidRPr="002A5A4B">
        <w:t>:</w:t>
      </w:r>
    </w:p>
    <w:p w:rsidR="00526AA6" w:rsidRPr="002A5A4B" w:rsidRDefault="00526AA6" w:rsidP="00526AA6">
      <w:pPr>
        <w:pStyle w:val="paragraph"/>
      </w:pPr>
      <w:r w:rsidRPr="002A5A4B">
        <w:tab/>
        <w:t>(a)</w:t>
      </w:r>
      <w:r w:rsidRPr="002A5A4B">
        <w:tab/>
      </w:r>
      <w:r w:rsidR="0014016F" w:rsidRPr="002A5A4B">
        <w:t xml:space="preserve">whether, in the Minister’s opinion, </w:t>
      </w:r>
      <w:r w:rsidR="005F6BC2" w:rsidRPr="002A5A4B">
        <w:t xml:space="preserve">the plan </w:t>
      </w:r>
      <w:r w:rsidR="00966D07" w:rsidRPr="002A5A4B">
        <w:t>is likely to</w:t>
      </w:r>
      <w:r w:rsidR="0071553B" w:rsidRPr="002A5A4B">
        <w:t xml:space="preserve"> be </w:t>
      </w:r>
      <w:r w:rsidR="007C2B7B" w:rsidRPr="002A5A4B">
        <w:t>given to the Authority</w:t>
      </w:r>
      <w:r w:rsidR="0071553B" w:rsidRPr="002A5A4B">
        <w:t xml:space="preserve"> </w:t>
      </w:r>
      <w:r w:rsidR="00757113" w:rsidRPr="002A5A4B">
        <w:t>within that period</w:t>
      </w:r>
      <w:r w:rsidR="008836F3" w:rsidRPr="002A5A4B">
        <w:t>;</w:t>
      </w:r>
      <w:r w:rsidR="0071553B" w:rsidRPr="002A5A4B">
        <w:t xml:space="preserve"> and</w:t>
      </w:r>
    </w:p>
    <w:p w:rsidR="00526AA6" w:rsidRPr="002A5A4B" w:rsidRDefault="00526AA6" w:rsidP="00526AA6">
      <w:pPr>
        <w:pStyle w:val="paragraph"/>
      </w:pPr>
      <w:r w:rsidRPr="002A5A4B">
        <w:tab/>
        <w:t>(b)</w:t>
      </w:r>
      <w:r w:rsidRPr="002A5A4B">
        <w:tab/>
      </w:r>
      <w:r w:rsidR="0014016F" w:rsidRPr="002A5A4B">
        <w:t>any other</w:t>
      </w:r>
      <w:r w:rsidR="00966D07" w:rsidRPr="002A5A4B">
        <w:t xml:space="preserve"> matters the Minister considers </w:t>
      </w:r>
      <w:r w:rsidR="00757113" w:rsidRPr="002A5A4B">
        <w:t>to be</w:t>
      </w:r>
      <w:r w:rsidR="00966D07" w:rsidRPr="002A5A4B">
        <w:t xml:space="preserve"> relevant to the water resource plan area to be covered by the plan</w:t>
      </w:r>
      <w:r w:rsidRPr="002A5A4B">
        <w:t>.</w:t>
      </w:r>
    </w:p>
    <w:p w:rsidR="00F855D0" w:rsidRPr="002A5A4B" w:rsidRDefault="00B96945" w:rsidP="00B96945">
      <w:pPr>
        <w:pStyle w:val="subsection"/>
      </w:pPr>
      <w:r w:rsidRPr="002A5A4B">
        <w:tab/>
        <w:t>(</w:t>
      </w:r>
      <w:r w:rsidR="00870404" w:rsidRPr="002A5A4B">
        <w:t>7</w:t>
      </w:r>
      <w:r w:rsidRPr="002A5A4B">
        <w:t>)</w:t>
      </w:r>
      <w:r w:rsidRPr="002A5A4B">
        <w:tab/>
      </w:r>
      <w:r w:rsidR="00F855D0" w:rsidRPr="002A5A4B">
        <w:t>T</w:t>
      </w:r>
      <w:r w:rsidRPr="002A5A4B">
        <w:t xml:space="preserve">he Minister may only grant </w:t>
      </w:r>
      <w:r w:rsidR="00355C50" w:rsidRPr="002A5A4B">
        <w:t>an</w:t>
      </w:r>
      <w:r w:rsidRPr="002A5A4B">
        <w:t xml:space="preserve"> extension</w:t>
      </w:r>
      <w:r w:rsidR="00355C50" w:rsidRPr="002A5A4B">
        <w:t xml:space="preserve"> under </w:t>
      </w:r>
      <w:proofErr w:type="spellStart"/>
      <w:r w:rsidR="00CC5775" w:rsidRPr="002A5A4B">
        <w:t>sub</w:t>
      </w:r>
      <w:r w:rsidR="00BE7E59" w:rsidRPr="002A5A4B">
        <w:t>regulation</w:t>
      </w:r>
      <w:proofErr w:type="spellEnd"/>
      <w:r w:rsidR="002A5A4B" w:rsidRPr="002A5A4B">
        <w:t> </w:t>
      </w:r>
      <w:r w:rsidR="00CC5775" w:rsidRPr="002A5A4B">
        <w:t>(</w:t>
      </w:r>
      <w:r w:rsidR="00355C50" w:rsidRPr="002A5A4B">
        <w:t>5)</w:t>
      </w:r>
      <w:r w:rsidRPr="002A5A4B">
        <w:t xml:space="preserve"> on request by the Basin State made, in writing</w:t>
      </w:r>
      <w:r w:rsidR="00C07C46" w:rsidRPr="002A5A4B">
        <w:t xml:space="preserve">, </w:t>
      </w:r>
      <w:r w:rsidR="00355C50" w:rsidRPr="002A5A4B">
        <w:t>no later than</w:t>
      </w:r>
      <w:r w:rsidR="00F855D0" w:rsidRPr="002A5A4B">
        <w:t>:</w:t>
      </w:r>
    </w:p>
    <w:p w:rsidR="00F855D0" w:rsidRPr="002A5A4B" w:rsidRDefault="00F855D0" w:rsidP="00F855D0">
      <w:pPr>
        <w:pStyle w:val="paragraph"/>
      </w:pPr>
      <w:r w:rsidRPr="002A5A4B">
        <w:tab/>
        <w:t>(a)</w:t>
      </w:r>
      <w:r w:rsidRPr="002A5A4B">
        <w:tab/>
        <w:t>if an extension has been granted to the B</w:t>
      </w:r>
      <w:r w:rsidR="00355C50" w:rsidRPr="002A5A4B">
        <w:t xml:space="preserve">asin State under </w:t>
      </w:r>
      <w:proofErr w:type="spellStart"/>
      <w:r w:rsidR="00CC5775" w:rsidRPr="002A5A4B">
        <w:t>sub</w:t>
      </w:r>
      <w:r w:rsidR="00BE7E59" w:rsidRPr="002A5A4B">
        <w:t>regulation</w:t>
      </w:r>
      <w:proofErr w:type="spellEnd"/>
      <w:r w:rsidR="002A5A4B" w:rsidRPr="002A5A4B">
        <w:t> </w:t>
      </w:r>
      <w:r w:rsidR="00CC5775" w:rsidRPr="002A5A4B">
        <w:t>(</w:t>
      </w:r>
      <w:r w:rsidRPr="002A5A4B">
        <w:t>3)—</w:t>
      </w:r>
      <w:r w:rsidR="0071553B" w:rsidRPr="002A5A4B">
        <w:t>the end of the extended period</w:t>
      </w:r>
      <w:r w:rsidR="00355C50" w:rsidRPr="002A5A4B">
        <w:t xml:space="preserve"> under that </w:t>
      </w:r>
      <w:proofErr w:type="spellStart"/>
      <w:r w:rsidR="00355C50" w:rsidRPr="002A5A4B">
        <w:t>sub</w:t>
      </w:r>
      <w:r w:rsidR="00BE7E59" w:rsidRPr="002A5A4B">
        <w:t>regulation</w:t>
      </w:r>
      <w:proofErr w:type="spellEnd"/>
      <w:r w:rsidRPr="002A5A4B">
        <w:t>; or</w:t>
      </w:r>
    </w:p>
    <w:p w:rsidR="00B96945" w:rsidRPr="002A5A4B" w:rsidRDefault="00F855D0" w:rsidP="00F855D0">
      <w:pPr>
        <w:pStyle w:val="paragraph"/>
      </w:pPr>
      <w:r w:rsidRPr="002A5A4B">
        <w:tab/>
        <w:t>(b)</w:t>
      </w:r>
      <w:r w:rsidRPr="002A5A4B">
        <w:tab/>
        <w:t>otherwise—</w:t>
      </w:r>
      <w:r w:rsidR="00355C50" w:rsidRPr="002A5A4B">
        <w:t>28</w:t>
      </w:r>
      <w:r w:rsidR="002A5A4B" w:rsidRPr="002A5A4B">
        <w:t> </w:t>
      </w:r>
      <w:r w:rsidR="00355C50" w:rsidRPr="002A5A4B">
        <w:t>February 2019</w:t>
      </w:r>
      <w:r w:rsidRPr="002A5A4B">
        <w:t>.</w:t>
      </w:r>
    </w:p>
    <w:p w:rsidR="00F855D0" w:rsidRPr="002A5A4B" w:rsidRDefault="00F855D0" w:rsidP="00F855D0">
      <w:pPr>
        <w:pStyle w:val="subsection2"/>
      </w:pPr>
      <w:r w:rsidRPr="002A5A4B">
        <w:lastRenderedPageBreak/>
        <w:t xml:space="preserve">The Minister may grant the extension before, on or after </w:t>
      </w:r>
      <w:r w:rsidR="00897FD5" w:rsidRPr="002A5A4B">
        <w:t>the</w:t>
      </w:r>
      <w:r w:rsidR="00C07C46" w:rsidRPr="002A5A4B">
        <w:t xml:space="preserve"> date</w:t>
      </w:r>
      <w:r w:rsidR="00897FD5" w:rsidRPr="002A5A4B">
        <w:t xml:space="preserve"> by which the request must be made</w:t>
      </w:r>
      <w:r w:rsidRPr="002A5A4B">
        <w:t>.</w:t>
      </w:r>
    </w:p>
    <w:p w:rsidR="007053D9" w:rsidRPr="002A5A4B" w:rsidRDefault="007053D9" w:rsidP="007053D9">
      <w:pPr>
        <w:pStyle w:val="SubsectionHead"/>
      </w:pPr>
      <w:r w:rsidRPr="002A5A4B">
        <w:t>Authority may request information abo</w:t>
      </w:r>
      <w:r w:rsidR="00825CA6" w:rsidRPr="002A5A4B">
        <w:t xml:space="preserve">ut </w:t>
      </w:r>
      <w:r w:rsidR="00485AA5" w:rsidRPr="002A5A4B">
        <w:t xml:space="preserve">a </w:t>
      </w:r>
      <w:r w:rsidR="00825CA6" w:rsidRPr="002A5A4B">
        <w:t>proposed water resource plan</w:t>
      </w:r>
    </w:p>
    <w:p w:rsidR="00F82954" w:rsidRPr="002A5A4B" w:rsidRDefault="00EF2E56" w:rsidP="00C9122A">
      <w:pPr>
        <w:pStyle w:val="subsection"/>
      </w:pPr>
      <w:r w:rsidRPr="002A5A4B">
        <w:tab/>
        <w:t>(</w:t>
      </w:r>
      <w:r w:rsidR="001641CF" w:rsidRPr="002A5A4B">
        <w:t>8</w:t>
      </w:r>
      <w:r w:rsidRPr="002A5A4B">
        <w:t>)</w:t>
      </w:r>
      <w:r w:rsidRPr="002A5A4B">
        <w:tab/>
      </w:r>
      <w:r w:rsidR="0093160D" w:rsidRPr="002A5A4B">
        <w:t xml:space="preserve">The Authority may, in writing, request information from </w:t>
      </w:r>
      <w:r w:rsidR="00C4495E" w:rsidRPr="002A5A4B">
        <w:t>a</w:t>
      </w:r>
      <w:r w:rsidR="0093160D" w:rsidRPr="002A5A4B">
        <w:t xml:space="preserve"> Basin State relating to </w:t>
      </w:r>
      <w:r w:rsidR="00C4495E" w:rsidRPr="002A5A4B">
        <w:t>a proposed water resource</w:t>
      </w:r>
      <w:r w:rsidR="0093160D" w:rsidRPr="002A5A4B">
        <w:t xml:space="preserve"> plan for</w:t>
      </w:r>
      <w:r w:rsidR="00C9122A" w:rsidRPr="002A5A4B">
        <w:t xml:space="preserve"> the purpose of</w:t>
      </w:r>
      <w:r w:rsidR="00F82954" w:rsidRPr="002A5A4B">
        <w:t>:</w:t>
      </w:r>
    </w:p>
    <w:p w:rsidR="00F82954" w:rsidRPr="002A5A4B" w:rsidRDefault="00F82954" w:rsidP="00F82954">
      <w:pPr>
        <w:pStyle w:val="paragraph"/>
      </w:pPr>
      <w:r w:rsidRPr="002A5A4B">
        <w:tab/>
        <w:t>(a)</w:t>
      </w:r>
      <w:r w:rsidRPr="002A5A4B">
        <w:tab/>
      </w:r>
      <w:r w:rsidR="00437C98" w:rsidRPr="002A5A4B">
        <w:t>considering</w:t>
      </w:r>
      <w:r w:rsidR="00280230" w:rsidRPr="002A5A4B">
        <w:t xml:space="preserve"> the plan</w:t>
      </w:r>
      <w:r w:rsidRPr="002A5A4B">
        <w:t xml:space="preserve"> under paragraph</w:t>
      </w:r>
      <w:r w:rsidR="002A5A4B" w:rsidRPr="002A5A4B">
        <w:t> </w:t>
      </w:r>
      <w:r w:rsidRPr="002A5A4B">
        <w:t xml:space="preserve">63(3)(a) of the Act; </w:t>
      </w:r>
      <w:r w:rsidR="00DB4B9F" w:rsidRPr="002A5A4B">
        <w:t>or</w:t>
      </w:r>
    </w:p>
    <w:p w:rsidR="00437C98" w:rsidRPr="002A5A4B" w:rsidRDefault="00F82954" w:rsidP="00F82954">
      <w:pPr>
        <w:pStyle w:val="paragraph"/>
      </w:pPr>
      <w:r w:rsidRPr="002A5A4B">
        <w:tab/>
        <w:t>(b)</w:t>
      </w:r>
      <w:r w:rsidRPr="002A5A4B">
        <w:tab/>
      </w:r>
      <w:r w:rsidR="00280230" w:rsidRPr="002A5A4B">
        <w:t>preparing recommendations</w:t>
      </w:r>
      <w:r w:rsidRPr="002A5A4B">
        <w:t xml:space="preserve"> under paragraph</w:t>
      </w:r>
      <w:r w:rsidR="002A5A4B" w:rsidRPr="002A5A4B">
        <w:t> </w:t>
      </w:r>
      <w:r w:rsidRPr="002A5A4B">
        <w:t>63(3)(b) of the Act</w:t>
      </w:r>
      <w:r w:rsidR="00280230" w:rsidRPr="002A5A4B">
        <w:t xml:space="preserve"> on whether the plan should be accredited</w:t>
      </w:r>
      <w:r w:rsidR="00C9122A" w:rsidRPr="002A5A4B">
        <w:t>.</w:t>
      </w:r>
    </w:p>
    <w:p w:rsidR="00755A5F" w:rsidRPr="002A5A4B" w:rsidRDefault="00AE052A" w:rsidP="00C9122A">
      <w:pPr>
        <w:pStyle w:val="subsection"/>
      </w:pPr>
      <w:r w:rsidRPr="002A5A4B">
        <w:tab/>
        <w:t>(</w:t>
      </w:r>
      <w:r w:rsidR="001641CF" w:rsidRPr="002A5A4B">
        <w:t>9</w:t>
      </w:r>
      <w:r w:rsidRPr="002A5A4B">
        <w:t>)</w:t>
      </w:r>
      <w:r w:rsidRPr="002A5A4B">
        <w:tab/>
        <w:t xml:space="preserve">The Authority is not required to consider information given in response to a request under </w:t>
      </w:r>
      <w:proofErr w:type="spellStart"/>
      <w:r w:rsidRPr="002A5A4B">
        <w:t>subregulation</w:t>
      </w:r>
      <w:proofErr w:type="spellEnd"/>
      <w:r w:rsidR="002A5A4B" w:rsidRPr="002A5A4B">
        <w:t> </w:t>
      </w:r>
      <w:r w:rsidRPr="002A5A4B">
        <w:t>(</w:t>
      </w:r>
      <w:r w:rsidR="001641CF" w:rsidRPr="002A5A4B">
        <w:t>8</w:t>
      </w:r>
      <w:r w:rsidRPr="002A5A4B">
        <w:t>)</w:t>
      </w:r>
      <w:r w:rsidR="004017F7" w:rsidRPr="002A5A4B">
        <w:t xml:space="preserve"> unless</w:t>
      </w:r>
      <w:r w:rsidR="00755A5F" w:rsidRPr="002A5A4B">
        <w:t xml:space="preserve"> the information</w:t>
      </w:r>
      <w:r w:rsidR="004A7FC3" w:rsidRPr="002A5A4B">
        <w:t xml:space="preserve"> is given</w:t>
      </w:r>
      <w:r w:rsidR="00755A5F" w:rsidRPr="002A5A4B">
        <w:t>:</w:t>
      </w:r>
    </w:p>
    <w:p w:rsidR="00755A5F" w:rsidRPr="002A5A4B" w:rsidRDefault="00755A5F" w:rsidP="00755A5F">
      <w:pPr>
        <w:pStyle w:val="paragraph"/>
      </w:pPr>
      <w:r w:rsidRPr="002A5A4B">
        <w:tab/>
        <w:t>(a)</w:t>
      </w:r>
      <w:r w:rsidRPr="002A5A4B">
        <w:tab/>
      </w:r>
      <w:r w:rsidR="004A7FC3" w:rsidRPr="002A5A4B">
        <w:t xml:space="preserve">in writing; </w:t>
      </w:r>
      <w:r w:rsidR="006838D8" w:rsidRPr="002A5A4B">
        <w:t>and</w:t>
      </w:r>
    </w:p>
    <w:p w:rsidR="00AE052A" w:rsidRPr="002A5A4B" w:rsidRDefault="00755A5F" w:rsidP="00755A5F">
      <w:pPr>
        <w:pStyle w:val="paragraph"/>
      </w:pPr>
      <w:r w:rsidRPr="002A5A4B">
        <w:tab/>
        <w:t>(b)</w:t>
      </w:r>
      <w:r w:rsidRPr="002A5A4B">
        <w:tab/>
      </w:r>
      <w:r w:rsidR="004A7FC3" w:rsidRPr="002A5A4B">
        <w:t>within the period of 14 days beginning on the day the request is made</w:t>
      </w:r>
      <w:r w:rsidR="00AE052A" w:rsidRPr="002A5A4B">
        <w:t>.</w:t>
      </w:r>
    </w:p>
    <w:p w:rsidR="00E64723" w:rsidRPr="002A5A4B" w:rsidRDefault="00E64723" w:rsidP="00E64723">
      <w:pPr>
        <w:pStyle w:val="subsection"/>
      </w:pPr>
      <w:r w:rsidRPr="002A5A4B">
        <w:tab/>
        <w:t>(</w:t>
      </w:r>
      <w:r w:rsidR="001641CF" w:rsidRPr="002A5A4B">
        <w:t>10</w:t>
      </w:r>
      <w:r w:rsidRPr="002A5A4B">
        <w:t>)</w:t>
      </w:r>
      <w:r w:rsidRPr="002A5A4B">
        <w:tab/>
        <w:t xml:space="preserve">The Authority may, in writing, extend or further extend the period referred to in </w:t>
      </w:r>
      <w:r w:rsidR="002A5A4B" w:rsidRPr="002A5A4B">
        <w:t>paragraph (</w:t>
      </w:r>
      <w:r w:rsidR="001641CF" w:rsidRPr="002A5A4B">
        <w:t>9</w:t>
      </w:r>
      <w:r w:rsidR="00656996" w:rsidRPr="002A5A4B">
        <w:t>)</w:t>
      </w:r>
      <w:r w:rsidRPr="002A5A4B">
        <w:t>(b).</w:t>
      </w:r>
    </w:p>
    <w:p w:rsidR="001754F9" w:rsidRPr="002A5A4B" w:rsidRDefault="001754F9" w:rsidP="001754F9">
      <w:pPr>
        <w:pStyle w:val="ActHead5"/>
      </w:pPr>
      <w:bookmarkStart w:id="11" w:name="_Toc529452810"/>
      <w:r w:rsidRPr="002A5A4B">
        <w:rPr>
          <w:rStyle w:val="CharSectno"/>
        </w:rPr>
        <w:t>2.12</w:t>
      </w:r>
      <w:r w:rsidRPr="002A5A4B">
        <w:t xml:space="preserve">  Process for preparation of water resource plans by Authority</w:t>
      </w:r>
      <w:bookmarkEnd w:id="11"/>
    </w:p>
    <w:p w:rsidR="006E490D" w:rsidRPr="002A5A4B" w:rsidRDefault="001754F9" w:rsidP="001754F9">
      <w:pPr>
        <w:pStyle w:val="subsection"/>
      </w:pPr>
      <w:r w:rsidRPr="002A5A4B">
        <w:tab/>
        <w:t>(1)</w:t>
      </w:r>
      <w:r w:rsidRPr="002A5A4B">
        <w:tab/>
      </w:r>
      <w:r w:rsidR="00DD5E69" w:rsidRPr="002A5A4B">
        <w:t xml:space="preserve">This regulation is made for the </w:t>
      </w:r>
      <w:r w:rsidR="00302922" w:rsidRPr="002A5A4B">
        <w:t>purposes</w:t>
      </w:r>
      <w:r w:rsidRPr="002A5A4B">
        <w:t xml:space="preserve"> of paragraph</w:t>
      </w:r>
      <w:r w:rsidR="002A5A4B" w:rsidRPr="002A5A4B">
        <w:t> </w:t>
      </w:r>
      <w:r w:rsidRPr="002A5A4B">
        <w:t>68(6)(a) of the Act</w:t>
      </w:r>
      <w:r w:rsidR="00DD5E69" w:rsidRPr="002A5A4B">
        <w:t>.</w:t>
      </w:r>
    </w:p>
    <w:p w:rsidR="00DD5E69" w:rsidRPr="002A5A4B" w:rsidRDefault="006E490D" w:rsidP="00302922">
      <w:pPr>
        <w:pStyle w:val="subsection"/>
      </w:pPr>
      <w:r w:rsidRPr="002A5A4B">
        <w:tab/>
        <w:t>(2)</w:t>
      </w:r>
      <w:r w:rsidRPr="002A5A4B">
        <w:tab/>
      </w:r>
      <w:r w:rsidR="00DD5E69" w:rsidRPr="002A5A4B">
        <w:t>In preparing a water resource plan for a water resource plan area, t</w:t>
      </w:r>
      <w:r w:rsidRPr="002A5A4B">
        <w:t>he Aut</w:t>
      </w:r>
      <w:r w:rsidR="002D739A" w:rsidRPr="002A5A4B">
        <w:t>hority</w:t>
      </w:r>
      <w:r w:rsidR="00BB7F20" w:rsidRPr="002A5A4B">
        <w:t xml:space="preserve"> must</w:t>
      </w:r>
      <w:r w:rsidR="00DD5E69" w:rsidRPr="002A5A4B">
        <w:t>:</w:t>
      </w:r>
    </w:p>
    <w:p w:rsidR="00E64723" w:rsidRPr="002A5A4B" w:rsidRDefault="00DD5E69" w:rsidP="002D739A">
      <w:pPr>
        <w:pStyle w:val="paragraph"/>
      </w:pPr>
      <w:r w:rsidRPr="002A5A4B">
        <w:tab/>
        <w:t>(a)</w:t>
      </w:r>
      <w:r w:rsidRPr="002A5A4B">
        <w:tab/>
      </w:r>
      <w:r w:rsidR="00E64723" w:rsidRPr="002A5A4B">
        <w:t>undertake consultations with each Basin State within which that area</w:t>
      </w:r>
      <w:r w:rsidR="002E3773" w:rsidRPr="002A5A4B">
        <w:t>, or another water resource plan area adjacent to that area,</w:t>
      </w:r>
      <w:r w:rsidR="00E64723" w:rsidRPr="002A5A4B">
        <w:t xml:space="preserve"> is located</w:t>
      </w:r>
      <w:r w:rsidR="00877F15" w:rsidRPr="002A5A4B">
        <w:t>; and</w:t>
      </w:r>
    </w:p>
    <w:p w:rsidR="00DD5E69" w:rsidRPr="002A5A4B" w:rsidRDefault="00877F15" w:rsidP="002D739A">
      <w:pPr>
        <w:pStyle w:val="paragraph"/>
      </w:pPr>
      <w:r w:rsidRPr="002A5A4B">
        <w:tab/>
        <w:t>(b)</w:t>
      </w:r>
      <w:r w:rsidRPr="002A5A4B">
        <w:tab/>
      </w:r>
      <w:r w:rsidR="00BB7F20" w:rsidRPr="002A5A4B">
        <w:t xml:space="preserve">undertake </w:t>
      </w:r>
      <w:r w:rsidRPr="002A5A4B">
        <w:t>any other</w:t>
      </w:r>
      <w:r w:rsidR="00BB7F20" w:rsidRPr="002A5A4B">
        <w:t xml:space="preserve"> consultations in relation to th</w:t>
      </w:r>
      <w:r w:rsidR="002C1392" w:rsidRPr="002A5A4B">
        <w:t xml:space="preserve">e plan </w:t>
      </w:r>
      <w:r w:rsidR="00BB7F20" w:rsidRPr="002A5A4B">
        <w:t>the Authority considers necessary or appropriate; and</w:t>
      </w:r>
    </w:p>
    <w:p w:rsidR="00DD5E69" w:rsidRPr="002A5A4B" w:rsidRDefault="00DD5E69" w:rsidP="00DD5E69">
      <w:pPr>
        <w:pStyle w:val="paragraph"/>
      </w:pPr>
      <w:r w:rsidRPr="002A5A4B">
        <w:tab/>
        <w:t>(</w:t>
      </w:r>
      <w:r w:rsidR="00877F15" w:rsidRPr="002A5A4B">
        <w:t>c</w:t>
      </w:r>
      <w:r w:rsidRPr="002A5A4B">
        <w:t>)</w:t>
      </w:r>
      <w:r w:rsidRPr="002A5A4B">
        <w:tab/>
        <w:t xml:space="preserve">consider the results of </w:t>
      </w:r>
      <w:r w:rsidR="00656996" w:rsidRPr="002A5A4B">
        <w:t>the</w:t>
      </w:r>
      <w:r w:rsidRPr="002A5A4B">
        <w:t xml:space="preserve"> consultations</w:t>
      </w:r>
      <w:r w:rsidR="00656996" w:rsidRPr="002A5A4B">
        <w:t xml:space="preserve"> undertaken under </w:t>
      </w:r>
      <w:r w:rsidR="002A5A4B" w:rsidRPr="002A5A4B">
        <w:t>paragraphs (</w:t>
      </w:r>
      <w:r w:rsidR="00656996" w:rsidRPr="002A5A4B">
        <w:t>a) and (b)</w:t>
      </w:r>
      <w:r w:rsidR="00BF29EF" w:rsidRPr="002A5A4B">
        <w:t>.</w:t>
      </w:r>
    </w:p>
    <w:p w:rsidR="00791EF6" w:rsidRPr="002A5A4B" w:rsidRDefault="00BF29EF" w:rsidP="00BF29EF">
      <w:pPr>
        <w:pStyle w:val="subsection"/>
      </w:pPr>
      <w:r w:rsidRPr="002A5A4B">
        <w:tab/>
        <w:t>(3)</w:t>
      </w:r>
      <w:r w:rsidRPr="002A5A4B">
        <w:tab/>
        <w:t xml:space="preserve">In addition, the Authority must consider the results of consultations </w:t>
      </w:r>
      <w:r w:rsidR="0096073A" w:rsidRPr="002A5A4B">
        <w:t xml:space="preserve">undertaken </w:t>
      </w:r>
      <w:r w:rsidRPr="002A5A4B">
        <w:t>by a Basin State</w:t>
      </w:r>
      <w:r w:rsidR="00791EF6" w:rsidRPr="002A5A4B">
        <w:t xml:space="preserve"> in respect of the water resource plan area if:</w:t>
      </w:r>
    </w:p>
    <w:p w:rsidR="00791EF6" w:rsidRPr="002A5A4B" w:rsidRDefault="00791EF6" w:rsidP="00791EF6">
      <w:pPr>
        <w:pStyle w:val="paragraph"/>
      </w:pPr>
      <w:r w:rsidRPr="002A5A4B">
        <w:tab/>
        <w:t>(a)</w:t>
      </w:r>
      <w:r w:rsidRPr="002A5A4B">
        <w:tab/>
        <w:t>that area is:</w:t>
      </w:r>
    </w:p>
    <w:p w:rsidR="00791EF6" w:rsidRPr="002A5A4B" w:rsidRDefault="00791EF6" w:rsidP="00791EF6">
      <w:pPr>
        <w:pStyle w:val="paragraphsub"/>
      </w:pPr>
      <w:r w:rsidRPr="002A5A4B">
        <w:tab/>
        <w:t>(</w:t>
      </w:r>
      <w:proofErr w:type="spellStart"/>
      <w:r w:rsidRPr="002A5A4B">
        <w:t>i</w:t>
      </w:r>
      <w:proofErr w:type="spellEnd"/>
      <w:r w:rsidRPr="002A5A4B">
        <w:t>)</w:t>
      </w:r>
      <w:r w:rsidRPr="002A5A4B">
        <w:tab/>
      </w:r>
      <w:r w:rsidR="00BF29EF" w:rsidRPr="002A5A4B">
        <w:t>located i</w:t>
      </w:r>
      <w:r w:rsidRPr="002A5A4B">
        <w:t>n</w:t>
      </w:r>
      <w:r w:rsidR="00BF29EF" w:rsidRPr="002A5A4B">
        <w:t xml:space="preserve"> the Basin State</w:t>
      </w:r>
      <w:r w:rsidRPr="002A5A4B">
        <w:t>; or</w:t>
      </w:r>
    </w:p>
    <w:p w:rsidR="00BF29EF" w:rsidRPr="002A5A4B" w:rsidRDefault="00791EF6" w:rsidP="00791EF6">
      <w:pPr>
        <w:pStyle w:val="paragraphsub"/>
      </w:pPr>
      <w:r w:rsidRPr="002A5A4B">
        <w:tab/>
        <w:t>(ii)</w:t>
      </w:r>
      <w:r w:rsidRPr="002A5A4B">
        <w:tab/>
        <w:t>adjacent to another water resource plan area located in the Basin State; and</w:t>
      </w:r>
    </w:p>
    <w:p w:rsidR="00BF29EF" w:rsidRPr="002A5A4B" w:rsidRDefault="00DD5E69" w:rsidP="00DD5E69">
      <w:pPr>
        <w:pStyle w:val="paragraph"/>
      </w:pPr>
      <w:r w:rsidRPr="002A5A4B">
        <w:tab/>
        <w:t>(</w:t>
      </w:r>
      <w:r w:rsidR="00253DD7" w:rsidRPr="002A5A4B">
        <w:t>b</w:t>
      </w:r>
      <w:r w:rsidRPr="002A5A4B">
        <w:t>)</w:t>
      </w:r>
      <w:r w:rsidRPr="002A5A4B">
        <w:tab/>
      </w:r>
      <w:r w:rsidR="00791EF6" w:rsidRPr="002A5A4B">
        <w:t xml:space="preserve">the Basin State </w:t>
      </w:r>
      <w:r w:rsidRPr="002A5A4B">
        <w:t xml:space="preserve">has </w:t>
      </w:r>
      <w:r w:rsidR="00BF29EF" w:rsidRPr="002A5A4B">
        <w:t>consulted persons or bodies</w:t>
      </w:r>
      <w:r w:rsidR="00B90504" w:rsidRPr="002A5A4B">
        <w:t xml:space="preserve"> in relation to a</w:t>
      </w:r>
      <w:r w:rsidR="00BF48AC" w:rsidRPr="002A5A4B">
        <w:t xml:space="preserve"> </w:t>
      </w:r>
      <w:r w:rsidR="00B90504" w:rsidRPr="002A5A4B">
        <w:t>water resource plan</w:t>
      </w:r>
      <w:r w:rsidR="00253DD7" w:rsidRPr="002A5A4B">
        <w:t>, or amendments of such a plan, proposed or prepared by the Basin State</w:t>
      </w:r>
      <w:r w:rsidR="00B90504" w:rsidRPr="002A5A4B">
        <w:t xml:space="preserve"> for </w:t>
      </w:r>
      <w:r w:rsidR="00253DD7" w:rsidRPr="002A5A4B">
        <w:t>that area</w:t>
      </w:r>
      <w:r w:rsidR="001332CB" w:rsidRPr="002A5A4B">
        <w:t xml:space="preserve"> or the adjacent water resource plan area</w:t>
      </w:r>
      <w:r w:rsidR="0096073A" w:rsidRPr="002A5A4B">
        <w:t>; and</w:t>
      </w:r>
    </w:p>
    <w:p w:rsidR="00BF48AC" w:rsidRPr="002A5A4B" w:rsidRDefault="00BF29EF" w:rsidP="00746D59">
      <w:pPr>
        <w:pStyle w:val="paragraph"/>
      </w:pPr>
      <w:r w:rsidRPr="002A5A4B">
        <w:tab/>
        <w:t>(</w:t>
      </w:r>
      <w:r w:rsidR="00253DD7" w:rsidRPr="002A5A4B">
        <w:t>c</w:t>
      </w:r>
      <w:r w:rsidRPr="002A5A4B">
        <w:t>)</w:t>
      </w:r>
      <w:r w:rsidRPr="002A5A4B">
        <w:tab/>
      </w:r>
      <w:r w:rsidR="00253DD7" w:rsidRPr="002A5A4B">
        <w:t xml:space="preserve">the Basin State </w:t>
      </w:r>
      <w:r w:rsidR="00BF48AC" w:rsidRPr="002A5A4B">
        <w:t>gives</w:t>
      </w:r>
      <w:r w:rsidR="00B90504" w:rsidRPr="002A5A4B">
        <w:t xml:space="preserve"> </w:t>
      </w:r>
      <w:r w:rsidR="00253DD7" w:rsidRPr="002A5A4B">
        <w:t>the</w:t>
      </w:r>
      <w:r w:rsidR="00B90504" w:rsidRPr="002A5A4B">
        <w:t xml:space="preserve"> results </w:t>
      </w:r>
      <w:r w:rsidR="00253DD7" w:rsidRPr="002A5A4B">
        <w:t xml:space="preserve">of the consultations </w:t>
      </w:r>
      <w:r w:rsidRPr="002A5A4B">
        <w:t>to the Authority.</w:t>
      </w:r>
    </w:p>
    <w:sectPr w:rsidR="00BF48AC" w:rsidRPr="002A5A4B" w:rsidSect="0046360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015" w:rsidRDefault="00EE3015" w:rsidP="0048364F">
      <w:pPr>
        <w:spacing w:line="240" w:lineRule="auto"/>
      </w:pPr>
      <w:r>
        <w:separator/>
      </w:r>
    </w:p>
  </w:endnote>
  <w:endnote w:type="continuationSeparator" w:id="0">
    <w:p w:rsidR="00EE3015" w:rsidRDefault="00EE301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463603" w:rsidRDefault="00463603" w:rsidP="0046360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63603">
      <w:rPr>
        <w:i/>
        <w:sz w:val="18"/>
      </w:rPr>
      <w:t>OPC63353 -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463603" w:rsidRDefault="00463603" w:rsidP="00463603">
    <w:pPr>
      <w:rPr>
        <w:rFonts w:cs="Times New Roman"/>
        <w:i/>
        <w:sz w:val="18"/>
      </w:rPr>
    </w:pPr>
    <w:r w:rsidRPr="00463603">
      <w:rPr>
        <w:rFonts w:cs="Times New Roman"/>
        <w:i/>
        <w:sz w:val="18"/>
      </w:rPr>
      <w:t>OPC63353 -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463603" w:rsidRDefault="00463603" w:rsidP="0046360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63603">
      <w:rPr>
        <w:i/>
        <w:sz w:val="18"/>
      </w:rPr>
      <w:t>OPC63353 -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10207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02692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B3261">
            <w:rPr>
              <w:i/>
              <w:sz w:val="18"/>
            </w:rPr>
            <w:t>Water Amendment (Water Resource Plan Accreditation)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463603" w:rsidRDefault="00463603" w:rsidP="00463603">
    <w:pPr>
      <w:rPr>
        <w:rFonts w:cs="Times New Roman"/>
        <w:i/>
        <w:sz w:val="18"/>
      </w:rPr>
    </w:pPr>
    <w:r w:rsidRPr="00463603">
      <w:rPr>
        <w:rFonts w:cs="Times New Roman"/>
        <w:i/>
        <w:sz w:val="18"/>
      </w:rPr>
      <w:t>OPC63353 -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10207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B3261">
            <w:rPr>
              <w:i/>
              <w:sz w:val="18"/>
            </w:rPr>
            <w:t>Water Amendment (Water Resource Plan Accreditation)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2093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463603" w:rsidRDefault="00463603" w:rsidP="00463603">
    <w:pPr>
      <w:rPr>
        <w:rFonts w:cs="Times New Roman"/>
        <w:i/>
        <w:sz w:val="18"/>
      </w:rPr>
    </w:pPr>
    <w:r w:rsidRPr="00463603">
      <w:rPr>
        <w:rFonts w:cs="Times New Roman"/>
        <w:i/>
        <w:sz w:val="18"/>
      </w:rPr>
      <w:t>OPC63353 -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10207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2093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B3261">
            <w:rPr>
              <w:i/>
              <w:sz w:val="18"/>
            </w:rPr>
            <w:t>Water Amendment (Water Resource Plan Accreditation)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463603" w:rsidRDefault="00463603" w:rsidP="00463603">
    <w:pPr>
      <w:rPr>
        <w:rFonts w:cs="Times New Roman"/>
        <w:i/>
        <w:sz w:val="18"/>
      </w:rPr>
    </w:pPr>
    <w:r w:rsidRPr="00463603">
      <w:rPr>
        <w:rFonts w:cs="Times New Roman"/>
        <w:i/>
        <w:sz w:val="18"/>
      </w:rPr>
      <w:t>OPC63353 -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B3261">
            <w:rPr>
              <w:i/>
              <w:sz w:val="18"/>
            </w:rPr>
            <w:t>Water Amendment (Water Resource Plan Accreditation)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2093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463603" w:rsidRDefault="00463603" w:rsidP="00463603">
    <w:pPr>
      <w:rPr>
        <w:rFonts w:cs="Times New Roman"/>
        <w:i/>
        <w:sz w:val="18"/>
      </w:rPr>
    </w:pPr>
    <w:r w:rsidRPr="00463603">
      <w:rPr>
        <w:rFonts w:cs="Times New Roman"/>
        <w:i/>
        <w:sz w:val="18"/>
      </w:rPr>
      <w:t>OPC63353 -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B3261">
            <w:rPr>
              <w:i/>
              <w:sz w:val="18"/>
            </w:rPr>
            <w:t>Water Amendment (Water Resource Plan Accreditation)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0269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463603" w:rsidRDefault="00463603" w:rsidP="00463603">
    <w:pPr>
      <w:rPr>
        <w:rFonts w:cs="Times New Roman"/>
        <w:i/>
        <w:sz w:val="18"/>
      </w:rPr>
    </w:pPr>
    <w:r w:rsidRPr="00463603">
      <w:rPr>
        <w:rFonts w:cs="Times New Roman"/>
        <w:i/>
        <w:sz w:val="18"/>
      </w:rPr>
      <w:t>OPC63353 -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015" w:rsidRDefault="00EE3015" w:rsidP="0048364F">
      <w:pPr>
        <w:spacing w:line="240" w:lineRule="auto"/>
      </w:pPr>
      <w:r>
        <w:separator/>
      </w:r>
    </w:p>
  </w:footnote>
  <w:footnote w:type="continuationSeparator" w:id="0">
    <w:p w:rsidR="00EE3015" w:rsidRDefault="00EE301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2093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20932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15"/>
    <w:rsid w:val="00000263"/>
    <w:rsid w:val="000045B2"/>
    <w:rsid w:val="000113BC"/>
    <w:rsid w:val="000113D8"/>
    <w:rsid w:val="000136AF"/>
    <w:rsid w:val="0004044E"/>
    <w:rsid w:val="0005120E"/>
    <w:rsid w:val="00054577"/>
    <w:rsid w:val="00057675"/>
    <w:rsid w:val="000614BF"/>
    <w:rsid w:val="0007169C"/>
    <w:rsid w:val="00076747"/>
    <w:rsid w:val="00077593"/>
    <w:rsid w:val="00083F48"/>
    <w:rsid w:val="000A7DF9"/>
    <w:rsid w:val="000B3261"/>
    <w:rsid w:val="000D05EF"/>
    <w:rsid w:val="000D5485"/>
    <w:rsid w:val="000F1100"/>
    <w:rsid w:val="000F21C1"/>
    <w:rsid w:val="00102072"/>
    <w:rsid w:val="00105D72"/>
    <w:rsid w:val="001063BB"/>
    <w:rsid w:val="0010745C"/>
    <w:rsid w:val="001126DB"/>
    <w:rsid w:val="00117277"/>
    <w:rsid w:val="00130F3F"/>
    <w:rsid w:val="001332CB"/>
    <w:rsid w:val="0014016F"/>
    <w:rsid w:val="001416E7"/>
    <w:rsid w:val="00150D3E"/>
    <w:rsid w:val="00157C1A"/>
    <w:rsid w:val="00160BD7"/>
    <w:rsid w:val="001641CF"/>
    <w:rsid w:val="001643C9"/>
    <w:rsid w:val="00165568"/>
    <w:rsid w:val="00166082"/>
    <w:rsid w:val="00166C2F"/>
    <w:rsid w:val="001716C9"/>
    <w:rsid w:val="001754F9"/>
    <w:rsid w:val="00176D0D"/>
    <w:rsid w:val="00184261"/>
    <w:rsid w:val="00190908"/>
    <w:rsid w:val="00193461"/>
    <w:rsid w:val="001939E1"/>
    <w:rsid w:val="00195382"/>
    <w:rsid w:val="001A3B9F"/>
    <w:rsid w:val="001A65C0"/>
    <w:rsid w:val="001A74E4"/>
    <w:rsid w:val="001B6456"/>
    <w:rsid w:val="001B7A5D"/>
    <w:rsid w:val="001C69C4"/>
    <w:rsid w:val="001D4FC6"/>
    <w:rsid w:val="001E0A8D"/>
    <w:rsid w:val="001E3590"/>
    <w:rsid w:val="001E7407"/>
    <w:rsid w:val="001F2605"/>
    <w:rsid w:val="001F6772"/>
    <w:rsid w:val="00201D27"/>
    <w:rsid w:val="0020300C"/>
    <w:rsid w:val="00206FAC"/>
    <w:rsid w:val="00220A0C"/>
    <w:rsid w:val="002219CA"/>
    <w:rsid w:val="00223E4A"/>
    <w:rsid w:val="00227F4F"/>
    <w:rsid w:val="002302EA"/>
    <w:rsid w:val="00240749"/>
    <w:rsid w:val="002468D7"/>
    <w:rsid w:val="00253DD7"/>
    <w:rsid w:val="00260B9A"/>
    <w:rsid w:val="002708D4"/>
    <w:rsid w:val="00280230"/>
    <w:rsid w:val="00285CDD"/>
    <w:rsid w:val="00286DA0"/>
    <w:rsid w:val="00291167"/>
    <w:rsid w:val="00297ECB"/>
    <w:rsid w:val="002A187A"/>
    <w:rsid w:val="002A2B51"/>
    <w:rsid w:val="002A5A4B"/>
    <w:rsid w:val="002A6503"/>
    <w:rsid w:val="002C1392"/>
    <w:rsid w:val="002C152A"/>
    <w:rsid w:val="002D043A"/>
    <w:rsid w:val="002D739A"/>
    <w:rsid w:val="002E3773"/>
    <w:rsid w:val="002F0AC3"/>
    <w:rsid w:val="00302922"/>
    <w:rsid w:val="0031713F"/>
    <w:rsid w:val="00321913"/>
    <w:rsid w:val="00324EE6"/>
    <w:rsid w:val="00326550"/>
    <w:rsid w:val="003316DC"/>
    <w:rsid w:val="00332E0D"/>
    <w:rsid w:val="003415D3"/>
    <w:rsid w:val="003443CF"/>
    <w:rsid w:val="00344996"/>
    <w:rsid w:val="003457AE"/>
    <w:rsid w:val="00346335"/>
    <w:rsid w:val="00346495"/>
    <w:rsid w:val="003522BD"/>
    <w:rsid w:val="00352B0F"/>
    <w:rsid w:val="00355C50"/>
    <w:rsid w:val="003561B0"/>
    <w:rsid w:val="00367960"/>
    <w:rsid w:val="003765EA"/>
    <w:rsid w:val="0038373B"/>
    <w:rsid w:val="003A15AC"/>
    <w:rsid w:val="003A56EB"/>
    <w:rsid w:val="003B0627"/>
    <w:rsid w:val="003B7437"/>
    <w:rsid w:val="003C2AA7"/>
    <w:rsid w:val="003C5F2B"/>
    <w:rsid w:val="003D0BFE"/>
    <w:rsid w:val="003D15D6"/>
    <w:rsid w:val="003D5700"/>
    <w:rsid w:val="003F0F5A"/>
    <w:rsid w:val="00400A30"/>
    <w:rsid w:val="004017F7"/>
    <w:rsid w:val="004022CA"/>
    <w:rsid w:val="004116CD"/>
    <w:rsid w:val="00414ADE"/>
    <w:rsid w:val="00417921"/>
    <w:rsid w:val="00424CA9"/>
    <w:rsid w:val="004257BB"/>
    <w:rsid w:val="004261D9"/>
    <w:rsid w:val="00437C98"/>
    <w:rsid w:val="0044291A"/>
    <w:rsid w:val="00460499"/>
    <w:rsid w:val="00463603"/>
    <w:rsid w:val="00466134"/>
    <w:rsid w:val="00467E94"/>
    <w:rsid w:val="00473920"/>
    <w:rsid w:val="00474835"/>
    <w:rsid w:val="00475D40"/>
    <w:rsid w:val="004819C7"/>
    <w:rsid w:val="0048364F"/>
    <w:rsid w:val="00485AA5"/>
    <w:rsid w:val="00490F2E"/>
    <w:rsid w:val="00491DCB"/>
    <w:rsid w:val="0049552F"/>
    <w:rsid w:val="00496DB3"/>
    <w:rsid w:val="00496F97"/>
    <w:rsid w:val="004A53EA"/>
    <w:rsid w:val="004A7FC3"/>
    <w:rsid w:val="004B06BC"/>
    <w:rsid w:val="004E222E"/>
    <w:rsid w:val="004E4D70"/>
    <w:rsid w:val="004F1FAC"/>
    <w:rsid w:val="004F676E"/>
    <w:rsid w:val="00516B8D"/>
    <w:rsid w:val="0052686F"/>
    <w:rsid w:val="00526AA6"/>
    <w:rsid w:val="0052756C"/>
    <w:rsid w:val="00530230"/>
    <w:rsid w:val="00530CC9"/>
    <w:rsid w:val="005375B7"/>
    <w:rsid w:val="00537FBC"/>
    <w:rsid w:val="00541D73"/>
    <w:rsid w:val="00543469"/>
    <w:rsid w:val="005452CC"/>
    <w:rsid w:val="00546FA3"/>
    <w:rsid w:val="005518AF"/>
    <w:rsid w:val="00554243"/>
    <w:rsid w:val="00557C7A"/>
    <w:rsid w:val="00562A58"/>
    <w:rsid w:val="00581211"/>
    <w:rsid w:val="00584811"/>
    <w:rsid w:val="00593AA6"/>
    <w:rsid w:val="00594161"/>
    <w:rsid w:val="00594749"/>
    <w:rsid w:val="00595876"/>
    <w:rsid w:val="005A482B"/>
    <w:rsid w:val="005B4067"/>
    <w:rsid w:val="005C36E0"/>
    <w:rsid w:val="005C3F41"/>
    <w:rsid w:val="005D168D"/>
    <w:rsid w:val="005D5EA1"/>
    <w:rsid w:val="005E61D3"/>
    <w:rsid w:val="005F6BC2"/>
    <w:rsid w:val="005F7738"/>
    <w:rsid w:val="00600219"/>
    <w:rsid w:val="00602692"/>
    <w:rsid w:val="00613D46"/>
    <w:rsid w:val="00613EAD"/>
    <w:rsid w:val="006158AC"/>
    <w:rsid w:val="00640402"/>
    <w:rsid w:val="00640F78"/>
    <w:rsid w:val="00646E7B"/>
    <w:rsid w:val="00655D6A"/>
    <w:rsid w:val="00656996"/>
    <w:rsid w:val="00656DE9"/>
    <w:rsid w:val="00673EA2"/>
    <w:rsid w:val="006741F2"/>
    <w:rsid w:val="00677CC2"/>
    <w:rsid w:val="006838D8"/>
    <w:rsid w:val="00685F42"/>
    <w:rsid w:val="006866A1"/>
    <w:rsid w:val="0069207B"/>
    <w:rsid w:val="00697BDA"/>
    <w:rsid w:val="006A4309"/>
    <w:rsid w:val="006B0E55"/>
    <w:rsid w:val="006B2031"/>
    <w:rsid w:val="006B2730"/>
    <w:rsid w:val="006B3902"/>
    <w:rsid w:val="006B7006"/>
    <w:rsid w:val="006C7F8C"/>
    <w:rsid w:val="006D7AB9"/>
    <w:rsid w:val="006E490D"/>
    <w:rsid w:val="006F300E"/>
    <w:rsid w:val="00700B2C"/>
    <w:rsid w:val="00702FB4"/>
    <w:rsid w:val="007053D9"/>
    <w:rsid w:val="00713084"/>
    <w:rsid w:val="0071553B"/>
    <w:rsid w:val="00720FC2"/>
    <w:rsid w:val="00731E00"/>
    <w:rsid w:val="00732E9D"/>
    <w:rsid w:val="0073491A"/>
    <w:rsid w:val="0073778D"/>
    <w:rsid w:val="007440B7"/>
    <w:rsid w:val="00746D59"/>
    <w:rsid w:val="00747993"/>
    <w:rsid w:val="00755A5F"/>
    <w:rsid w:val="00757113"/>
    <w:rsid w:val="007634AD"/>
    <w:rsid w:val="007715C9"/>
    <w:rsid w:val="00774EDD"/>
    <w:rsid w:val="007757EC"/>
    <w:rsid w:val="00776288"/>
    <w:rsid w:val="00787405"/>
    <w:rsid w:val="00791EF6"/>
    <w:rsid w:val="007A115D"/>
    <w:rsid w:val="007A35E6"/>
    <w:rsid w:val="007A4B2C"/>
    <w:rsid w:val="007A6863"/>
    <w:rsid w:val="007A7440"/>
    <w:rsid w:val="007C2B7B"/>
    <w:rsid w:val="007D45C1"/>
    <w:rsid w:val="007E0974"/>
    <w:rsid w:val="007E2CFA"/>
    <w:rsid w:val="007E7D4A"/>
    <w:rsid w:val="007F48ED"/>
    <w:rsid w:val="007F7947"/>
    <w:rsid w:val="00812F45"/>
    <w:rsid w:val="0082095F"/>
    <w:rsid w:val="00824128"/>
    <w:rsid w:val="00825CA6"/>
    <w:rsid w:val="0083580C"/>
    <w:rsid w:val="0084172C"/>
    <w:rsid w:val="008525E6"/>
    <w:rsid w:val="00856A31"/>
    <w:rsid w:val="008651B5"/>
    <w:rsid w:val="008679F7"/>
    <w:rsid w:val="00870404"/>
    <w:rsid w:val="008754D0"/>
    <w:rsid w:val="00877D48"/>
    <w:rsid w:val="00877F15"/>
    <w:rsid w:val="0088345B"/>
    <w:rsid w:val="008836F3"/>
    <w:rsid w:val="00897FD5"/>
    <w:rsid w:val="008A16A5"/>
    <w:rsid w:val="008C2B5D"/>
    <w:rsid w:val="008C3184"/>
    <w:rsid w:val="008D0EE0"/>
    <w:rsid w:val="008D5B99"/>
    <w:rsid w:val="008D7A27"/>
    <w:rsid w:val="008E4702"/>
    <w:rsid w:val="008E69AA"/>
    <w:rsid w:val="008F1233"/>
    <w:rsid w:val="008F2550"/>
    <w:rsid w:val="008F4F1C"/>
    <w:rsid w:val="00904DA9"/>
    <w:rsid w:val="009054CF"/>
    <w:rsid w:val="00922764"/>
    <w:rsid w:val="00925372"/>
    <w:rsid w:val="0093160D"/>
    <w:rsid w:val="00932377"/>
    <w:rsid w:val="00943102"/>
    <w:rsid w:val="0094523D"/>
    <w:rsid w:val="009559E6"/>
    <w:rsid w:val="0096073A"/>
    <w:rsid w:val="00966D07"/>
    <w:rsid w:val="00971C6B"/>
    <w:rsid w:val="00976A63"/>
    <w:rsid w:val="00983419"/>
    <w:rsid w:val="009C3431"/>
    <w:rsid w:val="009C5989"/>
    <w:rsid w:val="009D08DA"/>
    <w:rsid w:val="009E4326"/>
    <w:rsid w:val="009F062A"/>
    <w:rsid w:val="009F0BEB"/>
    <w:rsid w:val="00A01D9A"/>
    <w:rsid w:val="00A06860"/>
    <w:rsid w:val="00A136F5"/>
    <w:rsid w:val="00A1622A"/>
    <w:rsid w:val="00A231E2"/>
    <w:rsid w:val="00A2550D"/>
    <w:rsid w:val="00A4169B"/>
    <w:rsid w:val="00A445F2"/>
    <w:rsid w:val="00A50D55"/>
    <w:rsid w:val="00A5165B"/>
    <w:rsid w:val="00A52FDA"/>
    <w:rsid w:val="00A60ECB"/>
    <w:rsid w:val="00A64912"/>
    <w:rsid w:val="00A64DF0"/>
    <w:rsid w:val="00A67DB1"/>
    <w:rsid w:val="00A70A74"/>
    <w:rsid w:val="00A829D6"/>
    <w:rsid w:val="00A86529"/>
    <w:rsid w:val="00AA0343"/>
    <w:rsid w:val="00AA2A5C"/>
    <w:rsid w:val="00AB1E32"/>
    <w:rsid w:val="00AB78E9"/>
    <w:rsid w:val="00AD3467"/>
    <w:rsid w:val="00AD5641"/>
    <w:rsid w:val="00AE052A"/>
    <w:rsid w:val="00AE0F9B"/>
    <w:rsid w:val="00AE3CB0"/>
    <w:rsid w:val="00AE5D20"/>
    <w:rsid w:val="00AF55FF"/>
    <w:rsid w:val="00B032D8"/>
    <w:rsid w:val="00B26CB8"/>
    <w:rsid w:val="00B32EE4"/>
    <w:rsid w:val="00B33B3C"/>
    <w:rsid w:val="00B346B7"/>
    <w:rsid w:val="00B3581A"/>
    <w:rsid w:val="00B40D74"/>
    <w:rsid w:val="00B52663"/>
    <w:rsid w:val="00B56DCB"/>
    <w:rsid w:val="00B60728"/>
    <w:rsid w:val="00B770D2"/>
    <w:rsid w:val="00B90504"/>
    <w:rsid w:val="00B96945"/>
    <w:rsid w:val="00BA47A3"/>
    <w:rsid w:val="00BA5026"/>
    <w:rsid w:val="00BB6E79"/>
    <w:rsid w:val="00BB7F20"/>
    <w:rsid w:val="00BE3B31"/>
    <w:rsid w:val="00BE6A58"/>
    <w:rsid w:val="00BE719A"/>
    <w:rsid w:val="00BE720A"/>
    <w:rsid w:val="00BE7E59"/>
    <w:rsid w:val="00BF1230"/>
    <w:rsid w:val="00BF29EF"/>
    <w:rsid w:val="00BF3414"/>
    <w:rsid w:val="00BF48AC"/>
    <w:rsid w:val="00BF6650"/>
    <w:rsid w:val="00C02D8D"/>
    <w:rsid w:val="00C067E5"/>
    <w:rsid w:val="00C07C46"/>
    <w:rsid w:val="00C1576D"/>
    <w:rsid w:val="00C164CA"/>
    <w:rsid w:val="00C42BF8"/>
    <w:rsid w:val="00C4495E"/>
    <w:rsid w:val="00C460AE"/>
    <w:rsid w:val="00C47A41"/>
    <w:rsid w:val="00C50043"/>
    <w:rsid w:val="00C50A0F"/>
    <w:rsid w:val="00C65328"/>
    <w:rsid w:val="00C7573B"/>
    <w:rsid w:val="00C75CFB"/>
    <w:rsid w:val="00C76CF3"/>
    <w:rsid w:val="00C9122A"/>
    <w:rsid w:val="00CA7844"/>
    <w:rsid w:val="00CB58EF"/>
    <w:rsid w:val="00CC5775"/>
    <w:rsid w:val="00CD38E2"/>
    <w:rsid w:val="00CE3CEF"/>
    <w:rsid w:val="00CE640B"/>
    <w:rsid w:val="00CE7D64"/>
    <w:rsid w:val="00CF0BB2"/>
    <w:rsid w:val="00D13441"/>
    <w:rsid w:val="00D22F9D"/>
    <w:rsid w:val="00D243A3"/>
    <w:rsid w:val="00D3200B"/>
    <w:rsid w:val="00D33440"/>
    <w:rsid w:val="00D40080"/>
    <w:rsid w:val="00D52EFE"/>
    <w:rsid w:val="00D569FF"/>
    <w:rsid w:val="00D56A0D"/>
    <w:rsid w:val="00D63EF6"/>
    <w:rsid w:val="00D66518"/>
    <w:rsid w:val="00D7065A"/>
    <w:rsid w:val="00D70DFB"/>
    <w:rsid w:val="00D71EEA"/>
    <w:rsid w:val="00D735CD"/>
    <w:rsid w:val="00D766DF"/>
    <w:rsid w:val="00D77F6F"/>
    <w:rsid w:val="00D8267F"/>
    <w:rsid w:val="00D95891"/>
    <w:rsid w:val="00DB3CF8"/>
    <w:rsid w:val="00DB4B9F"/>
    <w:rsid w:val="00DB5CB4"/>
    <w:rsid w:val="00DD35FE"/>
    <w:rsid w:val="00DD5E69"/>
    <w:rsid w:val="00DE149E"/>
    <w:rsid w:val="00DF730A"/>
    <w:rsid w:val="00E05704"/>
    <w:rsid w:val="00E12F1A"/>
    <w:rsid w:val="00E14F59"/>
    <w:rsid w:val="00E21CFB"/>
    <w:rsid w:val="00E22935"/>
    <w:rsid w:val="00E34945"/>
    <w:rsid w:val="00E40BAD"/>
    <w:rsid w:val="00E54292"/>
    <w:rsid w:val="00E60191"/>
    <w:rsid w:val="00E6423D"/>
    <w:rsid w:val="00E64723"/>
    <w:rsid w:val="00E64C15"/>
    <w:rsid w:val="00E74DC7"/>
    <w:rsid w:val="00E77BA6"/>
    <w:rsid w:val="00E833FB"/>
    <w:rsid w:val="00E87699"/>
    <w:rsid w:val="00E92E27"/>
    <w:rsid w:val="00E9586B"/>
    <w:rsid w:val="00E97334"/>
    <w:rsid w:val="00EA0D36"/>
    <w:rsid w:val="00EC4226"/>
    <w:rsid w:val="00ED0E1D"/>
    <w:rsid w:val="00ED2C76"/>
    <w:rsid w:val="00ED4928"/>
    <w:rsid w:val="00EE3015"/>
    <w:rsid w:val="00EE6190"/>
    <w:rsid w:val="00EF2E3A"/>
    <w:rsid w:val="00EF2E56"/>
    <w:rsid w:val="00EF31C2"/>
    <w:rsid w:val="00EF6402"/>
    <w:rsid w:val="00F025DF"/>
    <w:rsid w:val="00F047E2"/>
    <w:rsid w:val="00F04D57"/>
    <w:rsid w:val="00F078DC"/>
    <w:rsid w:val="00F10625"/>
    <w:rsid w:val="00F13E86"/>
    <w:rsid w:val="00F20932"/>
    <w:rsid w:val="00F277B1"/>
    <w:rsid w:val="00F32FCB"/>
    <w:rsid w:val="00F6709F"/>
    <w:rsid w:val="00F677A9"/>
    <w:rsid w:val="00F732EA"/>
    <w:rsid w:val="00F76376"/>
    <w:rsid w:val="00F82954"/>
    <w:rsid w:val="00F844C2"/>
    <w:rsid w:val="00F84CF5"/>
    <w:rsid w:val="00F855D0"/>
    <w:rsid w:val="00F8612E"/>
    <w:rsid w:val="00FA420B"/>
    <w:rsid w:val="00FA60D7"/>
    <w:rsid w:val="00FB7A1A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5A4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5A4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A4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5A4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5A4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A5A4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A5A4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A5A4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A5A4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A5A4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A5A4B"/>
  </w:style>
  <w:style w:type="paragraph" w:customStyle="1" w:styleId="OPCParaBase">
    <w:name w:val="OPCParaBase"/>
    <w:qFormat/>
    <w:rsid w:val="002A5A4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A5A4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A5A4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A5A4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A5A4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A5A4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A5A4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A5A4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5A4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A5A4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5A4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A5A4B"/>
  </w:style>
  <w:style w:type="paragraph" w:customStyle="1" w:styleId="Blocks">
    <w:name w:val="Blocks"/>
    <w:aliases w:val="bb"/>
    <w:basedOn w:val="OPCParaBase"/>
    <w:qFormat/>
    <w:rsid w:val="002A5A4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A5A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A5A4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A5A4B"/>
    <w:rPr>
      <w:i/>
    </w:rPr>
  </w:style>
  <w:style w:type="paragraph" w:customStyle="1" w:styleId="BoxList">
    <w:name w:val="BoxList"/>
    <w:aliases w:val="bl"/>
    <w:basedOn w:val="BoxText"/>
    <w:qFormat/>
    <w:rsid w:val="002A5A4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A5A4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A5A4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A5A4B"/>
    <w:pPr>
      <w:ind w:left="1985" w:hanging="851"/>
    </w:pPr>
  </w:style>
  <w:style w:type="character" w:customStyle="1" w:styleId="CharAmPartNo">
    <w:name w:val="CharAmPartNo"/>
    <w:basedOn w:val="OPCCharBase"/>
    <w:qFormat/>
    <w:rsid w:val="002A5A4B"/>
  </w:style>
  <w:style w:type="character" w:customStyle="1" w:styleId="CharAmPartText">
    <w:name w:val="CharAmPartText"/>
    <w:basedOn w:val="OPCCharBase"/>
    <w:qFormat/>
    <w:rsid w:val="002A5A4B"/>
  </w:style>
  <w:style w:type="character" w:customStyle="1" w:styleId="CharAmSchNo">
    <w:name w:val="CharAmSchNo"/>
    <w:basedOn w:val="OPCCharBase"/>
    <w:qFormat/>
    <w:rsid w:val="002A5A4B"/>
  </w:style>
  <w:style w:type="character" w:customStyle="1" w:styleId="CharAmSchText">
    <w:name w:val="CharAmSchText"/>
    <w:basedOn w:val="OPCCharBase"/>
    <w:qFormat/>
    <w:rsid w:val="002A5A4B"/>
  </w:style>
  <w:style w:type="character" w:customStyle="1" w:styleId="CharBoldItalic">
    <w:name w:val="CharBoldItalic"/>
    <w:basedOn w:val="OPCCharBase"/>
    <w:uiPriority w:val="1"/>
    <w:qFormat/>
    <w:rsid w:val="002A5A4B"/>
    <w:rPr>
      <w:b/>
      <w:i/>
    </w:rPr>
  </w:style>
  <w:style w:type="character" w:customStyle="1" w:styleId="CharChapNo">
    <w:name w:val="CharChapNo"/>
    <w:basedOn w:val="OPCCharBase"/>
    <w:uiPriority w:val="1"/>
    <w:qFormat/>
    <w:rsid w:val="002A5A4B"/>
  </w:style>
  <w:style w:type="character" w:customStyle="1" w:styleId="CharChapText">
    <w:name w:val="CharChapText"/>
    <w:basedOn w:val="OPCCharBase"/>
    <w:uiPriority w:val="1"/>
    <w:qFormat/>
    <w:rsid w:val="002A5A4B"/>
  </w:style>
  <w:style w:type="character" w:customStyle="1" w:styleId="CharDivNo">
    <w:name w:val="CharDivNo"/>
    <w:basedOn w:val="OPCCharBase"/>
    <w:uiPriority w:val="1"/>
    <w:qFormat/>
    <w:rsid w:val="002A5A4B"/>
  </w:style>
  <w:style w:type="character" w:customStyle="1" w:styleId="CharDivText">
    <w:name w:val="CharDivText"/>
    <w:basedOn w:val="OPCCharBase"/>
    <w:uiPriority w:val="1"/>
    <w:qFormat/>
    <w:rsid w:val="002A5A4B"/>
  </w:style>
  <w:style w:type="character" w:customStyle="1" w:styleId="CharItalic">
    <w:name w:val="CharItalic"/>
    <w:basedOn w:val="OPCCharBase"/>
    <w:uiPriority w:val="1"/>
    <w:qFormat/>
    <w:rsid w:val="002A5A4B"/>
    <w:rPr>
      <w:i/>
    </w:rPr>
  </w:style>
  <w:style w:type="character" w:customStyle="1" w:styleId="CharPartNo">
    <w:name w:val="CharPartNo"/>
    <w:basedOn w:val="OPCCharBase"/>
    <w:uiPriority w:val="1"/>
    <w:qFormat/>
    <w:rsid w:val="002A5A4B"/>
  </w:style>
  <w:style w:type="character" w:customStyle="1" w:styleId="CharPartText">
    <w:name w:val="CharPartText"/>
    <w:basedOn w:val="OPCCharBase"/>
    <w:uiPriority w:val="1"/>
    <w:qFormat/>
    <w:rsid w:val="002A5A4B"/>
  </w:style>
  <w:style w:type="character" w:customStyle="1" w:styleId="CharSectno">
    <w:name w:val="CharSectno"/>
    <w:basedOn w:val="OPCCharBase"/>
    <w:qFormat/>
    <w:rsid w:val="002A5A4B"/>
  </w:style>
  <w:style w:type="character" w:customStyle="1" w:styleId="CharSubdNo">
    <w:name w:val="CharSubdNo"/>
    <w:basedOn w:val="OPCCharBase"/>
    <w:uiPriority w:val="1"/>
    <w:qFormat/>
    <w:rsid w:val="002A5A4B"/>
  </w:style>
  <w:style w:type="character" w:customStyle="1" w:styleId="CharSubdText">
    <w:name w:val="CharSubdText"/>
    <w:basedOn w:val="OPCCharBase"/>
    <w:uiPriority w:val="1"/>
    <w:qFormat/>
    <w:rsid w:val="002A5A4B"/>
  </w:style>
  <w:style w:type="paragraph" w:customStyle="1" w:styleId="CTA--">
    <w:name w:val="CTA --"/>
    <w:basedOn w:val="OPCParaBase"/>
    <w:next w:val="Normal"/>
    <w:rsid w:val="002A5A4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A5A4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A5A4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A5A4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A5A4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A5A4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A5A4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A5A4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A5A4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A5A4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A5A4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A5A4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A5A4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A5A4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A5A4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A5A4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A5A4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A5A4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A5A4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A5A4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A5A4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A5A4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A5A4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A5A4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A5A4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A5A4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A5A4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A5A4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A5A4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A5A4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A5A4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A5A4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A5A4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A5A4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A5A4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A5A4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A5A4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A5A4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A5A4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A5A4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A5A4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A5A4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A5A4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A5A4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A5A4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A5A4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A5A4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A5A4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A5A4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A5A4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A5A4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A5A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A5A4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A5A4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A5A4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A5A4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A5A4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A5A4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A5A4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A5A4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A5A4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A5A4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A5A4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A5A4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A5A4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A5A4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A5A4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A5A4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A5A4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A5A4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A5A4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A5A4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A5A4B"/>
    <w:rPr>
      <w:sz w:val="16"/>
    </w:rPr>
  </w:style>
  <w:style w:type="table" w:customStyle="1" w:styleId="CFlag">
    <w:name w:val="CFlag"/>
    <w:basedOn w:val="TableNormal"/>
    <w:uiPriority w:val="99"/>
    <w:rsid w:val="002A5A4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A5A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A5A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5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A5A4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A5A4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A5A4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A5A4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A5A4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A5A4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A5A4B"/>
    <w:pPr>
      <w:spacing w:before="120"/>
    </w:pPr>
  </w:style>
  <w:style w:type="paragraph" w:customStyle="1" w:styleId="CompiledActNo">
    <w:name w:val="CompiledActNo"/>
    <w:basedOn w:val="OPCParaBase"/>
    <w:next w:val="Normal"/>
    <w:rsid w:val="002A5A4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A5A4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A5A4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A5A4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A5A4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A5A4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A5A4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A5A4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A5A4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A5A4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A5A4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A5A4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A5A4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A5A4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A5A4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A5A4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A5A4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A5A4B"/>
  </w:style>
  <w:style w:type="character" w:customStyle="1" w:styleId="CharSubPartNoCASA">
    <w:name w:val="CharSubPartNo(CASA)"/>
    <w:basedOn w:val="OPCCharBase"/>
    <w:uiPriority w:val="1"/>
    <w:rsid w:val="002A5A4B"/>
  </w:style>
  <w:style w:type="paragraph" w:customStyle="1" w:styleId="ENoteTTIndentHeadingSub">
    <w:name w:val="ENoteTTIndentHeadingSub"/>
    <w:aliases w:val="enTTHis"/>
    <w:basedOn w:val="OPCParaBase"/>
    <w:rsid w:val="002A5A4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A5A4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A5A4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A5A4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A5A4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A5A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A5A4B"/>
    <w:rPr>
      <w:sz w:val="22"/>
    </w:rPr>
  </w:style>
  <w:style w:type="paragraph" w:customStyle="1" w:styleId="SOTextNote">
    <w:name w:val="SO TextNote"/>
    <w:aliases w:val="sont"/>
    <w:basedOn w:val="SOText"/>
    <w:qFormat/>
    <w:rsid w:val="002A5A4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A5A4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A5A4B"/>
    <w:rPr>
      <w:sz w:val="22"/>
    </w:rPr>
  </w:style>
  <w:style w:type="paragraph" w:customStyle="1" w:styleId="FileName">
    <w:name w:val="FileName"/>
    <w:basedOn w:val="Normal"/>
    <w:rsid w:val="002A5A4B"/>
  </w:style>
  <w:style w:type="paragraph" w:customStyle="1" w:styleId="TableHeading">
    <w:name w:val="TableHeading"/>
    <w:aliases w:val="th"/>
    <w:basedOn w:val="OPCParaBase"/>
    <w:next w:val="Tabletext"/>
    <w:rsid w:val="002A5A4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A5A4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A5A4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A5A4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A5A4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A5A4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A5A4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A5A4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A5A4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A5A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A5A4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A5A4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A5A4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A5A4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A5A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5A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5A4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A5A4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A5A4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A5A4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A5A4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A5A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A5A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A5A4B"/>
  </w:style>
  <w:style w:type="character" w:customStyle="1" w:styleId="charlegsubtitle1">
    <w:name w:val="charlegsubtitle1"/>
    <w:basedOn w:val="DefaultParagraphFont"/>
    <w:rsid w:val="002A5A4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A5A4B"/>
    <w:pPr>
      <w:ind w:left="240" w:hanging="240"/>
    </w:pPr>
  </w:style>
  <w:style w:type="paragraph" w:styleId="Index2">
    <w:name w:val="index 2"/>
    <w:basedOn w:val="Normal"/>
    <w:next w:val="Normal"/>
    <w:autoRedefine/>
    <w:rsid w:val="002A5A4B"/>
    <w:pPr>
      <w:ind w:left="480" w:hanging="240"/>
    </w:pPr>
  </w:style>
  <w:style w:type="paragraph" w:styleId="Index3">
    <w:name w:val="index 3"/>
    <w:basedOn w:val="Normal"/>
    <w:next w:val="Normal"/>
    <w:autoRedefine/>
    <w:rsid w:val="002A5A4B"/>
    <w:pPr>
      <w:ind w:left="720" w:hanging="240"/>
    </w:pPr>
  </w:style>
  <w:style w:type="paragraph" w:styleId="Index4">
    <w:name w:val="index 4"/>
    <w:basedOn w:val="Normal"/>
    <w:next w:val="Normal"/>
    <w:autoRedefine/>
    <w:rsid w:val="002A5A4B"/>
    <w:pPr>
      <w:ind w:left="960" w:hanging="240"/>
    </w:pPr>
  </w:style>
  <w:style w:type="paragraph" w:styleId="Index5">
    <w:name w:val="index 5"/>
    <w:basedOn w:val="Normal"/>
    <w:next w:val="Normal"/>
    <w:autoRedefine/>
    <w:rsid w:val="002A5A4B"/>
    <w:pPr>
      <w:ind w:left="1200" w:hanging="240"/>
    </w:pPr>
  </w:style>
  <w:style w:type="paragraph" w:styleId="Index6">
    <w:name w:val="index 6"/>
    <w:basedOn w:val="Normal"/>
    <w:next w:val="Normal"/>
    <w:autoRedefine/>
    <w:rsid w:val="002A5A4B"/>
    <w:pPr>
      <w:ind w:left="1440" w:hanging="240"/>
    </w:pPr>
  </w:style>
  <w:style w:type="paragraph" w:styleId="Index7">
    <w:name w:val="index 7"/>
    <w:basedOn w:val="Normal"/>
    <w:next w:val="Normal"/>
    <w:autoRedefine/>
    <w:rsid w:val="002A5A4B"/>
    <w:pPr>
      <w:ind w:left="1680" w:hanging="240"/>
    </w:pPr>
  </w:style>
  <w:style w:type="paragraph" w:styleId="Index8">
    <w:name w:val="index 8"/>
    <w:basedOn w:val="Normal"/>
    <w:next w:val="Normal"/>
    <w:autoRedefine/>
    <w:rsid w:val="002A5A4B"/>
    <w:pPr>
      <w:ind w:left="1920" w:hanging="240"/>
    </w:pPr>
  </w:style>
  <w:style w:type="paragraph" w:styleId="Index9">
    <w:name w:val="index 9"/>
    <w:basedOn w:val="Normal"/>
    <w:next w:val="Normal"/>
    <w:autoRedefine/>
    <w:rsid w:val="002A5A4B"/>
    <w:pPr>
      <w:ind w:left="2160" w:hanging="240"/>
    </w:pPr>
  </w:style>
  <w:style w:type="paragraph" w:styleId="NormalIndent">
    <w:name w:val="Normal Indent"/>
    <w:basedOn w:val="Normal"/>
    <w:rsid w:val="002A5A4B"/>
    <w:pPr>
      <w:ind w:left="720"/>
    </w:pPr>
  </w:style>
  <w:style w:type="paragraph" w:styleId="FootnoteText">
    <w:name w:val="footnote text"/>
    <w:basedOn w:val="Normal"/>
    <w:link w:val="FootnoteTextChar"/>
    <w:rsid w:val="002A5A4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A5A4B"/>
  </w:style>
  <w:style w:type="paragraph" w:styleId="CommentText">
    <w:name w:val="annotation text"/>
    <w:basedOn w:val="Normal"/>
    <w:link w:val="CommentTextChar"/>
    <w:rsid w:val="002A5A4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5A4B"/>
  </w:style>
  <w:style w:type="paragraph" w:styleId="IndexHeading">
    <w:name w:val="index heading"/>
    <w:basedOn w:val="Normal"/>
    <w:next w:val="Index1"/>
    <w:rsid w:val="002A5A4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A5A4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A5A4B"/>
    <w:pPr>
      <w:ind w:left="480" w:hanging="480"/>
    </w:pPr>
  </w:style>
  <w:style w:type="paragraph" w:styleId="EnvelopeAddress">
    <w:name w:val="envelope address"/>
    <w:basedOn w:val="Normal"/>
    <w:rsid w:val="002A5A4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A5A4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A5A4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A5A4B"/>
    <w:rPr>
      <w:sz w:val="16"/>
      <w:szCs w:val="16"/>
    </w:rPr>
  </w:style>
  <w:style w:type="character" w:styleId="PageNumber">
    <w:name w:val="page number"/>
    <w:basedOn w:val="DefaultParagraphFont"/>
    <w:rsid w:val="002A5A4B"/>
  </w:style>
  <w:style w:type="character" w:styleId="EndnoteReference">
    <w:name w:val="endnote reference"/>
    <w:basedOn w:val="DefaultParagraphFont"/>
    <w:rsid w:val="002A5A4B"/>
    <w:rPr>
      <w:vertAlign w:val="superscript"/>
    </w:rPr>
  </w:style>
  <w:style w:type="paragraph" w:styleId="EndnoteText">
    <w:name w:val="endnote text"/>
    <w:basedOn w:val="Normal"/>
    <w:link w:val="EndnoteTextChar"/>
    <w:rsid w:val="002A5A4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A5A4B"/>
  </w:style>
  <w:style w:type="paragraph" w:styleId="TableofAuthorities">
    <w:name w:val="table of authorities"/>
    <w:basedOn w:val="Normal"/>
    <w:next w:val="Normal"/>
    <w:rsid w:val="002A5A4B"/>
    <w:pPr>
      <w:ind w:left="240" w:hanging="240"/>
    </w:pPr>
  </w:style>
  <w:style w:type="paragraph" w:styleId="MacroText">
    <w:name w:val="macro"/>
    <w:link w:val="MacroTextChar"/>
    <w:rsid w:val="002A5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A5A4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A5A4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A5A4B"/>
    <w:pPr>
      <w:ind w:left="283" w:hanging="283"/>
    </w:pPr>
  </w:style>
  <w:style w:type="paragraph" w:styleId="ListBullet">
    <w:name w:val="List Bullet"/>
    <w:basedOn w:val="Normal"/>
    <w:autoRedefine/>
    <w:rsid w:val="002A5A4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A5A4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A5A4B"/>
    <w:pPr>
      <w:ind w:left="566" w:hanging="283"/>
    </w:pPr>
  </w:style>
  <w:style w:type="paragraph" w:styleId="List3">
    <w:name w:val="List 3"/>
    <w:basedOn w:val="Normal"/>
    <w:rsid w:val="002A5A4B"/>
    <w:pPr>
      <w:ind w:left="849" w:hanging="283"/>
    </w:pPr>
  </w:style>
  <w:style w:type="paragraph" w:styleId="List4">
    <w:name w:val="List 4"/>
    <w:basedOn w:val="Normal"/>
    <w:rsid w:val="002A5A4B"/>
    <w:pPr>
      <w:ind w:left="1132" w:hanging="283"/>
    </w:pPr>
  </w:style>
  <w:style w:type="paragraph" w:styleId="List5">
    <w:name w:val="List 5"/>
    <w:basedOn w:val="Normal"/>
    <w:rsid w:val="002A5A4B"/>
    <w:pPr>
      <w:ind w:left="1415" w:hanging="283"/>
    </w:pPr>
  </w:style>
  <w:style w:type="paragraph" w:styleId="ListBullet2">
    <w:name w:val="List Bullet 2"/>
    <w:basedOn w:val="Normal"/>
    <w:autoRedefine/>
    <w:rsid w:val="002A5A4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A5A4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A5A4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A5A4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A5A4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A5A4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A5A4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A5A4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A5A4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A5A4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A5A4B"/>
    <w:pPr>
      <w:ind w:left="4252"/>
    </w:pPr>
  </w:style>
  <w:style w:type="character" w:customStyle="1" w:styleId="ClosingChar">
    <w:name w:val="Closing Char"/>
    <w:basedOn w:val="DefaultParagraphFont"/>
    <w:link w:val="Closing"/>
    <w:rsid w:val="002A5A4B"/>
    <w:rPr>
      <w:sz w:val="22"/>
    </w:rPr>
  </w:style>
  <w:style w:type="paragraph" w:styleId="Signature">
    <w:name w:val="Signature"/>
    <w:basedOn w:val="Normal"/>
    <w:link w:val="SignatureChar"/>
    <w:rsid w:val="002A5A4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A5A4B"/>
    <w:rPr>
      <w:sz w:val="22"/>
    </w:rPr>
  </w:style>
  <w:style w:type="paragraph" w:styleId="BodyText">
    <w:name w:val="Body Text"/>
    <w:basedOn w:val="Normal"/>
    <w:link w:val="BodyTextChar"/>
    <w:rsid w:val="002A5A4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A5A4B"/>
    <w:rPr>
      <w:sz w:val="22"/>
    </w:rPr>
  </w:style>
  <w:style w:type="paragraph" w:styleId="BodyTextIndent">
    <w:name w:val="Body Text Indent"/>
    <w:basedOn w:val="Normal"/>
    <w:link w:val="BodyTextIndentChar"/>
    <w:rsid w:val="002A5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A5A4B"/>
    <w:rPr>
      <w:sz w:val="22"/>
    </w:rPr>
  </w:style>
  <w:style w:type="paragraph" w:styleId="ListContinue">
    <w:name w:val="List Continue"/>
    <w:basedOn w:val="Normal"/>
    <w:rsid w:val="002A5A4B"/>
    <w:pPr>
      <w:spacing w:after="120"/>
      <w:ind w:left="283"/>
    </w:pPr>
  </w:style>
  <w:style w:type="paragraph" w:styleId="ListContinue2">
    <w:name w:val="List Continue 2"/>
    <w:basedOn w:val="Normal"/>
    <w:rsid w:val="002A5A4B"/>
    <w:pPr>
      <w:spacing w:after="120"/>
      <w:ind w:left="566"/>
    </w:pPr>
  </w:style>
  <w:style w:type="paragraph" w:styleId="ListContinue3">
    <w:name w:val="List Continue 3"/>
    <w:basedOn w:val="Normal"/>
    <w:rsid w:val="002A5A4B"/>
    <w:pPr>
      <w:spacing w:after="120"/>
      <w:ind w:left="849"/>
    </w:pPr>
  </w:style>
  <w:style w:type="paragraph" w:styleId="ListContinue4">
    <w:name w:val="List Continue 4"/>
    <w:basedOn w:val="Normal"/>
    <w:rsid w:val="002A5A4B"/>
    <w:pPr>
      <w:spacing w:after="120"/>
      <w:ind w:left="1132"/>
    </w:pPr>
  </w:style>
  <w:style w:type="paragraph" w:styleId="ListContinue5">
    <w:name w:val="List Continue 5"/>
    <w:basedOn w:val="Normal"/>
    <w:rsid w:val="002A5A4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A5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A5A4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A5A4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A5A4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A5A4B"/>
  </w:style>
  <w:style w:type="character" w:customStyle="1" w:styleId="SalutationChar">
    <w:name w:val="Salutation Char"/>
    <w:basedOn w:val="DefaultParagraphFont"/>
    <w:link w:val="Salutation"/>
    <w:rsid w:val="002A5A4B"/>
    <w:rPr>
      <w:sz w:val="22"/>
    </w:rPr>
  </w:style>
  <w:style w:type="paragraph" w:styleId="Date">
    <w:name w:val="Date"/>
    <w:basedOn w:val="Normal"/>
    <w:next w:val="Normal"/>
    <w:link w:val="DateChar"/>
    <w:rsid w:val="002A5A4B"/>
  </w:style>
  <w:style w:type="character" w:customStyle="1" w:styleId="DateChar">
    <w:name w:val="Date Char"/>
    <w:basedOn w:val="DefaultParagraphFont"/>
    <w:link w:val="Date"/>
    <w:rsid w:val="002A5A4B"/>
    <w:rPr>
      <w:sz w:val="22"/>
    </w:rPr>
  </w:style>
  <w:style w:type="paragraph" w:styleId="BodyTextFirstIndent">
    <w:name w:val="Body Text First Indent"/>
    <w:basedOn w:val="BodyText"/>
    <w:link w:val="BodyTextFirstIndentChar"/>
    <w:rsid w:val="002A5A4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A5A4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A5A4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A5A4B"/>
    <w:rPr>
      <w:sz w:val="22"/>
    </w:rPr>
  </w:style>
  <w:style w:type="paragraph" w:styleId="BodyText2">
    <w:name w:val="Body Text 2"/>
    <w:basedOn w:val="Normal"/>
    <w:link w:val="BodyText2Char"/>
    <w:rsid w:val="002A5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A5A4B"/>
    <w:rPr>
      <w:sz w:val="22"/>
    </w:rPr>
  </w:style>
  <w:style w:type="paragraph" w:styleId="BodyText3">
    <w:name w:val="Body Text 3"/>
    <w:basedOn w:val="Normal"/>
    <w:link w:val="BodyText3Char"/>
    <w:rsid w:val="002A5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A5A4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A5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A5A4B"/>
    <w:rPr>
      <w:sz w:val="22"/>
    </w:rPr>
  </w:style>
  <w:style w:type="paragraph" w:styleId="BodyTextIndent3">
    <w:name w:val="Body Text Indent 3"/>
    <w:basedOn w:val="Normal"/>
    <w:link w:val="BodyTextIndent3Char"/>
    <w:rsid w:val="002A5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A5A4B"/>
    <w:rPr>
      <w:sz w:val="16"/>
      <w:szCs w:val="16"/>
    </w:rPr>
  </w:style>
  <w:style w:type="paragraph" w:styleId="BlockText">
    <w:name w:val="Block Text"/>
    <w:basedOn w:val="Normal"/>
    <w:rsid w:val="002A5A4B"/>
    <w:pPr>
      <w:spacing w:after="120"/>
      <w:ind w:left="1440" w:right="1440"/>
    </w:pPr>
  </w:style>
  <w:style w:type="character" w:styleId="Hyperlink">
    <w:name w:val="Hyperlink"/>
    <w:basedOn w:val="DefaultParagraphFont"/>
    <w:rsid w:val="002A5A4B"/>
    <w:rPr>
      <w:color w:val="0000FF"/>
      <w:u w:val="single"/>
    </w:rPr>
  </w:style>
  <w:style w:type="character" w:styleId="FollowedHyperlink">
    <w:name w:val="FollowedHyperlink"/>
    <w:basedOn w:val="DefaultParagraphFont"/>
    <w:rsid w:val="002A5A4B"/>
    <w:rPr>
      <w:color w:val="800080"/>
      <w:u w:val="single"/>
    </w:rPr>
  </w:style>
  <w:style w:type="character" w:styleId="Strong">
    <w:name w:val="Strong"/>
    <w:basedOn w:val="DefaultParagraphFont"/>
    <w:qFormat/>
    <w:rsid w:val="002A5A4B"/>
    <w:rPr>
      <w:b/>
      <w:bCs/>
    </w:rPr>
  </w:style>
  <w:style w:type="character" w:styleId="Emphasis">
    <w:name w:val="Emphasis"/>
    <w:basedOn w:val="DefaultParagraphFont"/>
    <w:qFormat/>
    <w:rsid w:val="002A5A4B"/>
    <w:rPr>
      <w:i/>
      <w:iCs/>
    </w:rPr>
  </w:style>
  <w:style w:type="paragraph" w:styleId="DocumentMap">
    <w:name w:val="Document Map"/>
    <w:basedOn w:val="Normal"/>
    <w:link w:val="DocumentMapChar"/>
    <w:rsid w:val="002A5A4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A5A4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A5A4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A5A4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A5A4B"/>
  </w:style>
  <w:style w:type="character" w:customStyle="1" w:styleId="E-mailSignatureChar">
    <w:name w:val="E-mail Signature Char"/>
    <w:basedOn w:val="DefaultParagraphFont"/>
    <w:link w:val="E-mailSignature"/>
    <w:rsid w:val="002A5A4B"/>
    <w:rPr>
      <w:sz w:val="22"/>
    </w:rPr>
  </w:style>
  <w:style w:type="paragraph" w:styleId="NormalWeb">
    <w:name w:val="Normal (Web)"/>
    <w:basedOn w:val="Normal"/>
    <w:rsid w:val="002A5A4B"/>
  </w:style>
  <w:style w:type="character" w:styleId="HTMLAcronym">
    <w:name w:val="HTML Acronym"/>
    <w:basedOn w:val="DefaultParagraphFont"/>
    <w:rsid w:val="002A5A4B"/>
  </w:style>
  <w:style w:type="paragraph" w:styleId="HTMLAddress">
    <w:name w:val="HTML Address"/>
    <w:basedOn w:val="Normal"/>
    <w:link w:val="HTMLAddressChar"/>
    <w:rsid w:val="002A5A4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A5A4B"/>
    <w:rPr>
      <w:i/>
      <w:iCs/>
      <w:sz w:val="22"/>
    </w:rPr>
  </w:style>
  <w:style w:type="character" w:styleId="HTMLCite">
    <w:name w:val="HTML Cite"/>
    <w:basedOn w:val="DefaultParagraphFont"/>
    <w:rsid w:val="002A5A4B"/>
    <w:rPr>
      <w:i/>
      <w:iCs/>
    </w:rPr>
  </w:style>
  <w:style w:type="character" w:styleId="HTMLCode">
    <w:name w:val="HTML Code"/>
    <w:basedOn w:val="DefaultParagraphFont"/>
    <w:rsid w:val="002A5A4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A5A4B"/>
    <w:rPr>
      <w:i/>
      <w:iCs/>
    </w:rPr>
  </w:style>
  <w:style w:type="character" w:styleId="HTMLKeyboard">
    <w:name w:val="HTML Keyboard"/>
    <w:basedOn w:val="DefaultParagraphFont"/>
    <w:rsid w:val="002A5A4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A5A4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A5A4B"/>
    <w:rPr>
      <w:rFonts w:ascii="Courier New" w:hAnsi="Courier New" w:cs="Courier New"/>
    </w:rPr>
  </w:style>
  <w:style w:type="character" w:styleId="HTMLSample">
    <w:name w:val="HTML Sample"/>
    <w:basedOn w:val="DefaultParagraphFont"/>
    <w:rsid w:val="002A5A4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A5A4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A5A4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A5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5A4B"/>
    <w:rPr>
      <w:b/>
      <w:bCs/>
    </w:rPr>
  </w:style>
  <w:style w:type="numbering" w:styleId="1ai">
    <w:name w:val="Outline List 1"/>
    <w:basedOn w:val="NoList"/>
    <w:rsid w:val="002A5A4B"/>
    <w:pPr>
      <w:numPr>
        <w:numId w:val="14"/>
      </w:numPr>
    </w:pPr>
  </w:style>
  <w:style w:type="numbering" w:styleId="111111">
    <w:name w:val="Outline List 2"/>
    <w:basedOn w:val="NoList"/>
    <w:rsid w:val="002A5A4B"/>
    <w:pPr>
      <w:numPr>
        <w:numId w:val="15"/>
      </w:numPr>
    </w:pPr>
  </w:style>
  <w:style w:type="numbering" w:styleId="ArticleSection">
    <w:name w:val="Outline List 3"/>
    <w:basedOn w:val="NoList"/>
    <w:rsid w:val="002A5A4B"/>
    <w:pPr>
      <w:numPr>
        <w:numId w:val="17"/>
      </w:numPr>
    </w:pPr>
  </w:style>
  <w:style w:type="table" w:styleId="TableSimple1">
    <w:name w:val="Table Simple 1"/>
    <w:basedOn w:val="TableNormal"/>
    <w:rsid w:val="002A5A4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A5A4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A5A4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A5A4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A5A4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A5A4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A5A4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A5A4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A5A4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A5A4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A5A4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A5A4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A5A4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A5A4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A5A4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A5A4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A5A4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A5A4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A5A4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A5A4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A5A4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A5A4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A5A4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A5A4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A5A4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A5A4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A5A4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A5A4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A5A4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A5A4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A5A4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A5A4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A5A4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A5A4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A5A4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A5A4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A5A4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A5A4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A5A4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A5A4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A5A4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A5A4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A5A4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A5A4B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5A4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5A4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A4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5A4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5A4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A5A4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A5A4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A5A4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A5A4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A5A4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A5A4B"/>
  </w:style>
  <w:style w:type="paragraph" w:customStyle="1" w:styleId="OPCParaBase">
    <w:name w:val="OPCParaBase"/>
    <w:qFormat/>
    <w:rsid w:val="002A5A4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A5A4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A5A4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A5A4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A5A4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A5A4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A5A4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A5A4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5A4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A5A4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5A4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A5A4B"/>
  </w:style>
  <w:style w:type="paragraph" w:customStyle="1" w:styleId="Blocks">
    <w:name w:val="Blocks"/>
    <w:aliases w:val="bb"/>
    <w:basedOn w:val="OPCParaBase"/>
    <w:qFormat/>
    <w:rsid w:val="002A5A4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A5A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A5A4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A5A4B"/>
    <w:rPr>
      <w:i/>
    </w:rPr>
  </w:style>
  <w:style w:type="paragraph" w:customStyle="1" w:styleId="BoxList">
    <w:name w:val="BoxList"/>
    <w:aliases w:val="bl"/>
    <w:basedOn w:val="BoxText"/>
    <w:qFormat/>
    <w:rsid w:val="002A5A4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A5A4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A5A4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A5A4B"/>
    <w:pPr>
      <w:ind w:left="1985" w:hanging="851"/>
    </w:pPr>
  </w:style>
  <w:style w:type="character" w:customStyle="1" w:styleId="CharAmPartNo">
    <w:name w:val="CharAmPartNo"/>
    <w:basedOn w:val="OPCCharBase"/>
    <w:qFormat/>
    <w:rsid w:val="002A5A4B"/>
  </w:style>
  <w:style w:type="character" w:customStyle="1" w:styleId="CharAmPartText">
    <w:name w:val="CharAmPartText"/>
    <w:basedOn w:val="OPCCharBase"/>
    <w:qFormat/>
    <w:rsid w:val="002A5A4B"/>
  </w:style>
  <w:style w:type="character" w:customStyle="1" w:styleId="CharAmSchNo">
    <w:name w:val="CharAmSchNo"/>
    <w:basedOn w:val="OPCCharBase"/>
    <w:qFormat/>
    <w:rsid w:val="002A5A4B"/>
  </w:style>
  <w:style w:type="character" w:customStyle="1" w:styleId="CharAmSchText">
    <w:name w:val="CharAmSchText"/>
    <w:basedOn w:val="OPCCharBase"/>
    <w:qFormat/>
    <w:rsid w:val="002A5A4B"/>
  </w:style>
  <w:style w:type="character" w:customStyle="1" w:styleId="CharBoldItalic">
    <w:name w:val="CharBoldItalic"/>
    <w:basedOn w:val="OPCCharBase"/>
    <w:uiPriority w:val="1"/>
    <w:qFormat/>
    <w:rsid w:val="002A5A4B"/>
    <w:rPr>
      <w:b/>
      <w:i/>
    </w:rPr>
  </w:style>
  <w:style w:type="character" w:customStyle="1" w:styleId="CharChapNo">
    <w:name w:val="CharChapNo"/>
    <w:basedOn w:val="OPCCharBase"/>
    <w:uiPriority w:val="1"/>
    <w:qFormat/>
    <w:rsid w:val="002A5A4B"/>
  </w:style>
  <w:style w:type="character" w:customStyle="1" w:styleId="CharChapText">
    <w:name w:val="CharChapText"/>
    <w:basedOn w:val="OPCCharBase"/>
    <w:uiPriority w:val="1"/>
    <w:qFormat/>
    <w:rsid w:val="002A5A4B"/>
  </w:style>
  <w:style w:type="character" w:customStyle="1" w:styleId="CharDivNo">
    <w:name w:val="CharDivNo"/>
    <w:basedOn w:val="OPCCharBase"/>
    <w:uiPriority w:val="1"/>
    <w:qFormat/>
    <w:rsid w:val="002A5A4B"/>
  </w:style>
  <w:style w:type="character" w:customStyle="1" w:styleId="CharDivText">
    <w:name w:val="CharDivText"/>
    <w:basedOn w:val="OPCCharBase"/>
    <w:uiPriority w:val="1"/>
    <w:qFormat/>
    <w:rsid w:val="002A5A4B"/>
  </w:style>
  <w:style w:type="character" w:customStyle="1" w:styleId="CharItalic">
    <w:name w:val="CharItalic"/>
    <w:basedOn w:val="OPCCharBase"/>
    <w:uiPriority w:val="1"/>
    <w:qFormat/>
    <w:rsid w:val="002A5A4B"/>
    <w:rPr>
      <w:i/>
    </w:rPr>
  </w:style>
  <w:style w:type="character" w:customStyle="1" w:styleId="CharPartNo">
    <w:name w:val="CharPartNo"/>
    <w:basedOn w:val="OPCCharBase"/>
    <w:uiPriority w:val="1"/>
    <w:qFormat/>
    <w:rsid w:val="002A5A4B"/>
  </w:style>
  <w:style w:type="character" w:customStyle="1" w:styleId="CharPartText">
    <w:name w:val="CharPartText"/>
    <w:basedOn w:val="OPCCharBase"/>
    <w:uiPriority w:val="1"/>
    <w:qFormat/>
    <w:rsid w:val="002A5A4B"/>
  </w:style>
  <w:style w:type="character" w:customStyle="1" w:styleId="CharSectno">
    <w:name w:val="CharSectno"/>
    <w:basedOn w:val="OPCCharBase"/>
    <w:qFormat/>
    <w:rsid w:val="002A5A4B"/>
  </w:style>
  <w:style w:type="character" w:customStyle="1" w:styleId="CharSubdNo">
    <w:name w:val="CharSubdNo"/>
    <w:basedOn w:val="OPCCharBase"/>
    <w:uiPriority w:val="1"/>
    <w:qFormat/>
    <w:rsid w:val="002A5A4B"/>
  </w:style>
  <w:style w:type="character" w:customStyle="1" w:styleId="CharSubdText">
    <w:name w:val="CharSubdText"/>
    <w:basedOn w:val="OPCCharBase"/>
    <w:uiPriority w:val="1"/>
    <w:qFormat/>
    <w:rsid w:val="002A5A4B"/>
  </w:style>
  <w:style w:type="paragraph" w:customStyle="1" w:styleId="CTA--">
    <w:name w:val="CTA --"/>
    <w:basedOn w:val="OPCParaBase"/>
    <w:next w:val="Normal"/>
    <w:rsid w:val="002A5A4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A5A4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A5A4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A5A4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A5A4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A5A4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A5A4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A5A4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A5A4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A5A4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A5A4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A5A4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A5A4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A5A4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A5A4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A5A4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A5A4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A5A4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A5A4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A5A4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A5A4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A5A4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A5A4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A5A4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A5A4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A5A4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A5A4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A5A4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A5A4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A5A4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A5A4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A5A4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A5A4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A5A4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A5A4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A5A4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A5A4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A5A4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A5A4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A5A4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A5A4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A5A4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A5A4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A5A4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A5A4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A5A4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A5A4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A5A4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A5A4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A5A4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A5A4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A5A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A5A4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A5A4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A5A4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A5A4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A5A4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A5A4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A5A4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A5A4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A5A4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A5A4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A5A4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A5A4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A5A4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A5A4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A5A4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A5A4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A5A4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A5A4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A5A4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A5A4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A5A4B"/>
    <w:rPr>
      <w:sz w:val="16"/>
    </w:rPr>
  </w:style>
  <w:style w:type="table" w:customStyle="1" w:styleId="CFlag">
    <w:name w:val="CFlag"/>
    <w:basedOn w:val="TableNormal"/>
    <w:uiPriority w:val="99"/>
    <w:rsid w:val="002A5A4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A5A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A5A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5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A5A4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A5A4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A5A4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A5A4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A5A4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A5A4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A5A4B"/>
    <w:pPr>
      <w:spacing w:before="120"/>
    </w:pPr>
  </w:style>
  <w:style w:type="paragraph" w:customStyle="1" w:styleId="CompiledActNo">
    <w:name w:val="CompiledActNo"/>
    <w:basedOn w:val="OPCParaBase"/>
    <w:next w:val="Normal"/>
    <w:rsid w:val="002A5A4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A5A4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A5A4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A5A4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A5A4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A5A4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A5A4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A5A4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A5A4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A5A4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A5A4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A5A4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A5A4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A5A4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A5A4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A5A4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A5A4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A5A4B"/>
  </w:style>
  <w:style w:type="character" w:customStyle="1" w:styleId="CharSubPartNoCASA">
    <w:name w:val="CharSubPartNo(CASA)"/>
    <w:basedOn w:val="OPCCharBase"/>
    <w:uiPriority w:val="1"/>
    <w:rsid w:val="002A5A4B"/>
  </w:style>
  <w:style w:type="paragraph" w:customStyle="1" w:styleId="ENoteTTIndentHeadingSub">
    <w:name w:val="ENoteTTIndentHeadingSub"/>
    <w:aliases w:val="enTTHis"/>
    <w:basedOn w:val="OPCParaBase"/>
    <w:rsid w:val="002A5A4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A5A4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A5A4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A5A4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A5A4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A5A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A5A4B"/>
    <w:rPr>
      <w:sz w:val="22"/>
    </w:rPr>
  </w:style>
  <w:style w:type="paragraph" w:customStyle="1" w:styleId="SOTextNote">
    <w:name w:val="SO TextNote"/>
    <w:aliases w:val="sont"/>
    <w:basedOn w:val="SOText"/>
    <w:qFormat/>
    <w:rsid w:val="002A5A4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A5A4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A5A4B"/>
    <w:rPr>
      <w:sz w:val="22"/>
    </w:rPr>
  </w:style>
  <w:style w:type="paragraph" w:customStyle="1" w:styleId="FileName">
    <w:name w:val="FileName"/>
    <w:basedOn w:val="Normal"/>
    <w:rsid w:val="002A5A4B"/>
  </w:style>
  <w:style w:type="paragraph" w:customStyle="1" w:styleId="TableHeading">
    <w:name w:val="TableHeading"/>
    <w:aliases w:val="th"/>
    <w:basedOn w:val="OPCParaBase"/>
    <w:next w:val="Tabletext"/>
    <w:rsid w:val="002A5A4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A5A4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A5A4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A5A4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A5A4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A5A4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A5A4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A5A4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A5A4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A5A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A5A4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A5A4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A5A4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A5A4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A5A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5A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5A4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A5A4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A5A4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A5A4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A5A4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A5A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A5A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A5A4B"/>
  </w:style>
  <w:style w:type="character" w:customStyle="1" w:styleId="charlegsubtitle1">
    <w:name w:val="charlegsubtitle1"/>
    <w:basedOn w:val="DefaultParagraphFont"/>
    <w:rsid w:val="002A5A4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A5A4B"/>
    <w:pPr>
      <w:ind w:left="240" w:hanging="240"/>
    </w:pPr>
  </w:style>
  <w:style w:type="paragraph" w:styleId="Index2">
    <w:name w:val="index 2"/>
    <w:basedOn w:val="Normal"/>
    <w:next w:val="Normal"/>
    <w:autoRedefine/>
    <w:rsid w:val="002A5A4B"/>
    <w:pPr>
      <w:ind w:left="480" w:hanging="240"/>
    </w:pPr>
  </w:style>
  <w:style w:type="paragraph" w:styleId="Index3">
    <w:name w:val="index 3"/>
    <w:basedOn w:val="Normal"/>
    <w:next w:val="Normal"/>
    <w:autoRedefine/>
    <w:rsid w:val="002A5A4B"/>
    <w:pPr>
      <w:ind w:left="720" w:hanging="240"/>
    </w:pPr>
  </w:style>
  <w:style w:type="paragraph" w:styleId="Index4">
    <w:name w:val="index 4"/>
    <w:basedOn w:val="Normal"/>
    <w:next w:val="Normal"/>
    <w:autoRedefine/>
    <w:rsid w:val="002A5A4B"/>
    <w:pPr>
      <w:ind w:left="960" w:hanging="240"/>
    </w:pPr>
  </w:style>
  <w:style w:type="paragraph" w:styleId="Index5">
    <w:name w:val="index 5"/>
    <w:basedOn w:val="Normal"/>
    <w:next w:val="Normal"/>
    <w:autoRedefine/>
    <w:rsid w:val="002A5A4B"/>
    <w:pPr>
      <w:ind w:left="1200" w:hanging="240"/>
    </w:pPr>
  </w:style>
  <w:style w:type="paragraph" w:styleId="Index6">
    <w:name w:val="index 6"/>
    <w:basedOn w:val="Normal"/>
    <w:next w:val="Normal"/>
    <w:autoRedefine/>
    <w:rsid w:val="002A5A4B"/>
    <w:pPr>
      <w:ind w:left="1440" w:hanging="240"/>
    </w:pPr>
  </w:style>
  <w:style w:type="paragraph" w:styleId="Index7">
    <w:name w:val="index 7"/>
    <w:basedOn w:val="Normal"/>
    <w:next w:val="Normal"/>
    <w:autoRedefine/>
    <w:rsid w:val="002A5A4B"/>
    <w:pPr>
      <w:ind w:left="1680" w:hanging="240"/>
    </w:pPr>
  </w:style>
  <w:style w:type="paragraph" w:styleId="Index8">
    <w:name w:val="index 8"/>
    <w:basedOn w:val="Normal"/>
    <w:next w:val="Normal"/>
    <w:autoRedefine/>
    <w:rsid w:val="002A5A4B"/>
    <w:pPr>
      <w:ind w:left="1920" w:hanging="240"/>
    </w:pPr>
  </w:style>
  <w:style w:type="paragraph" w:styleId="Index9">
    <w:name w:val="index 9"/>
    <w:basedOn w:val="Normal"/>
    <w:next w:val="Normal"/>
    <w:autoRedefine/>
    <w:rsid w:val="002A5A4B"/>
    <w:pPr>
      <w:ind w:left="2160" w:hanging="240"/>
    </w:pPr>
  </w:style>
  <w:style w:type="paragraph" w:styleId="NormalIndent">
    <w:name w:val="Normal Indent"/>
    <w:basedOn w:val="Normal"/>
    <w:rsid w:val="002A5A4B"/>
    <w:pPr>
      <w:ind w:left="720"/>
    </w:pPr>
  </w:style>
  <w:style w:type="paragraph" w:styleId="FootnoteText">
    <w:name w:val="footnote text"/>
    <w:basedOn w:val="Normal"/>
    <w:link w:val="FootnoteTextChar"/>
    <w:rsid w:val="002A5A4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A5A4B"/>
  </w:style>
  <w:style w:type="paragraph" w:styleId="CommentText">
    <w:name w:val="annotation text"/>
    <w:basedOn w:val="Normal"/>
    <w:link w:val="CommentTextChar"/>
    <w:rsid w:val="002A5A4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5A4B"/>
  </w:style>
  <w:style w:type="paragraph" w:styleId="IndexHeading">
    <w:name w:val="index heading"/>
    <w:basedOn w:val="Normal"/>
    <w:next w:val="Index1"/>
    <w:rsid w:val="002A5A4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A5A4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A5A4B"/>
    <w:pPr>
      <w:ind w:left="480" w:hanging="480"/>
    </w:pPr>
  </w:style>
  <w:style w:type="paragraph" w:styleId="EnvelopeAddress">
    <w:name w:val="envelope address"/>
    <w:basedOn w:val="Normal"/>
    <w:rsid w:val="002A5A4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A5A4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A5A4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A5A4B"/>
    <w:rPr>
      <w:sz w:val="16"/>
      <w:szCs w:val="16"/>
    </w:rPr>
  </w:style>
  <w:style w:type="character" w:styleId="PageNumber">
    <w:name w:val="page number"/>
    <w:basedOn w:val="DefaultParagraphFont"/>
    <w:rsid w:val="002A5A4B"/>
  </w:style>
  <w:style w:type="character" w:styleId="EndnoteReference">
    <w:name w:val="endnote reference"/>
    <w:basedOn w:val="DefaultParagraphFont"/>
    <w:rsid w:val="002A5A4B"/>
    <w:rPr>
      <w:vertAlign w:val="superscript"/>
    </w:rPr>
  </w:style>
  <w:style w:type="paragraph" w:styleId="EndnoteText">
    <w:name w:val="endnote text"/>
    <w:basedOn w:val="Normal"/>
    <w:link w:val="EndnoteTextChar"/>
    <w:rsid w:val="002A5A4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A5A4B"/>
  </w:style>
  <w:style w:type="paragraph" w:styleId="TableofAuthorities">
    <w:name w:val="table of authorities"/>
    <w:basedOn w:val="Normal"/>
    <w:next w:val="Normal"/>
    <w:rsid w:val="002A5A4B"/>
    <w:pPr>
      <w:ind w:left="240" w:hanging="240"/>
    </w:pPr>
  </w:style>
  <w:style w:type="paragraph" w:styleId="MacroText">
    <w:name w:val="macro"/>
    <w:link w:val="MacroTextChar"/>
    <w:rsid w:val="002A5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A5A4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A5A4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A5A4B"/>
    <w:pPr>
      <w:ind w:left="283" w:hanging="283"/>
    </w:pPr>
  </w:style>
  <w:style w:type="paragraph" w:styleId="ListBullet">
    <w:name w:val="List Bullet"/>
    <w:basedOn w:val="Normal"/>
    <w:autoRedefine/>
    <w:rsid w:val="002A5A4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A5A4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A5A4B"/>
    <w:pPr>
      <w:ind w:left="566" w:hanging="283"/>
    </w:pPr>
  </w:style>
  <w:style w:type="paragraph" w:styleId="List3">
    <w:name w:val="List 3"/>
    <w:basedOn w:val="Normal"/>
    <w:rsid w:val="002A5A4B"/>
    <w:pPr>
      <w:ind w:left="849" w:hanging="283"/>
    </w:pPr>
  </w:style>
  <w:style w:type="paragraph" w:styleId="List4">
    <w:name w:val="List 4"/>
    <w:basedOn w:val="Normal"/>
    <w:rsid w:val="002A5A4B"/>
    <w:pPr>
      <w:ind w:left="1132" w:hanging="283"/>
    </w:pPr>
  </w:style>
  <w:style w:type="paragraph" w:styleId="List5">
    <w:name w:val="List 5"/>
    <w:basedOn w:val="Normal"/>
    <w:rsid w:val="002A5A4B"/>
    <w:pPr>
      <w:ind w:left="1415" w:hanging="283"/>
    </w:pPr>
  </w:style>
  <w:style w:type="paragraph" w:styleId="ListBullet2">
    <w:name w:val="List Bullet 2"/>
    <w:basedOn w:val="Normal"/>
    <w:autoRedefine/>
    <w:rsid w:val="002A5A4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A5A4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A5A4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A5A4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A5A4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A5A4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A5A4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A5A4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A5A4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A5A4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A5A4B"/>
    <w:pPr>
      <w:ind w:left="4252"/>
    </w:pPr>
  </w:style>
  <w:style w:type="character" w:customStyle="1" w:styleId="ClosingChar">
    <w:name w:val="Closing Char"/>
    <w:basedOn w:val="DefaultParagraphFont"/>
    <w:link w:val="Closing"/>
    <w:rsid w:val="002A5A4B"/>
    <w:rPr>
      <w:sz w:val="22"/>
    </w:rPr>
  </w:style>
  <w:style w:type="paragraph" w:styleId="Signature">
    <w:name w:val="Signature"/>
    <w:basedOn w:val="Normal"/>
    <w:link w:val="SignatureChar"/>
    <w:rsid w:val="002A5A4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A5A4B"/>
    <w:rPr>
      <w:sz w:val="22"/>
    </w:rPr>
  </w:style>
  <w:style w:type="paragraph" w:styleId="BodyText">
    <w:name w:val="Body Text"/>
    <w:basedOn w:val="Normal"/>
    <w:link w:val="BodyTextChar"/>
    <w:rsid w:val="002A5A4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A5A4B"/>
    <w:rPr>
      <w:sz w:val="22"/>
    </w:rPr>
  </w:style>
  <w:style w:type="paragraph" w:styleId="BodyTextIndent">
    <w:name w:val="Body Text Indent"/>
    <w:basedOn w:val="Normal"/>
    <w:link w:val="BodyTextIndentChar"/>
    <w:rsid w:val="002A5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A5A4B"/>
    <w:rPr>
      <w:sz w:val="22"/>
    </w:rPr>
  </w:style>
  <w:style w:type="paragraph" w:styleId="ListContinue">
    <w:name w:val="List Continue"/>
    <w:basedOn w:val="Normal"/>
    <w:rsid w:val="002A5A4B"/>
    <w:pPr>
      <w:spacing w:after="120"/>
      <w:ind w:left="283"/>
    </w:pPr>
  </w:style>
  <w:style w:type="paragraph" w:styleId="ListContinue2">
    <w:name w:val="List Continue 2"/>
    <w:basedOn w:val="Normal"/>
    <w:rsid w:val="002A5A4B"/>
    <w:pPr>
      <w:spacing w:after="120"/>
      <w:ind w:left="566"/>
    </w:pPr>
  </w:style>
  <w:style w:type="paragraph" w:styleId="ListContinue3">
    <w:name w:val="List Continue 3"/>
    <w:basedOn w:val="Normal"/>
    <w:rsid w:val="002A5A4B"/>
    <w:pPr>
      <w:spacing w:after="120"/>
      <w:ind w:left="849"/>
    </w:pPr>
  </w:style>
  <w:style w:type="paragraph" w:styleId="ListContinue4">
    <w:name w:val="List Continue 4"/>
    <w:basedOn w:val="Normal"/>
    <w:rsid w:val="002A5A4B"/>
    <w:pPr>
      <w:spacing w:after="120"/>
      <w:ind w:left="1132"/>
    </w:pPr>
  </w:style>
  <w:style w:type="paragraph" w:styleId="ListContinue5">
    <w:name w:val="List Continue 5"/>
    <w:basedOn w:val="Normal"/>
    <w:rsid w:val="002A5A4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A5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A5A4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A5A4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A5A4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A5A4B"/>
  </w:style>
  <w:style w:type="character" w:customStyle="1" w:styleId="SalutationChar">
    <w:name w:val="Salutation Char"/>
    <w:basedOn w:val="DefaultParagraphFont"/>
    <w:link w:val="Salutation"/>
    <w:rsid w:val="002A5A4B"/>
    <w:rPr>
      <w:sz w:val="22"/>
    </w:rPr>
  </w:style>
  <w:style w:type="paragraph" w:styleId="Date">
    <w:name w:val="Date"/>
    <w:basedOn w:val="Normal"/>
    <w:next w:val="Normal"/>
    <w:link w:val="DateChar"/>
    <w:rsid w:val="002A5A4B"/>
  </w:style>
  <w:style w:type="character" w:customStyle="1" w:styleId="DateChar">
    <w:name w:val="Date Char"/>
    <w:basedOn w:val="DefaultParagraphFont"/>
    <w:link w:val="Date"/>
    <w:rsid w:val="002A5A4B"/>
    <w:rPr>
      <w:sz w:val="22"/>
    </w:rPr>
  </w:style>
  <w:style w:type="paragraph" w:styleId="BodyTextFirstIndent">
    <w:name w:val="Body Text First Indent"/>
    <w:basedOn w:val="BodyText"/>
    <w:link w:val="BodyTextFirstIndentChar"/>
    <w:rsid w:val="002A5A4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A5A4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A5A4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A5A4B"/>
    <w:rPr>
      <w:sz w:val="22"/>
    </w:rPr>
  </w:style>
  <w:style w:type="paragraph" w:styleId="BodyText2">
    <w:name w:val="Body Text 2"/>
    <w:basedOn w:val="Normal"/>
    <w:link w:val="BodyText2Char"/>
    <w:rsid w:val="002A5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A5A4B"/>
    <w:rPr>
      <w:sz w:val="22"/>
    </w:rPr>
  </w:style>
  <w:style w:type="paragraph" w:styleId="BodyText3">
    <w:name w:val="Body Text 3"/>
    <w:basedOn w:val="Normal"/>
    <w:link w:val="BodyText3Char"/>
    <w:rsid w:val="002A5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A5A4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A5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A5A4B"/>
    <w:rPr>
      <w:sz w:val="22"/>
    </w:rPr>
  </w:style>
  <w:style w:type="paragraph" w:styleId="BodyTextIndent3">
    <w:name w:val="Body Text Indent 3"/>
    <w:basedOn w:val="Normal"/>
    <w:link w:val="BodyTextIndent3Char"/>
    <w:rsid w:val="002A5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A5A4B"/>
    <w:rPr>
      <w:sz w:val="16"/>
      <w:szCs w:val="16"/>
    </w:rPr>
  </w:style>
  <w:style w:type="paragraph" w:styleId="BlockText">
    <w:name w:val="Block Text"/>
    <w:basedOn w:val="Normal"/>
    <w:rsid w:val="002A5A4B"/>
    <w:pPr>
      <w:spacing w:after="120"/>
      <w:ind w:left="1440" w:right="1440"/>
    </w:pPr>
  </w:style>
  <w:style w:type="character" w:styleId="Hyperlink">
    <w:name w:val="Hyperlink"/>
    <w:basedOn w:val="DefaultParagraphFont"/>
    <w:rsid w:val="002A5A4B"/>
    <w:rPr>
      <w:color w:val="0000FF"/>
      <w:u w:val="single"/>
    </w:rPr>
  </w:style>
  <w:style w:type="character" w:styleId="FollowedHyperlink">
    <w:name w:val="FollowedHyperlink"/>
    <w:basedOn w:val="DefaultParagraphFont"/>
    <w:rsid w:val="002A5A4B"/>
    <w:rPr>
      <w:color w:val="800080"/>
      <w:u w:val="single"/>
    </w:rPr>
  </w:style>
  <w:style w:type="character" w:styleId="Strong">
    <w:name w:val="Strong"/>
    <w:basedOn w:val="DefaultParagraphFont"/>
    <w:qFormat/>
    <w:rsid w:val="002A5A4B"/>
    <w:rPr>
      <w:b/>
      <w:bCs/>
    </w:rPr>
  </w:style>
  <w:style w:type="character" w:styleId="Emphasis">
    <w:name w:val="Emphasis"/>
    <w:basedOn w:val="DefaultParagraphFont"/>
    <w:qFormat/>
    <w:rsid w:val="002A5A4B"/>
    <w:rPr>
      <w:i/>
      <w:iCs/>
    </w:rPr>
  </w:style>
  <w:style w:type="paragraph" w:styleId="DocumentMap">
    <w:name w:val="Document Map"/>
    <w:basedOn w:val="Normal"/>
    <w:link w:val="DocumentMapChar"/>
    <w:rsid w:val="002A5A4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A5A4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A5A4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A5A4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A5A4B"/>
  </w:style>
  <w:style w:type="character" w:customStyle="1" w:styleId="E-mailSignatureChar">
    <w:name w:val="E-mail Signature Char"/>
    <w:basedOn w:val="DefaultParagraphFont"/>
    <w:link w:val="E-mailSignature"/>
    <w:rsid w:val="002A5A4B"/>
    <w:rPr>
      <w:sz w:val="22"/>
    </w:rPr>
  </w:style>
  <w:style w:type="paragraph" w:styleId="NormalWeb">
    <w:name w:val="Normal (Web)"/>
    <w:basedOn w:val="Normal"/>
    <w:rsid w:val="002A5A4B"/>
  </w:style>
  <w:style w:type="character" w:styleId="HTMLAcronym">
    <w:name w:val="HTML Acronym"/>
    <w:basedOn w:val="DefaultParagraphFont"/>
    <w:rsid w:val="002A5A4B"/>
  </w:style>
  <w:style w:type="paragraph" w:styleId="HTMLAddress">
    <w:name w:val="HTML Address"/>
    <w:basedOn w:val="Normal"/>
    <w:link w:val="HTMLAddressChar"/>
    <w:rsid w:val="002A5A4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A5A4B"/>
    <w:rPr>
      <w:i/>
      <w:iCs/>
      <w:sz w:val="22"/>
    </w:rPr>
  </w:style>
  <w:style w:type="character" w:styleId="HTMLCite">
    <w:name w:val="HTML Cite"/>
    <w:basedOn w:val="DefaultParagraphFont"/>
    <w:rsid w:val="002A5A4B"/>
    <w:rPr>
      <w:i/>
      <w:iCs/>
    </w:rPr>
  </w:style>
  <w:style w:type="character" w:styleId="HTMLCode">
    <w:name w:val="HTML Code"/>
    <w:basedOn w:val="DefaultParagraphFont"/>
    <w:rsid w:val="002A5A4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A5A4B"/>
    <w:rPr>
      <w:i/>
      <w:iCs/>
    </w:rPr>
  </w:style>
  <w:style w:type="character" w:styleId="HTMLKeyboard">
    <w:name w:val="HTML Keyboard"/>
    <w:basedOn w:val="DefaultParagraphFont"/>
    <w:rsid w:val="002A5A4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A5A4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A5A4B"/>
    <w:rPr>
      <w:rFonts w:ascii="Courier New" w:hAnsi="Courier New" w:cs="Courier New"/>
    </w:rPr>
  </w:style>
  <w:style w:type="character" w:styleId="HTMLSample">
    <w:name w:val="HTML Sample"/>
    <w:basedOn w:val="DefaultParagraphFont"/>
    <w:rsid w:val="002A5A4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A5A4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A5A4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A5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5A4B"/>
    <w:rPr>
      <w:b/>
      <w:bCs/>
    </w:rPr>
  </w:style>
  <w:style w:type="numbering" w:styleId="1ai">
    <w:name w:val="Outline List 1"/>
    <w:basedOn w:val="NoList"/>
    <w:rsid w:val="002A5A4B"/>
    <w:pPr>
      <w:numPr>
        <w:numId w:val="14"/>
      </w:numPr>
    </w:pPr>
  </w:style>
  <w:style w:type="numbering" w:styleId="111111">
    <w:name w:val="Outline List 2"/>
    <w:basedOn w:val="NoList"/>
    <w:rsid w:val="002A5A4B"/>
    <w:pPr>
      <w:numPr>
        <w:numId w:val="15"/>
      </w:numPr>
    </w:pPr>
  </w:style>
  <w:style w:type="numbering" w:styleId="ArticleSection">
    <w:name w:val="Outline List 3"/>
    <w:basedOn w:val="NoList"/>
    <w:rsid w:val="002A5A4B"/>
    <w:pPr>
      <w:numPr>
        <w:numId w:val="17"/>
      </w:numPr>
    </w:pPr>
  </w:style>
  <w:style w:type="table" w:styleId="TableSimple1">
    <w:name w:val="Table Simple 1"/>
    <w:basedOn w:val="TableNormal"/>
    <w:rsid w:val="002A5A4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A5A4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A5A4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A5A4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A5A4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A5A4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A5A4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A5A4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A5A4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A5A4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A5A4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A5A4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A5A4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A5A4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A5A4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A5A4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A5A4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A5A4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A5A4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A5A4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A5A4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A5A4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A5A4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A5A4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A5A4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A5A4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A5A4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A5A4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A5A4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A5A4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A5A4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A5A4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A5A4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A5A4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A5A4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A5A4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A5A4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A5A4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A5A4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A5A4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A5A4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A5A4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A5A4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A5A4B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D8E44-7C53-4A6F-9F0B-A1505489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929</Words>
  <Characters>5095</Characters>
  <Application>Microsoft Office Word</Application>
  <DocSecurity>0</DocSecurity>
  <PresentationFormat/>
  <Lines>141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2018-11-01T03:33:00Z</cp:lastPrinted>
  <dcterms:created xsi:type="dcterms:W3CDTF">2018-12-07T01:15:00Z</dcterms:created>
  <dcterms:modified xsi:type="dcterms:W3CDTF">2018-12-07T01:15:00Z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Water Amendment (Water Resource Plan Accreditation)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DateMade">
    <vt:lpwstr>06 December 2018</vt:lpwstr>
  </property>
  <property fmtid="{D5CDD505-2E9C-101B-9397-08002B2CF9AE}" pid="10" name="ID">
    <vt:lpwstr>OPC63353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06 December 2018</vt:lpwstr>
  </property>
</Properties>
</file>