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29A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A9DE06" wp14:editId="54B74B3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1A4B" w14:textId="77777777" w:rsidR="00715914" w:rsidRPr="00E500D4" w:rsidRDefault="00715914" w:rsidP="00715914">
      <w:pPr>
        <w:rPr>
          <w:sz w:val="19"/>
        </w:rPr>
      </w:pPr>
    </w:p>
    <w:p w14:paraId="07FEA569" w14:textId="77777777" w:rsidR="00B60AE0" w:rsidRPr="00B60AE0" w:rsidRDefault="00B60AE0" w:rsidP="00B60AE0">
      <w:pPr>
        <w:pStyle w:val="ShortT"/>
      </w:pPr>
      <w:r>
        <w:t>Private Health Insurance</w:t>
      </w:r>
      <w:r w:rsidRPr="00DA182D">
        <w:t xml:space="preserve"> </w:t>
      </w:r>
      <w:r>
        <w:t>(Reforms) Amendment Rules (No. </w:t>
      </w:r>
      <w:r w:rsidR="00257DB3">
        <w:t>3</w:t>
      </w:r>
      <w:r>
        <w:t>) 2018</w:t>
      </w:r>
    </w:p>
    <w:p w14:paraId="4F1C71C7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D7944">
        <w:rPr>
          <w:szCs w:val="22"/>
        </w:rPr>
        <w:t>Andrew Simpson</w:t>
      </w:r>
      <w:r w:rsidRPr="00DA182D">
        <w:rPr>
          <w:szCs w:val="22"/>
        </w:rPr>
        <w:t xml:space="preserve">, </w:t>
      </w:r>
      <w:r w:rsidR="006934F4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77F64">
        <w:rPr>
          <w:szCs w:val="22"/>
        </w:rPr>
        <w:t>rules</w:t>
      </w:r>
      <w:r w:rsidRPr="00DA182D">
        <w:rPr>
          <w:szCs w:val="22"/>
        </w:rPr>
        <w:t>.</w:t>
      </w:r>
    </w:p>
    <w:p w14:paraId="1145C7D2" w14:textId="77777777" w:rsidR="00F77F64" w:rsidRDefault="00F77F64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D0F85AD" w14:textId="6FE3C91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C6DB3">
        <w:rPr>
          <w:szCs w:val="22"/>
        </w:rPr>
        <w:t xml:space="preserve">       18 December 2018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7881524" w14:textId="77777777" w:rsidR="003C7A5C" w:rsidRPr="003C7A5C" w:rsidRDefault="00FD7944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Andrew Simpson</w:t>
      </w:r>
      <w:bookmarkStart w:id="0" w:name="_GoBack"/>
      <w:bookmarkEnd w:id="0"/>
    </w:p>
    <w:p w14:paraId="75AA8B30" w14:textId="77777777" w:rsidR="00A450FB" w:rsidRDefault="00A450FB" w:rsidP="00554826">
      <w:pPr>
        <w:pStyle w:val="SignCoverPageEnd"/>
        <w:ind w:right="91"/>
        <w:rPr>
          <w:sz w:val="22"/>
        </w:rPr>
      </w:pPr>
      <w:r>
        <w:rPr>
          <w:sz w:val="22"/>
        </w:rPr>
        <w:t>Acting First Assistant Secretary</w:t>
      </w:r>
    </w:p>
    <w:p w14:paraId="5A9FD101" w14:textId="20F6656F" w:rsidR="00554826" w:rsidRPr="008E0027" w:rsidRDefault="00A450FB" w:rsidP="00554826">
      <w:pPr>
        <w:pStyle w:val="SignCoverPageEnd"/>
        <w:ind w:right="91"/>
        <w:rPr>
          <w:sz w:val="22"/>
        </w:rPr>
      </w:pPr>
      <w:r>
        <w:rPr>
          <w:sz w:val="22"/>
        </w:rPr>
        <w:t>Medical Benefits Division</w:t>
      </w:r>
    </w:p>
    <w:p w14:paraId="402205C7" w14:textId="77777777" w:rsidR="00554826" w:rsidRDefault="00554826" w:rsidP="00554826"/>
    <w:p w14:paraId="74448B24" w14:textId="77777777" w:rsidR="00554826" w:rsidRPr="00ED79B6" w:rsidRDefault="00554826" w:rsidP="00554826"/>
    <w:p w14:paraId="049ADAD8" w14:textId="77777777" w:rsidR="00F6696E" w:rsidRDefault="00F6696E" w:rsidP="00F6696E"/>
    <w:p w14:paraId="43CA4033" w14:textId="77777777" w:rsidR="00F6696E" w:rsidRDefault="00F6696E" w:rsidP="00F6696E">
      <w:pPr>
        <w:sectPr w:rsidR="00F6696E" w:rsidSect="004F1BE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10DB30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59AE159" w14:textId="43A2816D" w:rsidR="004063B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063B6">
        <w:rPr>
          <w:noProof/>
        </w:rPr>
        <w:t>1  Name</w:t>
      </w:r>
      <w:r w:rsidR="004063B6">
        <w:rPr>
          <w:noProof/>
        </w:rPr>
        <w:tab/>
      </w:r>
      <w:r w:rsidR="004063B6">
        <w:rPr>
          <w:noProof/>
        </w:rPr>
        <w:fldChar w:fldCharType="begin"/>
      </w:r>
      <w:r w:rsidR="004063B6">
        <w:rPr>
          <w:noProof/>
        </w:rPr>
        <w:instrText xml:space="preserve"> PAGEREF _Toc528308685 \h </w:instrText>
      </w:r>
      <w:r w:rsidR="004063B6">
        <w:rPr>
          <w:noProof/>
        </w:rPr>
      </w:r>
      <w:r w:rsidR="004063B6">
        <w:rPr>
          <w:noProof/>
        </w:rPr>
        <w:fldChar w:fldCharType="separate"/>
      </w:r>
      <w:r w:rsidR="00111930">
        <w:rPr>
          <w:noProof/>
        </w:rPr>
        <w:t>1</w:t>
      </w:r>
      <w:r w:rsidR="004063B6">
        <w:rPr>
          <w:noProof/>
        </w:rPr>
        <w:fldChar w:fldCharType="end"/>
      </w:r>
    </w:p>
    <w:p w14:paraId="61C3F530" w14:textId="1CCAF342" w:rsidR="004063B6" w:rsidRDefault="00406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_Toc528308686 \h </w:instrText>
      </w:r>
      <w:r>
        <w:rPr>
          <w:noProof/>
        </w:rPr>
      </w:r>
      <w:r>
        <w:rPr>
          <w:noProof/>
        </w:rPr>
        <w:fldChar w:fldCharType="separate"/>
      </w:r>
      <w:r w:rsidR="00111930">
        <w:rPr>
          <w:noProof/>
        </w:rPr>
        <w:t>1</w:t>
      </w:r>
      <w:r>
        <w:rPr>
          <w:noProof/>
        </w:rPr>
        <w:fldChar w:fldCharType="end"/>
      </w:r>
    </w:p>
    <w:p w14:paraId="35A214D2" w14:textId="0CD87EA8" w:rsidR="004063B6" w:rsidRDefault="00406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_Toc528308687 \h </w:instrText>
      </w:r>
      <w:r>
        <w:rPr>
          <w:noProof/>
        </w:rPr>
      </w:r>
      <w:r>
        <w:rPr>
          <w:noProof/>
        </w:rPr>
        <w:fldChar w:fldCharType="separate"/>
      </w:r>
      <w:r w:rsidR="00111930">
        <w:rPr>
          <w:noProof/>
        </w:rPr>
        <w:t>1</w:t>
      </w:r>
      <w:r>
        <w:rPr>
          <w:noProof/>
        </w:rPr>
        <w:fldChar w:fldCharType="end"/>
      </w:r>
    </w:p>
    <w:p w14:paraId="260582B9" w14:textId="069BFE73" w:rsidR="004063B6" w:rsidRDefault="00406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_Toc528308688 \h </w:instrText>
      </w:r>
      <w:r>
        <w:rPr>
          <w:noProof/>
        </w:rPr>
      </w:r>
      <w:r>
        <w:rPr>
          <w:noProof/>
        </w:rPr>
        <w:fldChar w:fldCharType="separate"/>
      </w:r>
      <w:r w:rsidR="00111930">
        <w:rPr>
          <w:noProof/>
        </w:rPr>
        <w:t>1</w:t>
      </w:r>
      <w:r>
        <w:rPr>
          <w:noProof/>
        </w:rPr>
        <w:fldChar w:fldCharType="end"/>
      </w:r>
    </w:p>
    <w:p w14:paraId="3C74C328" w14:textId="457BF8BF" w:rsidR="004063B6" w:rsidRDefault="004063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 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_Toc528308689 \h </w:instrText>
      </w:r>
      <w:r>
        <w:rPr>
          <w:noProof/>
        </w:rPr>
      </w:r>
      <w:r>
        <w:rPr>
          <w:noProof/>
        </w:rPr>
        <w:fldChar w:fldCharType="separate"/>
      </w:r>
      <w:r w:rsidR="00111930">
        <w:rPr>
          <w:noProof/>
        </w:rPr>
        <w:t>2</w:t>
      </w:r>
      <w:r>
        <w:rPr>
          <w:noProof/>
        </w:rPr>
        <w:fldChar w:fldCharType="end"/>
      </w:r>
    </w:p>
    <w:p w14:paraId="666FA81A" w14:textId="400E12C6" w:rsidR="004063B6" w:rsidRDefault="004063B6">
      <w:pPr>
        <w:pStyle w:val="TOC9"/>
        <w:rPr>
          <w:noProof/>
        </w:rPr>
      </w:pPr>
      <w:r>
        <w:rPr>
          <w:noProof/>
        </w:rPr>
        <w:t>Private Health Insurance (Reforms) Amendment Rules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_Toc528308690 \h </w:instrText>
      </w:r>
      <w:r>
        <w:rPr>
          <w:noProof/>
        </w:rPr>
      </w:r>
      <w:r>
        <w:rPr>
          <w:noProof/>
        </w:rPr>
        <w:fldChar w:fldCharType="separate"/>
      </w:r>
      <w:r w:rsidR="00111930">
        <w:rPr>
          <w:noProof/>
        </w:rPr>
        <w:t>2</w:t>
      </w:r>
      <w:r>
        <w:rPr>
          <w:noProof/>
        </w:rPr>
        <w:fldChar w:fldCharType="end"/>
      </w:r>
    </w:p>
    <w:p w14:paraId="6490CDBA" w14:textId="77777777" w:rsidR="003C7A5C" w:rsidRPr="00111930" w:rsidRDefault="003C7A5C" w:rsidP="00111930">
      <w:pPr>
        <w:rPr>
          <w:b/>
        </w:rPr>
      </w:pPr>
      <w:r w:rsidRPr="00111930">
        <w:rPr>
          <w:b/>
          <w:lang w:eastAsia="en-AU"/>
        </w:rPr>
        <w:t>Schedule 2</w:t>
      </w:r>
      <w:r w:rsidRPr="00111930">
        <w:rPr>
          <w:b/>
          <w:noProof/>
        </w:rPr>
        <w:t xml:space="preserve"> —</w:t>
      </w:r>
      <w:r w:rsidRPr="00111930">
        <w:rPr>
          <w:b/>
          <w:lang w:eastAsia="en-AU"/>
        </w:rPr>
        <w:t>Amendments</w:t>
      </w:r>
      <w:r w:rsidRPr="00111930">
        <w:rPr>
          <w:b/>
          <w:lang w:eastAsia="en-AU"/>
        </w:rPr>
        <w:tab/>
      </w:r>
      <w:r w:rsidRPr="00111930">
        <w:rPr>
          <w:b/>
          <w:lang w:eastAsia="en-AU"/>
        </w:rPr>
        <w:tab/>
      </w:r>
      <w:r w:rsidRPr="00111930">
        <w:rPr>
          <w:b/>
          <w:lang w:eastAsia="en-AU"/>
        </w:rPr>
        <w:tab/>
      </w:r>
      <w:r w:rsidRPr="00111930">
        <w:rPr>
          <w:b/>
          <w:lang w:eastAsia="en-AU"/>
        </w:rPr>
        <w:tab/>
      </w:r>
      <w:r w:rsidRPr="00111930">
        <w:rPr>
          <w:b/>
          <w:lang w:eastAsia="en-AU"/>
        </w:rPr>
        <w:tab/>
      </w:r>
      <w:r w:rsidRPr="00111930">
        <w:rPr>
          <w:b/>
          <w:lang w:eastAsia="en-AU"/>
        </w:rPr>
        <w:tab/>
      </w:r>
      <w:r w:rsidRPr="00111930">
        <w:rPr>
          <w:b/>
          <w:lang w:eastAsia="en-AU"/>
        </w:rPr>
        <w:tab/>
      </w:r>
      <w:r w:rsidRPr="00111930">
        <w:rPr>
          <w:b/>
          <w:lang w:eastAsia="en-AU"/>
        </w:rPr>
        <w:tab/>
        <w:t xml:space="preserve">     3   </w:t>
      </w:r>
    </w:p>
    <w:p w14:paraId="22314212" w14:textId="77777777" w:rsidR="003C7A5C" w:rsidRDefault="003C7A5C" w:rsidP="003C7A5C">
      <w:pPr>
        <w:pStyle w:val="TOC9"/>
        <w:rPr>
          <w:noProof/>
        </w:rPr>
      </w:pPr>
      <w:r>
        <w:rPr>
          <w:noProof/>
        </w:rPr>
        <w:t>Private Health Insurance (Reforms) Amendment Rules 2018</w:t>
      </w:r>
      <w:r>
        <w:rPr>
          <w:noProof/>
        </w:rPr>
        <w:tab/>
        <w:t>3</w:t>
      </w:r>
    </w:p>
    <w:p w14:paraId="56C07CC9" w14:textId="77777777" w:rsidR="003C7A5C" w:rsidRPr="00111930" w:rsidRDefault="003C7A5C" w:rsidP="00111930">
      <w:pPr>
        <w:rPr>
          <w:i/>
        </w:rPr>
      </w:pPr>
    </w:p>
    <w:p w14:paraId="31801977" w14:textId="77777777" w:rsidR="00F6696E" w:rsidRDefault="00B418CB" w:rsidP="00F6696E">
      <w:pPr>
        <w:outlineLvl w:val="0"/>
      </w:pPr>
      <w:r>
        <w:fldChar w:fldCharType="end"/>
      </w:r>
    </w:p>
    <w:p w14:paraId="1A5DBA08" w14:textId="77777777" w:rsidR="008B1BE1" w:rsidRPr="008B1BE1" w:rsidRDefault="008B1BE1" w:rsidP="008B1BE1">
      <w:pPr>
        <w:rPr>
          <w:b/>
        </w:rPr>
      </w:pPr>
    </w:p>
    <w:p w14:paraId="18B6898B" w14:textId="77777777" w:rsidR="00F6696E" w:rsidRPr="008B1BE1" w:rsidRDefault="008B1BE1" w:rsidP="008B1BE1">
      <w:pPr>
        <w:tabs>
          <w:tab w:val="center" w:pos="4156"/>
        </w:tabs>
        <w:sectPr w:rsidR="00F6696E" w:rsidRPr="008B1BE1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2DC75BA9" w14:textId="77777777" w:rsidR="00554826" w:rsidRPr="00554826" w:rsidRDefault="00F1189A" w:rsidP="001D0A72">
      <w:pPr>
        <w:pStyle w:val="ActHead5"/>
      </w:pPr>
      <w:bookmarkStart w:id="1" w:name="_Toc528308685"/>
      <w:proofErr w:type="gramStart"/>
      <w:r>
        <w:lastRenderedPageBreak/>
        <w:t>1</w:t>
      </w:r>
      <w:r w:rsidR="001D0A72">
        <w:t xml:space="preserve">  </w:t>
      </w:r>
      <w:r w:rsidR="00554826" w:rsidRPr="00554826">
        <w:t>Name</w:t>
      </w:r>
      <w:bookmarkEnd w:id="1"/>
      <w:proofErr w:type="gramEnd"/>
    </w:p>
    <w:p w14:paraId="541424C8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9560A">
        <w:rPr>
          <w:i/>
          <w:noProof/>
        </w:rPr>
        <w:t xml:space="preserve">Private Health Insurance </w:t>
      </w:r>
      <w:r w:rsidR="00257DB3">
        <w:rPr>
          <w:i/>
          <w:noProof/>
        </w:rPr>
        <w:t>(Reforms) Amendment Rules (No. 3</w:t>
      </w:r>
      <w:r w:rsidR="0069560A">
        <w:rPr>
          <w:i/>
          <w:noProof/>
        </w:rPr>
        <w:t>) 2018</w:t>
      </w:r>
      <w:r w:rsidRPr="009C2562">
        <w:t>.</w:t>
      </w:r>
    </w:p>
    <w:p w14:paraId="23D3E3F3" w14:textId="77777777" w:rsidR="00554826" w:rsidRPr="00554826" w:rsidRDefault="00F1189A" w:rsidP="00314493">
      <w:pPr>
        <w:pStyle w:val="ActHead5"/>
      </w:pPr>
      <w:bookmarkStart w:id="3" w:name="_Toc528308686"/>
      <w:proofErr w:type="gramStart"/>
      <w:r>
        <w:t>2</w:t>
      </w:r>
      <w:r w:rsidR="00314493">
        <w:t xml:space="preserve">  </w:t>
      </w:r>
      <w:r w:rsidR="00554826" w:rsidRPr="00554826">
        <w:t>Commencement</w:t>
      </w:r>
      <w:bookmarkEnd w:id="3"/>
      <w:proofErr w:type="gramEnd"/>
    </w:p>
    <w:p w14:paraId="12DCAC35" w14:textId="77777777" w:rsidR="00E67AE3" w:rsidRPr="00DD4627" w:rsidRDefault="00E67AE3" w:rsidP="00E67AE3">
      <w:pPr>
        <w:pStyle w:val="subsection"/>
      </w:pPr>
      <w:r>
        <w:tab/>
      </w:r>
      <w:r w:rsidR="00F1189A">
        <w:t>(1)</w:t>
      </w:r>
      <w:r>
        <w:tab/>
      </w:r>
      <w:r w:rsidRPr="00DD4627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6C7394F" w14:textId="77777777" w:rsidR="00E67AE3" w:rsidRPr="00DD4627" w:rsidRDefault="00E67AE3" w:rsidP="00E67AE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67AE3" w:rsidRPr="008F68B7" w14:paraId="3813FAD6" w14:textId="77777777" w:rsidTr="00350E2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3EE4D31" w14:textId="77777777" w:rsidR="00E67AE3" w:rsidRPr="00DD4627" w:rsidRDefault="00E67AE3" w:rsidP="00350E29">
            <w:pPr>
              <w:pStyle w:val="TableHeading"/>
            </w:pPr>
            <w:r w:rsidRPr="00DD4627">
              <w:t>Commencement information</w:t>
            </w:r>
          </w:p>
        </w:tc>
      </w:tr>
      <w:tr w:rsidR="00E67AE3" w:rsidRPr="008F68B7" w14:paraId="079D3D1E" w14:textId="77777777" w:rsidTr="00350E2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18AB9C2" w14:textId="77777777" w:rsidR="00E67AE3" w:rsidRPr="00DD4627" w:rsidRDefault="00E67AE3" w:rsidP="00350E29">
            <w:pPr>
              <w:pStyle w:val="TableHeading"/>
            </w:pPr>
            <w:r w:rsidRPr="00DD462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2053565" w14:textId="77777777" w:rsidR="00E67AE3" w:rsidRPr="00DD4627" w:rsidRDefault="00E67AE3" w:rsidP="00350E29">
            <w:pPr>
              <w:pStyle w:val="TableHeading"/>
            </w:pPr>
            <w:r w:rsidRPr="00DD462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CDE4F83" w14:textId="77777777" w:rsidR="00E67AE3" w:rsidRPr="00DD4627" w:rsidRDefault="00E67AE3" w:rsidP="00350E29">
            <w:pPr>
              <w:pStyle w:val="TableHeading"/>
            </w:pPr>
            <w:r w:rsidRPr="00DD4627">
              <w:t>Column 3</w:t>
            </w:r>
          </w:p>
        </w:tc>
      </w:tr>
      <w:tr w:rsidR="00E67AE3" w:rsidRPr="008F68B7" w14:paraId="7D3A5CD2" w14:textId="77777777" w:rsidTr="00350E2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63E6A49" w14:textId="77777777" w:rsidR="00E67AE3" w:rsidRPr="00DD4627" w:rsidRDefault="00E67AE3" w:rsidP="00350E29">
            <w:pPr>
              <w:pStyle w:val="TableHeading"/>
            </w:pPr>
            <w:r w:rsidRPr="00DD462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38049D0" w14:textId="77777777" w:rsidR="00E67AE3" w:rsidRPr="00DD4627" w:rsidRDefault="00E67AE3" w:rsidP="00350E29">
            <w:pPr>
              <w:pStyle w:val="TableHeading"/>
            </w:pPr>
            <w:r w:rsidRPr="00DD462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B9C7B7E" w14:textId="77777777" w:rsidR="00E67AE3" w:rsidRPr="00DD4627" w:rsidRDefault="00E67AE3" w:rsidP="00350E29">
            <w:pPr>
              <w:pStyle w:val="TableHeading"/>
            </w:pPr>
            <w:r w:rsidRPr="00DD4627">
              <w:t>Date/Details</w:t>
            </w:r>
          </w:p>
        </w:tc>
      </w:tr>
      <w:tr w:rsidR="00E67AE3" w:rsidRPr="008F68B7" w14:paraId="3C0AED1C" w14:textId="77777777" w:rsidTr="00350E2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07F281" w14:textId="0CE1BABB" w:rsidR="00E67AE3" w:rsidRDefault="0081584F" w:rsidP="00111930">
            <w:pPr>
              <w:pStyle w:val="Tabletext"/>
              <w:numPr>
                <w:ilvl w:val="0"/>
                <w:numId w:val="17"/>
              </w:numPr>
              <w:ind w:left="216" w:hanging="216"/>
            </w:pPr>
            <w:r>
              <w:t>Sections 1 to 4 and anything in this instrument not elsewhere covered by this table.</w:t>
            </w:r>
          </w:p>
          <w:p w14:paraId="22EF0F6A" w14:textId="77777777" w:rsidR="0081584F" w:rsidRDefault="0081584F" w:rsidP="0081584F">
            <w:pPr>
              <w:pStyle w:val="Tabletext"/>
            </w:pPr>
          </w:p>
          <w:p w14:paraId="482F1319" w14:textId="1051E7C0" w:rsidR="0081584F" w:rsidRDefault="00544144" w:rsidP="0081584F">
            <w:pPr>
              <w:pStyle w:val="Tabletext"/>
            </w:pPr>
            <w:r>
              <w:t xml:space="preserve">2.  </w:t>
            </w:r>
            <w:r w:rsidR="0081584F">
              <w:t xml:space="preserve">Schedule 1 </w:t>
            </w:r>
          </w:p>
          <w:p w14:paraId="50FC8BC2" w14:textId="3C1BE7EB" w:rsidR="0081584F" w:rsidRPr="00760925" w:rsidRDefault="00544144" w:rsidP="0081584F">
            <w:pPr>
              <w:pStyle w:val="Tabletext"/>
            </w:pPr>
            <w:r>
              <w:t xml:space="preserve">3.  </w:t>
            </w:r>
            <w:r w:rsidR="0081584F">
              <w:t>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8A7DFA" w14:textId="77777777" w:rsidR="00E67AE3" w:rsidRDefault="0081584F" w:rsidP="0081584F">
            <w:pPr>
              <w:pStyle w:val="Tabletext"/>
            </w:pPr>
            <w:r>
              <w:t>The day after this instrument is registered</w:t>
            </w:r>
          </w:p>
          <w:p w14:paraId="730F93E5" w14:textId="77777777" w:rsidR="0081584F" w:rsidRDefault="0081584F" w:rsidP="0081584F">
            <w:pPr>
              <w:pStyle w:val="Tabletext"/>
            </w:pPr>
          </w:p>
          <w:p w14:paraId="37A99B3F" w14:textId="77777777" w:rsidR="0081584F" w:rsidRDefault="0081584F" w:rsidP="0081584F">
            <w:pPr>
              <w:pStyle w:val="Tabletext"/>
            </w:pPr>
          </w:p>
          <w:p w14:paraId="00B59ED3" w14:textId="77777777" w:rsidR="0081584F" w:rsidRDefault="0081584F" w:rsidP="0081584F">
            <w:pPr>
              <w:pStyle w:val="Tabletext"/>
            </w:pPr>
          </w:p>
          <w:p w14:paraId="529ABD72" w14:textId="77777777" w:rsidR="0081584F" w:rsidRDefault="0081584F" w:rsidP="0081584F">
            <w:pPr>
              <w:pStyle w:val="Tabletext"/>
            </w:pPr>
          </w:p>
          <w:p w14:paraId="1562B27B" w14:textId="77777777" w:rsidR="0081584F" w:rsidRDefault="0081584F" w:rsidP="0081584F">
            <w:pPr>
              <w:pStyle w:val="Tabletext"/>
            </w:pPr>
            <w:r>
              <w:t xml:space="preserve">1 January 2019 </w:t>
            </w:r>
          </w:p>
          <w:p w14:paraId="0665E57D" w14:textId="77777777" w:rsidR="0081584F" w:rsidRPr="00760925" w:rsidRDefault="0081584F" w:rsidP="0081584F">
            <w:pPr>
              <w:pStyle w:val="Tabletext"/>
            </w:pPr>
            <w:r>
              <w:t>31 December 2018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21A6DC" w14:textId="77777777" w:rsidR="00E67AE3" w:rsidRPr="00DD4627" w:rsidRDefault="00E67AE3" w:rsidP="00350E29">
            <w:pPr>
              <w:pStyle w:val="Tabletext"/>
            </w:pPr>
          </w:p>
        </w:tc>
      </w:tr>
    </w:tbl>
    <w:p w14:paraId="0A3724F1" w14:textId="77777777" w:rsidR="00E67AE3" w:rsidRPr="00DD4627" w:rsidRDefault="00E67AE3" w:rsidP="00E67AE3">
      <w:pPr>
        <w:pStyle w:val="notetext"/>
      </w:pPr>
      <w:r w:rsidRPr="00DD4627">
        <w:rPr>
          <w:snapToGrid w:val="0"/>
          <w:lang w:eastAsia="en-US"/>
        </w:rPr>
        <w:t>Note:</w:t>
      </w:r>
      <w:r w:rsidRPr="00DD4627">
        <w:rPr>
          <w:snapToGrid w:val="0"/>
          <w:lang w:eastAsia="en-US"/>
        </w:rPr>
        <w:tab/>
        <w:t>This table relates only to the provisions of this instrument</w:t>
      </w:r>
      <w:r w:rsidRPr="00DD4627">
        <w:t xml:space="preserve"> </w:t>
      </w:r>
      <w:r w:rsidRPr="00DD4627">
        <w:rPr>
          <w:snapToGrid w:val="0"/>
          <w:lang w:eastAsia="en-US"/>
        </w:rPr>
        <w:t>as originally made. It will not be amended to deal with any later amendments of this instrument.</w:t>
      </w:r>
    </w:p>
    <w:p w14:paraId="0090D5E5" w14:textId="77777777" w:rsidR="00E67AE3" w:rsidRDefault="00E67AE3" w:rsidP="00E67AE3">
      <w:pPr>
        <w:pStyle w:val="subsection"/>
      </w:pPr>
      <w:r>
        <w:tab/>
      </w:r>
      <w:r w:rsidR="00F1189A">
        <w:t>(2)</w:t>
      </w:r>
      <w:r>
        <w:tab/>
      </w:r>
      <w:r w:rsidRPr="00DD4627">
        <w:t>Any information in column 3 of the table is not part of this instrument. Information may be inserted in this column, or information in it may be edited, in any published version of this instrument.</w:t>
      </w:r>
    </w:p>
    <w:p w14:paraId="4F6A6957" w14:textId="77777777" w:rsidR="00554826" w:rsidRDefault="00F1189A" w:rsidP="00056495">
      <w:pPr>
        <w:pStyle w:val="ActHead5"/>
      </w:pPr>
      <w:bookmarkStart w:id="4" w:name="_Toc528308687"/>
      <w:proofErr w:type="gramStart"/>
      <w:r>
        <w:t>3</w:t>
      </w:r>
      <w:r w:rsidR="00056495">
        <w:t xml:space="preserve">  </w:t>
      </w:r>
      <w:r w:rsidR="00554826" w:rsidRPr="00554826">
        <w:t>Authority</w:t>
      </w:r>
      <w:bookmarkEnd w:id="4"/>
      <w:proofErr w:type="gramEnd"/>
    </w:p>
    <w:p w14:paraId="4057FC75" w14:textId="77777777" w:rsidR="00E67AE3" w:rsidRDefault="00554826" w:rsidP="00E67AE3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B4297">
        <w:t>section 333</w:t>
      </w:r>
      <w:r w:rsidR="008B4297">
        <w:noBreakHyphen/>
        <w:t xml:space="preserve">20 of the </w:t>
      </w:r>
      <w:r w:rsidR="008B4297">
        <w:rPr>
          <w:i/>
        </w:rPr>
        <w:t>Private Health Insurance Act 2007</w:t>
      </w:r>
      <w:r w:rsidRPr="009C2562">
        <w:t>.</w:t>
      </w:r>
    </w:p>
    <w:p w14:paraId="0A7CEF3F" w14:textId="77777777" w:rsidR="00554826" w:rsidRDefault="00F1189A" w:rsidP="001D0A72">
      <w:pPr>
        <w:pStyle w:val="ActHead5"/>
      </w:pPr>
      <w:bookmarkStart w:id="5" w:name="_Toc454781205"/>
      <w:bookmarkStart w:id="6" w:name="_Toc528308688"/>
      <w:proofErr w:type="gramStart"/>
      <w:r>
        <w:t>4</w:t>
      </w:r>
      <w:r w:rsidR="001D0A72">
        <w:t xml:space="preserve">  </w:t>
      </w:r>
      <w:r w:rsidR="00554826" w:rsidRPr="00554826">
        <w:t>Schedules</w:t>
      </w:r>
      <w:bookmarkEnd w:id="5"/>
      <w:bookmarkEnd w:id="6"/>
      <w:proofErr w:type="gramEnd"/>
    </w:p>
    <w:p w14:paraId="75F2F616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 xml:space="preserve">Each </w:t>
      </w:r>
      <w:r w:rsidRPr="00617494">
        <w:t>instrument that is specified</w:t>
      </w:r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04D79EA9" w14:textId="77777777" w:rsidR="00804885" w:rsidRDefault="00804885" w:rsidP="00554826">
      <w:pPr>
        <w:pStyle w:val="subsection"/>
      </w:pPr>
    </w:p>
    <w:p w14:paraId="5EEE65D3" w14:textId="77777777" w:rsidR="00760925" w:rsidRDefault="00760925" w:rsidP="00D6537E">
      <w:pPr>
        <w:pStyle w:val="ActHead6"/>
        <w:sectPr w:rsidR="00760925" w:rsidSect="008819D7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7AC544D6" w14:textId="77777777" w:rsidR="00D6537E" w:rsidRPr="004E1307" w:rsidRDefault="00F1189A" w:rsidP="005E7187">
      <w:pPr>
        <w:pStyle w:val="ActHead6"/>
        <w:ind w:left="1985" w:hanging="1985"/>
      </w:pPr>
      <w:bookmarkStart w:id="7" w:name="_Toc528308689"/>
      <w:r>
        <w:rPr>
          <w:color w:val="000000" w:themeColor="text1"/>
        </w:rPr>
        <w:lastRenderedPageBreak/>
        <w:t>Schedule 1</w:t>
      </w:r>
      <w:r w:rsidR="00D6537E" w:rsidRPr="004E1307">
        <w:t>—</w:t>
      </w:r>
      <w:r w:rsidR="008B4297">
        <w:t>Amendments</w:t>
      </w:r>
      <w:bookmarkEnd w:id="7"/>
      <w:r w:rsidR="005E7187">
        <w:t xml:space="preserve"> commencing 1 January 2019</w:t>
      </w:r>
    </w:p>
    <w:p w14:paraId="7CEEC93D" w14:textId="77777777" w:rsidR="00D6537E" w:rsidRPr="00D6537E" w:rsidRDefault="00760925" w:rsidP="00D6537E">
      <w:pPr>
        <w:pStyle w:val="ActHead9"/>
      </w:pPr>
      <w:bookmarkStart w:id="8" w:name="_Toc528308690"/>
      <w:r>
        <w:t>Private Health Insurance (Reforms) Amendment Rules 2018</w:t>
      </w:r>
      <w:bookmarkEnd w:id="8"/>
    </w:p>
    <w:p w14:paraId="6FAB20F8" w14:textId="279E04A1" w:rsidR="00027882" w:rsidRDefault="00027882" w:rsidP="00027882">
      <w:pPr>
        <w:pStyle w:val="ItemHead"/>
      </w:pPr>
      <w:r w:rsidRPr="009146E6">
        <w:rPr>
          <w:rFonts w:cs="Arial"/>
          <w:sz w:val="22"/>
          <w:szCs w:val="22"/>
        </w:rPr>
        <w:t>[</w:t>
      </w:r>
      <w:r w:rsidR="00A556DD">
        <w:t>1</w:t>
      </w:r>
      <w:proofErr w:type="gramStart"/>
      <w:r>
        <w:t>]  Item</w:t>
      </w:r>
      <w:proofErr w:type="gramEnd"/>
      <w:r>
        <w:t xml:space="preserve"> [6] of </w:t>
      </w:r>
      <w:r w:rsidR="00AD7E3A">
        <w:t xml:space="preserve">Part 2 of </w:t>
      </w:r>
      <w:r>
        <w:t>Schedule 2</w:t>
      </w:r>
      <w:r w:rsidR="008D7E51">
        <w:t>,</w:t>
      </w:r>
      <w:r>
        <w:t xml:space="preserve"> subparagraph 15(2)(b)(ii)</w:t>
      </w:r>
    </w:p>
    <w:p w14:paraId="131CB505" w14:textId="77777777" w:rsidR="005E7187" w:rsidRDefault="005E7187" w:rsidP="00027882">
      <w:pPr>
        <w:pStyle w:val="Item"/>
      </w:pPr>
    </w:p>
    <w:p w14:paraId="4F593C16" w14:textId="77777777" w:rsidR="00027882" w:rsidRDefault="00027882" w:rsidP="00027882">
      <w:pPr>
        <w:pStyle w:val="Item"/>
      </w:pPr>
      <w:r>
        <w:t xml:space="preserve">Repeal the </w:t>
      </w:r>
      <w:r w:rsidR="008D7E51">
        <w:t>subparagraph</w:t>
      </w:r>
      <w:r>
        <w:t>, substitute</w:t>
      </w:r>
    </w:p>
    <w:p w14:paraId="2D62E578" w14:textId="77777777" w:rsidR="00027882" w:rsidRPr="00A94FD9" w:rsidRDefault="008D7E51" w:rsidP="005E7187">
      <w:pPr>
        <w:pStyle w:val="ItemHead"/>
        <w:ind w:left="1418" w:hanging="425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(ii) </w:t>
      </w:r>
      <w:r w:rsidR="005E7187">
        <w:rPr>
          <w:rFonts w:ascii="Times New Roman" w:hAnsi="Times New Roman"/>
          <w:b w:val="0"/>
          <w:sz w:val="22"/>
          <w:szCs w:val="22"/>
        </w:rPr>
        <w:t xml:space="preserve"> </w:t>
      </w:r>
      <w:r w:rsidR="00027882" w:rsidRPr="00A94FD9">
        <w:rPr>
          <w:rFonts w:ascii="Times New Roman" w:hAnsi="Times New Roman"/>
          <w:b w:val="0"/>
          <w:sz w:val="22"/>
          <w:szCs w:val="22"/>
        </w:rPr>
        <w:t xml:space="preserve">“You have </w:t>
      </w:r>
      <w:r w:rsidR="00027882" w:rsidRPr="0073628E">
        <w:rPr>
          <w:rFonts w:ascii="Times New Roman" w:hAnsi="Times New Roman"/>
          <w:b w:val="0"/>
          <w:sz w:val="22"/>
          <w:szCs w:val="22"/>
        </w:rPr>
        <w:t>[</w:t>
      </w:r>
      <w:r w:rsidR="006D454E" w:rsidRPr="0073628E">
        <w:rPr>
          <w:rFonts w:ascii="Times New Roman" w:hAnsi="Times New Roman"/>
          <w:b w:val="0"/>
          <w:sz w:val="22"/>
          <w:szCs w:val="22"/>
        </w:rPr>
        <w:t xml:space="preserve">the period of time expressed in years, months, </w:t>
      </w:r>
      <w:r w:rsidR="00027882" w:rsidRPr="0073628E">
        <w:rPr>
          <w:rFonts w:ascii="Times New Roman" w:hAnsi="Times New Roman"/>
          <w:b w:val="0"/>
          <w:sz w:val="22"/>
          <w:szCs w:val="22"/>
        </w:rPr>
        <w:t>days</w:t>
      </w:r>
      <w:r w:rsidR="006D454E" w:rsidRPr="0073628E">
        <w:rPr>
          <w:rFonts w:ascii="Times New Roman" w:hAnsi="Times New Roman"/>
          <w:b w:val="0"/>
          <w:sz w:val="22"/>
          <w:szCs w:val="22"/>
        </w:rPr>
        <w:t xml:space="preserve"> as appropriate</w:t>
      </w:r>
      <w:r w:rsidR="006D454E">
        <w:rPr>
          <w:rFonts w:ascii="Times New Roman" w:hAnsi="Times New Roman"/>
          <w:b w:val="0"/>
          <w:sz w:val="22"/>
          <w:szCs w:val="22"/>
        </w:rPr>
        <w:t>]</w:t>
      </w:r>
      <w:r w:rsidR="00027882" w:rsidRPr="00A94FD9">
        <w:rPr>
          <w:rFonts w:ascii="Times New Roman" w:hAnsi="Times New Roman"/>
          <w:b w:val="0"/>
          <w:sz w:val="22"/>
          <w:szCs w:val="22"/>
        </w:rPr>
        <w:t xml:space="preserve"> remaining until you have reached 10 continuous years of cover and your loading is removed.”.</w:t>
      </w:r>
    </w:p>
    <w:p w14:paraId="4609FF64" w14:textId="77777777" w:rsidR="00D6537E" w:rsidRDefault="000674C8" w:rsidP="00D6537E">
      <w:pPr>
        <w:pStyle w:val="ItemHead"/>
      </w:pPr>
      <w:r>
        <w:rPr>
          <w:color w:val="000000" w:themeColor="text1"/>
        </w:rPr>
        <w:t>[2</w:t>
      </w:r>
      <w:proofErr w:type="gramStart"/>
      <w:r w:rsidR="00F1189A">
        <w:rPr>
          <w:color w:val="000000" w:themeColor="text1"/>
        </w:rPr>
        <w:t>]</w:t>
      </w:r>
      <w:r w:rsidR="00D6537E" w:rsidRPr="00B1728A">
        <w:t xml:space="preserve">  </w:t>
      </w:r>
      <w:r w:rsidR="009763C5">
        <w:t>Item</w:t>
      </w:r>
      <w:proofErr w:type="gramEnd"/>
      <w:r w:rsidR="009763C5">
        <w:t xml:space="preserve"> [4] of Schedule 3</w:t>
      </w:r>
      <w:r w:rsidR="00257DB3">
        <w:t xml:space="preserve"> (table to section 1 of Schedule 7</w:t>
      </w:r>
      <w:r w:rsidR="0043228C">
        <w:t>)</w:t>
      </w:r>
    </w:p>
    <w:p w14:paraId="08976E28" w14:textId="77777777" w:rsidR="009763C5" w:rsidRDefault="0051568A" w:rsidP="009763C5">
      <w:pPr>
        <w:pStyle w:val="Item"/>
      </w:pPr>
      <w:r>
        <w:t xml:space="preserve">After 72813 insert </w:t>
      </w:r>
      <w:r w:rsidRPr="0073628E">
        <w:t>72814</w:t>
      </w:r>
      <w:r w:rsidR="003C4C3D">
        <w:t xml:space="preserve"> </w:t>
      </w:r>
    </w:p>
    <w:p w14:paraId="3469AB4E" w14:textId="77777777" w:rsidR="003C4C3D" w:rsidRDefault="000674C8" w:rsidP="003C4C3D">
      <w:pPr>
        <w:pStyle w:val="ItemHead"/>
      </w:pPr>
      <w:r>
        <w:t>[3</w:t>
      </w:r>
      <w:proofErr w:type="gramStart"/>
      <w:r w:rsidR="003C4C3D">
        <w:t>]  Item</w:t>
      </w:r>
      <w:proofErr w:type="gramEnd"/>
      <w:r w:rsidR="003C4C3D">
        <w:t xml:space="preserve"> [4] of Schedule 3 (table to section 1 of Schedule 7)</w:t>
      </w:r>
    </w:p>
    <w:p w14:paraId="54DDA0B5" w14:textId="77777777" w:rsidR="003C4C3D" w:rsidRDefault="0051568A" w:rsidP="003C4C3D">
      <w:pPr>
        <w:pStyle w:val="Item"/>
      </w:pPr>
      <w:r>
        <w:t>After 73343 i</w:t>
      </w:r>
      <w:r w:rsidR="003C4C3D">
        <w:t>nsert</w:t>
      </w:r>
      <w:r>
        <w:t xml:space="preserve"> </w:t>
      </w:r>
      <w:r w:rsidRPr="0073628E">
        <w:t>73344</w:t>
      </w:r>
      <w:r w:rsidR="003C4C3D">
        <w:t xml:space="preserve"> </w:t>
      </w:r>
    </w:p>
    <w:p w14:paraId="556B23A2" w14:textId="77777777" w:rsidR="009719AE" w:rsidRDefault="009719A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0A42DC91" w14:textId="77777777" w:rsidR="009719AE" w:rsidRDefault="009719AE" w:rsidP="003C4C3D">
      <w:pPr>
        <w:pStyle w:val="ItemHead"/>
      </w:pPr>
    </w:p>
    <w:p w14:paraId="42144A91" w14:textId="77777777" w:rsidR="009719AE" w:rsidRPr="004E1307" w:rsidRDefault="009719AE" w:rsidP="005E7187">
      <w:pPr>
        <w:pStyle w:val="ActHead6"/>
        <w:ind w:left="1985" w:hanging="1985"/>
      </w:pPr>
      <w:r>
        <w:rPr>
          <w:color w:val="000000" w:themeColor="text1"/>
        </w:rPr>
        <w:t>Schedule 2</w:t>
      </w:r>
      <w:r w:rsidRPr="004E1307">
        <w:t>—</w:t>
      </w:r>
      <w:r>
        <w:t>Amendments</w:t>
      </w:r>
      <w:r w:rsidR="005E7187">
        <w:t xml:space="preserve"> commencing 31 December 2019</w:t>
      </w:r>
    </w:p>
    <w:p w14:paraId="1F7D76BE" w14:textId="77777777" w:rsidR="009719AE" w:rsidRPr="00D6537E" w:rsidRDefault="009719AE" w:rsidP="009719AE">
      <w:pPr>
        <w:pStyle w:val="ActHead9"/>
      </w:pPr>
      <w:r>
        <w:t>Private Health Insurance (Reforms) Amendment Rules 2018</w:t>
      </w:r>
    </w:p>
    <w:p w14:paraId="2B41173D" w14:textId="31E63E01" w:rsidR="003C4C3D" w:rsidRDefault="009719AE" w:rsidP="003C4C3D">
      <w:pPr>
        <w:pStyle w:val="ItemHead"/>
      </w:pPr>
      <w:r>
        <w:t>[1</w:t>
      </w:r>
      <w:proofErr w:type="gramStart"/>
      <w:r w:rsidR="00295801">
        <w:t>]  Item</w:t>
      </w:r>
      <w:proofErr w:type="gramEnd"/>
      <w:r w:rsidR="00295801">
        <w:t xml:space="preserve"> [9] of Schedule 4</w:t>
      </w:r>
      <w:r w:rsidR="005E7187">
        <w:t>,</w:t>
      </w:r>
      <w:r w:rsidR="00295801">
        <w:t xml:space="preserve"> </w:t>
      </w:r>
      <w:proofErr w:type="spellStart"/>
      <w:r w:rsidR="00CE182A">
        <w:t>subrule</w:t>
      </w:r>
      <w:proofErr w:type="spellEnd"/>
      <w:r w:rsidR="00295801">
        <w:t xml:space="preserve"> 7E(3)</w:t>
      </w:r>
    </w:p>
    <w:p w14:paraId="7B254C2F" w14:textId="77777777" w:rsidR="005E7187" w:rsidRDefault="005E7187" w:rsidP="00295801">
      <w:pPr>
        <w:pStyle w:val="Item"/>
      </w:pPr>
    </w:p>
    <w:p w14:paraId="60E89CC9" w14:textId="77777777" w:rsidR="00295801" w:rsidRDefault="009A4641" w:rsidP="00295801">
      <w:pPr>
        <w:pStyle w:val="Item"/>
      </w:pPr>
      <w:r>
        <w:t>Repeal</w:t>
      </w:r>
      <w:r w:rsidR="009719AE">
        <w:t xml:space="preserve"> the </w:t>
      </w:r>
      <w:proofErr w:type="spellStart"/>
      <w:r w:rsidR="00295801">
        <w:t>subrule</w:t>
      </w:r>
      <w:proofErr w:type="spellEnd"/>
      <w:r w:rsidR="00295801">
        <w:t>, substitute</w:t>
      </w:r>
    </w:p>
    <w:p w14:paraId="56D3B2A5" w14:textId="77777777" w:rsidR="009A4641" w:rsidRPr="0087052F" w:rsidRDefault="005E7187" w:rsidP="005E7187">
      <w:pPr>
        <w:pStyle w:val="ItemHead"/>
        <w:ind w:left="993" w:hanging="284"/>
        <w:rPr>
          <w:rFonts w:ascii="Times New Roman" w:hAnsi="Times New Roman"/>
          <w:b w:val="0"/>
          <w:sz w:val="22"/>
          <w:szCs w:val="22"/>
        </w:rPr>
      </w:pPr>
      <w:r w:rsidRPr="00111930">
        <w:rPr>
          <w:rFonts w:ascii="Times New Roman" w:hAnsi="Times New Roman"/>
          <w:b w:val="0"/>
          <w:sz w:val="22"/>
          <w:szCs w:val="22"/>
        </w:rPr>
        <w:t>(3)</w:t>
      </w:r>
      <w:r>
        <w:t xml:space="preserve"> </w:t>
      </w:r>
      <w:r w:rsidR="009A4641" w:rsidRPr="0087052F">
        <w:rPr>
          <w:rFonts w:ascii="Times New Roman" w:hAnsi="Times New Roman"/>
          <w:b w:val="0"/>
          <w:sz w:val="22"/>
          <w:szCs w:val="22"/>
        </w:rPr>
        <w:t xml:space="preserve">Despite </w:t>
      </w:r>
      <w:proofErr w:type="spellStart"/>
      <w:r w:rsidR="009A4641" w:rsidRPr="0087052F">
        <w:rPr>
          <w:rFonts w:ascii="Times New Roman" w:hAnsi="Times New Roman"/>
          <w:b w:val="0"/>
          <w:sz w:val="22"/>
          <w:szCs w:val="22"/>
        </w:rPr>
        <w:t>subrule</w:t>
      </w:r>
      <w:proofErr w:type="spellEnd"/>
      <w:r w:rsidR="009A4641" w:rsidRPr="0087052F">
        <w:rPr>
          <w:rFonts w:ascii="Times New Roman" w:hAnsi="Times New Roman"/>
          <w:b w:val="0"/>
          <w:sz w:val="22"/>
          <w:szCs w:val="22"/>
        </w:rPr>
        <w:t xml:space="preserve"> (2), if the date on which a hospital’s accreditation will expire falls within the 12 months following the hospital’s eligibility expiry date, then the hospital is taken to be included in the second</w:t>
      </w:r>
      <w:r w:rsidR="009A4641" w:rsidRPr="0087052F">
        <w:rPr>
          <w:rFonts w:ascii="Times New Roman" w:hAnsi="Times New Roman"/>
          <w:b w:val="0"/>
          <w:sz w:val="22"/>
          <w:szCs w:val="22"/>
        </w:rPr>
        <w:noBreakHyphen/>
        <w:t xml:space="preserve">tier eligible hospitals class until </w:t>
      </w:r>
      <w:r w:rsidR="009A4641" w:rsidRPr="0073628E">
        <w:rPr>
          <w:rFonts w:ascii="Times New Roman" w:hAnsi="Times New Roman"/>
          <w:b w:val="0"/>
          <w:sz w:val="22"/>
          <w:szCs w:val="22"/>
        </w:rPr>
        <w:t xml:space="preserve">60 </w:t>
      </w:r>
      <w:r w:rsidR="00532C13" w:rsidRPr="0073628E">
        <w:rPr>
          <w:rFonts w:ascii="Times New Roman" w:hAnsi="Times New Roman"/>
          <w:b w:val="0"/>
          <w:sz w:val="22"/>
          <w:szCs w:val="22"/>
        </w:rPr>
        <w:t xml:space="preserve">calendar </w:t>
      </w:r>
      <w:r w:rsidR="009A4641" w:rsidRPr="0073628E">
        <w:rPr>
          <w:rFonts w:ascii="Times New Roman" w:hAnsi="Times New Roman"/>
          <w:b w:val="0"/>
          <w:sz w:val="22"/>
          <w:szCs w:val="22"/>
        </w:rPr>
        <w:t>days after</w:t>
      </w:r>
      <w:r w:rsidR="009A4641" w:rsidRPr="0087052F">
        <w:rPr>
          <w:rFonts w:ascii="Times New Roman" w:hAnsi="Times New Roman"/>
          <w:b w:val="0"/>
          <w:sz w:val="22"/>
          <w:szCs w:val="22"/>
        </w:rPr>
        <w:t xml:space="preserve"> the day on which that hospital’s accreditation will expire.  </w:t>
      </w:r>
    </w:p>
    <w:p w14:paraId="127945CD" w14:textId="2607BB8F" w:rsidR="002C791F" w:rsidRPr="000D6FBC" w:rsidRDefault="002C791F" w:rsidP="00027882">
      <w:pPr>
        <w:pStyle w:val="ItemHead"/>
      </w:pPr>
    </w:p>
    <w:p w14:paraId="1F653B8A" w14:textId="68E56FB9" w:rsidR="00554826" w:rsidRDefault="00554826">
      <w:pPr>
        <w:spacing w:line="240" w:lineRule="auto"/>
      </w:pPr>
    </w:p>
    <w:sectPr w:rsidR="00554826" w:rsidSect="008819D7"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EB37" w14:textId="77777777" w:rsidR="00760925" w:rsidRDefault="00760925" w:rsidP="00715914">
      <w:pPr>
        <w:spacing w:line="240" w:lineRule="auto"/>
      </w:pPr>
      <w:r>
        <w:separator/>
      </w:r>
    </w:p>
  </w:endnote>
  <w:endnote w:type="continuationSeparator" w:id="0">
    <w:p w14:paraId="6892D332" w14:textId="77777777" w:rsidR="00760925" w:rsidRDefault="0076092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E985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0D62ED6" w14:textId="77777777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1736C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1BE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9DE6E2" w14:textId="3CDCA60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11930">
            <w:rPr>
              <w:i/>
              <w:noProof/>
              <w:sz w:val="18"/>
            </w:rPr>
            <w:t>Private Health Insurance (Reforms) Amendment Rules (No. 3)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AF3D7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3CFA67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14EC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D10A9D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A728B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D0DB54" w14:textId="2B437BBD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11930">
            <w:rPr>
              <w:i/>
              <w:noProof/>
              <w:sz w:val="18"/>
            </w:rPr>
            <w:t>Private Health Insurance (Reforms) Amendment Rules (No. 3)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AF4D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092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B58741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5051A2" w14:textId="77777777" w:rsidR="0072147A" w:rsidRDefault="0072147A" w:rsidP="00A369E3">
          <w:pPr>
            <w:rPr>
              <w:sz w:val="18"/>
            </w:rPr>
          </w:pPr>
        </w:p>
      </w:tc>
    </w:tr>
  </w:tbl>
  <w:p w14:paraId="7B697D3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22C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D201F8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655AE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25C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2149F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466C68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E17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8DEAEAC" w14:textId="77777777" w:rsidTr="00A87A58">
      <w:tc>
        <w:tcPr>
          <w:tcW w:w="365" w:type="pct"/>
        </w:tcPr>
        <w:p w14:paraId="3FE4DBD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D3C923" w14:textId="1F430A6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11930">
            <w:rPr>
              <w:i/>
              <w:noProof/>
              <w:sz w:val="18"/>
            </w:rPr>
            <w:t>Private Health Insurance (Reforms) Amendment Rules (No. 3)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D8165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4E8ABE8" w14:textId="77777777" w:rsidTr="00A87A58">
      <w:tc>
        <w:tcPr>
          <w:tcW w:w="5000" w:type="pct"/>
          <w:gridSpan w:val="3"/>
        </w:tcPr>
        <w:p w14:paraId="41DFE1D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D17CE3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F3C4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063D37D" w14:textId="77777777" w:rsidTr="00A87A58">
      <w:tc>
        <w:tcPr>
          <w:tcW w:w="947" w:type="pct"/>
        </w:tcPr>
        <w:p w14:paraId="07E8937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06CFE24" w14:textId="20E587F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6DB3">
            <w:rPr>
              <w:i/>
              <w:noProof/>
              <w:sz w:val="18"/>
            </w:rPr>
            <w:t>Private Health Insurance (Reforms) Amendment Rules (No. 3)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05E655F" w14:textId="57E990BA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6D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B55008" w14:textId="1E0B8B35" w:rsidR="00F6696E" w:rsidRPr="00ED79B6" w:rsidRDefault="008B1BE1" w:rsidP="001B269E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2C6DB3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69560A">
      <w:rPr>
        <w:b/>
        <w:noProof/>
        <w:color w:val="0000FF"/>
        <w:sz w:val="32"/>
        <w:szCs w:val="32"/>
      </w:rPr>
      <w:instrText>DRAFT v 1.2</w:instrText>
    </w:r>
    <w:r w:rsidR="0069560A">
      <w:rPr>
        <w:b/>
        <w:noProof/>
        <w:color w:val="0000FF"/>
        <w:sz w:val="32"/>
        <w:szCs w:val="32"/>
      </w:rPr>
      <w:tab/>
      <w:instrText>Sensitive:Legal</w:instrText>
    </w:r>
    <w:r w:rsidR="0069560A">
      <w:rPr>
        <w:b/>
        <w:noProof/>
        <w:color w:val="0000FF"/>
        <w:sz w:val="32"/>
        <w:szCs w:val="32"/>
      </w:rPr>
      <w:tab/>
      <w:instrText>26 October 2018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DBA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3AE2AB9" w14:textId="77777777" w:rsidTr="00A87A58">
      <w:tc>
        <w:tcPr>
          <w:tcW w:w="365" w:type="pct"/>
        </w:tcPr>
        <w:p w14:paraId="6D09A127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1BE1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5784410" w14:textId="7464E5B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11930">
            <w:rPr>
              <w:i/>
              <w:noProof/>
              <w:sz w:val="18"/>
            </w:rPr>
            <w:t>Private Health Insurance (Reforms) Amendment Rules (No. 3)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1D7ED1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A28E404" w14:textId="77777777" w:rsidTr="00A87A58">
      <w:tc>
        <w:tcPr>
          <w:tcW w:w="5000" w:type="pct"/>
          <w:gridSpan w:val="3"/>
        </w:tcPr>
        <w:p w14:paraId="6BA9BF9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DC0629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75F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3"/>
      <w:gridCol w:w="6132"/>
      <w:gridCol w:w="608"/>
    </w:tblGrid>
    <w:tr w:rsidR="008C2EAC" w14:paraId="3CFF26CB" w14:textId="77777777" w:rsidTr="00A87A58">
      <w:tc>
        <w:tcPr>
          <w:tcW w:w="947" w:type="pct"/>
        </w:tcPr>
        <w:p w14:paraId="39F441D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8FEA3E" w14:textId="6470D0A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6DB3">
            <w:rPr>
              <w:i/>
              <w:noProof/>
              <w:sz w:val="18"/>
            </w:rPr>
            <w:t>Private Health Insurance (Reforms) Amendment Rules (No. 3)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1A2B62" w14:textId="4D820AC3" w:rsidR="008C2EAC" w:rsidRDefault="008819D7" w:rsidP="008819D7">
          <w:pPr>
            <w:tabs>
              <w:tab w:val="right" w:pos="391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r w:rsidR="008C2EAC" w:rsidRPr="00ED79B6">
            <w:rPr>
              <w:i/>
              <w:sz w:val="18"/>
            </w:rPr>
            <w:fldChar w:fldCharType="begin"/>
          </w:r>
          <w:r w:rsidR="008C2EAC" w:rsidRPr="00ED79B6">
            <w:rPr>
              <w:i/>
              <w:sz w:val="18"/>
            </w:rPr>
            <w:instrText xml:space="preserve"> PAGE </w:instrText>
          </w:r>
          <w:r w:rsidR="008C2EAC" w:rsidRPr="00ED79B6">
            <w:rPr>
              <w:i/>
              <w:sz w:val="18"/>
            </w:rPr>
            <w:fldChar w:fldCharType="separate"/>
          </w:r>
          <w:r w:rsidR="002C6DB3">
            <w:rPr>
              <w:i/>
              <w:noProof/>
              <w:sz w:val="18"/>
            </w:rPr>
            <w:t>3</w:t>
          </w:r>
          <w:r w:rsidR="008C2EAC" w:rsidRPr="00ED79B6">
            <w:rPr>
              <w:i/>
              <w:sz w:val="18"/>
            </w:rPr>
            <w:fldChar w:fldCharType="end"/>
          </w:r>
        </w:p>
      </w:tc>
    </w:tr>
  </w:tbl>
  <w:p w14:paraId="23800B92" w14:textId="3D9B300F" w:rsidR="00D04705" w:rsidRPr="00ED79B6" w:rsidRDefault="00D04705" w:rsidP="00D04705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2C6DB3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69560A">
      <w:rPr>
        <w:b/>
        <w:noProof/>
        <w:color w:val="0000FF"/>
        <w:sz w:val="32"/>
        <w:szCs w:val="32"/>
      </w:rPr>
      <w:instrText>DRAFT v 1.2</w:instrText>
    </w:r>
    <w:r w:rsidR="0069560A">
      <w:rPr>
        <w:b/>
        <w:noProof/>
        <w:color w:val="0000FF"/>
        <w:sz w:val="32"/>
        <w:szCs w:val="32"/>
      </w:rPr>
      <w:tab/>
      <w:instrText>Sensitive:Legal</w:instrText>
    </w:r>
    <w:r w:rsidR="0069560A">
      <w:rPr>
        <w:b/>
        <w:noProof/>
        <w:color w:val="0000FF"/>
        <w:sz w:val="32"/>
        <w:szCs w:val="32"/>
      </w:rPr>
      <w:tab/>
      <w:instrText>26 October 2018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3AC21" w14:textId="77777777" w:rsidR="00760925" w:rsidRDefault="00760925" w:rsidP="00715914">
      <w:pPr>
        <w:spacing w:line="240" w:lineRule="auto"/>
      </w:pPr>
      <w:r>
        <w:separator/>
      </w:r>
    </w:p>
  </w:footnote>
  <w:footnote w:type="continuationSeparator" w:id="0">
    <w:p w14:paraId="3B85F0B1" w14:textId="77777777" w:rsidR="00760925" w:rsidRDefault="0076092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8C9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776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57D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903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C2E2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A890" w14:textId="77777777" w:rsidR="004E1307" w:rsidRDefault="004E1307" w:rsidP="00715914">
    <w:pPr>
      <w:rPr>
        <w:sz w:val="20"/>
      </w:rPr>
    </w:pPr>
  </w:p>
  <w:p w14:paraId="40F992ED" w14:textId="77777777" w:rsidR="004E1307" w:rsidRDefault="004E1307" w:rsidP="00715914">
    <w:pPr>
      <w:rPr>
        <w:sz w:val="20"/>
      </w:rPr>
    </w:pPr>
  </w:p>
  <w:p w14:paraId="4186562E" w14:textId="77777777" w:rsidR="004E1307" w:rsidRPr="007A1328" w:rsidRDefault="004E1307" w:rsidP="00715914">
    <w:pPr>
      <w:rPr>
        <w:sz w:val="20"/>
      </w:rPr>
    </w:pPr>
  </w:p>
  <w:p w14:paraId="59A4F282" w14:textId="77777777" w:rsidR="004E1307" w:rsidRPr="007A1328" w:rsidRDefault="004E1307" w:rsidP="00715914">
    <w:pPr>
      <w:rPr>
        <w:b/>
        <w:sz w:val="24"/>
      </w:rPr>
    </w:pPr>
  </w:p>
  <w:p w14:paraId="27F8503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95730" w14:textId="77777777" w:rsidR="004E1307" w:rsidRPr="007A1328" w:rsidRDefault="004E1307" w:rsidP="00715914">
    <w:pPr>
      <w:jc w:val="right"/>
      <w:rPr>
        <w:sz w:val="20"/>
      </w:rPr>
    </w:pPr>
  </w:p>
  <w:p w14:paraId="49927D84" w14:textId="77777777" w:rsidR="004E1307" w:rsidRPr="007A1328" w:rsidRDefault="004E1307" w:rsidP="00715914">
    <w:pPr>
      <w:jc w:val="right"/>
      <w:rPr>
        <w:sz w:val="20"/>
      </w:rPr>
    </w:pPr>
  </w:p>
  <w:p w14:paraId="13E609D2" w14:textId="77777777" w:rsidR="004E1307" w:rsidRPr="007A1328" w:rsidRDefault="004E1307" w:rsidP="00715914">
    <w:pPr>
      <w:jc w:val="right"/>
      <w:rPr>
        <w:sz w:val="20"/>
      </w:rPr>
    </w:pPr>
  </w:p>
  <w:p w14:paraId="7B138119" w14:textId="77777777" w:rsidR="004E1307" w:rsidRPr="007A1328" w:rsidRDefault="004E1307" w:rsidP="00715914">
    <w:pPr>
      <w:jc w:val="right"/>
      <w:rPr>
        <w:b/>
        <w:sz w:val="24"/>
      </w:rPr>
    </w:pPr>
  </w:p>
  <w:p w14:paraId="364C84A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62FED"/>
    <w:multiLevelType w:val="hybridMultilevel"/>
    <w:tmpl w:val="431A8D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AC40E1E"/>
    <w:multiLevelType w:val="hybridMultilevel"/>
    <w:tmpl w:val="FB58F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01397"/>
    <w:multiLevelType w:val="hybridMultilevel"/>
    <w:tmpl w:val="E0F236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5"/>
    <w:rsid w:val="00004174"/>
    <w:rsid w:val="00004470"/>
    <w:rsid w:val="000136AF"/>
    <w:rsid w:val="000258B1"/>
    <w:rsid w:val="00027882"/>
    <w:rsid w:val="00040A89"/>
    <w:rsid w:val="000437C1"/>
    <w:rsid w:val="000439D9"/>
    <w:rsid w:val="0004455A"/>
    <w:rsid w:val="0005365D"/>
    <w:rsid w:val="00056495"/>
    <w:rsid w:val="000614BF"/>
    <w:rsid w:val="0006709C"/>
    <w:rsid w:val="000674C8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11930"/>
    <w:rsid w:val="00132CEB"/>
    <w:rsid w:val="001339B0"/>
    <w:rsid w:val="00142B62"/>
    <w:rsid w:val="001441B7"/>
    <w:rsid w:val="001516CB"/>
    <w:rsid w:val="00151D80"/>
    <w:rsid w:val="00152336"/>
    <w:rsid w:val="00157B8B"/>
    <w:rsid w:val="00166C2F"/>
    <w:rsid w:val="001809D7"/>
    <w:rsid w:val="00181108"/>
    <w:rsid w:val="001939E1"/>
    <w:rsid w:val="00194C3E"/>
    <w:rsid w:val="00195382"/>
    <w:rsid w:val="001B269E"/>
    <w:rsid w:val="001B2CB6"/>
    <w:rsid w:val="001C20FE"/>
    <w:rsid w:val="001C61C5"/>
    <w:rsid w:val="001C69C4"/>
    <w:rsid w:val="001D0A72"/>
    <w:rsid w:val="001D37EF"/>
    <w:rsid w:val="001E3590"/>
    <w:rsid w:val="001E7407"/>
    <w:rsid w:val="001F5D5E"/>
    <w:rsid w:val="001F6219"/>
    <w:rsid w:val="001F6CD4"/>
    <w:rsid w:val="00206C4D"/>
    <w:rsid w:val="00215AF1"/>
    <w:rsid w:val="00224665"/>
    <w:rsid w:val="00224CE7"/>
    <w:rsid w:val="002321E8"/>
    <w:rsid w:val="00232984"/>
    <w:rsid w:val="0024010F"/>
    <w:rsid w:val="00240749"/>
    <w:rsid w:val="00243018"/>
    <w:rsid w:val="002564A4"/>
    <w:rsid w:val="00257DB3"/>
    <w:rsid w:val="0026736C"/>
    <w:rsid w:val="00281308"/>
    <w:rsid w:val="00284719"/>
    <w:rsid w:val="00285FEA"/>
    <w:rsid w:val="00295801"/>
    <w:rsid w:val="00297ECB"/>
    <w:rsid w:val="002A7BCF"/>
    <w:rsid w:val="002C3FD1"/>
    <w:rsid w:val="002C68B3"/>
    <w:rsid w:val="002C6DB3"/>
    <w:rsid w:val="002C791F"/>
    <w:rsid w:val="002D043A"/>
    <w:rsid w:val="002D266B"/>
    <w:rsid w:val="002D6224"/>
    <w:rsid w:val="00304F8B"/>
    <w:rsid w:val="00314493"/>
    <w:rsid w:val="00335BC6"/>
    <w:rsid w:val="003415D3"/>
    <w:rsid w:val="00342A8B"/>
    <w:rsid w:val="00344338"/>
    <w:rsid w:val="00344701"/>
    <w:rsid w:val="00352B0F"/>
    <w:rsid w:val="00357CC1"/>
    <w:rsid w:val="00360459"/>
    <w:rsid w:val="00364293"/>
    <w:rsid w:val="0038049F"/>
    <w:rsid w:val="00392F78"/>
    <w:rsid w:val="003C4C3D"/>
    <w:rsid w:val="003C6231"/>
    <w:rsid w:val="003C7A5C"/>
    <w:rsid w:val="003D0BFE"/>
    <w:rsid w:val="003D5700"/>
    <w:rsid w:val="003E341B"/>
    <w:rsid w:val="003E4D00"/>
    <w:rsid w:val="004048F5"/>
    <w:rsid w:val="004063B6"/>
    <w:rsid w:val="004116CD"/>
    <w:rsid w:val="00417EB9"/>
    <w:rsid w:val="00424CA9"/>
    <w:rsid w:val="004276DF"/>
    <w:rsid w:val="00431E9B"/>
    <w:rsid w:val="0043228C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0A89"/>
    <w:rsid w:val="004B6C48"/>
    <w:rsid w:val="004C4E59"/>
    <w:rsid w:val="004C65B0"/>
    <w:rsid w:val="004C6809"/>
    <w:rsid w:val="004E063A"/>
    <w:rsid w:val="004E1307"/>
    <w:rsid w:val="004E7BEC"/>
    <w:rsid w:val="004F144A"/>
    <w:rsid w:val="004F1BE1"/>
    <w:rsid w:val="00505D3D"/>
    <w:rsid w:val="00506AF6"/>
    <w:rsid w:val="0051568A"/>
    <w:rsid w:val="00516B8D"/>
    <w:rsid w:val="005216FA"/>
    <w:rsid w:val="005303C8"/>
    <w:rsid w:val="00532C13"/>
    <w:rsid w:val="00537FBC"/>
    <w:rsid w:val="00544144"/>
    <w:rsid w:val="00554826"/>
    <w:rsid w:val="00583999"/>
    <w:rsid w:val="00584811"/>
    <w:rsid w:val="00585784"/>
    <w:rsid w:val="00593AA6"/>
    <w:rsid w:val="00594161"/>
    <w:rsid w:val="00594749"/>
    <w:rsid w:val="005A65D5"/>
    <w:rsid w:val="005B4067"/>
    <w:rsid w:val="005C3F41"/>
    <w:rsid w:val="005D13B0"/>
    <w:rsid w:val="005D1D92"/>
    <w:rsid w:val="005D2D09"/>
    <w:rsid w:val="005E23A2"/>
    <w:rsid w:val="005E7187"/>
    <w:rsid w:val="005F46F3"/>
    <w:rsid w:val="00600219"/>
    <w:rsid w:val="00604F2A"/>
    <w:rsid w:val="00617494"/>
    <w:rsid w:val="00620076"/>
    <w:rsid w:val="00627E0A"/>
    <w:rsid w:val="00652425"/>
    <w:rsid w:val="0065488B"/>
    <w:rsid w:val="00670EA1"/>
    <w:rsid w:val="00677CC2"/>
    <w:rsid w:val="00682577"/>
    <w:rsid w:val="0068744B"/>
    <w:rsid w:val="006905DE"/>
    <w:rsid w:val="0069207B"/>
    <w:rsid w:val="006934F4"/>
    <w:rsid w:val="0069560A"/>
    <w:rsid w:val="006A154F"/>
    <w:rsid w:val="006A437B"/>
    <w:rsid w:val="006B5789"/>
    <w:rsid w:val="006C30C5"/>
    <w:rsid w:val="006C7F8C"/>
    <w:rsid w:val="006D454E"/>
    <w:rsid w:val="006E2E1C"/>
    <w:rsid w:val="006E6246"/>
    <w:rsid w:val="006E69C2"/>
    <w:rsid w:val="006E6DCC"/>
    <w:rsid w:val="006F318F"/>
    <w:rsid w:val="0070017E"/>
    <w:rsid w:val="00700B2C"/>
    <w:rsid w:val="007050A2"/>
    <w:rsid w:val="00712C2F"/>
    <w:rsid w:val="00713084"/>
    <w:rsid w:val="00714F20"/>
    <w:rsid w:val="0071590F"/>
    <w:rsid w:val="00715914"/>
    <w:rsid w:val="0072147A"/>
    <w:rsid w:val="00723791"/>
    <w:rsid w:val="00731E00"/>
    <w:rsid w:val="0073628E"/>
    <w:rsid w:val="007440B7"/>
    <w:rsid w:val="00746704"/>
    <w:rsid w:val="007500C8"/>
    <w:rsid w:val="00756272"/>
    <w:rsid w:val="00756FEC"/>
    <w:rsid w:val="00760925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4885"/>
    <w:rsid w:val="008117E9"/>
    <w:rsid w:val="0081584F"/>
    <w:rsid w:val="00824498"/>
    <w:rsid w:val="00826BD1"/>
    <w:rsid w:val="0084381E"/>
    <w:rsid w:val="00854D0B"/>
    <w:rsid w:val="008569B3"/>
    <w:rsid w:val="00856A31"/>
    <w:rsid w:val="00860B4E"/>
    <w:rsid w:val="00867B37"/>
    <w:rsid w:val="0087052F"/>
    <w:rsid w:val="008754D0"/>
    <w:rsid w:val="00875D13"/>
    <w:rsid w:val="008819D7"/>
    <w:rsid w:val="008855C9"/>
    <w:rsid w:val="00886456"/>
    <w:rsid w:val="00896176"/>
    <w:rsid w:val="008A020F"/>
    <w:rsid w:val="008A46E1"/>
    <w:rsid w:val="008A4F43"/>
    <w:rsid w:val="008B1BE1"/>
    <w:rsid w:val="008B2706"/>
    <w:rsid w:val="008B4297"/>
    <w:rsid w:val="008C2EAC"/>
    <w:rsid w:val="008D0EE0"/>
    <w:rsid w:val="008D7E51"/>
    <w:rsid w:val="008E0027"/>
    <w:rsid w:val="008E6067"/>
    <w:rsid w:val="008F54E7"/>
    <w:rsid w:val="00903422"/>
    <w:rsid w:val="00906D00"/>
    <w:rsid w:val="009146E6"/>
    <w:rsid w:val="009254C3"/>
    <w:rsid w:val="00932377"/>
    <w:rsid w:val="00933EC3"/>
    <w:rsid w:val="00935AD9"/>
    <w:rsid w:val="00941236"/>
    <w:rsid w:val="00943FD5"/>
    <w:rsid w:val="00947D5A"/>
    <w:rsid w:val="009532A5"/>
    <w:rsid w:val="009545BD"/>
    <w:rsid w:val="00964CF0"/>
    <w:rsid w:val="009719AE"/>
    <w:rsid w:val="009763C5"/>
    <w:rsid w:val="00977806"/>
    <w:rsid w:val="00982242"/>
    <w:rsid w:val="009868E9"/>
    <w:rsid w:val="009900A3"/>
    <w:rsid w:val="009A4641"/>
    <w:rsid w:val="009C3413"/>
    <w:rsid w:val="009F1EE7"/>
    <w:rsid w:val="00A0441E"/>
    <w:rsid w:val="00A12128"/>
    <w:rsid w:val="00A22C98"/>
    <w:rsid w:val="00A231E2"/>
    <w:rsid w:val="00A25590"/>
    <w:rsid w:val="00A369E3"/>
    <w:rsid w:val="00A40C90"/>
    <w:rsid w:val="00A450FB"/>
    <w:rsid w:val="00A556DD"/>
    <w:rsid w:val="00A57600"/>
    <w:rsid w:val="00A57A61"/>
    <w:rsid w:val="00A64912"/>
    <w:rsid w:val="00A70A74"/>
    <w:rsid w:val="00A75FE9"/>
    <w:rsid w:val="00A94FD9"/>
    <w:rsid w:val="00AA3AEB"/>
    <w:rsid w:val="00AD53CC"/>
    <w:rsid w:val="00AD5641"/>
    <w:rsid w:val="00AD7E3A"/>
    <w:rsid w:val="00AF06CF"/>
    <w:rsid w:val="00B07CDB"/>
    <w:rsid w:val="00B16A31"/>
    <w:rsid w:val="00B16A41"/>
    <w:rsid w:val="00B17DFD"/>
    <w:rsid w:val="00B25306"/>
    <w:rsid w:val="00B25FD9"/>
    <w:rsid w:val="00B27831"/>
    <w:rsid w:val="00B304F0"/>
    <w:rsid w:val="00B308FE"/>
    <w:rsid w:val="00B33709"/>
    <w:rsid w:val="00B33B3C"/>
    <w:rsid w:val="00B36392"/>
    <w:rsid w:val="00B418CB"/>
    <w:rsid w:val="00B47444"/>
    <w:rsid w:val="00B50ADC"/>
    <w:rsid w:val="00B566B1"/>
    <w:rsid w:val="00B60AE0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5459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2140"/>
    <w:rsid w:val="00C7573B"/>
    <w:rsid w:val="00C95E9C"/>
    <w:rsid w:val="00C977DE"/>
    <w:rsid w:val="00C97A54"/>
    <w:rsid w:val="00CA5B23"/>
    <w:rsid w:val="00CB602E"/>
    <w:rsid w:val="00CB7E90"/>
    <w:rsid w:val="00CE051D"/>
    <w:rsid w:val="00CE1335"/>
    <w:rsid w:val="00CE182A"/>
    <w:rsid w:val="00CE493D"/>
    <w:rsid w:val="00CF07FA"/>
    <w:rsid w:val="00CF0BB2"/>
    <w:rsid w:val="00CF3EE8"/>
    <w:rsid w:val="00D04705"/>
    <w:rsid w:val="00D13441"/>
    <w:rsid w:val="00D150E7"/>
    <w:rsid w:val="00D52DC2"/>
    <w:rsid w:val="00D53BCC"/>
    <w:rsid w:val="00D54C9E"/>
    <w:rsid w:val="00D6537E"/>
    <w:rsid w:val="00D67BBF"/>
    <w:rsid w:val="00D70DFB"/>
    <w:rsid w:val="00D766DF"/>
    <w:rsid w:val="00D8206C"/>
    <w:rsid w:val="00D869AD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3AA6"/>
    <w:rsid w:val="00E544BB"/>
    <w:rsid w:val="00E67AE3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189A"/>
    <w:rsid w:val="00F32BA8"/>
    <w:rsid w:val="00F32EE0"/>
    <w:rsid w:val="00F349F1"/>
    <w:rsid w:val="00F4350D"/>
    <w:rsid w:val="00F479C4"/>
    <w:rsid w:val="00F567F7"/>
    <w:rsid w:val="00F6696E"/>
    <w:rsid w:val="00F73BD6"/>
    <w:rsid w:val="00F77F64"/>
    <w:rsid w:val="00F83989"/>
    <w:rsid w:val="00F85099"/>
    <w:rsid w:val="00F91A56"/>
    <w:rsid w:val="00F9379C"/>
    <w:rsid w:val="00F93FE4"/>
    <w:rsid w:val="00F9632C"/>
    <w:rsid w:val="00FA1E52"/>
    <w:rsid w:val="00FB5A08"/>
    <w:rsid w:val="00FC6A80"/>
    <w:rsid w:val="00FD794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FF8C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5E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autoRedefine/>
    <w:rsid w:val="00C95E9C"/>
    <w:pPr>
      <w:tabs>
        <w:tab w:val="left" w:pos="85"/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table" w:customStyle="1" w:styleId="TableGrid1">
    <w:name w:val="Table Grid1"/>
    <w:basedOn w:val="TableNormal"/>
    <w:next w:val="TableGrid"/>
    <w:rsid w:val="009763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aliases w:val="a Char"/>
    <w:basedOn w:val="DefaultParagraphFont"/>
    <w:link w:val="paragraph"/>
    <w:rsid w:val="002C791F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C7A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6EE6-204D-40E4-9105-FA9E9CC5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2018-12-14T05:43:00Z</dcterms:created>
  <dcterms:modified xsi:type="dcterms:W3CDTF">2018-12-18T05:26:00Z</dcterms:modified>
</cp:coreProperties>
</file>