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D70E" w14:textId="744F8CE6" w:rsidR="00715914" w:rsidRPr="00F61B09" w:rsidRDefault="00416FB5" w:rsidP="009460DC">
      <w:pPr>
        <w:spacing w:after="600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4A05F0" wp14:editId="08710EC0">
            <wp:extent cx="5267325" cy="742950"/>
            <wp:effectExtent l="0" t="0" r="0" b="0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BD833" w14:textId="77777777" w:rsidR="00243EC0" w:rsidRPr="00243EC0" w:rsidRDefault="00381EC9" w:rsidP="003B28C3">
      <w:pPr>
        <w:pStyle w:val="LI-Title"/>
        <w:pBdr>
          <w:bottom w:val="single" w:sz="4" w:space="1" w:color="auto"/>
        </w:pBdr>
      </w:pPr>
      <w:r w:rsidRPr="00F61B09">
        <w:t>A</w:t>
      </w:r>
      <w:r>
        <w:t xml:space="preserve">SIC </w:t>
      </w:r>
      <w:r w:rsidR="006E3188" w:rsidRPr="00DF4751">
        <w:rPr>
          <w:szCs w:val="24"/>
        </w:rPr>
        <w:t>Market Integrity Rules (</w:t>
      </w:r>
      <w:r w:rsidR="000E4A2D">
        <w:rPr>
          <w:szCs w:val="24"/>
        </w:rPr>
        <w:t>NSXA</w:t>
      </w:r>
      <w:r w:rsidR="006E3188" w:rsidRPr="00DF4751">
        <w:rPr>
          <w:szCs w:val="24"/>
        </w:rPr>
        <w:t xml:space="preserve"> Market) </w:t>
      </w:r>
      <w:r w:rsidR="0010533D">
        <w:t xml:space="preserve">Repeal Instrument </w:t>
      </w:r>
      <w:r w:rsidR="009B7E00" w:rsidRPr="00A35970">
        <w:t>20</w:t>
      </w:r>
      <w:r w:rsidRPr="00A35970">
        <w:t>1</w:t>
      </w:r>
      <w:r w:rsidR="006E3188" w:rsidRPr="00A35970">
        <w:t>8</w:t>
      </w:r>
      <w:r w:rsidRPr="00DA1050">
        <w:t>/</w:t>
      </w:r>
      <w:r w:rsidR="00E165E9" w:rsidRPr="00DA1050">
        <w:t>1157</w:t>
      </w:r>
    </w:p>
    <w:p w14:paraId="71220B7E" w14:textId="5D528BEB" w:rsidR="00F171A1" w:rsidRDefault="00F171A1" w:rsidP="00005446">
      <w:pPr>
        <w:pStyle w:val="LI-Fronttext"/>
        <w:rPr>
          <w:sz w:val="24"/>
          <w:szCs w:val="24"/>
        </w:rPr>
      </w:pPr>
      <w:r w:rsidRPr="00BB5C17">
        <w:rPr>
          <w:sz w:val="24"/>
          <w:szCs w:val="24"/>
        </w:rPr>
        <w:t xml:space="preserve">I, </w:t>
      </w:r>
      <w:r w:rsidR="001A2A74">
        <w:rPr>
          <w:sz w:val="24"/>
          <w:szCs w:val="24"/>
        </w:rPr>
        <w:t>Calissa Aldridge</w:t>
      </w:r>
      <w:r w:rsidR="00C0544A" w:rsidRPr="00BB5C17">
        <w:rPr>
          <w:sz w:val="24"/>
          <w:szCs w:val="24"/>
        </w:rPr>
        <w:t>, delegate of the Australian Securities and Investments Commission</w:t>
      </w:r>
      <w:r w:rsidRPr="00BB5C17">
        <w:rPr>
          <w:sz w:val="24"/>
          <w:szCs w:val="24"/>
        </w:rPr>
        <w:t xml:space="preserve">, make the following </w:t>
      </w:r>
      <w:r w:rsidR="008C0F29" w:rsidRPr="00BB5C17">
        <w:rPr>
          <w:sz w:val="24"/>
          <w:szCs w:val="24"/>
        </w:rPr>
        <w:t>legislative instrument</w:t>
      </w:r>
      <w:r w:rsidRPr="00BB5C17">
        <w:rPr>
          <w:sz w:val="24"/>
          <w:szCs w:val="24"/>
        </w:rPr>
        <w:t>.</w:t>
      </w:r>
    </w:p>
    <w:p w14:paraId="421FE16D" w14:textId="77777777" w:rsidR="003A2A48" w:rsidRDefault="003A2A48" w:rsidP="00005446">
      <w:pPr>
        <w:pStyle w:val="LI-Fronttext"/>
      </w:pPr>
    </w:p>
    <w:p w14:paraId="5C17E7CA" w14:textId="06953985" w:rsidR="006554FF" w:rsidRDefault="00430150" w:rsidP="00005446">
      <w:pPr>
        <w:pStyle w:val="LI-Fronttext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EA0C88">
        <w:rPr>
          <w:sz w:val="24"/>
          <w:szCs w:val="24"/>
        </w:rPr>
        <w:t xml:space="preserve">    </w:t>
      </w:r>
      <w:r w:rsidR="001A2A74">
        <w:rPr>
          <w:sz w:val="24"/>
          <w:szCs w:val="24"/>
        </w:rPr>
        <w:t xml:space="preserve">7 </w:t>
      </w:r>
      <w:r w:rsidR="00FB39AA" w:rsidRPr="00FB39AA">
        <w:rPr>
          <w:sz w:val="24"/>
          <w:szCs w:val="24"/>
        </w:rPr>
        <w:t>January</w:t>
      </w:r>
      <w:r w:rsidR="0089765C">
        <w:rPr>
          <w:sz w:val="24"/>
          <w:szCs w:val="24"/>
        </w:rPr>
        <w:t xml:space="preserve"> 201</w:t>
      </w:r>
      <w:r w:rsidR="00FB39AA">
        <w:rPr>
          <w:sz w:val="24"/>
          <w:szCs w:val="24"/>
        </w:rPr>
        <w:t>9</w:t>
      </w:r>
    </w:p>
    <w:p w14:paraId="1C241E61" w14:textId="77777777" w:rsidR="00BA5293" w:rsidRDefault="00BA5293" w:rsidP="00BA5293">
      <w:pPr>
        <w:rPr>
          <w:lang w:eastAsia="en-AU"/>
        </w:rPr>
      </w:pPr>
    </w:p>
    <w:p w14:paraId="30AE3B97" w14:textId="20FD24AA" w:rsidR="00BA5293" w:rsidRDefault="00BA5293" w:rsidP="00BA5293">
      <w:pPr>
        <w:rPr>
          <w:lang w:eastAsia="en-AU"/>
        </w:rPr>
      </w:pPr>
    </w:p>
    <w:p w14:paraId="2A744608" w14:textId="77777777" w:rsidR="001C5EC0" w:rsidRPr="00BA5293" w:rsidRDefault="001C5EC0" w:rsidP="00BA5293">
      <w:pPr>
        <w:rPr>
          <w:lang w:eastAsia="en-AU"/>
        </w:rPr>
      </w:pPr>
    </w:p>
    <w:p w14:paraId="1B093D43" w14:textId="43888B3D" w:rsidR="00F171A1" w:rsidRPr="00BB5C17" w:rsidRDefault="00FB39AA" w:rsidP="00465DC1">
      <w:pPr>
        <w:pStyle w:val="LI-Fronttext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Calissa Aldridge</w:t>
      </w:r>
    </w:p>
    <w:p w14:paraId="4C7FE47E" w14:textId="77777777" w:rsidR="00715914" w:rsidRPr="00F61B09" w:rsidRDefault="00715914" w:rsidP="00715914">
      <w:pPr>
        <w:pStyle w:val="Header"/>
        <w:tabs>
          <w:tab w:val="clear" w:pos="4150"/>
          <w:tab w:val="clear" w:pos="8307"/>
        </w:tabs>
      </w:pPr>
    </w:p>
    <w:p w14:paraId="616D959B" w14:textId="77777777" w:rsidR="00715914" w:rsidRPr="00F61B09" w:rsidRDefault="00715914" w:rsidP="00715914">
      <w:pPr>
        <w:sectPr w:rsidR="00715914" w:rsidRPr="00F61B09" w:rsidSect="008945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411415C" w14:textId="77777777" w:rsidR="00F67BCA" w:rsidRPr="00F61B09" w:rsidRDefault="00715914" w:rsidP="00E2168B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1" w:name="BKCheck15B_2"/>
    <w:bookmarkEnd w:id="1"/>
    <w:p w14:paraId="65054F65" w14:textId="3EBF80F2" w:rsidR="00CF5483" w:rsidRPr="00111098" w:rsidRDefault="00015719">
      <w:pPr>
        <w:pStyle w:val="TOC1"/>
        <w:rPr>
          <w:rFonts w:ascii="Calibri" w:hAnsi="Calibri"/>
          <w:b w:val="0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\h \z \t "LI - Heading 1,1,LI - Heading 2,2" </w:instrText>
      </w:r>
      <w:r>
        <w:rPr>
          <w:sz w:val="28"/>
        </w:rPr>
        <w:fldChar w:fldCharType="separate"/>
      </w:r>
      <w:hyperlink w:anchor="_Toc532207465" w:history="1">
        <w:r w:rsidR="00CF5483" w:rsidRPr="0004500B">
          <w:rPr>
            <w:rStyle w:val="Hyperlink"/>
            <w:noProof/>
          </w:rPr>
          <w:t>Part 1—Preliminary</w:t>
        </w:r>
        <w:r w:rsidR="00CF5483">
          <w:rPr>
            <w:noProof/>
            <w:webHidden/>
          </w:rPr>
          <w:tab/>
        </w:r>
        <w:r w:rsidR="00CF5483">
          <w:rPr>
            <w:noProof/>
            <w:webHidden/>
          </w:rPr>
          <w:fldChar w:fldCharType="begin"/>
        </w:r>
        <w:r w:rsidR="00CF5483">
          <w:rPr>
            <w:noProof/>
            <w:webHidden/>
          </w:rPr>
          <w:instrText xml:space="preserve"> PAGEREF _Toc532207465 \h </w:instrText>
        </w:r>
        <w:r w:rsidR="00CF5483">
          <w:rPr>
            <w:noProof/>
            <w:webHidden/>
          </w:rPr>
        </w:r>
        <w:r w:rsidR="00CF5483">
          <w:rPr>
            <w:noProof/>
            <w:webHidden/>
          </w:rPr>
          <w:fldChar w:fldCharType="separate"/>
        </w:r>
        <w:r w:rsidR="001A2A74">
          <w:rPr>
            <w:noProof/>
            <w:webHidden/>
          </w:rPr>
          <w:t>3</w:t>
        </w:r>
        <w:r w:rsidR="00CF5483">
          <w:rPr>
            <w:noProof/>
            <w:webHidden/>
          </w:rPr>
          <w:fldChar w:fldCharType="end"/>
        </w:r>
      </w:hyperlink>
    </w:p>
    <w:p w14:paraId="17C3C1E4" w14:textId="1A1B9972" w:rsidR="00CF5483" w:rsidRPr="00111098" w:rsidRDefault="002B10BB">
      <w:pPr>
        <w:pStyle w:val="TOC2"/>
        <w:tabs>
          <w:tab w:val="left" w:pos="1474"/>
        </w:tabs>
        <w:rPr>
          <w:rFonts w:ascii="Calibri" w:hAnsi="Calibri"/>
          <w:noProof/>
          <w:kern w:val="0"/>
          <w:sz w:val="22"/>
          <w:szCs w:val="22"/>
        </w:rPr>
      </w:pPr>
      <w:hyperlink w:anchor="_Toc532207466" w:history="1">
        <w:r w:rsidR="00CF5483" w:rsidRPr="0004500B">
          <w:rPr>
            <w:rStyle w:val="Hyperlink"/>
            <w:noProof/>
          </w:rPr>
          <w:t>1</w:t>
        </w:r>
        <w:r w:rsidR="00CF5483" w:rsidRPr="00111098">
          <w:rPr>
            <w:rFonts w:ascii="Calibri" w:hAnsi="Calibri"/>
            <w:noProof/>
            <w:kern w:val="0"/>
            <w:sz w:val="22"/>
            <w:szCs w:val="22"/>
          </w:rPr>
          <w:tab/>
        </w:r>
        <w:r w:rsidR="00CF5483" w:rsidRPr="0004500B">
          <w:rPr>
            <w:rStyle w:val="Hyperlink"/>
            <w:noProof/>
          </w:rPr>
          <w:t>Name of legislative instrument</w:t>
        </w:r>
        <w:r w:rsidR="00CF5483">
          <w:rPr>
            <w:noProof/>
            <w:webHidden/>
          </w:rPr>
          <w:tab/>
        </w:r>
        <w:r w:rsidR="00CF5483">
          <w:rPr>
            <w:noProof/>
            <w:webHidden/>
          </w:rPr>
          <w:fldChar w:fldCharType="begin"/>
        </w:r>
        <w:r w:rsidR="00CF5483">
          <w:rPr>
            <w:noProof/>
            <w:webHidden/>
          </w:rPr>
          <w:instrText xml:space="preserve"> PAGEREF _Toc532207466 \h </w:instrText>
        </w:r>
        <w:r w:rsidR="00CF5483">
          <w:rPr>
            <w:noProof/>
            <w:webHidden/>
          </w:rPr>
        </w:r>
        <w:r w:rsidR="00CF5483">
          <w:rPr>
            <w:noProof/>
            <w:webHidden/>
          </w:rPr>
          <w:fldChar w:fldCharType="separate"/>
        </w:r>
        <w:r w:rsidR="001A2A74">
          <w:rPr>
            <w:noProof/>
            <w:webHidden/>
          </w:rPr>
          <w:t>3</w:t>
        </w:r>
        <w:r w:rsidR="00CF5483">
          <w:rPr>
            <w:noProof/>
            <w:webHidden/>
          </w:rPr>
          <w:fldChar w:fldCharType="end"/>
        </w:r>
      </w:hyperlink>
    </w:p>
    <w:p w14:paraId="4BF20665" w14:textId="68451A81" w:rsidR="00CF5483" w:rsidRPr="00111098" w:rsidRDefault="002B10BB">
      <w:pPr>
        <w:pStyle w:val="TOC2"/>
        <w:tabs>
          <w:tab w:val="left" w:pos="1474"/>
        </w:tabs>
        <w:rPr>
          <w:rFonts w:ascii="Calibri" w:hAnsi="Calibri"/>
          <w:noProof/>
          <w:kern w:val="0"/>
          <w:sz w:val="22"/>
          <w:szCs w:val="22"/>
        </w:rPr>
      </w:pPr>
      <w:hyperlink w:anchor="_Toc532207467" w:history="1">
        <w:r w:rsidR="00CF5483" w:rsidRPr="0004500B">
          <w:rPr>
            <w:rStyle w:val="Hyperlink"/>
            <w:noProof/>
          </w:rPr>
          <w:t>2</w:t>
        </w:r>
        <w:r w:rsidR="00CF5483" w:rsidRPr="00111098">
          <w:rPr>
            <w:rFonts w:ascii="Calibri" w:hAnsi="Calibri"/>
            <w:noProof/>
            <w:kern w:val="0"/>
            <w:sz w:val="22"/>
            <w:szCs w:val="22"/>
          </w:rPr>
          <w:tab/>
        </w:r>
        <w:r w:rsidR="00CF5483" w:rsidRPr="0004500B">
          <w:rPr>
            <w:rStyle w:val="Hyperlink"/>
            <w:noProof/>
          </w:rPr>
          <w:t>Commencement</w:t>
        </w:r>
        <w:r w:rsidR="00CF5483">
          <w:rPr>
            <w:noProof/>
            <w:webHidden/>
          </w:rPr>
          <w:tab/>
        </w:r>
        <w:r w:rsidR="00CF5483">
          <w:rPr>
            <w:noProof/>
            <w:webHidden/>
          </w:rPr>
          <w:fldChar w:fldCharType="begin"/>
        </w:r>
        <w:r w:rsidR="00CF5483">
          <w:rPr>
            <w:noProof/>
            <w:webHidden/>
          </w:rPr>
          <w:instrText xml:space="preserve"> PAGEREF _Toc532207467 \h </w:instrText>
        </w:r>
        <w:r w:rsidR="00CF5483">
          <w:rPr>
            <w:noProof/>
            <w:webHidden/>
          </w:rPr>
        </w:r>
        <w:r w:rsidR="00CF5483">
          <w:rPr>
            <w:noProof/>
            <w:webHidden/>
          </w:rPr>
          <w:fldChar w:fldCharType="separate"/>
        </w:r>
        <w:r w:rsidR="001A2A74">
          <w:rPr>
            <w:noProof/>
            <w:webHidden/>
          </w:rPr>
          <w:t>3</w:t>
        </w:r>
        <w:r w:rsidR="00CF5483">
          <w:rPr>
            <w:noProof/>
            <w:webHidden/>
          </w:rPr>
          <w:fldChar w:fldCharType="end"/>
        </w:r>
      </w:hyperlink>
    </w:p>
    <w:p w14:paraId="1EEC1DDF" w14:textId="0A0DD24B" w:rsidR="00CF5483" w:rsidRPr="00111098" w:rsidRDefault="002B10BB">
      <w:pPr>
        <w:pStyle w:val="TOC2"/>
        <w:tabs>
          <w:tab w:val="left" w:pos="1474"/>
        </w:tabs>
        <w:rPr>
          <w:rFonts w:ascii="Calibri" w:hAnsi="Calibri"/>
          <w:noProof/>
          <w:kern w:val="0"/>
          <w:sz w:val="22"/>
          <w:szCs w:val="22"/>
        </w:rPr>
      </w:pPr>
      <w:hyperlink w:anchor="_Toc532207468" w:history="1">
        <w:r w:rsidR="00CF5483" w:rsidRPr="0004500B">
          <w:rPr>
            <w:rStyle w:val="Hyperlink"/>
            <w:noProof/>
          </w:rPr>
          <w:t>3</w:t>
        </w:r>
        <w:r w:rsidR="00CF5483" w:rsidRPr="00111098">
          <w:rPr>
            <w:rFonts w:ascii="Calibri" w:hAnsi="Calibri"/>
            <w:noProof/>
            <w:kern w:val="0"/>
            <w:sz w:val="22"/>
            <w:szCs w:val="22"/>
          </w:rPr>
          <w:tab/>
        </w:r>
        <w:r w:rsidR="00CF5483" w:rsidRPr="0004500B">
          <w:rPr>
            <w:rStyle w:val="Hyperlink"/>
            <w:noProof/>
          </w:rPr>
          <w:t>Authority</w:t>
        </w:r>
        <w:r w:rsidR="00CF5483">
          <w:rPr>
            <w:noProof/>
            <w:webHidden/>
          </w:rPr>
          <w:tab/>
        </w:r>
        <w:r w:rsidR="00CF5483">
          <w:rPr>
            <w:noProof/>
            <w:webHidden/>
          </w:rPr>
          <w:fldChar w:fldCharType="begin"/>
        </w:r>
        <w:r w:rsidR="00CF5483">
          <w:rPr>
            <w:noProof/>
            <w:webHidden/>
          </w:rPr>
          <w:instrText xml:space="preserve"> PAGEREF _Toc532207468 \h </w:instrText>
        </w:r>
        <w:r w:rsidR="00CF5483">
          <w:rPr>
            <w:noProof/>
            <w:webHidden/>
          </w:rPr>
        </w:r>
        <w:r w:rsidR="00CF5483">
          <w:rPr>
            <w:noProof/>
            <w:webHidden/>
          </w:rPr>
          <w:fldChar w:fldCharType="separate"/>
        </w:r>
        <w:r w:rsidR="001A2A74">
          <w:rPr>
            <w:noProof/>
            <w:webHidden/>
          </w:rPr>
          <w:t>3</w:t>
        </w:r>
        <w:r w:rsidR="00CF5483">
          <w:rPr>
            <w:noProof/>
            <w:webHidden/>
          </w:rPr>
          <w:fldChar w:fldCharType="end"/>
        </w:r>
      </w:hyperlink>
    </w:p>
    <w:p w14:paraId="6342AAEF" w14:textId="46648821" w:rsidR="00CF5483" w:rsidRPr="00111098" w:rsidRDefault="002B10BB">
      <w:pPr>
        <w:pStyle w:val="TOC2"/>
        <w:tabs>
          <w:tab w:val="left" w:pos="1474"/>
        </w:tabs>
        <w:rPr>
          <w:rFonts w:ascii="Calibri" w:hAnsi="Calibri"/>
          <w:noProof/>
          <w:kern w:val="0"/>
          <w:sz w:val="22"/>
          <w:szCs w:val="22"/>
        </w:rPr>
      </w:pPr>
      <w:hyperlink w:anchor="_Toc532207469" w:history="1">
        <w:r w:rsidR="00CF5483" w:rsidRPr="0004500B">
          <w:rPr>
            <w:rStyle w:val="Hyperlink"/>
            <w:noProof/>
          </w:rPr>
          <w:t>4</w:t>
        </w:r>
        <w:r w:rsidR="00CF5483" w:rsidRPr="00111098">
          <w:rPr>
            <w:rFonts w:ascii="Calibri" w:hAnsi="Calibri"/>
            <w:noProof/>
            <w:kern w:val="0"/>
            <w:sz w:val="22"/>
            <w:szCs w:val="22"/>
          </w:rPr>
          <w:tab/>
        </w:r>
        <w:r w:rsidR="00CF5483" w:rsidRPr="0004500B">
          <w:rPr>
            <w:rStyle w:val="Hyperlink"/>
            <w:noProof/>
          </w:rPr>
          <w:t>Schedule</w:t>
        </w:r>
        <w:r w:rsidR="00CF5483">
          <w:rPr>
            <w:noProof/>
            <w:webHidden/>
          </w:rPr>
          <w:tab/>
        </w:r>
        <w:r w:rsidR="00CF5483">
          <w:rPr>
            <w:noProof/>
            <w:webHidden/>
          </w:rPr>
          <w:fldChar w:fldCharType="begin"/>
        </w:r>
        <w:r w:rsidR="00CF5483">
          <w:rPr>
            <w:noProof/>
            <w:webHidden/>
          </w:rPr>
          <w:instrText xml:space="preserve"> PAGEREF _Toc532207469 \h </w:instrText>
        </w:r>
        <w:r w:rsidR="00CF5483">
          <w:rPr>
            <w:noProof/>
            <w:webHidden/>
          </w:rPr>
        </w:r>
        <w:r w:rsidR="00CF5483">
          <w:rPr>
            <w:noProof/>
            <w:webHidden/>
          </w:rPr>
          <w:fldChar w:fldCharType="separate"/>
        </w:r>
        <w:r w:rsidR="001A2A74">
          <w:rPr>
            <w:noProof/>
            <w:webHidden/>
          </w:rPr>
          <w:t>3</w:t>
        </w:r>
        <w:r w:rsidR="00CF5483">
          <w:rPr>
            <w:noProof/>
            <w:webHidden/>
          </w:rPr>
          <w:fldChar w:fldCharType="end"/>
        </w:r>
      </w:hyperlink>
    </w:p>
    <w:p w14:paraId="0FA47223" w14:textId="0C07A794" w:rsidR="00CF5483" w:rsidRPr="00111098" w:rsidRDefault="002B10BB">
      <w:pPr>
        <w:pStyle w:val="TOC1"/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532207470" w:history="1">
        <w:r w:rsidR="00CF5483" w:rsidRPr="0004500B">
          <w:rPr>
            <w:rStyle w:val="Hyperlink"/>
            <w:noProof/>
          </w:rPr>
          <w:t>Schedule 1—Repeal</w:t>
        </w:r>
        <w:r w:rsidR="00CF5483">
          <w:rPr>
            <w:noProof/>
            <w:webHidden/>
          </w:rPr>
          <w:tab/>
        </w:r>
        <w:r w:rsidR="00CF5483">
          <w:rPr>
            <w:noProof/>
            <w:webHidden/>
          </w:rPr>
          <w:fldChar w:fldCharType="begin"/>
        </w:r>
        <w:r w:rsidR="00CF5483">
          <w:rPr>
            <w:noProof/>
            <w:webHidden/>
          </w:rPr>
          <w:instrText xml:space="preserve"> PAGEREF _Toc532207470 \h </w:instrText>
        </w:r>
        <w:r w:rsidR="00CF5483">
          <w:rPr>
            <w:noProof/>
            <w:webHidden/>
          </w:rPr>
        </w:r>
        <w:r w:rsidR="00CF5483">
          <w:rPr>
            <w:noProof/>
            <w:webHidden/>
          </w:rPr>
          <w:fldChar w:fldCharType="separate"/>
        </w:r>
        <w:r w:rsidR="001A2A74">
          <w:rPr>
            <w:noProof/>
            <w:webHidden/>
          </w:rPr>
          <w:t>4</w:t>
        </w:r>
        <w:r w:rsidR="00CF5483">
          <w:rPr>
            <w:noProof/>
            <w:webHidden/>
          </w:rPr>
          <w:fldChar w:fldCharType="end"/>
        </w:r>
      </w:hyperlink>
    </w:p>
    <w:p w14:paraId="32BB5DFD" w14:textId="5344716A" w:rsidR="00CF5483" w:rsidRPr="00111098" w:rsidRDefault="002B10BB">
      <w:pPr>
        <w:pStyle w:val="TOC2"/>
        <w:rPr>
          <w:rFonts w:ascii="Calibri" w:hAnsi="Calibri"/>
          <w:noProof/>
          <w:kern w:val="0"/>
          <w:sz w:val="22"/>
          <w:szCs w:val="22"/>
        </w:rPr>
      </w:pPr>
      <w:hyperlink w:anchor="_Toc532207471" w:history="1">
        <w:r w:rsidR="00CF5483" w:rsidRPr="0004500B">
          <w:rPr>
            <w:rStyle w:val="Hyperlink"/>
            <w:noProof/>
          </w:rPr>
          <w:t>ASIC Market Integrity Rules (NSXA Market) 2010</w:t>
        </w:r>
        <w:r w:rsidR="00CF5483">
          <w:rPr>
            <w:noProof/>
            <w:webHidden/>
          </w:rPr>
          <w:tab/>
        </w:r>
        <w:r w:rsidR="00CF5483">
          <w:rPr>
            <w:noProof/>
            <w:webHidden/>
          </w:rPr>
          <w:fldChar w:fldCharType="begin"/>
        </w:r>
        <w:r w:rsidR="00CF5483">
          <w:rPr>
            <w:noProof/>
            <w:webHidden/>
          </w:rPr>
          <w:instrText xml:space="preserve"> PAGEREF _Toc532207471 \h </w:instrText>
        </w:r>
        <w:r w:rsidR="00CF5483">
          <w:rPr>
            <w:noProof/>
            <w:webHidden/>
          </w:rPr>
        </w:r>
        <w:r w:rsidR="00CF5483">
          <w:rPr>
            <w:noProof/>
            <w:webHidden/>
          </w:rPr>
          <w:fldChar w:fldCharType="separate"/>
        </w:r>
        <w:r w:rsidR="001A2A74">
          <w:rPr>
            <w:noProof/>
            <w:webHidden/>
          </w:rPr>
          <w:t>4</w:t>
        </w:r>
        <w:r w:rsidR="00CF5483">
          <w:rPr>
            <w:noProof/>
            <w:webHidden/>
          </w:rPr>
          <w:fldChar w:fldCharType="end"/>
        </w:r>
      </w:hyperlink>
    </w:p>
    <w:p w14:paraId="5911925E" w14:textId="77777777" w:rsidR="00670EA1" w:rsidRPr="00F61B09" w:rsidRDefault="00015719" w:rsidP="00715914">
      <w:r>
        <w:rPr>
          <w:rFonts w:eastAsia="Times New Roman"/>
          <w:kern w:val="28"/>
          <w:sz w:val="28"/>
          <w:lang w:eastAsia="en-AU"/>
        </w:rPr>
        <w:fldChar w:fldCharType="end"/>
      </w:r>
    </w:p>
    <w:p w14:paraId="122909BA" w14:textId="77777777" w:rsidR="00670EA1" w:rsidRPr="00F61B09" w:rsidRDefault="00670EA1" w:rsidP="00715914">
      <w:pPr>
        <w:sectPr w:rsidR="00670EA1" w:rsidRPr="00F61B09" w:rsidSect="00F421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14:paraId="4B66D56C" w14:textId="77777777" w:rsidR="00FA31DE" w:rsidRPr="00F61B09" w:rsidRDefault="00FA31DE" w:rsidP="006554FF">
      <w:pPr>
        <w:pStyle w:val="LI-Heading1"/>
      </w:pPr>
      <w:bookmarkStart w:id="2" w:name="BK_S3P1L1C1"/>
      <w:bookmarkStart w:id="3" w:name="_Toc532207465"/>
      <w:bookmarkEnd w:id="2"/>
      <w:r w:rsidRPr="006554FF">
        <w:lastRenderedPageBreak/>
        <w:t>Part</w:t>
      </w:r>
      <w:r w:rsidR="00F61B09" w:rsidRPr="006554FF">
        <w:t> </w:t>
      </w:r>
      <w:r w:rsidRPr="006E5320">
        <w:t>1</w:t>
      </w:r>
      <w:r w:rsidRPr="00F61B09">
        <w:t>—</w:t>
      </w:r>
      <w:r w:rsidRPr="00005446">
        <w:t>Preliminary</w:t>
      </w:r>
      <w:bookmarkEnd w:id="3"/>
    </w:p>
    <w:p w14:paraId="43167A8F" w14:textId="77777777" w:rsidR="00FA31DE" w:rsidRDefault="00FA31DE" w:rsidP="00C11452">
      <w:pPr>
        <w:pStyle w:val="LI-Heading2"/>
        <w:rPr>
          <w:szCs w:val="24"/>
        </w:rPr>
      </w:pPr>
      <w:bookmarkStart w:id="4" w:name="_Toc532207466"/>
      <w:r w:rsidRPr="008C0F29">
        <w:rPr>
          <w:szCs w:val="24"/>
        </w:rPr>
        <w:t>1</w:t>
      </w:r>
      <w:r w:rsidR="00FC3EB8">
        <w:rPr>
          <w:szCs w:val="24"/>
        </w:rPr>
        <w:tab/>
      </w:r>
      <w:r w:rsidRPr="008C0F29">
        <w:rPr>
          <w:szCs w:val="24"/>
        </w:rPr>
        <w:t xml:space="preserve">Name of </w:t>
      </w:r>
      <w:r w:rsidR="008C0F29" w:rsidRPr="008C0F29">
        <w:rPr>
          <w:szCs w:val="24"/>
        </w:rPr>
        <w:t>legislative instrument</w:t>
      </w:r>
      <w:bookmarkEnd w:id="4"/>
    </w:p>
    <w:p w14:paraId="5068901F" w14:textId="77777777" w:rsidR="00381EC9" w:rsidRDefault="00381EC9" w:rsidP="00381EC9">
      <w:pPr>
        <w:pStyle w:val="LI-BodyTextUnnumbered"/>
        <w:rPr>
          <w:szCs w:val="24"/>
        </w:rPr>
      </w:pPr>
      <w:r w:rsidRPr="008C0F29">
        <w:rPr>
          <w:szCs w:val="24"/>
        </w:rPr>
        <w:t>This is</w:t>
      </w:r>
      <w:r w:rsidR="006E3188">
        <w:rPr>
          <w:szCs w:val="24"/>
        </w:rPr>
        <w:t xml:space="preserve"> the</w:t>
      </w:r>
      <w:r w:rsidRPr="008C0F29">
        <w:rPr>
          <w:szCs w:val="24"/>
        </w:rPr>
        <w:t xml:space="preserve"> </w:t>
      </w:r>
      <w:r w:rsidRPr="008C0F29">
        <w:rPr>
          <w:i/>
          <w:szCs w:val="24"/>
        </w:rPr>
        <w:t>A</w:t>
      </w:r>
      <w:r>
        <w:rPr>
          <w:i/>
          <w:szCs w:val="24"/>
        </w:rPr>
        <w:t xml:space="preserve">SIC </w:t>
      </w:r>
      <w:r w:rsidR="006E3188">
        <w:rPr>
          <w:i/>
          <w:szCs w:val="24"/>
        </w:rPr>
        <w:t>Market Integrity Rules (</w:t>
      </w:r>
      <w:r w:rsidR="000E4A2D">
        <w:rPr>
          <w:i/>
          <w:szCs w:val="24"/>
        </w:rPr>
        <w:t>NSXA</w:t>
      </w:r>
      <w:r w:rsidR="006E3188">
        <w:rPr>
          <w:i/>
          <w:szCs w:val="24"/>
        </w:rPr>
        <w:t xml:space="preserve"> Market) </w:t>
      </w:r>
      <w:r w:rsidR="004B041A">
        <w:rPr>
          <w:i/>
          <w:szCs w:val="24"/>
        </w:rPr>
        <w:t>Repeal Instrument</w:t>
      </w:r>
      <w:r w:rsidRPr="00A35970">
        <w:rPr>
          <w:i/>
          <w:szCs w:val="24"/>
        </w:rPr>
        <w:t xml:space="preserve"> </w:t>
      </w:r>
      <w:r w:rsidR="009B7E00" w:rsidRPr="00A35970">
        <w:rPr>
          <w:i/>
          <w:szCs w:val="24"/>
        </w:rPr>
        <w:t>2</w:t>
      </w:r>
      <w:r w:rsidR="009B7E00" w:rsidRPr="00BA5293">
        <w:rPr>
          <w:i/>
          <w:szCs w:val="24"/>
        </w:rPr>
        <w:t>0</w:t>
      </w:r>
      <w:r w:rsidRPr="00BA5293">
        <w:rPr>
          <w:i/>
          <w:szCs w:val="24"/>
        </w:rPr>
        <w:t>1</w:t>
      </w:r>
      <w:r w:rsidR="006E3188" w:rsidRPr="00BA5293">
        <w:rPr>
          <w:i/>
          <w:szCs w:val="24"/>
        </w:rPr>
        <w:t>8</w:t>
      </w:r>
      <w:r w:rsidRPr="00DA1050">
        <w:rPr>
          <w:i/>
          <w:szCs w:val="24"/>
        </w:rPr>
        <w:t>/</w:t>
      </w:r>
      <w:r w:rsidR="00E165E9" w:rsidRPr="00DA1050">
        <w:rPr>
          <w:i/>
          <w:szCs w:val="24"/>
        </w:rPr>
        <w:t>1157</w:t>
      </w:r>
      <w:r w:rsidRPr="00DA1050">
        <w:rPr>
          <w:szCs w:val="24"/>
        </w:rPr>
        <w:t>.</w:t>
      </w:r>
    </w:p>
    <w:p w14:paraId="566DDCBD" w14:textId="77777777" w:rsidR="00FA31DE" w:rsidRPr="008C0F29" w:rsidRDefault="00FA31DE" w:rsidP="00C11452">
      <w:pPr>
        <w:pStyle w:val="LI-Heading2"/>
        <w:rPr>
          <w:szCs w:val="24"/>
        </w:rPr>
      </w:pPr>
      <w:bookmarkStart w:id="5" w:name="_Toc532207467"/>
      <w:r w:rsidRPr="008C0F29">
        <w:rPr>
          <w:szCs w:val="24"/>
        </w:rPr>
        <w:t>2</w:t>
      </w:r>
      <w:r w:rsidR="00FC3EB8">
        <w:rPr>
          <w:szCs w:val="24"/>
        </w:rPr>
        <w:tab/>
      </w:r>
      <w:r w:rsidRPr="008C0F29">
        <w:rPr>
          <w:szCs w:val="24"/>
        </w:rPr>
        <w:t>Commencement</w:t>
      </w:r>
      <w:bookmarkEnd w:id="5"/>
    </w:p>
    <w:p w14:paraId="4FBA1294" w14:textId="77777777" w:rsidR="00494C6C" w:rsidRPr="00083AFF" w:rsidRDefault="00494C6C" w:rsidP="000E4A2D">
      <w:pPr>
        <w:pStyle w:val="LI-BodyTextUnnumbered"/>
      </w:pPr>
      <w:r w:rsidRPr="00083AFF">
        <w:rPr>
          <w:szCs w:val="24"/>
        </w:rPr>
        <w:t xml:space="preserve">This instrument commences on </w:t>
      </w:r>
      <w:r w:rsidR="000C2BAF">
        <w:rPr>
          <w:szCs w:val="24"/>
        </w:rPr>
        <w:t xml:space="preserve">the </w:t>
      </w:r>
      <w:r w:rsidR="00BA5293">
        <w:t>day this</w:t>
      </w:r>
      <w:r w:rsidR="004B75D1">
        <w:t xml:space="preserve"> instrument</w:t>
      </w:r>
      <w:r w:rsidRPr="00083AFF">
        <w:t xml:space="preserve"> is registered on the Federal Register of Legislation.</w:t>
      </w:r>
    </w:p>
    <w:p w14:paraId="3067A264" w14:textId="77777777" w:rsidR="00494C6C" w:rsidRDefault="00494C6C" w:rsidP="00494C6C">
      <w:pPr>
        <w:pStyle w:val="LI-BodyTextNote"/>
      </w:pPr>
      <w:r w:rsidRPr="00083AFF">
        <w:t>Note:</w:t>
      </w:r>
      <w:r w:rsidRPr="00083AFF">
        <w:tab/>
        <w:t xml:space="preserve">The register may be accessed at </w:t>
      </w:r>
      <w:hyperlink r:id="rId24" w:history="1">
        <w:r w:rsidRPr="00083AFF">
          <w:rPr>
            <w:rStyle w:val="Hyperlink"/>
          </w:rPr>
          <w:t>www.legislation.gov.au</w:t>
        </w:r>
      </w:hyperlink>
      <w:r w:rsidRPr="00083AFF">
        <w:t>.</w:t>
      </w:r>
    </w:p>
    <w:p w14:paraId="12CD9C04" w14:textId="77777777" w:rsidR="00FA31DE" w:rsidRPr="008C0F29" w:rsidRDefault="00FA31DE" w:rsidP="00EC4757">
      <w:pPr>
        <w:pStyle w:val="LI-Heading2"/>
        <w:spacing w:before="240"/>
        <w:rPr>
          <w:szCs w:val="24"/>
        </w:rPr>
      </w:pPr>
      <w:bookmarkStart w:id="6" w:name="_Toc532207468"/>
      <w:r w:rsidRPr="008C0F29">
        <w:rPr>
          <w:szCs w:val="24"/>
        </w:rPr>
        <w:t>3</w:t>
      </w:r>
      <w:r w:rsidR="00FC3EB8">
        <w:rPr>
          <w:szCs w:val="24"/>
        </w:rPr>
        <w:tab/>
      </w:r>
      <w:r w:rsidRPr="008C0F29">
        <w:rPr>
          <w:szCs w:val="24"/>
        </w:rPr>
        <w:t>Authority</w:t>
      </w:r>
      <w:bookmarkEnd w:id="6"/>
    </w:p>
    <w:p w14:paraId="74E6F614" w14:textId="77777777" w:rsidR="00FA31DE" w:rsidRPr="008C0F29" w:rsidRDefault="00FA31DE" w:rsidP="00EC4757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 xml:space="preserve">instrument </w:t>
      </w:r>
      <w:r w:rsidRPr="008C0F29">
        <w:rPr>
          <w:szCs w:val="24"/>
        </w:rPr>
        <w:t xml:space="preserve">is made </w:t>
      </w:r>
      <w:r w:rsidRPr="00A85CD9">
        <w:rPr>
          <w:szCs w:val="24"/>
        </w:rPr>
        <w:t xml:space="preserve">under </w:t>
      </w:r>
      <w:r w:rsidR="000E4A2D" w:rsidRPr="00A85CD9">
        <w:rPr>
          <w:szCs w:val="24"/>
        </w:rPr>
        <w:t>subsection 798G(1) of the</w:t>
      </w:r>
      <w:r w:rsidR="000E4A2D">
        <w:rPr>
          <w:szCs w:val="24"/>
        </w:rPr>
        <w:t xml:space="preserve"> </w:t>
      </w:r>
      <w:r w:rsidR="000E4A2D" w:rsidRPr="00A85CD9">
        <w:rPr>
          <w:i/>
          <w:szCs w:val="24"/>
        </w:rPr>
        <w:t>Corporations Act 2001</w:t>
      </w:r>
      <w:r w:rsidR="000E4A2D">
        <w:rPr>
          <w:szCs w:val="24"/>
        </w:rPr>
        <w:t>.</w:t>
      </w:r>
      <w:r w:rsidR="00381EC9">
        <w:rPr>
          <w:szCs w:val="24"/>
        </w:rPr>
        <w:t xml:space="preserve">  </w:t>
      </w:r>
    </w:p>
    <w:p w14:paraId="5B7B590C" w14:textId="77777777" w:rsidR="0010533D" w:rsidRPr="00BB5C17" w:rsidRDefault="004B041A" w:rsidP="0010533D">
      <w:pPr>
        <w:pStyle w:val="LI-Heading2"/>
        <w:spacing w:before="240"/>
        <w:rPr>
          <w:szCs w:val="24"/>
        </w:rPr>
      </w:pPr>
      <w:bookmarkStart w:id="7" w:name="_Toc515031349"/>
      <w:bookmarkStart w:id="8" w:name="_Toc532207469"/>
      <w:r>
        <w:rPr>
          <w:szCs w:val="24"/>
        </w:rPr>
        <w:t>4</w:t>
      </w:r>
      <w:r w:rsidR="0010533D">
        <w:rPr>
          <w:szCs w:val="24"/>
        </w:rPr>
        <w:tab/>
        <w:t>Schedule</w:t>
      </w:r>
      <w:bookmarkEnd w:id="7"/>
      <w:bookmarkEnd w:id="8"/>
    </w:p>
    <w:p w14:paraId="2613FDE6" w14:textId="77777777" w:rsidR="0010533D" w:rsidRPr="00CE574E" w:rsidRDefault="0010533D" w:rsidP="0010533D">
      <w:pPr>
        <w:pStyle w:val="LI-BodyTextUnnumbered"/>
        <w:rPr>
          <w:szCs w:val="24"/>
        </w:rPr>
      </w:pPr>
      <w:r>
        <w:rPr>
          <w:szCs w:val="24"/>
        </w:rPr>
        <w:t>Each</w:t>
      </w:r>
      <w:r w:rsidRPr="00BE643B">
        <w:rPr>
          <w:szCs w:val="24"/>
        </w:rPr>
        <w:t xml:space="preserve"> instrument that is specified in Schedule</w:t>
      </w:r>
      <w:r>
        <w:rPr>
          <w:szCs w:val="24"/>
        </w:rPr>
        <w:t xml:space="preserve"> 1</w:t>
      </w:r>
      <w:r w:rsidRPr="00BE643B">
        <w:rPr>
          <w:szCs w:val="24"/>
        </w:rPr>
        <w:t xml:space="preserve"> to this instrument is </w:t>
      </w:r>
      <w:r>
        <w:rPr>
          <w:szCs w:val="24"/>
        </w:rPr>
        <w:t>repealed</w:t>
      </w:r>
      <w:r w:rsidRPr="002D47D8">
        <w:t xml:space="preserve"> </w:t>
      </w:r>
      <w:r w:rsidRPr="009B69D4">
        <w:t>as set out in the applicable items in the Schedule</w:t>
      </w:r>
      <w:r w:rsidRPr="00BE643B">
        <w:rPr>
          <w:szCs w:val="24"/>
        </w:rPr>
        <w:t>.</w:t>
      </w:r>
    </w:p>
    <w:p w14:paraId="6800208B" w14:textId="77777777" w:rsidR="0010533D" w:rsidRDefault="0010533D" w:rsidP="005D0060">
      <w:pPr>
        <w:pStyle w:val="LI-BodyTextNumbered"/>
        <w:sectPr w:rsidR="0010533D" w:rsidSect="007D230B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pgSz w:w="11907" w:h="16839" w:code="9"/>
          <w:pgMar w:top="1534" w:right="1797" w:bottom="1440" w:left="1797" w:header="720" w:footer="709" w:gutter="0"/>
          <w:cols w:space="708"/>
          <w:docGrid w:linePitch="360"/>
        </w:sectPr>
      </w:pPr>
    </w:p>
    <w:p w14:paraId="67ED52FB" w14:textId="77777777" w:rsidR="0010533D" w:rsidRPr="00F61B09" w:rsidRDefault="0010533D" w:rsidP="0010533D">
      <w:pPr>
        <w:pStyle w:val="LI-Heading1"/>
      </w:pPr>
      <w:bookmarkStart w:id="9" w:name="_Toc515031350"/>
      <w:bookmarkStart w:id="10" w:name="_Toc532207470"/>
      <w:r>
        <w:lastRenderedPageBreak/>
        <w:t>Schedule 1</w:t>
      </w:r>
      <w:r w:rsidRPr="00F61B09">
        <w:t>—</w:t>
      </w:r>
      <w:bookmarkEnd w:id="9"/>
      <w:r w:rsidR="00EC582C">
        <w:t>Repeal</w:t>
      </w:r>
      <w:bookmarkEnd w:id="10"/>
    </w:p>
    <w:p w14:paraId="169542E6" w14:textId="77777777" w:rsidR="0010533D" w:rsidRPr="00CA3A25" w:rsidRDefault="0010533D" w:rsidP="0010533D">
      <w:pPr>
        <w:pStyle w:val="LI-Heading2"/>
        <w:ind w:left="0" w:firstLine="0"/>
        <w:rPr>
          <w:sz w:val="28"/>
          <w:szCs w:val="28"/>
        </w:rPr>
      </w:pPr>
      <w:bookmarkStart w:id="11" w:name="_Toc515031351"/>
      <w:bookmarkStart w:id="12" w:name="_Toc532207471"/>
      <w:r>
        <w:rPr>
          <w:sz w:val="28"/>
          <w:szCs w:val="28"/>
        </w:rPr>
        <w:t xml:space="preserve">ASIC </w:t>
      </w:r>
      <w:r w:rsidRPr="00716079">
        <w:rPr>
          <w:sz w:val="28"/>
          <w:szCs w:val="28"/>
        </w:rPr>
        <w:t>Market Integrity Rules (</w:t>
      </w:r>
      <w:r w:rsidR="000E4A2D">
        <w:rPr>
          <w:sz w:val="28"/>
          <w:szCs w:val="28"/>
        </w:rPr>
        <w:t>NSXA</w:t>
      </w:r>
      <w:r w:rsidRPr="00716079">
        <w:rPr>
          <w:sz w:val="28"/>
          <w:szCs w:val="28"/>
        </w:rPr>
        <w:t xml:space="preserve"> Market) </w:t>
      </w:r>
      <w:bookmarkEnd w:id="11"/>
      <w:r w:rsidR="000E4A2D" w:rsidRPr="00ED7500">
        <w:rPr>
          <w:sz w:val="28"/>
          <w:szCs w:val="28"/>
        </w:rPr>
        <w:t>2010</w:t>
      </w:r>
      <w:bookmarkEnd w:id="12"/>
    </w:p>
    <w:p w14:paraId="7734319E" w14:textId="77777777" w:rsidR="0010533D" w:rsidRPr="00716079" w:rsidRDefault="0010533D" w:rsidP="0010533D">
      <w:pPr>
        <w:pStyle w:val="LI-BodyTextNumbered"/>
        <w:ind w:left="567"/>
        <w:rPr>
          <w:b/>
        </w:rPr>
      </w:pPr>
      <w:r w:rsidRPr="00716079">
        <w:rPr>
          <w:b/>
        </w:rPr>
        <w:t>1</w:t>
      </w:r>
      <w:r w:rsidRPr="00716079">
        <w:rPr>
          <w:b/>
        </w:rPr>
        <w:tab/>
      </w:r>
      <w:r>
        <w:rPr>
          <w:b/>
        </w:rPr>
        <w:t>The whole of the instrument</w:t>
      </w:r>
    </w:p>
    <w:p w14:paraId="28605FDA" w14:textId="77777777" w:rsidR="00080A75" w:rsidRPr="00FC34A3" w:rsidRDefault="004B041A" w:rsidP="004B041A">
      <w:pPr>
        <w:pStyle w:val="LI-BodyTextNumbered"/>
        <w:ind w:left="1437" w:hanging="870"/>
      </w:pPr>
      <w:r>
        <w:t>Repeal the instrument.</w:t>
      </w:r>
    </w:p>
    <w:sectPr w:rsidR="00080A75" w:rsidRPr="00FC34A3" w:rsidSect="0040053F">
      <w:headerReference w:type="even" r:id="rId30"/>
      <w:headerReference w:type="default" r:id="rId31"/>
      <w:headerReference w:type="first" r:id="rId32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96D01" w14:textId="77777777" w:rsidR="0079612F" w:rsidRDefault="0079612F" w:rsidP="00715914">
      <w:pPr>
        <w:spacing w:line="240" w:lineRule="auto"/>
      </w:pPr>
      <w:r>
        <w:separator/>
      </w:r>
    </w:p>
  </w:endnote>
  <w:endnote w:type="continuationSeparator" w:id="0">
    <w:p w14:paraId="27BF8AA7" w14:textId="77777777" w:rsidR="0079612F" w:rsidRDefault="0079612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70E58815" w14:textId="77777777" w:rsidTr="00081794">
      <w:tc>
        <w:tcPr>
          <w:tcW w:w="8472" w:type="dxa"/>
          <w:shd w:val="clear" w:color="auto" w:fill="auto"/>
        </w:tcPr>
        <w:p w14:paraId="41EE5FFF" w14:textId="21AEC25A" w:rsidR="00102CA6" w:rsidRPr="00081794" w:rsidRDefault="00416FB5" w:rsidP="00081794">
          <w:pPr>
            <w:jc w:val="right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3FCAF8D" wp14:editId="6BC28D2C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0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F77E0" w14:textId="35510622" w:rsidR="00102CA6" w:rsidRPr="00284719" w:rsidRDefault="00102CA6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1A2A74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FCAF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      <v:stroke joinstyle="round"/>
                    <v:path arrowok="t"/>
                    <v:textbox>
                      <w:txbxContent>
                        <w:p w14:paraId="6E7F77E0" w14:textId="35510622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A7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06250C" w:rsidRPr="00081794">
            <w:rPr>
              <w:i/>
              <w:noProof/>
              <w:sz w:val="18"/>
            </w:rPr>
            <w:t>I14KE197.v07.docx</w:t>
          </w:r>
          <w:r w:rsidR="00102CA6" w:rsidRPr="00081794">
            <w:rPr>
              <w:i/>
              <w:sz w:val="18"/>
            </w:rPr>
            <w:t xml:space="preserve"> </w:t>
          </w:r>
          <w:r w:rsidR="0006250C" w:rsidRPr="00081794">
            <w:rPr>
              <w:i/>
              <w:noProof/>
              <w:sz w:val="18"/>
            </w:rPr>
            <w:t>25/6/2014 3:37 PM</w:t>
          </w:r>
        </w:p>
      </w:tc>
    </w:tr>
  </w:tbl>
  <w:p w14:paraId="30A294A7" w14:textId="77777777" w:rsidR="00102CA6" w:rsidRPr="007500C8" w:rsidRDefault="00102CA6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8DE8" w14:textId="04C5F9CB" w:rsidR="00102CA6" w:rsidRDefault="00416FB5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E776E8" wp14:editId="5AC9A4D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766DF6A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776E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0766DF6A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3AFFFB94" w14:textId="77777777" w:rsidTr="00081794">
      <w:tc>
        <w:tcPr>
          <w:tcW w:w="8472" w:type="dxa"/>
          <w:shd w:val="clear" w:color="auto" w:fill="auto"/>
        </w:tcPr>
        <w:p w14:paraId="3364BEFF" w14:textId="77777777" w:rsidR="00102CA6" w:rsidRPr="00081794" w:rsidRDefault="00102CA6" w:rsidP="00102CA6">
          <w:pPr>
            <w:rPr>
              <w:sz w:val="18"/>
            </w:rPr>
          </w:pPr>
        </w:p>
      </w:tc>
    </w:tr>
  </w:tbl>
  <w:p w14:paraId="0963266C" w14:textId="77777777" w:rsidR="00102CA6" w:rsidRPr="007500C8" w:rsidRDefault="00102CA6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888A" w14:textId="77777777" w:rsidR="00102CA6" w:rsidRPr="00ED79B6" w:rsidRDefault="00102CA6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E5CE" w14:textId="77777777" w:rsidR="00102CA6" w:rsidRPr="00E2168B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48B3" w14:textId="77777777" w:rsidR="00102CA6" w:rsidRPr="00E33C1C" w:rsidRDefault="008945E0" w:rsidP="00243EC0">
    <w:pPr>
      <w:pStyle w:val="LI-Footer"/>
      <w:rPr>
        <w:sz w:val="16"/>
        <w:szCs w:val="16"/>
      </w:rPr>
    </w:pPr>
    <w:r w:rsidRPr="00A52B0F">
      <w:tab/>
    </w:r>
    <w:r w:rsidR="00D73C22"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0134A7">
      <w:rPr>
        <w:noProof/>
      </w:rPr>
      <w:t>4</w:t>
    </w:r>
    <w:r w:rsidRPr="00A52B0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B835" w14:textId="77777777" w:rsidR="00102CA6" w:rsidRPr="00243EC0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4</w:t>
    </w:r>
    <w:r w:rsidRPr="00A52B0F">
      <w:fldChar w:fldCharType="end"/>
    </w:r>
    <w:r>
      <w:t xml:space="preserve"> </w:t>
    </w:r>
    <w:r w:rsidR="00243EC0"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A560" w14:textId="77777777" w:rsidR="00102CA6" w:rsidRPr="00E33C1C" w:rsidRDefault="00102CA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02CA6" w:rsidRPr="00081794" w14:paraId="59790B4E" w14:textId="77777777" w:rsidTr="00081794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8618E3" w14:textId="77777777" w:rsidR="00102CA6" w:rsidRPr="00081794" w:rsidRDefault="00102CA6" w:rsidP="000817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757B1B" w14:textId="4CC59797" w:rsidR="00102CA6" w:rsidRPr="00081794" w:rsidRDefault="00102CA6" w:rsidP="00081794">
          <w:pPr>
            <w:spacing w:line="0" w:lineRule="atLeast"/>
            <w:jc w:val="center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DOCPROPERTY ShortT </w:instrText>
          </w:r>
          <w:r w:rsidRPr="00081794">
            <w:rPr>
              <w:i/>
              <w:sz w:val="18"/>
            </w:rPr>
            <w:fldChar w:fldCharType="separate"/>
          </w:r>
          <w:r w:rsidR="001A2A74">
            <w:rPr>
              <w:i/>
              <w:sz w:val="18"/>
            </w:rPr>
            <w:t>Australian Securities and Investments Commission Class Order 13/1050</w:t>
          </w:r>
          <w:r w:rsidRPr="00081794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008EF4" w14:textId="77777777" w:rsidR="00102CA6" w:rsidRPr="00081794" w:rsidRDefault="00102CA6" w:rsidP="00081794">
          <w:pPr>
            <w:spacing w:line="0" w:lineRule="atLeast"/>
            <w:jc w:val="right"/>
            <w:rPr>
              <w:sz w:val="18"/>
            </w:rPr>
          </w:pPr>
          <w:r w:rsidRPr="00081794">
            <w:rPr>
              <w:i/>
              <w:sz w:val="18"/>
            </w:rPr>
            <w:fldChar w:fldCharType="begin"/>
          </w:r>
          <w:r w:rsidRPr="00081794">
            <w:rPr>
              <w:i/>
              <w:sz w:val="18"/>
            </w:rPr>
            <w:instrText xml:space="preserve"> PAGE </w:instrText>
          </w:r>
          <w:r w:rsidRPr="00081794">
            <w:rPr>
              <w:i/>
              <w:sz w:val="18"/>
            </w:rPr>
            <w:fldChar w:fldCharType="separate"/>
          </w:r>
          <w:r w:rsidR="00BC7183" w:rsidRPr="00081794">
            <w:rPr>
              <w:i/>
              <w:noProof/>
              <w:sz w:val="18"/>
            </w:rPr>
            <w:t>4</w:t>
          </w:r>
          <w:r w:rsidRPr="00081794">
            <w:rPr>
              <w:i/>
              <w:sz w:val="18"/>
            </w:rPr>
            <w:fldChar w:fldCharType="end"/>
          </w:r>
        </w:p>
      </w:tc>
    </w:tr>
    <w:tr w:rsidR="00102CA6" w:rsidRPr="00081794" w14:paraId="6CB311B6" w14:textId="77777777" w:rsidTr="0008179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3B39DA2" w14:textId="77777777" w:rsidR="00102CA6" w:rsidRPr="00081794" w:rsidRDefault="00FA31DE" w:rsidP="00102CA6">
          <w:pPr>
            <w:rPr>
              <w:sz w:val="18"/>
            </w:rPr>
          </w:pPr>
          <w:r w:rsidRPr="00081794">
            <w:rPr>
              <w:i/>
              <w:noProof/>
              <w:sz w:val="18"/>
            </w:rPr>
            <w:t>I14KE197.v01.docx</w:t>
          </w:r>
          <w:r w:rsidR="00102CA6" w:rsidRPr="00081794">
            <w:rPr>
              <w:i/>
              <w:sz w:val="18"/>
            </w:rPr>
            <w:t xml:space="preserve"> </w:t>
          </w:r>
          <w:r w:rsidRPr="00081794">
            <w:rPr>
              <w:i/>
              <w:noProof/>
              <w:sz w:val="18"/>
            </w:rPr>
            <w:t>13/6/2014 3:07 PM</w:t>
          </w:r>
        </w:p>
      </w:tc>
    </w:tr>
  </w:tbl>
  <w:p w14:paraId="2CBB665C" w14:textId="77777777" w:rsidR="00102CA6" w:rsidRPr="00ED79B6" w:rsidRDefault="00102CA6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EC01" w14:textId="77777777" w:rsidR="0079612F" w:rsidRDefault="0079612F" w:rsidP="00715914">
      <w:pPr>
        <w:spacing w:line="240" w:lineRule="auto"/>
      </w:pPr>
      <w:r>
        <w:separator/>
      </w:r>
    </w:p>
  </w:footnote>
  <w:footnote w:type="continuationSeparator" w:id="0">
    <w:p w14:paraId="1E0BCE96" w14:textId="77777777" w:rsidR="0079612F" w:rsidRDefault="0079612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1248" w14:textId="748C9CC8" w:rsidR="00102CA6" w:rsidRPr="005F1388" w:rsidRDefault="00416FB5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F4AE4C6" wp14:editId="5A1BB8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C99572" w14:textId="6060EDC0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2A7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AE4C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4DC99572" w14:textId="6060EDC0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2A74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D2E9" w14:textId="77777777"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6B7B003C" w14:textId="77777777" w:rsidTr="00BF75C9">
      <w:tc>
        <w:tcPr>
          <w:tcW w:w="6804" w:type="dxa"/>
          <w:shd w:val="clear" w:color="auto" w:fill="auto"/>
        </w:tcPr>
        <w:p w14:paraId="5FEA8849" w14:textId="36F7D04D" w:rsidR="00F4215A" w:rsidRDefault="00EA0C88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2B10BB">
              <w:rPr>
                <w:noProof/>
              </w:rPr>
              <w:t>ASIC Market Integrity Rules (NSXA Market) Repeal Instrument 2018/1157</w:t>
            </w:r>
          </w:fldSimple>
        </w:p>
      </w:tc>
      <w:tc>
        <w:tcPr>
          <w:tcW w:w="1509" w:type="dxa"/>
          <w:shd w:val="clear" w:color="auto" w:fill="auto"/>
        </w:tcPr>
        <w:p w14:paraId="437B47B7" w14:textId="5F6EDDA3" w:rsidR="00F4215A" w:rsidRDefault="00EA0C88" w:rsidP="00E40FF8">
          <w:pPr>
            <w:pStyle w:val="LI-Header"/>
            <w:pBdr>
              <w:bottom w:val="none" w:sz="0" w:space="0" w:color="auto"/>
            </w:pBdr>
          </w:pPr>
          <w:fldSimple w:instr=" STYLEREF  &quot;LI - Heading 1&quot; ">
            <w:r w:rsidR="002B10BB">
              <w:rPr>
                <w:noProof/>
              </w:rPr>
              <w:t>Schedule 1—Repeal</w:t>
            </w:r>
          </w:fldSimple>
        </w:p>
      </w:tc>
    </w:tr>
  </w:tbl>
  <w:p w14:paraId="68C4E5F2" w14:textId="77777777" w:rsidR="0040053F" w:rsidRPr="00F4215A" w:rsidRDefault="0040053F" w:rsidP="00F4215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F3B6" w14:textId="77777777" w:rsidR="00FB5FB3" w:rsidRDefault="00FB5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060A" w14:textId="53FBF656" w:rsidR="00102CA6" w:rsidRPr="005F1388" w:rsidRDefault="00416FB5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7376A7B" wp14:editId="171D240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8C2B341" w14:textId="77777777"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76A7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78C2B341" w14:textId="77777777"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8331" w14:textId="77777777" w:rsidR="00102CA6" w:rsidRPr="005F1388" w:rsidRDefault="00102CA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2C05" w14:textId="77777777" w:rsidR="00102CA6" w:rsidRDefault="00E2168B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08DEB816" w14:textId="77777777" w:rsidTr="00BF75C9">
      <w:tc>
        <w:tcPr>
          <w:tcW w:w="6804" w:type="dxa"/>
          <w:shd w:val="clear" w:color="auto" w:fill="auto"/>
        </w:tcPr>
        <w:p w14:paraId="3E03FF93" w14:textId="16246328" w:rsidR="00F4215A" w:rsidRDefault="00EA0C88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2B10BB">
              <w:rPr>
                <w:noProof/>
              </w:rPr>
              <w:t>ASIC Market Integrity Rules (NSXA Market) Repeal Instrument 2018/1157</w:t>
            </w:r>
          </w:fldSimple>
        </w:p>
      </w:tc>
      <w:tc>
        <w:tcPr>
          <w:tcW w:w="1509" w:type="dxa"/>
          <w:shd w:val="clear" w:color="auto" w:fill="auto"/>
        </w:tcPr>
        <w:p w14:paraId="3A707FAC" w14:textId="77777777" w:rsidR="00F4215A" w:rsidRDefault="00F4215A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6348EC39" w14:textId="77777777" w:rsidR="00102CA6" w:rsidRPr="008945E0" w:rsidRDefault="00102CA6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67EB" w14:textId="77777777" w:rsidR="00102CA6" w:rsidRPr="00ED79B6" w:rsidRDefault="00102CA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DA47" w14:textId="77777777" w:rsidR="00102CA6" w:rsidRPr="00243EC0" w:rsidRDefault="00243EC0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 xml:space="preserve">Part </w:t>
    </w:r>
    <w:r w:rsidR="00E2168B">
      <w:t>2</w:t>
    </w:r>
    <w:r>
      <w:t>—</w:t>
    </w:r>
    <w:r w:rsidR="00E2168B">
      <w:t>Exemption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14:paraId="33C5DBC1" w14:textId="77777777" w:rsidTr="00BF75C9">
      <w:tc>
        <w:tcPr>
          <w:tcW w:w="6804" w:type="dxa"/>
          <w:shd w:val="clear" w:color="auto" w:fill="auto"/>
        </w:tcPr>
        <w:p w14:paraId="35743EAA" w14:textId="38A4EF04" w:rsidR="00F4215A" w:rsidRDefault="00EA0C88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2B10BB">
              <w:rPr>
                <w:noProof/>
              </w:rPr>
              <w:t>ASIC Market Integrity Rules (NSXA Market) Repeal Instrument 2018/1157</w:t>
            </w:r>
          </w:fldSimple>
        </w:p>
      </w:tc>
      <w:tc>
        <w:tcPr>
          <w:tcW w:w="1509" w:type="dxa"/>
          <w:shd w:val="clear" w:color="auto" w:fill="auto"/>
        </w:tcPr>
        <w:p w14:paraId="4794D540" w14:textId="7CD73EBA" w:rsidR="00F4215A" w:rsidRDefault="00EA0C88" w:rsidP="00E40FF8">
          <w:pPr>
            <w:pStyle w:val="LI-Header"/>
            <w:pBdr>
              <w:bottom w:val="none" w:sz="0" w:space="0" w:color="auto"/>
            </w:pBdr>
          </w:pPr>
          <w:fldSimple w:instr=" STYLEREF  &quot;LI - Heading 1&quot; ">
            <w:r w:rsidR="002B10BB">
              <w:rPr>
                <w:noProof/>
              </w:rPr>
              <w:t>Part 1—Preliminary</w:t>
            </w:r>
          </w:fldSimple>
        </w:p>
      </w:tc>
    </w:tr>
  </w:tbl>
  <w:p w14:paraId="488C5D58" w14:textId="77777777" w:rsidR="00D341C4" w:rsidRPr="00F4215A" w:rsidRDefault="00D341C4" w:rsidP="00F4215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0F3B" w14:textId="77777777" w:rsidR="00102CA6" w:rsidRPr="007A1328" w:rsidRDefault="00102CA6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12FA"/>
    <w:multiLevelType w:val="hybridMultilevel"/>
    <w:tmpl w:val="20F853B4"/>
    <w:lvl w:ilvl="0" w:tplc="903A69E6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30D229E5"/>
    <w:multiLevelType w:val="hybridMultilevel"/>
    <w:tmpl w:val="92C06840"/>
    <w:lvl w:ilvl="0" w:tplc="40160802">
      <w:start w:val="1"/>
      <w:numFmt w:val="lowerLetter"/>
      <w:lvlText w:val="(%1)"/>
      <w:lvlJc w:val="left"/>
      <w:pPr>
        <w:ind w:left="210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26" w:hanging="360"/>
      </w:pPr>
    </w:lvl>
    <w:lvl w:ilvl="2" w:tplc="0C09001B" w:tentative="1">
      <w:start w:val="1"/>
      <w:numFmt w:val="lowerRoman"/>
      <w:lvlText w:val="%3."/>
      <w:lvlJc w:val="right"/>
      <w:pPr>
        <w:ind w:left="3546" w:hanging="180"/>
      </w:pPr>
    </w:lvl>
    <w:lvl w:ilvl="3" w:tplc="0C09000F" w:tentative="1">
      <w:start w:val="1"/>
      <w:numFmt w:val="decimal"/>
      <w:lvlText w:val="%4."/>
      <w:lvlJc w:val="left"/>
      <w:pPr>
        <w:ind w:left="4266" w:hanging="360"/>
      </w:pPr>
    </w:lvl>
    <w:lvl w:ilvl="4" w:tplc="0C090019" w:tentative="1">
      <w:start w:val="1"/>
      <w:numFmt w:val="lowerLetter"/>
      <w:lvlText w:val="%5."/>
      <w:lvlJc w:val="left"/>
      <w:pPr>
        <w:ind w:left="4986" w:hanging="360"/>
      </w:pPr>
    </w:lvl>
    <w:lvl w:ilvl="5" w:tplc="0C09001B" w:tentative="1">
      <w:start w:val="1"/>
      <w:numFmt w:val="lowerRoman"/>
      <w:lvlText w:val="%6."/>
      <w:lvlJc w:val="right"/>
      <w:pPr>
        <w:ind w:left="5706" w:hanging="180"/>
      </w:pPr>
    </w:lvl>
    <w:lvl w:ilvl="6" w:tplc="0C09000F" w:tentative="1">
      <w:start w:val="1"/>
      <w:numFmt w:val="decimal"/>
      <w:lvlText w:val="%7."/>
      <w:lvlJc w:val="left"/>
      <w:pPr>
        <w:ind w:left="6426" w:hanging="360"/>
      </w:pPr>
    </w:lvl>
    <w:lvl w:ilvl="7" w:tplc="0C090019" w:tentative="1">
      <w:start w:val="1"/>
      <w:numFmt w:val="lowerLetter"/>
      <w:lvlText w:val="%8."/>
      <w:lvlJc w:val="left"/>
      <w:pPr>
        <w:ind w:left="7146" w:hanging="360"/>
      </w:pPr>
    </w:lvl>
    <w:lvl w:ilvl="8" w:tplc="0C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247C9"/>
    <w:multiLevelType w:val="hybridMultilevel"/>
    <w:tmpl w:val="BF98E032"/>
    <w:lvl w:ilvl="0" w:tplc="765E60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1"/>
    <w:rsid w:val="00004470"/>
    <w:rsid w:val="00005446"/>
    <w:rsid w:val="000134A7"/>
    <w:rsid w:val="000136AF"/>
    <w:rsid w:val="00013B8D"/>
    <w:rsid w:val="00015719"/>
    <w:rsid w:val="00023D53"/>
    <w:rsid w:val="00033B36"/>
    <w:rsid w:val="000437C1"/>
    <w:rsid w:val="00050382"/>
    <w:rsid w:val="0005365D"/>
    <w:rsid w:val="000614BF"/>
    <w:rsid w:val="00061741"/>
    <w:rsid w:val="00061FAD"/>
    <w:rsid w:val="0006250C"/>
    <w:rsid w:val="0006473A"/>
    <w:rsid w:val="000709E5"/>
    <w:rsid w:val="00080A75"/>
    <w:rsid w:val="00081794"/>
    <w:rsid w:val="00083AFF"/>
    <w:rsid w:val="00084FF4"/>
    <w:rsid w:val="000A142F"/>
    <w:rsid w:val="000A6C39"/>
    <w:rsid w:val="000B58FA"/>
    <w:rsid w:val="000C2BAF"/>
    <w:rsid w:val="000C4F3F"/>
    <w:rsid w:val="000C55A0"/>
    <w:rsid w:val="000C7186"/>
    <w:rsid w:val="000D041F"/>
    <w:rsid w:val="000D05EF"/>
    <w:rsid w:val="000D68A7"/>
    <w:rsid w:val="000E2261"/>
    <w:rsid w:val="000E3C2E"/>
    <w:rsid w:val="000E4A2D"/>
    <w:rsid w:val="000F21C1"/>
    <w:rsid w:val="00102CA6"/>
    <w:rsid w:val="0010533D"/>
    <w:rsid w:val="0010745C"/>
    <w:rsid w:val="00111098"/>
    <w:rsid w:val="00121A95"/>
    <w:rsid w:val="00125141"/>
    <w:rsid w:val="00132CEB"/>
    <w:rsid w:val="00142B62"/>
    <w:rsid w:val="00153B32"/>
    <w:rsid w:val="00157B8B"/>
    <w:rsid w:val="00164A47"/>
    <w:rsid w:val="00166C2F"/>
    <w:rsid w:val="00171A6E"/>
    <w:rsid w:val="001809D7"/>
    <w:rsid w:val="00191C99"/>
    <w:rsid w:val="001939E1"/>
    <w:rsid w:val="00194C3E"/>
    <w:rsid w:val="00195382"/>
    <w:rsid w:val="00195BD4"/>
    <w:rsid w:val="001A122B"/>
    <w:rsid w:val="001A2A74"/>
    <w:rsid w:val="001B663B"/>
    <w:rsid w:val="001B6BE2"/>
    <w:rsid w:val="001C4B13"/>
    <w:rsid w:val="001C4B2C"/>
    <w:rsid w:val="001C5EC0"/>
    <w:rsid w:val="001C61C5"/>
    <w:rsid w:val="001C69C4"/>
    <w:rsid w:val="001D1CB1"/>
    <w:rsid w:val="001D37EF"/>
    <w:rsid w:val="001E3590"/>
    <w:rsid w:val="001E7407"/>
    <w:rsid w:val="001F02B1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12A5"/>
    <w:rsid w:val="00243018"/>
    <w:rsid w:val="00243EC0"/>
    <w:rsid w:val="00244742"/>
    <w:rsid w:val="00245C79"/>
    <w:rsid w:val="002564A4"/>
    <w:rsid w:val="00261365"/>
    <w:rsid w:val="002635AD"/>
    <w:rsid w:val="0026736C"/>
    <w:rsid w:val="00281308"/>
    <w:rsid w:val="00281813"/>
    <w:rsid w:val="00284719"/>
    <w:rsid w:val="00297ECB"/>
    <w:rsid w:val="00297F86"/>
    <w:rsid w:val="002A7328"/>
    <w:rsid w:val="002A7BCF"/>
    <w:rsid w:val="002B10BB"/>
    <w:rsid w:val="002B19F3"/>
    <w:rsid w:val="002B4A0D"/>
    <w:rsid w:val="002C7B6F"/>
    <w:rsid w:val="002D043A"/>
    <w:rsid w:val="002D6224"/>
    <w:rsid w:val="002E3F4B"/>
    <w:rsid w:val="002E66EC"/>
    <w:rsid w:val="00304F8B"/>
    <w:rsid w:val="00306925"/>
    <w:rsid w:val="00327DDF"/>
    <w:rsid w:val="003354D2"/>
    <w:rsid w:val="00335BC6"/>
    <w:rsid w:val="003415D3"/>
    <w:rsid w:val="00344701"/>
    <w:rsid w:val="003502DB"/>
    <w:rsid w:val="003528DA"/>
    <w:rsid w:val="00352B0F"/>
    <w:rsid w:val="00356690"/>
    <w:rsid w:val="00357DD0"/>
    <w:rsid w:val="00360459"/>
    <w:rsid w:val="003622E9"/>
    <w:rsid w:val="00365497"/>
    <w:rsid w:val="00381EC9"/>
    <w:rsid w:val="00387A96"/>
    <w:rsid w:val="003A2A48"/>
    <w:rsid w:val="003B28C3"/>
    <w:rsid w:val="003B732F"/>
    <w:rsid w:val="003C6231"/>
    <w:rsid w:val="003D0BFE"/>
    <w:rsid w:val="003D5700"/>
    <w:rsid w:val="003E0F99"/>
    <w:rsid w:val="003E341B"/>
    <w:rsid w:val="0040053F"/>
    <w:rsid w:val="004116CD"/>
    <w:rsid w:val="004144EC"/>
    <w:rsid w:val="00414A78"/>
    <w:rsid w:val="00414D6F"/>
    <w:rsid w:val="00416FB5"/>
    <w:rsid w:val="00417EB9"/>
    <w:rsid w:val="00424CA9"/>
    <w:rsid w:val="00430150"/>
    <w:rsid w:val="00431E9B"/>
    <w:rsid w:val="0043337C"/>
    <w:rsid w:val="004379E3"/>
    <w:rsid w:val="0044015E"/>
    <w:rsid w:val="0044291A"/>
    <w:rsid w:val="00444ABD"/>
    <w:rsid w:val="00447DB4"/>
    <w:rsid w:val="00460F1D"/>
    <w:rsid w:val="00465DC1"/>
    <w:rsid w:val="00467661"/>
    <w:rsid w:val="004705B7"/>
    <w:rsid w:val="00472DBE"/>
    <w:rsid w:val="00474A19"/>
    <w:rsid w:val="004823C0"/>
    <w:rsid w:val="0048276B"/>
    <w:rsid w:val="004847AA"/>
    <w:rsid w:val="00494C6C"/>
    <w:rsid w:val="004963CF"/>
    <w:rsid w:val="00496B5F"/>
    <w:rsid w:val="00496F97"/>
    <w:rsid w:val="004A44FC"/>
    <w:rsid w:val="004A58C1"/>
    <w:rsid w:val="004A675E"/>
    <w:rsid w:val="004B041A"/>
    <w:rsid w:val="004B5B44"/>
    <w:rsid w:val="004B75D1"/>
    <w:rsid w:val="004C1CB1"/>
    <w:rsid w:val="004C3009"/>
    <w:rsid w:val="004E063A"/>
    <w:rsid w:val="004E7BEC"/>
    <w:rsid w:val="0050044F"/>
    <w:rsid w:val="00502317"/>
    <w:rsid w:val="00505D3D"/>
    <w:rsid w:val="00506AF6"/>
    <w:rsid w:val="00507335"/>
    <w:rsid w:val="00516B8D"/>
    <w:rsid w:val="00517E56"/>
    <w:rsid w:val="00532049"/>
    <w:rsid w:val="005356A7"/>
    <w:rsid w:val="00537FBC"/>
    <w:rsid w:val="005574D1"/>
    <w:rsid w:val="005574E4"/>
    <w:rsid w:val="005657FE"/>
    <w:rsid w:val="00572BB1"/>
    <w:rsid w:val="0057670F"/>
    <w:rsid w:val="00584811"/>
    <w:rsid w:val="00585784"/>
    <w:rsid w:val="00593149"/>
    <w:rsid w:val="00593AA6"/>
    <w:rsid w:val="00594161"/>
    <w:rsid w:val="00594749"/>
    <w:rsid w:val="005B4067"/>
    <w:rsid w:val="005B780C"/>
    <w:rsid w:val="005C3F41"/>
    <w:rsid w:val="005D0060"/>
    <w:rsid w:val="005D0489"/>
    <w:rsid w:val="005D2D09"/>
    <w:rsid w:val="005D3D41"/>
    <w:rsid w:val="005E4810"/>
    <w:rsid w:val="005F65CD"/>
    <w:rsid w:val="00600219"/>
    <w:rsid w:val="00603DC4"/>
    <w:rsid w:val="00607A71"/>
    <w:rsid w:val="006117CB"/>
    <w:rsid w:val="00620076"/>
    <w:rsid w:val="00631AB1"/>
    <w:rsid w:val="00634044"/>
    <w:rsid w:val="006343C0"/>
    <w:rsid w:val="00640161"/>
    <w:rsid w:val="00647000"/>
    <w:rsid w:val="00652769"/>
    <w:rsid w:val="006549ED"/>
    <w:rsid w:val="00655269"/>
    <w:rsid w:val="0065542F"/>
    <w:rsid w:val="006554FF"/>
    <w:rsid w:val="00670EA1"/>
    <w:rsid w:val="00677CC2"/>
    <w:rsid w:val="006905DE"/>
    <w:rsid w:val="0069207B"/>
    <w:rsid w:val="006A43B1"/>
    <w:rsid w:val="006B5789"/>
    <w:rsid w:val="006C30C5"/>
    <w:rsid w:val="006C48FA"/>
    <w:rsid w:val="006C79C3"/>
    <w:rsid w:val="006C7F8C"/>
    <w:rsid w:val="006D268A"/>
    <w:rsid w:val="006E3188"/>
    <w:rsid w:val="006E5320"/>
    <w:rsid w:val="006E6246"/>
    <w:rsid w:val="006F318F"/>
    <w:rsid w:val="006F4226"/>
    <w:rsid w:val="0070017E"/>
    <w:rsid w:val="00700B2C"/>
    <w:rsid w:val="00702EFD"/>
    <w:rsid w:val="00704BBA"/>
    <w:rsid w:val="007050A2"/>
    <w:rsid w:val="00712523"/>
    <w:rsid w:val="00713084"/>
    <w:rsid w:val="0071399B"/>
    <w:rsid w:val="00714F20"/>
    <w:rsid w:val="0071590F"/>
    <w:rsid w:val="00715914"/>
    <w:rsid w:val="00727D23"/>
    <w:rsid w:val="00731E00"/>
    <w:rsid w:val="0073496C"/>
    <w:rsid w:val="00741EE8"/>
    <w:rsid w:val="007440B7"/>
    <w:rsid w:val="00744C69"/>
    <w:rsid w:val="007500C8"/>
    <w:rsid w:val="00756272"/>
    <w:rsid w:val="007662B5"/>
    <w:rsid w:val="0076681A"/>
    <w:rsid w:val="007715C9"/>
    <w:rsid w:val="00771613"/>
    <w:rsid w:val="00774EDD"/>
    <w:rsid w:val="0077506D"/>
    <w:rsid w:val="007757EC"/>
    <w:rsid w:val="00783E89"/>
    <w:rsid w:val="007845A4"/>
    <w:rsid w:val="00785A9E"/>
    <w:rsid w:val="00793915"/>
    <w:rsid w:val="00794E51"/>
    <w:rsid w:val="00795517"/>
    <w:rsid w:val="0079612F"/>
    <w:rsid w:val="007B4C4F"/>
    <w:rsid w:val="007C2253"/>
    <w:rsid w:val="007C79D4"/>
    <w:rsid w:val="007D230B"/>
    <w:rsid w:val="007E163D"/>
    <w:rsid w:val="007E667A"/>
    <w:rsid w:val="007F0E9B"/>
    <w:rsid w:val="007F28C9"/>
    <w:rsid w:val="0080312D"/>
    <w:rsid w:val="00803587"/>
    <w:rsid w:val="008067AC"/>
    <w:rsid w:val="008117E9"/>
    <w:rsid w:val="00817C19"/>
    <w:rsid w:val="00824498"/>
    <w:rsid w:val="008314DF"/>
    <w:rsid w:val="00831FD4"/>
    <w:rsid w:val="008370E4"/>
    <w:rsid w:val="00840442"/>
    <w:rsid w:val="0084111B"/>
    <w:rsid w:val="008527C0"/>
    <w:rsid w:val="00856A31"/>
    <w:rsid w:val="00860B58"/>
    <w:rsid w:val="00867B37"/>
    <w:rsid w:val="008718DD"/>
    <w:rsid w:val="008754D0"/>
    <w:rsid w:val="008855C9"/>
    <w:rsid w:val="00886456"/>
    <w:rsid w:val="008945E0"/>
    <w:rsid w:val="0089527F"/>
    <w:rsid w:val="0089765C"/>
    <w:rsid w:val="008A362B"/>
    <w:rsid w:val="008A46E1"/>
    <w:rsid w:val="008A4F43"/>
    <w:rsid w:val="008B07CA"/>
    <w:rsid w:val="008B122E"/>
    <w:rsid w:val="008B2706"/>
    <w:rsid w:val="008C0230"/>
    <w:rsid w:val="008C0A45"/>
    <w:rsid w:val="008C0F29"/>
    <w:rsid w:val="008C4C93"/>
    <w:rsid w:val="008D0EE0"/>
    <w:rsid w:val="008D3422"/>
    <w:rsid w:val="008D4DBB"/>
    <w:rsid w:val="008E6067"/>
    <w:rsid w:val="008F54E7"/>
    <w:rsid w:val="009016BE"/>
    <w:rsid w:val="00903422"/>
    <w:rsid w:val="0090717A"/>
    <w:rsid w:val="009157B9"/>
    <w:rsid w:val="0091582C"/>
    <w:rsid w:val="00915DF9"/>
    <w:rsid w:val="009254C3"/>
    <w:rsid w:val="00926940"/>
    <w:rsid w:val="00930A0A"/>
    <w:rsid w:val="00932377"/>
    <w:rsid w:val="0094453D"/>
    <w:rsid w:val="009460DC"/>
    <w:rsid w:val="00947D5A"/>
    <w:rsid w:val="009532A5"/>
    <w:rsid w:val="0095528E"/>
    <w:rsid w:val="00963848"/>
    <w:rsid w:val="009661B4"/>
    <w:rsid w:val="0096753E"/>
    <w:rsid w:val="00982242"/>
    <w:rsid w:val="009868E9"/>
    <w:rsid w:val="009944E6"/>
    <w:rsid w:val="009A49C9"/>
    <w:rsid w:val="009B3A49"/>
    <w:rsid w:val="009B7E00"/>
    <w:rsid w:val="009D1818"/>
    <w:rsid w:val="009E5CFC"/>
    <w:rsid w:val="009E6CBA"/>
    <w:rsid w:val="009F0E6C"/>
    <w:rsid w:val="009F24E3"/>
    <w:rsid w:val="00A079CB"/>
    <w:rsid w:val="00A12128"/>
    <w:rsid w:val="00A12F48"/>
    <w:rsid w:val="00A15512"/>
    <w:rsid w:val="00A22C98"/>
    <w:rsid w:val="00A231E2"/>
    <w:rsid w:val="00A33D55"/>
    <w:rsid w:val="00A34412"/>
    <w:rsid w:val="00A35970"/>
    <w:rsid w:val="00A40424"/>
    <w:rsid w:val="00A52B0F"/>
    <w:rsid w:val="00A5632E"/>
    <w:rsid w:val="00A64912"/>
    <w:rsid w:val="00A70A74"/>
    <w:rsid w:val="00A7576A"/>
    <w:rsid w:val="00A76B39"/>
    <w:rsid w:val="00A85CD9"/>
    <w:rsid w:val="00A91966"/>
    <w:rsid w:val="00A922DF"/>
    <w:rsid w:val="00AA66AC"/>
    <w:rsid w:val="00AB1DE8"/>
    <w:rsid w:val="00AB44B4"/>
    <w:rsid w:val="00AC0886"/>
    <w:rsid w:val="00AC5963"/>
    <w:rsid w:val="00AD1F73"/>
    <w:rsid w:val="00AD5315"/>
    <w:rsid w:val="00AD5641"/>
    <w:rsid w:val="00AD7889"/>
    <w:rsid w:val="00AF021B"/>
    <w:rsid w:val="00AF06CF"/>
    <w:rsid w:val="00B07CDB"/>
    <w:rsid w:val="00B16A31"/>
    <w:rsid w:val="00B17DFD"/>
    <w:rsid w:val="00B2799D"/>
    <w:rsid w:val="00B308FE"/>
    <w:rsid w:val="00B33709"/>
    <w:rsid w:val="00B33B3C"/>
    <w:rsid w:val="00B33BD1"/>
    <w:rsid w:val="00B367B7"/>
    <w:rsid w:val="00B50ADC"/>
    <w:rsid w:val="00B55B2D"/>
    <w:rsid w:val="00B566B1"/>
    <w:rsid w:val="00B63834"/>
    <w:rsid w:val="00B70DA7"/>
    <w:rsid w:val="00B72734"/>
    <w:rsid w:val="00B80199"/>
    <w:rsid w:val="00B82D81"/>
    <w:rsid w:val="00B83204"/>
    <w:rsid w:val="00BA220B"/>
    <w:rsid w:val="00BA3A57"/>
    <w:rsid w:val="00BA5293"/>
    <w:rsid w:val="00BB4E1A"/>
    <w:rsid w:val="00BB5C17"/>
    <w:rsid w:val="00BC015E"/>
    <w:rsid w:val="00BC10E5"/>
    <w:rsid w:val="00BC7183"/>
    <w:rsid w:val="00BC76AC"/>
    <w:rsid w:val="00BD0ECB"/>
    <w:rsid w:val="00BE2155"/>
    <w:rsid w:val="00BE2213"/>
    <w:rsid w:val="00BE719A"/>
    <w:rsid w:val="00BE720A"/>
    <w:rsid w:val="00BF0D73"/>
    <w:rsid w:val="00BF2465"/>
    <w:rsid w:val="00BF75C9"/>
    <w:rsid w:val="00C0544A"/>
    <w:rsid w:val="00C11452"/>
    <w:rsid w:val="00C25E7F"/>
    <w:rsid w:val="00C2746F"/>
    <w:rsid w:val="00C324A0"/>
    <w:rsid w:val="00C3300F"/>
    <w:rsid w:val="00C34E77"/>
    <w:rsid w:val="00C35875"/>
    <w:rsid w:val="00C35DAF"/>
    <w:rsid w:val="00C42BF8"/>
    <w:rsid w:val="00C45171"/>
    <w:rsid w:val="00C47BA3"/>
    <w:rsid w:val="00C50043"/>
    <w:rsid w:val="00C50B97"/>
    <w:rsid w:val="00C618D2"/>
    <w:rsid w:val="00C6434E"/>
    <w:rsid w:val="00C70990"/>
    <w:rsid w:val="00C70CA8"/>
    <w:rsid w:val="00C71EB9"/>
    <w:rsid w:val="00C7573B"/>
    <w:rsid w:val="00C7761F"/>
    <w:rsid w:val="00C93C03"/>
    <w:rsid w:val="00CA66DC"/>
    <w:rsid w:val="00CB2C8E"/>
    <w:rsid w:val="00CB602E"/>
    <w:rsid w:val="00CD2E90"/>
    <w:rsid w:val="00CE051D"/>
    <w:rsid w:val="00CE1335"/>
    <w:rsid w:val="00CE3D2A"/>
    <w:rsid w:val="00CE493D"/>
    <w:rsid w:val="00CE6D42"/>
    <w:rsid w:val="00CF07FA"/>
    <w:rsid w:val="00CF0BB2"/>
    <w:rsid w:val="00CF3EE8"/>
    <w:rsid w:val="00CF5483"/>
    <w:rsid w:val="00D050E6"/>
    <w:rsid w:val="00D0541A"/>
    <w:rsid w:val="00D13441"/>
    <w:rsid w:val="00D150E7"/>
    <w:rsid w:val="00D32F65"/>
    <w:rsid w:val="00D341C4"/>
    <w:rsid w:val="00D35996"/>
    <w:rsid w:val="00D52DC2"/>
    <w:rsid w:val="00D53BCC"/>
    <w:rsid w:val="00D702DE"/>
    <w:rsid w:val="00D70DFB"/>
    <w:rsid w:val="00D73C22"/>
    <w:rsid w:val="00D766DF"/>
    <w:rsid w:val="00D91C66"/>
    <w:rsid w:val="00DA1050"/>
    <w:rsid w:val="00DA186E"/>
    <w:rsid w:val="00DA37B6"/>
    <w:rsid w:val="00DA4116"/>
    <w:rsid w:val="00DB1DD9"/>
    <w:rsid w:val="00DB251C"/>
    <w:rsid w:val="00DB38AD"/>
    <w:rsid w:val="00DB4630"/>
    <w:rsid w:val="00DC28EB"/>
    <w:rsid w:val="00DC4445"/>
    <w:rsid w:val="00DC4F88"/>
    <w:rsid w:val="00DE79F9"/>
    <w:rsid w:val="00DF4751"/>
    <w:rsid w:val="00E05704"/>
    <w:rsid w:val="00E06CC3"/>
    <w:rsid w:val="00E11E44"/>
    <w:rsid w:val="00E13AFA"/>
    <w:rsid w:val="00E14EF7"/>
    <w:rsid w:val="00E165E9"/>
    <w:rsid w:val="00E2168B"/>
    <w:rsid w:val="00E21F03"/>
    <w:rsid w:val="00E27117"/>
    <w:rsid w:val="00E32F46"/>
    <w:rsid w:val="00E338EF"/>
    <w:rsid w:val="00E40FF8"/>
    <w:rsid w:val="00E544BB"/>
    <w:rsid w:val="00E578EC"/>
    <w:rsid w:val="00E60423"/>
    <w:rsid w:val="00E60F6F"/>
    <w:rsid w:val="00E649D7"/>
    <w:rsid w:val="00E662CB"/>
    <w:rsid w:val="00E74DC7"/>
    <w:rsid w:val="00E8075A"/>
    <w:rsid w:val="00E818A6"/>
    <w:rsid w:val="00E85A91"/>
    <w:rsid w:val="00E87718"/>
    <w:rsid w:val="00E94D5E"/>
    <w:rsid w:val="00EA0B20"/>
    <w:rsid w:val="00EA0C88"/>
    <w:rsid w:val="00EA7100"/>
    <w:rsid w:val="00EA7F9F"/>
    <w:rsid w:val="00EB0E70"/>
    <w:rsid w:val="00EB1274"/>
    <w:rsid w:val="00EC4757"/>
    <w:rsid w:val="00EC47E4"/>
    <w:rsid w:val="00EC582C"/>
    <w:rsid w:val="00EC7EDB"/>
    <w:rsid w:val="00ED2BB6"/>
    <w:rsid w:val="00ED34E1"/>
    <w:rsid w:val="00ED3B8D"/>
    <w:rsid w:val="00ED71BD"/>
    <w:rsid w:val="00ED7500"/>
    <w:rsid w:val="00EF15D3"/>
    <w:rsid w:val="00EF2E3A"/>
    <w:rsid w:val="00F015DF"/>
    <w:rsid w:val="00F02EF9"/>
    <w:rsid w:val="00F047D8"/>
    <w:rsid w:val="00F072A7"/>
    <w:rsid w:val="00F078DC"/>
    <w:rsid w:val="00F14593"/>
    <w:rsid w:val="00F171A1"/>
    <w:rsid w:val="00F32BA8"/>
    <w:rsid w:val="00F349F1"/>
    <w:rsid w:val="00F4215A"/>
    <w:rsid w:val="00F4350D"/>
    <w:rsid w:val="00F50532"/>
    <w:rsid w:val="00F567F7"/>
    <w:rsid w:val="00F61B09"/>
    <w:rsid w:val="00F62036"/>
    <w:rsid w:val="00F65B52"/>
    <w:rsid w:val="00F67BCA"/>
    <w:rsid w:val="00F73BD6"/>
    <w:rsid w:val="00F75A0D"/>
    <w:rsid w:val="00F83989"/>
    <w:rsid w:val="00F85099"/>
    <w:rsid w:val="00F9379C"/>
    <w:rsid w:val="00F9632C"/>
    <w:rsid w:val="00FA0B3D"/>
    <w:rsid w:val="00FA1E52"/>
    <w:rsid w:val="00FA31DE"/>
    <w:rsid w:val="00FA7D17"/>
    <w:rsid w:val="00FB0AB1"/>
    <w:rsid w:val="00FB39AA"/>
    <w:rsid w:val="00FB5FB3"/>
    <w:rsid w:val="00FB7471"/>
    <w:rsid w:val="00FC34A3"/>
    <w:rsid w:val="00FC3EB8"/>
    <w:rsid w:val="00FC6512"/>
    <w:rsid w:val="00FC718A"/>
    <w:rsid w:val="00FC7D25"/>
    <w:rsid w:val="00FD13CC"/>
    <w:rsid w:val="00FE4688"/>
    <w:rsid w:val="00FE72D6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5B753AD"/>
  <w15:chartTrackingRefBased/>
  <w15:docId w15:val="{903FFE58-FC4B-4423-A882-D8E79BF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050382"/>
    <w:rPr>
      <w:sz w:val="22"/>
      <w:lang w:eastAsia="en-US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egislation.gov.au" TargetMode="External"/><Relationship Id="rId32" Type="http://schemas.openxmlformats.org/officeDocument/2006/relationships/header" Target="header12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R20180002821083</RecordNumber>
    <ObjectiveID xmlns="da7a9ac0-bc47-4684-84e6-3a8e9ac80c12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TaxCatchAll xmlns="30411915-e193-452e-813d-f9a7957e1542">
      <Value>6</Value>
    </TaxCatchAll>
    <a72fa5f85dff4967abb2b14777f17e73 xmlns="30411915-e193-452e-813d-f9a7957e1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a72fa5f85dff4967abb2b14777f17e73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F35214DA5C07D343AE868DE2718EC0D2" ma:contentTypeVersion="19" ma:contentTypeDescription="" ma:contentTypeScope="" ma:versionID="646b4d11b3c2638f525e8234b4d3c04b">
  <xsd:schema xmlns:xsd="http://www.w3.org/2001/XMLSchema" xmlns:xs="http://www.w3.org/2001/XMLSchema" xmlns:p="http://schemas.microsoft.com/office/2006/metadata/properties" xmlns:ns2="da7a9ac0-bc47-4684-84e6-3a8e9ac80c12" xmlns:ns3="30411915-e193-452e-813d-f9a7957e1542" xmlns:ns5="http://schemas.microsoft.com/sharepoint/v4" xmlns:ns6="17f478ab-373e-4295-9ff0-9b833ad01319" targetNamespace="http://schemas.microsoft.com/office/2006/metadata/properties" ma:root="true" ma:fieldsID="2f2d9f33ba1244b7b8ea67681d240102" ns2:_="" ns3:_="" ns5:_="" ns6:_="">
    <xsd:import namespace="da7a9ac0-bc47-4684-84e6-3a8e9ac80c12"/>
    <xsd:import namespace="30411915-e193-452e-813d-f9a7957e1542"/>
    <xsd:import namespace="http://schemas.microsoft.com/sharepoint/v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a72fa5f85dff4967abb2b14777f17e73" minOccurs="0"/>
                <xsd:element ref="ns5:IconOverlay" minOccurs="0"/>
                <xsd:element ref="ns2:NotesLinks" minOccurs="0"/>
                <xsd:element ref="ns6:Reviewers" minOccurs="0"/>
                <xsd:element ref="ns6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20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1915-e193-452e-813d-f9a7957e1542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01f35da3-2104-4f41-8c23-1911f646ffd2}" ma:internalName="TaxCatchAll" ma:showField="CatchAllData" ma:web="30411915-e193-452e-813d-f9a7957e1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01f35da3-2104-4f41-8c23-1911f646ffd2}" ma:internalName="TaxCatchAllLabel" ma:readOnly="true" ma:showField="CatchAllDataLabel" ma:web="30411915-e193-452e-813d-f9a7957e1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2fa5f85dff4967abb2b14777f17e73" ma:index="17" ma:taxonomy="true" ma:internalName="a72fa5f85dff4967abb2b14777f17e73" ma:taxonomyFieldName="SecurityClassification" ma:displayName="Security Classification" ma:default="6;#Sensitive|19fd2cb8-3e97-4464-ae71-8c2c2095d028" ma:fieldId="{a72fa5f8-5dff-4967-abb2-b14777f17e7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1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2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E690-2572-4EB6-B092-B0D3509E51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7678EC-C80A-4247-8927-3CF9880670C7}">
  <ds:schemaRefs>
    <ds:schemaRef ds:uri="http://purl.org/dc/dcmitype/"/>
    <ds:schemaRef ds:uri="30411915-e193-452e-813d-f9a7957e154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17f478ab-373e-4295-9ff0-9b833ad01319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da7a9ac0-bc47-4684-84e6-3a8e9ac80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95786C-D64D-4BF3-8596-8AB4570F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30411915-e193-452e-813d-f9a7957e1542"/>
    <ds:schemaRef ds:uri="http://schemas.microsoft.com/sharepoint/v4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DBEC4-7973-4E05-9497-C0D21483BA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BDCBE1-3E0F-4E97-9EAA-A3EE2783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4</Pages>
  <Words>245</Words>
  <Characters>1397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Market Integrity Rules (Securities Markets) Repeal Instrument 2018-000</vt:lpstr>
    </vt:vector>
  </TitlesOfParts>
  <Company>ASIC</Company>
  <LinksUpToDate>false</LinksUpToDate>
  <CharactersWithSpaces>1639</CharactersWithSpaces>
  <SharedDoc>false</SharedDoc>
  <HyperlinkBase/>
  <HLinks>
    <vt:vector size="48" baseType="variant">
      <vt:variant>
        <vt:i4>6946865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http://www.legislation.gov.au/</vt:lpwstr>
      </vt:variant>
      <vt:variant>
        <vt:lpwstr/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_Toc532207471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_Toc532207470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_Toc532207469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_Toc532207468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_Toc532207467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_Toc532207466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_Toc532207465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Market Integrity Rules (Securities Markets) Repeal Instrument 2018-000</dc:title>
  <dc:subject/>
  <dc:creator>chris.flanagan</dc:creator>
  <cp:keywords/>
  <cp:lastModifiedBy>Lucy Chadszinow</cp:lastModifiedBy>
  <cp:revision>2</cp:revision>
  <cp:lastPrinted>2019-01-06T23:08:00Z</cp:lastPrinted>
  <dcterms:created xsi:type="dcterms:W3CDTF">2019-01-07T03:07:00Z</dcterms:created>
  <dcterms:modified xsi:type="dcterms:W3CDTF">2019-01-07T03:07:00Z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PC:D14/8969</vt:lpwstr>
  </property>
  <property fmtid="{D5CDD505-2E9C-101B-9397-08002B2CF9AE}" pid="19" name="Objective-Id">
    <vt:lpwstr>A4330949</vt:lpwstr>
  </property>
  <property fmtid="{D5CDD505-2E9C-101B-9397-08002B2CF9AE}" pid="20" name="Objective-Title">
    <vt:lpwstr>ASIC Template (Principal Legislative Instruments - May 2015)</vt:lpwstr>
  </property>
  <property fmtid="{D5CDD505-2E9C-101B-9397-08002B2CF9AE}" pid="21" name="Objective-Comment">
    <vt:lpwstr/>
  </property>
  <property fmtid="{D5CDD505-2E9C-101B-9397-08002B2CF9AE}" pid="22" name="Objective-CreationStamp">
    <vt:filetime>2014-11-19T05:20:39Z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false</vt:bool>
  </property>
  <property fmtid="{D5CDD505-2E9C-101B-9397-08002B2CF9AE}" pid="25" name="Objective-DatePublished">
    <vt:lpwstr/>
  </property>
  <property fmtid="{D5CDD505-2E9C-101B-9397-08002B2CF9AE}" pid="26" name="Objective-ModificationStamp">
    <vt:filetime>2015-09-03T05:00:51Z</vt:filetime>
  </property>
  <property fmtid="{D5CDD505-2E9C-101B-9397-08002B2CF9AE}" pid="27" name="Objective-Owner">
    <vt:lpwstr>Grant Moodie</vt:lpwstr>
  </property>
  <property fmtid="{D5CDD505-2E9C-101B-9397-08002B2CF9AE}" pid="28" name="Objective-Path">
    <vt:lpwstr>BCS:ASIC:LEGAL SERVICES:Advice:Legislative Instruments:Legislative Instrument Templates:</vt:lpwstr>
  </property>
  <property fmtid="{D5CDD505-2E9C-101B-9397-08002B2CF9AE}" pid="29" name="Objective-Parent">
    <vt:lpwstr>Legislative Instrument Templates</vt:lpwstr>
  </property>
  <property fmtid="{D5CDD505-2E9C-101B-9397-08002B2CF9AE}" pid="30" name="Objective-State">
    <vt:lpwstr>Being Drafted</vt:lpwstr>
  </property>
  <property fmtid="{D5CDD505-2E9C-101B-9397-08002B2CF9AE}" pid="31" name="Objective-Version">
    <vt:lpwstr>3.1</vt:lpwstr>
  </property>
  <property fmtid="{D5CDD505-2E9C-101B-9397-08002B2CF9AE}" pid="32" name="Objective-VersionNumber">
    <vt:i4>15</vt:i4>
  </property>
  <property fmtid="{D5CDD505-2E9C-101B-9397-08002B2CF9AE}" pid="33" name="Objective-VersionComment">
    <vt:lpwstr/>
  </property>
  <property fmtid="{D5CDD505-2E9C-101B-9397-08002B2CF9AE}" pid="34" name="Objective-FileNumber">
    <vt:lpwstr>2014 - 005986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/>
  </property>
  <property fmtid="{D5CDD505-2E9C-101B-9397-08002B2CF9AE}" pid="37" name="Objective-Category [system]">
    <vt:lpwstr/>
  </property>
  <property fmtid="{D5CDD505-2E9C-101B-9397-08002B2CF9AE}" pid="38" name="k274875fb6994245bc6e4e8c07243a23">
    <vt:lpwstr>Sensitive|19fd2cb8-3e97-4464-ae71-8c2c2095d028</vt:lpwstr>
  </property>
  <property fmtid="{D5CDD505-2E9C-101B-9397-08002B2CF9AE}" pid="39" name="RecordPoint_WorkflowType">
    <vt:lpwstr>ActiveSubmitStub</vt:lpwstr>
  </property>
  <property fmtid="{D5CDD505-2E9C-101B-9397-08002B2CF9AE}" pid="40" name="RecordPoint_ActiveItemSiteId">
    <vt:lpwstr>{4e2804ae-3fdc-4bd5-98f7-e88d420eda69}</vt:lpwstr>
  </property>
  <property fmtid="{D5CDD505-2E9C-101B-9397-08002B2CF9AE}" pid="41" name="RecordPoint_ActiveItemListId">
    <vt:lpwstr>{4d12d3c3-08cf-46cb-8e07-383a2b92c4ee}</vt:lpwstr>
  </property>
  <property fmtid="{D5CDD505-2E9C-101B-9397-08002B2CF9AE}" pid="42" name="RecordPoint_ActiveItemUniqueId">
    <vt:lpwstr>{7f97eea3-7048-446e-ac38-eb83c0a585d9}</vt:lpwstr>
  </property>
  <property fmtid="{D5CDD505-2E9C-101B-9397-08002B2CF9AE}" pid="43" name="RecordPoint_ActiveItemWebId">
    <vt:lpwstr>{30411915-e193-452e-813d-f9a7957e1542}</vt:lpwstr>
  </property>
  <property fmtid="{D5CDD505-2E9C-101B-9397-08002B2CF9AE}" pid="44" name="RecordPoint_SubmissionCompleted">
    <vt:lpwstr>2019-01-07T11:05:25.1991901+11:00</vt:lpwstr>
  </property>
  <property fmtid="{D5CDD505-2E9C-101B-9397-08002B2CF9AE}" pid="45" name="RecordPoint_RecordNumberSubmitted">
    <vt:lpwstr>R20180002821083</vt:lpwstr>
  </property>
  <property fmtid="{D5CDD505-2E9C-101B-9397-08002B2CF9AE}" pid="46" name="SecurityClassification">
    <vt:lpwstr>6;#Sensitive|19fd2cb8-3e97-4464-ae71-8c2c2095d028</vt:lpwstr>
  </property>
  <property fmtid="{D5CDD505-2E9C-101B-9397-08002B2CF9AE}" pid="47" name="ContentTypeId">
    <vt:lpwstr>0x010100B5F685A1365F544391EF8C813B164F3A00F35214DA5C07D343AE868DE2718EC0D2</vt:lpwstr>
  </property>
  <property fmtid="{D5CDD505-2E9C-101B-9397-08002B2CF9AE}" pid="48" name="f947e1037e3e49619e55f8843e0f11fe">
    <vt:lpwstr>Sensitive|19fd2cb8-3e97-4464-ae71-8c2c2095d028</vt:lpwstr>
  </property>
  <property fmtid="{D5CDD505-2E9C-101B-9397-08002B2CF9AE}" pid="49" name="RecordPoint_SubmissionDate">
    <vt:lpwstr/>
  </property>
  <property fmtid="{D5CDD505-2E9C-101B-9397-08002B2CF9AE}" pid="50" name="RecordPoint_RecordFormat">
    <vt:lpwstr/>
  </property>
  <property fmtid="{D5CDD505-2E9C-101B-9397-08002B2CF9AE}" pid="51" name="RecordPoint_ActiveItemMoved">
    <vt:lpwstr/>
  </property>
  <property fmtid="{D5CDD505-2E9C-101B-9397-08002B2CF9AE}" pid="52" name="p667162f272e4bbe821fb2b66e5d33ca">
    <vt:lpwstr>Sensitive|19fd2cb8-3e97-4464-ae71-8c2c2095d028</vt:lpwstr>
  </property>
  <property fmtid="{D5CDD505-2E9C-101B-9397-08002B2CF9AE}" pid="53" name="Order">
    <vt:lpwstr>70000.0000000000</vt:lpwstr>
  </property>
  <property fmtid="{D5CDD505-2E9C-101B-9397-08002B2CF9AE}" pid="54" name="lc977bf3f90e421ebab698fa9fbf785b">
    <vt:lpwstr>Sensitive|19fd2cb8-3e97-4464-ae71-8c2c2095d028</vt:lpwstr>
  </property>
  <property fmtid="{D5CDD505-2E9C-101B-9397-08002B2CF9AE}" pid="55" name="eec0178f1d1a4896963e0faa5ec10045">
    <vt:lpwstr/>
  </property>
  <property fmtid="{D5CDD505-2E9C-101B-9397-08002B2CF9AE}" pid="56" name="MIGCrossTeamProjectDocumentType">
    <vt:lpwstr/>
  </property>
</Properties>
</file>