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353DB" w14:textId="0A6BA5C5" w:rsidR="00701CC7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17E4F136" w:rsidR="00701CC7" w:rsidRPr="0096130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6130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>
        <w:rPr>
          <w:rFonts w:ascii="Times New Roman" w:hAnsi="Times New Roman"/>
          <w:b/>
          <w:sz w:val="24"/>
          <w:szCs w:val="24"/>
        </w:rPr>
        <w:br/>
      </w:r>
      <w:r w:rsidR="00D22418" w:rsidRPr="00D22418">
        <w:rPr>
          <w:rFonts w:ascii="Times New Roman" w:hAnsi="Times New Roman"/>
          <w:b/>
          <w:bCs/>
          <w:iCs/>
          <w:sz w:val="24"/>
          <w:szCs w:val="24"/>
        </w:rPr>
        <w:t>(</w:t>
      </w:r>
      <w:proofErr w:type="spellStart"/>
      <w:r w:rsidR="00575A5C" w:rsidRPr="00575A5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Oncomelania</w:t>
      </w:r>
      <w:proofErr w:type="spellEnd"/>
      <w:r w:rsidR="00575A5C" w:rsidRPr="00575A5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575A5C" w:rsidRPr="00575A5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hupensis</w:t>
      </w:r>
      <w:proofErr w:type="spellEnd"/>
      <w:r w:rsidR="00575A5C" w:rsidRPr="00575A5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575A5C" w:rsidRPr="00575A5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quadrasi</w:t>
      </w:r>
      <w:proofErr w:type="spellEnd"/>
      <w:r w:rsidR="00D22418" w:rsidRPr="00D22418">
        <w:rPr>
          <w:rFonts w:ascii="Times New Roman" w:hAnsi="Times New Roman"/>
          <w:b/>
          <w:bCs/>
          <w:iCs/>
          <w:sz w:val="24"/>
          <w:szCs w:val="24"/>
        </w:rPr>
        <w:t>) Instrument 2018</w:t>
      </w:r>
    </w:p>
    <w:p w14:paraId="7E6353DE" w14:textId="298AC5CA" w:rsidR="00701CC7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Instrument under subparagraph </w:t>
      </w:r>
      <w:r w:rsidR="00B2178D" w:rsidRPr="0096130A">
        <w:rPr>
          <w:rFonts w:ascii="Times New Roman" w:hAnsi="Times New Roman"/>
          <w:sz w:val="24"/>
          <w:szCs w:val="24"/>
        </w:rPr>
        <w:t>303EC (</w:t>
      </w:r>
      <w:r w:rsidRPr="0096130A">
        <w:rPr>
          <w:rFonts w:ascii="Times New Roman" w:hAnsi="Times New Roman"/>
          <w:sz w:val="24"/>
          <w:szCs w:val="24"/>
        </w:rPr>
        <w:t>1</w:t>
      </w:r>
      <w:proofErr w:type="gramStart"/>
      <w:r w:rsidR="00F152F6">
        <w:rPr>
          <w:rFonts w:ascii="Times New Roman" w:hAnsi="Times New Roman"/>
          <w:sz w:val="24"/>
          <w:szCs w:val="24"/>
        </w:rPr>
        <w:t>)</w:t>
      </w:r>
      <w:r w:rsidR="00F152F6" w:rsidRPr="0096130A">
        <w:rPr>
          <w:rFonts w:ascii="Times New Roman" w:hAnsi="Times New Roman"/>
          <w:sz w:val="24"/>
          <w:szCs w:val="24"/>
        </w:rPr>
        <w:t>(</w:t>
      </w:r>
      <w:proofErr w:type="gramEnd"/>
      <w:r w:rsidRPr="0096130A">
        <w:rPr>
          <w:rFonts w:ascii="Times New Roman" w:hAnsi="Times New Roman"/>
          <w:sz w:val="24"/>
          <w:szCs w:val="24"/>
        </w:rPr>
        <w:t>a</w:t>
      </w:r>
      <w:r w:rsidR="00F152F6">
        <w:rPr>
          <w:rFonts w:ascii="Times New Roman" w:hAnsi="Times New Roman"/>
          <w:sz w:val="24"/>
          <w:szCs w:val="24"/>
        </w:rPr>
        <w:t>)(</w:t>
      </w:r>
      <w:proofErr w:type="spellStart"/>
      <w:r w:rsidR="00763042" w:rsidRPr="0096130A">
        <w:rPr>
          <w:rFonts w:ascii="Times New Roman" w:hAnsi="Times New Roman"/>
          <w:sz w:val="24"/>
          <w:szCs w:val="24"/>
        </w:rPr>
        <w:t>i</w:t>
      </w:r>
      <w:proofErr w:type="spellEnd"/>
      <w:r w:rsidR="00763042" w:rsidRPr="0096130A">
        <w:rPr>
          <w:rFonts w:ascii="Times New Roman" w:hAnsi="Times New Roman"/>
          <w:sz w:val="24"/>
          <w:szCs w:val="24"/>
        </w:rPr>
        <w:t>)</w:t>
      </w:r>
    </w:p>
    <w:p w14:paraId="7E6353DF" w14:textId="152425CD" w:rsidR="00701CC7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</w:p>
    <w:p w14:paraId="4C41A695" w14:textId="0FE5A60A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 xml:space="preserve">(EPBC Act), a live specimen is allowed to be imported only if it is included on the 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53F4412A" w14:textId="57C514D2" w:rsidR="005E0351" w:rsidRP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B7357C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>arts. Part 1 comprises of unregulated specimens exempt from the requirement for an import permit under the EPBC Act. Part 2 comprises allowable regulated specimens that can be imported with a permit under the EPBC Act.</w:t>
      </w:r>
    </w:p>
    <w:p w14:paraId="70CFB609" w14:textId="77777777" w:rsidR="00D104E1" w:rsidRDefault="00ED1A2E" w:rsidP="00ED1A2E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104E1">
        <w:rPr>
          <w:rFonts w:ascii="Times New Roman" w:hAnsi="Times New Roman"/>
          <w:sz w:val="24"/>
          <w:szCs w:val="24"/>
        </w:rPr>
        <w:t>he effect of t</w:t>
      </w:r>
      <w:r w:rsidR="00D46630" w:rsidRPr="00F64496">
        <w:rPr>
          <w:rFonts w:ascii="Times New Roman" w:hAnsi="Times New Roman"/>
          <w:sz w:val="24"/>
          <w:szCs w:val="24"/>
        </w:rPr>
        <w:t>his i</w:t>
      </w:r>
      <w:r w:rsidR="005E0351" w:rsidRPr="00F64496">
        <w:rPr>
          <w:rFonts w:ascii="Times New Roman" w:hAnsi="Times New Roman"/>
          <w:sz w:val="24"/>
          <w:szCs w:val="24"/>
        </w:rPr>
        <w:t xml:space="preserve">nstrument </w:t>
      </w:r>
      <w:r w:rsidR="00D104E1">
        <w:rPr>
          <w:rFonts w:ascii="Times New Roman" w:hAnsi="Times New Roman"/>
          <w:sz w:val="24"/>
          <w:szCs w:val="24"/>
        </w:rPr>
        <w:t>is to:</w:t>
      </w:r>
    </w:p>
    <w:p w14:paraId="722AF68A" w14:textId="48C4F098" w:rsidR="00D22418" w:rsidRDefault="00D46630" w:rsidP="00D104E1">
      <w:pPr>
        <w:pStyle w:val="ListNumber"/>
        <w:rPr>
          <w:rFonts w:ascii="Times New Roman" w:hAnsi="Times New Roman"/>
          <w:sz w:val="24"/>
          <w:szCs w:val="24"/>
        </w:rPr>
      </w:pPr>
      <w:proofErr w:type="gramStart"/>
      <w:r w:rsidRPr="00D104E1">
        <w:rPr>
          <w:rFonts w:ascii="Times New Roman" w:hAnsi="Times New Roman"/>
          <w:sz w:val="24"/>
          <w:szCs w:val="24"/>
        </w:rPr>
        <w:t>amend</w:t>
      </w:r>
      <w:proofErr w:type="gramEnd"/>
      <w:r w:rsidR="005E0351" w:rsidRPr="00D104E1">
        <w:rPr>
          <w:rFonts w:ascii="Times New Roman" w:hAnsi="Times New Roman"/>
          <w:sz w:val="24"/>
          <w:szCs w:val="24"/>
        </w:rPr>
        <w:t xml:space="preserve"> the Live Import List to include </w:t>
      </w:r>
      <w:proofErr w:type="spellStart"/>
      <w:r w:rsidR="00575A5C" w:rsidRPr="00D104E1">
        <w:rPr>
          <w:rFonts w:ascii="Times New Roman" w:hAnsi="Times New Roman"/>
          <w:i/>
          <w:sz w:val="24"/>
          <w:szCs w:val="24"/>
          <w:lang w:val="en-US"/>
        </w:rPr>
        <w:t>Oncomelania</w:t>
      </w:r>
      <w:proofErr w:type="spellEnd"/>
      <w:r w:rsidR="00575A5C" w:rsidRPr="00D104E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575A5C" w:rsidRPr="00D104E1">
        <w:rPr>
          <w:rFonts w:ascii="Times New Roman" w:hAnsi="Times New Roman"/>
          <w:i/>
          <w:sz w:val="24"/>
          <w:szCs w:val="24"/>
          <w:lang w:val="en-US"/>
        </w:rPr>
        <w:t>hupensis</w:t>
      </w:r>
      <w:proofErr w:type="spellEnd"/>
      <w:r w:rsidR="00575A5C" w:rsidRPr="00D104E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575A5C" w:rsidRPr="00D104E1">
        <w:rPr>
          <w:rFonts w:ascii="Times New Roman" w:hAnsi="Times New Roman"/>
          <w:i/>
          <w:sz w:val="24"/>
          <w:szCs w:val="24"/>
          <w:lang w:val="en-US"/>
        </w:rPr>
        <w:t>quadrasi</w:t>
      </w:r>
      <w:proofErr w:type="spellEnd"/>
      <w:r w:rsidR="00575A5C" w:rsidRPr="00D104E1">
        <w:rPr>
          <w:rFonts w:ascii="Times New Roman" w:hAnsi="Times New Roman"/>
          <w:i/>
          <w:sz w:val="24"/>
          <w:szCs w:val="24"/>
        </w:rPr>
        <w:t xml:space="preserve"> </w:t>
      </w:r>
      <w:r w:rsidR="005E0351" w:rsidRPr="00D104E1">
        <w:rPr>
          <w:rFonts w:ascii="Times New Roman" w:hAnsi="Times New Roman"/>
          <w:sz w:val="24"/>
          <w:szCs w:val="24"/>
        </w:rPr>
        <w:t>(</w:t>
      </w:r>
      <w:r w:rsidR="00575A5C" w:rsidRPr="00D104E1">
        <w:rPr>
          <w:rFonts w:ascii="Times New Roman" w:hAnsi="Times New Roman"/>
          <w:sz w:val="24"/>
          <w:szCs w:val="24"/>
        </w:rPr>
        <w:t>a freshwater snail</w:t>
      </w:r>
      <w:r w:rsidR="00FD3881" w:rsidRPr="00D104E1">
        <w:rPr>
          <w:rFonts w:ascii="Times New Roman" w:hAnsi="Times New Roman"/>
          <w:sz w:val="24"/>
          <w:szCs w:val="24"/>
        </w:rPr>
        <w:t>)</w:t>
      </w:r>
      <w:r w:rsidR="00FD3881" w:rsidRPr="00D104E1">
        <w:rPr>
          <w:rFonts w:ascii="Times New Roman" w:hAnsi="Times New Roman"/>
          <w:i/>
          <w:sz w:val="24"/>
          <w:szCs w:val="24"/>
        </w:rPr>
        <w:t xml:space="preserve"> </w:t>
      </w:r>
      <w:r w:rsidR="00FD3881" w:rsidRPr="00D104E1">
        <w:rPr>
          <w:rFonts w:ascii="Times New Roman" w:hAnsi="Times New Roman"/>
          <w:sz w:val="24"/>
          <w:szCs w:val="24"/>
        </w:rPr>
        <w:t>in</w:t>
      </w:r>
      <w:r w:rsidR="00575A5C" w:rsidRPr="00D104E1">
        <w:rPr>
          <w:rFonts w:ascii="Times New Roman" w:hAnsi="Times New Roman"/>
          <w:sz w:val="24"/>
          <w:szCs w:val="24"/>
        </w:rPr>
        <w:t xml:space="preserve"> Part 2</w:t>
      </w:r>
      <w:r w:rsidR="00D104E1">
        <w:rPr>
          <w:rFonts w:ascii="Times New Roman" w:hAnsi="Times New Roman"/>
          <w:sz w:val="24"/>
          <w:szCs w:val="24"/>
        </w:rPr>
        <w:t xml:space="preserve"> with the conditions: </w:t>
      </w:r>
      <w:r w:rsidR="00FF6B96">
        <w:rPr>
          <w:rFonts w:ascii="Times New Roman" w:hAnsi="Times New Roman"/>
          <w:sz w:val="24"/>
          <w:szCs w:val="24"/>
        </w:rPr>
        <w:t>‘</w:t>
      </w:r>
      <w:r w:rsidR="00D104E1" w:rsidRPr="00D104E1">
        <w:rPr>
          <w:rFonts w:ascii="Times New Roman" w:hAnsi="Times New Roman"/>
          <w:sz w:val="24"/>
          <w:szCs w:val="24"/>
        </w:rPr>
        <w:t xml:space="preserve">Research only. High </w:t>
      </w:r>
      <w:r w:rsidR="00FF6B96">
        <w:rPr>
          <w:rFonts w:ascii="Times New Roman" w:hAnsi="Times New Roman"/>
          <w:sz w:val="24"/>
          <w:szCs w:val="24"/>
        </w:rPr>
        <w:t>security facilities only’</w:t>
      </w:r>
      <w:r w:rsidR="00D22418" w:rsidRPr="00D104E1">
        <w:rPr>
          <w:rFonts w:ascii="Times New Roman" w:hAnsi="Times New Roman"/>
          <w:sz w:val="24"/>
          <w:szCs w:val="24"/>
        </w:rPr>
        <w:t>.</w:t>
      </w:r>
      <w:r w:rsidR="005E0351" w:rsidRPr="00D104E1">
        <w:rPr>
          <w:rFonts w:ascii="Times New Roman" w:hAnsi="Times New Roman"/>
          <w:sz w:val="24"/>
          <w:szCs w:val="24"/>
        </w:rPr>
        <w:t xml:space="preserve"> </w:t>
      </w:r>
    </w:p>
    <w:p w14:paraId="44DC433F" w14:textId="231CD830" w:rsidR="00D1167E" w:rsidRPr="00D1167E" w:rsidRDefault="00D1167E" w:rsidP="00D1167E">
      <w:pPr>
        <w:pStyle w:val="ListNumber"/>
        <w:rPr>
          <w:rFonts w:ascii="Times New Roman" w:hAnsi="Times New Roman"/>
          <w:sz w:val="24"/>
          <w:szCs w:val="24"/>
        </w:rPr>
      </w:pPr>
      <w:proofErr w:type="gramStart"/>
      <w:r w:rsidRPr="00D1167E">
        <w:rPr>
          <w:rFonts w:ascii="Times New Roman" w:hAnsi="Times New Roman"/>
          <w:sz w:val="24"/>
          <w:szCs w:val="24"/>
        </w:rPr>
        <w:t>relist</w:t>
      </w:r>
      <w:proofErr w:type="gramEnd"/>
      <w:r w:rsidRPr="00D1167E">
        <w:rPr>
          <w:rFonts w:ascii="Times New Roman" w:hAnsi="Times New Roman"/>
          <w:sz w:val="24"/>
          <w:szCs w:val="24"/>
        </w:rPr>
        <w:t xml:space="preserve"> six species of Oyster (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Crassostrea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gigas</w:t>
      </w:r>
      <w:proofErr w:type="spellEnd"/>
      <w:r w:rsidRPr="00D11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Crassostrea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sikamea</w:t>
      </w:r>
      <w:proofErr w:type="spellEnd"/>
      <w:r w:rsidRPr="00D11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Crassostrea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virginica</w:t>
      </w:r>
      <w:proofErr w:type="spellEnd"/>
      <w:r w:rsidRPr="00D11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 xml:space="preserve"> edulis</w:t>
      </w:r>
      <w:r w:rsidRPr="00D11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conchaphila</w:t>
      </w:r>
      <w:proofErr w:type="spellEnd"/>
      <w:r w:rsidRPr="00D1167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Ostrea</w:t>
      </w:r>
      <w:proofErr w:type="spellEnd"/>
      <w:r w:rsidRPr="00D11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167E">
        <w:rPr>
          <w:rFonts w:ascii="Times New Roman" w:hAnsi="Times New Roman"/>
          <w:i/>
          <w:sz w:val="24"/>
          <w:szCs w:val="24"/>
        </w:rPr>
        <w:t>lurida</w:t>
      </w:r>
      <w:proofErr w:type="spellEnd"/>
      <w:r w:rsidRPr="00E8326F">
        <w:rPr>
          <w:rFonts w:ascii="Times New Roman" w:hAnsi="Times New Roman"/>
          <w:sz w:val="24"/>
          <w:szCs w:val="24"/>
        </w:rPr>
        <w:t>)</w:t>
      </w:r>
      <w:r w:rsidR="00E8326F">
        <w:rPr>
          <w:rFonts w:ascii="Times New Roman" w:hAnsi="Times New Roman"/>
          <w:i/>
          <w:sz w:val="24"/>
          <w:szCs w:val="24"/>
        </w:rPr>
        <w:t xml:space="preserve"> </w:t>
      </w:r>
      <w:r w:rsidR="00E8326F" w:rsidRPr="00E8326F">
        <w:rPr>
          <w:rFonts w:ascii="Times New Roman" w:hAnsi="Times New Roman"/>
          <w:sz w:val="24"/>
          <w:szCs w:val="24"/>
        </w:rPr>
        <w:t xml:space="preserve">as </w:t>
      </w:r>
      <w:r w:rsidR="00E8326F">
        <w:rPr>
          <w:rFonts w:ascii="Times New Roman" w:hAnsi="Times New Roman"/>
          <w:sz w:val="24"/>
          <w:szCs w:val="24"/>
        </w:rPr>
        <w:t>individual</w:t>
      </w:r>
      <w:r w:rsidR="00E8326F">
        <w:rPr>
          <w:rFonts w:ascii="Times New Roman" w:hAnsi="Times New Roman"/>
          <w:i/>
          <w:sz w:val="24"/>
          <w:szCs w:val="24"/>
        </w:rPr>
        <w:t xml:space="preserve"> </w:t>
      </w:r>
      <w:r w:rsidR="00E8326F" w:rsidRPr="00E8326F">
        <w:rPr>
          <w:rFonts w:ascii="Times New Roman" w:hAnsi="Times New Roman"/>
          <w:sz w:val="24"/>
          <w:szCs w:val="24"/>
        </w:rPr>
        <w:t>listings</w:t>
      </w:r>
      <w:r w:rsidRPr="00D1167E">
        <w:rPr>
          <w:rFonts w:ascii="Times New Roman" w:hAnsi="Times New Roman"/>
          <w:i/>
          <w:sz w:val="24"/>
          <w:szCs w:val="24"/>
        </w:rPr>
        <w:t xml:space="preserve">. </w:t>
      </w:r>
      <w:r w:rsidRPr="00D1167E">
        <w:rPr>
          <w:rFonts w:ascii="Times New Roman" w:hAnsi="Times New Roman"/>
          <w:sz w:val="24"/>
          <w:szCs w:val="24"/>
        </w:rPr>
        <w:t xml:space="preserve">Due a formatting error during </w:t>
      </w:r>
      <w:r w:rsidR="00E8326F">
        <w:rPr>
          <w:rFonts w:ascii="Times New Roman" w:hAnsi="Times New Roman"/>
          <w:sz w:val="24"/>
          <w:szCs w:val="24"/>
        </w:rPr>
        <w:t xml:space="preserve">the initial </w:t>
      </w:r>
      <w:r w:rsidRPr="00D1167E">
        <w:rPr>
          <w:rFonts w:ascii="Times New Roman" w:hAnsi="Times New Roman"/>
          <w:sz w:val="24"/>
          <w:szCs w:val="24"/>
        </w:rPr>
        <w:t xml:space="preserve">listing </w:t>
      </w:r>
      <w:r w:rsidR="006601D0" w:rsidRPr="00D1167E">
        <w:rPr>
          <w:rFonts w:ascii="Times New Roman" w:hAnsi="Times New Roman"/>
          <w:sz w:val="24"/>
          <w:szCs w:val="24"/>
        </w:rPr>
        <w:t xml:space="preserve">of </w:t>
      </w:r>
      <w:r w:rsidR="006601D0" w:rsidRPr="00FF6B96">
        <w:rPr>
          <w:rFonts w:ascii="Times New Roman" w:hAnsi="Times New Roman"/>
          <w:sz w:val="24"/>
          <w:szCs w:val="24"/>
        </w:rPr>
        <w:t>the</w:t>
      </w:r>
      <w:r w:rsidRPr="00D1167E">
        <w:rPr>
          <w:rFonts w:ascii="Times New Roman" w:hAnsi="Times New Roman"/>
          <w:sz w:val="24"/>
          <w:szCs w:val="24"/>
        </w:rPr>
        <w:t xml:space="preserve"> oysters, they appear as a single </w:t>
      </w:r>
      <w:r w:rsidR="00E8326F">
        <w:rPr>
          <w:rFonts w:ascii="Times New Roman" w:hAnsi="Times New Roman"/>
          <w:sz w:val="24"/>
          <w:szCs w:val="24"/>
        </w:rPr>
        <w:t>entry</w:t>
      </w:r>
      <w:r w:rsidRPr="00D1167E">
        <w:rPr>
          <w:rFonts w:ascii="Times New Roman" w:hAnsi="Times New Roman"/>
          <w:sz w:val="24"/>
          <w:szCs w:val="24"/>
        </w:rPr>
        <w:t xml:space="preserve">. As a consequence any changes to one species would require approval </w:t>
      </w:r>
      <w:r w:rsidR="00FF6B96">
        <w:rPr>
          <w:rFonts w:ascii="Times New Roman" w:hAnsi="Times New Roman"/>
          <w:sz w:val="24"/>
          <w:szCs w:val="24"/>
        </w:rPr>
        <w:t xml:space="preserve">to amend the listing of all </w:t>
      </w:r>
      <w:r w:rsidRPr="00D1167E">
        <w:rPr>
          <w:rFonts w:ascii="Times New Roman" w:hAnsi="Times New Roman"/>
          <w:sz w:val="24"/>
          <w:szCs w:val="24"/>
        </w:rPr>
        <w:t xml:space="preserve">six species. </w:t>
      </w:r>
    </w:p>
    <w:p w14:paraId="50479E57" w14:textId="011DEA58" w:rsidR="005E0351" w:rsidRPr="00D1167E" w:rsidRDefault="005E0351" w:rsidP="000B0237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167E">
        <w:rPr>
          <w:rFonts w:ascii="Times New Roman" w:hAnsi="Times New Roman"/>
          <w:sz w:val="24"/>
          <w:szCs w:val="24"/>
        </w:rPr>
        <w:t xml:space="preserve">Amendments to the Live Import List can be made either on the initiative of the Minister or by application. This amendment </w:t>
      </w:r>
      <w:r w:rsidR="00680873" w:rsidRPr="00D1167E">
        <w:rPr>
          <w:rFonts w:ascii="Times New Roman" w:hAnsi="Times New Roman"/>
          <w:sz w:val="24"/>
          <w:szCs w:val="24"/>
        </w:rPr>
        <w:t xml:space="preserve">to add </w:t>
      </w:r>
      <w:proofErr w:type="spellStart"/>
      <w:r w:rsidR="00575A5C" w:rsidRPr="00D1167E">
        <w:rPr>
          <w:rFonts w:ascii="Times New Roman" w:hAnsi="Times New Roman"/>
          <w:i/>
          <w:iCs/>
          <w:sz w:val="24"/>
          <w:szCs w:val="24"/>
          <w:lang w:val="en-US"/>
        </w:rPr>
        <w:t>Oncomelania</w:t>
      </w:r>
      <w:proofErr w:type="spellEnd"/>
      <w:r w:rsidR="00575A5C" w:rsidRPr="00D1167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5A5C" w:rsidRPr="00D1167E">
        <w:rPr>
          <w:rFonts w:ascii="Times New Roman" w:hAnsi="Times New Roman"/>
          <w:i/>
          <w:iCs/>
          <w:sz w:val="24"/>
          <w:szCs w:val="24"/>
          <w:lang w:val="en-US"/>
        </w:rPr>
        <w:t>hupensis</w:t>
      </w:r>
      <w:proofErr w:type="spellEnd"/>
      <w:r w:rsidR="00575A5C" w:rsidRPr="00D1167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5A5C" w:rsidRPr="00D1167E">
        <w:rPr>
          <w:rFonts w:ascii="Times New Roman" w:hAnsi="Times New Roman"/>
          <w:i/>
          <w:iCs/>
          <w:sz w:val="24"/>
          <w:szCs w:val="24"/>
          <w:lang w:val="en-US"/>
        </w:rPr>
        <w:t>quadrasi</w:t>
      </w:r>
      <w:proofErr w:type="spellEnd"/>
      <w:r w:rsidR="00575A5C" w:rsidRPr="00D1167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167E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</w:p>
    <w:p w14:paraId="2D7E5971" w14:textId="703E64FF" w:rsidR="00B86086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r w:rsidRPr="0096130A">
        <w:rPr>
          <w:rFonts w:ascii="Times New Roman" w:hAnsi="Times New Roman"/>
          <w:bCs/>
          <w:iCs/>
          <w:sz w:val="24"/>
          <w:szCs w:val="24"/>
        </w:rPr>
        <w:t>303EF</w:t>
      </w:r>
      <w:r>
        <w:rPr>
          <w:rFonts w:ascii="Times New Roman" w:hAnsi="Times New Roman"/>
          <w:bCs/>
          <w:iCs/>
          <w:sz w:val="24"/>
          <w:szCs w:val="24"/>
        </w:rPr>
        <w:t>(2)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>
        <w:rPr>
          <w:rFonts w:ascii="Times New Roman" w:hAnsi="Times New Roman"/>
          <w:bCs/>
          <w:iCs/>
          <w:sz w:val="24"/>
          <w:szCs w:val="24"/>
        </w:rPr>
        <w:t>, t</w:t>
      </w:r>
      <w:r w:rsidRPr="0096130A">
        <w:rPr>
          <w:rFonts w:ascii="Times New Roman" w:hAnsi="Times New Roman"/>
          <w:bCs/>
          <w:iCs/>
          <w:sz w:val="24"/>
          <w:szCs w:val="24"/>
        </w:rPr>
        <w:t>he</w:t>
      </w:r>
      <w:r>
        <w:rPr>
          <w:rFonts w:ascii="Times New Roman" w:hAnsi="Times New Roman"/>
          <w:bCs/>
          <w:iCs/>
          <w:sz w:val="24"/>
          <w:szCs w:val="24"/>
        </w:rPr>
        <w:t xml:space="preserve"> draft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risk assessment </w:t>
      </w:r>
      <w:r w:rsidRPr="0096130A">
        <w:rPr>
          <w:rFonts w:ascii="Times New Roman" w:hAnsi="Times New Roman"/>
          <w:bCs/>
          <w:iCs/>
          <w:sz w:val="24"/>
          <w:szCs w:val="24"/>
        </w:rPr>
        <w:t>report was published on the Department of the Environment and Energy’s website and public comments sought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 w:rsidR="00575A5C" w:rsidRPr="00575A5C">
        <w:rPr>
          <w:rFonts w:ascii="Times New Roman" w:hAnsi="Times New Roman"/>
          <w:bCs/>
          <w:iCs/>
          <w:sz w:val="24"/>
          <w:szCs w:val="24"/>
        </w:rPr>
        <w:t xml:space="preserve">26 October </w:t>
      </w:r>
      <w:r w:rsidR="007262A6">
        <w:rPr>
          <w:rFonts w:ascii="Times New Roman" w:hAnsi="Times New Roman"/>
          <w:bCs/>
          <w:iCs/>
          <w:sz w:val="24"/>
          <w:szCs w:val="24"/>
        </w:rPr>
        <w:t>and</w:t>
      </w:r>
      <w:r w:rsidR="00575A5C" w:rsidRPr="00575A5C">
        <w:rPr>
          <w:rFonts w:ascii="Times New Roman" w:hAnsi="Times New Roman"/>
          <w:bCs/>
          <w:iCs/>
          <w:sz w:val="24"/>
          <w:szCs w:val="24"/>
        </w:rPr>
        <w:t xml:space="preserve"> 22 November 2017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75A5C">
        <w:rPr>
          <w:rFonts w:ascii="Times New Roman" w:hAnsi="Times New Roman"/>
          <w:bCs/>
          <w:iCs/>
          <w:sz w:val="24"/>
          <w:szCs w:val="24"/>
        </w:rPr>
        <w:t>One response was</w:t>
      </w:r>
      <w:r>
        <w:rPr>
          <w:rFonts w:ascii="Times New Roman" w:hAnsi="Times New Roman"/>
          <w:bCs/>
          <w:iCs/>
          <w:sz w:val="24"/>
          <w:szCs w:val="24"/>
        </w:rPr>
        <w:t xml:space="preserve"> received</w:t>
      </w:r>
      <w:r w:rsidR="00575A5C">
        <w:rPr>
          <w:rFonts w:ascii="Times New Roman" w:hAnsi="Times New Roman"/>
          <w:bCs/>
          <w:iCs/>
          <w:sz w:val="24"/>
          <w:szCs w:val="24"/>
        </w:rPr>
        <w:t xml:space="preserve"> seeking further clarification on </w:t>
      </w:r>
      <w:r w:rsidR="00135C40">
        <w:rPr>
          <w:rFonts w:ascii="Times New Roman" w:hAnsi="Times New Roman"/>
          <w:bCs/>
          <w:iCs/>
          <w:sz w:val="24"/>
          <w:szCs w:val="24"/>
        </w:rPr>
        <w:t xml:space="preserve">minor aspects of </w:t>
      </w:r>
      <w:r w:rsidR="00575A5C">
        <w:rPr>
          <w:rFonts w:ascii="Times New Roman" w:hAnsi="Times New Roman"/>
          <w:bCs/>
          <w:iCs/>
          <w:sz w:val="24"/>
          <w:szCs w:val="24"/>
        </w:rPr>
        <w:t>the biology of the snails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A459E" w:rsidRPr="007A459E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575A5C">
        <w:rPr>
          <w:rFonts w:ascii="Times New Roman" w:hAnsi="Times New Roman"/>
          <w:bCs/>
          <w:iCs/>
          <w:sz w:val="24"/>
          <w:szCs w:val="24"/>
        </w:rPr>
        <w:t xml:space="preserve">applicant provided a response to these questions to </w:t>
      </w:r>
      <w:r w:rsidR="00FF6B96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7A459E" w:rsidRPr="007A459E">
        <w:rPr>
          <w:rFonts w:ascii="Times New Roman" w:hAnsi="Times New Roman"/>
          <w:bCs/>
          <w:iCs/>
          <w:sz w:val="24"/>
          <w:szCs w:val="24"/>
        </w:rPr>
        <w:t>Department</w:t>
      </w:r>
      <w:r w:rsidR="00FF6B96">
        <w:rPr>
          <w:rFonts w:ascii="Times New Roman" w:hAnsi="Times New Roman"/>
          <w:bCs/>
          <w:iCs/>
          <w:sz w:val="24"/>
          <w:szCs w:val="24"/>
        </w:rPr>
        <w:t>’s</w:t>
      </w:r>
      <w:r w:rsidR="007A459E" w:rsidRPr="007A45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75A5C">
        <w:rPr>
          <w:rFonts w:ascii="Times New Roman" w:hAnsi="Times New Roman"/>
          <w:bCs/>
          <w:iCs/>
          <w:sz w:val="24"/>
          <w:szCs w:val="24"/>
        </w:rPr>
        <w:t xml:space="preserve">satisfaction. </w:t>
      </w:r>
      <w:r w:rsidR="00135C40" w:rsidRPr="00135C40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F152F6">
        <w:rPr>
          <w:rFonts w:ascii="Times New Roman" w:hAnsi="Times New Roman"/>
          <w:bCs/>
          <w:iCs/>
          <w:sz w:val="24"/>
          <w:szCs w:val="24"/>
        </w:rPr>
        <w:t>applicant’s</w:t>
      </w:r>
      <w:r w:rsidR="00135C40">
        <w:rPr>
          <w:rFonts w:ascii="Times New Roman" w:hAnsi="Times New Roman"/>
          <w:bCs/>
          <w:iCs/>
          <w:sz w:val="24"/>
          <w:szCs w:val="24"/>
        </w:rPr>
        <w:t xml:space="preserve"> additional information was c</w:t>
      </w:r>
      <w:r w:rsidR="00135C40" w:rsidRPr="00135C40">
        <w:rPr>
          <w:rFonts w:ascii="Times New Roman" w:hAnsi="Times New Roman"/>
          <w:bCs/>
          <w:iCs/>
          <w:sz w:val="24"/>
          <w:szCs w:val="24"/>
        </w:rPr>
        <w:t>onsidered in the Department’s final assessment</w:t>
      </w:r>
      <w:r w:rsidR="00135C4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69250EF" w14:textId="4D719B34" w:rsidR="005E0351" w:rsidRPr="00747E4A" w:rsidRDefault="0069687B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>onsultation was c</w:t>
      </w:r>
      <w:r w:rsidR="005E0351">
        <w:rPr>
          <w:rFonts w:ascii="Times New Roman" w:hAnsi="Times New Roman"/>
          <w:bCs/>
          <w:iCs/>
          <w:sz w:val="24"/>
          <w:szCs w:val="24"/>
        </w:rPr>
        <w:t xml:space="preserve">arried out </w:t>
      </w:r>
      <w:r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r w:rsidR="00B2178D">
        <w:rPr>
          <w:rFonts w:ascii="Times New Roman" w:hAnsi="Times New Roman"/>
          <w:bCs/>
          <w:iCs/>
          <w:sz w:val="24"/>
          <w:szCs w:val="24"/>
        </w:rPr>
        <w:t>303EC</w:t>
      </w:r>
      <w:r w:rsidR="00B2178D" w:rsidRPr="0096130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>3)</w:t>
      </w:r>
      <w:r w:rsidR="005E0351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 xml:space="preserve">. In this case, the Department of the Environment and Energy consulted with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 xml:space="preserve">relevant Commonwealth, state and territory agencies for the environment, conservation and agriculture. The comments received were considered in the Department’s </w:t>
      </w:r>
      <w:r w:rsidR="00B86086">
        <w:rPr>
          <w:rFonts w:ascii="Times New Roman" w:hAnsi="Times New Roman"/>
          <w:bCs/>
          <w:iCs/>
          <w:sz w:val="24"/>
          <w:szCs w:val="24"/>
        </w:rPr>
        <w:t xml:space="preserve">final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>ass</w:t>
      </w:r>
      <w:r w:rsidR="005E0351">
        <w:rPr>
          <w:rFonts w:ascii="Times New Roman" w:hAnsi="Times New Roman"/>
          <w:bCs/>
          <w:iCs/>
          <w:sz w:val="24"/>
          <w:szCs w:val="24"/>
        </w:rPr>
        <w:t>essment</w:t>
      </w:r>
      <w:r w:rsidR="00ED1A2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35C40">
        <w:rPr>
          <w:rFonts w:ascii="Times New Roman" w:hAnsi="Times New Roman"/>
          <w:bCs/>
          <w:iCs/>
          <w:sz w:val="24"/>
          <w:szCs w:val="24"/>
        </w:rPr>
        <w:t xml:space="preserve">Two </w:t>
      </w:r>
      <w:r w:rsidR="00456333">
        <w:rPr>
          <w:rFonts w:ascii="Times New Roman" w:hAnsi="Times New Roman"/>
          <w:bCs/>
          <w:iCs/>
          <w:sz w:val="24"/>
          <w:szCs w:val="24"/>
        </w:rPr>
        <w:t xml:space="preserve">states/territories responded, </w:t>
      </w:r>
      <w:r w:rsidR="00135C40">
        <w:rPr>
          <w:rFonts w:ascii="Times New Roman" w:hAnsi="Times New Roman"/>
          <w:bCs/>
          <w:iCs/>
          <w:sz w:val="24"/>
          <w:szCs w:val="24"/>
        </w:rPr>
        <w:t>both</w:t>
      </w:r>
      <w:r w:rsidR="004563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 xml:space="preserve">supported amending the Live Import List to include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Oncomelania</w:t>
      </w:r>
      <w:proofErr w:type="spellEnd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hupensis</w:t>
      </w:r>
      <w:proofErr w:type="spellEnd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quadrasi</w:t>
      </w:r>
      <w:proofErr w:type="spellEnd"/>
      <w:r w:rsidR="00ED1A2E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7878BE72" w14:textId="26F642D6" w:rsidR="005E0351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The final</w:t>
      </w:r>
      <w:r w:rsidR="00B7357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Oncomelania</w:t>
      </w:r>
      <w:proofErr w:type="spellEnd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hupensis</w:t>
      </w:r>
      <w:proofErr w:type="spellEnd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Cs/>
          <w:i/>
          <w:iCs/>
          <w:sz w:val="24"/>
          <w:szCs w:val="24"/>
          <w:lang w:val="en-US"/>
        </w:rPr>
        <w:t>quadrasi</w:t>
      </w:r>
      <w:proofErr w:type="spellEnd"/>
      <w:r w:rsidR="00135C40" w:rsidRPr="00135C4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E7E4A">
        <w:rPr>
          <w:rFonts w:ascii="Times New Roman" w:hAnsi="Times New Roman"/>
          <w:bCs/>
          <w:iCs/>
          <w:sz w:val="24"/>
          <w:szCs w:val="24"/>
        </w:rPr>
        <w:t>in Part 2</w:t>
      </w:r>
      <w:r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99F9B39" w14:textId="7802B7E4" w:rsidR="00682DA2" w:rsidRPr="00747E4A" w:rsidRDefault="00682DA2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On 28 March 2018, the Minister added six species </w:t>
      </w:r>
      <w:r w:rsidR="00FF6B96">
        <w:rPr>
          <w:rFonts w:ascii="Times New Roman" w:hAnsi="Times New Roman"/>
          <w:bCs/>
          <w:iCs/>
          <w:sz w:val="24"/>
          <w:szCs w:val="24"/>
        </w:rPr>
        <w:t xml:space="preserve">of oysters </w:t>
      </w:r>
      <w:r>
        <w:rPr>
          <w:rFonts w:ascii="Times New Roman" w:hAnsi="Times New Roman"/>
          <w:bCs/>
          <w:iCs/>
          <w:sz w:val="24"/>
          <w:szCs w:val="24"/>
        </w:rPr>
        <w:t>to the Live Import list. This amendment for individual listing has no effect on the listing conditions</w:t>
      </w:r>
      <w:r w:rsidR="00FF6B96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other than to allow each species to be managed separately rather than </w:t>
      </w:r>
      <w:r w:rsidR="00FF6B96">
        <w:rPr>
          <w:rFonts w:ascii="Times New Roman" w:hAnsi="Times New Roman"/>
          <w:bCs/>
          <w:iCs/>
          <w:sz w:val="24"/>
          <w:szCs w:val="24"/>
        </w:rPr>
        <w:t xml:space="preserve">as a </w:t>
      </w:r>
      <w:r>
        <w:rPr>
          <w:rFonts w:ascii="Times New Roman" w:hAnsi="Times New Roman"/>
          <w:bCs/>
          <w:iCs/>
          <w:sz w:val="24"/>
          <w:szCs w:val="24"/>
        </w:rPr>
        <w:t>group</w:t>
      </w:r>
      <w:r w:rsidR="00FF6B96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in the event that a species</w:t>
      </w:r>
      <w:r w:rsidR="007262A6">
        <w:rPr>
          <w:rFonts w:ascii="Times New Roman" w:hAnsi="Times New Roman"/>
          <w:bCs/>
          <w:iCs/>
          <w:sz w:val="24"/>
          <w:szCs w:val="24"/>
        </w:rPr>
        <w:t>’</w:t>
      </w:r>
      <w:r>
        <w:rPr>
          <w:rFonts w:ascii="Times New Roman" w:hAnsi="Times New Roman"/>
          <w:bCs/>
          <w:iCs/>
          <w:sz w:val="24"/>
          <w:szCs w:val="24"/>
        </w:rPr>
        <w:t xml:space="preserve"> taxonomic name </w:t>
      </w:r>
      <w:r w:rsidR="00E8326F">
        <w:rPr>
          <w:rFonts w:ascii="Times New Roman" w:hAnsi="Times New Roman"/>
          <w:bCs/>
          <w:iCs/>
          <w:sz w:val="24"/>
          <w:szCs w:val="24"/>
        </w:rPr>
        <w:t>changes</w:t>
      </w:r>
      <w:r>
        <w:rPr>
          <w:rFonts w:ascii="Times New Roman" w:hAnsi="Times New Roman"/>
          <w:bCs/>
          <w:iCs/>
          <w:sz w:val="24"/>
          <w:szCs w:val="24"/>
        </w:rPr>
        <w:t xml:space="preserve"> or the listing conditions for </w:t>
      </w:r>
      <w:r w:rsidR="00E8326F">
        <w:rPr>
          <w:rFonts w:ascii="Times New Roman" w:hAnsi="Times New Roman"/>
          <w:bCs/>
          <w:iCs/>
          <w:sz w:val="24"/>
          <w:szCs w:val="24"/>
        </w:rPr>
        <w:t>one</w:t>
      </w:r>
      <w:r>
        <w:rPr>
          <w:rFonts w:ascii="Times New Roman" w:hAnsi="Times New Roman"/>
          <w:bCs/>
          <w:iCs/>
          <w:sz w:val="24"/>
          <w:szCs w:val="24"/>
        </w:rPr>
        <w:t xml:space="preserve"> species are altered by the Minister.</w:t>
      </w:r>
    </w:p>
    <w:p w14:paraId="4B2F0F1A" w14:textId="337303E5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legislative instrument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5F4E6D" w14:textId="2F80A936" w:rsidR="00682DA2" w:rsidRDefault="00682D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5E83F73" w14:textId="77777777" w:rsidR="000A1EA5" w:rsidRDefault="000A1EA5" w:rsidP="00456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70FBD" w14:textId="77777777" w:rsidR="005862C6" w:rsidRPr="005862C6" w:rsidRDefault="005862C6" w:rsidP="005862C6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5862C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5862C6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57854A45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proofErr w:type="spellStart"/>
      <w:r w:rsidR="00135C40" w:rsidRPr="00135C4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Oncomelania</w:t>
      </w:r>
      <w:proofErr w:type="spellEnd"/>
      <w:r w:rsidR="00135C40" w:rsidRPr="00135C4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hupensis</w:t>
      </w:r>
      <w:proofErr w:type="spellEnd"/>
      <w:r w:rsidR="00135C40" w:rsidRPr="00135C4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quadrasi</w:t>
      </w:r>
      <w:proofErr w:type="spellEnd"/>
      <w:r w:rsidRPr="005862C6">
        <w:rPr>
          <w:rFonts w:ascii="Times New Roman" w:hAnsi="Times New Roman"/>
          <w:b/>
          <w:bCs/>
          <w:iCs/>
          <w:sz w:val="24"/>
          <w:szCs w:val="24"/>
        </w:rPr>
        <w:t>) Instrument 2018</w:t>
      </w:r>
    </w:p>
    <w:p w14:paraId="1E35988D" w14:textId="4FE4866E" w:rsidR="005862C6" w:rsidRPr="005862C6" w:rsidRDefault="005862C6" w:rsidP="00E2097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Pr="005862C6">
        <w:rPr>
          <w:rFonts w:ascii="Times New Roman" w:hAnsi="Times New Roman"/>
          <w:sz w:val="24"/>
          <w:szCs w:val="24"/>
        </w:rPr>
        <w:br/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042FFA13" w:rsidR="005862C6" w:rsidRPr="005862C6" w:rsidRDefault="005862C6" w:rsidP="005862C6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135C40">
        <w:rPr>
          <w:rFonts w:ascii="Times New Roman" w:hAnsi="Times New Roman"/>
          <w:sz w:val="24"/>
          <w:szCs w:val="24"/>
        </w:rPr>
        <w:t>2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List of Specimens taken to be Suitable for Live Import to include </w:t>
      </w:r>
      <w:proofErr w:type="spellStart"/>
      <w:r w:rsidR="00135C40" w:rsidRPr="00135C40">
        <w:rPr>
          <w:rFonts w:ascii="Times New Roman" w:hAnsi="Times New Roman"/>
          <w:i/>
          <w:iCs/>
          <w:sz w:val="24"/>
          <w:szCs w:val="24"/>
          <w:lang w:val="en-US"/>
        </w:rPr>
        <w:t>Oncomelania</w:t>
      </w:r>
      <w:proofErr w:type="spellEnd"/>
      <w:r w:rsidR="00135C40" w:rsidRPr="00135C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i/>
          <w:iCs/>
          <w:sz w:val="24"/>
          <w:szCs w:val="24"/>
          <w:lang w:val="en-US"/>
        </w:rPr>
        <w:t>hupensis</w:t>
      </w:r>
      <w:proofErr w:type="spellEnd"/>
      <w:r w:rsidR="00135C40" w:rsidRPr="00135C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35C40" w:rsidRPr="00135C40">
        <w:rPr>
          <w:rFonts w:ascii="Times New Roman" w:hAnsi="Times New Roman"/>
          <w:i/>
          <w:iCs/>
          <w:sz w:val="24"/>
          <w:szCs w:val="24"/>
          <w:lang w:val="en-US"/>
        </w:rPr>
        <w:t>quadrasi</w:t>
      </w:r>
      <w:proofErr w:type="spellEnd"/>
      <w:r w:rsidR="00135C40" w:rsidRPr="00135C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62C6">
        <w:rPr>
          <w:rFonts w:ascii="Times New Roman" w:hAnsi="Times New Roman"/>
          <w:iCs/>
          <w:sz w:val="24"/>
          <w:szCs w:val="24"/>
        </w:rPr>
        <w:t>(</w:t>
      </w:r>
      <w:r w:rsidR="00135C40">
        <w:rPr>
          <w:rFonts w:ascii="Times New Roman" w:hAnsi="Times New Roman"/>
          <w:iCs/>
          <w:sz w:val="24"/>
          <w:szCs w:val="24"/>
        </w:rPr>
        <w:t>a freshwater snail</w:t>
      </w:r>
      <w:r w:rsidR="000A1EA5" w:rsidRPr="005862C6">
        <w:rPr>
          <w:rFonts w:ascii="Times New Roman" w:hAnsi="Times New Roman"/>
          <w:iCs/>
          <w:sz w:val="24"/>
          <w:szCs w:val="24"/>
        </w:rPr>
        <w:t>)</w:t>
      </w:r>
      <w:r w:rsidR="00E8326F">
        <w:rPr>
          <w:rFonts w:ascii="Times New Roman" w:hAnsi="Times New Roman"/>
          <w:sz w:val="24"/>
          <w:szCs w:val="24"/>
        </w:rPr>
        <w:t xml:space="preserve"> and to </w:t>
      </w:r>
      <w:r w:rsidR="007B4555">
        <w:rPr>
          <w:rFonts w:ascii="Times New Roman" w:hAnsi="Times New Roman"/>
          <w:sz w:val="24"/>
          <w:szCs w:val="24"/>
        </w:rPr>
        <w:t>re</w:t>
      </w:r>
      <w:r w:rsidR="00E8326F">
        <w:rPr>
          <w:rFonts w:ascii="Times New Roman" w:hAnsi="Times New Roman"/>
          <w:sz w:val="24"/>
          <w:szCs w:val="24"/>
        </w:rPr>
        <w:t xml:space="preserve">list six species of Oysters individually rather </w:t>
      </w:r>
      <w:r w:rsidR="00FF6B96">
        <w:rPr>
          <w:rFonts w:ascii="Times New Roman" w:hAnsi="Times New Roman"/>
          <w:sz w:val="24"/>
          <w:szCs w:val="24"/>
        </w:rPr>
        <w:t xml:space="preserve">than </w:t>
      </w:r>
      <w:r w:rsidR="007B4555">
        <w:rPr>
          <w:rFonts w:ascii="Times New Roman" w:hAnsi="Times New Roman"/>
          <w:sz w:val="24"/>
          <w:szCs w:val="24"/>
        </w:rPr>
        <w:t>as a single entry.</w:t>
      </w:r>
      <w:r w:rsidR="00E8326F">
        <w:rPr>
          <w:rFonts w:ascii="Times New Roman" w:hAnsi="Times New Roman"/>
          <w:sz w:val="24"/>
          <w:szCs w:val="24"/>
        </w:rPr>
        <w:t xml:space="preserve"> 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7EE49C8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The Hon Melissa Price MP</w:t>
      </w:r>
    </w:p>
    <w:p w14:paraId="3B916AD4" w14:textId="26CAF77A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</w:p>
    <w:p w14:paraId="7E6353F4" w14:textId="77777777" w:rsidR="00701CC7" w:rsidRPr="00F00FD0" w:rsidRDefault="006C1B30" w:rsidP="00701CC7">
      <w:pPr>
        <w:ind w:left="720" w:hanging="720"/>
      </w:pPr>
    </w:p>
    <w:sectPr w:rsidR="00701CC7" w:rsidRPr="00F00FD0" w:rsidSect="00701CC7">
      <w:headerReference w:type="even" r:id="rId11"/>
      <w:footerReference w:type="defaul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540D" w14:textId="77777777" w:rsidR="00726338" w:rsidRDefault="00F528F7">
      <w:pPr>
        <w:spacing w:after="0" w:line="240" w:lineRule="auto"/>
      </w:pPr>
      <w:r>
        <w:separator/>
      </w:r>
    </w:p>
  </w:endnote>
  <w:endnote w:type="continuationSeparator" w:id="0">
    <w:p w14:paraId="7E63540F" w14:textId="77777777" w:rsidR="00726338" w:rsidRDefault="00F5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6C1B30" w:rsidP="00701CC7">
        <w:pPr>
          <w:pStyle w:val="Footer"/>
          <w:jc w:val="right"/>
        </w:pPr>
      </w:p>
      <w:p w14:paraId="7E635405" w14:textId="77777777" w:rsidR="009242A6" w:rsidRDefault="006C1B30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6C1B30" w:rsidP="00701CC7">
        <w:pPr>
          <w:pStyle w:val="Footer"/>
          <w:jc w:val="right"/>
        </w:pPr>
      </w:p>
      <w:p w14:paraId="7E635407" w14:textId="77777777" w:rsidR="009242A6" w:rsidRDefault="006C1B30" w:rsidP="00701CC7">
        <w:pPr>
          <w:pStyle w:val="Footer"/>
          <w:jc w:val="right"/>
        </w:pPr>
      </w:p>
    </w:sdtContent>
  </w:sdt>
  <w:p w14:paraId="7E635408" w14:textId="77777777" w:rsidR="009242A6" w:rsidRDefault="006C1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5409" w14:textId="77777777" w:rsidR="00726338" w:rsidRDefault="00F528F7">
      <w:pPr>
        <w:spacing w:after="0" w:line="240" w:lineRule="auto"/>
      </w:pPr>
      <w:r>
        <w:separator/>
      </w:r>
    </w:p>
  </w:footnote>
  <w:footnote w:type="continuationSeparator" w:id="0">
    <w:p w14:paraId="7E63540B" w14:textId="77777777" w:rsidR="00726338" w:rsidRDefault="00F5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5403" w14:textId="77777777" w:rsidR="009242A6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F528F7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6A4DBA"/>
    <w:rsid w:val="00054674"/>
    <w:rsid w:val="00060CF7"/>
    <w:rsid w:val="000A1EA5"/>
    <w:rsid w:val="000A58B1"/>
    <w:rsid w:val="000B0237"/>
    <w:rsid w:val="00135C40"/>
    <w:rsid w:val="00143A9A"/>
    <w:rsid w:val="001639ED"/>
    <w:rsid w:val="00172AAA"/>
    <w:rsid w:val="001830DF"/>
    <w:rsid w:val="001D7A90"/>
    <w:rsid w:val="00260A49"/>
    <w:rsid w:val="00266350"/>
    <w:rsid w:val="00290A48"/>
    <w:rsid w:val="00321048"/>
    <w:rsid w:val="003464AB"/>
    <w:rsid w:val="00346DEF"/>
    <w:rsid w:val="00372982"/>
    <w:rsid w:val="003C278C"/>
    <w:rsid w:val="003D2E1B"/>
    <w:rsid w:val="00456333"/>
    <w:rsid w:val="004824B3"/>
    <w:rsid w:val="004F4926"/>
    <w:rsid w:val="00575A5C"/>
    <w:rsid w:val="005862C6"/>
    <w:rsid w:val="005E0351"/>
    <w:rsid w:val="00622FA4"/>
    <w:rsid w:val="006438C6"/>
    <w:rsid w:val="00644494"/>
    <w:rsid w:val="0065528D"/>
    <w:rsid w:val="006601D0"/>
    <w:rsid w:val="006725E8"/>
    <w:rsid w:val="00680873"/>
    <w:rsid w:val="00682DA2"/>
    <w:rsid w:val="0069687B"/>
    <w:rsid w:val="006A060A"/>
    <w:rsid w:val="006A4DBA"/>
    <w:rsid w:val="006B3E7D"/>
    <w:rsid w:val="006C1B30"/>
    <w:rsid w:val="006F767A"/>
    <w:rsid w:val="00717C7E"/>
    <w:rsid w:val="007262A6"/>
    <w:rsid w:val="00726338"/>
    <w:rsid w:val="00763042"/>
    <w:rsid w:val="007A459E"/>
    <w:rsid w:val="007B4555"/>
    <w:rsid w:val="007B46A7"/>
    <w:rsid w:val="007E6492"/>
    <w:rsid w:val="00855990"/>
    <w:rsid w:val="00865610"/>
    <w:rsid w:val="00883755"/>
    <w:rsid w:val="00885684"/>
    <w:rsid w:val="00915379"/>
    <w:rsid w:val="0096130A"/>
    <w:rsid w:val="009A3B57"/>
    <w:rsid w:val="009E2956"/>
    <w:rsid w:val="00A223FD"/>
    <w:rsid w:val="00A267D1"/>
    <w:rsid w:val="00A5032D"/>
    <w:rsid w:val="00AD17B9"/>
    <w:rsid w:val="00AE243F"/>
    <w:rsid w:val="00B2178D"/>
    <w:rsid w:val="00B7357C"/>
    <w:rsid w:val="00B86086"/>
    <w:rsid w:val="00B86756"/>
    <w:rsid w:val="00BD3433"/>
    <w:rsid w:val="00BE45EC"/>
    <w:rsid w:val="00C152D7"/>
    <w:rsid w:val="00C8637D"/>
    <w:rsid w:val="00CE7E4A"/>
    <w:rsid w:val="00CF18BF"/>
    <w:rsid w:val="00D039D9"/>
    <w:rsid w:val="00D104E1"/>
    <w:rsid w:val="00D1167E"/>
    <w:rsid w:val="00D22418"/>
    <w:rsid w:val="00D36E78"/>
    <w:rsid w:val="00D46630"/>
    <w:rsid w:val="00DD1DC9"/>
    <w:rsid w:val="00DD6A80"/>
    <w:rsid w:val="00DE72BA"/>
    <w:rsid w:val="00E2097B"/>
    <w:rsid w:val="00E763C1"/>
    <w:rsid w:val="00E8326F"/>
    <w:rsid w:val="00EB56FF"/>
    <w:rsid w:val="00ED1A2E"/>
    <w:rsid w:val="00F00FD0"/>
    <w:rsid w:val="00F152F6"/>
    <w:rsid w:val="00F528F7"/>
    <w:rsid w:val="00F64496"/>
    <w:rsid w:val="00FA0892"/>
    <w:rsid w:val="00FB5563"/>
    <w:rsid w:val="00FD3881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pire.environment.gov.au/spire/886644/SPIREAssets/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0C2D16A84BA14494C664F476F8224E" ma:contentTypeVersion="6" ma:contentTypeDescription="PDMS Document Site Content Type" ma:contentTypeScope="" ma:versionID="48af894cc8e0d5990b81516c8f803a14">
  <xsd:schema xmlns:xsd="http://www.w3.org/2001/XMLSchema" xmlns:xs="http://www.w3.org/2001/XMLSchema" xmlns:p="http://schemas.microsoft.com/office/2006/metadata/properties" xmlns:ns2="D197585E-4355-4CA2-AD51-29C9AE2A2121" targetNamespace="http://schemas.microsoft.com/office/2006/metadata/properties" ma:root="true" ma:fieldsID="4829adf2084572012294930c343cac3c" ns2:_="">
    <xsd:import namespace="D197585E-4355-4CA2-AD51-29C9AE2A212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585E-4355-4CA2-AD51-29C9AE2A212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ecurityClassification xmlns="D197585E-4355-4CA2-AD51-29C9AE2A2121">UNCLASSIFIED  </Security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6F43-C826-4CED-BBF7-2BEF1A9E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7585E-4355-4CA2-AD51-29C9AE2A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197585E-4355-4CA2-AD51-29C9AE2A21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F74AE-E920-4E80-A4A4-4AB26CA4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3</Pages>
  <Words>671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MS18-00XXXX Att E- Explanatory Statement- O h quadrasi</vt:lpstr>
    </vt:vector>
  </TitlesOfParts>
  <Company>DEWHA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MS18-00XXXX Att E- Explanatory Statement- O h quadrasi</dc:title>
  <dc:subject>Amending size and sex restrictions of 14 aquarium fish listed under Part 1 of the live import list</dc:subject>
  <dc:creator>a02176</dc:creator>
  <cp:lastModifiedBy>Nick Twohig</cp:lastModifiedBy>
  <cp:revision>2</cp:revision>
  <dcterms:created xsi:type="dcterms:W3CDTF">2019-01-11T01:02:00Z</dcterms:created>
  <dcterms:modified xsi:type="dcterms:W3CDTF">2019-01-11T01:02:00Z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0x010100266966F133664895A6EE3632470D45F500E00C2D16A84BA14494C664F476F8224E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{ca8db7a7-5934-454d-9adb-9d4343c44db6}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