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C6D2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CB11811" wp14:editId="50F4F84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52B1" w14:textId="77777777" w:rsidR="005E317F" w:rsidRDefault="005E317F" w:rsidP="005E317F">
      <w:pPr>
        <w:rPr>
          <w:sz w:val="19"/>
        </w:rPr>
      </w:pPr>
    </w:p>
    <w:p w14:paraId="3AE84A0F" w14:textId="275FE9A9" w:rsidR="005E317F" w:rsidRPr="001C02F2" w:rsidRDefault="001C02F2" w:rsidP="005E317F">
      <w:pPr>
        <w:pStyle w:val="ShortT"/>
      </w:pPr>
      <w:r w:rsidRPr="001C02F2">
        <w:t>Migration (</w:t>
      </w:r>
      <w:r w:rsidR="005F4AC7">
        <w:t>L</w:t>
      </w:r>
      <w:r w:rsidRPr="001C02F2">
        <w:t>I</w:t>
      </w:r>
      <w:r w:rsidR="005F4AC7">
        <w:t>N</w:t>
      </w:r>
      <w:r w:rsidR="00477A4C">
        <w:t xml:space="preserve"> 19/046</w:t>
      </w:r>
      <w:r w:rsidRPr="001C02F2">
        <w:t xml:space="preserve">: Arrangements for Medical Treatment </w:t>
      </w:r>
      <w:r w:rsidR="00814612" w:rsidRPr="00814612">
        <w:t>(Visitor) (Class UB)</w:t>
      </w:r>
      <w:r w:rsidR="00814612">
        <w:rPr>
          <w:i/>
        </w:rPr>
        <w:t xml:space="preserve"> </w:t>
      </w:r>
      <w:r w:rsidRPr="001C02F2">
        <w:t>Visa Applications)</w:t>
      </w:r>
      <w:r w:rsidR="005E317F" w:rsidRPr="001C02F2">
        <w:t xml:space="preserve"> Instrument </w:t>
      </w:r>
      <w:r w:rsidR="00477A4C">
        <w:t>2019</w:t>
      </w:r>
    </w:p>
    <w:p w14:paraId="7C6E01A7" w14:textId="58FCAF2D" w:rsidR="005E317F" w:rsidRPr="001C02F2" w:rsidRDefault="005E317F" w:rsidP="0035580E">
      <w:pPr>
        <w:pStyle w:val="SignCoverPageStart"/>
        <w:spacing w:before="240" w:line="360" w:lineRule="auto"/>
        <w:ind w:right="91"/>
        <w:rPr>
          <w:szCs w:val="22"/>
        </w:rPr>
      </w:pPr>
      <w:r w:rsidRPr="001C02F2">
        <w:rPr>
          <w:szCs w:val="22"/>
        </w:rPr>
        <w:t>I</w:t>
      </w:r>
      <w:r w:rsidR="00796743" w:rsidRPr="001C02F2">
        <w:rPr>
          <w:szCs w:val="22"/>
        </w:rPr>
        <w:t xml:space="preserve">, </w:t>
      </w:r>
      <w:r w:rsidR="00796743">
        <w:rPr>
          <w:szCs w:val="22"/>
        </w:rPr>
        <w:t>Gaye</w:t>
      </w:r>
      <w:r w:rsidR="003E6E09">
        <w:rPr>
          <w:szCs w:val="22"/>
        </w:rPr>
        <w:t xml:space="preserve"> Lalor</w:t>
      </w:r>
      <w:r w:rsidR="00681BF4">
        <w:rPr>
          <w:szCs w:val="22"/>
        </w:rPr>
        <w:t>,</w:t>
      </w:r>
      <w:r w:rsidRPr="001C02F2">
        <w:rPr>
          <w:szCs w:val="22"/>
        </w:rPr>
        <w:t xml:space="preserve"> </w:t>
      </w:r>
      <w:r w:rsidR="00EE73C0">
        <w:rPr>
          <w:szCs w:val="22"/>
        </w:rPr>
        <w:t xml:space="preserve">Delegate of the Minister for </w:t>
      </w:r>
      <w:r w:rsidR="00681BF4">
        <w:rPr>
          <w:szCs w:val="22"/>
        </w:rPr>
        <w:t xml:space="preserve">Immigration, </w:t>
      </w:r>
      <w:r w:rsidR="00E63D12">
        <w:rPr>
          <w:szCs w:val="22"/>
        </w:rPr>
        <w:t>Citizenship and Multicultural Affairs</w:t>
      </w:r>
      <w:r w:rsidRPr="001C02F2">
        <w:rPr>
          <w:szCs w:val="22"/>
        </w:rPr>
        <w:t>, make the following instrument.</w:t>
      </w:r>
    </w:p>
    <w:p w14:paraId="46FA2823" w14:textId="588A350F" w:rsidR="0097342E" w:rsidRDefault="005E317F" w:rsidP="00015A5D">
      <w:pPr>
        <w:keepNext/>
        <w:spacing w:before="240" w:after="1560" w:line="240" w:lineRule="auto"/>
        <w:ind w:right="397"/>
        <w:rPr>
          <w:szCs w:val="22"/>
        </w:rPr>
      </w:pPr>
      <w:r w:rsidRPr="001C02F2">
        <w:rPr>
          <w:szCs w:val="22"/>
        </w:rPr>
        <w:t>Dated</w:t>
      </w:r>
      <w:r w:rsidR="00C42C6A">
        <w:rPr>
          <w:szCs w:val="22"/>
        </w:rPr>
        <w:t xml:space="preserve"> 13/02/2019</w:t>
      </w:r>
    </w:p>
    <w:p w14:paraId="49226FDE" w14:textId="42D2CA02" w:rsidR="00C42C6A" w:rsidRDefault="00C42C6A" w:rsidP="00015A5D">
      <w:pPr>
        <w:keepNext/>
        <w:spacing w:before="240" w:after="1560" w:line="240" w:lineRule="auto"/>
        <w:ind w:right="397"/>
        <w:rPr>
          <w:szCs w:val="22"/>
        </w:rPr>
      </w:pPr>
      <w:r>
        <w:rPr>
          <w:szCs w:val="22"/>
        </w:rPr>
        <w:t xml:space="preserve">Gaye Lalor </w:t>
      </w:r>
      <w:bookmarkStart w:id="0" w:name="_GoBack"/>
      <w:bookmarkEnd w:id="0"/>
    </w:p>
    <w:p w14:paraId="5D5E943D" w14:textId="41859839" w:rsidR="008C3076" w:rsidRDefault="003E6E09" w:rsidP="00EE73C0">
      <w:pPr>
        <w:pStyle w:val="SignCoverPageEnd"/>
        <w:ind w:right="91"/>
        <w:rPr>
          <w:szCs w:val="22"/>
        </w:rPr>
      </w:pPr>
      <w:r>
        <w:rPr>
          <w:szCs w:val="22"/>
        </w:rPr>
        <w:t>G</w:t>
      </w:r>
      <w:r w:rsidR="00015A5D">
        <w:rPr>
          <w:szCs w:val="22"/>
        </w:rPr>
        <w:t>aye Lalor</w:t>
      </w:r>
      <w:r>
        <w:rPr>
          <w:szCs w:val="22"/>
        </w:rPr>
        <w:t xml:space="preserve"> </w:t>
      </w:r>
    </w:p>
    <w:p w14:paraId="774477C2" w14:textId="376FF6DF" w:rsidR="00B20990" w:rsidRDefault="003E6E09" w:rsidP="00EE73C0">
      <w:pPr>
        <w:pStyle w:val="SignCoverPageEnd"/>
        <w:ind w:right="91"/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>
        <w:rPr>
          <w:szCs w:val="22"/>
        </w:rPr>
        <w:t xml:space="preserve">Acting </w:t>
      </w:r>
      <w:r w:rsidR="00EE73C0">
        <w:rPr>
          <w:szCs w:val="22"/>
        </w:rPr>
        <w:t>Senior Executive Service, Band 1, Immigration and Visa Services Division and Delegate of the Minister for Immigration, Citizenship and Multicultural Affairs</w:t>
      </w:r>
    </w:p>
    <w:p w14:paraId="18B356F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0069F034" w14:textId="482E3160" w:rsidR="00751265" w:rsidRDefault="00B2099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E317F">
        <w:rPr>
          <w:sz w:val="18"/>
        </w:rPr>
        <w:fldChar w:fldCharType="begin"/>
      </w:r>
      <w:r>
        <w:instrText xml:space="preserve"> TOC \o "1-9" </w:instrText>
      </w:r>
      <w:r w:rsidRPr="005E317F">
        <w:rPr>
          <w:sz w:val="18"/>
        </w:rPr>
        <w:fldChar w:fldCharType="separate"/>
      </w:r>
      <w:r w:rsidR="00751265" w:rsidRPr="006D194D">
        <w:rPr>
          <w:noProof/>
        </w:rPr>
        <w:t>Part 1—Preliminary</w:t>
      </w:r>
      <w:r w:rsidR="00751265">
        <w:rPr>
          <w:noProof/>
        </w:rPr>
        <w:tab/>
      </w:r>
      <w:r w:rsidR="007B238A">
        <w:rPr>
          <w:noProof/>
        </w:rPr>
        <w:t>2</w:t>
      </w:r>
    </w:p>
    <w:p w14:paraId="18A35BD2" w14:textId="77777777" w:rsidR="008F1688" w:rsidRDefault="00751265">
      <w:pPr>
        <w:pStyle w:val="TOC5"/>
        <w:rPr>
          <w:noProof/>
        </w:rPr>
      </w:pPr>
      <w:r>
        <w:rPr>
          <w:noProof/>
        </w:rPr>
        <w:t>1  Name</w:t>
      </w:r>
      <w:r>
        <w:rPr>
          <w:noProof/>
        </w:rPr>
        <w:tab/>
      </w:r>
      <w:r w:rsidR="008F1688">
        <w:rPr>
          <w:noProof/>
        </w:rPr>
        <w:t>2</w:t>
      </w:r>
    </w:p>
    <w:p w14:paraId="16001F74" w14:textId="77777777" w:rsidR="008F1688" w:rsidRDefault="008F1688">
      <w:pPr>
        <w:pStyle w:val="TOC5"/>
        <w:rPr>
          <w:noProof/>
        </w:rPr>
      </w:pPr>
      <w:r>
        <w:rPr>
          <w:noProof/>
        </w:rPr>
        <w:t xml:space="preserve">2 </w:t>
      </w:r>
      <w:r w:rsidR="00751265">
        <w:rPr>
          <w:noProof/>
        </w:rPr>
        <w:t>Commencement</w:t>
      </w:r>
      <w:r w:rsidR="00751265">
        <w:rPr>
          <w:noProof/>
        </w:rPr>
        <w:tab/>
      </w:r>
      <w:r w:rsidR="007B238A">
        <w:rPr>
          <w:noProof/>
        </w:rPr>
        <w:t>2</w:t>
      </w:r>
    </w:p>
    <w:p w14:paraId="1F690060" w14:textId="6055EE2D" w:rsidR="00751265" w:rsidRDefault="008F16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3 </w:t>
      </w:r>
      <w:r w:rsidR="00751265">
        <w:rPr>
          <w:noProof/>
        </w:rPr>
        <w:t>Authority</w:t>
      </w:r>
      <w:r w:rsidR="00751265">
        <w:rPr>
          <w:noProof/>
        </w:rPr>
        <w:tab/>
      </w:r>
      <w:r w:rsidR="007B238A">
        <w:rPr>
          <w:noProof/>
        </w:rPr>
        <w:t>2</w:t>
      </w:r>
    </w:p>
    <w:p w14:paraId="1A401E39" w14:textId="7A2D134C" w:rsidR="00751265" w:rsidRDefault="007512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="007B238A">
        <w:rPr>
          <w:noProof/>
        </w:rPr>
        <w:t>2</w:t>
      </w:r>
    </w:p>
    <w:p w14:paraId="28D41ECA" w14:textId="467AB3FB" w:rsidR="00751265" w:rsidRDefault="007512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 w:rsidR="007B238A">
        <w:rPr>
          <w:noProof/>
        </w:rPr>
        <w:t>2</w:t>
      </w:r>
    </w:p>
    <w:p w14:paraId="6CADFA0E" w14:textId="74DAE168" w:rsidR="00751265" w:rsidRDefault="0075126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D194D">
        <w:rPr>
          <w:noProof/>
        </w:rPr>
        <w:t>Part 2—Specified Arrangements for Medical Treatment Visa Applications</w:t>
      </w:r>
      <w:r>
        <w:rPr>
          <w:noProof/>
        </w:rPr>
        <w:tab/>
      </w:r>
      <w:r w:rsidR="007B238A">
        <w:rPr>
          <w:noProof/>
        </w:rPr>
        <w:t>3</w:t>
      </w:r>
    </w:p>
    <w:p w14:paraId="695EE0A5" w14:textId="2F0011C3" w:rsidR="00751265" w:rsidRDefault="007512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Approved form for  Medical Treatment Visa Applications</w:t>
      </w:r>
      <w:r>
        <w:rPr>
          <w:noProof/>
        </w:rPr>
        <w:tab/>
      </w:r>
      <w:r w:rsidR="007B238A">
        <w:rPr>
          <w:noProof/>
        </w:rPr>
        <w:t>3</w:t>
      </w:r>
    </w:p>
    <w:p w14:paraId="77DD19FE" w14:textId="47AFD780" w:rsidR="00751265" w:rsidRDefault="007512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Approved place and manner for Medical Treatment Visa Applications</w:t>
      </w:r>
      <w:r>
        <w:rPr>
          <w:noProof/>
        </w:rPr>
        <w:tab/>
      </w:r>
      <w:r w:rsidR="007B238A">
        <w:rPr>
          <w:noProof/>
        </w:rPr>
        <w:t>3</w:t>
      </w:r>
    </w:p>
    <w:p w14:paraId="2BD205FE" w14:textId="4AF89965" w:rsidR="00751265" w:rsidRPr="00822D27" w:rsidRDefault="003F5236" w:rsidP="00822D2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3</w:t>
      </w:r>
      <w:r w:rsidR="00822D27">
        <w:rPr>
          <w:noProof/>
        </w:rPr>
        <w:t>—Application</w:t>
      </w:r>
      <w:r w:rsidR="00751265">
        <w:rPr>
          <w:noProof/>
        </w:rPr>
        <w:tab/>
      </w:r>
      <w:r w:rsidR="007B238A">
        <w:rPr>
          <w:noProof/>
        </w:rPr>
        <w:t>4</w:t>
      </w:r>
    </w:p>
    <w:p w14:paraId="2809162B" w14:textId="23D794AF" w:rsidR="00C77413" w:rsidRDefault="00822D27" w:rsidP="00C77413">
      <w:pPr>
        <w:pStyle w:val="TOC5"/>
        <w:rPr>
          <w:noProof/>
        </w:rPr>
      </w:pPr>
      <w:r>
        <w:rPr>
          <w:noProof/>
        </w:rPr>
        <w:t xml:space="preserve">8  </w:t>
      </w:r>
      <w:r w:rsidR="00C77413">
        <w:rPr>
          <w:noProof/>
        </w:rPr>
        <w:t>Application of the instrument</w:t>
      </w:r>
      <w:r w:rsidR="00C77413">
        <w:rPr>
          <w:noProof/>
        </w:rPr>
        <w:tab/>
      </w:r>
      <w:r w:rsidR="007B238A">
        <w:rPr>
          <w:noProof/>
        </w:rPr>
        <w:t>4</w:t>
      </w:r>
    </w:p>
    <w:p w14:paraId="1D67FF24" w14:textId="5EC27CE8" w:rsidR="00C77413" w:rsidRDefault="00822D27" w:rsidP="00C77413">
      <w:pPr>
        <w:pStyle w:val="TOC5"/>
        <w:rPr>
          <w:noProof/>
        </w:rPr>
      </w:pPr>
      <w:r>
        <w:rPr>
          <w:noProof/>
        </w:rPr>
        <w:t xml:space="preserve">9  </w:t>
      </w:r>
      <w:r w:rsidR="00C77413">
        <w:rPr>
          <w:noProof/>
        </w:rPr>
        <w:t>Application of repeal</w:t>
      </w:r>
      <w:r w:rsidR="00C77413">
        <w:rPr>
          <w:noProof/>
        </w:rPr>
        <w:tab/>
      </w:r>
      <w:r w:rsidR="007B238A">
        <w:rPr>
          <w:noProof/>
        </w:rPr>
        <w:t>4</w:t>
      </w:r>
    </w:p>
    <w:p w14:paraId="240475C1" w14:textId="1AD1C2D9" w:rsidR="00751265" w:rsidRPr="00822D27" w:rsidRDefault="003F5236" w:rsidP="00822D27">
      <w:pPr>
        <w:pStyle w:val="TOC6"/>
        <w:rPr>
          <w:noProof/>
        </w:rPr>
      </w:pPr>
      <w:r>
        <w:rPr>
          <w:noProof/>
        </w:rPr>
        <w:t>Schedule 1</w:t>
      </w:r>
      <w:r w:rsidR="00751265" w:rsidRPr="006D194D">
        <w:rPr>
          <w:noProof/>
        </w:rPr>
        <w:t>—</w:t>
      </w:r>
      <w:r w:rsidR="00822D27">
        <w:rPr>
          <w:noProof/>
        </w:rPr>
        <w:t>Repeals</w:t>
      </w:r>
      <w:r w:rsidR="00751265">
        <w:rPr>
          <w:noProof/>
        </w:rPr>
        <w:tab/>
      </w:r>
      <w:r w:rsidR="007B238A">
        <w:rPr>
          <w:noProof/>
        </w:rPr>
        <w:t>5</w:t>
      </w:r>
    </w:p>
    <w:p w14:paraId="37D7A716" w14:textId="63302A65" w:rsidR="00822D27" w:rsidRDefault="00B20990" w:rsidP="00822D27">
      <w:pPr>
        <w:pStyle w:val="TOC5"/>
        <w:ind w:left="1418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rPr>
          <w:sz w:val="20"/>
        </w:rPr>
        <w:fldChar w:fldCharType="end"/>
      </w:r>
      <w:r w:rsidR="00822D27" w:rsidRPr="00822D27">
        <w:t>MIGRATION (LIN 18/090: ARRANGEMENTS FOR MEDICAL TREATMENT (VISITOR) (CLASS UB) VISA APPLICATIONS) INSTRUMENT 2018</w:t>
      </w:r>
      <w:r w:rsidR="00822D27">
        <w:rPr>
          <w:noProof/>
        </w:rPr>
        <w:tab/>
      </w:r>
      <w:r w:rsidR="007B238A">
        <w:rPr>
          <w:noProof/>
        </w:rPr>
        <w:t>5</w:t>
      </w:r>
    </w:p>
    <w:p w14:paraId="5C793144" w14:textId="77777777" w:rsidR="00822D27" w:rsidRDefault="00822D27" w:rsidP="00822D27">
      <w:pPr>
        <w:ind w:left="720"/>
        <w:rPr>
          <w:noProof/>
        </w:rPr>
      </w:pPr>
    </w:p>
    <w:p w14:paraId="07A8B8BC" w14:textId="77777777" w:rsidR="001C02F2" w:rsidRPr="00250B64" w:rsidRDefault="001C02F2" w:rsidP="001C02F2">
      <w:pPr>
        <w:pStyle w:val="ActHead6"/>
        <w:pageBreakBefore/>
        <w:rPr>
          <w:rFonts w:ascii="Times New Roman" w:hAnsi="Times New Roman"/>
        </w:rPr>
      </w:pPr>
      <w:bookmarkStart w:id="2" w:name="_Toc520886716"/>
      <w:r w:rsidRPr="00250B64">
        <w:rPr>
          <w:rStyle w:val="CharAmSchNo"/>
          <w:rFonts w:ascii="Times New Roman" w:hAnsi="Times New Roman"/>
        </w:rPr>
        <w:lastRenderedPageBreak/>
        <w:t>Part 1</w:t>
      </w:r>
      <w:r w:rsidRPr="00250B64">
        <w:rPr>
          <w:rFonts w:ascii="Times New Roman" w:hAnsi="Times New Roman"/>
        </w:rPr>
        <w:t>—Preliminary</w:t>
      </w:r>
      <w:bookmarkEnd w:id="2"/>
    </w:p>
    <w:p w14:paraId="6EC3B1ED" w14:textId="77777777" w:rsidR="005E317F" w:rsidRPr="009C2562" w:rsidRDefault="005E317F" w:rsidP="005E317F">
      <w:pPr>
        <w:pStyle w:val="ActHead5"/>
      </w:pPr>
      <w:bookmarkStart w:id="3" w:name="_Toc520886717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3"/>
      <w:proofErr w:type="gramEnd"/>
    </w:p>
    <w:p w14:paraId="648DC2B0" w14:textId="75BD26F5" w:rsidR="005E317F" w:rsidRDefault="005E317F" w:rsidP="002127D5">
      <w:pPr>
        <w:pStyle w:val="subsection"/>
        <w:numPr>
          <w:ilvl w:val="0"/>
          <w:numId w:val="16"/>
        </w:numPr>
        <w:tabs>
          <w:tab w:val="clear" w:pos="1021"/>
          <w:tab w:val="right" w:pos="1276"/>
        </w:tabs>
        <w:ind w:left="1276" w:hanging="425"/>
      </w:pPr>
      <w:r w:rsidRPr="009C2562">
        <w:t xml:space="preserve">This </w:t>
      </w:r>
      <w:r>
        <w:t xml:space="preserve">instrument </w:t>
      </w:r>
      <w:r w:rsidRPr="009C2562">
        <w:t>is the</w:t>
      </w:r>
      <w:r w:rsidR="001C02F2">
        <w:t xml:space="preserve"> </w:t>
      </w:r>
      <w:bookmarkStart w:id="4" w:name="BKCheck15B_3"/>
      <w:bookmarkEnd w:id="4"/>
      <w:r w:rsidR="001C02F2" w:rsidRPr="008B1035">
        <w:rPr>
          <w:i/>
        </w:rPr>
        <w:t>Migration (</w:t>
      </w:r>
      <w:r w:rsidR="005F4AC7" w:rsidRPr="008B1035">
        <w:rPr>
          <w:i/>
        </w:rPr>
        <w:t>L</w:t>
      </w:r>
      <w:r w:rsidR="001C02F2" w:rsidRPr="008B1035">
        <w:rPr>
          <w:i/>
        </w:rPr>
        <w:t>I</w:t>
      </w:r>
      <w:r w:rsidR="005F4AC7" w:rsidRPr="008B1035">
        <w:rPr>
          <w:i/>
        </w:rPr>
        <w:t>N</w:t>
      </w:r>
      <w:r w:rsidR="001C02F2" w:rsidRPr="008B1035">
        <w:rPr>
          <w:i/>
        </w:rPr>
        <w:t xml:space="preserve"> </w:t>
      </w:r>
      <w:r w:rsidR="0097342E">
        <w:rPr>
          <w:i/>
        </w:rPr>
        <w:t>19</w:t>
      </w:r>
      <w:r w:rsidR="00477A4C">
        <w:rPr>
          <w:i/>
        </w:rPr>
        <w:t>/046</w:t>
      </w:r>
      <w:r w:rsidR="001C02F2" w:rsidRPr="008B1035">
        <w:rPr>
          <w:i/>
        </w:rPr>
        <w:t xml:space="preserve">: Arrangements for Medical Treatment </w:t>
      </w:r>
      <w:r w:rsidR="009B4660" w:rsidRPr="008B1035">
        <w:rPr>
          <w:i/>
        </w:rPr>
        <w:t xml:space="preserve">(Visitor) (Class UB) </w:t>
      </w:r>
      <w:r w:rsidR="001C02F2" w:rsidRPr="008B1035">
        <w:rPr>
          <w:i/>
        </w:rPr>
        <w:t>Visa Applications) Instrument 201</w:t>
      </w:r>
      <w:r w:rsidR="00477A4C">
        <w:rPr>
          <w:i/>
        </w:rPr>
        <w:t>9</w:t>
      </w:r>
      <w:r w:rsidRPr="009C2562">
        <w:t>.</w:t>
      </w:r>
    </w:p>
    <w:p w14:paraId="2A2AE21A" w14:textId="2A76E2C8" w:rsidR="005A7D53" w:rsidRDefault="005A7D53" w:rsidP="00E26542">
      <w:pPr>
        <w:pStyle w:val="subsection"/>
        <w:numPr>
          <w:ilvl w:val="0"/>
          <w:numId w:val="16"/>
        </w:numPr>
        <w:tabs>
          <w:tab w:val="clear" w:pos="1021"/>
          <w:tab w:val="right" w:pos="1276"/>
        </w:tabs>
        <w:ind w:left="1276" w:hanging="425"/>
      </w:pPr>
      <w:r>
        <w:t>T</w:t>
      </w:r>
      <w:r w:rsidR="005E332D">
        <w:t xml:space="preserve">his instrument may be cited as </w:t>
      </w:r>
      <w:r w:rsidR="005F4AC7">
        <w:t>L</w:t>
      </w:r>
      <w:r w:rsidR="005E332D">
        <w:t>I</w:t>
      </w:r>
      <w:r w:rsidR="005F4AC7">
        <w:t>N</w:t>
      </w:r>
      <w:r w:rsidR="005E332D">
        <w:t xml:space="preserve"> 1</w:t>
      </w:r>
      <w:r w:rsidR="00477A4C">
        <w:t>9/046</w:t>
      </w:r>
      <w:r w:rsidR="005E332D">
        <w:t>.</w:t>
      </w:r>
    </w:p>
    <w:p w14:paraId="2D72C1DD" w14:textId="77777777" w:rsidR="005E317F" w:rsidRDefault="005E317F" w:rsidP="005E317F">
      <w:pPr>
        <w:pStyle w:val="ActHead5"/>
      </w:pPr>
      <w:bookmarkStart w:id="5" w:name="_Toc52088671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proofErr w:type="gramEnd"/>
    </w:p>
    <w:p w14:paraId="268412A7" w14:textId="2F82FE39" w:rsidR="005E317F" w:rsidRPr="00232984" w:rsidRDefault="005E317F" w:rsidP="00032FCD">
      <w:pPr>
        <w:pStyle w:val="subsection"/>
        <w:tabs>
          <w:tab w:val="clear" w:pos="1021"/>
          <w:tab w:val="right" w:pos="1134"/>
        </w:tabs>
        <w:ind w:firstLine="0"/>
      </w:pPr>
      <w:r>
        <w:t>This instrument commences</w:t>
      </w:r>
      <w:r w:rsidR="003B1E07">
        <w:t xml:space="preserve"> on</w:t>
      </w:r>
      <w:r>
        <w:t xml:space="preserve"> </w:t>
      </w:r>
      <w:r w:rsidR="00477A4C">
        <w:t>2 March 2019.</w:t>
      </w:r>
    </w:p>
    <w:p w14:paraId="33CC6291" w14:textId="77777777" w:rsidR="005E317F" w:rsidRPr="009C2562" w:rsidRDefault="005E317F" w:rsidP="005E317F">
      <w:pPr>
        <w:pStyle w:val="ActHead5"/>
      </w:pPr>
      <w:bookmarkStart w:id="6" w:name="_Toc52088671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proofErr w:type="gramEnd"/>
    </w:p>
    <w:p w14:paraId="42EE1C9B" w14:textId="39A1FF9D" w:rsidR="005E317F" w:rsidRPr="009C2562" w:rsidRDefault="005E317F" w:rsidP="00032FCD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proofErr w:type="spellStart"/>
      <w:r w:rsidR="000318D9">
        <w:t>subregulation</w:t>
      </w:r>
      <w:proofErr w:type="spellEnd"/>
      <w:r w:rsidR="000318D9">
        <w:t xml:space="preserve"> 2.07(5) </w:t>
      </w:r>
      <w:r w:rsidR="003203DE">
        <w:t>of</w:t>
      </w:r>
      <w:r w:rsidR="001C02F2">
        <w:t xml:space="preserve"> the Regulations</w:t>
      </w:r>
      <w:r w:rsidRPr="009C2562">
        <w:t>.</w:t>
      </w:r>
    </w:p>
    <w:p w14:paraId="43CC4E89" w14:textId="77777777" w:rsidR="005E317F" w:rsidRPr="006065DA" w:rsidRDefault="005E317F" w:rsidP="005E317F">
      <w:pPr>
        <w:pStyle w:val="ActHead5"/>
      </w:pPr>
      <w:bookmarkStart w:id="7" w:name="_Toc520886720"/>
      <w:proofErr w:type="gramStart"/>
      <w:r w:rsidRPr="006065DA">
        <w:t xml:space="preserve">4  </w:t>
      </w:r>
      <w:r w:rsidR="001C02F2">
        <w:t>Definitions</w:t>
      </w:r>
      <w:bookmarkEnd w:id="7"/>
      <w:proofErr w:type="gramEnd"/>
    </w:p>
    <w:p w14:paraId="0FEDAAA6" w14:textId="473C7523" w:rsidR="001C02F2" w:rsidRDefault="001C02F2" w:rsidP="00032FCD">
      <w:pPr>
        <w:pStyle w:val="subsection"/>
        <w:tabs>
          <w:tab w:val="clear" w:pos="1021"/>
          <w:tab w:val="right" w:pos="1134"/>
        </w:tabs>
        <w:ind w:firstLine="0"/>
      </w:pPr>
      <w:r>
        <w:t>In this instrument:</w:t>
      </w:r>
    </w:p>
    <w:p w14:paraId="772685E1" w14:textId="2980B008" w:rsidR="008C3467" w:rsidRDefault="008C3467" w:rsidP="008C3467">
      <w:pPr>
        <w:pStyle w:val="Definition"/>
        <w:ind w:left="1418"/>
        <w:rPr>
          <w:i/>
        </w:rPr>
      </w:pPr>
      <w:r>
        <w:rPr>
          <w:b/>
          <w:i/>
        </w:rPr>
        <w:t xml:space="preserve">Act </w:t>
      </w:r>
      <w:r w:rsidRPr="0097240E">
        <w:t>means the</w:t>
      </w:r>
      <w:r w:rsidRPr="0097240E">
        <w:rPr>
          <w:i/>
        </w:rPr>
        <w:t xml:space="preserve"> Migration Act 1958</w:t>
      </w:r>
      <w:r>
        <w:rPr>
          <w:i/>
        </w:rPr>
        <w:t>.</w:t>
      </w:r>
    </w:p>
    <w:p w14:paraId="48EDEBE3" w14:textId="16FF1BA4" w:rsidR="005E53F3" w:rsidRPr="005E53F3" w:rsidRDefault="00015A5D" w:rsidP="003203DE">
      <w:pPr>
        <w:pStyle w:val="Definition"/>
        <w:ind w:left="1418"/>
      </w:pPr>
      <w:proofErr w:type="gramStart"/>
      <w:r>
        <w:rPr>
          <w:b/>
          <w:i/>
        </w:rPr>
        <w:t>authorisation</w:t>
      </w:r>
      <w:proofErr w:type="gramEnd"/>
      <w:r>
        <w:rPr>
          <w:b/>
          <w:i/>
        </w:rPr>
        <w:t xml:space="preserve"> </w:t>
      </w:r>
      <w:r w:rsidR="008B4626">
        <w:rPr>
          <w:b/>
          <w:i/>
        </w:rPr>
        <w:t>confirmation</w:t>
      </w:r>
      <w:r>
        <w:rPr>
          <w:b/>
          <w:i/>
        </w:rPr>
        <w:t xml:space="preserve"> </w:t>
      </w:r>
      <w:r w:rsidR="005E53F3">
        <w:t xml:space="preserve">means an email </w:t>
      </w:r>
      <w:r>
        <w:t xml:space="preserve">or a verbal confirmation by </w:t>
      </w:r>
      <w:r w:rsidR="007C66B0">
        <w:t xml:space="preserve">an officer of </w:t>
      </w:r>
      <w:r>
        <w:t xml:space="preserve">the Department </w:t>
      </w:r>
      <w:r w:rsidR="005E53F3">
        <w:t>authorising the applicant to make a</w:t>
      </w:r>
      <w:r>
        <w:t xml:space="preserve"> a</w:t>
      </w:r>
      <w:r w:rsidR="005E53F3">
        <w:t>n application in a different manner.</w:t>
      </w:r>
    </w:p>
    <w:p w14:paraId="57D7022E" w14:textId="5155CAA5" w:rsidR="003203DE" w:rsidRPr="003203DE" w:rsidRDefault="003203DE" w:rsidP="0035580E">
      <w:pPr>
        <w:pStyle w:val="Definition"/>
        <w:ind w:left="1418"/>
      </w:pPr>
      <w:r>
        <w:rPr>
          <w:b/>
          <w:i/>
        </w:rPr>
        <w:t xml:space="preserve">Department </w:t>
      </w:r>
      <w:r>
        <w:t>means Department of Home Affairs</w:t>
      </w:r>
    </w:p>
    <w:p w14:paraId="5111EA56" w14:textId="04C07AEB" w:rsidR="0035580E" w:rsidRPr="0035580E" w:rsidRDefault="003203DE" w:rsidP="0035580E">
      <w:pPr>
        <w:pStyle w:val="Definition"/>
        <w:ind w:left="1418"/>
      </w:pPr>
      <w:r>
        <w:rPr>
          <w:b/>
          <w:i/>
        </w:rPr>
        <w:t>Medical Treatment v</w:t>
      </w:r>
      <w:r w:rsidR="0035580E">
        <w:rPr>
          <w:b/>
          <w:i/>
        </w:rPr>
        <w:t xml:space="preserve">isa </w:t>
      </w:r>
      <w:r w:rsidR="0035580E">
        <w:t>means a Medical Treatment (Visitor) (Class UB) Visa</w:t>
      </w:r>
      <w:r w:rsidR="001D53D9">
        <w:t>.</w:t>
      </w:r>
    </w:p>
    <w:p w14:paraId="30A5589E" w14:textId="2AFCF778" w:rsidR="00681BF4" w:rsidRDefault="003203DE" w:rsidP="00681BF4">
      <w:pPr>
        <w:pStyle w:val="Definition"/>
        <w:ind w:left="1418"/>
      </w:pPr>
      <w:proofErr w:type="gramStart"/>
      <w:r>
        <w:rPr>
          <w:b/>
          <w:i/>
        </w:rPr>
        <w:t>o</w:t>
      </w:r>
      <w:r w:rsidR="00681BF4">
        <w:rPr>
          <w:b/>
          <w:i/>
        </w:rPr>
        <w:t>ld</w:t>
      </w:r>
      <w:proofErr w:type="gramEnd"/>
      <w:r w:rsidR="00681BF4">
        <w:rPr>
          <w:b/>
          <w:i/>
        </w:rPr>
        <w:t xml:space="preserve"> Law </w:t>
      </w:r>
      <w:r w:rsidR="00681BF4">
        <w:t xml:space="preserve">means the </w:t>
      </w:r>
      <w:r w:rsidR="00681BF4" w:rsidRPr="00796743">
        <w:rPr>
          <w:i/>
        </w:rPr>
        <w:t xml:space="preserve">Migration (LIN 18/090: Arrangements for Medical </w:t>
      </w:r>
      <w:r w:rsidR="003E6E09" w:rsidRPr="00796743">
        <w:rPr>
          <w:i/>
        </w:rPr>
        <w:t>Treatment (Visitor) (Class UB) Visa Applications) Instrument 2018</w:t>
      </w:r>
      <w:r w:rsidR="003E6E09">
        <w:t>.</w:t>
      </w:r>
    </w:p>
    <w:p w14:paraId="672ADEDE" w14:textId="6C811F94" w:rsidR="0035580E" w:rsidRPr="00291FC4" w:rsidRDefault="001C02F2" w:rsidP="00E26542">
      <w:pPr>
        <w:pStyle w:val="Definition"/>
        <w:ind w:left="1418"/>
      </w:pPr>
      <w:r>
        <w:rPr>
          <w:b/>
          <w:i/>
        </w:rPr>
        <w:t xml:space="preserve">Regulations </w:t>
      </w:r>
      <w:r w:rsidRPr="009C2562">
        <w:t xml:space="preserve">means </w:t>
      </w:r>
      <w:r>
        <w:rPr>
          <w:i/>
        </w:rPr>
        <w:t>Migration Regulations 1994</w:t>
      </w:r>
      <w:r>
        <w:t>.</w:t>
      </w:r>
    </w:p>
    <w:p w14:paraId="5BD65346" w14:textId="77777777" w:rsidR="001C02F2" w:rsidRPr="006065DA" w:rsidRDefault="001C02F2" w:rsidP="001C02F2">
      <w:pPr>
        <w:pStyle w:val="ActHead5"/>
      </w:pPr>
      <w:bookmarkStart w:id="8" w:name="_Toc520886721"/>
      <w:proofErr w:type="gramStart"/>
      <w:r>
        <w:t>5</w:t>
      </w:r>
      <w:r w:rsidRPr="006065DA">
        <w:t xml:space="preserve">  Schedules</w:t>
      </w:r>
      <w:bookmarkEnd w:id="8"/>
      <w:proofErr w:type="gramEnd"/>
    </w:p>
    <w:p w14:paraId="48457E91" w14:textId="57550080" w:rsidR="001C02F2" w:rsidRDefault="001C02F2" w:rsidP="00032FCD">
      <w:pPr>
        <w:pStyle w:val="subsection"/>
        <w:tabs>
          <w:tab w:val="clear" w:pos="1021"/>
          <w:tab w:val="right" w:pos="1134"/>
        </w:tabs>
        <w:ind w:firstLine="0"/>
      </w:pPr>
      <w:r w:rsidRPr="006065DA">
        <w:t xml:space="preserve">Each instrument that is </w:t>
      </w:r>
      <w:r w:rsidR="00C77413">
        <w:t>specified in</w:t>
      </w:r>
      <w:r w:rsidRPr="006065DA">
        <w:t xml:space="preserve"> Schedule</w:t>
      </w:r>
      <w:r w:rsidR="00E747DB">
        <w:t xml:space="preserve"> 1</w:t>
      </w:r>
      <w:r w:rsidRPr="006065DA">
        <w:t xml:space="preserve"> to this instrument is amended or repealed as set out in the applicable items in the Schedule concerned, and any other item in a Schedule to this instrument has effect according to its terms.</w:t>
      </w:r>
    </w:p>
    <w:p w14:paraId="2D156E39" w14:textId="52ACDD5D" w:rsidR="00032FCD" w:rsidRDefault="00032FCD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2A32499D" w14:textId="59FD40C9" w:rsidR="006B67C9" w:rsidRPr="00DB4E4A" w:rsidRDefault="006B67C9" w:rsidP="006B67C9">
      <w:pPr>
        <w:pStyle w:val="ActHead6"/>
        <w:pageBreakBefore/>
        <w:rPr>
          <w:rFonts w:ascii="Times New Roman" w:hAnsi="Times New Roman"/>
        </w:rPr>
      </w:pPr>
      <w:bookmarkStart w:id="9" w:name="_Toc520886722"/>
      <w:r w:rsidRPr="00DB4E4A">
        <w:rPr>
          <w:rStyle w:val="CharAmSchNo"/>
          <w:rFonts w:ascii="Times New Roman" w:hAnsi="Times New Roman"/>
        </w:rPr>
        <w:lastRenderedPageBreak/>
        <w:t>Part 2</w:t>
      </w:r>
      <w:r w:rsidRPr="00DB4E4A">
        <w:rPr>
          <w:rFonts w:ascii="Times New Roman" w:hAnsi="Times New Roman"/>
        </w:rPr>
        <w:t>—Specified Arr</w:t>
      </w:r>
      <w:r w:rsidR="00EA4659" w:rsidRPr="00DB4E4A">
        <w:rPr>
          <w:rFonts w:ascii="Times New Roman" w:hAnsi="Times New Roman"/>
        </w:rPr>
        <w:t xml:space="preserve">angements for Medical Treatment </w:t>
      </w:r>
      <w:r w:rsidR="00B42893">
        <w:rPr>
          <w:rFonts w:ascii="Times New Roman" w:hAnsi="Times New Roman"/>
        </w:rPr>
        <w:t>(</w:t>
      </w:r>
      <w:r w:rsidRPr="00DB4E4A">
        <w:rPr>
          <w:rFonts w:ascii="Times New Roman" w:hAnsi="Times New Roman"/>
        </w:rPr>
        <w:t>Vis</w:t>
      </w:r>
      <w:r w:rsidR="00B42893">
        <w:rPr>
          <w:rFonts w:ascii="Times New Roman" w:hAnsi="Times New Roman"/>
        </w:rPr>
        <w:t>itor) (Class UB) Vis</w:t>
      </w:r>
      <w:r w:rsidRPr="00DB4E4A">
        <w:rPr>
          <w:rFonts w:ascii="Times New Roman" w:hAnsi="Times New Roman"/>
        </w:rPr>
        <w:t>a Applications</w:t>
      </w:r>
      <w:bookmarkEnd w:id="9"/>
    </w:p>
    <w:p w14:paraId="663EDBC2" w14:textId="503BB2E5" w:rsidR="006B67C9" w:rsidRPr="009C2562" w:rsidRDefault="006B67C9" w:rsidP="0035580E">
      <w:pPr>
        <w:pStyle w:val="ActHead5"/>
        <w:ind w:left="567" w:hanging="567"/>
      </w:pPr>
      <w:bookmarkStart w:id="10" w:name="_Toc520886723"/>
      <w:proofErr w:type="gramStart"/>
      <w:r>
        <w:rPr>
          <w:rStyle w:val="CharSectno"/>
        </w:rPr>
        <w:t>6</w:t>
      </w:r>
      <w:r w:rsidRPr="009C2562">
        <w:t xml:space="preserve">  </w:t>
      </w:r>
      <w:r w:rsidR="00B723D1">
        <w:t>Approved</w:t>
      </w:r>
      <w:proofErr w:type="gramEnd"/>
      <w:r w:rsidR="00B723D1">
        <w:t xml:space="preserve"> form</w:t>
      </w:r>
      <w:r w:rsidR="00B723D1" w:rsidRPr="001C02F2">
        <w:t xml:space="preserve"> for</w:t>
      </w:r>
      <w:r w:rsidR="0035580E">
        <w:t xml:space="preserve"> </w:t>
      </w:r>
      <w:r w:rsidR="00B723D1" w:rsidRPr="001C02F2">
        <w:t>Medical Treatment Visa Applications</w:t>
      </w:r>
      <w:bookmarkEnd w:id="10"/>
    </w:p>
    <w:p w14:paraId="14818582" w14:textId="5100C72F" w:rsidR="006B67C9" w:rsidRDefault="00D33F57" w:rsidP="00015A5D">
      <w:pPr>
        <w:pStyle w:val="subsection"/>
        <w:tabs>
          <w:tab w:val="clear" w:pos="1021"/>
          <w:tab w:val="right" w:pos="1134"/>
        </w:tabs>
        <w:spacing w:line="360" w:lineRule="auto"/>
        <w:ind w:firstLine="0"/>
      </w:pPr>
      <w:r>
        <w:t>F</w:t>
      </w:r>
      <w:r w:rsidR="00B723D1">
        <w:t xml:space="preserve">or the purposes of </w:t>
      </w:r>
      <w:proofErr w:type="spellStart"/>
      <w:r w:rsidR="00B723D1">
        <w:t>subitem</w:t>
      </w:r>
      <w:proofErr w:type="spellEnd"/>
      <w:r w:rsidR="00B723D1">
        <w:t xml:space="preserve"> 1214A(1) </w:t>
      </w:r>
      <w:r w:rsidR="005E332D">
        <w:t xml:space="preserve">of </w:t>
      </w:r>
      <w:r w:rsidR="003203DE">
        <w:t xml:space="preserve">Schedule 1 to </w:t>
      </w:r>
      <w:r w:rsidR="005E332D">
        <w:t>the Regulations</w:t>
      </w:r>
      <w:r>
        <w:t>, the approved</w:t>
      </w:r>
      <w:r w:rsidR="00B42893">
        <w:t xml:space="preserve"> form</w:t>
      </w:r>
      <w:r w:rsidR="00015A5D">
        <w:t xml:space="preserve"> </w:t>
      </w:r>
      <w:r w:rsidR="00B42893">
        <w:t>for making an application</w:t>
      </w:r>
      <w:r w:rsidR="003203DE">
        <w:t xml:space="preserve"> for a Medical Treatment v</w:t>
      </w:r>
      <w:r w:rsidR="0035580E">
        <w:t>isa</w:t>
      </w:r>
      <w:r w:rsidR="00015A5D">
        <w:t xml:space="preserve"> is Form 48ME</w:t>
      </w:r>
      <w:r w:rsidR="002127D5">
        <w:t>.</w:t>
      </w:r>
      <w:r w:rsidR="00B42893">
        <w:t xml:space="preserve"> </w:t>
      </w:r>
    </w:p>
    <w:p w14:paraId="47EB9282" w14:textId="1B613F99" w:rsidR="007D44E2" w:rsidRPr="009C2562" w:rsidRDefault="007D44E2" w:rsidP="0035580E">
      <w:pPr>
        <w:pStyle w:val="ActHead5"/>
        <w:ind w:left="567" w:hanging="567"/>
      </w:pPr>
      <w:bookmarkStart w:id="11" w:name="_Toc520886724"/>
      <w:proofErr w:type="gramStart"/>
      <w:r>
        <w:rPr>
          <w:rStyle w:val="CharSectno"/>
        </w:rPr>
        <w:t>7</w:t>
      </w:r>
      <w:r w:rsidRPr="009C2562">
        <w:t xml:space="preserve">  </w:t>
      </w:r>
      <w:r>
        <w:t>Approved</w:t>
      </w:r>
      <w:proofErr w:type="gramEnd"/>
      <w:r>
        <w:t xml:space="preserve"> place and manner </w:t>
      </w:r>
      <w:r w:rsidRPr="001C02F2">
        <w:t>for Medical Treatment Visa Applications</w:t>
      </w:r>
      <w:bookmarkEnd w:id="11"/>
    </w:p>
    <w:p w14:paraId="33606D9A" w14:textId="03902082" w:rsidR="001C01BB" w:rsidRDefault="007D44E2" w:rsidP="0035580E">
      <w:pPr>
        <w:pStyle w:val="subsection"/>
        <w:tabs>
          <w:tab w:val="clear" w:pos="1021"/>
        </w:tabs>
        <w:spacing w:line="360" w:lineRule="auto"/>
        <w:ind w:hanging="567"/>
      </w:pPr>
      <w:r>
        <w:t>(1)</w:t>
      </w:r>
      <w:r w:rsidRPr="009C2562">
        <w:tab/>
      </w:r>
      <w:r>
        <w:t xml:space="preserve">For the purposes of </w:t>
      </w:r>
      <w:r w:rsidR="009C14F4">
        <w:t xml:space="preserve">paragraph </w:t>
      </w:r>
      <w:r>
        <w:t xml:space="preserve">1214A(3)(a) </w:t>
      </w:r>
      <w:r w:rsidR="005E332D">
        <w:t xml:space="preserve">of </w:t>
      </w:r>
      <w:r w:rsidR="003203DE">
        <w:t xml:space="preserve">Schedule 1 to </w:t>
      </w:r>
      <w:r w:rsidR="005E332D">
        <w:t>the Regulations</w:t>
      </w:r>
      <w:r w:rsidR="00D33F57">
        <w:t>,</w:t>
      </w:r>
      <w:r w:rsidR="005E332D">
        <w:t xml:space="preserve"> </w:t>
      </w:r>
      <w:r>
        <w:t>the approved place and manner for making an application for a Medical Treatment</w:t>
      </w:r>
      <w:r w:rsidR="008B1035">
        <w:t xml:space="preserve"> </w:t>
      </w:r>
      <w:r w:rsidR="003203DE">
        <w:t>v</w:t>
      </w:r>
      <w:r w:rsidR="0035580E">
        <w:t>isa</w:t>
      </w:r>
      <w:r>
        <w:t xml:space="preserve">, </w:t>
      </w:r>
      <w:r w:rsidR="00D33B18">
        <w:t xml:space="preserve">by a person who </w:t>
      </w:r>
      <w:r w:rsidR="0035580E">
        <w:t>is</w:t>
      </w:r>
      <w:r w:rsidR="008B1035">
        <w:t xml:space="preserve"> </w:t>
      </w:r>
      <w:r w:rsidR="00D33B18">
        <w:t>in</w:t>
      </w:r>
      <w:r w:rsidR="00E706D0">
        <w:t xml:space="preserve"> or outside of</w:t>
      </w:r>
      <w:r w:rsidR="00D33B18">
        <w:t xml:space="preserve"> Australia</w:t>
      </w:r>
      <w:r>
        <w:t xml:space="preserve"> </w:t>
      </w:r>
      <w:r w:rsidR="00D33B18">
        <w:t xml:space="preserve">is </w:t>
      </w:r>
      <w:r w:rsidR="00D33F57">
        <w:t>by</w:t>
      </w:r>
      <w:r>
        <w:t>:</w:t>
      </w:r>
    </w:p>
    <w:p w14:paraId="3EB75FA0" w14:textId="1297959B" w:rsidR="0035580E" w:rsidRDefault="003203DE" w:rsidP="003203DE">
      <w:pPr>
        <w:pStyle w:val="subsection"/>
        <w:tabs>
          <w:tab w:val="clear" w:pos="1021"/>
          <w:tab w:val="left" w:pos="1560"/>
        </w:tabs>
        <w:spacing w:line="276" w:lineRule="auto"/>
        <w:ind w:left="1560" w:hanging="426"/>
      </w:pPr>
      <w:r>
        <w:t>(a)</w:t>
      </w:r>
      <w:r>
        <w:tab/>
      </w:r>
      <w:proofErr w:type="gramStart"/>
      <w:r w:rsidR="00E706D0">
        <w:t>lodging</w:t>
      </w:r>
      <w:proofErr w:type="gramEnd"/>
      <w:r w:rsidR="00E706D0">
        <w:t xml:space="preserve"> </w:t>
      </w:r>
      <w:r w:rsidR="000C2B9A">
        <w:t>an internet</w:t>
      </w:r>
      <w:r w:rsidR="000717B6">
        <w:t xml:space="preserve"> </w:t>
      </w:r>
      <w:r w:rsidR="00E706D0">
        <w:t xml:space="preserve">application using the </w:t>
      </w:r>
      <w:r w:rsidR="00F90A42">
        <w:t xml:space="preserve">online </w:t>
      </w:r>
      <w:r w:rsidR="00E706D0">
        <w:t>Form 48ME</w:t>
      </w:r>
      <w:r w:rsidR="0000278C">
        <w:t>;</w:t>
      </w:r>
      <w:r w:rsidR="000C2B9A">
        <w:t xml:space="preserve"> or</w:t>
      </w:r>
    </w:p>
    <w:p w14:paraId="6FA530F1" w14:textId="09D06F4D" w:rsidR="0035580E" w:rsidRDefault="003203DE" w:rsidP="003203DE">
      <w:pPr>
        <w:pStyle w:val="subsection"/>
        <w:tabs>
          <w:tab w:val="clear" w:pos="1021"/>
          <w:tab w:val="left" w:pos="1560"/>
        </w:tabs>
        <w:spacing w:line="276" w:lineRule="auto"/>
        <w:ind w:left="1560" w:hanging="426"/>
      </w:pPr>
      <w:r>
        <w:t>(b)</w:t>
      </w:r>
      <w:r>
        <w:tab/>
      </w:r>
      <w:proofErr w:type="gramStart"/>
      <w:r w:rsidR="004C78FE">
        <w:t>if</w:t>
      </w:r>
      <w:proofErr w:type="gramEnd"/>
      <w:r w:rsidR="004C78FE">
        <w:t xml:space="preserve"> the applicant receives an </w:t>
      </w:r>
      <w:r w:rsidR="00015A5D">
        <w:t xml:space="preserve">authorisation </w:t>
      </w:r>
      <w:r w:rsidR="008B4626">
        <w:t>confirmation</w:t>
      </w:r>
      <w:r w:rsidR="004C78FE">
        <w:t xml:space="preserve"> - by </w:t>
      </w:r>
      <w:r>
        <w:t xml:space="preserve">submitting </w:t>
      </w:r>
      <w:r w:rsidR="00015A5D">
        <w:t xml:space="preserve">a paper </w:t>
      </w:r>
      <w:r w:rsidR="00AA3B7F">
        <w:t xml:space="preserve">Form 48ME in </w:t>
      </w:r>
      <w:r w:rsidR="00E706D0">
        <w:t>a</w:t>
      </w:r>
      <w:r w:rsidR="00AA3B7F">
        <w:t xml:space="preserve">ccordance with the </w:t>
      </w:r>
      <w:r w:rsidR="00E706D0">
        <w:t>directions</w:t>
      </w:r>
      <w:r w:rsidR="00AA3B7F">
        <w:t xml:space="preserve"> provided by </w:t>
      </w:r>
      <w:r w:rsidR="00AD5B11">
        <w:t>the Department</w:t>
      </w:r>
      <w:r w:rsidR="00015A5D">
        <w:t>.</w:t>
      </w:r>
    </w:p>
    <w:p w14:paraId="3308BEDF" w14:textId="187974CA" w:rsidR="00032FCD" w:rsidRDefault="00032FCD" w:rsidP="00B42893">
      <w:pPr>
        <w:pStyle w:val="subsection"/>
        <w:tabs>
          <w:tab w:val="clear" w:pos="1021"/>
          <w:tab w:val="left" w:pos="1134"/>
        </w:tabs>
        <w:spacing w:before="240" w:line="360" w:lineRule="auto"/>
        <w:ind w:hanging="567"/>
      </w:pPr>
      <w:r>
        <w:br w:type="page"/>
      </w:r>
    </w:p>
    <w:p w14:paraId="7EC08F32" w14:textId="39FDE144" w:rsidR="003F5236" w:rsidRDefault="003F5236" w:rsidP="003F5236">
      <w:pPr>
        <w:pStyle w:val="ActHead6"/>
        <w:pageBreakBefore/>
        <w:rPr>
          <w:rFonts w:ascii="Times New Roman" w:hAnsi="Times New Roman"/>
        </w:rPr>
      </w:pPr>
      <w:bookmarkStart w:id="12" w:name="_Toc520886725"/>
      <w:r w:rsidRPr="00DB4E4A">
        <w:rPr>
          <w:rStyle w:val="CharAmSchNo"/>
          <w:rFonts w:ascii="Times New Roman" w:hAnsi="Times New Roman"/>
        </w:rPr>
        <w:lastRenderedPageBreak/>
        <w:t xml:space="preserve">Part </w:t>
      </w:r>
      <w:r>
        <w:rPr>
          <w:rStyle w:val="CharAmSchNo"/>
          <w:rFonts w:ascii="Times New Roman" w:hAnsi="Times New Roman"/>
        </w:rPr>
        <w:t>3</w:t>
      </w:r>
      <w:r w:rsidRPr="00DB4E4A">
        <w:rPr>
          <w:rFonts w:ascii="Times New Roman" w:hAnsi="Times New Roman"/>
        </w:rPr>
        <w:t>—</w:t>
      </w:r>
      <w:r w:rsidR="00E94375">
        <w:rPr>
          <w:rFonts w:ascii="Times New Roman" w:hAnsi="Times New Roman"/>
        </w:rPr>
        <w:t>Application</w:t>
      </w:r>
      <w:r w:rsidR="004C78FE">
        <w:rPr>
          <w:rFonts w:ascii="Times New Roman" w:hAnsi="Times New Roman"/>
        </w:rPr>
        <w:t xml:space="preserve"> and savings provision</w:t>
      </w:r>
    </w:p>
    <w:p w14:paraId="433D8F67" w14:textId="69E46CA6" w:rsidR="002B3BC3" w:rsidRPr="00C919ED" w:rsidRDefault="000B3E74" w:rsidP="002B3BC3">
      <w:pPr>
        <w:pStyle w:val="ActHead5"/>
      </w:pPr>
      <w:bookmarkStart w:id="13" w:name="_Toc520886730"/>
      <w:proofErr w:type="gramStart"/>
      <w:r>
        <w:t>8</w:t>
      </w:r>
      <w:r w:rsidR="002B3BC3">
        <w:t xml:space="preserve">  </w:t>
      </w:r>
      <w:r w:rsidR="002B3BC3" w:rsidRPr="00C919ED">
        <w:t>Application</w:t>
      </w:r>
      <w:proofErr w:type="gramEnd"/>
      <w:r w:rsidR="002B3BC3" w:rsidRPr="00C919ED">
        <w:t xml:space="preserve"> </w:t>
      </w:r>
      <w:r w:rsidR="002B3BC3">
        <w:t>of the instrument</w:t>
      </w:r>
      <w:bookmarkEnd w:id="13"/>
    </w:p>
    <w:p w14:paraId="79FE01FB" w14:textId="11F8B9A9" w:rsidR="002B3BC3" w:rsidRPr="002B3BC3" w:rsidRDefault="002B3BC3" w:rsidP="002B3BC3">
      <w:pPr>
        <w:pStyle w:val="Item"/>
        <w:spacing w:before="240" w:line="276" w:lineRule="auto"/>
        <w:ind w:left="1069"/>
      </w:pPr>
      <w:r>
        <w:t xml:space="preserve">This instrument applies to an application for a </w:t>
      </w:r>
      <w:r w:rsidRPr="001C02F2">
        <w:t xml:space="preserve">Medical Treatment </w:t>
      </w:r>
      <w:r w:rsidR="003203DE">
        <w:t xml:space="preserve">visa </w:t>
      </w:r>
      <w:r>
        <w:t>made on or after the commencement of the instrument.</w:t>
      </w:r>
    </w:p>
    <w:p w14:paraId="7E0FB282" w14:textId="08780088" w:rsidR="002B3BC3" w:rsidRPr="00C919ED" w:rsidRDefault="002B3BC3" w:rsidP="002B3BC3">
      <w:pPr>
        <w:pStyle w:val="ActHead5"/>
      </w:pPr>
      <w:bookmarkStart w:id="14" w:name="_Toc520886732"/>
      <w:proofErr w:type="gramStart"/>
      <w:r>
        <w:t xml:space="preserve">9  </w:t>
      </w:r>
      <w:r w:rsidRPr="00C919ED">
        <w:t>Application</w:t>
      </w:r>
      <w:proofErr w:type="gramEnd"/>
      <w:r w:rsidRPr="00C919ED">
        <w:t xml:space="preserve"> of repeal</w:t>
      </w:r>
      <w:bookmarkEnd w:id="14"/>
    </w:p>
    <w:p w14:paraId="45E1C0CC" w14:textId="109FF29F" w:rsidR="002B3BC3" w:rsidRDefault="00B42893" w:rsidP="00DC23F8">
      <w:pPr>
        <w:tabs>
          <w:tab w:val="left" w:pos="1276"/>
        </w:tabs>
        <w:spacing w:before="240" w:line="276" w:lineRule="auto"/>
        <w:ind w:left="1276"/>
        <w:rPr>
          <w:i/>
          <w:lang w:eastAsia="en-AU"/>
        </w:rPr>
      </w:pPr>
      <w:r>
        <w:rPr>
          <w:lang w:eastAsia="en-AU"/>
        </w:rPr>
        <w:t xml:space="preserve">Despite the repeal of the old law by Schedule 1, the old law continues to apply in relation to a visa application mentioned in the old law if an application was </w:t>
      </w:r>
      <w:r w:rsidR="00DC23F8">
        <w:rPr>
          <w:lang w:eastAsia="en-AU"/>
        </w:rPr>
        <w:t>made but not finally determined before the commencement of this instrument.</w:t>
      </w:r>
    </w:p>
    <w:p w14:paraId="632B7E6C" w14:textId="557AE599" w:rsidR="003203DE" w:rsidRDefault="003203DE">
      <w:pPr>
        <w:spacing w:line="240" w:lineRule="auto"/>
        <w:rPr>
          <w:i/>
          <w:lang w:eastAsia="en-AU"/>
        </w:rPr>
      </w:pPr>
      <w:r>
        <w:rPr>
          <w:i/>
          <w:lang w:eastAsia="en-AU"/>
        </w:rPr>
        <w:br w:type="page"/>
      </w:r>
    </w:p>
    <w:p w14:paraId="7C8E218A" w14:textId="77777777" w:rsidR="00D33B18" w:rsidRPr="00536929" w:rsidRDefault="003F5236" w:rsidP="00536929">
      <w:pPr>
        <w:pStyle w:val="ActHead6"/>
        <w:rPr>
          <w:rFonts w:ascii="Times New Roman" w:hAnsi="Times New Roman"/>
        </w:rPr>
      </w:pPr>
      <w:bookmarkStart w:id="15" w:name="_Toc520886728"/>
      <w:bookmarkEnd w:id="12"/>
      <w:r>
        <w:rPr>
          <w:rFonts w:ascii="Times New Roman" w:hAnsi="Times New Roman"/>
        </w:rPr>
        <w:lastRenderedPageBreak/>
        <w:t>Schedule 1</w:t>
      </w:r>
      <w:r w:rsidR="00D33B18" w:rsidRPr="00536929">
        <w:rPr>
          <w:rFonts w:ascii="Times New Roman" w:hAnsi="Times New Roman"/>
        </w:rPr>
        <w:t>—</w:t>
      </w:r>
      <w:bookmarkEnd w:id="15"/>
      <w:r w:rsidR="00E747DB">
        <w:rPr>
          <w:rFonts w:ascii="Times New Roman" w:hAnsi="Times New Roman"/>
        </w:rPr>
        <w:t>Repeals</w:t>
      </w:r>
    </w:p>
    <w:p w14:paraId="39BC584C" w14:textId="7711192D" w:rsidR="00E94375" w:rsidRPr="00DC23F8" w:rsidRDefault="004C6CAC" w:rsidP="00E94375">
      <w:pPr>
        <w:pStyle w:val="ActHead9"/>
        <w:ind w:left="567" w:hanging="567"/>
        <w:rPr>
          <w:sz w:val="22"/>
        </w:rPr>
      </w:pPr>
      <w:bookmarkStart w:id="16" w:name="_Toc520886726"/>
      <w:r w:rsidRPr="00DC23F8">
        <w:rPr>
          <w:sz w:val="22"/>
        </w:rPr>
        <w:t xml:space="preserve">MIGRATION (LIN 18/090: </w:t>
      </w:r>
      <w:r w:rsidR="00E94375" w:rsidRPr="00DC23F8">
        <w:rPr>
          <w:sz w:val="22"/>
        </w:rPr>
        <w:t>ARRANGEMENTS FOR MEDICAL TREATMENT (VISITOR) (Class UB) VISA APPLICATIONS) I</w:t>
      </w:r>
      <w:r w:rsidR="003203DE">
        <w:rPr>
          <w:sz w:val="22"/>
        </w:rPr>
        <w:t>NSTRUMENT</w:t>
      </w:r>
      <w:r w:rsidR="00E94375" w:rsidRPr="00DC23F8">
        <w:rPr>
          <w:sz w:val="22"/>
        </w:rPr>
        <w:t xml:space="preserve"> 2018 </w:t>
      </w:r>
      <w:bookmarkEnd w:id="16"/>
      <w:r w:rsidRPr="00DC23F8">
        <w:rPr>
          <w:sz w:val="22"/>
        </w:rPr>
        <w:t>(</w:t>
      </w:r>
      <w:r w:rsidR="00E94375" w:rsidRPr="00DC23F8">
        <w:rPr>
          <w:sz w:val="22"/>
        </w:rPr>
        <w:t>F2018L01194</w:t>
      </w:r>
      <w:r w:rsidRPr="00DC23F8">
        <w:rPr>
          <w:sz w:val="22"/>
        </w:rPr>
        <w:t>)</w:t>
      </w:r>
    </w:p>
    <w:p w14:paraId="099426B1" w14:textId="622D17BA" w:rsidR="00E94375" w:rsidRPr="00536929" w:rsidRDefault="00E94375" w:rsidP="003203DE">
      <w:pPr>
        <w:pStyle w:val="ActHead5"/>
        <w:numPr>
          <w:ilvl w:val="0"/>
          <w:numId w:val="27"/>
        </w:numPr>
        <w:ind w:hanging="578"/>
      </w:pPr>
      <w:bookmarkStart w:id="17" w:name="_Toc520886727"/>
      <w:r w:rsidRPr="00536929">
        <w:t>The whole of the instrument</w:t>
      </w:r>
      <w:bookmarkEnd w:id="17"/>
    </w:p>
    <w:p w14:paraId="139D07EE" w14:textId="77777777" w:rsidR="00E94375" w:rsidRDefault="00E94375" w:rsidP="003203DE">
      <w:pPr>
        <w:pStyle w:val="Item"/>
        <w:ind w:left="851"/>
      </w:pPr>
      <w:r w:rsidRPr="005E332D">
        <w:t>Repeal the instrument.</w:t>
      </w:r>
    </w:p>
    <w:p w14:paraId="32EBE998" w14:textId="6ED3DDE7" w:rsidR="00D33B18" w:rsidRPr="00536929" w:rsidRDefault="00D33B18" w:rsidP="00536929">
      <w:pPr>
        <w:pStyle w:val="ActHead6"/>
        <w:rPr>
          <w:rFonts w:ascii="Times New Roman" w:hAnsi="Times New Roman"/>
        </w:rPr>
      </w:pPr>
    </w:p>
    <w:sectPr w:rsidR="00D33B18" w:rsidRPr="00536929" w:rsidSect="002B1D4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673" w:right="1797" w:bottom="1440" w:left="1797" w:header="72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27938" w14:textId="77777777" w:rsidR="009840A3" w:rsidRDefault="009840A3" w:rsidP="0048364F">
      <w:pPr>
        <w:spacing w:line="240" w:lineRule="auto"/>
      </w:pPr>
      <w:r>
        <w:separator/>
      </w:r>
    </w:p>
  </w:endnote>
  <w:endnote w:type="continuationSeparator" w:id="0">
    <w:p w14:paraId="14542046" w14:textId="77777777" w:rsidR="009840A3" w:rsidRDefault="009840A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B8B5761" w14:textId="77777777" w:rsidTr="0001176A">
      <w:tc>
        <w:tcPr>
          <w:tcW w:w="5000" w:type="pct"/>
        </w:tcPr>
        <w:p w14:paraId="7B3280FD" w14:textId="77777777" w:rsidR="009278C1" w:rsidRDefault="009278C1" w:rsidP="0001176A">
          <w:pPr>
            <w:rPr>
              <w:sz w:val="18"/>
            </w:rPr>
          </w:pPr>
        </w:p>
      </w:tc>
    </w:tr>
  </w:tbl>
  <w:p w14:paraId="0BA40C9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09319955" w14:textId="77777777" w:rsidTr="00C160A1">
      <w:tc>
        <w:tcPr>
          <w:tcW w:w="5000" w:type="pct"/>
        </w:tcPr>
        <w:p w14:paraId="12740D5E" w14:textId="77777777" w:rsidR="00B20990" w:rsidRDefault="00B20990" w:rsidP="007946FE">
          <w:pPr>
            <w:rPr>
              <w:sz w:val="18"/>
            </w:rPr>
          </w:pPr>
        </w:p>
      </w:tc>
    </w:tr>
  </w:tbl>
  <w:p w14:paraId="4ED3FE9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93C8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9DCF03C" w14:textId="77777777" w:rsidTr="00C160A1">
      <w:tc>
        <w:tcPr>
          <w:tcW w:w="5000" w:type="pct"/>
        </w:tcPr>
        <w:p w14:paraId="567A38AC" w14:textId="77777777" w:rsidR="00B20990" w:rsidRDefault="00B20990" w:rsidP="00465764">
          <w:pPr>
            <w:rPr>
              <w:sz w:val="18"/>
            </w:rPr>
          </w:pPr>
        </w:p>
      </w:tc>
    </w:tr>
  </w:tbl>
  <w:p w14:paraId="1BF8E7C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D23C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7B6FE0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737A16" w14:textId="78E9D912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1F9F8B" w14:textId="7CB314E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C7940">
            <w:rPr>
              <w:i/>
              <w:noProof/>
              <w:sz w:val="18"/>
            </w:rPr>
            <w:t>Migration (LIN 19/046: Arrangements for Medical Treatment (Visitor) (Class UB) Visa Applications)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3387396" w14:textId="2DEF1DD1" w:rsidR="00EE57E8" w:rsidRPr="002B1D4A" w:rsidRDefault="002B1D4A" w:rsidP="00EE57E8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3</w:t>
          </w:r>
        </w:p>
      </w:tc>
    </w:tr>
    <w:tr w:rsidR="00EE57E8" w14:paraId="73A6085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3C701E" w14:textId="77777777" w:rsidR="00EE57E8" w:rsidRPr="002B1D4A" w:rsidRDefault="00EE57E8" w:rsidP="00EE57E8">
          <w:pPr>
            <w:jc w:val="right"/>
            <w:rPr>
              <w:i/>
              <w:sz w:val="18"/>
            </w:rPr>
          </w:pPr>
        </w:p>
      </w:tc>
    </w:tr>
  </w:tbl>
  <w:p w14:paraId="439BACFB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F134A" w14:textId="06723621" w:rsidR="007B238A" w:rsidRPr="007B238A" w:rsidRDefault="007B238A" w:rsidP="007B238A">
    <w:pPr>
      <w:pStyle w:val="Footer"/>
      <w:ind w:firstLine="216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6933FF1" wp14:editId="4042A27A">
              <wp:simplePos x="0" y="0"/>
              <wp:positionH relativeFrom="margin">
                <wp:align>left</wp:align>
              </wp:positionH>
              <wp:positionV relativeFrom="paragraph">
                <wp:posOffset>124017</wp:posOffset>
              </wp:positionV>
              <wp:extent cx="5261813" cy="8626"/>
              <wp:effectExtent l="0" t="0" r="34290" b="2984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61813" cy="862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A65E4B" id="Straight Connector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414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" strokecolor="black [3040]">
              <w10:wrap anchorx="margin"/>
            </v:lin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565"/>
      <w:gridCol w:w="748"/>
    </w:tblGrid>
    <w:tr w:rsidR="007B238A" w14:paraId="269B5F6A" w14:textId="77777777" w:rsidTr="003203DE">
      <w:tc>
        <w:tcPr>
          <w:tcW w:w="4550" w:type="pct"/>
          <w:tcBorders>
            <w:top w:val="nil"/>
            <w:left w:val="nil"/>
            <w:bottom w:val="nil"/>
            <w:right w:val="nil"/>
          </w:tcBorders>
        </w:tcPr>
        <w:p w14:paraId="2CB104B5" w14:textId="0E5EC1C4" w:rsidR="007B238A" w:rsidRPr="00B20990" w:rsidRDefault="007B238A" w:rsidP="007B238A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42C6A">
            <w:rPr>
              <w:i/>
              <w:noProof/>
              <w:sz w:val="18"/>
            </w:rPr>
            <w:t>Migration (LIN 19/046: Arrangements for Medical Treatment (Visitor) (Class UB) Visa Applications)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450" w:type="pct"/>
          <w:tcBorders>
            <w:top w:val="nil"/>
            <w:left w:val="nil"/>
            <w:bottom w:val="nil"/>
            <w:right w:val="nil"/>
          </w:tcBorders>
        </w:tcPr>
        <w:p w14:paraId="1E0E5338" w14:textId="75FDA0DC" w:rsidR="007B238A" w:rsidRDefault="007B238A" w:rsidP="007B238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2C6A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9DA9EF" w14:textId="46B323B0" w:rsidR="007B238A" w:rsidRDefault="007B238A" w:rsidP="007B238A">
    <w:pPr>
      <w:pStyle w:val="Footer"/>
      <w:tabs>
        <w:tab w:val="clear" w:pos="8306"/>
        <w:tab w:val="left" w:pos="3790"/>
        <w:tab w:val="right" w:pos="8313"/>
      </w:tabs>
      <w:ind w:firstLine="2160"/>
      <w:rPr>
        <w:i/>
        <w:sz w:val="18"/>
      </w:rPr>
    </w:pPr>
  </w:p>
  <w:p w14:paraId="059C7021" w14:textId="2DF1DED0" w:rsidR="00EE57E8" w:rsidRPr="007B238A" w:rsidRDefault="00EE57E8" w:rsidP="007B238A">
    <w:pPr>
      <w:pStyle w:val="Footer"/>
      <w:rPr>
        <w:rFonts w:eastAsiaTheme="minorHAnsi" w:cstheme="minorBidi"/>
        <w:i/>
        <w:noProof/>
        <w:sz w:val="18"/>
        <w:szCs w:val="20"/>
        <w:lang w:eastAsia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A86D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35879D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72A67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67FE78" w14:textId="6293D708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794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99FBA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5B6A6C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46A864" w14:textId="7E8807B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C7940">
            <w:rPr>
              <w:i/>
              <w:noProof/>
              <w:sz w:val="18"/>
            </w:rPr>
            <w:t>G:\legal\LegServLEG\5 - LEGISLATIVE INSTRUMENTS\2. Instruments\2019 (ADF2018174607)\19046 - ADF2018 249937 - Arrange for Medical Treatment visa applications - visitor\FINALS\LIN 19046 - INSTRUMENT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42C6A">
            <w:rPr>
              <w:i/>
              <w:noProof/>
              <w:sz w:val="18"/>
            </w:rPr>
            <w:t>14/2/2019 11:20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29A8D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9E314" w14:textId="77777777" w:rsidR="009840A3" w:rsidRDefault="009840A3" w:rsidP="0048364F">
      <w:pPr>
        <w:spacing w:line="240" w:lineRule="auto"/>
      </w:pPr>
      <w:r>
        <w:separator/>
      </w:r>
    </w:p>
  </w:footnote>
  <w:footnote w:type="continuationSeparator" w:id="0">
    <w:p w14:paraId="601DE007" w14:textId="77777777" w:rsidR="009840A3" w:rsidRDefault="009840A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A549F" w14:textId="77260862" w:rsidR="00B20990" w:rsidRPr="005F1388" w:rsidRDefault="00C42C6A" w:rsidP="0048364F">
    <w:pPr>
      <w:pStyle w:val="Header"/>
      <w:tabs>
        <w:tab w:val="clear" w:pos="4150"/>
        <w:tab w:val="clear" w:pos="8307"/>
      </w:tabs>
    </w:pPr>
    <w:r>
      <w:rPr>
        <w:noProof/>
      </w:rPr>
      <w:pict w14:anchorId="3C3276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2770" type="#_x0000_t136" style="position:absolute;margin-left:0;margin-top:0;width:418.6pt;height:16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8B4D" w14:textId="091CA119" w:rsidR="00B20990" w:rsidRPr="005F1388" w:rsidRDefault="00C42C6A" w:rsidP="0048364F">
    <w:pPr>
      <w:pStyle w:val="Header"/>
      <w:tabs>
        <w:tab w:val="clear" w:pos="4150"/>
        <w:tab w:val="clear" w:pos="8307"/>
      </w:tabs>
    </w:pPr>
    <w:r>
      <w:rPr>
        <w:noProof/>
      </w:rPr>
      <w:pict w14:anchorId="1C57CC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2771" type="#_x0000_t136" style="position:absolute;margin-left:0;margin-top:0;width:418.6pt;height:16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4B62A" w14:textId="2F80B17E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521D1" w14:textId="4C2AFDEE" w:rsidR="00EE57E8" w:rsidRPr="00A961C4" w:rsidRDefault="00EE57E8" w:rsidP="0048364F">
    <w:pPr>
      <w:rPr>
        <w:b/>
        <w:sz w:val="20"/>
      </w:rPr>
    </w:pPr>
  </w:p>
  <w:p w14:paraId="345F58A5" w14:textId="4F393584" w:rsidR="00EE57E8" w:rsidRPr="00A961C4" w:rsidRDefault="00696453" w:rsidP="0048364F">
    <w:pPr>
      <w:rPr>
        <w:b/>
        <w:sz w:val="20"/>
      </w:rPr>
    </w:pP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97342E">
      <w:rPr>
        <w:sz w:val="20"/>
      </w:rPr>
      <w:t>LIN 19</w:t>
    </w:r>
    <w:r>
      <w:rPr>
        <w:sz w:val="20"/>
      </w:rPr>
      <w:t>/0</w:t>
    </w:r>
    <w:r w:rsidR="0097342E">
      <w:rPr>
        <w:sz w:val="20"/>
      </w:rPr>
      <w:t>46</w:t>
    </w:r>
  </w:p>
  <w:p w14:paraId="48D88663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05B04" w14:textId="77777777" w:rsidR="002B1D4A" w:rsidRPr="002B1D4A" w:rsidRDefault="002B1D4A" w:rsidP="007F48ED">
    <w:pPr>
      <w:pBdr>
        <w:bottom w:val="single" w:sz="6" w:space="1" w:color="auto"/>
      </w:pBdr>
      <w:spacing w:after="120"/>
      <w:jc w:val="right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81572" w14:textId="2A5CFB8C" w:rsidR="0035580E" w:rsidRDefault="00C42C6A">
    <w:pPr>
      <w:pStyle w:val="Header"/>
    </w:pPr>
    <w:r>
      <w:rPr>
        <w:noProof/>
      </w:rPr>
      <w:pict w14:anchorId="7AF0E5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2775" type="#_x0000_t136" style="position:absolute;margin-left:0;margin-top:0;width:418.6pt;height:167.4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D334F"/>
    <w:multiLevelType w:val="hybridMultilevel"/>
    <w:tmpl w:val="E780D45E"/>
    <w:lvl w:ilvl="0" w:tplc="7C229104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0E126E26"/>
    <w:multiLevelType w:val="hybridMultilevel"/>
    <w:tmpl w:val="896EB746"/>
    <w:lvl w:ilvl="0" w:tplc="95DEFD9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15B31D36"/>
    <w:multiLevelType w:val="hybridMultilevel"/>
    <w:tmpl w:val="E8081198"/>
    <w:lvl w:ilvl="0" w:tplc="5FFE177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FB6F04"/>
    <w:multiLevelType w:val="hybridMultilevel"/>
    <w:tmpl w:val="13CCB7F8"/>
    <w:lvl w:ilvl="0" w:tplc="377AD3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9240D"/>
    <w:multiLevelType w:val="hybridMultilevel"/>
    <w:tmpl w:val="8270A35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50F0BF6"/>
    <w:multiLevelType w:val="hybridMultilevel"/>
    <w:tmpl w:val="B494465E"/>
    <w:lvl w:ilvl="0" w:tplc="0B90F7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1600400"/>
    <w:multiLevelType w:val="hybridMultilevel"/>
    <w:tmpl w:val="14FC4478"/>
    <w:lvl w:ilvl="0" w:tplc="95DEFD9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E843826"/>
    <w:multiLevelType w:val="hybridMultilevel"/>
    <w:tmpl w:val="127A165E"/>
    <w:lvl w:ilvl="0" w:tplc="540E325C">
      <w:start w:val="1"/>
      <w:numFmt w:val="decimal"/>
      <w:lvlText w:val="(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9822CD"/>
    <w:multiLevelType w:val="hybridMultilevel"/>
    <w:tmpl w:val="B3CAC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749A0"/>
    <w:multiLevelType w:val="hybridMultilevel"/>
    <w:tmpl w:val="70142832"/>
    <w:lvl w:ilvl="0" w:tplc="68DC3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329C7"/>
    <w:multiLevelType w:val="hybridMultilevel"/>
    <w:tmpl w:val="2FCC0B06"/>
    <w:lvl w:ilvl="0" w:tplc="B7E0A764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5" w:hanging="360"/>
      </w:pPr>
    </w:lvl>
    <w:lvl w:ilvl="2" w:tplc="0C09001B" w:tentative="1">
      <w:start w:val="1"/>
      <w:numFmt w:val="lowerRoman"/>
      <w:lvlText w:val="%3."/>
      <w:lvlJc w:val="right"/>
      <w:pPr>
        <w:ind w:left="2085" w:hanging="180"/>
      </w:pPr>
    </w:lvl>
    <w:lvl w:ilvl="3" w:tplc="0C09000F" w:tentative="1">
      <w:start w:val="1"/>
      <w:numFmt w:val="decimal"/>
      <w:lvlText w:val="%4."/>
      <w:lvlJc w:val="left"/>
      <w:pPr>
        <w:ind w:left="2805" w:hanging="360"/>
      </w:pPr>
    </w:lvl>
    <w:lvl w:ilvl="4" w:tplc="0C090019" w:tentative="1">
      <w:start w:val="1"/>
      <w:numFmt w:val="lowerLetter"/>
      <w:lvlText w:val="%5."/>
      <w:lvlJc w:val="left"/>
      <w:pPr>
        <w:ind w:left="3525" w:hanging="360"/>
      </w:pPr>
    </w:lvl>
    <w:lvl w:ilvl="5" w:tplc="0C09001B" w:tentative="1">
      <w:start w:val="1"/>
      <w:numFmt w:val="lowerRoman"/>
      <w:lvlText w:val="%6."/>
      <w:lvlJc w:val="right"/>
      <w:pPr>
        <w:ind w:left="4245" w:hanging="180"/>
      </w:pPr>
    </w:lvl>
    <w:lvl w:ilvl="6" w:tplc="0C09000F" w:tentative="1">
      <w:start w:val="1"/>
      <w:numFmt w:val="decimal"/>
      <w:lvlText w:val="%7."/>
      <w:lvlJc w:val="left"/>
      <w:pPr>
        <w:ind w:left="4965" w:hanging="360"/>
      </w:pPr>
    </w:lvl>
    <w:lvl w:ilvl="7" w:tplc="0C090019" w:tentative="1">
      <w:start w:val="1"/>
      <w:numFmt w:val="lowerLetter"/>
      <w:lvlText w:val="%8."/>
      <w:lvlJc w:val="left"/>
      <w:pPr>
        <w:ind w:left="5685" w:hanging="360"/>
      </w:pPr>
    </w:lvl>
    <w:lvl w:ilvl="8" w:tplc="0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7617174E"/>
    <w:multiLevelType w:val="hybridMultilevel"/>
    <w:tmpl w:val="593E2952"/>
    <w:lvl w:ilvl="0" w:tplc="0C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6F3120C"/>
    <w:multiLevelType w:val="hybridMultilevel"/>
    <w:tmpl w:val="41108F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E41A1"/>
    <w:multiLevelType w:val="hybridMultilevel"/>
    <w:tmpl w:val="0C80F196"/>
    <w:lvl w:ilvl="0" w:tplc="ABA2071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2"/>
  </w:num>
  <w:num w:numId="17">
    <w:abstractNumId w:val="18"/>
  </w:num>
  <w:num w:numId="18">
    <w:abstractNumId w:val="24"/>
  </w:num>
  <w:num w:numId="19">
    <w:abstractNumId w:val="16"/>
  </w:num>
  <w:num w:numId="20">
    <w:abstractNumId w:val="22"/>
  </w:num>
  <w:num w:numId="21">
    <w:abstractNumId w:val="26"/>
  </w:num>
  <w:num w:numId="22">
    <w:abstractNumId w:val="23"/>
  </w:num>
  <w:num w:numId="23">
    <w:abstractNumId w:val="20"/>
  </w:num>
  <w:num w:numId="24">
    <w:abstractNumId w:val="19"/>
  </w:num>
  <w:num w:numId="25">
    <w:abstractNumId w:val="11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76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A3"/>
    <w:rsid w:val="00000263"/>
    <w:rsid w:val="00001FB4"/>
    <w:rsid w:val="0000278C"/>
    <w:rsid w:val="000113BC"/>
    <w:rsid w:val="000136AF"/>
    <w:rsid w:val="00014769"/>
    <w:rsid w:val="00015A5D"/>
    <w:rsid w:val="00023A06"/>
    <w:rsid w:val="000318D9"/>
    <w:rsid w:val="00032FCD"/>
    <w:rsid w:val="0004044E"/>
    <w:rsid w:val="0005120E"/>
    <w:rsid w:val="00054577"/>
    <w:rsid w:val="000614BF"/>
    <w:rsid w:val="0007169C"/>
    <w:rsid w:val="000717B6"/>
    <w:rsid w:val="00077593"/>
    <w:rsid w:val="00083F48"/>
    <w:rsid w:val="000A479A"/>
    <w:rsid w:val="000A7DF9"/>
    <w:rsid w:val="000B3E74"/>
    <w:rsid w:val="000C2B9A"/>
    <w:rsid w:val="000C7F0C"/>
    <w:rsid w:val="000D05EF"/>
    <w:rsid w:val="000D3FB9"/>
    <w:rsid w:val="000D5485"/>
    <w:rsid w:val="000E3B93"/>
    <w:rsid w:val="000E598E"/>
    <w:rsid w:val="000E5A3D"/>
    <w:rsid w:val="000F0ADA"/>
    <w:rsid w:val="000F21C1"/>
    <w:rsid w:val="0010745C"/>
    <w:rsid w:val="001122FF"/>
    <w:rsid w:val="00122DE4"/>
    <w:rsid w:val="00150BEE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96E9A"/>
    <w:rsid w:val="001A3B9F"/>
    <w:rsid w:val="001A5520"/>
    <w:rsid w:val="001A65C0"/>
    <w:rsid w:val="001B1EF7"/>
    <w:rsid w:val="001B7A5D"/>
    <w:rsid w:val="001C01BB"/>
    <w:rsid w:val="001C02F2"/>
    <w:rsid w:val="001C03A2"/>
    <w:rsid w:val="001C69C4"/>
    <w:rsid w:val="001D53D9"/>
    <w:rsid w:val="001E0A8D"/>
    <w:rsid w:val="001E3590"/>
    <w:rsid w:val="001E7407"/>
    <w:rsid w:val="001F1A46"/>
    <w:rsid w:val="00200E96"/>
    <w:rsid w:val="00201D27"/>
    <w:rsid w:val="00203151"/>
    <w:rsid w:val="00210344"/>
    <w:rsid w:val="0021153A"/>
    <w:rsid w:val="002118FD"/>
    <w:rsid w:val="002127D5"/>
    <w:rsid w:val="002245A6"/>
    <w:rsid w:val="002302EA"/>
    <w:rsid w:val="00237614"/>
    <w:rsid w:val="0024054E"/>
    <w:rsid w:val="00240749"/>
    <w:rsid w:val="00246245"/>
    <w:rsid w:val="002468D7"/>
    <w:rsid w:val="00247E97"/>
    <w:rsid w:val="00250B64"/>
    <w:rsid w:val="00256C81"/>
    <w:rsid w:val="00262E26"/>
    <w:rsid w:val="00277A26"/>
    <w:rsid w:val="002854EF"/>
    <w:rsid w:val="00285CDD"/>
    <w:rsid w:val="00291167"/>
    <w:rsid w:val="0029489E"/>
    <w:rsid w:val="00297ECB"/>
    <w:rsid w:val="002A2B29"/>
    <w:rsid w:val="002A6081"/>
    <w:rsid w:val="002B1D4A"/>
    <w:rsid w:val="002B3BC3"/>
    <w:rsid w:val="002C152A"/>
    <w:rsid w:val="002C3AFF"/>
    <w:rsid w:val="002D043A"/>
    <w:rsid w:val="002D18E6"/>
    <w:rsid w:val="002E1F7F"/>
    <w:rsid w:val="002F0E2F"/>
    <w:rsid w:val="0031713F"/>
    <w:rsid w:val="003203DE"/>
    <w:rsid w:val="003222D1"/>
    <w:rsid w:val="0032750F"/>
    <w:rsid w:val="0033206B"/>
    <w:rsid w:val="003415D3"/>
    <w:rsid w:val="003442F6"/>
    <w:rsid w:val="00345F5E"/>
    <w:rsid w:val="00346335"/>
    <w:rsid w:val="00352B0F"/>
    <w:rsid w:val="0035580E"/>
    <w:rsid w:val="003561B0"/>
    <w:rsid w:val="00381176"/>
    <w:rsid w:val="003841DC"/>
    <w:rsid w:val="00392542"/>
    <w:rsid w:val="00397893"/>
    <w:rsid w:val="003A15AC"/>
    <w:rsid w:val="003A493B"/>
    <w:rsid w:val="003B0627"/>
    <w:rsid w:val="003B1E07"/>
    <w:rsid w:val="003C5F2B"/>
    <w:rsid w:val="003C7D35"/>
    <w:rsid w:val="003D0BFE"/>
    <w:rsid w:val="003D5700"/>
    <w:rsid w:val="003D7166"/>
    <w:rsid w:val="003E6E09"/>
    <w:rsid w:val="003F5236"/>
    <w:rsid w:val="003F6F52"/>
    <w:rsid w:val="004022CA"/>
    <w:rsid w:val="00407457"/>
    <w:rsid w:val="004116CD"/>
    <w:rsid w:val="00414ADE"/>
    <w:rsid w:val="00424CA9"/>
    <w:rsid w:val="004257BB"/>
    <w:rsid w:val="0044291A"/>
    <w:rsid w:val="004600B0"/>
    <w:rsid w:val="00460499"/>
    <w:rsid w:val="00460FBA"/>
    <w:rsid w:val="004662EF"/>
    <w:rsid w:val="00474835"/>
    <w:rsid w:val="00477A4C"/>
    <w:rsid w:val="004819C7"/>
    <w:rsid w:val="0048364F"/>
    <w:rsid w:val="00485238"/>
    <w:rsid w:val="004877FC"/>
    <w:rsid w:val="00490F2E"/>
    <w:rsid w:val="00496F97"/>
    <w:rsid w:val="004A53EA"/>
    <w:rsid w:val="004B35E7"/>
    <w:rsid w:val="004B74FA"/>
    <w:rsid w:val="004C6CAC"/>
    <w:rsid w:val="004C78FE"/>
    <w:rsid w:val="004F02E9"/>
    <w:rsid w:val="004F0C65"/>
    <w:rsid w:val="004F1FAC"/>
    <w:rsid w:val="004F676E"/>
    <w:rsid w:val="004F71C0"/>
    <w:rsid w:val="00511A3A"/>
    <w:rsid w:val="00516B8D"/>
    <w:rsid w:val="0052756C"/>
    <w:rsid w:val="00530230"/>
    <w:rsid w:val="00530CC9"/>
    <w:rsid w:val="00531B46"/>
    <w:rsid w:val="00536185"/>
    <w:rsid w:val="00536929"/>
    <w:rsid w:val="00537FBC"/>
    <w:rsid w:val="00541D73"/>
    <w:rsid w:val="00543469"/>
    <w:rsid w:val="00546FA3"/>
    <w:rsid w:val="00555D27"/>
    <w:rsid w:val="005565AC"/>
    <w:rsid w:val="00557C7A"/>
    <w:rsid w:val="00562A58"/>
    <w:rsid w:val="0056378A"/>
    <w:rsid w:val="0056541A"/>
    <w:rsid w:val="00567EC1"/>
    <w:rsid w:val="00581211"/>
    <w:rsid w:val="00581EC4"/>
    <w:rsid w:val="00584811"/>
    <w:rsid w:val="00593AA6"/>
    <w:rsid w:val="00594161"/>
    <w:rsid w:val="00594749"/>
    <w:rsid w:val="00594956"/>
    <w:rsid w:val="0059726C"/>
    <w:rsid w:val="005A5753"/>
    <w:rsid w:val="005A7D53"/>
    <w:rsid w:val="005B1555"/>
    <w:rsid w:val="005B4067"/>
    <w:rsid w:val="005C3F41"/>
    <w:rsid w:val="005C4EF0"/>
    <w:rsid w:val="005D5EA1"/>
    <w:rsid w:val="005E098C"/>
    <w:rsid w:val="005E1F8D"/>
    <w:rsid w:val="005E317F"/>
    <w:rsid w:val="005E332D"/>
    <w:rsid w:val="005E53F3"/>
    <w:rsid w:val="005E61D3"/>
    <w:rsid w:val="005F4AC7"/>
    <w:rsid w:val="00600219"/>
    <w:rsid w:val="006065DA"/>
    <w:rsid w:val="00606AA4"/>
    <w:rsid w:val="00633BC5"/>
    <w:rsid w:val="00640402"/>
    <w:rsid w:val="00640F78"/>
    <w:rsid w:val="00654803"/>
    <w:rsid w:val="00655D6A"/>
    <w:rsid w:val="00656DE9"/>
    <w:rsid w:val="00670201"/>
    <w:rsid w:val="00672876"/>
    <w:rsid w:val="00677CC2"/>
    <w:rsid w:val="00681BF4"/>
    <w:rsid w:val="00685F42"/>
    <w:rsid w:val="0069207B"/>
    <w:rsid w:val="00696453"/>
    <w:rsid w:val="006A09DA"/>
    <w:rsid w:val="006A304E"/>
    <w:rsid w:val="006A3F24"/>
    <w:rsid w:val="006B63A1"/>
    <w:rsid w:val="006B67C9"/>
    <w:rsid w:val="006B7006"/>
    <w:rsid w:val="006C7F8C"/>
    <w:rsid w:val="006D7AB9"/>
    <w:rsid w:val="006E31A9"/>
    <w:rsid w:val="00700B2C"/>
    <w:rsid w:val="00713084"/>
    <w:rsid w:val="00717463"/>
    <w:rsid w:val="00720FC2"/>
    <w:rsid w:val="00722E89"/>
    <w:rsid w:val="00731E00"/>
    <w:rsid w:val="007339C7"/>
    <w:rsid w:val="00743366"/>
    <w:rsid w:val="007440B7"/>
    <w:rsid w:val="00746EDB"/>
    <w:rsid w:val="00747993"/>
    <w:rsid w:val="007506E5"/>
    <w:rsid w:val="00751265"/>
    <w:rsid w:val="007634AD"/>
    <w:rsid w:val="007715C9"/>
    <w:rsid w:val="00774EDD"/>
    <w:rsid w:val="007757EC"/>
    <w:rsid w:val="00781834"/>
    <w:rsid w:val="00793B64"/>
    <w:rsid w:val="00795565"/>
    <w:rsid w:val="00796743"/>
    <w:rsid w:val="007A2835"/>
    <w:rsid w:val="007A5D1A"/>
    <w:rsid w:val="007A6863"/>
    <w:rsid w:val="007B238A"/>
    <w:rsid w:val="007B2F37"/>
    <w:rsid w:val="007B3ECD"/>
    <w:rsid w:val="007B47C9"/>
    <w:rsid w:val="007C66B0"/>
    <w:rsid w:val="007C78B4"/>
    <w:rsid w:val="007C7940"/>
    <w:rsid w:val="007D44E2"/>
    <w:rsid w:val="007E32B6"/>
    <w:rsid w:val="007E486B"/>
    <w:rsid w:val="007E7D4A"/>
    <w:rsid w:val="007F48ED"/>
    <w:rsid w:val="007F5E3F"/>
    <w:rsid w:val="007F7AC9"/>
    <w:rsid w:val="00812F45"/>
    <w:rsid w:val="00814612"/>
    <w:rsid w:val="00816A21"/>
    <w:rsid w:val="00822D27"/>
    <w:rsid w:val="00832A54"/>
    <w:rsid w:val="00836FE9"/>
    <w:rsid w:val="0084172C"/>
    <w:rsid w:val="0085175E"/>
    <w:rsid w:val="00851EA8"/>
    <w:rsid w:val="00856A31"/>
    <w:rsid w:val="00863CFC"/>
    <w:rsid w:val="008754D0"/>
    <w:rsid w:val="00877C69"/>
    <w:rsid w:val="00877D48"/>
    <w:rsid w:val="008811E4"/>
    <w:rsid w:val="0088345B"/>
    <w:rsid w:val="00894B1E"/>
    <w:rsid w:val="008A16A5"/>
    <w:rsid w:val="008A5135"/>
    <w:rsid w:val="008A5C57"/>
    <w:rsid w:val="008B1035"/>
    <w:rsid w:val="008B4626"/>
    <w:rsid w:val="008B78D5"/>
    <w:rsid w:val="008C0629"/>
    <w:rsid w:val="008C140C"/>
    <w:rsid w:val="008C28A3"/>
    <w:rsid w:val="008C3076"/>
    <w:rsid w:val="008C3467"/>
    <w:rsid w:val="008D0EE0"/>
    <w:rsid w:val="008D7A27"/>
    <w:rsid w:val="008E4702"/>
    <w:rsid w:val="008E69AA"/>
    <w:rsid w:val="008F1688"/>
    <w:rsid w:val="008F4F1C"/>
    <w:rsid w:val="00902D55"/>
    <w:rsid w:val="009069AD"/>
    <w:rsid w:val="00910E64"/>
    <w:rsid w:val="00922764"/>
    <w:rsid w:val="009278C1"/>
    <w:rsid w:val="00932377"/>
    <w:rsid w:val="009346E3"/>
    <w:rsid w:val="0094523D"/>
    <w:rsid w:val="0097342E"/>
    <w:rsid w:val="00976A63"/>
    <w:rsid w:val="009840A3"/>
    <w:rsid w:val="009A4F84"/>
    <w:rsid w:val="009A707D"/>
    <w:rsid w:val="009B2490"/>
    <w:rsid w:val="009B4660"/>
    <w:rsid w:val="009B50E5"/>
    <w:rsid w:val="009C14F4"/>
    <w:rsid w:val="009C3431"/>
    <w:rsid w:val="009C56C4"/>
    <w:rsid w:val="009C5989"/>
    <w:rsid w:val="009C6A32"/>
    <w:rsid w:val="009D08DA"/>
    <w:rsid w:val="009E4CC3"/>
    <w:rsid w:val="009E7185"/>
    <w:rsid w:val="00A06860"/>
    <w:rsid w:val="00A10CA6"/>
    <w:rsid w:val="00A136F5"/>
    <w:rsid w:val="00A231E2"/>
    <w:rsid w:val="00A2550D"/>
    <w:rsid w:val="00A2687A"/>
    <w:rsid w:val="00A36C18"/>
    <w:rsid w:val="00A379BB"/>
    <w:rsid w:val="00A4169B"/>
    <w:rsid w:val="00A50D55"/>
    <w:rsid w:val="00A52FDA"/>
    <w:rsid w:val="00A64912"/>
    <w:rsid w:val="00A70A74"/>
    <w:rsid w:val="00A85A11"/>
    <w:rsid w:val="00A9231A"/>
    <w:rsid w:val="00A95BC7"/>
    <w:rsid w:val="00AA0343"/>
    <w:rsid w:val="00AA3B7F"/>
    <w:rsid w:val="00AA78CE"/>
    <w:rsid w:val="00AA7B26"/>
    <w:rsid w:val="00AC767C"/>
    <w:rsid w:val="00AD3467"/>
    <w:rsid w:val="00AD5641"/>
    <w:rsid w:val="00AD5B11"/>
    <w:rsid w:val="00AE309A"/>
    <w:rsid w:val="00AF33DB"/>
    <w:rsid w:val="00B032D8"/>
    <w:rsid w:val="00B05D72"/>
    <w:rsid w:val="00B062F5"/>
    <w:rsid w:val="00B20990"/>
    <w:rsid w:val="00B23FAF"/>
    <w:rsid w:val="00B33B3C"/>
    <w:rsid w:val="00B36555"/>
    <w:rsid w:val="00B40D74"/>
    <w:rsid w:val="00B42649"/>
    <w:rsid w:val="00B42893"/>
    <w:rsid w:val="00B46467"/>
    <w:rsid w:val="00B52663"/>
    <w:rsid w:val="00B56DCB"/>
    <w:rsid w:val="00B61728"/>
    <w:rsid w:val="00B723D1"/>
    <w:rsid w:val="00B770D2"/>
    <w:rsid w:val="00B8263D"/>
    <w:rsid w:val="00B93516"/>
    <w:rsid w:val="00B96776"/>
    <w:rsid w:val="00B973E5"/>
    <w:rsid w:val="00BA47A3"/>
    <w:rsid w:val="00BA5026"/>
    <w:rsid w:val="00BA7B5B"/>
    <w:rsid w:val="00BB6AE8"/>
    <w:rsid w:val="00BB6E79"/>
    <w:rsid w:val="00BE42C5"/>
    <w:rsid w:val="00BE719A"/>
    <w:rsid w:val="00BE720A"/>
    <w:rsid w:val="00BF0723"/>
    <w:rsid w:val="00BF6650"/>
    <w:rsid w:val="00BF7CBE"/>
    <w:rsid w:val="00C0437B"/>
    <w:rsid w:val="00C067E5"/>
    <w:rsid w:val="00C164CA"/>
    <w:rsid w:val="00C20572"/>
    <w:rsid w:val="00C26051"/>
    <w:rsid w:val="00C42BF8"/>
    <w:rsid w:val="00C42C6A"/>
    <w:rsid w:val="00C44BE4"/>
    <w:rsid w:val="00C460AE"/>
    <w:rsid w:val="00C50043"/>
    <w:rsid w:val="00C5015F"/>
    <w:rsid w:val="00C50A0F"/>
    <w:rsid w:val="00C50F4A"/>
    <w:rsid w:val="00C72D10"/>
    <w:rsid w:val="00C7573B"/>
    <w:rsid w:val="00C76CF3"/>
    <w:rsid w:val="00C77413"/>
    <w:rsid w:val="00C919ED"/>
    <w:rsid w:val="00C93205"/>
    <w:rsid w:val="00CA7844"/>
    <w:rsid w:val="00CB58EF"/>
    <w:rsid w:val="00CC3DFE"/>
    <w:rsid w:val="00CE0A93"/>
    <w:rsid w:val="00CE21C9"/>
    <w:rsid w:val="00CF0BB2"/>
    <w:rsid w:val="00D0316D"/>
    <w:rsid w:val="00D11806"/>
    <w:rsid w:val="00D12B0D"/>
    <w:rsid w:val="00D13441"/>
    <w:rsid w:val="00D243A3"/>
    <w:rsid w:val="00D33440"/>
    <w:rsid w:val="00D33B18"/>
    <w:rsid w:val="00D33F57"/>
    <w:rsid w:val="00D4458D"/>
    <w:rsid w:val="00D52EFE"/>
    <w:rsid w:val="00D548F1"/>
    <w:rsid w:val="00D56A0D"/>
    <w:rsid w:val="00D61751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4E4A"/>
    <w:rsid w:val="00DB64FC"/>
    <w:rsid w:val="00DB6B39"/>
    <w:rsid w:val="00DC23F8"/>
    <w:rsid w:val="00DE149E"/>
    <w:rsid w:val="00DE79F1"/>
    <w:rsid w:val="00E034DB"/>
    <w:rsid w:val="00E05704"/>
    <w:rsid w:val="00E065CB"/>
    <w:rsid w:val="00E12F1A"/>
    <w:rsid w:val="00E22935"/>
    <w:rsid w:val="00E26542"/>
    <w:rsid w:val="00E5335E"/>
    <w:rsid w:val="00E54292"/>
    <w:rsid w:val="00E60191"/>
    <w:rsid w:val="00E63D12"/>
    <w:rsid w:val="00E706D0"/>
    <w:rsid w:val="00E747DB"/>
    <w:rsid w:val="00E74DC7"/>
    <w:rsid w:val="00E761F7"/>
    <w:rsid w:val="00E87699"/>
    <w:rsid w:val="00E92E27"/>
    <w:rsid w:val="00E94375"/>
    <w:rsid w:val="00E9586B"/>
    <w:rsid w:val="00E97334"/>
    <w:rsid w:val="00EA4659"/>
    <w:rsid w:val="00EB3A99"/>
    <w:rsid w:val="00EB65F8"/>
    <w:rsid w:val="00ED4928"/>
    <w:rsid w:val="00ED6763"/>
    <w:rsid w:val="00EE3FFE"/>
    <w:rsid w:val="00EE57E8"/>
    <w:rsid w:val="00EE6190"/>
    <w:rsid w:val="00EE73C0"/>
    <w:rsid w:val="00EF2E3A"/>
    <w:rsid w:val="00EF6402"/>
    <w:rsid w:val="00F035D6"/>
    <w:rsid w:val="00F047E2"/>
    <w:rsid w:val="00F04D57"/>
    <w:rsid w:val="00F078DC"/>
    <w:rsid w:val="00F10784"/>
    <w:rsid w:val="00F13E86"/>
    <w:rsid w:val="00F20B52"/>
    <w:rsid w:val="00F23B97"/>
    <w:rsid w:val="00F23C91"/>
    <w:rsid w:val="00F32FCB"/>
    <w:rsid w:val="00F33523"/>
    <w:rsid w:val="00F345C4"/>
    <w:rsid w:val="00F36B53"/>
    <w:rsid w:val="00F677A9"/>
    <w:rsid w:val="00F8121C"/>
    <w:rsid w:val="00F84CF5"/>
    <w:rsid w:val="00F8612E"/>
    <w:rsid w:val="00F87A04"/>
    <w:rsid w:val="00F90A42"/>
    <w:rsid w:val="00F94583"/>
    <w:rsid w:val="00F97B06"/>
    <w:rsid w:val="00FA420B"/>
    <w:rsid w:val="00FB6AEE"/>
    <w:rsid w:val="00FC3EAC"/>
    <w:rsid w:val="00FE3015"/>
    <w:rsid w:val="00FF39DE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6"/>
    <o:shapelayout v:ext="edit">
      <o:idmap v:ext="edit" data="1"/>
    </o:shapelayout>
  </w:shapeDefaults>
  <w:decimalSymbol w:val="."/>
  <w:listSeparator w:val=","/>
  <w14:docId w14:val="021A0AF3"/>
  <w15:docId w15:val="{E9CB0088-3540-422C-A304-E2B2704F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94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6081"/>
    <w:rPr>
      <w:color w:val="0563C1"/>
      <w:u w:val="single"/>
    </w:rPr>
  </w:style>
  <w:style w:type="paragraph" w:styleId="Revision">
    <w:name w:val="Revision"/>
    <w:hidden/>
    <w:uiPriority w:val="99"/>
    <w:semiHidden/>
    <w:rsid w:val="00250B64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D33B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33B18"/>
    <w:rPr>
      <w:b/>
      <w:bCs/>
    </w:rPr>
  </w:style>
  <w:style w:type="paragraph" w:styleId="ListParagraph">
    <w:name w:val="List Paragraph"/>
    <w:basedOn w:val="Normal"/>
    <w:uiPriority w:val="34"/>
    <w:qFormat/>
    <w:rsid w:val="00D33B18"/>
    <w:pPr>
      <w:ind w:left="720"/>
      <w:contextualSpacing/>
    </w:pPr>
  </w:style>
  <w:style w:type="character" w:customStyle="1" w:styleId="notetextChar">
    <w:name w:val="note(text) Char"/>
    <w:aliases w:val="n Char"/>
    <w:basedOn w:val="DefaultParagraphFont"/>
    <w:link w:val="notetext"/>
    <w:rsid w:val="008C3467"/>
    <w:rPr>
      <w:rFonts w:eastAsia="Times New Roman" w:cs="Times New Roman"/>
      <w:sz w:val="18"/>
      <w:lang w:eastAsia="en-AU"/>
    </w:rPr>
  </w:style>
  <w:style w:type="paragraph" w:customStyle="1" w:styleId="Default">
    <w:name w:val="Default"/>
    <w:basedOn w:val="Normal"/>
    <w:uiPriority w:val="99"/>
    <w:rsid w:val="00511A3A"/>
    <w:pPr>
      <w:autoSpaceDE w:val="0"/>
      <w:autoSpaceDN w:val="0"/>
      <w:spacing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DDCC-9437-40F9-B9DE-9D2BB3F9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CROUCH</dc:creator>
  <cp:lastModifiedBy>Jayde KOMINIARSKI</cp:lastModifiedBy>
  <cp:revision>4</cp:revision>
  <cp:lastPrinted>2019-02-07T03:09:00Z</cp:lastPrinted>
  <dcterms:created xsi:type="dcterms:W3CDTF">2019-02-07T03:09:00Z</dcterms:created>
  <dcterms:modified xsi:type="dcterms:W3CDTF">2019-02-14T00:28:00Z</dcterms:modified>
</cp:coreProperties>
</file>