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CADFB" w14:textId="77777777" w:rsidR="005E317F" w:rsidRDefault="005E317F" w:rsidP="005E317F">
      <w:pPr>
        <w:rPr>
          <w:sz w:val="28"/>
        </w:rPr>
      </w:pPr>
      <w:r>
        <w:rPr>
          <w:noProof/>
          <w:lang w:val="en-US"/>
        </w:rPr>
        <w:drawing>
          <wp:inline distT="0" distB="0" distL="0" distR="0" wp14:anchorId="32B65894" wp14:editId="1870E92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B465C" w14:textId="77777777" w:rsidR="005E317F" w:rsidRDefault="005E317F" w:rsidP="005E317F">
      <w:pPr>
        <w:rPr>
          <w:sz w:val="19"/>
        </w:rPr>
      </w:pPr>
    </w:p>
    <w:p w14:paraId="5AA6F889" w14:textId="77777777" w:rsidR="005E317F" w:rsidRPr="00E500D4" w:rsidRDefault="00101495" w:rsidP="005E317F">
      <w:pPr>
        <w:pStyle w:val="ShortT"/>
      </w:pPr>
      <w:r>
        <w:t>Private Health Insurance</w:t>
      </w:r>
      <w:r w:rsidR="005E317F" w:rsidRPr="00DA182D">
        <w:t xml:space="preserve"> </w:t>
      </w:r>
      <w:r>
        <w:t xml:space="preserve">(Prostheses) </w:t>
      </w:r>
      <w:r w:rsidR="005E317F">
        <w:t xml:space="preserve">Amendment </w:t>
      </w:r>
      <w:r>
        <w:t>Rules</w:t>
      </w:r>
      <w:r w:rsidR="005E317F" w:rsidRPr="00B973E5">
        <w:t xml:space="preserve"> </w:t>
      </w:r>
      <w:r>
        <w:t>2019</w:t>
      </w:r>
    </w:p>
    <w:p w14:paraId="529973B0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101495">
        <w:rPr>
          <w:szCs w:val="22"/>
        </w:rPr>
        <w:t>Julianne Quaine</w:t>
      </w:r>
      <w:r w:rsidRPr="00DA182D">
        <w:rPr>
          <w:szCs w:val="22"/>
        </w:rPr>
        <w:t xml:space="preserve">, </w:t>
      </w:r>
      <w:r w:rsidR="00101495">
        <w:rPr>
          <w:szCs w:val="22"/>
        </w:rPr>
        <w:t>delegate of the Minister for Health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101495">
        <w:rPr>
          <w:szCs w:val="22"/>
        </w:rPr>
        <w:t>Rules</w:t>
      </w:r>
      <w:r w:rsidRPr="00DA182D">
        <w:rPr>
          <w:szCs w:val="22"/>
        </w:rPr>
        <w:t>.</w:t>
      </w:r>
    </w:p>
    <w:p w14:paraId="63F8118F" w14:textId="4DA4DE5D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B438D2">
        <w:rPr>
          <w:szCs w:val="22"/>
        </w:rPr>
        <w:t>15 February 2019</w:t>
      </w:r>
      <w:bookmarkStart w:id="0" w:name="_GoBack"/>
      <w:bookmarkEnd w:id="0"/>
      <w:r>
        <w:rPr>
          <w:szCs w:val="22"/>
        </w:rPr>
        <w:tab/>
      </w:r>
      <w:r w:rsidRPr="00001A63">
        <w:rPr>
          <w:szCs w:val="22"/>
        </w:rPr>
        <w:tab/>
      </w:r>
    </w:p>
    <w:p w14:paraId="3EC686FF" w14:textId="7987CFBE" w:rsidR="005E317F" w:rsidRDefault="00101495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Julianne Quaine</w:t>
      </w:r>
      <w:r w:rsidR="005E317F" w:rsidRPr="00A75FE9">
        <w:rPr>
          <w:szCs w:val="22"/>
        </w:rPr>
        <w:t xml:space="preserve"> </w:t>
      </w:r>
    </w:p>
    <w:p w14:paraId="6135BBA0" w14:textId="77777777" w:rsidR="00101495" w:rsidRDefault="00101495" w:rsidP="005E317F">
      <w:pPr>
        <w:pStyle w:val="SignCoverPageEnd"/>
        <w:ind w:right="91"/>
        <w:rPr>
          <w:sz w:val="22"/>
        </w:rPr>
      </w:pPr>
      <w:r>
        <w:rPr>
          <w:sz w:val="22"/>
        </w:rPr>
        <w:t xml:space="preserve">Assistant Secretary </w:t>
      </w:r>
    </w:p>
    <w:p w14:paraId="656BE4E8" w14:textId="77777777" w:rsidR="00101495" w:rsidRDefault="00101495" w:rsidP="005E317F">
      <w:pPr>
        <w:pStyle w:val="SignCoverPageEnd"/>
        <w:ind w:right="91"/>
        <w:rPr>
          <w:sz w:val="22"/>
        </w:rPr>
      </w:pPr>
      <w:r>
        <w:rPr>
          <w:sz w:val="22"/>
        </w:rPr>
        <w:t xml:space="preserve">Office of Health Technology </w:t>
      </w:r>
      <w:r w:rsidR="007128DC">
        <w:rPr>
          <w:sz w:val="22"/>
        </w:rPr>
        <w:t>Assessment</w:t>
      </w:r>
    </w:p>
    <w:p w14:paraId="773974D1" w14:textId="77777777" w:rsidR="00101495" w:rsidRDefault="00101495" w:rsidP="005E317F">
      <w:pPr>
        <w:pStyle w:val="SignCoverPageEnd"/>
        <w:ind w:right="91"/>
        <w:rPr>
          <w:sz w:val="22"/>
        </w:rPr>
      </w:pPr>
      <w:r>
        <w:rPr>
          <w:sz w:val="22"/>
        </w:rPr>
        <w:t xml:space="preserve">Technology Assessment and Access Division </w:t>
      </w:r>
    </w:p>
    <w:p w14:paraId="72435C46" w14:textId="77777777" w:rsidR="005E317F" w:rsidRPr="000D3FB9" w:rsidRDefault="00E40F65" w:rsidP="005E317F">
      <w:pPr>
        <w:pStyle w:val="SignCoverPageEnd"/>
        <w:ind w:right="91"/>
        <w:rPr>
          <w:sz w:val="22"/>
        </w:rPr>
      </w:pPr>
      <w:r>
        <w:rPr>
          <w:sz w:val="22"/>
        </w:rPr>
        <w:t xml:space="preserve">Department of Health </w:t>
      </w:r>
      <w:r w:rsidR="00101495">
        <w:rPr>
          <w:sz w:val="22"/>
        </w:rPr>
        <w:t xml:space="preserve"> </w:t>
      </w:r>
    </w:p>
    <w:p w14:paraId="1D37EE6E" w14:textId="77777777" w:rsidR="00B20990" w:rsidRDefault="00B20990" w:rsidP="00B20990"/>
    <w:p w14:paraId="05C2B553" w14:textId="77777777"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9B2EFF2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3E575C41" w14:textId="2F3D695F" w:rsidR="00361CB8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361CB8">
        <w:rPr>
          <w:noProof/>
        </w:rPr>
        <w:t>1  Name</w:t>
      </w:r>
      <w:r w:rsidR="00361CB8">
        <w:rPr>
          <w:noProof/>
        </w:rPr>
        <w:tab/>
      </w:r>
      <w:r w:rsidR="00361CB8">
        <w:rPr>
          <w:noProof/>
        </w:rPr>
        <w:fldChar w:fldCharType="begin"/>
      </w:r>
      <w:r w:rsidR="00361CB8">
        <w:rPr>
          <w:noProof/>
        </w:rPr>
        <w:instrText xml:space="preserve"> PAGEREF _Toc527862 \h </w:instrText>
      </w:r>
      <w:r w:rsidR="00361CB8">
        <w:rPr>
          <w:noProof/>
        </w:rPr>
      </w:r>
      <w:r w:rsidR="00361CB8">
        <w:rPr>
          <w:noProof/>
        </w:rPr>
        <w:fldChar w:fldCharType="separate"/>
      </w:r>
      <w:r w:rsidR="008D4BE6">
        <w:rPr>
          <w:noProof/>
        </w:rPr>
        <w:t>1</w:t>
      </w:r>
      <w:r w:rsidR="00361CB8">
        <w:rPr>
          <w:noProof/>
        </w:rPr>
        <w:fldChar w:fldCharType="end"/>
      </w:r>
    </w:p>
    <w:p w14:paraId="387AF225" w14:textId="549485EA" w:rsidR="00361CB8" w:rsidRDefault="00361C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_Toc527863 \h </w:instrText>
      </w:r>
      <w:r>
        <w:rPr>
          <w:noProof/>
        </w:rPr>
      </w:r>
      <w:r>
        <w:rPr>
          <w:noProof/>
        </w:rPr>
        <w:fldChar w:fldCharType="separate"/>
      </w:r>
      <w:r w:rsidR="008D4BE6">
        <w:rPr>
          <w:noProof/>
        </w:rPr>
        <w:t>1</w:t>
      </w:r>
      <w:r>
        <w:rPr>
          <w:noProof/>
        </w:rPr>
        <w:fldChar w:fldCharType="end"/>
      </w:r>
    </w:p>
    <w:p w14:paraId="5FA848AF" w14:textId="3DEB4514" w:rsidR="00361CB8" w:rsidRDefault="00361C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_Toc527864 \h </w:instrText>
      </w:r>
      <w:r>
        <w:rPr>
          <w:noProof/>
        </w:rPr>
      </w:r>
      <w:r>
        <w:rPr>
          <w:noProof/>
        </w:rPr>
        <w:fldChar w:fldCharType="separate"/>
      </w:r>
      <w:r w:rsidR="008D4BE6">
        <w:rPr>
          <w:noProof/>
        </w:rPr>
        <w:t>1</w:t>
      </w:r>
      <w:r>
        <w:rPr>
          <w:noProof/>
        </w:rPr>
        <w:fldChar w:fldCharType="end"/>
      </w:r>
    </w:p>
    <w:p w14:paraId="55F95A35" w14:textId="1343932D" w:rsidR="00361CB8" w:rsidRDefault="00361C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_Toc527865 \h </w:instrText>
      </w:r>
      <w:r>
        <w:rPr>
          <w:noProof/>
        </w:rPr>
      </w:r>
      <w:r>
        <w:rPr>
          <w:noProof/>
        </w:rPr>
        <w:fldChar w:fldCharType="separate"/>
      </w:r>
      <w:r w:rsidR="008D4BE6">
        <w:rPr>
          <w:noProof/>
        </w:rPr>
        <w:t>1</w:t>
      </w:r>
      <w:r>
        <w:rPr>
          <w:noProof/>
        </w:rPr>
        <w:fldChar w:fldCharType="end"/>
      </w:r>
    </w:p>
    <w:p w14:paraId="5A068E07" w14:textId="7F8F14F8" w:rsidR="00361CB8" w:rsidRDefault="00361CB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_Toc527866 \h </w:instrText>
      </w:r>
      <w:r>
        <w:rPr>
          <w:noProof/>
        </w:rPr>
      </w:r>
      <w:r>
        <w:rPr>
          <w:noProof/>
        </w:rPr>
        <w:fldChar w:fldCharType="separate"/>
      </w:r>
      <w:r w:rsidR="008D4BE6">
        <w:rPr>
          <w:noProof/>
        </w:rPr>
        <w:t>2</w:t>
      </w:r>
      <w:r>
        <w:rPr>
          <w:noProof/>
        </w:rPr>
        <w:fldChar w:fldCharType="end"/>
      </w:r>
    </w:p>
    <w:p w14:paraId="4883762A" w14:textId="077B067C" w:rsidR="00361CB8" w:rsidRDefault="00361CB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Private Health Insurance (Prostheses) Rules 2018 (No. 2)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_Toc527867 \h </w:instrText>
      </w:r>
      <w:r>
        <w:rPr>
          <w:noProof/>
        </w:rPr>
      </w:r>
      <w:r>
        <w:rPr>
          <w:noProof/>
        </w:rPr>
        <w:fldChar w:fldCharType="separate"/>
      </w:r>
      <w:r w:rsidR="008D4BE6">
        <w:rPr>
          <w:noProof/>
        </w:rPr>
        <w:t>2</w:t>
      </w:r>
      <w:r>
        <w:rPr>
          <w:noProof/>
        </w:rPr>
        <w:fldChar w:fldCharType="end"/>
      </w:r>
    </w:p>
    <w:p w14:paraId="028B4BC5" w14:textId="54117F8E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34E67C64" w14:textId="77777777" w:rsidR="00B20990" w:rsidRDefault="00B20990" w:rsidP="00B20990"/>
    <w:p w14:paraId="093EC82C" w14:textId="77777777" w:rsidR="00B20990" w:rsidRDefault="00B20990" w:rsidP="00B20990">
      <w:pPr>
        <w:sectPr w:rsidR="00B20990" w:rsidSect="0010149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892012C" w14:textId="77777777" w:rsidR="005E317F" w:rsidRPr="009C2562" w:rsidRDefault="005E317F" w:rsidP="005E317F">
      <w:pPr>
        <w:pStyle w:val="ActHead5"/>
      </w:pPr>
      <w:bookmarkStart w:id="2" w:name="_Toc527862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14:paraId="2443CFE0" w14:textId="77777777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E40F65" w:rsidRPr="00E40F65">
        <w:rPr>
          <w:i/>
        </w:rPr>
        <w:t>Private Health Insurance (Prostheses) Amendment Rules 2019</w:t>
      </w:r>
      <w:r w:rsidRPr="009C2562">
        <w:t>.</w:t>
      </w:r>
    </w:p>
    <w:p w14:paraId="588A8483" w14:textId="77777777" w:rsidR="005E317F" w:rsidRDefault="005E317F" w:rsidP="005E317F">
      <w:pPr>
        <w:pStyle w:val="ActHead5"/>
      </w:pPr>
      <w:bookmarkStart w:id="4" w:name="_Toc527863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</w:p>
    <w:p w14:paraId="550A8203" w14:textId="77777777" w:rsidR="005E317F" w:rsidRPr="00232984" w:rsidRDefault="005E317F" w:rsidP="005E317F">
      <w:pPr>
        <w:pStyle w:val="subsection"/>
      </w:pPr>
      <w:r>
        <w:tab/>
      </w:r>
      <w:r>
        <w:tab/>
        <w:t xml:space="preserve">This instrument commences </w:t>
      </w:r>
      <w:r w:rsidR="00E40F65">
        <w:t>the day after registration</w:t>
      </w:r>
      <w:r>
        <w:t>.</w:t>
      </w:r>
    </w:p>
    <w:p w14:paraId="0F2A8090" w14:textId="77777777" w:rsidR="005E317F" w:rsidRPr="009C2562" w:rsidRDefault="005E317F" w:rsidP="005E317F">
      <w:pPr>
        <w:pStyle w:val="ActHead5"/>
      </w:pPr>
      <w:bookmarkStart w:id="5" w:name="_Toc527864"/>
      <w:r w:rsidRPr="009C2562">
        <w:rPr>
          <w:rStyle w:val="CharSectno"/>
        </w:rPr>
        <w:t>3</w:t>
      </w:r>
      <w:r w:rsidRPr="009C2562">
        <w:t xml:space="preserve">  Authority</w:t>
      </w:r>
      <w:bookmarkEnd w:id="5"/>
    </w:p>
    <w:p w14:paraId="6C92D520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E40F65">
        <w:t xml:space="preserve">item 4 of the table in section 333-20 of the </w:t>
      </w:r>
      <w:r w:rsidR="00E40F65" w:rsidRPr="00E40F65">
        <w:rPr>
          <w:i/>
        </w:rPr>
        <w:t>Private Health Insurance Act 2007</w:t>
      </w:r>
      <w:r w:rsidRPr="009C2562">
        <w:t>.</w:t>
      </w:r>
    </w:p>
    <w:p w14:paraId="58070B09" w14:textId="77777777" w:rsidR="005E317F" w:rsidRPr="006065DA" w:rsidRDefault="005E317F" w:rsidP="005E317F">
      <w:pPr>
        <w:pStyle w:val="ActHead5"/>
      </w:pPr>
      <w:bookmarkStart w:id="6" w:name="_Toc527865"/>
      <w:r w:rsidRPr="006065DA">
        <w:t>4  Schedules</w:t>
      </w:r>
      <w:bookmarkEnd w:id="6"/>
    </w:p>
    <w:p w14:paraId="213F2D04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FAEB6A4" w14:textId="77777777" w:rsidR="005E317F" w:rsidRDefault="005E317F" w:rsidP="005E317F">
      <w:pPr>
        <w:pStyle w:val="ActHead6"/>
        <w:pageBreakBefore/>
      </w:pPr>
      <w:bookmarkStart w:id="7" w:name="_Toc527866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3CA1704B" w14:textId="77777777" w:rsidR="005E317F" w:rsidRDefault="00E40F65" w:rsidP="005E317F">
      <w:pPr>
        <w:pStyle w:val="ActHead9"/>
      </w:pPr>
      <w:bookmarkStart w:id="8" w:name="_Toc527867"/>
      <w:r>
        <w:t>Private Health Insurance (Prostheses) Rules 2018 (No. 2)</w:t>
      </w:r>
      <w:bookmarkEnd w:id="8"/>
      <w:r>
        <w:t xml:space="preserve"> </w:t>
      </w:r>
    </w:p>
    <w:p w14:paraId="185DC85D" w14:textId="77777777" w:rsidR="005E317F" w:rsidRDefault="005E317F" w:rsidP="005E317F">
      <w:pPr>
        <w:pStyle w:val="ItemHead"/>
      </w:pPr>
      <w:r>
        <w:t xml:space="preserve">1  </w:t>
      </w:r>
      <w:r w:rsidR="00E40F65">
        <w:t>Rule 13</w:t>
      </w:r>
    </w:p>
    <w:p w14:paraId="60DC4677" w14:textId="3FE5D6FF" w:rsidR="00E40F65" w:rsidRDefault="00E40F65" w:rsidP="00E40F65">
      <w:pPr>
        <w:pStyle w:val="Item"/>
      </w:pPr>
      <w:r>
        <w:t xml:space="preserve">Repeal </w:t>
      </w:r>
      <w:r w:rsidR="00361CB8">
        <w:t>rule</w:t>
      </w:r>
      <w:r>
        <w:t>, substitute:</w:t>
      </w:r>
    </w:p>
    <w:p w14:paraId="6F75CB67" w14:textId="2E5CD676" w:rsidR="00361CB8" w:rsidRDefault="00361CB8" w:rsidP="00361CB8">
      <w:pPr>
        <w:pStyle w:val="ItemHead"/>
      </w:pPr>
      <w:r>
        <w:tab/>
        <w:t>13. Listing criteria for prostheses to be listed in Part C of the Schedule</w:t>
      </w:r>
    </w:p>
    <w:p w14:paraId="2378DCBA" w14:textId="03CD396D" w:rsidR="00361CB8" w:rsidRPr="00361CB8" w:rsidRDefault="00361CB8" w:rsidP="00361CB8">
      <w:pPr>
        <w:pStyle w:val="Item"/>
      </w:pPr>
      <w:r>
        <w:t>For a listing application to be granted to list a kind of prosthesis in Part C of the Schedule, the listing criterion is that the kind of prosthesis is:</w:t>
      </w:r>
    </w:p>
    <w:p w14:paraId="7D882349" w14:textId="4C12AA1A" w:rsidR="00E40F65" w:rsidRPr="00781298" w:rsidRDefault="00361CB8" w:rsidP="00D44655">
      <w:pPr>
        <w:pStyle w:val="Item"/>
        <w:numPr>
          <w:ilvl w:val="0"/>
          <w:numId w:val="14"/>
        </w:numPr>
      </w:pPr>
      <w:r>
        <w:t xml:space="preserve">an </w:t>
      </w:r>
      <w:r w:rsidR="00E40F65">
        <w:t>insulin infusion pump;</w:t>
      </w:r>
    </w:p>
    <w:p w14:paraId="6ABEA279" w14:textId="362F9580" w:rsidR="00E40F65" w:rsidRDefault="00361CB8" w:rsidP="00D44655">
      <w:pPr>
        <w:pStyle w:val="Item"/>
        <w:numPr>
          <w:ilvl w:val="0"/>
          <w:numId w:val="14"/>
        </w:numPr>
      </w:pPr>
      <w:r>
        <w:t xml:space="preserve">an </w:t>
      </w:r>
      <w:r w:rsidR="00E40F65" w:rsidRPr="00781298">
        <w:t>implantable cardiac event recorder</w:t>
      </w:r>
      <w:r w:rsidR="00E40F65">
        <w:t xml:space="preserve">; </w:t>
      </w:r>
    </w:p>
    <w:p w14:paraId="2E6BFF02" w14:textId="35EA9D5A" w:rsidR="00E40F65" w:rsidRDefault="00361CB8" w:rsidP="00D44655">
      <w:pPr>
        <w:pStyle w:val="Item"/>
        <w:numPr>
          <w:ilvl w:val="0"/>
          <w:numId w:val="14"/>
        </w:numPr>
      </w:pPr>
      <w:r>
        <w:t xml:space="preserve">a </w:t>
      </w:r>
      <w:r w:rsidR="00E40F65">
        <w:t>cardia</w:t>
      </w:r>
      <w:r w:rsidR="003E3C4F">
        <w:t>c home/remote monitoring system;</w:t>
      </w:r>
    </w:p>
    <w:p w14:paraId="0022BDA8" w14:textId="7A41CDA7" w:rsidR="003E3C4F" w:rsidRDefault="00361CB8" w:rsidP="00D44655">
      <w:pPr>
        <w:pStyle w:val="Item"/>
        <w:numPr>
          <w:ilvl w:val="0"/>
          <w:numId w:val="14"/>
        </w:numPr>
      </w:pPr>
      <w:r>
        <w:t xml:space="preserve">a </w:t>
      </w:r>
      <w:r w:rsidR="00E40F65">
        <w:t>cardiac</w:t>
      </w:r>
      <w:r w:rsidR="003E3C4F">
        <w:t xml:space="preserve"> ablation catheter;</w:t>
      </w:r>
    </w:p>
    <w:p w14:paraId="4FD285E9" w14:textId="4B24D561" w:rsidR="003E3C4F" w:rsidRDefault="00361CB8" w:rsidP="00D44655">
      <w:pPr>
        <w:pStyle w:val="Item"/>
        <w:numPr>
          <w:ilvl w:val="0"/>
          <w:numId w:val="14"/>
        </w:numPr>
      </w:pPr>
      <w:r>
        <w:t xml:space="preserve">a </w:t>
      </w:r>
      <w:r w:rsidR="00E40F65">
        <w:t>mapping catheter</w:t>
      </w:r>
      <w:r w:rsidR="008F2129">
        <w:t xml:space="preserve"> for cardiac ablation</w:t>
      </w:r>
      <w:r w:rsidR="003E3C4F">
        <w:t>;</w:t>
      </w:r>
      <w:r w:rsidR="00E40F65">
        <w:t xml:space="preserve"> or </w:t>
      </w:r>
    </w:p>
    <w:p w14:paraId="5A68181B" w14:textId="5F1ABC35" w:rsidR="005E317F" w:rsidRDefault="00361CB8" w:rsidP="00D44655">
      <w:pPr>
        <w:pStyle w:val="Item"/>
        <w:numPr>
          <w:ilvl w:val="0"/>
          <w:numId w:val="14"/>
        </w:numPr>
      </w:pPr>
      <w:r>
        <w:t xml:space="preserve">a </w:t>
      </w:r>
      <w:r w:rsidR="00E40F65">
        <w:t>patch</w:t>
      </w:r>
      <w:r w:rsidR="008F2129">
        <w:t xml:space="preserve"> for cardiac ablation</w:t>
      </w:r>
      <w:r w:rsidR="005E317F">
        <w:t>.</w:t>
      </w:r>
    </w:p>
    <w:p w14:paraId="6671B194" w14:textId="77777777" w:rsidR="00DB64FC" w:rsidRDefault="00DB64FC" w:rsidP="006065DA">
      <w:pPr>
        <w:pStyle w:val="subsection"/>
      </w:pPr>
    </w:p>
    <w:sectPr w:rsidR="00DB64FC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1D724" w14:textId="77777777" w:rsidR="007128DC" w:rsidRDefault="007128DC" w:rsidP="0048364F">
      <w:pPr>
        <w:spacing w:line="240" w:lineRule="auto"/>
      </w:pPr>
      <w:r>
        <w:separator/>
      </w:r>
    </w:p>
  </w:endnote>
  <w:endnote w:type="continuationSeparator" w:id="0">
    <w:p w14:paraId="74D1FFC7" w14:textId="77777777" w:rsidR="007128DC" w:rsidRDefault="007128D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E40F65" w14:paraId="4F2BE8D1" w14:textId="77777777" w:rsidTr="00101495">
      <w:tc>
        <w:tcPr>
          <w:tcW w:w="5000" w:type="pct"/>
        </w:tcPr>
        <w:p w14:paraId="52DEFA0F" w14:textId="77777777" w:rsidR="00E40F65" w:rsidRDefault="00E40F65" w:rsidP="00101495">
          <w:pPr>
            <w:rPr>
              <w:sz w:val="18"/>
            </w:rPr>
          </w:pPr>
        </w:p>
      </w:tc>
    </w:tr>
  </w:tbl>
  <w:p w14:paraId="628F6BD2" w14:textId="77777777" w:rsidR="00E40F65" w:rsidRPr="005F1388" w:rsidRDefault="00E40F6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E40F65" w14:paraId="125E68F0" w14:textId="77777777" w:rsidTr="00101495">
      <w:tc>
        <w:tcPr>
          <w:tcW w:w="5000" w:type="pct"/>
        </w:tcPr>
        <w:p w14:paraId="2B024D5B" w14:textId="77777777" w:rsidR="00E40F65" w:rsidRDefault="00E40F65" w:rsidP="00101495">
          <w:pPr>
            <w:rPr>
              <w:sz w:val="18"/>
            </w:rPr>
          </w:pPr>
        </w:p>
      </w:tc>
    </w:tr>
  </w:tbl>
  <w:p w14:paraId="4AEC8099" w14:textId="77777777" w:rsidR="00E40F65" w:rsidRPr="006D3667" w:rsidRDefault="00E40F65" w:rsidP="001014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FABFD" w14:textId="77777777" w:rsidR="00E40F65" w:rsidRDefault="00E40F65" w:rsidP="00101495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E40F65" w14:paraId="14C647C8" w14:textId="77777777" w:rsidTr="00101495">
      <w:tc>
        <w:tcPr>
          <w:tcW w:w="5000" w:type="pct"/>
        </w:tcPr>
        <w:p w14:paraId="0095FAE1" w14:textId="77777777" w:rsidR="00E40F65" w:rsidRDefault="00E40F65" w:rsidP="00101495">
          <w:pPr>
            <w:rPr>
              <w:sz w:val="18"/>
            </w:rPr>
          </w:pPr>
        </w:p>
      </w:tc>
    </w:tr>
  </w:tbl>
  <w:p w14:paraId="15BC866C" w14:textId="77777777" w:rsidR="00E40F65" w:rsidRPr="00486382" w:rsidRDefault="00E40F65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36A69" w14:textId="77777777" w:rsidR="00E40F65" w:rsidRPr="00E33C1C" w:rsidRDefault="00E40F65" w:rsidP="0010149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E40F65" w14:paraId="5F1A996B" w14:textId="77777777" w:rsidTr="00101495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8D60878" w14:textId="77777777" w:rsidR="00E40F65" w:rsidRDefault="00E40F65" w:rsidP="0010149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60FEAFD" w14:textId="77777777" w:rsidR="00E40F65" w:rsidRDefault="00E40F65" w:rsidP="00101495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D4BE6">
            <w:rPr>
              <w:i/>
              <w:noProof/>
              <w:sz w:val="18"/>
            </w:rPr>
            <w:t>Private Health Insurance (Prostheses) Amendment Rules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BB6CE70" w14:textId="77777777" w:rsidR="00E40F65" w:rsidRDefault="00E40F65" w:rsidP="00101495">
          <w:pPr>
            <w:spacing w:line="0" w:lineRule="atLeast"/>
            <w:jc w:val="right"/>
            <w:rPr>
              <w:sz w:val="18"/>
            </w:rPr>
          </w:pPr>
        </w:p>
      </w:tc>
    </w:tr>
    <w:tr w:rsidR="00E40F65" w14:paraId="37172F9D" w14:textId="77777777" w:rsidTr="0010149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A7C8C18" w14:textId="77777777" w:rsidR="00E40F65" w:rsidRDefault="00E40F65" w:rsidP="00101495">
          <w:pPr>
            <w:jc w:val="right"/>
            <w:rPr>
              <w:sz w:val="18"/>
            </w:rPr>
          </w:pPr>
        </w:p>
      </w:tc>
    </w:tr>
  </w:tbl>
  <w:p w14:paraId="0F8A6B09" w14:textId="77777777" w:rsidR="00E40F65" w:rsidRPr="00ED79B6" w:rsidRDefault="00E40F65" w:rsidP="0010149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118A7" w14:textId="77777777" w:rsidR="00E40F65" w:rsidRPr="00E33C1C" w:rsidRDefault="00E40F65" w:rsidP="0010149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E40F65" w14:paraId="264DC6E6" w14:textId="77777777" w:rsidTr="00101495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ADB870C" w14:textId="77777777" w:rsidR="00E40F65" w:rsidRDefault="00E40F65" w:rsidP="0010149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2D8C308" w14:textId="62859172" w:rsidR="00E40F65" w:rsidRPr="00B20990" w:rsidRDefault="00E40F65" w:rsidP="00101495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438D2">
            <w:rPr>
              <w:i/>
              <w:noProof/>
              <w:sz w:val="18"/>
            </w:rPr>
            <w:t>Private Health Insurance (Prostheses) Amendment Rules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0BEE46C" w14:textId="1108057D" w:rsidR="00E40F65" w:rsidRDefault="00E40F65" w:rsidP="0010149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438D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40F65" w14:paraId="33F0B828" w14:textId="77777777" w:rsidTr="0010149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0D419DC" w14:textId="77777777" w:rsidR="00E40F65" w:rsidRDefault="00E40F65" w:rsidP="00101495">
          <w:pPr>
            <w:rPr>
              <w:sz w:val="18"/>
            </w:rPr>
          </w:pPr>
        </w:p>
      </w:tc>
    </w:tr>
  </w:tbl>
  <w:p w14:paraId="34D5A8F4" w14:textId="77777777" w:rsidR="00E40F65" w:rsidRPr="00ED79B6" w:rsidRDefault="00E40F65" w:rsidP="0010149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C3726" w14:textId="77777777" w:rsidR="00E40F65" w:rsidRPr="00E33C1C" w:rsidRDefault="00E40F6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40F65" w14:paraId="4F6E0A89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EC9494" w14:textId="785F862A" w:rsidR="00E40F65" w:rsidRDefault="00E40F65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438D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0CE190" w14:textId="50454038" w:rsidR="00E40F65" w:rsidRDefault="00E40F65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438D2">
            <w:rPr>
              <w:i/>
              <w:noProof/>
              <w:sz w:val="18"/>
            </w:rPr>
            <w:t>Private Health Insurance (Prostheses) Amendment Rules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C360516" w14:textId="77777777" w:rsidR="00E40F65" w:rsidRDefault="00E40F65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40F65" w14:paraId="7EA8645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B97190A" w14:textId="77777777" w:rsidR="00E40F65" w:rsidRDefault="00E40F65" w:rsidP="00EE57E8">
          <w:pPr>
            <w:jc w:val="right"/>
            <w:rPr>
              <w:sz w:val="18"/>
            </w:rPr>
          </w:pPr>
        </w:p>
      </w:tc>
    </w:tr>
  </w:tbl>
  <w:p w14:paraId="1D1EDB17" w14:textId="77777777" w:rsidR="00E40F65" w:rsidRPr="00ED79B6" w:rsidRDefault="00E40F65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58075" w14:textId="77777777" w:rsidR="00E40F65" w:rsidRPr="00E33C1C" w:rsidRDefault="00E40F6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40F65" w14:paraId="087AA6B3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F5E0590" w14:textId="77777777" w:rsidR="00E40F65" w:rsidRDefault="00E40F65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081EDB" w14:textId="2C8F4FF6" w:rsidR="00E40F65" w:rsidRDefault="00E40F65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438D2">
            <w:rPr>
              <w:i/>
              <w:noProof/>
              <w:sz w:val="18"/>
            </w:rPr>
            <w:t>Private Health Insurance (Prostheses) Amendment Rules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94A494" w14:textId="164091CA" w:rsidR="00E40F65" w:rsidRDefault="00E40F65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438D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40F65" w14:paraId="63546064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459C7D7" w14:textId="77777777" w:rsidR="00E40F65" w:rsidRDefault="00E40F65" w:rsidP="00EE57E8">
          <w:pPr>
            <w:rPr>
              <w:sz w:val="18"/>
            </w:rPr>
          </w:pPr>
        </w:p>
      </w:tc>
    </w:tr>
  </w:tbl>
  <w:p w14:paraId="3702BBA3" w14:textId="77777777" w:rsidR="00E40F65" w:rsidRPr="00ED79B6" w:rsidRDefault="00E40F65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C85A8" w14:textId="77777777" w:rsidR="00E40F65" w:rsidRPr="00E33C1C" w:rsidRDefault="00E40F6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40F65" w14:paraId="46F42E2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1C04165" w14:textId="77777777" w:rsidR="00E40F65" w:rsidRDefault="00E40F65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997E7B" w14:textId="77777777" w:rsidR="00E40F65" w:rsidRDefault="00E40F65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4BE6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69616C5" w14:textId="77777777" w:rsidR="00E40F65" w:rsidRDefault="00E40F65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40F65" w14:paraId="5DB0AA8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09A620F" w14:textId="1C6E5ACF" w:rsidR="00E40F65" w:rsidRDefault="00E40F65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8D4BE6">
            <w:rPr>
              <w:i/>
              <w:noProof/>
              <w:sz w:val="18"/>
            </w:rPr>
            <w:t>\\central.health\dfsuserenv\Users\User_01\MANOJS\Documents\Cardiac Ablation\Amendment Rules\ATTACHMENT B Private Health Insurance (Prostheses) Amendment Rules 2019.docx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B438D2">
            <w:rPr>
              <w:i/>
              <w:noProof/>
              <w:sz w:val="18"/>
            </w:rPr>
            <w:t>15/2/2019 3:34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8A9EAF" w14:textId="77777777" w:rsidR="00E40F65" w:rsidRPr="00ED79B6" w:rsidRDefault="00E40F6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F0E09" w14:textId="77777777" w:rsidR="007128DC" w:rsidRDefault="007128DC" w:rsidP="0048364F">
      <w:pPr>
        <w:spacing w:line="240" w:lineRule="auto"/>
      </w:pPr>
      <w:r>
        <w:separator/>
      </w:r>
    </w:p>
  </w:footnote>
  <w:footnote w:type="continuationSeparator" w:id="0">
    <w:p w14:paraId="4C0CBECE" w14:textId="77777777" w:rsidR="007128DC" w:rsidRDefault="007128D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3E4B6" w14:textId="77777777" w:rsidR="00E40F65" w:rsidRPr="005F1388" w:rsidRDefault="00E40F6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C598F" w14:textId="77777777" w:rsidR="00E40F65" w:rsidRPr="005F1388" w:rsidRDefault="00E40F6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10604" w14:textId="77777777" w:rsidR="00E40F65" w:rsidRPr="005F1388" w:rsidRDefault="00E40F6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5CE69" w14:textId="77777777" w:rsidR="00E40F65" w:rsidRPr="00ED79B6" w:rsidRDefault="00E40F65" w:rsidP="00101495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245BC" w14:textId="77777777" w:rsidR="00E40F65" w:rsidRPr="00ED79B6" w:rsidRDefault="00E40F65" w:rsidP="0010149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83749" w14:textId="77777777" w:rsidR="00E40F65" w:rsidRPr="00ED79B6" w:rsidRDefault="00E40F6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C3BBA" w14:textId="77777777" w:rsidR="00E40F65" w:rsidRPr="00A961C4" w:rsidRDefault="00E40F65" w:rsidP="0048364F">
    <w:pPr>
      <w:rPr>
        <w:b/>
        <w:sz w:val="20"/>
      </w:rPr>
    </w:pPr>
  </w:p>
  <w:p w14:paraId="34BC2138" w14:textId="77777777" w:rsidR="00E40F65" w:rsidRPr="00A961C4" w:rsidRDefault="00E40F65" w:rsidP="0048364F">
    <w:pPr>
      <w:rPr>
        <w:b/>
        <w:sz w:val="20"/>
      </w:rPr>
    </w:pPr>
  </w:p>
  <w:p w14:paraId="3053223C" w14:textId="77777777" w:rsidR="00E40F65" w:rsidRPr="00A961C4" w:rsidRDefault="00E40F6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8FA2F" w14:textId="77777777" w:rsidR="00E40F65" w:rsidRPr="00A961C4" w:rsidRDefault="00E40F65" w:rsidP="0048364F">
    <w:pPr>
      <w:jc w:val="right"/>
      <w:rPr>
        <w:sz w:val="20"/>
      </w:rPr>
    </w:pPr>
  </w:p>
  <w:p w14:paraId="7F82C7FF" w14:textId="77777777" w:rsidR="00E40F65" w:rsidRPr="00A961C4" w:rsidRDefault="00E40F65" w:rsidP="0048364F">
    <w:pPr>
      <w:jc w:val="right"/>
      <w:rPr>
        <w:b/>
        <w:sz w:val="20"/>
      </w:rPr>
    </w:pPr>
  </w:p>
  <w:p w14:paraId="573F7194" w14:textId="77777777" w:rsidR="00E40F65" w:rsidRPr="00A961C4" w:rsidRDefault="00E40F65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917CB"/>
    <w:multiLevelType w:val="hybridMultilevel"/>
    <w:tmpl w:val="1D3CF28C"/>
    <w:lvl w:ilvl="0" w:tplc="9156F970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91" w:hanging="360"/>
      </w:pPr>
    </w:lvl>
    <w:lvl w:ilvl="2" w:tplc="0C09001B">
      <w:start w:val="1"/>
      <w:numFmt w:val="lowerRoman"/>
      <w:lvlText w:val="%3."/>
      <w:lvlJc w:val="right"/>
      <w:pPr>
        <w:ind w:left="1811" w:hanging="180"/>
      </w:pPr>
    </w:lvl>
    <w:lvl w:ilvl="3" w:tplc="0C09000F" w:tentative="1">
      <w:start w:val="1"/>
      <w:numFmt w:val="decimal"/>
      <w:lvlText w:val="%4."/>
      <w:lvlJc w:val="left"/>
      <w:pPr>
        <w:ind w:left="2531" w:hanging="360"/>
      </w:pPr>
    </w:lvl>
    <w:lvl w:ilvl="4" w:tplc="0C090019" w:tentative="1">
      <w:start w:val="1"/>
      <w:numFmt w:val="lowerLetter"/>
      <w:lvlText w:val="%5."/>
      <w:lvlJc w:val="left"/>
      <w:pPr>
        <w:ind w:left="3251" w:hanging="360"/>
      </w:pPr>
    </w:lvl>
    <w:lvl w:ilvl="5" w:tplc="0C09001B" w:tentative="1">
      <w:start w:val="1"/>
      <w:numFmt w:val="lowerRoman"/>
      <w:lvlText w:val="%6."/>
      <w:lvlJc w:val="right"/>
      <w:pPr>
        <w:ind w:left="3971" w:hanging="180"/>
      </w:pPr>
    </w:lvl>
    <w:lvl w:ilvl="6" w:tplc="0C09000F" w:tentative="1">
      <w:start w:val="1"/>
      <w:numFmt w:val="decimal"/>
      <w:lvlText w:val="%7."/>
      <w:lvlJc w:val="left"/>
      <w:pPr>
        <w:ind w:left="4691" w:hanging="360"/>
      </w:pPr>
    </w:lvl>
    <w:lvl w:ilvl="7" w:tplc="0C090019" w:tentative="1">
      <w:start w:val="1"/>
      <w:numFmt w:val="lowerLetter"/>
      <w:lvlText w:val="%8."/>
      <w:lvlJc w:val="left"/>
      <w:pPr>
        <w:ind w:left="5411" w:hanging="360"/>
      </w:pPr>
    </w:lvl>
    <w:lvl w:ilvl="8" w:tplc="0C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2540D3F"/>
    <w:multiLevelType w:val="hybridMultilevel"/>
    <w:tmpl w:val="FFF894C0"/>
    <w:lvl w:ilvl="0" w:tplc="64FEBF8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8DC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1495"/>
    <w:rsid w:val="0010745C"/>
    <w:rsid w:val="001122FF"/>
    <w:rsid w:val="00113E99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61CB8"/>
    <w:rsid w:val="00397893"/>
    <w:rsid w:val="003A15AC"/>
    <w:rsid w:val="003B0627"/>
    <w:rsid w:val="003C5F2B"/>
    <w:rsid w:val="003C7D35"/>
    <w:rsid w:val="003D0BFE"/>
    <w:rsid w:val="003D5700"/>
    <w:rsid w:val="003E3C4F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03E1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27FA3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28D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4BE6"/>
    <w:rsid w:val="008D7A27"/>
    <w:rsid w:val="008E4702"/>
    <w:rsid w:val="008E69AA"/>
    <w:rsid w:val="008F2129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25B9C"/>
    <w:rsid w:val="00B33B3C"/>
    <w:rsid w:val="00B40D74"/>
    <w:rsid w:val="00B42649"/>
    <w:rsid w:val="00B438D2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44655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40F65"/>
    <w:rsid w:val="00E54292"/>
    <w:rsid w:val="00E60191"/>
    <w:rsid w:val="00E74DC7"/>
    <w:rsid w:val="00E87699"/>
    <w:rsid w:val="00E92E27"/>
    <w:rsid w:val="00E93274"/>
    <w:rsid w:val="00E9586B"/>
    <w:rsid w:val="00E97334"/>
    <w:rsid w:val="00EA6059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D2BB49B"/>
  <w15:docId w15:val="{57AFA1C0-006F-4D92-B0CA-A0DE325D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lthnumLevel5">
    <w:name w:val="Health (num) Level 5"/>
    <w:basedOn w:val="Normal"/>
    <w:rsid w:val="00E40F65"/>
    <w:pPr>
      <w:tabs>
        <w:tab w:val="num" w:pos="4196"/>
      </w:tabs>
      <w:autoSpaceDE w:val="0"/>
      <w:autoSpaceDN w:val="0"/>
      <w:spacing w:before="180" w:line="260" w:lineRule="exact"/>
      <w:ind w:left="4196" w:hanging="510"/>
    </w:pPr>
    <w:rPr>
      <w:rFonts w:eastAsiaTheme="minorEastAsia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E3C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3C4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3C4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C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Kular, Navreen</dc:creator>
  <cp:lastModifiedBy>MANOJ-MARGISON, Stuart</cp:lastModifiedBy>
  <cp:revision>7</cp:revision>
  <cp:lastPrinted>2019-02-12T04:40:00Z</cp:lastPrinted>
  <dcterms:created xsi:type="dcterms:W3CDTF">2019-02-10T22:50:00Z</dcterms:created>
  <dcterms:modified xsi:type="dcterms:W3CDTF">2019-02-15T04:34:00Z</dcterms:modified>
</cp:coreProperties>
</file>