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C28A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F72D2" w14:textId="77777777" w:rsidR="005E317F" w:rsidRDefault="005E317F" w:rsidP="005E317F">
      <w:pPr>
        <w:rPr>
          <w:sz w:val="19"/>
        </w:rPr>
      </w:pPr>
    </w:p>
    <w:p w14:paraId="79949CF4" w14:textId="77777777" w:rsidR="005E317F" w:rsidRPr="00E500D4" w:rsidRDefault="00F15CB0" w:rsidP="005E317F">
      <w:pPr>
        <w:pStyle w:val="ShortT"/>
      </w:pPr>
      <w:r>
        <w:t>Superannuation (CSS) (Eligible Employees – Inclusion) Amendment Declaration 201</w:t>
      </w:r>
      <w:r w:rsidR="000B1959">
        <w:t>9</w:t>
      </w:r>
      <w:r>
        <w:t xml:space="preserve"> (No. 1)</w:t>
      </w:r>
    </w:p>
    <w:p w14:paraId="55564575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15CB0">
        <w:rPr>
          <w:szCs w:val="22"/>
        </w:rPr>
        <w:t>MATHIAS HUBERT PAUL CORMANN</w:t>
      </w:r>
      <w:r w:rsidRPr="00DA182D">
        <w:rPr>
          <w:szCs w:val="22"/>
        </w:rPr>
        <w:t xml:space="preserve">, </w:t>
      </w:r>
      <w:r w:rsidR="00F15CB0">
        <w:rPr>
          <w:szCs w:val="22"/>
        </w:rPr>
        <w:t>Minister for Finance and the Public Service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F15CB0">
        <w:rPr>
          <w:szCs w:val="22"/>
        </w:rPr>
        <w:t>Declaration</w:t>
      </w:r>
      <w:r w:rsidRPr="00DA182D">
        <w:rPr>
          <w:szCs w:val="22"/>
        </w:rPr>
        <w:t>.</w:t>
      </w:r>
    </w:p>
    <w:p w14:paraId="69B38D6A" w14:textId="398B09FB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30DE3">
        <w:rPr>
          <w:szCs w:val="22"/>
        </w:rPr>
        <w:t>19/02/19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8451BA3" w14:textId="77777777" w:rsidR="005E317F" w:rsidRDefault="00F15CB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MATHIAS HUBERT PAUL CORMANN</w:t>
      </w:r>
    </w:p>
    <w:p w14:paraId="7E4206EA" w14:textId="77777777" w:rsidR="005E317F" w:rsidRPr="000D3FB9" w:rsidRDefault="00F15CB0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Finance and the Public Service</w:t>
      </w:r>
    </w:p>
    <w:p w14:paraId="461042E2" w14:textId="77777777" w:rsidR="00B20990" w:rsidRDefault="00B20990" w:rsidP="00B20990"/>
    <w:p w14:paraId="0EB99C2D" w14:textId="77777777" w:rsidR="00B20990" w:rsidRDefault="00B20990" w:rsidP="00B20990">
      <w:pPr>
        <w:sectPr w:rsidR="00B20990" w:rsidSect="00B209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1A9228C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09F112D" w14:textId="77777777" w:rsidR="000E5C1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0E5C1C">
        <w:rPr>
          <w:noProof/>
        </w:rPr>
        <w:t>1  Name</w:t>
      </w:r>
      <w:r w:rsidR="000E5C1C">
        <w:rPr>
          <w:noProof/>
        </w:rPr>
        <w:tab/>
      </w:r>
      <w:r w:rsidR="000E5C1C">
        <w:rPr>
          <w:noProof/>
        </w:rPr>
        <w:fldChar w:fldCharType="begin"/>
      </w:r>
      <w:r w:rsidR="000E5C1C">
        <w:rPr>
          <w:noProof/>
        </w:rPr>
        <w:instrText xml:space="preserve"> PAGEREF _Toc944392 \h </w:instrText>
      </w:r>
      <w:r w:rsidR="000E5C1C">
        <w:rPr>
          <w:noProof/>
        </w:rPr>
      </w:r>
      <w:r w:rsidR="000E5C1C">
        <w:rPr>
          <w:noProof/>
        </w:rPr>
        <w:fldChar w:fldCharType="separate"/>
      </w:r>
      <w:r w:rsidR="000E5C1C">
        <w:rPr>
          <w:noProof/>
        </w:rPr>
        <w:t>1</w:t>
      </w:r>
      <w:r w:rsidR="000E5C1C">
        <w:rPr>
          <w:noProof/>
        </w:rPr>
        <w:fldChar w:fldCharType="end"/>
      </w:r>
    </w:p>
    <w:p w14:paraId="0162CDA9" w14:textId="77777777" w:rsidR="000E5C1C" w:rsidRDefault="000E5C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_Toc944393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67870F6" w14:textId="77777777" w:rsidR="000E5C1C" w:rsidRDefault="000E5C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_Toc944394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92596C" w14:textId="77777777" w:rsidR="000E5C1C" w:rsidRDefault="000E5C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_Toc944395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A7D5130" w14:textId="77777777" w:rsidR="000E5C1C" w:rsidRDefault="000E5C1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_Toc944396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4A066D2" w14:textId="77777777" w:rsidR="000E5C1C" w:rsidRDefault="000E5C1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(CSS) (Eligible Employees – Inclusion) Declaration 2003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_Toc944397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8954B99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2820718" w14:textId="77777777" w:rsidR="00B20990" w:rsidRDefault="00B20990" w:rsidP="00B20990"/>
    <w:p w14:paraId="35A4D1FC" w14:textId="77777777" w:rsidR="00B20990" w:rsidRDefault="00B20990" w:rsidP="00B20990">
      <w:pPr>
        <w:sectPr w:rsidR="00B20990" w:rsidSect="00C160A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F189075" w14:textId="77777777" w:rsidR="005E317F" w:rsidRPr="009C2562" w:rsidRDefault="005E317F" w:rsidP="005E317F">
      <w:pPr>
        <w:pStyle w:val="ActHead5"/>
      </w:pPr>
      <w:bookmarkStart w:id="2" w:name="_Toc944392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3C6A9F29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F15CB0">
        <w:rPr>
          <w:i/>
        </w:rPr>
        <w:t>Superannuation (CSS) (Eligible Employees – Inclusion) Amendment Declaration 201</w:t>
      </w:r>
      <w:r w:rsidR="005855F7">
        <w:rPr>
          <w:i/>
        </w:rPr>
        <w:t>9</w:t>
      </w:r>
      <w:r w:rsidR="00F15CB0">
        <w:rPr>
          <w:i/>
        </w:rPr>
        <w:t xml:space="preserve"> (No. 1)</w:t>
      </w:r>
      <w:r w:rsidRPr="009C2562">
        <w:t>.</w:t>
      </w:r>
    </w:p>
    <w:p w14:paraId="6168CCBF" w14:textId="77777777" w:rsidR="005E317F" w:rsidRDefault="005E317F" w:rsidP="005E317F">
      <w:pPr>
        <w:pStyle w:val="ActHead5"/>
      </w:pPr>
      <w:bookmarkStart w:id="4" w:name="_Toc944393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0C83A7F6" w14:textId="7777777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F15CB0">
        <w:t>on 1 July 2019</w:t>
      </w:r>
      <w:r>
        <w:t>.</w:t>
      </w:r>
    </w:p>
    <w:p w14:paraId="31CF4369" w14:textId="77777777" w:rsidR="005E317F" w:rsidRPr="009C2562" w:rsidRDefault="005E317F" w:rsidP="005E317F">
      <w:pPr>
        <w:pStyle w:val="ActHead5"/>
      </w:pPr>
      <w:bookmarkStart w:id="5" w:name="_Toc944394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7759F213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86174">
        <w:t xml:space="preserve">paragraph (ec) of the definition of </w:t>
      </w:r>
      <w:r w:rsidR="00086174" w:rsidRPr="007836AA">
        <w:rPr>
          <w:b/>
          <w:i/>
        </w:rPr>
        <w:t>eligible employee</w:t>
      </w:r>
      <w:r w:rsidR="00086174">
        <w:t xml:space="preserve"> in subsection 3(1) of the </w:t>
      </w:r>
      <w:r w:rsidR="00086174" w:rsidRPr="00086174">
        <w:rPr>
          <w:i/>
        </w:rPr>
        <w:t>Superannuation Act 1976</w:t>
      </w:r>
      <w:r w:rsidRPr="009C2562">
        <w:t>.</w:t>
      </w:r>
    </w:p>
    <w:p w14:paraId="50A8C86D" w14:textId="77777777" w:rsidR="005E317F" w:rsidRPr="006065DA" w:rsidRDefault="005E317F" w:rsidP="005E317F">
      <w:pPr>
        <w:pStyle w:val="ActHead5"/>
      </w:pPr>
      <w:bookmarkStart w:id="6" w:name="_Toc944395"/>
      <w:r w:rsidRPr="006065DA">
        <w:t>4  Schedules</w:t>
      </w:r>
      <w:bookmarkEnd w:id="6"/>
    </w:p>
    <w:p w14:paraId="761DCB72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012CA0D" w14:textId="77777777" w:rsidR="005E317F" w:rsidRDefault="005E317F" w:rsidP="005E317F">
      <w:pPr>
        <w:pStyle w:val="ActHead6"/>
        <w:pageBreakBefore/>
      </w:pPr>
      <w:bookmarkStart w:id="7" w:name="_Toc944396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1BDE3575" w14:textId="77777777" w:rsidR="005E317F" w:rsidRDefault="00086174" w:rsidP="005E317F">
      <w:pPr>
        <w:pStyle w:val="ActHead9"/>
      </w:pPr>
      <w:bookmarkStart w:id="8" w:name="_Toc944397"/>
      <w:r>
        <w:t>Superannuation (CSS) (Eligible Employees – Inclusion) Declaration 2003</w:t>
      </w:r>
      <w:bookmarkEnd w:id="8"/>
    </w:p>
    <w:p w14:paraId="36B5902A" w14:textId="77777777" w:rsidR="005E317F" w:rsidRDefault="005E317F" w:rsidP="005E317F">
      <w:pPr>
        <w:pStyle w:val="ItemHead"/>
      </w:pPr>
      <w:r>
        <w:t xml:space="preserve">1  </w:t>
      </w:r>
      <w:r w:rsidR="00166EEA">
        <w:t>Subs</w:t>
      </w:r>
      <w:r w:rsidR="00E16560">
        <w:t>ection 3</w:t>
      </w:r>
      <w:r w:rsidR="00166EEA">
        <w:t>(1)</w:t>
      </w:r>
      <w:r w:rsidR="00E16560">
        <w:t xml:space="preserve"> (after the definition of ARPC)</w:t>
      </w:r>
    </w:p>
    <w:p w14:paraId="6E6859BF" w14:textId="77777777" w:rsidR="00E16560" w:rsidRDefault="00E16560" w:rsidP="005E317F">
      <w:pPr>
        <w:pStyle w:val="Item"/>
      </w:pPr>
      <w:r>
        <w:t>Insert</w:t>
      </w:r>
      <w:r w:rsidR="00E70589">
        <w:t xml:space="preserve"> the following new definition</w:t>
      </w:r>
      <w:r>
        <w:t>:</w:t>
      </w:r>
    </w:p>
    <w:p w14:paraId="3447E0F5" w14:textId="77777777" w:rsidR="005E317F" w:rsidRDefault="00E16560" w:rsidP="005E317F">
      <w:pPr>
        <w:pStyle w:val="Item"/>
      </w:pPr>
      <w:r w:rsidRPr="00E16560">
        <w:rPr>
          <w:b/>
          <w:i/>
        </w:rPr>
        <w:t>ASIC</w:t>
      </w:r>
      <w:r>
        <w:t xml:space="preserve"> means the Australian Securities and Investments Commission established by the </w:t>
      </w:r>
      <w:r w:rsidRPr="00575C0A">
        <w:rPr>
          <w:i/>
        </w:rPr>
        <w:t>Australian Securities and Investments Commission Act 1989</w:t>
      </w:r>
      <w:r>
        <w:t xml:space="preserve"> and continued in existence by the </w:t>
      </w:r>
      <w:r w:rsidRPr="00575C0A">
        <w:rPr>
          <w:i/>
        </w:rPr>
        <w:t>Australian Securities and Investments Commission Act 2001</w:t>
      </w:r>
      <w:r>
        <w:t>.</w:t>
      </w:r>
    </w:p>
    <w:p w14:paraId="448DF87C" w14:textId="77777777" w:rsidR="005E317F" w:rsidRDefault="002926C8" w:rsidP="005E317F">
      <w:pPr>
        <w:pStyle w:val="ItemHead"/>
      </w:pPr>
      <w:r>
        <w:t>2</w:t>
      </w:r>
      <w:r w:rsidR="00397457">
        <w:t xml:space="preserve">  </w:t>
      </w:r>
      <w:r w:rsidR="009657EB">
        <w:t>After paragraph 4(2)(r) (before the note)</w:t>
      </w:r>
    </w:p>
    <w:p w14:paraId="158292F4" w14:textId="77777777" w:rsidR="005E317F" w:rsidRDefault="009657EB" w:rsidP="005E317F">
      <w:pPr>
        <w:pStyle w:val="Item"/>
      </w:pPr>
      <w:r>
        <w:t>Insert</w:t>
      </w:r>
      <w:r w:rsidR="008967BA">
        <w:t xml:space="preserve"> the following new paragraph</w:t>
      </w:r>
      <w:r>
        <w:t>:</w:t>
      </w:r>
    </w:p>
    <w:p w14:paraId="4D4C4F51" w14:textId="77777777" w:rsidR="009657EB" w:rsidRDefault="009657EB" w:rsidP="009657EB">
      <w:pPr>
        <w:pStyle w:val="Item"/>
        <w:tabs>
          <w:tab w:val="left" w:pos="1134"/>
        </w:tabs>
      </w:pPr>
      <w:r>
        <w:t>(s)</w:t>
      </w:r>
      <w:r>
        <w:tab/>
        <w:t>a class of persons each of whom:</w:t>
      </w:r>
    </w:p>
    <w:p w14:paraId="038BA481" w14:textId="77777777" w:rsidR="009657EB" w:rsidRDefault="00F35098" w:rsidP="00F35098">
      <w:pPr>
        <w:pStyle w:val="paragraph"/>
        <w:numPr>
          <w:ilvl w:val="0"/>
          <w:numId w:val="15"/>
        </w:numPr>
        <w:tabs>
          <w:tab w:val="clear" w:pos="1531"/>
          <w:tab w:val="right" w:pos="1560"/>
        </w:tabs>
        <w:ind w:left="1560" w:hanging="284"/>
      </w:pPr>
      <w:r>
        <w:t xml:space="preserve">ceases to be engaged </w:t>
      </w:r>
      <w:r w:rsidR="008D0AEF">
        <w:t xml:space="preserve">by the Commonwealth </w:t>
      </w:r>
      <w:r>
        <w:t>under the</w:t>
      </w:r>
      <w:r w:rsidRPr="00F35098">
        <w:rPr>
          <w:i/>
        </w:rPr>
        <w:t xml:space="preserve"> </w:t>
      </w:r>
      <w:r w:rsidRPr="002926C8">
        <w:rPr>
          <w:i/>
        </w:rPr>
        <w:t>Public Service Act</w:t>
      </w:r>
      <w:r w:rsidR="002926C8" w:rsidRPr="002926C8">
        <w:rPr>
          <w:i/>
        </w:rPr>
        <w:t xml:space="preserve"> 1999</w:t>
      </w:r>
      <w:r w:rsidRPr="00F35098">
        <w:rPr>
          <w:i/>
        </w:rPr>
        <w:t xml:space="preserve"> </w:t>
      </w:r>
      <w:r>
        <w:t>and becomes an employee of ASIC</w:t>
      </w:r>
      <w:r w:rsidR="00C063AA">
        <w:t>, other than on a casual or temporary part-time basis,</w:t>
      </w:r>
      <w:r>
        <w:t xml:space="preserve"> on 1 July 2019 as a result of section 311 of the </w:t>
      </w:r>
      <w:r w:rsidRPr="00F35098">
        <w:rPr>
          <w:i/>
        </w:rPr>
        <w:t>Australian Securities and Investments Commission Act 200</w:t>
      </w:r>
      <w:r w:rsidRPr="00E166E0">
        <w:rPr>
          <w:i/>
        </w:rPr>
        <w:t>1</w:t>
      </w:r>
      <w:r>
        <w:t>; and</w:t>
      </w:r>
    </w:p>
    <w:p w14:paraId="1F32A6AE" w14:textId="77777777" w:rsidR="002866B6" w:rsidRPr="009657EB" w:rsidRDefault="00F35098" w:rsidP="00096B97">
      <w:pPr>
        <w:pStyle w:val="paragraph"/>
        <w:numPr>
          <w:ilvl w:val="0"/>
          <w:numId w:val="15"/>
        </w:numPr>
        <w:tabs>
          <w:tab w:val="clear" w:pos="1531"/>
          <w:tab w:val="right" w:pos="1560"/>
        </w:tabs>
        <w:ind w:left="1560" w:hanging="284"/>
      </w:pPr>
      <w:r>
        <w:t xml:space="preserve">immediately before becoming </w:t>
      </w:r>
      <w:r w:rsidR="00AB5C77">
        <w:t xml:space="preserve">so </w:t>
      </w:r>
      <w:r>
        <w:t>employed by ASIC, was an eligible employee under the Act</w:t>
      </w:r>
      <w:r w:rsidR="00646F79">
        <w:t xml:space="preserve"> in relation to the person’s </w:t>
      </w:r>
      <w:r w:rsidR="00097D23">
        <w:t xml:space="preserve">employment at ASIC under the </w:t>
      </w:r>
      <w:r w:rsidR="00097D23" w:rsidRPr="002926C8">
        <w:rPr>
          <w:i/>
        </w:rPr>
        <w:t>Public Service Act</w:t>
      </w:r>
      <w:r w:rsidR="002926C8" w:rsidRPr="002926C8">
        <w:rPr>
          <w:i/>
        </w:rPr>
        <w:t xml:space="preserve"> 1999</w:t>
      </w:r>
      <w:r w:rsidR="00096B97">
        <w:t>.</w:t>
      </w:r>
    </w:p>
    <w:sectPr w:rsidR="002866B6" w:rsidRPr="009657EB" w:rsidSect="00B2099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E7ACE" w14:textId="77777777" w:rsidR="00FE2BA4" w:rsidRDefault="00FE2BA4" w:rsidP="0048364F">
      <w:pPr>
        <w:spacing w:line="240" w:lineRule="auto"/>
      </w:pPr>
      <w:r>
        <w:separator/>
      </w:r>
    </w:p>
  </w:endnote>
  <w:endnote w:type="continuationSeparator" w:id="0">
    <w:p w14:paraId="53AA037B" w14:textId="77777777" w:rsidR="00FE2BA4" w:rsidRDefault="00FE2BA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4908CECE" w14:textId="77777777" w:rsidTr="0001176A">
      <w:tc>
        <w:tcPr>
          <w:tcW w:w="5000" w:type="pct"/>
        </w:tcPr>
        <w:p w14:paraId="2B647C7F" w14:textId="77777777" w:rsidR="009278C1" w:rsidRDefault="009278C1" w:rsidP="0001176A">
          <w:pPr>
            <w:rPr>
              <w:sz w:val="18"/>
            </w:rPr>
          </w:pPr>
        </w:p>
      </w:tc>
    </w:tr>
  </w:tbl>
  <w:p w14:paraId="71F2974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3F43142C" w14:textId="77777777" w:rsidTr="00C160A1">
      <w:tc>
        <w:tcPr>
          <w:tcW w:w="5000" w:type="pct"/>
        </w:tcPr>
        <w:p w14:paraId="3E50DD35" w14:textId="77777777" w:rsidR="00B20990" w:rsidRDefault="00B20990" w:rsidP="007946FE">
          <w:pPr>
            <w:rPr>
              <w:sz w:val="18"/>
            </w:rPr>
          </w:pPr>
        </w:p>
      </w:tc>
    </w:tr>
  </w:tbl>
  <w:p w14:paraId="0B69A54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FB87D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4DCC19B" w14:textId="77777777" w:rsidTr="00C160A1">
      <w:tc>
        <w:tcPr>
          <w:tcW w:w="5000" w:type="pct"/>
        </w:tcPr>
        <w:p w14:paraId="37E55AE4" w14:textId="77777777" w:rsidR="00B20990" w:rsidRDefault="00B20990" w:rsidP="00465764">
          <w:pPr>
            <w:rPr>
              <w:sz w:val="18"/>
            </w:rPr>
          </w:pPr>
        </w:p>
      </w:tc>
    </w:tr>
  </w:tbl>
  <w:p w14:paraId="53FC3CE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435B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E6E456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5DC58B8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4480BE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70589">
            <w:rPr>
              <w:i/>
              <w:noProof/>
              <w:sz w:val="18"/>
            </w:rPr>
            <w:t>Superannuation (CSS) (Eligible Employees – Inclusion) Amendment Declaration 2018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0BDEC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3B1D22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7690A0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7D823CC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28863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DC0D68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F37134F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EC9344" w14:textId="18774E97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30DE3">
            <w:rPr>
              <w:i/>
              <w:noProof/>
              <w:sz w:val="18"/>
            </w:rPr>
            <w:t>Superannuation (CSS) (Eligible Employees – Inclusion) Amendment Declaration 2019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4DA822E" w14:textId="34978ECC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0DE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B2B023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9F3059B" w14:textId="77777777" w:rsidR="00B20990" w:rsidRDefault="00B20990" w:rsidP="007946FE">
          <w:pPr>
            <w:rPr>
              <w:sz w:val="18"/>
            </w:rPr>
          </w:pPr>
        </w:p>
      </w:tc>
    </w:tr>
  </w:tbl>
  <w:p w14:paraId="3C01026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6677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6E7348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FB596D" w14:textId="02F4EA9B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0DE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A2A2B5" w14:textId="0767ED3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30DE3">
            <w:rPr>
              <w:i/>
              <w:noProof/>
              <w:sz w:val="18"/>
            </w:rPr>
            <w:t>Superannuation (CSS) (Eligible Employees – Inclusion) Amendment Declaration 2019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548DA3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E6BAF6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D64D9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4353E4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53FA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44D49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98E21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27153A" w14:textId="30F4174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30DE3">
            <w:rPr>
              <w:i/>
              <w:noProof/>
              <w:sz w:val="18"/>
            </w:rPr>
            <w:t>Superannuation (CSS) (Eligible Employees – Inclusion) Amendment Declaration 2019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662FCE" w14:textId="5728A1A4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0DE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C0569B1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79C8E21" w14:textId="77777777" w:rsidR="00EE57E8" w:rsidRDefault="00EE57E8" w:rsidP="00EE57E8">
          <w:pPr>
            <w:rPr>
              <w:sz w:val="18"/>
            </w:rPr>
          </w:pPr>
        </w:p>
      </w:tc>
    </w:tr>
  </w:tbl>
  <w:p w14:paraId="76B4A61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B618B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13F240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69CDB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06A70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7058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416EA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0350FC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57250B" w14:textId="2C60C51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70589">
            <w:rPr>
              <w:i/>
              <w:noProof/>
              <w:sz w:val="18"/>
            </w:rPr>
            <w:t>G:\FMG\Super\Superannuation_Policy\Defined_Benefit_Arrangements\Membership Issues\ASIC\Declarations\Super (CSS) (Eligible Empl - Incl) Amdt Decl 2018 (No.1) - 221018.docx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30DE3">
            <w:rPr>
              <w:i/>
              <w:noProof/>
              <w:sz w:val="18"/>
            </w:rPr>
            <w:t>22/2/2019 4:36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AB3E0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677BE" w14:textId="77777777" w:rsidR="00FE2BA4" w:rsidRDefault="00FE2BA4" w:rsidP="0048364F">
      <w:pPr>
        <w:spacing w:line="240" w:lineRule="auto"/>
      </w:pPr>
      <w:r>
        <w:separator/>
      </w:r>
    </w:p>
  </w:footnote>
  <w:footnote w:type="continuationSeparator" w:id="0">
    <w:p w14:paraId="1DDC8386" w14:textId="77777777" w:rsidR="00FE2BA4" w:rsidRDefault="00FE2BA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550E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59C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4ACB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0CAF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8933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3DC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B9D17" w14:textId="77777777" w:rsidR="00EE57E8" w:rsidRPr="00A961C4" w:rsidRDefault="00EE57E8" w:rsidP="0048364F">
    <w:pPr>
      <w:rPr>
        <w:b/>
        <w:sz w:val="20"/>
      </w:rPr>
    </w:pPr>
  </w:p>
  <w:p w14:paraId="33267D5B" w14:textId="77777777" w:rsidR="00EE57E8" w:rsidRPr="00A961C4" w:rsidRDefault="00EE57E8" w:rsidP="0048364F">
    <w:pPr>
      <w:rPr>
        <w:b/>
        <w:sz w:val="20"/>
      </w:rPr>
    </w:pPr>
  </w:p>
  <w:p w14:paraId="66A3EB97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4C27" w14:textId="77777777" w:rsidR="00EE57E8" w:rsidRPr="00A961C4" w:rsidRDefault="00EE57E8" w:rsidP="0048364F">
    <w:pPr>
      <w:jc w:val="right"/>
      <w:rPr>
        <w:sz w:val="20"/>
      </w:rPr>
    </w:pPr>
  </w:p>
  <w:p w14:paraId="22363881" w14:textId="77777777" w:rsidR="00EE57E8" w:rsidRPr="00A961C4" w:rsidRDefault="00EE57E8" w:rsidP="0048364F">
    <w:pPr>
      <w:jc w:val="right"/>
      <w:rPr>
        <w:b/>
        <w:sz w:val="20"/>
      </w:rPr>
    </w:pPr>
  </w:p>
  <w:p w14:paraId="15227985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89FA" w14:textId="77777777" w:rsidR="00C6581E" w:rsidRDefault="00C65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C65734C"/>
    <w:multiLevelType w:val="hybridMultilevel"/>
    <w:tmpl w:val="0D8C2158"/>
    <w:lvl w:ilvl="0" w:tplc="5D829B6A">
      <w:start w:val="1"/>
      <w:numFmt w:val="upperLetter"/>
      <w:lvlText w:val="(%1)"/>
      <w:lvlJc w:val="righ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33BDA"/>
    <w:multiLevelType w:val="hybridMultilevel"/>
    <w:tmpl w:val="929E2540"/>
    <w:lvl w:ilvl="0" w:tplc="6874BE9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9FD08C02">
      <w:start w:val="1"/>
      <w:numFmt w:val="upperLetter"/>
      <w:lvlText w:val="(%2)"/>
      <w:lvlJc w:val="righ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E75CE"/>
    <w:multiLevelType w:val="hybridMultilevel"/>
    <w:tmpl w:val="69FA229C"/>
    <w:lvl w:ilvl="0" w:tplc="6874BE9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A4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86174"/>
    <w:rsid w:val="00096804"/>
    <w:rsid w:val="00096B97"/>
    <w:rsid w:val="00097D23"/>
    <w:rsid w:val="000A479A"/>
    <w:rsid w:val="000A7DF9"/>
    <w:rsid w:val="000B1959"/>
    <w:rsid w:val="000D05EF"/>
    <w:rsid w:val="000D3FB9"/>
    <w:rsid w:val="000D5485"/>
    <w:rsid w:val="000E598E"/>
    <w:rsid w:val="000E5A3D"/>
    <w:rsid w:val="000E5C1C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66EEA"/>
    <w:rsid w:val="0017003D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866B6"/>
    <w:rsid w:val="00291167"/>
    <w:rsid w:val="002926C8"/>
    <w:rsid w:val="0029489E"/>
    <w:rsid w:val="00297ECB"/>
    <w:rsid w:val="002C152A"/>
    <w:rsid w:val="002D043A"/>
    <w:rsid w:val="0031713F"/>
    <w:rsid w:val="003222D1"/>
    <w:rsid w:val="0032750F"/>
    <w:rsid w:val="003415D3"/>
    <w:rsid w:val="00342E7B"/>
    <w:rsid w:val="003442F6"/>
    <w:rsid w:val="00346335"/>
    <w:rsid w:val="00352B0F"/>
    <w:rsid w:val="003561B0"/>
    <w:rsid w:val="00356F5B"/>
    <w:rsid w:val="00397457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2FEE"/>
    <w:rsid w:val="00424CA9"/>
    <w:rsid w:val="004257BB"/>
    <w:rsid w:val="0044291A"/>
    <w:rsid w:val="00454299"/>
    <w:rsid w:val="004600B0"/>
    <w:rsid w:val="00460499"/>
    <w:rsid w:val="00460FBA"/>
    <w:rsid w:val="00465484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0DE3"/>
    <w:rsid w:val="00531B46"/>
    <w:rsid w:val="00537FBC"/>
    <w:rsid w:val="00541D73"/>
    <w:rsid w:val="00543469"/>
    <w:rsid w:val="005435E3"/>
    <w:rsid w:val="00546FA3"/>
    <w:rsid w:val="00557C7A"/>
    <w:rsid w:val="00562A58"/>
    <w:rsid w:val="0056541A"/>
    <w:rsid w:val="0057120F"/>
    <w:rsid w:val="00575C0A"/>
    <w:rsid w:val="00581211"/>
    <w:rsid w:val="00584811"/>
    <w:rsid w:val="005855F7"/>
    <w:rsid w:val="00593AA6"/>
    <w:rsid w:val="00594161"/>
    <w:rsid w:val="00594749"/>
    <w:rsid w:val="00594956"/>
    <w:rsid w:val="005A393B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345EB"/>
    <w:rsid w:val="00640402"/>
    <w:rsid w:val="00640F78"/>
    <w:rsid w:val="00646F79"/>
    <w:rsid w:val="00655D6A"/>
    <w:rsid w:val="00656DE9"/>
    <w:rsid w:val="00672876"/>
    <w:rsid w:val="00677CC2"/>
    <w:rsid w:val="00685F42"/>
    <w:rsid w:val="0069207B"/>
    <w:rsid w:val="006A304E"/>
    <w:rsid w:val="006B7006"/>
    <w:rsid w:val="006C2AC3"/>
    <w:rsid w:val="006C7F8C"/>
    <w:rsid w:val="006D7AB9"/>
    <w:rsid w:val="00700B2C"/>
    <w:rsid w:val="007101E3"/>
    <w:rsid w:val="00713084"/>
    <w:rsid w:val="00717463"/>
    <w:rsid w:val="00720FC2"/>
    <w:rsid w:val="00722E89"/>
    <w:rsid w:val="00731E00"/>
    <w:rsid w:val="007339C7"/>
    <w:rsid w:val="007440B7"/>
    <w:rsid w:val="00747993"/>
    <w:rsid w:val="00756F60"/>
    <w:rsid w:val="0075721C"/>
    <w:rsid w:val="007634AD"/>
    <w:rsid w:val="007715C9"/>
    <w:rsid w:val="00774EDD"/>
    <w:rsid w:val="007757EC"/>
    <w:rsid w:val="007836AA"/>
    <w:rsid w:val="007A0B2F"/>
    <w:rsid w:val="007A6863"/>
    <w:rsid w:val="007C78B4"/>
    <w:rsid w:val="007D4C4F"/>
    <w:rsid w:val="007E32B6"/>
    <w:rsid w:val="007E486B"/>
    <w:rsid w:val="007E7D4A"/>
    <w:rsid w:val="007F48ED"/>
    <w:rsid w:val="007F5E3F"/>
    <w:rsid w:val="00800EEC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67BA"/>
    <w:rsid w:val="008A16A5"/>
    <w:rsid w:val="008A5C57"/>
    <w:rsid w:val="008C0629"/>
    <w:rsid w:val="008D0AEF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5339"/>
    <w:rsid w:val="009657EB"/>
    <w:rsid w:val="00976A63"/>
    <w:rsid w:val="009B2490"/>
    <w:rsid w:val="009B50E5"/>
    <w:rsid w:val="009C3431"/>
    <w:rsid w:val="009C5989"/>
    <w:rsid w:val="009C6A32"/>
    <w:rsid w:val="009D08DA"/>
    <w:rsid w:val="009D3053"/>
    <w:rsid w:val="00A06860"/>
    <w:rsid w:val="00A11B29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5C77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3AA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581E"/>
    <w:rsid w:val="00C72D10"/>
    <w:rsid w:val="00C7572C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E7A25"/>
    <w:rsid w:val="00E034DB"/>
    <w:rsid w:val="00E05704"/>
    <w:rsid w:val="00E12F1A"/>
    <w:rsid w:val="00E16560"/>
    <w:rsid w:val="00E166E0"/>
    <w:rsid w:val="00E22935"/>
    <w:rsid w:val="00E3313F"/>
    <w:rsid w:val="00E54292"/>
    <w:rsid w:val="00E60191"/>
    <w:rsid w:val="00E70589"/>
    <w:rsid w:val="00E74DC7"/>
    <w:rsid w:val="00E808BC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5CB0"/>
    <w:rsid w:val="00F20B52"/>
    <w:rsid w:val="00F32FCB"/>
    <w:rsid w:val="00F33523"/>
    <w:rsid w:val="00F35098"/>
    <w:rsid w:val="00F61044"/>
    <w:rsid w:val="00F677A9"/>
    <w:rsid w:val="00F8121C"/>
    <w:rsid w:val="00F84CF5"/>
    <w:rsid w:val="00F8612E"/>
    <w:rsid w:val="00F94583"/>
    <w:rsid w:val="00FA420B"/>
    <w:rsid w:val="00FB12F4"/>
    <w:rsid w:val="00FB6AEE"/>
    <w:rsid w:val="00FC3EAC"/>
    <w:rsid w:val="00FD60B2"/>
    <w:rsid w:val="00FE2BA4"/>
    <w:rsid w:val="00FF260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5D0386B"/>
  <w15:docId w15:val="{6AE7BC4B-D62A-41A9-8D68-9B84ED3A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COOG-1907-8575</_dlc_DocId>
    <_dlc_DocIdUrl xmlns="9eaec612-449c-4f02-bff7-1edcfe83088c">
      <Url>http://coog/Legal Service/_layouts/DocIdRedir.aspx?ID=COOG-1907-8575</Url>
      <Description>COOG-1907-8575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BBBB5-876B-4BF7-ABB6-0F5DBCD52F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1B563E-A470-42EC-A23D-6D77F8F8D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ec612-449c-4f02-bff7-1edcfe830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88327-30A1-4BA0-91F7-9B498410DFEA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eaec612-449c-4f02-bff7-1edcfe83088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DAA583-6CC9-4505-B633-F073DC09B5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F73198-E78F-47E1-912C-439526BD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C0D59C5B</Template>
  <TotalTime>0</TotalTime>
  <Pages>6</Pages>
  <Words>328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Kemp, Devi</dc:creator>
  <cp:lastModifiedBy>Mamatas, Angelina</cp:lastModifiedBy>
  <cp:revision>2</cp:revision>
  <cp:lastPrinted>2018-10-22T00:57:00Z</cp:lastPrinted>
  <dcterms:created xsi:type="dcterms:W3CDTF">2019-02-22T05:36:00Z</dcterms:created>
  <dcterms:modified xsi:type="dcterms:W3CDTF">2019-02-22T05:36:00Z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10fc8d2b-f434-42e9-9564-89d80e8e96aa</vt:lpwstr>
  </property>
  <property fmtid="{D5CDD505-2E9C-101B-9397-08002B2CF9AE}" pid="3" name="ContentTypeId">
    <vt:lpwstr>0x010100FE3F154595F4084087D75A845A6C13FB</vt:lpwstr>
  </property>
</Properties>
</file>