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E23EF1" w:rsidRDefault="00193461" w:rsidP="0020300C">
      <w:pPr>
        <w:rPr>
          <w:sz w:val="28"/>
        </w:rPr>
      </w:pPr>
      <w:r w:rsidRPr="00E23EF1">
        <w:rPr>
          <w:noProof/>
          <w:lang w:eastAsia="en-AU"/>
        </w:rPr>
        <w:drawing>
          <wp:inline distT="0" distB="0" distL="0" distR="0" wp14:anchorId="0E729388" wp14:editId="5C928FA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E23EF1" w:rsidRDefault="0048364F" w:rsidP="0048364F">
      <w:pPr>
        <w:rPr>
          <w:sz w:val="19"/>
        </w:rPr>
      </w:pPr>
    </w:p>
    <w:p w:rsidR="0048364F" w:rsidRPr="00E23EF1" w:rsidRDefault="001A2942" w:rsidP="0048364F">
      <w:pPr>
        <w:pStyle w:val="ShortT"/>
      </w:pPr>
      <w:r w:rsidRPr="00E23EF1">
        <w:t>Migration Amendment (Work</w:t>
      </w:r>
      <w:r w:rsidR="00507CBF" w:rsidRPr="00E23EF1">
        <w:t>ing</w:t>
      </w:r>
      <w:r w:rsidRPr="00E23EF1">
        <w:t xml:space="preserve"> Holiday </w:t>
      </w:r>
      <w:r w:rsidR="00507CBF" w:rsidRPr="00E23EF1">
        <w:t>Maker</w:t>
      </w:r>
      <w:r w:rsidRPr="00E23EF1">
        <w:t>) Regulations</w:t>
      </w:r>
      <w:r w:rsidR="00E23EF1" w:rsidRPr="00E23EF1">
        <w:t> </w:t>
      </w:r>
      <w:r w:rsidRPr="00E23EF1">
        <w:t>2019</w:t>
      </w:r>
    </w:p>
    <w:p w:rsidR="001A2942" w:rsidRPr="00E23EF1" w:rsidRDefault="001A2942" w:rsidP="007517B8">
      <w:pPr>
        <w:pStyle w:val="SignCoverPageStart"/>
        <w:spacing w:before="240"/>
        <w:rPr>
          <w:szCs w:val="22"/>
        </w:rPr>
      </w:pPr>
      <w:r w:rsidRPr="00E23EF1">
        <w:rPr>
          <w:szCs w:val="22"/>
        </w:rPr>
        <w:t>I, General the Honourable Sir Peter Cosgrove AK MC (Ret’d), Governor</w:t>
      </w:r>
      <w:r w:rsidR="00E23EF1">
        <w:rPr>
          <w:szCs w:val="22"/>
        </w:rPr>
        <w:noBreakHyphen/>
      </w:r>
      <w:r w:rsidRPr="00E23EF1">
        <w:rPr>
          <w:szCs w:val="22"/>
        </w:rPr>
        <w:t>General of the Commonwealth of Australia, acting with the advice of the Federal Executive Council, make the following regulations.</w:t>
      </w:r>
    </w:p>
    <w:p w:rsidR="001A2942" w:rsidRPr="00E23EF1" w:rsidRDefault="001A2942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E23EF1">
        <w:rPr>
          <w:szCs w:val="22"/>
        </w:rPr>
        <w:t xml:space="preserve">Dated </w:t>
      </w:r>
      <w:r w:rsidRPr="00E23EF1">
        <w:rPr>
          <w:szCs w:val="22"/>
        </w:rPr>
        <w:fldChar w:fldCharType="begin"/>
      </w:r>
      <w:r w:rsidRPr="00E23EF1">
        <w:rPr>
          <w:szCs w:val="22"/>
        </w:rPr>
        <w:instrText xml:space="preserve"> DOCPROPERTY  DateMade </w:instrText>
      </w:r>
      <w:r w:rsidRPr="00E23EF1">
        <w:rPr>
          <w:szCs w:val="22"/>
        </w:rPr>
        <w:fldChar w:fldCharType="separate"/>
      </w:r>
      <w:r w:rsidR="00E73004">
        <w:rPr>
          <w:szCs w:val="22"/>
        </w:rPr>
        <w:t>21 February 2019</w:t>
      </w:r>
      <w:r w:rsidRPr="00E23EF1">
        <w:rPr>
          <w:szCs w:val="22"/>
        </w:rPr>
        <w:fldChar w:fldCharType="end"/>
      </w:r>
    </w:p>
    <w:p w:rsidR="001A2942" w:rsidRPr="00E23EF1" w:rsidRDefault="001A2942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E23EF1">
        <w:rPr>
          <w:szCs w:val="22"/>
        </w:rPr>
        <w:t>Peter Cosgrove</w:t>
      </w:r>
    </w:p>
    <w:p w:rsidR="001A2942" w:rsidRPr="00E23EF1" w:rsidRDefault="001A2942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E23EF1">
        <w:rPr>
          <w:szCs w:val="22"/>
        </w:rPr>
        <w:t>Governor</w:t>
      </w:r>
      <w:r w:rsidR="00E23EF1">
        <w:rPr>
          <w:szCs w:val="22"/>
        </w:rPr>
        <w:noBreakHyphen/>
      </w:r>
      <w:r w:rsidRPr="00E23EF1">
        <w:rPr>
          <w:szCs w:val="22"/>
        </w:rPr>
        <w:t>General</w:t>
      </w:r>
    </w:p>
    <w:p w:rsidR="001A2942" w:rsidRPr="00E23EF1" w:rsidRDefault="001A2942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E23EF1">
        <w:rPr>
          <w:szCs w:val="22"/>
        </w:rPr>
        <w:t>By His Excellency’s Command</w:t>
      </w:r>
    </w:p>
    <w:p w:rsidR="001A2942" w:rsidRPr="00E23EF1" w:rsidRDefault="001A2942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E23EF1">
        <w:rPr>
          <w:szCs w:val="22"/>
        </w:rPr>
        <w:t>David Coleman</w:t>
      </w:r>
    </w:p>
    <w:p w:rsidR="001A2942" w:rsidRPr="00E23EF1" w:rsidRDefault="001A2942" w:rsidP="007517B8">
      <w:pPr>
        <w:pStyle w:val="SignCoverPageEnd"/>
        <w:rPr>
          <w:szCs w:val="22"/>
        </w:rPr>
      </w:pPr>
      <w:r w:rsidRPr="00E23EF1">
        <w:rPr>
          <w:szCs w:val="22"/>
        </w:rPr>
        <w:t>Minister for Immigration, Citizenship and Multicultural Affairs</w:t>
      </w:r>
    </w:p>
    <w:p w:rsidR="001A2942" w:rsidRPr="00E23EF1" w:rsidRDefault="001A2942" w:rsidP="007517B8"/>
    <w:p w:rsidR="001A2942" w:rsidRPr="00E23EF1" w:rsidRDefault="001A2942" w:rsidP="007517B8"/>
    <w:p w:rsidR="001A2942" w:rsidRPr="00E23EF1" w:rsidRDefault="001A2942" w:rsidP="007517B8"/>
    <w:p w:rsidR="001A2942" w:rsidRPr="00E23EF1" w:rsidRDefault="001A2942" w:rsidP="001A2942"/>
    <w:p w:rsidR="0048364F" w:rsidRPr="00E23EF1" w:rsidRDefault="0048364F" w:rsidP="0048364F">
      <w:pPr>
        <w:pStyle w:val="Header"/>
        <w:tabs>
          <w:tab w:val="clear" w:pos="4150"/>
          <w:tab w:val="clear" w:pos="8307"/>
        </w:tabs>
      </w:pPr>
      <w:r w:rsidRPr="00E23EF1">
        <w:rPr>
          <w:rStyle w:val="CharAmSchNo"/>
        </w:rPr>
        <w:t xml:space="preserve"> </w:t>
      </w:r>
      <w:r w:rsidRPr="00E23EF1">
        <w:rPr>
          <w:rStyle w:val="CharAmSchText"/>
        </w:rPr>
        <w:t xml:space="preserve"> </w:t>
      </w:r>
    </w:p>
    <w:p w:rsidR="0048364F" w:rsidRPr="00E23EF1" w:rsidRDefault="0048364F" w:rsidP="0048364F">
      <w:pPr>
        <w:pStyle w:val="Header"/>
        <w:tabs>
          <w:tab w:val="clear" w:pos="4150"/>
          <w:tab w:val="clear" w:pos="8307"/>
        </w:tabs>
      </w:pPr>
      <w:r w:rsidRPr="00E23EF1">
        <w:rPr>
          <w:rStyle w:val="CharAmPartNo"/>
        </w:rPr>
        <w:t xml:space="preserve"> </w:t>
      </w:r>
      <w:r w:rsidRPr="00E23EF1">
        <w:rPr>
          <w:rStyle w:val="CharAmPartText"/>
        </w:rPr>
        <w:t xml:space="preserve"> </w:t>
      </w:r>
    </w:p>
    <w:p w:rsidR="0048364F" w:rsidRPr="00E23EF1" w:rsidRDefault="0048364F" w:rsidP="0048364F">
      <w:pPr>
        <w:sectPr w:rsidR="0048364F" w:rsidRPr="00E23EF1" w:rsidSect="00DA75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E23EF1" w:rsidRDefault="0048364F" w:rsidP="007327E8">
      <w:pPr>
        <w:rPr>
          <w:sz w:val="36"/>
        </w:rPr>
      </w:pPr>
      <w:r w:rsidRPr="00E23EF1">
        <w:rPr>
          <w:sz w:val="36"/>
        </w:rPr>
        <w:lastRenderedPageBreak/>
        <w:t>Contents</w:t>
      </w:r>
    </w:p>
    <w:p w:rsidR="0017140C" w:rsidRPr="00E23EF1" w:rsidRDefault="001714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3EF1">
        <w:fldChar w:fldCharType="begin"/>
      </w:r>
      <w:r w:rsidRPr="00E23EF1">
        <w:instrText xml:space="preserve"> TOC \o "1-9" </w:instrText>
      </w:r>
      <w:r w:rsidRPr="00E23EF1">
        <w:fldChar w:fldCharType="separate"/>
      </w:r>
      <w:r w:rsidRPr="00E23EF1">
        <w:rPr>
          <w:noProof/>
        </w:rPr>
        <w:t>1</w:t>
      </w:r>
      <w:r w:rsidRPr="00E23EF1">
        <w:rPr>
          <w:noProof/>
        </w:rPr>
        <w:tab/>
        <w:t>Name</w:t>
      </w:r>
      <w:r w:rsidRPr="00E23EF1">
        <w:rPr>
          <w:noProof/>
        </w:rPr>
        <w:tab/>
      </w:r>
      <w:r w:rsidRPr="00E23EF1">
        <w:rPr>
          <w:noProof/>
        </w:rPr>
        <w:fldChar w:fldCharType="begin"/>
      </w:r>
      <w:r w:rsidRPr="00E23EF1">
        <w:rPr>
          <w:noProof/>
        </w:rPr>
        <w:instrText xml:space="preserve"> PAGEREF _Toc536713685 \h </w:instrText>
      </w:r>
      <w:r w:rsidRPr="00E23EF1">
        <w:rPr>
          <w:noProof/>
        </w:rPr>
      </w:r>
      <w:r w:rsidRPr="00E23EF1">
        <w:rPr>
          <w:noProof/>
        </w:rPr>
        <w:fldChar w:fldCharType="separate"/>
      </w:r>
      <w:r w:rsidR="00E73004">
        <w:rPr>
          <w:noProof/>
        </w:rPr>
        <w:t>1</w:t>
      </w:r>
      <w:r w:rsidRPr="00E23EF1">
        <w:rPr>
          <w:noProof/>
        </w:rPr>
        <w:fldChar w:fldCharType="end"/>
      </w:r>
    </w:p>
    <w:p w:rsidR="0017140C" w:rsidRPr="00E23EF1" w:rsidRDefault="001714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3EF1">
        <w:rPr>
          <w:noProof/>
        </w:rPr>
        <w:t>2</w:t>
      </w:r>
      <w:r w:rsidRPr="00E23EF1">
        <w:rPr>
          <w:noProof/>
        </w:rPr>
        <w:tab/>
        <w:t>Commencement</w:t>
      </w:r>
      <w:r w:rsidRPr="00E23EF1">
        <w:rPr>
          <w:noProof/>
        </w:rPr>
        <w:tab/>
      </w:r>
      <w:r w:rsidRPr="00E23EF1">
        <w:rPr>
          <w:noProof/>
        </w:rPr>
        <w:fldChar w:fldCharType="begin"/>
      </w:r>
      <w:r w:rsidRPr="00E23EF1">
        <w:rPr>
          <w:noProof/>
        </w:rPr>
        <w:instrText xml:space="preserve"> PAGEREF _Toc536713686 \h </w:instrText>
      </w:r>
      <w:r w:rsidRPr="00E23EF1">
        <w:rPr>
          <w:noProof/>
        </w:rPr>
      </w:r>
      <w:r w:rsidRPr="00E23EF1">
        <w:rPr>
          <w:noProof/>
        </w:rPr>
        <w:fldChar w:fldCharType="separate"/>
      </w:r>
      <w:r w:rsidR="00E73004">
        <w:rPr>
          <w:noProof/>
        </w:rPr>
        <w:t>1</w:t>
      </w:r>
      <w:r w:rsidRPr="00E23EF1">
        <w:rPr>
          <w:noProof/>
        </w:rPr>
        <w:fldChar w:fldCharType="end"/>
      </w:r>
    </w:p>
    <w:p w:rsidR="0017140C" w:rsidRPr="00E23EF1" w:rsidRDefault="001714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3EF1">
        <w:rPr>
          <w:noProof/>
        </w:rPr>
        <w:t>3</w:t>
      </w:r>
      <w:r w:rsidRPr="00E23EF1">
        <w:rPr>
          <w:noProof/>
        </w:rPr>
        <w:tab/>
        <w:t>Authority</w:t>
      </w:r>
      <w:r w:rsidRPr="00E23EF1">
        <w:rPr>
          <w:noProof/>
        </w:rPr>
        <w:tab/>
      </w:r>
      <w:r w:rsidRPr="00E23EF1">
        <w:rPr>
          <w:noProof/>
        </w:rPr>
        <w:fldChar w:fldCharType="begin"/>
      </w:r>
      <w:r w:rsidRPr="00E23EF1">
        <w:rPr>
          <w:noProof/>
        </w:rPr>
        <w:instrText xml:space="preserve"> PAGEREF _Toc536713687 \h </w:instrText>
      </w:r>
      <w:r w:rsidRPr="00E23EF1">
        <w:rPr>
          <w:noProof/>
        </w:rPr>
      </w:r>
      <w:r w:rsidRPr="00E23EF1">
        <w:rPr>
          <w:noProof/>
        </w:rPr>
        <w:fldChar w:fldCharType="separate"/>
      </w:r>
      <w:r w:rsidR="00E73004">
        <w:rPr>
          <w:noProof/>
        </w:rPr>
        <w:t>1</w:t>
      </w:r>
      <w:r w:rsidRPr="00E23EF1">
        <w:rPr>
          <w:noProof/>
        </w:rPr>
        <w:fldChar w:fldCharType="end"/>
      </w:r>
    </w:p>
    <w:p w:rsidR="0017140C" w:rsidRPr="00E23EF1" w:rsidRDefault="001714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3EF1">
        <w:rPr>
          <w:noProof/>
        </w:rPr>
        <w:t>4</w:t>
      </w:r>
      <w:r w:rsidRPr="00E23EF1">
        <w:rPr>
          <w:noProof/>
        </w:rPr>
        <w:tab/>
        <w:t>Schedules</w:t>
      </w:r>
      <w:r w:rsidRPr="00E23EF1">
        <w:rPr>
          <w:noProof/>
        </w:rPr>
        <w:tab/>
      </w:r>
      <w:r w:rsidRPr="00E23EF1">
        <w:rPr>
          <w:noProof/>
        </w:rPr>
        <w:fldChar w:fldCharType="begin"/>
      </w:r>
      <w:r w:rsidRPr="00E23EF1">
        <w:rPr>
          <w:noProof/>
        </w:rPr>
        <w:instrText xml:space="preserve"> PAGEREF _Toc536713688 \h </w:instrText>
      </w:r>
      <w:r w:rsidRPr="00E23EF1">
        <w:rPr>
          <w:noProof/>
        </w:rPr>
      </w:r>
      <w:r w:rsidRPr="00E23EF1">
        <w:rPr>
          <w:noProof/>
        </w:rPr>
        <w:fldChar w:fldCharType="separate"/>
      </w:r>
      <w:r w:rsidR="00E73004">
        <w:rPr>
          <w:noProof/>
        </w:rPr>
        <w:t>1</w:t>
      </w:r>
      <w:r w:rsidRPr="00E23EF1">
        <w:rPr>
          <w:noProof/>
        </w:rPr>
        <w:fldChar w:fldCharType="end"/>
      </w:r>
    </w:p>
    <w:p w:rsidR="0017140C" w:rsidRPr="00E23EF1" w:rsidRDefault="0017140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23EF1">
        <w:rPr>
          <w:noProof/>
        </w:rPr>
        <w:t>Schedule</w:t>
      </w:r>
      <w:r w:rsidR="00E23EF1" w:rsidRPr="00E23EF1">
        <w:rPr>
          <w:noProof/>
        </w:rPr>
        <w:t> </w:t>
      </w:r>
      <w:r w:rsidRPr="00E23EF1">
        <w:rPr>
          <w:noProof/>
        </w:rPr>
        <w:t>1—Amendments</w:t>
      </w:r>
      <w:r w:rsidRPr="00E23EF1">
        <w:rPr>
          <w:b w:val="0"/>
          <w:noProof/>
          <w:sz w:val="18"/>
        </w:rPr>
        <w:tab/>
      </w:r>
      <w:r w:rsidRPr="00E23EF1">
        <w:rPr>
          <w:b w:val="0"/>
          <w:noProof/>
          <w:sz w:val="18"/>
        </w:rPr>
        <w:fldChar w:fldCharType="begin"/>
      </w:r>
      <w:r w:rsidRPr="00E23EF1">
        <w:rPr>
          <w:b w:val="0"/>
          <w:noProof/>
          <w:sz w:val="18"/>
        </w:rPr>
        <w:instrText xml:space="preserve"> PAGEREF _Toc536713689 \h </w:instrText>
      </w:r>
      <w:r w:rsidRPr="00E23EF1">
        <w:rPr>
          <w:b w:val="0"/>
          <w:noProof/>
          <w:sz w:val="18"/>
        </w:rPr>
      </w:r>
      <w:r w:rsidRPr="00E23EF1">
        <w:rPr>
          <w:b w:val="0"/>
          <w:noProof/>
          <w:sz w:val="18"/>
        </w:rPr>
        <w:fldChar w:fldCharType="separate"/>
      </w:r>
      <w:r w:rsidR="00E73004">
        <w:rPr>
          <w:b w:val="0"/>
          <w:noProof/>
          <w:sz w:val="18"/>
        </w:rPr>
        <w:t>2</w:t>
      </w:r>
      <w:r w:rsidRPr="00E23EF1">
        <w:rPr>
          <w:b w:val="0"/>
          <w:noProof/>
          <w:sz w:val="18"/>
        </w:rPr>
        <w:fldChar w:fldCharType="end"/>
      </w:r>
    </w:p>
    <w:p w:rsidR="0017140C" w:rsidRPr="00E23EF1" w:rsidRDefault="001714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23EF1">
        <w:rPr>
          <w:noProof/>
        </w:rPr>
        <w:t>Migration Regulations</w:t>
      </w:r>
      <w:r w:rsidR="00E23EF1" w:rsidRPr="00E23EF1">
        <w:rPr>
          <w:noProof/>
        </w:rPr>
        <w:t> </w:t>
      </w:r>
      <w:r w:rsidRPr="00E23EF1">
        <w:rPr>
          <w:noProof/>
        </w:rPr>
        <w:t>1994</w:t>
      </w:r>
      <w:r w:rsidRPr="00E23EF1">
        <w:rPr>
          <w:i w:val="0"/>
          <w:noProof/>
          <w:sz w:val="18"/>
        </w:rPr>
        <w:tab/>
      </w:r>
      <w:r w:rsidRPr="00E23EF1">
        <w:rPr>
          <w:i w:val="0"/>
          <w:noProof/>
          <w:sz w:val="18"/>
        </w:rPr>
        <w:fldChar w:fldCharType="begin"/>
      </w:r>
      <w:r w:rsidRPr="00E23EF1">
        <w:rPr>
          <w:i w:val="0"/>
          <w:noProof/>
          <w:sz w:val="18"/>
        </w:rPr>
        <w:instrText xml:space="preserve"> PAGEREF _Toc536713690 \h </w:instrText>
      </w:r>
      <w:r w:rsidRPr="00E23EF1">
        <w:rPr>
          <w:i w:val="0"/>
          <w:noProof/>
          <w:sz w:val="18"/>
        </w:rPr>
      </w:r>
      <w:r w:rsidRPr="00E23EF1">
        <w:rPr>
          <w:i w:val="0"/>
          <w:noProof/>
          <w:sz w:val="18"/>
        </w:rPr>
        <w:fldChar w:fldCharType="separate"/>
      </w:r>
      <w:r w:rsidR="00E73004">
        <w:rPr>
          <w:i w:val="0"/>
          <w:noProof/>
          <w:sz w:val="18"/>
        </w:rPr>
        <w:t>2</w:t>
      </w:r>
      <w:r w:rsidRPr="00E23EF1">
        <w:rPr>
          <w:i w:val="0"/>
          <w:noProof/>
          <w:sz w:val="18"/>
        </w:rPr>
        <w:fldChar w:fldCharType="end"/>
      </w:r>
    </w:p>
    <w:p w:rsidR="0048364F" w:rsidRPr="00E23EF1" w:rsidRDefault="0017140C" w:rsidP="0048364F">
      <w:r w:rsidRPr="00E23EF1">
        <w:fldChar w:fldCharType="end"/>
      </w:r>
    </w:p>
    <w:p w:rsidR="0048364F" w:rsidRPr="00E23EF1" w:rsidRDefault="0048364F" w:rsidP="0048364F">
      <w:pPr>
        <w:sectPr w:rsidR="0048364F" w:rsidRPr="00E23EF1" w:rsidSect="00DA750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E23EF1" w:rsidRDefault="0048364F" w:rsidP="0048364F">
      <w:pPr>
        <w:pStyle w:val="ActHead5"/>
      </w:pPr>
      <w:bookmarkStart w:id="0" w:name="_Toc536713685"/>
      <w:r w:rsidRPr="00E23EF1">
        <w:rPr>
          <w:rStyle w:val="CharSectno"/>
        </w:rPr>
        <w:lastRenderedPageBreak/>
        <w:t>1</w:t>
      </w:r>
      <w:r w:rsidRPr="00E23EF1">
        <w:t xml:space="preserve">  </w:t>
      </w:r>
      <w:r w:rsidR="004F676E" w:rsidRPr="00E23EF1">
        <w:t>Name</w:t>
      </w:r>
      <w:bookmarkEnd w:id="0"/>
    </w:p>
    <w:p w:rsidR="0048364F" w:rsidRPr="00E23EF1" w:rsidRDefault="0048364F" w:rsidP="0048364F">
      <w:pPr>
        <w:pStyle w:val="subsection"/>
      </w:pPr>
      <w:r w:rsidRPr="00E23EF1">
        <w:tab/>
      </w:r>
      <w:r w:rsidRPr="00E23EF1">
        <w:tab/>
      </w:r>
      <w:r w:rsidR="001A2942" w:rsidRPr="00E23EF1">
        <w:t>This instrument is</w:t>
      </w:r>
      <w:r w:rsidRPr="00E23EF1">
        <w:t xml:space="preserve"> the </w:t>
      </w:r>
      <w:r w:rsidR="001A2942" w:rsidRPr="00E23EF1">
        <w:rPr>
          <w:i/>
        </w:rPr>
        <w:t>Migration Amendment (</w:t>
      </w:r>
      <w:r w:rsidR="00507CBF" w:rsidRPr="00E23EF1">
        <w:rPr>
          <w:i/>
        </w:rPr>
        <w:t>Working Holiday Maker</w:t>
      </w:r>
      <w:r w:rsidR="001A2942" w:rsidRPr="00E23EF1">
        <w:rPr>
          <w:i/>
        </w:rPr>
        <w:t>) Regulations</w:t>
      </w:r>
      <w:r w:rsidR="00E23EF1" w:rsidRPr="00E23EF1">
        <w:rPr>
          <w:i/>
        </w:rPr>
        <w:t> </w:t>
      </w:r>
      <w:r w:rsidR="001A2942" w:rsidRPr="00E23EF1">
        <w:rPr>
          <w:i/>
        </w:rPr>
        <w:t>2019</w:t>
      </w:r>
      <w:r w:rsidR="001A2942" w:rsidRPr="00E23EF1">
        <w:t>.</w:t>
      </w:r>
    </w:p>
    <w:p w:rsidR="004F676E" w:rsidRPr="00E23EF1" w:rsidRDefault="0048364F" w:rsidP="005452CC">
      <w:pPr>
        <w:pStyle w:val="ActHead5"/>
      </w:pPr>
      <w:bookmarkStart w:id="1" w:name="_Toc536713686"/>
      <w:r w:rsidRPr="00E23EF1">
        <w:rPr>
          <w:rStyle w:val="CharSectno"/>
        </w:rPr>
        <w:t>2</w:t>
      </w:r>
      <w:r w:rsidRPr="00E23EF1">
        <w:t xml:space="preserve">  Commencement</w:t>
      </w:r>
      <w:bookmarkEnd w:id="1"/>
    </w:p>
    <w:p w:rsidR="005452CC" w:rsidRPr="00E23EF1" w:rsidRDefault="005452CC" w:rsidP="00593449">
      <w:pPr>
        <w:pStyle w:val="subsection"/>
      </w:pPr>
      <w:bookmarkStart w:id="2" w:name="_GoBack"/>
      <w:r w:rsidRPr="00E23EF1">
        <w:tab/>
        <w:t>(1)</w:t>
      </w:r>
      <w:r w:rsidRPr="00E23EF1">
        <w:tab/>
        <w:t xml:space="preserve">Each provision of </w:t>
      </w:r>
      <w:r w:rsidR="001A2942" w:rsidRPr="00E23EF1">
        <w:t>this instrument</w:t>
      </w:r>
      <w:r w:rsidRPr="00E23EF1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:rsidR="005452CC" w:rsidRPr="00E23EF1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E23EF1" w:rsidTr="001A294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E23EF1" w:rsidRDefault="005452CC" w:rsidP="00612709">
            <w:pPr>
              <w:pStyle w:val="TableHeading"/>
            </w:pPr>
            <w:r w:rsidRPr="00E23EF1">
              <w:t>Commencement information</w:t>
            </w:r>
          </w:p>
        </w:tc>
      </w:tr>
      <w:tr w:rsidR="005452CC" w:rsidRPr="00E23EF1" w:rsidTr="001A294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E23EF1" w:rsidRDefault="005452CC" w:rsidP="00612709">
            <w:pPr>
              <w:pStyle w:val="TableHeading"/>
            </w:pPr>
            <w:r w:rsidRPr="00E23EF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E23EF1" w:rsidRDefault="005452CC" w:rsidP="00612709">
            <w:pPr>
              <w:pStyle w:val="TableHeading"/>
            </w:pPr>
            <w:r w:rsidRPr="00E23EF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E23EF1" w:rsidRDefault="005452CC" w:rsidP="00612709">
            <w:pPr>
              <w:pStyle w:val="TableHeading"/>
            </w:pPr>
            <w:r w:rsidRPr="00E23EF1">
              <w:t>Column 3</w:t>
            </w:r>
          </w:p>
        </w:tc>
      </w:tr>
      <w:tr w:rsidR="005452CC" w:rsidRPr="00E23EF1" w:rsidTr="001A294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E23EF1" w:rsidRDefault="005452CC" w:rsidP="00612709">
            <w:pPr>
              <w:pStyle w:val="TableHeading"/>
            </w:pPr>
            <w:r w:rsidRPr="00E23EF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E23EF1" w:rsidRDefault="005452CC" w:rsidP="00612709">
            <w:pPr>
              <w:pStyle w:val="TableHeading"/>
            </w:pPr>
            <w:r w:rsidRPr="00E23EF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E23EF1" w:rsidRDefault="005452CC" w:rsidP="00612709">
            <w:pPr>
              <w:pStyle w:val="TableHeading"/>
            </w:pPr>
            <w:r w:rsidRPr="00E23EF1">
              <w:t>Date/Details</w:t>
            </w:r>
          </w:p>
        </w:tc>
      </w:tr>
      <w:tr w:rsidR="005452CC" w:rsidRPr="00E23EF1" w:rsidTr="001A294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E23EF1" w:rsidRDefault="005452CC" w:rsidP="001A2942">
            <w:pPr>
              <w:pStyle w:val="Tabletext"/>
            </w:pPr>
            <w:r w:rsidRPr="00E23EF1">
              <w:t xml:space="preserve">1.  </w:t>
            </w:r>
            <w:r w:rsidR="001A2942" w:rsidRPr="00E23EF1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E23EF1" w:rsidRDefault="00F75277" w:rsidP="005452CC">
            <w:pPr>
              <w:pStyle w:val="Tabletext"/>
            </w:pPr>
            <w:r w:rsidRPr="00E23EF1">
              <w:t>1</w:t>
            </w:r>
            <w:r w:rsidR="00E23EF1" w:rsidRPr="00E23EF1">
              <w:t> </w:t>
            </w:r>
            <w:r w:rsidRPr="00E23EF1">
              <w:t>July 2019</w:t>
            </w:r>
            <w:r w:rsidR="005452CC" w:rsidRPr="00E23EF1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E23EF1" w:rsidRDefault="00F75277">
            <w:pPr>
              <w:pStyle w:val="Tabletext"/>
            </w:pPr>
            <w:r w:rsidRPr="00E23EF1">
              <w:t>1</w:t>
            </w:r>
            <w:r w:rsidR="00E23EF1" w:rsidRPr="00E23EF1">
              <w:t> </w:t>
            </w:r>
            <w:r w:rsidRPr="00E23EF1">
              <w:t>July 2019</w:t>
            </w:r>
          </w:p>
        </w:tc>
      </w:tr>
    </w:tbl>
    <w:p w:rsidR="005452CC" w:rsidRPr="00E23EF1" w:rsidRDefault="005452CC" w:rsidP="00D21F74">
      <w:pPr>
        <w:pStyle w:val="notetext"/>
      </w:pPr>
      <w:r w:rsidRPr="00E23EF1">
        <w:rPr>
          <w:snapToGrid w:val="0"/>
          <w:lang w:eastAsia="en-US"/>
        </w:rPr>
        <w:t>Note:</w:t>
      </w:r>
      <w:r w:rsidRPr="00E23EF1">
        <w:rPr>
          <w:snapToGrid w:val="0"/>
          <w:lang w:eastAsia="en-US"/>
        </w:rPr>
        <w:tab/>
        <w:t xml:space="preserve">This table relates only to the provisions of </w:t>
      </w:r>
      <w:r w:rsidR="001A2942" w:rsidRPr="00E23EF1">
        <w:rPr>
          <w:snapToGrid w:val="0"/>
          <w:lang w:eastAsia="en-US"/>
        </w:rPr>
        <w:t>this instrument</w:t>
      </w:r>
      <w:r w:rsidRPr="00E23EF1">
        <w:t xml:space="preserve"> </w:t>
      </w:r>
      <w:r w:rsidRPr="00E23EF1">
        <w:rPr>
          <w:snapToGrid w:val="0"/>
          <w:lang w:eastAsia="en-US"/>
        </w:rPr>
        <w:t xml:space="preserve">as originally made. It will not be amended to deal with any later amendments of </w:t>
      </w:r>
      <w:r w:rsidR="001A2942" w:rsidRPr="00E23EF1">
        <w:rPr>
          <w:snapToGrid w:val="0"/>
          <w:lang w:eastAsia="en-US"/>
        </w:rPr>
        <w:t>this instrument</w:t>
      </w:r>
      <w:r w:rsidRPr="00E23EF1">
        <w:rPr>
          <w:snapToGrid w:val="0"/>
          <w:lang w:eastAsia="en-US"/>
        </w:rPr>
        <w:t>.</w:t>
      </w:r>
    </w:p>
    <w:p w:rsidR="005452CC" w:rsidRPr="00E23EF1" w:rsidRDefault="005452CC" w:rsidP="00D455E3">
      <w:pPr>
        <w:pStyle w:val="subsection"/>
      </w:pPr>
      <w:r w:rsidRPr="00E23EF1">
        <w:tab/>
        <w:t>(2)</w:t>
      </w:r>
      <w:r w:rsidRPr="00E23EF1">
        <w:tab/>
        <w:t xml:space="preserve">Any information in column 3 of the table is not part of </w:t>
      </w:r>
      <w:r w:rsidR="001A2942" w:rsidRPr="00E23EF1">
        <w:t>this instrument</w:t>
      </w:r>
      <w:r w:rsidRPr="00E23EF1">
        <w:t xml:space="preserve">. Information may be inserted in this column, or information in it may be edited, in any published version of </w:t>
      </w:r>
      <w:r w:rsidR="001A2942" w:rsidRPr="00E23EF1">
        <w:t>this instrument</w:t>
      </w:r>
      <w:r w:rsidRPr="00E23EF1">
        <w:t>.</w:t>
      </w:r>
    </w:p>
    <w:p w:rsidR="00BF6650" w:rsidRPr="00E23EF1" w:rsidRDefault="00BF6650" w:rsidP="00BF6650">
      <w:pPr>
        <w:pStyle w:val="ActHead5"/>
      </w:pPr>
      <w:bookmarkStart w:id="3" w:name="_Toc536713687"/>
      <w:r w:rsidRPr="00E23EF1">
        <w:rPr>
          <w:rStyle w:val="CharSectno"/>
        </w:rPr>
        <w:t>3</w:t>
      </w:r>
      <w:r w:rsidRPr="00E23EF1">
        <w:t xml:space="preserve">  Authority</w:t>
      </w:r>
      <w:bookmarkEnd w:id="3"/>
    </w:p>
    <w:p w:rsidR="00BF6650" w:rsidRPr="00E23EF1" w:rsidRDefault="00BF6650" w:rsidP="00BF6650">
      <w:pPr>
        <w:pStyle w:val="subsection"/>
      </w:pPr>
      <w:r w:rsidRPr="00E23EF1">
        <w:tab/>
      </w:r>
      <w:r w:rsidRPr="00E23EF1">
        <w:tab/>
      </w:r>
      <w:r w:rsidR="001A2942" w:rsidRPr="00E23EF1">
        <w:t>This instrument is</w:t>
      </w:r>
      <w:r w:rsidRPr="00E23EF1">
        <w:t xml:space="preserve"> made under the </w:t>
      </w:r>
      <w:r w:rsidR="001A2942" w:rsidRPr="00E23EF1">
        <w:rPr>
          <w:i/>
        </w:rPr>
        <w:t>Migration Act 1958</w:t>
      </w:r>
      <w:r w:rsidR="001A2942" w:rsidRPr="00E23EF1">
        <w:t>.</w:t>
      </w:r>
    </w:p>
    <w:p w:rsidR="00557C7A" w:rsidRPr="00E23EF1" w:rsidRDefault="00BF6650" w:rsidP="00557C7A">
      <w:pPr>
        <w:pStyle w:val="ActHead5"/>
      </w:pPr>
      <w:bookmarkStart w:id="4" w:name="_Toc536713688"/>
      <w:r w:rsidRPr="00E23EF1">
        <w:rPr>
          <w:rStyle w:val="CharSectno"/>
        </w:rPr>
        <w:t>4</w:t>
      </w:r>
      <w:r w:rsidR="00557C7A" w:rsidRPr="00E23EF1">
        <w:t xml:space="preserve">  </w:t>
      </w:r>
      <w:r w:rsidR="00083F48" w:rsidRPr="00E23EF1">
        <w:t>Schedules</w:t>
      </w:r>
      <w:bookmarkEnd w:id="4"/>
    </w:p>
    <w:p w:rsidR="00557C7A" w:rsidRPr="00E23EF1" w:rsidRDefault="00557C7A" w:rsidP="00557C7A">
      <w:pPr>
        <w:pStyle w:val="subsection"/>
      </w:pPr>
      <w:r w:rsidRPr="00E23EF1">
        <w:tab/>
      </w:r>
      <w:r w:rsidRPr="00E23EF1">
        <w:tab/>
      </w:r>
      <w:r w:rsidR="00083F48" w:rsidRPr="00E23EF1">
        <w:t xml:space="preserve">Each </w:t>
      </w:r>
      <w:r w:rsidR="00160BD7" w:rsidRPr="00E23EF1">
        <w:t>instrument</w:t>
      </w:r>
      <w:r w:rsidR="00083F48" w:rsidRPr="00E23EF1">
        <w:t xml:space="preserve"> that is specified in a Schedule to </w:t>
      </w:r>
      <w:r w:rsidR="001A2942" w:rsidRPr="00E23EF1">
        <w:t>this instrument</w:t>
      </w:r>
      <w:r w:rsidR="00083F48" w:rsidRPr="00E23EF1">
        <w:t xml:space="preserve"> is amended or repealed as set out in the applicable items in the Schedule concerned, and any other item in a Schedule to </w:t>
      </w:r>
      <w:r w:rsidR="001A2942" w:rsidRPr="00E23EF1">
        <w:t>this instrument</w:t>
      </w:r>
      <w:r w:rsidR="00083F48" w:rsidRPr="00E23EF1">
        <w:t xml:space="preserve"> has effect according to its terms.</w:t>
      </w:r>
    </w:p>
    <w:p w:rsidR="0048364F" w:rsidRPr="00E23EF1" w:rsidRDefault="0048364F" w:rsidP="009C5989">
      <w:pPr>
        <w:pStyle w:val="ActHead6"/>
        <w:pageBreakBefore/>
      </w:pPr>
      <w:bookmarkStart w:id="5" w:name="_Toc536713689"/>
      <w:bookmarkStart w:id="6" w:name="opcAmSched"/>
      <w:bookmarkStart w:id="7" w:name="opcCurrentFind"/>
      <w:r w:rsidRPr="00E23EF1">
        <w:rPr>
          <w:rStyle w:val="CharAmSchNo"/>
        </w:rPr>
        <w:t>Schedule</w:t>
      </w:r>
      <w:r w:rsidR="00E23EF1" w:rsidRPr="00E23EF1">
        <w:rPr>
          <w:rStyle w:val="CharAmSchNo"/>
        </w:rPr>
        <w:t> </w:t>
      </w:r>
      <w:r w:rsidRPr="00E23EF1">
        <w:rPr>
          <w:rStyle w:val="CharAmSchNo"/>
        </w:rPr>
        <w:t>1</w:t>
      </w:r>
      <w:r w:rsidRPr="00E23EF1">
        <w:t>—</w:t>
      </w:r>
      <w:r w:rsidR="00460499" w:rsidRPr="00E23EF1">
        <w:rPr>
          <w:rStyle w:val="CharAmSchText"/>
        </w:rPr>
        <w:t>Amendments</w:t>
      </w:r>
      <w:bookmarkEnd w:id="5"/>
    </w:p>
    <w:bookmarkEnd w:id="6"/>
    <w:bookmarkEnd w:id="7"/>
    <w:p w:rsidR="0004044E" w:rsidRPr="00E23EF1" w:rsidRDefault="0004044E" w:rsidP="0004044E">
      <w:pPr>
        <w:pStyle w:val="Header"/>
      </w:pPr>
      <w:r w:rsidRPr="00E23EF1">
        <w:rPr>
          <w:rStyle w:val="CharAmPartNo"/>
        </w:rPr>
        <w:t xml:space="preserve"> </w:t>
      </w:r>
      <w:r w:rsidRPr="00E23EF1">
        <w:rPr>
          <w:rStyle w:val="CharAmPartText"/>
        </w:rPr>
        <w:t xml:space="preserve"> </w:t>
      </w:r>
    </w:p>
    <w:p w:rsidR="0084172C" w:rsidRPr="00E23EF1" w:rsidRDefault="001A2942" w:rsidP="00EA0D36">
      <w:pPr>
        <w:pStyle w:val="ActHead9"/>
      </w:pPr>
      <w:bookmarkStart w:id="8" w:name="_Toc536713690"/>
      <w:r w:rsidRPr="00E23EF1">
        <w:t>Migration Regulations</w:t>
      </w:r>
      <w:r w:rsidR="00E23EF1" w:rsidRPr="00E23EF1">
        <w:t> </w:t>
      </w:r>
      <w:r w:rsidRPr="00E23EF1">
        <w:t>1994</w:t>
      </w:r>
      <w:bookmarkEnd w:id="8"/>
    </w:p>
    <w:p w:rsidR="001A2942" w:rsidRPr="00E23EF1" w:rsidRDefault="001A2942" w:rsidP="001A2942">
      <w:pPr>
        <w:pStyle w:val="ItemHead"/>
      </w:pPr>
      <w:r w:rsidRPr="00E23EF1">
        <w:t>1  Subparagraph 1224A(3)(c)(ii) of Schedule</w:t>
      </w:r>
      <w:r w:rsidR="00E23EF1" w:rsidRPr="00E23EF1">
        <w:t> </w:t>
      </w:r>
      <w:r w:rsidRPr="00E23EF1">
        <w:t>1</w:t>
      </w:r>
    </w:p>
    <w:p w:rsidR="001A2942" w:rsidRPr="00E23EF1" w:rsidRDefault="001A2942" w:rsidP="001A2942">
      <w:pPr>
        <w:pStyle w:val="Item"/>
      </w:pPr>
      <w:r w:rsidRPr="00E23EF1">
        <w:t>Before “the application”, insert “if the applicant has held only one Subclass 462 (Work and Holiday) visa in Australia—”.</w:t>
      </w:r>
    </w:p>
    <w:p w:rsidR="001A2942" w:rsidRPr="00E23EF1" w:rsidRDefault="001A2942" w:rsidP="001A2942">
      <w:pPr>
        <w:pStyle w:val="ItemHead"/>
      </w:pPr>
      <w:r w:rsidRPr="00E23EF1">
        <w:t>2  Subparagraph 1224A(3)(c)(iii) of Schedule</w:t>
      </w:r>
      <w:r w:rsidR="00E23EF1" w:rsidRPr="00E23EF1">
        <w:t> </w:t>
      </w:r>
      <w:r w:rsidRPr="00E23EF1">
        <w:t>1</w:t>
      </w:r>
    </w:p>
    <w:p w:rsidR="001A2942" w:rsidRPr="00E23EF1" w:rsidRDefault="001A2942" w:rsidP="001A2942">
      <w:pPr>
        <w:pStyle w:val="Item"/>
      </w:pPr>
      <w:r w:rsidRPr="00E23EF1">
        <w:t>Repeal the subparagraph, substitute:</w:t>
      </w:r>
    </w:p>
    <w:p w:rsidR="001A2942" w:rsidRPr="00E23EF1" w:rsidRDefault="001A2942" w:rsidP="001A2942">
      <w:pPr>
        <w:pStyle w:val="paragraphsub"/>
      </w:pPr>
      <w:r w:rsidRPr="00E23EF1">
        <w:tab/>
        <w:t>(ii</w:t>
      </w:r>
      <w:r w:rsidR="003D1AC1" w:rsidRPr="00E23EF1">
        <w:t>a</w:t>
      </w:r>
      <w:r w:rsidRPr="00E23EF1">
        <w:t>)</w:t>
      </w:r>
      <w:r w:rsidRPr="00E23EF1">
        <w:tab/>
        <w:t>if the applicant has held 2 Subclass 462 (Work and Holiday) visas in Australia—the application must be accompanied by a declaration by the applicant that:</w:t>
      </w:r>
    </w:p>
    <w:p w:rsidR="001A2942" w:rsidRPr="00E23EF1" w:rsidRDefault="001A2942" w:rsidP="001A2942">
      <w:pPr>
        <w:pStyle w:val="paragraphsub-sub"/>
      </w:pPr>
      <w:r w:rsidRPr="00E23EF1">
        <w:tab/>
        <w:t>(A)</w:t>
      </w:r>
      <w:r w:rsidRPr="00E23EF1">
        <w:tab/>
        <w:t>the applicant has carried out specified Subclass 462 work for a total period of at least 6 months; and</w:t>
      </w:r>
    </w:p>
    <w:p w:rsidR="001A2942" w:rsidRPr="00E23EF1" w:rsidRDefault="001A2942" w:rsidP="001A2942">
      <w:pPr>
        <w:pStyle w:val="paragraphsub-sub"/>
      </w:pPr>
      <w:r w:rsidRPr="00E23EF1">
        <w:tab/>
        <w:t>(B)</w:t>
      </w:r>
      <w:r w:rsidRPr="00E23EF1">
        <w:tab/>
        <w:t xml:space="preserve">all of that work was carried out while the applicant held the second Subclass 462 (Work and Holiday) visa or while the applicant held a bridging visa that </w:t>
      </w:r>
      <w:r w:rsidR="00896325" w:rsidRPr="00E23EF1">
        <w:t xml:space="preserve">was </w:t>
      </w:r>
      <w:r w:rsidRPr="00E23EF1">
        <w:t>in effect and was granted on the basis of the application for the second Subclass 462 (Work and Holiday) visa (made at a time when the applicant held the first Subclass 462 (Work and Holiday) visa); and</w:t>
      </w:r>
    </w:p>
    <w:p w:rsidR="001A2942" w:rsidRPr="00E23EF1" w:rsidRDefault="001A2942" w:rsidP="001A2942">
      <w:pPr>
        <w:pStyle w:val="paragraphsub-sub"/>
      </w:pPr>
      <w:r w:rsidRPr="00E23EF1">
        <w:tab/>
        <w:t>(C)</w:t>
      </w:r>
      <w:r w:rsidRPr="00E23EF1">
        <w:tab/>
        <w:t>all of that work was carried out on or after 1</w:t>
      </w:r>
      <w:r w:rsidR="00E23EF1" w:rsidRPr="00E23EF1">
        <w:t> </w:t>
      </w:r>
      <w:r w:rsidRPr="00E23EF1">
        <w:t>July 2019; and</w:t>
      </w:r>
    </w:p>
    <w:p w:rsidR="001A2942" w:rsidRPr="00E23EF1" w:rsidRDefault="001A2942" w:rsidP="001A2942">
      <w:pPr>
        <w:pStyle w:val="paragraphsub"/>
      </w:pPr>
      <w:r w:rsidRPr="00E23EF1">
        <w:tab/>
        <w:t>(iii)</w:t>
      </w:r>
      <w:r w:rsidRPr="00E23EF1">
        <w:tab/>
        <w:t>the applicant has not held more than 2 Subclass 462 (Work and Holiday) visas in Australia (including any Subclass 462 (Work and Holiday) visa held by the applicant</w:t>
      </w:r>
      <w:r w:rsidR="0019468D" w:rsidRPr="00E23EF1">
        <w:t xml:space="preserve"> at the time of application</w:t>
      </w:r>
      <w:r w:rsidRPr="00E23EF1">
        <w:t>); and</w:t>
      </w:r>
    </w:p>
    <w:p w:rsidR="001A2942" w:rsidRPr="00E23EF1" w:rsidRDefault="001A2942" w:rsidP="001A2942">
      <w:pPr>
        <w:pStyle w:val="ItemHead"/>
      </w:pPr>
      <w:r w:rsidRPr="00E23EF1">
        <w:t>3  Paragraph 1225(3B)(c) of Schedule</w:t>
      </w:r>
      <w:r w:rsidR="00E23EF1" w:rsidRPr="00E23EF1">
        <w:t> </w:t>
      </w:r>
      <w:r w:rsidRPr="00E23EF1">
        <w:t>1</w:t>
      </w:r>
    </w:p>
    <w:p w:rsidR="001A2942" w:rsidRPr="00E23EF1" w:rsidRDefault="001A2942" w:rsidP="001A2942">
      <w:pPr>
        <w:pStyle w:val="Item"/>
      </w:pPr>
      <w:r w:rsidRPr="00E23EF1">
        <w:t>Before “the application”, insert “if the applicant has held only one Subclass 417 (Working Holiday) visa in Australia—”.</w:t>
      </w:r>
    </w:p>
    <w:p w:rsidR="001A2942" w:rsidRPr="00E23EF1" w:rsidRDefault="001A2942" w:rsidP="001A2942">
      <w:pPr>
        <w:pStyle w:val="ItemHead"/>
      </w:pPr>
      <w:r w:rsidRPr="00E23EF1">
        <w:t>4  Paragraph 1225(3B)(d) of Schedule</w:t>
      </w:r>
      <w:r w:rsidR="00E23EF1" w:rsidRPr="00E23EF1">
        <w:t> </w:t>
      </w:r>
      <w:r w:rsidRPr="00E23EF1">
        <w:t>1</w:t>
      </w:r>
    </w:p>
    <w:p w:rsidR="001A2942" w:rsidRPr="00E23EF1" w:rsidRDefault="001A2942" w:rsidP="001A2942">
      <w:pPr>
        <w:pStyle w:val="Item"/>
      </w:pPr>
      <w:r w:rsidRPr="00E23EF1">
        <w:t>Repeal the paragraph, substitute:</w:t>
      </w:r>
    </w:p>
    <w:p w:rsidR="001A2942" w:rsidRPr="00E23EF1" w:rsidRDefault="001A2942" w:rsidP="001A2942">
      <w:pPr>
        <w:pStyle w:val="paragraph"/>
      </w:pPr>
      <w:r w:rsidRPr="00E23EF1">
        <w:tab/>
        <w:t>(ca)</w:t>
      </w:r>
      <w:r w:rsidRPr="00E23EF1">
        <w:tab/>
        <w:t>if the applicant has held 2 Subclass 417 (Working Holiday) visas in Australia—the application must be accompanied by a declaration by the applicant that:</w:t>
      </w:r>
    </w:p>
    <w:p w:rsidR="001A2942" w:rsidRPr="00E23EF1" w:rsidRDefault="001A2942" w:rsidP="001A2942">
      <w:pPr>
        <w:pStyle w:val="paragraphsub"/>
      </w:pPr>
      <w:r w:rsidRPr="00E23EF1">
        <w:tab/>
        <w:t>(i)</w:t>
      </w:r>
      <w:r w:rsidRPr="00E23EF1">
        <w:tab/>
        <w:t>the applicant has carried out specified work in regional Australia for a total period of at least 6 months; and</w:t>
      </w:r>
    </w:p>
    <w:p w:rsidR="001A2942" w:rsidRPr="00E23EF1" w:rsidRDefault="001A2942" w:rsidP="001A2942">
      <w:pPr>
        <w:pStyle w:val="paragraphsub"/>
      </w:pPr>
      <w:r w:rsidRPr="00E23EF1">
        <w:tab/>
        <w:t>(ii)</w:t>
      </w:r>
      <w:r w:rsidRPr="00E23EF1">
        <w:tab/>
        <w:t>all of that work was carried out while the applicant held the second Subclass 417 (Working Holiday) visa or while the applicant held a bridging visa that was in effect and was granted on the basis of the application for the second Subclass 417 (Working Holiday) visa (made at a time when the applicant held the first Subclass 417 (Working Holiday) visa); and</w:t>
      </w:r>
    </w:p>
    <w:p w:rsidR="001A2942" w:rsidRPr="00E23EF1" w:rsidRDefault="001A2942" w:rsidP="001A2942">
      <w:pPr>
        <w:pStyle w:val="paragraphsub"/>
      </w:pPr>
      <w:r w:rsidRPr="00E23EF1">
        <w:tab/>
        <w:t>(iii)</w:t>
      </w:r>
      <w:r w:rsidRPr="00E23EF1">
        <w:tab/>
        <w:t xml:space="preserve">all of that work was carried out </w:t>
      </w:r>
      <w:r w:rsidR="00507CBF" w:rsidRPr="00E23EF1">
        <w:t>on or</w:t>
      </w:r>
      <w:r w:rsidRPr="00E23EF1">
        <w:rPr>
          <w:i/>
        </w:rPr>
        <w:t xml:space="preserve"> </w:t>
      </w:r>
      <w:r w:rsidRPr="00E23EF1">
        <w:t>after 1</w:t>
      </w:r>
      <w:r w:rsidR="00E23EF1" w:rsidRPr="00E23EF1">
        <w:t> </w:t>
      </w:r>
      <w:r w:rsidRPr="00E23EF1">
        <w:t>July 2019; and</w:t>
      </w:r>
    </w:p>
    <w:p w:rsidR="001A2942" w:rsidRPr="00E23EF1" w:rsidRDefault="001A2942" w:rsidP="001A2942">
      <w:pPr>
        <w:pStyle w:val="paragraph"/>
      </w:pPr>
      <w:r w:rsidRPr="00E23EF1">
        <w:tab/>
        <w:t>(d)</w:t>
      </w:r>
      <w:r w:rsidRPr="00E23EF1">
        <w:tab/>
        <w:t xml:space="preserve">the applicant has not held more than 2 Subclass 417 (Working Holiday) visas in Australia (including any Subclass 417 (Working Holiday) visa </w:t>
      </w:r>
      <w:r w:rsidR="0019468D" w:rsidRPr="00E23EF1">
        <w:t>held by the applicant at the time of application</w:t>
      </w:r>
      <w:r w:rsidRPr="00E23EF1">
        <w:t>); and</w:t>
      </w:r>
    </w:p>
    <w:p w:rsidR="001A2942" w:rsidRPr="00E23EF1" w:rsidRDefault="001A2942" w:rsidP="001A2942">
      <w:pPr>
        <w:pStyle w:val="ItemHead"/>
      </w:pPr>
      <w:r w:rsidRPr="00E23EF1">
        <w:t>5  Subclause</w:t>
      </w:r>
      <w:r w:rsidR="00E23EF1" w:rsidRPr="00E23EF1">
        <w:t> </w:t>
      </w:r>
      <w:r w:rsidRPr="00E23EF1">
        <w:t>417.211(1) of Schedule</w:t>
      </w:r>
      <w:r w:rsidR="00E23EF1" w:rsidRPr="00E23EF1">
        <w:t> </w:t>
      </w:r>
      <w:r w:rsidRPr="00E23EF1">
        <w:t>2</w:t>
      </w:r>
    </w:p>
    <w:p w:rsidR="001A2942" w:rsidRPr="00E23EF1" w:rsidRDefault="001A2942" w:rsidP="001A2942">
      <w:pPr>
        <w:pStyle w:val="Item"/>
      </w:pPr>
      <w:r w:rsidRPr="00E23EF1">
        <w:t>Omit “and (5)”, substitute “, (5) and (6)”.</w:t>
      </w:r>
    </w:p>
    <w:p w:rsidR="001A2942" w:rsidRPr="00E23EF1" w:rsidRDefault="001A2942" w:rsidP="001A2942">
      <w:pPr>
        <w:pStyle w:val="ItemHead"/>
      </w:pPr>
      <w:r w:rsidRPr="00E23EF1">
        <w:t>6  Subclause</w:t>
      </w:r>
      <w:r w:rsidR="00E23EF1" w:rsidRPr="00E23EF1">
        <w:t> </w:t>
      </w:r>
      <w:r w:rsidRPr="00E23EF1">
        <w:t>417.211(5) of Schedule</w:t>
      </w:r>
      <w:r w:rsidR="00E23EF1" w:rsidRPr="00E23EF1">
        <w:t> </w:t>
      </w:r>
      <w:r w:rsidRPr="00E23EF1">
        <w:t>2</w:t>
      </w:r>
    </w:p>
    <w:p w:rsidR="001A2942" w:rsidRPr="00E23EF1" w:rsidRDefault="001A2942" w:rsidP="001A2942">
      <w:pPr>
        <w:pStyle w:val="Item"/>
      </w:pPr>
      <w:r w:rsidRPr="00E23EF1">
        <w:t>Omit “is, or has previously been, in Australia as the holder of a Subclass 417 visa”, substitute “has held only one Subclass 417 visa in Australia”.</w:t>
      </w:r>
    </w:p>
    <w:p w:rsidR="001A2942" w:rsidRPr="00E23EF1" w:rsidRDefault="001A2942" w:rsidP="001A2942">
      <w:pPr>
        <w:pStyle w:val="ItemHead"/>
      </w:pPr>
      <w:r w:rsidRPr="00E23EF1">
        <w:t>7  Paragraph 417.211(5)(a) of Schedule</w:t>
      </w:r>
      <w:r w:rsidR="00E23EF1" w:rsidRPr="00E23EF1">
        <w:t> </w:t>
      </w:r>
      <w:r w:rsidRPr="00E23EF1">
        <w:t>2</w:t>
      </w:r>
    </w:p>
    <w:p w:rsidR="001A2942" w:rsidRPr="00E23EF1" w:rsidRDefault="001A2942" w:rsidP="001A2942">
      <w:pPr>
        <w:pStyle w:val="Item"/>
      </w:pPr>
      <w:r w:rsidRPr="00E23EF1">
        <w:t>Omit “(whether on a full</w:t>
      </w:r>
      <w:r w:rsidR="00E23EF1">
        <w:noBreakHyphen/>
      </w:r>
      <w:r w:rsidRPr="00E23EF1">
        <w:t>time, part</w:t>
      </w:r>
      <w:r w:rsidR="00E23EF1">
        <w:noBreakHyphen/>
      </w:r>
      <w:r w:rsidRPr="00E23EF1">
        <w:t>time or casual basis)”.</w:t>
      </w:r>
    </w:p>
    <w:p w:rsidR="001A2942" w:rsidRPr="00E23EF1" w:rsidRDefault="001A2942" w:rsidP="001A2942">
      <w:pPr>
        <w:pStyle w:val="ItemHead"/>
      </w:pPr>
      <w:r w:rsidRPr="00E23EF1">
        <w:t>8  Paragraph 417.211(5)(b) of Schedule</w:t>
      </w:r>
      <w:r w:rsidR="00E23EF1" w:rsidRPr="00E23EF1">
        <w:t> </w:t>
      </w:r>
      <w:r w:rsidRPr="00E23EF1">
        <w:t>2</w:t>
      </w:r>
    </w:p>
    <w:p w:rsidR="001A2942" w:rsidRPr="00E23EF1" w:rsidRDefault="001A2942" w:rsidP="001A2942">
      <w:pPr>
        <w:pStyle w:val="Item"/>
      </w:pPr>
      <w:r w:rsidRPr="00E23EF1">
        <w:t>Omit “, or is equivalent to, at least 3 months full</w:t>
      </w:r>
      <w:r w:rsidR="00E23EF1">
        <w:noBreakHyphen/>
      </w:r>
      <w:r w:rsidRPr="00E23EF1">
        <w:t>time work”, substitute “at least 3 months”.</w:t>
      </w:r>
    </w:p>
    <w:p w:rsidR="001A2942" w:rsidRPr="00E23EF1" w:rsidRDefault="001A2942" w:rsidP="001A2942">
      <w:pPr>
        <w:pStyle w:val="ItemHead"/>
      </w:pPr>
      <w:r w:rsidRPr="00E23EF1">
        <w:t>9  At the end of clause</w:t>
      </w:r>
      <w:r w:rsidR="00E23EF1" w:rsidRPr="00E23EF1">
        <w:t> </w:t>
      </w:r>
      <w:r w:rsidRPr="00E23EF1">
        <w:t>417.211 of Schedule</w:t>
      </w:r>
      <w:r w:rsidR="00E23EF1" w:rsidRPr="00E23EF1">
        <w:t> </w:t>
      </w:r>
      <w:r w:rsidRPr="00E23EF1">
        <w:t>2</w:t>
      </w:r>
    </w:p>
    <w:p w:rsidR="001A2942" w:rsidRPr="00E23EF1" w:rsidRDefault="001A2942" w:rsidP="001A2942">
      <w:pPr>
        <w:pStyle w:val="Item"/>
      </w:pPr>
      <w:r w:rsidRPr="00E23EF1">
        <w:t>Add:</w:t>
      </w:r>
    </w:p>
    <w:p w:rsidR="001A2942" w:rsidRPr="00E23EF1" w:rsidRDefault="001A2942" w:rsidP="001A2942">
      <w:pPr>
        <w:pStyle w:val="subsection"/>
      </w:pPr>
      <w:r w:rsidRPr="00E23EF1">
        <w:tab/>
        <w:t>(6)</w:t>
      </w:r>
      <w:r w:rsidRPr="00E23EF1">
        <w:tab/>
        <w:t>If the applicant has held 2 Subclass 417 visas in Australia, the Minister is satisfied that:</w:t>
      </w:r>
    </w:p>
    <w:p w:rsidR="001A2942" w:rsidRPr="00E23EF1" w:rsidRDefault="001A2942" w:rsidP="001A2942">
      <w:pPr>
        <w:pStyle w:val="paragraph"/>
      </w:pPr>
      <w:r w:rsidRPr="00E23EF1">
        <w:tab/>
        <w:t>(a)</w:t>
      </w:r>
      <w:r w:rsidRPr="00E23EF1">
        <w:tab/>
        <w:t>the applicant has carried out a period or periods of specified work in regional Australia; and</w:t>
      </w:r>
    </w:p>
    <w:p w:rsidR="001A2942" w:rsidRPr="00E23EF1" w:rsidRDefault="001A2942" w:rsidP="001A2942">
      <w:pPr>
        <w:pStyle w:val="paragraph"/>
      </w:pPr>
      <w:r w:rsidRPr="00E23EF1">
        <w:tab/>
        <w:t>(b)</w:t>
      </w:r>
      <w:r w:rsidRPr="00E23EF1">
        <w:tab/>
        <w:t>the total period of that work is at least 6 months; and</w:t>
      </w:r>
    </w:p>
    <w:p w:rsidR="001A2942" w:rsidRPr="00E23EF1" w:rsidRDefault="001A2942" w:rsidP="001A2942">
      <w:pPr>
        <w:pStyle w:val="paragraph"/>
      </w:pPr>
      <w:r w:rsidRPr="00E23EF1">
        <w:tab/>
        <w:t>(c)</w:t>
      </w:r>
      <w:r w:rsidRPr="00E23EF1">
        <w:tab/>
        <w:t>all of that work was carried out while the applicant held:</w:t>
      </w:r>
    </w:p>
    <w:p w:rsidR="001A2942" w:rsidRPr="00E23EF1" w:rsidRDefault="001A2942" w:rsidP="001A2942">
      <w:pPr>
        <w:pStyle w:val="paragraphsub"/>
      </w:pPr>
      <w:r w:rsidRPr="00E23EF1">
        <w:tab/>
        <w:t>(i)</w:t>
      </w:r>
      <w:r w:rsidRPr="00E23EF1">
        <w:tab/>
        <w:t>the second Subclass 417 visa; or</w:t>
      </w:r>
    </w:p>
    <w:p w:rsidR="001A2942" w:rsidRPr="00E23EF1" w:rsidRDefault="001A2942" w:rsidP="001A2942">
      <w:pPr>
        <w:pStyle w:val="paragraphsub"/>
      </w:pPr>
      <w:r w:rsidRPr="00E23EF1">
        <w:tab/>
        <w:t>(ii)</w:t>
      </w:r>
      <w:r w:rsidRPr="00E23EF1">
        <w:tab/>
        <w:t xml:space="preserve">a bridging visa that </w:t>
      </w:r>
      <w:r w:rsidR="00896325" w:rsidRPr="00E23EF1">
        <w:t xml:space="preserve">was </w:t>
      </w:r>
      <w:r w:rsidRPr="00E23EF1">
        <w:t>in effect and was granted on the basis of the application for the second Subclass 417 visa (made at a time when the applicant held the first Subclass 417 visa); and</w:t>
      </w:r>
    </w:p>
    <w:p w:rsidR="001A2942" w:rsidRPr="00E23EF1" w:rsidRDefault="001A2942" w:rsidP="001A2942">
      <w:pPr>
        <w:pStyle w:val="paragraph"/>
      </w:pPr>
      <w:r w:rsidRPr="00E23EF1">
        <w:tab/>
        <w:t>(d)</w:t>
      </w:r>
      <w:r w:rsidRPr="00E23EF1">
        <w:tab/>
        <w:t xml:space="preserve">all of that work was carried out </w:t>
      </w:r>
      <w:r w:rsidR="00507CBF" w:rsidRPr="00E23EF1">
        <w:t>on or</w:t>
      </w:r>
      <w:r w:rsidRPr="00E23EF1">
        <w:rPr>
          <w:i/>
        </w:rPr>
        <w:t xml:space="preserve"> </w:t>
      </w:r>
      <w:r w:rsidRPr="00E23EF1">
        <w:t>after 1</w:t>
      </w:r>
      <w:r w:rsidR="00E23EF1" w:rsidRPr="00E23EF1">
        <w:t> </w:t>
      </w:r>
      <w:r w:rsidRPr="00E23EF1">
        <w:t>July 2019; and</w:t>
      </w:r>
    </w:p>
    <w:p w:rsidR="001A2942" w:rsidRPr="00E23EF1" w:rsidRDefault="001A2942" w:rsidP="001A2942">
      <w:pPr>
        <w:pStyle w:val="paragraph"/>
      </w:pPr>
      <w:r w:rsidRPr="00E23EF1">
        <w:tab/>
        <w:t>(e)</w:t>
      </w:r>
      <w:r w:rsidRPr="00E23EF1">
        <w:tab/>
        <w:t>the applicant has been remunerated for that work in accordance with relevant Australian legislation and awards.</w:t>
      </w:r>
    </w:p>
    <w:p w:rsidR="001A2942" w:rsidRPr="00E23EF1" w:rsidRDefault="001A2942" w:rsidP="001A2942">
      <w:pPr>
        <w:pStyle w:val="ItemHead"/>
      </w:pPr>
      <w:r w:rsidRPr="00E23EF1">
        <w:t>10  Paragraph 417.221(2)(a) of Schedule</w:t>
      </w:r>
      <w:r w:rsidR="00E23EF1" w:rsidRPr="00E23EF1">
        <w:t> </w:t>
      </w:r>
      <w:r w:rsidRPr="00E23EF1">
        <w:t>2</w:t>
      </w:r>
    </w:p>
    <w:p w:rsidR="001A2942" w:rsidRPr="00E23EF1" w:rsidRDefault="001A2942" w:rsidP="001A2942">
      <w:pPr>
        <w:pStyle w:val="Item"/>
      </w:pPr>
      <w:r w:rsidRPr="00E23EF1">
        <w:t>Omit “and (5)”, substitute “, (5) and (6)”.</w:t>
      </w:r>
    </w:p>
    <w:p w:rsidR="001A2942" w:rsidRPr="00E23EF1" w:rsidRDefault="001A2942" w:rsidP="001A2942">
      <w:pPr>
        <w:pStyle w:val="ItemHead"/>
      </w:pPr>
      <w:r w:rsidRPr="00E23EF1">
        <w:t>11  Paragraph 417.222(b) of Schedule</w:t>
      </w:r>
      <w:r w:rsidR="00E23EF1" w:rsidRPr="00E23EF1">
        <w:t> </w:t>
      </w:r>
      <w:r w:rsidRPr="00E23EF1">
        <w:t>2</w:t>
      </w:r>
    </w:p>
    <w:p w:rsidR="001A2942" w:rsidRPr="00E23EF1" w:rsidRDefault="001A2942" w:rsidP="001A2942">
      <w:pPr>
        <w:pStyle w:val="Item"/>
      </w:pPr>
      <w:r w:rsidRPr="00E23EF1">
        <w:t>Repeal the paragraph, substitute:</w:t>
      </w:r>
    </w:p>
    <w:p w:rsidR="001A2942" w:rsidRPr="00E23EF1" w:rsidRDefault="001A2942" w:rsidP="001A2942">
      <w:pPr>
        <w:pStyle w:val="paragraph"/>
      </w:pPr>
      <w:r w:rsidRPr="00E23EF1">
        <w:tab/>
        <w:t>(b)</w:t>
      </w:r>
      <w:r w:rsidRPr="00E23EF1">
        <w:tab/>
        <w:t>the applicant has not held more than 2 Subclass 417 (Working Holiday) visas in Australia (including any Subclass 417 (Working Holiday) visa held by the applicant</w:t>
      </w:r>
      <w:r w:rsidR="0019468D" w:rsidRPr="00E23EF1">
        <w:t xml:space="preserve"> at the time of decision on the application</w:t>
      </w:r>
      <w:r w:rsidRPr="00E23EF1">
        <w:t>).</w:t>
      </w:r>
    </w:p>
    <w:p w:rsidR="001A2942" w:rsidRPr="00E23EF1" w:rsidRDefault="001A2942" w:rsidP="001A2942">
      <w:pPr>
        <w:pStyle w:val="ItemHead"/>
      </w:pPr>
      <w:r w:rsidRPr="00E23EF1">
        <w:t>12  Clause</w:t>
      </w:r>
      <w:r w:rsidR="00E23EF1" w:rsidRPr="00E23EF1">
        <w:t> </w:t>
      </w:r>
      <w:r w:rsidRPr="00E23EF1">
        <w:t>462.211B of Schedule</w:t>
      </w:r>
      <w:r w:rsidR="00E23EF1" w:rsidRPr="00E23EF1">
        <w:t> </w:t>
      </w:r>
      <w:r w:rsidRPr="00E23EF1">
        <w:t>2</w:t>
      </w:r>
    </w:p>
    <w:p w:rsidR="001A2942" w:rsidRPr="00E23EF1" w:rsidRDefault="001A2942" w:rsidP="001A2942">
      <w:pPr>
        <w:pStyle w:val="Item"/>
      </w:pPr>
      <w:r w:rsidRPr="00E23EF1">
        <w:t>Omit “and 462.218”, substitute “, 462.218 and 462.219”.</w:t>
      </w:r>
    </w:p>
    <w:p w:rsidR="001A2942" w:rsidRPr="00E23EF1" w:rsidRDefault="001A2942" w:rsidP="001A2942">
      <w:pPr>
        <w:pStyle w:val="ItemHead"/>
      </w:pPr>
      <w:r w:rsidRPr="00E23EF1">
        <w:t>13  Clause</w:t>
      </w:r>
      <w:r w:rsidR="00E23EF1" w:rsidRPr="00E23EF1">
        <w:t> </w:t>
      </w:r>
      <w:r w:rsidRPr="00E23EF1">
        <w:t>462.218 of Schedule</w:t>
      </w:r>
      <w:r w:rsidR="00E23EF1" w:rsidRPr="00E23EF1">
        <w:t> </w:t>
      </w:r>
      <w:r w:rsidRPr="00E23EF1">
        <w:t>2</w:t>
      </w:r>
    </w:p>
    <w:p w:rsidR="001A2942" w:rsidRPr="00E23EF1" w:rsidRDefault="001A2942" w:rsidP="001A2942">
      <w:pPr>
        <w:pStyle w:val="Item"/>
      </w:pPr>
      <w:r w:rsidRPr="00E23EF1">
        <w:t>Omit “is, or has previously been, in Australia as the holder of a Subclass 462 (Work and Holiday) visa”, substitute “has held only one Subclass 462 (Work and Holiday) visa in Australia”.</w:t>
      </w:r>
    </w:p>
    <w:p w:rsidR="001A2942" w:rsidRPr="00E23EF1" w:rsidRDefault="001A2942" w:rsidP="001A2942">
      <w:pPr>
        <w:pStyle w:val="ItemHead"/>
      </w:pPr>
      <w:r w:rsidRPr="00E23EF1">
        <w:t>14  At the end of Subdivision</w:t>
      </w:r>
      <w:r w:rsidR="00E23EF1" w:rsidRPr="00E23EF1">
        <w:t> </w:t>
      </w:r>
      <w:r w:rsidRPr="00E23EF1">
        <w:t>462.21 of Schedule</w:t>
      </w:r>
      <w:r w:rsidR="00E23EF1" w:rsidRPr="00E23EF1">
        <w:t> </w:t>
      </w:r>
      <w:r w:rsidRPr="00E23EF1">
        <w:t>2</w:t>
      </w:r>
    </w:p>
    <w:p w:rsidR="001A2942" w:rsidRPr="00E23EF1" w:rsidRDefault="001A2942" w:rsidP="001A2942">
      <w:pPr>
        <w:pStyle w:val="Item"/>
      </w:pPr>
      <w:r w:rsidRPr="00E23EF1">
        <w:t>Add:</w:t>
      </w:r>
    </w:p>
    <w:p w:rsidR="001A2942" w:rsidRPr="00E23EF1" w:rsidRDefault="001A2942" w:rsidP="00E23EF1">
      <w:pPr>
        <w:pStyle w:val="ActHead5"/>
        <w:outlineLvl w:val="9"/>
      </w:pPr>
      <w:bookmarkStart w:id="9" w:name="_Toc536713691"/>
      <w:r w:rsidRPr="00E23EF1">
        <w:rPr>
          <w:rStyle w:val="CharSectno"/>
        </w:rPr>
        <w:t>462.219</w:t>
      </w:r>
      <w:bookmarkEnd w:id="9"/>
      <w:r w:rsidRPr="00E23EF1">
        <w:t xml:space="preserve">  </w:t>
      </w:r>
    </w:p>
    <w:p w:rsidR="001A2942" w:rsidRPr="00E23EF1" w:rsidRDefault="001A2942" w:rsidP="001A2942">
      <w:pPr>
        <w:pStyle w:val="subsection"/>
      </w:pPr>
      <w:r w:rsidRPr="00E23EF1">
        <w:tab/>
      </w:r>
      <w:r w:rsidRPr="00E23EF1">
        <w:tab/>
        <w:t>If the applicant has held 2 Subclass 462 (Work and Holiday) visas in Australia, the Minister is satisfied that:</w:t>
      </w:r>
    </w:p>
    <w:p w:rsidR="001A2942" w:rsidRPr="00E23EF1" w:rsidRDefault="001A2942" w:rsidP="001A2942">
      <w:pPr>
        <w:pStyle w:val="paragraph"/>
      </w:pPr>
      <w:r w:rsidRPr="00E23EF1">
        <w:tab/>
        <w:t>(a)</w:t>
      </w:r>
      <w:r w:rsidRPr="00E23EF1">
        <w:tab/>
        <w:t>the applicant has carried out a period or periods of specified Subclass 462 work; and</w:t>
      </w:r>
    </w:p>
    <w:p w:rsidR="001A2942" w:rsidRPr="00E23EF1" w:rsidRDefault="001A2942" w:rsidP="001A2942">
      <w:pPr>
        <w:pStyle w:val="paragraph"/>
      </w:pPr>
      <w:r w:rsidRPr="00E23EF1">
        <w:tab/>
        <w:t>(b)</w:t>
      </w:r>
      <w:r w:rsidRPr="00E23EF1">
        <w:tab/>
        <w:t>the total period of that work is at least 6 months; and</w:t>
      </w:r>
    </w:p>
    <w:p w:rsidR="001A2942" w:rsidRPr="00E23EF1" w:rsidRDefault="001A2942" w:rsidP="001A2942">
      <w:pPr>
        <w:pStyle w:val="paragraph"/>
      </w:pPr>
      <w:r w:rsidRPr="00E23EF1">
        <w:tab/>
        <w:t>(c)</w:t>
      </w:r>
      <w:r w:rsidRPr="00E23EF1">
        <w:tab/>
        <w:t>all of that work was carried out while the applicant held:</w:t>
      </w:r>
    </w:p>
    <w:p w:rsidR="001A2942" w:rsidRPr="00E23EF1" w:rsidRDefault="001A2942" w:rsidP="001A2942">
      <w:pPr>
        <w:pStyle w:val="paragraphsub"/>
      </w:pPr>
      <w:r w:rsidRPr="00E23EF1">
        <w:tab/>
        <w:t>(i)</w:t>
      </w:r>
      <w:r w:rsidRPr="00E23EF1">
        <w:tab/>
        <w:t>the second Subclass 462 (Work and Holiday) visa; or</w:t>
      </w:r>
    </w:p>
    <w:p w:rsidR="001A2942" w:rsidRPr="00E23EF1" w:rsidRDefault="001A2942" w:rsidP="001A2942">
      <w:pPr>
        <w:pStyle w:val="paragraphsub"/>
      </w:pPr>
      <w:r w:rsidRPr="00E23EF1">
        <w:tab/>
        <w:t>(ii)</w:t>
      </w:r>
      <w:r w:rsidRPr="00E23EF1">
        <w:tab/>
        <w:t xml:space="preserve">a bridging visa that </w:t>
      </w:r>
      <w:r w:rsidR="00896325" w:rsidRPr="00E23EF1">
        <w:t xml:space="preserve">was </w:t>
      </w:r>
      <w:r w:rsidRPr="00E23EF1">
        <w:t>in effect and was granted on the basis of the application for the second Subclass 462 (Work and Holiday) visa (made at a time when the applicant held the first Subclass 462 (Work and Holiday) visa); and</w:t>
      </w:r>
    </w:p>
    <w:p w:rsidR="001A2942" w:rsidRPr="00E23EF1" w:rsidRDefault="001A2942" w:rsidP="001A2942">
      <w:pPr>
        <w:pStyle w:val="paragraph"/>
      </w:pPr>
      <w:r w:rsidRPr="00E23EF1">
        <w:tab/>
        <w:t>(d)</w:t>
      </w:r>
      <w:r w:rsidRPr="00E23EF1">
        <w:tab/>
        <w:t xml:space="preserve">all of that work was carried out </w:t>
      </w:r>
      <w:r w:rsidR="00507CBF" w:rsidRPr="00E23EF1">
        <w:t>on or</w:t>
      </w:r>
      <w:r w:rsidRPr="00E23EF1">
        <w:rPr>
          <w:i/>
        </w:rPr>
        <w:t xml:space="preserve"> </w:t>
      </w:r>
      <w:r w:rsidRPr="00E23EF1">
        <w:t>after 1</w:t>
      </w:r>
      <w:r w:rsidR="00E23EF1" w:rsidRPr="00E23EF1">
        <w:t> </w:t>
      </w:r>
      <w:r w:rsidRPr="00E23EF1">
        <w:t>July 2019; and</w:t>
      </w:r>
    </w:p>
    <w:p w:rsidR="001A2942" w:rsidRPr="00E23EF1" w:rsidRDefault="001A2942" w:rsidP="001A2942">
      <w:pPr>
        <w:pStyle w:val="paragraph"/>
      </w:pPr>
      <w:r w:rsidRPr="00E23EF1">
        <w:tab/>
        <w:t>(e)</w:t>
      </w:r>
      <w:r w:rsidRPr="00E23EF1">
        <w:tab/>
        <w:t>the applicant has been remunerated for that work in accordance with relevant Australian legislation and awards.</w:t>
      </w:r>
    </w:p>
    <w:p w:rsidR="001A2942" w:rsidRPr="00E23EF1" w:rsidRDefault="001A2942" w:rsidP="001A2942">
      <w:pPr>
        <w:pStyle w:val="ItemHead"/>
      </w:pPr>
      <w:r w:rsidRPr="00E23EF1">
        <w:t>15  Paragraph 462.221A(a) of Schedule</w:t>
      </w:r>
      <w:r w:rsidR="00E23EF1" w:rsidRPr="00E23EF1">
        <w:t> </w:t>
      </w:r>
      <w:r w:rsidRPr="00E23EF1">
        <w:t>2</w:t>
      </w:r>
    </w:p>
    <w:p w:rsidR="001A2942" w:rsidRPr="00E23EF1" w:rsidRDefault="001A2942" w:rsidP="001A2942">
      <w:pPr>
        <w:pStyle w:val="Item"/>
      </w:pPr>
      <w:r w:rsidRPr="00E23EF1">
        <w:t>Omit “and 462.218”, substitute “, 462.218 and 462.219”.</w:t>
      </w:r>
    </w:p>
    <w:p w:rsidR="001A2942" w:rsidRPr="00E23EF1" w:rsidRDefault="001A2942" w:rsidP="001A2942">
      <w:pPr>
        <w:pStyle w:val="ItemHead"/>
      </w:pPr>
      <w:r w:rsidRPr="00E23EF1">
        <w:t>16  At the end of Subdivision</w:t>
      </w:r>
      <w:r w:rsidR="00E23EF1" w:rsidRPr="00E23EF1">
        <w:t> </w:t>
      </w:r>
      <w:r w:rsidRPr="00E23EF1">
        <w:t>462.22 of Schedule</w:t>
      </w:r>
      <w:r w:rsidR="00E23EF1" w:rsidRPr="00E23EF1">
        <w:t> </w:t>
      </w:r>
      <w:r w:rsidRPr="00E23EF1">
        <w:t>2</w:t>
      </w:r>
    </w:p>
    <w:p w:rsidR="001A2942" w:rsidRPr="00E23EF1" w:rsidRDefault="001A2942" w:rsidP="001A2942">
      <w:pPr>
        <w:pStyle w:val="Item"/>
      </w:pPr>
      <w:r w:rsidRPr="00E23EF1">
        <w:t>Add:</w:t>
      </w:r>
    </w:p>
    <w:p w:rsidR="001A2942" w:rsidRPr="00E23EF1" w:rsidRDefault="001A2942" w:rsidP="00E23EF1">
      <w:pPr>
        <w:pStyle w:val="ActHead5"/>
        <w:outlineLvl w:val="9"/>
      </w:pPr>
      <w:bookmarkStart w:id="10" w:name="_Toc536713692"/>
      <w:r w:rsidRPr="00E23EF1">
        <w:rPr>
          <w:rStyle w:val="CharSectno"/>
        </w:rPr>
        <w:t>462.224</w:t>
      </w:r>
      <w:bookmarkEnd w:id="10"/>
      <w:r w:rsidRPr="00E23EF1">
        <w:t xml:space="preserve">  </w:t>
      </w:r>
    </w:p>
    <w:p w:rsidR="001A2942" w:rsidRPr="00E23EF1" w:rsidRDefault="001A2942" w:rsidP="001A2942">
      <w:pPr>
        <w:pStyle w:val="subsection"/>
      </w:pPr>
      <w:r w:rsidRPr="00E23EF1">
        <w:tab/>
      </w:r>
      <w:r w:rsidRPr="00E23EF1">
        <w:tab/>
        <w:t xml:space="preserve">If the applicant is, or has previously been, in Australia as the holder of a Subclass 462 (Work and Holiday) visa, the applicant has not held more than 2 Subclass 462 (Work and Holiday) visas in Australia (including any Subclass 462 (Work and Holiday) visa </w:t>
      </w:r>
      <w:r w:rsidR="0019468D" w:rsidRPr="00E23EF1">
        <w:t>held by the applicant at the time of decision on the application</w:t>
      </w:r>
      <w:r w:rsidRPr="00E23EF1">
        <w:t>).</w:t>
      </w:r>
    </w:p>
    <w:p w:rsidR="001A2942" w:rsidRPr="00E23EF1" w:rsidRDefault="001A2942" w:rsidP="001A2942">
      <w:pPr>
        <w:pStyle w:val="ItemHead"/>
      </w:pPr>
      <w:r w:rsidRPr="00E23EF1">
        <w:t>17  In the appropriate position in Schedule</w:t>
      </w:r>
      <w:r w:rsidR="00E23EF1" w:rsidRPr="00E23EF1">
        <w:t> </w:t>
      </w:r>
      <w:r w:rsidRPr="00E23EF1">
        <w:t>13</w:t>
      </w:r>
    </w:p>
    <w:p w:rsidR="001A2942" w:rsidRPr="00E23EF1" w:rsidRDefault="001A2942" w:rsidP="001A2942">
      <w:pPr>
        <w:pStyle w:val="Item"/>
        <w:keepNext/>
      </w:pPr>
      <w:r w:rsidRPr="00E23EF1">
        <w:t>Insert:</w:t>
      </w:r>
    </w:p>
    <w:p w:rsidR="001A2942" w:rsidRPr="00E23EF1" w:rsidRDefault="001A2942" w:rsidP="001A2942">
      <w:pPr>
        <w:pStyle w:val="ActHead2"/>
      </w:pPr>
      <w:bookmarkStart w:id="11" w:name="f_Check_Lines_above"/>
      <w:bookmarkStart w:id="12" w:name="_Toc536713693"/>
      <w:bookmarkEnd w:id="11"/>
      <w:r w:rsidRPr="00E23EF1">
        <w:rPr>
          <w:rStyle w:val="CharPartNo"/>
        </w:rPr>
        <w:t>Part</w:t>
      </w:r>
      <w:r w:rsidR="00E23EF1" w:rsidRPr="00E23EF1">
        <w:rPr>
          <w:rStyle w:val="CharPartNo"/>
        </w:rPr>
        <w:t> </w:t>
      </w:r>
      <w:r w:rsidR="00B55CA8" w:rsidRPr="00E23EF1">
        <w:rPr>
          <w:rStyle w:val="CharPartNo"/>
        </w:rPr>
        <w:t>84</w:t>
      </w:r>
      <w:r w:rsidRPr="00E23EF1">
        <w:t>—</w:t>
      </w:r>
      <w:r w:rsidRPr="00E23EF1">
        <w:rPr>
          <w:rStyle w:val="CharPartText"/>
        </w:rPr>
        <w:t xml:space="preserve">Amendments made by the </w:t>
      </w:r>
      <w:r w:rsidR="003D1AC1" w:rsidRPr="00E23EF1">
        <w:rPr>
          <w:rStyle w:val="CharPartText"/>
        </w:rPr>
        <w:t>Migration Amendment (</w:t>
      </w:r>
      <w:r w:rsidR="00507CBF" w:rsidRPr="00E23EF1">
        <w:rPr>
          <w:rStyle w:val="CharPartText"/>
        </w:rPr>
        <w:t>Working Holiday Maker</w:t>
      </w:r>
      <w:r w:rsidR="003D1AC1" w:rsidRPr="00E23EF1">
        <w:rPr>
          <w:rStyle w:val="CharPartText"/>
        </w:rPr>
        <w:t>) Regulations</w:t>
      </w:r>
      <w:r w:rsidR="00E23EF1" w:rsidRPr="00E23EF1">
        <w:rPr>
          <w:rStyle w:val="CharPartText"/>
        </w:rPr>
        <w:t> </w:t>
      </w:r>
      <w:r w:rsidR="003D1AC1" w:rsidRPr="00E23EF1">
        <w:rPr>
          <w:rStyle w:val="CharPartText"/>
        </w:rPr>
        <w:t>2019</w:t>
      </w:r>
      <w:bookmarkEnd w:id="12"/>
    </w:p>
    <w:p w:rsidR="001A2942" w:rsidRPr="00E23EF1" w:rsidRDefault="001A2942" w:rsidP="001A2942">
      <w:pPr>
        <w:pStyle w:val="Header"/>
      </w:pPr>
      <w:r w:rsidRPr="00E23EF1">
        <w:rPr>
          <w:rStyle w:val="CharDivNo"/>
        </w:rPr>
        <w:t xml:space="preserve"> </w:t>
      </w:r>
      <w:r w:rsidRPr="00E23EF1">
        <w:rPr>
          <w:rStyle w:val="CharDivText"/>
        </w:rPr>
        <w:t xml:space="preserve"> </w:t>
      </w:r>
    </w:p>
    <w:p w:rsidR="001A2942" w:rsidRPr="00E23EF1" w:rsidRDefault="00B55CA8" w:rsidP="001A2942">
      <w:pPr>
        <w:pStyle w:val="ActHead5"/>
      </w:pPr>
      <w:bookmarkStart w:id="13" w:name="_Toc536713694"/>
      <w:r w:rsidRPr="00E23EF1">
        <w:rPr>
          <w:rStyle w:val="CharSectno"/>
        </w:rPr>
        <w:t>84</w:t>
      </w:r>
      <w:r w:rsidR="001A2942" w:rsidRPr="00E23EF1">
        <w:rPr>
          <w:rStyle w:val="CharSectno"/>
        </w:rPr>
        <w:t>01</w:t>
      </w:r>
      <w:r w:rsidR="001A2942" w:rsidRPr="00E23EF1">
        <w:t xml:space="preserve">  Operation of Schedule</w:t>
      </w:r>
      <w:r w:rsidR="00E23EF1" w:rsidRPr="00E23EF1">
        <w:t> </w:t>
      </w:r>
      <w:r w:rsidR="001A2942" w:rsidRPr="00E23EF1">
        <w:t>1</w:t>
      </w:r>
      <w:bookmarkEnd w:id="13"/>
    </w:p>
    <w:p w:rsidR="001A2942" w:rsidRPr="00E23EF1" w:rsidRDefault="001A2942" w:rsidP="001A2942">
      <w:pPr>
        <w:pStyle w:val="subsection"/>
      </w:pPr>
      <w:r w:rsidRPr="00E23EF1">
        <w:tab/>
      </w:r>
      <w:r w:rsidRPr="00E23EF1">
        <w:tab/>
        <w:t>The amendments of these Regulations made by items</w:t>
      </w:r>
      <w:r w:rsidR="00E23EF1" w:rsidRPr="00E23EF1">
        <w:t> </w:t>
      </w:r>
      <w:r w:rsidRPr="00E23EF1">
        <w:t>1 to 16 of Schedule</w:t>
      </w:r>
      <w:r w:rsidR="00E23EF1" w:rsidRPr="00E23EF1">
        <w:t> </w:t>
      </w:r>
      <w:r w:rsidRPr="00E23EF1">
        <w:t xml:space="preserve">1 to the </w:t>
      </w:r>
      <w:r w:rsidR="003D1AC1" w:rsidRPr="00E23EF1">
        <w:rPr>
          <w:i/>
        </w:rPr>
        <w:t>Migration Amendment (</w:t>
      </w:r>
      <w:r w:rsidR="00507CBF" w:rsidRPr="00E23EF1">
        <w:rPr>
          <w:i/>
        </w:rPr>
        <w:t>Working Holiday Maker</w:t>
      </w:r>
      <w:r w:rsidR="003D1AC1" w:rsidRPr="00E23EF1">
        <w:rPr>
          <w:i/>
        </w:rPr>
        <w:t>) Regulations</w:t>
      </w:r>
      <w:r w:rsidR="00E23EF1" w:rsidRPr="00E23EF1">
        <w:rPr>
          <w:i/>
        </w:rPr>
        <w:t> </w:t>
      </w:r>
      <w:r w:rsidR="003D1AC1" w:rsidRPr="00E23EF1">
        <w:rPr>
          <w:i/>
        </w:rPr>
        <w:t>2019</w:t>
      </w:r>
      <w:r w:rsidRPr="00E23EF1">
        <w:t xml:space="preserve"> apply in relation to visa applications made on or after 1</w:t>
      </w:r>
      <w:r w:rsidR="00E23EF1" w:rsidRPr="00E23EF1">
        <w:t> </w:t>
      </w:r>
      <w:r w:rsidRPr="00E23EF1">
        <w:t>July 2019.</w:t>
      </w:r>
    </w:p>
    <w:sectPr w:rsidR="001A2942" w:rsidRPr="00E23EF1" w:rsidSect="00DA750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42" w:rsidRDefault="001A2942" w:rsidP="0048364F">
      <w:pPr>
        <w:spacing w:line="240" w:lineRule="auto"/>
      </w:pPr>
      <w:r>
        <w:separator/>
      </w:r>
    </w:p>
  </w:endnote>
  <w:endnote w:type="continuationSeparator" w:id="0">
    <w:p w:rsidR="001A2942" w:rsidRDefault="001A294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DA7509" w:rsidRDefault="00DA7509" w:rsidP="00DA750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A7509">
      <w:rPr>
        <w:i/>
        <w:sz w:val="18"/>
      </w:rPr>
      <w:t>OPC63825 -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DA7509" w:rsidRDefault="00DA7509" w:rsidP="00DA7509">
    <w:pPr>
      <w:rPr>
        <w:rFonts w:cs="Times New Roman"/>
        <w:i/>
        <w:sz w:val="18"/>
      </w:rPr>
    </w:pPr>
    <w:r w:rsidRPr="00DA7509">
      <w:rPr>
        <w:rFonts w:cs="Times New Roman"/>
        <w:i/>
        <w:sz w:val="18"/>
      </w:rPr>
      <w:t>OPC63825 -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DA7509" w:rsidRDefault="00DA7509" w:rsidP="00DA750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A7509">
      <w:rPr>
        <w:i/>
        <w:sz w:val="18"/>
      </w:rPr>
      <w:t>OPC63825 -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E23EF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C5E9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3004">
            <w:rPr>
              <w:i/>
              <w:sz w:val="18"/>
            </w:rPr>
            <w:t>Migration Amendment (Working Holiday Maker)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DA7509" w:rsidRDefault="00DA7509" w:rsidP="00DA7509">
    <w:pPr>
      <w:rPr>
        <w:rFonts w:cs="Times New Roman"/>
        <w:i/>
        <w:sz w:val="18"/>
      </w:rPr>
    </w:pPr>
    <w:r w:rsidRPr="00DA7509">
      <w:rPr>
        <w:rFonts w:cs="Times New Roman"/>
        <w:i/>
        <w:sz w:val="18"/>
      </w:rPr>
      <w:t>OPC63825 -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E23EF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3004">
            <w:rPr>
              <w:i/>
              <w:sz w:val="18"/>
            </w:rPr>
            <w:t>Migration Amendment (Working Holiday Maker)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A2F9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DA7509" w:rsidRDefault="00DA7509" w:rsidP="00DA7509">
    <w:pPr>
      <w:rPr>
        <w:rFonts w:cs="Times New Roman"/>
        <w:i/>
        <w:sz w:val="18"/>
      </w:rPr>
    </w:pPr>
    <w:r w:rsidRPr="00DA7509">
      <w:rPr>
        <w:rFonts w:cs="Times New Roman"/>
        <w:i/>
        <w:sz w:val="18"/>
      </w:rPr>
      <w:t>OPC63825 -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E23EF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259BB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3004">
            <w:rPr>
              <w:i/>
              <w:sz w:val="18"/>
            </w:rPr>
            <w:t>Migration Amendment (Working Holiday Maker)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DA7509" w:rsidRDefault="00DA7509" w:rsidP="00DA7509">
    <w:pPr>
      <w:rPr>
        <w:rFonts w:cs="Times New Roman"/>
        <w:i/>
        <w:sz w:val="18"/>
      </w:rPr>
    </w:pPr>
    <w:r w:rsidRPr="00DA7509">
      <w:rPr>
        <w:rFonts w:cs="Times New Roman"/>
        <w:i/>
        <w:sz w:val="18"/>
      </w:rPr>
      <w:t>OPC63825 -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3004">
            <w:rPr>
              <w:i/>
              <w:sz w:val="18"/>
            </w:rPr>
            <w:t>Migration Amendment (Working Holiday Maker)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A2F9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DA7509" w:rsidRDefault="00DA7509" w:rsidP="00DA7509">
    <w:pPr>
      <w:rPr>
        <w:rFonts w:cs="Times New Roman"/>
        <w:i/>
        <w:sz w:val="18"/>
      </w:rPr>
    </w:pPr>
    <w:r w:rsidRPr="00DA7509">
      <w:rPr>
        <w:rFonts w:cs="Times New Roman"/>
        <w:i/>
        <w:sz w:val="18"/>
      </w:rPr>
      <w:t>OPC63825 -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3004">
            <w:rPr>
              <w:i/>
              <w:sz w:val="18"/>
            </w:rPr>
            <w:t>Migration Amendment (Working Holiday Maker)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C5E9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DA7509" w:rsidRDefault="00DA7509" w:rsidP="00DA7509">
    <w:pPr>
      <w:rPr>
        <w:rFonts w:cs="Times New Roman"/>
        <w:i/>
        <w:sz w:val="18"/>
      </w:rPr>
    </w:pPr>
    <w:r w:rsidRPr="00DA7509">
      <w:rPr>
        <w:rFonts w:cs="Times New Roman"/>
        <w:i/>
        <w:sz w:val="18"/>
      </w:rPr>
      <w:t>OPC63825 -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42" w:rsidRDefault="001A2942" w:rsidP="0048364F">
      <w:pPr>
        <w:spacing w:line="240" w:lineRule="auto"/>
      </w:pPr>
      <w:r>
        <w:separator/>
      </w:r>
    </w:p>
  </w:footnote>
  <w:footnote w:type="continuationSeparator" w:id="0">
    <w:p w:rsidR="001A2942" w:rsidRDefault="001A294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C259BB">
      <w:rPr>
        <w:b/>
        <w:sz w:val="20"/>
      </w:rPr>
      <w:fldChar w:fldCharType="separate"/>
    </w:r>
    <w:r w:rsidR="00C259B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C259BB">
      <w:rPr>
        <w:sz w:val="20"/>
      </w:rPr>
      <w:fldChar w:fldCharType="separate"/>
    </w:r>
    <w:r w:rsidR="00C259BB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42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40C"/>
    <w:rsid w:val="001716C9"/>
    <w:rsid w:val="00184261"/>
    <w:rsid w:val="00190DF5"/>
    <w:rsid w:val="0019121E"/>
    <w:rsid w:val="00193461"/>
    <w:rsid w:val="001939E1"/>
    <w:rsid w:val="0019468D"/>
    <w:rsid w:val="00195382"/>
    <w:rsid w:val="001A2942"/>
    <w:rsid w:val="001A3096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141D"/>
    <w:rsid w:val="00352B0F"/>
    <w:rsid w:val="003561B0"/>
    <w:rsid w:val="00367960"/>
    <w:rsid w:val="003A15AC"/>
    <w:rsid w:val="003A56EB"/>
    <w:rsid w:val="003B0627"/>
    <w:rsid w:val="003C5F2B"/>
    <w:rsid w:val="003D0BFE"/>
    <w:rsid w:val="003D1AC1"/>
    <w:rsid w:val="003D5700"/>
    <w:rsid w:val="003F0F5A"/>
    <w:rsid w:val="003F2988"/>
    <w:rsid w:val="003F7EFC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2F91"/>
    <w:rsid w:val="004A53EA"/>
    <w:rsid w:val="004C189F"/>
    <w:rsid w:val="004F1FAC"/>
    <w:rsid w:val="004F676E"/>
    <w:rsid w:val="00507CBF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A663C"/>
    <w:rsid w:val="006B0E55"/>
    <w:rsid w:val="006B7006"/>
    <w:rsid w:val="006C5E9B"/>
    <w:rsid w:val="006C7F8C"/>
    <w:rsid w:val="006D7AB9"/>
    <w:rsid w:val="00700B2C"/>
    <w:rsid w:val="00713084"/>
    <w:rsid w:val="00720FC2"/>
    <w:rsid w:val="00731E00"/>
    <w:rsid w:val="007327E8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345B"/>
    <w:rsid w:val="00896325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665BC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5CA8"/>
    <w:rsid w:val="00B56DCB"/>
    <w:rsid w:val="00B770D2"/>
    <w:rsid w:val="00BA47A3"/>
    <w:rsid w:val="00BA5026"/>
    <w:rsid w:val="00BB37D2"/>
    <w:rsid w:val="00BB6E79"/>
    <w:rsid w:val="00BE3B31"/>
    <w:rsid w:val="00BE719A"/>
    <w:rsid w:val="00BE720A"/>
    <w:rsid w:val="00BF6650"/>
    <w:rsid w:val="00C067E5"/>
    <w:rsid w:val="00C164CA"/>
    <w:rsid w:val="00C259BB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A7509"/>
    <w:rsid w:val="00DB5CB4"/>
    <w:rsid w:val="00DE149E"/>
    <w:rsid w:val="00DF1ABB"/>
    <w:rsid w:val="00E05704"/>
    <w:rsid w:val="00E12F1A"/>
    <w:rsid w:val="00E21CFB"/>
    <w:rsid w:val="00E22935"/>
    <w:rsid w:val="00E23EF1"/>
    <w:rsid w:val="00E54292"/>
    <w:rsid w:val="00E55089"/>
    <w:rsid w:val="00E60191"/>
    <w:rsid w:val="00E73004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75277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3EF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EF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EF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EF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EF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3EF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3EF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3EF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3EF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23EF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23EF1"/>
  </w:style>
  <w:style w:type="paragraph" w:customStyle="1" w:styleId="OPCParaBase">
    <w:name w:val="OPCParaBase"/>
    <w:qFormat/>
    <w:rsid w:val="00E23EF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23EF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23EF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23EF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23EF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23EF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23EF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23EF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23EF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23EF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23EF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23EF1"/>
  </w:style>
  <w:style w:type="paragraph" w:customStyle="1" w:styleId="Blocks">
    <w:name w:val="Blocks"/>
    <w:aliases w:val="bb"/>
    <w:basedOn w:val="OPCParaBase"/>
    <w:qFormat/>
    <w:rsid w:val="00E23EF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23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23EF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23EF1"/>
    <w:rPr>
      <w:i/>
    </w:rPr>
  </w:style>
  <w:style w:type="paragraph" w:customStyle="1" w:styleId="BoxList">
    <w:name w:val="BoxList"/>
    <w:aliases w:val="bl"/>
    <w:basedOn w:val="BoxText"/>
    <w:qFormat/>
    <w:rsid w:val="00E23EF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23EF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23EF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23EF1"/>
    <w:pPr>
      <w:ind w:left="1985" w:hanging="851"/>
    </w:pPr>
  </w:style>
  <w:style w:type="character" w:customStyle="1" w:styleId="CharAmPartNo">
    <w:name w:val="CharAmPartNo"/>
    <w:basedOn w:val="OPCCharBase"/>
    <w:qFormat/>
    <w:rsid w:val="00E23EF1"/>
  </w:style>
  <w:style w:type="character" w:customStyle="1" w:styleId="CharAmPartText">
    <w:name w:val="CharAmPartText"/>
    <w:basedOn w:val="OPCCharBase"/>
    <w:qFormat/>
    <w:rsid w:val="00E23EF1"/>
  </w:style>
  <w:style w:type="character" w:customStyle="1" w:styleId="CharAmSchNo">
    <w:name w:val="CharAmSchNo"/>
    <w:basedOn w:val="OPCCharBase"/>
    <w:qFormat/>
    <w:rsid w:val="00E23EF1"/>
  </w:style>
  <w:style w:type="character" w:customStyle="1" w:styleId="CharAmSchText">
    <w:name w:val="CharAmSchText"/>
    <w:basedOn w:val="OPCCharBase"/>
    <w:qFormat/>
    <w:rsid w:val="00E23EF1"/>
  </w:style>
  <w:style w:type="character" w:customStyle="1" w:styleId="CharBoldItalic">
    <w:name w:val="CharBoldItalic"/>
    <w:basedOn w:val="OPCCharBase"/>
    <w:uiPriority w:val="1"/>
    <w:qFormat/>
    <w:rsid w:val="00E23EF1"/>
    <w:rPr>
      <w:b/>
      <w:i/>
    </w:rPr>
  </w:style>
  <w:style w:type="character" w:customStyle="1" w:styleId="CharChapNo">
    <w:name w:val="CharChapNo"/>
    <w:basedOn w:val="OPCCharBase"/>
    <w:uiPriority w:val="1"/>
    <w:qFormat/>
    <w:rsid w:val="00E23EF1"/>
  </w:style>
  <w:style w:type="character" w:customStyle="1" w:styleId="CharChapText">
    <w:name w:val="CharChapText"/>
    <w:basedOn w:val="OPCCharBase"/>
    <w:uiPriority w:val="1"/>
    <w:qFormat/>
    <w:rsid w:val="00E23EF1"/>
  </w:style>
  <w:style w:type="character" w:customStyle="1" w:styleId="CharDivNo">
    <w:name w:val="CharDivNo"/>
    <w:basedOn w:val="OPCCharBase"/>
    <w:uiPriority w:val="1"/>
    <w:qFormat/>
    <w:rsid w:val="00E23EF1"/>
  </w:style>
  <w:style w:type="character" w:customStyle="1" w:styleId="CharDivText">
    <w:name w:val="CharDivText"/>
    <w:basedOn w:val="OPCCharBase"/>
    <w:uiPriority w:val="1"/>
    <w:qFormat/>
    <w:rsid w:val="00E23EF1"/>
  </w:style>
  <w:style w:type="character" w:customStyle="1" w:styleId="CharItalic">
    <w:name w:val="CharItalic"/>
    <w:basedOn w:val="OPCCharBase"/>
    <w:uiPriority w:val="1"/>
    <w:qFormat/>
    <w:rsid w:val="00E23EF1"/>
    <w:rPr>
      <w:i/>
    </w:rPr>
  </w:style>
  <w:style w:type="character" w:customStyle="1" w:styleId="CharPartNo">
    <w:name w:val="CharPartNo"/>
    <w:basedOn w:val="OPCCharBase"/>
    <w:uiPriority w:val="1"/>
    <w:qFormat/>
    <w:rsid w:val="00E23EF1"/>
  </w:style>
  <w:style w:type="character" w:customStyle="1" w:styleId="CharPartText">
    <w:name w:val="CharPartText"/>
    <w:basedOn w:val="OPCCharBase"/>
    <w:uiPriority w:val="1"/>
    <w:qFormat/>
    <w:rsid w:val="00E23EF1"/>
  </w:style>
  <w:style w:type="character" w:customStyle="1" w:styleId="CharSectno">
    <w:name w:val="CharSectno"/>
    <w:basedOn w:val="OPCCharBase"/>
    <w:qFormat/>
    <w:rsid w:val="00E23EF1"/>
  </w:style>
  <w:style w:type="character" w:customStyle="1" w:styleId="CharSubdNo">
    <w:name w:val="CharSubdNo"/>
    <w:basedOn w:val="OPCCharBase"/>
    <w:uiPriority w:val="1"/>
    <w:qFormat/>
    <w:rsid w:val="00E23EF1"/>
  </w:style>
  <w:style w:type="character" w:customStyle="1" w:styleId="CharSubdText">
    <w:name w:val="CharSubdText"/>
    <w:basedOn w:val="OPCCharBase"/>
    <w:uiPriority w:val="1"/>
    <w:qFormat/>
    <w:rsid w:val="00E23EF1"/>
  </w:style>
  <w:style w:type="paragraph" w:customStyle="1" w:styleId="CTA--">
    <w:name w:val="CTA --"/>
    <w:basedOn w:val="OPCParaBase"/>
    <w:next w:val="Normal"/>
    <w:rsid w:val="00E23EF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23EF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23EF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23EF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23EF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23EF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23EF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23EF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23EF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23EF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23EF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23EF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23EF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23EF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23EF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23EF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23EF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23EF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23EF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23EF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23EF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23EF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23EF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23EF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23EF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23EF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23EF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23EF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23EF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23EF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23EF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23EF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23EF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23EF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23EF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23EF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23EF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23EF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23EF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23EF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23EF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23EF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23EF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23EF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23EF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23EF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23EF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23EF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23EF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23EF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23EF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23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23EF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23EF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23EF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23EF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23EF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23EF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23EF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23EF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23EF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23EF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23EF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23EF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23EF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23EF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23EF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23EF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23EF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23EF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23EF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23EF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23EF1"/>
    <w:rPr>
      <w:sz w:val="16"/>
    </w:rPr>
  </w:style>
  <w:style w:type="table" w:customStyle="1" w:styleId="CFlag">
    <w:name w:val="CFlag"/>
    <w:basedOn w:val="TableNormal"/>
    <w:uiPriority w:val="99"/>
    <w:rsid w:val="00E23EF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23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3E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23EF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23EF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23EF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23EF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23EF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23EF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23EF1"/>
    <w:pPr>
      <w:spacing w:before="120"/>
    </w:pPr>
  </w:style>
  <w:style w:type="paragraph" w:customStyle="1" w:styleId="CompiledActNo">
    <w:name w:val="CompiledActNo"/>
    <w:basedOn w:val="OPCParaBase"/>
    <w:next w:val="Normal"/>
    <w:rsid w:val="00E23EF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23E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23EF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23EF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23EF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23EF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23EF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23EF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23EF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23E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23E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23EF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23EF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23EF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23EF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23EF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23EF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23EF1"/>
  </w:style>
  <w:style w:type="character" w:customStyle="1" w:styleId="CharSubPartNoCASA">
    <w:name w:val="CharSubPartNo(CASA)"/>
    <w:basedOn w:val="OPCCharBase"/>
    <w:uiPriority w:val="1"/>
    <w:rsid w:val="00E23EF1"/>
  </w:style>
  <w:style w:type="paragraph" w:customStyle="1" w:styleId="ENoteTTIndentHeadingSub">
    <w:name w:val="ENoteTTIndentHeadingSub"/>
    <w:aliases w:val="enTTHis"/>
    <w:basedOn w:val="OPCParaBase"/>
    <w:rsid w:val="00E23EF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23EF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23EF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23EF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23EF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23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23EF1"/>
    <w:rPr>
      <w:sz w:val="22"/>
    </w:rPr>
  </w:style>
  <w:style w:type="paragraph" w:customStyle="1" w:styleId="SOTextNote">
    <w:name w:val="SO TextNote"/>
    <w:aliases w:val="sont"/>
    <w:basedOn w:val="SOText"/>
    <w:qFormat/>
    <w:rsid w:val="00E23EF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23EF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23EF1"/>
    <w:rPr>
      <w:sz w:val="22"/>
    </w:rPr>
  </w:style>
  <w:style w:type="paragraph" w:customStyle="1" w:styleId="FileName">
    <w:name w:val="FileName"/>
    <w:basedOn w:val="Normal"/>
    <w:rsid w:val="00E23EF1"/>
  </w:style>
  <w:style w:type="paragraph" w:customStyle="1" w:styleId="TableHeading">
    <w:name w:val="TableHeading"/>
    <w:aliases w:val="th"/>
    <w:basedOn w:val="OPCParaBase"/>
    <w:next w:val="Tabletext"/>
    <w:rsid w:val="00E23EF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23EF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23EF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23EF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23EF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23EF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23EF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23EF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23EF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23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23EF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23EF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23EF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23EF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23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3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3EF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23EF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23EF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23EF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3EF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23E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23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23EF1"/>
  </w:style>
  <w:style w:type="character" w:customStyle="1" w:styleId="charlegsubtitle1">
    <w:name w:val="charlegsubtitle1"/>
    <w:basedOn w:val="DefaultParagraphFont"/>
    <w:rsid w:val="00E23EF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23EF1"/>
    <w:pPr>
      <w:ind w:left="240" w:hanging="240"/>
    </w:pPr>
  </w:style>
  <w:style w:type="paragraph" w:styleId="Index2">
    <w:name w:val="index 2"/>
    <w:basedOn w:val="Normal"/>
    <w:next w:val="Normal"/>
    <w:autoRedefine/>
    <w:rsid w:val="00E23EF1"/>
    <w:pPr>
      <w:ind w:left="480" w:hanging="240"/>
    </w:pPr>
  </w:style>
  <w:style w:type="paragraph" w:styleId="Index3">
    <w:name w:val="index 3"/>
    <w:basedOn w:val="Normal"/>
    <w:next w:val="Normal"/>
    <w:autoRedefine/>
    <w:rsid w:val="00E23EF1"/>
    <w:pPr>
      <w:ind w:left="720" w:hanging="240"/>
    </w:pPr>
  </w:style>
  <w:style w:type="paragraph" w:styleId="Index4">
    <w:name w:val="index 4"/>
    <w:basedOn w:val="Normal"/>
    <w:next w:val="Normal"/>
    <w:autoRedefine/>
    <w:rsid w:val="00E23EF1"/>
    <w:pPr>
      <w:ind w:left="960" w:hanging="240"/>
    </w:pPr>
  </w:style>
  <w:style w:type="paragraph" w:styleId="Index5">
    <w:name w:val="index 5"/>
    <w:basedOn w:val="Normal"/>
    <w:next w:val="Normal"/>
    <w:autoRedefine/>
    <w:rsid w:val="00E23EF1"/>
    <w:pPr>
      <w:ind w:left="1200" w:hanging="240"/>
    </w:pPr>
  </w:style>
  <w:style w:type="paragraph" w:styleId="Index6">
    <w:name w:val="index 6"/>
    <w:basedOn w:val="Normal"/>
    <w:next w:val="Normal"/>
    <w:autoRedefine/>
    <w:rsid w:val="00E23EF1"/>
    <w:pPr>
      <w:ind w:left="1440" w:hanging="240"/>
    </w:pPr>
  </w:style>
  <w:style w:type="paragraph" w:styleId="Index7">
    <w:name w:val="index 7"/>
    <w:basedOn w:val="Normal"/>
    <w:next w:val="Normal"/>
    <w:autoRedefine/>
    <w:rsid w:val="00E23EF1"/>
    <w:pPr>
      <w:ind w:left="1680" w:hanging="240"/>
    </w:pPr>
  </w:style>
  <w:style w:type="paragraph" w:styleId="Index8">
    <w:name w:val="index 8"/>
    <w:basedOn w:val="Normal"/>
    <w:next w:val="Normal"/>
    <w:autoRedefine/>
    <w:rsid w:val="00E23EF1"/>
    <w:pPr>
      <w:ind w:left="1920" w:hanging="240"/>
    </w:pPr>
  </w:style>
  <w:style w:type="paragraph" w:styleId="Index9">
    <w:name w:val="index 9"/>
    <w:basedOn w:val="Normal"/>
    <w:next w:val="Normal"/>
    <w:autoRedefine/>
    <w:rsid w:val="00E23EF1"/>
    <w:pPr>
      <w:ind w:left="2160" w:hanging="240"/>
    </w:pPr>
  </w:style>
  <w:style w:type="paragraph" w:styleId="NormalIndent">
    <w:name w:val="Normal Indent"/>
    <w:basedOn w:val="Normal"/>
    <w:rsid w:val="00E23EF1"/>
    <w:pPr>
      <w:ind w:left="720"/>
    </w:pPr>
  </w:style>
  <w:style w:type="paragraph" w:styleId="FootnoteText">
    <w:name w:val="footnote text"/>
    <w:basedOn w:val="Normal"/>
    <w:link w:val="FootnoteTextChar"/>
    <w:rsid w:val="00E23EF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23EF1"/>
  </w:style>
  <w:style w:type="paragraph" w:styleId="CommentText">
    <w:name w:val="annotation text"/>
    <w:basedOn w:val="Normal"/>
    <w:link w:val="CommentTextChar"/>
    <w:rsid w:val="00E23E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3EF1"/>
  </w:style>
  <w:style w:type="paragraph" w:styleId="IndexHeading">
    <w:name w:val="index heading"/>
    <w:basedOn w:val="Normal"/>
    <w:next w:val="Index1"/>
    <w:rsid w:val="00E23EF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23EF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23EF1"/>
    <w:pPr>
      <w:ind w:left="480" w:hanging="480"/>
    </w:pPr>
  </w:style>
  <w:style w:type="paragraph" w:styleId="EnvelopeAddress">
    <w:name w:val="envelope address"/>
    <w:basedOn w:val="Normal"/>
    <w:rsid w:val="00E23EF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23EF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23EF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23EF1"/>
    <w:rPr>
      <w:sz w:val="16"/>
      <w:szCs w:val="16"/>
    </w:rPr>
  </w:style>
  <w:style w:type="character" w:styleId="PageNumber">
    <w:name w:val="page number"/>
    <w:basedOn w:val="DefaultParagraphFont"/>
    <w:rsid w:val="00E23EF1"/>
  </w:style>
  <w:style w:type="character" w:styleId="EndnoteReference">
    <w:name w:val="endnote reference"/>
    <w:basedOn w:val="DefaultParagraphFont"/>
    <w:rsid w:val="00E23EF1"/>
    <w:rPr>
      <w:vertAlign w:val="superscript"/>
    </w:rPr>
  </w:style>
  <w:style w:type="paragraph" w:styleId="EndnoteText">
    <w:name w:val="endnote text"/>
    <w:basedOn w:val="Normal"/>
    <w:link w:val="EndnoteTextChar"/>
    <w:rsid w:val="00E23EF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23EF1"/>
  </w:style>
  <w:style w:type="paragraph" w:styleId="TableofAuthorities">
    <w:name w:val="table of authorities"/>
    <w:basedOn w:val="Normal"/>
    <w:next w:val="Normal"/>
    <w:rsid w:val="00E23EF1"/>
    <w:pPr>
      <w:ind w:left="240" w:hanging="240"/>
    </w:pPr>
  </w:style>
  <w:style w:type="paragraph" w:styleId="MacroText">
    <w:name w:val="macro"/>
    <w:link w:val="MacroTextChar"/>
    <w:rsid w:val="00E23E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23EF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23EF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23EF1"/>
    <w:pPr>
      <w:ind w:left="283" w:hanging="283"/>
    </w:pPr>
  </w:style>
  <w:style w:type="paragraph" w:styleId="ListBullet">
    <w:name w:val="List Bullet"/>
    <w:basedOn w:val="Normal"/>
    <w:autoRedefine/>
    <w:rsid w:val="00E23EF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23EF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23EF1"/>
    <w:pPr>
      <w:ind w:left="566" w:hanging="283"/>
    </w:pPr>
  </w:style>
  <w:style w:type="paragraph" w:styleId="List3">
    <w:name w:val="List 3"/>
    <w:basedOn w:val="Normal"/>
    <w:rsid w:val="00E23EF1"/>
    <w:pPr>
      <w:ind w:left="849" w:hanging="283"/>
    </w:pPr>
  </w:style>
  <w:style w:type="paragraph" w:styleId="List4">
    <w:name w:val="List 4"/>
    <w:basedOn w:val="Normal"/>
    <w:rsid w:val="00E23EF1"/>
    <w:pPr>
      <w:ind w:left="1132" w:hanging="283"/>
    </w:pPr>
  </w:style>
  <w:style w:type="paragraph" w:styleId="List5">
    <w:name w:val="List 5"/>
    <w:basedOn w:val="Normal"/>
    <w:rsid w:val="00E23EF1"/>
    <w:pPr>
      <w:ind w:left="1415" w:hanging="283"/>
    </w:pPr>
  </w:style>
  <w:style w:type="paragraph" w:styleId="ListBullet2">
    <w:name w:val="List Bullet 2"/>
    <w:basedOn w:val="Normal"/>
    <w:autoRedefine/>
    <w:rsid w:val="00E23EF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23EF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23EF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23EF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23EF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23EF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23EF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23EF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23EF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23EF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23EF1"/>
    <w:pPr>
      <w:ind w:left="4252"/>
    </w:pPr>
  </w:style>
  <w:style w:type="character" w:customStyle="1" w:styleId="ClosingChar">
    <w:name w:val="Closing Char"/>
    <w:basedOn w:val="DefaultParagraphFont"/>
    <w:link w:val="Closing"/>
    <w:rsid w:val="00E23EF1"/>
    <w:rPr>
      <w:sz w:val="22"/>
    </w:rPr>
  </w:style>
  <w:style w:type="paragraph" w:styleId="Signature">
    <w:name w:val="Signature"/>
    <w:basedOn w:val="Normal"/>
    <w:link w:val="SignatureChar"/>
    <w:rsid w:val="00E23EF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23EF1"/>
    <w:rPr>
      <w:sz w:val="22"/>
    </w:rPr>
  </w:style>
  <w:style w:type="paragraph" w:styleId="BodyText">
    <w:name w:val="Body Text"/>
    <w:basedOn w:val="Normal"/>
    <w:link w:val="BodyTextChar"/>
    <w:rsid w:val="00E23E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3EF1"/>
    <w:rPr>
      <w:sz w:val="22"/>
    </w:rPr>
  </w:style>
  <w:style w:type="paragraph" w:styleId="BodyTextIndent">
    <w:name w:val="Body Text Indent"/>
    <w:basedOn w:val="Normal"/>
    <w:link w:val="BodyTextIndentChar"/>
    <w:rsid w:val="00E23E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23EF1"/>
    <w:rPr>
      <w:sz w:val="22"/>
    </w:rPr>
  </w:style>
  <w:style w:type="paragraph" w:styleId="ListContinue">
    <w:name w:val="List Continue"/>
    <w:basedOn w:val="Normal"/>
    <w:rsid w:val="00E23EF1"/>
    <w:pPr>
      <w:spacing w:after="120"/>
      <w:ind w:left="283"/>
    </w:pPr>
  </w:style>
  <w:style w:type="paragraph" w:styleId="ListContinue2">
    <w:name w:val="List Continue 2"/>
    <w:basedOn w:val="Normal"/>
    <w:rsid w:val="00E23EF1"/>
    <w:pPr>
      <w:spacing w:after="120"/>
      <w:ind w:left="566"/>
    </w:pPr>
  </w:style>
  <w:style w:type="paragraph" w:styleId="ListContinue3">
    <w:name w:val="List Continue 3"/>
    <w:basedOn w:val="Normal"/>
    <w:rsid w:val="00E23EF1"/>
    <w:pPr>
      <w:spacing w:after="120"/>
      <w:ind w:left="849"/>
    </w:pPr>
  </w:style>
  <w:style w:type="paragraph" w:styleId="ListContinue4">
    <w:name w:val="List Continue 4"/>
    <w:basedOn w:val="Normal"/>
    <w:rsid w:val="00E23EF1"/>
    <w:pPr>
      <w:spacing w:after="120"/>
      <w:ind w:left="1132"/>
    </w:pPr>
  </w:style>
  <w:style w:type="paragraph" w:styleId="ListContinue5">
    <w:name w:val="List Continue 5"/>
    <w:basedOn w:val="Normal"/>
    <w:rsid w:val="00E23EF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23E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23EF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23E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23EF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23EF1"/>
  </w:style>
  <w:style w:type="character" w:customStyle="1" w:styleId="SalutationChar">
    <w:name w:val="Salutation Char"/>
    <w:basedOn w:val="DefaultParagraphFont"/>
    <w:link w:val="Salutation"/>
    <w:rsid w:val="00E23EF1"/>
    <w:rPr>
      <w:sz w:val="22"/>
    </w:rPr>
  </w:style>
  <w:style w:type="paragraph" w:styleId="Date">
    <w:name w:val="Date"/>
    <w:basedOn w:val="Normal"/>
    <w:next w:val="Normal"/>
    <w:link w:val="DateChar"/>
    <w:rsid w:val="00E23EF1"/>
  </w:style>
  <w:style w:type="character" w:customStyle="1" w:styleId="DateChar">
    <w:name w:val="Date Char"/>
    <w:basedOn w:val="DefaultParagraphFont"/>
    <w:link w:val="Date"/>
    <w:rsid w:val="00E23EF1"/>
    <w:rPr>
      <w:sz w:val="22"/>
    </w:rPr>
  </w:style>
  <w:style w:type="paragraph" w:styleId="BodyTextFirstIndent">
    <w:name w:val="Body Text First Indent"/>
    <w:basedOn w:val="BodyText"/>
    <w:link w:val="BodyTextFirstIndentChar"/>
    <w:rsid w:val="00E23EF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23EF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23EF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23EF1"/>
    <w:rPr>
      <w:sz w:val="22"/>
    </w:rPr>
  </w:style>
  <w:style w:type="paragraph" w:styleId="BodyText2">
    <w:name w:val="Body Text 2"/>
    <w:basedOn w:val="Normal"/>
    <w:link w:val="BodyText2Char"/>
    <w:rsid w:val="00E23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3EF1"/>
    <w:rPr>
      <w:sz w:val="22"/>
    </w:rPr>
  </w:style>
  <w:style w:type="paragraph" w:styleId="BodyText3">
    <w:name w:val="Body Text 3"/>
    <w:basedOn w:val="Normal"/>
    <w:link w:val="BodyText3Char"/>
    <w:rsid w:val="00E23E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3EF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23E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23EF1"/>
    <w:rPr>
      <w:sz w:val="22"/>
    </w:rPr>
  </w:style>
  <w:style w:type="paragraph" w:styleId="BodyTextIndent3">
    <w:name w:val="Body Text Indent 3"/>
    <w:basedOn w:val="Normal"/>
    <w:link w:val="BodyTextIndent3Char"/>
    <w:rsid w:val="00E23E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3EF1"/>
    <w:rPr>
      <w:sz w:val="16"/>
      <w:szCs w:val="16"/>
    </w:rPr>
  </w:style>
  <w:style w:type="paragraph" w:styleId="BlockText">
    <w:name w:val="Block Text"/>
    <w:basedOn w:val="Normal"/>
    <w:rsid w:val="00E23EF1"/>
    <w:pPr>
      <w:spacing w:after="120"/>
      <w:ind w:left="1440" w:right="1440"/>
    </w:pPr>
  </w:style>
  <w:style w:type="character" w:styleId="Hyperlink">
    <w:name w:val="Hyperlink"/>
    <w:basedOn w:val="DefaultParagraphFont"/>
    <w:rsid w:val="00E23EF1"/>
    <w:rPr>
      <w:color w:val="0000FF"/>
      <w:u w:val="single"/>
    </w:rPr>
  </w:style>
  <w:style w:type="character" w:styleId="FollowedHyperlink">
    <w:name w:val="FollowedHyperlink"/>
    <w:basedOn w:val="DefaultParagraphFont"/>
    <w:rsid w:val="00E23EF1"/>
    <w:rPr>
      <w:color w:val="800080"/>
      <w:u w:val="single"/>
    </w:rPr>
  </w:style>
  <w:style w:type="character" w:styleId="Strong">
    <w:name w:val="Strong"/>
    <w:basedOn w:val="DefaultParagraphFont"/>
    <w:qFormat/>
    <w:rsid w:val="00E23EF1"/>
    <w:rPr>
      <w:b/>
      <w:bCs/>
    </w:rPr>
  </w:style>
  <w:style w:type="character" w:styleId="Emphasis">
    <w:name w:val="Emphasis"/>
    <w:basedOn w:val="DefaultParagraphFont"/>
    <w:qFormat/>
    <w:rsid w:val="00E23EF1"/>
    <w:rPr>
      <w:i/>
      <w:iCs/>
    </w:rPr>
  </w:style>
  <w:style w:type="paragraph" w:styleId="DocumentMap">
    <w:name w:val="Document Map"/>
    <w:basedOn w:val="Normal"/>
    <w:link w:val="DocumentMapChar"/>
    <w:rsid w:val="00E23EF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23EF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23EF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3EF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23EF1"/>
  </w:style>
  <w:style w:type="character" w:customStyle="1" w:styleId="E-mailSignatureChar">
    <w:name w:val="E-mail Signature Char"/>
    <w:basedOn w:val="DefaultParagraphFont"/>
    <w:link w:val="E-mailSignature"/>
    <w:rsid w:val="00E23EF1"/>
    <w:rPr>
      <w:sz w:val="22"/>
    </w:rPr>
  </w:style>
  <w:style w:type="paragraph" w:styleId="NormalWeb">
    <w:name w:val="Normal (Web)"/>
    <w:basedOn w:val="Normal"/>
    <w:rsid w:val="00E23EF1"/>
  </w:style>
  <w:style w:type="character" w:styleId="HTMLAcronym">
    <w:name w:val="HTML Acronym"/>
    <w:basedOn w:val="DefaultParagraphFont"/>
    <w:rsid w:val="00E23EF1"/>
  </w:style>
  <w:style w:type="paragraph" w:styleId="HTMLAddress">
    <w:name w:val="HTML Address"/>
    <w:basedOn w:val="Normal"/>
    <w:link w:val="HTMLAddressChar"/>
    <w:rsid w:val="00E23EF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23EF1"/>
    <w:rPr>
      <w:i/>
      <w:iCs/>
      <w:sz w:val="22"/>
    </w:rPr>
  </w:style>
  <w:style w:type="character" w:styleId="HTMLCite">
    <w:name w:val="HTML Cite"/>
    <w:basedOn w:val="DefaultParagraphFont"/>
    <w:rsid w:val="00E23EF1"/>
    <w:rPr>
      <w:i/>
      <w:iCs/>
    </w:rPr>
  </w:style>
  <w:style w:type="character" w:styleId="HTMLCode">
    <w:name w:val="HTML Code"/>
    <w:basedOn w:val="DefaultParagraphFont"/>
    <w:rsid w:val="00E23EF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23EF1"/>
    <w:rPr>
      <w:i/>
      <w:iCs/>
    </w:rPr>
  </w:style>
  <w:style w:type="character" w:styleId="HTMLKeyboard">
    <w:name w:val="HTML Keyboard"/>
    <w:basedOn w:val="DefaultParagraphFont"/>
    <w:rsid w:val="00E23EF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23EF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23EF1"/>
    <w:rPr>
      <w:rFonts w:ascii="Courier New" w:hAnsi="Courier New" w:cs="Courier New"/>
    </w:rPr>
  </w:style>
  <w:style w:type="character" w:styleId="HTMLSample">
    <w:name w:val="HTML Sample"/>
    <w:basedOn w:val="DefaultParagraphFont"/>
    <w:rsid w:val="00E23EF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23EF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23EF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2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3EF1"/>
    <w:rPr>
      <w:b/>
      <w:bCs/>
    </w:rPr>
  </w:style>
  <w:style w:type="numbering" w:styleId="1ai">
    <w:name w:val="Outline List 1"/>
    <w:basedOn w:val="NoList"/>
    <w:rsid w:val="00E23EF1"/>
    <w:pPr>
      <w:numPr>
        <w:numId w:val="14"/>
      </w:numPr>
    </w:pPr>
  </w:style>
  <w:style w:type="numbering" w:styleId="111111">
    <w:name w:val="Outline List 2"/>
    <w:basedOn w:val="NoList"/>
    <w:rsid w:val="00E23EF1"/>
    <w:pPr>
      <w:numPr>
        <w:numId w:val="15"/>
      </w:numPr>
    </w:pPr>
  </w:style>
  <w:style w:type="numbering" w:styleId="ArticleSection">
    <w:name w:val="Outline List 3"/>
    <w:basedOn w:val="NoList"/>
    <w:rsid w:val="00E23EF1"/>
    <w:pPr>
      <w:numPr>
        <w:numId w:val="17"/>
      </w:numPr>
    </w:pPr>
  </w:style>
  <w:style w:type="table" w:styleId="TableSimple1">
    <w:name w:val="Table Simple 1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23EF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23EF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23EF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23EF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23EF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23EF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23EF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23EF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23EF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23EF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23EF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23EF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23EF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23EF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23EF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23EF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23EF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23EF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23EF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23EF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23EF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23EF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23EF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23EF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23EF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23EF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23EF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23EF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23EF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23EF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23EF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23EF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23EF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23EF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23EF1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3EF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EF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EF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EF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EF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3EF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3EF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3EF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3EF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23EF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23EF1"/>
  </w:style>
  <w:style w:type="paragraph" w:customStyle="1" w:styleId="OPCParaBase">
    <w:name w:val="OPCParaBase"/>
    <w:qFormat/>
    <w:rsid w:val="00E23EF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23EF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23EF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23EF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23EF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23EF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23EF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23EF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23EF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23EF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23EF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23EF1"/>
  </w:style>
  <w:style w:type="paragraph" w:customStyle="1" w:styleId="Blocks">
    <w:name w:val="Blocks"/>
    <w:aliases w:val="bb"/>
    <w:basedOn w:val="OPCParaBase"/>
    <w:qFormat/>
    <w:rsid w:val="00E23EF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23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23EF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23EF1"/>
    <w:rPr>
      <w:i/>
    </w:rPr>
  </w:style>
  <w:style w:type="paragraph" w:customStyle="1" w:styleId="BoxList">
    <w:name w:val="BoxList"/>
    <w:aliases w:val="bl"/>
    <w:basedOn w:val="BoxText"/>
    <w:qFormat/>
    <w:rsid w:val="00E23EF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23EF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23EF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23EF1"/>
    <w:pPr>
      <w:ind w:left="1985" w:hanging="851"/>
    </w:pPr>
  </w:style>
  <w:style w:type="character" w:customStyle="1" w:styleId="CharAmPartNo">
    <w:name w:val="CharAmPartNo"/>
    <w:basedOn w:val="OPCCharBase"/>
    <w:qFormat/>
    <w:rsid w:val="00E23EF1"/>
  </w:style>
  <w:style w:type="character" w:customStyle="1" w:styleId="CharAmPartText">
    <w:name w:val="CharAmPartText"/>
    <w:basedOn w:val="OPCCharBase"/>
    <w:qFormat/>
    <w:rsid w:val="00E23EF1"/>
  </w:style>
  <w:style w:type="character" w:customStyle="1" w:styleId="CharAmSchNo">
    <w:name w:val="CharAmSchNo"/>
    <w:basedOn w:val="OPCCharBase"/>
    <w:qFormat/>
    <w:rsid w:val="00E23EF1"/>
  </w:style>
  <w:style w:type="character" w:customStyle="1" w:styleId="CharAmSchText">
    <w:name w:val="CharAmSchText"/>
    <w:basedOn w:val="OPCCharBase"/>
    <w:qFormat/>
    <w:rsid w:val="00E23EF1"/>
  </w:style>
  <w:style w:type="character" w:customStyle="1" w:styleId="CharBoldItalic">
    <w:name w:val="CharBoldItalic"/>
    <w:basedOn w:val="OPCCharBase"/>
    <w:uiPriority w:val="1"/>
    <w:qFormat/>
    <w:rsid w:val="00E23EF1"/>
    <w:rPr>
      <w:b/>
      <w:i/>
    </w:rPr>
  </w:style>
  <w:style w:type="character" w:customStyle="1" w:styleId="CharChapNo">
    <w:name w:val="CharChapNo"/>
    <w:basedOn w:val="OPCCharBase"/>
    <w:uiPriority w:val="1"/>
    <w:qFormat/>
    <w:rsid w:val="00E23EF1"/>
  </w:style>
  <w:style w:type="character" w:customStyle="1" w:styleId="CharChapText">
    <w:name w:val="CharChapText"/>
    <w:basedOn w:val="OPCCharBase"/>
    <w:uiPriority w:val="1"/>
    <w:qFormat/>
    <w:rsid w:val="00E23EF1"/>
  </w:style>
  <w:style w:type="character" w:customStyle="1" w:styleId="CharDivNo">
    <w:name w:val="CharDivNo"/>
    <w:basedOn w:val="OPCCharBase"/>
    <w:uiPriority w:val="1"/>
    <w:qFormat/>
    <w:rsid w:val="00E23EF1"/>
  </w:style>
  <w:style w:type="character" w:customStyle="1" w:styleId="CharDivText">
    <w:name w:val="CharDivText"/>
    <w:basedOn w:val="OPCCharBase"/>
    <w:uiPriority w:val="1"/>
    <w:qFormat/>
    <w:rsid w:val="00E23EF1"/>
  </w:style>
  <w:style w:type="character" w:customStyle="1" w:styleId="CharItalic">
    <w:name w:val="CharItalic"/>
    <w:basedOn w:val="OPCCharBase"/>
    <w:uiPriority w:val="1"/>
    <w:qFormat/>
    <w:rsid w:val="00E23EF1"/>
    <w:rPr>
      <w:i/>
    </w:rPr>
  </w:style>
  <w:style w:type="character" w:customStyle="1" w:styleId="CharPartNo">
    <w:name w:val="CharPartNo"/>
    <w:basedOn w:val="OPCCharBase"/>
    <w:uiPriority w:val="1"/>
    <w:qFormat/>
    <w:rsid w:val="00E23EF1"/>
  </w:style>
  <w:style w:type="character" w:customStyle="1" w:styleId="CharPartText">
    <w:name w:val="CharPartText"/>
    <w:basedOn w:val="OPCCharBase"/>
    <w:uiPriority w:val="1"/>
    <w:qFormat/>
    <w:rsid w:val="00E23EF1"/>
  </w:style>
  <w:style w:type="character" w:customStyle="1" w:styleId="CharSectno">
    <w:name w:val="CharSectno"/>
    <w:basedOn w:val="OPCCharBase"/>
    <w:qFormat/>
    <w:rsid w:val="00E23EF1"/>
  </w:style>
  <w:style w:type="character" w:customStyle="1" w:styleId="CharSubdNo">
    <w:name w:val="CharSubdNo"/>
    <w:basedOn w:val="OPCCharBase"/>
    <w:uiPriority w:val="1"/>
    <w:qFormat/>
    <w:rsid w:val="00E23EF1"/>
  </w:style>
  <w:style w:type="character" w:customStyle="1" w:styleId="CharSubdText">
    <w:name w:val="CharSubdText"/>
    <w:basedOn w:val="OPCCharBase"/>
    <w:uiPriority w:val="1"/>
    <w:qFormat/>
    <w:rsid w:val="00E23EF1"/>
  </w:style>
  <w:style w:type="paragraph" w:customStyle="1" w:styleId="CTA--">
    <w:name w:val="CTA --"/>
    <w:basedOn w:val="OPCParaBase"/>
    <w:next w:val="Normal"/>
    <w:rsid w:val="00E23EF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23EF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23EF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23EF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23EF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23EF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23EF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23EF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23EF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23EF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23EF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23EF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23EF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23EF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23EF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23EF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23EF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23EF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23EF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23EF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23EF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23EF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23EF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23EF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23EF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23EF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23EF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23EF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23EF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23EF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23EF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23EF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23EF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23EF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23EF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23EF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23EF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23EF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23EF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23EF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23EF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23EF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23EF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23EF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23EF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23EF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23EF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23EF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23EF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23EF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23EF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23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23EF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23EF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23EF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23EF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23EF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23EF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23EF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23EF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23EF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23EF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23EF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23EF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23EF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23EF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23EF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23EF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23EF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23EF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23EF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23EF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23EF1"/>
    <w:rPr>
      <w:sz w:val="16"/>
    </w:rPr>
  </w:style>
  <w:style w:type="table" w:customStyle="1" w:styleId="CFlag">
    <w:name w:val="CFlag"/>
    <w:basedOn w:val="TableNormal"/>
    <w:uiPriority w:val="99"/>
    <w:rsid w:val="00E23EF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23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3E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23EF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23EF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23EF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23EF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23EF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23EF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23EF1"/>
    <w:pPr>
      <w:spacing w:before="120"/>
    </w:pPr>
  </w:style>
  <w:style w:type="paragraph" w:customStyle="1" w:styleId="CompiledActNo">
    <w:name w:val="CompiledActNo"/>
    <w:basedOn w:val="OPCParaBase"/>
    <w:next w:val="Normal"/>
    <w:rsid w:val="00E23EF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23E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23EF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23EF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23EF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23EF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23EF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23EF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23EF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23E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23E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23EF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23EF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23EF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23EF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23EF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23EF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23EF1"/>
  </w:style>
  <w:style w:type="character" w:customStyle="1" w:styleId="CharSubPartNoCASA">
    <w:name w:val="CharSubPartNo(CASA)"/>
    <w:basedOn w:val="OPCCharBase"/>
    <w:uiPriority w:val="1"/>
    <w:rsid w:val="00E23EF1"/>
  </w:style>
  <w:style w:type="paragraph" w:customStyle="1" w:styleId="ENoteTTIndentHeadingSub">
    <w:name w:val="ENoteTTIndentHeadingSub"/>
    <w:aliases w:val="enTTHis"/>
    <w:basedOn w:val="OPCParaBase"/>
    <w:rsid w:val="00E23EF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23EF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23EF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23EF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23EF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23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23EF1"/>
    <w:rPr>
      <w:sz w:val="22"/>
    </w:rPr>
  </w:style>
  <w:style w:type="paragraph" w:customStyle="1" w:styleId="SOTextNote">
    <w:name w:val="SO TextNote"/>
    <w:aliases w:val="sont"/>
    <w:basedOn w:val="SOText"/>
    <w:qFormat/>
    <w:rsid w:val="00E23EF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23EF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23EF1"/>
    <w:rPr>
      <w:sz w:val="22"/>
    </w:rPr>
  </w:style>
  <w:style w:type="paragraph" w:customStyle="1" w:styleId="FileName">
    <w:name w:val="FileName"/>
    <w:basedOn w:val="Normal"/>
    <w:rsid w:val="00E23EF1"/>
  </w:style>
  <w:style w:type="paragraph" w:customStyle="1" w:styleId="TableHeading">
    <w:name w:val="TableHeading"/>
    <w:aliases w:val="th"/>
    <w:basedOn w:val="OPCParaBase"/>
    <w:next w:val="Tabletext"/>
    <w:rsid w:val="00E23EF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23EF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23EF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23EF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23EF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23EF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23EF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23EF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23EF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23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23EF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23EF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23EF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23EF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23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3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3EF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23EF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23EF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23EF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3EF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23E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23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23EF1"/>
  </w:style>
  <w:style w:type="character" w:customStyle="1" w:styleId="charlegsubtitle1">
    <w:name w:val="charlegsubtitle1"/>
    <w:basedOn w:val="DefaultParagraphFont"/>
    <w:rsid w:val="00E23EF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23EF1"/>
    <w:pPr>
      <w:ind w:left="240" w:hanging="240"/>
    </w:pPr>
  </w:style>
  <w:style w:type="paragraph" w:styleId="Index2">
    <w:name w:val="index 2"/>
    <w:basedOn w:val="Normal"/>
    <w:next w:val="Normal"/>
    <w:autoRedefine/>
    <w:rsid w:val="00E23EF1"/>
    <w:pPr>
      <w:ind w:left="480" w:hanging="240"/>
    </w:pPr>
  </w:style>
  <w:style w:type="paragraph" w:styleId="Index3">
    <w:name w:val="index 3"/>
    <w:basedOn w:val="Normal"/>
    <w:next w:val="Normal"/>
    <w:autoRedefine/>
    <w:rsid w:val="00E23EF1"/>
    <w:pPr>
      <w:ind w:left="720" w:hanging="240"/>
    </w:pPr>
  </w:style>
  <w:style w:type="paragraph" w:styleId="Index4">
    <w:name w:val="index 4"/>
    <w:basedOn w:val="Normal"/>
    <w:next w:val="Normal"/>
    <w:autoRedefine/>
    <w:rsid w:val="00E23EF1"/>
    <w:pPr>
      <w:ind w:left="960" w:hanging="240"/>
    </w:pPr>
  </w:style>
  <w:style w:type="paragraph" w:styleId="Index5">
    <w:name w:val="index 5"/>
    <w:basedOn w:val="Normal"/>
    <w:next w:val="Normal"/>
    <w:autoRedefine/>
    <w:rsid w:val="00E23EF1"/>
    <w:pPr>
      <w:ind w:left="1200" w:hanging="240"/>
    </w:pPr>
  </w:style>
  <w:style w:type="paragraph" w:styleId="Index6">
    <w:name w:val="index 6"/>
    <w:basedOn w:val="Normal"/>
    <w:next w:val="Normal"/>
    <w:autoRedefine/>
    <w:rsid w:val="00E23EF1"/>
    <w:pPr>
      <w:ind w:left="1440" w:hanging="240"/>
    </w:pPr>
  </w:style>
  <w:style w:type="paragraph" w:styleId="Index7">
    <w:name w:val="index 7"/>
    <w:basedOn w:val="Normal"/>
    <w:next w:val="Normal"/>
    <w:autoRedefine/>
    <w:rsid w:val="00E23EF1"/>
    <w:pPr>
      <w:ind w:left="1680" w:hanging="240"/>
    </w:pPr>
  </w:style>
  <w:style w:type="paragraph" w:styleId="Index8">
    <w:name w:val="index 8"/>
    <w:basedOn w:val="Normal"/>
    <w:next w:val="Normal"/>
    <w:autoRedefine/>
    <w:rsid w:val="00E23EF1"/>
    <w:pPr>
      <w:ind w:left="1920" w:hanging="240"/>
    </w:pPr>
  </w:style>
  <w:style w:type="paragraph" w:styleId="Index9">
    <w:name w:val="index 9"/>
    <w:basedOn w:val="Normal"/>
    <w:next w:val="Normal"/>
    <w:autoRedefine/>
    <w:rsid w:val="00E23EF1"/>
    <w:pPr>
      <w:ind w:left="2160" w:hanging="240"/>
    </w:pPr>
  </w:style>
  <w:style w:type="paragraph" w:styleId="NormalIndent">
    <w:name w:val="Normal Indent"/>
    <w:basedOn w:val="Normal"/>
    <w:rsid w:val="00E23EF1"/>
    <w:pPr>
      <w:ind w:left="720"/>
    </w:pPr>
  </w:style>
  <w:style w:type="paragraph" w:styleId="FootnoteText">
    <w:name w:val="footnote text"/>
    <w:basedOn w:val="Normal"/>
    <w:link w:val="FootnoteTextChar"/>
    <w:rsid w:val="00E23EF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23EF1"/>
  </w:style>
  <w:style w:type="paragraph" w:styleId="CommentText">
    <w:name w:val="annotation text"/>
    <w:basedOn w:val="Normal"/>
    <w:link w:val="CommentTextChar"/>
    <w:rsid w:val="00E23E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3EF1"/>
  </w:style>
  <w:style w:type="paragraph" w:styleId="IndexHeading">
    <w:name w:val="index heading"/>
    <w:basedOn w:val="Normal"/>
    <w:next w:val="Index1"/>
    <w:rsid w:val="00E23EF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23EF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23EF1"/>
    <w:pPr>
      <w:ind w:left="480" w:hanging="480"/>
    </w:pPr>
  </w:style>
  <w:style w:type="paragraph" w:styleId="EnvelopeAddress">
    <w:name w:val="envelope address"/>
    <w:basedOn w:val="Normal"/>
    <w:rsid w:val="00E23EF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23EF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23EF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23EF1"/>
    <w:rPr>
      <w:sz w:val="16"/>
      <w:szCs w:val="16"/>
    </w:rPr>
  </w:style>
  <w:style w:type="character" w:styleId="PageNumber">
    <w:name w:val="page number"/>
    <w:basedOn w:val="DefaultParagraphFont"/>
    <w:rsid w:val="00E23EF1"/>
  </w:style>
  <w:style w:type="character" w:styleId="EndnoteReference">
    <w:name w:val="endnote reference"/>
    <w:basedOn w:val="DefaultParagraphFont"/>
    <w:rsid w:val="00E23EF1"/>
    <w:rPr>
      <w:vertAlign w:val="superscript"/>
    </w:rPr>
  </w:style>
  <w:style w:type="paragraph" w:styleId="EndnoteText">
    <w:name w:val="endnote text"/>
    <w:basedOn w:val="Normal"/>
    <w:link w:val="EndnoteTextChar"/>
    <w:rsid w:val="00E23EF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23EF1"/>
  </w:style>
  <w:style w:type="paragraph" w:styleId="TableofAuthorities">
    <w:name w:val="table of authorities"/>
    <w:basedOn w:val="Normal"/>
    <w:next w:val="Normal"/>
    <w:rsid w:val="00E23EF1"/>
    <w:pPr>
      <w:ind w:left="240" w:hanging="240"/>
    </w:pPr>
  </w:style>
  <w:style w:type="paragraph" w:styleId="MacroText">
    <w:name w:val="macro"/>
    <w:link w:val="MacroTextChar"/>
    <w:rsid w:val="00E23E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23EF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23EF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23EF1"/>
    <w:pPr>
      <w:ind w:left="283" w:hanging="283"/>
    </w:pPr>
  </w:style>
  <w:style w:type="paragraph" w:styleId="ListBullet">
    <w:name w:val="List Bullet"/>
    <w:basedOn w:val="Normal"/>
    <w:autoRedefine/>
    <w:rsid w:val="00E23EF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23EF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23EF1"/>
    <w:pPr>
      <w:ind w:left="566" w:hanging="283"/>
    </w:pPr>
  </w:style>
  <w:style w:type="paragraph" w:styleId="List3">
    <w:name w:val="List 3"/>
    <w:basedOn w:val="Normal"/>
    <w:rsid w:val="00E23EF1"/>
    <w:pPr>
      <w:ind w:left="849" w:hanging="283"/>
    </w:pPr>
  </w:style>
  <w:style w:type="paragraph" w:styleId="List4">
    <w:name w:val="List 4"/>
    <w:basedOn w:val="Normal"/>
    <w:rsid w:val="00E23EF1"/>
    <w:pPr>
      <w:ind w:left="1132" w:hanging="283"/>
    </w:pPr>
  </w:style>
  <w:style w:type="paragraph" w:styleId="List5">
    <w:name w:val="List 5"/>
    <w:basedOn w:val="Normal"/>
    <w:rsid w:val="00E23EF1"/>
    <w:pPr>
      <w:ind w:left="1415" w:hanging="283"/>
    </w:pPr>
  </w:style>
  <w:style w:type="paragraph" w:styleId="ListBullet2">
    <w:name w:val="List Bullet 2"/>
    <w:basedOn w:val="Normal"/>
    <w:autoRedefine/>
    <w:rsid w:val="00E23EF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23EF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23EF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23EF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23EF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23EF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23EF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23EF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23EF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23EF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23EF1"/>
    <w:pPr>
      <w:ind w:left="4252"/>
    </w:pPr>
  </w:style>
  <w:style w:type="character" w:customStyle="1" w:styleId="ClosingChar">
    <w:name w:val="Closing Char"/>
    <w:basedOn w:val="DefaultParagraphFont"/>
    <w:link w:val="Closing"/>
    <w:rsid w:val="00E23EF1"/>
    <w:rPr>
      <w:sz w:val="22"/>
    </w:rPr>
  </w:style>
  <w:style w:type="paragraph" w:styleId="Signature">
    <w:name w:val="Signature"/>
    <w:basedOn w:val="Normal"/>
    <w:link w:val="SignatureChar"/>
    <w:rsid w:val="00E23EF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23EF1"/>
    <w:rPr>
      <w:sz w:val="22"/>
    </w:rPr>
  </w:style>
  <w:style w:type="paragraph" w:styleId="BodyText">
    <w:name w:val="Body Text"/>
    <w:basedOn w:val="Normal"/>
    <w:link w:val="BodyTextChar"/>
    <w:rsid w:val="00E23E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3EF1"/>
    <w:rPr>
      <w:sz w:val="22"/>
    </w:rPr>
  </w:style>
  <w:style w:type="paragraph" w:styleId="BodyTextIndent">
    <w:name w:val="Body Text Indent"/>
    <w:basedOn w:val="Normal"/>
    <w:link w:val="BodyTextIndentChar"/>
    <w:rsid w:val="00E23E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23EF1"/>
    <w:rPr>
      <w:sz w:val="22"/>
    </w:rPr>
  </w:style>
  <w:style w:type="paragraph" w:styleId="ListContinue">
    <w:name w:val="List Continue"/>
    <w:basedOn w:val="Normal"/>
    <w:rsid w:val="00E23EF1"/>
    <w:pPr>
      <w:spacing w:after="120"/>
      <w:ind w:left="283"/>
    </w:pPr>
  </w:style>
  <w:style w:type="paragraph" w:styleId="ListContinue2">
    <w:name w:val="List Continue 2"/>
    <w:basedOn w:val="Normal"/>
    <w:rsid w:val="00E23EF1"/>
    <w:pPr>
      <w:spacing w:after="120"/>
      <w:ind w:left="566"/>
    </w:pPr>
  </w:style>
  <w:style w:type="paragraph" w:styleId="ListContinue3">
    <w:name w:val="List Continue 3"/>
    <w:basedOn w:val="Normal"/>
    <w:rsid w:val="00E23EF1"/>
    <w:pPr>
      <w:spacing w:after="120"/>
      <w:ind w:left="849"/>
    </w:pPr>
  </w:style>
  <w:style w:type="paragraph" w:styleId="ListContinue4">
    <w:name w:val="List Continue 4"/>
    <w:basedOn w:val="Normal"/>
    <w:rsid w:val="00E23EF1"/>
    <w:pPr>
      <w:spacing w:after="120"/>
      <w:ind w:left="1132"/>
    </w:pPr>
  </w:style>
  <w:style w:type="paragraph" w:styleId="ListContinue5">
    <w:name w:val="List Continue 5"/>
    <w:basedOn w:val="Normal"/>
    <w:rsid w:val="00E23EF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23E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23EF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23E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23EF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23EF1"/>
  </w:style>
  <w:style w:type="character" w:customStyle="1" w:styleId="SalutationChar">
    <w:name w:val="Salutation Char"/>
    <w:basedOn w:val="DefaultParagraphFont"/>
    <w:link w:val="Salutation"/>
    <w:rsid w:val="00E23EF1"/>
    <w:rPr>
      <w:sz w:val="22"/>
    </w:rPr>
  </w:style>
  <w:style w:type="paragraph" w:styleId="Date">
    <w:name w:val="Date"/>
    <w:basedOn w:val="Normal"/>
    <w:next w:val="Normal"/>
    <w:link w:val="DateChar"/>
    <w:rsid w:val="00E23EF1"/>
  </w:style>
  <w:style w:type="character" w:customStyle="1" w:styleId="DateChar">
    <w:name w:val="Date Char"/>
    <w:basedOn w:val="DefaultParagraphFont"/>
    <w:link w:val="Date"/>
    <w:rsid w:val="00E23EF1"/>
    <w:rPr>
      <w:sz w:val="22"/>
    </w:rPr>
  </w:style>
  <w:style w:type="paragraph" w:styleId="BodyTextFirstIndent">
    <w:name w:val="Body Text First Indent"/>
    <w:basedOn w:val="BodyText"/>
    <w:link w:val="BodyTextFirstIndentChar"/>
    <w:rsid w:val="00E23EF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23EF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23EF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23EF1"/>
    <w:rPr>
      <w:sz w:val="22"/>
    </w:rPr>
  </w:style>
  <w:style w:type="paragraph" w:styleId="BodyText2">
    <w:name w:val="Body Text 2"/>
    <w:basedOn w:val="Normal"/>
    <w:link w:val="BodyText2Char"/>
    <w:rsid w:val="00E23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3EF1"/>
    <w:rPr>
      <w:sz w:val="22"/>
    </w:rPr>
  </w:style>
  <w:style w:type="paragraph" w:styleId="BodyText3">
    <w:name w:val="Body Text 3"/>
    <w:basedOn w:val="Normal"/>
    <w:link w:val="BodyText3Char"/>
    <w:rsid w:val="00E23E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3EF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23E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23EF1"/>
    <w:rPr>
      <w:sz w:val="22"/>
    </w:rPr>
  </w:style>
  <w:style w:type="paragraph" w:styleId="BodyTextIndent3">
    <w:name w:val="Body Text Indent 3"/>
    <w:basedOn w:val="Normal"/>
    <w:link w:val="BodyTextIndent3Char"/>
    <w:rsid w:val="00E23E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3EF1"/>
    <w:rPr>
      <w:sz w:val="16"/>
      <w:szCs w:val="16"/>
    </w:rPr>
  </w:style>
  <w:style w:type="paragraph" w:styleId="BlockText">
    <w:name w:val="Block Text"/>
    <w:basedOn w:val="Normal"/>
    <w:rsid w:val="00E23EF1"/>
    <w:pPr>
      <w:spacing w:after="120"/>
      <w:ind w:left="1440" w:right="1440"/>
    </w:pPr>
  </w:style>
  <w:style w:type="character" w:styleId="Hyperlink">
    <w:name w:val="Hyperlink"/>
    <w:basedOn w:val="DefaultParagraphFont"/>
    <w:rsid w:val="00E23EF1"/>
    <w:rPr>
      <w:color w:val="0000FF"/>
      <w:u w:val="single"/>
    </w:rPr>
  </w:style>
  <w:style w:type="character" w:styleId="FollowedHyperlink">
    <w:name w:val="FollowedHyperlink"/>
    <w:basedOn w:val="DefaultParagraphFont"/>
    <w:rsid w:val="00E23EF1"/>
    <w:rPr>
      <w:color w:val="800080"/>
      <w:u w:val="single"/>
    </w:rPr>
  </w:style>
  <w:style w:type="character" w:styleId="Strong">
    <w:name w:val="Strong"/>
    <w:basedOn w:val="DefaultParagraphFont"/>
    <w:qFormat/>
    <w:rsid w:val="00E23EF1"/>
    <w:rPr>
      <w:b/>
      <w:bCs/>
    </w:rPr>
  </w:style>
  <w:style w:type="character" w:styleId="Emphasis">
    <w:name w:val="Emphasis"/>
    <w:basedOn w:val="DefaultParagraphFont"/>
    <w:qFormat/>
    <w:rsid w:val="00E23EF1"/>
    <w:rPr>
      <w:i/>
      <w:iCs/>
    </w:rPr>
  </w:style>
  <w:style w:type="paragraph" w:styleId="DocumentMap">
    <w:name w:val="Document Map"/>
    <w:basedOn w:val="Normal"/>
    <w:link w:val="DocumentMapChar"/>
    <w:rsid w:val="00E23EF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23EF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23EF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3EF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23EF1"/>
  </w:style>
  <w:style w:type="character" w:customStyle="1" w:styleId="E-mailSignatureChar">
    <w:name w:val="E-mail Signature Char"/>
    <w:basedOn w:val="DefaultParagraphFont"/>
    <w:link w:val="E-mailSignature"/>
    <w:rsid w:val="00E23EF1"/>
    <w:rPr>
      <w:sz w:val="22"/>
    </w:rPr>
  </w:style>
  <w:style w:type="paragraph" w:styleId="NormalWeb">
    <w:name w:val="Normal (Web)"/>
    <w:basedOn w:val="Normal"/>
    <w:rsid w:val="00E23EF1"/>
  </w:style>
  <w:style w:type="character" w:styleId="HTMLAcronym">
    <w:name w:val="HTML Acronym"/>
    <w:basedOn w:val="DefaultParagraphFont"/>
    <w:rsid w:val="00E23EF1"/>
  </w:style>
  <w:style w:type="paragraph" w:styleId="HTMLAddress">
    <w:name w:val="HTML Address"/>
    <w:basedOn w:val="Normal"/>
    <w:link w:val="HTMLAddressChar"/>
    <w:rsid w:val="00E23EF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23EF1"/>
    <w:rPr>
      <w:i/>
      <w:iCs/>
      <w:sz w:val="22"/>
    </w:rPr>
  </w:style>
  <w:style w:type="character" w:styleId="HTMLCite">
    <w:name w:val="HTML Cite"/>
    <w:basedOn w:val="DefaultParagraphFont"/>
    <w:rsid w:val="00E23EF1"/>
    <w:rPr>
      <w:i/>
      <w:iCs/>
    </w:rPr>
  </w:style>
  <w:style w:type="character" w:styleId="HTMLCode">
    <w:name w:val="HTML Code"/>
    <w:basedOn w:val="DefaultParagraphFont"/>
    <w:rsid w:val="00E23EF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23EF1"/>
    <w:rPr>
      <w:i/>
      <w:iCs/>
    </w:rPr>
  </w:style>
  <w:style w:type="character" w:styleId="HTMLKeyboard">
    <w:name w:val="HTML Keyboard"/>
    <w:basedOn w:val="DefaultParagraphFont"/>
    <w:rsid w:val="00E23EF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23EF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23EF1"/>
    <w:rPr>
      <w:rFonts w:ascii="Courier New" w:hAnsi="Courier New" w:cs="Courier New"/>
    </w:rPr>
  </w:style>
  <w:style w:type="character" w:styleId="HTMLSample">
    <w:name w:val="HTML Sample"/>
    <w:basedOn w:val="DefaultParagraphFont"/>
    <w:rsid w:val="00E23EF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23EF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23EF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2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3EF1"/>
    <w:rPr>
      <w:b/>
      <w:bCs/>
    </w:rPr>
  </w:style>
  <w:style w:type="numbering" w:styleId="1ai">
    <w:name w:val="Outline List 1"/>
    <w:basedOn w:val="NoList"/>
    <w:rsid w:val="00E23EF1"/>
    <w:pPr>
      <w:numPr>
        <w:numId w:val="14"/>
      </w:numPr>
    </w:pPr>
  </w:style>
  <w:style w:type="numbering" w:styleId="111111">
    <w:name w:val="Outline List 2"/>
    <w:basedOn w:val="NoList"/>
    <w:rsid w:val="00E23EF1"/>
    <w:pPr>
      <w:numPr>
        <w:numId w:val="15"/>
      </w:numPr>
    </w:pPr>
  </w:style>
  <w:style w:type="numbering" w:styleId="ArticleSection">
    <w:name w:val="Outline List 3"/>
    <w:basedOn w:val="NoList"/>
    <w:rsid w:val="00E23EF1"/>
    <w:pPr>
      <w:numPr>
        <w:numId w:val="17"/>
      </w:numPr>
    </w:pPr>
  </w:style>
  <w:style w:type="table" w:styleId="TableSimple1">
    <w:name w:val="Table Simple 1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23EF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23EF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23EF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23EF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23EF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23EF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23EF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23EF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23EF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23EF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23EF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23EF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23EF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23EF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23EF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23EF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23EF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23EF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23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23EF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23EF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23EF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23EF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23EF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23EF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23EF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23EF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23EF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23EF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23EF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23EF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23EF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23EF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23EF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23EF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23EF1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1318</Words>
  <Characters>6413</Characters>
  <Application>Microsoft Office Word</Application>
  <DocSecurity>0</DocSecurity>
  <PresentationFormat/>
  <Lines>177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Migration Amendment (Working Holiday Maker) Regulations 2019</vt:lpstr>
    </vt:vector>
  </TitlesOfParts>
  <Manager/>
  <Company/>
  <LinksUpToDate>false</LinksUpToDate>
  <CharactersWithSpaces>7693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2019-02-15T03:55:00Z</dcterms:created>
  <dcterms:modified xsi:type="dcterms:W3CDTF">2019-02-15T03:55:00Z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Migration Amendment (Working Holiday Maker)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21 February 2019</vt:lpwstr>
  </property>
  <property fmtid="{D5CDD505-2E9C-101B-9397-08002B2CF9AE}" pid="10" name="ID">
    <vt:lpwstr>OPC63825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21 February 2019</vt:lpwstr>
  </property>
</Properties>
</file>