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9273F0" w:rsidRPr="00337D4F" w:rsidRDefault="00E07348" w:rsidP="00337D4F">
      <w:pPr>
        <w:pStyle w:val="ShortT"/>
      </w:pPr>
      <w:r>
        <w:t>S</w:t>
      </w:r>
      <w:r w:rsidR="008510B9">
        <w:t xml:space="preserve">eafarers </w:t>
      </w:r>
      <w:r>
        <w:t>Rehabilitation and Compensation</w:t>
      </w:r>
      <w:r w:rsidR="0038049F" w:rsidRPr="00E07348">
        <w:t xml:space="preserve"> (</w:t>
      </w:r>
      <w:r w:rsidR="000119AC">
        <w:t>S</w:t>
      </w:r>
      <w:r w:rsidR="006D356E">
        <w:t xml:space="preserve">pecification of </w:t>
      </w:r>
      <w:r w:rsidR="00E148BC">
        <w:t xml:space="preserve">Medical </w:t>
      </w:r>
      <w:r w:rsidR="000119AC">
        <w:t>E</w:t>
      </w:r>
      <w:r w:rsidR="007A6BA5">
        <w:t xml:space="preserve">xamination </w:t>
      </w:r>
      <w:r w:rsidR="000119AC">
        <w:t>I</w:t>
      </w:r>
      <w:r w:rsidR="007942AF">
        <w:t>nterval</w:t>
      </w:r>
      <w:r w:rsidR="0038049F" w:rsidRPr="00E07348">
        <w:t xml:space="preserve">) </w:t>
      </w:r>
      <w:r w:rsidR="00A94BE3">
        <w:t>Instrument</w:t>
      </w:r>
      <w:r>
        <w:t xml:space="preserve"> </w:t>
      </w:r>
      <w:r w:rsidR="00B67540">
        <w:t>2019</w:t>
      </w:r>
    </w:p>
    <w:p w:rsidR="00A75FE9" w:rsidRPr="00DA182D" w:rsidRDefault="00A75FE9" w:rsidP="00630B5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D5050C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 for </w:t>
      </w:r>
      <w:r w:rsidR="00D5050C">
        <w:rPr>
          <w:szCs w:val="22"/>
        </w:rPr>
        <w:t xml:space="preserve">Jobs and Industrial Relations, </w:t>
      </w:r>
      <w:r w:rsidR="00BB1533">
        <w:rPr>
          <w:szCs w:val="22"/>
        </w:rPr>
        <w:t>make</w:t>
      </w:r>
      <w:r w:rsidR="002B49FC" w:rsidRPr="002B49FC">
        <w:rPr>
          <w:szCs w:val="22"/>
        </w:rPr>
        <w:t xml:space="preserve"> </w:t>
      </w:r>
      <w:r w:rsidR="002B49FC">
        <w:rPr>
          <w:szCs w:val="22"/>
        </w:rPr>
        <w:t xml:space="preserve">the following </w:t>
      </w:r>
      <w:r w:rsidR="002D20E5">
        <w:rPr>
          <w:szCs w:val="22"/>
        </w:rPr>
        <w:t>instrument</w:t>
      </w:r>
      <w:r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F5074E">
        <w:rPr>
          <w:szCs w:val="22"/>
        </w:rPr>
        <w:t>7 March 2019</w:t>
      </w:r>
      <w:bookmarkStart w:id="0" w:name="_GoBack"/>
      <w:bookmarkEnd w:id="0"/>
    </w:p>
    <w:p w:rsidR="00A75FE9" w:rsidRDefault="00D5050C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 w:rsidR="009273F0">
        <w:rPr>
          <w:szCs w:val="22"/>
        </w:rPr>
        <w:t xml:space="preserve">   </w:t>
      </w:r>
    </w:p>
    <w:p w:rsidR="00A75FE9" w:rsidRPr="008E0027" w:rsidRDefault="009273F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C43487">
        <w:rPr>
          <w:sz w:val="22"/>
        </w:rPr>
        <w:t>Jobs and Industrial Relations</w:t>
      </w:r>
    </w:p>
    <w:p w:rsidR="007050A2" w:rsidRDefault="007050A2" w:rsidP="00715914"/>
    <w:p w:rsidR="00337D4F" w:rsidRDefault="00337D4F" w:rsidP="00A75FE9">
      <w:pPr>
        <w:pStyle w:val="ActHead5"/>
        <w:rPr>
          <w:rStyle w:val="CharSectno"/>
        </w:rPr>
      </w:pPr>
      <w:bookmarkStart w:id="1" w:name="_Toc454512513"/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Default="00337D4F" w:rsidP="00337D4F">
      <w:pPr>
        <w:pStyle w:val="subsection"/>
      </w:pPr>
    </w:p>
    <w:p w:rsidR="00337D4F" w:rsidRPr="00337D4F" w:rsidRDefault="00337D4F" w:rsidP="00337D4F">
      <w:pPr>
        <w:pStyle w:val="subsection"/>
      </w:pPr>
    </w:p>
    <w:p w:rsidR="00990ED4" w:rsidRDefault="00990ED4" w:rsidP="00AA27D8">
      <w:pPr>
        <w:outlineLvl w:val="0"/>
        <w:rPr>
          <w:sz w:val="36"/>
        </w:rPr>
        <w:sectPr w:rsidR="00990ED4" w:rsidSect="00990ED4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337D4F" w:rsidRDefault="00337D4F" w:rsidP="00AA27D8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990ED4" w:rsidRDefault="00337D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90ED4">
        <w:rPr>
          <w:noProof/>
        </w:rPr>
        <w:t>1  Name</w:t>
      </w:r>
      <w:r w:rsidR="00990ED4">
        <w:rPr>
          <w:noProof/>
        </w:rPr>
        <w:tab/>
      </w:r>
      <w:r w:rsidR="00990ED4">
        <w:rPr>
          <w:noProof/>
        </w:rPr>
        <w:fldChar w:fldCharType="begin"/>
      </w:r>
      <w:r w:rsidR="00990ED4">
        <w:rPr>
          <w:noProof/>
        </w:rPr>
        <w:instrText xml:space="preserve"> PAGEREF _Toc2253050 \h </w:instrText>
      </w:r>
      <w:r w:rsidR="00990ED4">
        <w:rPr>
          <w:noProof/>
        </w:rPr>
      </w:r>
      <w:r w:rsidR="00990ED4">
        <w:rPr>
          <w:noProof/>
        </w:rPr>
        <w:fldChar w:fldCharType="separate"/>
      </w:r>
      <w:r w:rsidR="00990ED4">
        <w:rPr>
          <w:noProof/>
        </w:rPr>
        <w:t>1</w:t>
      </w:r>
      <w:r w:rsidR="00990ED4">
        <w:rPr>
          <w:noProof/>
        </w:rPr>
        <w:fldChar w:fldCharType="end"/>
      </w:r>
    </w:p>
    <w:p w:rsidR="00990ED4" w:rsidRDefault="00990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90ED4" w:rsidRDefault="00990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90ED4" w:rsidRDefault="00990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90ED4" w:rsidRDefault="00990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90ED4" w:rsidRDefault="00990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90ED4" w:rsidRDefault="00990E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90ED4" w:rsidRDefault="00990E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90ED4" w:rsidRDefault="00990E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Seafarers Rehabilitation and Compensation Act 1992 – Seacare Authority Notice No. 1 of 1997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90ED4" w:rsidRDefault="00990E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Seafarers Rehabilitation and Compensation Act 1992 – Notice of Declarations and Specifications (25/05/1993)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_Toc2253059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7D4F" w:rsidRDefault="00337D4F" w:rsidP="00990ED4">
      <w:pPr>
        <w:pStyle w:val="ActHead9"/>
        <w:ind w:left="720" w:firstLine="0"/>
        <w:contextualSpacing/>
        <w:rPr>
          <w:b w:val="0"/>
          <w:sz w:val="20"/>
        </w:rPr>
      </w:pPr>
      <w:r>
        <w:fldChar w:fldCharType="end"/>
      </w:r>
      <w:r w:rsidR="00681C78">
        <w:rPr>
          <w:b w:val="0"/>
          <w:sz w:val="20"/>
        </w:rPr>
        <w:t xml:space="preserve"> </w:t>
      </w:r>
    </w:p>
    <w:p w:rsidR="00990ED4" w:rsidRDefault="00990ED4" w:rsidP="00990ED4">
      <w:pPr>
        <w:pStyle w:val="ItemHead"/>
        <w:rPr>
          <w:rFonts w:eastAsiaTheme="minorHAnsi"/>
        </w:rPr>
      </w:pPr>
    </w:p>
    <w:p w:rsidR="00990ED4" w:rsidRPr="00990ED4" w:rsidRDefault="00990ED4" w:rsidP="00990ED4">
      <w:pPr>
        <w:pStyle w:val="Item"/>
        <w:rPr>
          <w:rFonts w:eastAsiaTheme="minorHAnsi"/>
        </w:rPr>
      </w:pPr>
    </w:p>
    <w:p w:rsidR="00337D4F" w:rsidRDefault="00337D4F" w:rsidP="00630B5A">
      <w:pPr>
        <w:pStyle w:val="ActHead5"/>
        <w:rPr>
          <w:rStyle w:val="CharSectno"/>
        </w:rPr>
      </w:pPr>
    </w:p>
    <w:p w:rsidR="00337D4F" w:rsidRDefault="00990ED4" w:rsidP="00990ED4">
      <w:pPr>
        <w:pStyle w:val="ActHead5"/>
        <w:tabs>
          <w:tab w:val="left" w:pos="2385"/>
        </w:tabs>
        <w:rPr>
          <w:rStyle w:val="CharSectno"/>
        </w:rPr>
      </w:pPr>
      <w:r>
        <w:rPr>
          <w:rStyle w:val="CharSectno"/>
        </w:rPr>
        <w:tab/>
      </w:r>
      <w:r>
        <w:rPr>
          <w:rStyle w:val="CharSectno"/>
        </w:rPr>
        <w:tab/>
      </w:r>
    </w:p>
    <w:p w:rsidR="00337D4F" w:rsidRDefault="00337D4F" w:rsidP="00630B5A">
      <w:pPr>
        <w:pStyle w:val="ActHead5"/>
        <w:rPr>
          <w:rStyle w:val="CharSectno"/>
        </w:rPr>
      </w:pPr>
    </w:p>
    <w:p w:rsidR="00337D4F" w:rsidRDefault="00337D4F" w:rsidP="00630B5A">
      <w:pPr>
        <w:pStyle w:val="ActHead5"/>
        <w:rPr>
          <w:rStyle w:val="CharSectno"/>
        </w:rPr>
      </w:pPr>
    </w:p>
    <w:p w:rsidR="00337D4F" w:rsidRDefault="00337D4F" w:rsidP="00630B5A">
      <w:pPr>
        <w:pStyle w:val="ActHead5"/>
        <w:rPr>
          <w:rStyle w:val="CharSectno"/>
        </w:rPr>
      </w:pPr>
    </w:p>
    <w:p w:rsidR="00337D4F" w:rsidRDefault="00337D4F" w:rsidP="00630B5A">
      <w:pPr>
        <w:pStyle w:val="ActHead5"/>
        <w:rPr>
          <w:rStyle w:val="CharSectno"/>
        </w:rPr>
      </w:pPr>
    </w:p>
    <w:p w:rsidR="00337D4F" w:rsidRDefault="00337D4F" w:rsidP="00630B5A">
      <w:pPr>
        <w:pStyle w:val="subsection"/>
      </w:pPr>
    </w:p>
    <w:p w:rsidR="00337D4F" w:rsidRDefault="00337D4F" w:rsidP="00630B5A">
      <w:pPr>
        <w:pStyle w:val="subsection"/>
      </w:pPr>
    </w:p>
    <w:p w:rsidR="00337D4F" w:rsidRDefault="00337D4F" w:rsidP="00630B5A">
      <w:pPr>
        <w:pStyle w:val="subsection"/>
      </w:pPr>
    </w:p>
    <w:p w:rsidR="00337D4F" w:rsidRDefault="00337D4F" w:rsidP="00630B5A">
      <w:pPr>
        <w:pStyle w:val="subsection"/>
      </w:pPr>
    </w:p>
    <w:p w:rsidR="00337D4F" w:rsidRDefault="00337D4F" w:rsidP="00630B5A">
      <w:pPr>
        <w:pStyle w:val="subsection"/>
        <w:ind w:left="0" w:firstLine="0"/>
      </w:pPr>
    </w:p>
    <w:p w:rsidR="00C8202C" w:rsidRDefault="00C8202C" w:rsidP="00630B5A">
      <w:pPr>
        <w:pStyle w:val="subsection"/>
        <w:ind w:left="0" w:firstLine="0"/>
      </w:pPr>
    </w:p>
    <w:p w:rsidR="00337D4F" w:rsidRDefault="00337D4F" w:rsidP="00630B5A">
      <w:pPr>
        <w:pStyle w:val="subsection"/>
      </w:pPr>
    </w:p>
    <w:p w:rsidR="00337D4F" w:rsidRDefault="00337D4F" w:rsidP="00630B5A">
      <w:pPr>
        <w:pStyle w:val="subsection"/>
      </w:pPr>
    </w:p>
    <w:p w:rsidR="00337D4F" w:rsidRPr="00337D4F" w:rsidRDefault="00337D4F" w:rsidP="00630B5A">
      <w:pPr>
        <w:pStyle w:val="subsection"/>
        <w:ind w:left="0" w:firstLine="0"/>
      </w:pPr>
    </w:p>
    <w:p w:rsidR="002C6D32" w:rsidRDefault="002C6D32" w:rsidP="00A75FE9">
      <w:pPr>
        <w:pStyle w:val="ActHead5"/>
        <w:rPr>
          <w:rStyle w:val="CharSectno"/>
        </w:rPr>
      </w:pPr>
      <w:bookmarkStart w:id="2" w:name="_Toc2098273"/>
      <w:bookmarkStart w:id="3" w:name="_Toc2099657"/>
      <w:r>
        <w:rPr>
          <w:rStyle w:val="CharSectno"/>
        </w:rPr>
        <w:br w:type="page"/>
      </w:r>
    </w:p>
    <w:p w:rsidR="00990ED4" w:rsidRDefault="00990ED4" w:rsidP="00A75FE9">
      <w:pPr>
        <w:pStyle w:val="ActHead5"/>
        <w:rPr>
          <w:rStyle w:val="CharSectno"/>
        </w:rPr>
        <w:sectPr w:rsidR="00990ED4" w:rsidSect="00990ED4">
          <w:footerReference w:type="first" r:id="rId17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4" w:name="_Toc225305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bookmarkEnd w:id="3"/>
      <w:bookmarkEnd w:id="4"/>
      <w:proofErr w:type="gramEnd"/>
      <w:r w:rsidR="004F6E16">
        <w:tab/>
      </w:r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5" w:name="BKCheck15B_3"/>
      <w:bookmarkEnd w:id="5"/>
      <w:r w:rsidR="007942AF">
        <w:t xml:space="preserve">instrument </w:t>
      </w:r>
      <w:r w:rsidR="009273F0">
        <w:t xml:space="preserve">is the </w:t>
      </w:r>
      <w:r w:rsidR="008510B9">
        <w:rPr>
          <w:i/>
        </w:rPr>
        <w:t xml:space="preserve">Seafarers </w:t>
      </w:r>
      <w:r w:rsidR="009273F0" w:rsidRPr="00003F87">
        <w:rPr>
          <w:i/>
        </w:rPr>
        <w:t>Rehabilitation and Compensation (</w:t>
      </w:r>
      <w:r w:rsidR="00680937">
        <w:rPr>
          <w:i/>
        </w:rPr>
        <w:t>S</w:t>
      </w:r>
      <w:r w:rsidR="006D356E" w:rsidRPr="00003F87">
        <w:rPr>
          <w:i/>
        </w:rPr>
        <w:t xml:space="preserve">pecification of </w:t>
      </w:r>
      <w:r w:rsidR="00E148BC">
        <w:rPr>
          <w:i/>
        </w:rPr>
        <w:t xml:space="preserve">Medical </w:t>
      </w:r>
      <w:r w:rsidR="00680937">
        <w:rPr>
          <w:i/>
        </w:rPr>
        <w:t>E</w:t>
      </w:r>
      <w:r w:rsidR="00E13666" w:rsidRPr="00003F87">
        <w:rPr>
          <w:i/>
        </w:rPr>
        <w:t xml:space="preserve">xamination </w:t>
      </w:r>
      <w:r w:rsidR="00680937">
        <w:rPr>
          <w:i/>
        </w:rPr>
        <w:t>I</w:t>
      </w:r>
      <w:r w:rsidR="00BD3E70" w:rsidRPr="00003F87">
        <w:rPr>
          <w:i/>
        </w:rPr>
        <w:t>nterval</w:t>
      </w:r>
      <w:r w:rsidR="006D356E" w:rsidRPr="00003F87">
        <w:rPr>
          <w:i/>
        </w:rPr>
        <w:t>)</w:t>
      </w:r>
      <w:r w:rsidR="00E13666" w:rsidRPr="00003F87">
        <w:rPr>
          <w:i/>
        </w:rPr>
        <w:t xml:space="preserve"> </w:t>
      </w:r>
      <w:r w:rsidR="007942AF" w:rsidRPr="00003F87">
        <w:rPr>
          <w:i/>
        </w:rPr>
        <w:t>Instrument</w:t>
      </w:r>
      <w:r w:rsidR="00E13666" w:rsidRPr="00003F87">
        <w:rPr>
          <w:i/>
        </w:rPr>
        <w:t xml:space="preserve"> </w:t>
      </w:r>
      <w:r w:rsidR="00B67540">
        <w:rPr>
          <w:i/>
        </w:rPr>
        <w:t>2019</w:t>
      </w:r>
      <w:r w:rsidR="009273F0">
        <w:t>.</w:t>
      </w:r>
    </w:p>
    <w:p w:rsidR="00AA27D8" w:rsidRDefault="00DC64EA" w:rsidP="00630B5A">
      <w:pPr>
        <w:pStyle w:val="ActHead5"/>
      </w:pPr>
      <w:bookmarkStart w:id="6" w:name="_Toc454512514"/>
      <w:bookmarkStart w:id="7" w:name="_Toc2098274"/>
      <w:bookmarkStart w:id="8" w:name="_Toc2099658"/>
      <w:bookmarkStart w:id="9" w:name="_Toc2253051"/>
      <w:bookmarkStart w:id="10" w:name="_Toc454512515"/>
      <w:proofErr w:type="gramStart"/>
      <w:r>
        <w:t>2  Commencement</w:t>
      </w:r>
      <w:bookmarkEnd w:id="6"/>
      <w:bookmarkEnd w:id="7"/>
      <w:bookmarkEnd w:id="8"/>
      <w:bookmarkEnd w:id="9"/>
      <w:proofErr w:type="gramEnd"/>
    </w:p>
    <w:p w:rsidR="00630B5A" w:rsidRPr="00630B5A" w:rsidRDefault="00630B5A" w:rsidP="00990ED4">
      <w:pPr>
        <w:pStyle w:val="subsection"/>
      </w:pPr>
      <w:r>
        <w:tab/>
      </w:r>
      <w:r>
        <w:tab/>
        <w:t xml:space="preserve">This instrument commences on the day after it </w:t>
      </w:r>
      <w:proofErr w:type="gramStart"/>
      <w:r>
        <w:t>is registered</w:t>
      </w:r>
      <w:proofErr w:type="gramEnd"/>
      <w:r>
        <w:t xml:space="preserve"> on the Federal Register of Legislation.</w:t>
      </w:r>
    </w:p>
    <w:p w:rsidR="00DC64EA" w:rsidRDefault="00DC64EA" w:rsidP="00DC64EA">
      <w:pPr>
        <w:pStyle w:val="ActHead5"/>
      </w:pPr>
      <w:bookmarkStart w:id="11" w:name="_Toc2098276"/>
      <w:bookmarkStart w:id="12" w:name="_Toc2099659"/>
      <w:bookmarkStart w:id="13" w:name="_Toc2253052"/>
      <w:proofErr w:type="gramStart"/>
      <w:r>
        <w:t>3  Authority</w:t>
      </w:r>
      <w:bookmarkEnd w:id="11"/>
      <w:bookmarkEnd w:id="12"/>
      <w:bookmarkEnd w:id="13"/>
      <w:proofErr w:type="gramEnd"/>
    </w:p>
    <w:p w:rsidR="008510B9" w:rsidRPr="00337D4F" w:rsidRDefault="00DC64EA" w:rsidP="00337D4F">
      <w:pPr>
        <w:pStyle w:val="subsection"/>
      </w:pPr>
      <w:r>
        <w:tab/>
      </w:r>
      <w:r>
        <w:tab/>
        <w:t xml:space="preserve">This instrument is made under </w:t>
      </w:r>
      <w:r w:rsidR="002B49FC">
        <w:rPr>
          <w:szCs w:val="22"/>
        </w:rPr>
        <w:t>subsection</w:t>
      </w:r>
      <w:r w:rsidR="008510B9">
        <w:rPr>
          <w:szCs w:val="22"/>
        </w:rPr>
        <w:t>s</w:t>
      </w:r>
      <w:r w:rsidR="002B49FC">
        <w:rPr>
          <w:szCs w:val="22"/>
        </w:rPr>
        <w:t xml:space="preserve"> </w:t>
      </w:r>
      <w:r w:rsidR="008510B9">
        <w:rPr>
          <w:szCs w:val="22"/>
        </w:rPr>
        <w:t xml:space="preserve">66(6) and </w:t>
      </w:r>
      <w:proofErr w:type="gramStart"/>
      <w:r w:rsidR="008510B9">
        <w:rPr>
          <w:szCs w:val="22"/>
        </w:rPr>
        <w:t>83A(</w:t>
      </w:r>
      <w:proofErr w:type="gramEnd"/>
      <w:r w:rsidR="008510B9">
        <w:rPr>
          <w:szCs w:val="22"/>
        </w:rPr>
        <w:t xml:space="preserve">9) of the </w:t>
      </w:r>
      <w:r w:rsidR="008F7CA8">
        <w:rPr>
          <w:i/>
        </w:rPr>
        <w:t>Seafarers Rehabilitation and Compensation Act 1992</w:t>
      </w:r>
      <w:r w:rsidR="008510B9">
        <w:rPr>
          <w:szCs w:val="22"/>
        </w:rPr>
        <w:t>.</w:t>
      </w:r>
      <w:bookmarkEnd w:id="10"/>
    </w:p>
    <w:p w:rsidR="00630B5A" w:rsidRDefault="00630B5A" w:rsidP="00630B5A">
      <w:pPr>
        <w:pStyle w:val="ActHead5"/>
      </w:pPr>
      <w:bookmarkStart w:id="14" w:name="_Toc2253053"/>
      <w:proofErr w:type="gramStart"/>
      <w:r>
        <w:t>4  Definitions</w:t>
      </w:r>
      <w:bookmarkEnd w:id="14"/>
      <w:proofErr w:type="gramEnd"/>
    </w:p>
    <w:p w:rsidR="00C9680D" w:rsidRPr="00536834" w:rsidRDefault="00C9680D" w:rsidP="00C9680D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Pr="00536834">
        <w:rPr>
          <w:szCs w:val="22"/>
        </w:rPr>
        <w:tab/>
        <w:t>In this instrument</w:t>
      </w:r>
      <w:r w:rsidR="00DC64EA">
        <w:rPr>
          <w:szCs w:val="22"/>
        </w:rPr>
        <w:t>:</w:t>
      </w:r>
    </w:p>
    <w:p w:rsidR="00350736" w:rsidRDefault="00C9680D" w:rsidP="00416E19">
      <w:pPr>
        <w:pStyle w:val="subsection"/>
      </w:pPr>
      <w:r w:rsidRPr="00536834">
        <w:rPr>
          <w:szCs w:val="22"/>
        </w:rPr>
        <w:tab/>
      </w:r>
      <w:r w:rsidRPr="00536834">
        <w:rPr>
          <w:szCs w:val="22"/>
        </w:rPr>
        <w:tab/>
      </w:r>
      <w:r w:rsidR="00350736" w:rsidRPr="00350736">
        <w:rPr>
          <w:b/>
          <w:i/>
          <w:szCs w:val="22"/>
        </w:rPr>
        <w:t>Act</w:t>
      </w:r>
      <w:r w:rsidR="00350736">
        <w:rPr>
          <w:szCs w:val="22"/>
        </w:rPr>
        <w:t xml:space="preserve"> means </w:t>
      </w:r>
      <w:r w:rsidR="00350736">
        <w:t xml:space="preserve">the </w:t>
      </w:r>
      <w:r w:rsidR="008510B9">
        <w:rPr>
          <w:i/>
        </w:rPr>
        <w:t>Seafarers</w:t>
      </w:r>
      <w:r w:rsidR="00350736">
        <w:rPr>
          <w:i/>
        </w:rPr>
        <w:t xml:space="preserve"> Rehabilit</w:t>
      </w:r>
      <w:r w:rsidR="008510B9">
        <w:rPr>
          <w:i/>
        </w:rPr>
        <w:t>ation and Compensation Act 1992</w:t>
      </w:r>
      <w:r w:rsidR="00EF5988">
        <w:t>.</w:t>
      </w:r>
    </w:p>
    <w:p w:rsidR="005F5930" w:rsidRDefault="00D131B3" w:rsidP="00D131B3">
      <w:pPr>
        <w:pStyle w:val="subsection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>
        <w:rPr>
          <w:b/>
          <w:i/>
          <w:szCs w:val="22"/>
        </w:rPr>
        <w:t>employer</w:t>
      </w:r>
      <w:proofErr w:type="gramEnd"/>
      <w:r>
        <w:rPr>
          <w:szCs w:val="22"/>
        </w:rPr>
        <w:t xml:space="preserve"> means:</w:t>
      </w:r>
    </w:p>
    <w:p w:rsidR="00267EC3" w:rsidRDefault="005F5930" w:rsidP="00F831B8">
      <w:pPr>
        <w:pStyle w:val="subsection"/>
        <w:numPr>
          <w:ilvl w:val="0"/>
          <w:numId w:val="17"/>
        </w:numPr>
        <w:ind w:left="1560" w:hanging="426"/>
        <w:rPr>
          <w:szCs w:val="22"/>
        </w:rPr>
      </w:pPr>
      <w:r>
        <w:rPr>
          <w:szCs w:val="22"/>
        </w:rPr>
        <w:t xml:space="preserve">for the purposes </w:t>
      </w:r>
      <w:r w:rsidR="00F831B8">
        <w:rPr>
          <w:szCs w:val="22"/>
        </w:rPr>
        <w:t xml:space="preserve">of </w:t>
      </w:r>
      <w:r w:rsidR="00D3004A">
        <w:rPr>
          <w:szCs w:val="22"/>
        </w:rPr>
        <w:t xml:space="preserve">an examination under </w:t>
      </w:r>
      <w:r>
        <w:rPr>
          <w:szCs w:val="22"/>
        </w:rPr>
        <w:t>section 66 of the Act</w:t>
      </w:r>
      <w:r w:rsidR="00F831B8">
        <w:rPr>
          <w:szCs w:val="22"/>
        </w:rPr>
        <w:t>, the emp</w:t>
      </w:r>
      <w:r w:rsidR="00267EC3">
        <w:rPr>
          <w:szCs w:val="22"/>
        </w:rPr>
        <w:t xml:space="preserve">loyer to whom the employee </w:t>
      </w:r>
      <w:r w:rsidR="002F65ED">
        <w:rPr>
          <w:szCs w:val="22"/>
        </w:rPr>
        <w:t>gives</w:t>
      </w:r>
      <w:r w:rsidR="00267EC3">
        <w:rPr>
          <w:szCs w:val="22"/>
        </w:rPr>
        <w:t>:</w:t>
      </w:r>
    </w:p>
    <w:p w:rsidR="00267EC3" w:rsidRDefault="00267EC3" w:rsidP="00267EC3">
      <w:pPr>
        <w:pStyle w:val="subsection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notice under section 62 of the Act; or </w:t>
      </w:r>
    </w:p>
    <w:p w:rsidR="00D131B3" w:rsidRDefault="00267EC3" w:rsidP="00267EC3">
      <w:pPr>
        <w:pStyle w:val="subsection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the </w:t>
      </w:r>
      <w:r w:rsidR="00F831B8">
        <w:rPr>
          <w:szCs w:val="22"/>
        </w:rPr>
        <w:t>claim for compensatio</w:t>
      </w:r>
      <w:r w:rsidR="00BF52BE">
        <w:rPr>
          <w:szCs w:val="22"/>
        </w:rPr>
        <w:t>n under section 63 of the Act;</w:t>
      </w:r>
      <w:r w:rsidR="002F65ED">
        <w:rPr>
          <w:szCs w:val="22"/>
        </w:rPr>
        <w:t xml:space="preserve"> and</w:t>
      </w:r>
    </w:p>
    <w:p w:rsidR="00F831B8" w:rsidRPr="00F831B8" w:rsidRDefault="00F831B8" w:rsidP="00F831B8">
      <w:pPr>
        <w:pStyle w:val="subsection"/>
        <w:numPr>
          <w:ilvl w:val="0"/>
          <w:numId w:val="17"/>
        </w:numPr>
        <w:ind w:left="1560" w:hanging="426"/>
        <w:rPr>
          <w:szCs w:val="22"/>
        </w:rPr>
      </w:pPr>
      <w:proofErr w:type="gramStart"/>
      <w:r>
        <w:rPr>
          <w:szCs w:val="22"/>
        </w:rPr>
        <w:t>for</w:t>
      </w:r>
      <w:proofErr w:type="gramEnd"/>
      <w:r>
        <w:rPr>
          <w:szCs w:val="22"/>
        </w:rPr>
        <w:t xml:space="preserve"> the purposes of </w:t>
      </w:r>
      <w:r w:rsidR="00D3004A">
        <w:rPr>
          <w:szCs w:val="22"/>
        </w:rPr>
        <w:t xml:space="preserve">an examination under </w:t>
      </w:r>
      <w:r>
        <w:rPr>
          <w:szCs w:val="22"/>
        </w:rPr>
        <w:t xml:space="preserve">section 83A of the Act, the employer to whom the employee </w:t>
      </w:r>
      <w:r w:rsidR="00A22F38">
        <w:rPr>
          <w:szCs w:val="22"/>
        </w:rPr>
        <w:t xml:space="preserve">gives </w:t>
      </w:r>
      <w:r w:rsidR="008C4A62">
        <w:rPr>
          <w:szCs w:val="22"/>
        </w:rPr>
        <w:t>the</w:t>
      </w:r>
      <w:r w:rsidR="00A22F38">
        <w:rPr>
          <w:szCs w:val="22"/>
        </w:rPr>
        <w:t xml:space="preserve"> request for a reconsideration of a determination made by the employer under subsection 78(2) of the Act. </w:t>
      </w:r>
    </w:p>
    <w:p w:rsidR="003117CF" w:rsidRPr="00EF5988" w:rsidRDefault="00350736" w:rsidP="00601367">
      <w:pPr>
        <w:pStyle w:val="subsection"/>
        <w:rPr>
          <w:szCs w:val="22"/>
        </w:rPr>
      </w:pPr>
      <w:r>
        <w:tab/>
      </w:r>
      <w:r>
        <w:tab/>
      </w:r>
      <w:proofErr w:type="gramStart"/>
      <w:r w:rsidR="00CF440B" w:rsidRPr="00536834">
        <w:rPr>
          <w:b/>
          <w:i/>
          <w:szCs w:val="22"/>
        </w:rPr>
        <w:t>m</w:t>
      </w:r>
      <w:r w:rsidR="00F20D14" w:rsidRPr="00536834">
        <w:rPr>
          <w:b/>
          <w:i/>
          <w:szCs w:val="22"/>
        </w:rPr>
        <w:t>onth</w:t>
      </w:r>
      <w:proofErr w:type="gramEnd"/>
      <w:r w:rsidR="00F20D14" w:rsidRPr="00536834">
        <w:rPr>
          <w:b/>
          <w:i/>
          <w:szCs w:val="22"/>
        </w:rPr>
        <w:t xml:space="preserve"> </w:t>
      </w:r>
      <w:r w:rsidR="00F20D14" w:rsidRPr="00536834">
        <w:rPr>
          <w:szCs w:val="22"/>
        </w:rPr>
        <w:t xml:space="preserve">has the meaning </w:t>
      </w:r>
      <w:r w:rsidR="00A81648" w:rsidRPr="00536834">
        <w:rPr>
          <w:szCs w:val="22"/>
        </w:rPr>
        <w:t>given by</w:t>
      </w:r>
      <w:r w:rsidR="00F20D14" w:rsidRPr="00536834">
        <w:rPr>
          <w:szCs w:val="22"/>
        </w:rPr>
        <w:t xml:space="preserve"> the </w:t>
      </w:r>
      <w:r w:rsidR="00F20D14" w:rsidRPr="00536834">
        <w:rPr>
          <w:i/>
          <w:szCs w:val="22"/>
        </w:rPr>
        <w:t>Acts Interpretation Act 1901</w:t>
      </w:r>
      <w:r w:rsidR="00EF5988">
        <w:rPr>
          <w:szCs w:val="22"/>
        </w:rPr>
        <w:t>.</w:t>
      </w:r>
    </w:p>
    <w:p w:rsidR="00107936" w:rsidRDefault="00630B5A" w:rsidP="00107936">
      <w:pPr>
        <w:pStyle w:val="ActHead5"/>
        <w:rPr>
          <w:rStyle w:val="CharSectno"/>
        </w:rPr>
      </w:pPr>
      <w:bookmarkStart w:id="15" w:name="_Toc2253054"/>
      <w:bookmarkStart w:id="16" w:name="_Toc2098278"/>
      <w:proofErr w:type="gramStart"/>
      <w:r>
        <w:rPr>
          <w:rStyle w:val="CharSectno"/>
        </w:rPr>
        <w:t>5</w:t>
      </w:r>
      <w:bookmarkStart w:id="17" w:name="_Toc2099661"/>
      <w:r>
        <w:rPr>
          <w:rStyle w:val="CharSectno"/>
        </w:rPr>
        <w:t xml:space="preserve">  Schedules</w:t>
      </w:r>
      <w:bookmarkEnd w:id="15"/>
      <w:bookmarkEnd w:id="16"/>
      <w:bookmarkEnd w:id="17"/>
      <w:proofErr w:type="gramEnd"/>
    </w:p>
    <w:p w:rsidR="00601367" w:rsidRPr="00350736" w:rsidRDefault="001D1089" w:rsidP="001D1089">
      <w:pPr>
        <w:pStyle w:val="subsection"/>
      </w:pPr>
      <w:r>
        <w:rPr>
          <w:szCs w:val="22"/>
        </w:rPr>
        <w:tab/>
      </w:r>
      <w:r>
        <w:rPr>
          <w:szCs w:val="22"/>
        </w:rPr>
        <w:tab/>
      </w:r>
      <w:r w:rsidR="00DA4936" w:rsidRPr="00D70E78">
        <w:rPr>
          <w:szCs w:val="22"/>
        </w:rPr>
        <w:t>Each i</w:t>
      </w:r>
      <w:r w:rsidR="00DA4936">
        <w:rPr>
          <w:szCs w:val="22"/>
        </w:rPr>
        <w:t xml:space="preserve">nstrument that </w:t>
      </w:r>
      <w:proofErr w:type="gramStart"/>
      <w:r w:rsidR="00DA4936">
        <w:rPr>
          <w:szCs w:val="22"/>
        </w:rPr>
        <w:t>is specified</w:t>
      </w:r>
      <w:proofErr w:type="gramEnd"/>
      <w:r w:rsidR="00DA4936">
        <w:rPr>
          <w:szCs w:val="22"/>
        </w:rPr>
        <w:t xml:space="preserve"> in </w:t>
      </w:r>
      <w:r w:rsidR="00630B5A">
        <w:rPr>
          <w:szCs w:val="22"/>
        </w:rPr>
        <w:t xml:space="preserve">a </w:t>
      </w:r>
      <w:r w:rsidR="00DA4936" w:rsidRPr="00D70E78">
        <w:rPr>
          <w:szCs w:val="22"/>
        </w:rPr>
        <w:t>Schedule</w:t>
      </w:r>
      <w:r w:rsidR="00DA4936">
        <w:rPr>
          <w:szCs w:val="22"/>
        </w:rPr>
        <w:t> </w:t>
      </w:r>
      <w:r w:rsidR="00DA4936" w:rsidRPr="00D70E78">
        <w:rPr>
          <w:szCs w:val="22"/>
        </w:rPr>
        <w:t xml:space="preserve">to this instrument is </w:t>
      </w:r>
      <w:r w:rsidR="00EE5CDF">
        <w:rPr>
          <w:szCs w:val="22"/>
        </w:rPr>
        <w:t>amended or repealed as set out in the applicable items in that Schedule, and any other item in that Schedule has effect according to its terms.</w:t>
      </w:r>
    </w:p>
    <w:p w:rsidR="00DC64EA" w:rsidRPr="009C2562" w:rsidRDefault="00630B5A" w:rsidP="00DC64EA">
      <w:pPr>
        <w:pStyle w:val="ActHead5"/>
      </w:pPr>
      <w:bookmarkStart w:id="18" w:name="_Toc2098279"/>
      <w:bookmarkStart w:id="19" w:name="_Toc2099662"/>
      <w:bookmarkStart w:id="20" w:name="_Toc2253055"/>
      <w:proofErr w:type="gramStart"/>
      <w:r>
        <w:rPr>
          <w:rStyle w:val="CharSectno"/>
        </w:rPr>
        <w:t>6</w:t>
      </w:r>
      <w:r w:rsidR="00DC64EA" w:rsidRPr="009C2562">
        <w:t xml:space="preserve">  </w:t>
      </w:r>
      <w:r w:rsidR="00DC64EA">
        <w:t>Specification</w:t>
      </w:r>
      <w:bookmarkEnd w:id="18"/>
      <w:bookmarkEnd w:id="19"/>
      <w:bookmarkEnd w:id="20"/>
      <w:proofErr w:type="gramEnd"/>
      <w:r w:rsidR="00DC64EA">
        <w:t xml:space="preserve"> </w:t>
      </w:r>
    </w:p>
    <w:p w:rsidR="007462AB" w:rsidRDefault="0027536F" w:rsidP="0027536F">
      <w:pPr>
        <w:pStyle w:val="subsection"/>
        <w:numPr>
          <w:ilvl w:val="0"/>
          <w:numId w:val="16"/>
        </w:numPr>
        <w:rPr>
          <w:lang w:eastAsia="en-US"/>
        </w:rPr>
      </w:pPr>
      <w:r>
        <w:rPr>
          <w:szCs w:val="22"/>
        </w:rPr>
        <w:t xml:space="preserve">  </w:t>
      </w:r>
      <w:r w:rsidR="00021300" w:rsidRPr="00350736">
        <w:rPr>
          <w:szCs w:val="22"/>
        </w:rPr>
        <w:t xml:space="preserve">For </w:t>
      </w:r>
      <w:r w:rsidR="003117CF">
        <w:rPr>
          <w:szCs w:val="22"/>
        </w:rPr>
        <w:t xml:space="preserve">the purposes of </w:t>
      </w:r>
      <w:r w:rsidR="00021300" w:rsidRPr="00350736">
        <w:rPr>
          <w:szCs w:val="22"/>
        </w:rPr>
        <w:t xml:space="preserve">subsection </w:t>
      </w:r>
      <w:r w:rsidR="00EF5988">
        <w:rPr>
          <w:szCs w:val="22"/>
        </w:rPr>
        <w:t xml:space="preserve">66(6) </w:t>
      </w:r>
      <w:r w:rsidR="00021300" w:rsidRPr="00350736">
        <w:rPr>
          <w:szCs w:val="22"/>
        </w:rPr>
        <w:t xml:space="preserve">of the </w:t>
      </w:r>
      <w:r w:rsidR="00021300" w:rsidRPr="00350736">
        <w:rPr>
          <w:iCs/>
          <w:szCs w:val="22"/>
        </w:rPr>
        <w:t>Act</w:t>
      </w:r>
      <w:r w:rsidR="00021300" w:rsidRPr="00350736">
        <w:rPr>
          <w:szCs w:val="22"/>
        </w:rPr>
        <w:t xml:space="preserve">, </w:t>
      </w:r>
      <w:r w:rsidR="004A4527">
        <w:rPr>
          <w:szCs w:val="22"/>
        </w:rPr>
        <w:t xml:space="preserve">an employee </w:t>
      </w:r>
      <w:r w:rsidR="002F70DE">
        <w:rPr>
          <w:szCs w:val="22"/>
        </w:rPr>
        <w:t xml:space="preserve">must </w:t>
      </w:r>
      <w:r w:rsidR="004A4527">
        <w:rPr>
          <w:szCs w:val="22"/>
        </w:rPr>
        <w:t xml:space="preserve">not be required to undergo an examination </w:t>
      </w:r>
      <w:r w:rsidR="00416E19">
        <w:rPr>
          <w:lang w:eastAsia="en-US"/>
        </w:rPr>
        <w:t xml:space="preserve">by </w:t>
      </w:r>
      <w:r w:rsidR="00416E19" w:rsidRPr="00C75F51">
        <w:rPr>
          <w:lang w:eastAsia="en-US"/>
        </w:rPr>
        <w:t>the same</w:t>
      </w:r>
      <w:r w:rsidR="00416E19" w:rsidRPr="00F42718">
        <w:rPr>
          <w:lang w:eastAsia="en-US"/>
        </w:rPr>
        <w:t xml:space="preserve"> legally qualified medical practitioner </w:t>
      </w:r>
      <w:r w:rsidR="00D55725">
        <w:rPr>
          <w:lang w:eastAsia="en-US"/>
        </w:rPr>
        <w:t xml:space="preserve">nominated by the </w:t>
      </w:r>
      <w:r w:rsidR="00EF5988">
        <w:rPr>
          <w:lang w:eastAsia="en-US"/>
        </w:rPr>
        <w:t>employer</w:t>
      </w:r>
      <w:r w:rsidR="00D55725">
        <w:rPr>
          <w:lang w:eastAsia="en-US"/>
        </w:rPr>
        <w:t xml:space="preserve"> </w:t>
      </w:r>
      <w:r w:rsidR="008B457E">
        <w:rPr>
          <w:szCs w:val="22"/>
        </w:rPr>
        <w:t xml:space="preserve">under section </w:t>
      </w:r>
      <w:r w:rsidR="00EF5988">
        <w:rPr>
          <w:szCs w:val="22"/>
        </w:rPr>
        <w:t>66</w:t>
      </w:r>
      <w:r>
        <w:rPr>
          <w:szCs w:val="22"/>
        </w:rPr>
        <w:t xml:space="preserve"> </w:t>
      </w:r>
      <w:r w:rsidR="008B457E">
        <w:rPr>
          <w:szCs w:val="22"/>
        </w:rPr>
        <w:t xml:space="preserve">of the Act </w:t>
      </w:r>
      <w:r w:rsidR="00D55725">
        <w:rPr>
          <w:lang w:eastAsia="en-US"/>
        </w:rPr>
        <w:t>more frequently than a</w:t>
      </w:r>
      <w:r w:rsidR="00FD6C4A">
        <w:rPr>
          <w:lang w:eastAsia="en-US"/>
        </w:rPr>
        <w:t>t</w:t>
      </w:r>
      <w:r w:rsidR="00D55725">
        <w:rPr>
          <w:lang w:eastAsia="en-US"/>
        </w:rPr>
        <w:t xml:space="preserve"> one-month interval</w:t>
      </w:r>
      <w:r w:rsidR="00FD6C4A">
        <w:rPr>
          <w:lang w:eastAsia="en-US"/>
        </w:rPr>
        <w:t>s</w:t>
      </w:r>
      <w:r w:rsidR="00D55725">
        <w:rPr>
          <w:lang w:eastAsia="en-US"/>
        </w:rPr>
        <w:t xml:space="preserve">. </w:t>
      </w:r>
    </w:p>
    <w:p w:rsidR="0027536F" w:rsidRDefault="0027536F" w:rsidP="0027536F">
      <w:pPr>
        <w:pStyle w:val="subsection"/>
        <w:numPr>
          <w:ilvl w:val="0"/>
          <w:numId w:val="16"/>
        </w:numPr>
        <w:rPr>
          <w:lang w:eastAsia="en-US"/>
        </w:rPr>
      </w:pPr>
      <w:r>
        <w:rPr>
          <w:szCs w:val="22"/>
        </w:rPr>
        <w:t xml:space="preserve">  </w:t>
      </w:r>
      <w:r w:rsidRPr="00350736">
        <w:rPr>
          <w:szCs w:val="22"/>
        </w:rPr>
        <w:t xml:space="preserve">For </w:t>
      </w:r>
      <w:r>
        <w:rPr>
          <w:szCs w:val="22"/>
        </w:rPr>
        <w:t xml:space="preserve">the purposes of </w:t>
      </w:r>
      <w:r w:rsidRPr="00350736">
        <w:rPr>
          <w:szCs w:val="22"/>
        </w:rPr>
        <w:t xml:space="preserve">subsection </w:t>
      </w:r>
      <w:r>
        <w:rPr>
          <w:szCs w:val="22"/>
        </w:rPr>
        <w:t xml:space="preserve">83A(9) </w:t>
      </w:r>
      <w:r w:rsidRPr="00350736">
        <w:rPr>
          <w:szCs w:val="22"/>
        </w:rPr>
        <w:t xml:space="preserve">of the </w:t>
      </w:r>
      <w:r w:rsidRPr="00350736">
        <w:rPr>
          <w:iCs/>
          <w:szCs w:val="22"/>
        </w:rPr>
        <w:t>Act</w:t>
      </w:r>
      <w:r w:rsidRPr="00350736">
        <w:rPr>
          <w:szCs w:val="22"/>
        </w:rPr>
        <w:t xml:space="preserve">, </w:t>
      </w:r>
      <w:r>
        <w:rPr>
          <w:szCs w:val="22"/>
        </w:rPr>
        <w:t xml:space="preserve">an employee </w:t>
      </w:r>
      <w:r w:rsidR="002F70DE">
        <w:rPr>
          <w:szCs w:val="22"/>
        </w:rPr>
        <w:t xml:space="preserve">must </w:t>
      </w:r>
      <w:r>
        <w:rPr>
          <w:szCs w:val="22"/>
        </w:rPr>
        <w:t xml:space="preserve">not be required to undergo an examination </w:t>
      </w:r>
      <w:r>
        <w:rPr>
          <w:lang w:eastAsia="en-US"/>
        </w:rPr>
        <w:t xml:space="preserve">by </w:t>
      </w:r>
      <w:r w:rsidRPr="00C75F51">
        <w:rPr>
          <w:lang w:eastAsia="en-US"/>
        </w:rPr>
        <w:t>the same</w:t>
      </w:r>
      <w:r w:rsidRPr="00F42718">
        <w:rPr>
          <w:lang w:eastAsia="en-US"/>
        </w:rPr>
        <w:t xml:space="preserve"> legally qualified medical </w:t>
      </w:r>
      <w:r w:rsidRPr="00F42718">
        <w:rPr>
          <w:lang w:eastAsia="en-US"/>
        </w:rPr>
        <w:lastRenderedPageBreak/>
        <w:t xml:space="preserve">practitioner </w:t>
      </w:r>
      <w:r>
        <w:rPr>
          <w:lang w:eastAsia="en-US"/>
        </w:rPr>
        <w:t xml:space="preserve">nominated by the employer </w:t>
      </w:r>
      <w:r>
        <w:rPr>
          <w:szCs w:val="22"/>
        </w:rPr>
        <w:t xml:space="preserve">under section 83A of the Act </w:t>
      </w:r>
      <w:r>
        <w:rPr>
          <w:lang w:eastAsia="en-US"/>
        </w:rPr>
        <w:t>more frequently than at one-month intervals.</w:t>
      </w:r>
    </w:p>
    <w:p w:rsidR="002C6D32" w:rsidRDefault="00A90940" w:rsidP="00990ED4">
      <w:pPr>
        <w:pStyle w:val="subsection"/>
        <w:tabs>
          <w:tab w:val="left" w:pos="709"/>
        </w:tabs>
        <w:rPr>
          <w:lang w:eastAsia="en-US"/>
        </w:rPr>
      </w:pP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>(3)</w:t>
      </w:r>
      <w:r w:rsidR="0027536F">
        <w:rPr>
          <w:szCs w:val="22"/>
        </w:rPr>
        <w:t xml:space="preserve"> </w:t>
      </w:r>
      <w:r>
        <w:rPr>
          <w:szCs w:val="22"/>
        </w:rPr>
        <w:tab/>
      </w:r>
      <w:r w:rsidR="00524480" w:rsidRPr="0027536F">
        <w:rPr>
          <w:szCs w:val="22"/>
        </w:rPr>
        <w:t>The minimum interval</w:t>
      </w:r>
      <w:r w:rsidR="0027536F">
        <w:rPr>
          <w:szCs w:val="22"/>
        </w:rPr>
        <w:t>s</w:t>
      </w:r>
      <w:r w:rsidR="00524480" w:rsidRPr="0027536F">
        <w:rPr>
          <w:szCs w:val="22"/>
        </w:rPr>
        <w:t xml:space="preserve"> specified in </w:t>
      </w:r>
      <w:r w:rsidR="004A4527" w:rsidRPr="0027536F">
        <w:rPr>
          <w:szCs w:val="22"/>
        </w:rPr>
        <w:t>subsection</w:t>
      </w:r>
      <w:r w:rsidR="0027536F" w:rsidRPr="0027536F">
        <w:rPr>
          <w:szCs w:val="22"/>
        </w:rPr>
        <w:t>s</w:t>
      </w:r>
      <w:r w:rsidR="004A4527" w:rsidRPr="0027536F">
        <w:rPr>
          <w:szCs w:val="22"/>
        </w:rPr>
        <w:t xml:space="preserve"> </w:t>
      </w:r>
      <w:r w:rsidR="002B49FC" w:rsidRPr="0027536F">
        <w:rPr>
          <w:szCs w:val="22"/>
        </w:rPr>
        <w:t>(1)</w:t>
      </w:r>
      <w:r w:rsidR="00C97169" w:rsidRPr="0027536F">
        <w:rPr>
          <w:szCs w:val="22"/>
        </w:rPr>
        <w:t xml:space="preserve"> </w:t>
      </w:r>
      <w:r w:rsidR="0027536F" w:rsidRPr="0027536F">
        <w:rPr>
          <w:szCs w:val="22"/>
        </w:rPr>
        <w:t xml:space="preserve">and (2) </w:t>
      </w:r>
      <w:r w:rsidR="0027536F">
        <w:rPr>
          <w:szCs w:val="22"/>
        </w:rPr>
        <w:t xml:space="preserve">only apply </w:t>
      </w:r>
      <w:r w:rsidR="00524480" w:rsidRPr="0027536F">
        <w:rPr>
          <w:szCs w:val="22"/>
        </w:rPr>
        <w:t>if the emp</w:t>
      </w:r>
      <w:r w:rsidR="002E1F70" w:rsidRPr="0027536F">
        <w:rPr>
          <w:szCs w:val="22"/>
        </w:rPr>
        <w:t xml:space="preserve">loyee undergoes the examination with the </w:t>
      </w:r>
      <w:r w:rsidR="002E1F70" w:rsidRPr="00F42718">
        <w:rPr>
          <w:lang w:eastAsia="en-US"/>
        </w:rPr>
        <w:t xml:space="preserve">legally qualified medical practitioner </w:t>
      </w:r>
      <w:r w:rsidR="002E1F70">
        <w:rPr>
          <w:lang w:eastAsia="en-US"/>
        </w:rPr>
        <w:t xml:space="preserve">nominated by the </w:t>
      </w:r>
      <w:r w:rsidR="00173F0D">
        <w:rPr>
          <w:lang w:eastAsia="en-US"/>
        </w:rPr>
        <w:t>employer</w:t>
      </w:r>
      <w:r w:rsidR="002E1F70">
        <w:rPr>
          <w:lang w:eastAsia="en-US"/>
        </w:rPr>
        <w:t>.</w:t>
      </w:r>
      <w:proofErr w:type="gramEnd"/>
    </w:p>
    <w:p w:rsidR="002C6D32" w:rsidRPr="009C2562" w:rsidRDefault="002C6D32" w:rsidP="002C6D32">
      <w:pPr>
        <w:pStyle w:val="ActHead5"/>
      </w:pPr>
      <w:bookmarkStart w:id="21" w:name="_Toc2253056"/>
      <w:proofErr w:type="gramStart"/>
      <w:r>
        <w:rPr>
          <w:rStyle w:val="CharSectno"/>
        </w:rPr>
        <w:t>7</w:t>
      </w:r>
      <w:r w:rsidRPr="009C2562">
        <w:t xml:space="preserve">  </w:t>
      </w:r>
      <w:r>
        <w:t>Application</w:t>
      </w:r>
      <w:bookmarkEnd w:id="21"/>
      <w:proofErr w:type="gramEnd"/>
      <w:r>
        <w:t xml:space="preserve"> </w:t>
      </w:r>
    </w:p>
    <w:p w:rsidR="00630B5A" w:rsidDel="00B16385" w:rsidRDefault="00630B5A" w:rsidP="00990ED4">
      <w:pPr>
        <w:pStyle w:val="subsection"/>
        <w:ind w:left="1140" w:firstLine="0"/>
      </w:pPr>
      <w:r>
        <w:t xml:space="preserve">Section 6 </w:t>
      </w:r>
      <w:r w:rsidDel="00B16385">
        <w:t xml:space="preserve">applies in relation to an examination that an employer </w:t>
      </w:r>
      <w:r w:rsidRPr="00033342" w:rsidDel="00B16385">
        <w:t xml:space="preserve">may require </w:t>
      </w:r>
      <w:r w:rsidDel="00B16385">
        <w:t xml:space="preserve">the </w:t>
      </w:r>
      <w:r w:rsidRPr="00033342" w:rsidDel="00B16385">
        <w:t>employee to undergo</w:t>
      </w:r>
      <w:r w:rsidDel="00B16385">
        <w:t xml:space="preserve"> pursuant to section 66 or section 83A of the Act after the commencement of this instrument.</w:t>
      </w:r>
    </w:p>
    <w:p w:rsidR="007462AB" w:rsidRDefault="007462AB" w:rsidP="00524480">
      <w:pPr>
        <w:pStyle w:val="subsection"/>
        <w:rPr>
          <w:szCs w:val="22"/>
        </w:rPr>
      </w:pPr>
    </w:p>
    <w:p w:rsidR="00F24375" w:rsidRDefault="00F24375" w:rsidP="00524480">
      <w:pPr>
        <w:pStyle w:val="subsection"/>
        <w:rPr>
          <w:szCs w:val="22"/>
        </w:rPr>
      </w:pPr>
    </w:p>
    <w:p w:rsidR="00F831B8" w:rsidRDefault="00F831B8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337D4F" w:rsidRDefault="00337D4F" w:rsidP="00F831B8">
      <w:pPr>
        <w:pStyle w:val="subsection"/>
        <w:ind w:left="0" w:firstLine="0"/>
        <w:rPr>
          <w:szCs w:val="22"/>
        </w:rPr>
      </w:pPr>
    </w:p>
    <w:p w:rsidR="004E77E1" w:rsidRDefault="004E77E1" w:rsidP="00F831B8">
      <w:pPr>
        <w:pStyle w:val="subsection"/>
        <w:ind w:left="0" w:firstLine="0"/>
        <w:rPr>
          <w:szCs w:val="22"/>
        </w:rPr>
      </w:pPr>
    </w:p>
    <w:p w:rsidR="00805DB3" w:rsidRDefault="00805DB3" w:rsidP="00F831B8">
      <w:pPr>
        <w:pStyle w:val="subsection"/>
        <w:ind w:left="0" w:firstLine="0"/>
        <w:rPr>
          <w:szCs w:val="22"/>
        </w:rPr>
      </w:pPr>
    </w:p>
    <w:p w:rsidR="00805DB3" w:rsidRDefault="00805DB3" w:rsidP="00F831B8">
      <w:pPr>
        <w:pStyle w:val="subsection"/>
        <w:ind w:left="0" w:firstLine="0"/>
        <w:rPr>
          <w:szCs w:val="22"/>
        </w:rPr>
      </w:pPr>
    </w:p>
    <w:p w:rsidR="007017B3" w:rsidRDefault="007017B3" w:rsidP="007017B3">
      <w:pPr>
        <w:pStyle w:val="subsection"/>
        <w:ind w:left="0" w:firstLine="0"/>
        <w:rPr>
          <w:szCs w:val="22"/>
        </w:rPr>
      </w:pPr>
    </w:p>
    <w:p w:rsidR="009649CB" w:rsidRDefault="009649CB" w:rsidP="007017B3">
      <w:pPr>
        <w:pStyle w:val="subsection"/>
        <w:ind w:left="0" w:firstLine="0"/>
        <w:rPr>
          <w:szCs w:val="22"/>
        </w:rPr>
      </w:pPr>
    </w:p>
    <w:p w:rsidR="00AA27D8" w:rsidRPr="00AA27D8" w:rsidRDefault="007017B3" w:rsidP="00AA27D8">
      <w:pPr>
        <w:pStyle w:val="ActHead6"/>
      </w:pPr>
      <w:bookmarkStart w:id="22" w:name="_Toc514772215"/>
      <w:bookmarkStart w:id="23" w:name="_Toc2098280"/>
      <w:bookmarkStart w:id="24" w:name="_Toc2099664"/>
      <w:bookmarkStart w:id="25" w:name="_Toc2253057"/>
      <w:r w:rsidRPr="00BC32F5">
        <w:lastRenderedPageBreak/>
        <w:t>Schedule 1—</w:t>
      </w:r>
      <w:bookmarkEnd w:id="22"/>
      <w:r>
        <w:t>Repeals</w:t>
      </w:r>
      <w:bookmarkEnd w:id="23"/>
      <w:bookmarkEnd w:id="24"/>
      <w:bookmarkEnd w:id="25"/>
    </w:p>
    <w:p w:rsidR="007017B3" w:rsidRPr="004F376E" w:rsidRDefault="007017B3" w:rsidP="007017B3">
      <w:pPr>
        <w:pStyle w:val="ActHead9"/>
        <w:ind w:left="0" w:firstLine="0"/>
        <w:rPr>
          <w:highlight w:val="yellow"/>
        </w:rPr>
      </w:pPr>
      <w:bookmarkStart w:id="26" w:name="_Toc2098281"/>
      <w:bookmarkStart w:id="27" w:name="_Toc2099665"/>
      <w:bookmarkStart w:id="28" w:name="_Toc2253058"/>
      <w:bookmarkStart w:id="29" w:name="_Toc514772217"/>
      <w:r>
        <w:t xml:space="preserve">Seafarers Rehabilitation and Compensation Act 1992 </w:t>
      </w:r>
      <w:r w:rsidR="00FF35B8">
        <w:t xml:space="preserve">– </w:t>
      </w:r>
      <w:proofErr w:type="spellStart"/>
      <w:r w:rsidR="00FF35B8">
        <w:t>Seacare</w:t>
      </w:r>
      <w:proofErr w:type="spellEnd"/>
      <w:r w:rsidR="00FF35B8">
        <w:t xml:space="preserve"> Authority Notice No. 1 of 1997</w:t>
      </w:r>
      <w:bookmarkEnd w:id="26"/>
      <w:bookmarkEnd w:id="27"/>
      <w:bookmarkEnd w:id="28"/>
      <w:r>
        <w:t xml:space="preserve"> </w:t>
      </w:r>
      <w:r w:rsidRPr="00BC32F5">
        <w:t xml:space="preserve"> </w:t>
      </w:r>
      <w:bookmarkEnd w:id="29"/>
    </w:p>
    <w:p w:rsidR="007017B3" w:rsidRPr="004F376E" w:rsidRDefault="007017B3" w:rsidP="007017B3">
      <w:pPr>
        <w:pStyle w:val="ItemHead"/>
      </w:pPr>
      <w:proofErr w:type="gramStart"/>
      <w:r>
        <w:t xml:space="preserve">1  </w:t>
      </w:r>
      <w:r w:rsidRPr="004F376E">
        <w:t>The</w:t>
      </w:r>
      <w:proofErr w:type="gramEnd"/>
      <w:r w:rsidRPr="004F376E">
        <w:t xml:space="preserve"> whole of the instrument</w:t>
      </w:r>
    </w:p>
    <w:p w:rsidR="00FF1974" w:rsidRPr="00FF1974" w:rsidRDefault="007017B3" w:rsidP="00FF1974">
      <w:pPr>
        <w:pStyle w:val="Item"/>
      </w:pPr>
      <w:r w:rsidRPr="00474716">
        <w:t>Repeal the instrument.</w:t>
      </w:r>
    </w:p>
    <w:p w:rsidR="00FF1974" w:rsidRPr="004F376E" w:rsidRDefault="00FF1974" w:rsidP="00FF1974">
      <w:pPr>
        <w:pStyle w:val="ActHead9"/>
        <w:ind w:left="0" w:firstLine="0"/>
        <w:rPr>
          <w:highlight w:val="yellow"/>
        </w:rPr>
      </w:pPr>
      <w:bookmarkStart w:id="30" w:name="_Toc2098282"/>
      <w:bookmarkStart w:id="31" w:name="_Toc2099666"/>
      <w:bookmarkStart w:id="32" w:name="_Toc2253059"/>
      <w:r>
        <w:t>Seafarers Rehabilitation and Compensation Act 1992 – Notice of Declarations and Specifications (25/05/1993)</w:t>
      </w:r>
      <w:bookmarkEnd w:id="30"/>
      <w:bookmarkEnd w:id="31"/>
      <w:bookmarkEnd w:id="32"/>
    </w:p>
    <w:p w:rsidR="00FF1974" w:rsidRPr="004F376E" w:rsidRDefault="00FF1974" w:rsidP="00FF1974">
      <w:pPr>
        <w:pStyle w:val="ItemHead"/>
      </w:pPr>
      <w:proofErr w:type="gramStart"/>
      <w:r>
        <w:t>2  Item</w:t>
      </w:r>
      <w:proofErr w:type="gramEnd"/>
      <w:r>
        <w:t xml:space="preserve"> 3</w:t>
      </w:r>
    </w:p>
    <w:p w:rsidR="00FF1974" w:rsidRPr="004F376E" w:rsidRDefault="00FF1974" w:rsidP="00FF1974">
      <w:pPr>
        <w:pStyle w:val="Item"/>
      </w:pPr>
      <w:r w:rsidRPr="00474716">
        <w:t xml:space="preserve">Repeal the </w:t>
      </w:r>
      <w:r>
        <w:t>item.</w:t>
      </w:r>
    </w:p>
    <w:p w:rsidR="00FF1974" w:rsidRDefault="00FF1974" w:rsidP="00F831B8">
      <w:pPr>
        <w:pStyle w:val="subsection"/>
        <w:ind w:left="0" w:firstLine="0"/>
        <w:rPr>
          <w:szCs w:val="22"/>
        </w:rPr>
      </w:pPr>
    </w:p>
    <w:p w:rsidR="006C70CC" w:rsidRDefault="006C70CC" w:rsidP="00524480">
      <w:pPr>
        <w:pStyle w:val="subsection"/>
        <w:rPr>
          <w:szCs w:val="22"/>
        </w:rPr>
      </w:pPr>
    </w:p>
    <w:p w:rsidR="006C70CC" w:rsidRDefault="006C70CC" w:rsidP="00524480">
      <w:pPr>
        <w:pStyle w:val="subsection"/>
        <w:rPr>
          <w:szCs w:val="22"/>
        </w:rPr>
      </w:pPr>
    </w:p>
    <w:p w:rsidR="00F24375" w:rsidRPr="00536834" w:rsidRDefault="00F24375" w:rsidP="00524480">
      <w:pPr>
        <w:pStyle w:val="subsection"/>
        <w:rPr>
          <w:szCs w:val="22"/>
        </w:rPr>
      </w:pPr>
    </w:p>
    <w:sectPr w:rsidR="00F24375" w:rsidRPr="00536834" w:rsidSect="00990ED4">
      <w:footerReference w:type="default" r:id="rId18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67" w:rsidRDefault="00B84367" w:rsidP="00715914">
      <w:pPr>
        <w:spacing w:line="240" w:lineRule="auto"/>
      </w:pPr>
      <w:r>
        <w:separator/>
      </w:r>
    </w:p>
  </w:endnote>
  <w:endnote w:type="continuationSeparator" w:id="0">
    <w:p w:rsidR="00B84367" w:rsidRDefault="00B8436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630B5A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07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074E">
            <w:rPr>
              <w:i/>
              <w:noProof/>
              <w:sz w:val="18"/>
            </w:rPr>
            <w:t>Seafarers Rehabilitation and Compensation (Specification of Medical Examination Interval)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630B5A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990ED4">
      <w:trPr>
        <w:trHeight w:val="80"/>
      </w:trPr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0ED4">
            <w:rPr>
              <w:i/>
              <w:noProof/>
              <w:sz w:val="18"/>
            </w:rPr>
            <w:t>Seafarers Rehabilitation and Compensation (Specification of Medical Examination Interval)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E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630B5A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90ED4" w:rsidTr="00456A06">
      <w:trPr>
        <w:trHeight w:val="80"/>
      </w:trPr>
      <w:tc>
        <w:tcPr>
          <w:tcW w:w="947" w:type="pct"/>
        </w:tcPr>
        <w:p w:rsidR="00990ED4" w:rsidRDefault="00990ED4" w:rsidP="00990ED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90ED4" w:rsidRDefault="00990ED4" w:rsidP="00990ED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:rsidR="00990ED4" w:rsidRDefault="00990ED4" w:rsidP="00990ED4">
          <w:pPr>
            <w:spacing w:line="0" w:lineRule="atLeast"/>
            <w:jc w:val="right"/>
            <w:rPr>
              <w:sz w:val="18"/>
            </w:rPr>
          </w:pPr>
        </w:p>
      </w:tc>
    </w:tr>
    <w:tr w:rsidR="00990ED4" w:rsidTr="00456A06">
      <w:tc>
        <w:tcPr>
          <w:tcW w:w="5000" w:type="pct"/>
          <w:gridSpan w:val="3"/>
        </w:tcPr>
        <w:p w:rsidR="00990ED4" w:rsidRDefault="00990ED4" w:rsidP="00990ED4">
          <w:pPr>
            <w:rPr>
              <w:sz w:val="18"/>
            </w:rPr>
          </w:pPr>
        </w:p>
      </w:tc>
    </w:tr>
  </w:tbl>
  <w:p w:rsidR="00990ED4" w:rsidRPr="00ED79B6" w:rsidRDefault="00990ED4" w:rsidP="00990ED4">
    <w:pPr>
      <w:rPr>
        <w:i/>
        <w:sz w:val="18"/>
      </w:rPr>
    </w:pPr>
  </w:p>
  <w:p w:rsidR="00990ED4" w:rsidRDefault="00990E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90ED4" w:rsidTr="00456A06">
      <w:trPr>
        <w:trHeight w:val="80"/>
      </w:trPr>
      <w:tc>
        <w:tcPr>
          <w:tcW w:w="947" w:type="pct"/>
        </w:tcPr>
        <w:p w:rsidR="00990ED4" w:rsidRDefault="00990ED4" w:rsidP="00990ED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90ED4" w:rsidRDefault="00990ED4" w:rsidP="00990ED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074E">
            <w:rPr>
              <w:i/>
              <w:noProof/>
              <w:sz w:val="18"/>
            </w:rPr>
            <w:t>Seafarers Rehabilitation and Compensation (Specification of Medical Examination Interval)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90ED4" w:rsidRDefault="00990ED4" w:rsidP="00990ED4">
          <w:pPr>
            <w:tabs>
              <w:tab w:val="left" w:pos="285"/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>
            <w:rPr>
              <w:i/>
              <w:sz w:val="18"/>
            </w:rPr>
            <w:tab/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07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0ED4" w:rsidTr="00456A06">
      <w:tc>
        <w:tcPr>
          <w:tcW w:w="5000" w:type="pct"/>
          <w:gridSpan w:val="3"/>
        </w:tcPr>
        <w:p w:rsidR="00990ED4" w:rsidRDefault="00990ED4" w:rsidP="00990ED4">
          <w:pPr>
            <w:rPr>
              <w:sz w:val="18"/>
            </w:rPr>
          </w:pPr>
        </w:p>
      </w:tc>
    </w:tr>
  </w:tbl>
  <w:p w:rsidR="00990ED4" w:rsidRPr="00ED79B6" w:rsidRDefault="00990ED4" w:rsidP="00990ED4">
    <w:pPr>
      <w:rPr>
        <w:i/>
        <w:sz w:val="18"/>
      </w:rPr>
    </w:pPr>
  </w:p>
  <w:p w:rsidR="00990ED4" w:rsidRDefault="00990E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D4" w:rsidRPr="002B0EA5" w:rsidRDefault="00990ED4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90ED4" w:rsidTr="00990ED4">
      <w:trPr>
        <w:trHeight w:val="80"/>
      </w:trPr>
      <w:tc>
        <w:tcPr>
          <w:tcW w:w="947" w:type="pct"/>
        </w:tcPr>
        <w:p w:rsidR="00990ED4" w:rsidRDefault="00990ED4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90ED4" w:rsidRDefault="00990ED4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074E">
            <w:rPr>
              <w:i/>
              <w:noProof/>
              <w:sz w:val="18"/>
            </w:rPr>
            <w:t>Seafarers Rehabilitation and Compensation (Specification of Medical Examination Interval)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90ED4" w:rsidRDefault="00990ED4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074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0ED4" w:rsidTr="00630B5A">
      <w:tc>
        <w:tcPr>
          <w:tcW w:w="5000" w:type="pct"/>
          <w:gridSpan w:val="3"/>
        </w:tcPr>
        <w:p w:rsidR="00990ED4" w:rsidRDefault="00990ED4" w:rsidP="000850AC">
          <w:pPr>
            <w:rPr>
              <w:sz w:val="18"/>
            </w:rPr>
          </w:pPr>
        </w:p>
      </w:tc>
    </w:tr>
  </w:tbl>
  <w:p w:rsidR="00990ED4" w:rsidRPr="00ED79B6" w:rsidRDefault="00990ED4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67" w:rsidRDefault="00B84367" w:rsidP="00715914">
      <w:pPr>
        <w:spacing w:line="240" w:lineRule="auto"/>
      </w:pPr>
      <w:r>
        <w:separator/>
      </w:r>
    </w:p>
  </w:footnote>
  <w:footnote w:type="continuationSeparator" w:id="0">
    <w:p w:rsidR="00B84367" w:rsidRDefault="00B8436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7CB0098"/>
    <w:multiLevelType w:val="hybridMultilevel"/>
    <w:tmpl w:val="9F644BD6"/>
    <w:lvl w:ilvl="0" w:tplc="BD9239A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85411B"/>
    <w:multiLevelType w:val="hybridMultilevel"/>
    <w:tmpl w:val="BC520F60"/>
    <w:lvl w:ilvl="0" w:tplc="3022FC4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EFC2815"/>
    <w:multiLevelType w:val="hybridMultilevel"/>
    <w:tmpl w:val="81F4D9DC"/>
    <w:lvl w:ilvl="0" w:tplc="8E62BD0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E994C5B"/>
    <w:multiLevelType w:val="hybridMultilevel"/>
    <w:tmpl w:val="2A1A89CC"/>
    <w:lvl w:ilvl="0" w:tplc="0946295C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6510DF3"/>
    <w:multiLevelType w:val="hybridMultilevel"/>
    <w:tmpl w:val="08D05E1E"/>
    <w:lvl w:ilvl="0" w:tplc="9A60DB9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79D24FCA"/>
    <w:multiLevelType w:val="hybridMultilevel"/>
    <w:tmpl w:val="D562992C"/>
    <w:lvl w:ilvl="0" w:tplc="3E92F3B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B374AFC"/>
    <w:multiLevelType w:val="hybridMultilevel"/>
    <w:tmpl w:val="61CC5C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9"/>
  </w:num>
  <w:num w:numId="17">
    <w:abstractNumId w:val="16"/>
  </w:num>
  <w:num w:numId="18">
    <w:abstractNumId w:val="21"/>
  </w:num>
  <w:num w:numId="19">
    <w:abstractNumId w:val="18"/>
  </w:num>
  <w:num w:numId="20">
    <w:abstractNumId w:val="20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32A3"/>
    <w:rsid w:val="00003F87"/>
    <w:rsid w:val="00004174"/>
    <w:rsid w:val="00004470"/>
    <w:rsid w:val="000119AC"/>
    <w:rsid w:val="0001297C"/>
    <w:rsid w:val="000136AF"/>
    <w:rsid w:val="00021300"/>
    <w:rsid w:val="000258B1"/>
    <w:rsid w:val="00034989"/>
    <w:rsid w:val="00036D65"/>
    <w:rsid w:val="00040A89"/>
    <w:rsid w:val="000437C1"/>
    <w:rsid w:val="0004455A"/>
    <w:rsid w:val="000468E6"/>
    <w:rsid w:val="0005365D"/>
    <w:rsid w:val="000614BF"/>
    <w:rsid w:val="000669F4"/>
    <w:rsid w:val="0006709C"/>
    <w:rsid w:val="00074376"/>
    <w:rsid w:val="00085A94"/>
    <w:rsid w:val="000978F5"/>
    <w:rsid w:val="000B15CD"/>
    <w:rsid w:val="000B35EB"/>
    <w:rsid w:val="000B45C8"/>
    <w:rsid w:val="000D05EF"/>
    <w:rsid w:val="000E2261"/>
    <w:rsid w:val="000E5402"/>
    <w:rsid w:val="000E78B7"/>
    <w:rsid w:val="000F21C1"/>
    <w:rsid w:val="0010745C"/>
    <w:rsid w:val="00107936"/>
    <w:rsid w:val="00126F15"/>
    <w:rsid w:val="00132CEB"/>
    <w:rsid w:val="001339B0"/>
    <w:rsid w:val="00142B62"/>
    <w:rsid w:val="001441B7"/>
    <w:rsid w:val="001516CB"/>
    <w:rsid w:val="00152336"/>
    <w:rsid w:val="00157B8B"/>
    <w:rsid w:val="00166C2F"/>
    <w:rsid w:val="00173F0D"/>
    <w:rsid w:val="001809D7"/>
    <w:rsid w:val="00187C33"/>
    <w:rsid w:val="001939E1"/>
    <w:rsid w:val="00194C3E"/>
    <w:rsid w:val="00195382"/>
    <w:rsid w:val="001B2CB6"/>
    <w:rsid w:val="001C61C5"/>
    <w:rsid w:val="001C69C4"/>
    <w:rsid w:val="001D1089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67EC3"/>
    <w:rsid w:val="00272DC9"/>
    <w:rsid w:val="0027536F"/>
    <w:rsid w:val="00281308"/>
    <w:rsid w:val="00284719"/>
    <w:rsid w:val="00297ECB"/>
    <w:rsid w:val="002A7BCF"/>
    <w:rsid w:val="002B49FC"/>
    <w:rsid w:val="002C3FD1"/>
    <w:rsid w:val="002C4201"/>
    <w:rsid w:val="002C5737"/>
    <w:rsid w:val="002C6D32"/>
    <w:rsid w:val="002D043A"/>
    <w:rsid w:val="002D20E5"/>
    <w:rsid w:val="002D266B"/>
    <w:rsid w:val="002D6224"/>
    <w:rsid w:val="002E1F70"/>
    <w:rsid w:val="002F65ED"/>
    <w:rsid w:val="002F70DE"/>
    <w:rsid w:val="00304F8B"/>
    <w:rsid w:val="003117CF"/>
    <w:rsid w:val="00331DB7"/>
    <w:rsid w:val="00335BC6"/>
    <w:rsid w:val="00337D4F"/>
    <w:rsid w:val="003415D3"/>
    <w:rsid w:val="00344338"/>
    <w:rsid w:val="00344701"/>
    <w:rsid w:val="00350736"/>
    <w:rsid w:val="00351F6A"/>
    <w:rsid w:val="00352B0F"/>
    <w:rsid w:val="00360459"/>
    <w:rsid w:val="00371A09"/>
    <w:rsid w:val="0038049F"/>
    <w:rsid w:val="0038232F"/>
    <w:rsid w:val="00383FFB"/>
    <w:rsid w:val="003B74FC"/>
    <w:rsid w:val="003C6231"/>
    <w:rsid w:val="003C7AAB"/>
    <w:rsid w:val="003D0BFE"/>
    <w:rsid w:val="003D12CE"/>
    <w:rsid w:val="003D25A9"/>
    <w:rsid w:val="003D5700"/>
    <w:rsid w:val="003E341B"/>
    <w:rsid w:val="003E4D00"/>
    <w:rsid w:val="0041111D"/>
    <w:rsid w:val="004116CD"/>
    <w:rsid w:val="00416E19"/>
    <w:rsid w:val="00417EB9"/>
    <w:rsid w:val="00424CA9"/>
    <w:rsid w:val="004276DF"/>
    <w:rsid w:val="00431E9B"/>
    <w:rsid w:val="004379E3"/>
    <w:rsid w:val="0044015E"/>
    <w:rsid w:val="0044291A"/>
    <w:rsid w:val="0045226E"/>
    <w:rsid w:val="00467661"/>
    <w:rsid w:val="00472DBE"/>
    <w:rsid w:val="00474A19"/>
    <w:rsid w:val="00477830"/>
    <w:rsid w:val="00481B3F"/>
    <w:rsid w:val="00487764"/>
    <w:rsid w:val="00496F97"/>
    <w:rsid w:val="004A4527"/>
    <w:rsid w:val="004A4ED7"/>
    <w:rsid w:val="004B6C48"/>
    <w:rsid w:val="004B79B1"/>
    <w:rsid w:val="004C25FA"/>
    <w:rsid w:val="004C4E59"/>
    <w:rsid w:val="004C6809"/>
    <w:rsid w:val="004E063A"/>
    <w:rsid w:val="004E1307"/>
    <w:rsid w:val="004E77E1"/>
    <w:rsid w:val="004E7BEC"/>
    <w:rsid w:val="004F6E16"/>
    <w:rsid w:val="00504720"/>
    <w:rsid w:val="00505D3D"/>
    <w:rsid w:val="00506AF6"/>
    <w:rsid w:val="00516B8D"/>
    <w:rsid w:val="00524480"/>
    <w:rsid w:val="005303C8"/>
    <w:rsid w:val="00535F1D"/>
    <w:rsid w:val="00536834"/>
    <w:rsid w:val="00537FBC"/>
    <w:rsid w:val="0056795C"/>
    <w:rsid w:val="00584811"/>
    <w:rsid w:val="00585784"/>
    <w:rsid w:val="00593AA6"/>
    <w:rsid w:val="00594161"/>
    <w:rsid w:val="00594749"/>
    <w:rsid w:val="005A65D5"/>
    <w:rsid w:val="005B1873"/>
    <w:rsid w:val="005B4067"/>
    <w:rsid w:val="005C3F41"/>
    <w:rsid w:val="005D1D92"/>
    <w:rsid w:val="005D2D09"/>
    <w:rsid w:val="005D536C"/>
    <w:rsid w:val="005F5930"/>
    <w:rsid w:val="00600219"/>
    <w:rsid w:val="00601367"/>
    <w:rsid w:val="00604F2A"/>
    <w:rsid w:val="006178CB"/>
    <w:rsid w:val="00620076"/>
    <w:rsid w:val="00627E0A"/>
    <w:rsid w:val="00630B5A"/>
    <w:rsid w:val="0063265E"/>
    <w:rsid w:val="00644A84"/>
    <w:rsid w:val="0065009D"/>
    <w:rsid w:val="0065488B"/>
    <w:rsid w:val="006705CB"/>
    <w:rsid w:val="00670EA1"/>
    <w:rsid w:val="00677CC2"/>
    <w:rsid w:val="00680937"/>
    <w:rsid w:val="00681C78"/>
    <w:rsid w:val="0068744B"/>
    <w:rsid w:val="006905DE"/>
    <w:rsid w:val="0069207B"/>
    <w:rsid w:val="006A154F"/>
    <w:rsid w:val="006A437B"/>
    <w:rsid w:val="006B5789"/>
    <w:rsid w:val="006C30C5"/>
    <w:rsid w:val="006C70CC"/>
    <w:rsid w:val="006C7F8C"/>
    <w:rsid w:val="006D0853"/>
    <w:rsid w:val="006D356E"/>
    <w:rsid w:val="006D6028"/>
    <w:rsid w:val="006E2E1C"/>
    <w:rsid w:val="006E6246"/>
    <w:rsid w:val="006E69C2"/>
    <w:rsid w:val="006E6DCC"/>
    <w:rsid w:val="006F318F"/>
    <w:rsid w:val="0070017E"/>
    <w:rsid w:val="00700B2C"/>
    <w:rsid w:val="007017B3"/>
    <w:rsid w:val="007050A2"/>
    <w:rsid w:val="00713084"/>
    <w:rsid w:val="00714F20"/>
    <w:rsid w:val="0071590F"/>
    <w:rsid w:val="00715914"/>
    <w:rsid w:val="0072147A"/>
    <w:rsid w:val="00723791"/>
    <w:rsid w:val="00731E00"/>
    <w:rsid w:val="00735D9A"/>
    <w:rsid w:val="00736BC5"/>
    <w:rsid w:val="007440B7"/>
    <w:rsid w:val="00744975"/>
    <w:rsid w:val="007462AB"/>
    <w:rsid w:val="007500C8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942AF"/>
    <w:rsid w:val="007A6BA5"/>
    <w:rsid w:val="007C2253"/>
    <w:rsid w:val="007D7911"/>
    <w:rsid w:val="007E163D"/>
    <w:rsid w:val="007E667A"/>
    <w:rsid w:val="007F28C9"/>
    <w:rsid w:val="007F51B2"/>
    <w:rsid w:val="008040DD"/>
    <w:rsid w:val="00805DB3"/>
    <w:rsid w:val="008117E9"/>
    <w:rsid w:val="00824498"/>
    <w:rsid w:val="00826BD1"/>
    <w:rsid w:val="008408C8"/>
    <w:rsid w:val="008510B9"/>
    <w:rsid w:val="00854D0B"/>
    <w:rsid w:val="00856A31"/>
    <w:rsid w:val="00860B4E"/>
    <w:rsid w:val="00867B37"/>
    <w:rsid w:val="008726AF"/>
    <w:rsid w:val="008754D0"/>
    <w:rsid w:val="00875D13"/>
    <w:rsid w:val="008855C9"/>
    <w:rsid w:val="00886456"/>
    <w:rsid w:val="00896176"/>
    <w:rsid w:val="008A46E1"/>
    <w:rsid w:val="008A4F43"/>
    <w:rsid w:val="008B2706"/>
    <w:rsid w:val="008B457E"/>
    <w:rsid w:val="008C1CBF"/>
    <w:rsid w:val="008C2EAC"/>
    <w:rsid w:val="008C4A62"/>
    <w:rsid w:val="008D0EE0"/>
    <w:rsid w:val="008D36FE"/>
    <w:rsid w:val="008E0027"/>
    <w:rsid w:val="008E6067"/>
    <w:rsid w:val="008F54E7"/>
    <w:rsid w:val="008F7CA8"/>
    <w:rsid w:val="00903422"/>
    <w:rsid w:val="009254C3"/>
    <w:rsid w:val="009273F0"/>
    <w:rsid w:val="00932377"/>
    <w:rsid w:val="00941236"/>
    <w:rsid w:val="00943FD5"/>
    <w:rsid w:val="00947D5A"/>
    <w:rsid w:val="009532A5"/>
    <w:rsid w:val="009545BD"/>
    <w:rsid w:val="009649CB"/>
    <w:rsid w:val="00964CF0"/>
    <w:rsid w:val="00977806"/>
    <w:rsid w:val="00982242"/>
    <w:rsid w:val="009868E9"/>
    <w:rsid w:val="009900A3"/>
    <w:rsid w:val="00990ED4"/>
    <w:rsid w:val="00993B49"/>
    <w:rsid w:val="009C3413"/>
    <w:rsid w:val="00A0441E"/>
    <w:rsid w:val="00A12128"/>
    <w:rsid w:val="00A22C98"/>
    <w:rsid w:val="00A22F38"/>
    <w:rsid w:val="00A231E2"/>
    <w:rsid w:val="00A369E3"/>
    <w:rsid w:val="00A47574"/>
    <w:rsid w:val="00A57600"/>
    <w:rsid w:val="00A64912"/>
    <w:rsid w:val="00A67E84"/>
    <w:rsid w:val="00A70A74"/>
    <w:rsid w:val="00A75FE9"/>
    <w:rsid w:val="00A81648"/>
    <w:rsid w:val="00A90940"/>
    <w:rsid w:val="00A94BE3"/>
    <w:rsid w:val="00AA27D8"/>
    <w:rsid w:val="00AB1B0E"/>
    <w:rsid w:val="00AC64E7"/>
    <w:rsid w:val="00AD53CC"/>
    <w:rsid w:val="00AD5641"/>
    <w:rsid w:val="00AD70B8"/>
    <w:rsid w:val="00AF06CF"/>
    <w:rsid w:val="00B0664D"/>
    <w:rsid w:val="00B07CDB"/>
    <w:rsid w:val="00B15CEF"/>
    <w:rsid w:val="00B16385"/>
    <w:rsid w:val="00B16A31"/>
    <w:rsid w:val="00B17DFD"/>
    <w:rsid w:val="00B25AE7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540"/>
    <w:rsid w:val="00B7361B"/>
    <w:rsid w:val="00B80199"/>
    <w:rsid w:val="00B83204"/>
    <w:rsid w:val="00B838DB"/>
    <w:rsid w:val="00B84367"/>
    <w:rsid w:val="00B856E7"/>
    <w:rsid w:val="00B90551"/>
    <w:rsid w:val="00B97BC1"/>
    <w:rsid w:val="00BA220B"/>
    <w:rsid w:val="00BA25B9"/>
    <w:rsid w:val="00BA3A57"/>
    <w:rsid w:val="00BB1533"/>
    <w:rsid w:val="00BB4E1A"/>
    <w:rsid w:val="00BC015E"/>
    <w:rsid w:val="00BC76AC"/>
    <w:rsid w:val="00BD0ECB"/>
    <w:rsid w:val="00BD3E70"/>
    <w:rsid w:val="00BE2155"/>
    <w:rsid w:val="00BE719A"/>
    <w:rsid w:val="00BE720A"/>
    <w:rsid w:val="00BF0D73"/>
    <w:rsid w:val="00BF2465"/>
    <w:rsid w:val="00BF52BE"/>
    <w:rsid w:val="00C00189"/>
    <w:rsid w:val="00C11B94"/>
    <w:rsid w:val="00C16619"/>
    <w:rsid w:val="00C25E7F"/>
    <w:rsid w:val="00C2746F"/>
    <w:rsid w:val="00C323D6"/>
    <w:rsid w:val="00C324A0"/>
    <w:rsid w:val="00C42BF8"/>
    <w:rsid w:val="00C43487"/>
    <w:rsid w:val="00C50043"/>
    <w:rsid w:val="00C53761"/>
    <w:rsid w:val="00C6032D"/>
    <w:rsid w:val="00C66E65"/>
    <w:rsid w:val="00C7573B"/>
    <w:rsid w:val="00C75F51"/>
    <w:rsid w:val="00C8202C"/>
    <w:rsid w:val="00C85637"/>
    <w:rsid w:val="00C9680D"/>
    <w:rsid w:val="00C97169"/>
    <w:rsid w:val="00C97886"/>
    <w:rsid w:val="00C97A54"/>
    <w:rsid w:val="00CA5B23"/>
    <w:rsid w:val="00CB1935"/>
    <w:rsid w:val="00CB602E"/>
    <w:rsid w:val="00CB7E90"/>
    <w:rsid w:val="00CC3037"/>
    <w:rsid w:val="00CE051D"/>
    <w:rsid w:val="00CE1335"/>
    <w:rsid w:val="00CE493D"/>
    <w:rsid w:val="00CF07FA"/>
    <w:rsid w:val="00CF0BB2"/>
    <w:rsid w:val="00CF3EE8"/>
    <w:rsid w:val="00CF440B"/>
    <w:rsid w:val="00D03D7C"/>
    <w:rsid w:val="00D131B3"/>
    <w:rsid w:val="00D13441"/>
    <w:rsid w:val="00D150E7"/>
    <w:rsid w:val="00D209E8"/>
    <w:rsid w:val="00D3004A"/>
    <w:rsid w:val="00D37D58"/>
    <w:rsid w:val="00D47926"/>
    <w:rsid w:val="00D5050C"/>
    <w:rsid w:val="00D52DC2"/>
    <w:rsid w:val="00D53BCC"/>
    <w:rsid w:val="00D54C9E"/>
    <w:rsid w:val="00D55725"/>
    <w:rsid w:val="00D6537E"/>
    <w:rsid w:val="00D70DFB"/>
    <w:rsid w:val="00D766DF"/>
    <w:rsid w:val="00D8206C"/>
    <w:rsid w:val="00D91F10"/>
    <w:rsid w:val="00DA186E"/>
    <w:rsid w:val="00DA4116"/>
    <w:rsid w:val="00DA4936"/>
    <w:rsid w:val="00DB251C"/>
    <w:rsid w:val="00DB4630"/>
    <w:rsid w:val="00DC4F88"/>
    <w:rsid w:val="00DC64EA"/>
    <w:rsid w:val="00DE107C"/>
    <w:rsid w:val="00DF0403"/>
    <w:rsid w:val="00DF2388"/>
    <w:rsid w:val="00DF4755"/>
    <w:rsid w:val="00E05704"/>
    <w:rsid w:val="00E07348"/>
    <w:rsid w:val="00E10B88"/>
    <w:rsid w:val="00E13666"/>
    <w:rsid w:val="00E148BC"/>
    <w:rsid w:val="00E338EF"/>
    <w:rsid w:val="00E367DE"/>
    <w:rsid w:val="00E544BB"/>
    <w:rsid w:val="00E56155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CDF"/>
    <w:rsid w:val="00EE5E36"/>
    <w:rsid w:val="00EF2E3A"/>
    <w:rsid w:val="00EF5988"/>
    <w:rsid w:val="00F02C7C"/>
    <w:rsid w:val="00F072A7"/>
    <w:rsid w:val="00F078DC"/>
    <w:rsid w:val="00F11DD1"/>
    <w:rsid w:val="00F154F0"/>
    <w:rsid w:val="00F20D14"/>
    <w:rsid w:val="00F24375"/>
    <w:rsid w:val="00F32BA8"/>
    <w:rsid w:val="00F32EE0"/>
    <w:rsid w:val="00F349F1"/>
    <w:rsid w:val="00F40435"/>
    <w:rsid w:val="00F42558"/>
    <w:rsid w:val="00F42718"/>
    <w:rsid w:val="00F4350D"/>
    <w:rsid w:val="00F479C4"/>
    <w:rsid w:val="00F5074E"/>
    <w:rsid w:val="00F567F7"/>
    <w:rsid w:val="00F6696E"/>
    <w:rsid w:val="00F73BD6"/>
    <w:rsid w:val="00F831B8"/>
    <w:rsid w:val="00F83989"/>
    <w:rsid w:val="00F85099"/>
    <w:rsid w:val="00F90EBA"/>
    <w:rsid w:val="00F92D4C"/>
    <w:rsid w:val="00F9379C"/>
    <w:rsid w:val="00F9632C"/>
    <w:rsid w:val="00FA1E52"/>
    <w:rsid w:val="00FB0CCB"/>
    <w:rsid w:val="00FB5A08"/>
    <w:rsid w:val="00FC6A80"/>
    <w:rsid w:val="00FC6E1D"/>
    <w:rsid w:val="00FC6F06"/>
    <w:rsid w:val="00FD6C4A"/>
    <w:rsid w:val="00FE4688"/>
    <w:rsid w:val="00FF1974"/>
    <w:rsid w:val="00FF35B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C74452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  <w:style w:type="character" w:customStyle="1" w:styleId="charamschno0">
    <w:name w:val="charamschno"/>
    <w:basedOn w:val="DefaultParagraphFont"/>
    <w:rsid w:val="00F24375"/>
  </w:style>
  <w:style w:type="character" w:customStyle="1" w:styleId="charamschtext0">
    <w:name w:val="charamschtext"/>
    <w:basedOn w:val="DefaultParagraphFont"/>
    <w:rsid w:val="00F24375"/>
  </w:style>
  <w:style w:type="paragraph" w:customStyle="1" w:styleId="item0">
    <w:name w:val="item"/>
    <w:basedOn w:val="Normal"/>
    <w:rsid w:val="006C70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70CC"/>
    <w:pPr>
      <w:ind w:left="720"/>
      <w:contextualSpacing/>
    </w:pPr>
  </w:style>
  <w:style w:type="paragraph" w:styleId="Revision">
    <w:name w:val="Revision"/>
    <w:hidden/>
    <w:uiPriority w:val="99"/>
    <w:semiHidden/>
    <w:rsid w:val="00AA27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A0E9-B7C4-4EE8-9613-03349DC3A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8253F-8332-47F3-B03B-7E1AAA07D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B662B-28CF-4CAA-99B0-D6A0E237860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0884B15-272F-414B-B096-A8A64B1E94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1BA3E3-E46A-43D9-ABCB-939273E1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99FB19CF.dotm</Template>
  <TotalTime>1</TotalTime>
  <Pages>7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DEBEVEC,Ivanka</cp:lastModifiedBy>
  <cp:revision>3</cp:revision>
  <cp:lastPrinted>2018-02-01T23:26:00Z</cp:lastPrinted>
  <dcterms:created xsi:type="dcterms:W3CDTF">2019-03-07T23:31:00Z</dcterms:created>
  <dcterms:modified xsi:type="dcterms:W3CDTF">2019-03-11T22:47:00Z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0x010100266966F133664895A6EE3632470D45F50024E28AD5DA906B448A73D45C25EE0CCC</vt:lpwstr>
  </property>
</Properties>
</file>