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A622" w14:textId="77777777" w:rsidR="006818C0" w:rsidRPr="00904F8A" w:rsidRDefault="006818C0" w:rsidP="006818C0">
      <w:pPr>
        <w:spacing w:after="120"/>
        <w:contextualSpacing/>
        <w:jc w:val="center"/>
        <w:rPr>
          <w:rFonts w:ascii="Times New Roman" w:hAnsi="Times New Roman"/>
          <w:sz w:val="24"/>
          <w:szCs w:val="24"/>
        </w:rPr>
      </w:pPr>
      <w:bookmarkStart w:id="0" w:name="_GoBack"/>
      <w:bookmarkEnd w:id="0"/>
      <w:r w:rsidRPr="00904F8A">
        <w:rPr>
          <w:rFonts w:ascii="Times New Roman" w:hAnsi="Times New Roman"/>
          <w:b/>
          <w:sz w:val="24"/>
          <w:szCs w:val="24"/>
          <w:u w:val="single"/>
        </w:rPr>
        <w:t>EXPLANATORY STATEMENT</w:t>
      </w:r>
    </w:p>
    <w:p w14:paraId="09DF5420" w14:textId="77777777" w:rsidR="006818C0" w:rsidRPr="00904F8A" w:rsidRDefault="006818C0" w:rsidP="00D07DB9">
      <w:pPr>
        <w:spacing w:after="120"/>
        <w:contextualSpacing/>
        <w:rPr>
          <w:rFonts w:ascii="Times New Roman" w:hAnsi="Times New Roman"/>
          <w:b/>
          <w:color w:val="000000" w:themeColor="text1"/>
          <w:sz w:val="24"/>
          <w:szCs w:val="24"/>
        </w:rPr>
      </w:pPr>
    </w:p>
    <w:p w14:paraId="57AB0712" w14:textId="37E0793F" w:rsidR="006818C0" w:rsidRPr="00904F8A" w:rsidRDefault="006818C0" w:rsidP="006818C0">
      <w:pPr>
        <w:spacing w:after="120"/>
        <w:contextualSpacing/>
        <w:jc w:val="center"/>
        <w:rPr>
          <w:rFonts w:ascii="Times New Roman" w:hAnsi="Times New Roman"/>
          <w:b/>
          <w:color w:val="000000" w:themeColor="text1"/>
          <w:sz w:val="24"/>
          <w:szCs w:val="24"/>
        </w:rPr>
      </w:pPr>
      <w:r w:rsidRPr="00904F8A">
        <w:rPr>
          <w:rFonts w:ascii="Times New Roman" w:hAnsi="Times New Roman"/>
          <w:b/>
          <w:color w:val="000000" w:themeColor="text1"/>
          <w:sz w:val="24"/>
          <w:szCs w:val="24"/>
        </w:rPr>
        <w:t>Issued by the Authority of the Minister for Finance</w:t>
      </w:r>
      <w:r w:rsidR="00F40692" w:rsidRPr="00904F8A">
        <w:rPr>
          <w:rFonts w:ascii="Times New Roman" w:hAnsi="Times New Roman"/>
          <w:b/>
          <w:color w:val="000000" w:themeColor="text1"/>
          <w:sz w:val="24"/>
          <w:szCs w:val="24"/>
        </w:rPr>
        <w:t xml:space="preserve"> and the Public Service</w:t>
      </w:r>
    </w:p>
    <w:p w14:paraId="573B2743" w14:textId="77777777" w:rsidR="006818C0" w:rsidRPr="00904F8A" w:rsidRDefault="006818C0" w:rsidP="006818C0">
      <w:pPr>
        <w:tabs>
          <w:tab w:val="left" w:pos="1701"/>
        </w:tabs>
        <w:spacing w:after="120"/>
        <w:contextualSpacing/>
        <w:jc w:val="center"/>
        <w:rPr>
          <w:rFonts w:ascii="Times New Roman" w:hAnsi="Times New Roman"/>
          <w:sz w:val="24"/>
          <w:szCs w:val="24"/>
        </w:rPr>
      </w:pPr>
    </w:p>
    <w:p w14:paraId="135E1A7F" w14:textId="77777777" w:rsidR="006818C0" w:rsidRPr="00904F8A" w:rsidRDefault="006818C0" w:rsidP="006818C0">
      <w:pPr>
        <w:spacing w:after="120"/>
        <w:contextualSpacing/>
        <w:jc w:val="center"/>
        <w:rPr>
          <w:rFonts w:ascii="Times New Roman" w:hAnsi="Times New Roman"/>
          <w:i/>
          <w:sz w:val="24"/>
          <w:szCs w:val="24"/>
        </w:rPr>
      </w:pPr>
      <w:r w:rsidRPr="00904F8A">
        <w:rPr>
          <w:rFonts w:ascii="Times New Roman" w:hAnsi="Times New Roman"/>
          <w:i/>
          <w:sz w:val="24"/>
          <w:szCs w:val="24"/>
        </w:rPr>
        <w:t>Financial Framework (Supplementary Powers) Act 1997</w:t>
      </w:r>
    </w:p>
    <w:p w14:paraId="1C2B35DB" w14:textId="77777777" w:rsidR="006818C0" w:rsidRPr="00904F8A" w:rsidRDefault="006818C0" w:rsidP="006818C0">
      <w:pPr>
        <w:tabs>
          <w:tab w:val="left" w:pos="1701"/>
        </w:tabs>
        <w:spacing w:after="120"/>
        <w:contextualSpacing/>
        <w:jc w:val="center"/>
        <w:rPr>
          <w:rFonts w:ascii="Times New Roman" w:hAnsi="Times New Roman"/>
          <w:sz w:val="24"/>
          <w:szCs w:val="24"/>
        </w:rPr>
      </w:pPr>
    </w:p>
    <w:p w14:paraId="40BDE37B" w14:textId="77777777" w:rsidR="006818C0" w:rsidRPr="00904F8A" w:rsidRDefault="006818C0" w:rsidP="006818C0">
      <w:pPr>
        <w:tabs>
          <w:tab w:val="left" w:pos="1701"/>
        </w:tabs>
        <w:spacing w:after="120"/>
        <w:contextualSpacing/>
        <w:jc w:val="center"/>
        <w:rPr>
          <w:rFonts w:ascii="Times New Roman" w:hAnsi="Times New Roman"/>
          <w:i/>
          <w:sz w:val="24"/>
          <w:szCs w:val="24"/>
        </w:rPr>
      </w:pPr>
      <w:r w:rsidRPr="00904F8A">
        <w:rPr>
          <w:rFonts w:ascii="Times New Roman" w:hAnsi="Times New Roman"/>
          <w:i/>
          <w:sz w:val="24"/>
          <w:szCs w:val="24"/>
        </w:rPr>
        <w:t xml:space="preserve">Financial Framework (Supplementary Powers) Amendment </w:t>
      </w:r>
    </w:p>
    <w:p w14:paraId="4FCCC61E" w14:textId="4C61AB1F" w:rsidR="006818C0" w:rsidRPr="00904F8A" w:rsidRDefault="00AA5CB0" w:rsidP="006818C0">
      <w:pPr>
        <w:tabs>
          <w:tab w:val="left" w:pos="1701"/>
        </w:tabs>
        <w:spacing w:after="120"/>
        <w:contextualSpacing/>
        <w:jc w:val="center"/>
        <w:rPr>
          <w:rFonts w:ascii="Times New Roman" w:hAnsi="Times New Roman"/>
          <w:i/>
          <w:sz w:val="24"/>
          <w:szCs w:val="24"/>
        </w:rPr>
      </w:pPr>
      <w:r w:rsidRPr="00904F8A">
        <w:rPr>
          <w:rFonts w:ascii="Times New Roman" w:hAnsi="Times New Roman"/>
          <w:i/>
          <w:sz w:val="24"/>
          <w:szCs w:val="24"/>
        </w:rPr>
        <w:t>(</w:t>
      </w:r>
      <w:r w:rsidR="0017722D">
        <w:rPr>
          <w:rFonts w:ascii="Times New Roman" w:hAnsi="Times New Roman"/>
          <w:i/>
          <w:sz w:val="24"/>
          <w:szCs w:val="24"/>
        </w:rPr>
        <w:t>Foreign Affairs and Trade</w:t>
      </w:r>
      <w:r w:rsidR="002B3900" w:rsidRPr="00904F8A">
        <w:rPr>
          <w:rFonts w:ascii="Times New Roman" w:hAnsi="Times New Roman"/>
          <w:i/>
          <w:sz w:val="24"/>
          <w:szCs w:val="24"/>
        </w:rPr>
        <w:t xml:space="preserve"> Measures No. </w:t>
      </w:r>
      <w:r w:rsidR="00901A22" w:rsidRPr="00904F8A">
        <w:rPr>
          <w:rFonts w:ascii="Times New Roman" w:hAnsi="Times New Roman"/>
          <w:i/>
          <w:sz w:val="24"/>
          <w:szCs w:val="24"/>
        </w:rPr>
        <w:t>1</w:t>
      </w:r>
      <w:r w:rsidRPr="00904F8A">
        <w:rPr>
          <w:rFonts w:ascii="Times New Roman" w:hAnsi="Times New Roman"/>
          <w:i/>
          <w:sz w:val="24"/>
          <w:szCs w:val="24"/>
        </w:rPr>
        <w:t>)</w:t>
      </w:r>
      <w:r w:rsidR="006818C0" w:rsidRPr="00904F8A">
        <w:rPr>
          <w:rFonts w:ascii="Times New Roman" w:hAnsi="Times New Roman"/>
          <w:i/>
          <w:sz w:val="24"/>
          <w:szCs w:val="24"/>
        </w:rPr>
        <w:t xml:space="preserve"> Regulation</w:t>
      </w:r>
      <w:r w:rsidR="002B3900" w:rsidRPr="00904F8A">
        <w:rPr>
          <w:rFonts w:ascii="Times New Roman" w:hAnsi="Times New Roman"/>
          <w:i/>
          <w:sz w:val="24"/>
          <w:szCs w:val="24"/>
        </w:rPr>
        <w:t>s</w:t>
      </w:r>
      <w:r w:rsidR="006818C0" w:rsidRPr="00904F8A">
        <w:rPr>
          <w:rFonts w:ascii="Times New Roman" w:hAnsi="Times New Roman"/>
          <w:i/>
          <w:sz w:val="24"/>
          <w:szCs w:val="24"/>
        </w:rPr>
        <w:t xml:space="preserve"> 201</w:t>
      </w:r>
      <w:r w:rsidR="00901A22" w:rsidRPr="00904F8A">
        <w:rPr>
          <w:rFonts w:ascii="Times New Roman" w:hAnsi="Times New Roman"/>
          <w:i/>
          <w:sz w:val="24"/>
          <w:szCs w:val="24"/>
        </w:rPr>
        <w:t>9</w:t>
      </w:r>
    </w:p>
    <w:p w14:paraId="7DD93DF8" w14:textId="77777777" w:rsidR="006818C0" w:rsidRPr="00904F8A" w:rsidRDefault="006818C0" w:rsidP="006818C0">
      <w:pPr>
        <w:spacing w:after="120"/>
        <w:contextualSpacing/>
        <w:rPr>
          <w:rFonts w:ascii="Times New Roman" w:hAnsi="Times New Roman"/>
          <w:sz w:val="24"/>
          <w:szCs w:val="24"/>
        </w:rPr>
      </w:pPr>
    </w:p>
    <w:p w14:paraId="122B4177" w14:textId="48BE3FAE" w:rsidR="006818C0" w:rsidRPr="00904F8A" w:rsidRDefault="006818C0" w:rsidP="006818C0">
      <w:pPr>
        <w:spacing w:after="120"/>
        <w:contextualSpacing/>
        <w:rPr>
          <w:rFonts w:ascii="Times New Roman" w:hAnsi="Times New Roman"/>
          <w:sz w:val="24"/>
          <w:szCs w:val="24"/>
        </w:rPr>
      </w:pPr>
      <w:r w:rsidRPr="00904F8A">
        <w:rPr>
          <w:rFonts w:ascii="Times New Roman" w:hAnsi="Times New Roman"/>
          <w:sz w:val="24"/>
          <w:szCs w:val="24"/>
        </w:rPr>
        <w:t xml:space="preserve">The </w:t>
      </w:r>
      <w:r w:rsidRPr="00904F8A">
        <w:rPr>
          <w:rFonts w:ascii="Times New Roman" w:hAnsi="Times New Roman"/>
          <w:i/>
          <w:sz w:val="24"/>
          <w:szCs w:val="24"/>
        </w:rPr>
        <w:t>Financial Framework (Supplementary Powers) Act 1997</w:t>
      </w:r>
      <w:r w:rsidRPr="00904F8A">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904F8A">
        <w:rPr>
          <w:rFonts w:ascii="Times New Roman" w:hAnsi="Times New Roman"/>
          <w:sz w:val="24"/>
          <w:szCs w:val="24"/>
        </w:rPr>
        <w:t xml:space="preserve">. </w:t>
      </w:r>
      <w:r w:rsidRPr="00904F8A">
        <w:rPr>
          <w:rFonts w:ascii="Times New Roman" w:hAnsi="Times New Roman"/>
          <w:sz w:val="24"/>
          <w:szCs w:val="24"/>
        </w:rPr>
        <w:t xml:space="preserve">The arrangements, grants, </w:t>
      </w:r>
      <w:r w:rsidR="007C022B" w:rsidRPr="00904F8A">
        <w:rPr>
          <w:rFonts w:ascii="Times New Roman" w:hAnsi="Times New Roman"/>
          <w:sz w:val="24"/>
          <w:szCs w:val="24"/>
        </w:rPr>
        <w:t>program</w:t>
      </w:r>
      <w:r w:rsidRPr="00904F8A">
        <w:rPr>
          <w:rFonts w:ascii="Times New Roman" w:hAnsi="Times New Roman"/>
          <w:sz w:val="24"/>
          <w:szCs w:val="24"/>
        </w:rPr>
        <w:t xml:space="preserve">s and companies (or classes of arrangements or grants in relation to which the powers are conferred) are specified in the </w:t>
      </w:r>
      <w:r w:rsidRPr="00904F8A">
        <w:rPr>
          <w:rFonts w:ascii="Times New Roman" w:hAnsi="Times New Roman"/>
          <w:i/>
          <w:sz w:val="24"/>
          <w:szCs w:val="24"/>
        </w:rPr>
        <w:t xml:space="preserve">Financial Framework (Supplementary Powers) Regulations 1997 </w:t>
      </w:r>
      <w:r w:rsidRPr="00904F8A">
        <w:rPr>
          <w:rFonts w:ascii="Times New Roman" w:hAnsi="Times New Roman"/>
          <w:sz w:val="24"/>
          <w:szCs w:val="24"/>
        </w:rPr>
        <w:t>(the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The FF(SP) Act applies to Ministers and the accountable authorities of non</w:t>
      </w:r>
      <w:r w:rsidRPr="00904F8A">
        <w:rPr>
          <w:rFonts w:ascii="Times New Roman" w:hAnsi="Times New Roman"/>
          <w:sz w:val="24"/>
          <w:szCs w:val="24"/>
        </w:rPr>
        <w:noBreakHyphen/>
        <w:t xml:space="preserve">corporate Commonwealth entities, as defined under section 12 of the </w:t>
      </w:r>
      <w:r w:rsidRPr="00904F8A">
        <w:rPr>
          <w:rFonts w:ascii="Times New Roman" w:hAnsi="Times New Roman"/>
          <w:i/>
          <w:sz w:val="24"/>
          <w:szCs w:val="24"/>
        </w:rPr>
        <w:t>Public Governance, Performance and Accountability Act 2013</w:t>
      </w:r>
      <w:r w:rsidR="00411B47" w:rsidRPr="00904F8A">
        <w:rPr>
          <w:rFonts w:ascii="Times New Roman" w:hAnsi="Times New Roman"/>
          <w:sz w:val="24"/>
          <w:szCs w:val="24"/>
        </w:rPr>
        <w:t xml:space="preserve">. </w:t>
      </w:r>
    </w:p>
    <w:p w14:paraId="207B3B23" w14:textId="77777777" w:rsidR="006818C0" w:rsidRPr="00904F8A" w:rsidRDefault="006818C0" w:rsidP="006818C0">
      <w:pPr>
        <w:contextualSpacing/>
        <w:rPr>
          <w:rFonts w:ascii="Times New Roman" w:hAnsi="Times New Roman"/>
          <w:sz w:val="24"/>
          <w:szCs w:val="24"/>
        </w:rPr>
      </w:pPr>
    </w:p>
    <w:p w14:paraId="32987D71" w14:textId="304C39D0" w:rsidR="006818C0" w:rsidRPr="00904F8A" w:rsidRDefault="006818C0" w:rsidP="006818C0">
      <w:pPr>
        <w:pStyle w:val="ParaNumbering"/>
        <w:tabs>
          <w:tab w:val="clear" w:pos="360"/>
          <w:tab w:val="clear" w:pos="567"/>
        </w:tabs>
        <w:spacing w:after="0" w:line="240" w:lineRule="auto"/>
        <w:contextualSpacing/>
        <w:rPr>
          <w:szCs w:val="24"/>
        </w:rPr>
      </w:pPr>
      <w:r w:rsidRPr="00904F8A">
        <w:rPr>
          <w:szCs w:val="24"/>
        </w:rPr>
        <w:t>Section 65 of the FF(SP) Act provides that the Governor-General may make regulations prescribing matters required or permitted by t</w:t>
      </w:r>
      <w:r w:rsidR="00F40692" w:rsidRPr="00904F8A">
        <w:rPr>
          <w:szCs w:val="24"/>
        </w:rPr>
        <w:t>he</w:t>
      </w:r>
      <w:r w:rsidRPr="00904F8A">
        <w:rPr>
          <w:szCs w:val="24"/>
        </w:rPr>
        <w:t xml:space="preserve"> Act to be prescribed, or necessary or convenient to be prescribed for carrying out or giving effect to th</w:t>
      </w:r>
      <w:r w:rsidR="00F40692" w:rsidRPr="00904F8A">
        <w:rPr>
          <w:szCs w:val="24"/>
        </w:rPr>
        <w:t>e</w:t>
      </w:r>
      <w:r w:rsidRPr="00904F8A">
        <w:rPr>
          <w:szCs w:val="24"/>
        </w:rPr>
        <w:t xml:space="preserve"> Act.</w:t>
      </w:r>
    </w:p>
    <w:p w14:paraId="1F1115B8" w14:textId="77777777" w:rsidR="006818C0" w:rsidRPr="00904F8A" w:rsidRDefault="006818C0" w:rsidP="006818C0">
      <w:pPr>
        <w:contextualSpacing/>
        <w:rPr>
          <w:rFonts w:ascii="Times New Roman" w:hAnsi="Times New Roman"/>
          <w:sz w:val="24"/>
          <w:szCs w:val="24"/>
        </w:rPr>
      </w:pPr>
    </w:p>
    <w:p w14:paraId="6D7AFA20" w14:textId="40FF9F8A" w:rsidR="00B044BA" w:rsidRPr="00904F8A" w:rsidRDefault="006818C0" w:rsidP="00302A8F">
      <w:pPr>
        <w:ind w:right="-46"/>
        <w:rPr>
          <w:rFonts w:ascii="Times New Roman" w:hAnsi="Times New Roman"/>
          <w:sz w:val="24"/>
          <w:szCs w:val="24"/>
        </w:rPr>
      </w:pPr>
      <w:r w:rsidRPr="00904F8A">
        <w:rPr>
          <w:rFonts w:ascii="Times New Roman" w:hAnsi="Times New Roman"/>
          <w:sz w:val="24"/>
          <w:szCs w:val="24"/>
        </w:rPr>
        <w:t>Section 32B of the FF(SP) Act authorises the Commonwealth to make, vary and administer arrangements and grants specified in 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Section 32B also authorises the Commonwealth to make, vary and administer arrangemen</w:t>
      </w:r>
      <w:r w:rsidR="00466769" w:rsidRPr="00904F8A">
        <w:rPr>
          <w:rFonts w:ascii="Times New Roman" w:hAnsi="Times New Roman"/>
          <w:sz w:val="24"/>
          <w:szCs w:val="24"/>
        </w:rPr>
        <w:t xml:space="preserve">ts for the purposes of </w:t>
      </w:r>
      <w:r w:rsidR="007C022B" w:rsidRPr="00904F8A">
        <w:rPr>
          <w:rFonts w:ascii="Times New Roman" w:hAnsi="Times New Roman"/>
          <w:sz w:val="24"/>
          <w:szCs w:val="24"/>
        </w:rPr>
        <w:t>program</w:t>
      </w:r>
      <w:r w:rsidRPr="00904F8A">
        <w:rPr>
          <w:rFonts w:ascii="Times New Roman" w:hAnsi="Times New Roman"/>
          <w:sz w:val="24"/>
          <w:szCs w:val="24"/>
        </w:rPr>
        <w:t>s specified in 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Schedule 1AA and Schedule 1AB to the Principal Regulations specify the ar</w:t>
      </w:r>
      <w:r w:rsidR="00466769" w:rsidRPr="00904F8A">
        <w:rPr>
          <w:rFonts w:ascii="Times New Roman" w:hAnsi="Times New Roman"/>
          <w:sz w:val="24"/>
          <w:szCs w:val="24"/>
        </w:rPr>
        <w:t xml:space="preserve">rangements, grants and </w:t>
      </w:r>
      <w:r w:rsidR="007C022B" w:rsidRPr="00904F8A">
        <w:rPr>
          <w:rFonts w:ascii="Times New Roman" w:hAnsi="Times New Roman"/>
          <w:sz w:val="24"/>
          <w:szCs w:val="24"/>
        </w:rPr>
        <w:t>program</w:t>
      </w:r>
      <w:r w:rsidRPr="00904F8A">
        <w:rPr>
          <w:rFonts w:ascii="Times New Roman" w:hAnsi="Times New Roman"/>
          <w:sz w:val="24"/>
          <w:szCs w:val="24"/>
        </w:rPr>
        <w:t>s</w:t>
      </w:r>
      <w:r w:rsidR="00411B47" w:rsidRPr="00904F8A">
        <w:rPr>
          <w:rFonts w:ascii="Times New Roman" w:hAnsi="Times New Roman"/>
          <w:sz w:val="24"/>
          <w:szCs w:val="24"/>
        </w:rPr>
        <w:t xml:space="preserve">. </w:t>
      </w:r>
    </w:p>
    <w:p w14:paraId="21DA8601" w14:textId="77777777" w:rsidR="00B044BA" w:rsidRPr="00904F8A" w:rsidRDefault="00B044BA" w:rsidP="00302A8F">
      <w:pPr>
        <w:ind w:right="-46"/>
        <w:rPr>
          <w:rFonts w:ascii="Times New Roman" w:hAnsi="Times New Roman"/>
          <w:sz w:val="24"/>
          <w:szCs w:val="24"/>
        </w:rPr>
      </w:pPr>
    </w:p>
    <w:p w14:paraId="2D60BD29" w14:textId="5BF53705" w:rsidR="009E257F" w:rsidRPr="00904F8A" w:rsidRDefault="00F40692" w:rsidP="009E257F">
      <w:pPr>
        <w:rPr>
          <w:rFonts w:ascii="Times New Roman" w:hAnsi="Times New Roman"/>
          <w:sz w:val="24"/>
          <w:szCs w:val="24"/>
        </w:rPr>
      </w:pPr>
      <w:r w:rsidRPr="00904F8A">
        <w:rPr>
          <w:rFonts w:ascii="Times New Roman" w:hAnsi="Times New Roman"/>
          <w:sz w:val="24"/>
          <w:szCs w:val="24"/>
        </w:rPr>
        <w:t>The</w:t>
      </w:r>
      <w:r w:rsidR="00637643" w:rsidRPr="00904F8A">
        <w:rPr>
          <w:rFonts w:ascii="Times New Roman" w:hAnsi="Times New Roman"/>
          <w:sz w:val="24"/>
          <w:szCs w:val="24"/>
        </w:rPr>
        <w:t xml:space="preserve"> </w:t>
      </w:r>
      <w:r w:rsidR="00637643" w:rsidRPr="00904F8A">
        <w:rPr>
          <w:rFonts w:ascii="Times New Roman" w:hAnsi="Times New Roman"/>
          <w:i/>
          <w:sz w:val="24"/>
          <w:szCs w:val="24"/>
        </w:rPr>
        <w:t>Financial Framework (Supplementary Powers) Amendment (</w:t>
      </w:r>
      <w:r w:rsidR="0017722D">
        <w:rPr>
          <w:rFonts w:ascii="Times New Roman" w:hAnsi="Times New Roman"/>
          <w:i/>
          <w:sz w:val="24"/>
          <w:szCs w:val="24"/>
        </w:rPr>
        <w:t>Foreign Affairs and Trade</w:t>
      </w:r>
      <w:r w:rsidR="00637643" w:rsidRPr="00904F8A">
        <w:rPr>
          <w:rFonts w:ascii="Times New Roman" w:hAnsi="Times New Roman"/>
          <w:i/>
          <w:sz w:val="24"/>
          <w:szCs w:val="24"/>
        </w:rPr>
        <w:t xml:space="preserve"> Measures No. </w:t>
      </w:r>
      <w:r w:rsidR="00901A22" w:rsidRPr="00904F8A">
        <w:rPr>
          <w:rFonts w:ascii="Times New Roman" w:hAnsi="Times New Roman"/>
          <w:i/>
          <w:sz w:val="24"/>
          <w:szCs w:val="24"/>
        </w:rPr>
        <w:t>1</w:t>
      </w:r>
      <w:r w:rsidR="00637643" w:rsidRPr="00904F8A">
        <w:rPr>
          <w:rFonts w:ascii="Times New Roman" w:hAnsi="Times New Roman"/>
          <w:i/>
          <w:sz w:val="24"/>
          <w:szCs w:val="24"/>
        </w:rPr>
        <w:t>) Regulations 201</w:t>
      </w:r>
      <w:r w:rsidR="00901A22" w:rsidRPr="00904F8A">
        <w:rPr>
          <w:rFonts w:ascii="Times New Roman" w:hAnsi="Times New Roman"/>
          <w:i/>
          <w:sz w:val="24"/>
          <w:szCs w:val="24"/>
        </w:rPr>
        <w:t>9</w:t>
      </w:r>
      <w:r w:rsidR="00901A22" w:rsidRPr="00904F8A">
        <w:rPr>
          <w:rFonts w:ascii="Times New Roman" w:hAnsi="Times New Roman"/>
          <w:sz w:val="24"/>
          <w:szCs w:val="24"/>
        </w:rPr>
        <w:t xml:space="preserve"> (the Regulations) amend</w:t>
      </w:r>
      <w:r w:rsidR="00B044BA" w:rsidRPr="00904F8A">
        <w:rPr>
          <w:rFonts w:ascii="Times New Roman" w:hAnsi="Times New Roman"/>
          <w:sz w:val="24"/>
          <w:szCs w:val="24"/>
        </w:rPr>
        <w:t xml:space="preserve"> </w:t>
      </w:r>
      <w:r w:rsidR="00B82A89" w:rsidRPr="00904F8A">
        <w:rPr>
          <w:rFonts w:ascii="Times New Roman" w:hAnsi="Times New Roman"/>
          <w:sz w:val="24"/>
          <w:szCs w:val="24"/>
        </w:rPr>
        <w:t xml:space="preserve">Schedule 1AB to </w:t>
      </w:r>
      <w:r w:rsidR="00B044BA" w:rsidRPr="00904F8A">
        <w:rPr>
          <w:rFonts w:ascii="Times New Roman" w:hAnsi="Times New Roman"/>
          <w:sz w:val="24"/>
          <w:szCs w:val="24"/>
        </w:rPr>
        <w:t xml:space="preserve">the Principal Regulations </w:t>
      </w:r>
      <w:r w:rsidR="00B044BA" w:rsidRPr="007900FA">
        <w:rPr>
          <w:rFonts w:ascii="Times New Roman" w:hAnsi="Times New Roman"/>
          <w:sz w:val="24"/>
          <w:szCs w:val="24"/>
        </w:rPr>
        <w:t xml:space="preserve">to establish legislative authority for </w:t>
      </w:r>
      <w:r w:rsidR="004534F2" w:rsidRPr="007900FA">
        <w:rPr>
          <w:rFonts w:ascii="Times New Roman" w:hAnsi="Times New Roman"/>
          <w:sz w:val="24"/>
          <w:szCs w:val="24"/>
        </w:rPr>
        <w:t xml:space="preserve">government spending on </w:t>
      </w:r>
      <w:r w:rsidR="003F1E18" w:rsidRPr="007900FA">
        <w:rPr>
          <w:rFonts w:ascii="Times New Roman" w:hAnsi="Times New Roman"/>
          <w:sz w:val="24"/>
          <w:szCs w:val="24"/>
        </w:rPr>
        <w:t>an activity that will be</w:t>
      </w:r>
      <w:r w:rsidR="007A73DC" w:rsidRPr="007900FA">
        <w:rPr>
          <w:rFonts w:ascii="Times New Roman" w:hAnsi="Times New Roman"/>
          <w:sz w:val="24"/>
          <w:szCs w:val="24"/>
        </w:rPr>
        <w:t xml:space="preserve"> administered by the Department of</w:t>
      </w:r>
      <w:r w:rsidR="0017722D" w:rsidRPr="007900FA">
        <w:rPr>
          <w:rFonts w:ascii="Times New Roman" w:hAnsi="Times New Roman"/>
          <w:sz w:val="24"/>
          <w:szCs w:val="24"/>
        </w:rPr>
        <w:t xml:space="preserve"> Foreign Affairs and Trade</w:t>
      </w:r>
      <w:r w:rsidR="007A73DC" w:rsidRPr="007900FA">
        <w:rPr>
          <w:rFonts w:ascii="Times New Roman" w:hAnsi="Times New Roman"/>
          <w:sz w:val="24"/>
          <w:szCs w:val="24"/>
        </w:rPr>
        <w:t>.</w:t>
      </w:r>
    </w:p>
    <w:p w14:paraId="708FFBC6" w14:textId="4767AECC" w:rsidR="007A73DC" w:rsidRDefault="007A73DC" w:rsidP="009E257F">
      <w:pPr>
        <w:rPr>
          <w:rFonts w:ascii="Times New Roman" w:hAnsi="Times New Roman"/>
          <w:sz w:val="24"/>
          <w:szCs w:val="24"/>
        </w:rPr>
      </w:pPr>
    </w:p>
    <w:p w14:paraId="0EEF6870" w14:textId="40842201" w:rsidR="002E56EA" w:rsidRPr="00904F8A" w:rsidRDefault="002E56EA" w:rsidP="0017722D">
      <w:pPr>
        <w:pStyle w:val="Default"/>
      </w:pPr>
      <w:r w:rsidRPr="00904F8A">
        <w:rPr>
          <w:color w:val="auto"/>
        </w:rPr>
        <w:t xml:space="preserve">The 2018-19 </w:t>
      </w:r>
      <w:r w:rsidR="0017722D">
        <w:rPr>
          <w:color w:val="auto"/>
        </w:rPr>
        <w:t>Mid-Year Economic and Fiscal Outlook</w:t>
      </w:r>
      <w:r w:rsidRPr="00904F8A">
        <w:rPr>
          <w:color w:val="auto"/>
        </w:rPr>
        <w:t xml:space="preserve"> </w:t>
      </w:r>
      <w:r w:rsidR="0017722D">
        <w:rPr>
          <w:color w:val="auto"/>
        </w:rPr>
        <w:t xml:space="preserve">included </w:t>
      </w:r>
      <w:r w:rsidR="007900FA">
        <w:rPr>
          <w:color w:val="auto"/>
        </w:rPr>
        <w:t xml:space="preserve">funding </w:t>
      </w:r>
      <w:r w:rsidR="00D0199D">
        <w:rPr>
          <w:color w:val="auto"/>
        </w:rPr>
        <w:t>to establish</w:t>
      </w:r>
      <w:r w:rsidR="0017722D">
        <w:rPr>
          <w:color w:val="auto"/>
        </w:rPr>
        <w:t xml:space="preserve"> the Australian Infrastructure Financing Fa</w:t>
      </w:r>
      <w:r w:rsidR="00D0199D">
        <w:rPr>
          <w:color w:val="auto"/>
        </w:rPr>
        <w:t xml:space="preserve">cility for the Pacific (AIFFP), to be operational by </w:t>
      </w:r>
      <w:r w:rsidR="00696644">
        <w:rPr>
          <w:color w:val="auto"/>
        </w:rPr>
        <w:br/>
      </w:r>
      <w:r w:rsidR="00D0199D">
        <w:rPr>
          <w:color w:val="auto"/>
        </w:rPr>
        <w:t xml:space="preserve">1 July 2019. </w:t>
      </w:r>
      <w:r w:rsidR="007A2724">
        <w:rPr>
          <w:color w:val="auto"/>
        </w:rPr>
        <w:t xml:space="preserve">The </w:t>
      </w:r>
      <w:r w:rsidR="00D0199D">
        <w:rPr>
          <w:color w:val="auto"/>
        </w:rPr>
        <w:t xml:space="preserve">AIFFP will </w:t>
      </w:r>
      <w:r w:rsidR="00B30B96">
        <w:rPr>
          <w:color w:val="auto"/>
        </w:rPr>
        <w:t xml:space="preserve">consist of a $1.5 billion loan facility and a $500 million grant component </w:t>
      </w:r>
      <w:r w:rsidR="00D0199D">
        <w:rPr>
          <w:color w:val="auto"/>
        </w:rPr>
        <w:t>to fund priorit</w:t>
      </w:r>
      <w:r w:rsidR="00696644">
        <w:rPr>
          <w:color w:val="auto"/>
        </w:rPr>
        <w:t>y infrastructure projects in</w:t>
      </w:r>
      <w:r w:rsidR="00D0199D">
        <w:rPr>
          <w:color w:val="auto"/>
        </w:rPr>
        <w:t xml:space="preserve"> </w:t>
      </w:r>
      <w:r w:rsidR="007D22EF">
        <w:rPr>
          <w:color w:val="auto"/>
        </w:rPr>
        <w:t xml:space="preserve">the </w:t>
      </w:r>
      <w:r w:rsidR="00D0199D">
        <w:rPr>
          <w:color w:val="auto"/>
        </w:rPr>
        <w:t>Pacific and Timor-Leste.</w:t>
      </w:r>
    </w:p>
    <w:p w14:paraId="6C41A5A1" w14:textId="05A395AD" w:rsidR="00C67F76" w:rsidRDefault="00C67F76" w:rsidP="002E56EA">
      <w:pPr>
        <w:pStyle w:val="ListParagraph"/>
        <w:ind w:left="0"/>
        <w:rPr>
          <w:rFonts w:cs="Times New Roman"/>
          <w:szCs w:val="24"/>
        </w:rPr>
      </w:pPr>
    </w:p>
    <w:p w14:paraId="08D31804" w14:textId="4E10DE9E" w:rsidR="00D0199D" w:rsidRDefault="002E56EA" w:rsidP="002E56EA">
      <w:pPr>
        <w:pStyle w:val="ListParagraph"/>
        <w:ind w:left="0"/>
        <w:rPr>
          <w:rFonts w:cs="Times New Roman"/>
          <w:szCs w:val="24"/>
        </w:rPr>
      </w:pPr>
      <w:r w:rsidRPr="002E56EA">
        <w:rPr>
          <w:rFonts w:cs="Times New Roman"/>
          <w:szCs w:val="24"/>
        </w:rPr>
        <w:t xml:space="preserve">The Regulations </w:t>
      </w:r>
      <w:r w:rsidR="00D0199D">
        <w:rPr>
          <w:rFonts w:cs="Times New Roman"/>
          <w:szCs w:val="24"/>
        </w:rPr>
        <w:t>will insert a new table item to provide legislative authority for government spending to provide grants for the development or enhancement of infra</w:t>
      </w:r>
      <w:r w:rsidR="00696644">
        <w:rPr>
          <w:rFonts w:cs="Times New Roman"/>
          <w:szCs w:val="24"/>
        </w:rPr>
        <w:t>structure in the Pacific and</w:t>
      </w:r>
      <w:r w:rsidR="00D0199D">
        <w:rPr>
          <w:rFonts w:cs="Times New Roman"/>
          <w:szCs w:val="24"/>
        </w:rPr>
        <w:t xml:space="preserve"> Timor-Leste.</w:t>
      </w:r>
    </w:p>
    <w:p w14:paraId="094CFFD2" w14:textId="35C9ECEB" w:rsidR="007900FA" w:rsidRDefault="007900FA" w:rsidP="002E56EA">
      <w:pPr>
        <w:pStyle w:val="ListParagraph"/>
        <w:ind w:left="0"/>
        <w:rPr>
          <w:rFonts w:cs="Times New Roman"/>
          <w:szCs w:val="24"/>
        </w:rPr>
      </w:pPr>
    </w:p>
    <w:p w14:paraId="1E92CC77" w14:textId="5D93D17F" w:rsidR="007900FA" w:rsidRPr="007900FA" w:rsidRDefault="007900FA" w:rsidP="002E56EA">
      <w:pPr>
        <w:pStyle w:val="ListParagraph"/>
        <w:ind w:left="0"/>
        <w:rPr>
          <w:rFonts w:cs="Times New Roman"/>
          <w:szCs w:val="24"/>
        </w:rPr>
      </w:pPr>
      <w:r>
        <w:rPr>
          <w:rFonts w:cs="Times New Roman"/>
          <w:szCs w:val="24"/>
        </w:rPr>
        <w:t xml:space="preserve">Legislative authority for loans will be established through an amendment to the </w:t>
      </w:r>
      <w:r>
        <w:rPr>
          <w:rFonts w:cs="Times New Roman"/>
          <w:i/>
          <w:szCs w:val="24"/>
        </w:rPr>
        <w:t>Export Finance and Insurance Corporation Act 1991.</w:t>
      </w:r>
    </w:p>
    <w:p w14:paraId="3AB752F8" w14:textId="7197F3FA" w:rsidR="00617608" w:rsidRPr="00904F8A" w:rsidRDefault="00617608" w:rsidP="00C35C3A">
      <w:pPr>
        <w:ind w:right="-46"/>
        <w:rPr>
          <w:rFonts w:ascii="Times New Roman" w:hAnsi="Times New Roman"/>
          <w:sz w:val="24"/>
          <w:szCs w:val="24"/>
        </w:rPr>
      </w:pPr>
    </w:p>
    <w:p w14:paraId="6C070BAD" w14:textId="751870B6" w:rsidR="006818C0" w:rsidRPr="00904F8A" w:rsidRDefault="006818C0" w:rsidP="006818C0">
      <w:pPr>
        <w:pStyle w:val="ParaNumbering"/>
        <w:tabs>
          <w:tab w:val="clear" w:pos="360"/>
          <w:tab w:val="clear" w:pos="567"/>
        </w:tabs>
        <w:spacing w:after="0" w:line="240" w:lineRule="auto"/>
        <w:contextualSpacing/>
        <w:rPr>
          <w:bCs/>
          <w:color w:val="000000" w:themeColor="text1"/>
          <w:szCs w:val="24"/>
        </w:rPr>
      </w:pPr>
      <w:r w:rsidRPr="00904F8A">
        <w:rPr>
          <w:color w:val="000000" w:themeColor="text1"/>
          <w:szCs w:val="24"/>
        </w:rPr>
        <w:t>Details of the Regulation</w:t>
      </w:r>
      <w:r w:rsidR="001211B9" w:rsidRPr="00904F8A">
        <w:rPr>
          <w:color w:val="000000" w:themeColor="text1"/>
          <w:szCs w:val="24"/>
        </w:rPr>
        <w:t>s</w:t>
      </w:r>
      <w:r w:rsidRPr="00904F8A">
        <w:rPr>
          <w:color w:val="000000" w:themeColor="text1"/>
          <w:szCs w:val="24"/>
        </w:rPr>
        <w:t xml:space="preserve"> are set out at </w:t>
      </w:r>
      <w:r w:rsidRPr="00904F8A">
        <w:rPr>
          <w:color w:val="000000" w:themeColor="text1"/>
          <w:szCs w:val="24"/>
          <w:u w:val="single"/>
        </w:rPr>
        <w:t>Attachment A</w:t>
      </w:r>
      <w:r w:rsidR="00411B47" w:rsidRPr="00904F8A">
        <w:rPr>
          <w:color w:val="000000" w:themeColor="text1"/>
          <w:szCs w:val="24"/>
        </w:rPr>
        <w:t xml:space="preserve">. </w:t>
      </w:r>
      <w:r w:rsidRPr="00904F8A">
        <w:rPr>
          <w:color w:val="000000" w:themeColor="text1"/>
          <w:szCs w:val="24"/>
        </w:rPr>
        <w:t xml:space="preserve">A </w:t>
      </w:r>
      <w:r w:rsidRPr="00904F8A">
        <w:rPr>
          <w:bCs/>
          <w:color w:val="000000" w:themeColor="text1"/>
          <w:szCs w:val="24"/>
        </w:rPr>
        <w:t xml:space="preserve">Statement of Compatibility with Human Rights is at </w:t>
      </w:r>
      <w:r w:rsidRPr="00904F8A">
        <w:rPr>
          <w:bCs/>
          <w:color w:val="000000" w:themeColor="text1"/>
          <w:szCs w:val="24"/>
          <w:u w:val="single"/>
        </w:rPr>
        <w:t>Attachment B</w:t>
      </w:r>
      <w:r w:rsidR="00411B47" w:rsidRPr="00904F8A">
        <w:rPr>
          <w:bCs/>
          <w:color w:val="000000" w:themeColor="text1"/>
          <w:szCs w:val="24"/>
        </w:rPr>
        <w:t xml:space="preserve">. </w:t>
      </w:r>
    </w:p>
    <w:p w14:paraId="6557E933" w14:textId="77777777" w:rsidR="006818C0" w:rsidRPr="00904F8A" w:rsidRDefault="006818C0" w:rsidP="006818C0">
      <w:pPr>
        <w:pStyle w:val="ParaNumbering"/>
        <w:tabs>
          <w:tab w:val="clear" w:pos="360"/>
          <w:tab w:val="clear" w:pos="567"/>
        </w:tabs>
        <w:spacing w:after="120" w:line="240" w:lineRule="auto"/>
        <w:contextualSpacing/>
        <w:rPr>
          <w:bCs/>
          <w:color w:val="000000" w:themeColor="text1"/>
          <w:szCs w:val="24"/>
        </w:rPr>
      </w:pPr>
    </w:p>
    <w:p w14:paraId="789A4561" w14:textId="634A61BF" w:rsidR="006B4E0D" w:rsidRPr="00904F8A" w:rsidRDefault="006818C0" w:rsidP="006B4E0D">
      <w:pPr>
        <w:pStyle w:val="ParaNumbering"/>
        <w:tabs>
          <w:tab w:val="clear" w:pos="360"/>
          <w:tab w:val="clear" w:pos="567"/>
        </w:tabs>
        <w:spacing w:after="0" w:line="240" w:lineRule="auto"/>
        <w:contextualSpacing/>
        <w:rPr>
          <w:color w:val="000000" w:themeColor="text1"/>
          <w:szCs w:val="24"/>
        </w:rPr>
      </w:pPr>
      <w:r w:rsidRPr="00904F8A">
        <w:rPr>
          <w:color w:val="000000" w:themeColor="text1"/>
          <w:szCs w:val="24"/>
        </w:rPr>
        <w:lastRenderedPageBreak/>
        <w:t>The Regulation</w:t>
      </w:r>
      <w:r w:rsidR="001211B9" w:rsidRPr="00904F8A">
        <w:rPr>
          <w:color w:val="000000" w:themeColor="text1"/>
          <w:szCs w:val="24"/>
        </w:rPr>
        <w:t>s</w:t>
      </w:r>
      <w:r w:rsidRPr="00904F8A">
        <w:rPr>
          <w:color w:val="000000" w:themeColor="text1"/>
          <w:szCs w:val="24"/>
        </w:rPr>
        <w:t xml:space="preserve"> </w:t>
      </w:r>
      <w:r w:rsidR="001211B9" w:rsidRPr="00904F8A">
        <w:rPr>
          <w:color w:val="000000" w:themeColor="text1"/>
          <w:szCs w:val="24"/>
        </w:rPr>
        <w:t>are</w:t>
      </w:r>
      <w:r w:rsidRPr="00904F8A">
        <w:rPr>
          <w:color w:val="000000" w:themeColor="text1"/>
          <w:szCs w:val="24"/>
        </w:rPr>
        <w:t xml:space="preserve"> a legislative instrument for the purposes of the</w:t>
      </w:r>
      <w:r w:rsidRPr="00904F8A">
        <w:rPr>
          <w:i/>
          <w:color w:val="000000" w:themeColor="text1"/>
          <w:szCs w:val="24"/>
        </w:rPr>
        <w:t xml:space="preserve"> L</w:t>
      </w:r>
      <w:r w:rsidR="00466769" w:rsidRPr="00904F8A">
        <w:rPr>
          <w:i/>
          <w:color w:val="000000" w:themeColor="text1"/>
          <w:szCs w:val="24"/>
        </w:rPr>
        <w:t>egislation</w:t>
      </w:r>
      <w:r w:rsidRPr="00904F8A">
        <w:rPr>
          <w:i/>
          <w:color w:val="000000" w:themeColor="text1"/>
          <w:szCs w:val="24"/>
        </w:rPr>
        <w:t xml:space="preserve"> Act 2003</w:t>
      </w:r>
      <w:r w:rsidR="00411B47" w:rsidRPr="00904F8A">
        <w:rPr>
          <w:i/>
          <w:color w:val="000000" w:themeColor="text1"/>
          <w:szCs w:val="24"/>
        </w:rPr>
        <w:t xml:space="preserve">. </w:t>
      </w:r>
      <w:r w:rsidRPr="00904F8A">
        <w:rPr>
          <w:color w:val="000000" w:themeColor="text1"/>
          <w:szCs w:val="24"/>
        </w:rPr>
        <w:t>The Regulation</w:t>
      </w:r>
      <w:r w:rsidR="001211B9" w:rsidRPr="00904F8A">
        <w:rPr>
          <w:color w:val="000000" w:themeColor="text1"/>
          <w:szCs w:val="24"/>
        </w:rPr>
        <w:t>s</w:t>
      </w:r>
      <w:r w:rsidRPr="00904F8A">
        <w:rPr>
          <w:color w:val="000000" w:themeColor="text1"/>
          <w:szCs w:val="24"/>
        </w:rPr>
        <w:t xml:space="preserve"> </w:t>
      </w:r>
      <w:r w:rsidR="001211B9" w:rsidRPr="00904F8A">
        <w:rPr>
          <w:color w:val="000000" w:themeColor="text1"/>
          <w:szCs w:val="24"/>
        </w:rPr>
        <w:t>commence</w:t>
      </w:r>
      <w:r w:rsidRPr="00904F8A">
        <w:rPr>
          <w:color w:val="000000" w:themeColor="text1"/>
          <w:szCs w:val="24"/>
        </w:rPr>
        <w:t xml:space="preserve"> on the day after </w:t>
      </w:r>
      <w:r w:rsidR="004A7097" w:rsidRPr="00904F8A">
        <w:rPr>
          <w:color w:val="000000" w:themeColor="text1"/>
          <w:szCs w:val="24"/>
        </w:rPr>
        <w:t>the instrument is</w:t>
      </w:r>
      <w:r w:rsidR="00631035" w:rsidRPr="00904F8A">
        <w:rPr>
          <w:color w:val="000000" w:themeColor="text1"/>
          <w:szCs w:val="24"/>
        </w:rPr>
        <w:t xml:space="preserve"> </w:t>
      </w:r>
      <w:r w:rsidRPr="00904F8A">
        <w:rPr>
          <w:color w:val="000000" w:themeColor="text1"/>
          <w:szCs w:val="24"/>
        </w:rPr>
        <w:t>regist</w:t>
      </w:r>
      <w:r w:rsidR="00631035" w:rsidRPr="00904F8A">
        <w:rPr>
          <w:color w:val="000000" w:themeColor="text1"/>
          <w:szCs w:val="24"/>
        </w:rPr>
        <w:t>ered</w:t>
      </w:r>
      <w:r w:rsidRPr="00904F8A">
        <w:rPr>
          <w:color w:val="000000" w:themeColor="text1"/>
          <w:szCs w:val="24"/>
        </w:rPr>
        <w:t xml:space="preserve"> on the Federal Register of </w:t>
      </w:r>
      <w:r w:rsidR="00BE740B" w:rsidRPr="00904F8A">
        <w:rPr>
          <w:color w:val="000000" w:themeColor="text1"/>
          <w:szCs w:val="24"/>
        </w:rPr>
        <w:t>Legislation</w:t>
      </w:r>
      <w:r w:rsidR="00411B47" w:rsidRPr="00904F8A">
        <w:rPr>
          <w:color w:val="000000" w:themeColor="text1"/>
          <w:szCs w:val="24"/>
        </w:rPr>
        <w:t xml:space="preserve">. </w:t>
      </w:r>
    </w:p>
    <w:p w14:paraId="5164A41B" w14:textId="77777777" w:rsidR="0025530F" w:rsidRPr="00904F8A" w:rsidRDefault="0025530F" w:rsidP="006818C0">
      <w:pPr>
        <w:spacing w:after="120"/>
        <w:contextualSpacing/>
        <w:rPr>
          <w:rFonts w:ascii="Times New Roman" w:hAnsi="Times New Roman"/>
          <w:b/>
          <w:bCs/>
          <w:sz w:val="24"/>
          <w:szCs w:val="24"/>
        </w:rPr>
      </w:pPr>
    </w:p>
    <w:p w14:paraId="04A1987F" w14:textId="0013A84F" w:rsidR="006818C0" w:rsidRPr="00904F8A" w:rsidRDefault="006818C0" w:rsidP="009D68E3">
      <w:pPr>
        <w:spacing w:after="200" w:line="276" w:lineRule="auto"/>
        <w:rPr>
          <w:rFonts w:ascii="Times New Roman" w:hAnsi="Times New Roman"/>
          <w:b/>
          <w:bCs/>
          <w:sz w:val="24"/>
          <w:szCs w:val="24"/>
        </w:rPr>
      </w:pPr>
      <w:r w:rsidRPr="00904F8A">
        <w:rPr>
          <w:rFonts w:ascii="Times New Roman" w:hAnsi="Times New Roman"/>
          <w:b/>
          <w:bCs/>
          <w:sz w:val="24"/>
          <w:szCs w:val="24"/>
        </w:rPr>
        <w:t>Consultation</w:t>
      </w:r>
    </w:p>
    <w:p w14:paraId="4663F1F7" w14:textId="51F4F073" w:rsidR="006818C0" w:rsidRPr="00904F8A" w:rsidRDefault="006818C0" w:rsidP="006818C0">
      <w:pPr>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 xml:space="preserve">In accordance with section 17 of the </w:t>
      </w:r>
      <w:r w:rsidR="00D32FC2" w:rsidRPr="00904F8A">
        <w:rPr>
          <w:rFonts w:ascii="Times New Roman" w:hAnsi="Times New Roman"/>
          <w:i/>
          <w:iCs/>
          <w:color w:val="000000" w:themeColor="text1"/>
          <w:sz w:val="24"/>
          <w:szCs w:val="24"/>
        </w:rPr>
        <w:t>Legislation</w:t>
      </w:r>
      <w:r w:rsidRPr="00904F8A">
        <w:rPr>
          <w:rFonts w:ascii="Times New Roman" w:hAnsi="Times New Roman"/>
          <w:i/>
          <w:iCs/>
          <w:color w:val="000000" w:themeColor="text1"/>
          <w:sz w:val="24"/>
          <w:szCs w:val="24"/>
        </w:rPr>
        <w:t xml:space="preserve"> Act 2003</w:t>
      </w:r>
      <w:r w:rsidRPr="00904F8A">
        <w:rPr>
          <w:rFonts w:ascii="Times New Roman" w:hAnsi="Times New Roman"/>
          <w:color w:val="000000" w:themeColor="text1"/>
          <w:sz w:val="24"/>
          <w:szCs w:val="24"/>
        </w:rPr>
        <w:t xml:space="preserve">, consultation has taken place with the Department of </w:t>
      </w:r>
      <w:r w:rsidR="008E20EB">
        <w:rPr>
          <w:rFonts w:ascii="Times New Roman" w:hAnsi="Times New Roman"/>
          <w:sz w:val="24"/>
          <w:szCs w:val="24"/>
        </w:rPr>
        <w:t>Foreign Affairs</w:t>
      </w:r>
      <w:r w:rsidR="00CC5B35">
        <w:rPr>
          <w:rFonts w:ascii="Times New Roman" w:hAnsi="Times New Roman"/>
          <w:sz w:val="24"/>
          <w:szCs w:val="24"/>
        </w:rPr>
        <w:t xml:space="preserve"> and Trade</w:t>
      </w:r>
      <w:r w:rsidRPr="00904F8A">
        <w:rPr>
          <w:rFonts w:ascii="Times New Roman" w:hAnsi="Times New Roman"/>
          <w:color w:val="000000" w:themeColor="text1"/>
          <w:sz w:val="24"/>
          <w:szCs w:val="24"/>
        </w:rPr>
        <w:t>.</w:t>
      </w:r>
    </w:p>
    <w:p w14:paraId="0346628E" w14:textId="77777777" w:rsidR="006818C0" w:rsidRPr="00904F8A" w:rsidRDefault="006818C0" w:rsidP="006818C0">
      <w:pPr>
        <w:contextualSpacing/>
        <w:rPr>
          <w:rFonts w:ascii="Times New Roman" w:hAnsi="Times New Roman"/>
          <w:color w:val="000000" w:themeColor="text1"/>
          <w:sz w:val="24"/>
          <w:szCs w:val="24"/>
        </w:rPr>
      </w:pPr>
    </w:p>
    <w:p w14:paraId="3E3FA28D" w14:textId="77777777" w:rsidR="00B044BA" w:rsidRPr="00904F8A" w:rsidRDefault="006818C0" w:rsidP="006818C0">
      <w:pPr>
        <w:spacing w:after="120"/>
        <w:contextualSpacing/>
        <w:rPr>
          <w:rFonts w:ascii="Times New Roman" w:hAnsi="Times New Roman"/>
          <w:iCs/>
          <w:sz w:val="24"/>
          <w:szCs w:val="24"/>
        </w:rPr>
      </w:pPr>
      <w:r w:rsidRPr="00904F8A">
        <w:rPr>
          <w:rFonts w:ascii="Times New Roman" w:hAnsi="Times New Roman"/>
          <w:iCs/>
          <w:sz w:val="24"/>
          <w:szCs w:val="24"/>
        </w:rPr>
        <w:t>A regulation impact statement is not required as the Regulation</w:t>
      </w:r>
      <w:r w:rsidR="00CD596E" w:rsidRPr="00904F8A">
        <w:rPr>
          <w:rFonts w:ascii="Times New Roman" w:hAnsi="Times New Roman"/>
          <w:iCs/>
          <w:sz w:val="24"/>
          <w:szCs w:val="24"/>
        </w:rPr>
        <w:t>s</w:t>
      </w:r>
      <w:r w:rsidRPr="00904F8A">
        <w:rPr>
          <w:rFonts w:ascii="Times New Roman" w:hAnsi="Times New Roman"/>
          <w:iCs/>
          <w:sz w:val="24"/>
          <w:szCs w:val="24"/>
        </w:rPr>
        <w:t xml:space="preserve"> only appl</w:t>
      </w:r>
      <w:r w:rsidR="00CD596E" w:rsidRPr="00904F8A">
        <w:rPr>
          <w:rFonts w:ascii="Times New Roman" w:hAnsi="Times New Roman"/>
          <w:iCs/>
          <w:sz w:val="24"/>
          <w:szCs w:val="24"/>
        </w:rPr>
        <w:t>y</w:t>
      </w:r>
      <w:r w:rsidRPr="00904F8A">
        <w:rPr>
          <w:rFonts w:ascii="Times New Roman" w:hAnsi="Times New Roman"/>
          <w:iCs/>
          <w:sz w:val="24"/>
          <w:szCs w:val="24"/>
        </w:rPr>
        <w:t xml:space="preserve"> to non</w:t>
      </w:r>
      <w:r w:rsidRPr="00904F8A">
        <w:rPr>
          <w:rFonts w:ascii="Times New Roman" w:hAnsi="Times New Roman"/>
          <w:iCs/>
          <w:sz w:val="24"/>
          <w:szCs w:val="24"/>
        </w:rPr>
        <w:noBreakHyphen/>
        <w:t xml:space="preserve">corporate Commonwealth entities and do not adversely affect the private sector. </w:t>
      </w:r>
    </w:p>
    <w:p w14:paraId="2A4BC136" w14:textId="77777777" w:rsidR="00B044BA" w:rsidRPr="00904F8A" w:rsidRDefault="00B044BA" w:rsidP="006818C0">
      <w:pPr>
        <w:spacing w:after="120"/>
        <w:contextualSpacing/>
        <w:rPr>
          <w:rFonts w:ascii="Times New Roman" w:hAnsi="Times New Roman"/>
          <w:iCs/>
          <w:sz w:val="24"/>
          <w:szCs w:val="24"/>
        </w:rPr>
      </w:pPr>
    </w:p>
    <w:p w14:paraId="373FF1C2" w14:textId="77777777" w:rsidR="00B044BA" w:rsidRPr="00904F8A" w:rsidRDefault="00B044BA" w:rsidP="006818C0">
      <w:pPr>
        <w:spacing w:after="120"/>
        <w:contextualSpacing/>
        <w:rPr>
          <w:rFonts w:ascii="Times New Roman" w:hAnsi="Times New Roman"/>
          <w:iCs/>
          <w:sz w:val="24"/>
          <w:szCs w:val="24"/>
        </w:rPr>
      </w:pPr>
    </w:p>
    <w:p w14:paraId="2B2A81B6" w14:textId="77777777" w:rsidR="006818C0" w:rsidRPr="00904F8A" w:rsidRDefault="006818C0" w:rsidP="006818C0">
      <w:pPr>
        <w:spacing w:after="120"/>
        <w:contextualSpacing/>
        <w:rPr>
          <w:rFonts w:ascii="Times New Roman" w:hAnsi="Times New Roman"/>
          <w:color w:val="000000" w:themeColor="text1"/>
          <w:sz w:val="24"/>
          <w:szCs w:val="24"/>
        </w:rPr>
        <w:sectPr w:rsidR="006818C0" w:rsidRPr="00904F8A" w:rsidSect="004D676F">
          <w:headerReference w:type="default" r:id="rId11"/>
          <w:headerReference w:type="first" r:id="rId12"/>
          <w:pgSz w:w="11906" w:h="16838"/>
          <w:pgMar w:top="1418" w:right="1440" w:bottom="1332" w:left="1440" w:header="709" w:footer="709" w:gutter="0"/>
          <w:pgNumType w:start="1"/>
          <w:cols w:space="708"/>
          <w:titlePg/>
          <w:docGrid w:linePitch="360"/>
        </w:sectPr>
      </w:pPr>
      <w:r w:rsidRPr="00904F8A">
        <w:rPr>
          <w:rFonts w:ascii="Times New Roman" w:hAnsi="Times New Roman"/>
          <w:iCs/>
          <w:sz w:val="24"/>
          <w:szCs w:val="24"/>
        </w:rPr>
        <w:t xml:space="preserve"> </w:t>
      </w:r>
    </w:p>
    <w:p w14:paraId="18BEDB9E" w14:textId="6E58DD90" w:rsidR="006818C0" w:rsidRPr="00904F8A" w:rsidRDefault="006818C0" w:rsidP="006818C0">
      <w:pPr>
        <w:spacing w:after="120"/>
        <w:contextualSpacing/>
        <w:rPr>
          <w:rFonts w:ascii="Times New Roman" w:hAnsi="Times New Roman"/>
          <w:b/>
          <w:bCs/>
          <w:i/>
          <w:color w:val="000000" w:themeColor="text1"/>
          <w:sz w:val="24"/>
          <w:szCs w:val="24"/>
          <w:u w:val="single"/>
        </w:rPr>
      </w:pPr>
      <w:r w:rsidRPr="00904F8A">
        <w:rPr>
          <w:rFonts w:ascii="Times New Roman" w:hAnsi="Times New Roman"/>
          <w:b/>
          <w:bCs/>
          <w:color w:val="000000" w:themeColor="text1"/>
          <w:sz w:val="24"/>
          <w:szCs w:val="24"/>
          <w:u w:val="single"/>
        </w:rPr>
        <w:lastRenderedPageBreak/>
        <w:t xml:space="preserve">Details of the </w:t>
      </w:r>
      <w:r w:rsidRPr="00904F8A">
        <w:rPr>
          <w:rFonts w:ascii="Times New Roman" w:hAnsi="Times New Roman"/>
          <w:b/>
          <w:bCs/>
          <w:i/>
          <w:color w:val="000000" w:themeColor="text1"/>
          <w:sz w:val="24"/>
          <w:szCs w:val="24"/>
          <w:u w:val="single"/>
        </w:rPr>
        <w:t>Financial Framework (Supplementary Powers) Amendment (</w:t>
      </w:r>
      <w:r w:rsidR="008E20EB">
        <w:rPr>
          <w:rFonts w:ascii="Times New Roman" w:hAnsi="Times New Roman"/>
          <w:b/>
          <w:bCs/>
          <w:i/>
          <w:color w:val="000000" w:themeColor="text1"/>
          <w:sz w:val="24"/>
          <w:szCs w:val="24"/>
          <w:u w:val="single"/>
        </w:rPr>
        <w:t xml:space="preserve">Foreign Affairs and </w:t>
      </w:r>
      <w:r w:rsidR="00715D77">
        <w:rPr>
          <w:rFonts w:ascii="Times New Roman" w:hAnsi="Times New Roman"/>
          <w:b/>
          <w:bCs/>
          <w:i/>
          <w:color w:val="000000" w:themeColor="text1"/>
          <w:sz w:val="24"/>
          <w:szCs w:val="24"/>
          <w:u w:val="single"/>
        </w:rPr>
        <w:t>Trade</w:t>
      </w:r>
      <w:r w:rsidR="008E20EB">
        <w:rPr>
          <w:rFonts w:ascii="Times New Roman" w:hAnsi="Times New Roman"/>
          <w:b/>
          <w:bCs/>
          <w:i/>
          <w:color w:val="000000" w:themeColor="text1"/>
          <w:sz w:val="24"/>
          <w:szCs w:val="24"/>
          <w:u w:val="single"/>
        </w:rPr>
        <w:t xml:space="preserve"> </w:t>
      </w:r>
      <w:r w:rsidR="00901A22" w:rsidRPr="00904F8A">
        <w:rPr>
          <w:rFonts w:ascii="Times New Roman" w:hAnsi="Times New Roman"/>
          <w:b/>
          <w:bCs/>
          <w:i/>
          <w:color w:val="000000" w:themeColor="text1"/>
          <w:sz w:val="24"/>
          <w:szCs w:val="24"/>
          <w:u w:val="single"/>
        </w:rPr>
        <w:t>Measures No.1</w:t>
      </w:r>
      <w:r w:rsidR="00CD2C29" w:rsidRPr="00904F8A">
        <w:rPr>
          <w:rFonts w:ascii="Times New Roman" w:hAnsi="Times New Roman"/>
          <w:b/>
          <w:bCs/>
          <w:i/>
          <w:color w:val="000000" w:themeColor="text1"/>
          <w:sz w:val="24"/>
          <w:szCs w:val="24"/>
          <w:u w:val="single"/>
        </w:rPr>
        <w:t>) Regulation</w:t>
      </w:r>
      <w:r w:rsidR="00115FE2" w:rsidRPr="00904F8A">
        <w:rPr>
          <w:rFonts w:ascii="Times New Roman" w:hAnsi="Times New Roman"/>
          <w:b/>
          <w:bCs/>
          <w:i/>
          <w:color w:val="000000" w:themeColor="text1"/>
          <w:sz w:val="24"/>
          <w:szCs w:val="24"/>
          <w:u w:val="single"/>
        </w:rPr>
        <w:t>s</w:t>
      </w:r>
      <w:r w:rsidR="00CD2C29" w:rsidRPr="00904F8A">
        <w:rPr>
          <w:rFonts w:ascii="Times New Roman" w:hAnsi="Times New Roman"/>
          <w:b/>
          <w:bCs/>
          <w:i/>
          <w:color w:val="000000" w:themeColor="text1"/>
          <w:sz w:val="24"/>
          <w:szCs w:val="24"/>
          <w:u w:val="single"/>
        </w:rPr>
        <w:t> 201</w:t>
      </w:r>
      <w:r w:rsidR="00901A22" w:rsidRPr="00904F8A">
        <w:rPr>
          <w:rFonts w:ascii="Times New Roman" w:hAnsi="Times New Roman"/>
          <w:b/>
          <w:bCs/>
          <w:i/>
          <w:color w:val="000000" w:themeColor="text1"/>
          <w:sz w:val="24"/>
          <w:szCs w:val="24"/>
          <w:u w:val="single"/>
        </w:rPr>
        <w:t>9</w:t>
      </w:r>
    </w:p>
    <w:p w14:paraId="6CFBEE39" w14:textId="77777777" w:rsidR="006818C0" w:rsidRPr="00904F8A" w:rsidRDefault="006818C0" w:rsidP="006818C0">
      <w:pPr>
        <w:spacing w:after="120"/>
        <w:contextualSpacing/>
        <w:rPr>
          <w:rFonts w:ascii="Times New Roman" w:hAnsi="Times New Roman"/>
          <w:color w:val="000000" w:themeColor="text1"/>
          <w:sz w:val="24"/>
          <w:szCs w:val="24"/>
          <w:u w:val="single"/>
        </w:rPr>
      </w:pPr>
    </w:p>
    <w:p w14:paraId="17EEF8E5"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 xml:space="preserve">Section 1 – Name </w:t>
      </w:r>
    </w:p>
    <w:p w14:paraId="45CF2A27" w14:textId="77777777" w:rsidR="006818C0" w:rsidRPr="00904F8A" w:rsidRDefault="006818C0" w:rsidP="006818C0">
      <w:pPr>
        <w:spacing w:after="120"/>
        <w:contextualSpacing/>
        <w:rPr>
          <w:rFonts w:ascii="Times New Roman" w:hAnsi="Times New Roman"/>
          <w:color w:val="000000" w:themeColor="text1"/>
          <w:sz w:val="24"/>
          <w:szCs w:val="24"/>
        </w:rPr>
      </w:pPr>
    </w:p>
    <w:p w14:paraId="37910684" w14:textId="183656B5"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title of the Regulation</w:t>
      </w:r>
      <w:r w:rsidR="00115FE2" w:rsidRPr="00904F8A">
        <w:rPr>
          <w:rFonts w:ascii="Times New Roman" w:hAnsi="Times New Roman"/>
          <w:color w:val="000000" w:themeColor="text1"/>
          <w:sz w:val="24"/>
          <w:szCs w:val="24"/>
        </w:rPr>
        <w:t>s</w:t>
      </w:r>
      <w:r w:rsidRPr="00904F8A">
        <w:rPr>
          <w:rFonts w:ascii="Times New Roman" w:hAnsi="Times New Roman"/>
          <w:color w:val="000000" w:themeColor="text1"/>
          <w:sz w:val="24"/>
          <w:szCs w:val="24"/>
        </w:rPr>
        <w:t xml:space="preserve"> </w:t>
      </w:r>
      <w:r w:rsidRPr="00904F8A">
        <w:rPr>
          <w:rFonts w:ascii="Times New Roman" w:hAnsi="Times New Roman"/>
          <w:sz w:val="24"/>
          <w:szCs w:val="24"/>
        </w:rPr>
        <w:t>is</w:t>
      </w:r>
      <w:r w:rsidRPr="00904F8A">
        <w:rPr>
          <w:rFonts w:ascii="Times New Roman" w:hAnsi="Times New Roman"/>
          <w:color w:val="000000" w:themeColor="text1"/>
          <w:sz w:val="24"/>
          <w:szCs w:val="24"/>
        </w:rPr>
        <w:t xml:space="preserve"> the </w:t>
      </w:r>
      <w:r w:rsidRPr="00904F8A">
        <w:rPr>
          <w:rFonts w:ascii="Times New Roman" w:hAnsi="Times New Roman"/>
          <w:bCs/>
          <w:i/>
          <w:sz w:val="24"/>
          <w:szCs w:val="24"/>
        </w:rPr>
        <w:t>Financial Framework (Supplementary Powers) Amendment (</w:t>
      </w:r>
      <w:r w:rsidR="008E20EB">
        <w:rPr>
          <w:rFonts w:ascii="Times New Roman" w:hAnsi="Times New Roman"/>
          <w:bCs/>
          <w:i/>
          <w:sz w:val="24"/>
          <w:szCs w:val="24"/>
        </w:rPr>
        <w:t>Foreign Affairs and Trade</w:t>
      </w:r>
      <w:r w:rsidR="00901A22" w:rsidRPr="00904F8A">
        <w:rPr>
          <w:rFonts w:ascii="Times New Roman" w:hAnsi="Times New Roman"/>
          <w:bCs/>
          <w:i/>
          <w:sz w:val="24"/>
          <w:szCs w:val="24"/>
        </w:rPr>
        <w:t xml:space="preserve"> Measures No. 1</w:t>
      </w:r>
      <w:r w:rsidRPr="00904F8A">
        <w:rPr>
          <w:rFonts w:ascii="Times New Roman" w:hAnsi="Times New Roman"/>
          <w:bCs/>
          <w:i/>
          <w:sz w:val="24"/>
          <w:szCs w:val="24"/>
        </w:rPr>
        <w:t>) Regulation</w:t>
      </w:r>
      <w:r w:rsidR="00115FE2" w:rsidRPr="00904F8A">
        <w:rPr>
          <w:rFonts w:ascii="Times New Roman" w:hAnsi="Times New Roman"/>
          <w:bCs/>
          <w:i/>
          <w:sz w:val="24"/>
          <w:szCs w:val="24"/>
        </w:rPr>
        <w:t>s</w:t>
      </w:r>
      <w:r w:rsidRPr="00904F8A">
        <w:rPr>
          <w:rFonts w:ascii="Times New Roman" w:hAnsi="Times New Roman"/>
          <w:bCs/>
          <w:i/>
          <w:sz w:val="24"/>
          <w:szCs w:val="24"/>
        </w:rPr>
        <w:t> 201</w:t>
      </w:r>
      <w:r w:rsidR="00901A22" w:rsidRPr="00904F8A">
        <w:rPr>
          <w:rFonts w:ascii="Times New Roman" w:hAnsi="Times New Roman"/>
          <w:bCs/>
          <w:i/>
          <w:sz w:val="24"/>
          <w:szCs w:val="24"/>
        </w:rPr>
        <w:t>9</w:t>
      </w:r>
      <w:r w:rsidRPr="00904F8A">
        <w:rPr>
          <w:rFonts w:ascii="Times New Roman" w:hAnsi="Times New Roman"/>
          <w:bCs/>
          <w:sz w:val="24"/>
          <w:szCs w:val="24"/>
        </w:rPr>
        <w:t>.</w:t>
      </w:r>
    </w:p>
    <w:p w14:paraId="51B3C274" w14:textId="77777777" w:rsidR="006818C0" w:rsidRPr="00904F8A" w:rsidRDefault="006818C0" w:rsidP="006818C0">
      <w:pPr>
        <w:spacing w:after="120"/>
        <w:contextualSpacing/>
        <w:rPr>
          <w:rFonts w:ascii="Times New Roman" w:hAnsi="Times New Roman"/>
          <w:color w:val="000000" w:themeColor="text1"/>
          <w:sz w:val="24"/>
          <w:szCs w:val="24"/>
        </w:rPr>
      </w:pPr>
    </w:p>
    <w:p w14:paraId="7837C76F"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 xml:space="preserve">Section 2 – Commencement </w:t>
      </w:r>
    </w:p>
    <w:p w14:paraId="0EEAF1BA" w14:textId="77777777" w:rsidR="006818C0" w:rsidRPr="00904F8A" w:rsidRDefault="006818C0" w:rsidP="006818C0">
      <w:pPr>
        <w:spacing w:after="120"/>
        <w:contextualSpacing/>
        <w:rPr>
          <w:rFonts w:ascii="Times New Roman" w:hAnsi="Times New Roman"/>
          <w:color w:val="000000" w:themeColor="text1"/>
          <w:sz w:val="24"/>
          <w:szCs w:val="24"/>
        </w:rPr>
      </w:pPr>
    </w:p>
    <w:p w14:paraId="66481E8C" w14:textId="60F42BA9"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Regulation</w:t>
      </w:r>
      <w:r w:rsidR="00115FE2" w:rsidRPr="00904F8A">
        <w:rPr>
          <w:rFonts w:ascii="Times New Roman" w:hAnsi="Times New Roman"/>
          <w:color w:val="000000" w:themeColor="text1"/>
          <w:sz w:val="24"/>
          <w:szCs w:val="24"/>
        </w:rPr>
        <w:t>s commence</w:t>
      </w:r>
      <w:r w:rsidRPr="00904F8A">
        <w:rPr>
          <w:rFonts w:ascii="Times New Roman" w:hAnsi="Times New Roman"/>
          <w:color w:val="000000" w:themeColor="text1"/>
          <w:sz w:val="24"/>
          <w:szCs w:val="24"/>
        </w:rPr>
        <w:t xml:space="preserve"> on the day after </w:t>
      </w:r>
      <w:r w:rsidR="004A7097" w:rsidRPr="00904F8A">
        <w:rPr>
          <w:rFonts w:ascii="Times New Roman" w:hAnsi="Times New Roman"/>
          <w:color w:val="000000" w:themeColor="text1"/>
          <w:sz w:val="24"/>
          <w:szCs w:val="24"/>
        </w:rPr>
        <w:t>the instrument is</w:t>
      </w:r>
      <w:r w:rsidR="00414EA2" w:rsidRPr="00904F8A">
        <w:rPr>
          <w:rFonts w:ascii="Times New Roman" w:hAnsi="Times New Roman"/>
          <w:color w:val="000000" w:themeColor="text1"/>
          <w:sz w:val="24"/>
          <w:szCs w:val="24"/>
        </w:rPr>
        <w:t xml:space="preserve"> </w:t>
      </w:r>
      <w:r w:rsidR="00253B0E" w:rsidRPr="00904F8A">
        <w:rPr>
          <w:rFonts w:ascii="Times New Roman" w:hAnsi="Times New Roman"/>
          <w:color w:val="000000" w:themeColor="text1"/>
          <w:sz w:val="24"/>
          <w:szCs w:val="24"/>
        </w:rPr>
        <w:t>regist</w:t>
      </w:r>
      <w:r w:rsidR="00414EA2" w:rsidRPr="00904F8A">
        <w:rPr>
          <w:rFonts w:ascii="Times New Roman" w:hAnsi="Times New Roman"/>
          <w:color w:val="000000" w:themeColor="text1"/>
          <w:sz w:val="24"/>
          <w:szCs w:val="24"/>
        </w:rPr>
        <w:t>ered</w:t>
      </w:r>
      <w:r w:rsidR="00253B0E" w:rsidRPr="00904F8A">
        <w:rPr>
          <w:rFonts w:ascii="Times New Roman" w:hAnsi="Times New Roman"/>
          <w:color w:val="000000" w:themeColor="text1"/>
          <w:sz w:val="24"/>
          <w:szCs w:val="24"/>
        </w:rPr>
        <w:t xml:space="preserve"> </w:t>
      </w:r>
      <w:r w:rsidRPr="00904F8A">
        <w:rPr>
          <w:rFonts w:ascii="Times New Roman" w:hAnsi="Times New Roman"/>
          <w:color w:val="000000" w:themeColor="text1"/>
          <w:sz w:val="24"/>
          <w:szCs w:val="24"/>
        </w:rPr>
        <w:t>on the</w:t>
      </w:r>
      <w:r w:rsidR="00253B0E" w:rsidRPr="00904F8A">
        <w:rPr>
          <w:rFonts w:ascii="Times New Roman" w:hAnsi="Times New Roman"/>
          <w:color w:val="000000" w:themeColor="text1"/>
          <w:sz w:val="24"/>
          <w:szCs w:val="24"/>
        </w:rPr>
        <w:t> </w:t>
      </w:r>
      <w:r w:rsidRPr="00904F8A">
        <w:rPr>
          <w:rFonts w:ascii="Times New Roman" w:hAnsi="Times New Roman"/>
          <w:color w:val="000000" w:themeColor="text1"/>
          <w:sz w:val="24"/>
          <w:szCs w:val="24"/>
        </w:rPr>
        <w:t xml:space="preserve">Federal Register of </w:t>
      </w:r>
      <w:r w:rsidR="003D597E" w:rsidRPr="00904F8A">
        <w:rPr>
          <w:rFonts w:ascii="Times New Roman" w:hAnsi="Times New Roman"/>
          <w:color w:val="000000" w:themeColor="text1"/>
          <w:sz w:val="24"/>
          <w:szCs w:val="24"/>
        </w:rPr>
        <w:t>Legislation</w:t>
      </w:r>
      <w:r w:rsidR="00411B47" w:rsidRPr="00904F8A">
        <w:rPr>
          <w:rFonts w:ascii="Times New Roman" w:hAnsi="Times New Roman"/>
          <w:color w:val="000000" w:themeColor="text1"/>
          <w:sz w:val="24"/>
          <w:szCs w:val="24"/>
        </w:rPr>
        <w:t xml:space="preserve">. </w:t>
      </w:r>
    </w:p>
    <w:p w14:paraId="77C8C09D" w14:textId="77777777" w:rsidR="006818C0" w:rsidRPr="00904F8A" w:rsidRDefault="006818C0" w:rsidP="006818C0">
      <w:pPr>
        <w:spacing w:after="120"/>
        <w:contextualSpacing/>
        <w:rPr>
          <w:rFonts w:ascii="Times New Roman" w:hAnsi="Times New Roman"/>
          <w:color w:val="000000" w:themeColor="text1"/>
          <w:sz w:val="24"/>
          <w:szCs w:val="24"/>
        </w:rPr>
      </w:pPr>
    </w:p>
    <w:p w14:paraId="6B924C7B" w14:textId="77777777" w:rsidR="006818C0" w:rsidRPr="00904F8A" w:rsidRDefault="006818C0" w:rsidP="006818C0">
      <w:pPr>
        <w:spacing w:after="120"/>
        <w:contextualSpacing/>
        <w:rPr>
          <w:rFonts w:ascii="Times New Roman" w:hAnsi="Times New Roman"/>
          <w:b/>
          <w:i/>
          <w:color w:val="000000" w:themeColor="text1"/>
          <w:sz w:val="24"/>
          <w:szCs w:val="24"/>
        </w:rPr>
      </w:pPr>
      <w:r w:rsidRPr="00904F8A">
        <w:rPr>
          <w:rFonts w:ascii="Times New Roman" w:hAnsi="Times New Roman"/>
          <w:b/>
          <w:color w:val="000000" w:themeColor="text1"/>
          <w:sz w:val="24"/>
          <w:szCs w:val="24"/>
        </w:rPr>
        <w:t>Section 3 – Authority</w:t>
      </w:r>
      <w:r w:rsidRPr="00904F8A">
        <w:rPr>
          <w:rFonts w:ascii="Times New Roman" w:hAnsi="Times New Roman"/>
          <w:b/>
          <w:i/>
          <w:color w:val="000000" w:themeColor="text1"/>
          <w:sz w:val="24"/>
          <w:szCs w:val="24"/>
        </w:rPr>
        <w:t xml:space="preserve"> </w:t>
      </w:r>
    </w:p>
    <w:p w14:paraId="668CF7DA" w14:textId="77777777" w:rsidR="006818C0" w:rsidRPr="00904F8A" w:rsidRDefault="006818C0" w:rsidP="006818C0">
      <w:pPr>
        <w:spacing w:after="120"/>
        <w:contextualSpacing/>
        <w:rPr>
          <w:rFonts w:ascii="Times New Roman" w:hAnsi="Times New Roman"/>
          <w:color w:val="000000" w:themeColor="text1"/>
          <w:sz w:val="24"/>
          <w:szCs w:val="24"/>
        </w:rPr>
      </w:pPr>
    </w:p>
    <w:p w14:paraId="490D590F"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Regulation</w:t>
      </w:r>
      <w:r w:rsidR="00115FE2" w:rsidRPr="00904F8A">
        <w:rPr>
          <w:rFonts w:ascii="Times New Roman" w:hAnsi="Times New Roman"/>
          <w:color w:val="000000" w:themeColor="text1"/>
          <w:sz w:val="24"/>
          <w:szCs w:val="24"/>
        </w:rPr>
        <w:t>s are</w:t>
      </w:r>
      <w:r w:rsidRPr="00904F8A">
        <w:rPr>
          <w:rFonts w:ascii="Times New Roman" w:hAnsi="Times New Roman"/>
          <w:color w:val="000000" w:themeColor="text1"/>
          <w:sz w:val="24"/>
          <w:szCs w:val="24"/>
        </w:rPr>
        <w:t xml:space="preserve"> made under the </w:t>
      </w:r>
      <w:r w:rsidRPr="00904F8A">
        <w:rPr>
          <w:rFonts w:ascii="Times New Roman" w:hAnsi="Times New Roman"/>
          <w:i/>
          <w:color w:val="000000" w:themeColor="text1"/>
          <w:sz w:val="24"/>
          <w:szCs w:val="24"/>
        </w:rPr>
        <w:t xml:space="preserve">Financial </w:t>
      </w:r>
      <w:r w:rsidRPr="00904F8A">
        <w:rPr>
          <w:rFonts w:ascii="Times New Roman" w:hAnsi="Times New Roman"/>
          <w:bCs/>
          <w:i/>
          <w:sz w:val="24"/>
          <w:szCs w:val="24"/>
        </w:rPr>
        <w:t xml:space="preserve">Framework (Supplementary Powers) </w:t>
      </w:r>
      <w:r w:rsidRPr="00904F8A">
        <w:rPr>
          <w:rFonts w:ascii="Times New Roman" w:hAnsi="Times New Roman"/>
          <w:i/>
          <w:color w:val="000000" w:themeColor="text1"/>
          <w:sz w:val="24"/>
          <w:szCs w:val="24"/>
        </w:rPr>
        <w:t>Act 1997</w:t>
      </w:r>
      <w:r w:rsidRPr="00904F8A">
        <w:rPr>
          <w:rFonts w:ascii="Times New Roman" w:hAnsi="Times New Roman"/>
          <w:color w:val="000000" w:themeColor="text1"/>
          <w:sz w:val="24"/>
          <w:szCs w:val="24"/>
        </w:rPr>
        <w:t>.</w:t>
      </w:r>
    </w:p>
    <w:p w14:paraId="201E7FC0" w14:textId="77777777" w:rsidR="006818C0" w:rsidRPr="00904F8A" w:rsidRDefault="006818C0" w:rsidP="006818C0">
      <w:pPr>
        <w:spacing w:after="120"/>
        <w:contextualSpacing/>
        <w:rPr>
          <w:rFonts w:ascii="Times New Roman" w:hAnsi="Times New Roman"/>
          <w:color w:val="000000" w:themeColor="text1"/>
          <w:sz w:val="24"/>
          <w:szCs w:val="24"/>
        </w:rPr>
      </w:pPr>
    </w:p>
    <w:p w14:paraId="4D17A06C" w14:textId="77777777" w:rsidR="006818C0" w:rsidRPr="00904F8A" w:rsidRDefault="006818C0" w:rsidP="006818C0">
      <w:pPr>
        <w:spacing w:after="120"/>
        <w:contextualSpacing/>
        <w:rPr>
          <w:rFonts w:ascii="Times New Roman" w:hAnsi="Times New Roman"/>
          <w:b/>
          <w:i/>
          <w:color w:val="000000" w:themeColor="text1"/>
          <w:sz w:val="24"/>
          <w:szCs w:val="24"/>
        </w:rPr>
      </w:pPr>
      <w:r w:rsidRPr="00904F8A">
        <w:rPr>
          <w:rFonts w:ascii="Times New Roman" w:hAnsi="Times New Roman"/>
          <w:b/>
          <w:color w:val="000000" w:themeColor="text1"/>
          <w:sz w:val="24"/>
          <w:szCs w:val="24"/>
        </w:rPr>
        <w:t>Section 4 – Schedules</w:t>
      </w:r>
      <w:r w:rsidRPr="00904F8A">
        <w:rPr>
          <w:rFonts w:ascii="Times New Roman" w:hAnsi="Times New Roman"/>
          <w:b/>
          <w:i/>
          <w:color w:val="000000" w:themeColor="text1"/>
          <w:sz w:val="24"/>
          <w:szCs w:val="24"/>
        </w:rPr>
        <w:t xml:space="preserve"> </w:t>
      </w:r>
    </w:p>
    <w:p w14:paraId="1E722781" w14:textId="77777777" w:rsidR="006818C0" w:rsidRPr="00904F8A" w:rsidRDefault="006818C0" w:rsidP="006818C0">
      <w:pPr>
        <w:spacing w:after="120"/>
        <w:contextualSpacing/>
        <w:rPr>
          <w:rFonts w:ascii="Times New Roman" w:hAnsi="Times New Roman"/>
          <w:color w:val="000000" w:themeColor="text1"/>
          <w:sz w:val="24"/>
          <w:szCs w:val="24"/>
        </w:rPr>
      </w:pPr>
    </w:p>
    <w:p w14:paraId="1C62324B"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 xml:space="preserve">This section provides that the </w:t>
      </w:r>
      <w:r w:rsidRPr="00904F8A">
        <w:rPr>
          <w:rFonts w:ascii="Times New Roman" w:hAnsi="Times New Roman"/>
          <w:i/>
          <w:color w:val="000000" w:themeColor="text1"/>
          <w:sz w:val="24"/>
          <w:szCs w:val="24"/>
        </w:rPr>
        <w:t xml:space="preserve">Financial </w:t>
      </w:r>
      <w:r w:rsidRPr="00904F8A">
        <w:rPr>
          <w:rFonts w:ascii="Times New Roman" w:hAnsi="Times New Roman"/>
          <w:bCs/>
          <w:i/>
          <w:sz w:val="24"/>
          <w:szCs w:val="24"/>
        </w:rPr>
        <w:t xml:space="preserve">Framework (Supplementary Powers) </w:t>
      </w:r>
      <w:r w:rsidRPr="00904F8A">
        <w:rPr>
          <w:rFonts w:ascii="Times New Roman" w:hAnsi="Times New Roman"/>
          <w:i/>
          <w:color w:val="000000" w:themeColor="text1"/>
          <w:sz w:val="24"/>
          <w:szCs w:val="24"/>
        </w:rPr>
        <w:t>Regulations 1997</w:t>
      </w:r>
      <w:r w:rsidRPr="00904F8A">
        <w:rPr>
          <w:rFonts w:ascii="Times New Roman" w:hAnsi="Times New Roman"/>
          <w:color w:val="000000" w:themeColor="text1"/>
          <w:sz w:val="24"/>
          <w:szCs w:val="24"/>
        </w:rPr>
        <w:t xml:space="preserve"> are amended as set out in the Schedule to the Regulation</w:t>
      </w:r>
      <w:r w:rsidR="00115FE2" w:rsidRPr="00904F8A">
        <w:rPr>
          <w:rFonts w:ascii="Times New Roman" w:hAnsi="Times New Roman"/>
          <w:color w:val="000000" w:themeColor="text1"/>
          <w:sz w:val="24"/>
          <w:szCs w:val="24"/>
        </w:rPr>
        <w:t>s</w:t>
      </w:r>
      <w:r w:rsidRPr="00904F8A">
        <w:rPr>
          <w:rFonts w:ascii="Times New Roman" w:hAnsi="Times New Roman"/>
          <w:color w:val="000000" w:themeColor="text1"/>
          <w:sz w:val="24"/>
          <w:szCs w:val="24"/>
        </w:rPr>
        <w:t xml:space="preserve">. </w:t>
      </w:r>
    </w:p>
    <w:p w14:paraId="7E302416" w14:textId="77777777" w:rsidR="006818C0" w:rsidRPr="00904F8A" w:rsidRDefault="006818C0" w:rsidP="006818C0">
      <w:pPr>
        <w:spacing w:after="120"/>
        <w:contextualSpacing/>
        <w:rPr>
          <w:rFonts w:ascii="Times New Roman" w:hAnsi="Times New Roman"/>
          <w:color w:val="000000" w:themeColor="text1"/>
          <w:sz w:val="24"/>
          <w:szCs w:val="24"/>
        </w:rPr>
      </w:pPr>
    </w:p>
    <w:p w14:paraId="17E54CB7"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Schedule 1 – Amendments</w:t>
      </w:r>
    </w:p>
    <w:p w14:paraId="52BCD189" w14:textId="261B3E8F" w:rsidR="00D10B40" w:rsidRPr="00904F8A" w:rsidRDefault="00D10B40" w:rsidP="006818C0">
      <w:pPr>
        <w:rPr>
          <w:rFonts w:ascii="Times New Roman" w:hAnsi="Times New Roman"/>
          <w:color w:val="000000" w:themeColor="text1"/>
          <w:sz w:val="24"/>
          <w:szCs w:val="24"/>
        </w:rPr>
      </w:pPr>
    </w:p>
    <w:p w14:paraId="2FE9DCA7" w14:textId="6238C862" w:rsidR="00A900EC" w:rsidRPr="00904F8A" w:rsidRDefault="00A900EC" w:rsidP="00F10888">
      <w:pPr>
        <w:tabs>
          <w:tab w:val="left" w:pos="936"/>
        </w:tabs>
        <w:rPr>
          <w:rFonts w:ascii="Times New Roman" w:hAnsi="Times New Roman"/>
          <w:b/>
          <w:color w:val="000000" w:themeColor="text1"/>
          <w:sz w:val="24"/>
          <w:szCs w:val="24"/>
        </w:rPr>
      </w:pPr>
      <w:r w:rsidRPr="00904F8A">
        <w:rPr>
          <w:rFonts w:ascii="Times New Roman" w:hAnsi="Times New Roman"/>
          <w:b/>
          <w:color w:val="000000" w:themeColor="text1"/>
          <w:sz w:val="24"/>
          <w:szCs w:val="24"/>
        </w:rPr>
        <w:t>Item 1 –</w:t>
      </w:r>
      <w:r w:rsidR="00F10888">
        <w:rPr>
          <w:rFonts w:ascii="Times New Roman" w:hAnsi="Times New Roman"/>
          <w:b/>
          <w:color w:val="000000" w:themeColor="text1"/>
          <w:sz w:val="24"/>
          <w:szCs w:val="24"/>
        </w:rPr>
        <w:tab/>
      </w:r>
      <w:r w:rsidR="00CC5B35">
        <w:rPr>
          <w:rFonts w:ascii="Times New Roman" w:hAnsi="Times New Roman"/>
          <w:b/>
          <w:color w:val="000000" w:themeColor="text1"/>
          <w:sz w:val="24"/>
          <w:szCs w:val="24"/>
        </w:rPr>
        <w:t xml:space="preserve">In the appropriate position in </w:t>
      </w:r>
      <w:r w:rsidRPr="00904F8A">
        <w:rPr>
          <w:rFonts w:ascii="Times New Roman" w:hAnsi="Times New Roman"/>
          <w:b/>
          <w:color w:val="000000" w:themeColor="text1"/>
          <w:sz w:val="24"/>
          <w:szCs w:val="24"/>
        </w:rPr>
        <w:t>Part</w:t>
      </w:r>
      <w:r w:rsidR="008E20EB">
        <w:rPr>
          <w:rFonts w:ascii="Times New Roman" w:hAnsi="Times New Roman"/>
          <w:b/>
          <w:color w:val="000000" w:themeColor="text1"/>
          <w:sz w:val="24"/>
          <w:szCs w:val="24"/>
        </w:rPr>
        <w:t xml:space="preserve"> 4 of Schedule 1AB (</w:t>
      </w:r>
      <w:r w:rsidR="00CC5B35">
        <w:rPr>
          <w:rFonts w:ascii="Times New Roman" w:hAnsi="Times New Roman"/>
          <w:b/>
          <w:color w:val="000000" w:themeColor="text1"/>
          <w:sz w:val="24"/>
          <w:szCs w:val="24"/>
        </w:rPr>
        <w:t>table)</w:t>
      </w:r>
    </w:p>
    <w:p w14:paraId="30BF526E" w14:textId="209DD421" w:rsidR="00771682" w:rsidRPr="00904F8A" w:rsidRDefault="00771682" w:rsidP="00771682">
      <w:pPr>
        <w:rPr>
          <w:rFonts w:ascii="Times New Roman" w:hAnsi="Times New Roman"/>
          <w:b/>
          <w:color w:val="000000" w:themeColor="text1"/>
          <w:sz w:val="24"/>
          <w:szCs w:val="24"/>
        </w:rPr>
      </w:pPr>
    </w:p>
    <w:p w14:paraId="61DFC064" w14:textId="03E8DFBA" w:rsidR="00904F8A" w:rsidRPr="00904F8A" w:rsidRDefault="00904F8A" w:rsidP="00904F8A">
      <w:pPr>
        <w:rPr>
          <w:rFonts w:ascii="Times New Roman" w:hAnsi="Times New Roman"/>
          <w:b/>
          <w:color w:val="000000" w:themeColor="text1"/>
          <w:sz w:val="24"/>
          <w:szCs w:val="24"/>
        </w:rPr>
      </w:pPr>
      <w:r w:rsidRPr="006A0858">
        <w:rPr>
          <w:rFonts w:ascii="Times New Roman" w:hAnsi="Times New Roman"/>
          <w:b/>
          <w:sz w:val="24"/>
          <w:szCs w:val="24"/>
        </w:rPr>
        <w:t>Items 1</w:t>
      </w:r>
      <w:r w:rsidRPr="00904F8A">
        <w:rPr>
          <w:rFonts w:ascii="Times New Roman" w:hAnsi="Times New Roman"/>
          <w:sz w:val="24"/>
          <w:szCs w:val="24"/>
        </w:rPr>
        <w:t xml:space="preserve"> </w:t>
      </w:r>
      <w:r w:rsidR="00A90A5E">
        <w:rPr>
          <w:rFonts w:ascii="Times New Roman" w:hAnsi="Times New Roman"/>
          <w:sz w:val="24"/>
          <w:szCs w:val="24"/>
        </w:rPr>
        <w:t>insert</w:t>
      </w:r>
      <w:r w:rsidR="00376FEF">
        <w:rPr>
          <w:rFonts w:ascii="Times New Roman" w:hAnsi="Times New Roman"/>
          <w:sz w:val="24"/>
          <w:szCs w:val="24"/>
        </w:rPr>
        <w:t>s</w:t>
      </w:r>
      <w:r w:rsidRPr="00904F8A">
        <w:rPr>
          <w:rFonts w:ascii="Times New Roman" w:hAnsi="Times New Roman"/>
          <w:sz w:val="24"/>
          <w:szCs w:val="24"/>
        </w:rPr>
        <w:t xml:space="preserve"> </w:t>
      </w:r>
      <w:r w:rsidR="007A2724">
        <w:rPr>
          <w:rFonts w:ascii="Times New Roman" w:hAnsi="Times New Roman"/>
          <w:sz w:val="24"/>
          <w:szCs w:val="24"/>
        </w:rPr>
        <w:t xml:space="preserve">new </w:t>
      </w:r>
      <w:r w:rsidRPr="0033422E">
        <w:rPr>
          <w:rFonts w:ascii="Times New Roman" w:hAnsi="Times New Roman"/>
          <w:b/>
          <w:sz w:val="24"/>
          <w:szCs w:val="24"/>
        </w:rPr>
        <w:t xml:space="preserve">table item </w:t>
      </w:r>
      <w:r w:rsidR="00920F70">
        <w:rPr>
          <w:rFonts w:ascii="Times New Roman" w:hAnsi="Times New Roman"/>
          <w:b/>
          <w:sz w:val="24"/>
          <w:szCs w:val="24"/>
        </w:rPr>
        <w:t>336</w:t>
      </w:r>
      <w:r w:rsidRPr="00904F8A">
        <w:rPr>
          <w:rFonts w:ascii="Times New Roman" w:hAnsi="Times New Roman"/>
          <w:sz w:val="24"/>
          <w:szCs w:val="24"/>
        </w:rPr>
        <w:t xml:space="preserve"> in Part 4 of Schedule 1AB</w:t>
      </w:r>
      <w:r w:rsidR="00326B52">
        <w:rPr>
          <w:rFonts w:ascii="Times New Roman" w:hAnsi="Times New Roman"/>
          <w:sz w:val="24"/>
          <w:szCs w:val="24"/>
        </w:rPr>
        <w:t xml:space="preserve"> to the </w:t>
      </w:r>
      <w:r w:rsidR="00326B52" w:rsidRPr="00904F8A">
        <w:rPr>
          <w:rFonts w:ascii="Times New Roman" w:hAnsi="Times New Roman"/>
          <w:i/>
          <w:color w:val="000000" w:themeColor="text1"/>
          <w:sz w:val="24"/>
          <w:szCs w:val="24"/>
        </w:rPr>
        <w:t xml:space="preserve">Financial </w:t>
      </w:r>
      <w:r w:rsidR="00326B52" w:rsidRPr="00904F8A">
        <w:rPr>
          <w:rFonts w:ascii="Times New Roman" w:hAnsi="Times New Roman"/>
          <w:bCs/>
          <w:i/>
          <w:sz w:val="24"/>
          <w:szCs w:val="24"/>
        </w:rPr>
        <w:t>Framework (Supplementary Powers)</w:t>
      </w:r>
      <w:r w:rsidR="00326B52">
        <w:rPr>
          <w:rFonts w:ascii="Times New Roman" w:hAnsi="Times New Roman"/>
          <w:bCs/>
          <w:i/>
          <w:sz w:val="24"/>
          <w:szCs w:val="24"/>
        </w:rPr>
        <w:t xml:space="preserve"> Regulations 1997</w:t>
      </w:r>
      <w:r w:rsidRPr="00904F8A">
        <w:rPr>
          <w:rFonts w:ascii="Times New Roman" w:hAnsi="Times New Roman"/>
          <w:sz w:val="24"/>
          <w:szCs w:val="24"/>
        </w:rPr>
        <w:t xml:space="preserve">.  </w:t>
      </w:r>
    </w:p>
    <w:p w14:paraId="25D88C42" w14:textId="77777777" w:rsidR="00904F8A" w:rsidRPr="006A0858" w:rsidRDefault="00904F8A" w:rsidP="00904F8A">
      <w:pPr>
        <w:rPr>
          <w:rFonts w:ascii="Times New Roman" w:hAnsi="Times New Roman"/>
          <w:color w:val="000000" w:themeColor="text1"/>
          <w:sz w:val="24"/>
          <w:szCs w:val="24"/>
        </w:rPr>
      </w:pPr>
    </w:p>
    <w:p w14:paraId="495056EA" w14:textId="3A4CB248" w:rsidR="00DD6536" w:rsidRPr="006B4FF2" w:rsidRDefault="007A2724" w:rsidP="00DD6536">
      <w:pPr>
        <w:pStyle w:val="NoSpacing"/>
        <w:ind w:right="55"/>
        <w:rPr>
          <w:szCs w:val="24"/>
          <w:lang w:val="en-GB"/>
        </w:rPr>
      </w:pPr>
      <w:r>
        <w:rPr>
          <w:b/>
          <w:color w:val="000000" w:themeColor="text1"/>
          <w:szCs w:val="24"/>
        </w:rPr>
        <w:t xml:space="preserve">New </w:t>
      </w:r>
      <w:r w:rsidR="0002618E">
        <w:rPr>
          <w:b/>
          <w:color w:val="000000" w:themeColor="text1"/>
          <w:szCs w:val="24"/>
        </w:rPr>
        <w:t>Table item 336</w:t>
      </w:r>
      <w:r w:rsidR="00904F8A" w:rsidRPr="00904F8A">
        <w:rPr>
          <w:b/>
          <w:color w:val="000000" w:themeColor="text1"/>
          <w:szCs w:val="24"/>
        </w:rPr>
        <w:t xml:space="preserve"> </w:t>
      </w:r>
      <w:r w:rsidR="00904F8A" w:rsidRPr="00904F8A">
        <w:rPr>
          <w:color w:val="000000" w:themeColor="text1"/>
          <w:szCs w:val="24"/>
        </w:rPr>
        <w:t>establishes legislative authority for government spending</w:t>
      </w:r>
      <w:r w:rsidR="00D96825" w:rsidRPr="00D96825">
        <w:rPr>
          <w:color w:val="000000" w:themeColor="text1"/>
          <w:szCs w:val="24"/>
        </w:rPr>
        <w:t xml:space="preserve"> on </w:t>
      </w:r>
      <w:r w:rsidR="00D96825">
        <w:rPr>
          <w:color w:val="000000" w:themeColor="text1"/>
          <w:szCs w:val="24"/>
        </w:rPr>
        <w:t xml:space="preserve">grants by </w:t>
      </w:r>
      <w:r w:rsidR="00D96825" w:rsidRPr="00D96825">
        <w:rPr>
          <w:color w:val="000000" w:themeColor="text1"/>
          <w:szCs w:val="24"/>
        </w:rPr>
        <w:t>the Australian Infrastructure Financing Facility for the Pacific (AIFFP).</w:t>
      </w:r>
      <w:r w:rsidR="00D96825">
        <w:rPr>
          <w:color w:val="000000" w:themeColor="text1"/>
          <w:szCs w:val="24"/>
        </w:rPr>
        <w:t xml:space="preserve"> The Government has agreed to establish the AIFFP, to be operational by 1 July 2019, </w:t>
      </w:r>
      <w:r w:rsidR="00DB5AE3">
        <w:rPr>
          <w:color w:val="000000" w:themeColor="text1"/>
          <w:szCs w:val="24"/>
        </w:rPr>
        <w:t xml:space="preserve">to provide </w:t>
      </w:r>
      <w:r w:rsidR="00D96825">
        <w:rPr>
          <w:color w:val="000000" w:themeColor="text1"/>
          <w:szCs w:val="24"/>
        </w:rPr>
        <w:t>loans</w:t>
      </w:r>
      <w:r w:rsidR="00904F8A" w:rsidRPr="00904F8A">
        <w:rPr>
          <w:color w:val="000000" w:themeColor="text1"/>
          <w:szCs w:val="24"/>
        </w:rPr>
        <w:t xml:space="preserve"> </w:t>
      </w:r>
      <w:r w:rsidR="00D96825">
        <w:rPr>
          <w:color w:val="000000" w:themeColor="text1"/>
          <w:szCs w:val="24"/>
        </w:rPr>
        <w:t>and Official Development Assistance (ODA) grant finance to fund infrastructur</w:t>
      </w:r>
      <w:r w:rsidR="00562364">
        <w:rPr>
          <w:color w:val="000000" w:themeColor="text1"/>
          <w:szCs w:val="24"/>
        </w:rPr>
        <w:t>e projects in the Pacific</w:t>
      </w:r>
      <w:r w:rsidR="00D96825">
        <w:rPr>
          <w:color w:val="000000" w:themeColor="text1"/>
          <w:szCs w:val="24"/>
        </w:rPr>
        <w:t xml:space="preserve"> and Timor-Leste. </w:t>
      </w:r>
    </w:p>
    <w:p w14:paraId="340FFD85" w14:textId="3B28F037" w:rsidR="00193ADA" w:rsidRDefault="00193ADA" w:rsidP="00193ADA">
      <w:pPr>
        <w:rPr>
          <w:rFonts w:ascii="Times New Roman" w:hAnsi="Times New Roman"/>
          <w:color w:val="000000" w:themeColor="text1"/>
          <w:sz w:val="24"/>
          <w:szCs w:val="24"/>
        </w:rPr>
      </w:pPr>
    </w:p>
    <w:p w14:paraId="350FC825" w14:textId="0043BCB9" w:rsidR="00944D4C" w:rsidRDefault="00944D4C" w:rsidP="00944D4C">
      <w:pPr>
        <w:rPr>
          <w:rFonts w:ascii="Times New Roman" w:hAnsi="Times New Roman"/>
          <w:color w:val="000000" w:themeColor="text1"/>
          <w:sz w:val="24"/>
          <w:szCs w:val="24"/>
        </w:rPr>
      </w:pPr>
      <w:r w:rsidRPr="00DB5AE3">
        <w:rPr>
          <w:rFonts w:ascii="Times New Roman" w:hAnsi="Times New Roman"/>
          <w:color w:val="000000" w:themeColor="text1"/>
          <w:sz w:val="24"/>
          <w:szCs w:val="24"/>
        </w:rPr>
        <w:t>The AIFFP will provide finance for economic infrastructure projects</w:t>
      </w:r>
      <w:r>
        <w:rPr>
          <w:rFonts w:ascii="Times New Roman" w:hAnsi="Times New Roman"/>
          <w:color w:val="000000" w:themeColor="text1"/>
          <w:sz w:val="24"/>
          <w:szCs w:val="24"/>
        </w:rPr>
        <w:t xml:space="preserve">, </w:t>
      </w:r>
      <w:r w:rsidRPr="00DB5AE3">
        <w:rPr>
          <w:rFonts w:ascii="Times New Roman" w:hAnsi="Times New Roman"/>
          <w:color w:val="000000" w:themeColor="text1"/>
          <w:sz w:val="24"/>
          <w:szCs w:val="24"/>
        </w:rPr>
        <w:t>such as transport, water, energy and telecommunications projects</w:t>
      </w:r>
      <w:r>
        <w:rPr>
          <w:rFonts w:ascii="Times New Roman" w:hAnsi="Times New Roman"/>
          <w:color w:val="000000" w:themeColor="text1"/>
          <w:sz w:val="24"/>
          <w:szCs w:val="24"/>
        </w:rPr>
        <w:t>,</w:t>
      </w:r>
      <w:r w:rsidRPr="00DB5AE3">
        <w:rPr>
          <w:rFonts w:ascii="Times New Roman" w:hAnsi="Times New Roman"/>
          <w:color w:val="000000" w:themeColor="text1"/>
          <w:sz w:val="24"/>
          <w:szCs w:val="24"/>
        </w:rPr>
        <w:t xml:space="preserve"> in </w:t>
      </w:r>
      <w:r w:rsidR="007D22EF">
        <w:rPr>
          <w:rFonts w:ascii="Times New Roman" w:hAnsi="Times New Roman"/>
          <w:color w:val="000000" w:themeColor="text1"/>
          <w:sz w:val="24"/>
          <w:szCs w:val="24"/>
        </w:rPr>
        <w:t xml:space="preserve">the </w:t>
      </w:r>
      <w:r w:rsidRPr="00DB5AE3">
        <w:rPr>
          <w:rFonts w:ascii="Times New Roman" w:hAnsi="Times New Roman"/>
          <w:color w:val="000000" w:themeColor="text1"/>
          <w:sz w:val="24"/>
          <w:szCs w:val="24"/>
        </w:rPr>
        <w:t xml:space="preserve">Pacific and Timor-Leste. It will target projects that have a positive economic effect within individual countries and around the region. </w:t>
      </w:r>
    </w:p>
    <w:p w14:paraId="397DFA66" w14:textId="77777777" w:rsidR="00944D4C" w:rsidRPr="00DB5AE3" w:rsidRDefault="00944D4C" w:rsidP="00944D4C">
      <w:pPr>
        <w:rPr>
          <w:rFonts w:ascii="Times New Roman" w:hAnsi="Times New Roman"/>
          <w:color w:val="000000" w:themeColor="text1"/>
          <w:sz w:val="24"/>
          <w:szCs w:val="24"/>
        </w:rPr>
      </w:pPr>
    </w:p>
    <w:p w14:paraId="30FBF56B" w14:textId="29158ABD" w:rsidR="00944D4C" w:rsidRPr="00DB5AE3" w:rsidRDefault="00944D4C" w:rsidP="00944D4C">
      <w:pPr>
        <w:rPr>
          <w:rFonts w:ascii="Times New Roman" w:hAnsi="Times New Roman"/>
          <w:color w:val="000000" w:themeColor="text1"/>
          <w:sz w:val="24"/>
          <w:szCs w:val="24"/>
        </w:rPr>
      </w:pPr>
      <w:r w:rsidRPr="00DB5AE3">
        <w:rPr>
          <w:rFonts w:ascii="Times New Roman" w:hAnsi="Times New Roman"/>
          <w:color w:val="000000" w:themeColor="text1"/>
          <w:sz w:val="24"/>
          <w:szCs w:val="24"/>
        </w:rPr>
        <w:t>The AIFFP can be used to leverage finance from other partners</w:t>
      </w:r>
      <w:r w:rsidR="007A2724">
        <w:rPr>
          <w:rFonts w:ascii="Times New Roman" w:hAnsi="Times New Roman"/>
          <w:color w:val="000000" w:themeColor="text1"/>
          <w:sz w:val="24"/>
          <w:szCs w:val="24"/>
        </w:rPr>
        <w:t>,</w:t>
      </w:r>
      <w:r w:rsidRPr="00DB5AE3">
        <w:rPr>
          <w:rFonts w:ascii="Times New Roman" w:hAnsi="Times New Roman"/>
          <w:color w:val="000000" w:themeColor="text1"/>
          <w:sz w:val="24"/>
          <w:szCs w:val="24"/>
        </w:rPr>
        <w:t xml:space="preserve"> including the United States of America, Japan, New Zealand, the Multilateral Development Bank</w:t>
      </w:r>
      <w:r w:rsidR="007D22EF">
        <w:rPr>
          <w:rFonts w:ascii="Times New Roman" w:hAnsi="Times New Roman"/>
          <w:color w:val="000000" w:themeColor="text1"/>
          <w:sz w:val="24"/>
          <w:szCs w:val="24"/>
        </w:rPr>
        <w:t>s</w:t>
      </w:r>
      <w:r w:rsidRPr="00DB5AE3">
        <w:rPr>
          <w:rFonts w:ascii="Times New Roman" w:hAnsi="Times New Roman"/>
          <w:color w:val="000000" w:themeColor="text1"/>
          <w:sz w:val="24"/>
          <w:szCs w:val="24"/>
        </w:rPr>
        <w:t>, including the International Finance Corporation, as well as private sources.</w:t>
      </w:r>
    </w:p>
    <w:p w14:paraId="2C9442CD" w14:textId="2A299DC9" w:rsidR="00944D4C" w:rsidRDefault="00944D4C" w:rsidP="00193ADA">
      <w:pPr>
        <w:rPr>
          <w:rFonts w:ascii="Times New Roman" w:hAnsi="Times New Roman"/>
          <w:color w:val="000000" w:themeColor="text1"/>
          <w:sz w:val="24"/>
          <w:szCs w:val="24"/>
        </w:rPr>
      </w:pPr>
    </w:p>
    <w:p w14:paraId="0473F1F6" w14:textId="1D5F4EC4" w:rsidR="00DB5AE3" w:rsidRDefault="00DB5AE3" w:rsidP="00904F8A">
      <w:pPr>
        <w:rPr>
          <w:rFonts w:ascii="Times New Roman" w:hAnsi="Times New Roman"/>
          <w:color w:val="000000" w:themeColor="text1"/>
          <w:sz w:val="24"/>
          <w:szCs w:val="24"/>
        </w:rPr>
      </w:pPr>
      <w:r w:rsidRPr="00DD6536">
        <w:rPr>
          <w:rFonts w:ascii="Times New Roman" w:hAnsi="Times New Roman"/>
          <w:color w:val="000000" w:themeColor="text1"/>
          <w:sz w:val="24"/>
          <w:szCs w:val="24"/>
        </w:rPr>
        <w:t>The AIFFP will use the existing mechanisms and skills within the Department of Foreign Affairs and Trade (DFAT) and the Export Finance and Insurance Corporation (Efic). It will be established within DFAT with a DFAT-managed ‘front office’, and supported by an Efic ‘back office’.</w:t>
      </w:r>
    </w:p>
    <w:p w14:paraId="199C88A5" w14:textId="17306968" w:rsidR="00376FEF" w:rsidRDefault="00376FEF" w:rsidP="00904F8A">
      <w:pPr>
        <w:rPr>
          <w:rFonts w:ascii="Times New Roman" w:hAnsi="Times New Roman"/>
          <w:color w:val="000000" w:themeColor="text1"/>
          <w:sz w:val="24"/>
          <w:szCs w:val="24"/>
        </w:rPr>
      </w:pPr>
    </w:p>
    <w:p w14:paraId="756FCE88" w14:textId="3A80559C" w:rsidR="00DD6536" w:rsidRPr="00DD6536" w:rsidRDefault="00DD6536" w:rsidP="00DD6536">
      <w:pPr>
        <w:rPr>
          <w:rFonts w:ascii="Times New Roman" w:hAnsi="Times New Roman"/>
          <w:color w:val="000000" w:themeColor="text1"/>
          <w:sz w:val="24"/>
          <w:szCs w:val="24"/>
        </w:rPr>
      </w:pPr>
      <w:r>
        <w:rPr>
          <w:rFonts w:ascii="Times New Roman" w:hAnsi="Times New Roman"/>
          <w:color w:val="000000" w:themeColor="text1"/>
          <w:sz w:val="24"/>
          <w:szCs w:val="24"/>
        </w:rPr>
        <w:t>The A</w:t>
      </w:r>
      <w:r w:rsidR="00562364">
        <w:rPr>
          <w:rFonts w:ascii="Times New Roman" w:hAnsi="Times New Roman"/>
          <w:color w:val="000000" w:themeColor="text1"/>
          <w:sz w:val="24"/>
          <w:szCs w:val="24"/>
        </w:rPr>
        <w:t>IFF</w:t>
      </w:r>
      <w:r>
        <w:rPr>
          <w:rFonts w:ascii="Times New Roman" w:hAnsi="Times New Roman"/>
          <w:color w:val="000000" w:themeColor="text1"/>
          <w:sz w:val="24"/>
          <w:szCs w:val="24"/>
        </w:rPr>
        <w:t xml:space="preserve">P’s front office will </w:t>
      </w:r>
      <w:r w:rsidR="007A2724">
        <w:rPr>
          <w:rFonts w:ascii="Times New Roman" w:hAnsi="Times New Roman"/>
          <w:color w:val="000000" w:themeColor="text1"/>
          <w:sz w:val="24"/>
          <w:szCs w:val="24"/>
        </w:rPr>
        <w:t xml:space="preserve">consist </w:t>
      </w:r>
      <w:r>
        <w:rPr>
          <w:rFonts w:ascii="Times New Roman" w:hAnsi="Times New Roman"/>
          <w:color w:val="000000" w:themeColor="text1"/>
          <w:sz w:val="24"/>
          <w:szCs w:val="24"/>
        </w:rPr>
        <w:t>of</w:t>
      </w:r>
      <w:r w:rsidRPr="00DD6536">
        <w:rPr>
          <w:rFonts w:ascii="Times New Roman" w:hAnsi="Times New Roman"/>
          <w:color w:val="000000" w:themeColor="text1"/>
          <w:sz w:val="24"/>
          <w:szCs w:val="24"/>
        </w:rPr>
        <w:t xml:space="preserve"> DFAT staff, contracted expertise and secondees from other Commonwealth Government departments</w:t>
      </w:r>
      <w:r>
        <w:rPr>
          <w:rFonts w:ascii="Times New Roman" w:hAnsi="Times New Roman"/>
          <w:color w:val="000000" w:themeColor="text1"/>
          <w:sz w:val="24"/>
          <w:szCs w:val="24"/>
        </w:rPr>
        <w:t xml:space="preserve">. </w:t>
      </w:r>
      <w:r w:rsidR="00562364">
        <w:rPr>
          <w:rFonts w:ascii="Times New Roman" w:hAnsi="Times New Roman"/>
          <w:color w:val="000000" w:themeColor="text1"/>
          <w:sz w:val="24"/>
          <w:szCs w:val="24"/>
        </w:rPr>
        <w:t>The front office</w:t>
      </w:r>
      <w:r w:rsidRPr="00DD6536">
        <w:rPr>
          <w:rFonts w:ascii="Times New Roman" w:hAnsi="Times New Roman"/>
          <w:color w:val="000000" w:themeColor="text1"/>
          <w:sz w:val="24"/>
          <w:szCs w:val="24"/>
        </w:rPr>
        <w:t xml:space="preserve"> </w:t>
      </w:r>
      <w:r w:rsidR="007D22EF">
        <w:rPr>
          <w:rFonts w:ascii="Times New Roman" w:hAnsi="Times New Roman"/>
          <w:color w:val="000000" w:themeColor="text1"/>
          <w:sz w:val="24"/>
          <w:szCs w:val="24"/>
        </w:rPr>
        <w:t xml:space="preserve">will </w:t>
      </w:r>
      <w:r w:rsidRPr="00DD6536">
        <w:rPr>
          <w:rFonts w:ascii="Times New Roman" w:hAnsi="Times New Roman"/>
          <w:color w:val="000000" w:themeColor="text1"/>
          <w:sz w:val="24"/>
          <w:szCs w:val="24"/>
        </w:rPr>
        <w:t xml:space="preserve">identify and assess projects, structure loan and grant packages, </w:t>
      </w:r>
      <w:r w:rsidR="00562364">
        <w:rPr>
          <w:rFonts w:ascii="Times New Roman" w:hAnsi="Times New Roman"/>
          <w:color w:val="000000" w:themeColor="text1"/>
          <w:sz w:val="24"/>
          <w:szCs w:val="24"/>
        </w:rPr>
        <w:t>provide secretariat services to the</w:t>
      </w:r>
      <w:r w:rsidRPr="00DD6536">
        <w:rPr>
          <w:rFonts w:ascii="Times New Roman" w:hAnsi="Times New Roman"/>
          <w:color w:val="000000" w:themeColor="text1"/>
          <w:sz w:val="24"/>
          <w:szCs w:val="24"/>
        </w:rPr>
        <w:t xml:space="preserve"> AIFFP Board and external advisory panel, provide grant administration (managing grant finances, delegation to spend according to the </w:t>
      </w:r>
      <w:r w:rsidRPr="00DD6536">
        <w:rPr>
          <w:rFonts w:ascii="Times New Roman" w:hAnsi="Times New Roman"/>
          <w:i/>
          <w:color w:val="000000" w:themeColor="text1"/>
          <w:sz w:val="24"/>
          <w:szCs w:val="24"/>
        </w:rPr>
        <w:t>Public Governance, Performance and Accountability Act</w:t>
      </w:r>
      <w:r w:rsidR="00CC5B35">
        <w:rPr>
          <w:rFonts w:ascii="Times New Roman" w:hAnsi="Times New Roman"/>
          <w:i/>
          <w:color w:val="000000" w:themeColor="text1"/>
          <w:sz w:val="24"/>
          <w:szCs w:val="24"/>
        </w:rPr>
        <w:t> </w:t>
      </w:r>
      <w:r w:rsidRPr="00DD6536">
        <w:rPr>
          <w:rFonts w:ascii="Times New Roman" w:hAnsi="Times New Roman"/>
          <w:i/>
          <w:color w:val="000000" w:themeColor="text1"/>
          <w:sz w:val="24"/>
          <w:szCs w:val="24"/>
        </w:rPr>
        <w:t>2013</w:t>
      </w:r>
      <w:r w:rsidRPr="00DD6536">
        <w:rPr>
          <w:rFonts w:ascii="Times New Roman" w:hAnsi="Times New Roman"/>
          <w:color w:val="000000" w:themeColor="text1"/>
          <w:sz w:val="24"/>
          <w:szCs w:val="24"/>
        </w:rPr>
        <w:t xml:space="preserve"> and reporting in line with DFAT policies), and deliver AIFFP branding and communications.  </w:t>
      </w:r>
    </w:p>
    <w:p w14:paraId="43618A0A" w14:textId="20CB20B2" w:rsidR="00944D4C" w:rsidRDefault="00944D4C" w:rsidP="00DD6536">
      <w:pPr>
        <w:rPr>
          <w:rFonts w:ascii="Times New Roman" w:hAnsi="Times New Roman"/>
          <w:color w:val="000000" w:themeColor="text1"/>
          <w:sz w:val="24"/>
          <w:szCs w:val="24"/>
        </w:rPr>
      </w:pPr>
    </w:p>
    <w:p w14:paraId="2116D87F" w14:textId="68611BF5" w:rsidR="00DD6536" w:rsidRPr="00DD6536" w:rsidRDefault="00944D4C" w:rsidP="00DD6536">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DD6536" w:rsidRPr="00DD6536">
        <w:rPr>
          <w:rFonts w:ascii="Times New Roman" w:hAnsi="Times New Roman"/>
          <w:color w:val="000000" w:themeColor="text1"/>
          <w:sz w:val="24"/>
          <w:szCs w:val="24"/>
        </w:rPr>
        <w:t xml:space="preserve">AIFFP’s back office </w:t>
      </w:r>
      <w:r w:rsidR="00193ADA">
        <w:rPr>
          <w:rFonts w:ascii="Times New Roman" w:hAnsi="Times New Roman"/>
          <w:color w:val="000000" w:themeColor="text1"/>
          <w:sz w:val="24"/>
          <w:szCs w:val="24"/>
        </w:rPr>
        <w:t>will be supported by Efic</w:t>
      </w:r>
      <w:r w:rsidR="00562364">
        <w:rPr>
          <w:rFonts w:ascii="Times New Roman" w:hAnsi="Times New Roman"/>
          <w:color w:val="000000" w:themeColor="text1"/>
          <w:sz w:val="24"/>
          <w:szCs w:val="24"/>
        </w:rPr>
        <w:t>.</w:t>
      </w:r>
      <w:r w:rsidR="00193A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back office </w:t>
      </w:r>
      <w:r w:rsidR="00DD6536">
        <w:rPr>
          <w:rFonts w:ascii="Times New Roman" w:hAnsi="Times New Roman"/>
          <w:color w:val="000000" w:themeColor="text1"/>
          <w:sz w:val="24"/>
          <w:szCs w:val="24"/>
        </w:rPr>
        <w:t xml:space="preserve">will </w:t>
      </w:r>
      <w:r w:rsidR="007A2724">
        <w:rPr>
          <w:rFonts w:ascii="Times New Roman" w:hAnsi="Times New Roman"/>
          <w:color w:val="000000" w:themeColor="text1"/>
          <w:sz w:val="24"/>
          <w:szCs w:val="24"/>
        </w:rPr>
        <w:t xml:space="preserve">consist </w:t>
      </w:r>
      <w:r w:rsidR="00DD6536">
        <w:rPr>
          <w:rFonts w:ascii="Times New Roman" w:hAnsi="Times New Roman"/>
          <w:color w:val="000000" w:themeColor="text1"/>
          <w:sz w:val="24"/>
          <w:szCs w:val="24"/>
        </w:rPr>
        <w:t xml:space="preserve">of </w:t>
      </w:r>
      <w:r w:rsidR="00DD6536" w:rsidRPr="00DD6536">
        <w:rPr>
          <w:rFonts w:ascii="Times New Roman" w:hAnsi="Times New Roman"/>
          <w:color w:val="000000" w:themeColor="text1"/>
          <w:sz w:val="24"/>
          <w:szCs w:val="24"/>
        </w:rPr>
        <w:t>Efic staff</w:t>
      </w:r>
      <w:r>
        <w:rPr>
          <w:rFonts w:ascii="Times New Roman" w:hAnsi="Times New Roman"/>
          <w:color w:val="000000" w:themeColor="text1"/>
          <w:sz w:val="24"/>
          <w:szCs w:val="24"/>
        </w:rPr>
        <w:t xml:space="preserve">, and </w:t>
      </w:r>
      <w:r w:rsidR="00DD6536" w:rsidRPr="00DD6536">
        <w:rPr>
          <w:rFonts w:ascii="Times New Roman" w:hAnsi="Times New Roman"/>
          <w:color w:val="000000" w:themeColor="text1"/>
          <w:sz w:val="24"/>
          <w:szCs w:val="24"/>
        </w:rPr>
        <w:t>will conduct credit assessments, establish and conduct loan transactions, finalise loan agreements and monitor the repayment of those loans.</w:t>
      </w:r>
      <w:r w:rsidR="00193ADA">
        <w:rPr>
          <w:rFonts w:ascii="Times New Roman" w:hAnsi="Times New Roman"/>
          <w:color w:val="000000" w:themeColor="text1"/>
          <w:sz w:val="24"/>
          <w:szCs w:val="24"/>
        </w:rPr>
        <w:t xml:space="preserve"> </w:t>
      </w:r>
      <w:r w:rsidR="00193ADA" w:rsidRPr="00193ADA">
        <w:rPr>
          <w:rFonts w:ascii="Times New Roman" w:hAnsi="Times New Roman"/>
          <w:color w:val="000000" w:themeColor="text1"/>
          <w:sz w:val="24"/>
          <w:szCs w:val="24"/>
        </w:rPr>
        <w:t xml:space="preserve">Efic will provide a comprehensive due diligence report to the DFAT front office on the </w:t>
      </w:r>
      <w:r w:rsidR="00562364">
        <w:rPr>
          <w:rFonts w:ascii="Times New Roman" w:hAnsi="Times New Roman"/>
          <w:color w:val="000000" w:themeColor="text1"/>
          <w:sz w:val="24"/>
          <w:szCs w:val="24"/>
        </w:rPr>
        <w:t>commercial viability of financial</w:t>
      </w:r>
      <w:r w:rsidR="00193ADA" w:rsidRPr="00193ADA">
        <w:rPr>
          <w:rFonts w:ascii="Times New Roman" w:hAnsi="Times New Roman"/>
          <w:color w:val="000000" w:themeColor="text1"/>
          <w:sz w:val="24"/>
          <w:szCs w:val="24"/>
        </w:rPr>
        <w:t xml:space="preserve"> proposal</w:t>
      </w:r>
      <w:r w:rsidR="00562364">
        <w:rPr>
          <w:rFonts w:ascii="Times New Roman" w:hAnsi="Times New Roman"/>
          <w:color w:val="000000" w:themeColor="text1"/>
          <w:sz w:val="24"/>
          <w:szCs w:val="24"/>
        </w:rPr>
        <w:t>s,</w:t>
      </w:r>
      <w:r w:rsidR="00193ADA" w:rsidRPr="00193ADA">
        <w:rPr>
          <w:rFonts w:ascii="Times New Roman" w:hAnsi="Times New Roman"/>
          <w:color w:val="000000" w:themeColor="text1"/>
          <w:sz w:val="24"/>
          <w:szCs w:val="24"/>
        </w:rPr>
        <w:t xml:space="preserve"> conduct</w:t>
      </w:r>
      <w:r w:rsidR="00562364">
        <w:rPr>
          <w:rFonts w:ascii="Times New Roman" w:hAnsi="Times New Roman"/>
          <w:color w:val="000000" w:themeColor="text1"/>
          <w:sz w:val="24"/>
          <w:szCs w:val="24"/>
        </w:rPr>
        <w:t>ing</w:t>
      </w:r>
      <w:r w:rsidR="00193ADA" w:rsidRPr="00193ADA">
        <w:rPr>
          <w:rFonts w:ascii="Times New Roman" w:hAnsi="Times New Roman"/>
          <w:color w:val="000000" w:themeColor="text1"/>
          <w:sz w:val="24"/>
          <w:szCs w:val="24"/>
        </w:rPr>
        <w:t xml:space="preserve"> processes in line with existing practices. </w:t>
      </w:r>
      <w:r w:rsidR="00DD6536" w:rsidRPr="00DD6536">
        <w:rPr>
          <w:rFonts w:ascii="Times New Roman" w:hAnsi="Times New Roman"/>
          <w:color w:val="000000" w:themeColor="text1"/>
          <w:sz w:val="24"/>
          <w:szCs w:val="24"/>
        </w:rPr>
        <w:t xml:space="preserve">DFAT and Efic will work together on project origination, using the networks and systems of both organisations to source projects and develop loan and grant packages. </w:t>
      </w:r>
    </w:p>
    <w:p w14:paraId="37488004" w14:textId="77777777" w:rsidR="00DD6536" w:rsidRDefault="00DD6536" w:rsidP="00904F8A">
      <w:pPr>
        <w:rPr>
          <w:rFonts w:ascii="Times New Roman" w:hAnsi="Times New Roman"/>
          <w:color w:val="000000" w:themeColor="text1"/>
          <w:sz w:val="24"/>
          <w:szCs w:val="24"/>
        </w:rPr>
      </w:pPr>
    </w:p>
    <w:p w14:paraId="1AE0D845" w14:textId="1D169D5E" w:rsidR="00944D4C" w:rsidRDefault="00944D4C" w:rsidP="00944D4C">
      <w:pPr>
        <w:rPr>
          <w:rFonts w:ascii="Times New Roman" w:hAnsi="Times New Roman"/>
          <w:color w:val="000000" w:themeColor="text1"/>
          <w:sz w:val="24"/>
          <w:szCs w:val="24"/>
        </w:rPr>
      </w:pPr>
      <w:r w:rsidRPr="00944D4C">
        <w:rPr>
          <w:rFonts w:ascii="Times New Roman" w:hAnsi="Times New Roman"/>
          <w:color w:val="000000" w:themeColor="text1"/>
          <w:sz w:val="24"/>
          <w:szCs w:val="24"/>
        </w:rPr>
        <w:t xml:space="preserve">A direction from the Minister for Trade, Tourism and Investment to Efic in advance of establishment of the AIFFP will outline the circumstances in which Efic is required to support AIFFP-related proposals for consideration by the Government. Efic processes will occur in close coordination with DFAT and the AIFFP Board. </w:t>
      </w:r>
    </w:p>
    <w:p w14:paraId="079FF0AD" w14:textId="77777777" w:rsidR="00944D4C" w:rsidRPr="00944D4C" w:rsidRDefault="00944D4C" w:rsidP="00944D4C">
      <w:pPr>
        <w:rPr>
          <w:rFonts w:ascii="Times New Roman" w:hAnsi="Times New Roman"/>
          <w:color w:val="000000" w:themeColor="text1"/>
          <w:sz w:val="24"/>
          <w:szCs w:val="24"/>
        </w:rPr>
      </w:pPr>
    </w:p>
    <w:p w14:paraId="46B7D46B" w14:textId="26C65913" w:rsidR="00944D4C" w:rsidRDefault="00944D4C" w:rsidP="00904F8A">
      <w:pPr>
        <w:rPr>
          <w:rFonts w:ascii="Times New Roman" w:hAnsi="Times New Roman"/>
          <w:color w:val="000000" w:themeColor="text1"/>
          <w:sz w:val="24"/>
          <w:szCs w:val="24"/>
        </w:rPr>
      </w:pPr>
      <w:r w:rsidRPr="00944D4C">
        <w:rPr>
          <w:rFonts w:ascii="Times New Roman" w:hAnsi="Times New Roman"/>
          <w:color w:val="000000" w:themeColor="text1"/>
          <w:sz w:val="24"/>
          <w:szCs w:val="24"/>
        </w:rPr>
        <w:t>Project proposals will be generated through a number of avenues</w:t>
      </w:r>
      <w:r w:rsidR="00562364">
        <w:rPr>
          <w:rFonts w:ascii="Times New Roman" w:hAnsi="Times New Roman"/>
          <w:color w:val="000000" w:themeColor="text1"/>
          <w:sz w:val="24"/>
          <w:szCs w:val="24"/>
        </w:rPr>
        <w:t>, including consultations with P</w:t>
      </w:r>
      <w:r w:rsidRPr="00944D4C">
        <w:rPr>
          <w:rFonts w:ascii="Times New Roman" w:hAnsi="Times New Roman"/>
          <w:color w:val="000000" w:themeColor="text1"/>
          <w:sz w:val="24"/>
          <w:szCs w:val="24"/>
        </w:rPr>
        <w:t xml:space="preserve">acific </w:t>
      </w:r>
      <w:r w:rsidR="00562364">
        <w:rPr>
          <w:rFonts w:ascii="Times New Roman" w:hAnsi="Times New Roman"/>
          <w:color w:val="000000" w:themeColor="text1"/>
          <w:sz w:val="24"/>
          <w:szCs w:val="24"/>
        </w:rPr>
        <w:t>Island</w:t>
      </w:r>
      <w:r w:rsidR="007D22EF">
        <w:rPr>
          <w:rFonts w:ascii="Times New Roman" w:hAnsi="Times New Roman"/>
          <w:color w:val="000000" w:themeColor="text1"/>
          <w:sz w:val="24"/>
          <w:szCs w:val="24"/>
        </w:rPr>
        <w:t xml:space="preserve"> </w:t>
      </w:r>
      <w:r w:rsidRPr="00944D4C">
        <w:rPr>
          <w:rFonts w:ascii="Times New Roman" w:hAnsi="Times New Roman"/>
          <w:color w:val="000000" w:themeColor="text1"/>
          <w:sz w:val="24"/>
          <w:szCs w:val="24"/>
        </w:rPr>
        <w:t xml:space="preserve">countries, direct approaches from the private sector, </w:t>
      </w:r>
      <w:r w:rsidR="007A2724">
        <w:rPr>
          <w:rFonts w:ascii="Times New Roman" w:hAnsi="Times New Roman"/>
          <w:color w:val="000000" w:themeColor="text1"/>
          <w:sz w:val="24"/>
          <w:szCs w:val="24"/>
        </w:rPr>
        <w:t>m</w:t>
      </w:r>
      <w:r w:rsidRPr="00944D4C">
        <w:rPr>
          <w:rFonts w:ascii="Times New Roman" w:hAnsi="Times New Roman"/>
          <w:color w:val="000000" w:themeColor="text1"/>
          <w:sz w:val="24"/>
          <w:szCs w:val="24"/>
        </w:rPr>
        <w:t>inisterial</w:t>
      </w:r>
      <w:r w:rsidR="007D22EF">
        <w:rPr>
          <w:rFonts w:ascii="Times New Roman" w:hAnsi="Times New Roman"/>
          <w:color w:val="000000" w:themeColor="text1"/>
          <w:sz w:val="24"/>
          <w:szCs w:val="24"/>
        </w:rPr>
        <w:t xml:space="preserve"> referrals</w:t>
      </w:r>
      <w:r w:rsidRPr="00944D4C">
        <w:rPr>
          <w:rFonts w:ascii="Times New Roman" w:hAnsi="Times New Roman"/>
          <w:color w:val="000000" w:themeColor="text1"/>
          <w:sz w:val="24"/>
          <w:szCs w:val="24"/>
        </w:rPr>
        <w:t xml:space="preserve">, Efic activity, or engagement with Multilateral Development Banks and other donors. </w:t>
      </w:r>
    </w:p>
    <w:p w14:paraId="25AE1681" w14:textId="77777777" w:rsidR="00944D4C" w:rsidRDefault="00944D4C" w:rsidP="00904F8A">
      <w:pPr>
        <w:rPr>
          <w:rFonts w:ascii="Times New Roman" w:hAnsi="Times New Roman"/>
          <w:color w:val="000000" w:themeColor="text1"/>
          <w:sz w:val="24"/>
          <w:szCs w:val="24"/>
        </w:rPr>
      </w:pPr>
    </w:p>
    <w:p w14:paraId="024C0D18" w14:textId="608CCE7D" w:rsidR="00944D4C" w:rsidRDefault="00944D4C" w:rsidP="00944D4C">
      <w:pPr>
        <w:rPr>
          <w:rFonts w:ascii="Times New Roman" w:hAnsi="Times New Roman"/>
          <w:color w:val="000000" w:themeColor="text1"/>
          <w:sz w:val="24"/>
          <w:szCs w:val="24"/>
        </w:rPr>
      </w:pPr>
      <w:r w:rsidRPr="00944D4C">
        <w:rPr>
          <w:rFonts w:ascii="Times New Roman" w:hAnsi="Times New Roman"/>
          <w:color w:val="000000" w:themeColor="text1"/>
          <w:sz w:val="24"/>
          <w:szCs w:val="24"/>
        </w:rPr>
        <w:t xml:space="preserve">Projects will be assessed according to </w:t>
      </w:r>
      <w:r w:rsidR="00562364">
        <w:rPr>
          <w:rFonts w:ascii="Times New Roman" w:hAnsi="Times New Roman"/>
          <w:color w:val="000000" w:themeColor="text1"/>
          <w:sz w:val="24"/>
          <w:szCs w:val="24"/>
        </w:rPr>
        <w:t>an investment mandate.</w:t>
      </w:r>
      <w:r w:rsidR="004C21DF">
        <w:rPr>
          <w:rFonts w:ascii="Times New Roman" w:hAnsi="Times New Roman"/>
          <w:color w:val="000000" w:themeColor="text1"/>
          <w:sz w:val="24"/>
          <w:szCs w:val="24"/>
        </w:rPr>
        <w:t xml:space="preserve"> </w:t>
      </w:r>
      <w:r w:rsidR="00562364">
        <w:rPr>
          <w:rFonts w:ascii="Times New Roman" w:hAnsi="Times New Roman"/>
          <w:color w:val="000000" w:themeColor="text1"/>
          <w:sz w:val="24"/>
          <w:szCs w:val="24"/>
        </w:rPr>
        <w:t xml:space="preserve">A </w:t>
      </w:r>
      <w:r w:rsidRPr="00944D4C">
        <w:rPr>
          <w:rFonts w:ascii="Times New Roman" w:hAnsi="Times New Roman"/>
          <w:color w:val="000000" w:themeColor="text1"/>
          <w:sz w:val="24"/>
          <w:szCs w:val="24"/>
        </w:rPr>
        <w:t>detailed assessment of the project, including safeguards (environmental and social), financial parameters, economic impact and risk will be undertaken. Loan terms, pricing and possible grant components will be d</w:t>
      </w:r>
      <w:r w:rsidR="00562364">
        <w:rPr>
          <w:rFonts w:ascii="Times New Roman" w:hAnsi="Times New Roman"/>
          <w:color w:val="000000" w:themeColor="text1"/>
          <w:sz w:val="24"/>
          <w:szCs w:val="24"/>
        </w:rPr>
        <w:t>eveloped in this</w:t>
      </w:r>
      <w:r w:rsidRPr="00944D4C">
        <w:rPr>
          <w:rFonts w:ascii="Times New Roman" w:hAnsi="Times New Roman"/>
          <w:color w:val="000000" w:themeColor="text1"/>
          <w:sz w:val="24"/>
          <w:szCs w:val="24"/>
        </w:rPr>
        <w:t xml:space="preserve"> assessment.  </w:t>
      </w:r>
    </w:p>
    <w:p w14:paraId="1CF77E3B" w14:textId="77777777" w:rsidR="00944D4C" w:rsidRPr="00944D4C" w:rsidRDefault="00944D4C" w:rsidP="00944D4C">
      <w:pPr>
        <w:rPr>
          <w:rFonts w:ascii="Times New Roman" w:hAnsi="Times New Roman"/>
          <w:color w:val="000000" w:themeColor="text1"/>
          <w:sz w:val="24"/>
          <w:szCs w:val="24"/>
        </w:rPr>
      </w:pPr>
    </w:p>
    <w:p w14:paraId="3A9EF9BB" w14:textId="49F22581" w:rsidR="00944D4C" w:rsidRDefault="00944D4C" w:rsidP="00944D4C">
      <w:pPr>
        <w:rPr>
          <w:rFonts w:ascii="Times New Roman" w:hAnsi="Times New Roman"/>
          <w:color w:val="000000" w:themeColor="text1"/>
          <w:sz w:val="24"/>
          <w:szCs w:val="24"/>
        </w:rPr>
      </w:pPr>
      <w:r w:rsidRPr="00944D4C">
        <w:rPr>
          <w:rFonts w:ascii="Times New Roman" w:hAnsi="Times New Roman"/>
          <w:color w:val="000000" w:themeColor="text1"/>
          <w:sz w:val="24"/>
          <w:szCs w:val="24"/>
        </w:rPr>
        <w:t>In developing the project, the AIFFP may draw on advice from an advisory panel of subject matter experts, appointed by the Board, to provide expert advice on project elements, structuring and risks. Advisory panel members may be asked to present to the AIFFP Board but would not have decision-making authority.</w:t>
      </w:r>
    </w:p>
    <w:p w14:paraId="6995B1FC" w14:textId="77777777" w:rsidR="00944D4C" w:rsidRPr="00944D4C" w:rsidRDefault="00944D4C" w:rsidP="00944D4C">
      <w:pPr>
        <w:rPr>
          <w:rFonts w:ascii="Times New Roman" w:hAnsi="Times New Roman"/>
          <w:color w:val="000000" w:themeColor="text1"/>
          <w:sz w:val="24"/>
          <w:szCs w:val="24"/>
        </w:rPr>
      </w:pPr>
    </w:p>
    <w:p w14:paraId="0912DE5F" w14:textId="2253FE74" w:rsidR="00DB5AE3" w:rsidRDefault="00944D4C" w:rsidP="00944D4C">
      <w:pPr>
        <w:rPr>
          <w:rFonts w:ascii="Times New Roman" w:hAnsi="Times New Roman"/>
          <w:color w:val="000000" w:themeColor="text1"/>
          <w:sz w:val="24"/>
          <w:szCs w:val="24"/>
        </w:rPr>
      </w:pPr>
      <w:r w:rsidRPr="00944D4C">
        <w:rPr>
          <w:rFonts w:ascii="Times New Roman" w:hAnsi="Times New Roman"/>
          <w:color w:val="000000" w:themeColor="text1"/>
          <w:sz w:val="24"/>
          <w:szCs w:val="24"/>
        </w:rPr>
        <w:t>The AIFFP Board will make a recommendation to the Minister</w:t>
      </w:r>
      <w:r w:rsidR="007A2724">
        <w:rPr>
          <w:rFonts w:ascii="Times New Roman" w:hAnsi="Times New Roman"/>
          <w:color w:val="000000" w:themeColor="text1"/>
          <w:sz w:val="24"/>
          <w:szCs w:val="24"/>
        </w:rPr>
        <w:t xml:space="preserve"> for Foreign Affairs (the Foreign Minister)</w:t>
      </w:r>
      <w:r w:rsidRPr="00944D4C">
        <w:rPr>
          <w:rFonts w:ascii="Times New Roman" w:hAnsi="Times New Roman"/>
          <w:color w:val="000000" w:themeColor="text1"/>
          <w:sz w:val="24"/>
          <w:szCs w:val="24"/>
        </w:rPr>
        <w:t xml:space="preserve">. The Foreign Minister will then take the project to the </w:t>
      </w:r>
      <w:r w:rsidR="007900FA">
        <w:rPr>
          <w:rFonts w:ascii="Times New Roman" w:hAnsi="Times New Roman"/>
          <w:color w:val="000000" w:themeColor="text1"/>
          <w:sz w:val="24"/>
          <w:szCs w:val="24"/>
        </w:rPr>
        <w:t xml:space="preserve">Government </w:t>
      </w:r>
      <w:r w:rsidRPr="00944D4C">
        <w:rPr>
          <w:rFonts w:ascii="Times New Roman" w:hAnsi="Times New Roman"/>
          <w:color w:val="000000" w:themeColor="text1"/>
          <w:sz w:val="24"/>
          <w:szCs w:val="24"/>
        </w:rPr>
        <w:t>for consideration</w:t>
      </w:r>
      <w:r w:rsidRPr="0002618E">
        <w:rPr>
          <w:rFonts w:ascii="Times New Roman" w:hAnsi="Times New Roman"/>
          <w:color w:val="000000" w:themeColor="text1"/>
          <w:sz w:val="24"/>
          <w:szCs w:val="24"/>
        </w:rPr>
        <w:t>.</w:t>
      </w:r>
      <w:r w:rsidRPr="00944D4C">
        <w:rPr>
          <w:rFonts w:ascii="Times New Roman" w:hAnsi="Times New Roman"/>
          <w:color w:val="000000" w:themeColor="text1"/>
          <w:sz w:val="24"/>
          <w:szCs w:val="24"/>
        </w:rPr>
        <w:t xml:space="preserve"> </w:t>
      </w:r>
    </w:p>
    <w:p w14:paraId="5E1B895D" w14:textId="3B254EAD" w:rsidR="00944D4C" w:rsidRDefault="00944D4C" w:rsidP="00904F8A">
      <w:pPr>
        <w:rPr>
          <w:rFonts w:ascii="Times New Roman" w:hAnsi="Times New Roman"/>
          <w:color w:val="000000" w:themeColor="text1"/>
          <w:sz w:val="24"/>
          <w:szCs w:val="24"/>
        </w:rPr>
      </w:pPr>
    </w:p>
    <w:p w14:paraId="0F1249F1" w14:textId="4AF2AC31" w:rsidR="00944D4C" w:rsidRPr="007900FA" w:rsidRDefault="007A2724" w:rsidP="00944D4C">
      <w:pPr>
        <w:rPr>
          <w:rFonts w:ascii="Times New Roman" w:hAnsi="Times New Roman"/>
          <w:i/>
          <w:color w:val="000000" w:themeColor="text1"/>
          <w:sz w:val="24"/>
          <w:szCs w:val="24"/>
        </w:rPr>
      </w:pPr>
      <w:r>
        <w:rPr>
          <w:rFonts w:ascii="Times New Roman" w:hAnsi="Times New Roman"/>
          <w:color w:val="000000" w:themeColor="text1"/>
          <w:sz w:val="24"/>
          <w:szCs w:val="24"/>
        </w:rPr>
        <w:t xml:space="preserve">The </w:t>
      </w:r>
      <w:r w:rsidR="00944D4C" w:rsidRPr="00944D4C">
        <w:rPr>
          <w:rFonts w:ascii="Times New Roman" w:hAnsi="Times New Roman"/>
          <w:color w:val="000000" w:themeColor="text1"/>
          <w:sz w:val="24"/>
          <w:szCs w:val="24"/>
        </w:rPr>
        <w:t>AIFFP transactions may be a loan, a grant or contain both loan and grant elem</w:t>
      </w:r>
      <w:r w:rsidR="007900FA">
        <w:rPr>
          <w:rFonts w:ascii="Times New Roman" w:hAnsi="Times New Roman"/>
          <w:color w:val="000000" w:themeColor="text1"/>
          <w:sz w:val="24"/>
          <w:szCs w:val="24"/>
        </w:rPr>
        <w:t xml:space="preserve">ents, noting that the legislative authority </w:t>
      </w:r>
      <w:r w:rsidR="00C51779">
        <w:rPr>
          <w:rFonts w:ascii="Times New Roman" w:hAnsi="Times New Roman"/>
          <w:color w:val="000000" w:themeColor="text1"/>
          <w:sz w:val="24"/>
          <w:szCs w:val="24"/>
        </w:rPr>
        <w:t xml:space="preserve">for loans will be provided by </w:t>
      </w:r>
      <w:r w:rsidR="004C044F">
        <w:rPr>
          <w:rFonts w:ascii="Times New Roman" w:hAnsi="Times New Roman"/>
          <w:color w:val="000000" w:themeColor="text1"/>
          <w:sz w:val="24"/>
          <w:szCs w:val="24"/>
        </w:rPr>
        <w:t>provisions</w:t>
      </w:r>
      <w:r>
        <w:rPr>
          <w:rFonts w:ascii="Times New Roman" w:hAnsi="Times New Roman"/>
          <w:color w:val="000000" w:themeColor="text1"/>
          <w:sz w:val="24"/>
          <w:szCs w:val="24"/>
        </w:rPr>
        <w:t xml:space="preserve"> in the </w:t>
      </w:r>
      <w:r w:rsidR="007900FA" w:rsidRPr="006B4FF2">
        <w:rPr>
          <w:rFonts w:ascii="Times New Roman" w:hAnsi="Times New Roman"/>
          <w:color w:val="000000" w:themeColor="text1"/>
          <w:sz w:val="24"/>
          <w:szCs w:val="24"/>
        </w:rPr>
        <w:t>Export Finance and Insurance Corporation Amendment (Support for Infrastruct</w:t>
      </w:r>
      <w:r>
        <w:rPr>
          <w:rFonts w:ascii="Times New Roman" w:hAnsi="Times New Roman"/>
          <w:color w:val="000000" w:themeColor="text1"/>
          <w:sz w:val="24"/>
          <w:szCs w:val="24"/>
        </w:rPr>
        <w:t>u</w:t>
      </w:r>
      <w:r w:rsidR="007900FA" w:rsidRPr="006B4FF2">
        <w:rPr>
          <w:rFonts w:ascii="Times New Roman" w:hAnsi="Times New Roman"/>
          <w:color w:val="000000" w:themeColor="text1"/>
          <w:sz w:val="24"/>
          <w:szCs w:val="24"/>
        </w:rPr>
        <w:t>re Financing)</w:t>
      </w:r>
      <w:r w:rsidR="00944D4C" w:rsidRPr="00CC5B35">
        <w:rPr>
          <w:rFonts w:ascii="Times New Roman" w:hAnsi="Times New Roman"/>
          <w:color w:val="000000" w:themeColor="text1"/>
          <w:sz w:val="24"/>
          <w:szCs w:val="24"/>
        </w:rPr>
        <w:t xml:space="preserve"> </w:t>
      </w:r>
      <w:r w:rsidR="007900FA" w:rsidRPr="006B4FF2">
        <w:rPr>
          <w:rFonts w:ascii="Times New Roman" w:hAnsi="Times New Roman"/>
          <w:color w:val="000000" w:themeColor="text1"/>
          <w:sz w:val="24"/>
          <w:szCs w:val="24"/>
        </w:rPr>
        <w:t>Bill 2019</w:t>
      </w:r>
      <w:r>
        <w:rPr>
          <w:rFonts w:ascii="Times New Roman" w:hAnsi="Times New Roman"/>
          <w:color w:val="000000" w:themeColor="text1"/>
          <w:sz w:val="24"/>
          <w:szCs w:val="24"/>
        </w:rPr>
        <w:t xml:space="preserve"> that was introduced into the Parliament on 13 February 2019</w:t>
      </w:r>
      <w:r w:rsidR="007900FA">
        <w:rPr>
          <w:rFonts w:ascii="Times New Roman" w:hAnsi="Times New Roman"/>
          <w:i/>
          <w:color w:val="000000" w:themeColor="text1"/>
          <w:sz w:val="24"/>
          <w:szCs w:val="24"/>
        </w:rPr>
        <w:t>.</w:t>
      </w:r>
    </w:p>
    <w:p w14:paraId="58C95693" w14:textId="3DC5093F" w:rsidR="00944D4C" w:rsidRPr="00944D4C" w:rsidRDefault="00944D4C" w:rsidP="00944D4C">
      <w:pPr>
        <w:rPr>
          <w:rFonts w:ascii="Times New Roman" w:hAnsi="Times New Roman"/>
          <w:color w:val="000000" w:themeColor="text1"/>
          <w:sz w:val="24"/>
          <w:szCs w:val="24"/>
        </w:rPr>
      </w:pPr>
    </w:p>
    <w:p w14:paraId="07FEB17C" w14:textId="3EBA663F" w:rsidR="00944D4C" w:rsidRPr="00944D4C" w:rsidRDefault="007A2724" w:rsidP="00944D4C">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944D4C" w:rsidRPr="00944D4C">
        <w:rPr>
          <w:rFonts w:ascii="Times New Roman" w:hAnsi="Times New Roman"/>
          <w:color w:val="000000" w:themeColor="text1"/>
          <w:sz w:val="24"/>
          <w:szCs w:val="24"/>
        </w:rPr>
        <w:t xml:space="preserve">AIFFP grants complement </w:t>
      </w:r>
      <w:r>
        <w:rPr>
          <w:rFonts w:ascii="Times New Roman" w:hAnsi="Times New Roman"/>
          <w:color w:val="000000" w:themeColor="text1"/>
          <w:sz w:val="24"/>
          <w:szCs w:val="24"/>
        </w:rPr>
        <w:t xml:space="preserve">the </w:t>
      </w:r>
      <w:r w:rsidR="00944D4C" w:rsidRPr="00944D4C">
        <w:rPr>
          <w:rFonts w:ascii="Times New Roman" w:hAnsi="Times New Roman"/>
          <w:color w:val="000000" w:themeColor="text1"/>
          <w:sz w:val="24"/>
          <w:szCs w:val="24"/>
        </w:rPr>
        <w:t xml:space="preserve">loans, by reducing the amount the project proponent needs to borrow. Grants could be used to fund overall project construction and funding requirements, or be used to directly fund discrete project elements, such as client legal costs, feasibility studies, environmental and social safeguards assessments, project management office operations, or construction of a required lead road. </w:t>
      </w:r>
    </w:p>
    <w:p w14:paraId="2148295A" w14:textId="5F912111" w:rsidR="00944D4C" w:rsidRDefault="00944D4C" w:rsidP="00904F8A">
      <w:pPr>
        <w:rPr>
          <w:rFonts w:ascii="Times New Roman" w:hAnsi="Times New Roman"/>
          <w:color w:val="000000" w:themeColor="text1"/>
          <w:sz w:val="24"/>
          <w:szCs w:val="24"/>
        </w:rPr>
      </w:pPr>
    </w:p>
    <w:p w14:paraId="5686DD06" w14:textId="0AA0AF88" w:rsidR="00944D4C" w:rsidRPr="000B7BC4" w:rsidRDefault="00944D4C" w:rsidP="00944D4C">
      <w:pPr>
        <w:rPr>
          <w:rFonts w:ascii="Times New Roman" w:hAnsi="Times New Roman"/>
          <w:color w:val="000000" w:themeColor="text1"/>
          <w:sz w:val="24"/>
          <w:szCs w:val="24"/>
        </w:rPr>
      </w:pPr>
      <w:r w:rsidRPr="000B7BC4">
        <w:rPr>
          <w:rFonts w:ascii="Times New Roman" w:hAnsi="Times New Roman"/>
          <w:color w:val="000000" w:themeColor="text1"/>
          <w:sz w:val="24"/>
          <w:szCs w:val="24"/>
        </w:rPr>
        <w:t>The AIFFP will be subject to regular independent financial audits and reporting as required under Australian Financial Services Licen</w:t>
      </w:r>
      <w:r w:rsidR="00CC5B35">
        <w:rPr>
          <w:rFonts w:ascii="Times New Roman" w:hAnsi="Times New Roman"/>
          <w:color w:val="000000" w:themeColor="text1"/>
          <w:sz w:val="24"/>
          <w:szCs w:val="24"/>
        </w:rPr>
        <w:t>s</w:t>
      </w:r>
      <w:r w:rsidRPr="000B7BC4">
        <w:rPr>
          <w:rFonts w:ascii="Times New Roman" w:hAnsi="Times New Roman"/>
          <w:color w:val="000000" w:themeColor="text1"/>
          <w:sz w:val="24"/>
          <w:szCs w:val="24"/>
        </w:rPr>
        <w:t xml:space="preserve">ing requirements. DFAT will embed into the AIFFP design a strong monitoring, evaluation and reporting framework which </w:t>
      </w:r>
      <w:r w:rsidR="007A2724">
        <w:rPr>
          <w:rFonts w:ascii="Times New Roman" w:hAnsi="Times New Roman"/>
          <w:color w:val="000000" w:themeColor="text1"/>
          <w:sz w:val="24"/>
          <w:szCs w:val="24"/>
        </w:rPr>
        <w:t xml:space="preserve">will </w:t>
      </w:r>
      <w:r w:rsidRPr="000B7BC4">
        <w:rPr>
          <w:rFonts w:ascii="Times New Roman" w:hAnsi="Times New Roman"/>
          <w:color w:val="000000" w:themeColor="text1"/>
          <w:sz w:val="24"/>
          <w:szCs w:val="24"/>
        </w:rPr>
        <w:t xml:space="preserve">require reporting on the achievement of financial and program objectives. </w:t>
      </w:r>
    </w:p>
    <w:p w14:paraId="706531E8" w14:textId="77777777" w:rsidR="00944D4C" w:rsidRPr="000B7BC4" w:rsidRDefault="00944D4C" w:rsidP="00944D4C">
      <w:pPr>
        <w:rPr>
          <w:rFonts w:ascii="Times New Roman" w:hAnsi="Times New Roman"/>
          <w:color w:val="000000" w:themeColor="text1"/>
          <w:sz w:val="24"/>
          <w:szCs w:val="24"/>
        </w:rPr>
      </w:pPr>
    </w:p>
    <w:p w14:paraId="7801827E" w14:textId="517AA3FC" w:rsidR="00944D4C" w:rsidRPr="000B7BC4" w:rsidRDefault="00944D4C" w:rsidP="00944D4C">
      <w:pPr>
        <w:rPr>
          <w:rFonts w:ascii="Times New Roman" w:hAnsi="Times New Roman"/>
          <w:color w:val="000000" w:themeColor="text1"/>
          <w:sz w:val="24"/>
          <w:szCs w:val="24"/>
        </w:rPr>
      </w:pPr>
      <w:r w:rsidRPr="000B7BC4">
        <w:rPr>
          <w:rFonts w:ascii="Times New Roman" w:hAnsi="Times New Roman"/>
          <w:color w:val="000000" w:themeColor="text1"/>
          <w:sz w:val="24"/>
          <w:szCs w:val="24"/>
        </w:rPr>
        <w:t xml:space="preserve">The </w:t>
      </w:r>
      <w:r w:rsidRPr="006B4FF2">
        <w:rPr>
          <w:rFonts w:ascii="Times New Roman" w:hAnsi="Times New Roman"/>
          <w:i/>
          <w:color w:val="000000" w:themeColor="text1"/>
          <w:sz w:val="24"/>
          <w:szCs w:val="24"/>
        </w:rPr>
        <w:t>Commonwealth Procurement Rules</w:t>
      </w:r>
      <w:r w:rsidRPr="000B7BC4">
        <w:rPr>
          <w:rFonts w:ascii="Times New Roman" w:hAnsi="Times New Roman"/>
          <w:color w:val="000000" w:themeColor="text1"/>
          <w:sz w:val="24"/>
          <w:szCs w:val="24"/>
        </w:rPr>
        <w:t xml:space="preserve"> and </w:t>
      </w:r>
      <w:r w:rsidR="00CC5B35">
        <w:rPr>
          <w:rFonts w:ascii="Times New Roman" w:hAnsi="Times New Roman"/>
          <w:color w:val="000000" w:themeColor="text1"/>
          <w:sz w:val="24"/>
          <w:szCs w:val="24"/>
        </w:rPr>
        <w:t xml:space="preserve">the </w:t>
      </w:r>
      <w:r w:rsidRPr="006B4FF2">
        <w:rPr>
          <w:rFonts w:ascii="Times New Roman" w:hAnsi="Times New Roman"/>
          <w:i/>
          <w:color w:val="000000" w:themeColor="text1"/>
          <w:sz w:val="24"/>
          <w:szCs w:val="24"/>
        </w:rPr>
        <w:t>Commonwealth Grant</w:t>
      </w:r>
      <w:r w:rsidR="00CC5B35" w:rsidRPr="006B4FF2">
        <w:rPr>
          <w:rFonts w:ascii="Times New Roman" w:hAnsi="Times New Roman"/>
          <w:i/>
          <w:color w:val="000000" w:themeColor="text1"/>
          <w:sz w:val="24"/>
          <w:szCs w:val="24"/>
        </w:rPr>
        <w:t>s</w:t>
      </w:r>
      <w:r w:rsidRPr="006B4FF2">
        <w:rPr>
          <w:rFonts w:ascii="Times New Roman" w:hAnsi="Times New Roman"/>
          <w:i/>
          <w:color w:val="000000" w:themeColor="text1"/>
          <w:sz w:val="24"/>
          <w:szCs w:val="24"/>
        </w:rPr>
        <w:t xml:space="preserve"> Rules and Guidelines</w:t>
      </w:r>
      <w:r w:rsidR="00CC5B35">
        <w:rPr>
          <w:rFonts w:ascii="Times New Roman" w:hAnsi="Times New Roman"/>
          <w:color w:val="000000" w:themeColor="text1"/>
          <w:sz w:val="24"/>
          <w:szCs w:val="24"/>
        </w:rPr>
        <w:t> </w:t>
      </w:r>
      <w:r w:rsidR="00CC5B35" w:rsidRPr="006B4FF2">
        <w:rPr>
          <w:rFonts w:ascii="Times New Roman" w:hAnsi="Times New Roman"/>
          <w:i/>
          <w:color w:val="000000" w:themeColor="text1"/>
          <w:sz w:val="24"/>
          <w:szCs w:val="24"/>
        </w:rPr>
        <w:t>2017</w:t>
      </w:r>
      <w:r w:rsidR="00CC5B35">
        <w:rPr>
          <w:rFonts w:ascii="Times New Roman" w:hAnsi="Times New Roman"/>
          <w:color w:val="000000" w:themeColor="text1"/>
          <w:sz w:val="24"/>
          <w:szCs w:val="24"/>
        </w:rPr>
        <w:t xml:space="preserve"> </w:t>
      </w:r>
      <w:r w:rsidRPr="000B7BC4">
        <w:rPr>
          <w:rFonts w:ascii="Times New Roman" w:hAnsi="Times New Roman"/>
          <w:color w:val="000000" w:themeColor="text1"/>
          <w:sz w:val="24"/>
          <w:szCs w:val="24"/>
        </w:rPr>
        <w:t>will be considered. DFAT’s complaints handling guideline details the process for dealing with complaints. This is available on the DFAT website</w:t>
      </w:r>
      <w:r w:rsidR="007A2724">
        <w:rPr>
          <w:rFonts w:ascii="Times New Roman" w:hAnsi="Times New Roman"/>
          <w:color w:val="000000" w:themeColor="text1"/>
          <w:sz w:val="24"/>
          <w:szCs w:val="24"/>
        </w:rPr>
        <w:t xml:space="preserve"> (</w:t>
      </w:r>
      <w:r w:rsidR="007A2724" w:rsidRPr="006B4FF2">
        <w:rPr>
          <w:rFonts w:ascii="Times New Roman" w:hAnsi="Times New Roman"/>
          <w:color w:val="000000" w:themeColor="text1"/>
          <w:sz w:val="24"/>
          <w:szCs w:val="24"/>
          <w:u w:val="single"/>
        </w:rPr>
        <w:t>www.dfat.gov.au</w:t>
      </w:r>
      <w:r w:rsidR="007A2724">
        <w:rPr>
          <w:rFonts w:ascii="Times New Roman" w:hAnsi="Times New Roman"/>
          <w:color w:val="000000" w:themeColor="text1"/>
          <w:sz w:val="24"/>
          <w:szCs w:val="24"/>
        </w:rPr>
        <w:t>)</w:t>
      </w:r>
      <w:r w:rsidRPr="000B7BC4">
        <w:rPr>
          <w:rFonts w:ascii="Times New Roman" w:hAnsi="Times New Roman"/>
          <w:color w:val="000000" w:themeColor="text1"/>
          <w:sz w:val="24"/>
          <w:szCs w:val="24"/>
        </w:rPr>
        <w:t>.</w:t>
      </w:r>
    </w:p>
    <w:p w14:paraId="5F3B1403" w14:textId="32DCE0E5" w:rsidR="00904F8A" w:rsidRDefault="00904F8A" w:rsidP="00904F8A">
      <w:pPr>
        <w:pStyle w:val="Default"/>
        <w:rPr>
          <w:color w:val="auto"/>
        </w:rPr>
      </w:pPr>
    </w:p>
    <w:p w14:paraId="15BC2F70" w14:textId="3300886E" w:rsidR="005A7EC2" w:rsidRPr="006B4FF2" w:rsidRDefault="005A7EC2" w:rsidP="005A7EC2">
      <w:pPr>
        <w:rPr>
          <w:rFonts w:ascii="Times New Roman" w:eastAsiaTheme="minorHAnsi" w:hAnsi="Times New Roman"/>
          <w:sz w:val="24"/>
          <w:szCs w:val="24"/>
        </w:rPr>
      </w:pPr>
      <w:r w:rsidRPr="006B4FF2">
        <w:rPr>
          <w:rFonts w:ascii="Times New Roman" w:hAnsi="Times New Roman"/>
          <w:sz w:val="24"/>
          <w:szCs w:val="24"/>
        </w:rPr>
        <w:t>As set out under paragraph 4.18 and 4.23 of the Administrative Review Council</w:t>
      </w:r>
      <w:r w:rsidR="009E55F7">
        <w:rPr>
          <w:rFonts w:ascii="Times New Roman" w:hAnsi="Times New Roman"/>
          <w:sz w:val="24"/>
          <w:szCs w:val="24"/>
        </w:rPr>
        <w:t>’s</w:t>
      </w:r>
      <w:r w:rsidRPr="006B4FF2">
        <w:rPr>
          <w:rFonts w:ascii="Times New Roman" w:hAnsi="Times New Roman"/>
          <w:sz w:val="24"/>
          <w:szCs w:val="24"/>
        </w:rPr>
        <w:t xml:space="preserve"> guidance, a merits review process is not warranted for the ODA grants that wi</w:t>
      </w:r>
      <w:r w:rsidR="009E55F7" w:rsidRPr="006B4FF2">
        <w:rPr>
          <w:rFonts w:ascii="Times New Roman" w:hAnsi="Times New Roman"/>
          <w:sz w:val="24"/>
          <w:szCs w:val="24"/>
        </w:rPr>
        <w:t>ll be provided under the AIFFP.</w:t>
      </w:r>
      <w:r w:rsidRPr="006B4FF2">
        <w:rPr>
          <w:rFonts w:ascii="Times New Roman" w:hAnsi="Times New Roman"/>
          <w:sz w:val="24"/>
          <w:szCs w:val="24"/>
        </w:rPr>
        <w:t xml:space="preserve"> The decision to allocate the $500 million in ODA grants is a policy decision of the Government. Any considerations relating to the AIFFP that are made by the Minister for Foreign Affairs and endorsed by Government relate to Australia’s relations with other countries.</w:t>
      </w:r>
    </w:p>
    <w:p w14:paraId="5EAC741A" w14:textId="77777777" w:rsidR="005A7EC2" w:rsidRPr="006B4FF2" w:rsidRDefault="005A7EC2" w:rsidP="00904F8A">
      <w:pPr>
        <w:pStyle w:val="Default"/>
        <w:rPr>
          <w:color w:val="auto"/>
        </w:rPr>
      </w:pPr>
    </w:p>
    <w:p w14:paraId="4BF6EE0F" w14:textId="7440F54E" w:rsidR="00E95E5D" w:rsidRPr="00915AF0" w:rsidRDefault="00696644" w:rsidP="00E95E5D">
      <w:pPr>
        <w:pStyle w:val="Default"/>
        <w:rPr>
          <w:color w:val="auto"/>
        </w:rPr>
      </w:pPr>
      <w:r w:rsidRPr="00904F8A">
        <w:rPr>
          <w:color w:val="auto"/>
        </w:rPr>
        <w:t xml:space="preserve">The 2018-19 </w:t>
      </w:r>
      <w:r>
        <w:rPr>
          <w:color w:val="auto"/>
        </w:rPr>
        <w:t>Mid-Year Economic and Fiscal Outlook</w:t>
      </w:r>
      <w:r w:rsidRPr="00904F8A">
        <w:rPr>
          <w:color w:val="auto"/>
        </w:rPr>
        <w:t xml:space="preserve"> </w:t>
      </w:r>
      <w:r>
        <w:rPr>
          <w:color w:val="auto"/>
        </w:rPr>
        <w:t xml:space="preserve">measure </w:t>
      </w:r>
      <w:r>
        <w:t xml:space="preserve">‘Australian Infrastructure Financing Facility for the Pacific – establishment’ </w:t>
      </w:r>
      <w:r>
        <w:rPr>
          <w:color w:val="auto"/>
        </w:rPr>
        <w:t xml:space="preserve">included funding to establish the AIFFP. </w:t>
      </w:r>
      <w:r>
        <w:t xml:space="preserve">Details are set out in the </w:t>
      </w:r>
      <w:r>
        <w:rPr>
          <w:i/>
        </w:rPr>
        <w:t>Mid-Year Economic and Fiscal Outlook 2018-19</w:t>
      </w:r>
      <w:r w:rsidR="00CC5B35" w:rsidRPr="006B4FF2">
        <w:t>,</w:t>
      </w:r>
      <w:r w:rsidRPr="006B4FF2">
        <w:t xml:space="preserve"> </w:t>
      </w:r>
      <w:r w:rsidR="00915AF0" w:rsidRPr="006B4FF2">
        <w:t>Appendix</w:t>
      </w:r>
      <w:r w:rsidRPr="006B4FF2">
        <w:t xml:space="preserve"> A: Policy decisions taken since the 2018-19 Budget</w:t>
      </w:r>
      <w:r w:rsidR="00CC5B35" w:rsidRPr="006B4FF2">
        <w:t>,</w:t>
      </w:r>
      <w:r>
        <w:t xml:space="preserve"> at page</w:t>
      </w:r>
      <w:r w:rsidRPr="000B7BC4">
        <w:t xml:space="preserve"> 244</w:t>
      </w:r>
      <w:r>
        <w:t>.</w:t>
      </w:r>
    </w:p>
    <w:p w14:paraId="01FCB18A" w14:textId="77777777" w:rsidR="00696644" w:rsidRPr="000B7BC4" w:rsidRDefault="00696644" w:rsidP="00E95E5D">
      <w:pPr>
        <w:pStyle w:val="Default"/>
        <w:rPr>
          <w:color w:val="auto"/>
        </w:rPr>
      </w:pPr>
    </w:p>
    <w:p w14:paraId="535181B0" w14:textId="03196394" w:rsidR="00696644" w:rsidRPr="00376FEF" w:rsidRDefault="00696644" w:rsidP="00696644">
      <w:pPr>
        <w:pStyle w:val="Default"/>
        <w:rPr>
          <w:color w:val="auto"/>
        </w:rPr>
      </w:pPr>
      <w:r w:rsidRPr="000B7BC4">
        <w:rPr>
          <w:color w:val="auto"/>
        </w:rPr>
        <w:t xml:space="preserve">The funding for the $500 million in ODA grants </w:t>
      </w:r>
      <w:r>
        <w:t xml:space="preserve">is being reprioritised from within </w:t>
      </w:r>
      <w:r>
        <w:br/>
        <w:t xml:space="preserve">the existing Official Development Assistance (ODA) budget </w:t>
      </w:r>
      <w:r>
        <w:rPr>
          <w:color w:val="auto"/>
        </w:rPr>
        <w:t xml:space="preserve">and sits </w:t>
      </w:r>
      <w:r w:rsidRPr="000B7BC4">
        <w:rPr>
          <w:color w:val="auto"/>
        </w:rPr>
        <w:t xml:space="preserve">within </w:t>
      </w:r>
      <w:r>
        <w:rPr>
          <w:color w:val="auto"/>
        </w:rPr>
        <w:br/>
      </w:r>
      <w:r w:rsidRPr="000B7BC4">
        <w:rPr>
          <w:color w:val="auto"/>
        </w:rPr>
        <w:t>Program 1.2: Official Development Assistance – Administered</w:t>
      </w:r>
      <w:r w:rsidR="007A2724">
        <w:rPr>
          <w:color w:val="auto"/>
        </w:rPr>
        <w:t>,</w:t>
      </w:r>
      <w:r w:rsidRPr="000B7BC4">
        <w:rPr>
          <w:color w:val="auto"/>
        </w:rPr>
        <w:t xml:space="preserve"> whi</w:t>
      </w:r>
      <w:r>
        <w:rPr>
          <w:color w:val="auto"/>
        </w:rPr>
        <w:t>ch is part of DFAT’s Outcome 1.</w:t>
      </w:r>
      <w:r w:rsidRPr="000B7BC4">
        <w:rPr>
          <w:color w:val="auto"/>
        </w:rPr>
        <w:t xml:space="preserve"> Details are set out in the </w:t>
      </w:r>
      <w:r w:rsidRPr="006B4FF2">
        <w:rPr>
          <w:i/>
          <w:color w:val="auto"/>
        </w:rPr>
        <w:t>2018-19 Portfolio Additional Estimates Statement</w:t>
      </w:r>
      <w:r w:rsidR="00CC5B35">
        <w:rPr>
          <w:i/>
          <w:color w:val="auto"/>
        </w:rPr>
        <w:t>s</w:t>
      </w:r>
      <w:r w:rsidR="006B4FF2">
        <w:rPr>
          <w:i/>
          <w:color w:val="auto"/>
        </w:rPr>
        <w:t>,</w:t>
      </w:r>
      <w:r w:rsidRPr="006B4FF2">
        <w:rPr>
          <w:i/>
          <w:color w:val="auto"/>
        </w:rPr>
        <w:t xml:space="preserve"> Foreign Affairs and Trade portfolio</w:t>
      </w:r>
      <w:r w:rsidRPr="000B7BC4">
        <w:rPr>
          <w:color w:val="auto"/>
        </w:rPr>
        <w:t xml:space="preserve"> (page 26 and 29 refer).</w:t>
      </w:r>
    </w:p>
    <w:p w14:paraId="07FCECCF" w14:textId="4D5FD964" w:rsidR="00E95E5D" w:rsidRDefault="00E95E5D" w:rsidP="00904F8A">
      <w:pPr>
        <w:pStyle w:val="Default"/>
        <w:rPr>
          <w:color w:val="auto"/>
        </w:rPr>
      </w:pPr>
    </w:p>
    <w:p w14:paraId="3CF4BD39" w14:textId="76C7B8E8" w:rsidR="00E95E5D" w:rsidRPr="00E95E5D" w:rsidRDefault="00E95E5D" w:rsidP="00E95E5D">
      <w:pPr>
        <w:pStyle w:val="Default"/>
        <w:rPr>
          <w:color w:val="auto"/>
        </w:rPr>
      </w:pPr>
      <w:r w:rsidRPr="00E95E5D">
        <w:rPr>
          <w:color w:val="auto"/>
        </w:rPr>
        <w:t xml:space="preserve">Noting that it is not a comprehensive statement of relevant constitutional considerations, the </w:t>
      </w:r>
      <w:r w:rsidR="00CC5B35">
        <w:rPr>
          <w:color w:val="auto"/>
        </w:rPr>
        <w:t>objective</w:t>
      </w:r>
      <w:r w:rsidR="00CC5B35" w:rsidRPr="00E95E5D">
        <w:rPr>
          <w:color w:val="auto"/>
        </w:rPr>
        <w:t xml:space="preserve"> </w:t>
      </w:r>
      <w:r w:rsidRPr="00E95E5D">
        <w:rPr>
          <w:color w:val="auto"/>
        </w:rPr>
        <w:t>of the item references the external affairs power (section 51(xxix))</w:t>
      </w:r>
      <w:r w:rsidR="007A2724">
        <w:rPr>
          <w:color w:val="auto"/>
        </w:rPr>
        <w:t xml:space="preserve"> of the Constitution</w:t>
      </w:r>
      <w:r w:rsidRPr="00E95E5D">
        <w:rPr>
          <w:color w:val="auto"/>
        </w:rPr>
        <w:t>.</w:t>
      </w:r>
    </w:p>
    <w:p w14:paraId="74F03004" w14:textId="5ADD5951" w:rsidR="00376FEF" w:rsidRDefault="00376FEF" w:rsidP="00904F8A">
      <w:pPr>
        <w:pStyle w:val="Default"/>
        <w:rPr>
          <w:color w:val="auto"/>
        </w:rPr>
      </w:pPr>
    </w:p>
    <w:p w14:paraId="39C1C43D" w14:textId="188B92C3" w:rsidR="00E95E5D" w:rsidRDefault="00E95E5D" w:rsidP="00E95E5D">
      <w:pPr>
        <w:pStyle w:val="Default"/>
        <w:rPr>
          <w:color w:val="auto"/>
        </w:rPr>
      </w:pPr>
      <w:r w:rsidRPr="00E95E5D">
        <w:rPr>
          <w:color w:val="auto"/>
        </w:rPr>
        <w:t xml:space="preserve">Section 51(xxix) of the Constitution empowers the Parliament to make laws with respect to ‘external affairs’. The external affairs power supports legislation with respect to matters or things outside the geographical limits of Australia. </w:t>
      </w:r>
    </w:p>
    <w:p w14:paraId="3D89FC63" w14:textId="77777777" w:rsidR="00E95E5D" w:rsidRPr="00E95E5D" w:rsidRDefault="00E95E5D" w:rsidP="00E95E5D">
      <w:pPr>
        <w:pStyle w:val="Default"/>
        <w:rPr>
          <w:color w:val="auto"/>
        </w:rPr>
      </w:pPr>
    </w:p>
    <w:p w14:paraId="59922E1A" w14:textId="670D88ED" w:rsidR="00E95E5D" w:rsidRPr="00E95E5D" w:rsidRDefault="00E95E5D" w:rsidP="00E95E5D">
      <w:pPr>
        <w:pStyle w:val="Default"/>
        <w:rPr>
          <w:color w:val="auto"/>
        </w:rPr>
      </w:pPr>
      <w:r w:rsidRPr="00E95E5D">
        <w:rPr>
          <w:color w:val="auto"/>
        </w:rPr>
        <w:t xml:space="preserve">The AIFFP will provide loans and grants to fund priority infrastructure </w:t>
      </w:r>
      <w:r w:rsidR="00EE450B">
        <w:rPr>
          <w:color w:val="auto"/>
        </w:rPr>
        <w:t>projects in the Pacific</w:t>
      </w:r>
      <w:r w:rsidRPr="00E95E5D">
        <w:rPr>
          <w:color w:val="auto"/>
        </w:rPr>
        <w:t xml:space="preserve"> and Timor-Leste. The AIFFP will have a particular emphasis on improving capacity for investing in infrastructure sectors (</w:t>
      </w:r>
      <w:r w:rsidR="00CC5B35">
        <w:rPr>
          <w:color w:val="auto"/>
        </w:rPr>
        <w:t>for example,</w:t>
      </w:r>
      <w:r w:rsidRPr="00E95E5D">
        <w:rPr>
          <w:color w:val="auto"/>
        </w:rPr>
        <w:t xml:space="preserve"> telecommunications, energy, transport and water) that will underpin economic growth and the movement of people, goods and services within countries around the region.</w:t>
      </w:r>
    </w:p>
    <w:p w14:paraId="78B8630C" w14:textId="5543D671" w:rsidR="00E95E5D" w:rsidRPr="00904F8A" w:rsidRDefault="00E95E5D" w:rsidP="00904F8A">
      <w:pPr>
        <w:pStyle w:val="Default"/>
        <w:rPr>
          <w:color w:val="auto"/>
        </w:rPr>
      </w:pPr>
    </w:p>
    <w:p w14:paraId="550581F9" w14:textId="650D55FE" w:rsidR="00F80CD4" w:rsidRDefault="00F80CD4">
      <w:pPr>
        <w:spacing w:after="200" w:line="276" w:lineRule="auto"/>
        <w:rPr>
          <w:rFonts w:ascii="Times New Roman" w:eastAsiaTheme="minorHAnsi" w:hAnsi="Times New Roman"/>
          <w:sz w:val="24"/>
          <w:szCs w:val="24"/>
          <w:lang w:eastAsia="en-US"/>
        </w:rPr>
      </w:pPr>
    </w:p>
    <w:p w14:paraId="54F0265B" w14:textId="203131F6" w:rsidR="008353C5" w:rsidRDefault="008353C5" w:rsidP="00BF526C">
      <w:pPr>
        <w:rPr>
          <w:rFonts w:ascii="Times New Roman" w:hAnsi="Times New Roman"/>
          <w:sz w:val="24"/>
          <w:szCs w:val="24"/>
        </w:rPr>
      </w:pPr>
    </w:p>
    <w:p w14:paraId="1A565AD9" w14:textId="77777777" w:rsidR="008353C5" w:rsidRPr="00904F8A" w:rsidRDefault="008353C5" w:rsidP="00BF526C">
      <w:pPr>
        <w:rPr>
          <w:rFonts w:ascii="Times New Roman" w:hAnsi="Times New Roman"/>
          <w:sz w:val="24"/>
          <w:szCs w:val="24"/>
        </w:rPr>
        <w:sectPr w:rsidR="008353C5" w:rsidRPr="00904F8A"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5D3AB0D5" w14:textId="77777777" w:rsidR="00BF526C" w:rsidRPr="00904F8A" w:rsidRDefault="00BF526C" w:rsidP="00BF526C">
      <w:pPr>
        <w:contextualSpacing/>
        <w:jc w:val="center"/>
        <w:rPr>
          <w:rFonts w:ascii="Times New Roman" w:eastAsia="Times New Roman" w:hAnsi="Times New Roman"/>
          <w:b/>
          <w:bCs/>
          <w:sz w:val="24"/>
          <w:szCs w:val="24"/>
        </w:rPr>
      </w:pPr>
      <w:r w:rsidRPr="00904F8A">
        <w:rPr>
          <w:rFonts w:ascii="Times New Roman" w:eastAsia="Times New Roman" w:hAnsi="Times New Roman"/>
          <w:b/>
          <w:bCs/>
          <w:sz w:val="24"/>
          <w:szCs w:val="24"/>
        </w:rPr>
        <w:lastRenderedPageBreak/>
        <w:t>Statement of Compatibility with Human Rights</w:t>
      </w:r>
    </w:p>
    <w:p w14:paraId="2F9ED4B0" w14:textId="77777777" w:rsidR="00BF526C" w:rsidRPr="00904F8A" w:rsidRDefault="00BF526C" w:rsidP="00BF526C">
      <w:pPr>
        <w:pStyle w:val="paranumbering0"/>
        <w:spacing w:before="0" w:beforeAutospacing="0" w:after="0" w:afterAutospacing="0"/>
        <w:contextualSpacing/>
        <w:jc w:val="center"/>
      </w:pPr>
    </w:p>
    <w:p w14:paraId="7B5240B2" w14:textId="77777777" w:rsidR="00BF526C" w:rsidRPr="00904F8A" w:rsidRDefault="00BF526C" w:rsidP="00BF526C">
      <w:pPr>
        <w:pStyle w:val="paranumbering0"/>
        <w:spacing w:before="0" w:beforeAutospacing="0" w:after="120" w:afterAutospacing="0"/>
        <w:contextualSpacing/>
        <w:jc w:val="center"/>
      </w:pPr>
      <w:r w:rsidRPr="00904F8A">
        <w:t xml:space="preserve">Prepared in accordance with Part 3 of the </w:t>
      </w:r>
      <w:r w:rsidRPr="00904F8A">
        <w:rPr>
          <w:i/>
        </w:rPr>
        <w:t>Human Rights (Parliamentary Scrutiny) Act 2011</w:t>
      </w:r>
    </w:p>
    <w:p w14:paraId="1D88E7EC" w14:textId="77777777" w:rsidR="00BF526C" w:rsidRPr="00904F8A" w:rsidRDefault="00BF526C" w:rsidP="00BF526C">
      <w:pPr>
        <w:pStyle w:val="paranumbering0"/>
        <w:spacing w:before="0" w:beforeAutospacing="0" w:after="120" w:afterAutospacing="0"/>
        <w:contextualSpacing/>
      </w:pPr>
    </w:p>
    <w:p w14:paraId="28361AEF" w14:textId="57CF93FC" w:rsidR="00BF526C" w:rsidRPr="00904F8A" w:rsidRDefault="00BF526C" w:rsidP="00BF526C">
      <w:pPr>
        <w:pStyle w:val="paranumbering0"/>
        <w:spacing w:before="0" w:beforeAutospacing="0" w:after="120" w:afterAutospacing="0"/>
        <w:contextualSpacing/>
        <w:rPr>
          <w:b/>
          <w:i/>
        </w:rPr>
      </w:pPr>
      <w:r w:rsidRPr="00904F8A">
        <w:rPr>
          <w:b/>
          <w:i/>
        </w:rPr>
        <w:t xml:space="preserve">Financial Framework (Supplementary Powers) Amendment </w:t>
      </w:r>
      <w:r w:rsidRPr="00904F8A">
        <w:rPr>
          <w:b/>
          <w:i/>
          <w:iCs/>
        </w:rPr>
        <w:t>(</w:t>
      </w:r>
      <w:r w:rsidR="00A90A5E">
        <w:rPr>
          <w:b/>
          <w:i/>
          <w:iCs/>
        </w:rPr>
        <w:t>Foreign Affairs and Trade</w:t>
      </w:r>
      <w:r w:rsidR="00F40692" w:rsidRPr="00904F8A">
        <w:rPr>
          <w:b/>
          <w:i/>
          <w:iCs/>
        </w:rPr>
        <w:t xml:space="preserve"> </w:t>
      </w:r>
      <w:r w:rsidRPr="00904F8A">
        <w:rPr>
          <w:b/>
          <w:i/>
          <w:iCs/>
        </w:rPr>
        <w:t xml:space="preserve">Measures No. </w:t>
      </w:r>
      <w:r w:rsidR="00A900EC" w:rsidRPr="00904F8A">
        <w:rPr>
          <w:b/>
          <w:i/>
          <w:iCs/>
        </w:rPr>
        <w:t>1</w:t>
      </w:r>
      <w:r w:rsidRPr="00904F8A">
        <w:rPr>
          <w:b/>
          <w:i/>
          <w:iCs/>
        </w:rPr>
        <w:t xml:space="preserve">) </w:t>
      </w:r>
      <w:r w:rsidR="00A900EC" w:rsidRPr="00904F8A">
        <w:rPr>
          <w:b/>
          <w:i/>
        </w:rPr>
        <w:t>Regulations 2019</w:t>
      </w:r>
    </w:p>
    <w:p w14:paraId="3EB40044" w14:textId="77777777" w:rsidR="00BF526C" w:rsidRPr="00904F8A" w:rsidRDefault="00BF526C" w:rsidP="00BF526C">
      <w:pPr>
        <w:pStyle w:val="paranumbering0"/>
        <w:spacing w:before="0" w:beforeAutospacing="0" w:after="120" w:afterAutospacing="0"/>
        <w:contextualSpacing/>
      </w:pPr>
    </w:p>
    <w:p w14:paraId="1A7B0872" w14:textId="5D17A95C" w:rsidR="00BF526C" w:rsidRPr="00904F8A" w:rsidRDefault="00E62C07" w:rsidP="00BF526C">
      <w:pPr>
        <w:pStyle w:val="paranumbering0"/>
        <w:spacing w:before="0" w:beforeAutospacing="0" w:after="120" w:afterAutospacing="0"/>
        <w:contextualSpacing/>
      </w:pPr>
      <w:r>
        <w:t>This disallowable legislative i</w:t>
      </w:r>
      <w:r w:rsidR="008353C5">
        <w:t>nstrument is</w:t>
      </w:r>
      <w:r w:rsidR="00BF526C" w:rsidRPr="00904F8A">
        <w:t xml:space="preserve"> compatible with the human rights and freedoms recognised or declared in the international instruments listed in section 3 of the </w:t>
      </w:r>
      <w:r w:rsidR="00BF526C" w:rsidRPr="00904F8A">
        <w:rPr>
          <w:i/>
        </w:rPr>
        <w:t>Human Rights (Parliamentary Scrutiny) Act 2011.</w:t>
      </w:r>
      <w:r w:rsidR="00A900EC" w:rsidRPr="00904F8A">
        <w:t xml:space="preserve"> </w:t>
      </w:r>
    </w:p>
    <w:p w14:paraId="7CFFCBC9" w14:textId="77777777" w:rsidR="00BF526C" w:rsidRPr="00904F8A" w:rsidRDefault="00BF526C" w:rsidP="00BF526C">
      <w:pPr>
        <w:pStyle w:val="paranumbering0"/>
        <w:spacing w:before="0" w:beforeAutospacing="0" w:after="120" w:afterAutospacing="0"/>
        <w:contextualSpacing/>
      </w:pPr>
    </w:p>
    <w:p w14:paraId="7C39DE12" w14:textId="77777777" w:rsidR="00BF526C" w:rsidRPr="00904F8A" w:rsidRDefault="00BF526C" w:rsidP="00BF526C">
      <w:pPr>
        <w:pStyle w:val="paranumbering0"/>
        <w:spacing w:before="0" w:beforeAutospacing="0" w:after="120" w:afterAutospacing="0"/>
        <w:contextualSpacing/>
        <w:rPr>
          <w:b/>
        </w:rPr>
      </w:pPr>
      <w:r w:rsidRPr="00904F8A">
        <w:rPr>
          <w:b/>
        </w:rPr>
        <w:t>Overview of the Legislative Instrument</w:t>
      </w:r>
    </w:p>
    <w:p w14:paraId="530942B6" w14:textId="77777777" w:rsidR="00BF526C" w:rsidRPr="00904F8A" w:rsidRDefault="00BF526C" w:rsidP="00BF526C">
      <w:pPr>
        <w:pStyle w:val="paranumbering0"/>
        <w:spacing w:before="0" w:beforeAutospacing="0" w:after="0" w:afterAutospacing="0"/>
        <w:contextualSpacing/>
      </w:pPr>
    </w:p>
    <w:p w14:paraId="255128CB" w14:textId="2A57C5D2" w:rsidR="00BF526C" w:rsidRPr="00904F8A" w:rsidRDefault="00BF526C" w:rsidP="00BF526C">
      <w:pPr>
        <w:pStyle w:val="paranumbering0"/>
        <w:spacing w:before="0" w:beforeAutospacing="0" w:after="0" w:afterAutospacing="0"/>
        <w:contextualSpacing/>
      </w:pPr>
      <w:r w:rsidRPr="00904F8A">
        <w:t xml:space="preserve">Section 32B of the </w:t>
      </w:r>
      <w:r w:rsidRPr="00904F8A">
        <w:rPr>
          <w:i/>
        </w:rPr>
        <w:t>Financial Framework (Supplementary Powers) Act 1997</w:t>
      </w:r>
      <w:r w:rsidRPr="00904F8A">
        <w:t xml:space="preserve"> (the FF(SP) Act) authorises the Commonwealth to make, vary and administer arrangements and grants specified in the </w:t>
      </w:r>
      <w:r w:rsidRPr="00904F8A">
        <w:rPr>
          <w:i/>
        </w:rPr>
        <w:t xml:space="preserve">Financial Framework (Supplementary Powers) Regulations 1997 </w:t>
      </w:r>
      <w:r w:rsidRPr="00904F8A">
        <w:t xml:space="preserve">(the FF(SP) Regulations) and to make, vary and administer arrangements and grants for the purposes of programs specified in the </w:t>
      </w:r>
      <w:r w:rsidR="008353C5">
        <w:t xml:space="preserve">FF(SP) </w:t>
      </w:r>
      <w:r w:rsidRPr="00904F8A">
        <w:t>Regulations</w:t>
      </w:r>
      <w:r w:rsidR="00411B47" w:rsidRPr="00904F8A">
        <w:t xml:space="preserve">. </w:t>
      </w:r>
      <w:r w:rsidRPr="00904F8A">
        <w:t>Schedule 1AA and Schedule 1AB to the FF(SP) Regulations specify the arrangements, grants and programs</w:t>
      </w:r>
      <w:r w:rsidR="00411B47" w:rsidRPr="00904F8A">
        <w:t xml:space="preserve">. </w:t>
      </w:r>
      <w:r w:rsidRPr="00904F8A">
        <w:t>The FF(SP) Act applies to Ministers and the accountable authorities of non</w:t>
      </w:r>
      <w:r w:rsidRPr="00904F8A">
        <w:noBreakHyphen/>
        <w:t xml:space="preserve">corporate Commonwealth entities, as defined under section 12 of the </w:t>
      </w:r>
      <w:r w:rsidRPr="00904F8A">
        <w:rPr>
          <w:i/>
        </w:rPr>
        <w:t>Public Governance, Performance and Accountability Act 2013</w:t>
      </w:r>
      <w:r w:rsidR="00411B47" w:rsidRPr="00904F8A">
        <w:t xml:space="preserve">. </w:t>
      </w:r>
    </w:p>
    <w:p w14:paraId="3596C412" w14:textId="13618423" w:rsidR="00BF526C" w:rsidRDefault="00BF526C" w:rsidP="00BF526C">
      <w:pPr>
        <w:spacing w:line="276" w:lineRule="auto"/>
        <w:rPr>
          <w:rFonts w:ascii="Times New Roman" w:eastAsiaTheme="minorHAnsi" w:hAnsi="Times New Roman"/>
          <w:sz w:val="24"/>
          <w:szCs w:val="24"/>
        </w:rPr>
      </w:pPr>
    </w:p>
    <w:p w14:paraId="279A02D5" w14:textId="1F420F05" w:rsidR="00DC0AB0" w:rsidRDefault="00DC0AB0" w:rsidP="00DC0AB0">
      <w:pPr>
        <w:rPr>
          <w:rFonts w:ascii="Times New Roman" w:hAnsi="Times New Roman"/>
          <w:sz w:val="24"/>
          <w:szCs w:val="24"/>
        </w:rPr>
      </w:pPr>
      <w:r w:rsidRPr="00904F8A">
        <w:rPr>
          <w:rFonts w:ascii="Times New Roman" w:hAnsi="Times New Roman"/>
          <w:sz w:val="24"/>
          <w:szCs w:val="24"/>
        </w:rPr>
        <w:t xml:space="preserve">The </w:t>
      </w:r>
      <w:r w:rsidRPr="00904F8A">
        <w:rPr>
          <w:rFonts w:ascii="Times New Roman" w:hAnsi="Times New Roman"/>
          <w:i/>
          <w:sz w:val="24"/>
          <w:szCs w:val="24"/>
        </w:rPr>
        <w:t>Financial Framework (Supplementary Powers) Amendment (</w:t>
      </w:r>
      <w:r w:rsidR="00A90A5E">
        <w:rPr>
          <w:rFonts w:ascii="Times New Roman" w:hAnsi="Times New Roman"/>
          <w:i/>
          <w:sz w:val="24"/>
          <w:szCs w:val="24"/>
        </w:rPr>
        <w:t>Foreign Affairs and Trade</w:t>
      </w:r>
      <w:r w:rsidRPr="00904F8A">
        <w:rPr>
          <w:rFonts w:ascii="Times New Roman" w:hAnsi="Times New Roman"/>
          <w:i/>
          <w:sz w:val="24"/>
          <w:szCs w:val="24"/>
        </w:rPr>
        <w:t xml:space="preserve"> Measures No. 1) Regulations 2019</w:t>
      </w:r>
      <w:r w:rsidR="00A90A5E">
        <w:rPr>
          <w:rFonts w:ascii="Times New Roman" w:hAnsi="Times New Roman"/>
          <w:sz w:val="24"/>
          <w:szCs w:val="24"/>
        </w:rPr>
        <w:t xml:space="preserve"> inserts </w:t>
      </w:r>
      <w:r w:rsidR="00A90A5E" w:rsidRPr="0002618E">
        <w:rPr>
          <w:rFonts w:ascii="Times New Roman" w:hAnsi="Times New Roman"/>
          <w:sz w:val="24"/>
          <w:szCs w:val="24"/>
        </w:rPr>
        <w:t>new</w:t>
      </w:r>
      <w:r w:rsidRPr="0002618E">
        <w:rPr>
          <w:rFonts w:ascii="Times New Roman" w:hAnsi="Times New Roman"/>
          <w:sz w:val="24"/>
          <w:szCs w:val="24"/>
        </w:rPr>
        <w:t xml:space="preserve"> </w:t>
      </w:r>
      <w:r w:rsidR="0002618E" w:rsidRPr="0002618E">
        <w:rPr>
          <w:rFonts w:ascii="Times New Roman" w:hAnsi="Times New Roman"/>
          <w:sz w:val="24"/>
          <w:szCs w:val="24"/>
        </w:rPr>
        <w:t>table item 336</w:t>
      </w:r>
      <w:r w:rsidR="001D74F4" w:rsidRPr="0002618E">
        <w:rPr>
          <w:rFonts w:ascii="Times New Roman" w:hAnsi="Times New Roman"/>
          <w:sz w:val="24"/>
          <w:szCs w:val="24"/>
        </w:rPr>
        <w:t xml:space="preserve"> in</w:t>
      </w:r>
      <w:r w:rsidR="001D74F4">
        <w:rPr>
          <w:rFonts w:ascii="Times New Roman" w:hAnsi="Times New Roman"/>
          <w:sz w:val="24"/>
          <w:szCs w:val="24"/>
        </w:rPr>
        <w:t xml:space="preserve"> Part 4 of </w:t>
      </w:r>
      <w:r w:rsidRPr="00904F8A">
        <w:rPr>
          <w:rFonts w:ascii="Times New Roman" w:hAnsi="Times New Roman"/>
          <w:sz w:val="24"/>
          <w:szCs w:val="24"/>
        </w:rPr>
        <w:t xml:space="preserve">Schedule 1AB to the </w:t>
      </w:r>
      <w:r w:rsidR="001D74F4">
        <w:rPr>
          <w:rFonts w:ascii="Times New Roman" w:hAnsi="Times New Roman"/>
          <w:sz w:val="24"/>
          <w:szCs w:val="24"/>
        </w:rPr>
        <w:t xml:space="preserve">FF(SP) </w:t>
      </w:r>
      <w:r w:rsidRPr="00904F8A">
        <w:rPr>
          <w:rFonts w:ascii="Times New Roman" w:hAnsi="Times New Roman"/>
          <w:sz w:val="24"/>
          <w:szCs w:val="24"/>
        </w:rPr>
        <w:t xml:space="preserve">Regulations to establish legislative authority for government spending </w:t>
      </w:r>
      <w:r w:rsidR="00A90A5E">
        <w:rPr>
          <w:rFonts w:ascii="Times New Roman" w:hAnsi="Times New Roman"/>
          <w:sz w:val="24"/>
          <w:szCs w:val="24"/>
        </w:rPr>
        <w:t>relating to the Australian Infrastructure Financing Facility for the Pacific (AIFFP). Funding will be provided under the AIIFP as loans and grants for infrastructure projects in the Pacific and Timor-Leste.</w:t>
      </w:r>
    </w:p>
    <w:p w14:paraId="563E33C4" w14:textId="252105FA" w:rsidR="00A90A5E" w:rsidRDefault="00A90A5E" w:rsidP="00DC0AB0">
      <w:pPr>
        <w:rPr>
          <w:rFonts w:ascii="Times New Roman" w:hAnsi="Times New Roman"/>
          <w:sz w:val="24"/>
          <w:szCs w:val="24"/>
        </w:rPr>
      </w:pPr>
    </w:p>
    <w:p w14:paraId="7EEF1C69" w14:textId="0D4AD4A0" w:rsidR="00A90A5E" w:rsidRPr="00904F8A" w:rsidRDefault="00A90A5E" w:rsidP="00A90A5E">
      <w:pPr>
        <w:rPr>
          <w:rFonts w:ascii="Times New Roman" w:hAnsi="Times New Roman"/>
          <w:sz w:val="24"/>
          <w:szCs w:val="24"/>
        </w:rPr>
      </w:pPr>
      <w:r>
        <w:rPr>
          <w:rFonts w:ascii="Times New Roman" w:hAnsi="Times New Roman"/>
          <w:sz w:val="24"/>
          <w:szCs w:val="24"/>
        </w:rPr>
        <w:t xml:space="preserve">The AIFFP, through the Department of Foreign Affairs and Trade (DFAT) and the Export Finance and Insurance Corporation (Efic), will provide loans and grants to </w:t>
      </w:r>
      <w:r w:rsidR="00715D77">
        <w:rPr>
          <w:rFonts w:ascii="Times New Roman" w:hAnsi="Times New Roman"/>
          <w:sz w:val="24"/>
          <w:szCs w:val="24"/>
        </w:rPr>
        <w:t>sovereign</w:t>
      </w:r>
      <w:r>
        <w:rPr>
          <w:rFonts w:ascii="Times New Roman" w:hAnsi="Times New Roman"/>
          <w:sz w:val="24"/>
          <w:szCs w:val="24"/>
        </w:rPr>
        <w:t xml:space="preserve"> (government) and private sector partners in the Pacific and Timor-Leste. </w:t>
      </w:r>
      <w:r w:rsidRPr="00A90A5E">
        <w:rPr>
          <w:rFonts w:ascii="Times New Roman" w:hAnsi="Times New Roman"/>
          <w:sz w:val="24"/>
          <w:szCs w:val="24"/>
        </w:rPr>
        <w:t xml:space="preserve">DFAT will be responsible for </w:t>
      </w:r>
      <w:r w:rsidR="00CC5B35">
        <w:rPr>
          <w:rFonts w:ascii="Times New Roman" w:hAnsi="Times New Roman"/>
          <w:sz w:val="24"/>
          <w:szCs w:val="24"/>
        </w:rPr>
        <w:t xml:space="preserve">the </w:t>
      </w:r>
      <w:r w:rsidRPr="00A90A5E">
        <w:rPr>
          <w:rFonts w:ascii="Times New Roman" w:hAnsi="Times New Roman"/>
          <w:sz w:val="24"/>
          <w:szCs w:val="24"/>
        </w:rPr>
        <w:t>operation of the AIFFP, including administering grant</w:t>
      </w:r>
      <w:r w:rsidR="00CC5B35">
        <w:rPr>
          <w:rFonts w:ascii="Times New Roman" w:hAnsi="Times New Roman"/>
          <w:sz w:val="24"/>
          <w:szCs w:val="24"/>
        </w:rPr>
        <w:t>s</w:t>
      </w:r>
      <w:r w:rsidRPr="00A90A5E">
        <w:rPr>
          <w:rFonts w:ascii="Times New Roman" w:hAnsi="Times New Roman"/>
          <w:sz w:val="24"/>
          <w:szCs w:val="24"/>
        </w:rPr>
        <w:t xml:space="preserve"> in accordance with DFAT’s existing processes for its aid program. Efic will issue loans for the AIFFP in accordance with the </w:t>
      </w:r>
      <w:r w:rsidRPr="00A90A5E">
        <w:rPr>
          <w:rFonts w:ascii="Times New Roman" w:hAnsi="Times New Roman"/>
          <w:i/>
          <w:sz w:val="24"/>
          <w:szCs w:val="24"/>
        </w:rPr>
        <w:t>Export Finance and Insurance Corporation Act 1991</w:t>
      </w:r>
      <w:r w:rsidRPr="00A90A5E">
        <w:rPr>
          <w:rFonts w:ascii="Times New Roman" w:hAnsi="Times New Roman"/>
          <w:sz w:val="24"/>
          <w:szCs w:val="24"/>
        </w:rPr>
        <w:t xml:space="preserve"> (Cth).</w:t>
      </w:r>
    </w:p>
    <w:p w14:paraId="5A6B6524" w14:textId="77777777" w:rsidR="00DC0AB0" w:rsidRPr="00904F8A" w:rsidRDefault="00DC0AB0" w:rsidP="00DC0AB0">
      <w:pPr>
        <w:rPr>
          <w:rFonts w:ascii="Times New Roman" w:hAnsi="Times New Roman"/>
          <w:sz w:val="24"/>
          <w:szCs w:val="24"/>
        </w:rPr>
      </w:pPr>
    </w:p>
    <w:p w14:paraId="45567BF2" w14:textId="77777777" w:rsidR="00A90A5E" w:rsidRPr="00A90A5E" w:rsidRDefault="00A90A5E" w:rsidP="00A90A5E">
      <w:pPr>
        <w:rPr>
          <w:rFonts w:ascii="Times New Roman" w:hAnsi="Times New Roman"/>
          <w:sz w:val="24"/>
          <w:szCs w:val="24"/>
        </w:rPr>
      </w:pPr>
      <w:r w:rsidRPr="00A90A5E">
        <w:rPr>
          <w:rFonts w:ascii="Times New Roman" w:hAnsi="Times New Roman"/>
          <w:sz w:val="24"/>
          <w:szCs w:val="24"/>
        </w:rPr>
        <w:t>Infrastructure financed through the AIFFP is expected to have a positive economic impact and facilitate the movement of people, goods and services within individual countries and around the region. Infrastructure projects are likely to relate to water, energy, transport and telecommunications.</w:t>
      </w:r>
    </w:p>
    <w:p w14:paraId="34348BB6" w14:textId="6E77C169" w:rsidR="00967413" w:rsidRPr="002436ED" w:rsidRDefault="00967413" w:rsidP="002436ED">
      <w:pPr>
        <w:rPr>
          <w:rFonts w:ascii="Times New Roman" w:hAnsi="Times New Roman"/>
          <w:sz w:val="24"/>
          <w:szCs w:val="24"/>
        </w:rPr>
      </w:pPr>
    </w:p>
    <w:p w14:paraId="5B8A8E4F" w14:textId="77777777" w:rsidR="002436ED" w:rsidRPr="002436ED" w:rsidRDefault="002436ED" w:rsidP="002436ED">
      <w:pPr>
        <w:rPr>
          <w:rFonts w:ascii="Times New Roman" w:hAnsi="Times New Roman"/>
          <w:sz w:val="24"/>
          <w:szCs w:val="24"/>
        </w:rPr>
      </w:pPr>
      <w:r w:rsidRPr="002436ED">
        <w:rPr>
          <w:rFonts w:ascii="Times New Roman" w:hAnsi="Times New Roman"/>
          <w:sz w:val="24"/>
          <w:szCs w:val="24"/>
        </w:rPr>
        <w:t>Each AIFFP funded project will comply with:</w:t>
      </w:r>
    </w:p>
    <w:p w14:paraId="73B5995F" w14:textId="20C25D85" w:rsidR="002436ED" w:rsidRPr="002436ED" w:rsidRDefault="002436ED" w:rsidP="002436ED">
      <w:pPr>
        <w:pStyle w:val="ListParagraph"/>
        <w:numPr>
          <w:ilvl w:val="0"/>
          <w:numId w:val="16"/>
        </w:numPr>
        <w:spacing w:after="200" w:line="276" w:lineRule="auto"/>
        <w:rPr>
          <w:rFonts w:asciiTheme="majorHAnsi" w:hAnsiTheme="majorHAnsi"/>
          <w:iCs/>
          <w:szCs w:val="24"/>
        </w:rPr>
      </w:pPr>
      <w:r w:rsidRPr="002436ED">
        <w:rPr>
          <w:szCs w:val="24"/>
        </w:rPr>
        <w:t xml:space="preserve">the Australian Aid Program’s rigorous safeguards and principles, which address environmental protection; gender equality and the rights of the children, vulnerable and disadvantaged groups; and </w:t>
      </w:r>
    </w:p>
    <w:p w14:paraId="18C9DA1C" w14:textId="77777777" w:rsidR="002436ED" w:rsidRPr="002436ED" w:rsidRDefault="002436ED" w:rsidP="002436ED">
      <w:pPr>
        <w:pStyle w:val="ListParagraph"/>
        <w:numPr>
          <w:ilvl w:val="0"/>
          <w:numId w:val="16"/>
        </w:numPr>
        <w:rPr>
          <w:szCs w:val="24"/>
        </w:rPr>
      </w:pPr>
      <w:r w:rsidRPr="002436ED">
        <w:rPr>
          <w:szCs w:val="24"/>
        </w:rPr>
        <w:t>the Export Finance and Insurance Corporation’s (Efic’s) policy for environmental and social review of transactions, which adopts the International Finance Corporation’s Environmental and Social Performance Standards (global best practice).</w:t>
      </w:r>
    </w:p>
    <w:p w14:paraId="12C11CBF" w14:textId="1E6A779D" w:rsidR="002436ED" w:rsidRPr="002436ED" w:rsidRDefault="002436ED" w:rsidP="002436ED">
      <w:pPr>
        <w:pStyle w:val="paranumbering0"/>
        <w:spacing w:before="0" w:beforeAutospacing="0" w:after="0" w:afterAutospacing="0"/>
        <w:contextualSpacing/>
        <w:rPr>
          <w:b/>
        </w:rPr>
      </w:pPr>
      <w:r w:rsidRPr="00904F8A">
        <w:rPr>
          <w:b/>
        </w:rPr>
        <w:lastRenderedPageBreak/>
        <w:t>Human rights implications</w:t>
      </w:r>
    </w:p>
    <w:p w14:paraId="20142AFB" w14:textId="77777777" w:rsidR="002436ED" w:rsidRPr="002436ED" w:rsidRDefault="002436ED" w:rsidP="002436ED">
      <w:pPr>
        <w:rPr>
          <w:rFonts w:ascii="Times New Roman" w:hAnsi="Times New Roman"/>
          <w:sz w:val="24"/>
          <w:szCs w:val="24"/>
        </w:rPr>
      </w:pPr>
    </w:p>
    <w:p w14:paraId="1578842F" w14:textId="6E840107" w:rsidR="002436ED" w:rsidRPr="002436ED" w:rsidRDefault="002436ED" w:rsidP="002436ED">
      <w:pPr>
        <w:rPr>
          <w:rFonts w:ascii="Times New Roman" w:hAnsi="Times New Roman"/>
          <w:sz w:val="24"/>
          <w:szCs w:val="24"/>
        </w:rPr>
      </w:pPr>
      <w:r w:rsidRPr="002436ED">
        <w:rPr>
          <w:rFonts w:ascii="Times New Roman" w:hAnsi="Times New Roman"/>
          <w:sz w:val="24"/>
          <w:szCs w:val="24"/>
        </w:rPr>
        <w:t xml:space="preserve">This </w:t>
      </w:r>
      <w:r w:rsidR="00715D77" w:rsidRPr="002436ED">
        <w:rPr>
          <w:rFonts w:ascii="Times New Roman" w:hAnsi="Times New Roman"/>
          <w:sz w:val="24"/>
          <w:szCs w:val="24"/>
        </w:rPr>
        <w:t>legislative</w:t>
      </w:r>
      <w:r w:rsidRPr="002436ED">
        <w:rPr>
          <w:rFonts w:ascii="Times New Roman" w:hAnsi="Times New Roman"/>
          <w:sz w:val="24"/>
          <w:szCs w:val="24"/>
        </w:rPr>
        <w:t xml:space="preserve"> </w:t>
      </w:r>
      <w:r w:rsidR="007A2724">
        <w:rPr>
          <w:rFonts w:ascii="Times New Roman" w:hAnsi="Times New Roman"/>
          <w:sz w:val="24"/>
          <w:szCs w:val="24"/>
        </w:rPr>
        <w:t>i</w:t>
      </w:r>
      <w:r w:rsidRPr="002436ED">
        <w:rPr>
          <w:rFonts w:ascii="Times New Roman" w:hAnsi="Times New Roman"/>
          <w:sz w:val="24"/>
          <w:szCs w:val="24"/>
        </w:rPr>
        <w:t>nstrument engages the following human rights:</w:t>
      </w:r>
    </w:p>
    <w:p w14:paraId="4B73CCC6" w14:textId="473165C8" w:rsidR="002436ED" w:rsidRPr="002436ED" w:rsidRDefault="002436ED" w:rsidP="002436ED">
      <w:pPr>
        <w:pStyle w:val="ListParagraph"/>
        <w:numPr>
          <w:ilvl w:val="0"/>
          <w:numId w:val="16"/>
        </w:numPr>
        <w:rPr>
          <w:i/>
          <w:szCs w:val="24"/>
        </w:rPr>
      </w:pPr>
      <w:r w:rsidRPr="002436ED">
        <w:rPr>
          <w:szCs w:val="24"/>
        </w:rPr>
        <w:t xml:space="preserve">Rights of equality and non-discrimination - Article 26 - </w:t>
      </w:r>
      <w:r w:rsidRPr="006B4FF2">
        <w:rPr>
          <w:szCs w:val="24"/>
        </w:rPr>
        <w:t xml:space="preserve">International Covenant on Civil and Political Rights (ICCPR); Article 3 - Convention on the Elimination of All Forms of Discrimination against Women (CEDAW); Article 3 - Convention on the Rights of the Child (CRC); </w:t>
      </w:r>
      <w:r w:rsidR="007A2724">
        <w:rPr>
          <w:szCs w:val="24"/>
        </w:rPr>
        <w:t xml:space="preserve">and </w:t>
      </w:r>
      <w:r w:rsidRPr="006B4FF2">
        <w:rPr>
          <w:szCs w:val="24"/>
        </w:rPr>
        <w:t>Article 9 - Convention on the Rights of Persons with Disabilities (CRPD)</w:t>
      </w:r>
      <w:r w:rsidRPr="002436ED">
        <w:rPr>
          <w:i/>
          <w:szCs w:val="24"/>
        </w:rPr>
        <w:t xml:space="preserve">.  </w:t>
      </w:r>
    </w:p>
    <w:p w14:paraId="2054EADA" w14:textId="77777777" w:rsidR="002436ED" w:rsidRPr="002436ED" w:rsidRDefault="002436ED" w:rsidP="002436ED">
      <w:pPr>
        <w:rPr>
          <w:rFonts w:ascii="Times New Roman" w:hAnsi="Times New Roman"/>
          <w:sz w:val="24"/>
          <w:szCs w:val="24"/>
        </w:rPr>
      </w:pPr>
    </w:p>
    <w:p w14:paraId="3483AFA2" w14:textId="6FD7214A" w:rsidR="002436ED" w:rsidRPr="006B4FF2" w:rsidRDefault="002436ED" w:rsidP="002436ED">
      <w:pPr>
        <w:rPr>
          <w:rFonts w:ascii="Times New Roman" w:hAnsi="Times New Roman"/>
          <w:i/>
          <w:sz w:val="24"/>
          <w:szCs w:val="24"/>
          <w:u w:val="single"/>
        </w:rPr>
      </w:pPr>
      <w:r w:rsidRPr="006B4FF2">
        <w:rPr>
          <w:rFonts w:ascii="Times New Roman" w:hAnsi="Times New Roman"/>
          <w:i/>
          <w:sz w:val="24"/>
          <w:szCs w:val="24"/>
          <w:u w:val="single"/>
        </w:rPr>
        <w:t>Rights of equality and non-discrimination</w:t>
      </w:r>
    </w:p>
    <w:p w14:paraId="2B24F48B" w14:textId="77777777" w:rsidR="002436ED" w:rsidRPr="002436ED" w:rsidRDefault="002436ED" w:rsidP="002436ED">
      <w:pPr>
        <w:rPr>
          <w:rFonts w:ascii="Times New Roman" w:hAnsi="Times New Roman"/>
          <w:sz w:val="24"/>
          <w:szCs w:val="24"/>
        </w:rPr>
      </w:pPr>
    </w:p>
    <w:p w14:paraId="3AF59C50" w14:textId="73217908" w:rsidR="002436ED" w:rsidRDefault="002436ED" w:rsidP="002436ED">
      <w:pPr>
        <w:rPr>
          <w:rFonts w:ascii="Times New Roman" w:hAnsi="Times New Roman"/>
          <w:sz w:val="24"/>
          <w:szCs w:val="24"/>
        </w:rPr>
      </w:pPr>
      <w:r w:rsidRPr="002436ED">
        <w:rPr>
          <w:rFonts w:ascii="Times New Roman" w:hAnsi="Times New Roman"/>
          <w:sz w:val="24"/>
          <w:szCs w:val="24"/>
        </w:rPr>
        <w:t xml:space="preserve">Article 26 of the ICCPR provides that all persons are equal before the law and are entitled without any discrimination to the equal protection of the law.  </w:t>
      </w:r>
    </w:p>
    <w:p w14:paraId="6E2893CF" w14:textId="7328AE13" w:rsidR="002436ED" w:rsidRPr="002436ED" w:rsidRDefault="002436ED" w:rsidP="002436ED">
      <w:pPr>
        <w:rPr>
          <w:rFonts w:ascii="Times New Roman" w:hAnsi="Times New Roman"/>
          <w:sz w:val="24"/>
          <w:szCs w:val="24"/>
        </w:rPr>
      </w:pPr>
    </w:p>
    <w:p w14:paraId="7B7A8752" w14:textId="7CA7A19E" w:rsidR="002436ED" w:rsidRDefault="002436ED" w:rsidP="002436ED">
      <w:pPr>
        <w:rPr>
          <w:rFonts w:ascii="Times New Roman" w:hAnsi="Times New Roman"/>
          <w:sz w:val="24"/>
          <w:szCs w:val="24"/>
        </w:rPr>
      </w:pPr>
      <w:r w:rsidRPr="002436ED">
        <w:rPr>
          <w:rFonts w:ascii="Times New Roman" w:hAnsi="Times New Roman"/>
          <w:sz w:val="24"/>
          <w:szCs w:val="24"/>
        </w:rPr>
        <w:t xml:space="preserve">Article 3 of the CEDAW provides that State Parties shall pursue measures to ensure the economic development and advancement of women. </w:t>
      </w:r>
    </w:p>
    <w:p w14:paraId="45F0165F" w14:textId="77777777" w:rsidR="002436ED" w:rsidRPr="002436ED" w:rsidRDefault="002436ED" w:rsidP="002436ED">
      <w:pPr>
        <w:rPr>
          <w:rFonts w:ascii="Times New Roman" w:hAnsi="Times New Roman"/>
          <w:sz w:val="24"/>
          <w:szCs w:val="24"/>
        </w:rPr>
      </w:pPr>
    </w:p>
    <w:p w14:paraId="26A641F6" w14:textId="6953F970" w:rsidR="002436ED" w:rsidRDefault="002436ED" w:rsidP="002436ED">
      <w:pPr>
        <w:rPr>
          <w:rFonts w:ascii="Times New Roman" w:hAnsi="Times New Roman"/>
          <w:sz w:val="24"/>
          <w:szCs w:val="24"/>
        </w:rPr>
      </w:pPr>
      <w:r w:rsidRPr="002436ED">
        <w:rPr>
          <w:rFonts w:ascii="Times New Roman" w:hAnsi="Times New Roman"/>
          <w:sz w:val="24"/>
          <w:szCs w:val="24"/>
        </w:rPr>
        <w:t xml:space="preserve">Article 3 of the CRC provides that public policies and institutions must ensure the rights of the child are a primary consideration. </w:t>
      </w:r>
    </w:p>
    <w:p w14:paraId="55951A39" w14:textId="77777777" w:rsidR="002436ED" w:rsidRPr="002436ED" w:rsidRDefault="002436ED" w:rsidP="002436ED">
      <w:pPr>
        <w:rPr>
          <w:rFonts w:ascii="Times New Roman" w:hAnsi="Times New Roman"/>
          <w:sz w:val="24"/>
          <w:szCs w:val="24"/>
        </w:rPr>
      </w:pPr>
    </w:p>
    <w:p w14:paraId="533D46DE" w14:textId="49042A0A" w:rsidR="002436ED" w:rsidRDefault="002436ED" w:rsidP="002436ED">
      <w:pPr>
        <w:rPr>
          <w:rFonts w:ascii="Times New Roman" w:hAnsi="Times New Roman"/>
          <w:sz w:val="24"/>
          <w:szCs w:val="24"/>
        </w:rPr>
      </w:pPr>
      <w:r w:rsidRPr="002436ED">
        <w:rPr>
          <w:rFonts w:ascii="Times New Roman" w:hAnsi="Times New Roman"/>
          <w:sz w:val="24"/>
          <w:szCs w:val="24"/>
        </w:rPr>
        <w:t xml:space="preserve">Article 9 of the CRPD provides that people with a disability will have the right to access all aspects of society on an equal basis with others including physical environment, transportation, information and communications. </w:t>
      </w:r>
    </w:p>
    <w:p w14:paraId="3FCD9208" w14:textId="77777777" w:rsidR="002436ED" w:rsidRPr="002436ED" w:rsidRDefault="002436ED" w:rsidP="002436ED">
      <w:pPr>
        <w:rPr>
          <w:rFonts w:ascii="Times New Roman" w:hAnsi="Times New Roman"/>
          <w:sz w:val="24"/>
          <w:szCs w:val="24"/>
        </w:rPr>
      </w:pPr>
    </w:p>
    <w:p w14:paraId="37028A17" w14:textId="78A76433" w:rsidR="002436ED" w:rsidRDefault="002436ED" w:rsidP="002436ED">
      <w:pPr>
        <w:rPr>
          <w:rFonts w:ascii="Times New Roman" w:hAnsi="Times New Roman"/>
          <w:sz w:val="24"/>
          <w:szCs w:val="24"/>
        </w:rPr>
      </w:pPr>
      <w:r w:rsidRPr="002436ED">
        <w:rPr>
          <w:rFonts w:ascii="Times New Roman" w:hAnsi="Times New Roman"/>
          <w:sz w:val="24"/>
          <w:szCs w:val="24"/>
        </w:rPr>
        <w:t xml:space="preserve">Civil, political, economic, social and cultural rights will be positively affected through development of economic infrastructure, and associated economic opportunity, in targeted countries. Infrastructure projects financed under the AIFFP will be required to comply with global best practice standards on environmental, social and corporate governance and the Australian Aid Program’s rigorous safeguards and principles on furthering gender equality; ensuring child protection; and promoting equal rights, opportunity and access for people with disabilities. Partners financed through </w:t>
      </w:r>
      <w:r w:rsidR="007A2724">
        <w:rPr>
          <w:rFonts w:ascii="Times New Roman" w:hAnsi="Times New Roman"/>
          <w:sz w:val="24"/>
          <w:szCs w:val="24"/>
        </w:rPr>
        <w:t xml:space="preserve">the </w:t>
      </w:r>
      <w:r w:rsidRPr="002436ED">
        <w:rPr>
          <w:rFonts w:ascii="Times New Roman" w:hAnsi="Times New Roman"/>
          <w:sz w:val="24"/>
          <w:szCs w:val="24"/>
        </w:rPr>
        <w:t>AIFFP will provide commitments to adhere with the Australian Aid Program</w:t>
      </w:r>
      <w:r w:rsidR="004F71E6">
        <w:rPr>
          <w:rFonts w:ascii="Times New Roman" w:hAnsi="Times New Roman"/>
          <w:sz w:val="24"/>
          <w:szCs w:val="24"/>
        </w:rPr>
        <w:t>’s</w:t>
      </w:r>
      <w:r w:rsidRPr="002436ED">
        <w:rPr>
          <w:rFonts w:ascii="Times New Roman" w:hAnsi="Times New Roman"/>
          <w:sz w:val="24"/>
          <w:szCs w:val="24"/>
        </w:rPr>
        <w:t xml:space="preserve"> Child Protection Policy, and broader infrastructure improvements will enhance vulnerable children’s access to services.  </w:t>
      </w:r>
    </w:p>
    <w:p w14:paraId="37A804DB" w14:textId="36BDB923" w:rsidR="00A90A5E" w:rsidRPr="00904F8A" w:rsidRDefault="00A90A5E" w:rsidP="00967413">
      <w:pPr>
        <w:pStyle w:val="Default"/>
        <w:rPr>
          <w:color w:val="auto"/>
        </w:rPr>
      </w:pPr>
    </w:p>
    <w:p w14:paraId="3E9BD701" w14:textId="7C5CADED" w:rsidR="009E257F" w:rsidRPr="00904F8A" w:rsidRDefault="00BF526C" w:rsidP="009E257F">
      <w:pPr>
        <w:ind w:right="-46"/>
        <w:rPr>
          <w:rFonts w:ascii="Times New Roman" w:hAnsi="Times New Roman"/>
          <w:sz w:val="24"/>
          <w:szCs w:val="24"/>
        </w:rPr>
      </w:pPr>
      <w:r w:rsidRPr="00904F8A">
        <w:rPr>
          <w:rFonts w:ascii="Times New Roman" w:hAnsi="Times New Roman"/>
          <w:sz w:val="24"/>
          <w:szCs w:val="24"/>
        </w:rPr>
        <w:t xml:space="preserve">The Minister for </w:t>
      </w:r>
      <w:r w:rsidR="00A90A5E">
        <w:rPr>
          <w:rFonts w:ascii="Times New Roman" w:hAnsi="Times New Roman"/>
          <w:sz w:val="24"/>
          <w:szCs w:val="24"/>
        </w:rPr>
        <w:t xml:space="preserve">Foreign Affairs </w:t>
      </w:r>
      <w:r w:rsidRPr="00904F8A">
        <w:rPr>
          <w:rFonts w:ascii="Times New Roman" w:hAnsi="Times New Roman"/>
          <w:sz w:val="24"/>
          <w:szCs w:val="24"/>
        </w:rPr>
        <w:t xml:space="preserve">has portfolio responsibility for </w:t>
      </w:r>
      <w:r w:rsidR="007745D0" w:rsidRPr="00904F8A">
        <w:rPr>
          <w:rFonts w:ascii="Times New Roman" w:hAnsi="Times New Roman"/>
          <w:sz w:val="24"/>
          <w:szCs w:val="24"/>
        </w:rPr>
        <w:t>this matter</w:t>
      </w:r>
      <w:r w:rsidR="00411B47" w:rsidRPr="00904F8A">
        <w:rPr>
          <w:rFonts w:ascii="Times New Roman" w:hAnsi="Times New Roman"/>
          <w:sz w:val="24"/>
          <w:szCs w:val="24"/>
        </w:rPr>
        <w:t xml:space="preserve">. </w:t>
      </w:r>
    </w:p>
    <w:p w14:paraId="6B593180" w14:textId="77777777" w:rsidR="00BF526C" w:rsidRPr="00904F8A" w:rsidRDefault="00BF526C" w:rsidP="00BF526C">
      <w:pPr>
        <w:rPr>
          <w:rFonts w:ascii="Times New Roman" w:hAnsi="Times New Roman"/>
          <w:sz w:val="24"/>
          <w:szCs w:val="24"/>
        </w:rPr>
      </w:pPr>
    </w:p>
    <w:p w14:paraId="7BBE5A41" w14:textId="77777777" w:rsidR="00BF526C" w:rsidRPr="00904F8A" w:rsidRDefault="00BF526C" w:rsidP="00FC2F0A">
      <w:pPr>
        <w:rPr>
          <w:rFonts w:ascii="Times New Roman" w:hAnsi="Times New Roman"/>
          <w:b/>
          <w:sz w:val="24"/>
          <w:szCs w:val="24"/>
        </w:rPr>
      </w:pPr>
      <w:r w:rsidRPr="00904F8A">
        <w:rPr>
          <w:rFonts w:ascii="Times New Roman" w:hAnsi="Times New Roman"/>
          <w:b/>
          <w:sz w:val="24"/>
          <w:szCs w:val="24"/>
        </w:rPr>
        <w:t>Conclusion</w:t>
      </w:r>
    </w:p>
    <w:p w14:paraId="50996733" w14:textId="5AF23AF4" w:rsidR="00FC2F0A" w:rsidRPr="00904F8A" w:rsidRDefault="00FC2F0A" w:rsidP="009903B3">
      <w:pPr>
        <w:pStyle w:val="paranumbering0"/>
        <w:spacing w:before="0" w:beforeAutospacing="0" w:after="0" w:afterAutospacing="0"/>
        <w:contextualSpacing/>
      </w:pPr>
    </w:p>
    <w:p w14:paraId="0583797A" w14:textId="526E4910" w:rsidR="002436ED" w:rsidRPr="002436ED" w:rsidRDefault="002436ED" w:rsidP="002436ED">
      <w:pPr>
        <w:ind w:right="-46"/>
        <w:rPr>
          <w:rFonts w:ascii="Times New Roman" w:hAnsi="Times New Roman"/>
          <w:sz w:val="24"/>
          <w:szCs w:val="24"/>
        </w:rPr>
      </w:pPr>
      <w:r w:rsidRPr="002436ED">
        <w:rPr>
          <w:rFonts w:ascii="Times New Roman" w:hAnsi="Times New Roman"/>
          <w:sz w:val="24"/>
          <w:szCs w:val="24"/>
        </w:rPr>
        <w:t xml:space="preserve">This </w:t>
      </w:r>
      <w:r w:rsidR="004F71E6">
        <w:rPr>
          <w:rFonts w:ascii="Times New Roman" w:hAnsi="Times New Roman"/>
          <w:sz w:val="24"/>
          <w:szCs w:val="24"/>
        </w:rPr>
        <w:t>l</w:t>
      </w:r>
      <w:r w:rsidRPr="002436ED">
        <w:rPr>
          <w:rFonts w:ascii="Times New Roman" w:hAnsi="Times New Roman"/>
          <w:sz w:val="24"/>
          <w:szCs w:val="24"/>
        </w:rPr>
        <w:t xml:space="preserve">egislative </w:t>
      </w:r>
      <w:r w:rsidR="004F71E6">
        <w:rPr>
          <w:rFonts w:ascii="Times New Roman" w:hAnsi="Times New Roman"/>
          <w:sz w:val="24"/>
          <w:szCs w:val="24"/>
        </w:rPr>
        <w:t>i</w:t>
      </w:r>
      <w:r w:rsidRPr="002436ED">
        <w:rPr>
          <w:rFonts w:ascii="Times New Roman" w:hAnsi="Times New Roman"/>
          <w:sz w:val="24"/>
          <w:szCs w:val="24"/>
        </w:rPr>
        <w:t>nstrument is compatible with human rights because it promotes the protection of human rights.</w:t>
      </w:r>
    </w:p>
    <w:p w14:paraId="61C0D165" w14:textId="77777777" w:rsidR="007745D0" w:rsidRPr="00904F8A" w:rsidRDefault="007745D0" w:rsidP="007745D0">
      <w:pPr>
        <w:pStyle w:val="paranumbering0"/>
        <w:spacing w:before="0" w:beforeAutospacing="0" w:after="120" w:afterAutospacing="0"/>
        <w:contextualSpacing/>
      </w:pPr>
    </w:p>
    <w:p w14:paraId="619D6BB6" w14:textId="151C342F" w:rsidR="00BF526C" w:rsidRDefault="00BF526C" w:rsidP="00BF526C">
      <w:pPr>
        <w:pStyle w:val="paranumbering0"/>
        <w:spacing w:before="0" w:beforeAutospacing="0" w:after="120" w:afterAutospacing="0"/>
        <w:contextualSpacing/>
        <w:jc w:val="center"/>
        <w:rPr>
          <w:b/>
        </w:rPr>
      </w:pPr>
    </w:p>
    <w:p w14:paraId="760AABD7" w14:textId="77777777" w:rsidR="00E213A3" w:rsidRPr="00904F8A" w:rsidRDefault="00E213A3" w:rsidP="00BF526C">
      <w:pPr>
        <w:pStyle w:val="paranumbering0"/>
        <w:spacing w:before="0" w:beforeAutospacing="0" w:after="120" w:afterAutospacing="0"/>
        <w:contextualSpacing/>
        <w:jc w:val="center"/>
        <w:rPr>
          <w:b/>
        </w:rPr>
      </w:pPr>
    </w:p>
    <w:p w14:paraId="2FDA2BB8" w14:textId="77777777" w:rsidR="007745D0" w:rsidRPr="00904F8A" w:rsidRDefault="007745D0" w:rsidP="00BF526C">
      <w:pPr>
        <w:pStyle w:val="paranumbering0"/>
        <w:spacing w:before="0" w:beforeAutospacing="0" w:after="120" w:afterAutospacing="0"/>
        <w:contextualSpacing/>
        <w:jc w:val="center"/>
        <w:rPr>
          <w:b/>
        </w:rPr>
      </w:pPr>
    </w:p>
    <w:p w14:paraId="4D0206DA" w14:textId="77777777" w:rsidR="009E257F" w:rsidRPr="00904F8A" w:rsidRDefault="009E257F" w:rsidP="00BF526C">
      <w:pPr>
        <w:pStyle w:val="paranumbering0"/>
        <w:spacing w:before="0" w:beforeAutospacing="0" w:after="120" w:afterAutospacing="0"/>
        <w:contextualSpacing/>
        <w:jc w:val="center"/>
        <w:rPr>
          <w:b/>
        </w:rPr>
      </w:pPr>
    </w:p>
    <w:p w14:paraId="6F3A11B0" w14:textId="77777777" w:rsidR="00BF526C" w:rsidRPr="00904F8A" w:rsidRDefault="00BF526C" w:rsidP="00BF526C">
      <w:pPr>
        <w:pStyle w:val="paranumbering0"/>
        <w:spacing w:before="0" w:beforeAutospacing="0" w:after="120" w:afterAutospacing="0"/>
        <w:contextualSpacing/>
        <w:jc w:val="center"/>
        <w:rPr>
          <w:b/>
        </w:rPr>
      </w:pPr>
      <w:r w:rsidRPr="00904F8A">
        <w:rPr>
          <w:b/>
        </w:rPr>
        <w:t>Senator the Hon Mathias Cormann</w:t>
      </w:r>
    </w:p>
    <w:p w14:paraId="21C56E59" w14:textId="12E13524" w:rsidR="006818C0" w:rsidRPr="00904F8A" w:rsidRDefault="00BF526C" w:rsidP="00D57BF8">
      <w:pPr>
        <w:pStyle w:val="paranumbering0"/>
        <w:spacing w:before="0" w:beforeAutospacing="0" w:after="120" w:afterAutospacing="0"/>
        <w:contextualSpacing/>
        <w:jc w:val="center"/>
      </w:pPr>
      <w:r w:rsidRPr="00904F8A">
        <w:rPr>
          <w:b/>
        </w:rPr>
        <w:t>Minister for Finance</w:t>
      </w:r>
      <w:r w:rsidR="00F40692" w:rsidRPr="00904F8A">
        <w:rPr>
          <w:b/>
        </w:rPr>
        <w:t xml:space="preserve"> and the Public Service</w:t>
      </w:r>
    </w:p>
    <w:sectPr w:rsidR="006818C0" w:rsidRPr="00904F8A"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7371" w14:textId="77777777" w:rsidR="00352EC3" w:rsidRDefault="00352EC3" w:rsidP="00A739E5">
      <w:r>
        <w:separator/>
      </w:r>
    </w:p>
  </w:endnote>
  <w:endnote w:type="continuationSeparator" w:id="0">
    <w:p w14:paraId="2CB27A92" w14:textId="77777777" w:rsidR="00352EC3" w:rsidRDefault="00352EC3" w:rsidP="00A739E5">
      <w:r>
        <w:continuationSeparator/>
      </w:r>
    </w:p>
  </w:endnote>
  <w:endnote w:type="continuationNotice" w:id="1">
    <w:p w14:paraId="7FB30FE2" w14:textId="77777777" w:rsidR="00352EC3" w:rsidRDefault="00352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7710" w14:textId="77777777" w:rsidR="00352EC3" w:rsidRDefault="00352EC3" w:rsidP="00A739E5">
      <w:r>
        <w:separator/>
      </w:r>
    </w:p>
  </w:footnote>
  <w:footnote w:type="continuationSeparator" w:id="0">
    <w:p w14:paraId="6749678D" w14:textId="77777777" w:rsidR="00352EC3" w:rsidRDefault="00352EC3" w:rsidP="00A739E5">
      <w:r>
        <w:continuationSeparator/>
      </w:r>
    </w:p>
  </w:footnote>
  <w:footnote w:type="continuationNotice" w:id="1">
    <w:p w14:paraId="24DD5F68" w14:textId="77777777" w:rsidR="00352EC3" w:rsidRDefault="00352E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7B5D" w14:textId="0D04035B" w:rsidR="00352EC3" w:rsidRDefault="004809D2">
    <w:pPr>
      <w:pStyle w:val="Header"/>
      <w:jc w:val="center"/>
    </w:pPr>
    <w:sdt>
      <w:sdtPr>
        <w:id w:val="8403760"/>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2</w:t>
        </w:r>
        <w:r w:rsidR="00352EC3">
          <w:rPr>
            <w:noProof/>
          </w:rPr>
          <w:fldChar w:fldCharType="end"/>
        </w:r>
      </w:sdtContent>
    </w:sdt>
  </w:p>
  <w:p w14:paraId="1CDE8AAF" w14:textId="77777777" w:rsidR="00352EC3" w:rsidRDefault="00352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1226" w14:textId="74B2B184" w:rsidR="00352EC3" w:rsidRPr="00CA76CF" w:rsidRDefault="00352EC3" w:rsidP="004D676F">
    <w:pPr>
      <w:pStyle w:val="Header"/>
      <w:jc w:val="right"/>
      <w:rPr>
        <w:b/>
        <w:u w:val="single"/>
      </w:rPr>
    </w:pPr>
  </w:p>
  <w:p w14:paraId="3B7A1798" w14:textId="77777777" w:rsidR="00352EC3" w:rsidRDefault="00352E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1D95" w14:textId="0A076FCB" w:rsidR="00352EC3" w:rsidRDefault="00352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3CFF" w14:textId="17B35943" w:rsidR="00352EC3" w:rsidRDefault="004809D2">
    <w:pPr>
      <w:pStyle w:val="Header"/>
      <w:jc w:val="center"/>
    </w:pPr>
    <w:sdt>
      <w:sdtPr>
        <w:id w:val="8403761"/>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3</w:t>
        </w:r>
        <w:r w:rsidR="00352EC3">
          <w:rPr>
            <w:noProof/>
          </w:rPr>
          <w:fldChar w:fldCharType="end"/>
        </w:r>
      </w:sdtContent>
    </w:sdt>
  </w:p>
  <w:p w14:paraId="0ACFF654" w14:textId="77777777" w:rsidR="00352EC3" w:rsidRDefault="00352E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6EF1" w14:textId="060F0A36" w:rsidR="00352EC3" w:rsidRPr="00CA76CF" w:rsidRDefault="00352EC3" w:rsidP="004D676F">
    <w:pPr>
      <w:pStyle w:val="Header"/>
      <w:jc w:val="right"/>
      <w:rPr>
        <w:b/>
        <w:u w:val="single"/>
      </w:rPr>
    </w:pPr>
    <w:r w:rsidRPr="0088187F">
      <w:rPr>
        <w:b/>
        <w:u w:val="single"/>
      </w:rPr>
      <w:t>Attachment A</w:t>
    </w:r>
  </w:p>
  <w:p w14:paraId="52E1EFF0" w14:textId="77777777" w:rsidR="00352EC3" w:rsidRDefault="00352EC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D4AB" w14:textId="5710645E" w:rsidR="00352EC3" w:rsidRDefault="00352E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F409" w14:textId="1151C4E0" w:rsidR="00352EC3" w:rsidRDefault="004809D2">
    <w:pPr>
      <w:pStyle w:val="Header"/>
      <w:jc w:val="center"/>
    </w:pPr>
    <w:sdt>
      <w:sdtPr>
        <w:id w:val="8403763"/>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2</w:t>
        </w:r>
        <w:r w:rsidR="00352EC3">
          <w:rPr>
            <w:noProof/>
          </w:rPr>
          <w:fldChar w:fldCharType="end"/>
        </w:r>
      </w:sdtContent>
    </w:sdt>
  </w:p>
  <w:p w14:paraId="5E6CCD24" w14:textId="77777777" w:rsidR="00352EC3" w:rsidRDefault="00352E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1A67" w14:textId="1002D0C9" w:rsidR="00352EC3" w:rsidRPr="00CA76CF" w:rsidRDefault="00352EC3" w:rsidP="004D676F">
    <w:pPr>
      <w:pStyle w:val="Header"/>
      <w:jc w:val="right"/>
      <w:rPr>
        <w:b/>
        <w:u w:val="single"/>
      </w:rPr>
    </w:pPr>
    <w:r w:rsidRPr="0088187F">
      <w:rPr>
        <w:b/>
        <w:u w:val="single"/>
      </w:rPr>
      <w:t xml:space="preserve">Attachment </w:t>
    </w:r>
    <w:r>
      <w:rPr>
        <w:b/>
        <w:u w:val="single"/>
      </w:rPr>
      <w:t>B</w:t>
    </w:r>
  </w:p>
  <w:p w14:paraId="1BC9A42E" w14:textId="77777777" w:rsidR="00352EC3" w:rsidRDefault="00352E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C4C"/>
    <w:multiLevelType w:val="hybridMultilevel"/>
    <w:tmpl w:val="D40E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16B28"/>
    <w:multiLevelType w:val="hybridMultilevel"/>
    <w:tmpl w:val="51BA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4ED409E"/>
    <w:multiLevelType w:val="hybridMultilevel"/>
    <w:tmpl w:val="7248D17C"/>
    <w:lvl w:ilvl="0" w:tplc="33B0505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4B6222A8"/>
    <w:multiLevelType w:val="hybridMultilevel"/>
    <w:tmpl w:val="863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76636"/>
    <w:multiLevelType w:val="multilevel"/>
    <w:tmpl w:val="3424C294"/>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E522C38"/>
    <w:multiLevelType w:val="hybridMultilevel"/>
    <w:tmpl w:val="4806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7" w15:restartNumberingAfterBreak="0">
    <w:nsid w:val="76FC02EE"/>
    <w:multiLevelType w:val="hybridMultilevel"/>
    <w:tmpl w:val="16D0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9"/>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7"/>
  </w:num>
  <w:num w:numId="10">
    <w:abstractNumId w:val="5"/>
  </w:num>
  <w:num w:numId="11">
    <w:abstractNumId w:val="2"/>
  </w:num>
  <w:num w:numId="12">
    <w:abstractNumId w:val="10"/>
  </w:num>
  <w:num w:numId="13">
    <w:abstractNumId w:val="17"/>
  </w:num>
  <w:num w:numId="14">
    <w:abstractNumId w:val="3"/>
  </w:num>
  <w:num w:numId="15">
    <w:abstractNumId w:val="11"/>
  </w:num>
  <w:num w:numId="16">
    <w:abstractNumId w:val="0"/>
  </w:num>
  <w:num w:numId="17">
    <w:abstractNumId w:val="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10243"/>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18E"/>
    <w:rsid w:val="00026219"/>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381"/>
    <w:rsid w:val="00052A24"/>
    <w:rsid w:val="00052A3D"/>
    <w:rsid w:val="00053020"/>
    <w:rsid w:val="00053970"/>
    <w:rsid w:val="000540D6"/>
    <w:rsid w:val="000549D1"/>
    <w:rsid w:val="00055BA8"/>
    <w:rsid w:val="00055F73"/>
    <w:rsid w:val="00056EB6"/>
    <w:rsid w:val="00060D28"/>
    <w:rsid w:val="00061187"/>
    <w:rsid w:val="00061729"/>
    <w:rsid w:val="00061DCB"/>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601F"/>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AA7"/>
    <w:rsid w:val="000B7BC4"/>
    <w:rsid w:val="000C1FE0"/>
    <w:rsid w:val="000C2460"/>
    <w:rsid w:val="000C2A3C"/>
    <w:rsid w:val="000C2B91"/>
    <w:rsid w:val="000C33DA"/>
    <w:rsid w:val="000C3B55"/>
    <w:rsid w:val="000C5154"/>
    <w:rsid w:val="000C5AF4"/>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E62"/>
    <w:rsid w:val="000D640B"/>
    <w:rsid w:val="000D6597"/>
    <w:rsid w:val="000D6730"/>
    <w:rsid w:val="000E148C"/>
    <w:rsid w:val="000E22D2"/>
    <w:rsid w:val="000E235A"/>
    <w:rsid w:val="000E2880"/>
    <w:rsid w:val="000E2AE8"/>
    <w:rsid w:val="000E3253"/>
    <w:rsid w:val="000E3565"/>
    <w:rsid w:val="000E3FAB"/>
    <w:rsid w:val="000E42C5"/>
    <w:rsid w:val="000E4C6B"/>
    <w:rsid w:val="000E4D7F"/>
    <w:rsid w:val="000E5B95"/>
    <w:rsid w:val="000E7EA8"/>
    <w:rsid w:val="000F1065"/>
    <w:rsid w:val="000F1448"/>
    <w:rsid w:val="000F1863"/>
    <w:rsid w:val="000F1883"/>
    <w:rsid w:val="000F23AE"/>
    <w:rsid w:val="000F2CB7"/>
    <w:rsid w:val="000F37EC"/>
    <w:rsid w:val="000F42A0"/>
    <w:rsid w:val="000F491B"/>
    <w:rsid w:val="000F52A2"/>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F31"/>
    <w:rsid w:val="00111FEC"/>
    <w:rsid w:val="001135BE"/>
    <w:rsid w:val="00113CEA"/>
    <w:rsid w:val="00115FE2"/>
    <w:rsid w:val="001168C2"/>
    <w:rsid w:val="001173BD"/>
    <w:rsid w:val="001211B9"/>
    <w:rsid w:val="001221AC"/>
    <w:rsid w:val="00122856"/>
    <w:rsid w:val="00122A23"/>
    <w:rsid w:val="00123073"/>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4C0"/>
    <w:rsid w:val="00135D7E"/>
    <w:rsid w:val="001367DE"/>
    <w:rsid w:val="00136BFC"/>
    <w:rsid w:val="001400F7"/>
    <w:rsid w:val="00141FE8"/>
    <w:rsid w:val="0014294F"/>
    <w:rsid w:val="00144863"/>
    <w:rsid w:val="00145522"/>
    <w:rsid w:val="00145E67"/>
    <w:rsid w:val="00146362"/>
    <w:rsid w:val="00146A4F"/>
    <w:rsid w:val="00147325"/>
    <w:rsid w:val="00147703"/>
    <w:rsid w:val="0014791A"/>
    <w:rsid w:val="00152C36"/>
    <w:rsid w:val="00154A87"/>
    <w:rsid w:val="00155C82"/>
    <w:rsid w:val="00155D89"/>
    <w:rsid w:val="00156676"/>
    <w:rsid w:val="00157054"/>
    <w:rsid w:val="00157320"/>
    <w:rsid w:val="0016015E"/>
    <w:rsid w:val="00162539"/>
    <w:rsid w:val="00163A4A"/>
    <w:rsid w:val="00166488"/>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537"/>
    <w:rsid w:val="00176A40"/>
    <w:rsid w:val="00176E66"/>
    <w:rsid w:val="00176FFE"/>
    <w:rsid w:val="0017722D"/>
    <w:rsid w:val="00177302"/>
    <w:rsid w:val="00177828"/>
    <w:rsid w:val="001778AF"/>
    <w:rsid w:val="00180923"/>
    <w:rsid w:val="00180E64"/>
    <w:rsid w:val="0018198C"/>
    <w:rsid w:val="00182074"/>
    <w:rsid w:val="001820FC"/>
    <w:rsid w:val="001829EF"/>
    <w:rsid w:val="00182A0F"/>
    <w:rsid w:val="00183372"/>
    <w:rsid w:val="00183C30"/>
    <w:rsid w:val="00184CFE"/>
    <w:rsid w:val="00184F2E"/>
    <w:rsid w:val="00187891"/>
    <w:rsid w:val="00187EAE"/>
    <w:rsid w:val="00192235"/>
    <w:rsid w:val="001926F2"/>
    <w:rsid w:val="00192BF3"/>
    <w:rsid w:val="001933F6"/>
    <w:rsid w:val="001936BE"/>
    <w:rsid w:val="00193ADA"/>
    <w:rsid w:val="00193EEA"/>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3AFB"/>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D1B"/>
    <w:rsid w:val="001D5C68"/>
    <w:rsid w:val="001D66FE"/>
    <w:rsid w:val="001D6E1F"/>
    <w:rsid w:val="001D7161"/>
    <w:rsid w:val="001D74F4"/>
    <w:rsid w:val="001D7A67"/>
    <w:rsid w:val="001E0BDF"/>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3F03"/>
    <w:rsid w:val="002346F4"/>
    <w:rsid w:val="002360E8"/>
    <w:rsid w:val="0023698E"/>
    <w:rsid w:val="00237628"/>
    <w:rsid w:val="00237ACA"/>
    <w:rsid w:val="002405B7"/>
    <w:rsid w:val="002410E9"/>
    <w:rsid w:val="00241A02"/>
    <w:rsid w:val="00241A61"/>
    <w:rsid w:val="0024227E"/>
    <w:rsid w:val="002427DC"/>
    <w:rsid w:val="00242DCE"/>
    <w:rsid w:val="002436ED"/>
    <w:rsid w:val="00243B3D"/>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F43"/>
    <w:rsid w:val="0025530F"/>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35ED"/>
    <w:rsid w:val="002A365B"/>
    <w:rsid w:val="002A3BC9"/>
    <w:rsid w:val="002A7EDE"/>
    <w:rsid w:val="002B005C"/>
    <w:rsid w:val="002B0922"/>
    <w:rsid w:val="002B0D32"/>
    <w:rsid w:val="002B11A6"/>
    <w:rsid w:val="002B1F96"/>
    <w:rsid w:val="002B1FF0"/>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5E6"/>
    <w:rsid w:val="002D5218"/>
    <w:rsid w:val="002D5314"/>
    <w:rsid w:val="002D5F8B"/>
    <w:rsid w:val="002D6705"/>
    <w:rsid w:val="002D76F1"/>
    <w:rsid w:val="002D7E6C"/>
    <w:rsid w:val="002E06CD"/>
    <w:rsid w:val="002E1499"/>
    <w:rsid w:val="002E1A6F"/>
    <w:rsid w:val="002E26BB"/>
    <w:rsid w:val="002E28D2"/>
    <w:rsid w:val="002E48C1"/>
    <w:rsid w:val="002E4B31"/>
    <w:rsid w:val="002E4C10"/>
    <w:rsid w:val="002E4CAE"/>
    <w:rsid w:val="002E56EA"/>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C2C"/>
    <w:rsid w:val="00306B69"/>
    <w:rsid w:val="00306F20"/>
    <w:rsid w:val="0030727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18AA"/>
    <w:rsid w:val="00352766"/>
    <w:rsid w:val="00352EC3"/>
    <w:rsid w:val="00354382"/>
    <w:rsid w:val="00354A02"/>
    <w:rsid w:val="00355C60"/>
    <w:rsid w:val="003570EA"/>
    <w:rsid w:val="00357DEF"/>
    <w:rsid w:val="00360F30"/>
    <w:rsid w:val="0036198B"/>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6FEF"/>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32C"/>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371F"/>
    <w:rsid w:val="003E4EAB"/>
    <w:rsid w:val="003E4FAE"/>
    <w:rsid w:val="003E5BCD"/>
    <w:rsid w:val="003E6A13"/>
    <w:rsid w:val="003E6C4C"/>
    <w:rsid w:val="003E7942"/>
    <w:rsid w:val="003E7B14"/>
    <w:rsid w:val="003E7BB4"/>
    <w:rsid w:val="003E7C11"/>
    <w:rsid w:val="003F0270"/>
    <w:rsid w:val="003F0ECD"/>
    <w:rsid w:val="003F18BE"/>
    <w:rsid w:val="003F1E18"/>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F33"/>
    <w:rsid w:val="0041410B"/>
    <w:rsid w:val="00414289"/>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996"/>
    <w:rsid w:val="00434A2B"/>
    <w:rsid w:val="00435B5A"/>
    <w:rsid w:val="00435F84"/>
    <w:rsid w:val="00436553"/>
    <w:rsid w:val="004368A7"/>
    <w:rsid w:val="004374C9"/>
    <w:rsid w:val="004403BB"/>
    <w:rsid w:val="00440464"/>
    <w:rsid w:val="00441D97"/>
    <w:rsid w:val="00443662"/>
    <w:rsid w:val="00445E1A"/>
    <w:rsid w:val="0044615C"/>
    <w:rsid w:val="00446AEF"/>
    <w:rsid w:val="0044702A"/>
    <w:rsid w:val="0044773F"/>
    <w:rsid w:val="00452111"/>
    <w:rsid w:val="004534F2"/>
    <w:rsid w:val="00453C0E"/>
    <w:rsid w:val="00453D5E"/>
    <w:rsid w:val="00456099"/>
    <w:rsid w:val="00456A96"/>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09D2"/>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44F"/>
    <w:rsid w:val="004C0EA0"/>
    <w:rsid w:val="004C1081"/>
    <w:rsid w:val="004C1A7F"/>
    <w:rsid w:val="004C21DF"/>
    <w:rsid w:val="004C2503"/>
    <w:rsid w:val="004C4026"/>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73E"/>
    <w:rsid w:val="004F71E6"/>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203"/>
    <w:rsid w:val="00526DFE"/>
    <w:rsid w:val="00527395"/>
    <w:rsid w:val="00532D0E"/>
    <w:rsid w:val="00532DB2"/>
    <w:rsid w:val="00534B73"/>
    <w:rsid w:val="00534DC6"/>
    <w:rsid w:val="00534E27"/>
    <w:rsid w:val="00535D85"/>
    <w:rsid w:val="00535DF5"/>
    <w:rsid w:val="00537611"/>
    <w:rsid w:val="00540011"/>
    <w:rsid w:val="005417D4"/>
    <w:rsid w:val="0054192A"/>
    <w:rsid w:val="00541D81"/>
    <w:rsid w:val="00541E48"/>
    <w:rsid w:val="00541EE7"/>
    <w:rsid w:val="00542E7D"/>
    <w:rsid w:val="0054316D"/>
    <w:rsid w:val="005431B0"/>
    <w:rsid w:val="00543DE0"/>
    <w:rsid w:val="00543E65"/>
    <w:rsid w:val="0054436D"/>
    <w:rsid w:val="005446D9"/>
    <w:rsid w:val="00544E22"/>
    <w:rsid w:val="00545E3D"/>
    <w:rsid w:val="005461E1"/>
    <w:rsid w:val="0054683E"/>
    <w:rsid w:val="005473A7"/>
    <w:rsid w:val="00547BCD"/>
    <w:rsid w:val="00547E92"/>
    <w:rsid w:val="00550720"/>
    <w:rsid w:val="005521B0"/>
    <w:rsid w:val="00553029"/>
    <w:rsid w:val="00555186"/>
    <w:rsid w:val="0055623C"/>
    <w:rsid w:val="00557342"/>
    <w:rsid w:val="00561302"/>
    <w:rsid w:val="0056140D"/>
    <w:rsid w:val="00562074"/>
    <w:rsid w:val="0056236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FA"/>
    <w:rsid w:val="005750EE"/>
    <w:rsid w:val="00576B68"/>
    <w:rsid w:val="00577155"/>
    <w:rsid w:val="0057717E"/>
    <w:rsid w:val="00577E08"/>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5762"/>
    <w:rsid w:val="005A6C58"/>
    <w:rsid w:val="005A7EC2"/>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5ADF"/>
    <w:rsid w:val="005C5E00"/>
    <w:rsid w:val="005C6994"/>
    <w:rsid w:val="005C6B7F"/>
    <w:rsid w:val="005C7017"/>
    <w:rsid w:val="005D006B"/>
    <w:rsid w:val="005D0AAC"/>
    <w:rsid w:val="005D147D"/>
    <w:rsid w:val="005D312C"/>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C2A"/>
    <w:rsid w:val="005E3C5F"/>
    <w:rsid w:val="005E48E8"/>
    <w:rsid w:val="005E5613"/>
    <w:rsid w:val="005E5934"/>
    <w:rsid w:val="005E789B"/>
    <w:rsid w:val="005F0FAB"/>
    <w:rsid w:val="005F181B"/>
    <w:rsid w:val="005F35AA"/>
    <w:rsid w:val="005F36F0"/>
    <w:rsid w:val="005F47C2"/>
    <w:rsid w:val="005F4DB3"/>
    <w:rsid w:val="005F5180"/>
    <w:rsid w:val="005F5244"/>
    <w:rsid w:val="005F5640"/>
    <w:rsid w:val="005F5F64"/>
    <w:rsid w:val="005F6539"/>
    <w:rsid w:val="005F72CD"/>
    <w:rsid w:val="005F7A03"/>
    <w:rsid w:val="006012C1"/>
    <w:rsid w:val="006012CF"/>
    <w:rsid w:val="00602440"/>
    <w:rsid w:val="00602B88"/>
    <w:rsid w:val="0060302A"/>
    <w:rsid w:val="00603853"/>
    <w:rsid w:val="00603DDC"/>
    <w:rsid w:val="006041E5"/>
    <w:rsid w:val="0060461B"/>
    <w:rsid w:val="00605AC8"/>
    <w:rsid w:val="00606085"/>
    <w:rsid w:val="006068E2"/>
    <w:rsid w:val="006070F3"/>
    <w:rsid w:val="006071BC"/>
    <w:rsid w:val="00610743"/>
    <w:rsid w:val="00610B65"/>
    <w:rsid w:val="006118E6"/>
    <w:rsid w:val="0061392F"/>
    <w:rsid w:val="00614CBD"/>
    <w:rsid w:val="00615984"/>
    <w:rsid w:val="00616D4A"/>
    <w:rsid w:val="00617608"/>
    <w:rsid w:val="00617B0E"/>
    <w:rsid w:val="0062121F"/>
    <w:rsid w:val="00621407"/>
    <w:rsid w:val="0062181F"/>
    <w:rsid w:val="00621AF3"/>
    <w:rsid w:val="00621CA3"/>
    <w:rsid w:val="00622E16"/>
    <w:rsid w:val="006232D8"/>
    <w:rsid w:val="00624BB5"/>
    <w:rsid w:val="006253CE"/>
    <w:rsid w:val="00625AF4"/>
    <w:rsid w:val="006265DD"/>
    <w:rsid w:val="00626BFD"/>
    <w:rsid w:val="00627087"/>
    <w:rsid w:val="006272FD"/>
    <w:rsid w:val="00627CE0"/>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644"/>
    <w:rsid w:val="00696D10"/>
    <w:rsid w:val="006970AD"/>
    <w:rsid w:val="006979BA"/>
    <w:rsid w:val="006A0858"/>
    <w:rsid w:val="006A0BCB"/>
    <w:rsid w:val="006A0C4D"/>
    <w:rsid w:val="006A150A"/>
    <w:rsid w:val="006A1958"/>
    <w:rsid w:val="006A1DD8"/>
    <w:rsid w:val="006A39E8"/>
    <w:rsid w:val="006A3A4A"/>
    <w:rsid w:val="006A3AB6"/>
    <w:rsid w:val="006A400E"/>
    <w:rsid w:val="006A445C"/>
    <w:rsid w:val="006A4475"/>
    <w:rsid w:val="006A5B27"/>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4FF2"/>
    <w:rsid w:val="006B5F38"/>
    <w:rsid w:val="006B607F"/>
    <w:rsid w:val="006B6172"/>
    <w:rsid w:val="006B62FF"/>
    <w:rsid w:val="006B6C0B"/>
    <w:rsid w:val="006B7092"/>
    <w:rsid w:val="006B71BC"/>
    <w:rsid w:val="006B775A"/>
    <w:rsid w:val="006B7A5C"/>
    <w:rsid w:val="006C0328"/>
    <w:rsid w:val="006C0923"/>
    <w:rsid w:val="006C0B55"/>
    <w:rsid w:val="006C0D75"/>
    <w:rsid w:val="006C3F12"/>
    <w:rsid w:val="006C4985"/>
    <w:rsid w:val="006C5846"/>
    <w:rsid w:val="006C5847"/>
    <w:rsid w:val="006C5852"/>
    <w:rsid w:val="006C5EC9"/>
    <w:rsid w:val="006C6525"/>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27D"/>
    <w:rsid w:val="006F07D4"/>
    <w:rsid w:val="006F1336"/>
    <w:rsid w:val="006F3AB2"/>
    <w:rsid w:val="006F3EF7"/>
    <w:rsid w:val="006F3FDA"/>
    <w:rsid w:val="006F41BE"/>
    <w:rsid w:val="006F4803"/>
    <w:rsid w:val="006F5260"/>
    <w:rsid w:val="006F5331"/>
    <w:rsid w:val="006F6F86"/>
    <w:rsid w:val="006F7D5C"/>
    <w:rsid w:val="006F7F63"/>
    <w:rsid w:val="0070112F"/>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D77"/>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7C2E"/>
    <w:rsid w:val="00750BC1"/>
    <w:rsid w:val="00751706"/>
    <w:rsid w:val="00752BF6"/>
    <w:rsid w:val="007544A8"/>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81635"/>
    <w:rsid w:val="00781B8C"/>
    <w:rsid w:val="007824B9"/>
    <w:rsid w:val="00782D4D"/>
    <w:rsid w:val="0078466E"/>
    <w:rsid w:val="007850F7"/>
    <w:rsid w:val="0078650B"/>
    <w:rsid w:val="00787342"/>
    <w:rsid w:val="00787FC7"/>
    <w:rsid w:val="007900FA"/>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724"/>
    <w:rsid w:val="007A28B7"/>
    <w:rsid w:val="007A2B1F"/>
    <w:rsid w:val="007A2C23"/>
    <w:rsid w:val="007A4DB0"/>
    <w:rsid w:val="007A55FD"/>
    <w:rsid w:val="007A61A7"/>
    <w:rsid w:val="007A6F11"/>
    <w:rsid w:val="007A73DC"/>
    <w:rsid w:val="007A7845"/>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7B"/>
    <w:rsid w:val="007C3B16"/>
    <w:rsid w:val="007C410C"/>
    <w:rsid w:val="007C5774"/>
    <w:rsid w:val="007C5FCC"/>
    <w:rsid w:val="007C6BBA"/>
    <w:rsid w:val="007C73DD"/>
    <w:rsid w:val="007D0017"/>
    <w:rsid w:val="007D12E0"/>
    <w:rsid w:val="007D15F5"/>
    <w:rsid w:val="007D1725"/>
    <w:rsid w:val="007D22EF"/>
    <w:rsid w:val="007D239D"/>
    <w:rsid w:val="007D256C"/>
    <w:rsid w:val="007D2776"/>
    <w:rsid w:val="007D3CA2"/>
    <w:rsid w:val="007D635B"/>
    <w:rsid w:val="007E0D86"/>
    <w:rsid w:val="007E0F33"/>
    <w:rsid w:val="007E1764"/>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5E39"/>
    <w:rsid w:val="00826C73"/>
    <w:rsid w:val="00827235"/>
    <w:rsid w:val="008313A2"/>
    <w:rsid w:val="00831A49"/>
    <w:rsid w:val="00832125"/>
    <w:rsid w:val="008353C5"/>
    <w:rsid w:val="00835470"/>
    <w:rsid w:val="00835499"/>
    <w:rsid w:val="0083574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67F7E"/>
    <w:rsid w:val="0087101C"/>
    <w:rsid w:val="00871C6D"/>
    <w:rsid w:val="00872323"/>
    <w:rsid w:val="00872570"/>
    <w:rsid w:val="008728D5"/>
    <w:rsid w:val="00872B41"/>
    <w:rsid w:val="00872DA4"/>
    <w:rsid w:val="00872E71"/>
    <w:rsid w:val="00873C44"/>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0EB"/>
    <w:rsid w:val="008E21BE"/>
    <w:rsid w:val="008E2809"/>
    <w:rsid w:val="008E2C5E"/>
    <w:rsid w:val="008E2DE9"/>
    <w:rsid w:val="008E34F7"/>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A9D"/>
    <w:rsid w:val="008F7C45"/>
    <w:rsid w:val="00900635"/>
    <w:rsid w:val="00900EF9"/>
    <w:rsid w:val="00901A22"/>
    <w:rsid w:val="00901B29"/>
    <w:rsid w:val="009022CB"/>
    <w:rsid w:val="00902E6D"/>
    <w:rsid w:val="009033E6"/>
    <w:rsid w:val="00903C05"/>
    <w:rsid w:val="0090404E"/>
    <w:rsid w:val="00904F8A"/>
    <w:rsid w:val="00905D60"/>
    <w:rsid w:val="00906338"/>
    <w:rsid w:val="00906409"/>
    <w:rsid w:val="009064E8"/>
    <w:rsid w:val="0090689A"/>
    <w:rsid w:val="00907136"/>
    <w:rsid w:val="0091094D"/>
    <w:rsid w:val="00910BA7"/>
    <w:rsid w:val="00911119"/>
    <w:rsid w:val="009111CB"/>
    <w:rsid w:val="009117A9"/>
    <w:rsid w:val="00911AD0"/>
    <w:rsid w:val="00912996"/>
    <w:rsid w:val="009129D5"/>
    <w:rsid w:val="00914523"/>
    <w:rsid w:val="00914878"/>
    <w:rsid w:val="009148C0"/>
    <w:rsid w:val="00914DAE"/>
    <w:rsid w:val="00915153"/>
    <w:rsid w:val="009153AE"/>
    <w:rsid w:val="00915AF0"/>
    <w:rsid w:val="00915FB0"/>
    <w:rsid w:val="009167F8"/>
    <w:rsid w:val="00916DF0"/>
    <w:rsid w:val="009170BF"/>
    <w:rsid w:val="0092016A"/>
    <w:rsid w:val="00920263"/>
    <w:rsid w:val="00920F70"/>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D4C"/>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591C"/>
    <w:rsid w:val="00965D89"/>
    <w:rsid w:val="00966E1C"/>
    <w:rsid w:val="009670E1"/>
    <w:rsid w:val="00967413"/>
    <w:rsid w:val="0096752B"/>
    <w:rsid w:val="00967ED6"/>
    <w:rsid w:val="00970015"/>
    <w:rsid w:val="0097104F"/>
    <w:rsid w:val="009722E4"/>
    <w:rsid w:val="00972A5F"/>
    <w:rsid w:val="00972FDB"/>
    <w:rsid w:val="009736EB"/>
    <w:rsid w:val="0097395E"/>
    <w:rsid w:val="00974044"/>
    <w:rsid w:val="00977958"/>
    <w:rsid w:val="0098191E"/>
    <w:rsid w:val="00981D5E"/>
    <w:rsid w:val="00982ACA"/>
    <w:rsid w:val="009851F5"/>
    <w:rsid w:val="00985A34"/>
    <w:rsid w:val="009877C5"/>
    <w:rsid w:val="00987858"/>
    <w:rsid w:val="009903B3"/>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55F7"/>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523"/>
    <w:rsid w:val="00A36AB8"/>
    <w:rsid w:val="00A36D9A"/>
    <w:rsid w:val="00A40040"/>
    <w:rsid w:val="00A41068"/>
    <w:rsid w:val="00A42474"/>
    <w:rsid w:val="00A4282D"/>
    <w:rsid w:val="00A4406D"/>
    <w:rsid w:val="00A44CEC"/>
    <w:rsid w:val="00A4642F"/>
    <w:rsid w:val="00A50E73"/>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80343"/>
    <w:rsid w:val="00A809BB"/>
    <w:rsid w:val="00A80D93"/>
    <w:rsid w:val="00A817D4"/>
    <w:rsid w:val="00A81A21"/>
    <w:rsid w:val="00A82DBB"/>
    <w:rsid w:val="00A83181"/>
    <w:rsid w:val="00A84608"/>
    <w:rsid w:val="00A84A7E"/>
    <w:rsid w:val="00A84E73"/>
    <w:rsid w:val="00A869C1"/>
    <w:rsid w:val="00A86D2A"/>
    <w:rsid w:val="00A9007D"/>
    <w:rsid w:val="00A900EC"/>
    <w:rsid w:val="00A905EC"/>
    <w:rsid w:val="00A90A5E"/>
    <w:rsid w:val="00A90A74"/>
    <w:rsid w:val="00A90F55"/>
    <w:rsid w:val="00A919E0"/>
    <w:rsid w:val="00A91B21"/>
    <w:rsid w:val="00A92D77"/>
    <w:rsid w:val="00A92E00"/>
    <w:rsid w:val="00A93905"/>
    <w:rsid w:val="00A93AEC"/>
    <w:rsid w:val="00A93BDC"/>
    <w:rsid w:val="00A94C54"/>
    <w:rsid w:val="00A95B9E"/>
    <w:rsid w:val="00A95C37"/>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55D"/>
    <w:rsid w:val="00AB19E8"/>
    <w:rsid w:val="00AB1BFB"/>
    <w:rsid w:val="00AB27C4"/>
    <w:rsid w:val="00AB2B34"/>
    <w:rsid w:val="00AB3260"/>
    <w:rsid w:val="00AB3E4A"/>
    <w:rsid w:val="00AB4C7A"/>
    <w:rsid w:val="00AB5612"/>
    <w:rsid w:val="00AB56DB"/>
    <w:rsid w:val="00AB57F4"/>
    <w:rsid w:val="00AB5A1F"/>
    <w:rsid w:val="00AB5ED6"/>
    <w:rsid w:val="00AC1BC7"/>
    <w:rsid w:val="00AC1D25"/>
    <w:rsid w:val="00AC2169"/>
    <w:rsid w:val="00AC2466"/>
    <w:rsid w:val="00AC24E8"/>
    <w:rsid w:val="00AC293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D5"/>
    <w:rsid w:val="00AE5C2E"/>
    <w:rsid w:val="00AE7AC8"/>
    <w:rsid w:val="00AF0558"/>
    <w:rsid w:val="00AF1A1B"/>
    <w:rsid w:val="00AF1DE6"/>
    <w:rsid w:val="00AF22F0"/>
    <w:rsid w:val="00AF2926"/>
    <w:rsid w:val="00AF3AE2"/>
    <w:rsid w:val="00AF45D2"/>
    <w:rsid w:val="00AF4702"/>
    <w:rsid w:val="00AF4D25"/>
    <w:rsid w:val="00AF58DD"/>
    <w:rsid w:val="00AF5B9A"/>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0B96"/>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ED1"/>
    <w:rsid w:val="00B71F06"/>
    <w:rsid w:val="00B74AD7"/>
    <w:rsid w:val="00B76DE0"/>
    <w:rsid w:val="00B76E0D"/>
    <w:rsid w:val="00B76FFF"/>
    <w:rsid w:val="00B77445"/>
    <w:rsid w:val="00B77911"/>
    <w:rsid w:val="00B8027D"/>
    <w:rsid w:val="00B80CE1"/>
    <w:rsid w:val="00B8129E"/>
    <w:rsid w:val="00B81850"/>
    <w:rsid w:val="00B828F6"/>
    <w:rsid w:val="00B82A1D"/>
    <w:rsid w:val="00B82A89"/>
    <w:rsid w:val="00B82BA7"/>
    <w:rsid w:val="00B84570"/>
    <w:rsid w:val="00B8461D"/>
    <w:rsid w:val="00B86CD5"/>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94D"/>
    <w:rsid w:val="00BA38B7"/>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D76C1"/>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574"/>
    <w:rsid w:val="00BE79E8"/>
    <w:rsid w:val="00BF0216"/>
    <w:rsid w:val="00BF05BE"/>
    <w:rsid w:val="00BF206D"/>
    <w:rsid w:val="00BF2422"/>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4A3"/>
    <w:rsid w:val="00C11698"/>
    <w:rsid w:val="00C117C5"/>
    <w:rsid w:val="00C11ACD"/>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28B8"/>
    <w:rsid w:val="00C24316"/>
    <w:rsid w:val="00C26090"/>
    <w:rsid w:val="00C26241"/>
    <w:rsid w:val="00C3030F"/>
    <w:rsid w:val="00C30423"/>
    <w:rsid w:val="00C307DD"/>
    <w:rsid w:val="00C3088C"/>
    <w:rsid w:val="00C30D90"/>
    <w:rsid w:val="00C32AEE"/>
    <w:rsid w:val="00C32C69"/>
    <w:rsid w:val="00C32FEC"/>
    <w:rsid w:val="00C33E58"/>
    <w:rsid w:val="00C35688"/>
    <w:rsid w:val="00C359A1"/>
    <w:rsid w:val="00C35C3A"/>
    <w:rsid w:val="00C35D09"/>
    <w:rsid w:val="00C36BAB"/>
    <w:rsid w:val="00C37508"/>
    <w:rsid w:val="00C41BBE"/>
    <w:rsid w:val="00C41CC4"/>
    <w:rsid w:val="00C43179"/>
    <w:rsid w:val="00C4378E"/>
    <w:rsid w:val="00C4418B"/>
    <w:rsid w:val="00C447AA"/>
    <w:rsid w:val="00C44A6B"/>
    <w:rsid w:val="00C44F77"/>
    <w:rsid w:val="00C4507A"/>
    <w:rsid w:val="00C469C2"/>
    <w:rsid w:val="00C47B8B"/>
    <w:rsid w:val="00C47C16"/>
    <w:rsid w:val="00C51334"/>
    <w:rsid w:val="00C516C6"/>
    <w:rsid w:val="00C51779"/>
    <w:rsid w:val="00C52300"/>
    <w:rsid w:val="00C52790"/>
    <w:rsid w:val="00C52C71"/>
    <w:rsid w:val="00C52F01"/>
    <w:rsid w:val="00C5312C"/>
    <w:rsid w:val="00C53CFB"/>
    <w:rsid w:val="00C55113"/>
    <w:rsid w:val="00C5690E"/>
    <w:rsid w:val="00C5692C"/>
    <w:rsid w:val="00C5740A"/>
    <w:rsid w:val="00C57506"/>
    <w:rsid w:val="00C57E0C"/>
    <w:rsid w:val="00C57FAB"/>
    <w:rsid w:val="00C607D4"/>
    <w:rsid w:val="00C60F23"/>
    <w:rsid w:val="00C60FD8"/>
    <w:rsid w:val="00C61FE2"/>
    <w:rsid w:val="00C6209A"/>
    <w:rsid w:val="00C622BC"/>
    <w:rsid w:val="00C63986"/>
    <w:rsid w:val="00C63AC3"/>
    <w:rsid w:val="00C640F5"/>
    <w:rsid w:val="00C642C7"/>
    <w:rsid w:val="00C65BD7"/>
    <w:rsid w:val="00C662DF"/>
    <w:rsid w:val="00C670B3"/>
    <w:rsid w:val="00C67F76"/>
    <w:rsid w:val="00C701D1"/>
    <w:rsid w:val="00C70352"/>
    <w:rsid w:val="00C71E29"/>
    <w:rsid w:val="00C7327A"/>
    <w:rsid w:val="00C7376E"/>
    <w:rsid w:val="00C74051"/>
    <w:rsid w:val="00C7439D"/>
    <w:rsid w:val="00C743CF"/>
    <w:rsid w:val="00C74CF1"/>
    <w:rsid w:val="00C75A77"/>
    <w:rsid w:val="00C75A78"/>
    <w:rsid w:val="00C76322"/>
    <w:rsid w:val="00C76A6E"/>
    <w:rsid w:val="00C804C3"/>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7A6"/>
    <w:rsid w:val="00CB3C8F"/>
    <w:rsid w:val="00CB46E8"/>
    <w:rsid w:val="00CB49AB"/>
    <w:rsid w:val="00CB4A1B"/>
    <w:rsid w:val="00CB50C4"/>
    <w:rsid w:val="00CB603F"/>
    <w:rsid w:val="00CB6D6E"/>
    <w:rsid w:val="00CB7196"/>
    <w:rsid w:val="00CB7536"/>
    <w:rsid w:val="00CB774E"/>
    <w:rsid w:val="00CC00C9"/>
    <w:rsid w:val="00CC02F6"/>
    <w:rsid w:val="00CC06A0"/>
    <w:rsid w:val="00CC1F0A"/>
    <w:rsid w:val="00CC1F3D"/>
    <w:rsid w:val="00CC240B"/>
    <w:rsid w:val="00CC2695"/>
    <w:rsid w:val="00CC2733"/>
    <w:rsid w:val="00CC33B3"/>
    <w:rsid w:val="00CC375D"/>
    <w:rsid w:val="00CC51DF"/>
    <w:rsid w:val="00CC5B35"/>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717D"/>
    <w:rsid w:val="00CE7577"/>
    <w:rsid w:val="00CE7BBB"/>
    <w:rsid w:val="00CF026E"/>
    <w:rsid w:val="00CF1100"/>
    <w:rsid w:val="00CF11EC"/>
    <w:rsid w:val="00CF1AA6"/>
    <w:rsid w:val="00CF1AB4"/>
    <w:rsid w:val="00CF2843"/>
    <w:rsid w:val="00CF37EE"/>
    <w:rsid w:val="00CF45BA"/>
    <w:rsid w:val="00CF4725"/>
    <w:rsid w:val="00CF60A8"/>
    <w:rsid w:val="00CF6D66"/>
    <w:rsid w:val="00CF7CA5"/>
    <w:rsid w:val="00D0199D"/>
    <w:rsid w:val="00D02338"/>
    <w:rsid w:val="00D023EC"/>
    <w:rsid w:val="00D02E81"/>
    <w:rsid w:val="00D0440D"/>
    <w:rsid w:val="00D0459F"/>
    <w:rsid w:val="00D053C7"/>
    <w:rsid w:val="00D05492"/>
    <w:rsid w:val="00D05AFD"/>
    <w:rsid w:val="00D06934"/>
    <w:rsid w:val="00D06942"/>
    <w:rsid w:val="00D06DBB"/>
    <w:rsid w:val="00D07DB9"/>
    <w:rsid w:val="00D07EE8"/>
    <w:rsid w:val="00D10B40"/>
    <w:rsid w:val="00D12877"/>
    <w:rsid w:val="00D132C5"/>
    <w:rsid w:val="00D14946"/>
    <w:rsid w:val="00D1526A"/>
    <w:rsid w:val="00D15C23"/>
    <w:rsid w:val="00D15C3C"/>
    <w:rsid w:val="00D169C0"/>
    <w:rsid w:val="00D17613"/>
    <w:rsid w:val="00D20109"/>
    <w:rsid w:val="00D20779"/>
    <w:rsid w:val="00D20DEA"/>
    <w:rsid w:val="00D224DB"/>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377"/>
    <w:rsid w:val="00D34847"/>
    <w:rsid w:val="00D3500B"/>
    <w:rsid w:val="00D35E52"/>
    <w:rsid w:val="00D35F0A"/>
    <w:rsid w:val="00D3619E"/>
    <w:rsid w:val="00D36274"/>
    <w:rsid w:val="00D3685A"/>
    <w:rsid w:val="00D3754F"/>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345D"/>
    <w:rsid w:val="00D941B3"/>
    <w:rsid w:val="00D94460"/>
    <w:rsid w:val="00D94EBE"/>
    <w:rsid w:val="00D95074"/>
    <w:rsid w:val="00D955AD"/>
    <w:rsid w:val="00D960E8"/>
    <w:rsid w:val="00D96825"/>
    <w:rsid w:val="00D97576"/>
    <w:rsid w:val="00D97B08"/>
    <w:rsid w:val="00D97B3E"/>
    <w:rsid w:val="00D97C50"/>
    <w:rsid w:val="00DA043C"/>
    <w:rsid w:val="00DA05D8"/>
    <w:rsid w:val="00DA0872"/>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5AE3"/>
    <w:rsid w:val="00DB6CAA"/>
    <w:rsid w:val="00DB755B"/>
    <w:rsid w:val="00DB7575"/>
    <w:rsid w:val="00DC01C1"/>
    <w:rsid w:val="00DC0392"/>
    <w:rsid w:val="00DC0AB0"/>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536"/>
    <w:rsid w:val="00DD6ED6"/>
    <w:rsid w:val="00DE02F3"/>
    <w:rsid w:val="00DE0410"/>
    <w:rsid w:val="00DE063A"/>
    <w:rsid w:val="00DE15BC"/>
    <w:rsid w:val="00DE15F4"/>
    <w:rsid w:val="00DE1674"/>
    <w:rsid w:val="00DE1D03"/>
    <w:rsid w:val="00DE205F"/>
    <w:rsid w:val="00DE22E9"/>
    <w:rsid w:val="00DE5335"/>
    <w:rsid w:val="00DE5DC5"/>
    <w:rsid w:val="00DE7487"/>
    <w:rsid w:val="00DE77D3"/>
    <w:rsid w:val="00DE7D88"/>
    <w:rsid w:val="00DF060D"/>
    <w:rsid w:val="00DF0854"/>
    <w:rsid w:val="00DF141D"/>
    <w:rsid w:val="00DF33A0"/>
    <w:rsid w:val="00DF42D8"/>
    <w:rsid w:val="00DF530E"/>
    <w:rsid w:val="00DF59A9"/>
    <w:rsid w:val="00DF5D1D"/>
    <w:rsid w:val="00DF637A"/>
    <w:rsid w:val="00DF768B"/>
    <w:rsid w:val="00E0005D"/>
    <w:rsid w:val="00E006C8"/>
    <w:rsid w:val="00E00707"/>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10C11"/>
    <w:rsid w:val="00E11245"/>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1A"/>
    <w:rsid w:val="00E34CFE"/>
    <w:rsid w:val="00E34ED5"/>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C8A"/>
    <w:rsid w:val="00E57BD0"/>
    <w:rsid w:val="00E6032A"/>
    <w:rsid w:val="00E60365"/>
    <w:rsid w:val="00E60FE5"/>
    <w:rsid w:val="00E61A92"/>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45"/>
    <w:rsid w:val="00E8234E"/>
    <w:rsid w:val="00E82A8E"/>
    <w:rsid w:val="00E82C8D"/>
    <w:rsid w:val="00E831EA"/>
    <w:rsid w:val="00E83498"/>
    <w:rsid w:val="00E83C9B"/>
    <w:rsid w:val="00E84509"/>
    <w:rsid w:val="00E84C16"/>
    <w:rsid w:val="00E862C4"/>
    <w:rsid w:val="00E86AE7"/>
    <w:rsid w:val="00E86EBE"/>
    <w:rsid w:val="00E8768D"/>
    <w:rsid w:val="00E9204D"/>
    <w:rsid w:val="00E9228A"/>
    <w:rsid w:val="00E92B78"/>
    <w:rsid w:val="00E933C8"/>
    <w:rsid w:val="00E94CA6"/>
    <w:rsid w:val="00E94F78"/>
    <w:rsid w:val="00E95E5D"/>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C95"/>
    <w:rsid w:val="00EA7EE8"/>
    <w:rsid w:val="00EB0897"/>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C0FD9"/>
    <w:rsid w:val="00EC14C2"/>
    <w:rsid w:val="00EC1545"/>
    <w:rsid w:val="00EC1D6C"/>
    <w:rsid w:val="00EC2715"/>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450B"/>
    <w:rsid w:val="00EE463C"/>
    <w:rsid w:val="00EE4B12"/>
    <w:rsid w:val="00EE4D60"/>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3D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19E"/>
    <w:rsid w:val="00F57DDC"/>
    <w:rsid w:val="00F57F49"/>
    <w:rsid w:val="00F57F79"/>
    <w:rsid w:val="00F607E4"/>
    <w:rsid w:val="00F61179"/>
    <w:rsid w:val="00F625DC"/>
    <w:rsid w:val="00F64C9E"/>
    <w:rsid w:val="00F6626E"/>
    <w:rsid w:val="00F66501"/>
    <w:rsid w:val="00F670B6"/>
    <w:rsid w:val="00F71B34"/>
    <w:rsid w:val="00F72560"/>
    <w:rsid w:val="00F72D0A"/>
    <w:rsid w:val="00F72E79"/>
    <w:rsid w:val="00F73EAF"/>
    <w:rsid w:val="00F7414C"/>
    <w:rsid w:val="00F7534E"/>
    <w:rsid w:val="00F7605B"/>
    <w:rsid w:val="00F760DD"/>
    <w:rsid w:val="00F761BB"/>
    <w:rsid w:val="00F77A66"/>
    <w:rsid w:val="00F77B8A"/>
    <w:rsid w:val="00F803DB"/>
    <w:rsid w:val="00F80A17"/>
    <w:rsid w:val="00F80CD4"/>
    <w:rsid w:val="00F80D8D"/>
    <w:rsid w:val="00F8123A"/>
    <w:rsid w:val="00F81909"/>
    <w:rsid w:val="00F83821"/>
    <w:rsid w:val="00F83D1C"/>
    <w:rsid w:val="00F85950"/>
    <w:rsid w:val="00F862D6"/>
    <w:rsid w:val="00F87E70"/>
    <w:rsid w:val="00F90776"/>
    <w:rsid w:val="00F908DA"/>
    <w:rsid w:val="00F90C25"/>
    <w:rsid w:val="00F94801"/>
    <w:rsid w:val="00F9482B"/>
    <w:rsid w:val="00F949D8"/>
    <w:rsid w:val="00F9610C"/>
    <w:rsid w:val="00F96A1F"/>
    <w:rsid w:val="00F97D28"/>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07D"/>
    <w:rsid w:val="00FC2A1E"/>
    <w:rsid w:val="00FC2AD6"/>
    <w:rsid w:val="00FC2C59"/>
    <w:rsid w:val="00FC2F0A"/>
    <w:rsid w:val="00FC3968"/>
    <w:rsid w:val="00FC42B4"/>
    <w:rsid w:val="00FC5175"/>
    <w:rsid w:val="00FC52F4"/>
    <w:rsid w:val="00FC5C80"/>
    <w:rsid w:val="00FC7709"/>
    <w:rsid w:val="00FC79D8"/>
    <w:rsid w:val="00FC7E65"/>
    <w:rsid w:val="00FC7EE0"/>
    <w:rsid w:val="00FD0288"/>
    <w:rsid w:val="00FD06EA"/>
    <w:rsid w:val="00FD1ED9"/>
    <w:rsid w:val="00FD1F6D"/>
    <w:rsid w:val="00FD1FA7"/>
    <w:rsid w:val="00FD3FEF"/>
    <w:rsid w:val="00FD56C5"/>
    <w:rsid w:val="00FD5E7D"/>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AEFEBEC"/>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NoSpacingChar">
    <w:name w:val="No Spacing Char"/>
    <w:basedOn w:val="DefaultParagraphFont"/>
    <w:link w:val="NoSpacing"/>
    <w:uiPriority w:val="1"/>
    <w:rsid w:val="00D96825"/>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448354287">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COOG-1907-8669</_dlc_DocId>
    <_dlc_DocIdUrl xmlns="9eaec612-449c-4f02-bff7-1edcfe83088c">
      <Url>http://coog/Legal Service/_layouts/DocIdRedir.aspx?ID=COOG-1907-8669</Url>
      <Description>COOG-1907-8669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CD1953-2E06-4C16-9F43-EF45666853B7}"/>
</file>

<file path=customXml/itemProps2.xml><?xml version="1.0" encoding="utf-8"?>
<ds:datastoreItem xmlns:ds="http://schemas.openxmlformats.org/officeDocument/2006/customXml" ds:itemID="{4FB7F7D5-A7D8-4A0A-95C8-7B13D94251B8}"/>
</file>

<file path=customXml/itemProps3.xml><?xml version="1.0" encoding="utf-8"?>
<ds:datastoreItem xmlns:ds="http://schemas.openxmlformats.org/officeDocument/2006/customXml" ds:itemID="{C830A38B-B1CD-4823-8770-368122572A55}"/>
</file>

<file path=customXml/itemProps4.xml><?xml version="1.0" encoding="utf-8"?>
<ds:datastoreItem xmlns:ds="http://schemas.openxmlformats.org/officeDocument/2006/customXml" ds:itemID="{008403DE-3BFC-4116-9F48-D38DB427FE46}"/>
</file>

<file path=customXml/itemProps5.xml><?xml version="1.0" encoding="utf-8"?>
<ds:datastoreItem xmlns:ds="http://schemas.openxmlformats.org/officeDocument/2006/customXml" ds:itemID="{CF7C9788-0671-4E49-B050-D1D992F82915}"/>
</file>

<file path=docProps/app.xml><?xml version="1.0" encoding="utf-8"?>
<Properties xmlns="http://schemas.openxmlformats.org/officeDocument/2006/extended-properties" xmlns:vt="http://schemas.openxmlformats.org/officeDocument/2006/docPropsVTypes">
  <Template>2F8FC7</Template>
  <TotalTime>1</TotalTime>
  <Pages>7</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Fox, Fiona</cp:lastModifiedBy>
  <cp:revision>2</cp:revision>
  <cp:lastPrinted>2019-03-06T07:20:00Z</cp:lastPrinted>
  <dcterms:created xsi:type="dcterms:W3CDTF">2019-03-19T04:29:00Z</dcterms:created>
  <dcterms:modified xsi:type="dcterms:W3CDTF">2019-03-19T04:29:00Z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TitusGUID">
    <vt:lpwstr>986d6655-e43e-4e5d-9d28-d097c5dfa45a</vt:lpwstr>
  </property>
  <property fmtid="{D5CDD505-2E9C-101B-9397-08002B2CF9AE}" pid="15" name="SEC">
    <vt:lpwstr>UNCLASSIFIED</vt:lpwstr>
  </property>
  <property fmtid="{D5CDD505-2E9C-101B-9397-08002B2CF9AE}" pid="16" name="DLM">
    <vt:lpwstr>No DLM</vt:lpwstr>
  </property>
  <property fmtid="{D5CDD505-2E9C-101B-9397-08002B2CF9AE}" pid="17" name="_dlc_DocIdItemGuid">
    <vt:lpwstr>f643932a-bc2c-4b95-bb79-61054632c4b5</vt:lpwstr>
  </property>
</Properties>
</file>