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AD4D" w14:textId="22B4455A" w:rsidR="00FE5CAD" w:rsidRPr="00CC5811" w:rsidRDefault="00656B4B" w:rsidP="007E4C98">
      <w:pPr>
        <w:spacing w:after="0" w:line="240" w:lineRule="auto"/>
        <w:jc w:val="center"/>
        <w:rPr>
          <w:rFonts w:ascii="Times New Roman" w:hAnsi="Times New Roman" w:cs="Times New Roman"/>
          <w:b/>
          <w:sz w:val="24"/>
          <w:szCs w:val="24"/>
          <w:u w:val="single"/>
        </w:rPr>
      </w:pPr>
      <w:r w:rsidRPr="00CC5811">
        <w:rPr>
          <w:rFonts w:ascii="Times New Roman" w:hAnsi="Times New Roman" w:cs="Times New Roman"/>
          <w:b/>
          <w:sz w:val="24"/>
          <w:szCs w:val="24"/>
          <w:u w:val="single"/>
        </w:rPr>
        <w:t xml:space="preserve">EXPLANATORY </w:t>
      </w:r>
      <w:r w:rsidR="00DD1B0B">
        <w:rPr>
          <w:rFonts w:ascii="Times New Roman" w:hAnsi="Times New Roman" w:cs="Times New Roman"/>
          <w:b/>
          <w:sz w:val="24"/>
          <w:szCs w:val="24"/>
          <w:u w:val="single"/>
        </w:rPr>
        <w:t>STATEMENT</w:t>
      </w:r>
    </w:p>
    <w:p w14:paraId="07F75252" w14:textId="77777777" w:rsidR="00FE5CAD" w:rsidRPr="00CC5811" w:rsidRDefault="00FE5CAD" w:rsidP="007E4C98">
      <w:pPr>
        <w:spacing w:after="0" w:line="240" w:lineRule="auto"/>
        <w:jc w:val="center"/>
        <w:rPr>
          <w:rFonts w:ascii="Times New Roman" w:hAnsi="Times New Roman" w:cs="Times New Roman"/>
          <w:sz w:val="24"/>
          <w:szCs w:val="24"/>
        </w:rPr>
      </w:pPr>
    </w:p>
    <w:p w14:paraId="0C0270CE" w14:textId="2C091FE9" w:rsidR="0071029F" w:rsidRPr="00F33716" w:rsidRDefault="00DD1B0B" w:rsidP="007E4C98">
      <w:pPr>
        <w:spacing w:after="0" w:line="240" w:lineRule="auto"/>
        <w:jc w:val="center"/>
        <w:rPr>
          <w:rFonts w:ascii="Times New Roman" w:hAnsi="Times New Roman" w:cs="Times New Roman"/>
          <w:sz w:val="24"/>
          <w:szCs w:val="24"/>
          <w:highlight w:val="yellow"/>
        </w:rPr>
      </w:pPr>
      <w:r w:rsidRPr="00F33716">
        <w:rPr>
          <w:rFonts w:ascii="Times New Roman" w:hAnsi="Times New Roman" w:cs="Times New Roman"/>
          <w:sz w:val="24"/>
          <w:szCs w:val="24"/>
        </w:rPr>
        <w:t xml:space="preserve">Issued by the </w:t>
      </w:r>
      <w:r w:rsidR="004569B5" w:rsidRPr="00F33716">
        <w:rPr>
          <w:rFonts w:ascii="Times New Roman" w:hAnsi="Times New Roman" w:cs="Times New Roman"/>
          <w:sz w:val="24"/>
          <w:szCs w:val="24"/>
        </w:rPr>
        <w:t>Minister for Home Affairs</w:t>
      </w:r>
    </w:p>
    <w:p w14:paraId="76968951" w14:textId="77777777" w:rsidR="00656B4B" w:rsidRPr="00CC5811" w:rsidRDefault="00656B4B" w:rsidP="007E4C98">
      <w:pPr>
        <w:spacing w:after="0" w:line="240" w:lineRule="auto"/>
        <w:jc w:val="center"/>
        <w:rPr>
          <w:rFonts w:ascii="Times New Roman" w:hAnsi="Times New Roman" w:cs="Times New Roman"/>
          <w:sz w:val="24"/>
          <w:szCs w:val="24"/>
          <w:u w:val="single"/>
        </w:rPr>
      </w:pPr>
    </w:p>
    <w:p w14:paraId="2947C040" w14:textId="5CFEEDC4" w:rsidR="00054AE3" w:rsidRDefault="00BB3C35" w:rsidP="00CD671C">
      <w:pPr>
        <w:spacing w:after="0" w:line="240" w:lineRule="auto"/>
        <w:jc w:val="center"/>
        <w:rPr>
          <w:rFonts w:ascii="Times New Roman" w:hAnsi="Times New Roman" w:cs="Times New Roman"/>
          <w:sz w:val="24"/>
          <w:szCs w:val="24"/>
        </w:rPr>
      </w:pPr>
      <w:r w:rsidRPr="00CC5811">
        <w:rPr>
          <w:rFonts w:ascii="Times New Roman" w:hAnsi="Times New Roman" w:cs="Times New Roman"/>
          <w:i/>
          <w:sz w:val="24"/>
          <w:szCs w:val="24"/>
        </w:rPr>
        <w:t>Customs Act </w:t>
      </w:r>
      <w:r w:rsidR="00CD671C">
        <w:rPr>
          <w:rFonts w:ascii="Times New Roman" w:hAnsi="Times New Roman" w:cs="Times New Roman"/>
          <w:i/>
          <w:sz w:val="24"/>
          <w:szCs w:val="24"/>
        </w:rPr>
        <w:t>1901</w:t>
      </w:r>
    </w:p>
    <w:p w14:paraId="0A3C6458" w14:textId="77777777" w:rsidR="00CD671C" w:rsidRPr="00BF0B6B" w:rsidRDefault="00CD671C" w:rsidP="00CD671C">
      <w:pPr>
        <w:keepNext/>
        <w:keepLines/>
        <w:spacing w:after="0" w:line="240" w:lineRule="auto"/>
        <w:rPr>
          <w:rFonts w:ascii="Times New Roman" w:hAnsi="Times New Roman" w:cs="Times New Roman"/>
          <w:sz w:val="24"/>
          <w:szCs w:val="24"/>
        </w:rPr>
      </w:pPr>
    </w:p>
    <w:p w14:paraId="49E2471B" w14:textId="77777777" w:rsidR="00CD671C" w:rsidRPr="00BF0B6B" w:rsidRDefault="00CD671C" w:rsidP="00CD671C">
      <w:pPr>
        <w:keepNext/>
        <w:keepLines/>
        <w:spacing w:after="0" w:line="240" w:lineRule="auto"/>
        <w:ind w:left="720" w:firstLine="720"/>
        <w:rPr>
          <w:rFonts w:ascii="Times New Roman" w:hAnsi="Times New Roman" w:cs="Times New Roman"/>
          <w:i/>
          <w:sz w:val="24"/>
          <w:szCs w:val="24"/>
        </w:rPr>
      </w:pPr>
      <w:r w:rsidRPr="00BF0B6B">
        <w:rPr>
          <w:rFonts w:ascii="Times New Roman" w:hAnsi="Times New Roman" w:cs="Times New Roman"/>
          <w:i/>
          <w:sz w:val="24"/>
          <w:szCs w:val="24"/>
        </w:rPr>
        <w:t>Customs Legislation Amendment (Asbestos) Regulations 2019</w:t>
      </w:r>
    </w:p>
    <w:p w14:paraId="08CEA70F" w14:textId="77777777" w:rsidR="00CD671C" w:rsidRPr="00BF0B6B" w:rsidRDefault="00CD671C" w:rsidP="00CD671C">
      <w:pPr>
        <w:keepNext/>
        <w:keepLines/>
        <w:spacing w:after="0" w:line="240" w:lineRule="auto"/>
        <w:rPr>
          <w:rFonts w:ascii="Times New Roman" w:hAnsi="Times New Roman" w:cs="Times New Roman"/>
          <w:sz w:val="24"/>
          <w:szCs w:val="24"/>
        </w:rPr>
      </w:pPr>
    </w:p>
    <w:p w14:paraId="7AEBB287" w14:textId="77777777"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w:t>
      </w:r>
      <w:r w:rsidRPr="00BF0B6B">
        <w:rPr>
          <w:rFonts w:ascii="Times New Roman" w:hAnsi="Times New Roman" w:cs="Times New Roman"/>
          <w:i/>
          <w:sz w:val="24"/>
          <w:szCs w:val="24"/>
        </w:rPr>
        <w:t>Customs Act 1901</w:t>
      </w:r>
      <w:r w:rsidRPr="00BF0B6B">
        <w:rPr>
          <w:rFonts w:ascii="Times New Roman" w:hAnsi="Times New Roman" w:cs="Times New Roman"/>
          <w:sz w:val="24"/>
          <w:szCs w:val="24"/>
        </w:rPr>
        <w:t xml:space="preserve"> (the Act) concerns customs related functions and is the legislative authority that sets out the customs requirements for the importation, and exportation, of goods to and from Australia.</w:t>
      </w:r>
    </w:p>
    <w:p w14:paraId="3F2CDB35" w14:textId="77777777" w:rsidR="00CD671C" w:rsidRPr="00BF0B6B" w:rsidRDefault="00CD671C" w:rsidP="00CD671C">
      <w:pPr>
        <w:spacing w:after="0" w:line="240" w:lineRule="auto"/>
        <w:rPr>
          <w:rFonts w:ascii="Times New Roman" w:hAnsi="Times New Roman" w:cs="Times New Roman"/>
          <w:sz w:val="24"/>
          <w:szCs w:val="24"/>
        </w:rPr>
      </w:pPr>
    </w:p>
    <w:p w14:paraId="36E244F7"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Subsection 270(1) of the Act provides, in part, that the Governor</w:t>
      </w:r>
      <w:r w:rsidRPr="00BF0B6B">
        <w:rPr>
          <w:rFonts w:ascii="Times New Roman" w:hAnsi="Times New Roman" w:cs="Times New Roman"/>
          <w:sz w:val="24"/>
          <w:szCs w:val="24"/>
        </w:rPr>
        <w:noBreakHyphen/>
        <w:t xml:space="preserve">General may make regulations, not inconsistent with the Act, prescribing all </w:t>
      </w:r>
      <w:proofErr w:type="gramStart"/>
      <w:r w:rsidRPr="00BF0B6B">
        <w:rPr>
          <w:rFonts w:ascii="Times New Roman" w:hAnsi="Times New Roman" w:cs="Times New Roman"/>
          <w:sz w:val="24"/>
          <w:szCs w:val="24"/>
        </w:rPr>
        <w:t>matters which</w:t>
      </w:r>
      <w:proofErr w:type="gramEnd"/>
      <w:r w:rsidRPr="00BF0B6B">
        <w:rPr>
          <w:rFonts w:ascii="Times New Roman" w:hAnsi="Times New Roman" w:cs="Times New Roman"/>
          <w:sz w:val="24"/>
          <w:szCs w:val="24"/>
        </w:rPr>
        <w:t xml:space="preserve"> by the Act are required or permitted to be prescribed, or which are necessary or convenient to be prescribed for giving effect to the Act.</w:t>
      </w:r>
    </w:p>
    <w:p w14:paraId="217C80DD" w14:textId="77777777" w:rsidR="00CD671C" w:rsidRPr="00BF0B6B" w:rsidRDefault="00CD671C" w:rsidP="00CD671C">
      <w:pPr>
        <w:spacing w:after="0" w:line="240" w:lineRule="auto"/>
        <w:rPr>
          <w:rFonts w:ascii="Times New Roman" w:hAnsi="Times New Roman" w:cs="Times New Roman"/>
          <w:sz w:val="24"/>
          <w:szCs w:val="24"/>
        </w:rPr>
      </w:pPr>
    </w:p>
    <w:p w14:paraId="40685C8D" w14:textId="660F42DB"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In addition, sections 50, 112 and 233BAA of the Act also set out the head of power under which the </w:t>
      </w:r>
      <w:r w:rsidRPr="002655CA">
        <w:rPr>
          <w:rFonts w:ascii="Times New Roman" w:hAnsi="Times New Roman" w:cs="Times New Roman"/>
          <w:i/>
          <w:sz w:val="24"/>
          <w:szCs w:val="24"/>
        </w:rPr>
        <w:t>Customs Legislation Amendment (</w:t>
      </w:r>
      <w:r w:rsidR="00DE360A" w:rsidRPr="002655CA">
        <w:rPr>
          <w:rFonts w:ascii="Times New Roman" w:hAnsi="Times New Roman" w:cs="Times New Roman"/>
          <w:i/>
          <w:sz w:val="24"/>
          <w:szCs w:val="24"/>
        </w:rPr>
        <w:t>Asbestos) Regulations 2019</w:t>
      </w:r>
      <w:r w:rsidR="00DE360A">
        <w:rPr>
          <w:rFonts w:ascii="Times New Roman" w:hAnsi="Times New Roman" w:cs="Times New Roman"/>
          <w:sz w:val="24"/>
          <w:szCs w:val="24"/>
        </w:rPr>
        <w:t xml:space="preserve"> (the Amendment</w:t>
      </w:r>
      <w:r w:rsidRPr="00BF0B6B">
        <w:rPr>
          <w:rFonts w:ascii="Times New Roman" w:hAnsi="Times New Roman" w:cs="Times New Roman"/>
          <w:sz w:val="24"/>
          <w:szCs w:val="24"/>
        </w:rPr>
        <w:t xml:space="preserve"> Regulations) </w:t>
      </w:r>
      <w:proofErr w:type="gramStart"/>
      <w:r w:rsidR="00DE360A">
        <w:rPr>
          <w:rFonts w:ascii="Times New Roman" w:hAnsi="Times New Roman" w:cs="Times New Roman"/>
          <w:sz w:val="24"/>
          <w:szCs w:val="24"/>
        </w:rPr>
        <w:t>are</w:t>
      </w:r>
      <w:r w:rsidRPr="00BF0B6B">
        <w:rPr>
          <w:rFonts w:ascii="Times New Roman" w:hAnsi="Times New Roman" w:cs="Times New Roman"/>
          <w:sz w:val="24"/>
          <w:szCs w:val="24"/>
        </w:rPr>
        <w:t xml:space="preserve"> made</w:t>
      </w:r>
      <w:proofErr w:type="gramEnd"/>
      <w:r w:rsidRPr="00BF0B6B">
        <w:rPr>
          <w:rFonts w:ascii="Times New Roman" w:hAnsi="Times New Roman" w:cs="Times New Roman"/>
          <w:sz w:val="24"/>
          <w:szCs w:val="24"/>
        </w:rPr>
        <w:t>.</w:t>
      </w:r>
    </w:p>
    <w:p w14:paraId="7EB364E3" w14:textId="77777777" w:rsidR="00CD671C" w:rsidRPr="00BF0B6B" w:rsidRDefault="00CD671C" w:rsidP="00CD671C">
      <w:pPr>
        <w:spacing w:after="0" w:line="240" w:lineRule="auto"/>
        <w:rPr>
          <w:rFonts w:ascii="Times New Roman" w:hAnsi="Times New Roman" w:cs="Times New Roman"/>
          <w:sz w:val="24"/>
          <w:szCs w:val="24"/>
        </w:rPr>
      </w:pPr>
    </w:p>
    <w:p w14:paraId="4332463C"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Section 50 of the Act provides, in part, that the Governor</w:t>
      </w:r>
      <w:r w:rsidRPr="00BF0B6B">
        <w:rPr>
          <w:rFonts w:ascii="Times New Roman" w:hAnsi="Times New Roman" w:cs="Times New Roman"/>
          <w:sz w:val="24"/>
          <w:szCs w:val="24"/>
        </w:rPr>
        <w:noBreakHyphen/>
        <w:t xml:space="preserve">General may, by regulation, prohibit the importation of goods into Australia and that the power may be exercised by </w:t>
      </w:r>
      <w:proofErr w:type="gramStart"/>
      <w:r w:rsidRPr="00BF0B6B">
        <w:rPr>
          <w:rFonts w:ascii="Times New Roman" w:hAnsi="Times New Roman" w:cs="Times New Roman"/>
          <w:sz w:val="24"/>
          <w:szCs w:val="24"/>
        </w:rPr>
        <w:t>prohibiting</w:t>
      </w:r>
      <w:proofErr w:type="gramEnd"/>
      <w:r w:rsidRPr="00BF0B6B">
        <w:rPr>
          <w:rFonts w:ascii="Times New Roman" w:hAnsi="Times New Roman" w:cs="Times New Roman"/>
          <w:sz w:val="24"/>
          <w:szCs w:val="24"/>
        </w:rPr>
        <w:t xml:space="preserve"> the importation of goods absolutely or by prohibiting the importation of goods unless specified conditions or restrictions are complied with.</w:t>
      </w:r>
    </w:p>
    <w:p w14:paraId="7ABD49AE" w14:textId="77777777" w:rsidR="00CD671C" w:rsidRPr="00BF0B6B" w:rsidRDefault="00CD671C" w:rsidP="00CD671C">
      <w:pPr>
        <w:spacing w:after="0" w:line="240" w:lineRule="auto"/>
        <w:rPr>
          <w:rFonts w:ascii="Times New Roman" w:hAnsi="Times New Roman" w:cs="Times New Roman"/>
          <w:sz w:val="24"/>
          <w:szCs w:val="24"/>
        </w:rPr>
      </w:pPr>
    </w:p>
    <w:p w14:paraId="4AC088E7"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Section 112 of the Act provides, in part, that the Governor</w:t>
      </w:r>
      <w:r w:rsidRPr="00BF0B6B">
        <w:rPr>
          <w:rFonts w:ascii="Times New Roman" w:hAnsi="Times New Roman" w:cs="Times New Roman"/>
          <w:sz w:val="24"/>
          <w:szCs w:val="24"/>
        </w:rPr>
        <w:noBreakHyphen/>
        <w:t>General may, by regulation, prohibit the exportation of goods from Australia and that the power may be exercised by prohibiting the exportation of goods absolutely or by prohibiting the exportation of goods unless specified conditions or restrictions are complied with.</w:t>
      </w:r>
    </w:p>
    <w:p w14:paraId="5750E6F3" w14:textId="77777777" w:rsidR="00CD671C" w:rsidRPr="00BF0B6B" w:rsidRDefault="00CD671C" w:rsidP="00CD671C">
      <w:pPr>
        <w:spacing w:after="0" w:line="240" w:lineRule="auto"/>
        <w:rPr>
          <w:rFonts w:ascii="Times New Roman" w:hAnsi="Times New Roman" w:cs="Times New Roman"/>
          <w:sz w:val="24"/>
          <w:szCs w:val="24"/>
        </w:rPr>
      </w:pPr>
    </w:p>
    <w:p w14:paraId="55B8DABB"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Section 233BAA of the Act provides, in part, that the regulations may provide that specified goods constitute tier 1 goods.</w:t>
      </w:r>
    </w:p>
    <w:p w14:paraId="2FAC2BB3" w14:textId="77777777" w:rsidR="00CD671C" w:rsidRPr="00BF0B6B" w:rsidRDefault="00CD671C" w:rsidP="00CD671C">
      <w:pPr>
        <w:spacing w:after="0" w:line="240" w:lineRule="auto"/>
        <w:rPr>
          <w:rFonts w:ascii="Times New Roman" w:hAnsi="Times New Roman" w:cs="Times New Roman"/>
          <w:sz w:val="24"/>
          <w:szCs w:val="24"/>
        </w:rPr>
      </w:pPr>
    </w:p>
    <w:p w14:paraId="7B153DDA" w14:textId="77777777" w:rsidR="00CD671C" w:rsidRDefault="00CD671C" w:rsidP="00CD671C">
      <w:pPr>
        <w:pStyle w:val="ListParagraph"/>
        <w:spacing w:before="0"/>
        <w:ind w:left="0"/>
        <w:rPr>
          <w:szCs w:val="24"/>
        </w:rPr>
      </w:pPr>
      <w:r w:rsidRPr="00BF0B6B">
        <w:rPr>
          <w:szCs w:val="24"/>
        </w:rPr>
        <w:t xml:space="preserve">The </w:t>
      </w:r>
      <w:r w:rsidRPr="00BF0B6B">
        <w:rPr>
          <w:i/>
          <w:szCs w:val="24"/>
        </w:rPr>
        <w:t>Customs Regulation 2015</w:t>
      </w:r>
      <w:r w:rsidRPr="00BF0B6B">
        <w:rPr>
          <w:szCs w:val="24"/>
        </w:rPr>
        <w:t xml:space="preserve"> (the Customs Regulation), amongst other matters, sets out a list of goods (referred to as prescribed ‘tier 1 goods’). These goods, if exported or imported in contravention of the Act, will result in an offence punishable by imprisonment of five years and/or 1000 penalty units.</w:t>
      </w:r>
    </w:p>
    <w:p w14:paraId="78F2CD80" w14:textId="77777777" w:rsidR="00CD671C" w:rsidRPr="00BF0B6B" w:rsidRDefault="00CD671C" w:rsidP="00CD671C">
      <w:pPr>
        <w:pStyle w:val="ListParagraph"/>
        <w:spacing w:before="0"/>
        <w:ind w:left="0"/>
        <w:rPr>
          <w:szCs w:val="24"/>
        </w:rPr>
      </w:pPr>
    </w:p>
    <w:p w14:paraId="15C2AAB4"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w:t>
      </w:r>
      <w:r w:rsidRPr="00BF0B6B">
        <w:rPr>
          <w:rFonts w:ascii="Times New Roman" w:hAnsi="Times New Roman" w:cs="Times New Roman"/>
          <w:i/>
          <w:sz w:val="24"/>
          <w:szCs w:val="24"/>
        </w:rPr>
        <w:t>Customs (Prohibited Exports) Regulations 1958</w:t>
      </w:r>
      <w:r w:rsidRPr="00BF0B6B">
        <w:rPr>
          <w:rFonts w:ascii="Times New Roman" w:hAnsi="Times New Roman" w:cs="Times New Roman"/>
          <w:sz w:val="24"/>
          <w:szCs w:val="24"/>
        </w:rPr>
        <w:t xml:space="preserve"> (the Prohibited Exports Regulations) and the </w:t>
      </w:r>
      <w:r w:rsidRPr="00BF0B6B">
        <w:rPr>
          <w:rFonts w:ascii="Times New Roman" w:hAnsi="Times New Roman" w:cs="Times New Roman"/>
          <w:i/>
          <w:sz w:val="24"/>
          <w:szCs w:val="24"/>
        </w:rPr>
        <w:t>Customs (Prohibited Imports) Regulations 1956</w:t>
      </w:r>
      <w:r w:rsidRPr="00BF0B6B">
        <w:rPr>
          <w:rFonts w:ascii="Times New Roman" w:hAnsi="Times New Roman" w:cs="Times New Roman"/>
          <w:sz w:val="24"/>
          <w:szCs w:val="24"/>
        </w:rPr>
        <w:t xml:space="preserve"> (the Prohibited Imports Regulations) control the exportation and importation, respectively, of goods specified in the various regulations and Schedules to those Regulations. Asbestos and goods containing asbestos are goods subject to such control.</w:t>
      </w:r>
    </w:p>
    <w:p w14:paraId="681B70F6" w14:textId="77777777" w:rsidR="00CD671C" w:rsidRPr="00BF0B6B" w:rsidRDefault="00CD671C" w:rsidP="00CD671C">
      <w:pPr>
        <w:pStyle w:val="ListParagraph"/>
        <w:spacing w:before="0"/>
        <w:ind w:left="0"/>
        <w:rPr>
          <w:szCs w:val="24"/>
        </w:rPr>
      </w:pPr>
    </w:p>
    <w:p w14:paraId="718E141D" w14:textId="29F14061"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The purpose of the</w:t>
      </w:r>
      <w:r w:rsidR="007720EA">
        <w:rPr>
          <w:rFonts w:ascii="Times New Roman" w:hAnsi="Times New Roman" w:cs="Times New Roman"/>
          <w:sz w:val="24"/>
          <w:szCs w:val="24"/>
        </w:rPr>
        <w:t xml:space="preserve"> </w:t>
      </w:r>
      <w:r w:rsidR="00774E5C">
        <w:rPr>
          <w:rFonts w:ascii="Times New Roman" w:hAnsi="Times New Roman" w:cs="Times New Roman"/>
          <w:sz w:val="24"/>
          <w:szCs w:val="24"/>
        </w:rPr>
        <w:t>Amendment</w:t>
      </w:r>
      <w:r w:rsidRPr="00BF0B6B">
        <w:rPr>
          <w:rFonts w:ascii="Times New Roman" w:hAnsi="Times New Roman" w:cs="Times New Roman"/>
          <w:sz w:val="24"/>
          <w:szCs w:val="24"/>
        </w:rPr>
        <w:t xml:space="preserve"> Regulations is to:</w:t>
      </w:r>
    </w:p>
    <w:p w14:paraId="72A69BB0" w14:textId="77777777" w:rsidR="00CD671C" w:rsidRPr="00BF0B6B" w:rsidRDefault="00CD671C" w:rsidP="00CD671C">
      <w:pPr>
        <w:pStyle w:val="ListParagraph"/>
        <w:numPr>
          <w:ilvl w:val="0"/>
          <w:numId w:val="16"/>
        </w:numPr>
        <w:spacing w:before="0"/>
        <w:ind w:left="851" w:hanging="431"/>
        <w:rPr>
          <w:szCs w:val="24"/>
        </w:rPr>
      </w:pPr>
      <w:r w:rsidRPr="00BF0B6B">
        <w:rPr>
          <w:szCs w:val="24"/>
        </w:rPr>
        <w:t xml:space="preserve">update and align the definition of asbestos under the Prohibited Exports Regulations and the Prohibited Imports Regulations with the definition under the </w:t>
      </w:r>
      <w:r w:rsidRPr="00BF0B6B">
        <w:rPr>
          <w:i/>
          <w:szCs w:val="24"/>
        </w:rPr>
        <w:t>Work Health and Safety Regulations 2011</w:t>
      </w:r>
      <w:r w:rsidRPr="00BF0B6B">
        <w:rPr>
          <w:szCs w:val="24"/>
        </w:rPr>
        <w:t xml:space="preserve"> (the WHS Regulations);</w:t>
      </w:r>
    </w:p>
    <w:p w14:paraId="7CAF9237" w14:textId="77777777" w:rsidR="00CD671C" w:rsidRPr="00BF0B6B" w:rsidRDefault="00CD671C" w:rsidP="00CD671C">
      <w:pPr>
        <w:pStyle w:val="ListParagraph"/>
        <w:numPr>
          <w:ilvl w:val="0"/>
          <w:numId w:val="16"/>
        </w:numPr>
        <w:spacing w:before="0"/>
        <w:ind w:left="851" w:hanging="431"/>
        <w:rPr>
          <w:szCs w:val="24"/>
        </w:rPr>
      </w:pPr>
      <w:r w:rsidRPr="00BF0B6B">
        <w:rPr>
          <w:szCs w:val="24"/>
        </w:rPr>
        <w:lastRenderedPageBreak/>
        <w:t>enable all categories of asbestos and goods containing asbestos to be imported from an external Territory for the purpose of disposal in a State or Territory;</w:t>
      </w:r>
    </w:p>
    <w:p w14:paraId="76893BBE" w14:textId="77777777" w:rsidR="00CD671C" w:rsidRPr="00BF0B6B" w:rsidRDefault="00CD671C" w:rsidP="00CD671C">
      <w:pPr>
        <w:pStyle w:val="ListParagraph"/>
        <w:numPr>
          <w:ilvl w:val="0"/>
          <w:numId w:val="16"/>
        </w:numPr>
        <w:spacing w:before="0"/>
        <w:ind w:left="851" w:hanging="431"/>
        <w:rPr>
          <w:szCs w:val="24"/>
        </w:rPr>
      </w:pPr>
      <w:r w:rsidRPr="00BF0B6B">
        <w:rPr>
          <w:szCs w:val="24"/>
        </w:rPr>
        <w:t>repeal spent provisions and exceptions to the prohibition on the exportation and importation of asbestos and goods containing asbestos that are no longer necessary;</w:t>
      </w:r>
    </w:p>
    <w:p w14:paraId="09C5DA4B" w14:textId="77777777" w:rsidR="00CD671C" w:rsidRPr="00BF0B6B" w:rsidRDefault="00CD671C" w:rsidP="00CD671C">
      <w:pPr>
        <w:pStyle w:val="ListParagraph"/>
        <w:numPr>
          <w:ilvl w:val="0"/>
          <w:numId w:val="16"/>
        </w:numPr>
        <w:spacing w:before="0"/>
        <w:ind w:left="851" w:hanging="431"/>
        <w:rPr>
          <w:szCs w:val="24"/>
        </w:rPr>
      </w:pPr>
      <w:r>
        <w:rPr>
          <w:szCs w:val="24"/>
        </w:rPr>
        <w:t>amend</w:t>
      </w:r>
      <w:r w:rsidRPr="00BF0B6B">
        <w:rPr>
          <w:szCs w:val="24"/>
        </w:rPr>
        <w:t xml:space="preserve"> the process relating to document production requirements for the exportation and importation of asbestos and goods containing asbestos; and</w:t>
      </w:r>
    </w:p>
    <w:p w14:paraId="065422E0" w14:textId="77777777" w:rsidR="00CD671C" w:rsidRPr="00BF0B6B" w:rsidRDefault="00CD671C" w:rsidP="00CD671C">
      <w:pPr>
        <w:pStyle w:val="ListParagraph"/>
        <w:numPr>
          <w:ilvl w:val="0"/>
          <w:numId w:val="16"/>
        </w:numPr>
        <w:spacing w:before="0"/>
        <w:ind w:left="851" w:hanging="431"/>
        <w:rPr>
          <w:szCs w:val="24"/>
        </w:rPr>
      </w:pPr>
      <w:proofErr w:type="gramStart"/>
      <w:r w:rsidRPr="00BF0B6B">
        <w:rPr>
          <w:szCs w:val="24"/>
        </w:rPr>
        <w:t>amend</w:t>
      </w:r>
      <w:proofErr w:type="gramEnd"/>
      <w:r w:rsidRPr="00BF0B6B">
        <w:rPr>
          <w:szCs w:val="24"/>
        </w:rPr>
        <w:t xml:space="preserve"> the list of tier 1 goods prescribed under Schedule 7 to the Customs Regulation to include asbestos and goods containing asbestos.</w:t>
      </w:r>
    </w:p>
    <w:p w14:paraId="64CAA49E" w14:textId="77777777" w:rsidR="00CD671C" w:rsidRPr="00BF0B6B" w:rsidRDefault="00CD671C" w:rsidP="00CD671C">
      <w:pPr>
        <w:spacing w:after="0" w:line="240" w:lineRule="auto"/>
        <w:rPr>
          <w:rFonts w:ascii="Times New Roman" w:hAnsi="Times New Roman" w:cs="Times New Roman"/>
          <w:sz w:val="24"/>
          <w:szCs w:val="24"/>
        </w:rPr>
      </w:pPr>
    </w:p>
    <w:p w14:paraId="4D1A38E9" w14:textId="43E4C559"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Australia has a deadly asbestos legacy, with the highest reported per capita incidence of asbestos-related disease in the world, including incidences of mesothelioma. The Australian Government is committed to ensuring new asbestos does not enter Australia to add to this deadly legacy.</w:t>
      </w:r>
      <w:r w:rsidR="00774E5C">
        <w:rPr>
          <w:rFonts w:ascii="Times New Roman" w:hAnsi="Times New Roman" w:cs="Times New Roman"/>
          <w:sz w:val="24"/>
          <w:szCs w:val="24"/>
        </w:rPr>
        <w:t xml:space="preserve"> In support of this, the</w:t>
      </w:r>
      <w:r>
        <w:rPr>
          <w:rFonts w:ascii="Times New Roman" w:hAnsi="Times New Roman" w:cs="Times New Roman"/>
          <w:sz w:val="24"/>
          <w:szCs w:val="24"/>
        </w:rPr>
        <w:t xml:space="preserve"> </w:t>
      </w:r>
      <w:r w:rsidRPr="00BF0B6B">
        <w:rPr>
          <w:rFonts w:ascii="Times New Roman" w:hAnsi="Times New Roman" w:cs="Times New Roman"/>
          <w:sz w:val="24"/>
          <w:szCs w:val="24"/>
        </w:rPr>
        <w:t xml:space="preserve">amendments have the effect of capturing automatically asbestiform varieties of asbestos banned under the WHS Regulations, making the </w:t>
      </w:r>
      <w:proofErr w:type="gramStart"/>
      <w:r w:rsidRPr="00BF0B6B">
        <w:rPr>
          <w:rFonts w:ascii="Times New Roman" w:hAnsi="Times New Roman" w:cs="Times New Roman"/>
          <w:sz w:val="24"/>
          <w:szCs w:val="24"/>
        </w:rPr>
        <w:t>document production requirement process</w:t>
      </w:r>
      <w:proofErr w:type="gramEnd"/>
      <w:r w:rsidRPr="00BF0B6B">
        <w:rPr>
          <w:rFonts w:ascii="Times New Roman" w:hAnsi="Times New Roman" w:cs="Times New Roman"/>
          <w:sz w:val="24"/>
          <w:szCs w:val="24"/>
        </w:rPr>
        <w:t xml:space="preserve"> more efficient and flexible, and further deterring the unlawful exportation and importation of such goods.</w:t>
      </w:r>
    </w:p>
    <w:p w14:paraId="020611A0" w14:textId="77777777" w:rsidR="00CD671C" w:rsidRPr="00BF0B6B" w:rsidRDefault="00CD671C" w:rsidP="00CD671C">
      <w:pPr>
        <w:spacing w:after="0" w:line="240" w:lineRule="auto"/>
        <w:rPr>
          <w:rFonts w:ascii="Times New Roman" w:hAnsi="Times New Roman" w:cs="Times New Roman"/>
          <w:sz w:val="24"/>
          <w:szCs w:val="24"/>
        </w:rPr>
      </w:pPr>
    </w:p>
    <w:p w14:paraId="3DDEC579" w14:textId="08F1EEA1"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Details of the amendments contained in the </w:t>
      </w:r>
      <w:r w:rsidR="00774E5C">
        <w:rPr>
          <w:rFonts w:ascii="Times New Roman" w:hAnsi="Times New Roman" w:cs="Times New Roman"/>
          <w:sz w:val="24"/>
          <w:szCs w:val="24"/>
        </w:rPr>
        <w:t>Amendment</w:t>
      </w:r>
      <w:r w:rsidRPr="00BF0B6B">
        <w:rPr>
          <w:rFonts w:ascii="Times New Roman" w:hAnsi="Times New Roman" w:cs="Times New Roman"/>
          <w:sz w:val="24"/>
          <w:szCs w:val="24"/>
        </w:rPr>
        <w:t xml:space="preserve"> Regulations are at </w:t>
      </w:r>
      <w:r w:rsidRPr="00BF0B6B">
        <w:rPr>
          <w:rFonts w:ascii="Times New Roman" w:hAnsi="Times New Roman" w:cs="Times New Roman"/>
          <w:sz w:val="24"/>
          <w:szCs w:val="24"/>
          <w:u w:val="single"/>
        </w:rPr>
        <w:t>Attachment A</w:t>
      </w:r>
      <w:r w:rsidRPr="00BF0B6B">
        <w:rPr>
          <w:rFonts w:ascii="Times New Roman" w:hAnsi="Times New Roman" w:cs="Times New Roman"/>
          <w:sz w:val="24"/>
          <w:szCs w:val="24"/>
        </w:rPr>
        <w:t>.</w:t>
      </w:r>
      <w:r w:rsidR="00516A4E">
        <w:rPr>
          <w:rFonts w:ascii="Times New Roman" w:hAnsi="Times New Roman" w:cs="Times New Roman"/>
          <w:sz w:val="24"/>
          <w:szCs w:val="24"/>
        </w:rPr>
        <w:t xml:space="preserve"> A </w:t>
      </w:r>
      <w:r w:rsidR="00516A4E" w:rsidRPr="005A1E1C">
        <w:rPr>
          <w:rFonts w:ascii="Times New Roman" w:hAnsi="Times New Roman" w:cs="Times New Roman"/>
          <w:sz w:val="24"/>
          <w:szCs w:val="24"/>
        </w:rPr>
        <w:t>Statement of C</w:t>
      </w:r>
      <w:r w:rsidR="00516A4E">
        <w:rPr>
          <w:rFonts w:ascii="Times New Roman" w:hAnsi="Times New Roman" w:cs="Times New Roman"/>
          <w:sz w:val="24"/>
          <w:szCs w:val="24"/>
        </w:rPr>
        <w:t xml:space="preserve">ompatibility with Human Rights </w:t>
      </w:r>
      <w:r w:rsidR="00516A4E" w:rsidRPr="005A1E1C">
        <w:rPr>
          <w:rFonts w:ascii="Times New Roman" w:hAnsi="Times New Roman" w:cs="Times New Roman"/>
          <w:sz w:val="24"/>
          <w:szCs w:val="24"/>
        </w:rPr>
        <w:t>has been prepared</w:t>
      </w:r>
      <w:r w:rsidR="00516A4E">
        <w:rPr>
          <w:rFonts w:ascii="Times New Roman" w:hAnsi="Times New Roman" w:cs="Times New Roman"/>
          <w:sz w:val="24"/>
          <w:szCs w:val="24"/>
        </w:rPr>
        <w:t xml:space="preserve"> i</w:t>
      </w:r>
      <w:r w:rsidR="00516A4E" w:rsidRPr="005A1E1C">
        <w:rPr>
          <w:rFonts w:ascii="Times New Roman" w:hAnsi="Times New Roman" w:cs="Times New Roman"/>
          <w:sz w:val="24"/>
          <w:szCs w:val="24"/>
        </w:rPr>
        <w:t xml:space="preserve">n accordance with the </w:t>
      </w:r>
      <w:r w:rsidR="00516A4E" w:rsidRPr="005A1E1C">
        <w:rPr>
          <w:rFonts w:ascii="Times New Roman" w:hAnsi="Times New Roman" w:cs="Times New Roman"/>
          <w:i/>
          <w:sz w:val="24"/>
          <w:szCs w:val="24"/>
        </w:rPr>
        <w:t>Human Rights (Parliamentary Scrutiny) Act 2011</w:t>
      </w:r>
      <w:r w:rsidR="00516A4E">
        <w:rPr>
          <w:rFonts w:ascii="Times New Roman" w:hAnsi="Times New Roman" w:cs="Times New Roman"/>
          <w:sz w:val="24"/>
          <w:szCs w:val="24"/>
        </w:rPr>
        <w:t>, and is at</w:t>
      </w:r>
      <w:r w:rsidR="00516A4E" w:rsidRPr="005A1E1C">
        <w:rPr>
          <w:rFonts w:ascii="Times New Roman" w:hAnsi="Times New Roman" w:cs="Times New Roman"/>
          <w:sz w:val="24"/>
          <w:szCs w:val="24"/>
        </w:rPr>
        <w:t xml:space="preserve"> </w:t>
      </w:r>
      <w:r w:rsidR="002B4FAA">
        <w:rPr>
          <w:rFonts w:ascii="Times New Roman" w:hAnsi="Times New Roman" w:cs="Times New Roman"/>
          <w:sz w:val="24"/>
          <w:szCs w:val="24"/>
          <w:u w:val="single"/>
        </w:rPr>
        <w:t>Attachment B</w:t>
      </w:r>
      <w:r w:rsidR="00516A4E" w:rsidRPr="005A1E1C">
        <w:rPr>
          <w:rFonts w:ascii="Times New Roman" w:hAnsi="Times New Roman" w:cs="Times New Roman"/>
          <w:sz w:val="24"/>
          <w:szCs w:val="24"/>
        </w:rPr>
        <w:t>.</w:t>
      </w:r>
    </w:p>
    <w:p w14:paraId="264A7C17" w14:textId="77777777" w:rsidR="00CD671C" w:rsidRPr="00BF0B6B" w:rsidRDefault="00CD671C" w:rsidP="00CD671C">
      <w:pPr>
        <w:spacing w:after="0" w:line="240" w:lineRule="auto"/>
        <w:rPr>
          <w:rFonts w:ascii="Times New Roman" w:hAnsi="Times New Roman" w:cs="Times New Roman"/>
          <w:sz w:val="24"/>
          <w:szCs w:val="24"/>
        </w:rPr>
      </w:pPr>
    </w:p>
    <w:p w14:paraId="6C9FEFB9" w14:textId="12EB431D" w:rsidR="00CD671C"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w:t>
      </w:r>
      <w:r w:rsidR="00774E5C">
        <w:rPr>
          <w:rFonts w:ascii="Times New Roman" w:hAnsi="Times New Roman" w:cs="Times New Roman"/>
          <w:sz w:val="24"/>
          <w:szCs w:val="24"/>
        </w:rPr>
        <w:t>Amendment</w:t>
      </w:r>
      <w:r w:rsidRPr="00BF0B6B">
        <w:rPr>
          <w:rFonts w:ascii="Times New Roman" w:hAnsi="Times New Roman" w:cs="Times New Roman"/>
          <w:sz w:val="24"/>
          <w:szCs w:val="24"/>
        </w:rPr>
        <w:t xml:space="preserve"> Regulations </w:t>
      </w:r>
      <w:proofErr w:type="gramStart"/>
      <w:r w:rsidRPr="00BF0B6B">
        <w:rPr>
          <w:rFonts w:ascii="Times New Roman" w:hAnsi="Times New Roman" w:cs="Times New Roman"/>
          <w:sz w:val="24"/>
          <w:szCs w:val="24"/>
        </w:rPr>
        <w:t>were formulated</w:t>
      </w:r>
      <w:proofErr w:type="gramEnd"/>
      <w:r w:rsidRPr="00BF0B6B">
        <w:rPr>
          <w:rFonts w:ascii="Times New Roman" w:hAnsi="Times New Roman" w:cs="Times New Roman"/>
          <w:sz w:val="24"/>
          <w:szCs w:val="24"/>
        </w:rPr>
        <w:t xml:space="preserve"> in collaboration with the Department of Jobs and Small Business, and through consultation with the relevant Commonwealth, </w:t>
      </w:r>
      <w:r>
        <w:rPr>
          <w:rFonts w:ascii="Times New Roman" w:hAnsi="Times New Roman" w:cs="Times New Roman"/>
          <w:sz w:val="24"/>
          <w:szCs w:val="24"/>
        </w:rPr>
        <w:t>S</w:t>
      </w:r>
      <w:r w:rsidRPr="00BF0B6B">
        <w:rPr>
          <w:rFonts w:ascii="Times New Roman" w:hAnsi="Times New Roman" w:cs="Times New Roman"/>
          <w:sz w:val="24"/>
          <w:szCs w:val="24"/>
        </w:rPr>
        <w:t xml:space="preserve">tate and </w:t>
      </w:r>
      <w:r>
        <w:rPr>
          <w:rFonts w:ascii="Times New Roman" w:hAnsi="Times New Roman" w:cs="Times New Roman"/>
          <w:sz w:val="24"/>
          <w:szCs w:val="24"/>
        </w:rPr>
        <w:t>T</w:t>
      </w:r>
      <w:r w:rsidRPr="00BF0B6B">
        <w:rPr>
          <w:rFonts w:ascii="Times New Roman" w:hAnsi="Times New Roman" w:cs="Times New Roman"/>
          <w:sz w:val="24"/>
          <w:szCs w:val="24"/>
        </w:rPr>
        <w:t xml:space="preserve">erritory government authorities. Specific non-government and industry sectors </w:t>
      </w:r>
      <w:proofErr w:type="gramStart"/>
      <w:r w:rsidRPr="00BF0B6B">
        <w:rPr>
          <w:rFonts w:ascii="Times New Roman" w:hAnsi="Times New Roman" w:cs="Times New Roman"/>
          <w:sz w:val="24"/>
          <w:szCs w:val="24"/>
        </w:rPr>
        <w:t>were also consulted</w:t>
      </w:r>
      <w:proofErr w:type="gramEnd"/>
      <w:r w:rsidRPr="00BF0B6B">
        <w:rPr>
          <w:rFonts w:ascii="Times New Roman" w:hAnsi="Times New Roman" w:cs="Times New Roman"/>
          <w:sz w:val="24"/>
          <w:szCs w:val="24"/>
        </w:rPr>
        <w:t xml:space="preserve"> in the process in order to consider the expectations of affected stakeholders.</w:t>
      </w:r>
    </w:p>
    <w:p w14:paraId="667A7B23" w14:textId="116DF042" w:rsidR="00774E5C" w:rsidRDefault="00774E5C" w:rsidP="00CD671C">
      <w:pPr>
        <w:spacing w:after="0" w:line="240" w:lineRule="auto"/>
        <w:rPr>
          <w:rFonts w:ascii="Times New Roman" w:hAnsi="Times New Roman" w:cs="Times New Roman"/>
          <w:sz w:val="24"/>
          <w:szCs w:val="24"/>
        </w:rPr>
      </w:pPr>
    </w:p>
    <w:p w14:paraId="153E1E0C" w14:textId="77777777" w:rsidR="00774E5C" w:rsidRPr="00383C24" w:rsidRDefault="00774E5C" w:rsidP="00774E5C">
      <w:pPr>
        <w:spacing w:after="0" w:line="240" w:lineRule="auto"/>
        <w:rPr>
          <w:rFonts w:ascii="Times New Roman" w:hAnsi="Times New Roman" w:cs="Times New Roman"/>
          <w:sz w:val="24"/>
          <w:szCs w:val="24"/>
        </w:rPr>
      </w:pPr>
      <w:r>
        <w:rPr>
          <w:rFonts w:ascii="Times New Roman" w:hAnsi="Times New Roman" w:cs="Times New Roman"/>
          <w:sz w:val="24"/>
          <w:szCs w:val="24"/>
        </w:rPr>
        <w:t>The Amendment Regulations are a legislative instrument for the purposes of the </w:t>
      </w:r>
      <w:r>
        <w:rPr>
          <w:rFonts w:ascii="Times New Roman" w:hAnsi="Times New Roman" w:cs="Times New Roman"/>
          <w:i/>
          <w:sz w:val="24"/>
          <w:szCs w:val="24"/>
        </w:rPr>
        <w:t>Legislation Act </w:t>
      </w:r>
      <w:r w:rsidRPr="001F6151">
        <w:rPr>
          <w:rFonts w:ascii="Times New Roman" w:hAnsi="Times New Roman" w:cs="Times New Roman"/>
          <w:i/>
          <w:sz w:val="24"/>
          <w:szCs w:val="24"/>
        </w:rPr>
        <w:t>2003</w:t>
      </w:r>
      <w:r>
        <w:rPr>
          <w:rFonts w:ascii="Times New Roman" w:hAnsi="Times New Roman" w:cs="Times New Roman"/>
          <w:sz w:val="24"/>
          <w:szCs w:val="24"/>
        </w:rPr>
        <w:t>.</w:t>
      </w:r>
    </w:p>
    <w:p w14:paraId="5B888311" w14:textId="0C32EB96" w:rsidR="00CD671C" w:rsidRPr="00BF0B6B" w:rsidRDefault="00CD671C" w:rsidP="00CD671C">
      <w:pPr>
        <w:spacing w:after="0" w:line="240" w:lineRule="auto"/>
        <w:rPr>
          <w:rFonts w:ascii="Times New Roman" w:hAnsi="Times New Roman" w:cs="Times New Roman"/>
          <w:sz w:val="24"/>
          <w:szCs w:val="24"/>
        </w:rPr>
      </w:pPr>
    </w:p>
    <w:p w14:paraId="1F191418" w14:textId="5A821781"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w:t>
      </w:r>
      <w:r w:rsidR="00774E5C">
        <w:rPr>
          <w:rFonts w:ascii="Times New Roman" w:hAnsi="Times New Roman" w:cs="Times New Roman"/>
          <w:sz w:val="24"/>
          <w:szCs w:val="24"/>
        </w:rPr>
        <w:t>Amendment</w:t>
      </w:r>
      <w:r w:rsidRPr="00BF0B6B">
        <w:rPr>
          <w:rFonts w:ascii="Times New Roman" w:hAnsi="Times New Roman" w:cs="Times New Roman"/>
          <w:sz w:val="24"/>
          <w:szCs w:val="24"/>
        </w:rPr>
        <w:t xml:space="preserve"> Regulations commence on the day after registration on the Federal Register of Legislation.</w:t>
      </w:r>
    </w:p>
    <w:p w14:paraId="190DA0E5" w14:textId="0E1C77C0" w:rsidR="00CD671C" w:rsidRDefault="00CD671C" w:rsidP="00CD671C">
      <w:pPr>
        <w:spacing w:after="0" w:line="240" w:lineRule="auto"/>
        <w:rPr>
          <w:rFonts w:ascii="Times New Roman" w:hAnsi="Times New Roman" w:cs="Times New Roman"/>
          <w:sz w:val="24"/>
          <w:szCs w:val="24"/>
        </w:rPr>
      </w:pPr>
    </w:p>
    <w:p w14:paraId="09D86EAA" w14:textId="7CB630BA" w:rsidR="00D601B6" w:rsidRPr="00D601B6" w:rsidRDefault="00C50353" w:rsidP="00D601B6">
      <w:pPr>
        <w:spacing w:after="0" w:line="240" w:lineRule="auto"/>
        <w:rPr>
          <w:rFonts w:ascii="Times New Roman" w:hAnsi="Times New Roman" w:cs="Times New Roman"/>
          <w:sz w:val="24"/>
          <w:szCs w:val="24"/>
        </w:rPr>
      </w:pPr>
      <w:r>
        <w:rPr>
          <w:rFonts w:ascii="Times New Roman" w:hAnsi="Times New Roman" w:cs="Times New Roman"/>
          <w:sz w:val="24"/>
          <w:szCs w:val="24"/>
        </w:rPr>
        <w:t>OPC63799 – </w:t>
      </w:r>
      <w:r w:rsidR="004A5069">
        <w:rPr>
          <w:rFonts w:ascii="Times New Roman" w:hAnsi="Times New Roman" w:cs="Times New Roman"/>
          <w:sz w:val="24"/>
          <w:szCs w:val="24"/>
        </w:rPr>
        <w:t>B</w:t>
      </w:r>
    </w:p>
    <w:p w14:paraId="755C06BE" w14:textId="77777777" w:rsidR="00774E5C" w:rsidRPr="00BF0B6B" w:rsidRDefault="00774E5C" w:rsidP="00CD671C">
      <w:pPr>
        <w:spacing w:after="0" w:line="240" w:lineRule="auto"/>
        <w:rPr>
          <w:rFonts w:ascii="Times New Roman" w:hAnsi="Times New Roman" w:cs="Times New Roman"/>
          <w:sz w:val="24"/>
          <w:szCs w:val="24"/>
        </w:rPr>
        <w:sectPr w:rsidR="00774E5C" w:rsidRPr="00BF0B6B" w:rsidSect="005C7DA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3AE22D36" w14:textId="77777777" w:rsidR="00CD671C" w:rsidRPr="00BF0B6B" w:rsidRDefault="00CD671C" w:rsidP="00CD671C">
      <w:pPr>
        <w:keepNext/>
        <w:keepLines/>
        <w:spacing w:after="0" w:line="240" w:lineRule="auto"/>
        <w:jc w:val="right"/>
        <w:rPr>
          <w:rFonts w:ascii="Times New Roman" w:hAnsi="Times New Roman" w:cs="Times New Roman"/>
          <w:b/>
          <w:sz w:val="24"/>
          <w:szCs w:val="24"/>
          <w:u w:val="single"/>
        </w:rPr>
      </w:pPr>
      <w:r w:rsidRPr="00BF0B6B">
        <w:rPr>
          <w:rFonts w:ascii="Times New Roman" w:hAnsi="Times New Roman" w:cs="Times New Roman"/>
          <w:b/>
          <w:sz w:val="24"/>
          <w:szCs w:val="24"/>
          <w:u w:val="single"/>
        </w:rPr>
        <w:lastRenderedPageBreak/>
        <w:t>ATTACHMENT A</w:t>
      </w:r>
    </w:p>
    <w:p w14:paraId="11ED370E" w14:textId="77777777" w:rsidR="00CD671C" w:rsidRPr="00BF0B6B" w:rsidRDefault="00CD671C" w:rsidP="00CD671C">
      <w:pPr>
        <w:keepNext/>
        <w:keepLines/>
        <w:spacing w:after="0" w:line="240" w:lineRule="auto"/>
        <w:rPr>
          <w:rFonts w:ascii="Times New Roman" w:hAnsi="Times New Roman" w:cs="Times New Roman"/>
          <w:sz w:val="24"/>
          <w:szCs w:val="24"/>
        </w:rPr>
      </w:pPr>
    </w:p>
    <w:p w14:paraId="5465BDAC" w14:textId="77777777"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b/>
          <w:sz w:val="24"/>
          <w:szCs w:val="24"/>
        </w:rPr>
        <w:t xml:space="preserve">Details of the </w:t>
      </w:r>
      <w:r w:rsidRPr="00612953">
        <w:rPr>
          <w:rFonts w:ascii="Times New Roman" w:hAnsi="Times New Roman" w:cs="Times New Roman"/>
          <w:b/>
          <w:i/>
          <w:sz w:val="24"/>
          <w:szCs w:val="24"/>
        </w:rPr>
        <w:t>Customs Legislation Amendment (Asbestos) Regulations 2019</w:t>
      </w:r>
    </w:p>
    <w:p w14:paraId="5E2A420E" w14:textId="77777777" w:rsidR="00CD671C" w:rsidRPr="00BF0B6B" w:rsidRDefault="00CD671C" w:rsidP="00CD671C">
      <w:pPr>
        <w:keepNext/>
        <w:keepLines/>
        <w:spacing w:after="0" w:line="240" w:lineRule="auto"/>
        <w:rPr>
          <w:rFonts w:ascii="Times New Roman" w:hAnsi="Times New Roman" w:cs="Times New Roman"/>
          <w:sz w:val="24"/>
          <w:szCs w:val="24"/>
        </w:rPr>
      </w:pPr>
    </w:p>
    <w:p w14:paraId="1634F35F"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Section 1</w:t>
      </w:r>
      <w:proofErr w:type="gramStart"/>
      <w:r w:rsidRPr="00BF0B6B">
        <w:rPr>
          <w:rFonts w:ascii="Times New Roman" w:hAnsi="Times New Roman" w:cs="Times New Roman"/>
          <w:b/>
          <w:sz w:val="24"/>
          <w:szCs w:val="24"/>
        </w:rPr>
        <w:t>  Name</w:t>
      </w:r>
      <w:proofErr w:type="gramEnd"/>
    </w:p>
    <w:p w14:paraId="086946A7" w14:textId="77777777" w:rsidR="00CD671C" w:rsidRPr="00BF0B6B" w:rsidRDefault="00CD671C" w:rsidP="00CD671C">
      <w:pPr>
        <w:keepNext/>
        <w:keepLines/>
        <w:spacing w:after="0" w:line="240" w:lineRule="auto"/>
        <w:rPr>
          <w:rFonts w:ascii="Times New Roman" w:hAnsi="Times New Roman" w:cs="Times New Roman"/>
          <w:sz w:val="24"/>
          <w:szCs w:val="24"/>
        </w:rPr>
      </w:pPr>
    </w:p>
    <w:p w14:paraId="49C81E8D" w14:textId="10EAD671"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section provide</w:t>
      </w:r>
      <w:r w:rsidR="00774E5C">
        <w:rPr>
          <w:rFonts w:ascii="Times New Roman" w:hAnsi="Times New Roman" w:cs="Times New Roman"/>
          <w:sz w:val="24"/>
          <w:szCs w:val="24"/>
        </w:rPr>
        <w:t>s</w:t>
      </w:r>
      <w:r w:rsidRPr="00BF0B6B">
        <w:rPr>
          <w:rFonts w:ascii="Times New Roman" w:hAnsi="Times New Roman" w:cs="Times New Roman"/>
          <w:sz w:val="24"/>
          <w:szCs w:val="24"/>
        </w:rPr>
        <w:t xml:space="preserve"> that the </w:t>
      </w:r>
      <w:r w:rsidR="00774E5C">
        <w:rPr>
          <w:rFonts w:ascii="Times New Roman" w:hAnsi="Times New Roman" w:cs="Times New Roman"/>
          <w:sz w:val="24"/>
          <w:szCs w:val="24"/>
        </w:rPr>
        <w:t xml:space="preserve">title of the instrument is the </w:t>
      </w:r>
      <w:r w:rsidRPr="006E1762">
        <w:rPr>
          <w:rFonts w:ascii="Times New Roman" w:hAnsi="Times New Roman" w:cs="Times New Roman"/>
          <w:i/>
          <w:sz w:val="24"/>
          <w:szCs w:val="24"/>
        </w:rPr>
        <w:t>Customs Legislation Amendmen</w:t>
      </w:r>
      <w:r w:rsidR="00774E5C" w:rsidRPr="006E1762">
        <w:rPr>
          <w:rFonts w:ascii="Times New Roman" w:hAnsi="Times New Roman" w:cs="Times New Roman"/>
          <w:i/>
          <w:sz w:val="24"/>
          <w:szCs w:val="24"/>
        </w:rPr>
        <w:t>t (Asbestos) Regulations 2019</w:t>
      </w:r>
      <w:r w:rsidR="006E1762">
        <w:rPr>
          <w:rFonts w:ascii="Times New Roman" w:hAnsi="Times New Roman" w:cs="Times New Roman"/>
          <w:sz w:val="24"/>
          <w:szCs w:val="24"/>
        </w:rPr>
        <w:t xml:space="preserve"> (the Amendment Regulations)</w:t>
      </w:r>
      <w:r w:rsidR="00774E5C">
        <w:rPr>
          <w:rFonts w:ascii="Times New Roman" w:hAnsi="Times New Roman" w:cs="Times New Roman"/>
          <w:sz w:val="24"/>
          <w:szCs w:val="24"/>
        </w:rPr>
        <w:t>.</w:t>
      </w:r>
    </w:p>
    <w:p w14:paraId="1D48F5AB" w14:textId="77777777" w:rsidR="00CD671C" w:rsidRPr="00BF0B6B" w:rsidRDefault="00CD671C" w:rsidP="00CD671C">
      <w:pPr>
        <w:spacing w:after="0" w:line="240" w:lineRule="auto"/>
        <w:rPr>
          <w:rFonts w:ascii="Times New Roman" w:hAnsi="Times New Roman" w:cs="Times New Roman"/>
          <w:sz w:val="24"/>
          <w:szCs w:val="24"/>
        </w:rPr>
      </w:pPr>
    </w:p>
    <w:p w14:paraId="130570EC"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Section 2</w:t>
      </w:r>
      <w:proofErr w:type="gramStart"/>
      <w:r w:rsidRPr="00BF0B6B">
        <w:rPr>
          <w:rFonts w:ascii="Times New Roman" w:hAnsi="Times New Roman" w:cs="Times New Roman"/>
          <w:b/>
          <w:sz w:val="24"/>
          <w:szCs w:val="24"/>
        </w:rPr>
        <w:t>  Commencement</w:t>
      </w:r>
      <w:proofErr w:type="gramEnd"/>
    </w:p>
    <w:p w14:paraId="52C9D25E" w14:textId="77777777" w:rsidR="00CD671C" w:rsidRPr="00BF0B6B" w:rsidRDefault="00CD671C" w:rsidP="00CD671C">
      <w:pPr>
        <w:keepNext/>
        <w:keepLines/>
        <w:spacing w:after="0" w:line="240" w:lineRule="auto"/>
        <w:rPr>
          <w:rFonts w:ascii="Times New Roman" w:hAnsi="Times New Roman" w:cs="Times New Roman"/>
          <w:sz w:val="24"/>
          <w:szCs w:val="24"/>
        </w:rPr>
      </w:pPr>
    </w:p>
    <w:p w14:paraId="239848AD" w14:textId="5EB91A53"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section set</w:t>
      </w:r>
      <w:r w:rsidR="00774E5C">
        <w:rPr>
          <w:rFonts w:ascii="Times New Roman" w:hAnsi="Times New Roman" w:cs="Times New Roman"/>
          <w:sz w:val="24"/>
          <w:szCs w:val="24"/>
        </w:rPr>
        <w:t>s</w:t>
      </w:r>
      <w:r w:rsidRPr="00BF0B6B">
        <w:rPr>
          <w:rFonts w:ascii="Times New Roman" w:hAnsi="Times New Roman" w:cs="Times New Roman"/>
          <w:sz w:val="24"/>
          <w:szCs w:val="24"/>
        </w:rPr>
        <w:t xml:space="preserve"> out the date on which the amendments contained in the </w:t>
      </w:r>
      <w:r w:rsidR="00492211">
        <w:rPr>
          <w:rFonts w:ascii="Times New Roman" w:hAnsi="Times New Roman" w:cs="Times New Roman"/>
          <w:sz w:val="24"/>
          <w:szCs w:val="24"/>
        </w:rPr>
        <w:t>Amendment</w:t>
      </w:r>
      <w:r w:rsidRPr="00BF0B6B">
        <w:rPr>
          <w:rFonts w:ascii="Times New Roman" w:hAnsi="Times New Roman" w:cs="Times New Roman"/>
          <w:sz w:val="24"/>
          <w:szCs w:val="24"/>
        </w:rPr>
        <w:t xml:space="preserve"> Regulations commence, which is the date after the </w:t>
      </w:r>
      <w:r w:rsidR="00492211">
        <w:rPr>
          <w:rFonts w:ascii="Times New Roman" w:hAnsi="Times New Roman" w:cs="Times New Roman"/>
          <w:sz w:val="24"/>
          <w:szCs w:val="24"/>
        </w:rPr>
        <w:t>Amendment</w:t>
      </w:r>
      <w:r w:rsidRPr="00BF0B6B">
        <w:rPr>
          <w:rFonts w:ascii="Times New Roman" w:hAnsi="Times New Roman" w:cs="Times New Roman"/>
          <w:sz w:val="24"/>
          <w:szCs w:val="24"/>
        </w:rPr>
        <w:t xml:space="preserve"> Regulations </w:t>
      </w:r>
      <w:proofErr w:type="gramStart"/>
      <w:r w:rsidRPr="00BF0B6B">
        <w:rPr>
          <w:rFonts w:ascii="Times New Roman" w:hAnsi="Times New Roman" w:cs="Times New Roman"/>
          <w:sz w:val="24"/>
          <w:szCs w:val="24"/>
        </w:rPr>
        <w:t>are registered</w:t>
      </w:r>
      <w:proofErr w:type="gramEnd"/>
      <w:r w:rsidRPr="00BF0B6B">
        <w:rPr>
          <w:rFonts w:ascii="Times New Roman" w:hAnsi="Times New Roman" w:cs="Times New Roman"/>
          <w:sz w:val="24"/>
          <w:szCs w:val="24"/>
        </w:rPr>
        <w:t xml:space="preserve"> on the Federal Register of Legislation.</w:t>
      </w:r>
    </w:p>
    <w:p w14:paraId="2428D73C" w14:textId="77777777" w:rsidR="00CD671C" w:rsidRPr="00BF0B6B" w:rsidRDefault="00CD671C" w:rsidP="00CD671C">
      <w:pPr>
        <w:spacing w:after="0" w:line="240" w:lineRule="auto"/>
        <w:rPr>
          <w:rFonts w:ascii="Times New Roman" w:hAnsi="Times New Roman" w:cs="Times New Roman"/>
          <w:sz w:val="24"/>
          <w:szCs w:val="24"/>
        </w:rPr>
      </w:pPr>
    </w:p>
    <w:p w14:paraId="4DD5F016"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Section 3</w:t>
      </w:r>
      <w:proofErr w:type="gramStart"/>
      <w:r w:rsidRPr="00BF0B6B">
        <w:rPr>
          <w:rFonts w:ascii="Times New Roman" w:hAnsi="Times New Roman" w:cs="Times New Roman"/>
          <w:b/>
          <w:sz w:val="24"/>
          <w:szCs w:val="24"/>
        </w:rPr>
        <w:t>  Authority</w:t>
      </w:r>
      <w:proofErr w:type="gramEnd"/>
    </w:p>
    <w:p w14:paraId="23686D49" w14:textId="77777777" w:rsidR="00CD671C" w:rsidRPr="00BF0B6B" w:rsidRDefault="00CD671C" w:rsidP="00CD671C">
      <w:pPr>
        <w:keepNext/>
        <w:keepLines/>
        <w:spacing w:after="0" w:line="240" w:lineRule="auto"/>
        <w:rPr>
          <w:rFonts w:ascii="Times New Roman" w:hAnsi="Times New Roman" w:cs="Times New Roman"/>
          <w:sz w:val="24"/>
          <w:szCs w:val="24"/>
        </w:rPr>
      </w:pPr>
    </w:p>
    <w:p w14:paraId="78355592" w14:textId="23C5B846"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section set</w:t>
      </w:r>
      <w:r w:rsidR="00774E5C">
        <w:rPr>
          <w:rFonts w:ascii="Times New Roman" w:hAnsi="Times New Roman" w:cs="Times New Roman"/>
          <w:sz w:val="24"/>
          <w:szCs w:val="24"/>
        </w:rPr>
        <w:t>s</w:t>
      </w:r>
      <w:r w:rsidRPr="00BF0B6B">
        <w:rPr>
          <w:rFonts w:ascii="Times New Roman" w:hAnsi="Times New Roman" w:cs="Times New Roman"/>
          <w:sz w:val="24"/>
          <w:szCs w:val="24"/>
        </w:rPr>
        <w:t xml:space="preserve"> out the authority under which the </w:t>
      </w:r>
      <w:r w:rsidR="00774E5C">
        <w:rPr>
          <w:rFonts w:ascii="Times New Roman" w:hAnsi="Times New Roman" w:cs="Times New Roman"/>
          <w:sz w:val="24"/>
          <w:szCs w:val="24"/>
        </w:rPr>
        <w:t>Amendment</w:t>
      </w:r>
      <w:r w:rsidRPr="00BF0B6B">
        <w:rPr>
          <w:rFonts w:ascii="Times New Roman" w:hAnsi="Times New Roman" w:cs="Times New Roman"/>
          <w:sz w:val="24"/>
          <w:szCs w:val="24"/>
        </w:rPr>
        <w:t xml:space="preserve"> Regulations </w:t>
      </w:r>
      <w:r w:rsidR="00774E5C">
        <w:rPr>
          <w:rFonts w:ascii="Times New Roman" w:hAnsi="Times New Roman" w:cs="Times New Roman"/>
          <w:sz w:val="24"/>
          <w:szCs w:val="24"/>
        </w:rPr>
        <w:t>is</w:t>
      </w:r>
      <w:r w:rsidRPr="00BF0B6B">
        <w:rPr>
          <w:rFonts w:ascii="Times New Roman" w:hAnsi="Times New Roman" w:cs="Times New Roman"/>
          <w:sz w:val="24"/>
          <w:szCs w:val="24"/>
        </w:rPr>
        <w:t xml:space="preserve"> made, which is the </w:t>
      </w:r>
      <w:r w:rsidRPr="00BF0B6B">
        <w:rPr>
          <w:rFonts w:ascii="Times New Roman" w:hAnsi="Times New Roman" w:cs="Times New Roman"/>
          <w:i/>
          <w:sz w:val="24"/>
          <w:szCs w:val="24"/>
        </w:rPr>
        <w:t>Customs Act 1901</w:t>
      </w:r>
      <w:r w:rsidRPr="00BF0B6B">
        <w:rPr>
          <w:rFonts w:ascii="Times New Roman" w:hAnsi="Times New Roman" w:cs="Times New Roman"/>
          <w:sz w:val="24"/>
          <w:szCs w:val="24"/>
        </w:rPr>
        <w:t xml:space="preserve"> (the Act).</w:t>
      </w:r>
    </w:p>
    <w:p w14:paraId="3120A9E4" w14:textId="77777777" w:rsidR="00CD671C" w:rsidRPr="00BF0B6B" w:rsidRDefault="00CD671C" w:rsidP="00CD671C">
      <w:pPr>
        <w:spacing w:after="0" w:line="240" w:lineRule="auto"/>
        <w:rPr>
          <w:rFonts w:ascii="Times New Roman" w:hAnsi="Times New Roman" w:cs="Times New Roman"/>
          <w:sz w:val="24"/>
          <w:szCs w:val="24"/>
        </w:rPr>
      </w:pPr>
    </w:p>
    <w:p w14:paraId="4D226060"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Section 4</w:t>
      </w:r>
      <w:proofErr w:type="gramStart"/>
      <w:r w:rsidRPr="00BF0B6B">
        <w:rPr>
          <w:rFonts w:ascii="Times New Roman" w:hAnsi="Times New Roman" w:cs="Times New Roman"/>
          <w:b/>
          <w:sz w:val="24"/>
          <w:szCs w:val="24"/>
        </w:rPr>
        <w:t>  Schedules</w:t>
      </w:r>
      <w:proofErr w:type="gramEnd"/>
    </w:p>
    <w:p w14:paraId="3AD826D4" w14:textId="77777777" w:rsidR="00CD671C" w:rsidRPr="00BF0B6B" w:rsidRDefault="00CD671C" w:rsidP="00CD671C">
      <w:pPr>
        <w:keepNext/>
        <w:keepLines/>
        <w:spacing w:after="0" w:line="240" w:lineRule="auto"/>
        <w:rPr>
          <w:rFonts w:ascii="Times New Roman" w:hAnsi="Times New Roman" w:cs="Times New Roman"/>
          <w:sz w:val="24"/>
          <w:szCs w:val="24"/>
        </w:rPr>
      </w:pPr>
    </w:p>
    <w:p w14:paraId="115678B2" w14:textId="3D42F587"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section provide</w:t>
      </w:r>
      <w:r w:rsidR="00774E5C">
        <w:rPr>
          <w:rFonts w:ascii="Times New Roman" w:hAnsi="Times New Roman" w:cs="Times New Roman"/>
          <w:sz w:val="24"/>
          <w:szCs w:val="24"/>
        </w:rPr>
        <w:t>s</w:t>
      </w:r>
      <w:r w:rsidRPr="00BF0B6B">
        <w:rPr>
          <w:rFonts w:ascii="Times New Roman" w:hAnsi="Times New Roman" w:cs="Times New Roman"/>
          <w:sz w:val="24"/>
          <w:szCs w:val="24"/>
        </w:rPr>
        <w:t xml:space="preserve"> that each instrument that </w:t>
      </w:r>
      <w:proofErr w:type="gramStart"/>
      <w:r w:rsidRPr="00BF0B6B">
        <w:rPr>
          <w:rFonts w:ascii="Times New Roman" w:hAnsi="Times New Roman" w:cs="Times New Roman"/>
          <w:sz w:val="24"/>
          <w:szCs w:val="24"/>
        </w:rPr>
        <w:t>is specified</w:t>
      </w:r>
      <w:proofErr w:type="gramEnd"/>
      <w:r w:rsidRPr="00BF0B6B">
        <w:rPr>
          <w:rFonts w:ascii="Times New Roman" w:hAnsi="Times New Roman" w:cs="Times New Roman"/>
          <w:sz w:val="24"/>
          <w:szCs w:val="24"/>
        </w:rPr>
        <w:t xml:space="preserve"> in a Schedule to this instrument is amended or repealed as set out in the applicable items in the Schedule concerned, and for any other item in a Schedule to this instrument to have effect according to its own terms.</w:t>
      </w:r>
    </w:p>
    <w:p w14:paraId="3D610ACC" w14:textId="77777777" w:rsidR="00CD671C" w:rsidRPr="00BF0B6B" w:rsidRDefault="00CD671C" w:rsidP="00CD671C">
      <w:pPr>
        <w:spacing w:after="0" w:line="240" w:lineRule="auto"/>
        <w:rPr>
          <w:rFonts w:ascii="Times New Roman" w:hAnsi="Times New Roman" w:cs="Times New Roman"/>
          <w:sz w:val="24"/>
          <w:szCs w:val="24"/>
        </w:rPr>
      </w:pPr>
    </w:p>
    <w:p w14:paraId="4EE80E8C" w14:textId="39961F0F"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Schedule 1 to the </w:t>
      </w:r>
      <w:r w:rsidR="00774E5C">
        <w:rPr>
          <w:rFonts w:ascii="Times New Roman" w:hAnsi="Times New Roman" w:cs="Times New Roman"/>
          <w:sz w:val="24"/>
          <w:szCs w:val="24"/>
        </w:rPr>
        <w:t>Amendment</w:t>
      </w:r>
      <w:r w:rsidRPr="00BF0B6B">
        <w:rPr>
          <w:rFonts w:ascii="Times New Roman" w:hAnsi="Times New Roman" w:cs="Times New Roman"/>
          <w:sz w:val="24"/>
          <w:szCs w:val="24"/>
        </w:rPr>
        <w:t xml:space="preserve"> Regulations amend</w:t>
      </w:r>
      <w:r w:rsidR="00774E5C">
        <w:rPr>
          <w:rFonts w:ascii="Times New Roman" w:hAnsi="Times New Roman" w:cs="Times New Roman"/>
          <w:sz w:val="24"/>
          <w:szCs w:val="24"/>
        </w:rPr>
        <w:t>s</w:t>
      </w:r>
      <w:r w:rsidRPr="00BF0B6B">
        <w:rPr>
          <w:rFonts w:ascii="Times New Roman" w:hAnsi="Times New Roman" w:cs="Times New Roman"/>
          <w:sz w:val="24"/>
          <w:szCs w:val="24"/>
        </w:rPr>
        <w:t xml:space="preserve"> the </w:t>
      </w:r>
      <w:r w:rsidRPr="00BF0B6B">
        <w:rPr>
          <w:rFonts w:ascii="Times New Roman" w:hAnsi="Times New Roman" w:cs="Times New Roman"/>
          <w:i/>
          <w:sz w:val="24"/>
          <w:szCs w:val="24"/>
        </w:rPr>
        <w:t>Customs (Prohibited Exports) Regulations 1958</w:t>
      </w:r>
      <w:r w:rsidRPr="00BF0B6B">
        <w:rPr>
          <w:rFonts w:ascii="Times New Roman" w:hAnsi="Times New Roman" w:cs="Times New Roman"/>
          <w:sz w:val="24"/>
          <w:szCs w:val="24"/>
        </w:rPr>
        <w:t xml:space="preserve"> (the Prohibited Exports Regulations), the </w:t>
      </w:r>
      <w:r w:rsidRPr="00BF0B6B">
        <w:rPr>
          <w:rFonts w:ascii="Times New Roman" w:hAnsi="Times New Roman" w:cs="Times New Roman"/>
          <w:i/>
          <w:sz w:val="24"/>
          <w:szCs w:val="24"/>
        </w:rPr>
        <w:t>Customs (Prohibited Imports) Regulations 1956</w:t>
      </w:r>
      <w:r w:rsidRPr="00BF0B6B">
        <w:rPr>
          <w:rFonts w:ascii="Times New Roman" w:hAnsi="Times New Roman" w:cs="Times New Roman"/>
          <w:sz w:val="24"/>
          <w:szCs w:val="24"/>
        </w:rPr>
        <w:t xml:space="preserve"> (the Prohibited Imports Regulations), and the </w:t>
      </w:r>
      <w:r w:rsidRPr="00BF0B6B">
        <w:rPr>
          <w:rFonts w:ascii="Times New Roman" w:hAnsi="Times New Roman" w:cs="Times New Roman"/>
          <w:i/>
          <w:sz w:val="24"/>
          <w:szCs w:val="24"/>
        </w:rPr>
        <w:t>Customs Regulation 2015</w:t>
      </w:r>
      <w:r w:rsidRPr="00BF0B6B">
        <w:rPr>
          <w:rFonts w:ascii="Times New Roman" w:hAnsi="Times New Roman" w:cs="Times New Roman"/>
          <w:sz w:val="24"/>
          <w:szCs w:val="24"/>
        </w:rPr>
        <w:t xml:space="preserve"> (the Customs Regulation).</w:t>
      </w:r>
    </w:p>
    <w:p w14:paraId="3782F3EA" w14:textId="77777777" w:rsidR="00CD671C" w:rsidRPr="00BF0B6B" w:rsidRDefault="00CD671C" w:rsidP="00CD671C">
      <w:pPr>
        <w:spacing w:after="0" w:line="240" w:lineRule="auto"/>
        <w:rPr>
          <w:rFonts w:ascii="Times New Roman" w:hAnsi="Times New Roman" w:cs="Times New Roman"/>
          <w:sz w:val="24"/>
          <w:szCs w:val="24"/>
        </w:rPr>
      </w:pPr>
    </w:p>
    <w:p w14:paraId="35D436CB" w14:textId="77777777" w:rsidR="00CD671C" w:rsidRPr="00BF0B6B" w:rsidRDefault="00CD671C" w:rsidP="00CD671C">
      <w:pPr>
        <w:rPr>
          <w:rFonts w:ascii="Times New Roman" w:hAnsi="Times New Roman" w:cs="Times New Roman"/>
          <w:b/>
          <w:sz w:val="24"/>
          <w:szCs w:val="24"/>
        </w:rPr>
      </w:pPr>
      <w:r w:rsidRPr="00BF0B6B">
        <w:rPr>
          <w:rFonts w:ascii="Times New Roman" w:hAnsi="Times New Roman" w:cs="Times New Roman"/>
          <w:b/>
          <w:sz w:val="24"/>
          <w:szCs w:val="24"/>
        </w:rPr>
        <w:br w:type="page"/>
      </w:r>
    </w:p>
    <w:p w14:paraId="2946DAF8" w14:textId="77777777"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b/>
          <w:sz w:val="24"/>
          <w:szCs w:val="24"/>
        </w:rPr>
        <w:lastRenderedPageBreak/>
        <w:t>Schedule 1–Amendments</w:t>
      </w:r>
    </w:p>
    <w:p w14:paraId="1E4B320A" w14:textId="77777777" w:rsidR="00CD671C" w:rsidRPr="00BF0B6B" w:rsidRDefault="00CD671C" w:rsidP="00CD671C">
      <w:pPr>
        <w:keepNext/>
        <w:keepLines/>
        <w:spacing w:after="0" w:line="240" w:lineRule="auto"/>
        <w:rPr>
          <w:rFonts w:ascii="Times New Roman" w:hAnsi="Times New Roman" w:cs="Times New Roman"/>
          <w:sz w:val="24"/>
          <w:szCs w:val="24"/>
        </w:rPr>
      </w:pPr>
    </w:p>
    <w:p w14:paraId="45CB6A39" w14:textId="77777777" w:rsidR="00CD671C" w:rsidRPr="00BF0B6B" w:rsidRDefault="00CD671C" w:rsidP="00CD671C">
      <w:pPr>
        <w:keepNext/>
        <w:keepLines/>
        <w:spacing w:after="0" w:line="240" w:lineRule="auto"/>
        <w:rPr>
          <w:rFonts w:ascii="Times New Roman" w:hAnsi="Times New Roman" w:cs="Times New Roman"/>
          <w:b/>
          <w:i/>
          <w:sz w:val="24"/>
          <w:szCs w:val="24"/>
        </w:rPr>
      </w:pPr>
      <w:r w:rsidRPr="00BF0B6B">
        <w:rPr>
          <w:rFonts w:ascii="Times New Roman" w:hAnsi="Times New Roman" w:cs="Times New Roman"/>
          <w:b/>
          <w:i/>
          <w:sz w:val="24"/>
          <w:szCs w:val="24"/>
        </w:rPr>
        <w:t>Customs (Prohibited Exports) Regulations 1958</w:t>
      </w:r>
    </w:p>
    <w:p w14:paraId="27B6D637" w14:textId="77777777" w:rsidR="00CD671C" w:rsidRPr="00BF0B6B" w:rsidRDefault="00CD671C" w:rsidP="00CD671C">
      <w:pPr>
        <w:keepNext/>
        <w:keepLines/>
        <w:spacing w:after="0" w:line="240" w:lineRule="auto"/>
        <w:rPr>
          <w:rFonts w:ascii="Times New Roman" w:hAnsi="Times New Roman" w:cs="Times New Roman"/>
          <w:sz w:val="24"/>
          <w:szCs w:val="24"/>
        </w:rPr>
      </w:pPr>
    </w:p>
    <w:p w14:paraId="2C44B6BA"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1</w:t>
      </w:r>
      <w:proofErr w:type="gramStart"/>
      <w:r w:rsidRPr="00BF0B6B">
        <w:rPr>
          <w:rFonts w:ascii="Times New Roman" w:hAnsi="Times New Roman" w:cs="Times New Roman"/>
          <w:b/>
          <w:sz w:val="24"/>
          <w:szCs w:val="24"/>
        </w:rPr>
        <w:t>  </w:t>
      </w:r>
      <w:proofErr w:type="spellStart"/>
      <w:r w:rsidRPr="00BF0B6B">
        <w:rPr>
          <w:rFonts w:ascii="Times New Roman" w:hAnsi="Times New Roman" w:cs="Times New Roman"/>
          <w:b/>
          <w:sz w:val="24"/>
          <w:szCs w:val="24"/>
        </w:rPr>
        <w:t>Subregulation</w:t>
      </w:r>
      <w:proofErr w:type="spellEnd"/>
      <w:proofErr w:type="gramEnd"/>
      <w:r w:rsidRPr="00BF0B6B">
        <w:rPr>
          <w:rFonts w:ascii="Times New Roman" w:hAnsi="Times New Roman" w:cs="Times New Roman"/>
          <w:b/>
          <w:sz w:val="24"/>
          <w:szCs w:val="24"/>
        </w:rPr>
        <w:t xml:space="preserve"> 2(1) (definition of </w:t>
      </w:r>
      <w:r w:rsidRPr="00BF0B6B">
        <w:rPr>
          <w:rFonts w:ascii="Times New Roman" w:hAnsi="Times New Roman" w:cs="Times New Roman"/>
          <w:b/>
          <w:i/>
          <w:sz w:val="24"/>
          <w:szCs w:val="24"/>
        </w:rPr>
        <w:t>asbestos</w:t>
      </w:r>
      <w:r w:rsidRPr="00BF0B6B">
        <w:rPr>
          <w:rFonts w:ascii="Times New Roman" w:hAnsi="Times New Roman" w:cs="Times New Roman"/>
          <w:b/>
          <w:sz w:val="24"/>
          <w:szCs w:val="24"/>
        </w:rPr>
        <w:t>)</w:t>
      </w:r>
    </w:p>
    <w:p w14:paraId="6322C0A1" w14:textId="77777777" w:rsidR="00CD671C" w:rsidRPr="00BF0B6B" w:rsidRDefault="00CD671C" w:rsidP="00CD671C">
      <w:pPr>
        <w:keepNext/>
        <w:keepLines/>
        <w:spacing w:after="0" w:line="240" w:lineRule="auto"/>
        <w:rPr>
          <w:rFonts w:ascii="Times New Roman" w:hAnsi="Times New Roman" w:cs="Times New Roman"/>
          <w:sz w:val="24"/>
          <w:szCs w:val="24"/>
        </w:rPr>
      </w:pPr>
    </w:p>
    <w:p w14:paraId="4744D022" w14:textId="5D858755"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repeal</w:t>
      </w:r>
      <w:r w:rsidR="00774E5C">
        <w:rPr>
          <w:rFonts w:ascii="Times New Roman" w:hAnsi="Times New Roman" w:cs="Times New Roman"/>
          <w:sz w:val="24"/>
          <w:szCs w:val="24"/>
        </w:rPr>
        <w:t>s</w:t>
      </w:r>
      <w:r w:rsidRPr="00BF0B6B">
        <w:rPr>
          <w:rFonts w:ascii="Times New Roman" w:hAnsi="Times New Roman" w:cs="Times New Roman"/>
          <w:sz w:val="24"/>
          <w:szCs w:val="24"/>
        </w:rPr>
        <w:t xml:space="preserve"> the existing definition of ‘asbestos’ under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2(1) of the Prohibited Exports Regulations and substitute</w:t>
      </w:r>
      <w:r w:rsidR="00086CD8">
        <w:rPr>
          <w:rFonts w:ascii="Times New Roman" w:hAnsi="Times New Roman" w:cs="Times New Roman"/>
          <w:sz w:val="24"/>
          <w:szCs w:val="24"/>
        </w:rPr>
        <w:t>s</w:t>
      </w:r>
      <w:r w:rsidRPr="00BF0B6B">
        <w:rPr>
          <w:rFonts w:ascii="Times New Roman" w:hAnsi="Times New Roman" w:cs="Times New Roman"/>
          <w:sz w:val="24"/>
          <w:szCs w:val="24"/>
        </w:rPr>
        <w:t xml:space="preserve"> with a new definition.</w:t>
      </w:r>
    </w:p>
    <w:p w14:paraId="35F1748E" w14:textId="77777777" w:rsidR="00CD671C" w:rsidRPr="00BF0B6B" w:rsidRDefault="00CD671C" w:rsidP="00CD671C">
      <w:pPr>
        <w:spacing w:after="0" w:line="240" w:lineRule="auto"/>
        <w:rPr>
          <w:rFonts w:ascii="Times New Roman" w:hAnsi="Times New Roman" w:cs="Times New Roman"/>
          <w:sz w:val="24"/>
          <w:szCs w:val="24"/>
        </w:rPr>
      </w:pPr>
    </w:p>
    <w:p w14:paraId="0B113B03" w14:textId="558BAA8E"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new definition </w:t>
      </w:r>
      <w:r>
        <w:rPr>
          <w:rFonts w:ascii="Times New Roman" w:hAnsi="Times New Roman" w:cs="Times New Roman"/>
          <w:sz w:val="24"/>
          <w:szCs w:val="24"/>
        </w:rPr>
        <w:t xml:space="preserve">of asbestos </w:t>
      </w:r>
      <w:r w:rsidR="00DE360A">
        <w:rPr>
          <w:rFonts w:ascii="Times New Roman" w:hAnsi="Times New Roman" w:cs="Times New Roman"/>
          <w:sz w:val="24"/>
          <w:szCs w:val="24"/>
        </w:rPr>
        <w:t>has</w:t>
      </w:r>
      <w:r>
        <w:rPr>
          <w:rFonts w:ascii="Times New Roman" w:hAnsi="Times New Roman" w:cs="Times New Roman"/>
          <w:sz w:val="24"/>
          <w:szCs w:val="24"/>
        </w:rPr>
        <w:t xml:space="preserve"> the same meaning as in the </w:t>
      </w:r>
      <w:r w:rsidRPr="00BF0B6B">
        <w:rPr>
          <w:rFonts w:ascii="Times New Roman" w:hAnsi="Times New Roman" w:cs="Times New Roman"/>
          <w:i/>
          <w:sz w:val="24"/>
          <w:szCs w:val="24"/>
        </w:rPr>
        <w:t>Work Health and Safety Regulations 2011</w:t>
      </w:r>
      <w:r w:rsidRPr="00BF0B6B">
        <w:rPr>
          <w:rFonts w:ascii="Times New Roman" w:hAnsi="Times New Roman" w:cs="Times New Roman"/>
          <w:sz w:val="24"/>
          <w:szCs w:val="24"/>
        </w:rPr>
        <w:t xml:space="preserve"> (the WHS Regulations).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Subregulation</w:t>
      </w:r>
      <w:proofErr w:type="spellEnd"/>
      <w:r>
        <w:rPr>
          <w:rFonts w:ascii="Times New Roman" w:hAnsi="Times New Roman" w:cs="Times New Roman"/>
          <w:sz w:val="24"/>
          <w:szCs w:val="24"/>
        </w:rPr>
        <w:t xml:space="preserve"> 5(1) of the WHS Regulations provides that asbestos mean </w:t>
      </w:r>
      <w:r w:rsidRPr="00BF0B6B">
        <w:rPr>
          <w:rFonts w:ascii="Times New Roman" w:hAnsi="Times New Roman" w:cs="Times New Roman"/>
          <w:sz w:val="24"/>
          <w:szCs w:val="24"/>
        </w:rPr>
        <w:t>the asbestiform varieties of mineral silicates belonging to the serpentine or amphibole groups of rock forming minerals including the following:</w:t>
      </w:r>
    </w:p>
    <w:p w14:paraId="2F11AA3F" w14:textId="77777777" w:rsidR="00CD671C" w:rsidRPr="00BF0B6B" w:rsidRDefault="00CD671C" w:rsidP="00CD671C">
      <w:pPr>
        <w:pStyle w:val="ListParagraph"/>
        <w:keepNext/>
        <w:keepLines/>
        <w:numPr>
          <w:ilvl w:val="0"/>
          <w:numId w:val="15"/>
        </w:numPr>
        <w:spacing w:before="0"/>
        <w:ind w:left="851" w:hanging="567"/>
        <w:contextualSpacing w:val="0"/>
        <w:rPr>
          <w:szCs w:val="24"/>
        </w:rPr>
      </w:pPr>
      <w:proofErr w:type="spellStart"/>
      <w:r w:rsidRPr="00BF0B6B">
        <w:rPr>
          <w:szCs w:val="24"/>
        </w:rPr>
        <w:t>actinolite</w:t>
      </w:r>
      <w:proofErr w:type="spellEnd"/>
      <w:r w:rsidRPr="00BF0B6B">
        <w:rPr>
          <w:szCs w:val="24"/>
        </w:rPr>
        <w:t xml:space="preserve"> asbestos;</w:t>
      </w:r>
    </w:p>
    <w:p w14:paraId="53BD09A7" w14:textId="77777777" w:rsidR="00CD671C" w:rsidRPr="00BF0B6B" w:rsidRDefault="00CD671C" w:rsidP="00CD671C">
      <w:pPr>
        <w:pStyle w:val="ListParagraph"/>
        <w:numPr>
          <w:ilvl w:val="0"/>
          <w:numId w:val="15"/>
        </w:numPr>
        <w:spacing w:before="0"/>
        <w:ind w:left="851" w:hanging="567"/>
        <w:rPr>
          <w:szCs w:val="24"/>
        </w:rPr>
      </w:pPr>
      <w:proofErr w:type="spellStart"/>
      <w:r w:rsidRPr="00BF0B6B">
        <w:rPr>
          <w:szCs w:val="24"/>
        </w:rPr>
        <w:t>grunerite</w:t>
      </w:r>
      <w:proofErr w:type="spellEnd"/>
      <w:r w:rsidRPr="00BF0B6B">
        <w:rPr>
          <w:szCs w:val="24"/>
        </w:rPr>
        <w:t xml:space="preserve"> (or </w:t>
      </w:r>
      <w:proofErr w:type="spellStart"/>
      <w:r w:rsidRPr="00BF0B6B">
        <w:rPr>
          <w:szCs w:val="24"/>
        </w:rPr>
        <w:t>amosite</w:t>
      </w:r>
      <w:proofErr w:type="spellEnd"/>
      <w:r w:rsidRPr="00BF0B6B">
        <w:rPr>
          <w:szCs w:val="24"/>
        </w:rPr>
        <w:t>) asbestos (brown);</w:t>
      </w:r>
    </w:p>
    <w:p w14:paraId="1628328C" w14:textId="77777777" w:rsidR="00CD671C" w:rsidRPr="00BF0B6B" w:rsidRDefault="00CD671C" w:rsidP="00CD671C">
      <w:pPr>
        <w:pStyle w:val="ListParagraph"/>
        <w:numPr>
          <w:ilvl w:val="0"/>
          <w:numId w:val="15"/>
        </w:numPr>
        <w:spacing w:before="0"/>
        <w:ind w:left="851" w:hanging="567"/>
        <w:rPr>
          <w:szCs w:val="24"/>
        </w:rPr>
      </w:pPr>
      <w:proofErr w:type="spellStart"/>
      <w:r w:rsidRPr="00BF0B6B">
        <w:rPr>
          <w:szCs w:val="24"/>
        </w:rPr>
        <w:t>anthophyllite</w:t>
      </w:r>
      <w:proofErr w:type="spellEnd"/>
      <w:r w:rsidRPr="00BF0B6B">
        <w:rPr>
          <w:szCs w:val="24"/>
        </w:rPr>
        <w:t xml:space="preserve"> asbestos;</w:t>
      </w:r>
    </w:p>
    <w:p w14:paraId="1F27E766" w14:textId="77777777" w:rsidR="00CD671C" w:rsidRPr="00BF0B6B" w:rsidRDefault="00CD671C" w:rsidP="00CD671C">
      <w:pPr>
        <w:pStyle w:val="ListParagraph"/>
        <w:numPr>
          <w:ilvl w:val="0"/>
          <w:numId w:val="15"/>
        </w:numPr>
        <w:spacing w:before="0"/>
        <w:ind w:left="851" w:hanging="567"/>
        <w:rPr>
          <w:szCs w:val="24"/>
        </w:rPr>
      </w:pPr>
      <w:r w:rsidRPr="00BF0B6B">
        <w:rPr>
          <w:szCs w:val="24"/>
        </w:rPr>
        <w:t>chrysotile asbestos (white);</w:t>
      </w:r>
    </w:p>
    <w:p w14:paraId="58E4F2EB" w14:textId="77777777" w:rsidR="00CD671C" w:rsidRPr="00BF0B6B" w:rsidRDefault="00CD671C" w:rsidP="00CD671C">
      <w:pPr>
        <w:pStyle w:val="ListParagraph"/>
        <w:numPr>
          <w:ilvl w:val="0"/>
          <w:numId w:val="15"/>
        </w:numPr>
        <w:spacing w:before="0"/>
        <w:ind w:left="851" w:hanging="567"/>
        <w:rPr>
          <w:szCs w:val="24"/>
        </w:rPr>
      </w:pPr>
      <w:r w:rsidRPr="00BF0B6B">
        <w:rPr>
          <w:szCs w:val="24"/>
        </w:rPr>
        <w:t>crocidolite asbestos (blue);</w:t>
      </w:r>
    </w:p>
    <w:p w14:paraId="62480A6B" w14:textId="77777777" w:rsidR="00CD671C" w:rsidRPr="00BF0B6B" w:rsidRDefault="00CD671C" w:rsidP="00CD671C">
      <w:pPr>
        <w:pStyle w:val="ListParagraph"/>
        <w:numPr>
          <w:ilvl w:val="0"/>
          <w:numId w:val="15"/>
        </w:numPr>
        <w:spacing w:before="0"/>
        <w:ind w:left="851" w:hanging="567"/>
        <w:rPr>
          <w:szCs w:val="24"/>
        </w:rPr>
      </w:pPr>
      <w:proofErr w:type="spellStart"/>
      <w:r w:rsidRPr="00BF0B6B">
        <w:rPr>
          <w:szCs w:val="24"/>
        </w:rPr>
        <w:t>tremolite</w:t>
      </w:r>
      <w:proofErr w:type="spellEnd"/>
      <w:r w:rsidRPr="00BF0B6B">
        <w:rPr>
          <w:szCs w:val="24"/>
        </w:rPr>
        <w:t xml:space="preserve"> asbestos;</w:t>
      </w:r>
    </w:p>
    <w:p w14:paraId="00C49E0A" w14:textId="77777777" w:rsidR="00CD671C" w:rsidRPr="00BF0B6B" w:rsidRDefault="00CD671C" w:rsidP="00CD671C">
      <w:pPr>
        <w:pStyle w:val="ListParagraph"/>
        <w:numPr>
          <w:ilvl w:val="0"/>
          <w:numId w:val="15"/>
        </w:numPr>
        <w:spacing w:before="0"/>
        <w:ind w:left="851" w:hanging="567"/>
        <w:rPr>
          <w:szCs w:val="24"/>
        </w:rPr>
      </w:pPr>
      <w:proofErr w:type="gramStart"/>
      <w:r w:rsidRPr="00BF0B6B">
        <w:rPr>
          <w:szCs w:val="24"/>
        </w:rPr>
        <w:t>a</w:t>
      </w:r>
      <w:proofErr w:type="gramEnd"/>
      <w:r w:rsidRPr="00BF0B6B">
        <w:rPr>
          <w:szCs w:val="24"/>
        </w:rPr>
        <w:t xml:space="preserve"> mixture that contains one or more of the minerals referred to in paragraphs (a) to (f).</w:t>
      </w:r>
    </w:p>
    <w:p w14:paraId="11EFA014" w14:textId="77777777" w:rsidR="00CD671C" w:rsidRPr="00BF0B6B" w:rsidRDefault="00CD671C" w:rsidP="00CD671C">
      <w:pPr>
        <w:spacing w:after="0" w:line="240" w:lineRule="auto"/>
        <w:rPr>
          <w:rFonts w:ascii="Times New Roman" w:hAnsi="Times New Roman" w:cs="Times New Roman"/>
          <w:sz w:val="24"/>
          <w:szCs w:val="24"/>
        </w:rPr>
      </w:pPr>
    </w:p>
    <w:p w14:paraId="30DCECD2" w14:textId="290B69E6"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A ban on the domestic use of asbestos has been in place since 2003. The purpose of this amendment is to capture automatically any asbestiform varieties of asbestos banned under the WHS Regulations, such that the exportation of any asbestiform asbestos, and certain goods containing asbestiform asbestos, </w:t>
      </w:r>
      <w:proofErr w:type="gramStart"/>
      <w:r>
        <w:rPr>
          <w:rFonts w:ascii="Times New Roman" w:hAnsi="Times New Roman" w:cs="Times New Roman"/>
          <w:sz w:val="24"/>
          <w:szCs w:val="24"/>
        </w:rPr>
        <w:t>is</w:t>
      </w:r>
      <w:r w:rsidRPr="00BF0B6B">
        <w:rPr>
          <w:rFonts w:ascii="Times New Roman" w:hAnsi="Times New Roman" w:cs="Times New Roman"/>
          <w:sz w:val="24"/>
          <w:szCs w:val="24"/>
        </w:rPr>
        <w:t xml:space="preserve"> prohibited</w:t>
      </w:r>
      <w:proofErr w:type="gramEnd"/>
      <w:r w:rsidRPr="00BF0B6B">
        <w:rPr>
          <w:rFonts w:ascii="Times New Roman" w:hAnsi="Times New Roman" w:cs="Times New Roman"/>
          <w:sz w:val="24"/>
          <w:szCs w:val="24"/>
        </w:rPr>
        <w:t xml:space="preserve"> under regulation 4 of the Prohibited Exports Regulations.</w:t>
      </w:r>
    </w:p>
    <w:p w14:paraId="2675F331" w14:textId="77777777" w:rsidR="00CD671C" w:rsidRPr="00BF0B6B" w:rsidRDefault="00CD671C" w:rsidP="00CD671C">
      <w:pPr>
        <w:spacing w:after="0" w:line="240" w:lineRule="auto"/>
        <w:rPr>
          <w:rFonts w:ascii="Times New Roman" w:hAnsi="Times New Roman" w:cs="Times New Roman"/>
          <w:sz w:val="24"/>
          <w:szCs w:val="24"/>
        </w:rPr>
      </w:pPr>
    </w:p>
    <w:p w14:paraId="15FF7828" w14:textId="60396721" w:rsidR="00CD671C" w:rsidRDefault="00CD671C" w:rsidP="00CD6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F0B6B">
        <w:rPr>
          <w:rFonts w:ascii="Times New Roman" w:hAnsi="Times New Roman" w:cs="Times New Roman"/>
          <w:sz w:val="24"/>
          <w:szCs w:val="24"/>
        </w:rPr>
        <w:t>effect</w:t>
      </w:r>
      <w:r>
        <w:rPr>
          <w:rFonts w:ascii="Times New Roman" w:hAnsi="Times New Roman" w:cs="Times New Roman"/>
          <w:sz w:val="24"/>
          <w:szCs w:val="24"/>
        </w:rPr>
        <w:t xml:space="preserve"> of this new definition of asbestos in the Prohibited Exports Regulations is that the varieties of asbestos controlled </w:t>
      </w:r>
      <w:r w:rsidR="00DE360A">
        <w:rPr>
          <w:rFonts w:ascii="Times New Roman" w:hAnsi="Times New Roman" w:cs="Times New Roman"/>
          <w:sz w:val="24"/>
          <w:szCs w:val="24"/>
        </w:rPr>
        <w:t>is</w:t>
      </w:r>
      <w:r>
        <w:rPr>
          <w:rFonts w:ascii="Times New Roman" w:hAnsi="Times New Roman" w:cs="Times New Roman"/>
          <w:sz w:val="24"/>
          <w:szCs w:val="24"/>
        </w:rPr>
        <w:t xml:space="preserve"> limited to </w:t>
      </w:r>
      <w:r w:rsidRPr="00BF0B6B">
        <w:rPr>
          <w:rFonts w:ascii="Times New Roman" w:hAnsi="Times New Roman" w:cs="Times New Roman"/>
          <w:sz w:val="24"/>
          <w:szCs w:val="24"/>
        </w:rPr>
        <w:t>those asbe</w:t>
      </w:r>
      <w:r w:rsidR="00086CD8">
        <w:rPr>
          <w:rFonts w:ascii="Times New Roman" w:hAnsi="Times New Roman" w:cs="Times New Roman"/>
          <w:sz w:val="24"/>
          <w:szCs w:val="24"/>
        </w:rPr>
        <w:t xml:space="preserve">stiform varieties under the WHS </w:t>
      </w:r>
      <w:r w:rsidRPr="00BF0B6B">
        <w:rPr>
          <w:rFonts w:ascii="Times New Roman" w:hAnsi="Times New Roman" w:cs="Times New Roman"/>
          <w:sz w:val="24"/>
          <w:szCs w:val="24"/>
        </w:rPr>
        <w:t>Regulations noted above</w:t>
      </w:r>
      <w:r>
        <w:rPr>
          <w:rFonts w:ascii="Times New Roman" w:hAnsi="Times New Roman" w:cs="Times New Roman"/>
          <w:sz w:val="24"/>
          <w:szCs w:val="24"/>
        </w:rPr>
        <w:t>,</w:t>
      </w:r>
      <w:r w:rsidRPr="00BF0B6B">
        <w:rPr>
          <w:rFonts w:ascii="Times New Roman" w:hAnsi="Times New Roman" w:cs="Times New Roman"/>
          <w:sz w:val="24"/>
          <w:szCs w:val="24"/>
        </w:rPr>
        <w:t xml:space="preserve"> that are recognised as posing a risk to human health</w:t>
      </w:r>
      <w:r w:rsidR="00086CD8">
        <w:rPr>
          <w:rFonts w:ascii="Times New Roman" w:hAnsi="Times New Roman" w:cs="Times New Roman"/>
          <w:sz w:val="24"/>
          <w:szCs w:val="24"/>
        </w:rPr>
        <w:t xml:space="preserve">. </w:t>
      </w:r>
      <w:r>
        <w:rPr>
          <w:rFonts w:ascii="Times New Roman" w:hAnsi="Times New Roman" w:cs="Times New Roman"/>
          <w:sz w:val="24"/>
          <w:szCs w:val="24"/>
        </w:rPr>
        <w:t>The current definition of asbestos also captures non-asbestiform varieties, which do not pose the same risk to human h</w:t>
      </w:r>
      <w:r w:rsidR="00086CD8">
        <w:rPr>
          <w:rFonts w:ascii="Times New Roman" w:hAnsi="Times New Roman" w:cs="Times New Roman"/>
          <w:sz w:val="24"/>
          <w:szCs w:val="24"/>
        </w:rPr>
        <w:t>ealth as asbestiform varieties.</w:t>
      </w:r>
    </w:p>
    <w:p w14:paraId="04B14E18" w14:textId="77777777" w:rsidR="00CD671C" w:rsidRPr="00BF0B6B" w:rsidRDefault="00CD671C" w:rsidP="00CD671C">
      <w:pPr>
        <w:spacing w:after="0" w:line="240" w:lineRule="auto"/>
        <w:rPr>
          <w:rFonts w:ascii="Times New Roman" w:hAnsi="Times New Roman" w:cs="Times New Roman"/>
          <w:sz w:val="24"/>
          <w:szCs w:val="24"/>
        </w:rPr>
      </w:pPr>
    </w:p>
    <w:p w14:paraId="210DA95A"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The notes below for item 21 explain the related penalties associated with the unlawful exportation of asbestos and goods containing asbestos.</w:t>
      </w:r>
    </w:p>
    <w:p w14:paraId="2426AD7D" w14:textId="77777777" w:rsidR="00CD671C" w:rsidRPr="00BF0B6B" w:rsidRDefault="00CD671C" w:rsidP="00CD671C">
      <w:pPr>
        <w:spacing w:after="0" w:line="240" w:lineRule="auto"/>
        <w:rPr>
          <w:rFonts w:ascii="Times New Roman" w:hAnsi="Times New Roman" w:cs="Times New Roman"/>
          <w:sz w:val="24"/>
          <w:szCs w:val="24"/>
        </w:rPr>
      </w:pPr>
    </w:p>
    <w:p w14:paraId="7ADA50B0"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2</w:t>
      </w:r>
      <w:proofErr w:type="gramStart"/>
      <w:r w:rsidRPr="00BF0B6B">
        <w:rPr>
          <w:rFonts w:ascii="Times New Roman" w:hAnsi="Times New Roman" w:cs="Times New Roman"/>
          <w:b/>
          <w:sz w:val="24"/>
          <w:szCs w:val="24"/>
        </w:rPr>
        <w:t>  </w:t>
      </w:r>
      <w:proofErr w:type="spellStart"/>
      <w:r w:rsidRPr="00BF0B6B">
        <w:rPr>
          <w:rFonts w:ascii="Times New Roman" w:hAnsi="Times New Roman" w:cs="Times New Roman"/>
          <w:b/>
          <w:sz w:val="24"/>
          <w:szCs w:val="24"/>
        </w:rPr>
        <w:t>Subregulation</w:t>
      </w:r>
      <w:proofErr w:type="spellEnd"/>
      <w:proofErr w:type="gramEnd"/>
      <w:r w:rsidRPr="00BF0B6B">
        <w:rPr>
          <w:rFonts w:ascii="Times New Roman" w:hAnsi="Times New Roman" w:cs="Times New Roman"/>
          <w:b/>
          <w:sz w:val="24"/>
          <w:szCs w:val="24"/>
        </w:rPr>
        <w:t> 2(1)</w:t>
      </w:r>
    </w:p>
    <w:p w14:paraId="245661F1" w14:textId="77777777" w:rsidR="00CD671C" w:rsidRPr="00BF0B6B" w:rsidRDefault="00CD671C" w:rsidP="00CD671C">
      <w:pPr>
        <w:keepNext/>
        <w:keepLines/>
        <w:spacing w:after="0" w:line="240" w:lineRule="auto"/>
        <w:rPr>
          <w:rFonts w:ascii="Times New Roman" w:hAnsi="Times New Roman" w:cs="Times New Roman"/>
          <w:sz w:val="24"/>
          <w:szCs w:val="24"/>
        </w:rPr>
      </w:pPr>
    </w:p>
    <w:p w14:paraId="20F82F4C" w14:textId="3A28A055"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DE360A">
        <w:rPr>
          <w:rFonts w:ascii="Times New Roman" w:hAnsi="Times New Roman" w:cs="Times New Roman"/>
          <w:sz w:val="24"/>
          <w:szCs w:val="24"/>
        </w:rPr>
        <w:t>s</w:t>
      </w:r>
      <w:r w:rsidRPr="00BF0B6B">
        <w:rPr>
          <w:rFonts w:ascii="Times New Roman" w:hAnsi="Times New Roman" w:cs="Times New Roman"/>
          <w:sz w:val="24"/>
          <w:szCs w:val="24"/>
        </w:rPr>
        <w:t xml:space="preserve">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2(1) of the Prohibited Exports Regulations to insert a new definition of ‘Work Health and Safety Minister’.</w:t>
      </w:r>
    </w:p>
    <w:p w14:paraId="6C3B3ACB" w14:textId="77777777" w:rsidR="00CD671C" w:rsidRPr="00BF0B6B" w:rsidRDefault="00CD671C" w:rsidP="00CD671C">
      <w:pPr>
        <w:spacing w:after="0" w:line="240" w:lineRule="auto"/>
        <w:rPr>
          <w:rFonts w:ascii="Times New Roman" w:hAnsi="Times New Roman" w:cs="Times New Roman"/>
          <w:sz w:val="24"/>
          <w:szCs w:val="24"/>
        </w:rPr>
      </w:pPr>
    </w:p>
    <w:p w14:paraId="374B62D3" w14:textId="1393650C"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The ame</w:t>
      </w:r>
      <w:r w:rsidR="00DE360A">
        <w:rPr>
          <w:rFonts w:ascii="Times New Roman" w:hAnsi="Times New Roman" w:cs="Times New Roman"/>
          <w:sz w:val="24"/>
          <w:szCs w:val="24"/>
        </w:rPr>
        <w:t xml:space="preserve">ndment </w:t>
      </w:r>
      <w:r w:rsidR="00492211">
        <w:rPr>
          <w:rFonts w:ascii="Times New Roman" w:hAnsi="Times New Roman" w:cs="Times New Roman"/>
          <w:sz w:val="24"/>
          <w:szCs w:val="24"/>
        </w:rPr>
        <w:t>in</w:t>
      </w:r>
      <w:r w:rsidR="00DE360A">
        <w:rPr>
          <w:rFonts w:ascii="Times New Roman" w:hAnsi="Times New Roman" w:cs="Times New Roman"/>
          <w:sz w:val="24"/>
          <w:szCs w:val="24"/>
        </w:rPr>
        <w:t xml:space="preserve"> this item</w:t>
      </w:r>
      <w:r w:rsidRPr="00BF0B6B">
        <w:rPr>
          <w:rFonts w:ascii="Times New Roman" w:hAnsi="Times New Roman" w:cs="Times New Roman"/>
          <w:sz w:val="24"/>
          <w:szCs w:val="24"/>
        </w:rPr>
        <w:t xml:space="preserve"> provide</w:t>
      </w:r>
      <w:r w:rsidR="00DE360A">
        <w:rPr>
          <w:rFonts w:ascii="Times New Roman" w:hAnsi="Times New Roman" w:cs="Times New Roman"/>
          <w:sz w:val="24"/>
          <w:szCs w:val="24"/>
        </w:rPr>
        <w:t>s</w:t>
      </w:r>
      <w:r w:rsidRPr="00BF0B6B">
        <w:rPr>
          <w:rFonts w:ascii="Times New Roman" w:hAnsi="Times New Roman" w:cs="Times New Roman"/>
          <w:sz w:val="24"/>
          <w:szCs w:val="24"/>
        </w:rPr>
        <w:t xml:space="preserve"> that a reference to the Work Health and Safety Minister is a reference to the Minister administering the </w:t>
      </w:r>
      <w:r w:rsidRPr="00BF0B6B">
        <w:rPr>
          <w:rFonts w:ascii="Times New Roman" w:hAnsi="Times New Roman" w:cs="Times New Roman"/>
          <w:i/>
          <w:sz w:val="24"/>
          <w:szCs w:val="24"/>
        </w:rPr>
        <w:t>Work Health and Safety Act 2011</w:t>
      </w:r>
      <w:r w:rsidR="00086CD8">
        <w:rPr>
          <w:rFonts w:ascii="Times New Roman" w:hAnsi="Times New Roman" w:cs="Times New Roman"/>
          <w:sz w:val="24"/>
          <w:szCs w:val="24"/>
        </w:rPr>
        <w:t xml:space="preserve"> (the WHS </w:t>
      </w:r>
      <w:r w:rsidRPr="00BF0B6B">
        <w:rPr>
          <w:rFonts w:ascii="Times New Roman" w:hAnsi="Times New Roman" w:cs="Times New Roman"/>
          <w:sz w:val="24"/>
          <w:szCs w:val="24"/>
        </w:rPr>
        <w:t xml:space="preserve">Act). The WHS Act replaced the </w:t>
      </w:r>
      <w:r w:rsidRPr="00BF0B6B">
        <w:rPr>
          <w:rFonts w:ascii="Times New Roman" w:hAnsi="Times New Roman" w:cs="Times New Roman"/>
          <w:i/>
          <w:sz w:val="24"/>
          <w:szCs w:val="24"/>
        </w:rPr>
        <w:t>Occupational Health and Safety Act 1991</w:t>
      </w:r>
      <w:r w:rsidRPr="00BF0B6B">
        <w:rPr>
          <w:rFonts w:ascii="Times New Roman" w:hAnsi="Times New Roman" w:cs="Times New Roman"/>
          <w:sz w:val="24"/>
          <w:szCs w:val="24"/>
        </w:rPr>
        <w:t xml:space="preserve">, which was previously titled the </w:t>
      </w:r>
      <w:r w:rsidRPr="00BF0B6B">
        <w:rPr>
          <w:rFonts w:ascii="Times New Roman" w:hAnsi="Times New Roman" w:cs="Times New Roman"/>
          <w:i/>
          <w:sz w:val="24"/>
          <w:szCs w:val="24"/>
        </w:rPr>
        <w:t>Occupational Health and Safety (Commonwealth Employment) Act 1991</w:t>
      </w:r>
      <w:r w:rsidRPr="00BF0B6B">
        <w:rPr>
          <w:rFonts w:ascii="Times New Roman" w:hAnsi="Times New Roman" w:cs="Times New Roman"/>
          <w:sz w:val="24"/>
          <w:szCs w:val="24"/>
        </w:rPr>
        <w:t xml:space="preserve"> (the OHS (Commonwealth Employment) Act).</w:t>
      </w:r>
    </w:p>
    <w:p w14:paraId="621B13D7" w14:textId="77777777" w:rsidR="00CD671C" w:rsidRPr="00BF0B6B" w:rsidRDefault="00CD671C" w:rsidP="00CD671C">
      <w:pPr>
        <w:spacing w:after="0" w:line="240" w:lineRule="auto"/>
        <w:rPr>
          <w:rFonts w:ascii="Times New Roman" w:hAnsi="Times New Roman" w:cs="Times New Roman"/>
          <w:sz w:val="24"/>
          <w:szCs w:val="24"/>
        </w:rPr>
      </w:pPr>
    </w:p>
    <w:p w14:paraId="43D4FB1E" w14:textId="72BD8D7D"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lastRenderedPageBreak/>
        <w:t>This item support</w:t>
      </w:r>
      <w:r w:rsidR="00DE360A">
        <w:rPr>
          <w:rFonts w:ascii="Times New Roman" w:hAnsi="Times New Roman" w:cs="Times New Roman"/>
          <w:sz w:val="24"/>
          <w:szCs w:val="24"/>
        </w:rPr>
        <w:t>s</w:t>
      </w:r>
      <w:r w:rsidRPr="00BF0B6B">
        <w:rPr>
          <w:rFonts w:ascii="Times New Roman" w:hAnsi="Times New Roman" w:cs="Times New Roman"/>
          <w:sz w:val="24"/>
          <w:szCs w:val="24"/>
        </w:rPr>
        <w:t xml:space="preserve"> the amendments </w:t>
      </w:r>
      <w:r w:rsidR="00492211">
        <w:rPr>
          <w:rFonts w:ascii="Times New Roman" w:hAnsi="Times New Roman" w:cs="Times New Roman"/>
          <w:sz w:val="24"/>
          <w:szCs w:val="24"/>
        </w:rPr>
        <w:t>in</w:t>
      </w:r>
      <w:r w:rsidRPr="00BF0B6B">
        <w:rPr>
          <w:rFonts w:ascii="Times New Roman" w:hAnsi="Times New Roman" w:cs="Times New Roman"/>
          <w:sz w:val="24"/>
          <w:szCs w:val="24"/>
        </w:rPr>
        <w:t xml:space="preserve"> item 6, which amongst other matters, enable</w:t>
      </w:r>
      <w:r w:rsidR="00086CD8">
        <w:rPr>
          <w:rFonts w:ascii="Times New Roman" w:hAnsi="Times New Roman" w:cs="Times New Roman"/>
          <w:sz w:val="24"/>
          <w:szCs w:val="24"/>
        </w:rPr>
        <w:t>s</w:t>
      </w:r>
      <w:r w:rsidRPr="00BF0B6B">
        <w:rPr>
          <w:rFonts w:ascii="Times New Roman" w:hAnsi="Times New Roman" w:cs="Times New Roman"/>
          <w:sz w:val="24"/>
          <w:szCs w:val="24"/>
        </w:rPr>
        <w:t xml:space="preserve"> the Work Health and Safety Minister to grant a permission to a person to export asbestos and goods containing asbestos.</w:t>
      </w:r>
    </w:p>
    <w:p w14:paraId="5CB289D6" w14:textId="77777777" w:rsidR="00CD671C" w:rsidRPr="00BF0B6B" w:rsidRDefault="00CD671C" w:rsidP="00CD671C">
      <w:pPr>
        <w:spacing w:after="0" w:line="240" w:lineRule="auto"/>
        <w:rPr>
          <w:rFonts w:ascii="Times New Roman" w:hAnsi="Times New Roman" w:cs="Times New Roman"/>
          <w:sz w:val="24"/>
          <w:szCs w:val="24"/>
        </w:rPr>
      </w:pPr>
    </w:p>
    <w:p w14:paraId="485EABB6"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3</w:t>
      </w:r>
      <w:proofErr w:type="gramStart"/>
      <w:r w:rsidRPr="00BF0B6B">
        <w:rPr>
          <w:rFonts w:ascii="Times New Roman" w:hAnsi="Times New Roman" w:cs="Times New Roman"/>
          <w:b/>
          <w:sz w:val="24"/>
          <w:szCs w:val="24"/>
        </w:rPr>
        <w:t>  Regulation</w:t>
      </w:r>
      <w:proofErr w:type="gramEnd"/>
      <w:r w:rsidRPr="00BF0B6B">
        <w:rPr>
          <w:rFonts w:ascii="Times New Roman" w:hAnsi="Times New Roman" w:cs="Times New Roman"/>
          <w:b/>
          <w:sz w:val="24"/>
          <w:szCs w:val="24"/>
        </w:rPr>
        <w:t> 4 (heading)</w:t>
      </w:r>
    </w:p>
    <w:p w14:paraId="72EE3E34" w14:textId="77777777" w:rsidR="00CD671C" w:rsidRPr="00BF0B6B" w:rsidRDefault="00CD671C" w:rsidP="00CD671C">
      <w:pPr>
        <w:keepNext/>
        <w:keepLines/>
        <w:spacing w:after="0" w:line="240" w:lineRule="auto"/>
        <w:rPr>
          <w:rFonts w:ascii="Times New Roman" w:hAnsi="Times New Roman" w:cs="Times New Roman"/>
          <w:sz w:val="24"/>
          <w:szCs w:val="24"/>
        </w:rPr>
      </w:pPr>
    </w:p>
    <w:p w14:paraId="38D54FF8" w14:textId="2D7EF926"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repeal</w:t>
      </w:r>
      <w:r w:rsidR="00DE360A">
        <w:rPr>
          <w:rFonts w:ascii="Times New Roman" w:hAnsi="Times New Roman" w:cs="Times New Roman"/>
          <w:sz w:val="24"/>
          <w:szCs w:val="24"/>
        </w:rPr>
        <w:t>s</w:t>
      </w:r>
      <w:r w:rsidRPr="00BF0B6B">
        <w:rPr>
          <w:rFonts w:ascii="Times New Roman" w:hAnsi="Times New Roman" w:cs="Times New Roman"/>
          <w:sz w:val="24"/>
          <w:szCs w:val="24"/>
        </w:rPr>
        <w:t xml:space="preserve"> the existing heading for regulation 4 of the Prohibited Exports Regulations and substitute</w:t>
      </w:r>
      <w:r w:rsidR="00DE360A">
        <w:rPr>
          <w:rFonts w:ascii="Times New Roman" w:hAnsi="Times New Roman" w:cs="Times New Roman"/>
          <w:sz w:val="24"/>
          <w:szCs w:val="24"/>
        </w:rPr>
        <w:t>s</w:t>
      </w:r>
      <w:r w:rsidRPr="00BF0B6B">
        <w:rPr>
          <w:rFonts w:ascii="Times New Roman" w:hAnsi="Times New Roman" w:cs="Times New Roman"/>
          <w:sz w:val="24"/>
          <w:szCs w:val="24"/>
        </w:rPr>
        <w:t xml:space="preserve"> with a new heading (Exportation of asbestos or certain goods containing asbestos).</w:t>
      </w:r>
    </w:p>
    <w:p w14:paraId="6A69B954" w14:textId="77777777" w:rsidR="00CD671C" w:rsidRPr="00BF0B6B" w:rsidRDefault="00CD671C" w:rsidP="00CD671C">
      <w:pPr>
        <w:spacing w:after="0" w:line="240" w:lineRule="auto"/>
        <w:rPr>
          <w:rFonts w:ascii="Times New Roman" w:hAnsi="Times New Roman" w:cs="Times New Roman"/>
          <w:sz w:val="24"/>
          <w:szCs w:val="24"/>
        </w:rPr>
      </w:pPr>
    </w:p>
    <w:p w14:paraId="74F7BC5B"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4</w:t>
      </w:r>
      <w:proofErr w:type="gramStart"/>
      <w:r w:rsidRPr="00BF0B6B">
        <w:rPr>
          <w:rFonts w:ascii="Times New Roman" w:hAnsi="Times New Roman" w:cs="Times New Roman"/>
          <w:b/>
          <w:sz w:val="24"/>
          <w:szCs w:val="24"/>
        </w:rPr>
        <w:t>  </w:t>
      </w:r>
      <w:proofErr w:type="spellStart"/>
      <w:r w:rsidRPr="00BF0B6B">
        <w:rPr>
          <w:rFonts w:ascii="Times New Roman" w:hAnsi="Times New Roman" w:cs="Times New Roman"/>
          <w:b/>
          <w:sz w:val="24"/>
          <w:szCs w:val="24"/>
        </w:rPr>
        <w:t>Subregulation</w:t>
      </w:r>
      <w:proofErr w:type="spellEnd"/>
      <w:proofErr w:type="gramEnd"/>
      <w:r w:rsidRPr="00BF0B6B">
        <w:rPr>
          <w:rFonts w:ascii="Times New Roman" w:hAnsi="Times New Roman" w:cs="Times New Roman"/>
          <w:b/>
          <w:sz w:val="24"/>
          <w:szCs w:val="24"/>
        </w:rPr>
        <w:t> 4(1)</w:t>
      </w:r>
    </w:p>
    <w:p w14:paraId="5F01DE07" w14:textId="77777777" w:rsidR="00CD671C" w:rsidRPr="00BF0B6B" w:rsidRDefault="00CD671C" w:rsidP="00CD671C">
      <w:pPr>
        <w:keepNext/>
        <w:keepLines/>
        <w:spacing w:after="0" w:line="240" w:lineRule="auto"/>
        <w:rPr>
          <w:rFonts w:ascii="Times New Roman" w:hAnsi="Times New Roman" w:cs="Times New Roman"/>
          <w:sz w:val="24"/>
          <w:szCs w:val="24"/>
        </w:rPr>
      </w:pPr>
    </w:p>
    <w:p w14:paraId="65AF8CD4" w14:textId="543FDB20"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DE360A">
        <w:rPr>
          <w:rFonts w:ascii="Times New Roman" w:hAnsi="Times New Roman" w:cs="Times New Roman"/>
          <w:sz w:val="24"/>
          <w:szCs w:val="24"/>
        </w:rPr>
        <w:t>s</w:t>
      </w:r>
      <w:r w:rsidRPr="00BF0B6B">
        <w:rPr>
          <w:rFonts w:ascii="Times New Roman" w:hAnsi="Times New Roman" w:cs="Times New Roman"/>
          <w:sz w:val="24"/>
          <w:szCs w:val="24"/>
        </w:rPr>
        <w:t xml:space="preserve">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4(1) of the Prohibited Exports Regulation to omit the words ‘Part 1 of’.</w:t>
      </w:r>
    </w:p>
    <w:p w14:paraId="1ABA9C80" w14:textId="77777777" w:rsidR="00CD671C" w:rsidRPr="00BF0B6B" w:rsidRDefault="00CD671C" w:rsidP="00CD671C">
      <w:pPr>
        <w:spacing w:after="0" w:line="240" w:lineRule="auto"/>
        <w:rPr>
          <w:rFonts w:ascii="Times New Roman" w:hAnsi="Times New Roman" w:cs="Times New Roman"/>
          <w:sz w:val="24"/>
          <w:szCs w:val="24"/>
        </w:rPr>
      </w:pPr>
    </w:p>
    <w:p w14:paraId="04129B2B" w14:textId="586848AF"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amendment is consequential to the amendments by item 10, which repeal</w:t>
      </w:r>
      <w:r w:rsidR="001455C6">
        <w:rPr>
          <w:rFonts w:ascii="Times New Roman" w:hAnsi="Times New Roman" w:cs="Times New Roman"/>
          <w:sz w:val="24"/>
          <w:szCs w:val="24"/>
        </w:rPr>
        <w:t>s</w:t>
      </w:r>
      <w:r w:rsidRPr="00BF0B6B">
        <w:rPr>
          <w:rFonts w:ascii="Times New Roman" w:hAnsi="Times New Roman" w:cs="Times New Roman"/>
          <w:sz w:val="24"/>
          <w:szCs w:val="24"/>
        </w:rPr>
        <w:t xml:space="preserve"> Part 2 of Schedule 1 to the Prohibited Exportation Regulations as the operation of that Part is spent and is redundant.</w:t>
      </w:r>
      <w:r>
        <w:rPr>
          <w:rFonts w:ascii="Times New Roman" w:hAnsi="Times New Roman" w:cs="Times New Roman"/>
          <w:sz w:val="24"/>
          <w:szCs w:val="24"/>
        </w:rPr>
        <w:t xml:space="preserve"> Schedule 1 </w:t>
      </w:r>
      <w:r w:rsidR="001455C6">
        <w:rPr>
          <w:rFonts w:ascii="Times New Roman" w:hAnsi="Times New Roman" w:cs="Times New Roman"/>
          <w:sz w:val="24"/>
          <w:szCs w:val="24"/>
        </w:rPr>
        <w:t>therefore no longer has</w:t>
      </w:r>
      <w:r>
        <w:rPr>
          <w:rFonts w:ascii="Times New Roman" w:hAnsi="Times New Roman" w:cs="Times New Roman"/>
          <w:sz w:val="24"/>
          <w:szCs w:val="24"/>
        </w:rPr>
        <w:t xml:space="preserve"> two Parts.</w:t>
      </w:r>
    </w:p>
    <w:p w14:paraId="58D76ABB" w14:textId="77777777" w:rsidR="00CD671C" w:rsidRPr="00BF0B6B" w:rsidRDefault="00CD671C" w:rsidP="00CD671C">
      <w:pPr>
        <w:spacing w:after="0" w:line="240" w:lineRule="auto"/>
        <w:rPr>
          <w:rFonts w:ascii="Times New Roman" w:hAnsi="Times New Roman" w:cs="Times New Roman"/>
          <w:sz w:val="24"/>
          <w:szCs w:val="24"/>
        </w:rPr>
      </w:pPr>
    </w:p>
    <w:p w14:paraId="5B2664EB"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5</w:t>
      </w:r>
      <w:proofErr w:type="gramStart"/>
      <w:r w:rsidRPr="00BF0B6B">
        <w:rPr>
          <w:rFonts w:ascii="Times New Roman" w:hAnsi="Times New Roman" w:cs="Times New Roman"/>
          <w:b/>
          <w:sz w:val="24"/>
          <w:szCs w:val="24"/>
        </w:rPr>
        <w:t>  Paragraphs</w:t>
      </w:r>
      <w:proofErr w:type="gramEnd"/>
      <w:r w:rsidRPr="00BF0B6B">
        <w:rPr>
          <w:rFonts w:ascii="Times New Roman" w:hAnsi="Times New Roman" w:cs="Times New Roman"/>
          <w:b/>
          <w:sz w:val="24"/>
          <w:szCs w:val="24"/>
        </w:rPr>
        <w:t> 4(1)(b) to (f)</w:t>
      </w:r>
    </w:p>
    <w:p w14:paraId="6AFA752B" w14:textId="77777777" w:rsidR="00CD671C" w:rsidRPr="00BF0B6B" w:rsidRDefault="00CD671C" w:rsidP="00CD671C">
      <w:pPr>
        <w:keepNext/>
        <w:keepLines/>
        <w:spacing w:after="0" w:line="240" w:lineRule="auto"/>
        <w:rPr>
          <w:rFonts w:ascii="Times New Roman" w:hAnsi="Times New Roman" w:cs="Times New Roman"/>
          <w:sz w:val="24"/>
          <w:szCs w:val="24"/>
        </w:rPr>
      </w:pPr>
    </w:p>
    <w:p w14:paraId="256DDEBF" w14:textId="15A309EA"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This item </w:t>
      </w:r>
      <w:r w:rsidR="001455C6">
        <w:rPr>
          <w:rFonts w:ascii="Times New Roman" w:hAnsi="Times New Roman" w:cs="Times New Roman"/>
          <w:sz w:val="24"/>
          <w:szCs w:val="24"/>
        </w:rPr>
        <w:t xml:space="preserve">repeals </w:t>
      </w:r>
      <w:r w:rsidRPr="00BF0B6B">
        <w:rPr>
          <w:rFonts w:ascii="Times New Roman" w:hAnsi="Times New Roman" w:cs="Times New Roman"/>
          <w:sz w:val="24"/>
          <w:szCs w:val="24"/>
        </w:rPr>
        <w:t>existing paragraphs 4(1</w:t>
      </w:r>
      <w:proofErr w:type="gramStart"/>
      <w:r w:rsidRPr="00BF0B6B">
        <w:rPr>
          <w:rFonts w:ascii="Times New Roman" w:hAnsi="Times New Roman" w:cs="Times New Roman"/>
          <w:sz w:val="24"/>
          <w:szCs w:val="24"/>
        </w:rPr>
        <w:t>)(</w:t>
      </w:r>
      <w:proofErr w:type="gramEnd"/>
      <w:r w:rsidRPr="00BF0B6B">
        <w:rPr>
          <w:rFonts w:ascii="Times New Roman" w:hAnsi="Times New Roman" w:cs="Times New Roman"/>
          <w:sz w:val="24"/>
          <w:szCs w:val="24"/>
        </w:rPr>
        <w:t>b) to(f) of the Prohibited Exports Regulations, and substitute</w:t>
      </w:r>
      <w:r w:rsidR="001455C6">
        <w:rPr>
          <w:rFonts w:ascii="Times New Roman" w:hAnsi="Times New Roman" w:cs="Times New Roman"/>
          <w:sz w:val="24"/>
          <w:szCs w:val="24"/>
        </w:rPr>
        <w:t>s</w:t>
      </w:r>
      <w:r w:rsidRPr="00BF0B6B">
        <w:rPr>
          <w:rFonts w:ascii="Times New Roman" w:hAnsi="Times New Roman" w:cs="Times New Roman"/>
          <w:sz w:val="24"/>
          <w:szCs w:val="24"/>
        </w:rPr>
        <w:t xml:space="preserve"> with new paragraphs 4(1)(b), (c) and (d).</w:t>
      </w:r>
    </w:p>
    <w:p w14:paraId="0306FD10" w14:textId="77777777" w:rsidR="00CD671C" w:rsidRPr="00BF0B6B" w:rsidRDefault="00CD671C" w:rsidP="00CD671C">
      <w:pPr>
        <w:spacing w:after="0" w:line="240" w:lineRule="auto"/>
        <w:rPr>
          <w:rFonts w:ascii="Times New Roman" w:hAnsi="Times New Roman" w:cs="Times New Roman"/>
          <w:sz w:val="24"/>
          <w:szCs w:val="24"/>
        </w:rPr>
      </w:pPr>
    </w:p>
    <w:p w14:paraId="3E2700B7" w14:textId="77777777" w:rsidR="00CD671C" w:rsidRPr="00BF0B6B" w:rsidRDefault="00CD671C" w:rsidP="00CD671C">
      <w:pPr>
        <w:keepNext/>
        <w:keepLines/>
        <w:spacing w:after="0" w:line="240" w:lineRule="auto"/>
        <w:rPr>
          <w:rFonts w:ascii="Times New Roman" w:hAnsi="Times New Roman" w:cs="Times New Roman"/>
          <w:i/>
          <w:sz w:val="24"/>
          <w:szCs w:val="24"/>
        </w:rPr>
      </w:pPr>
      <w:r w:rsidRPr="00BF0B6B">
        <w:rPr>
          <w:rFonts w:ascii="Times New Roman" w:hAnsi="Times New Roman" w:cs="Times New Roman"/>
          <w:i/>
          <w:sz w:val="24"/>
          <w:szCs w:val="24"/>
        </w:rPr>
        <w:t>Exceptions under existing paragraphs 4(c) and (d)</w:t>
      </w:r>
    </w:p>
    <w:p w14:paraId="79534545" w14:textId="77777777" w:rsidR="00CD671C" w:rsidRPr="00BF0B6B" w:rsidRDefault="00CD671C" w:rsidP="00CD671C">
      <w:pPr>
        <w:keepNext/>
        <w:keepLines/>
        <w:spacing w:after="0" w:line="240" w:lineRule="auto"/>
        <w:rPr>
          <w:rFonts w:ascii="Times New Roman" w:hAnsi="Times New Roman" w:cs="Times New Roman"/>
          <w:sz w:val="24"/>
          <w:szCs w:val="24"/>
        </w:rPr>
      </w:pPr>
    </w:p>
    <w:p w14:paraId="0A956247" w14:textId="2FAFF4C2" w:rsidR="00CD671C" w:rsidRPr="00BF0B6B" w:rsidRDefault="00CD671C" w:rsidP="00CD671C">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BF0B6B">
        <w:rPr>
          <w:rFonts w:ascii="Times New Roman" w:hAnsi="Times New Roman" w:cs="Times New Roman"/>
          <w:sz w:val="24"/>
          <w:szCs w:val="24"/>
        </w:rPr>
        <w:t>xisting paragraphs 4(1</w:t>
      </w:r>
      <w:proofErr w:type="gramStart"/>
      <w:r w:rsidRPr="00BF0B6B">
        <w:rPr>
          <w:rFonts w:ascii="Times New Roman" w:hAnsi="Times New Roman" w:cs="Times New Roman"/>
          <w:sz w:val="24"/>
          <w:szCs w:val="24"/>
        </w:rPr>
        <w:t>)(</w:t>
      </w:r>
      <w:proofErr w:type="gramEnd"/>
      <w:r w:rsidRPr="00BF0B6B">
        <w:rPr>
          <w:rFonts w:ascii="Times New Roman" w:hAnsi="Times New Roman" w:cs="Times New Roman"/>
          <w:sz w:val="24"/>
          <w:szCs w:val="24"/>
        </w:rPr>
        <w:t xml:space="preserve">c) and (d) relate to </w:t>
      </w:r>
      <w:r>
        <w:rPr>
          <w:rFonts w:ascii="Times New Roman" w:hAnsi="Times New Roman" w:cs="Times New Roman"/>
          <w:sz w:val="24"/>
          <w:szCs w:val="24"/>
        </w:rPr>
        <w:t xml:space="preserve">exceptions in respect of </w:t>
      </w:r>
      <w:r w:rsidRPr="00BF0B6B">
        <w:rPr>
          <w:rFonts w:ascii="Times New Roman" w:hAnsi="Times New Roman" w:cs="Times New Roman"/>
          <w:sz w:val="24"/>
          <w:szCs w:val="24"/>
        </w:rPr>
        <w:t>confirmations given by Safety, Rehabilitation and Compensation Commission and the Seafarers Safety, Rehabilitation and Compensation Authority, respectively. Application</w:t>
      </w:r>
      <w:r>
        <w:rPr>
          <w:rFonts w:ascii="Times New Roman" w:hAnsi="Times New Roman" w:cs="Times New Roman"/>
          <w:sz w:val="24"/>
          <w:szCs w:val="24"/>
        </w:rPr>
        <w:t>s</w:t>
      </w:r>
      <w:r w:rsidRPr="00BF0B6B">
        <w:rPr>
          <w:rFonts w:ascii="Times New Roman" w:hAnsi="Times New Roman" w:cs="Times New Roman"/>
          <w:sz w:val="24"/>
          <w:szCs w:val="24"/>
        </w:rPr>
        <w:t xml:space="preserve"> for the purpose of either existing paragraph 4(1</w:t>
      </w:r>
      <w:proofErr w:type="gramStart"/>
      <w:r w:rsidRPr="00BF0B6B">
        <w:rPr>
          <w:rFonts w:ascii="Times New Roman" w:hAnsi="Times New Roman" w:cs="Times New Roman"/>
          <w:sz w:val="24"/>
          <w:szCs w:val="24"/>
        </w:rPr>
        <w:t>)(</w:t>
      </w:r>
      <w:proofErr w:type="gramEnd"/>
      <w:r w:rsidRPr="00BF0B6B">
        <w:rPr>
          <w:rFonts w:ascii="Times New Roman" w:hAnsi="Times New Roman" w:cs="Times New Roman"/>
          <w:sz w:val="24"/>
          <w:szCs w:val="24"/>
        </w:rPr>
        <w:t xml:space="preserve">c) or (d) have not been made. The Australian Government considers that it is unlikely that an application </w:t>
      </w:r>
      <w:proofErr w:type="gramStart"/>
      <w:r w:rsidRPr="00BF0B6B">
        <w:rPr>
          <w:rFonts w:ascii="Times New Roman" w:hAnsi="Times New Roman" w:cs="Times New Roman"/>
          <w:sz w:val="24"/>
          <w:szCs w:val="24"/>
        </w:rPr>
        <w:t>would ever be made</w:t>
      </w:r>
      <w:proofErr w:type="gramEnd"/>
      <w:r w:rsidRPr="00BF0B6B">
        <w:rPr>
          <w:rFonts w:ascii="Times New Roman" w:hAnsi="Times New Roman" w:cs="Times New Roman"/>
          <w:sz w:val="24"/>
          <w:szCs w:val="24"/>
        </w:rPr>
        <w:t>, and therefore considers the relevant exceptions to be no longer required. As such, the exceptions under existing paragraphs 4(1</w:t>
      </w:r>
      <w:proofErr w:type="gramStart"/>
      <w:r w:rsidRPr="00BF0B6B">
        <w:rPr>
          <w:rFonts w:ascii="Times New Roman" w:hAnsi="Times New Roman" w:cs="Times New Roman"/>
          <w:sz w:val="24"/>
          <w:szCs w:val="24"/>
        </w:rPr>
        <w:t>)(</w:t>
      </w:r>
      <w:proofErr w:type="gramEnd"/>
      <w:r w:rsidRPr="00BF0B6B">
        <w:rPr>
          <w:rFonts w:ascii="Times New Roman" w:hAnsi="Times New Roman" w:cs="Times New Roman"/>
          <w:sz w:val="24"/>
          <w:szCs w:val="24"/>
        </w:rPr>
        <w:t>c) and (d) are repealed.</w:t>
      </w:r>
    </w:p>
    <w:p w14:paraId="1FE7FB29" w14:textId="77777777" w:rsidR="00CD671C" w:rsidRPr="00BF0B6B" w:rsidRDefault="00CD671C" w:rsidP="00CD671C">
      <w:pPr>
        <w:spacing w:after="0" w:line="240" w:lineRule="auto"/>
        <w:rPr>
          <w:rFonts w:ascii="Times New Roman" w:hAnsi="Times New Roman" w:cs="Times New Roman"/>
          <w:sz w:val="24"/>
          <w:szCs w:val="24"/>
        </w:rPr>
      </w:pPr>
    </w:p>
    <w:p w14:paraId="219B24AB" w14:textId="31594816" w:rsidR="00CD671C" w:rsidRPr="00BF0B6B" w:rsidRDefault="00F9605D" w:rsidP="00CD671C">
      <w:pPr>
        <w:keepNext/>
        <w:keepLines/>
        <w:spacing w:after="0" w:line="240" w:lineRule="auto"/>
        <w:rPr>
          <w:rFonts w:ascii="Times New Roman" w:hAnsi="Times New Roman" w:cs="Times New Roman"/>
          <w:i/>
          <w:sz w:val="24"/>
          <w:szCs w:val="24"/>
        </w:rPr>
      </w:pPr>
      <w:r>
        <w:rPr>
          <w:rFonts w:ascii="Times New Roman" w:hAnsi="Times New Roman" w:cs="Times New Roman"/>
          <w:i/>
          <w:sz w:val="24"/>
          <w:szCs w:val="24"/>
        </w:rPr>
        <w:t>N</w:t>
      </w:r>
      <w:r w:rsidR="00CD671C" w:rsidRPr="00BF0B6B">
        <w:rPr>
          <w:rFonts w:ascii="Times New Roman" w:hAnsi="Times New Roman" w:cs="Times New Roman"/>
          <w:i/>
          <w:sz w:val="24"/>
          <w:szCs w:val="24"/>
        </w:rPr>
        <w:t>ew paragraph 4(1</w:t>
      </w:r>
      <w:proofErr w:type="gramStart"/>
      <w:r w:rsidR="00CD671C" w:rsidRPr="00BF0B6B">
        <w:rPr>
          <w:rFonts w:ascii="Times New Roman" w:hAnsi="Times New Roman" w:cs="Times New Roman"/>
          <w:i/>
          <w:sz w:val="24"/>
          <w:szCs w:val="24"/>
        </w:rPr>
        <w:t>)(</w:t>
      </w:r>
      <w:proofErr w:type="gramEnd"/>
      <w:r w:rsidR="00CD671C" w:rsidRPr="00BF0B6B">
        <w:rPr>
          <w:rFonts w:ascii="Times New Roman" w:hAnsi="Times New Roman" w:cs="Times New Roman"/>
          <w:i/>
          <w:sz w:val="24"/>
          <w:szCs w:val="24"/>
        </w:rPr>
        <w:t>b)</w:t>
      </w:r>
    </w:p>
    <w:p w14:paraId="57DA869E" w14:textId="77777777" w:rsidR="00CD671C" w:rsidRPr="00BF0B6B" w:rsidRDefault="00CD671C" w:rsidP="00CD671C">
      <w:pPr>
        <w:keepNext/>
        <w:keepLines/>
        <w:spacing w:after="0" w:line="240" w:lineRule="auto"/>
        <w:rPr>
          <w:rFonts w:ascii="Times New Roman" w:hAnsi="Times New Roman" w:cs="Times New Roman"/>
          <w:sz w:val="24"/>
          <w:szCs w:val="24"/>
        </w:rPr>
      </w:pPr>
    </w:p>
    <w:p w14:paraId="756B34B6" w14:textId="4AC0E34D" w:rsidR="00CD671C" w:rsidRPr="00BF0B6B" w:rsidRDefault="00F9605D"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ew paragraph 4(1</w:t>
      </w:r>
      <w:proofErr w:type="gramStart"/>
      <w:r w:rsidR="00CD671C" w:rsidRPr="00BF0B6B">
        <w:rPr>
          <w:rFonts w:ascii="Times New Roman" w:hAnsi="Times New Roman" w:cs="Times New Roman"/>
          <w:sz w:val="24"/>
          <w:szCs w:val="24"/>
        </w:rPr>
        <w:t>)(</w:t>
      </w:r>
      <w:proofErr w:type="gramEnd"/>
      <w:r w:rsidR="00CD671C" w:rsidRPr="00BF0B6B">
        <w:rPr>
          <w:rFonts w:ascii="Times New Roman" w:hAnsi="Times New Roman" w:cs="Times New Roman"/>
          <w:sz w:val="24"/>
          <w:szCs w:val="24"/>
        </w:rPr>
        <w:t xml:space="preserve">b) </w:t>
      </w:r>
      <w:r>
        <w:rPr>
          <w:rFonts w:ascii="Times New Roman" w:hAnsi="Times New Roman" w:cs="Times New Roman"/>
          <w:sz w:val="24"/>
          <w:szCs w:val="24"/>
        </w:rPr>
        <w:t xml:space="preserve">amends </w:t>
      </w:r>
      <w:r w:rsidR="00CD671C" w:rsidRPr="00BF0B6B">
        <w:rPr>
          <w:rFonts w:ascii="Times New Roman" w:hAnsi="Times New Roman" w:cs="Times New Roman"/>
          <w:sz w:val="24"/>
          <w:szCs w:val="24"/>
        </w:rPr>
        <w:t>the exception under existing paragraph 4(1)(b) to provide that, for the exportation:</w:t>
      </w:r>
    </w:p>
    <w:p w14:paraId="2CD217BD" w14:textId="77777777" w:rsidR="00CD671C" w:rsidRPr="00BF0B6B" w:rsidRDefault="00CD671C" w:rsidP="00CD671C">
      <w:pPr>
        <w:pStyle w:val="ListParagraph"/>
        <w:keepNext/>
        <w:keepLines/>
        <w:numPr>
          <w:ilvl w:val="0"/>
          <w:numId w:val="24"/>
        </w:numPr>
        <w:spacing w:before="0"/>
        <w:contextualSpacing w:val="0"/>
        <w:rPr>
          <w:szCs w:val="24"/>
        </w:rPr>
      </w:pPr>
      <w:r w:rsidRPr="00BF0B6B">
        <w:rPr>
          <w:szCs w:val="24"/>
        </w:rPr>
        <w:t>a confirmation from an authority of a State or Territory is in force stating that the asbestos is, or goods are, for research, analysis or display; and</w:t>
      </w:r>
    </w:p>
    <w:p w14:paraId="12E57D9D" w14:textId="77777777" w:rsidR="00CD671C" w:rsidRPr="00BF0B6B" w:rsidRDefault="00CD671C" w:rsidP="00CD671C">
      <w:pPr>
        <w:pStyle w:val="ListParagraph"/>
        <w:keepNext/>
        <w:keepLines/>
        <w:numPr>
          <w:ilvl w:val="0"/>
          <w:numId w:val="24"/>
        </w:numPr>
        <w:spacing w:before="0"/>
        <w:contextualSpacing w:val="0"/>
        <w:rPr>
          <w:szCs w:val="24"/>
        </w:rPr>
      </w:pPr>
      <w:r w:rsidRPr="00BF0B6B">
        <w:rPr>
          <w:szCs w:val="24"/>
        </w:rPr>
        <w:t>a copy of the confirmation is produced to a Collector if the Collector requests; or</w:t>
      </w:r>
    </w:p>
    <w:p w14:paraId="09109C3F" w14:textId="77777777" w:rsidR="00CD671C" w:rsidRPr="00BF0B6B" w:rsidRDefault="00CD671C" w:rsidP="00CD671C">
      <w:pPr>
        <w:spacing w:after="0" w:line="240" w:lineRule="auto"/>
        <w:rPr>
          <w:rFonts w:ascii="Times New Roman" w:hAnsi="Times New Roman" w:cs="Times New Roman"/>
          <w:sz w:val="24"/>
          <w:szCs w:val="24"/>
        </w:rPr>
      </w:pPr>
    </w:p>
    <w:p w14:paraId="5D46D6CE" w14:textId="6D8B42E9"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New subparagraph 4(1</w:t>
      </w:r>
      <w:proofErr w:type="gramStart"/>
      <w:r w:rsidRPr="00BF0B6B">
        <w:rPr>
          <w:rFonts w:ascii="Times New Roman" w:hAnsi="Times New Roman" w:cs="Times New Roman"/>
          <w:sz w:val="24"/>
          <w:szCs w:val="24"/>
        </w:rPr>
        <w:t>)(</w:t>
      </w:r>
      <w:proofErr w:type="gramEnd"/>
      <w:r w:rsidRPr="00BF0B6B">
        <w:rPr>
          <w:rFonts w:ascii="Times New Roman" w:hAnsi="Times New Roman" w:cs="Times New Roman"/>
          <w:sz w:val="24"/>
          <w:szCs w:val="24"/>
        </w:rPr>
        <w:t>b)(</w:t>
      </w:r>
      <w:proofErr w:type="spellStart"/>
      <w:r w:rsidRPr="00BF0B6B">
        <w:rPr>
          <w:rFonts w:ascii="Times New Roman" w:hAnsi="Times New Roman" w:cs="Times New Roman"/>
          <w:sz w:val="24"/>
          <w:szCs w:val="24"/>
        </w:rPr>
        <w:t>i</w:t>
      </w:r>
      <w:proofErr w:type="spellEnd"/>
      <w:r w:rsidRPr="00BF0B6B">
        <w:rPr>
          <w:rFonts w:ascii="Times New Roman" w:hAnsi="Times New Roman" w:cs="Times New Roman"/>
          <w:sz w:val="24"/>
          <w:szCs w:val="24"/>
        </w:rPr>
        <w:t>) replicate</w:t>
      </w:r>
      <w:r w:rsidR="001455C6">
        <w:rPr>
          <w:rFonts w:ascii="Times New Roman" w:hAnsi="Times New Roman" w:cs="Times New Roman"/>
          <w:sz w:val="24"/>
          <w:szCs w:val="24"/>
        </w:rPr>
        <w:t>s</w:t>
      </w:r>
      <w:r w:rsidRPr="00BF0B6B">
        <w:rPr>
          <w:rFonts w:ascii="Times New Roman" w:hAnsi="Times New Roman" w:cs="Times New Roman"/>
          <w:sz w:val="24"/>
          <w:szCs w:val="24"/>
        </w:rPr>
        <w:t xml:space="preserve"> the confirmation </w:t>
      </w:r>
      <w:r>
        <w:rPr>
          <w:rFonts w:ascii="Times New Roman" w:hAnsi="Times New Roman" w:cs="Times New Roman"/>
          <w:sz w:val="24"/>
          <w:szCs w:val="24"/>
        </w:rPr>
        <w:t xml:space="preserve">of use to which the asbestos be put </w:t>
      </w:r>
      <w:r w:rsidRPr="00BF0B6B">
        <w:rPr>
          <w:rFonts w:ascii="Times New Roman" w:hAnsi="Times New Roman" w:cs="Times New Roman"/>
          <w:sz w:val="24"/>
          <w:szCs w:val="24"/>
        </w:rPr>
        <w:t>by a State or Territory as provided under existing paragraph 4(3)(b). The other requirements provided under existing paragraph 4(3</w:t>
      </w:r>
      <w:proofErr w:type="gramStart"/>
      <w:r w:rsidRPr="00BF0B6B">
        <w:rPr>
          <w:rFonts w:ascii="Times New Roman" w:hAnsi="Times New Roman" w:cs="Times New Roman"/>
          <w:sz w:val="24"/>
          <w:szCs w:val="24"/>
        </w:rPr>
        <w:t>)(</w:t>
      </w:r>
      <w:proofErr w:type="gramEnd"/>
      <w:r w:rsidRPr="00BF0B6B">
        <w:rPr>
          <w:rFonts w:ascii="Times New Roman" w:hAnsi="Times New Roman" w:cs="Times New Roman"/>
          <w:sz w:val="24"/>
          <w:szCs w:val="24"/>
        </w:rPr>
        <w:t xml:space="preserve">a) </w:t>
      </w:r>
      <w:r>
        <w:rPr>
          <w:rFonts w:ascii="Times New Roman" w:hAnsi="Times New Roman" w:cs="Times New Roman"/>
          <w:sz w:val="24"/>
          <w:szCs w:val="24"/>
        </w:rPr>
        <w:t>are no longer required</w:t>
      </w:r>
      <w:r w:rsidRPr="00BF0B6B">
        <w:rPr>
          <w:rFonts w:ascii="Times New Roman" w:hAnsi="Times New Roman" w:cs="Times New Roman"/>
          <w:sz w:val="24"/>
          <w:szCs w:val="24"/>
        </w:rPr>
        <w:t xml:space="preserve"> because the operation of Part 2 of Schedule 1 to the Prohibited Exports Regulation</w:t>
      </w:r>
      <w:r w:rsidR="00F9605D">
        <w:rPr>
          <w:rFonts w:ascii="Times New Roman" w:hAnsi="Times New Roman" w:cs="Times New Roman"/>
          <w:sz w:val="24"/>
          <w:szCs w:val="24"/>
        </w:rPr>
        <w:t>s is spent and that Schedule is</w:t>
      </w:r>
      <w:r w:rsidRPr="00BF0B6B">
        <w:rPr>
          <w:rFonts w:ascii="Times New Roman" w:hAnsi="Times New Roman" w:cs="Times New Roman"/>
          <w:sz w:val="24"/>
          <w:szCs w:val="24"/>
        </w:rPr>
        <w:t xml:space="preserve"> repeal</w:t>
      </w:r>
      <w:r w:rsidR="00F9605D">
        <w:rPr>
          <w:rFonts w:ascii="Times New Roman" w:hAnsi="Times New Roman" w:cs="Times New Roman"/>
          <w:sz w:val="24"/>
          <w:szCs w:val="24"/>
        </w:rPr>
        <w:t>ed</w:t>
      </w:r>
      <w:r w:rsidRPr="00BF0B6B">
        <w:rPr>
          <w:rFonts w:ascii="Times New Roman" w:hAnsi="Times New Roman" w:cs="Times New Roman"/>
          <w:sz w:val="24"/>
          <w:szCs w:val="24"/>
        </w:rPr>
        <w:t xml:space="preserve"> by item 10.</w:t>
      </w:r>
    </w:p>
    <w:p w14:paraId="01AB8657" w14:textId="77777777" w:rsidR="00CD671C" w:rsidRPr="00BF0B6B" w:rsidRDefault="00CD671C" w:rsidP="00CD671C">
      <w:pPr>
        <w:spacing w:after="0" w:line="240" w:lineRule="auto"/>
        <w:rPr>
          <w:rFonts w:ascii="Times New Roman" w:hAnsi="Times New Roman" w:cs="Times New Roman"/>
          <w:sz w:val="24"/>
          <w:szCs w:val="24"/>
        </w:rPr>
      </w:pPr>
    </w:p>
    <w:p w14:paraId="2C4D617E" w14:textId="72C7EE78"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New subparagraph 4(1</w:t>
      </w:r>
      <w:proofErr w:type="gramStart"/>
      <w:r w:rsidRPr="00BF0B6B">
        <w:rPr>
          <w:rFonts w:ascii="Times New Roman" w:hAnsi="Times New Roman" w:cs="Times New Roman"/>
          <w:sz w:val="24"/>
          <w:szCs w:val="24"/>
        </w:rPr>
        <w:t>)(</w:t>
      </w:r>
      <w:proofErr w:type="gramEnd"/>
      <w:r w:rsidRPr="00BF0B6B">
        <w:rPr>
          <w:rFonts w:ascii="Times New Roman" w:hAnsi="Times New Roman" w:cs="Times New Roman"/>
          <w:sz w:val="24"/>
          <w:szCs w:val="24"/>
        </w:rPr>
        <w:t>b)(ii) change</w:t>
      </w:r>
      <w:r w:rsidR="00F9605D">
        <w:rPr>
          <w:rFonts w:ascii="Times New Roman" w:hAnsi="Times New Roman" w:cs="Times New Roman"/>
          <w:sz w:val="24"/>
          <w:szCs w:val="24"/>
        </w:rPr>
        <w:t>s</w:t>
      </w:r>
      <w:r w:rsidRPr="00BF0B6B">
        <w:rPr>
          <w:rFonts w:ascii="Times New Roman" w:hAnsi="Times New Roman" w:cs="Times New Roman"/>
          <w:sz w:val="24"/>
          <w:szCs w:val="24"/>
        </w:rPr>
        <w:t xml:space="preserve"> the documentation production requirements under existing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xml:space="preserve"> 4(5) such that, instead of requiring a copy of a confirmation to be </w:t>
      </w:r>
      <w:r w:rsidRPr="00BF0B6B">
        <w:rPr>
          <w:rFonts w:ascii="Times New Roman" w:hAnsi="Times New Roman" w:cs="Times New Roman"/>
          <w:sz w:val="24"/>
          <w:szCs w:val="24"/>
        </w:rPr>
        <w:lastRenderedPageBreak/>
        <w:t xml:space="preserve">provided to a Collector every time that confirmation is relied upon, the copy of the confirmation </w:t>
      </w:r>
      <w:r w:rsidR="009226A1">
        <w:rPr>
          <w:rFonts w:ascii="Times New Roman" w:hAnsi="Times New Roman" w:cs="Times New Roman"/>
          <w:sz w:val="24"/>
          <w:szCs w:val="24"/>
        </w:rPr>
        <w:t xml:space="preserve">is </w:t>
      </w:r>
      <w:r w:rsidRPr="00BF0B6B">
        <w:rPr>
          <w:rFonts w:ascii="Times New Roman" w:hAnsi="Times New Roman" w:cs="Times New Roman"/>
          <w:sz w:val="24"/>
          <w:szCs w:val="24"/>
        </w:rPr>
        <w:t>only required upon request by a Collector. This allow</w:t>
      </w:r>
      <w:r w:rsidR="009226A1">
        <w:rPr>
          <w:rFonts w:ascii="Times New Roman" w:hAnsi="Times New Roman" w:cs="Times New Roman"/>
          <w:sz w:val="24"/>
          <w:szCs w:val="24"/>
        </w:rPr>
        <w:t>s</w:t>
      </w:r>
      <w:r w:rsidRPr="00BF0B6B">
        <w:rPr>
          <w:rFonts w:ascii="Times New Roman" w:hAnsi="Times New Roman" w:cs="Times New Roman"/>
          <w:sz w:val="24"/>
          <w:szCs w:val="24"/>
        </w:rPr>
        <w:t xml:space="preserve"> for flexibility of process, where a confirmation </w:t>
      </w:r>
      <w:proofErr w:type="gramStart"/>
      <w:r w:rsidRPr="00BF0B6B">
        <w:rPr>
          <w:rFonts w:ascii="Times New Roman" w:hAnsi="Times New Roman" w:cs="Times New Roman"/>
          <w:sz w:val="24"/>
          <w:szCs w:val="24"/>
        </w:rPr>
        <w:t>is given</w:t>
      </w:r>
      <w:proofErr w:type="gramEnd"/>
      <w:r w:rsidRPr="00BF0B6B">
        <w:rPr>
          <w:rFonts w:ascii="Times New Roman" w:hAnsi="Times New Roman" w:cs="Times New Roman"/>
          <w:sz w:val="24"/>
          <w:szCs w:val="24"/>
        </w:rPr>
        <w:t xml:space="preserve"> for a specified duration of time and where such confirmation was previously produced to a Collector, to allow a Collector to decide whether to request a further copy of the same confirmation for subsequent exportation of asbestos within the specified period.</w:t>
      </w:r>
    </w:p>
    <w:p w14:paraId="2FA1E6DC" w14:textId="77777777" w:rsidR="00CD671C" w:rsidRPr="00BF0B6B" w:rsidRDefault="00CD671C" w:rsidP="00CD671C">
      <w:pPr>
        <w:spacing w:after="0" w:line="240" w:lineRule="auto"/>
        <w:rPr>
          <w:rFonts w:ascii="Times New Roman" w:hAnsi="Times New Roman" w:cs="Times New Roman"/>
          <w:sz w:val="24"/>
          <w:szCs w:val="24"/>
        </w:rPr>
      </w:pPr>
    </w:p>
    <w:p w14:paraId="7122465C" w14:textId="1A0DA155" w:rsidR="00CD671C" w:rsidRPr="00BF0B6B" w:rsidRDefault="00F9605D" w:rsidP="00CD671C">
      <w:pPr>
        <w:keepNext/>
        <w:keepLines/>
        <w:spacing w:after="0" w:line="240" w:lineRule="auto"/>
        <w:rPr>
          <w:rFonts w:ascii="Times New Roman" w:hAnsi="Times New Roman" w:cs="Times New Roman"/>
          <w:i/>
          <w:sz w:val="24"/>
          <w:szCs w:val="24"/>
        </w:rPr>
      </w:pPr>
      <w:r>
        <w:rPr>
          <w:rFonts w:ascii="Times New Roman" w:hAnsi="Times New Roman" w:cs="Times New Roman"/>
          <w:i/>
          <w:sz w:val="24"/>
          <w:szCs w:val="24"/>
        </w:rPr>
        <w:t>New</w:t>
      </w:r>
      <w:r w:rsidR="00CD671C" w:rsidRPr="00BF0B6B">
        <w:rPr>
          <w:rFonts w:ascii="Times New Roman" w:hAnsi="Times New Roman" w:cs="Times New Roman"/>
          <w:i/>
          <w:sz w:val="24"/>
          <w:szCs w:val="24"/>
        </w:rPr>
        <w:t xml:space="preserve"> paragraph 4(1</w:t>
      </w:r>
      <w:proofErr w:type="gramStart"/>
      <w:r w:rsidR="00CD671C" w:rsidRPr="00BF0B6B">
        <w:rPr>
          <w:rFonts w:ascii="Times New Roman" w:hAnsi="Times New Roman" w:cs="Times New Roman"/>
          <w:i/>
          <w:sz w:val="24"/>
          <w:szCs w:val="24"/>
        </w:rPr>
        <w:t>)(</w:t>
      </w:r>
      <w:proofErr w:type="gramEnd"/>
      <w:r w:rsidR="00CD671C" w:rsidRPr="00BF0B6B">
        <w:rPr>
          <w:rFonts w:ascii="Times New Roman" w:hAnsi="Times New Roman" w:cs="Times New Roman"/>
          <w:i/>
          <w:sz w:val="24"/>
          <w:szCs w:val="24"/>
        </w:rPr>
        <w:t>c)</w:t>
      </w:r>
    </w:p>
    <w:p w14:paraId="4AF2195A" w14:textId="77777777" w:rsidR="00CD671C" w:rsidRPr="00BF0B6B" w:rsidRDefault="00CD671C" w:rsidP="00CD671C">
      <w:pPr>
        <w:keepNext/>
        <w:keepLines/>
        <w:spacing w:after="0" w:line="240" w:lineRule="auto"/>
        <w:rPr>
          <w:rFonts w:ascii="Times New Roman" w:hAnsi="Times New Roman" w:cs="Times New Roman"/>
          <w:sz w:val="24"/>
          <w:szCs w:val="24"/>
        </w:rPr>
      </w:pPr>
    </w:p>
    <w:p w14:paraId="44C37B1F" w14:textId="25701774" w:rsidR="00CD671C" w:rsidRPr="00BF0B6B" w:rsidRDefault="00F9605D"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ew subparagraph 4(1</w:t>
      </w:r>
      <w:proofErr w:type="gramStart"/>
      <w:r w:rsidR="00CD671C" w:rsidRPr="00BF0B6B">
        <w:rPr>
          <w:rFonts w:ascii="Times New Roman" w:hAnsi="Times New Roman" w:cs="Times New Roman"/>
          <w:sz w:val="24"/>
          <w:szCs w:val="24"/>
        </w:rPr>
        <w:t>)(</w:t>
      </w:r>
      <w:proofErr w:type="gramEnd"/>
      <w:r w:rsidR="00CD671C" w:rsidRPr="00BF0B6B">
        <w:rPr>
          <w:rFonts w:ascii="Times New Roman" w:hAnsi="Times New Roman" w:cs="Times New Roman"/>
          <w:sz w:val="24"/>
          <w:szCs w:val="24"/>
        </w:rPr>
        <w:t xml:space="preserve">c) </w:t>
      </w:r>
      <w:r w:rsidR="00CD671C">
        <w:rPr>
          <w:rFonts w:ascii="Times New Roman" w:hAnsi="Times New Roman" w:cs="Times New Roman"/>
          <w:sz w:val="24"/>
          <w:szCs w:val="24"/>
        </w:rPr>
        <w:t>replicate</w:t>
      </w:r>
      <w:r>
        <w:rPr>
          <w:rFonts w:ascii="Times New Roman" w:hAnsi="Times New Roman" w:cs="Times New Roman"/>
          <w:sz w:val="24"/>
          <w:szCs w:val="24"/>
        </w:rPr>
        <w:t>s</w:t>
      </w:r>
      <w:r w:rsidR="00CD671C" w:rsidRPr="00BF0B6B">
        <w:rPr>
          <w:rFonts w:ascii="Times New Roman" w:hAnsi="Times New Roman" w:cs="Times New Roman"/>
          <w:sz w:val="24"/>
          <w:szCs w:val="24"/>
        </w:rPr>
        <w:t xml:space="preserve"> the exception under existing paragraph 4(1)(e), which relates to a permission granted by the Minister or a person authorised by the Minister, </w:t>
      </w:r>
      <w:r w:rsidR="00CD671C">
        <w:rPr>
          <w:rFonts w:ascii="Times New Roman" w:hAnsi="Times New Roman" w:cs="Times New Roman"/>
          <w:sz w:val="24"/>
          <w:szCs w:val="24"/>
        </w:rPr>
        <w:t xml:space="preserve">with modification </w:t>
      </w:r>
      <w:r w:rsidR="00CD671C" w:rsidRPr="00BF0B6B">
        <w:rPr>
          <w:rFonts w:ascii="Times New Roman" w:hAnsi="Times New Roman" w:cs="Times New Roman"/>
          <w:sz w:val="24"/>
          <w:szCs w:val="24"/>
        </w:rPr>
        <w:t>that the requirement that a copy of a permission to be produced to a Collector only applies upon a request by a Collector.</w:t>
      </w:r>
    </w:p>
    <w:p w14:paraId="1A571D8B" w14:textId="77777777" w:rsidR="00CD671C" w:rsidRPr="00BF0B6B" w:rsidRDefault="00CD671C" w:rsidP="00CD671C">
      <w:pPr>
        <w:spacing w:after="0" w:line="240" w:lineRule="auto"/>
        <w:rPr>
          <w:rFonts w:ascii="Times New Roman" w:hAnsi="Times New Roman" w:cs="Times New Roman"/>
          <w:sz w:val="24"/>
          <w:szCs w:val="24"/>
        </w:rPr>
      </w:pPr>
    </w:p>
    <w:p w14:paraId="1B1529B3" w14:textId="098C5516"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For the same reasons above, the modified exception allow</w:t>
      </w:r>
      <w:r w:rsidR="00F9605D">
        <w:rPr>
          <w:rFonts w:ascii="Times New Roman" w:hAnsi="Times New Roman" w:cs="Times New Roman"/>
          <w:sz w:val="24"/>
          <w:szCs w:val="24"/>
        </w:rPr>
        <w:t>s</w:t>
      </w:r>
      <w:r w:rsidRPr="00BF0B6B">
        <w:rPr>
          <w:rFonts w:ascii="Times New Roman" w:hAnsi="Times New Roman" w:cs="Times New Roman"/>
          <w:sz w:val="24"/>
          <w:szCs w:val="24"/>
        </w:rPr>
        <w:t xml:space="preserve"> for flexibility of process, such that where a permission is given granted a specified duration of time and where such permission </w:t>
      </w:r>
      <w:proofErr w:type="gramStart"/>
      <w:r w:rsidRPr="00BF0B6B">
        <w:rPr>
          <w:rFonts w:ascii="Times New Roman" w:hAnsi="Times New Roman" w:cs="Times New Roman"/>
          <w:sz w:val="24"/>
          <w:szCs w:val="24"/>
        </w:rPr>
        <w:t>was previously produced</w:t>
      </w:r>
      <w:proofErr w:type="gramEnd"/>
      <w:r w:rsidRPr="00BF0B6B">
        <w:rPr>
          <w:rFonts w:ascii="Times New Roman" w:hAnsi="Times New Roman" w:cs="Times New Roman"/>
          <w:sz w:val="24"/>
          <w:szCs w:val="24"/>
        </w:rPr>
        <w:t xml:space="preserve"> to a Collector, a Collector could decide whether to request a further copy of the same permission for subsequent exportation of asbestos within the specified period.</w:t>
      </w:r>
    </w:p>
    <w:p w14:paraId="15ED8774" w14:textId="77777777" w:rsidR="00CD671C" w:rsidRPr="00BF0B6B" w:rsidRDefault="00CD671C" w:rsidP="00CD671C">
      <w:pPr>
        <w:spacing w:after="0" w:line="240" w:lineRule="auto"/>
        <w:rPr>
          <w:rFonts w:ascii="Times New Roman" w:hAnsi="Times New Roman" w:cs="Times New Roman"/>
          <w:sz w:val="24"/>
          <w:szCs w:val="24"/>
        </w:rPr>
      </w:pPr>
    </w:p>
    <w:p w14:paraId="5472354C" w14:textId="0EECCAC8" w:rsidR="00CD671C" w:rsidRPr="00BF0B6B" w:rsidRDefault="00F9605D" w:rsidP="00CD671C">
      <w:pPr>
        <w:keepNext/>
        <w:keepLines/>
        <w:spacing w:after="0" w:line="240" w:lineRule="auto"/>
        <w:rPr>
          <w:rFonts w:ascii="Times New Roman" w:hAnsi="Times New Roman" w:cs="Times New Roman"/>
          <w:i/>
          <w:sz w:val="24"/>
          <w:szCs w:val="24"/>
        </w:rPr>
      </w:pPr>
      <w:r>
        <w:rPr>
          <w:rFonts w:ascii="Times New Roman" w:hAnsi="Times New Roman" w:cs="Times New Roman"/>
          <w:i/>
          <w:sz w:val="24"/>
          <w:szCs w:val="24"/>
        </w:rPr>
        <w:t>N</w:t>
      </w:r>
      <w:r w:rsidR="00CD671C" w:rsidRPr="00BF0B6B">
        <w:rPr>
          <w:rFonts w:ascii="Times New Roman" w:hAnsi="Times New Roman" w:cs="Times New Roman"/>
          <w:i/>
          <w:sz w:val="24"/>
          <w:szCs w:val="24"/>
        </w:rPr>
        <w:t>ew paragraph 4(1</w:t>
      </w:r>
      <w:proofErr w:type="gramStart"/>
      <w:r w:rsidR="00CD671C" w:rsidRPr="00BF0B6B">
        <w:rPr>
          <w:rFonts w:ascii="Times New Roman" w:hAnsi="Times New Roman" w:cs="Times New Roman"/>
          <w:i/>
          <w:sz w:val="24"/>
          <w:szCs w:val="24"/>
        </w:rPr>
        <w:t>)(</w:t>
      </w:r>
      <w:proofErr w:type="gramEnd"/>
      <w:r w:rsidR="00CD671C" w:rsidRPr="00BF0B6B">
        <w:rPr>
          <w:rFonts w:ascii="Times New Roman" w:hAnsi="Times New Roman" w:cs="Times New Roman"/>
          <w:i/>
          <w:sz w:val="24"/>
          <w:szCs w:val="24"/>
        </w:rPr>
        <w:t>d)</w:t>
      </w:r>
    </w:p>
    <w:p w14:paraId="3C737B60" w14:textId="77777777" w:rsidR="00CD671C" w:rsidRPr="00BF0B6B" w:rsidRDefault="00CD671C" w:rsidP="00CD671C">
      <w:pPr>
        <w:keepNext/>
        <w:keepLines/>
        <w:spacing w:after="0" w:line="240" w:lineRule="auto"/>
        <w:rPr>
          <w:rFonts w:ascii="Times New Roman" w:hAnsi="Times New Roman" w:cs="Times New Roman"/>
          <w:sz w:val="24"/>
          <w:szCs w:val="24"/>
        </w:rPr>
      </w:pPr>
    </w:p>
    <w:p w14:paraId="3550F8C1" w14:textId="24CF0252" w:rsidR="00CD671C" w:rsidRPr="00BF0B6B" w:rsidRDefault="00F9605D"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ew paragraph 4(1</w:t>
      </w:r>
      <w:proofErr w:type="gramStart"/>
      <w:r w:rsidR="00CD671C" w:rsidRPr="00BF0B6B">
        <w:rPr>
          <w:rFonts w:ascii="Times New Roman" w:hAnsi="Times New Roman" w:cs="Times New Roman"/>
          <w:sz w:val="24"/>
          <w:szCs w:val="24"/>
        </w:rPr>
        <w:t>)(</w:t>
      </w:r>
      <w:proofErr w:type="gramEnd"/>
      <w:r w:rsidR="00CD671C" w:rsidRPr="00BF0B6B">
        <w:rPr>
          <w:rFonts w:ascii="Times New Roman" w:hAnsi="Times New Roman" w:cs="Times New Roman"/>
          <w:sz w:val="24"/>
          <w:szCs w:val="24"/>
        </w:rPr>
        <w:t>d) replicate</w:t>
      </w:r>
      <w:r>
        <w:rPr>
          <w:rFonts w:ascii="Times New Roman" w:hAnsi="Times New Roman" w:cs="Times New Roman"/>
          <w:sz w:val="24"/>
          <w:szCs w:val="24"/>
        </w:rPr>
        <w:t>s</w:t>
      </w:r>
      <w:r w:rsidR="00CD671C" w:rsidRPr="00BF0B6B">
        <w:rPr>
          <w:rFonts w:ascii="Times New Roman" w:hAnsi="Times New Roman" w:cs="Times New Roman"/>
          <w:sz w:val="24"/>
          <w:szCs w:val="24"/>
        </w:rPr>
        <w:t xml:space="preserve"> the exception under existing paragraph 4(1)(f) that applies to goods that are raw materials that contain naturally occurring traces of asbestos.</w:t>
      </w:r>
    </w:p>
    <w:p w14:paraId="7E63C6A5" w14:textId="77777777" w:rsidR="00CD671C" w:rsidRPr="00BF0B6B" w:rsidRDefault="00CD671C" w:rsidP="00CD671C">
      <w:pPr>
        <w:spacing w:after="0" w:line="240" w:lineRule="auto"/>
        <w:rPr>
          <w:rFonts w:ascii="Times New Roman" w:hAnsi="Times New Roman" w:cs="Times New Roman"/>
          <w:sz w:val="24"/>
          <w:szCs w:val="24"/>
        </w:rPr>
      </w:pPr>
    </w:p>
    <w:p w14:paraId="54C8B388"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6</w:t>
      </w:r>
      <w:proofErr w:type="gramStart"/>
      <w:r w:rsidRPr="00BF0B6B">
        <w:rPr>
          <w:rFonts w:ascii="Times New Roman" w:hAnsi="Times New Roman" w:cs="Times New Roman"/>
          <w:b/>
          <w:sz w:val="24"/>
          <w:szCs w:val="24"/>
        </w:rPr>
        <w:t>  </w:t>
      </w:r>
      <w:proofErr w:type="spellStart"/>
      <w:r w:rsidRPr="00BF0B6B">
        <w:rPr>
          <w:rFonts w:ascii="Times New Roman" w:hAnsi="Times New Roman" w:cs="Times New Roman"/>
          <w:b/>
          <w:sz w:val="24"/>
          <w:szCs w:val="24"/>
        </w:rPr>
        <w:t>Subregulations</w:t>
      </w:r>
      <w:proofErr w:type="spellEnd"/>
      <w:proofErr w:type="gramEnd"/>
      <w:r w:rsidRPr="00BF0B6B">
        <w:rPr>
          <w:rFonts w:ascii="Times New Roman" w:hAnsi="Times New Roman" w:cs="Times New Roman"/>
          <w:b/>
          <w:sz w:val="24"/>
          <w:szCs w:val="24"/>
        </w:rPr>
        <w:t> 4(3), (4) and (5)</w:t>
      </w:r>
    </w:p>
    <w:p w14:paraId="329C5188" w14:textId="77777777" w:rsidR="00CD671C" w:rsidRPr="00BF0B6B" w:rsidRDefault="00CD671C" w:rsidP="00CD671C">
      <w:pPr>
        <w:keepNext/>
        <w:keepLines/>
        <w:spacing w:after="0" w:line="240" w:lineRule="auto"/>
        <w:rPr>
          <w:rFonts w:ascii="Times New Roman" w:hAnsi="Times New Roman" w:cs="Times New Roman"/>
          <w:sz w:val="24"/>
          <w:szCs w:val="24"/>
        </w:rPr>
      </w:pPr>
    </w:p>
    <w:p w14:paraId="31F0A22D" w14:textId="512C9522"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repeal</w:t>
      </w:r>
      <w:r w:rsidR="009226A1">
        <w:rPr>
          <w:rFonts w:ascii="Times New Roman" w:hAnsi="Times New Roman" w:cs="Times New Roman"/>
          <w:sz w:val="24"/>
          <w:szCs w:val="24"/>
        </w:rPr>
        <w:t>s</w:t>
      </w:r>
      <w:r w:rsidRPr="00BF0B6B">
        <w:rPr>
          <w:rFonts w:ascii="Times New Roman" w:hAnsi="Times New Roman" w:cs="Times New Roman"/>
          <w:sz w:val="24"/>
          <w:szCs w:val="24"/>
        </w:rPr>
        <w:t xml:space="preserve"> existing </w:t>
      </w:r>
      <w:proofErr w:type="spellStart"/>
      <w:r w:rsidRPr="00BF0B6B">
        <w:rPr>
          <w:rFonts w:ascii="Times New Roman" w:hAnsi="Times New Roman" w:cs="Times New Roman"/>
          <w:sz w:val="24"/>
          <w:szCs w:val="24"/>
        </w:rPr>
        <w:t>subregulations</w:t>
      </w:r>
      <w:proofErr w:type="spellEnd"/>
      <w:r w:rsidRPr="00BF0B6B">
        <w:rPr>
          <w:rFonts w:ascii="Times New Roman" w:hAnsi="Times New Roman" w:cs="Times New Roman"/>
          <w:sz w:val="24"/>
          <w:szCs w:val="24"/>
        </w:rPr>
        <w:t> 4(3), (4) and (5) of the Prohibited Exports Regulations and substitute</w:t>
      </w:r>
      <w:r w:rsidR="00086CD8">
        <w:rPr>
          <w:rFonts w:ascii="Times New Roman" w:hAnsi="Times New Roman" w:cs="Times New Roman"/>
          <w:sz w:val="24"/>
          <w:szCs w:val="24"/>
        </w:rPr>
        <w:t>s</w:t>
      </w:r>
      <w:r w:rsidRPr="00BF0B6B">
        <w:rPr>
          <w:rFonts w:ascii="Times New Roman" w:hAnsi="Times New Roman" w:cs="Times New Roman"/>
          <w:sz w:val="24"/>
          <w:szCs w:val="24"/>
        </w:rPr>
        <w:t xml:space="preserve"> with new </w:t>
      </w:r>
      <w:proofErr w:type="spellStart"/>
      <w:r w:rsidRPr="00BF0B6B">
        <w:rPr>
          <w:rFonts w:ascii="Times New Roman" w:hAnsi="Times New Roman" w:cs="Times New Roman"/>
          <w:sz w:val="24"/>
          <w:szCs w:val="24"/>
        </w:rPr>
        <w:t>subregulations</w:t>
      </w:r>
      <w:proofErr w:type="spellEnd"/>
      <w:r w:rsidRPr="00BF0B6B">
        <w:rPr>
          <w:rFonts w:ascii="Times New Roman" w:hAnsi="Times New Roman" w:cs="Times New Roman"/>
          <w:sz w:val="24"/>
          <w:szCs w:val="24"/>
        </w:rPr>
        <w:t> 4(3) and (4).</w:t>
      </w:r>
    </w:p>
    <w:p w14:paraId="778A7508" w14:textId="77777777" w:rsidR="00CD671C" w:rsidRPr="00BF0B6B" w:rsidRDefault="00CD671C" w:rsidP="00CD671C">
      <w:pPr>
        <w:spacing w:after="0" w:line="240" w:lineRule="auto"/>
        <w:rPr>
          <w:rFonts w:ascii="Times New Roman" w:hAnsi="Times New Roman" w:cs="Times New Roman"/>
          <w:sz w:val="24"/>
          <w:szCs w:val="24"/>
        </w:rPr>
      </w:pPr>
    </w:p>
    <w:p w14:paraId="15B8A833" w14:textId="7196EFCB"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amendment is consequential to the amendments by item</w:t>
      </w:r>
      <w:r>
        <w:rPr>
          <w:rFonts w:ascii="Times New Roman" w:hAnsi="Times New Roman" w:cs="Times New Roman"/>
          <w:sz w:val="24"/>
          <w:szCs w:val="24"/>
        </w:rPr>
        <w:t>s</w:t>
      </w:r>
      <w:r w:rsidRPr="00BF0B6B">
        <w:rPr>
          <w:rFonts w:ascii="Times New Roman" w:hAnsi="Times New Roman" w:cs="Times New Roman"/>
          <w:sz w:val="24"/>
          <w:szCs w:val="24"/>
        </w:rPr>
        <w:t> 5</w:t>
      </w:r>
      <w:r>
        <w:rPr>
          <w:rFonts w:ascii="Times New Roman" w:hAnsi="Times New Roman" w:cs="Times New Roman"/>
          <w:sz w:val="24"/>
          <w:szCs w:val="24"/>
        </w:rPr>
        <w:t xml:space="preserve"> and 10</w:t>
      </w:r>
      <w:r w:rsidRPr="00BF0B6B">
        <w:rPr>
          <w:rFonts w:ascii="Times New Roman" w:hAnsi="Times New Roman" w:cs="Times New Roman"/>
          <w:sz w:val="24"/>
          <w:szCs w:val="24"/>
        </w:rPr>
        <w:t>, which repeal exceptions to the prohibition on the exportation of asbestos and goods containing asbestos under regulation 4 of the Prohibited Exportation Regulations that are no longer necessary. As a result, existing paragraphs 4(3</w:t>
      </w:r>
      <w:proofErr w:type="gramStart"/>
      <w:r w:rsidRPr="00BF0B6B">
        <w:rPr>
          <w:rFonts w:ascii="Times New Roman" w:hAnsi="Times New Roman" w:cs="Times New Roman"/>
          <w:sz w:val="24"/>
          <w:szCs w:val="24"/>
        </w:rPr>
        <w:t>)(</w:t>
      </w:r>
      <w:proofErr w:type="gramEnd"/>
      <w:r w:rsidRPr="00BF0B6B">
        <w:rPr>
          <w:rFonts w:ascii="Times New Roman" w:hAnsi="Times New Roman" w:cs="Times New Roman"/>
          <w:sz w:val="24"/>
          <w:szCs w:val="24"/>
        </w:rPr>
        <w:t xml:space="preserve">b) and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xml:space="preserve"> (5) of the Prohibited Exports Regulations </w:t>
      </w:r>
      <w:r w:rsidR="009226A1">
        <w:rPr>
          <w:rFonts w:ascii="Times New Roman" w:hAnsi="Times New Roman" w:cs="Times New Roman"/>
          <w:sz w:val="24"/>
          <w:szCs w:val="24"/>
        </w:rPr>
        <w:t xml:space="preserve">are </w:t>
      </w:r>
      <w:r w:rsidRPr="00BF0B6B">
        <w:rPr>
          <w:rFonts w:ascii="Times New Roman" w:hAnsi="Times New Roman" w:cs="Times New Roman"/>
          <w:sz w:val="24"/>
          <w:szCs w:val="24"/>
        </w:rPr>
        <w:t xml:space="preserve">superfluous and </w:t>
      </w:r>
      <w:r w:rsidR="009226A1">
        <w:rPr>
          <w:rFonts w:ascii="Times New Roman" w:hAnsi="Times New Roman" w:cs="Times New Roman"/>
          <w:sz w:val="24"/>
          <w:szCs w:val="24"/>
        </w:rPr>
        <w:t>are</w:t>
      </w:r>
      <w:r w:rsidR="005E77BB">
        <w:rPr>
          <w:rFonts w:ascii="Times New Roman" w:hAnsi="Times New Roman" w:cs="Times New Roman"/>
          <w:sz w:val="24"/>
          <w:szCs w:val="24"/>
        </w:rPr>
        <w:t xml:space="preserve"> </w:t>
      </w:r>
      <w:r w:rsidRPr="00BF0B6B">
        <w:rPr>
          <w:rFonts w:ascii="Times New Roman" w:hAnsi="Times New Roman" w:cs="Times New Roman"/>
          <w:sz w:val="24"/>
          <w:szCs w:val="24"/>
        </w:rPr>
        <w:t>repealed.</w:t>
      </w:r>
    </w:p>
    <w:p w14:paraId="68195C68" w14:textId="77777777" w:rsidR="00CD671C" w:rsidRPr="00BF0B6B" w:rsidRDefault="00CD671C" w:rsidP="00CD671C">
      <w:pPr>
        <w:spacing w:after="0" w:line="240" w:lineRule="auto"/>
        <w:rPr>
          <w:rFonts w:ascii="Times New Roman" w:hAnsi="Times New Roman" w:cs="Times New Roman"/>
          <w:sz w:val="24"/>
          <w:szCs w:val="24"/>
        </w:rPr>
      </w:pPr>
    </w:p>
    <w:p w14:paraId="2FFADE3E" w14:textId="419C1230"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Existing paragraph 4(3)(a) of the Prohibited Exports Regulations is redundant because the operation of Part 2 of Schedule 1 to the Prohibited Exports Regulations is spent and that Part is repealed by item 10.</w:t>
      </w:r>
    </w:p>
    <w:p w14:paraId="462CCFE8" w14:textId="77777777" w:rsidR="00CD671C" w:rsidRPr="00BF0B6B" w:rsidRDefault="00CD671C" w:rsidP="00CD671C">
      <w:pPr>
        <w:spacing w:after="0" w:line="240" w:lineRule="auto"/>
        <w:rPr>
          <w:rFonts w:ascii="Times New Roman" w:hAnsi="Times New Roman" w:cs="Times New Roman"/>
          <w:sz w:val="24"/>
          <w:szCs w:val="24"/>
        </w:rPr>
      </w:pPr>
    </w:p>
    <w:p w14:paraId="4030D9E3" w14:textId="5E859030" w:rsidR="00CD671C" w:rsidRPr="00BF0B6B" w:rsidRDefault="00F9605D" w:rsidP="00CD671C">
      <w:pPr>
        <w:keepNext/>
        <w:keepLines/>
        <w:spacing w:after="0" w:line="240" w:lineRule="auto"/>
        <w:rPr>
          <w:rFonts w:ascii="Times New Roman" w:hAnsi="Times New Roman" w:cs="Times New Roman"/>
          <w:i/>
          <w:sz w:val="24"/>
          <w:szCs w:val="24"/>
        </w:rPr>
      </w:pPr>
      <w:r>
        <w:rPr>
          <w:rFonts w:ascii="Times New Roman" w:hAnsi="Times New Roman" w:cs="Times New Roman"/>
          <w:i/>
          <w:sz w:val="24"/>
          <w:szCs w:val="24"/>
        </w:rPr>
        <w:t>N</w:t>
      </w:r>
      <w:r w:rsidR="00CD671C" w:rsidRPr="00BF0B6B">
        <w:rPr>
          <w:rFonts w:ascii="Times New Roman" w:hAnsi="Times New Roman" w:cs="Times New Roman"/>
          <w:i/>
          <w:sz w:val="24"/>
          <w:szCs w:val="24"/>
        </w:rPr>
        <w:t xml:space="preserve">ew </w:t>
      </w:r>
      <w:proofErr w:type="spellStart"/>
      <w:r w:rsidR="00CD671C" w:rsidRPr="00BF0B6B">
        <w:rPr>
          <w:rFonts w:ascii="Times New Roman" w:hAnsi="Times New Roman" w:cs="Times New Roman"/>
          <w:i/>
          <w:sz w:val="24"/>
          <w:szCs w:val="24"/>
        </w:rPr>
        <w:t>subregulation</w:t>
      </w:r>
      <w:proofErr w:type="spellEnd"/>
      <w:r w:rsidR="00CD671C" w:rsidRPr="00BF0B6B">
        <w:rPr>
          <w:rFonts w:ascii="Times New Roman" w:hAnsi="Times New Roman" w:cs="Times New Roman"/>
          <w:i/>
          <w:sz w:val="24"/>
          <w:szCs w:val="24"/>
        </w:rPr>
        <w:t> 4(3)</w:t>
      </w:r>
    </w:p>
    <w:p w14:paraId="2D23B4CE" w14:textId="77777777" w:rsidR="00CD671C" w:rsidRPr="00BF0B6B" w:rsidRDefault="00CD671C" w:rsidP="00CD671C">
      <w:pPr>
        <w:keepNext/>
        <w:keepLines/>
        <w:spacing w:after="0" w:line="240" w:lineRule="auto"/>
        <w:rPr>
          <w:rFonts w:ascii="Times New Roman" w:hAnsi="Times New Roman" w:cs="Times New Roman"/>
          <w:sz w:val="24"/>
          <w:szCs w:val="24"/>
        </w:rPr>
      </w:pPr>
    </w:p>
    <w:p w14:paraId="4DDC066C" w14:textId="02A37088" w:rsidR="00CD671C" w:rsidRPr="00BF0B6B" w:rsidRDefault="00F9605D"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 xml:space="preserve">ew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4(3) replicate</w:t>
      </w:r>
      <w:r w:rsidR="009226A1">
        <w:rPr>
          <w:rFonts w:ascii="Times New Roman" w:hAnsi="Times New Roman" w:cs="Times New Roman"/>
          <w:sz w:val="24"/>
          <w:szCs w:val="24"/>
        </w:rPr>
        <w:t>s</w:t>
      </w:r>
      <w:r w:rsidR="00CD671C" w:rsidRPr="00BF0B6B">
        <w:rPr>
          <w:rFonts w:ascii="Times New Roman" w:hAnsi="Times New Roman" w:cs="Times New Roman"/>
          <w:sz w:val="24"/>
          <w:szCs w:val="24"/>
        </w:rPr>
        <w:t xml:space="preserve"> the power of the Minister to grant an export permission under existing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xml:space="preserve"> 4(4) of the Prohibited Exports Regulations, and provide for the Work Health and Safety Minister, or a person authorised by that Minister, to grant such permissions. As per the amendments </w:t>
      </w:r>
      <w:r w:rsidR="00F828C0">
        <w:rPr>
          <w:rFonts w:ascii="Times New Roman" w:hAnsi="Times New Roman" w:cs="Times New Roman"/>
          <w:sz w:val="24"/>
          <w:szCs w:val="24"/>
        </w:rPr>
        <w:t xml:space="preserve">in </w:t>
      </w:r>
      <w:r w:rsidR="00CD671C" w:rsidRPr="00BF0B6B">
        <w:rPr>
          <w:rFonts w:ascii="Times New Roman" w:hAnsi="Times New Roman" w:cs="Times New Roman"/>
          <w:sz w:val="24"/>
          <w:szCs w:val="24"/>
        </w:rPr>
        <w:t>item 2, the Work Health and Safety Minister is the Minister administering the WHS Act.</w:t>
      </w:r>
    </w:p>
    <w:p w14:paraId="0CEF30EF" w14:textId="77777777" w:rsidR="00CD671C" w:rsidRPr="00BF0B6B" w:rsidRDefault="00CD671C" w:rsidP="00CD671C">
      <w:pPr>
        <w:spacing w:after="0" w:line="240" w:lineRule="auto"/>
        <w:rPr>
          <w:rFonts w:ascii="Times New Roman" w:hAnsi="Times New Roman" w:cs="Times New Roman"/>
          <w:sz w:val="24"/>
          <w:szCs w:val="24"/>
        </w:rPr>
      </w:pPr>
    </w:p>
    <w:p w14:paraId="4F34F02E" w14:textId="44037FB0" w:rsidR="00CD671C" w:rsidRPr="00BF0B6B" w:rsidRDefault="00F828C0" w:rsidP="00CD671C">
      <w:pPr>
        <w:keepNext/>
        <w:keepLines/>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N</w:t>
      </w:r>
      <w:r w:rsidR="00CD671C" w:rsidRPr="00BF0B6B">
        <w:rPr>
          <w:rFonts w:ascii="Times New Roman" w:hAnsi="Times New Roman" w:cs="Times New Roman"/>
          <w:i/>
          <w:sz w:val="24"/>
          <w:szCs w:val="24"/>
        </w:rPr>
        <w:t xml:space="preserve">ew </w:t>
      </w:r>
      <w:proofErr w:type="spellStart"/>
      <w:r w:rsidR="00CD671C" w:rsidRPr="00BF0B6B">
        <w:rPr>
          <w:rFonts w:ascii="Times New Roman" w:hAnsi="Times New Roman" w:cs="Times New Roman"/>
          <w:i/>
          <w:sz w:val="24"/>
          <w:szCs w:val="24"/>
        </w:rPr>
        <w:t>subregulation</w:t>
      </w:r>
      <w:proofErr w:type="spellEnd"/>
      <w:r w:rsidR="00CD671C" w:rsidRPr="00BF0B6B">
        <w:rPr>
          <w:rFonts w:ascii="Times New Roman" w:hAnsi="Times New Roman" w:cs="Times New Roman"/>
          <w:i/>
          <w:sz w:val="24"/>
          <w:szCs w:val="24"/>
        </w:rPr>
        <w:t> 4(4)</w:t>
      </w:r>
    </w:p>
    <w:p w14:paraId="3CEEE6C2" w14:textId="77777777" w:rsidR="00CD671C" w:rsidRPr="00BF0B6B" w:rsidRDefault="00CD671C" w:rsidP="00CD671C">
      <w:pPr>
        <w:keepNext/>
        <w:keepLines/>
        <w:spacing w:after="0" w:line="240" w:lineRule="auto"/>
        <w:rPr>
          <w:rFonts w:ascii="Times New Roman" w:hAnsi="Times New Roman" w:cs="Times New Roman"/>
          <w:sz w:val="24"/>
          <w:szCs w:val="24"/>
        </w:rPr>
      </w:pPr>
    </w:p>
    <w:p w14:paraId="34177658" w14:textId="5B54ADBF" w:rsidR="00CD671C" w:rsidRPr="00BF0B6B" w:rsidRDefault="00F828C0"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 xml:space="preserve">ew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4(4) provide</w:t>
      </w:r>
      <w:r w:rsidR="009226A1">
        <w:rPr>
          <w:rFonts w:ascii="Times New Roman" w:hAnsi="Times New Roman" w:cs="Times New Roman"/>
          <w:sz w:val="24"/>
          <w:szCs w:val="24"/>
        </w:rPr>
        <w:t>s</w:t>
      </w:r>
      <w:r w:rsidR="00CD671C" w:rsidRPr="00BF0B6B">
        <w:rPr>
          <w:rFonts w:ascii="Times New Roman" w:hAnsi="Times New Roman" w:cs="Times New Roman"/>
          <w:sz w:val="24"/>
          <w:szCs w:val="24"/>
        </w:rPr>
        <w:t xml:space="preserve"> that a permission under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xml:space="preserve"> 4(3) </w:t>
      </w:r>
      <w:proofErr w:type="gramStart"/>
      <w:r w:rsidR="00CD671C" w:rsidRPr="00BF0B6B">
        <w:rPr>
          <w:rFonts w:ascii="Times New Roman" w:hAnsi="Times New Roman" w:cs="Times New Roman"/>
          <w:sz w:val="24"/>
          <w:szCs w:val="24"/>
        </w:rPr>
        <w:t>may be granted</w:t>
      </w:r>
      <w:proofErr w:type="gramEnd"/>
      <w:r w:rsidR="00CD671C" w:rsidRPr="00BF0B6B">
        <w:rPr>
          <w:rFonts w:ascii="Times New Roman" w:hAnsi="Times New Roman" w:cs="Times New Roman"/>
          <w:sz w:val="24"/>
          <w:szCs w:val="24"/>
        </w:rPr>
        <w:t xml:space="preserve"> subject to conditions or requirements to be complied with by a person either before or after the exportation.</w:t>
      </w:r>
    </w:p>
    <w:p w14:paraId="0323EDF5" w14:textId="77777777" w:rsidR="00CD671C" w:rsidRPr="00BF0B6B" w:rsidRDefault="00CD671C" w:rsidP="00CD671C">
      <w:pPr>
        <w:spacing w:after="0" w:line="240" w:lineRule="auto"/>
        <w:rPr>
          <w:rFonts w:ascii="Times New Roman" w:hAnsi="Times New Roman" w:cs="Times New Roman"/>
          <w:sz w:val="24"/>
          <w:szCs w:val="24"/>
        </w:rPr>
      </w:pPr>
    </w:p>
    <w:p w14:paraId="146C7745"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7</w:t>
      </w:r>
      <w:proofErr w:type="gramStart"/>
      <w:r w:rsidRPr="00BF0B6B">
        <w:rPr>
          <w:rFonts w:ascii="Times New Roman" w:hAnsi="Times New Roman" w:cs="Times New Roman"/>
          <w:b/>
          <w:sz w:val="24"/>
          <w:szCs w:val="24"/>
        </w:rPr>
        <w:t>  In</w:t>
      </w:r>
      <w:proofErr w:type="gramEnd"/>
      <w:r w:rsidRPr="00BF0B6B">
        <w:rPr>
          <w:rFonts w:ascii="Times New Roman" w:hAnsi="Times New Roman" w:cs="Times New Roman"/>
          <w:b/>
          <w:sz w:val="24"/>
          <w:szCs w:val="24"/>
        </w:rPr>
        <w:t xml:space="preserve"> the appropriate position in Part 5</w:t>
      </w:r>
    </w:p>
    <w:p w14:paraId="20284C71" w14:textId="77777777" w:rsidR="00CD671C" w:rsidRPr="00BF0B6B" w:rsidRDefault="00CD671C" w:rsidP="00CD671C">
      <w:pPr>
        <w:keepNext/>
        <w:keepLines/>
        <w:spacing w:after="0" w:line="240" w:lineRule="auto"/>
        <w:rPr>
          <w:rFonts w:ascii="Times New Roman" w:hAnsi="Times New Roman" w:cs="Times New Roman"/>
          <w:sz w:val="24"/>
          <w:szCs w:val="24"/>
        </w:rPr>
      </w:pPr>
    </w:p>
    <w:p w14:paraId="45094246" w14:textId="55AC4C5A"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9226A1">
        <w:rPr>
          <w:rFonts w:ascii="Times New Roman" w:hAnsi="Times New Roman" w:cs="Times New Roman"/>
          <w:sz w:val="24"/>
          <w:szCs w:val="24"/>
        </w:rPr>
        <w:t>s</w:t>
      </w:r>
      <w:r w:rsidRPr="00BF0B6B">
        <w:rPr>
          <w:rFonts w:ascii="Times New Roman" w:hAnsi="Times New Roman" w:cs="Times New Roman"/>
          <w:sz w:val="24"/>
          <w:szCs w:val="24"/>
        </w:rPr>
        <w:t xml:space="preserve"> the Prohibited Exports Regulations to insert a new regulation 19 Transitional matters—effect of </w:t>
      </w:r>
      <w:r w:rsidRPr="009226A1">
        <w:rPr>
          <w:rFonts w:ascii="Times New Roman" w:hAnsi="Times New Roman" w:cs="Times New Roman"/>
          <w:i/>
          <w:sz w:val="24"/>
          <w:szCs w:val="24"/>
        </w:rPr>
        <w:t>Customs Legislation Amendment (Asbestos) Regulations 2019</w:t>
      </w:r>
      <w:r w:rsidRPr="00BF0B6B">
        <w:rPr>
          <w:rFonts w:ascii="Times New Roman" w:hAnsi="Times New Roman" w:cs="Times New Roman"/>
          <w:sz w:val="24"/>
          <w:szCs w:val="24"/>
        </w:rPr>
        <w:t xml:space="preserve"> on permission and confirmations.</w:t>
      </w:r>
    </w:p>
    <w:p w14:paraId="0F404C40" w14:textId="77777777" w:rsidR="00CD671C" w:rsidRPr="00BF0B6B" w:rsidRDefault="00CD671C" w:rsidP="00CD671C">
      <w:pPr>
        <w:spacing w:after="0" w:line="240" w:lineRule="auto"/>
        <w:rPr>
          <w:rFonts w:ascii="Times New Roman" w:hAnsi="Times New Roman" w:cs="Times New Roman"/>
          <w:sz w:val="24"/>
          <w:szCs w:val="24"/>
        </w:rPr>
      </w:pPr>
    </w:p>
    <w:p w14:paraId="30B9FE68" w14:textId="7F02DDD5"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New regulation 19 </w:t>
      </w:r>
      <w:r w:rsidR="009226A1">
        <w:rPr>
          <w:rFonts w:ascii="Times New Roman" w:hAnsi="Times New Roman" w:cs="Times New Roman"/>
          <w:sz w:val="24"/>
          <w:szCs w:val="24"/>
        </w:rPr>
        <w:t>applies</w:t>
      </w:r>
      <w:r w:rsidRPr="00BF0B6B">
        <w:rPr>
          <w:rFonts w:ascii="Times New Roman" w:hAnsi="Times New Roman" w:cs="Times New Roman"/>
          <w:sz w:val="24"/>
          <w:szCs w:val="24"/>
        </w:rPr>
        <w:t xml:space="preserve"> such that:</w:t>
      </w:r>
    </w:p>
    <w:p w14:paraId="6A61965F" w14:textId="77777777" w:rsidR="00CD671C" w:rsidRPr="00BF0B6B" w:rsidRDefault="00CD671C" w:rsidP="00CD671C">
      <w:pPr>
        <w:pStyle w:val="ListParagraph"/>
        <w:keepNext/>
        <w:keepLines/>
        <w:numPr>
          <w:ilvl w:val="0"/>
          <w:numId w:val="17"/>
        </w:numPr>
        <w:spacing w:before="0"/>
        <w:rPr>
          <w:szCs w:val="24"/>
        </w:rPr>
      </w:pPr>
      <w:r w:rsidRPr="00BF0B6B">
        <w:rPr>
          <w:szCs w:val="24"/>
        </w:rPr>
        <w:t>a confirmation:</w:t>
      </w:r>
    </w:p>
    <w:p w14:paraId="3CD2BC5D" w14:textId="77777777" w:rsidR="00CD671C" w:rsidRPr="00BF0B6B" w:rsidRDefault="00CD671C" w:rsidP="00CD671C">
      <w:pPr>
        <w:pStyle w:val="ListParagraph"/>
        <w:numPr>
          <w:ilvl w:val="1"/>
          <w:numId w:val="17"/>
        </w:numPr>
        <w:spacing w:before="0"/>
        <w:rPr>
          <w:szCs w:val="24"/>
        </w:rPr>
      </w:pPr>
      <w:r w:rsidRPr="00BF0B6B">
        <w:rPr>
          <w:szCs w:val="24"/>
        </w:rPr>
        <w:t xml:space="preserve">provided in accordance with </w:t>
      </w:r>
      <w:proofErr w:type="spellStart"/>
      <w:r w:rsidRPr="00BF0B6B">
        <w:rPr>
          <w:szCs w:val="24"/>
        </w:rPr>
        <w:t>subregulation</w:t>
      </w:r>
      <w:proofErr w:type="spellEnd"/>
      <w:r w:rsidRPr="00BF0B6B">
        <w:rPr>
          <w:szCs w:val="24"/>
        </w:rPr>
        <w:t> 4(3) for the purposes of paragraph 4(1)(b); and</w:t>
      </w:r>
    </w:p>
    <w:p w14:paraId="7B910D4E" w14:textId="53EFC936" w:rsidR="00CD671C" w:rsidRPr="00BF0B6B" w:rsidRDefault="00CD671C" w:rsidP="00CD671C">
      <w:pPr>
        <w:pStyle w:val="ListParagraph"/>
        <w:numPr>
          <w:ilvl w:val="1"/>
          <w:numId w:val="17"/>
        </w:numPr>
        <w:spacing w:before="0"/>
        <w:rPr>
          <w:szCs w:val="24"/>
        </w:rPr>
      </w:pPr>
      <w:r w:rsidRPr="00BF0B6B">
        <w:rPr>
          <w:szCs w:val="24"/>
        </w:rPr>
        <w:t xml:space="preserve">in force immediately before the commencement of the </w:t>
      </w:r>
      <w:r w:rsidR="00F828C0">
        <w:rPr>
          <w:szCs w:val="24"/>
        </w:rPr>
        <w:t>Amendment</w:t>
      </w:r>
      <w:r w:rsidRPr="00BF0B6B">
        <w:rPr>
          <w:szCs w:val="24"/>
        </w:rPr>
        <w:t xml:space="preserve"> Regulations;</w:t>
      </w:r>
    </w:p>
    <w:p w14:paraId="06B85B28" w14:textId="6050417E" w:rsidR="00CD671C" w:rsidRPr="00BF0B6B" w:rsidRDefault="00CD671C" w:rsidP="00CD671C">
      <w:pPr>
        <w:pStyle w:val="ListParagraph"/>
        <w:spacing w:before="0"/>
        <w:ind w:left="714"/>
        <w:rPr>
          <w:szCs w:val="24"/>
        </w:rPr>
      </w:pPr>
      <w:proofErr w:type="gramStart"/>
      <w:r w:rsidRPr="00BF0B6B">
        <w:rPr>
          <w:szCs w:val="24"/>
        </w:rPr>
        <w:t>continues</w:t>
      </w:r>
      <w:proofErr w:type="gramEnd"/>
      <w:r w:rsidRPr="00BF0B6B">
        <w:rPr>
          <w:szCs w:val="24"/>
        </w:rPr>
        <w:t xml:space="preserve"> in force (and may be dealt with) as if it were a confirmation for the purposes of paragraph 4(1)(b) as amended by the </w:t>
      </w:r>
      <w:proofErr w:type="spellStart"/>
      <w:r w:rsidR="00F828C0">
        <w:rPr>
          <w:szCs w:val="24"/>
        </w:rPr>
        <w:t>Amendmen</w:t>
      </w:r>
      <w:proofErr w:type="spellEnd"/>
      <w:r w:rsidRPr="00BF0B6B">
        <w:rPr>
          <w:szCs w:val="24"/>
        </w:rPr>
        <w:t xml:space="preserve"> Regulations;</w:t>
      </w:r>
    </w:p>
    <w:p w14:paraId="698DBDB5" w14:textId="77777777" w:rsidR="00CD671C" w:rsidRPr="00BF0B6B" w:rsidRDefault="00CD671C" w:rsidP="00CD671C">
      <w:pPr>
        <w:pStyle w:val="ListParagraph"/>
        <w:numPr>
          <w:ilvl w:val="0"/>
          <w:numId w:val="17"/>
        </w:numPr>
        <w:spacing w:before="0"/>
        <w:ind w:left="714" w:hanging="357"/>
        <w:rPr>
          <w:szCs w:val="24"/>
        </w:rPr>
      </w:pPr>
      <w:r w:rsidRPr="00BF0B6B">
        <w:rPr>
          <w:szCs w:val="24"/>
        </w:rPr>
        <w:t>a permission:</w:t>
      </w:r>
    </w:p>
    <w:p w14:paraId="7DB3C116" w14:textId="77777777" w:rsidR="00CD671C" w:rsidRPr="00BF0B6B" w:rsidRDefault="00CD671C" w:rsidP="00CD671C">
      <w:pPr>
        <w:pStyle w:val="ListParagraph"/>
        <w:numPr>
          <w:ilvl w:val="1"/>
          <w:numId w:val="17"/>
        </w:numPr>
        <w:spacing w:before="0"/>
        <w:rPr>
          <w:szCs w:val="24"/>
        </w:rPr>
      </w:pPr>
      <w:r w:rsidRPr="00BF0B6B">
        <w:rPr>
          <w:szCs w:val="24"/>
        </w:rPr>
        <w:t xml:space="preserve">granted under </w:t>
      </w:r>
      <w:proofErr w:type="spellStart"/>
      <w:r w:rsidRPr="00BF0B6B">
        <w:rPr>
          <w:szCs w:val="24"/>
        </w:rPr>
        <w:t>subregulation</w:t>
      </w:r>
      <w:proofErr w:type="spellEnd"/>
      <w:r w:rsidRPr="00BF0B6B">
        <w:rPr>
          <w:szCs w:val="24"/>
        </w:rPr>
        <w:t> 4(4); and</w:t>
      </w:r>
    </w:p>
    <w:p w14:paraId="74035E41" w14:textId="2B719FB6" w:rsidR="00CD671C" w:rsidRPr="00BF0B6B" w:rsidRDefault="00CD671C" w:rsidP="00CD671C">
      <w:pPr>
        <w:pStyle w:val="ListParagraph"/>
        <w:numPr>
          <w:ilvl w:val="1"/>
          <w:numId w:val="17"/>
        </w:numPr>
        <w:spacing w:before="0"/>
        <w:rPr>
          <w:szCs w:val="24"/>
        </w:rPr>
      </w:pPr>
      <w:r w:rsidRPr="00BF0B6B">
        <w:rPr>
          <w:szCs w:val="24"/>
        </w:rPr>
        <w:t xml:space="preserve">in force immediately before the commencement of the </w:t>
      </w:r>
      <w:r w:rsidR="00F828C0">
        <w:rPr>
          <w:szCs w:val="24"/>
        </w:rPr>
        <w:t>Amendment</w:t>
      </w:r>
      <w:r w:rsidRPr="00BF0B6B">
        <w:rPr>
          <w:szCs w:val="24"/>
        </w:rPr>
        <w:t xml:space="preserve"> Regulations;</w:t>
      </w:r>
    </w:p>
    <w:p w14:paraId="4043C7CB" w14:textId="4FF8E888" w:rsidR="00CD671C" w:rsidRPr="00BF0B6B" w:rsidRDefault="00CD671C" w:rsidP="00CD671C">
      <w:pPr>
        <w:pStyle w:val="ListParagraph"/>
        <w:spacing w:before="0"/>
        <w:ind w:left="709"/>
        <w:rPr>
          <w:szCs w:val="24"/>
        </w:rPr>
      </w:pPr>
      <w:proofErr w:type="gramStart"/>
      <w:r w:rsidRPr="00BF0B6B">
        <w:rPr>
          <w:szCs w:val="24"/>
        </w:rPr>
        <w:t>continues</w:t>
      </w:r>
      <w:proofErr w:type="gramEnd"/>
      <w:r w:rsidRPr="00BF0B6B">
        <w:rPr>
          <w:szCs w:val="24"/>
        </w:rPr>
        <w:t xml:space="preserve"> in force (and may be dealt with) as if it had been granted under </w:t>
      </w:r>
      <w:proofErr w:type="spellStart"/>
      <w:r w:rsidRPr="00BF0B6B">
        <w:rPr>
          <w:szCs w:val="24"/>
        </w:rPr>
        <w:t>subregulation</w:t>
      </w:r>
      <w:proofErr w:type="spellEnd"/>
      <w:r w:rsidRPr="00BF0B6B">
        <w:rPr>
          <w:szCs w:val="24"/>
        </w:rPr>
        <w:t xml:space="preserve"> 4(3) as amended by the </w:t>
      </w:r>
      <w:r w:rsidR="00F828C0">
        <w:rPr>
          <w:szCs w:val="24"/>
        </w:rPr>
        <w:t>Amendment</w:t>
      </w:r>
      <w:r w:rsidRPr="00BF0B6B">
        <w:rPr>
          <w:szCs w:val="24"/>
        </w:rPr>
        <w:t xml:space="preserve"> Regulations;</w:t>
      </w:r>
    </w:p>
    <w:p w14:paraId="03548B0B" w14:textId="77777777" w:rsidR="00CD671C" w:rsidRPr="00BF0B6B" w:rsidRDefault="00CD671C" w:rsidP="00CD671C">
      <w:pPr>
        <w:spacing w:after="0" w:line="240" w:lineRule="auto"/>
        <w:rPr>
          <w:rFonts w:ascii="Times New Roman" w:hAnsi="Times New Roman" w:cs="Times New Roman"/>
          <w:sz w:val="24"/>
          <w:szCs w:val="24"/>
        </w:rPr>
      </w:pPr>
    </w:p>
    <w:p w14:paraId="5D66E5BC" w14:textId="77777777" w:rsidR="00CD671C" w:rsidRPr="00BF0B6B" w:rsidRDefault="00CD671C" w:rsidP="00CD671C">
      <w:pPr>
        <w:spacing w:after="0" w:line="240" w:lineRule="auto"/>
        <w:rPr>
          <w:rFonts w:ascii="Times New Roman" w:hAnsi="Times New Roman" w:cs="Times New Roman"/>
          <w:sz w:val="24"/>
          <w:szCs w:val="24"/>
        </w:rPr>
      </w:pPr>
      <w:r>
        <w:rPr>
          <w:rFonts w:ascii="Times New Roman" w:hAnsi="Times New Roman" w:cs="Times New Roman"/>
          <w:sz w:val="24"/>
          <w:szCs w:val="24"/>
        </w:rPr>
        <w:t>For example, if confirmation has been given under existing paragraph 4(1)(b) that goods are for research, analysis or display, the confirmation will be in force for new paragraph 4(1)(b)</w:t>
      </w:r>
      <w:r w:rsidRPr="00BF0B6B">
        <w:rPr>
          <w:rFonts w:ascii="Times New Roman" w:hAnsi="Times New Roman" w:cs="Times New Roman"/>
          <w:sz w:val="24"/>
          <w:szCs w:val="24"/>
        </w:rPr>
        <w:t>.</w:t>
      </w:r>
    </w:p>
    <w:p w14:paraId="4F8834BD" w14:textId="77777777" w:rsidR="00CD671C" w:rsidRPr="00BF0B6B" w:rsidRDefault="00CD671C" w:rsidP="00CD671C">
      <w:pPr>
        <w:spacing w:after="0" w:line="240" w:lineRule="auto"/>
        <w:rPr>
          <w:rFonts w:ascii="Times New Roman" w:hAnsi="Times New Roman" w:cs="Times New Roman"/>
          <w:sz w:val="24"/>
          <w:szCs w:val="24"/>
        </w:rPr>
      </w:pPr>
    </w:p>
    <w:p w14:paraId="375C2687"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8</w:t>
      </w:r>
      <w:proofErr w:type="gramStart"/>
      <w:r w:rsidRPr="00BF0B6B">
        <w:rPr>
          <w:rFonts w:ascii="Times New Roman" w:hAnsi="Times New Roman" w:cs="Times New Roman"/>
          <w:b/>
          <w:sz w:val="24"/>
          <w:szCs w:val="24"/>
        </w:rPr>
        <w:t>  Schedule</w:t>
      </w:r>
      <w:proofErr w:type="gramEnd"/>
      <w:r w:rsidRPr="00BF0B6B">
        <w:rPr>
          <w:rFonts w:ascii="Times New Roman" w:hAnsi="Times New Roman" w:cs="Times New Roman"/>
          <w:b/>
          <w:sz w:val="24"/>
          <w:szCs w:val="24"/>
        </w:rPr>
        <w:t> 1 (heading)</w:t>
      </w:r>
    </w:p>
    <w:p w14:paraId="653EEA26" w14:textId="77777777" w:rsidR="00CD671C" w:rsidRPr="00BF0B6B" w:rsidRDefault="00CD671C" w:rsidP="00CD671C">
      <w:pPr>
        <w:keepNext/>
        <w:keepLines/>
        <w:spacing w:after="0" w:line="240" w:lineRule="auto"/>
        <w:rPr>
          <w:rFonts w:ascii="Times New Roman" w:hAnsi="Times New Roman" w:cs="Times New Roman"/>
          <w:sz w:val="24"/>
          <w:szCs w:val="24"/>
        </w:rPr>
      </w:pPr>
    </w:p>
    <w:p w14:paraId="39A99D3B" w14:textId="4889A758"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repeal</w:t>
      </w:r>
      <w:r w:rsidR="009226A1">
        <w:rPr>
          <w:rFonts w:ascii="Times New Roman" w:hAnsi="Times New Roman" w:cs="Times New Roman"/>
          <w:sz w:val="24"/>
          <w:szCs w:val="24"/>
        </w:rPr>
        <w:t>s</w:t>
      </w:r>
      <w:r w:rsidRPr="00BF0B6B">
        <w:rPr>
          <w:rFonts w:ascii="Times New Roman" w:hAnsi="Times New Roman" w:cs="Times New Roman"/>
          <w:sz w:val="24"/>
          <w:szCs w:val="24"/>
        </w:rPr>
        <w:t xml:space="preserve"> the heading, but not including the note, of Schedule 1 to the Prohibited Exports Regulations and substitute</w:t>
      </w:r>
      <w:r w:rsidR="005E77BB">
        <w:rPr>
          <w:rFonts w:ascii="Times New Roman" w:hAnsi="Times New Roman" w:cs="Times New Roman"/>
          <w:sz w:val="24"/>
          <w:szCs w:val="24"/>
        </w:rPr>
        <w:t>s</w:t>
      </w:r>
      <w:r w:rsidRPr="00BF0B6B">
        <w:rPr>
          <w:rFonts w:ascii="Times New Roman" w:hAnsi="Times New Roman" w:cs="Times New Roman"/>
          <w:sz w:val="24"/>
          <w:szCs w:val="24"/>
        </w:rPr>
        <w:t xml:space="preserve"> with a new heading: Schedule 1—Goods containing asbestos.</w:t>
      </w:r>
    </w:p>
    <w:p w14:paraId="3B01A9B7" w14:textId="77777777" w:rsidR="00CD671C" w:rsidRPr="00BF0B6B" w:rsidRDefault="00CD671C" w:rsidP="00CD671C">
      <w:pPr>
        <w:spacing w:after="0" w:line="240" w:lineRule="auto"/>
        <w:rPr>
          <w:rFonts w:ascii="Times New Roman" w:hAnsi="Times New Roman" w:cs="Times New Roman"/>
          <w:sz w:val="24"/>
          <w:szCs w:val="24"/>
        </w:rPr>
      </w:pPr>
    </w:p>
    <w:p w14:paraId="49D89DAF" w14:textId="1F1D72A6"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This amendment is consequential to the amendment </w:t>
      </w:r>
      <w:r w:rsidR="00492211">
        <w:rPr>
          <w:rFonts w:ascii="Times New Roman" w:hAnsi="Times New Roman" w:cs="Times New Roman"/>
          <w:sz w:val="24"/>
          <w:szCs w:val="24"/>
        </w:rPr>
        <w:t xml:space="preserve">in </w:t>
      </w:r>
      <w:r w:rsidRPr="00BF0B6B">
        <w:rPr>
          <w:rFonts w:ascii="Times New Roman" w:hAnsi="Times New Roman" w:cs="Times New Roman"/>
          <w:sz w:val="24"/>
          <w:szCs w:val="24"/>
        </w:rPr>
        <w:t>items 9 and 10, which repeal the heading for Part 1 of Schedule 1 to the Prohibited Exports Regulations, and repeal Part 2 of Schedule 1 in its entirety, respectively. As a result, Schedule 1 to the Prohibited Exports Regulations only concern</w:t>
      </w:r>
      <w:r w:rsidR="009226A1">
        <w:rPr>
          <w:rFonts w:ascii="Times New Roman" w:hAnsi="Times New Roman" w:cs="Times New Roman"/>
          <w:sz w:val="24"/>
          <w:szCs w:val="24"/>
        </w:rPr>
        <w:t>s</w:t>
      </w:r>
      <w:r w:rsidRPr="00BF0B6B">
        <w:rPr>
          <w:rFonts w:ascii="Times New Roman" w:hAnsi="Times New Roman" w:cs="Times New Roman"/>
          <w:sz w:val="24"/>
          <w:szCs w:val="24"/>
        </w:rPr>
        <w:t xml:space="preserve"> goods containing asbestos, and as such item </w:t>
      </w:r>
      <w:proofErr w:type="gramStart"/>
      <w:r w:rsidRPr="00BF0B6B">
        <w:rPr>
          <w:rFonts w:ascii="Times New Roman" w:hAnsi="Times New Roman" w:cs="Times New Roman"/>
          <w:sz w:val="24"/>
          <w:szCs w:val="24"/>
        </w:rPr>
        <w:t>8</w:t>
      </w:r>
      <w:proofErr w:type="gramEnd"/>
      <w:r w:rsidRPr="00BF0B6B">
        <w:rPr>
          <w:rFonts w:ascii="Times New Roman" w:hAnsi="Times New Roman" w:cs="Times New Roman"/>
          <w:sz w:val="24"/>
          <w:szCs w:val="24"/>
        </w:rPr>
        <w:t xml:space="preserve"> amend</w:t>
      </w:r>
      <w:r w:rsidR="005E77BB">
        <w:rPr>
          <w:rFonts w:ascii="Times New Roman" w:hAnsi="Times New Roman" w:cs="Times New Roman"/>
          <w:sz w:val="24"/>
          <w:szCs w:val="24"/>
        </w:rPr>
        <w:t>s</w:t>
      </w:r>
      <w:r w:rsidRPr="00BF0B6B">
        <w:rPr>
          <w:rFonts w:ascii="Times New Roman" w:hAnsi="Times New Roman" w:cs="Times New Roman"/>
          <w:sz w:val="24"/>
          <w:szCs w:val="24"/>
        </w:rPr>
        <w:t xml:space="preserve"> the heading of Schedule 1 to this effect.</w:t>
      </w:r>
    </w:p>
    <w:p w14:paraId="16261200" w14:textId="77777777" w:rsidR="00CD671C" w:rsidRPr="00BF0B6B" w:rsidRDefault="00CD671C" w:rsidP="00CD671C">
      <w:pPr>
        <w:spacing w:after="0" w:line="240" w:lineRule="auto"/>
        <w:rPr>
          <w:rFonts w:ascii="Times New Roman" w:hAnsi="Times New Roman" w:cs="Times New Roman"/>
          <w:sz w:val="24"/>
          <w:szCs w:val="24"/>
        </w:rPr>
      </w:pPr>
    </w:p>
    <w:p w14:paraId="4D8D5228" w14:textId="77777777" w:rsidR="00CD671C" w:rsidRPr="00BF0B6B" w:rsidRDefault="00CD671C" w:rsidP="00CD671C">
      <w:pPr>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9</w:t>
      </w:r>
      <w:proofErr w:type="gramStart"/>
      <w:r w:rsidRPr="00BF0B6B">
        <w:rPr>
          <w:rFonts w:ascii="Times New Roman" w:hAnsi="Times New Roman" w:cs="Times New Roman"/>
          <w:b/>
          <w:sz w:val="24"/>
          <w:szCs w:val="24"/>
        </w:rPr>
        <w:t>  Part</w:t>
      </w:r>
      <w:proofErr w:type="gramEnd"/>
      <w:r w:rsidRPr="00BF0B6B">
        <w:rPr>
          <w:rFonts w:ascii="Times New Roman" w:hAnsi="Times New Roman" w:cs="Times New Roman"/>
          <w:b/>
          <w:sz w:val="24"/>
          <w:szCs w:val="24"/>
        </w:rPr>
        <w:t> 1 of Schedule 1 (heading)</w:t>
      </w:r>
    </w:p>
    <w:p w14:paraId="41959F4C" w14:textId="77777777" w:rsidR="00CD671C" w:rsidRPr="00BF0B6B" w:rsidRDefault="00CD671C" w:rsidP="00CD671C">
      <w:pPr>
        <w:spacing w:after="0" w:line="240" w:lineRule="auto"/>
        <w:rPr>
          <w:rFonts w:ascii="Times New Roman" w:hAnsi="Times New Roman" w:cs="Times New Roman"/>
          <w:sz w:val="24"/>
          <w:szCs w:val="24"/>
        </w:rPr>
      </w:pPr>
    </w:p>
    <w:p w14:paraId="240D0D7D" w14:textId="640A5D43"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9226A1">
        <w:rPr>
          <w:rFonts w:ascii="Times New Roman" w:hAnsi="Times New Roman" w:cs="Times New Roman"/>
          <w:sz w:val="24"/>
          <w:szCs w:val="24"/>
        </w:rPr>
        <w:t>s</w:t>
      </w:r>
      <w:r w:rsidRPr="00BF0B6B">
        <w:rPr>
          <w:rFonts w:ascii="Times New Roman" w:hAnsi="Times New Roman" w:cs="Times New Roman"/>
          <w:sz w:val="24"/>
          <w:szCs w:val="24"/>
        </w:rPr>
        <w:t xml:space="preserve"> Schedule 1 to the Prohibited Exports Regulations to repeal the heading for Part 1.</w:t>
      </w:r>
    </w:p>
    <w:p w14:paraId="23CB36F3" w14:textId="77777777" w:rsidR="00CD671C" w:rsidRPr="00BF0B6B" w:rsidRDefault="00CD671C" w:rsidP="00CD671C">
      <w:pPr>
        <w:spacing w:after="0" w:line="240" w:lineRule="auto"/>
        <w:rPr>
          <w:rFonts w:ascii="Times New Roman" w:hAnsi="Times New Roman" w:cs="Times New Roman"/>
          <w:sz w:val="24"/>
          <w:szCs w:val="24"/>
        </w:rPr>
      </w:pPr>
    </w:p>
    <w:p w14:paraId="4607C724" w14:textId="3999E0CA"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amendment is consequential to item 10, which repeal</w:t>
      </w:r>
      <w:r w:rsidR="009226A1">
        <w:rPr>
          <w:rFonts w:ascii="Times New Roman" w:hAnsi="Times New Roman" w:cs="Times New Roman"/>
          <w:sz w:val="24"/>
          <w:szCs w:val="24"/>
        </w:rPr>
        <w:t>s</w:t>
      </w:r>
      <w:r w:rsidRPr="00BF0B6B">
        <w:rPr>
          <w:rFonts w:ascii="Times New Roman" w:hAnsi="Times New Roman" w:cs="Times New Roman"/>
          <w:sz w:val="24"/>
          <w:szCs w:val="24"/>
        </w:rPr>
        <w:t xml:space="preserve"> Part 2 of Schedule 1 to the Prohibited Exports Regulations as the operation of that Part is spent. As a result, Schedule 1 </w:t>
      </w:r>
      <w:r w:rsidRPr="00BF0B6B">
        <w:rPr>
          <w:rFonts w:ascii="Times New Roman" w:hAnsi="Times New Roman" w:cs="Times New Roman"/>
          <w:sz w:val="24"/>
          <w:szCs w:val="24"/>
        </w:rPr>
        <w:lastRenderedPageBreak/>
        <w:t>to the Prohibited Exports Regulations only concern</w:t>
      </w:r>
      <w:r w:rsidR="009226A1">
        <w:rPr>
          <w:rFonts w:ascii="Times New Roman" w:hAnsi="Times New Roman" w:cs="Times New Roman"/>
          <w:sz w:val="24"/>
          <w:szCs w:val="24"/>
        </w:rPr>
        <w:t>s</w:t>
      </w:r>
      <w:r w:rsidRPr="00BF0B6B">
        <w:rPr>
          <w:rFonts w:ascii="Times New Roman" w:hAnsi="Times New Roman" w:cs="Times New Roman"/>
          <w:sz w:val="24"/>
          <w:szCs w:val="24"/>
        </w:rPr>
        <w:t xml:space="preserve"> goods containing asbestos, and item 9 repeal</w:t>
      </w:r>
      <w:r w:rsidR="009226A1">
        <w:rPr>
          <w:rFonts w:ascii="Times New Roman" w:hAnsi="Times New Roman" w:cs="Times New Roman"/>
          <w:sz w:val="24"/>
          <w:szCs w:val="24"/>
        </w:rPr>
        <w:t>s</w:t>
      </w:r>
      <w:r w:rsidRPr="00BF0B6B">
        <w:rPr>
          <w:rFonts w:ascii="Times New Roman" w:hAnsi="Times New Roman" w:cs="Times New Roman"/>
          <w:sz w:val="24"/>
          <w:szCs w:val="24"/>
        </w:rPr>
        <w:t xml:space="preserve"> the heading for Part </w:t>
      </w:r>
      <w:proofErr w:type="gramStart"/>
      <w:r w:rsidRPr="00BF0B6B">
        <w:rPr>
          <w:rFonts w:ascii="Times New Roman" w:hAnsi="Times New Roman" w:cs="Times New Roman"/>
          <w:sz w:val="24"/>
          <w:szCs w:val="24"/>
        </w:rPr>
        <w:t>1</w:t>
      </w:r>
      <w:proofErr w:type="gramEnd"/>
      <w:r w:rsidRPr="00BF0B6B">
        <w:rPr>
          <w:rFonts w:ascii="Times New Roman" w:hAnsi="Times New Roman" w:cs="Times New Roman"/>
          <w:sz w:val="24"/>
          <w:szCs w:val="24"/>
        </w:rPr>
        <w:t xml:space="preserve"> as it </w:t>
      </w:r>
      <w:r w:rsidR="009226A1">
        <w:rPr>
          <w:rFonts w:ascii="Times New Roman" w:hAnsi="Times New Roman" w:cs="Times New Roman"/>
          <w:sz w:val="24"/>
          <w:szCs w:val="24"/>
        </w:rPr>
        <w:t xml:space="preserve">is </w:t>
      </w:r>
      <w:r w:rsidRPr="00BF0B6B">
        <w:rPr>
          <w:rFonts w:ascii="Times New Roman" w:hAnsi="Times New Roman" w:cs="Times New Roman"/>
          <w:sz w:val="24"/>
          <w:szCs w:val="24"/>
        </w:rPr>
        <w:t>superfluous.</w:t>
      </w:r>
    </w:p>
    <w:p w14:paraId="336F9921" w14:textId="77777777" w:rsidR="00CD671C" w:rsidRPr="00BF0B6B" w:rsidRDefault="00CD671C" w:rsidP="00CD671C">
      <w:pPr>
        <w:spacing w:after="0" w:line="240" w:lineRule="auto"/>
        <w:rPr>
          <w:rFonts w:ascii="Times New Roman" w:hAnsi="Times New Roman" w:cs="Times New Roman"/>
          <w:sz w:val="24"/>
          <w:szCs w:val="24"/>
        </w:rPr>
      </w:pPr>
    </w:p>
    <w:p w14:paraId="5B5253CA"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10</w:t>
      </w:r>
      <w:proofErr w:type="gramStart"/>
      <w:r w:rsidRPr="00BF0B6B">
        <w:rPr>
          <w:rFonts w:ascii="Times New Roman" w:hAnsi="Times New Roman" w:cs="Times New Roman"/>
          <w:b/>
          <w:sz w:val="24"/>
          <w:szCs w:val="24"/>
        </w:rPr>
        <w:t>  Part</w:t>
      </w:r>
      <w:proofErr w:type="gramEnd"/>
      <w:r w:rsidRPr="00BF0B6B">
        <w:rPr>
          <w:rFonts w:ascii="Times New Roman" w:hAnsi="Times New Roman" w:cs="Times New Roman"/>
          <w:b/>
          <w:sz w:val="24"/>
          <w:szCs w:val="24"/>
        </w:rPr>
        <w:t> 2 of Schedule 1</w:t>
      </w:r>
    </w:p>
    <w:p w14:paraId="00654D32" w14:textId="77777777" w:rsidR="00CD671C" w:rsidRPr="00BF0B6B" w:rsidRDefault="00CD671C" w:rsidP="00CD671C">
      <w:pPr>
        <w:keepNext/>
        <w:keepLines/>
        <w:spacing w:after="0" w:line="240" w:lineRule="auto"/>
        <w:rPr>
          <w:rFonts w:ascii="Times New Roman" w:hAnsi="Times New Roman" w:cs="Times New Roman"/>
          <w:sz w:val="24"/>
          <w:szCs w:val="24"/>
        </w:rPr>
      </w:pPr>
    </w:p>
    <w:p w14:paraId="494F1E5A" w14:textId="0B9BF02C"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This item </w:t>
      </w:r>
      <w:r w:rsidR="009226A1">
        <w:rPr>
          <w:rFonts w:ascii="Times New Roman" w:hAnsi="Times New Roman" w:cs="Times New Roman"/>
          <w:sz w:val="24"/>
          <w:szCs w:val="24"/>
        </w:rPr>
        <w:t xml:space="preserve">amends </w:t>
      </w:r>
      <w:r w:rsidRPr="00BF0B6B">
        <w:rPr>
          <w:rFonts w:ascii="Times New Roman" w:hAnsi="Times New Roman" w:cs="Times New Roman"/>
          <w:sz w:val="24"/>
          <w:szCs w:val="24"/>
        </w:rPr>
        <w:t>Schedule 1 to the Prohibited Exports Regulations to repeal Part 2, which sets out permitted exportation</w:t>
      </w:r>
      <w:r>
        <w:rPr>
          <w:rFonts w:ascii="Times New Roman" w:hAnsi="Times New Roman" w:cs="Times New Roman"/>
          <w:sz w:val="24"/>
          <w:szCs w:val="24"/>
        </w:rPr>
        <w:t>s</w:t>
      </w:r>
      <w:r w:rsidRPr="00BF0B6B">
        <w:rPr>
          <w:rFonts w:ascii="Times New Roman" w:hAnsi="Times New Roman" w:cs="Times New Roman"/>
          <w:sz w:val="24"/>
          <w:szCs w:val="24"/>
        </w:rPr>
        <w:t xml:space="preserve"> of asbestos</w:t>
      </w:r>
      <w:r>
        <w:rPr>
          <w:rFonts w:ascii="Times New Roman" w:hAnsi="Times New Roman" w:cs="Times New Roman"/>
          <w:sz w:val="24"/>
          <w:szCs w:val="24"/>
        </w:rPr>
        <w:t xml:space="preserve">, and the dates before which the goods </w:t>
      </w:r>
      <w:proofErr w:type="gramStart"/>
      <w:r>
        <w:rPr>
          <w:rFonts w:ascii="Times New Roman" w:hAnsi="Times New Roman" w:cs="Times New Roman"/>
          <w:sz w:val="24"/>
          <w:szCs w:val="24"/>
        </w:rPr>
        <w:t>must be exported</w:t>
      </w:r>
      <w:proofErr w:type="gramEnd"/>
      <w:r w:rsidRPr="00BF0B6B">
        <w:rPr>
          <w:rFonts w:ascii="Times New Roman" w:hAnsi="Times New Roman" w:cs="Times New Roman"/>
          <w:sz w:val="24"/>
          <w:szCs w:val="24"/>
        </w:rPr>
        <w:t>.</w:t>
      </w:r>
    </w:p>
    <w:p w14:paraId="7B4C3C75" w14:textId="77777777" w:rsidR="00CD671C" w:rsidRPr="00BF0B6B" w:rsidRDefault="00CD671C" w:rsidP="00CD671C">
      <w:pPr>
        <w:spacing w:after="0" w:line="240" w:lineRule="auto"/>
        <w:rPr>
          <w:rFonts w:ascii="Times New Roman" w:hAnsi="Times New Roman" w:cs="Times New Roman"/>
          <w:sz w:val="24"/>
          <w:szCs w:val="24"/>
        </w:rPr>
      </w:pPr>
    </w:p>
    <w:p w14:paraId="36B853F5" w14:textId="5FF957AC"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The last applicable deadline for the exportation of asbestos specified in Part </w:t>
      </w:r>
      <w:proofErr w:type="gramStart"/>
      <w:r w:rsidRPr="00BF0B6B">
        <w:rPr>
          <w:rFonts w:ascii="Times New Roman" w:hAnsi="Times New Roman" w:cs="Times New Roman"/>
          <w:sz w:val="24"/>
          <w:szCs w:val="24"/>
        </w:rPr>
        <w:t>2</w:t>
      </w:r>
      <w:proofErr w:type="gramEnd"/>
      <w:r w:rsidRPr="00BF0B6B">
        <w:rPr>
          <w:rFonts w:ascii="Times New Roman" w:hAnsi="Times New Roman" w:cs="Times New Roman"/>
          <w:sz w:val="24"/>
          <w:szCs w:val="24"/>
        </w:rPr>
        <w:t xml:space="preserve"> is 31 December 2007. As such, the operation of Part 2 is spent and that Part </w:t>
      </w:r>
      <w:proofErr w:type="gramStart"/>
      <w:r w:rsidR="009226A1">
        <w:rPr>
          <w:rFonts w:ascii="Times New Roman" w:hAnsi="Times New Roman" w:cs="Times New Roman"/>
          <w:sz w:val="24"/>
          <w:szCs w:val="24"/>
        </w:rPr>
        <w:t xml:space="preserve">is </w:t>
      </w:r>
      <w:r w:rsidRPr="00BF0B6B">
        <w:rPr>
          <w:rFonts w:ascii="Times New Roman" w:hAnsi="Times New Roman" w:cs="Times New Roman"/>
          <w:sz w:val="24"/>
          <w:szCs w:val="24"/>
        </w:rPr>
        <w:t>repealed</w:t>
      </w:r>
      <w:proofErr w:type="gramEnd"/>
      <w:r w:rsidRPr="00BF0B6B">
        <w:rPr>
          <w:rFonts w:ascii="Times New Roman" w:hAnsi="Times New Roman" w:cs="Times New Roman"/>
          <w:sz w:val="24"/>
          <w:szCs w:val="24"/>
        </w:rPr>
        <w:t>.</w:t>
      </w:r>
    </w:p>
    <w:p w14:paraId="5879B6CB" w14:textId="77777777" w:rsidR="00CD671C" w:rsidRPr="00BF0B6B" w:rsidRDefault="00CD671C" w:rsidP="00CD671C">
      <w:pPr>
        <w:spacing w:after="0" w:line="240" w:lineRule="auto"/>
        <w:rPr>
          <w:rFonts w:ascii="Times New Roman" w:hAnsi="Times New Roman" w:cs="Times New Roman"/>
          <w:sz w:val="24"/>
          <w:szCs w:val="24"/>
        </w:rPr>
      </w:pPr>
    </w:p>
    <w:p w14:paraId="50666CF3" w14:textId="77777777" w:rsidR="00CD671C" w:rsidRPr="00BF0B6B" w:rsidRDefault="00CD671C" w:rsidP="00CD671C">
      <w:pPr>
        <w:keepNext/>
        <w:keepLines/>
        <w:spacing w:after="0" w:line="240" w:lineRule="auto"/>
        <w:rPr>
          <w:rFonts w:ascii="Times New Roman" w:hAnsi="Times New Roman" w:cs="Times New Roman"/>
          <w:b/>
          <w:i/>
          <w:sz w:val="24"/>
          <w:szCs w:val="24"/>
        </w:rPr>
      </w:pPr>
      <w:r w:rsidRPr="00BF0B6B">
        <w:rPr>
          <w:rFonts w:ascii="Times New Roman" w:hAnsi="Times New Roman" w:cs="Times New Roman"/>
          <w:b/>
          <w:i/>
          <w:sz w:val="24"/>
          <w:szCs w:val="24"/>
        </w:rPr>
        <w:t>Customs (Prohibited Imports) Regulations 1956</w:t>
      </w:r>
    </w:p>
    <w:p w14:paraId="046E9301" w14:textId="77777777" w:rsidR="00CD671C" w:rsidRPr="00BF0B6B" w:rsidRDefault="00CD671C" w:rsidP="00CD671C">
      <w:pPr>
        <w:keepNext/>
        <w:keepLines/>
        <w:spacing w:after="0" w:line="240" w:lineRule="auto"/>
        <w:rPr>
          <w:rFonts w:ascii="Times New Roman" w:hAnsi="Times New Roman" w:cs="Times New Roman"/>
          <w:sz w:val="24"/>
          <w:szCs w:val="24"/>
        </w:rPr>
      </w:pPr>
    </w:p>
    <w:p w14:paraId="210A2FFB"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11</w:t>
      </w:r>
      <w:proofErr w:type="gramStart"/>
      <w:r w:rsidRPr="00BF0B6B">
        <w:rPr>
          <w:rFonts w:ascii="Times New Roman" w:hAnsi="Times New Roman" w:cs="Times New Roman"/>
          <w:b/>
          <w:sz w:val="24"/>
          <w:szCs w:val="24"/>
        </w:rPr>
        <w:t>  </w:t>
      </w:r>
      <w:proofErr w:type="spellStart"/>
      <w:r w:rsidRPr="00BF0B6B">
        <w:rPr>
          <w:rFonts w:ascii="Times New Roman" w:hAnsi="Times New Roman" w:cs="Times New Roman"/>
          <w:b/>
          <w:sz w:val="24"/>
          <w:szCs w:val="24"/>
        </w:rPr>
        <w:t>Subregulation</w:t>
      </w:r>
      <w:proofErr w:type="spellEnd"/>
      <w:proofErr w:type="gramEnd"/>
      <w:r w:rsidRPr="00BF0B6B">
        <w:rPr>
          <w:rFonts w:ascii="Times New Roman" w:hAnsi="Times New Roman" w:cs="Times New Roman"/>
          <w:b/>
          <w:sz w:val="24"/>
          <w:szCs w:val="24"/>
        </w:rPr>
        <w:t xml:space="preserve"> 2(1) (definition of </w:t>
      </w:r>
      <w:r w:rsidRPr="00BF0B6B">
        <w:rPr>
          <w:rFonts w:ascii="Times New Roman" w:hAnsi="Times New Roman" w:cs="Times New Roman"/>
          <w:b/>
          <w:i/>
          <w:sz w:val="24"/>
          <w:szCs w:val="24"/>
        </w:rPr>
        <w:t>amphibole asbestos</w:t>
      </w:r>
      <w:r w:rsidRPr="00BF0B6B">
        <w:rPr>
          <w:rFonts w:ascii="Times New Roman" w:hAnsi="Times New Roman" w:cs="Times New Roman"/>
          <w:b/>
          <w:sz w:val="24"/>
          <w:szCs w:val="24"/>
        </w:rPr>
        <w:t>)</w:t>
      </w:r>
    </w:p>
    <w:p w14:paraId="1EDF86E1" w14:textId="77777777" w:rsidR="00CD671C" w:rsidRPr="00BF0B6B" w:rsidRDefault="00CD671C" w:rsidP="00CD671C">
      <w:pPr>
        <w:keepNext/>
        <w:keepLines/>
        <w:spacing w:after="0" w:line="240" w:lineRule="auto"/>
        <w:rPr>
          <w:rFonts w:ascii="Times New Roman" w:hAnsi="Times New Roman" w:cs="Times New Roman"/>
          <w:sz w:val="24"/>
          <w:szCs w:val="24"/>
        </w:rPr>
      </w:pPr>
    </w:p>
    <w:p w14:paraId="00461F4A" w14:textId="38EE8EB6"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repeal</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the definition of ‘amphibole asbestos’ under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2(1) of the Prohibited Imports Regulations.</w:t>
      </w:r>
    </w:p>
    <w:p w14:paraId="1D2AFA2E" w14:textId="77777777" w:rsidR="00CD671C" w:rsidRPr="00BF0B6B" w:rsidRDefault="00CD671C" w:rsidP="00CD671C">
      <w:pPr>
        <w:spacing w:after="0" w:line="240" w:lineRule="auto"/>
        <w:rPr>
          <w:rFonts w:ascii="Times New Roman" w:hAnsi="Times New Roman" w:cs="Times New Roman"/>
          <w:sz w:val="24"/>
          <w:szCs w:val="24"/>
        </w:rPr>
      </w:pPr>
    </w:p>
    <w:p w14:paraId="14CC7535" w14:textId="4F76CFB0"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This amendment is consequential to the amendments </w:t>
      </w:r>
      <w:r w:rsidR="00492211">
        <w:rPr>
          <w:rFonts w:ascii="Times New Roman" w:hAnsi="Times New Roman" w:cs="Times New Roman"/>
          <w:sz w:val="24"/>
          <w:szCs w:val="24"/>
        </w:rPr>
        <w:t xml:space="preserve">in </w:t>
      </w:r>
      <w:r w:rsidRPr="00BF0B6B">
        <w:rPr>
          <w:rFonts w:ascii="Times New Roman" w:hAnsi="Times New Roman" w:cs="Times New Roman"/>
          <w:sz w:val="24"/>
          <w:szCs w:val="24"/>
        </w:rPr>
        <w:t>item 14, which amend</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the prohibition on the importation of asbestos under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xml:space="preserve"> 4C(1) of the Prohibited Imports Regulations to omit all references to ‘amphibole’, resulting in that prohibition applying to all categories of asbestos and goods containing asbestos, instead of amphibole asbestos and goods containing amphibole asbestos. As a result, the definition of ‘amphibole asbestos’ </w:t>
      </w:r>
      <w:r w:rsidR="00265EC9">
        <w:rPr>
          <w:rFonts w:ascii="Times New Roman" w:hAnsi="Times New Roman" w:cs="Times New Roman"/>
          <w:sz w:val="24"/>
          <w:szCs w:val="24"/>
        </w:rPr>
        <w:t xml:space="preserve">is </w:t>
      </w:r>
      <w:r w:rsidRPr="00BF0B6B">
        <w:rPr>
          <w:rFonts w:ascii="Times New Roman" w:hAnsi="Times New Roman" w:cs="Times New Roman"/>
          <w:sz w:val="24"/>
          <w:szCs w:val="24"/>
        </w:rPr>
        <w:t>redundant and is repealed by item 11.</w:t>
      </w:r>
    </w:p>
    <w:p w14:paraId="02B9207D" w14:textId="77777777" w:rsidR="00CD671C" w:rsidRPr="00BF0B6B" w:rsidRDefault="00CD671C" w:rsidP="00CD671C">
      <w:pPr>
        <w:spacing w:after="0" w:line="240" w:lineRule="auto"/>
        <w:rPr>
          <w:rFonts w:ascii="Times New Roman" w:hAnsi="Times New Roman" w:cs="Times New Roman"/>
          <w:sz w:val="24"/>
          <w:szCs w:val="24"/>
        </w:rPr>
      </w:pPr>
    </w:p>
    <w:p w14:paraId="132011A9"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12</w:t>
      </w:r>
      <w:proofErr w:type="gramStart"/>
      <w:r w:rsidRPr="00BF0B6B">
        <w:rPr>
          <w:rFonts w:ascii="Times New Roman" w:hAnsi="Times New Roman" w:cs="Times New Roman"/>
          <w:b/>
          <w:sz w:val="24"/>
          <w:szCs w:val="24"/>
        </w:rPr>
        <w:t>  </w:t>
      </w:r>
      <w:proofErr w:type="spellStart"/>
      <w:r w:rsidRPr="00BF0B6B">
        <w:rPr>
          <w:rFonts w:ascii="Times New Roman" w:hAnsi="Times New Roman" w:cs="Times New Roman"/>
          <w:b/>
          <w:sz w:val="24"/>
          <w:szCs w:val="24"/>
        </w:rPr>
        <w:t>Subregulation</w:t>
      </w:r>
      <w:proofErr w:type="spellEnd"/>
      <w:proofErr w:type="gramEnd"/>
      <w:r w:rsidRPr="00BF0B6B">
        <w:rPr>
          <w:rFonts w:ascii="Times New Roman" w:hAnsi="Times New Roman" w:cs="Times New Roman"/>
          <w:b/>
          <w:sz w:val="24"/>
          <w:szCs w:val="24"/>
        </w:rPr>
        <w:t xml:space="preserve"> 2(1) (definition of </w:t>
      </w:r>
      <w:r w:rsidRPr="00BF0B6B">
        <w:rPr>
          <w:rFonts w:ascii="Times New Roman" w:hAnsi="Times New Roman" w:cs="Times New Roman"/>
          <w:b/>
          <w:i/>
          <w:sz w:val="24"/>
          <w:szCs w:val="24"/>
        </w:rPr>
        <w:t>asbestos</w:t>
      </w:r>
      <w:r w:rsidRPr="00BF0B6B">
        <w:rPr>
          <w:rFonts w:ascii="Times New Roman" w:hAnsi="Times New Roman" w:cs="Times New Roman"/>
          <w:b/>
          <w:sz w:val="24"/>
          <w:szCs w:val="24"/>
        </w:rPr>
        <w:t>)</w:t>
      </w:r>
    </w:p>
    <w:p w14:paraId="5052475A" w14:textId="77777777" w:rsidR="00CD671C" w:rsidRPr="00BF0B6B" w:rsidRDefault="00CD671C" w:rsidP="00CD671C">
      <w:pPr>
        <w:keepNext/>
        <w:keepLines/>
        <w:spacing w:after="0" w:line="240" w:lineRule="auto"/>
        <w:rPr>
          <w:rFonts w:ascii="Times New Roman" w:hAnsi="Times New Roman" w:cs="Times New Roman"/>
          <w:sz w:val="24"/>
          <w:szCs w:val="24"/>
        </w:rPr>
      </w:pPr>
    </w:p>
    <w:p w14:paraId="7F88390F" w14:textId="6D2D0AE9"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repeal</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the existing definition of asbestos under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2(1) of the Prohibited Imports Regulations and substitute</w:t>
      </w:r>
      <w:r w:rsidR="00F63506">
        <w:rPr>
          <w:rFonts w:ascii="Times New Roman" w:hAnsi="Times New Roman" w:cs="Times New Roman"/>
          <w:sz w:val="24"/>
          <w:szCs w:val="24"/>
        </w:rPr>
        <w:t>s</w:t>
      </w:r>
      <w:r w:rsidRPr="00BF0B6B">
        <w:rPr>
          <w:rFonts w:ascii="Times New Roman" w:hAnsi="Times New Roman" w:cs="Times New Roman"/>
          <w:sz w:val="24"/>
          <w:szCs w:val="24"/>
        </w:rPr>
        <w:t xml:space="preserve"> with a new definition.</w:t>
      </w:r>
    </w:p>
    <w:p w14:paraId="2801EDD6" w14:textId="77777777" w:rsidR="00CD671C" w:rsidRPr="00BF0B6B" w:rsidRDefault="00CD671C" w:rsidP="00CD671C">
      <w:pPr>
        <w:spacing w:after="0" w:line="240" w:lineRule="auto"/>
        <w:rPr>
          <w:rFonts w:ascii="Times New Roman" w:hAnsi="Times New Roman" w:cs="Times New Roman"/>
          <w:sz w:val="24"/>
          <w:szCs w:val="24"/>
        </w:rPr>
      </w:pPr>
    </w:p>
    <w:p w14:paraId="6D0DE81B" w14:textId="76BAEDD8"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new definition </w:t>
      </w:r>
      <w:r>
        <w:rPr>
          <w:rFonts w:ascii="Times New Roman" w:hAnsi="Times New Roman" w:cs="Times New Roman"/>
          <w:sz w:val="24"/>
          <w:szCs w:val="24"/>
        </w:rPr>
        <w:t xml:space="preserve">of asbestos </w:t>
      </w:r>
      <w:r w:rsidR="00265EC9">
        <w:rPr>
          <w:rFonts w:ascii="Times New Roman" w:hAnsi="Times New Roman" w:cs="Times New Roman"/>
          <w:sz w:val="24"/>
          <w:szCs w:val="24"/>
        </w:rPr>
        <w:t>has</w:t>
      </w:r>
      <w:r>
        <w:rPr>
          <w:rFonts w:ascii="Times New Roman" w:hAnsi="Times New Roman" w:cs="Times New Roman"/>
          <w:sz w:val="24"/>
          <w:szCs w:val="24"/>
        </w:rPr>
        <w:t xml:space="preserve"> the same meaning as in the </w:t>
      </w:r>
      <w:r w:rsidRPr="00BF0B6B">
        <w:rPr>
          <w:rFonts w:ascii="Times New Roman" w:hAnsi="Times New Roman" w:cs="Times New Roman"/>
          <w:sz w:val="24"/>
          <w:szCs w:val="24"/>
        </w:rPr>
        <w:t xml:space="preserve">WHS Regulations. </w:t>
      </w:r>
      <w:proofErr w:type="spellStart"/>
      <w:r>
        <w:rPr>
          <w:rFonts w:ascii="Times New Roman" w:hAnsi="Times New Roman" w:cs="Times New Roman"/>
          <w:sz w:val="24"/>
          <w:szCs w:val="24"/>
        </w:rPr>
        <w:t>Subregulation</w:t>
      </w:r>
      <w:proofErr w:type="spellEnd"/>
      <w:r>
        <w:rPr>
          <w:rFonts w:ascii="Times New Roman" w:hAnsi="Times New Roman" w:cs="Times New Roman"/>
          <w:sz w:val="24"/>
          <w:szCs w:val="24"/>
        </w:rPr>
        <w:t> 5(1) of the WHS Regulations provides that asbestos mean</w:t>
      </w:r>
      <w:r w:rsidRPr="00BF0B6B">
        <w:rPr>
          <w:rFonts w:ascii="Times New Roman" w:hAnsi="Times New Roman" w:cs="Times New Roman"/>
          <w:sz w:val="24"/>
          <w:szCs w:val="24"/>
        </w:rPr>
        <w:t xml:space="preserve"> the asbestiform varieties of mineral silicates belonging to the serpentine or amphibole groups of rock forming minerals including the following:</w:t>
      </w:r>
    </w:p>
    <w:p w14:paraId="498E4AF2" w14:textId="77777777" w:rsidR="00CD671C" w:rsidRPr="00BF0B6B" w:rsidRDefault="00CD671C" w:rsidP="00CD671C">
      <w:pPr>
        <w:pStyle w:val="ListParagraph"/>
        <w:keepNext/>
        <w:keepLines/>
        <w:numPr>
          <w:ilvl w:val="0"/>
          <w:numId w:val="20"/>
        </w:numPr>
        <w:spacing w:before="0"/>
        <w:ind w:left="851" w:hanging="567"/>
        <w:contextualSpacing w:val="0"/>
        <w:rPr>
          <w:szCs w:val="24"/>
        </w:rPr>
      </w:pPr>
      <w:proofErr w:type="spellStart"/>
      <w:r w:rsidRPr="00BF0B6B">
        <w:rPr>
          <w:szCs w:val="24"/>
        </w:rPr>
        <w:t>actinolite</w:t>
      </w:r>
      <w:proofErr w:type="spellEnd"/>
      <w:r w:rsidRPr="00BF0B6B">
        <w:rPr>
          <w:szCs w:val="24"/>
        </w:rPr>
        <w:t xml:space="preserve"> asbestos;</w:t>
      </w:r>
    </w:p>
    <w:p w14:paraId="72DDF88F" w14:textId="77777777" w:rsidR="00CD671C" w:rsidRPr="00BF0B6B" w:rsidRDefault="00CD671C" w:rsidP="00CD671C">
      <w:pPr>
        <w:pStyle w:val="ListParagraph"/>
        <w:numPr>
          <w:ilvl w:val="0"/>
          <w:numId w:val="20"/>
        </w:numPr>
        <w:spacing w:before="0"/>
        <w:ind w:left="851" w:hanging="567"/>
        <w:rPr>
          <w:szCs w:val="24"/>
        </w:rPr>
      </w:pPr>
      <w:proofErr w:type="spellStart"/>
      <w:r w:rsidRPr="00BF0B6B">
        <w:rPr>
          <w:szCs w:val="24"/>
        </w:rPr>
        <w:t>grunerite</w:t>
      </w:r>
      <w:proofErr w:type="spellEnd"/>
      <w:r w:rsidRPr="00BF0B6B">
        <w:rPr>
          <w:szCs w:val="24"/>
        </w:rPr>
        <w:t xml:space="preserve"> (or </w:t>
      </w:r>
      <w:proofErr w:type="spellStart"/>
      <w:r w:rsidRPr="00BF0B6B">
        <w:rPr>
          <w:szCs w:val="24"/>
        </w:rPr>
        <w:t>amosite</w:t>
      </w:r>
      <w:proofErr w:type="spellEnd"/>
      <w:r w:rsidRPr="00BF0B6B">
        <w:rPr>
          <w:szCs w:val="24"/>
        </w:rPr>
        <w:t>) asbestos (brown);</w:t>
      </w:r>
    </w:p>
    <w:p w14:paraId="48956D33" w14:textId="77777777" w:rsidR="00CD671C" w:rsidRPr="00BF0B6B" w:rsidRDefault="00CD671C" w:rsidP="00CD671C">
      <w:pPr>
        <w:pStyle w:val="ListParagraph"/>
        <w:numPr>
          <w:ilvl w:val="0"/>
          <w:numId w:val="20"/>
        </w:numPr>
        <w:spacing w:before="0"/>
        <w:ind w:left="851" w:hanging="567"/>
        <w:rPr>
          <w:szCs w:val="24"/>
        </w:rPr>
      </w:pPr>
      <w:proofErr w:type="spellStart"/>
      <w:r w:rsidRPr="00BF0B6B">
        <w:rPr>
          <w:szCs w:val="24"/>
        </w:rPr>
        <w:t>anthophyllite</w:t>
      </w:r>
      <w:proofErr w:type="spellEnd"/>
      <w:r w:rsidRPr="00BF0B6B">
        <w:rPr>
          <w:szCs w:val="24"/>
        </w:rPr>
        <w:t xml:space="preserve"> asbestos;</w:t>
      </w:r>
    </w:p>
    <w:p w14:paraId="278B230F" w14:textId="77777777" w:rsidR="00CD671C" w:rsidRPr="00BF0B6B" w:rsidRDefault="00CD671C" w:rsidP="00CD671C">
      <w:pPr>
        <w:pStyle w:val="ListParagraph"/>
        <w:numPr>
          <w:ilvl w:val="0"/>
          <w:numId w:val="20"/>
        </w:numPr>
        <w:spacing w:before="0"/>
        <w:ind w:left="851" w:hanging="567"/>
        <w:rPr>
          <w:szCs w:val="24"/>
        </w:rPr>
      </w:pPr>
      <w:r w:rsidRPr="00BF0B6B">
        <w:rPr>
          <w:szCs w:val="24"/>
        </w:rPr>
        <w:t>chrysotile asbestos (white);</w:t>
      </w:r>
    </w:p>
    <w:p w14:paraId="1FCCAEA6" w14:textId="77777777" w:rsidR="00CD671C" w:rsidRPr="00BF0B6B" w:rsidRDefault="00CD671C" w:rsidP="00CD671C">
      <w:pPr>
        <w:pStyle w:val="ListParagraph"/>
        <w:numPr>
          <w:ilvl w:val="0"/>
          <w:numId w:val="20"/>
        </w:numPr>
        <w:spacing w:before="0"/>
        <w:ind w:left="851" w:hanging="567"/>
        <w:rPr>
          <w:szCs w:val="24"/>
        </w:rPr>
      </w:pPr>
      <w:r w:rsidRPr="00BF0B6B">
        <w:rPr>
          <w:szCs w:val="24"/>
        </w:rPr>
        <w:t>crocidolite asbestos (blue);</w:t>
      </w:r>
    </w:p>
    <w:p w14:paraId="0A54D2A0" w14:textId="77777777" w:rsidR="00CD671C" w:rsidRPr="00BF0B6B" w:rsidRDefault="00CD671C" w:rsidP="00CD671C">
      <w:pPr>
        <w:pStyle w:val="ListParagraph"/>
        <w:numPr>
          <w:ilvl w:val="0"/>
          <w:numId w:val="20"/>
        </w:numPr>
        <w:spacing w:before="0"/>
        <w:ind w:left="851" w:hanging="567"/>
        <w:rPr>
          <w:szCs w:val="24"/>
        </w:rPr>
      </w:pPr>
      <w:proofErr w:type="spellStart"/>
      <w:r w:rsidRPr="00BF0B6B">
        <w:rPr>
          <w:szCs w:val="24"/>
        </w:rPr>
        <w:t>tremolite</w:t>
      </w:r>
      <w:proofErr w:type="spellEnd"/>
      <w:r w:rsidRPr="00BF0B6B">
        <w:rPr>
          <w:szCs w:val="24"/>
        </w:rPr>
        <w:t xml:space="preserve"> asbestos;</w:t>
      </w:r>
    </w:p>
    <w:p w14:paraId="73210011" w14:textId="77777777" w:rsidR="00CD671C" w:rsidRPr="00BF0B6B" w:rsidRDefault="00CD671C" w:rsidP="00CD671C">
      <w:pPr>
        <w:pStyle w:val="ListParagraph"/>
        <w:numPr>
          <w:ilvl w:val="0"/>
          <w:numId w:val="20"/>
        </w:numPr>
        <w:spacing w:before="0"/>
        <w:ind w:left="851" w:hanging="567"/>
        <w:rPr>
          <w:szCs w:val="24"/>
        </w:rPr>
      </w:pPr>
      <w:proofErr w:type="gramStart"/>
      <w:r w:rsidRPr="00BF0B6B">
        <w:rPr>
          <w:szCs w:val="24"/>
        </w:rPr>
        <w:t>a</w:t>
      </w:r>
      <w:proofErr w:type="gramEnd"/>
      <w:r w:rsidRPr="00BF0B6B">
        <w:rPr>
          <w:szCs w:val="24"/>
        </w:rPr>
        <w:t xml:space="preserve"> mixture that contains one or more of the minerals referred to in paragraphs (a) to (f).</w:t>
      </w:r>
    </w:p>
    <w:p w14:paraId="540C7201" w14:textId="77777777" w:rsidR="00CD671C" w:rsidRPr="00BF0B6B" w:rsidRDefault="00CD671C" w:rsidP="00CD671C">
      <w:pPr>
        <w:spacing w:after="0" w:line="240" w:lineRule="auto"/>
        <w:rPr>
          <w:rFonts w:ascii="Times New Roman" w:hAnsi="Times New Roman" w:cs="Times New Roman"/>
          <w:sz w:val="24"/>
          <w:szCs w:val="24"/>
        </w:rPr>
      </w:pPr>
    </w:p>
    <w:p w14:paraId="7C7E6481" w14:textId="1FF00192"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A ban on the domestic use and the importation of asbestos have been in place since 2003. The purpose of this amendment is to capture automatically any asbestiform varieties of asbestos banned under the WHS Regulations, such that the importation of asbestiform asbestos, and goods containing asbestiform asbestos, </w:t>
      </w:r>
      <w:proofErr w:type="gramStart"/>
      <w:r>
        <w:rPr>
          <w:rFonts w:ascii="Times New Roman" w:hAnsi="Times New Roman" w:cs="Times New Roman"/>
          <w:sz w:val="24"/>
          <w:szCs w:val="24"/>
        </w:rPr>
        <w:t>is</w:t>
      </w:r>
      <w:r w:rsidRPr="00BF0B6B">
        <w:rPr>
          <w:rFonts w:ascii="Times New Roman" w:hAnsi="Times New Roman" w:cs="Times New Roman"/>
          <w:sz w:val="24"/>
          <w:szCs w:val="24"/>
        </w:rPr>
        <w:t xml:space="preserve"> prohibited</w:t>
      </w:r>
      <w:proofErr w:type="gramEnd"/>
      <w:r w:rsidRPr="00BF0B6B">
        <w:rPr>
          <w:rFonts w:ascii="Times New Roman" w:hAnsi="Times New Roman" w:cs="Times New Roman"/>
          <w:sz w:val="24"/>
          <w:szCs w:val="24"/>
        </w:rPr>
        <w:t xml:space="preserve"> under regulation 4C of the Prohibited Imports Regulations.</w:t>
      </w:r>
    </w:p>
    <w:p w14:paraId="17E2A865" w14:textId="77777777" w:rsidR="00CD671C" w:rsidRPr="00BF0B6B" w:rsidRDefault="00CD671C" w:rsidP="00CD671C">
      <w:pPr>
        <w:spacing w:after="0" w:line="240" w:lineRule="auto"/>
        <w:rPr>
          <w:rFonts w:ascii="Times New Roman" w:hAnsi="Times New Roman" w:cs="Times New Roman"/>
          <w:sz w:val="24"/>
          <w:szCs w:val="24"/>
        </w:rPr>
      </w:pPr>
    </w:p>
    <w:p w14:paraId="6D62E429" w14:textId="0B209126" w:rsidR="00CD671C" w:rsidRDefault="00CD671C" w:rsidP="00CD67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BF0B6B">
        <w:rPr>
          <w:rFonts w:ascii="Times New Roman" w:hAnsi="Times New Roman" w:cs="Times New Roman"/>
          <w:sz w:val="24"/>
          <w:szCs w:val="24"/>
        </w:rPr>
        <w:t>effect</w:t>
      </w:r>
      <w:r>
        <w:rPr>
          <w:rFonts w:ascii="Times New Roman" w:hAnsi="Times New Roman" w:cs="Times New Roman"/>
          <w:sz w:val="24"/>
          <w:szCs w:val="24"/>
        </w:rPr>
        <w:t xml:space="preserve"> of this new definition of asbestos in the Prohibited Imports Regulation is that the varieties of asbestos controlled </w:t>
      </w:r>
      <w:r w:rsidR="00265EC9">
        <w:rPr>
          <w:rFonts w:ascii="Times New Roman" w:hAnsi="Times New Roman" w:cs="Times New Roman"/>
          <w:sz w:val="24"/>
          <w:szCs w:val="24"/>
        </w:rPr>
        <w:t>is</w:t>
      </w:r>
      <w:r>
        <w:rPr>
          <w:rFonts w:ascii="Times New Roman" w:hAnsi="Times New Roman" w:cs="Times New Roman"/>
          <w:sz w:val="24"/>
          <w:szCs w:val="24"/>
        </w:rPr>
        <w:t xml:space="preserve"> limited to </w:t>
      </w:r>
      <w:r w:rsidRPr="00BF0B6B">
        <w:rPr>
          <w:rFonts w:ascii="Times New Roman" w:hAnsi="Times New Roman" w:cs="Times New Roman"/>
          <w:sz w:val="24"/>
          <w:szCs w:val="24"/>
        </w:rPr>
        <w:t>those asbe</w:t>
      </w:r>
      <w:r w:rsidR="00F63506">
        <w:rPr>
          <w:rFonts w:ascii="Times New Roman" w:hAnsi="Times New Roman" w:cs="Times New Roman"/>
          <w:sz w:val="24"/>
          <w:szCs w:val="24"/>
        </w:rPr>
        <w:t xml:space="preserve">stiform varieties under the WHS </w:t>
      </w:r>
      <w:r w:rsidRPr="00BF0B6B">
        <w:rPr>
          <w:rFonts w:ascii="Times New Roman" w:hAnsi="Times New Roman" w:cs="Times New Roman"/>
          <w:sz w:val="24"/>
          <w:szCs w:val="24"/>
        </w:rPr>
        <w:t>Regulations noted above that are recognised as posing a risk to human health</w:t>
      </w:r>
      <w:r w:rsidR="00F63506">
        <w:rPr>
          <w:rFonts w:ascii="Times New Roman" w:hAnsi="Times New Roman" w:cs="Times New Roman"/>
          <w:sz w:val="24"/>
          <w:szCs w:val="24"/>
        </w:rPr>
        <w:t xml:space="preserve">. </w:t>
      </w:r>
      <w:r>
        <w:rPr>
          <w:rFonts w:ascii="Times New Roman" w:hAnsi="Times New Roman" w:cs="Times New Roman"/>
          <w:sz w:val="24"/>
          <w:szCs w:val="24"/>
        </w:rPr>
        <w:t>The current definition of asbestos also captures non-asbestiform varieties, which do not pose the same risk to human h</w:t>
      </w:r>
      <w:r w:rsidR="00F63506">
        <w:rPr>
          <w:rFonts w:ascii="Times New Roman" w:hAnsi="Times New Roman" w:cs="Times New Roman"/>
          <w:sz w:val="24"/>
          <w:szCs w:val="24"/>
        </w:rPr>
        <w:t>ealth as asbestiform varieties.</w:t>
      </w:r>
    </w:p>
    <w:p w14:paraId="05D7DEF3" w14:textId="77777777" w:rsidR="00CD671C" w:rsidRPr="00BF0B6B" w:rsidRDefault="00CD671C" w:rsidP="00CD671C">
      <w:pPr>
        <w:spacing w:after="0" w:line="240" w:lineRule="auto"/>
        <w:rPr>
          <w:rFonts w:ascii="Times New Roman" w:hAnsi="Times New Roman" w:cs="Times New Roman"/>
          <w:sz w:val="24"/>
          <w:szCs w:val="24"/>
        </w:rPr>
      </w:pPr>
    </w:p>
    <w:p w14:paraId="4590D30A"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The notes below for item 21 explain the related penalties associated with the unlawful importation of asbestos and goods containing asbestos.</w:t>
      </w:r>
    </w:p>
    <w:p w14:paraId="5FFCFA67" w14:textId="77777777" w:rsidR="00CD671C" w:rsidRPr="00BF0B6B" w:rsidRDefault="00CD671C" w:rsidP="00CD671C">
      <w:pPr>
        <w:spacing w:after="0" w:line="240" w:lineRule="auto"/>
        <w:rPr>
          <w:rFonts w:ascii="Times New Roman" w:hAnsi="Times New Roman" w:cs="Times New Roman"/>
          <w:sz w:val="24"/>
          <w:szCs w:val="24"/>
        </w:rPr>
      </w:pPr>
    </w:p>
    <w:p w14:paraId="071F1E1C"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13</w:t>
      </w:r>
      <w:proofErr w:type="gramStart"/>
      <w:r w:rsidRPr="00BF0B6B">
        <w:rPr>
          <w:rFonts w:ascii="Times New Roman" w:hAnsi="Times New Roman" w:cs="Times New Roman"/>
          <w:b/>
          <w:sz w:val="24"/>
          <w:szCs w:val="24"/>
        </w:rPr>
        <w:t>  </w:t>
      </w:r>
      <w:proofErr w:type="spellStart"/>
      <w:r w:rsidRPr="00BF0B6B">
        <w:rPr>
          <w:rFonts w:ascii="Times New Roman" w:hAnsi="Times New Roman" w:cs="Times New Roman"/>
          <w:b/>
          <w:sz w:val="24"/>
          <w:szCs w:val="24"/>
        </w:rPr>
        <w:t>Subregulation</w:t>
      </w:r>
      <w:proofErr w:type="spellEnd"/>
      <w:proofErr w:type="gramEnd"/>
      <w:r w:rsidRPr="00BF0B6B">
        <w:rPr>
          <w:rFonts w:ascii="Times New Roman" w:hAnsi="Times New Roman" w:cs="Times New Roman"/>
          <w:b/>
          <w:sz w:val="24"/>
          <w:szCs w:val="24"/>
        </w:rPr>
        <w:t> 2(1)</w:t>
      </w:r>
    </w:p>
    <w:p w14:paraId="4FD2BFBC" w14:textId="77777777" w:rsidR="00CD671C" w:rsidRPr="00BF0B6B" w:rsidRDefault="00CD671C" w:rsidP="00CD671C">
      <w:pPr>
        <w:keepNext/>
        <w:keepLines/>
        <w:spacing w:after="0" w:line="240" w:lineRule="auto"/>
        <w:rPr>
          <w:rFonts w:ascii="Times New Roman" w:hAnsi="Times New Roman" w:cs="Times New Roman"/>
          <w:sz w:val="24"/>
          <w:szCs w:val="24"/>
        </w:rPr>
      </w:pPr>
    </w:p>
    <w:p w14:paraId="6312658A" w14:textId="1E746A0E"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2(1) of the Prohibited Imports Regulations to insert a new definition of ‘Work Health and Safety Minister’.</w:t>
      </w:r>
    </w:p>
    <w:p w14:paraId="53CE3B98" w14:textId="77777777" w:rsidR="00CD671C" w:rsidRPr="00BF0B6B" w:rsidRDefault="00CD671C" w:rsidP="00CD671C">
      <w:pPr>
        <w:spacing w:after="0" w:line="240" w:lineRule="auto"/>
        <w:rPr>
          <w:rFonts w:ascii="Times New Roman" w:hAnsi="Times New Roman" w:cs="Times New Roman"/>
          <w:sz w:val="24"/>
          <w:szCs w:val="24"/>
        </w:rPr>
      </w:pPr>
    </w:p>
    <w:p w14:paraId="29D1159B" w14:textId="5F28429E"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amendment </w:t>
      </w:r>
      <w:r w:rsidR="00492211">
        <w:rPr>
          <w:rFonts w:ascii="Times New Roman" w:hAnsi="Times New Roman" w:cs="Times New Roman"/>
          <w:sz w:val="24"/>
          <w:szCs w:val="24"/>
        </w:rPr>
        <w:t>in</w:t>
      </w:r>
      <w:r w:rsidRPr="00BF0B6B">
        <w:rPr>
          <w:rFonts w:ascii="Times New Roman" w:hAnsi="Times New Roman" w:cs="Times New Roman"/>
          <w:sz w:val="24"/>
          <w:szCs w:val="24"/>
        </w:rPr>
        <w:t xml:space="preserve"> this item provide</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that a reference to the Work Health and Safety Minister is a reference to the Minister administering the WHS Act. The WHS Act replaced the </w:t>
      </w:r>
      <w:r w:rsidRPr="00BF0B6B">
        <w:rPr>
          <w:rFonts w:ascii="Times New Roman" w:hAnsi="Times New Roman" w:cs="Times New Roman"/>
          <w:i/>
          <w:sz w:val="24"/>
          <w:szCs w:val="24"/>
        </w:rPr>
        <w:t>Occupational Health and Safety Act 1991</w:t>
      </w:r>
      <w:r w:rsidRPr="00BF0B6B">
        <w:rPr>
          <w:rFonts w:ascii="Times New Roman" w:hAnsi="Times New Roman" w:cs="Times New Roman"/>
          <w:sz w:val="24"/>
          <w:szCs w:val="24"/>
        </w:rPr>
        <w:t xml:space="preserve"> (the OHS Act). This item support</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the amendments </w:t>
      </w:r>
      <w:r w:rsidR="00492211">
        <w:rPr>
          <w:rFonts w:ascii="Times New Roman" w:hAnsi="Times New Roman" w:cs="Times New Roman"/>
          <w:sz w:val="24"/>
          <w:szCs w:val="24"/>
        </w:rPr>
        <w:t>in</w:t>
      </w:r>
      <w:r w:rsidRPr="00BF0B6B">
        <w:rPr>
          <w:rFonts w:ascii="Times New Roman" w:hAnsi="Times New Roman" w:cs="Times New Roman"/>
          <w:sz w:val="24"/>
          <w:szCs w:val="24"/>
        </w:rPr>
        <w:t xml:space="preserve"> item 16, which amongst other matters, enable</w:t>
      </w:r>
      <w:r w:rsidR="00A85488">
        <w:rPr>
          <w:rFonts w:ascii="Times New Roman" w:hAnsi="Times New Roman" w:cs="Times New Roman"/>
          <w:sz w:val="24"/>
          <w:szCs w:val="24"/>
        </w:rPr>
        <w:t>s</w:t>
      </w:r>
      <w:r w:rsidRPr="00BF0B6B">
        <w:rPr>
          <w:rFonts w:ascii="Times New Roman" w:hAnsi="Times New Roman" w:cs="Times New Roman"/>
          <w:sz w:val="24"/>
          <w:szCs w:val="24"/>
        </w:rPr>
        <w:t xml:space="preserve"> the Work Health and Safety Minister to grant a permission to a person to export asbestos and goods containing asbestos.</w:t>
      </w:r>
    </w:p>
    <w:p w14:paraId="5536978D" w14:textId="77777777" w:rsidR="00CD671C" w:rsidRPr="00BF0B6B" w:rsidRDefault="00CD671C" w:rsidP="00CD671C">
      <w:pPr>
        <w:spacing w:after="0" w:line="240" w:lineRule="auto"/>
        <w:rPr>
          <w:rFonts w:ascii="Times New Roman" w:hAnsi="Times New Roman" w:cs="Times New Roman"/>
          <w:sz w:val="24"/>
          <w:szCs w:val="24"/>
        </w:rPr>
      </w:pPr>
    </w:p>
    <w:p w14:paraId="2A60D790"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14</w:t>
      </w:r>
      <w:proofErr w:type="gramStart"/>
      <w:r w:rsidRPr="00BF0B6B">
        <w:rPr>
          <w:rFonts w:ascii="Times New Roman" w:hAnsi="Times New Roman" w:cs="Times New Roman"/>
          <w:b/>
          <w:sz w:val="24"/>
          <w:szCs w:val="24"/>
        </w:rPr>
        <w:t>  </w:t>
      </w:r>
      <w:proofErr w:type="spellStart"/>
      <w:r w:rsidRPr="00BF0B6B">
        <w:rPr>
          <w:rFonts w:ascii="Times New Roman" w:hAnsi="Times New Roman" w:cs="Times New Roman"/>
          <w:b/>
          <w:sz w:val="24"/>
          <w:szCs w:val="24"/>
        </w:rPr>
        <w:t>Subregulation</w:t>
      </w:r>
      <w:proofErr w:type="spellEnd"/>
      <w:proofErr w:type="gramEnd"/>
      <w:r w:rsidRPr="00BF0B6B">
        <w:rPr>
          <w:rFonts w:ascii="Times New Roman" w:hAnsi="Times New Roman" w:cs="Times New Roman"/>
          <w:b/>
          <w:sz w:val="24"/>
          <w:szCs w:val="24"/>
        </w:rPr>
        <w:t> 4C(1)</w:t>
      </w:r>
    </w:p>
    <w:p w14:paraId="603A72E5" w14:textId="77777777" w:rsidR="00CD671C" w:rsidRPr="00BF0B6B" w:rsidRDefault="00CD671C" w:rsidP="00CD671C">
      <w:pPr>
        <w:keepNext/>
        <w:keepLines/>
        <w:spacing w:after="0" w:line="240" w:lineRule="auto"/>
        <w:rPr>
          <w:rFonts w:ascii="Times New Roman" w:hAnsi="Times New Roman" w:cs="Times New Roman"/>
          <w:sz w:val="24"/>
          <w:szCs w:val="24"/>
        </w:rPr>
      </w:pPr>
    </w:p>
    <w:p w14:paraId="3D56B540" w14:textId="68895280"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1) of the Prohibited Imports Regulations to omit all references to the word ‘amphibole’.</w:t>
      </w:r>
    </w:p>
    <w:p w14:paraId="42742DF8" w14:textId="77777777" w:rsidR="00CD671C" w:rsidRPr="00BF0B6B" w:rsidRDefault="00CD671C" w:rsidP="00CD671C">
      <w:pPr>
        <w:spacing w:after="0" w:line="240" w:lineRule="auto"/>
        <w:rPr>
          <w:rFonts w:ascii="Times New Roman" w:hAnsi="Times New Roman" w:cs="Times New Roman"/>
          <w:sz w:val="24"/>
          <w:szCs w:val="24"/>
        </w:rPr>
      </w:pPr>
    </w:p>
    <w:p w14:paraId="7E145523" w14:textId="024A6FD0"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As a result, the prohibition under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 xml:space="preserve">1) </w:t>
      </w:r>
      <w:r w:rsidR="00265EC9">
        <w:rPr>
          <w:rFonts w:ascii="Times New Roman" w:hAnsi="Times New Roman" w:cs="Times New Roman"/>
          <w:sz w:val="24"/>
          <w:szCs w:val="24"/>
        </w:rPr>
        <w:t>is</w:t>
      </w:r>
      <w:r w:rsidRPr="00BF0B6B">
        <w:rPr>
          <w:rFonts w:ascii="Times New Roman" w:hAnsi="Times New Roman" w:cs="Times New Roman"/>
          <w:sz w:val="24"/>
          <w:szCs w:val="24"/>
        </w:rPr>
        <w:t xml:space="preserve"> longer be limited to the importation of amphibole asbestos and goods containing amphibole asbestos. Instead, together with the amendment </w:t>
      </w:r>
      <w:r w:rsidR="00492211">
        <w:rPr>
          <w:rFonts w:ascii="Times New Roman" w:hAnsi="Times New Roman" w:cs="Times New Roman"/>
          <w:sz w:val="24"/>
          <w:szCs w:val="24"/>
        </w:rPr>
        <w:t>in</w:t>
      </w:r>
      <w:r w:rsidRPr="00BF0B6B">
        <w:rPr>
          <w:rFonts w:ascii="Times New Roman" w:hAnsi="Times New Roman" w:cs="Times New Roman"/>
          <w:sz w:val="24"/>
          <w:szCs w:val="24"/>
        </w:rPr>
        <w:t xml:space="preserve"> item 12,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4C(1) prohibit</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the importation of asbestiform varieties of mineral silicates belonging to the serpentine or amphibole groups of rock forming minerals including the following (and goods containing these asbestos):</w:t>
      </w:r>
    </w:p>
    <w:p w14:paraId="6D131BF2" w14:textId="77777777" w:rsidR="00CD671C" w:rsidRPr="00BF0B6B" w:rsidRDefault="00CD671C" w:rsidP="00CD671C">
      <w:pPr>
        <w:pStyle w:val="ListParagraph"/>
        <w:keepNext/>
        <w:keepLines/>
        <w:numPr>
          <w:ilvl w:val="0"/>
          <w:numId w:val="19"/>
        </w:numPr>
        <w:spacing w:before="0"/>
        <w:ind w:left="851" w:hanging="567"/>
        <w:contextualSpacing w:val="0"/>
        <w:rPr>
          <w:szCs w:val="24"/>
        </w:rPr>
      </w:pPr>
      <w:proofErr w:type="spellStart"/>
      <w:r w:rsidRPr="00BF0B6B">
        <w:rPr>
          <w:szCs w:val="24"/>
        </w:rPr>
        <w:t>actinolite</w:t>
      </w:r>
      <w:proofErr w:type="spellEnd"/>
      <w:r w:rsidRPr="00BF0B6B">
        <w:rPr>
          <w:szCs w:val="24"/>
        </w:rPr>
        <w:t xml:space="preserve"> asbestos;</w:t>
      </w:r>
    </w:p>
    <w:p w14:paraId="1123F30D" w14:textId="77777777" w:rsidR="00CD671C" w:rsidRPr="00BF0B6B" w:rsidRDefault="00CD671C" w:rsidP="00CD671C">
      <w:pPr>
        <w:pStyle w:val="ListParagraph"/>
        <w:numPr>
          <w:ilvl w:val="0"/>
          <w:numId w:val="19"/>
        </w:numPr>
        <w:spacing w:before="0"/>
        <w:ind w:left="851" w:hanging="567"/>
        <w:rPr>
          <w:szCs w:val="24"/>
        </w:rPr>
      </w:pPr>
      <w:proofErr w:type="spellStart"/>
      <w:r w:rsidRPr="00BF0B6B">
        <w:rPr>
          <w:szCs w:val="24"/>
        </w:rPr>
        <w:t>grunerite</w:t>
      </w:r>
      <w:proofErr w:type="spellEnd"/>
      <w:r w:rsidRPr="00BF0B6B">
        <w:rPr>
          <w:szCs w:val="24"/>
        </w:rPr>
        <w:t xml:space="preserve"> (or </w:t>
      </w:r>
      <w:proofErr w:type="spellStart"/>
      <w:r w:rsidRPr="00BF0B6B">
        <w:rPr>
          <w:szCs w:val="24"/>
        </w:rPr>
        <w:t>amosite</w:t>
      </w:r>
      <w:proofErr w:type="spellEnd"/>
      <w:r w:rsidRPr="00BF0B6B">
        <w:rPr>
          <w:szCs w:val="24"/>
        </w:rPr>
        <w:t>) asbestos (brown);</w:t>
      </w:r>
    </w:p>
    <w:p w14:paraId="2B2FEF00" w14:textId="77777777" w:rsidR="00CD671C" w:rsidRPr="00BF0B6B" w:rsidRDefault="00CD671C" w:rsidP="00CD671C">
      <w:pPr>
        <w:pStyle w:val="ListParagraph"/>
        <w:numPr>
          <w:ilvl w:val="0"/>
          <w:numId w:val="19"/>
        </w:numPr>
        <w:spacing w:before="0"/>
        <w:ind w:left="851" w:hanging="567"/>
        <w:rPr>
          <w:szCs w:val="24"/>
        </w:rPr>
      </w:pPr>
      <w:proofErr w:type="spellStart"/>
      <w:r w:rsidRPr="00BF0B6B">
        <w:rPr>
          <w:szCs w:val="24"/>
        </w:rPr>
        <w:t>anthophyllite</w:t>
      </w:r>
      <w:proofErr w:type="spellEnd"/>
      <w:r w:rsidRPr="00BF0B6B">
        <w:rPr>
          <w:szCs w:val="24"/>
        </w:rPr>
        <w:t xml:space="preserve"> asbestos;</w:t>
      </w:r>
    </w:p>
    <w:p w14:paraId="68F08C18" w14:textId="77777777" w:rsidR="00CD671C" w:rsidRPr="00BF0B6B" w:rsidRDefault="00CD671C" w:rsidP="00CD671C">
      <w:pPr>
        <w:pStyle w:val="ListParagraph"/>
        <w:numPr>
          <w:ilvl w:val="0"/>
          <w:numId w:val="19"/>
        </w:numPr>
        <w:spacing w:before="0"/>
        <w:ind w:left="851" w:hanging="567"/>
        <w:rPr>
          <w:szCs w:val="24"/>
        </w:rPr>
      </w:pPr>
      <w:r w:rsidRPr="00BF0B6B">
        <w:rPr>
          <w:szCs w:val="24"/>
        </w:rPr>
        <w:t>chrysotile asbestos (white);</w:t>
      </w:r>
    </w:p>
    <w:p w14:paraId="6F3B5E4A" w14:textId="77777777" w:rsidR="00CD671C" w:rsidRPr="00BF0B6B" w:rsidRDefault="00CD671C" w:rsidP="00CD671C">
      <w:pPr>
        <w:pStyle w:val="ListParagraph"/>
        <w:numPr>
          <w:ilvl w:val="0"/>
          <w:numId w:val="19"/>
        </w:numPr>
        <w:spacing w:before="0"/>
        <w:ind w:left="851" w:hanging="567"/>
        <w:rPr>
          <w:szCs w:val="24"/>
        </w:rPr>
      </w:pPr>
      <w:r w:rsidRPr="00BF0B6B">
        <w:rPr>
          <w:szCs w:val="24"/>
        </w:rPr>
        <w:t>crocidolite asbestos (blue);</w:t>
      </w:r>
    </w:p>
    <w:p w14:paraId="539D3A76" w14:textId="77777777" w:rsidR="00CD671C" w:rsidRPr="00BF0B6B" w:rsidRDefault="00CD671C" w:rsidP="00CD671C">
      <w:pPr>
        <w:pStyle w:val="ListParagraph"/>
        <w:numPr>
          <w:ilvl w:val="0"/>
          <w:numId w:val="19"/>
        </w:numPr>
        <w:spacing w:before="0"/>
        <w:ind w:left="851" w:hanging="567"/>
        <w:rPr>
          <w:szCs w:val="24"/>
        </w:rPr>
      </w:pPr>
      <w:proofErr w:type="spellStart"/>
      <w:r w:rsidRPr="00BF0B6B">
        <w:rPr>
          <w:szCs w:val="24"/>
        </w:rPr>
        <w:t>tremolite</w:t>
      </w:r>
      <w:proofErr w:type="spellEnd"/>
      <w:r w:rsidRPr="00BF0B6B">
        <w:rPr>
          <w:szCs w:val="24"/>
        </w:rPr>
        <w:t xml:space="preserve"> asbestos;</w:t>
      </w:r>
    </w:p>
    <w:p w14:paraId="51D8AB31" w14:textId="77777777" w:rsidR="00CD671C" w:rsidRPr="00BF0B6B" w:rsidRDefault="00CD671C" w:rsidP="00CD671C">
      <w:pPr>
        <w:pStyle w:val="ListParagraph"/>
        <w:numPr>
          <w:ilvl w:val="0"/>
          <w:numId w:val="19"/>
        </w:numPr>
        <w:spacing w:before="0"/>
        <w:ind w:left="851" w:hanging="567"/>
        <w:rPr>
          <w:szCs w:val="24"/>
        </w:rPr>
      </w:pPr>
      <w:proofErr w:type="gramStart"/>
      <w:r w:rsidRPr="00BF0B6B">
        <w:rPr>
          <w:szCs w:val="24"/>
        </w:rPr>
        <w:t>a</w:t>
      </w:r>
      <w:proofErr w:type="gramEnd"/>
      <w:r w:rsidRPr="00BF0B6B">
        <w:rPr>
          <w:szCs w:val="24"/>
        </w:rPr>
        <w:t xml:space="preserve"> mixture that contains one or more of the minerals referred to in paragraphs (a) to (f).</w:t>
      </w:r>
    </w:p>
    <w:p w14:paraId="002C46FA" w14:textId="77777777" w:rsidR="00CD671C" w:rsidRPr="00BF0B6B" w:rsidRDefault="00CD671C" w:rsidP="00CD671C">
      <w:pPr>
        <w:spacing w:after="0" w:line="240" w:lineRule="auto"/>
        <w:rPr>
          <w:rFonts w:ascii="Times New Roman" w:hAnsi="Times New Roman" w:cs="Times New Roman"/>
          <w:sz w:val="24"/>
          <w:szCs w:val="24"/>
        </w:rPr>
      </w:pPr>
    </w:p>
    <w:p w14:paraId="3DABA5EF" w14:textId="4D9FE02B"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Therefore, if any of the listed varieties of asbestos are imported in contravention to the prohibition under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1) of the Prohibited Imports Regulations, such goods w</w:t>
      </w:r>
      <w:r w:rsidR="00F63506">
        <w:rPr>
          <w:rFonts w:ascii="Times New Roman" w:hAnsi="Times New Roman" w:cs="Times New Roman"/>
          <w:sz w:val="24"/>
          <w:szCs w:val="24"/>
        </w:rPr>
        <w:t>ill</w:t>
      </w:r>
      <w:r w:rsidRPr="00BF0B6B">
        <w:rPr>
          <w:rFonts w:ascii="Times New Roman" w:hAnsi="Times New Roman" w:cs="Times New Roman"/>
          <w:sz w:val="24"/>
          <w:szCs w:val="24"/>
        </w:rPr>
        <w:t xml:space="preserve"> be prohibited imports and therefore able to be seized without a warrant at the border.</w:t>
      </w:r>
    </w:p>
    <w:p w14:paraId="7D0995BE" w14:textId="77777777" w:rsidR="00CD671C" w:rsidRPr="00BF0B6B" w:rsidRDefault="00CD671C" w:rsidP="00CD671C">
      <w:pPr>
        <w:spacing w:after="0" w:line="240" w:lineRule="auto"/>
        <w:rPr>
          <w:rFonts w:ascii="Times New Roman" w:hAnsi="Times New Roman" w:cs="Times New Roman"/>
          <w:sz w:val="24"/>
          <w:szCs w:val="24"/>
        </w:rPr>
      </w:pPr>
    </w:p>
    <w:p w14:paraId="73C29308" w14:textId="58EB5E08"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purpose of this amendment is to remove the distinction between amphibole asbestos and chrysotile under regulation 4C. As a result, the majority of the exceptions that apply to the prohibition on the importation of chrysotile and goods containing chrysotile under existing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 xml:space="preserve">3) </w:t>
      </w:r>
      <w:r w:rsidR="00265EC9">
        <w:rPr>
          <w:rFonts w:ascii="Times New Roman" w:hAnsi="Times New Roman" w:cs="Times New Roman"/>
          <w:sz w:val="24"/>
          <w:szCs w:val="24"/>
        </w:rPr>
        <w:t>is</w:t>
      </w:r>
      <w:r w:rsidR="00492211">
        <w:rPr>
          <w:rFonts w:ascii="Times New Roman" w:hAnsi="Times New Roman" w:cs="Times New Roman"/>
          <w:sz w:val="24"/>
          <w:szCs w:val="24"/>
        </w:rPr>
        <w:t xml:space="preserve"> superfluous and are </w:t>
      </w:r>
      <w:r w:rsidRPr="00BF0B6B">
        <w:rPr>
          <w:rFonts w:ascii="Times New Roman" w:hAnsi="Times New Roman" w:cs="Times New Roman"/>
          <w:sz w:val="24"/>
          <w:szCs w:val="24"/>
        </w:rPr>
        <w:t xml:space="preserve">repealed by item 16. Relevantly, for those remaining exceptions that are still necessary under existing </w:t>
      </w:r>
      <w:proofErr w:type="spellStart"/>
      <w:r w:rsidRPr="00BF0B6B">
        <w:rPr>
          <w:rFonts w:ascii="Times New Roman" w:hAnsi="Times New Roman" w:cs="Times New Roman"/>
          <w:sz w:val="24"/>
          <w:szCs w:val="24"/>
        </w:rPr>
        <w:t>subregulation</w:t>
      </w:r>
      <w:proofErr w:type="spellEnd"/>
      <w:r w:rsidR="00492211">
        <w:rPr>
          <w:rFonts w:ascii="Times New Roman" w:hAnsi="Times New Roman" w:cs="Times New Roman"/>
          <w:sz w:val="24"/>
          <w:szCs w:val="24"/>
        </w:rPr>
        <w:t> </w:t>
      </w:r>
      <w:proofErr w:type="gramStart"/>
      <w:r w:rsidR="00492211">
        <w:rPr>
          <w:rFonts w:ascii="Times New Roman" w:hAnsi="Times New Roman" w:cs="Times New Roman"/>
          <w:sz w:val="24"/>
          <w:szCs w:val="24"/>
        </w:rPr>
        <w:t>4C(</w:t>
      </w:r>
      <w:proofErr w:type="gramEnd"/>
      <w:r w:rsidR="00492211">
        <w:rPr>
          <w:rFonts w:ascii="Times New Roman" w:hAnsi="Times New Roman" w:cs="Times New Roman"/>
          <w:sz w:val="24"/>
          <w:szCs w:val="24"/>
        </w:rPr>
        <w:t>3), those exceptions are</w:t>
      </w:r>
      <w:r w:rsidRPr="00BF0B6B">
        <w:rPr>
          <w:rFonts w:ascii="Times New Roman" w:hAnsi="Times New Roman" w:cs="Times New Roman"/>
          <w:sz w:val="24"/>
          <w:szCs w:val="24"/>
        </w:rPr>
        <w:t xml:space="preserve"> replicated and included as exceptions under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4C(1).</w:t>
      </w:r>
    </w:p>
    <w:p w14:paraId="0A8F813C" w14:textId="77777777" w:rsidR="00CD671C" w:rsidRPr="00BF0B6B" w:rsidRDefault="00CD671C" w:rsidP="00CD671C">
      <w:pPr>
        <w:spacing w:after="0" w:line="240" w:lineRule="auto"/>
        <w:rPr>
          <w:rFonts w:ascii="Times New Roman" w:hAnsi="Times New Roman" w:cs="Times New Roman"/>
          <w:sz w:val="24"/>
          <w:szCs w:val="24"/>
        </w:rPr>
      </w:pPr>
    </w:p>
    <w:p w14:paraId="3E5DA0DB"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lastRenderedPageBreak/>
        <w:t>Item 15</w:t>
      </w:r>
      <w:proofErr w:type="gramStart"/>
      <w:r w:rsidRPr="00BF0B6B">
        <w:rPr>
          <w:rFonts w:ascii="Times New Roman" w:hAnsi="Times New Roman" w:cs="Times New Roman"/>
          <w:b/>
          <w:sz w:val="24"/>
          <w:szCs w:val="24"/>
        </w:rPr>
        <w:t>  Paragraph</w:t>
      </w:r>
      <w:proofErr w:type="gramEnd"/>
      <w:r w:rsidRPr="00BF0B6B">
        <w:rPr>
          <w:rFonts w:ascii="Times New Roman" w:hAnsi="Times New Roman" w:cs="Times New Roman"/>
          <w:b/>
          <w:sz w:val="24"/>
          <w:szCs w:val="24"/>
        </w:rPr>
        <w:t> 4C(1)(b)</w:t>
      </w:r>
    </w:p>
    <w:p w14:paraId="28F0C508" w14:textId="77777777" w:rsidR="00CD671C" w:rsidRPr="00BF0B6B" w:rsidRDefault="00CD671C" w:rsidP="00CD671C">
      <w:pPr>
        <w:keepNext/>
        <w:keepLines/>
        <w:spacing w:after="0" w:line="240" w:lineRule="auto"/>
        <w:rPr>
          <w:rFonts w:ascii="Times New Roman" w:hAnsi="Times New Roman" w:cs="Times New Roman"/>
          <w:sz w:val="24"/>
          <w:szCs w:val="24"/>
        </w:rPr>
      </w:pPr>
    </w:p>
    <w:p w14:paraId="37C384B8" w14:textId="013FFD3A"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repeal</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existing paragraph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1)(b) of the Prohibited Imports Regulations and substitute</w:t>
      </w:r>
      <w:r w:rsidR="00F63506">
        <w:rPr>
          <w:rFonts w:ascii="Times New Roman" w:hAnsi="Times New Roman" w:cs="Times New Roman"/>
          <w:sz w:val="24"/>
          <w:szCs w:val="24"/>
        </w:rPr>
        <w:t>s</w:t>
      </w:r>
      <w:r w:rsidRPr="00BF0B6B">
        <w:rPr>
          <w:rFonts w:ascii="Times New Roman" w:hAnsi="Times New Roman" w:cs="Times New Roman"/>
          <w:sz w:val="24"/>
          <w:szCs w:val="24"/>
        </w:rPr>
        <w:t xml:space="preserve"> with new paragraphs 4C(1)(b) and (</w:t>
      </w:r>
      <w:proofErr w:type="spellStart"/>
      <w:r w:rsidRPr="00BF0B6B">
        <w:rPr>
          <w:rFonts w:ascii="Times New Roman" w:hAnsi="Times New Roman" w:cs="Times New Roman"/>
          <w:sz w:val="24"/>
          <w:szCs w:val="24"/>
        </w:rPr>
        <w:t>ba</w:t>
      </w:r>
      <w:proofErr w:type="spellEnd"/>
      <w:r w:rsidRPr="00BF0B6B">
        <w:rPr>
          <w:rFonts w:ascii="Times New Roman" w:hAnsi="Times New Roman" w:cs="Times New Roman"/>
          <w:sz w:val="24"/>
          <w:szCs w:val="24"/>
        </w:rPr>
        <w:t>).</w:t>
      </w:r>
    </w:p>
    <w:p w14:paraId="62C76540" w14:textId="77777777" w:rsidR="00CD671C" w:rsidRPr="00BF0B6B" w:rsidRDefault="00CD671C" w:rsidP="00CD671C">
      <w:pPr>
        <w:spacing w:after="0" w:line="240" w:lineRule="auto"/>
        <w:rPr>
          <w:rFonts w:ascii="Times New Roman" w:hAnsi="Times New Roman" w:cs="Times New Roman"/>
          <w:sz w:val="24"/>
          <w:szCs w:val="24"/>
        </w:rPr>
      </w:pPr>
    </w:p>
    <w:p w14:paraId="1684435C" w14:textId="0299D2C5" w:rsidR="00CD671C" w:rsidRPr="00BF0B6B" w:rsidRDefault="00492211" w:rsidP="00CD671C">
      <w:pPr>
        <w:keepNext/>
        <w:keepLines/>
        <w:spacing w:after="0" w:line="240" w:lineRule="auto"/>
        <w:rPr>
          <w:rFonts w:ascii="Times New Roman" w:hAnsi="Times New Roman" w:cs="Times New Roman"/>
          <w:i/>
          <w:sz w:val="24"/>
          <w:szCs w:val="24"/>
        </w:rPr>
      </w:pPr>
      <w:r>
        <w:rPr>
          <w:rFonts w:ascii="Times New Roman" w:hAnsi="Times New Roman" w:cs="Times New Roman"/>
          <w:i/>
          <w:sz w:val="24"/>
          <w:szCs w:val="24"/>
        </w:rPr>
        <w:t>N</w:t>
      </w:r>
      <w:r w:rsidR="00CD671C" w:rsidRPr="00BF0B6B">
        <w:rPr>
          <w:rFonts w:ascii="Times New Roman" w:hAnsi="Times New Roman" w:cs="Times New Roman"/>
          <w:i/>
          <w:sz w:val="24"/>
          <w:szCs w:val="24"/>
        </w:rPr>
        <w:t>ew paragraph </w:t>
      </w:r>
      <w:proofErr w:type="gramStart"/>
      <w:r w:rsidR="00CD671C" w:rsidRPr="00BF0B6B">
        <w:rPr>
          <w:rFonts w:ascii="Times New Roman" w:hAnsi="Times New Roman" w:cs="Times New Roman"/>
          <w:i/>
          <w:sz w:val="24"/>
          <w:szCs w:val="24"/>
        </w:rPr>
        <w:t>4C(</w:t>
      </w:r>
      <w:proofErr w:type="gramEnd"/>
      <w:r w:rsidR="00CD671C" w:rsidRPr="00BF0B6B">
        <w:rPr>
          <w:rFonts w:ascii="Times New Roman" w:hAnsi="Times New Roman" w:cs="Times New Roman"/>
          <w:i/>
          <w:sz w:val="24"/>
          <w:szCs w:val="24"/>
        </w:rPr>
        <w:t>1)(b)</w:t>
      </w:r>
    </w:p>
    <w:p w14:paraId="6B18E49B" w14:textId="77777777" w:rsidR="00CD671C" w:rsidRPr="00BF0B6B" w:rsidRDefault="00CD671C" w:rsidP="00CD671C">
      <w:pPr>
        <w:keepNext/>
        <w:keepLines/>
        <w:spacing w:after="0" w:line="240" w:lineRule="auto"/>
        <w:rPr>
          <w:rFonts w:ascii="Times New Roman" w:hAnsi="Times New Roman" w:cs="Times New Roman"/>
          <w:sz w:val="24"/>
          <w:szCs w:val="24"/>
        </w:rPr>
      </w:pPr>
    </w:p>
    <w:p w14:paraId="3506F363" w14:textId="54893EEB" w:rsidR="00CD671C" w:rsidRPr="00BF0B6B" w:rsidRDefault="00492211"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ew paragraph </w:t>
      </w:r>
      <w:proofErr w:type="gramStart"/>
      <w:r w:rsidR="00CD671C" w:rsidRPr="00BF0B6B">
        <w:rPr>
          <w:rFonts w:ascii="Times New Roman" w:hAnsi="Times New Roman" w:cs="Times New Roman"/>
          <w:sz w:val="24"/>
          <w:szCs w:val="24"/>
        </w:rPr>
        <w:t>4C(</w:t>
      </w:r>
      <w:proofErr w:type="gramEnd"/>
      <w:r w:rsidR="00CD671C" w:rsidRPr="00BF0B6B">
        <w:rPr>
          <w:rFonts w:ascii="Times New Roman" w:hAnsi="Times New Roman" w:cs="Times New Roman"/>
          <w:sz w:val="24"/>
          <w:szCs w:val="24"/>
        </w:rPr>
        <w:t>1)(b) provide</w:t>
      </w:r>
      <w:r w:rsidR="00265EC9">
        <w:rPr>
          <w:rFonts w:ascii="Times New Roman" w:hAnsi="Times New Roman" w:cs="Times New Roman"/>
          <w:sz w:val="24"/>
          <w:szCs w:val="24"/>
        </w:rPr>
        <w:t>s</w:t>
      </w:r>
      <w:r w:rsidR="00CD671C" w:rsidRPr="00BF0B6B">
        <w:rPr>
          <w:rFonts w:ascii="Times New Roman" w:hAnsi="Times New Roman" w:cs="Times New Roman"/>
          <w:sz w:val="24"/>
          <w:szCs w:val="24"/>
        </w:rPr>
        <w:t xml:space="preserve"> that, for the importation:</w:t>
      </w:r>
    </w:p>
    <w:p w14:paraId="66B3F827" w14:textId="36472611" w:rsidR="00CD671C" w:rsidRPr="00BF0B6B" w:rsidRDefault="00CD671C" w:rsidP="00CD671C">
      <w:pPr>
        <w:pStyle w:val="ListParagraph"/>
        <w:keepNext/>
        <w:keepLines/>
        <w:numPr>
          <w:ilvl w:val="0"/>
          <w:numId w:val="25"/>
        </w:numPr>
        <w:spacing w:before="0"/>
        <w:contextualSpacing w:val="0"/>
        <w:rPr>
          <w:szCs w:val="24"/>
        </w:rPr>
      </w:pPr>
      <w:r w:rsidRPr="00BF0B6B">
        <w:rPr>
          <w:szCs w:val="24"/>
        </w:rPr>
        <w:t xml:space="preserve">a permission is in force under new </w:t>
      </w:r>
      <w:proofErr w:type="spellStart"/>
      <w:r w:rsidRPr="00BF0B6B">
        <w:rPr>
          <w:szCs w:val="24"/>
        </w:rPr>
        <w:t>subregulation</w:t>
      </w:r>
      <w:proofErr w:type="spellEnd"/>
      <w:r w:rsidRPr="00BF0B6B">
        <w:rPr>
          <w:szCs w:val="24"/>
        </w:rPr>
        <w:t> 4C(2); and</w:t>
      </w:r>
    </w:p>
    <w:p w14:paraId="2143CC2F" w14:textId="77777777" w:rsidR="00CD671C" w:rsidRPr="00BF0B6B" w:rsidRDefault="00CD671C" w:rsidP="00CD671C">
      <w:pPr>
        <w:pStyle w:val="ListParagraph"/>
        <w:numPr>
          <w:ilvl w:val="0"/>
          <w:numId w:val="25"/>
        </w:numPr>
        <w:spacing w:before="0"/>
        <w:contextualSpacing w:val="0"/>
        <w:rPr>
          <w:szCs w:val="24"/>
        </w:rPr>
      </w:pPr>
      <w:proofErr w:type="gramStart"/>
      <w:r w:rsidRPr="00BF0B6B">
        <w:rPr>
          <w:szCs w:val="24"/>
        </w:rPr>
        <w:t>a</w:t>
      </w:r>
      <w:proofErr w:type="gramEnd"/>
      <w:r w:rsidRPr="00BF0B6B">
        <w:rPr>
          <w:szCs w:val="24"/>
        </w:rPr>
        <w:t xml:space="preserve"> copy of the permission is produced to a Collector if the Collector requests.</w:t>
      </w:r>
    </w:p>
    <w:p w14:paraId="40FCDCA6" w14:textId="77777777" w:rsidR="00CD671C" w:rsidRPr="00BF0B6B" w:rsidRDefault="00CD671C" w:rsidP="00CD671C">
      <w:pPr>
        <w:spacing w:after="0" w:line="240" w:lineRule="auto"/>
        <w:rPr>
          <w:rFonts w:ascii="Times New Roman" w:hAnsi="Times New Roman" w:cs="Times New Roman"/>
          <w:sz w:val="24"/>
          <w:szCs w:val="24"/>
        </w:rPr>
      </w:pPr>
    </w:p>
    <w:p w14:paraId="3FA9A146" w14:textId="136A2A93" w:rsidR="00CD671C" w:rsidRPr="00BF0B6B" w:rsidRDefault="00492211" w:rsidP="00CD671C">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ew subparagraph </w:t>
      </w:r>
      <w:proofErr w:type="gramStart"/>
      <w:r w:rsidR="00CD671C" w:rsidRPr="00BF0B6B">
        <w:rPr>
          <w:rFonts w:ascii="Times New Roman" w:hAnsi="Times New Roman" w:cs="Times New Roman"/>
          <w:sz w:val="24"/>
          <w:szCs w:val="24"/>
        </w:rPr>
        <w:t>4C(</w:t>
      </w:r>
      <w:proofErr w:type="gramEnd"/>
      <w:r w:rsidR="00CD671C" w:rsidRPr="00BF0B6B">
        <w:rPr>
          <w:rFonts w:ascii="Times New Roman" w:hAnsi="Times New Roman" w:cs="Times New Roman"/>
          <w:sz w:val="24"/>
          <w:szCs w:val="24"/>
        </w:rPr>
        <w:t>1)(b)(</w:t>
      </w:r>
      <w:proofErr w:type="spellStart"/>
      <w:r w:rsidR="00CD671C" w:rsidRPr="00BF0B6B">
        <w:rPr>
          <w:rFonts w:ascii="Times New Roman" w:hAnsi="Times New Roman" w:cs="Times New Roman"/>
          <w:sz w:val="24"/>
          <w:szCs w:val="24"/>
        </w:rPr>
        <w:t>i</w:t>
      </w:r>
      <w:proofErr w:type="spellEnd"/>
      <w:r w:rsidR="00CD671C" w:rsidRPr="00BF0B6B">
        <w:rPr>
          <w:rFonts w:ascii="Times New Roman" w:hAnsi="Times New Roman" w:cs="Times New Roman"/>
          <w:sz w:val="24"/>
          <w:szCs w:val="24"/>
        </w:rPr>
        <w:t>) replicate</w:t>
      </w:r>
      <w:r>
        <w:rPr>
          <w:rFonts w:ascii="Times New Roman" w:hAnsi="Times New Roman" w:cs="Times New Roman"/>
          <w:sz w:val="24"/>
          <w:szCs w:val="24"/>
        </w:rPr>
        <w:t>s</w:t>
      </w:r>
      <w:r w:rsidR="00CD671C" w:rsidRPr="00BF0B6B">
        <w:rPr>
          <w:rFonts w:ascii="Times New Roman" w:hAnsi="Times New Roman" w:cs="Times New Roman"/>
          <w:sz w:val="24"/>
          <w:szCs w:val="24"/>
        </w:rPr>
        <w:t xml:space="preserve"> the requirement under existing paragraph 4C(1)(b). However, new subparagraph 4C(1)(b)(ii) change</w:t>
      </w:r>
      <w:r>
        <w:rPr>
          <w:rFonts w:ascii="Times New Roman" w:hAnsi="Times New Roman" w:cs="Times New Roman"/>
          <w:sz w:val="24"/>
          <w:szCs w:val="24"/>
        </w:rPr>
        <w:t>s</w:t>
      </w:r>
      <w:r w:rsidR="00CD671C" w:rsidRPr="00BF0B6B">
        <w:rPr>
          <w:rFonts w:ascii="Times New Roman" w:hAnsi="Times New Roman" w:cs="Times New Roman"/>
          <w:sz w:val="24"/>
          <w:szCs w:val="24"/>
        </w:rPr>
        <w:t xml:space="preserve"> the documentation production requirements under existing subparagraph 4C(1)(b) such that, instead of requiring a copy of a permission to be provided to a Collector every time that permission is relied upon, the copy of the permission </w:t>
      </w:r>
      <w:r w:rsidR="00265EC9">
        <w:rPr>
          <w:rFonts w:ascii="Times New Roman" w:hAnsi="Times New Roman" w:cs="Times New Roman"/>
          <w:sz w:val="24"/>
          <w:szCs w:val="24"/>
        </w:rPr>
        <w:t xml:space="preserve">is </w:t>
      </w:r>
      <w:r w:rsidR="00CD671C" w:rsidRPr="00BF0B6B">
        <w:rPr>
          <w:rFonts w:ascii="Times New Roman" w:hAnsi="Times New Roman" w:cs="Times New Roman"/>
          <w:sz w:val="24"/>
          <w:szCs w:val="24"/>
        </w:rPr>
        <w:t xml:space="preserve">only </w:t>
      </w:r>
      <w:r w:rsidR="00F63506">
        <w:rPr>
          <w:rFonts w:ascii="Times New Roman" w:hAnsi="Times New Roman" w:cs="Times New Roman"/>
          <w:sz w:val="24"/>
          <w:szCs w:val="24"/>
        </w:rPr>
        <w:t>required</w:t>
      </w:r>
      <w:r w:rsidR="00CD671C" w:rsidRPr="00BF0B6B">
        <w:rPr>
          <w:rFonts w:ascii="Times New Roman" w:hAnsi="Times New Roman" w:cs="Times New Roman"/>
          <w:sz w:val="24"/>
          <w:szCs w:val="24"/>
        </w:rPr>
        <w:t xml:space="preserve"> upon request by a Collector. This allow</w:t>
      </w:r>
      <w:r w:rsidR="00265EC9">
        <w:rPr>
          <w:rFonts w:ascii="Times New Roman" w:hAnsi="Times New Roman" w:cs="Times New Roman"/>
          <w:sz w:val="24"/>
          <w:szCs w:val="24"/>
        </w:rPr>
        <w:t>s</w:t>
      </w:r>
      <w:r w:rsidR="00CD671C" w:rsidRPr="00BF0B6B">
        <w:rPr>
          <w:rFonts w:ascii="Times New Roman" w:hAnsi="Times New Roman" w:cs="Times New Roman"/>
          <w:sz w:val="24"/>
          <w:szCs w:val="24"/>
        </w:rPr>
        <w:t xml:space="preserve"> for flexibility of process, where a permission </w:t>
      </w:r>
      <w:proofErr w:type="gramStart"/>
      <w:r w:rsidR="00CD671C" w:rsidRPr="00BF0B6B">
        <w:rPr>
          <w:rFonts w:ascii="Times New Roman" w:hAnsi="Times New Roman" w:cs="Times New Roman"/>
          <w:sz w:val="24"/>
          <w:szCs w:val="24"/>
        </w:rPr>
        <w:t>is given</w:t>
      </w:r>
      <w:proofErr w:type="gramEnd"/>
      <w:r w:rsidR="00CD671C" w:rsidRPr="00BF0B6B">
        <w:rPr>
          <w:rFonts w:ascii="Times New Roman" w:hAnsi="Times New Roman" w:cs="Times New Roman"/>
          <w:sz w:val="24"/>
          <w:szCs w:val="24"/>
        </w:rPr>
        <w:t xml:space="preserve"> for a specified duration of time and where such permission was previously produced to a Collector, to allow a Collector to decide whether to request a further copy of the same permission for subsequent exportation of asbestos within the specified period.</w:t>
      </w:r>
    </w:p>
    <w:p w14:paraId="699CD384" w14:textId="77777777" w:rsidR="00CD671C" w:rsidRPr="00BF0B6B" w:rsidRDefault="00CD671C" w:rsidP="00CD671C">
      <w:pPr>
        <w:spacing w:after="0" w:line="240" w:lineRule="auto"/>
        <w:rPr>
          <w:rFonts w:ascii="Times New Roman" w:hAnsi="Times New Roman" w:cs="Times New Roman"/>
          <w:sz w:val="24"/>
          <w:szCs w:val="24"/>
        </w:rPr>
      </w:pPr>
    </w:p>
    <w:p w14:paraId="406B6E08" w14:textId="42CC62E5" w:rsidR="00CD671C" w:rsidRPr="00BF0B6B" w:rsidRDefault="00492211" w:rsidP="00CD671C">
      <w:pPr>
        <w:keepNext/>
        <w:keepLines/>
        <w:spacing w:after="0" w:line="240" w:lineRule="auto"/>
        <w:rPr>
          <w:rFonts w:ascii="Times New Roman" w:hAnsi="Times New Roman" w:cs="Times New Roman"/>
          <w:sz w:val="24"/>
          <w:szCs w:val="24"/>
        </w:rPr>
      </w:pPr>
      <w:r>
        <w:rPr>
          <w:rFonts w:ascii="Times New Roman" w:hAnsi="Times New Roman" w:cs="Times New Roman"/>
          <w:i/>
          <w:sz w:val="24"/>
          <w:szCs w:val="24"/>
        </w:rPr>
        <w:t>N</w:t>
      </w:r>
      <w:r w:rsidR="00CD671C" w:rsidRPr="00BF0B6B">
        <w:rPr>
          <w:rFonts w:ascii="Times New Roman" w:hAnsi="Times New Roman" w:cs="Times New Roman"/>
          <w:i/>
          <w:sz w:val="24"/>
          <w:szCs w:val="24"/>
        </w:rPr>
        <w:t>ew paragraph </w:t>
      </w:r>
      <w:proofErr w:type="gramStart"/>
      <w:r w:rsidR="00CD671C" w:rsidRPr="00BF0B6B">
        <w:rPr>
          <w:rFonts w:ascii="Times New Roman" w:hAnsi="Times New Roman" w:cs="Times New Roman"/>
          <w:i/>
          <w:sz w:val="24"/>
          <w:szCs w:val="24"/>
        </w:rPr>
        <w:t>4C(</w:t>
      </w:r>
      <w:proofErr w:type="gramEnd"/>
      <w:r w:rsidR="00CD671C" w:rsidRPr="00BF0B6B">
        <w:rPr>
          <w:rFonts w:ascii="Times New Roman" w:hAnsi="Times New Roman" w:cs="Times New Roman"/>
          <w:i/>
          <w:sz w:val="24"/>
          <w:szCs w:val="24"/>
        </w:rPr>
        <w:t>1)(</w:t>
      </w:r>
      <w:proofErr w:type="spellStart"/>
      <w:r w:rsidR="00CD671C" w:rsidRPr="00BF0B6B">
        <w:rPr>
          <w:rFonts w:ascii="Times New Roman" w:hAnsi="Times New Roman" w:cs="Times New Roman"/>
          <w:i/>
          <w:sz w:val="24"/>
          <w:szCs w:val="24"/>
        </w:rPr>
        <w:t>ba</w:t>
      </w:r>
      <w:proofErr w:type="spellEnd"/>
      <w:r w:rsidR="00CD671C" w:rsidRPr="00BF0B6B">
        <w:rPr>
          <w:rFonts w:ascii="Times New Roman" w:hAnsi="Times New Roman" w:cs="Times New Roman"/>
          <w:i/>
          <w:sz w:val="24"/>
          <w:szCs w:val="24"/>
        </w:rPr>
        <w:t>)</w:t>
      </w:r>
    </w:p>
    <w:p w14:paraId="74690524" w14:textId="77777777" w:rsidR="00CD671C" w:rsidRPr="00BF0B6B" w:rsidRDefault="00CD671C" w:rsidP="00CD671C">
      <w:pPr>
        <w:keepNext/>
        <w:keepLines/>
        <w:spacing w:after="0" w:line="240" w:lineRule="auto"/>
        <w:rPr>
          <w:rFonts w:ascii="Times New Roman" w:hAnsi="Times New Roman" w:cs="Times New Roman"/>
          <w:sz w:val="24"/>
          <w:szCs w:val="24"/>
        </w:rPr>
      </w:pPr>
    </w:p>
    <w:p w14:paraId="7BF726EB" w14:textId="0C0BD2F1" w:rsidR="00CD671C" w:rsidRPr="00BF0B6B" w:rsidRDefault="00492211"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ew paragraph </w:t>
      </w:r>
      <w:proofErr w:type="gramStart"/>
      <w:r w:rsidR="00CD671C" w:rsidRPr="00BF0B6B">
        <w:rPr>
          <w:rFonts w:ascii="Times New Roman" w:hAnsi="Times New Roman" w:cs="Times New Roman"/>
          <w:sz w:val="24"/>
          <w:szCs w:val="24"/>
        </w:rPr>
        <w:t>4C(</w:t>
      </w:r>
      <w:proofErr w:type="gramEnd"/>
      <w:r w:rsidR="00CD671C" w:rsidRPr="00BF0B6B">
        <w:rPr>
          <w:rFonts w:ascii="Times New Roman" w:hAnsi="Times New Roman" w:cs="Times New Roman"/>
          <w:sz w:val="24"/>
          <w:szCs w:val="24"/>
        </w:rPr>
        <w:t>1)(</w:t>
      </w:r>
      <w:proofErr w:type="spellStart"/>
      <w:r w:rsidR="00CD671C" w:rsidRPr="00BF0B6B">
        <w:rPr>
          <w:rFonts w:ascii="Times New Roman" w:hAnsi="Times New Roman" w:cs="Times New Roman"/>
          <w:sz w:val="24"/>
          <w:szCs w:val="24"/>
        </w:rPr>
        <w:t>ba</w:t>
      </w:r>
      <w:proofErr w:type="spellEnd"/>
      <w:r w:rsidR="00CD671C" w:rsidRPr="00BF0B6B">
        <w:rPr>
          <w:rFonts w:ascii="Times New Roman" w:hAnsi="Times New Roman" w:cs="Times New Roman"/>
          <w:sz w:val="24"/>
          <w:szCs w:val="24"/>
        </w:rPr>
        <w:t>) provide</w:t>
      </w:r>
      <w:r w:rsidR="00265EC9">
        <w:rPr>
          <w:rFonts w:ascii="Times New Roman" w:hAnsi="Times New Roman" w:cs="Times New Roman"/>
          <w:sz w:val="24"/>
          <w:szCs w:val="24"/>
        </w:rPr>
        <w:t>s</w:t>
      </w:r>
      <w:r w:rsidR="00CD671C" w:rsidRPr="00BF0B6B">
        <w:rPr>
          <w:rFonts w:ascii="Times New Roman" w:hAnsi="Times New Roman" w:cs="Times New Roman"/>
          <w:sz w:val="24"/>
          <w:szCs w:val="24"/>
        </w:rPr>
        <w:t xml:space="preserve"> that, for the importation:</w:t>
      </w:r>
    </w:p>
    <w:p w14:paraId="539CF47D" w14:textId="72561466" w:rsidR="00CD671C" w:rsidRPr="00BF0B6B" w:rsidRDefault="00CD671C" w:rsidP="00CD671C">
      <w:pPr>
        <w:pStyle w:val="ListParagraph"/>
        <w:keepNext/>
        <w:keepLines/>
        <w:numPr>
          <w:ilvl w:val="0"/>
          <w:numId w:val="26"/>
        </w:numPr>
        <w:spacing w:before="0"/>
        <w:ind w:left="782" w:hanging="357"/>
        <w:contextualSpacing w:val="0"/>
        <w:rPr>
          <w:szCs w:val="24"/>
        </w:rPr>
      </w:pPr>
      <w:r w:rsidRPr="00BF0B6B">
        <w:rPr>
          <w:szCs w:val="24"/>
        </w:rPr>
        <w:t>confirmation from an authority of a State or Territory is in force stating that the use of the asbestos or goods is research, analysis or display in accordance with the law of the State or Territory relating to work health and safety; and</w:t>
      </w:r>
    </w:p>
    <w:p w14:paraId="475C47A3" w14:textId="77777777" w:rsidR="00CD671C" w:rsidRPr="00BF0B6B" w:rsidRDefault="00CD671C" w:rsidP="00CD671C">
      <w:pPr>
        <w:pStyle w:val="ListParagraph"/>
        <w:numPr>
          <w:ilvl w:val="0"/>
          <w:numId w:val="26"/>
        </w:numPr>
        <w:spacing w:before="0"/>
        <w:ind w:left="782" w:hanging="357"/>
        <w:contextualSpacing w:val="0"/>
        <w:rPr>
          <w:szCs w:val="24"/>
        </w:rPr>
      </w:pPr>
      <w:r w:rsidRPr="00BF0B6B">
        <w:rPr>
          <w:szCs w:val="24"/>
        </w:rPr>
        <w:t>a copy of the confirmation is produced to a Collector if the Collector requests</w:t>
      </w:r>
    </w:p>
    <w:p w14:paraId="3A350518" w14:textId="77777777" w:rsidR="00CD671C" w:rsidRPr="00BF0B6B" w:rsidRDefault="00CD671C" w:rsidP="00CD671C">
      <w:pPr>
        <w:spacing w:after="0" w:line="240" w:lineRule="auto"/>
        <w:rPr>
          <w:rFonts w:ascii="Times New Roman" w:hAnsi="Times New Roman" w:cs="Times New Roman"/>
          <w:sz w:val="24"/>
          <w:szCs w:val="24"/>
        </w:rPr>
      </w:pPr>
    </w:p>
    <w:p w14:paraId="1F112B22" w14:textId="0CE2BD13"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New subparagraph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1)(</w:t>
      </w:r>
      <w:proofErr w:type="spellStart"/>
      <w:r w:rsidRPr="00BF0B6B">
        <w:rPr>
          <w:rFonts w:ascii="Times New Roman" w:hAnsi="Times New Roman" w:cs="Times New Roman"/>
          <w:sz w:val="24"/>
          <w:szCs w:val="24"/>
        </w:rPr>
        <w:t>ba</w:t>
      </w:r>
      <w:proofErr w:type="spellEnd"/>
      <w:r w:rsidRPr="00BF0B6B">
        <w:rPr>
          <w:rFonts w:ascii="Times New Roman" w:hAnsi="Times New Roman" w:cs="Times New Roman"/>
          <w:sz w:val="24"/>
          <w:szCs w:val="24"/>
        </w:rPr>
        <w:t>)(</w:t>
      </w:r>
      <w:proofErr w:type="spellStart"/>
      <w:r w:rsidRPr="00BF0B6B">
        <w:rPr>
          <w:rFonts w:ascii="Times New Roman" w:hAnsi="Times New Roman" w:cs="Times New Roman"/>
          <w:sz w:val="24"/>
          <w:szCs w:val="24"/>
        </w:rPr>
        <w:t>i</w:t>
      </w:r>
      <w:proofErr w:type="spellEnd"/>
      <w:r w:rsidRPr="00BF0B6B">
        <w:rPr>
          <w:rFonts w:ascii="Times New Roman" w:hAnsi="Times New Roman" w:cs="Times New Roman"/>
          <w:sz w:val="24"/>
          <w:szCs w:val="24"/>
        </w:rPr>
        <w:t>) replicate</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requirements under existing paragraph 4C(5)(b)</w:t>
      </w:r>
      <w:r>
        <w:rPr>
          <w:rFonts w:ascii="Times New Roman" w:hAnsi="Times New Roman" w:cs="Times New Roman"/>
          <w:sz w:val="24"/>
          <w:szCs w:val="24"/>
        </w:rPr>
        <w:t>, but extend</w:t>
      </w:r>
      <w:r w:rsidR="00265EC9">
        <w:rPr>
          <w:rFonts w:ascii="Times New Roman" w:hAnsi="Times New Roman" w:cs="Times New Roman"/>
          <w:sz w:val="24"/>
          <w:szCs w:val="24"/>
        </w:rPr>
        <w:t>s</w:t>
      </w:r>
      <w:r>
        <w:rPr>
          <w:rFonts w:ascii="Times New Roman" w:hAnsi="Times New Roman" w:cs="Times New Roman"/>
          <w:sz w:val="24"/>
          <w:szCs w:val="24"/>
        </w:rPr>
        <w:t xml:space="preserve"> it to all asbestos or goods containing asbestos</w:t>
      </w:r>
      <w:r w:rsidRPr="00BF0B6B">
        <w:rPr>
          <w:rFonts w:ascii="Times New Roman" w:hAnsi="Times New Roman" w:cs="Times New Roman"/>
          <w:sz w:val="24"/>
          <w:szCs w:val="24"/>
        </w:rPr>
        <w:t>. The other requirement under existing paragraph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5)(a) is not replicated because the operation of Schedule 3B to the Prohibited Imports Regulations is spent and that Schedule is repealed by item 18.</w:t>
      </w:r>
    </w:p>
    <w:p w14:paraId="70B080C7" w14:textId="77777777" w:rsidR="00CD671C" w:rsidRPr="00BF0B6B" w:rsidRDefault="00CD671C" w:rsidP="00CD671C">
      <w:pPr>
        <w:spacing w:after="0" w:line="240" w:lineRule="auto"/>
        <w:rPr>
          <w:rFonts w:ascii="Times New Roman" w:hAnsi="Times New Roman" w:cs="Times New Roman"/>
          <w:sz w:val="24"/>
          <w:szCs w:val="24"/>
        </w:rPr>
      </w:pPr>
    </w:p>
    <w:p w14:paraId="3E4952CC" w14:textId="341A99B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However, new subparagraph 4C(1)(</w:t>
      </w:r>
      <w:proofErr w:type="spellStart"/>
      <w:r w:rsidRPr="00BF0B6B">
        <w:rPr>
          <w:rFonts w:ascii="Times New Roman" w:hAnsi="Times New Roman" w:cs="Times New Roman"/>
          <w:sz w:val="24"/>
          <w:szCs w:val="24"/>
        </w:rPr>
        <w:t>ba</w:t>
      </w:r>
      <w:proofErr w:type="spellEnd"/>
      <w:r w:rsidRPr="00BF0B6B">
        <w:rPr>
          <w:rFonts w:ascii="Times New Roman" w:hAnsi="Times New Roman" w:cs="Times New Roman"/>
          <w:sz w:val="24"/>
          <w:szCs w:val="24"/>
        </w:rPr>
        <w:t>)(ii) change</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the documentation production requirement under existing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xml:space="preserve"> 4C(7) such that, instead of requiring a copy of a confirmation to be provided to a Collector every time that confirmation is relied upon, the copy of the confirmation </w:t>
      </w:r>
      <w:r w:rsidR="00A85488">
        <w:rPr>
          <w:rFonts w:ascii="Times New Roman" w:hAnsi="Times New Roman" w:cs="Times New Roman"/>
          <w:sz w:val="24"/>
          <w:szCs w:val="24"/>
        </w:rPr>
        <w:t>is</w:t>
      </w:r>
      <w:r w:rsidRPr="00BF0B6B">
        <w:rPr>
          <w:rFonts w:ascii="Times New Roman" w:hAnsi="Times New Roman" w:cs="Times New Roman"/>
          <w:sz w:val="24"/>
          <w:szCs w:val="24"/>
        </w:rPr>
        <w:t xml:space="preserve"> only required upon request by a Collector. This allow</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for flexibility of process, where a confirmation </w:t>
      </w:r>
      <w:proofErr w:type="gramStart"/>
      <w:r w:rsidRPr="00BF0B6B">
        <w:rPr>
          <w:rFonts w:ascii="Times New Roman" w:hAnsi="Times New Roman" w:cs="Times New Roman"/>
          <w:sz w:val="24"/>
          <w:szCs w:val="24"/>
        </w:rPr>
        <w:t>is given</w:t>
      </w:r>
      <w:proofErr w:type="gramEnd"/>
      <w:r w:rsidRPr="00BF0B6B">
        <w:rPr>
          <w:rFonts w:ascii="Times New Roman" w:hAnsi="Times New Roman" w:cs="Times New Roman"/>
          <w:sz w:val="24"/>
          <w:szCs w:val="24"/>
        </w:rPr>
        <w:t xml:space="preserve"> for a specified duration of time and where such confirmation was previously produced to a Collector, to allow a Collector to decide whether to request a further copy of the same confirmation for subsequent exportation of asbestos within the specified period.</w:t>
      </w:r>
    </w:p>
    <w:p w14:paraId="1DFA235E" w14:textId="77777777" w:rsidR="00CD671C" w:rsidRPr="00BF0B6B" w:rsidRDefault="00CD671C" w:rsidP="00CD671C">
      <w:pPr>
        <w:spacing w:after="0" w:line="240" w:lineRule="auto"/>
        <w:rPr>
          <w:rFonts w:ascii="Times New Roman" w:hAnsi="Times New Roman" w:cs="Times New Roman"/>
          <w:sz w:val="24"/>
          <w:szCs w:val="24"/>
        </w:rPr>
      </w:pPr>
    </w:p>
    <w:p w14:paraId="202B9D06"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16</w:t>
      </w:r>
      <w:proofErr w:type="gramStart"/>
      <w:r w:rsidRPr="00BF0B6B">
        <w:rPr>
          <w:rFonts w:ascii="Times New Roman" w:hAnsi="Times New Roman" w:cs="Times New Roman"/>
          <w:b/>
          <w:sz w:val="24"/>
          <w:szCs w:val="24"/>
        </w:rPr>
        <w:t>  </w:t>
      </w:r>
      <w:proofErr w:type="spellStart"/>
      <w:r w:rsidRPr="00BF0B6B">
        <w:rPr>
          <w:rFonts w:ascii="Times New Roman" w:hAnsi="Times New Roman" w:cs="Times New Roman"/>
          <w:b/>
          <w:sz w:val="24"/>
          <w:szCs w:val="24"/>
        </w:rPr>
        <w:t>Subregulations</w:t>
      </w:r>
      <w:proofErr w:type="spellEnd"/>
      <w:proofErr w:type="gramEnd"/>
      <w:r w:rsidRPr="00BF0B6B">
        <w:rPr>
          <w:rFonts w:ascii="Times New Roman" w:hAnsi="Times New Roman" w:cs="Times New Roman"/>
          <w:b/>
          <w:sz w:val="24"/>
          <w:szCs w:val="24"/>
        </w:rPr>
        <w:t> 4C(2) to (7)</w:t>
      </w:r>
    </w:p>
    <w:p w14:paraId="4433BAC8" w14:textId="77777777" w:rsidR="00CD671C" w:rsidRPr="00BF0B6B" w:rsidRDefault="00CD671C" w:rsidP="00CD671C">
      <w:pPr>
        <w:keepNext/>
        <w:keepLines/>
        <w:spacing w:after="0" w:line="240" w:lineRule="auto"/>
        <w:rPr>
          <w:rFonts w:ascii="Times New Roman" w:hAnsi="Times New Roman" w:cs="Times New Roman"/>
          <w:sz w:val="24"/>
          <w:szCs w:val="24"/>
        </w:rPr>
      </w:pPr>
    </w:p>
    <w:p w14:paraId="0F916F10" w14:textId="48EBF914"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repeal</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existing </w:t>
      </w:r>
      <w:proofErr w:type="spellStart"/>
      <w:r w:rsidRPr="00BF0B6B">
        <w:rPr>
          <w:rFonts w:ascii="Times New Roman" w:hAnsi="Times New Roman" w:cs="Times New Roman"/>
          <w:sz w:val="24"/>
          <w:szCs w:val="24"/>
        </w:rPr>
        <w:t>subregulations</w:t>
      </w:r>
      <w:proofErr w:type="spellEnd"/>
      <w:r w:rsidRPr="00BF0B6B">
        <w:rPr>
          <w:rFonts w:ascii="Times New Roman" w:hAnsi="Times New Roman" w:cs="Times New Roman"/>
          <w:sz w:val="24"/>
          <w:szCs w:val="24"/>
        </w:rPr>
        <w:t>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2), (3), (5), (6) and (7) of the Prohibited Imports Regulations</w:t>
      </w:r>
      <w:r w:rsidR="00265EC9">
        <w:rPr>
          <w:rFonts w:ascii="Times New Roman" w:hAnsi="Times New Roman" w:cs="Times New Roman"/>
          <w:sz w:val="24"/>
          <w:szCs w:val="24"/>
        </w:rPr>
        <w:t xml:space="preserve">, and substitutes </w:t>
      </w:r>
      <w:r w:rsidRPr="00BF0B6B">
        <w:rPr>
          <w:rFonts w:ascii="Times New Roman" w:hAnsi="Times New Roman" w:cs="Times New Roman"/>
          <w:sz w:val="24"/>
          <w:szCs w:val="24"/>
        </w:rPr>
        <w:t xml:space="preserve">new </w:t>
      </w:r>
      <w:proofErr w:type="spellStart"/>
      <w:r w:rsidRPr="00BF0B6B">
        <w:rPr>
          <w:rFonts w:ascii="Times New Roman" w:hAnsi="Times New Roman" w:cs="Times New Roman"/>
          <w:sz w:val="24"/>
          <w:szCs w:val="24"/>
        </w:rPr>
        <w:t>subregulations</w:t>
      </w:r>
      <w:proofErr w:type="spellEnd"/>
      <w:r w:rsidRPr="00BF0B6B">
        <w:rPr>
          <w:rFonts w:ascii="Times New Roman" w:hAnsi="Times New Roman" w:cs="Times New Roman"/>
          <w:sz w:val="24"/>
          <w:szCs w:val="24"/>
        </w:rPr>
        <w:t> 4C(2), (3) and (4).</w:t>
      </w:r>
    </w:p>
    <w:p w14:paraId="595E7B93" w14:textId="77777777" w:rsidR="00CD671C" w:rsidRPr="00BF0B6B" w:rsidRDefault="00CD671C" w:rsidP="00CD671C">
      <w:pPr>
        <w:spacing w:after="0" w:line="240" w:lineRule="auto"/>
        <w:rPr>
          <w:rFonts w:ascii="Times New Roman" w:hAnsi="Times New Roman" w:cs="Times New Roman"/>
          <w:sz w:val="24"/>
          <w:szCs w:val="24"/>
        </w:rPr>
      </w:pPr>
    </w:p>
    <w:p w14:paraId="543C96AB" w14:textId="44295644" w:rsidR="00CD671C"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This amendment is consequential to the amendments </w:t>
      </w:r>
      <w:proofErr w:type="gramStart"/>
      <w:r w:rsidR="00492211">
        <w:rPr>
          <w:rFonts w:ascii="Times New Roman" w:hAnsi="Times New Roman" w:cs="Times New Roman"/>
          <w:sz w:val="24"/>
          <w:szCs w:val="24"/>
        </w:rPr>
        <w:t xml:space="preserve">in </w:t>
      </w:r>
      <w:r w:rsidRPr="00BF0B6B">
        <w:rPr>
          <w:rFonts w:ascii="Times New Roman" w:hAnsi="Times New Roman" w:cs="Times New Roman"/>
          <w:sz w:val="24"/>
          <w:szCs w:val="24"/>
        </w:rPr>
        <w:t xml:space="preserve"> items</w:t>
      </w:r>
      <w:proofErr w:type="gramEnd"/>
      <w:r w:rsidRPr="00BF0B6B">
        <w:rPr>
          <w:rFonts w:ascii="Times New Roman" w:hAnsi="Times New Roman" w:cs="Times New Roman"/>
          <w:sz w:val="24"/>
          <w:szCs w:val="24"/>
        </w:rPr>
        <w:t> 12, 14 and 15, which result</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in the prohibition on importation under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xml:space="preserve"> 4C(1) applying to all asbestos and goods </w:t>
      </w:r>
      <w:r w:rsidRPr="00BF0B6B">
        <w:rPr>
          <w:rFonts w:ascii="Times New Roman" w:hAnsi="Times New Roman" w:cs="Times New Roman"/>
          <w:sz w:val="24"/>
          <w:szCs w:val="24"/>
        </w:rPr>
        <w:lastRenderedPageBreak/>
        <w:t xml:space="preserve">containing asbestos. As such, existing paragraphs 4C(3)(a), 4C(3)(b), 4C(3)(e), 4C(3)(g), 4C(3)(h) and 4C(5)(a), and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xml:space="preserve"> 4C(7) </w:t>
      </w:r>
      <w:r w:rsidR="00265EC9">
        <w:rPr>
          <w:rFonts w:ascii="Times New Roman" w:hAnsi="Times New Roman" w:cs="Times New Roman"/>
          <w:sz w:val="24"/>
          <w:szCs w:val="24"/>
        </w:rPr>
        <w:t>are</w:t>
      </w:r>
      <w:r w:rsidRPr="00BF0B6B">
        <w:rPr>
          <w:rFonts w:ascii="Times New Roman" w:hAnsi="Times New Roman" w:cs="Times New Roman"/>
          <w:sz w:val="24"/>
          <w:szCs w:val="24"/>
        </w:rPr>
        <w:t xml:space="preserve"> su</w:t>
      </w:r>
      <w:r w:rsidR="00492211">
        <w:rPr>
          <w:rFonts w:ascii="Times New Roman" w:hAnsi="Times New Roman" w:cs="Times New Roman"/>
          <w:sz w:val="24"/>
          <w:szCs w:val="24"/>
        </w:rPr>
        <w:t>perfluous and are</w:t>
      </w:r>
      <w:r w:rsidRPr="00BF0B6B">
        <w:rPr>
          <w:rFonts w:ascii="Times New Roman" w:hAnsi="Times New Roman" w:cs="Times New Roman"/>
          <w:sz w:val="24"/>
          <w:szCs w:val="24"/>
        </w:rPr>
        <w:t xml:space="preserve"> repealed.</w:t>
      </w:r>
    </w:p>
    <w:p w14:paraId="751530A2" w14:textId="77777777" w:rsidR="00492211" w:rsidRPr="00BF0B6B" w:rsidRDefault="00492211" w:rsidP="00CD671C">
      <w:pPr>
        <w:spacing w:after="0" w:line="240" w:lineRule="auto"/>
        <w:rPr>
          <w:rFonts w:ascii="Times New Roman" w:hAnsi="Times New Roman" w:cs="Times New Roman"/>
          <w:sz w:val="24"/>
          <w:szCs w:val="24"/>
        </w:rPr>
      </w:pPr>
    </w:p>
    <w:p w14:paraId="336D1269" w14:textId="4930D83D"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Existing paragraphs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3)(c) and (d)</w:t>
      </w:r>
      <w:r>
        <w:rPr>
          <w:rFonts w:ascii="Times New Roman" w:hAnsi="Times New Roman" w:cs="Times New Roman"/>
          <w:sz w:val="24"/>
          <w:szCs w:val="24"/>
        </w:rPr>
        <w:t xml:space="preserve"> </w:t>
      </w:r>
      <w:r w:rsidRPr="00BF0B6B">
        <w:rPr>
          <w:rFonts w:ascii="Times New Roman" w:hAnsi="Times New Roman" w:cs="Times New Roman"/>
          <w:sz w:val="24"/>
          <w:szCs w:val="24"/>
        </w:rPr>
        <w:t xml:space="preserve">relate to exceptions in respect of confirmations given by </w:t>
      </w:r>
      <w:r w:rsidR="005C7DA0">
        <w:rPr>
          <w:rFonts w:ascii="Times New Roman" w:hAnsi="Times New Roman" w:cs="Times New Roman"/>
          <w:sz w:val="24"/>
          <w:szCs w:val="24"/>
        </w:rPr>
        <w:t xml:space="preserve">the </w:t>
      </w:r>
      <w:r w:rsidRPr="00BF0B6B">
        <w:rPr>
          <w:rFonts w:ascii="Times New Roman" w:hAnsi="Times New Roman" w:cs="Times New Roman"/>
          <w:sz w:val="24"/>
          <w:szCs w:val="24"/>
        </w:rPr>
        <w:t>Safety, Rehabilitation and Compensation Commission and the Seafarers Safety, Rehabilitation and Compensation Authority, respectively. Application</w:t>
      </w:r>
      <w:r>
        <w:rPr>
          <w:rFonts w:ascii="Times New Roman" w:hAnsi="Times New Roman" w:cs="Times New Roman"/>
          <w:sz w:val="24"/>
          <w:szCs w:val="24"/>
        </w:rPr>
        <w:t>s</w:t>
      </w:r>
      <w:r w:rsidRPr="00BF0B6B">
        <w:rPr>
          <w:rFonts w:ascii="Times New Roman" w:hAnsi="Times New Roman" w:cs="Times New Roman"/>
          <w:sz w:val="24"/>
          <w:szCs w:val="24"/>
        </w:rPr>
        <w:t xml:space="preserve"> for the purpose of either existing paragraph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3)(c) or (d) have not been made. The Australian Government considers that is it unlikely that an application ever be made, and therefore considers the relevant exceptions to be no longer required. As such, the exceptions under existing paragraphs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3)(c) and (d) are repealed.</w:t>
      </w:r>
    </w:p>
    <w:p w14:paraId="7A681C62" w14:textId="77777777" w:rsidR="00CD671C" w:rsidRPr="00BF0B6B" w:rsidRDefault="00CD671C" w:rsidP="00CD671C">
      <w:pPr>
        <w:spacing w:after="0" w:line="240" w:lineRule="auto"/>
        <w:rPr>
          <w:rFonts w:ascii="Times New Roman" w:hAnsi="Times New Roman" w:cs="Times New Roman"/>
          <w:sz w:val="24"/>
          <w:szCs w:val="24"/>
        </w:rPr>
      </w:pPr>
    </w:p>
    <w:p w14:paraId="0715DE6E" w14:textId="2B31686C"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Existing paragraph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5)(a) is redundant because the operation of Schedule 3B to the Prohibited Imports Regulations is spent and that Schedule is repealed by item 18.</w:t>
      </w:r>
    </w:p>
    <w:p w14:paraId="6D02DB21" w14:textId="77777777" w:rsidR="00CD671C" w:rsidRPr="00BF0B6B" w:rsidRDefault="00CD671C" w:rsidP="00CD671C">
      <w:pPr>
        <w:spacing w:after="0" w:line="240" w:lineRule="auto"/>
        <w:rPr>
          <w:rFonts w:ascii="Times New Roman" w:hAnsi="Times New Roman" w:cs="Times New Roman"/>
          <w:sz w:val="24"/>
          <w:szCs w:val="24"/>
        </w:rPr>
      </w:pPr>
    </w:p>
    <w:p w14:paraId="219D7188" w14:textId="373DC48C" w:rsidR="00CD671C" w:rsidRPr="00BF0B6B" w:rsidRDefault="00492211" w:rsidP="00CD671C">
      <w:pPr>
        <w:keepNext/>
        <w:keepLines/>
        <w:spacing w:after="0" w:line="240" w:lineRule="auto"/>
        <w:rPr>
          <w:rFonts w:ascii="Times New Roman" w:hAnsi="Times New Roman" w:cs="Times New Roman"/>
          <w:i/>
          <w:sz w:val="24"/>
          <w:szCs w:val="24"/>
        </w:rPr>
      </w:pPr>
      <w:r>
        <w:rPr>
          <w:rFonts w:ascii="Times New Roman" w:hAnsi="Times New Roman" w:cs="Times New Roman"/>
          <w:i/>
          <w:sz w:val="24"/>
          <w:szCs w:val="24"/>
        </w:rPr>
        <w:t>N</w:t>
      </w:r>
      <w:r w:rsidR="00CD671C" w:rsidRPr="00BF0B6B">
        <w:rPr>
          <w:rFonts w:ascii="Times New Roman" w:hAnsi="Times New Roman" w:cs="Times New Roman"/>
          <w:i/>
          <w:sz w:val="24"/>
          <w:szCs w:val="24"/>
        </w:rPr>
        <w:t xml:space="preserve">ew </w:t>
      </w:r>
      <w:proofErr w:type="spellStart"/>
      <w:r w:rsidR="00CD671C" w:rsidRPr="00BF0B6B">
        <w:rPr>
          <w:rFonts w:ascii="Times New Roman" w:hAnsi="Times New Roman" w:cs="Times New Roman"/>
          <w:i/>
          <w:sz w:val="24"/>
          <w:szCs w:val="24"/>
        </w:rPr>
        <w:t>subregulation</w:t>
      </w:r>
      <w:proofErr w:type="spellEnd"/>
      <w:r w:rsidR="00CD671C" w:rsidRPr="00BF0B6B">
        <w:rPr>
          <w:rFonts w:ascii="Times New Roman" w:hAnsi="Times New Roman" w:cs="Times New Roman"/>
          <w:i/>
          <w:sz w:val="24"/>
          <w:szCs w:val="24"/>
        </w:rPr>
        <w:t> </w:t>
      </w:r>
      <w:proofErr w:type="gramStart"/>
      <w:r w:rsidR="00CD671C" w:rsidRPr="00BF0B6B">
        <w:rPr>
          <w:rFonts w:ascii="Times New Roman" w:hAnsi="Times New Roman" w:cs="Times New Roman"/>
          <w:i/>
          <w:sz w:val="24"/>
          <w:szCs w:val="24"/>
        </w:rPr>
        <w:t>4C(</w:t>
      </w:r>
      <w:proofErr w:type="gramEnd"/>
      <w:r w:rsidR="00CD671C" w:rsidRPr="00BF0B6B">
        <w:rPr>
          <w:rFonts w:ascii="Times New Roman" w:hAnsi="Times New Roman" w:cs="Times New Roman"/>
          <w:i/>
          <w:sz w:val="24"/>
          <w:szCs w:val="24"/>
        </w:rPr>
        <w:t>2)</w:t>
      </w:r>
    </w:p>
    <w:p w14:paraId="301941A7" w14:textId="77777777" w:rsidR="00CD671C" w:rsidRPr="00BF0B6B" w:rsidRDefault="00CD671C" w:rsidP="00CD671C">
      <w:pPr>
        <w:keepNext/>
        <w:keepLines/>
        <w:spacing w:after="0" w:line="240" w:lineRule="auto"/>
        <w:rPr>
          <w:rFonts w:ascii="Times New Roman" w:hAnsi="Times New Roman" w:cs="Times New Roman"/>
          <w:sz w:val="24"/>
          <w:szCs w:val="24"/>
        </w:rPr>
      </w:pPr>
    </w:p>
    <w:p w14:paraId="53F875F0" w14:textId="23A92F42" w:rsidR="00CD671C" w:rsidRPr="00BF0B6B" w:rsidRDefault="00492211"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 xml:space="preserve">ew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4C(2) replicate</w:t>
      </w:r>
      <w:r w:rsidR="00265EC9">
        <w:rPr>
          <w:rFonts w:ascii="Times New Roman" w:hAnsi="Times New Roman" w:cs="Times New Roman"/>
          <w:sz w:val="24"/>
          <w:szCs w:val="24"/>
        </w:rPr>
        <w:t>s</w:t>
      </w:r>
      <w:r w:rsidR="00CD671C" w:rsidRPr="00BF0B6B">
        <w:rPr>
          <w:rFonts w:ascii="Times New Roman" w:hAnsi="Times New Roman" w:cs="Times New Roman"/>
          <w:sz w:val="24"/>
          <w:szCs w:val="24"/>
        </w:rPr>
        <w:t xml:space="preserve"> the power under existing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xml:space="preserve"> 4C(2)</w:t>
      </w:r>
      <w:r w:rsidR="00CD671C">
        <w:rPr>
          <w:rFonts w:ascii="Times New Roman" w:hAnsi="Times New Roman" w:cs="Times New Roman"/>
          <w:sz w:val="24"/>
          <w:szCs w:val="24"/>
        </w:rPr>
        <w:t xml:space="preserve"> and extend it to all asbestos, or goods containing asbestos</w:t>
      </w:r>
      <w:r w:rsidR="00CD671C" w:rsidRPr="00BF0B6B">
        <w:rPr>
          <w:rFonts w:ascii="Times New Roman" w:hAnsi="Times New Roman" w:cs="Times New Roman"/>
          <w:sz w:val="24"/>
          <w:szCs w:val="24"/>
        </w:rPr>
        <w:t>, and provide</w:t>
      </w:r>
      <w:r w:rsidR="00265EC9">
        <w:rPr>
          <w:rFonts w:ascii="Times New Roman" w:hAnsi="Times New Roman" w:cs="Times New Roman"/>
          <w:sz w:val="24"/>
          <w:szCs w:val="24"/>
        </w:rPr>
        <w:t>s</w:t>
      </w:r>
      <w:r w:rsidR="00CD671C" w:rsidRPr="00BF0B6B">
        <w:rPr>
          <w:rFonts w:ascii="Times New Roman" w:hAnsi="Times New Roman" w:cs="Times New Roman"/>
          <w:sz w:val="24"/>
          <w:szCs w:val="24"/>
        </w:rPr>
        <w:t xml:space="preserve"> for the Work Health and Safety Minister or a person authorised by that Minister to grant a permission for the importation of asbestos or goods containing asbestos. Because of the amendments </w:t>
      </w:r>
      <w:r>
        <w:rPr>
          <w:rFonts w:ascii="Times New Roman" w:hAnsi="Times New Roman" w:cs="Times New Roman"/>
          <w:sz w:val="24"/>
          <w:szCs w:val="24"/>
        </w:rPr>
        <w:t xml:space="preserve">in </w:t>
      </w:r>
      <w:r w:rsidR="00CD671C" w:rsidRPr="00BF0B6B">
        <w:rPr>
          <w:rFonts w:ascii="Times New Roman" w:hAnsi="Times New Roman" w:cs="Times New Roman"/>
          <w:sz w:val="24"/>
          <w:szCs w:val="24"/>
        </w:rPr>
        <w:t xml:space="preserve">items 11 and 14, the permission that </w:t>
      </w:r>
      <w:proofErr w:type="gramStart"/>
      <w:r w:rsidR="00CD671C" w:rsidRPr="00BF0B6B">
        <w:rPr>
          <w:rFonts w:ascii="Times New Roman" w:hAnsi="Times New Roman" w:cs="Times New Roman"/>
          <w:sz w:val="24"/>
          <w:szCs w:val="24"/>
        </w:rPr>
        <w:t>may be granted</w:t>
      </w:r>
      <w:proofErr w:type="gramEnd"/>
      <w:r w:rsidR="00CD671C" w:rsidRPr="00BF0B6B">
        <w:rPr>
          <w:rFonts w:ascii="Times New Roman" w:hAnsi="Times New Roman" w:cs="Times New Roman"/>
          <w:sz w:val="24"/>
          <w:szCs w:val="24"/>
        </w:rPr>
        <w:t xml:space="preserve"> is for all asbestos rather than just for chrysotile.</w:t>
      </w:r>
    </w:p>
    <w:p w14:paraId="7DD162F5" w14:textId="77777777" w:rsidR="00CD671C" w:rsidRPr="00BF0B6B" w:rsidRDefault="00CD671C" w:rsidP="00CD671C">
      <w:pPr>
        <w:spacing w:after="0" w:line="240" w:lineRule="auto"/>
        <w:rPr>
          <w:rFonts w:ascii="Times New Roman" w:hAnsi="Times New Roman" w:cs="Times New Roman"/>
          <w:sz w:val="24"/>
          <w:szCs w:val="24"/>
        </w:rPr>
      </w:pPr>
    </w:p>
    <w:p w14:paraId="64CE4AFC" w14:textId="22AF1428"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Additionally, as per the notes above for item 13, the Work Health and Safety Minister is the Minister administering the WHS Act.</w:t>
      </w:r>
    </w:p>
    <w:p w14:paraId="591F9AA9" w14:textId="77777777" w:rsidR="00CD671C" w:rsidRPr="00BF0B6B" w:rsidRDefault="00CD671C" w:rsidP="00CD671C">
      <w:pPr>
        <w:spacing w:after="0" w:line="240" w:lineRule="auto"/>
        <w:rPr>
          <w:rFonts w:ascii="Times New Roman" w:hAnsi="Times New Roman" w:cs="Times New Roman"/>
          <w:sz w:val="24"/>
          <w:szCs w:val="24"/>
        </w:rPr>
      </w:pPr>
    </w:p>
    <w:p w14:paraId="2C7D1B90" w14:textId="31B27D67" w:rsidR="00CD671C" w:rsidRPr="00BF0B6B" w:rsidRDefault="00492211" w:rsidP="00CD671C">
      <w:pPr>
        <w:keepNext/>
        <w:keepLines/>
        <w:spacing w:after="0" w:line="240" w:lineRule="auto"/>
        <w:rPr>
          <w:rFonts w:ascii="Times New Roman" w:hAnsi="Times New Roman" w:cs="Times New Roman"/>
          <w:i/>
          <w:sz w:val="24"/>
          <w:szCs w:val="24"/>
        </w:rPr>
      </w:pPr>
      <w:r>
        <w:rPr>
          <w:rFonts w:ascii="Times New Roman" w:hAnsi="Times New Roman" w:cs="Times New Roman"/>
          <w:i/>
          <w:sz w:val="24"/>
          <w:szCs w:val="24"/>
        </w:rPr>
        <w:t>N</w:t>
      </w:r>
      <w:r w:rsidR="00CD671C" w:rsidRPr="00BF0B6B">
        <w:rPr>
          <w:rFonts w:ascii="Times New Roman" w:hAnsi="Times New Roman" w:cs="Times New Roman"/>
          <w:i/>
          <w:sz w:val="24"/>
          <w:szCs w:val="24"/>
        </w:rPr>
        <w:t xml:space="preserve">ew </w:t>
      </w:r>
      <w:proofErr w:type="spellStart"/>
      <w:r w:rsidR="00CD671C" w:rsidRPr="00BF0B6B">
        <w:rPr>
          <w:rFonts w:ascii="Times New Roman" w:hAnsi="Times New Roman" w:cs="Times New Roman"/>
          <w:i/>
          <w:sz w:val="24"/>
          <w:szCs w:val="24"/>
        </w:rPr>
        <w:t>subregulation</w:t>
      </w:r>
      <w:proofErr w:type="spellEnd"/>
      <w:r w:rsidR="00CD671C" w:rsidRPr="00BF0B6B">
        <w:rPr>
          <w:rFonts w:ascii="Times New Roman" w:hAnsi="Times New Roman" w:cs="Times New Roman"/>
          <w:i/>
          <w:sz w:val="24"/>
          <w:szCs w:val="24"/>
        </w:rPr>
        <w:t> </w:t>
      </w:r>
      <w:proofErr w:type="gramStart"/>
      <w:r w:rsidR="00CD671C" w:rsidRPr="00BF0B6B">
        <w:rPr>
          <w:rFonts w:ascii="Times New Roman" w:hAnsi="Times New Roman" w:cs="Times New Roman"/>
          <w:i/>
          <w:sz w:val="24"/>
          <w:szCs w:val="24"/>
        </w:rPr>
        <w:t>4C(</w:t>
      </w:r>
      <w:proofErr w:type="gramEnd"/>
      <w:r w:rsidR="00CD671C" w:rsidRPr="00BF0B6B">
        <w:rPr>
          <w:rFonts w:ascii="Times New Roman" w:hAnsi="Times New Roman" w:cs="Times New Roman"/>
          <w:i/>
          <w:sz w:val="24"/>
          <w:szCs w:val="24"/>
        </w:rPr>
        <w:t>3)</w:t>
      </w:r>
    </w:p>
    <w:p w14:paraId="569738CE" w14:textId="77777777" w:rsidR="00CD671C" w:rsidRPr="00BF0B6B" w:rsidRDefault="00CD671C" w:rsidP="00CD671C">
      <w:pPr>
        <w:keepNext/>
        <w:keepLines/>
        <w:spacing w:after="0" w:line="240" w:lineRule="auto"/>
        <w:rPr>
          <w:rFonts w:ascii="Times New Roman" w:hAnsi="Times New Roman" w:cs="Times New Roman"/>
          <w:sz w:val="24"/>
          <w:szCs w:val="24"/>
        </w:rPr>
      </w:pPr>
    </w:p>
    <w:p w14:paraId="026B1A58" w14:textId="185A59EB" w:rsidR="00CD671C" w:rsidRPr="00BF0B6B" w:rsidRDefault="00492211"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 xml:space="preserve">ew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w:t>
      </w:r>
      <w:proofErr w:type="gramStart"/>
      <w:r w:rsidR="00CD671C" w:rsidRPr="00BF0B6B">
        <w:rPr>
          <w:rFonts w:ascii="Times New Roman" w:hAnsi="Times New Roman" w:cs="Times New Roman"/>
          <w:sz w:val="24"/>
          <w:szCs w:val="24"/>
        </w:rPr>
        <w:t>4C(</w:t>
      </w:r>
      <w:proofErr w:type="gramEnd"/>
      <w:r w:rsidR="00CD671C" w:rsidRPr="00BF0B6B">
        <w:rPr>
          <w:rFonts w:ascii="Times New Roman" w:hAnsi="Times New Roman" w:cs="Times New Roman"/>
          <w:sz w:val="24"/>
          <w:szCs w:val="24"/>
        </w:rPr>
        <w:t>3) modif</w:t>
      </w:r>
      <w:r w:rsidR="00265EC9">
        <w:rPr>
          <w:rFonts w:ascii="Times New Roman" w:hAnsi="Times New Roman" w:cs="Times New Roman"/>
          <w:sz w:val="24"/>
          <w:szCs w:val="24"/>
        </w:rPr>
        <w:t>ies</w:t>
      </w:r>
      <w:r w:rsidR="00CD671C" w:rsidRPr="00BF0B6B">
        <w:rPr>
          <w:rFonts w:ascii="Times New Roman" w:hAnsi="Times New Roman" w:cs="Times New Roman"/>
          <w:sz w:val="24"/>
          <w:szCs w:val="24"/>
        </w:rPr>
        <w:t xml:space="preserve"> the exception under existing paragraph 4C(3)(f) and the requirement </w:t>
      </w:r>
      <w:r w:rsidR="00CD671C">
        <w:rPr>
          <w:rFonts w:ascii="Times New Roman" w:hAnsi="Times New Roman" w:cs="Times New Roman"/>
          <w:sz w:val="24"/>
          <w:szCs w:val="24"/>
        </w:rPr>
        <w:t xml:space="preserve">relating to the satisfaction of the Minister </w:t>
      </w:r>
      <w:r w:rsidR="00CD671C" w:rsidRPr="00BF0B6B">
        <w:rPr>
          <w:rFonts w:ascii="Times New Roman" w:hAnsi="Times New Roman" w:cs="Times New Roman"/>
          <w:sz w:val="24"/>
          <w:szCs w:val="24"/>
        </w:rPr>
        <w:t xml:space="preserve">under existing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4C(6) such that:</w:t>
      </w:r>
    </w:p>
    <w:p w14:paraId="61DE5DD6" w14:textId="77777777" w:rsidR="00CD671C" w:rsidRPr="00BF0B6B" w:rsidRDefault="00CD671C" w:rsidP="00CD671C">
      <w:pPr>
        <w:pStyle w:val="ListParagraph"/>
        <w:keepNext/>
        <w:keepLines/>
        <w:numPr>
          <w:ilvl w:val="0"/>
          <w:numId w:val="21"/>
        </w:numPr>
        <w:spacing w:before="0"/>
        <w:contextualSpacing w:val="0"/>
        <w:rPr>
          <w:szCs w:val="24"/>
        </w:rPr>
      </w:pPr>
      <w:r w:rsidRPr="00BF0B6B">
        <w:rPr>
          <w:szCs w:val="24"/>
        </w:rPr>
        <w:t xml:space="preserve">instead of chrysotile and goods containing chrysotile, </w:t>
      </w:r>
      <w:r>
        <w:rPr>
          <w:szCs w:val="24"/>
        </w:rPr>
        <w:t>allow</w:t>
      </w:r>
      <w:r w:rsidRPr="00BF0B6B">
        <w:rPr>
          <w:szCs w:val="24"/>
        </w:rPr>
        <w:t xml:space="preserve"> all </w:t>
      </w:r>
      <w:r>
        <w:rPr>
          <w:szCs w:val="24"/>
        </w:rPr>
        <w:t>varieties</w:t>
      </w:r>
      <w:r w:rsidRPr="00BF0B6B">
        <w:rPr>
          <w:szCs w:val="24"/>
        </w:rPr>
        <w:t xml:space="preserve"> of asbestos and goods containing </w:t>
      </w:r>
      <w:r>
        <w:rPr>
          <w:szCs w:val="24"/>
        </w:rPr>
        <w:t>asbestos to be</w:t>
      </w:r>
      <w:r w:rsidRPr="00BF0B6B">
        <w:rPr>
          <w:szCs w:val="24"/>
        </w:rPr>
        <w:t xml:space="preserve"> imported for research, analysis or display; and</w:t>
      </w:r>
    </w:p>
    <w:p w14:paraId="2AC2B99B" w14:textId="77777777" w:rsidR="00CD671C" w:rsidRPr="00BF0B6B" w:rsidRDefault="00CD671C" w:rsidP="00CD671C">
      <w:pPr>
        <w:pStyle w:val="ListParagraph"/>
        <w:numPr>
          <w:ilvl w:val="0"/>
          <w:numId w:val="21"/>
        </w:numPr>
        <w:spacing w:before="0"/>
        <w:ind w:left="714" w:hanging="357"/>
        <w:contextualSpacing w:val="0"/>
        <w:rPr>
          <w:szCs w:val="24"/>
        </w:rPr>
      </w:pPr>
      <w:proofErr w:type="gramStart"/>
      <w:r w:rsidRPr="00BF0B6B">
        <w:rPr>
          <w:szCs w:val="24"/>
        </w:rPr>
        <w:t>for</w:t>
      </w:r>
      <w:proofErr w:type="gramEnd"/>
      <w:r w:rsidRPr="00BF0B6B">
        <w:rPr>
          <w:szCs w:val="24"/>
        </w:rPr>
        <w:t xml:space="preserve"> importation from an external Territory</w:t>
      </w:r>
      <w:r>
        <w:rPr>
          <w:szCs w:val="24"/>
        </w:rPr>
        <w:t xml:space="preserve"> and not just the </w:t>
      </w:r>
      <w:r w:rsidRPr="00BF0B6B">
        <w:rPr>
          <w:szCs w:val="24"/>
        </w:rPr>
        <w:t>Australian Antarctic Territory, allow for asbestos and goods containing asbestos to also be imported for disposal in a State or Territory.</w:t>
      </w:r>
    </w:p>
    <w:p w14:paraId="0B573824" w14:textId="77777777" w:rsidR="00CD671C" w:rsidRPr="00BF0B6B" w:rsidRDefault="00CD671C" w:rsidP="00CD671C">
      <w:pPr>
        <w:spacing w:after="0" w:line="240" w:lineRule="auto"/>
        <w:rPr>
          <w:rFonts w:ascii="Times New Roman" w:hAnsi="Times New Roman" w:cs="Times New Roman"/>
          <w:sz w:val="24"/>
          <w:szCs w:val="24"/>
        </w:rPr>
      </w:pPr>
    </w:p>
    <w:p w14:paraId="2C1185D6" w14:textId="69AF8E99"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w:t>
      </w:r>
      <w:r>
        <w:rPr>
          <w:rFonts w:ascii="Times New Roman" w:hAnsi="Times New Roman" w:cs="Times New Roman"/>
          <w:sz w:val="24"/>
          <w:szCs w:val="24"/>
        </w:rPr>
        <w:t>effect</w:t>
      </w:r>
      <w:r w:rsidRPr="00BF0B6B">
        <w:rPr>
          <w:rFonts w:ascii="Times New Roman" w:hAnsi="Times New Roman" w:cs="Times New Roman"/>
          <w:sz w:val="24"/>
          <w:szCs w:val="24"/>
        </w:rPr>
        <w:t xml:space="preserve"> of this amendment is that asbestos and goods containing asbestos </w:t>
      </w:r>
      <w:proofErr w:type="gramStart"/>
      <w:r>
        <w:rPr>
          <w:rFonts w:ascii="Times New Roman" w:hAnsi="Times New Roman" w:cs="Times New Roman"/>
          <w:sz w:val="24"/>
          <w:szCs w:val="24"/>
        </w:rPr>
        <w:t>can be</w:t>
      </w:r>
      <w:r w:rsidRPr="00BF0B6B">
        <w:rPr>
          <w:rFonts w:ascii="Times New Roman" w:hAnsi="Times New Roman" w:cs="Times New Roman"/>
          <w:sz w:val="24"/>
          <w:szCs w:val="24"/>
        </w:rPr>
        <w:t xml:space="preserve"> imported</w:t>
      </w:r>
      <w:proofErr w:type="gramEnd"/>
      <w:r w:rsidRPr="00BF0B6B">
        <w:rPr>
          <w:rFonts w:ascii="Times New Roman" w:hAnsi="Times New Roman" w:cs="Times New Roman"/>
          <w:sz w:val="24"/>
          <w:szCs w:val="24"/>
        </w:rPr>
        <w:t xml:space="preserve"> for the purpose of research, analysis or display. However, where asbestos and goods containing asbestos are imported from an external Territory, the importation of such goods may also be for the purpose of disposal in a State or Territory.</w:t>
      </w:r>
    </w:p>
    <w:p w14:paraId="37482488" w14:textId="77777777" w:rsidR="00CD671C" w:rsidRPr="00BF0B6B" w:rsidRDefault="00CD671C" w:rsidP="00CD671C">
      <w:pPr>
        <w:spacing w:after="0" w:line="240" w:lineRule="auto"/>
        <w:rPr>
          <w:rFonts w:ascii="Times New Roman" w:hAnsi="Times New Roman" w:cs="Times New Roman"/>
          <w:sz w:val="24"/>
          <w:szCs w:val="24"/>
        </w:rPr>
      </w:pPr>
    </w:p>
    <w:p w14:paraId="65AE3B50"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“External Territory” under the </w:t>
      </w:r>
      <w:r w:rsidRPr="00BF0B6B">
        <w:rPr>
          <w:rFonts w:ascii="Times New Roman" w:hAnsi="Times New Roman" w:cs="Times New Roman"/>
          <w:i/>
          <w:sz w:val="24"/>
          <w:szCs w:val="24"/>
        </w:rPr>
        <w:t>Acts Interpretation Act 1901</w:t>
      </w:r>
      <w:r w:rsidRPr="00BF0B6B">
        <w:rPr>
          <w:rFonts w:ascii="Times New Roman" w:hAnsi="Times New Roman" w:cs="Times New Roman"/>
          <w:sz w:val="24"/>
          <w:szCs w:val="24"/>
        </w:rPr>
        <w:t xml:space="preserve"> </w:t>
      </w:r>
      <w:r>
        <w:rPr>
          <w:rFonts w:ascii="Times New Roman" w:hAnsi="Times New Roman" w:cs="Times New Roman"/>
          <w:sz w:val="24"/>
          <w:szCs w:val="24"/>
        </w:rPr>
        <w:t>mean</w:t>
      </w:r>
      <w:r w:rsidRPr="00BF0B6B">
        <w:rPr>
          <w:rFonts w:ascii="Times New Roman" w:hAnsi="Times New Roman" w:cs="Times New Roman"/>
          <w:sz w:val="24"/>
          <w:szCs w:val="24"/>
        </w:rPr>
        <w:t>s Ashmore and Cartier Islands, Christmas Island, the Cocos (Keeling) Islands, the Coral Sea Islands, the Australian Antarctic Territory, the Territory of the Heard and McDonald Islands and Norfolk Island.</w:t>
      </w:r>
    </w:p>
    <w:p w14:paraId="682657F5" w14:textId="77777777" w:rsidR="00CD671C" w:rsidRPr="00BF0B6B" w:rsidRDefault="00CD671C" w:rsidP="00CD671C">
      <w:pPr>
        <w:spacing w:after="0" w:line="240" w:lineRule="auto"/>
        <w:rPr>
          <w:rFonts w:ascii="Times New Roman" w:hAnsi="Times New Roman" w:cs="Times New Roman"/>
          <w:sz w:val="24"/>
          <w:szCs w:val="24"/>
        </w:rPr>
      </w:pPr>
    </w:p>
    <w:p w14:paraId="2209416D" w14:textId="671F2BCC"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Under existing paragraph </w:t>
      </w:r>
      <w:proofErr w:type="gramStart"/>
      <w:r w:rsidRPr="00BF0B6B">
        <w:rPr>
          <w:rFonts w:ascii="Times New Roman" w:hAnsi="Times New Roman" w:cs="Times New Roman"/>
          <w:sz w:val="24"/>
          <w:szCs w:val="24"/>
        </w:rPr>
        <w:t>4C(</w:t>
      </w:r>
      <w:proofErr w:type="gramEnd"/>
      <w:r w:rsidRPr="00BF0B6B">
        <w:rPr>
          <w:rFonts w:ascii="Times New Roman" w:hAnsi="Times New Roman" w:cs="Times New Roman"/>
          <w:sz w:val="24"/>
          <w:szCs w:val="24"/>
        </w:rPr>
        <w:t xml:space="preserve">3)(f), an exception to the prohibition on the importation of chrysotile and goods containing chrysotile is if such goods is imported from the Australian Antarctic Territory. As a result of new </w:t>
      </w:r>
      <w:proofErr w:type="spellStart"/>
      <w:r w:rsidRPr="00BF0B6B">
        <w:rPr>
          <w:rFonts w:ascii="Times New Roman" w:hAnsi="Times New Roman" w:cs="Times New Roman"/>
          <w:sz w:val="24"/>
          <w:szCs w:val="24"/>
        </w:rPr>
        <w:t>subregulation</w:t>
      </w:r>
      <w:proofErr w:type="spellEnd"/>
      <w:r w:rsidRPr="00BF0B6B">
        <w:rPr>
          <w:rFonts w:ascii="Times New Roman" w:hAnsi="Times New Roman" w:cs="Times New Roman"/>
          <w:sz w:val="24"/>
          <w:szCs w:val="24"/>
        </w:rPr>
        <w:t xml:space="preserve"> 4C(3), the importation of any </w:t>
      </w:r>
      <w:r>
        <w:rPr>
          <w:rFonts w:ascii="Times New Roman" w:hAnsi="Times New Roman" w:cs="Times New Roman"/>
          <w:sz w:val="24"/>
          <w:szCs w:val="24"/>
        </w:rPr>
        <w:t>varieties of</w:t>
      </w:r>
      <w:r w:rsidRPr="00BF0B6B">
        <w:rPr>
          <w:rFonts w:ascii="Times New Roman" w:hAnsi="Times New Roman" w:cs="Times New Roman"/>
          <w:sz w:val="24"/>
          <w:szCs w:val="24"/>
        </w:rPr>
        <w:t xml:space="preserve"> asbestos and goods containing asbestos </w:t>
      </w:r>
      <w:r>
        <w:rPr>
          <w:rFonts w:ascii="Times New Roman" w:hAnsi="Times New Roman" w:cs="Times New Roman"/>
          <w:sz w:val="24"/>
          <w:szCs w:val="24"/>
        </w:rPr>
        <w:t xml:space="preserve">from the </w:t>
      </w:r>
      <w:r w:rsidRPr="00BF0B6B">
        <w:rPr>
          <w:rFonts w:ascii="Times New Roman" w:hAnsi="Times New Roman" w:cs="Times New Roman"/>
          <w:sz w:val="24"/>
          <w:szCs w:val="24"/>
        </w:rPr>
        <w:t xml:space="preserve">Australian Antarctic Territory </w:t>
      </w:r>
      <w:r w:rsidR="00265EC9">
        <w:rPr>
          <w:rFonts w:ascii="Times New Roman" w:hAnsi="Times New Roman" w:cs="Times New Roman"/>
          <w:sz w:val="24"/>
          <w:szCs w:val="24"/>
        </w:rPr>
        <w:t>is</w:t>
      </w:r>
      <w:r w:rsidRPr="00BF0B6B">
        <w:rPr>
          <w:rFonts w:ascii="Times New Roman" w:hAnsi="Times New Roman" w:cs="Times New Roman"/>
          <w:sz w:val="24"/>
          <w:szCs w:val="24"/>
        </w:rPr>
        <w:t xml:space="preserve"> </w:t>
      </w:r>
      <w:r w:rsidRPr="00BF0B6B">
        <w:rPr>
          <w:rFonts w:ascii="Times New Roman" w:hAnsi="Times New Roman" w:cs="Times New Roman"/>
          <w:sz w:val="24"/>
          <w:szCs w:val="24"/>
        </w:rPr>
        <w:lastRenderedPageBreak/>
        <w:t>prohibited unless a permission is granted by the Work Health and Safety Minister or a person authorised by the Minister to do so.</w:t>
      </w:r>
    </w:p>
    <w:p w14:paraId="581FA9E5" w14:textId="77777777" w:rsidR="00CD671C" w:rsidRPr="00BF0B6B" w:rsidRDefault="00CD671C" w:rsidP="00CD671C">
      <w:pPr>
        <w:spacing w:after="0" w:line="240" w:lineRule="auto"/>
        <w:rPr>
          <w:rFonts w:ascii="Times New Roman" w:hAnsi="Times New Roman" w:cs="Times New Roman"/>
          <w:sz w:val="24"/>
          <w:szCs w:val="24"/>
        </w:rPr>
      </w:pPr>
    </w:p>
    <w:p w14:paraId="51C591FA" w14:textId="6EDCF563" w:rsidR="00CD671C" w:rsidRPr="00BF0B6B" w:rsidRDefault="00492211" w:rsidP="00CD671C">
      <w:pPr>
        <w:keepNext/>
        <w:keepLines/>
        <w:spacing w:after="0" w:line="240" w:lineRule="auto"/>
        <w:rPr>
          <w:rFonts w:ascii="Times New Roman" w:hAnsi="Times New Roman" w:cs="Times New Roman"/>
          <w:i/>
          <w:sz w:val="24"/>
          <w:szCs w:val="24"/>
        </w:rPr>
      </w:pPr>
      <w:r>
        <w:rPr>
          <w:rFonts w:ascii="Times New Roman" w:hAnsi="Times New Roman" w:cs="Times New Roman"/>
          <w:i/>
          <w:sz w:val="24"/>
          <w:szCs w:val="24"/>
        </w:rPr>
        <w:t>N</w:t>
      </w:r>
      <w:r w:rsidR="00CD671C" w:rsidRPr="00BF0B6B">
        <w:rPr>
          <w:rFonts w:ascii="Times New Roman" w:hAnsi="Times New Roman" w:cs="Times New Roman"/>
          <w:i/>
          <w:sz w:val="24"/>
          <w:szCs w:val="24"/>
        </w:rPr>
        <w:t xml:space="preserve">ew </w:t>
      </w:r>
      <w:proofErr w:type="spellStart"/>
      <w:r w:rsidR="00CD671C" w:rsidRPr="00BF0B6B">
        <w:rPr>
          <w:rFonts w:ascii="Times New Roman" w:hAnsi="Times New Roman" w:cs="Times New Roman"/>
          <w:i/>
          <w:sz w:val="24"/>
          <w:szCs w:val="24"/>
        </w:rPr>
        <w:t>subregulation</w:t>
      </w:r>
      <w:proofErr w:type="spellEnd"/>
      <w:r w:rsidR="00CD671C" w:rsidRPr="00BF0B6B">
        <w:rPr>
          <w:rFonts w:ascii="Times New Roman" w:hAnsi="Times New Roman" w:cs="Times New Roman"/>
          <w:i/>
          <w:sz w:val="24"/>
          <w:szCs w:val="24"/>
        </w:rPr>
        <w:t> </w:t>
      </w:r>
      <w:proofErr w:type="gramStart"/>
      <w:r w:rsidR="00CD671C" w:rsidRPr="00BF0B6B">
        <w:rPr>
          <w:rFonts w:ascii="Times New Roman" w:hAnsi="Times New Roman" w:cs="Times New Roman"/>
          <w:i/>
          <w:sz w:val="24"/>
          <w:szCs w:val="24"/>
        </w:rPr>
        <w:t>4C(</w:t>
      </w:r>
      <w:proofErr w:type="gramEnd"/>
      <w:r w:rsidR="00CD671C" w:rsidRPr="00BF0B6B">
        <w:rPr>
          <w:rFonts w:ascii="Times New Roman" w:hAnsi="Times New Roman" w:cs="Times New Roman"/>
          <w:i/>
          <w:sz w:val="24"/>
          <w:szCs w:val="24"/>
        </w:rPr>
        <w:t>4)</w:t>
      </w:r>
    </w:p>
    <w:p w14:paraId="4ADF788B" w14:textId="77777777" w:rsidR="00492211" w:rsidRDefault="00492211" w:rsidP="00CD671C">
      <w:pPr>
        <w:keepNext/>
        <w:keepLines/>
        <w:spacing w:after="0" w:line="240" w:lineRule="auto"/>
        <w:rPr>
          <w:rFonts w:ascii="Times New Roman" w:hAnsi="Times New Roman" w:cs="Times New Roman"/>
          <w:sz w:val="24"/>
          <w:szCs w:val="24"/>
        </w:rPr>
      </w:pPr>
    </w:p>
    <w:p w14:paraId="36674C50" w14:textId="4D0386E5" w:rsidR="00CD671C" w:rsidRPr="00BF0B6B" w:rsidRDefault="00492211" w:rsidP="00CD671C">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D671C" w:rsidRPr="00BF0B6B">
        <w:rPr>
          <w:rFonts w:ascii="Times New Roman" w:hAnsi="Times New Roman" w:cs="Times New Roman"/>
          <w:sz w:val="24"/>
          <w:szCs w:val="24"/>
        </w:rPr>
        <w:t xml:space="preserve">ew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w:t>
      </w:r>
      <w:proofErr w:type="gramStart"/>
      <w:r w:rsidR="00CD671C" w:rsidRPr="00BF0B6B">
        <w:rPr>
          <w:rFonts w:ascii="Times New Roman" w:hAnsi="Times New Roman" w:cs="Times New Roman"/>
          <w:sz w:val="24"/>
          <w:szCs w:val="24"/>
        </w:rPr>
        <w:t>4C(</w:t>
      </w:r>
      <w:proofErr w:type="gramEnd"/>
      <w:r w:rsidR="00CD671C" w:rsidRPr="00BF0B6B">
        <w:rPr>
          <w:rFonts w:ascii="Times New Roman" w:hAnsi="Times New Roman" w:cs="Times New Roman"/>
          <w:sz w:val="24"/>
          <w:szCs w:val="24"/>
        </w:rPr>
        <w:t>4) provide</w:t>
      </w:r>
      <w:r w:rsidR="00265EC9">
        <w:rPr>
          <w:rFonts w:ascii="Times New Roman" w:hAnsi="Times New Roman" w:cs="Times New Roman"/>
          <w:sz w:val="24"/>
          <w:szCs w:val="24"/>
        </w:rPr>
        <w:t>s</w:t>
      </w:r>
      <w:r w:rsidR="00CD671C" w:rsidRPr="00BF0B6B">
        <w:rPr>
          <w:rFonts w:ascii="Times New Roman" w:hAnsi="Times New Roman" w:cs="Times New Roman"/>
          <w:sz w:val="24"/>
          <w:szCs w:val="24"/>
        </w:rPr>
        <w:t xml:space="preserve"> that a permission under </w:t>
      </w:r>
      <w:proofErr w:type="spellStart"/>
      <w:r w:rsidR="00CD671C" w:rsidRPr="00BF0B6B">
        <w:rPr>
          <w:rFonts w:ascii="Times New Roman" w:hAnsi="Times New Roman" w:cs="Times New Roman"/>
          <w:sz w:val="24"/>
          <w:szCs w:val="24"/>
        </w:rPr>
        <w:t>subregulation</w:t>
      </w:r>
      <w:proofErr w:type="spellEnd"/>
      <w:r w:rsidR="00CD671C" w:rsidRPr="00BF0B6B">
        <w:rPr>
          <w:rFonts w:ascii="Times New Roman" w:hAnsi="Times New Roman" w:cs="Times New Roman"/>
          <w:sz w:val="24"/>
          <w:szCs w:val="24"/>
        </w:rPr>
        <w:t> 4(2) may be granted subject to conditions or requirements to be complied with by a person either before or after the importation.</w:t>
      </w:r>
    </w:p>
    <w:p w14:paraId="33E77108" w14:textId="77777777" w:rsidR="00CD671C" w:rsidRPr="00BF0B6B" w:rsidRDefault="00CD671C" w:rsidP="00CD671C">
      <w:pPr>
        <w:spacing w:after="0" w:line="240" w:lineRule="auto"/>
        <w:rPr>
          <w:rFonts w:ascii="Times New Roman" w:hAnsi="Times New Roman" w:cs="Times New Roman"/>
          <w:sz w:val="24"/>
          <w:szCs w:val="24"/>
        </w:rPr>
      </w:pPr>
    </w:p>
    <w:p w14:paraId="50E7FCD2"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17</w:t>
      </w:r>
      <w:proofErr w:type="gramStart"/>
      <w:r w:rsidRPr="00BF0B6B">
        <w:rPr>
          <w:rFonts w:ascii="Times New Roman" w:hAnsi="Times New Roman" w:cs="Times New Roman"/>
          <w:b/>
          <w:sz w:val="24"/>
          <w:szCs w:val="24"/>
        </w:rPr>
        <w:t>  After</w:t>
      </w:r>
      <w:proofErr w:type="gramEnd"/>
      <w:r w:rsidRPr="00BF0B6B">
        <w:rPr>
          <w:rFonts w:ascii="Times New Roman" w:hAnsi="Times New Roman" w:cs="Times New Roman"/>
          <w:b/>
          <w:sz w:val="24"/>
          <w:szCs w:val="24"/>
        </w:rPr>
        <w:t xml:space="preserve"> regulation 9</w:t>
      </w:r>
    </w:p>
    <w:p w14:paraId="6EDAF7FA" w14:textId="77777777" w:rsidR="00CD671C" w:rsidRPr="00BF0B6B" w:rsidRDefault="00CD671C" w:rsidP="00CD671C">
      <w:pPr>
        <w:keepNext/>
        <w:keepLines/>
        <w:spacing w:after="0" w:line="240" w:lineRule="auto"/>
        <w:rPr>
          <w:rFonts w:ascii="Times New Roman" w:hAnsi="Times New Roman" w:cs="Times New Roman"/>
          <w:sz w:val="24"/>
          <w:szCs w:val="24"/>
        </w:rPr>
      </w:pPr>
    </w:p>
    <w:p w14:paraId="61681D0A" w14:textId="0842D51D"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265EC9">
        <w:rPr>
          <w:rFonts w:ascii="Times New Roman" w:hAnsi="Times New Roman" w:cs="Times New Roman"/>
          <w:sz w:val="24"/>
          <w:szCs w:val="24"/>
        </w:rPr>
        <w:t>s</w:t>
      </w:r>
      <w:r w:rsidRPr="00BF0B6B">
        <w:rPr>
          <w:rFonts w:ascii="Times New Roman" w:hAnsi="Times New Roman" w:cs="Times New Roman"/>
          <w:sz w:val="24"/>
          <w:szCs w:val="24"/>
        </w:rPr>
        <w:t xml:space="preserve"> the Prohibited Imports Regulations to insert </w:t>
      </w:r>
      <w:proofErr w:type="gramStart"/>
      <w:r w:rsidRPr="00BF0B6B">
        <w:rPr>
          <w:rFonts w:ascii="Times New Roman" w:hAnsi="Times New Roman" w:cs="Times New Roman"/>
          <w:sz w:val="24"/>
          <w:szCs w:val="24"/>
        </w:rPr>
        <w:t>a new regulation 10 Transitional matters—</w:t>
      </w:r>
      <w:proofErr w:type="gramEnd"/>
      <w:r w:rsidRPr="00BF0B6B">
        <w:rPr>
          <w:rFonts w:ascii="Times New Roman" w:hAnsi="Times New Roman" w:cs="Times New Roman"/>
          <w:sz w:val="24"/>
          <w:szCs w:val="24"/>
        </w:rPr>
        <w:t xml:space="preserve">effect of </w:t>
      </w:r>
      <w:r w:rsidRPr="00265EC9">
        <w:rPr>
          <w:rFonts w:ascii="Times New Roman" w:hAnsi="Times New Roman" w:cs="Times New Roman"/>
          <w:i/>
          <w:sz w:val="24"/>
          <w:szCs w:val="24"/>
        </w:rPr>
        <w:t>Customs Legislation Amendment (Asbestos) Regulations 2019</w:t>
      </w:r>
      <w:r w:rsidRPr="00BF0B6B">
        <w:rPr>
          <w:rFonts w:ascii="Times New Roman" w:hAnsi="Times New Roman" w:cs="Times New Roman"/>
          <w:sz w:val="24"/>
          <w:szCs w:val="24"/>
        </w:rPr>
        <w:t xml:space="preserve"> on permissions and confirmations.</w:t>
      </w:r>
    </w:p>
    <w:p w14:paraId="722F0623" w14:textId="77777777" w:rsidR="00CD671C" w:rsidRPr="00BF0B6B" w:rsidRDefault="00CD671C" w:rsidP="00CD671C">
      <w:pPr>
        <w:spacing w:after="0" w:line="240" w:lineRule="auto"/>
        <w:rPr>
          <w:rFonts w:ascii="Times New Roman" w:hAnsi="Times New Roman" w:cs="Times New Roman"/>
          <w:sz w:val="24"/>
          <w:szCs w:val="24"/>
        </w:rPr>
      </w:pPr>
    </w:p>
    <w:p w14:paraId="110B5013" w14:textId="7770B12F"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New regulation 10 </w:t>
      </w:r>
      <w:r w:rsidR="00265EC9">
        <w:rPr>
          <w:rFonts w:ascii="Times New Roman" w:hAnsi="Times New Roman" w:cs="Times New Roman"/>
          <w:sz w:val="24"/>
          <w:szCs w:val="24"/>
        </w:rPr>
        <w:t>applies</w:t>
      </w:r>
      <w:r w:rsidRPr="00BF0B6B">
        <w:rPr>
          <w:rFonts w:ascii="Times New Roman" w:hAnsi="Times New Roman" w:cs="Times New Roman"/>
          <w:sz w:val="24"/>
          <w:szCs w:val="24"/>
        </w:rPr>
        <w:t xml:space="preserve"> such that:</w:t>
      </w:r>
    </w:p>
    <w:p w14:paraId="7A0B96FB" w14:textId="77777777" w:rsidR="00CD671C" w:rsidRPr="00BF0B6B" w:rsidRDefault="00CD671C" w:rsidP="00CD671C">
      <w:pPr>
        <w:pStyle w:val="ListParagraph"/>
        <w:keepNext/>
        <w:keepLines/>
        <w:numPr>
          <w:ilvl w:val="0"/>
          <w:numId w:val="17"/>
        </w:numPr>
        <w:spacing w:before="0"/>
        <w:ind w:left="714" w:hanging="357"/>
        <w:rPr>
          <w:szCs w:val="24"/>
        </w:rPr>
      </w:pPr>
      <w:r w:rsidRPr="00BF0B6B">
        <w:rPr>
          <w:szCs w:val="24"/>
        </w:rPr>
        <w:t>a permission:</w:t>
      </w:r>
    </w:p>
    <w:p w14:paraId="29AC1039" w14:textId="77777777" w:rsidR="00CD671C" w:rsidRPr="00BF0B6B" w:rsidRDefault="00CD671C" w:rsidP="00CD671C">
      <w:pPr>
        <w:pStyle w:val="ListParagraph"/>
        <w:numPr>
          <w:ilvl w:val="1"/>
          <w:numId w:val="17"/>
        </w:numPr>
        <w:spacing w:before="0"/>
        <w:rPr>
          <w:szCs w:val="24"/>
        </w:rPr>
      </w:pPr>
      <w:r w:rsidRPr="00BF0B6B">
        <w:rPr>
          <w:szCs w:val="24"/>
        </w:rPr>
        <w:t xml:space="preserve">granted under </w:t>
      </w:r>
      <w:proofErr w:type="spellStart"/>
      <w:r w:rsidRPr="00BF0B6B">
        <w:rPr>
          <w:szCs w:val="24"/>
        </w:rPr>
        <w:t>subregulation</w:t>
      </w:r>
      <w:proofErr w:type="spellEnd"/>
      <w:r w:rsidRPr="00BF0B6B">
        <w:rPr>
          <w:szCs w:val="24"/>
        </w:rPr>
        <w:t> 4C(2); and</w:t>
      </w:r>
    </w:p>
    <w:p w14:paraId="48F72A0E" w14:textId="59A742E7" w:rsidR="00CD671C" w:rsidRPr="00BF0B6B" w:rsidRDefault="00CD671C" w:rsidP="00CD671C">
      <w:pPr>
        <w:pStyle w:val="ListParagraph"/>
        <w:numPr>
          <w:ilvl w:val="1"/>
          <w:numId w:val="17"/>
        </w:numPr>
        <w:spacing w:before="0"/>
        <w:rPr>
          <w:szCs w:val="24"/>
        </w:rPr>
      </w:pPr>
      <w:r w:rsidRPr="00BF0B6B">
        <w:rPr>
          <w:szCs w:val="24"/>
        </w:rPr>
        <w:t xml:space="preserve">in force immediately before the commencement of the </w:t>
      </w:r>
      <w:r w:rsidR="00492211">
        <w:rPr>
          <w:szCs w:val="24"/>
        </w:rPr>
        <w:t xml:space="preserve">Amendment </w:t>
      </w:r>
      <w:r w:rsidRPr="00BF0B6B">
        <w:rPr>
          <w:szCs w:val="24"/>
        </w:rPr>
        <w:t>Regulations;</w:t>
      </w:r>
    </w:p>
    <w:p w14:paraId="4D1542A3" w14:textId="2EED045A" w:rsidR="00CD671C" w:rsidRPr="00BF0B6B" w:rsidRDefault="00CD671C" w:rsidP="00CD671C">
      <w:pPr>
        <w:pStyle w:val="ListParagraph"/>
        <w:spacing w:before="0"/>
        <w:ind w:left="709"/>
        <w:rPr>
          <w:szCs w:val="24"/>
        </w:rPr>
      </w:pPr>
      <w:proofErr w:type="gramStart"/>
      <w:r w:rsidRPr="00BF0B6B">
        <w:rPr>
          <w:szCs w:val="24"/>
        </w:rPr>
        <w:t>continues</w:t>
      </w:r>
      <w:proofErr w:type="gramEnd"/>
      <w:r w:rsidRPr="00BF0B6B">
        <w:rPr>
          <w:szCs w:val="24"/>
        </w:rPr>
        <w:t xml:space="preserve"> in force (and may be dealt with) as if it had been granted under that </w:t>
      </w:r>
      <w:proofErr w:type="spellStart"/>
      <w:r w:rsidRPr="00BF0B6B">
        <w:rPr>
          <w:szCs w:val="24"/>
        </w:rPr>
        <w:t>subregulation</w:t>
      </w:r>
      <w:proofErr w:type="spellEnd"/>
      <w:r w:rsidRPr="00BF0B6B">
        <w:rPr>
          <w:szCs w:val="24"/>
        </w:rPr>
        <w:t xml:space="preserve"> as amended by the </w:t>
      </w:r>
      <w:r w:rsidR="00492211">
        <w:rPr>
          <w:szCs w:val="24"/>
        </w:rPr>
        <w:t>Amendment</w:t>
      </w:r>
      <w:r w:rsidRPr="00BF0B6B">
        <w:rPr>
          <w:szCs w:val="24"/>
        </w:rPr>
        <w:t xml:space="preserve"> Regulations;</w:t>
      </w:r>
    </w:p>
    <w:p w14:paraId="43AA421A" w14:textId="77777777" w:rsidR="00CD671C" w:rsidRPr="00BF0B6B" w:rsidRDefault="00CD671C" w:rsidP="00CD671C">
      <w:pPr>
        <w:pStyle w:val="ListParagraph"/>
        <w:numPr>
          <w:ilvl w:val="0"/>
          <w:numId w:val="17"/>
        </w:numPr>
        <w:spacing w:before="0"/>
        <w:rPr>
          <w:szCs w:val="24"/>
        </w:rPr>
      </w:pPr>
      <w:r w:rsidRPr="00BF0B6B">
        <w:rPr>
          <w:szCs w:val="24"/>
        </w:rPr>
        <w:t>a confirmation:</w:t>
      </w:r>
    </w:p>
    <w:p w14:paraId="75B6C5F2" w14:textId="77777777" w:rsidR="00CD671C" w:rsidRPr="00BF0B6B" w:rsidRDefault="00CD671C" w:rsidP="00CD671C">
      <w:pPr>
        <w:pStyle w:val="ListParagraph"/>
        <w:numPr>
          <w:ilvl w:val="1"/>
          <w:numId w:val="17"/>
        </w:numPr>
        <w:spacing w:before="0"/>
        <w:rPr>
          <w:szCs w:val="24"/>
        </w:rPr>
      </w:pPr>
      <w:r w:rsidRPr="00BF0B6B">
        <w:rPr>
          <w:szCs w:val="24"/>
        </w:rPr>
        <w:t>provided in accordance with paragraph 4C(3)(b); and</w:t>
      </w:r>
    </w:p>
    <w:p w14:paraId="7FD4C155" w14:textId="0D47940B" w:rsidR="00CD671C" w:rsidRPr="00BF0B6B" w:rsidRDefault="00CD671C" w:rsidP="00CD671C">
      <w:pPr>
        <w:pStyle w:val="ListParagraph"/>
        <w:numPr>
          <w:ilvl w:val="1"/>
          <w:numId w:val="17"/>
        </w:numPr>
        <w:spacing w:before="0"/>
        <w:rPr>
          <w:szCs w:val="24"/>
        </w:rPr>
      </w:pPr>
      <w:r w:rsidRPr="00BF0B6B">
        <w:rPr>
          <w:szCs w:val="24"/>
        </w:rPr>
        <w:t xml:space="preserve">in force immediately before the commencement of the </w:t>
      </w:r>
      <w:r w:rsidR="00640E99">
        <w:rPr>
          <w:szCs w:val="24"/>
        </w:rPr>
        <w:t>Amendment</w:t>
      </w:r>
      <w:r w:rsidRPr="00BF0B6B">
        <w:rPr>
          <w:szCs w:val="24"/>
        </w:rPr>
        <w:t xml:space="preserve"> Regulations;</w:t>
      </w:r>
    </w:p>
    <w:p w14:paraId="2009D3CA" w14:textId="45BA9DE9" w:rsidR="00CD671C" w:rsidRPr="00BF0B6B" w:rsidRDefault="00CD671C" w:rsidP="00CD671C">
      <w:pPr>
        <w:pStyle w:val="ListParagraph"/>
        <w:spacing w:before="0"/>
        <w:ind w:left="709"/>
        <w:rPr>
          <w:szCs w:val="24"/>
        </w:rPr>
      </w:pPr>
      <w:proofErr w:type="gramStart"/>
      <w:r w:rsidRPr="00BF0B6B">
        <w:rPr>
          <w:szCs w:val="24"/>
        </w:rPr>
        <w:t>continues</w:t>
      </w:r>
      <w:proofErr w:type="gramEnd"/>
      <w:r w:rsidRPr="00BF0B6B">
        <w:rPr>
          <w:szCs w:val="24"/>
        </w:rPr>
        <w:t xml:space="preserve"> in force (and may be dealt with) as if it were a copy of the permission for the purposes of paragraph 4C(1)(</w:t>
      </w:r>
      <w:proofErr w:type="spellStart"/>
      <w:r w:rsidRPr="00BF0B6B">
        <w:rPr>
          <w:szCs w:val="24"/>
        </w:rPr>
        <w:t>ba</w:t>
      </w:r>
      <w:proofErr w:type="spellEnd"/>
      <w:r w:rsidRPr="00BF0B6B">
        <w:rPr>
          <w:szCs w:val="24"/>
        </w:rPr>
        <w:t xml:space="preserve">) as amended by the </w:t>
      </w:r>
      <w:r w:rsidR="00640E99">
        <w:rPr>
          <w:szCs w:val="24"/>
        </w:rPr>
        <w:t>Amendment</w:t>
      </w:r>
      <w:r w:rsidRPr="00BF0B6B">
        <w:rPr>
          <w:szCs w:val="24"/>
        </w:rPr>
        <w:t xml:space="preserve"> Regulations.</w:t>
      </w:r>
    </w:p>
    <w:p w14:paraId="340EB43D" w14:textId="77777777" w:rsidR="00CD671C" w:rsidRPr="00BF0B6B" w:rsidRDefault="00CD671C" w:rsidP="00CD671C">
      <w:pPr>
        <w:spacing w:after="0" w:line="240" w:lineRule="auto"/>
        <w:rPr>
          <w:rFonts w:ascii="Times New Roman" w:hAnsi="Times New Roman" w:cs="Times New Roman"/>
          <w:sz w:val="24"/>
          <w:szCs w:val="24"/>
        </w:rPr>
      </w:pPr>
    </w:p>
    <w:p w14:paraId="3325696B" w14:textId="43791D08" w:rsidR="00CD671C" w:rsidRPr="00BF0B6B" w:rsidRDefault="00CD671C" w:rsidP="00CD67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if permission has been given under existing </w:t>
      </w:r>
      <w:proofErr w:type="spellStart"/>
      <w:r>
        <w:rPr>
          <w:rFonts w:ascii="Times New Roman" w:hAnsi="Times New Roman" w:cs="Times New Roman"/>
          <w:sz w:val="24"/>
          <w:szCs w:val="24"/>
        </w:rPr>
        <w:t>subregulation</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4C(</w:t>
      </w:r>
      <w:proofErr w:type="gramEnd"/>
      <w:r>
        <w:rPr>
          <w:rFonts w:ascii="Times New Roman" w:hAnsi="Times New Roman" w:cs="Times New Roman"/>
          <w:sz w:val="24"/>
          <w:szCs w:val="24"/>
        </w:rPr>
        <w:t>2) that permit goods to be imported, that permission will continue to be in force</w:t>
      </w:r>
      <w:r w:rsidR="00492211">
        <w:rPr>
          <w:rFonts w:ascii="Times New Roman" w:hAnsi="Times New Roman" w:cs="Times New Roman"/>
          <w:sz w:val="24"/>
          <w:szCs w:val="24"/>
        </w:rPr>
        <w:t xml:space="preserve"> for the amended </w:t>
      </w:r>
      <w:proofErr w:type="spellStart"/>
      <w:r w:rsidR="00492211">
        <w:rPr>
          <w:rFonts w:ascii="Times New Roman" w:hAnsi="Times New Roman" w:cs="Times New Roman"/>
          <w:sz w:val="24"/>
          <w:szCs w:val="24"/>
        </w:rPr>
        <w:t>subregulation</w:t>
      </w:r>
      <w:proofErr w:type="spellEnd"/>
      <w:r w:rsidR="00492211">
        <w:rPr>
          <w:rFonts w:ascii="Times New Roman" w:hAnsi="Times New Roman" w:cs="Times New Roman"/>
          <w:sz w:val="24"/>
          <w:szCs w:val="24"/>
        </w:rPr>
        <w:t xml:space="preserve"> 4C(2)</w:t>
      </w:r>
      <w:r w:rsidRPr="00BF0B6B">
        <w:rPr>
          <w:rFonts w:ascii="Times New Roman" w:hAnsi="Times New Roman" w:cs="Times New Roman"/>
          <w:sz w:val="24"/>
          <w:szCs w:val="24"/>
        </w:rPr>
        <w:t>.</w:t>
      </w:r>
    </w:p>
    <w:p w14:paraId="3D49FEDE" w14:textId="77777777" w:rsidR="00CD671C" w:rsidRPr="00BF0B6B" w:rsidRDefault="00CD671C" w:rsidP="00CD671C">
      <w:pPr>
        <w:spacing w:after="0" w:line="240" w:lineRule="auto"/>
        <w:rPr>
          <w:rFonts w:ascii="Times New Roman" w:hAnsi="Times New Roman" w:cs="Times New Roman"/>
          <w:sz w:val="24"/>
          <w:szCs w:val="24"/>
        </w:rPr>
      </w:pPr>
    </w:p>
    <w:p w14:paraId="5AC3720C"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18</w:t>
      </w:r>
      <w:proofErr w:type="gramStart"/>
      <w:r w:rsidRPr="00BF0B6B">
        <w:rPr>
          <w:rFonts w:ascii="Times New Roman" w:hAnsi="Times New Roman" w:cs="Times New Roman"/>
          <w:b/>
          <w:sz w:val="24"/>
          <w:szCs w:val="24"/>
        </w:rPr>
        <w:t>  Schedule</w:t>
      </w:r>
      <w:proofErr w:type="gramEnd"/>
      <w:r w:rsidRPr="00BF0B6B">
        <w:rPr>
          <w:rFonts w:ascii="Times New Roman" w:hAnsi="Times New Roman" w:cs="Times New Roman"/>
          <w:b/>
          <w:sz w:val="24"/>
          <w:szCs w:val="24"/>
        </w:rPr>
        <w:t> 3B</w:t>
      </w:r>
    </w:p>
    <w:p w14:paraId="16FB29AD" w14:textId="77777777" w:rsidR="00CD671C" w:rsidRPr="00BF0B6B" w:rsidRDefault="00CD671C" w:rsidP="00CD671C">
      <w:pPr>
        <w:keepNext/>
        <w:keepLines/>
        <w:spacing w:after="0" w:line="240" w:lineRule="auto"/>
        <w:rPr>
          <w:rFonts w:ascii="Times New Roman" w:hAnsi="Times New Roman" w:cs="Times New Roman"/>
          <w:sz w:val="24"/>
          <w:szCs w:val="24"/>
        </w:rPr>
      </w:pPr>
    </w:p>
    <w:p w14:paraId="3C7A9A3B" w14:textId="467396DF"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A85488">
        <w:rPr>
          <w:rFonts w:ascii="Times New Roman" w:hAnsi="Times New Roman" w:cs="Times New Roman"/>
          <w:sz w:val="24"/>
          <w:szCs w:val="24"/>
        </w:rPr>
        <w:t>s</w:t>
      </w:r>
      <w:r w:rsidRPr="00BF0B6B">
        <w:rPr>
          <w:rFonts w:ascii="Times New Roman" w:hAnsi="Times New Roman" w:cs="Times New Roman"/>
          <w:sz w:val="24"/>
          <w:szCs w:val="24"/>
        </w:rPr>
        <w:t xml:space="preserve"> the Prohibited Imports Regulations to repeal Schedule 3B, which sets out the permitted importation</w:t>
      </w:r>
      <w:r>
        <w:rPr>
          <w:rFonts w:ascii="Times New Roman" w:hAnsi="Times New Roman" w:cs="Times New Roman"/>
          <w:sz w:val="24"/>
          <w:szCs w:val="24"/>
        </w:rPr>
        <w:t>s</w:t>
      </w:r>
      <w:r w:rsidRPr="00BF0B6B">
        <w:rPr>
          <w:rFonts w:ascii="Times New Roman" w:hAnsi="Times New Roman" w:cs="Times New Roman"/>
          <w:sz w:val="24"/>
          <w:szCs w:val="24"/>
        </w:rPr>
        <w:t xml:space="preserve"> of chrysotile for existing paragraph 4C(5)(a) of the Prohibited Imports Regulations</w:t>
      </w:r>
      <w:r>
        <w:rPr>
          <w:rFonts w:ascii="Times New Roman" w:hAnsi="Times New Roman" w:cs="Times New Roman"/>
          <w:sz w:val="24"/>
          <w:szCs w:val="24"/>
        </w:rPr>
        <w:t xml:space="preserve"> and the dates by which the goods must be imported</w:t>
      </w:r>
      <w:r w:rsidRPr="00BF0B6B">
        <w:rPr>
          <w:rFonts w:ascii="Times New Roman" w:hAnsi="Times New Roman" w:cs="Times New Roman"/>
          <w:sz w:val="24"/>
          <w:szCs w:val="24"/>
        </w:rPr>
        <w:t>.</w:t>
      </w:r>
    </w:p>
    <w:p w14:paraId="467B8EBE" w14:textId="77777777" w:rsidR="00CD671C" w:rsidRPr="00BF0B6B" w:rsidRDefault="00CD671C" w:rsidP="00CD671C">
      <w:pPr>
        <w:spacing w:after="0" w:line="240" w:lineRule="auto"/>
        <w:rPr>
          <w:rFonts w:ascii="Times New Roman" w:hAnsi="Times New Roman" w:cs="Times New Roman"/>
          <w:sz w:val="24"/>
          <w:szCs w:val="24"/>
        </w:rPr>
      </w:pPr>
    </w:p>
    <w:p w14:paraId="0D1FE98A" w14:textId="50CF14B0"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As the last deadline for the importation of the permitted chrysotile is 31 December 2010, the application of Schedule 3B is spent and no longer n</w:t>
      </w:r>
      <w:r w:rsidR="00915387">
        <w:rPr>
          <w:rFonts w:ascii="Times New Roman" w:hAnsi="Times New Roman" w:cs="Times New Roman"/>
          <w:sz w:val="24"/>
          <w:szCs w:val="24"/>
        </w:rPr>
        <w:t>ecessary. The purpose of item 18</w:t>
      </w:r>
      <w:r w:rsidRPr="00BF0B6B">
        <w:rPr>
          <w:rFonts w:ascii="Times New Roman" w:hAnsi="Times New Roman" w:cs="Times New Roman"/>
          <w:sz w:val="24"/>
          <w:szCs w:val="24"/>
        </w:rPr>
        <w:t xml:space="preserve"> is to repeal this spent Schedule.</w:t>
      </w:r>
    </w:p>
    <w:p w14:paraId="1C4F16CC" w14:textId="77777777" w:rsidR="00CD671C" w:rsidRPr="00BF0B6B" w:rsidRDefault="00CD671C" w:rsidP="00CD671C">
      <w:pPr>
        <w:spacing w:after="0" w:line="240" w:lineRule="auto"/>
        <w:rPr>
          <w:rFonts w:ascii="Times New Roman" w:hAnsi="Times New Roman" w:cs="Times New Roman"/>
          <w:sz w:val="24"/>
          <w:szCs w:val="24"/>
        </w:rPr>
      </w:pPr>
    </w:p>
    <w:p w14:paraId="212A4469"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lastRenderedPageBreak/>
        <w:t>Item 19</w:t>
      </w:r>
      <w:proofErr w:type="gramStart"/>
      <w:r w:rsidRPr="00BF0B6B">
        <w:rPr>
          <w:rFonts w:ascii="Times New Roman" w:hAnsi="Times New Roman" w:cs="Times New Roman"/>
          <w:b/>
          <w:sz w:val="24"/>
          <w:szCs w:val="24"/>
        </w:rPr>
        <w:t>  Schedule</w:t>
      </w:r>
      <w:proofErr w:type="gramEnd"/>
      <w:r w:rsidRPr="00BF0B6B">
        <w:rPr>
          <w:rFonts w:ascii="Times New Roman" w:hAnsi="Times New Roman" w:cs="Times New Roman"/>
          <w:b/>
          <w:sz w:val="24"/>
          <w:szCs w:val="24"/>
        </w:rPr>
        <w:t> 12 (table item 8)</w:t>
      </w:r>
    </w:p>
    <w:p w14:paraId="6D8F41BD" w14:textId="77777777" w:rsidR="00CD671C" w:rsidRPr="00BF0B6B" w:rsidRDefault="00CD671C" w:rsidP="00CD671C">
      <w:pPr>
        <w:keepNext/>
        <w:keepLines/>
        <w:spacing w:after="0" w:line="240" w:lineRule="auto"/>
        <w:rPr>
          <w:rFonts w:ascii="Times New Roman" w:hAnsi="Times New Roman" w:cs="Times New Roman"/>
          <w:sz w:val="24"/>
          <w:szCs w:val="24"/>
        </w:rPr>
      </w:pPr>
    </w:p>
    <w:p w14:paraId="2BD9E872" w14:textId="62DC0145"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A85488">
        <w:rPr>
          <w:rFonts w:ascii="Times New Roman" w:hAnsi="Times New Roman" w:cs="Times New Roman"/>
          <w:sz w:val="24"/>
          <w:szCs w:val="24"/>
        </w:rPr>
        <w:t>s</w:t>
      </w:r>
      <w:r w:rsidRPr="00BF0B6B">
        <w:rPr>
          <w:rFonts w:ascii="Times New Roman" w:hAnsi="Times New Roman" w:cs="Times New Roman"/>
          <w:sz w:val="24"/>
          <w:szCs w:val="24"/>
        </w:rPr>
        <w:t xml:space="preserve"> Schedule 12 to the Prohibited Imports Regulations to repeal table item 8, which concerns gas masks that contain asbestos as goods the importation of which </w:t>
      </w:r>
      <w:proofErr w:type="gramStart"/>
      <w:r w:rsidRPr="00BF0B6B">
        <w:rPr>
          <w:rFonts w:ascii="Times New Roman" w:hAnsi="Times New Roman" w:cs="Times New Roman"/>
          <w:sz w:val="24"/>
          <w:szCs w:val="24"/>
        </w:rPr>
        <w:t>is prohibited</w:t>
      </w:r>
      <w:proofErr w:type="gramEnd"/>
      <w:r w:rsidRPr="00BF0B6B">
        <w:rPr>
          <w:rFonts w:ascii="Times New Roman" w:hAnsi="Times New Roman" w:cs="Times New Roman"/>
          <w:sz w:val="24"/>
          <w:szCs w:val="24"/>
        </w:rPr>
        <w:t xml:space="preserve"> without permission under regulation 4U of the Prohibited Imports Regulations. The importation of these goods </w:t>
      </w:r>
      <w:r w:rsidR="00A85488">
        <w:rPr>
          <w:rFonts w:ascii="Times New Roman" w:hAnsi="Times New Roman" w:cs="Times New Roman"/>
          <w:sz w:val="24"/>
          <w:szCs w:val="24"/>
        </w:rPr>
        <w:t>is</w:t>
      </w:r>
      <w:r w:rsidRPr="00BF0B6B">
        <w:rPr>
          <w:rFonts w:ascii="Times New Roman" w:hAnsi="Times New Roman" w:cs="Times New Roman"/>
          <w:sz w:val="24"/>
          <w:szCs w:val="24"/>
        </w:rPr>
        <w:t xml:space="preserve"> subject to the prohibition under </w:t>
      </w:r>
      <w:r>
        <w:rPr>
          <w:rFonts w:ascii="Times New Roman" w:hAnsi="Times New Roman" w:cs="Times New Roman"/>
          <w:sz w:val="24"/>
          <w:szCs w:val="24"/>
        </w:rPr>
        <w:t xml:space="preserve">amended </w:t>
      </w:r>
      <w:r w:rsidRPr="00BF0B6B">
        <w:rPr>
          <w:rFonts w:ascii="Times New Roman" w:hAnsi="Times New Roman" w:cs="Times New Roman"/>
          <w:sz w:val="24"/>
          <w:szCs w:val="24"/>
        </w:rPr>
        <w:t>regulation 4C of the Prohibited Imports Regulations.</w:t>
      </w:r>
    </w:p>
    <w:p w14:paraId="61B72FC2" w14:textId="77777777" w:rsidR="00CD671C" w:rsidRPr="00BF0B6B" w:rsidRDefault="00CD671C" w:rsidP="00CD671C">
      <w:pPr>
        <w:spacing w:after="0" w:line="240" w:lineRule="auto"/>
        <w:rPr>
          <w:rFonts w:ascii="Times New Roman" w:hAnsi="Times New Roman" w:cs="Times New Roman"/>
          <w:sz w:val="24"/>
          <w:szCs w:val="24"/>
        </w:rPr>
      </w:pPr>
    </w:p>
    <w:p w14:paraId="4BB01738" w14:textId="6D9F91C6"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This amendment is necessary to ensure that the importation of these goods </w:t>
      </w:r>
      <w:proofErr w:type="gramStart"/>
      <w:r>
        <w:rPr>
          <w:rFonts w:ascii="Times New Roman" w:hAnsi="Times New Roman" w:cs="Times New Roman"/>
          <w:sz w:val="24"/>
          <w:szCs w:val="24"/>
        </w:rPr>
        <w:t>is</w:t>
      </w:r>
      <w:r w:rsidRPr="00BF0B6B">
        <w:rPr>
          <w:rFonts w:ascii="Times New Roman" w:hAnsi="Times New Roman" w:cs="Times New Roman"/>
          <w:sz w:val="24"/>
          <w:szCs w:val="24"/>
        </w:rPr>
        <w:t xml:space="preserve"> prohibited</w:t>
      </w:r>
      <w:proofErr w:type="gramEnd"/>
      <w:r w:rsidRPr="00BF0B6B">
        <w:rPr>
          <w:rFonts w:ascii="Times New Roman" w:hAnsi="Times New Roman" w:cs="Times New Roman"/>
          <w:sz w:val="24"/>
          <w:szCs w:val="24"/>
        </w:rPr>
        <w:t xml:space="preserve"> unless the Work Health and Safety Minister gives a permission to do so.</w:t>
      </w:r>
    </w:p>
    <w:p w14:paraId="3D778ED8" w14:textId="77777777" w:rsidR="00CD671C" w:rsidRPr="00BF0B6B" w:rsidRDefault="00CD671C" w:rsidP="00CD671C">
      <w:pPr>
        <w:spacing w:after="0" w:line="240" w:lineRule="auto"/>
        <w:rPr>
          <w:rFonts w:ascii="Times New Roman" w:hAnsi="Times New Roman" w:cs="Times New Roman"/>
          <w:sz w:val="24"/>
          <w:szCs w:val="24"/>
        </w:rPr>
      </w:pPr>
    </w:p>
    <w:p w14:paraId="2EAFC398" w14:textId="77777777" w:rsidR="00CD671C" w:rsidRPr="00BF0B6B" w:rsidRDefault="00CD671C" w:rsidP="00CD671C">
      <w:pPr>
        <w:keepNext/>
        <w:keepLines/>
        <w:spacing w:after="0" w:line="240" w:lineRule="auto"/>
        <w:rPr>
          <w:rFonts w:ascii="Times New Roman" w:hAnsi="Times New Roman" w:cs="Times New Roman"/>
          <w:b/>
          <w:i/>
          <w:sz w:val="24"/>
          <w:szCs w:val="24"/>
        </w:rPr>
      </w:pPr>
      <w:r w:rsidRPr="00BF0B6B">
        <w:rPr>
          <w:rFonts w:ascii="Times New Roman" w:hAnsi="Times New Roman" w:cs="Times New Roman"/>
          <w:b/>
          <w:i/>
          <w:sz w:val="24"/>
          <w:szCs w:val="24"/>
        </w:rPr>
        <w:t>Customs Regulation 2015</w:t>
      </w:r>
    </w:p>
    <w:p w14:paraId="27EF70DE" w14:textId="77777777" w:rsidR="00CD671C" w:rsidRPr="00BF0B6B" w:rsidRDefault="00CD671C" w:rsidP="00CD671C">
      <w:pPr>
        <w:keepNext/>
        <w:keepLines/>
        <w:spacing w:after="0" w:line="240" w:lineRule="auto"/>
        <w:rPr>
          <w:rFonts w:ascii="Times New Roman" w:hAnsi="Times New Roman" w:cs="Times New Roman"/>
          <w:sz w:val="24"/>
          <w:szCs w:val="24"/>
        </w:rPr>
      </w:pPr>
    </w:p>
    <w:p w14:paraId="27C9B58A"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20</w:t>
      </w:r>
      <w:proofErr w:type="gramStart"/>
      <w:r w:rsidRPr="00BF0B6B">
        <w:rPr>
          <w:rFonts w:ascii="Times New Roman" w:hAnsi="Times New Roman" w:cs="Times New Roman"/>
          <w:b/>
          <w:sz w:val="24"/>
          <w:szCs w:val="24"/>
        </w:rPr>
        <w:t>  At</w:t>
      </w:r>
      <w:proofErr w:type="gramEnd"/>
      <w:r w:rsidRPr="00BF0B6B">
        <w:rPr>
          <w:rFonts w:ascii="Times New Roman" w:hAnsi="Times New Roman" w:cs="Times New Roman"/>
          <w:b/>
          <w:sz w:val="24"/>
          <w:szCs w:val="24"/>
        </w:rPr>
        <w:t xml:space="preserve"> the end of Part 18</w:t>
      </w:r>
    </w:p>
    <w:p w14:paraId="00462E27" w14:textId="77777777" w:rsidR="00CD671C" w:rsidRPr="00BF0B6B" w:rsidRDefault="00CD671C" w:rsidP="00CD671C">
      <w:pPr>
        <w:keepNext/>
        <w:keepLines/>
        <w:spacing w:after="0" w:line="240" w:lineRule="auto"/>
        <w:rPr>
          <w:rFonts w:ascii="Times New Roman" w:hAnsi="Times New Roman" w:cs="Times New Roman"/>
          <w:sz w:val="24"/>
          <w:szCs w:val="24"/>
        </w:rPr>
      </w:pPr>
    </w:p>
    <w:p w14:paraId="1F65386E" w14:textId="174C0574"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This item </w:t>
      </w:r>
      <w:r w:rsidR="00A85488">
        <w:rPr>
          <w:rFonts w:ascii="Times New Roman" w:hAnsi="Times New Roman" w:cs="Times New Roman"/>
          <w:sz w:val="24"/>
          <w:szCs w:val="24"/>
        </w:rPr>
        <w:t xml:space="preserve">amends </w:t>
      </w:r>
      <w:r w:rsidRPr="00BF0B6B">
        <w:rPr>
          <w:rFonts w:ascii="Times New Roman" w:hAnsi="Times New Roman" w:cs="Times New Roman"/>
          <w:sz w:val="24"/>
          <w:szCs w:val="24"/>
        </w:rPr>
        <w:t>the Customs Regulation to insert new section 156, which provide</w:t>
      </w:r>
      <w:r w:rsidR="00A85488">
        <w:rPr>
          <w:rFonts w:ascii="Times New Roman" w:hAnsi="Times New Roman" w:cs="Times New Roman"/>
          <w:sz w:val="24"/>
          <w:szCs w:val="24"/>
        </w:rPr>
        <w:t>s</w:t>
      </w:r>
      <w:r w:rsidRPr="00BF0B6B">
        <w:rPr>
          <w:rFonts w:ascii="Times New Roman" w:hAnsi="Times New Roman" w:cs="Times New Roman"/>
          <w:sz w:val="24"/>
          <w:szCs w:val="24"/>
        </w:rPr>
        <w:t xml:space="preserve"> that the amendments of these Regulations made by the </w:t>
      </w:r>
      <w:r w:rsidR="00492211">
        <w:rPr>
          <w:rFonts w:ascii="Times New Roman" w:hAnsi="Times New Roman" w:cs="Times New Roman"/>
          <w:sz w:val="24"/>
          <w:szCs w:val="24"/>
        </w:rPr>
        <w:t xml:space="preserve">Amendment </w:t>
      </w:r>
      <w:r w:rsidRPr="00BF0B6B">
        <w:rPr>
          <w:rFonts w:ascii="Times New Roman" w:hAnsi="Times New Roman" w:cs="Times New Roman"/>
          <w:sz w:val="24"/>
          <w:szCs w:val="24"/>
        </w:rPr>
        <w:t xml:space="preserve">Regulations apply </w:t>
      </w:r>
      <w:proofErr w:type="gramStart"/>
      <w:r w:rsidRPr="00BF0B6B">
        <w:rPr>
          <w:rFonts w:ascii="Times New Roman" w:hAnsi="Times New Roman" w:cs="Times New Roman"/>
          <w:sz w:val="24"/>
          <w:szCs w:val="24"/>
        </w:rPr>
        <w:t>in relation to</w:t>
      </w:r>
      <w:proofErr w:type="gramEnd"/>
      <w:r w:rsidRPr="00BF0B6B">
        <w:rPr>
          <w:rFonts w:ascii="Times New Roman" w:hAnsi="Times New Roman" w:cs="Times New Roman"/>
          <w:sz w:val="24"/>
          <w:szCs w:val="24"/>
        </w:rPr>
        <w:t>:</w:t>
      </w:r>
    </w:p>
    <w:p w14:paraId="09329887" w14:textId="6EFB9F53" w:rsidR="00CD671C" w:rsidRPr="00BF0B6B" w:rsidRDefault="00CD671C" w:rsidP="00CD671C">
      <w:pPr>
        <w:pStyle w:val="ListParagraph"/>
        <w:keepNext/>
        <w:keepLines/>
        <w:numPr>
          <w:ilvl w:val="0"/>
          <w:numId w:val="18"/>
        </w:numPr>
        <w:spacing w:before="0"/>
        <w:ind w:left="714" w:hanging="357"/>
        <w:contextualSpacing w:val="0"/>
        <w:rPr>
          <w:szCs w:val="24"/>
        </w:rPr>
      </w:pPr>
      <w:r w:rsidRPr="00BF0B6B">
        <w:rPr>
          <w:szCs w:val="24"/>
        </w:rPr>
        <w:t xml:space="preserve">goods imported into Australia on or after the commencement of the </w:t>
      </w:r>
      <w:r w:rsidR="00492211">
        <w:rPr>
          <w:szCs w:val="24"/>
        </w:rPr>
        <w:t>Amendment</w:t>
      </w:r>
      <w:r w:rsidRPr="00BF0B6B">
        <w:rPr>
          <w:szCs w:val="24"/>
        </w:rPr>
        <w:t xml:space="preserve"> Regulations; or</w:t>
      </w:r>
    </w:p>
    <w:p w14:paraId="75121642" w14:textId="43F743FF" w:rsidR="00CD671C" w:rsidRPr="00BF0B6B" w:rsidRDefault="00CD671C" w:rsidP="00CD671C">
      <w:pPr>
        <w:pStyle w:val="ListParagraph"/>
        <w:numPr>
          <w:ilvl w:val="0"/>
          <w:numId w:val="18"/>
        </w:numPr>
        <w:spacing w:before="0"/>
        <w:ind w:left="714" w:hanging="357"/>
        <w:rPr>
          <w:szCs w:val="24"/>
        </w:rPr>
      </w:pPr>
      <w:proofErr w:type="gramStart"/>
      <w:r w:rsidRPr="00BF0B6B">
        <w:rPr>
          <w:szCs w:val="24"/>
        </w:rPr>
        <w:t>goods</w:t>
      </w:r>
      <w:proofErr w:type="gramEnd"/>
      <w:r w:rsidRPr="00BF0B6B">
        <w:rPr>
          <w:szCs w:val="24"/>
        </w:rPr>
        <w:t xml:space="preserve"> exported from Australia on or after the commencement of the </w:t>
      </w:r>
      <w:r w:rsidR="00492211">
        <w:rPr>
          <w:szCs w:val="24"/>
        </w:rPr>
        <w:t>Amendment</w:t>
      </w:r>
      <w:r w:rsidRPr="00BF0B6B">
        <w:rPr>
          <w:szCs w:val="24"/>
        </w:rPr>
        <w:t xml:space="preserve"> Regulations.</w:t>
      </w:r>
    </w:p>
    <w:p w14:paraId="51ECCA0D" w14:textId="77777777" w:rsidR="00CD671C" w:rsidRPr="00BF0B6B" w:rsidRDefault="00CD671C" w:rsidP="00CD671C">
      <w:pPr>
        <w:spacing w:after="0" w:line="240" w:lineRule="auto"/>
        <w:rPr>
          <w:rFonts w:ascii="Times New Roman" w:hAnsi="Times New Roman" w:cs="Times New Roman"/>
          <w:sz w:val="24"/>
          <w:szCs w:val="24"/>
        </w:rPr>
      </w:pPr>
    </w:p>
    <w:p w14:paraId="04103A1B" w14:textId="1DCB1A13"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amendment is consequential to item 21.</w:t>
      </w:r>
    </w:p>
    <w:p w14:paraId="7D91C811" w14:textId="77777777" w:rsidR="00CD671C" w:rsidRPr="00BF0B6B" w:rsidRDefault="00CD671C" w:rsidP="00CD671C">
      <w:pPr>
        <w:spacing w:after="0" w:line="240" w:lineRule="auto"/>
        <w:rPr>
          <w:rFonts w:ascii="Times New Roman" w:hAnsi="Times New Roman" w:cs="Times New Roman"/>
          <w:sz w:val="24"/>
          <w:szCs w:val="24"/>
        </w:rPr>
      </w:pPr>
    </w:p>
    <w:p w14:paraId="5CB51F19" w14:textId="77777777" w:rsidR="00CD671C" w:rsidRPr="00BF0B6B" w:rsidRDefault="00CD671C" w:rsidP="00CD671C">
      <w:pPr>
        <w:keepNext/>
        <w:keepLines/>
        <w:spacing w:after="0" w:line="240" w:lineRule="auto"/>
        <w:rPr>
          <w:rFonts w:ascii="Times New Roman" w:hAnsi="Times New Roman" w:cs="Times New Roman"/>
          <w:b/>
          <w:sz w:val="24"/>
          <w:szCs w:val="24"/>
        </w:rPr>
      </w:pPr>
      <w:r w:rsidRPr="00BF0B6B">
        <w:rPr>
          <w:rFonts w:ascii="Times New Roman" w:hAnsi="Times New Roman" w:cs="Times New Roman"/>
          <w:b/>
          <w:sz w:val="24"/>
          <w:szCs w:val="24"/>
        </w:rPr>
        <w:t>Item 21</w:t>
      </w:r>
      <w:proofErr w:type="gramStart"/>
      <w:r w:rsidRPr="00BF0B6B">
        <w:rPr>
          <w:rFonts w:ascii="Times New Roman" w:hAnsi="Times New Roman" w:cs="Times New Roman"/>
          <w:b/>
          <w:sz w:val="24"/>
          <w:szCs w:val="24"/>
        </w:rPr>
        <w:t>  Subclause</w:t>
      </w:r>
      <w:proofErr w:type="gramEnd"/>
      <w:r w:rsidRPr="00BF0B6B">
        <w:rPr>
          <w:rFonts w:ascii="Times New Roman" w:hAnsi="Times New Roman" w:cs="Times New Roman"/>
          <w:b/>
          <w:sz w:val="24"/>
          <w:szCs w:val="24"/>
        </w:rPr>
        <w:t> 1(1) of Schedule 7 (at the end of the table)</w:t>
      </w:r>
    </w:p>
    <w:p w14:paraId="2B76E3B7" w14:textId="77777777" w:rsidR="00CD671C" w:rsidRPr="00BF0B6B" w:rsidRDefault="00CD671C" w:rsidP="00CD671C">
      <w:pPr>
        <w:keepNext/>
        <w:keepLines/>
        <w:spacing w:after="0" w:line="240" w:lineRule="auto"/>
        <w:rPr>
          <w:rFonts w:ascii="Times New Roman" w:hAnsi="Times New Roman" w:cs="Times New Roman"/>
          <w:sz w:val="24"/>
          <w:szCs w:val="24"/>
        </w:rPr>
      </w:pPr>
    </w:p>
    <w:p w14:paraId="0B0AB0F6" w14:textId="37506C9F"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This item amend</w:t>
      </w:r>
      <w:r w:rsidR="00A85488">
        <w:rPr>
          <w:rFonts w:ascii="Times New Roman" w:hAnsi="Times New Roman" w:cs="Times New Roman"/>
          <w:sz w:val="24"/>
          <w:szCs w:val="24"/>
        </w:rPr>
        <w:t>s</w:t>
      </w:r>
      <w:r w:rsidRPr="00BF0B6B">
        <w:rPr>
          <w:rFonts w:ascii="Times New Roman" w:hAnsi="Times New Roman" w:cs="Times New Roman"/>
          <w:sz w:val="24"/>
          <w:szCs w:val="24"/>
        </w:rPr>
        <w:t xml:space="preserve"> the table under subclause 1(1) of Schedule 7 to the Customs Regulations to insert new table item 24.</w:t>
      </w:r>
    </w:p>
    <w:p w14:paraId="343379CD" w14:textId="77777777" w:rsidR="00CD671C" w:rsidRPr="00BF0B6B" w:rsidRDefault="00CD671C" w:rsidP="00CD671C">
      <w:pPr>
        <w:spacing w:after="0" w:line="240" w:lineRule="auto"/>
        <w:rPr>
          <w:rFonts w:ascii="Times New Roman" w:hAnsi="Times New Roman" w:cs="Times New Roman"/>
          <w:sz w:val="24"/>
          <w:szCs w:val="24"/>
        </w:rPr>
      </w:pPr>
    </w:p>
    <w:p w14:paraId="35D47C4C"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Section 233BAA </w:t>
      </w:r>
      <w:proofErr w:type="gramStart"/>
      <w:r w:rsidRPr="00BF0B6B">
        <w:rPr>
          <w:rFonts w:ascii="Times New Roman" w:hAnsi="Times New Roman" w:cs="Times New Roman"/>
          <w:sz w:val="24"/>
          <w:szCs w:val="24"/>
        </w:rPr>
        <w:t xml:space="preserve">of the Act concerns tier 1 goods and, in part, enables goods to be prescribed as tier 1 goods insofar as the importation or exportation of the goods so prescribed </w:t>
      </w:r>
      <w:r>
        <w:rPr>
          <w:rFonts w:ascii="Times New Roman" w:hAnsi="Times New Roman" w:cs="Times New Roman"/>
          <w:sz w:val="24"/>
          <w:szCs w:val="24"/>
        </w:rPr>
        <w:t>is</w:t>
      </w:r>
      <w:r w:rsidRPr="00BF0B6B">
        <w:rPr>
          <w:rFonts w:ascii="Times New Roman" w:hAnsi="Times New Roman" w:cs="Times New Roman"/>
          <w:sz w:val="24"/>
          <w:szCs w:val="24"/>
        </w:rPr>
        <w:t xml:space="preserve"> prohibited, either</w:t>
      </w:r>
      <w:proofErr w:type="gramEnd"/>
      <w:r w:rsidRPr="00BF0B6B">
        <w:rPr>
          <w:rFonts w:ascii="Times New Roman" w:hAnsi="Times New Roman" w:cs="Times New Roman"/>
          <w:sz w:val="24"/>
          <w:szCs w:val="24"/>
        </w:rPr>
        <w:t xml:space="preserve"> absolutely or on condition, by the Prohibited Exports Regulations or the Prohibited Imports Regulations.</w:t>
      </w:r>
    </w:p>
    <w:p w14:paraId="33B14CBF" w14:textId="77777777" w:rsidR="00CD671C" w:rsidRPr="00BF0B6B" w:rsidRDefault="00CD671C" w:rsidP="00CD671C">
      <w:pPr>
        <w:spacing w:after="0" w:line="240" w:lineRule="auto"/>
        <w:rPr>
          <w:rFonts w:ascii="Times New Roman" w:hAnsi="Times New Roman" w:cs="Times New Roman"/>
          <w:sz w:val="24"/>
          <w:szCs w:val="24"/>
        </w:rPr>
      </w:pPr>
    </w:p>
    <w:p w14:paraId="33DA0CC3" w14:textId="77777777"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t>Under subsection </w:t>
      </w:r>
      <w:proofErr w:type="gramStart"/>
      <w:r w:rsidRPr="00BF0B6B">
        <w:rPr>
          <w:rFonts w:ascii="Times New Roman" w:hAnsi="Times New Roman" w:cs="Times New Roman"/>
          <w:sz w:val="24"/>
          <w:szCs w:val="24"/>
        </w:rPr>
        <w:t>233BAA(</w:t>
      </w:r>
      <w:proofErr w:type="gramEnd"/>
      <w:r w:rsidRPr="00BF0B6B">
        <w:rPr>
          <w:rFonts w:ascii="Times New Roman" w:hAnsi="Times New Roman" w:cs="Times New Roman"/>
          <w:sz w:val="24"/>
          <w:szCs w:val="24"/>
        </w:rPr>
        <w:t>4), a person commits an offence against this subsection if:</w:t>
      </w:r>
    </w:p>
    <w:p w14:paraId="4F28525B" w14:textId="77777777" w:rsidR="00CD671C" w:rsidRPr="00BF0B6B" w:rsidRDefault="00CD671C" w:rsidP="00CD671C">
      <w:pPr>
        <w:pStyle w:val="ListParagraph"/>
        <w:keepNext/>
        <w:keepLines/>
        <w:numPr>
          <w:ilvl w:val="0"/>
          <w:numId w:val="22"/>
        </w:numPr>
        <w:spacing w:before="0"/>
        <w:rPr>
          <w:szCs w:val="24"/>
        </w:rPr>
      </w:pPr>
      <w:r w:rsidRPr="00BF0B6B">
        <w:rPr>
          <w:szCs w:val="24"/>
        </w:rPr>
        <w:t>the person intentionally imported goods; and</w:t>
      </w:r>
    </w:p>
    <w:p w14:paraId="58EC4BC4" w14:textId="77777777" w:rsidR="00CD671C" w:rsidRPr="00BF0B6B" w:rsidRDefault="00CD671C" w:rsidP="00CD671C">
      <w:pPr>
        <w:pStyle w:val="ListParagraph"/>
        <w:numPr>
          <w:ilvl w:val="0"/>
          <w:numId w:val="22"/>
        </w:numPr>
        <w:spacing w:before="0"/>
        <w:rPr>
          <w:szCs w:val="24"/>
        </w:rPr>
      </w:pPr>
      <w:r w:rsidRPr="00BF0B6B">
        <w:rPr>
          <w:szCs w:val="24"/>
        </w:rPr>
        <w:t>the goods were tier 1 goods and the person was reckless as to that fact; and</w:t>
      </w:r>
    </w:p>
    <w:p w14:paraId="7C238ED1" w14:textId="77777777" w:rsidR="00CD671C" w:rsidRPr="00BF0B6B" w:rsidRDefault="00CD671C" w:rsidP="00CD671C">
      <w:pPr>
        <w:pStyle w:val="ListParagraph"/>
        <w:numPr>
          <w:ilvl w:val="0"/>
          <w:numId w:val="22"/>
        </w:numPr>
        <w:spacing w:before="0"/>
        <w:rPr>
          <w:szCs w:val="24"/>
        </w:rPr>
      </w:pPr>
      <w:r w:rsidRPr="00BF0B6B">
        <w:rPr>
          <w:szCs w:val="24"/>
        </w:rPr>
        <w:t>their importation:</w:t>
      </w:r>
    </w:p>
    <w:p w14:paraId="7B2AE859" w14:textId="77777777" w:rsidR="00CD671C" w:rsidRPr="00BF0B6B" w:rsidRDefault="00CD671C" w:rsidP="00CD671C">
      <w:pPr>
        <w:pStyle w:val="ListParagraph"/>
        <w:numPr>
          <w:ilvl w:val="1"/>
          <w:numId w:val="22"/>
        </w:numPr>
        <w:spacing w:before="0"/>
        <w:rPr>
          <w:szCs w:val="24"/>
        </w:rPr>
      </w:pPr>
      <w:r w:rsidRPr="00BF0B6B">
        <w:rPr>
          <w:szCs w:val="24"/>
        </w:rPr>
        <w:t>was prohibited under the Act absolutely; or</w:t>
      </w:r>
    </w:p>
    <w:p w14:paraId="3820AB6C" w14:textId="77777777" w:rsidR="00CD671C" w:rsidRPr="00BF0B6B" w:rsidRDefault="00CD671C" w:rsidP="00CD671C">
      <w:pPr>
        <w:pStyle w:val="ListParagraph"/>
        <w:numPr>
          <w:ilvl w:val="1"/>
          <w:numId w:val="22"/>
        </w:numPr>
        <w:spacing w:before="0"/>
        <w:rPr>
          <w:szCs w:val="24"/>
        </w:rPr>
      </w:pPr>
      <w:proofErr w:type="gramStart"/>
      <w:r w:rsidRPr="00BF0B6B">
        <w:rPr>
          <w:szCs w:val="24"/>
        </w:rPr>
        <w:t>was</w:t>
      </w:r>
      <w:proofErr w:type="gramEnd"/>
      <w:r w:rsidRPr="00BF0B6B">
        <w:rPr>
          <w:szCs w:val="24"/>
        </w:rPr>
        <w:t xml:space="preserve"> prohibited under the Act unless the approval of a particular person had been obtained and, at the time of the importation, that approval had not been obtained.</w:t>
      </w:r>
    </w:p>
    <w:p w14:paraId="585D2945" w14:textId="77777777" w:rsidR="00CD671C" w:rsidRPr="00BF0B6B" w:rsidRDefault="00CD671C" w:rsidP="00CD671C">
      <w:pPr>
        <w:spacing w:after="0" w:line="240" w:lineRule="auto"/>
        <w:rPr>
          <w:rFonts w:ascii="Times New Roman" w:hAnsi="Times New Roman" w:cs="Times New Roman"/>
          <w:sz w:val="24"/>
          <w:szCs w:val="24"/>
        </w:rPr>
      </w:pPr>
    </w:p>
    <w:p w14:paraId="09053082"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A person convicted of an offence under subsection 233BAA(4) is punishable by a fine not exceeding 1000 penalty units or imprisonment for up to five years, or both. An offence relating to the exportation of tier 1 goods set out under subsection </w:t>
      </w:r>
      <w:proofErr w:type="gramStart"/>
      <w:r w:rsidRPr="00BF0B6B">
        <w:rPr>
          <w:rFonts w:ascii="Times New Roman" w:hAnsi="Times New Roman" w:cs="Times New Roman"/>
          <w:sz w:val="24"/>
          <w:szCs w:val="24"/>
        </w:rPr>
        <w:t>233BAA(</w:t>
      </w:r>
      <w:proofErr w:type="gramEnd"/>
      <w:r w:rsidRPr="00BF0B6B">
        <w:rPr>
          <w:rFonts w:ascii="Times New Roman" w:hAnsi="Times New Roman" w:cs="Times New Roman"/>
          <w:sz w:val="24"/>
          <w:szCs w:val="24"/>
        </w:rPr>
        <w:t>5).</w:t>
      </w:r>
    </w:p>
    <w:p w14:paraId="2722A90B" w14:textId="77777777" w:rsidR="00CD671C" w:rsidRPr="00BF0B6B" w:rsidRDefault="00CD671C" w:rsidP="00CD671C">
      <w:pPr>
        <w:spacing w:after="0" w:line="240" w:lineRule="auto"/>
        <w:rPr>
          <w:rFonts w:ascii="Times New Roman" w:hAnsi="Times New Roman" w:cs="Times New Roman"/>
          <w:sz w:val="24"/>
          <w:szCs w:val="24"/>
        </w:rPr>
      </w:pPr>
    </w:p>
    <w:p w14:paraId="77BBDF36"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For the purpose of section 233BAA, tier 1 goods are those goods prescribed in the table under subclause 1(1) of Schedule 7 to the Customs Regulation.</w:t>
      </w:r>
    </w:p>
    <w:p w14:paraId="7D6F211C" w14:textId="77777777" w:rsidR="00CD671C" w:rsidRPr="00BF0B6B" w:rsidRDefault="00CD671C" w:rsidP="00CD671C">
      <w:pPr>
        <w:spacing w:after="0" w:line="240" w:lineRule="auto"/>
        <w:rPr>
          <w:rFonts w:ascii="Times New Roman" w:hAnsi="Times New Roman" w:cs="Times New Roman"/>
          <w:sz w:val="24"/>
          <w:szCs w:val="24"/>
        </w:rPr>
      </w:pPr>
    </w:p>
    <w:p w14:paraId="2B56312D" w14:textId="5B9D459C" w:rsidR="00CD671C" w:rsidRPr="00BF0B6B" w:rsidRDefault="00CD671C" w:rsidP="00CD671C">
      <w:pPr>
        <w:keepNext/>
        <w:keepLines/>
        <w:spacing w:after="0" w:line="240" w:lineRule="auto"/>
        <w:rPr>
          <w:rFonts w:ascii="Times New Roman" w:hAnsi="Times New Roman" w:cs="Times New Roman"/>
          <w:sz w:val="24"/>
          <w:szCs w:val="24"/>
        </w:rPr>
      </w:pPr>
      <w:r w:rsidRPr="00BF0B6B">
        <w:rPr>
          <w:rFonts w:ascii="Times New Roman" w:hAnsi="Times New Roman" w:cs="Times New Roman"/>
          <w:sz w:val="24"/>
          <w:szCs w:val="24"/>
        </w:rPr>
        <w:lastRenderedPageBreak/>
        <w:t>New item 24 inserted into the table under subclause 1(1) of Schedule 7 concerns:</w:t>
      </w:r>
    </w:p>
    <w:p w14:paraId="24A94485" w14:textId="77777777" w:rsidR="00CD671C" w:rsidRPr="00BF0B6B" w:rsidRDefault="00CD671C" w:rsidP="00CD671C">
      <w:pPr>
        <w:pStyle w:val="ListParagraph"/>
        <w:keepNext/>
        <w:keepLines/>
        <w:numPr>
          <w:ilvl w:val="0"/>
          <w:numId w:val="23"/>
        </w:numPr>
        <w:spacing w:before="0"/>
        <w:rPr>
          <w:szCs w:val="24"/>
        </w:rPr>
      </w:pPr>
      <w:r w:rsidRPr="00BF0B6B">
        <w:rPr>
          <w:szCs w:val="24"/>
        </w:rPr>
        <w:t>asbestos;</w:t>
      </w:r>
    </w:p>
    <w:p w14:paraId="0CB66C80" w14:textId="77777777" w:rsidR="00CD671C" w:rsidRPr="00BF0B6B" w:rsidRDefault="00CD671C" w:rsidP="00CD671C">
      <w:pPr>
        <w:pStyle w:val="ListParagraph"/>
        <w:numPr>
          <w:ilvl w:val="0"/>
          <w:numId w:val="23"/>
        </w:numPr>
        <w:spacing w:before="0"/>
        <w:rPr>
          <w:szCs w:val="24"/>
        </w:rPr>
      </w:pPr>
      <w:r w:rsidRPr="00BF0B6B">
        <w:rPr>
          <w:szCs w:val="24"/>
        </w:rPr>
        <w:t>in the case of exportation—goods mentioned in Schedule 1 to the Prohibited Exports Regulations that contain asbestos;</w:t>
      </w:r>
    </w:p>
    <w:p w14:paraId="4D6D173B" w14:textId="77777777" w:rsidR="00CD671C" w:rsidRPr="00BF0B6B" w:rsidRDefault="00CD671C" w:rsidP="00CD671C">
      <w:pPr>
        <w:pStyle w:val="ListParagraph"/>
        <w:numPr>
          <w:ilvl w:val="0"/>
          <w:numId w:val="23"/>
        </w:numPr>
        <w:spacing w:before="0"/>
        <w:rPr>
          <w:szCs w:val="24"/>
        </w:rPr>
      </w:pPr>
      <w:r w:rsidRPr="00BF0B6B">
        <w:rPr>
          <w:szCs w:val="24"/>
        </w:rPr>
        <w:t>in the case of importation—goods containing asbestos</w:t>
      </w:r>
    </w:p>
    <w:p w14:paraId="6D211D21" w14:textId="77777777" w:rsidR="00CD671C" w:rsidRPr="00BF0B6B" w:rsidRDefault="00CD671C" w:rsidP="00CD671C">
      <w:pPr>
        <w:spacing w:after="0" w:line="240" w:lineRule="auto"/>
        <w:rPr>
          <w:rFonts w:ascii="Times New Roman" w:hAnsi="Times New Roman" w:cs="Times New Roman"/>
          <w:sz w:val="24"/>
          <w:szCs w:val="24"/>
        </w:rPr>
      </w:pPr>
    </w:p>
    <w:p w14:paraId="2A676E01" w14:textId="77777777" w:rsidR="00CD671C" w:rsidRPr="00BF0B6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exportation and importation of asbestos and goods containing asbestos </w:t>
      </w:r>
      <w:proofErr w:type="gramStart"/>
      <w:r w:rsidRPr="00BF0B6B">
        <w:rPr>
          <w:rFonts w:ascii="Times New Roman" w:hAnsi="Times New Roman" w:cs="Times New Roman"/>
          <w:sz w:val="24"/>
          <w:szCs w:val="24"/>
        </w:rPr>
        <w:t>is prohibited</w:t>
      </w:r>
      <w:proofErr w:type="gramEnd"/>
      <w:r w:rsidRPr="00BF0B6B">
        <w:rPr>
          <w:rFonts w:ascii="Times New Roman" w:hAnsi="Times New Roman" w:cs="Times New Roman"/>
          <w:sz w:val="24"/>
          <w:szCs w:val="24"/>
        </w:rPr>
        <w:t xml:space="preserve"> under the Prohibited Exports Regulations and the Prohibited Imports Regulations, respectively.</w:t>
      </w:r>
    </w:p>
    <w:p w14:paraId="5CF3EF4F" w14:textId="77777777" w:rsidR="00CD671C" w:rsidRPr="00BF0B6B" w:rsidRDefault="00CD671C" w:rsidP="00CD671C">
      <w:pPr>
        <w:spacing w:after="0" w:line="240" w:lineRule="auto"/>
        <w:rPr>
          <w:rFonts w:ascii="Times New Roman" w:hAnsi="Times New Roman" w:cs="Times New Roman"/>
          <w:sz w:val="24"/>
          <w:szCs w:val="24"/>
        </w:rPr>
      </w:pPr>
    </w:p>
    <w:p w14:paraId="22025DF4" w14:textId="77777777" w:rsidR="007757FF" w:rsidRPr="00BF0B6B" w:rsidRDefault="007757FF" w:rsidP="007757FF">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Under </w:t>
      </w:r>
      <w:r>
        <w:rPr>
          <w:rFonts w:ascii="Times New Roman" w:hAnsi="Times New Roman" w:cs="Times New Roman"/>
          <w:sz w:val="24"/>
          <w:szCs w:val="24"/>
        </w:rPr>
        <w:t>section 233 and subsection 233AB(2</w:t>
      </w:r>
      <w:r w:rsidRPr="00BF0B6B">
        <w:rPr>
          <w:rFonts w:ascii="Times New Roman" w:hAnsi="Times New Roman" w:cs="Times New Roman"/>
          <w:sz w:val="24"/>
          <w:szCs w:val="24"/>
        </w:rPr>
        <w:t>) of the Act, the exportation of prohibited exports and the importation of prohibited imports are strict liability offences punishable by a fine not exceeding 1000 penalty units</w:t>
      </w:r>
      <w:r>
        <w:rPr>
          <w:rFonts w:ascii="Times New Roman" w:hAnsi="Times New Roman" w:cs="Times New Roman"/>
          <w:sz w:val="24"/>
          <w:szCs w:val="24"/>
        </w:rPr>
        <w:t xml:space="preserve"> or 3 times the value of the goods whichever is the greater</w:t>
      </w:r>
      <w:r w:rsidRPr="00BF0B6B">
        <w:rPr>
          <w:rFonts w:ascii="Times New Roman" w:hAnsi="Times New Roman" w:cs="Times New Roman"/>
          <w:sz w:val="24"/>
          <w:szCs w:val="24"/>
        </w:rPr>
        <w:t>.</w:t>
      </w:r>
    </w:p>
    <w:p w14:paraId="01A331C4" w14:textId="77777777" w:rsidR="00CD671C" w:rsidRPr="00BF0B6B" w:rsidRDefault="00CD671C" w:rsidP="00CD671C">
      <w:pPr>
        <w:spacing w:after="0" w:line="240" w:lineRule="auto"/>
        <w:rPr>
          <w:rFonts w:ascii="Times New Roman" w:hAnsi="Times New Roman" w:cs="Times New Roman"/>
          <w:sz w:val="24"/>
          <w:szCs w:val="24"/>
        </w:rPr>
      </w:pPr>
    </w:p>
    <w:p w14:paraId="6CB8D7F5" w14:textId="2E656E2B" w:rsidR="00CD671C" w:rsidRPr="005D1FFB" w:rsidRDefault="00CD671C" w:rsidP="00CD671C">
      <w:pPr>
        <w:spacing w:after="0" w:line="240" w:lineRule="auto"/>
        <w:rPr>
          <w:rFonts w:ascii="Times New Roman" w:hAnsi="Times New Roman" w:cs="Times New Roman"/>
          <w:sz w:val="24"/>
          <w:szCs w:val="24"/>
        </w:rPr>
      </w:pPr>
      <w:r w:rsidRPr="00BF0B6B">
        <w:rPr>
          <w:rFonts w:ascii="Times New Roman" w:hAnsi="Times New Roman" w:cs="Times New Roman"/>
          <w:sz w:val="24"/>
          <w:szCs w:val="24"/>
        </w:rPr>
        <w:t xml:space="preserve">The amendment </w:t>
      </w:r>
      <w:r w:rsidR="00492211">
        <w:rPr>
          <w:rFonts w:ascii="Times New Roman" w:hAnsi="Times New Roman" w:cs="Times New Roman"/>
          <w:sz w:val="24"/>
          <w:szCs w:val="24"/>
        </w:rPr>
        <w:t>in</w:t>
      </w:r>
      <w:r w:rsidRPr="00BF0B6B">
        <w:rPr>
          <w:rFonts w:ascii="Times New Roman" w:hAnsi="Times New Roman" w:cs="Times New Roman"/>
          <w:sz w:val="24"/>
          <w:szCs w:val="24"/>
        </w:rPr>
        <w:t xml:space="preserve"> item 21 </w:t>
      </w:r>
      <w:r w:rsidR="00A85488">
        <w:rPr>
          <w:rFonts w:ascii="Times New Roman" w:hAnsi="Times New Roman" w:cs="Times New Roman"/>
          <w:sz w:val="24"/>
          <w:szCs w:val="24"/>
        </w:rPr>
        <w:t>has</w:t>
      </w:r>
      <w:r w:rsidRPr="00BF0B6B">
        <w:rPr>
          <w:rFonts w:ascii="Times New Roman" w:hAnsi="Times New Roman" w:cs="Times New Roman"/>
          <w:sz w:val="24"/>
          <w:szCs w:val="24"/>
        </w:rPr>
        <w:t xml:space="preserve"> the effect of enabling proceedings, as an alternative to the strict liabi</w:t>
      </w:r>
      <w:r>
        <w:rPr>
          <w:rFonts w:ascii="Times New Roman" w:hAnsi="Times New Roman" w:cs="Times New Roman"/>
          <w:sz w:val="24"/>
          <w:szCs w:val="24"/>
        </w:rPr>
        <w:t>lity offence under section 233</w:t>
      </w:r>
      <w:r w:rsidRPr="00BF0B6B">
        <w:rPr>
          <w:rFonts w:ascii="Times New Roman" w:hAnsi="Times New Roman" w:cs="Times New Roman"/>
          <w:sz w:val="24"/>
          <w:szCs w:val="24"/>
        </w:rPr>
        <w:t xml:space="preserve">, to </w:t>
      </w:r>
      <w:proofErr w:type="gramStart"/>
      <w:r w:rsidRPr="00BF0B6B">
        <w:rPr>
          <w:rFonts w:ascii="Times New Roman" w:hAnsi="Times New Roman" w:cs="Times New Roman"/>
          <w:sz w:val="24"/>
          <w:szCs w:val="24"/>
        </w:rPr>
        <w:t>be brought</w:t>
      </w:r>
      <w:proofErr w:type="gramEnd"/>
      <w:r w:rsidRPr="00BF0B6B">
        <w:rPr>
          <w:rFonts w:ascii="Times New Roman" w:hAnsi="Times New Roman" w:cs="Times New Roman"/>
          <w:sz w:val="24"/>
          <w:szCs w:val="24"/>
        </w:rPr>
        <w:t xml:space="preserve"> against a person under section 233BAA for unlawful exportation and importation of asbestos and goods containing asbestos.</w:t>
      </w:r>
      <w:r>
        <w:rPr>
          <w:rFonts w:ascii="Times New Roman" w:hAnsi="Times New Roman" w:cs="Times New Roman"/>
          <w:sz w:val="24"/>
          <w:szCs w:val="24"/>
        </w:rPr>
        <w:t xml:space="preserve"> The purpose of this amendment is to provide greater deterrence to the unlawful importation and exportation of asbestos and goods containing asbestos.</w:t>
      </w:r>
    </w:p>
    <w:p w14:paraId="4C7E4C30" w14:textId="30C627AE" w:rsidR="00791AE4" w:rsidRDefault="00791AE4" w:rsidP="007E4C9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65B7DCB" w14:textId="2C2E33AF" w:rsidR="00791AE4" w:rsidRPr="008212B7" w:rsidRDefault="00791AE4" w:rsidP="00791AE4">
      <w:pPr>
        <w:spacing w:after="0" w:line="240" w:lineRule="auto"/>
        <w:jc w:val="right"/>
        <w:rPr>
          <w:rFonts w:ascii="Times New Roman" w:hAnsi="Times New Roman" w:cs="Times New Roman"/>
          <w:b/>
          <w:sz w:val="24"/>
          <w:szCs w:val="24"/>
          <w:u w:val="single"/>
        </w:rPr>
      </w:pPr>
      <w:r w:rsidRPr="008212B7">
        <w:rPr>
          <w:rFonts w:ascii="Times New Roman" w:hAnsi="Times New Roman" w:cs="Times New Roman"/>
          <w:b/>
          <w:sz w:val="24"/>
          <w:szCs w:val="24"/>
          <w:u w:val="single"/>
        </w:rPr>
        <w:lastRenderedPageBreak/>
        <w:t>ATTACHMENT B</w:t>
      </w:r>
    </w:p>
    <w:p w14:paraId="50CD330D" w14:textId="77777777" w:rsidR="00791AE4" w:rsidRPr="008212B7" w:rsidRDefault="00791AE4" w:rsidP="00791AE4">
      <w:pPr>
        <w:spacing w:after="0" w:line="240" w:lineRule="auto"/>
        <w:jc w:val="center"/>
        <w:rPr>
          <w:rFonts w:ascii="Times New Roman" w:hAnsi="Times New Roman" w:cs="Times New Roman"/>
          <w:sz w:val="24"/>
          <w:szCs w:val="24"/>
        </w:rPr>
      </w:pPr>
    </w:p>
    <w:p w14:paraId="6EEABDB1" w14:textId="5EF5CA37" w:rsidR="00791AE4" w:rsidRPr="008212B7" w:rsidRDefault="00791AE4" w:rsidP="00791AE4">
      <w:pPr>
        <w:spacing w:after="0" w:line="240" w:lineRule="auto"/>
        <w:jc w:val="center"/>
        <w:rPr>
          <w:rFonts w:ascii="Times New Roman" w:hAnsi="Times New Roman" w:cs="Times New Roman"/>
          <w:sz w:val="24"/>
          <w:szCs w:val="24"/>
        </w:rPr>
      </w:pPr>
      <w:r w:rsidRPr="008212B7">
        <w:rPr>
          <w:rFonts w:ascii="Times New Roman" w:hAnsi="Times New Roman" w:cs="Times New Roman"/>
          <w:b/>
          <w:sz w:val="24"/>
          <w:szCs w:val="24"/>
        </w:rPr>
        <w:t>Statement of Compatibility with Human Rights</w:t>
      </w:r>
    </w:p>
    <w:p w14:paraId="3E7C2324" w14:textId="77777777" w:rsidR="00791AE4" w:rsidRPr="008212B7" w:rsidRDefault="00791AE4" w:rsidP="00791AE4">
      <w:pPr>
        <w:spacing w:after="0" w:line="240" w:lineRule="auto"/>
        <w:jc w:val="center"/>
        <w:rPr>
          <w:rFonts w:ascii="Times New Roman" w:hAnsi="Times New Roman" w:cs="Times New Roman"/>
          <w:sz w:val="24"/>
          <w:szCs w:val="24"/>
        </w:rPr>
      </w:pPr>
    </w:p>
    <w:p w14:paraId="3B5CEF06" w14:textId="77777777" w:rsidR="00791AE4" w:rsidRPr="008212B7" w:rsidRDefault="00791AE4" w:rsidP="00791AE4">
      <w:pPr>
        <w:spacing w:after="0" w:line="240" w:lineRule="auto"/>
        <w:jc w:val="center"/>
        <w:rPr>
          <w:rFonts w:ascii="Times New Roman" w:hAnsi="Times New Roman" w:cs="Times New Roman"/>
          <w:sz w:val="24"/>
          <w:szCs w:val="24"/>
        </w:rPr>
      </w:pPr>
      <w:r w:rsidRPr="008212B7">
        <w:rPr>
          <w:rFonts w:ascii="Times New Roman" w:hAnsi="Times New Roman" w:cs="Times New Roman"/>
          <w:i/>
          <w:sz w:val="24"/>
          <w:szCs w:val="24"/>
        </w:rPr>
        <w:t>Prepared in accordance with Part 3 of the Human Rights (Parliamentary Scrutiny) Act 2011</w:t>
      </w:r>
    </w:p>
    <w:p w14:paraId="774A95F0" w14:textId="77777777" w:rsidR="00791AE4" w:rsidRPr="008212B7" w:rsidRDefault="00791AE4" w:rsidP="00791AE4">
      <w:pPr>
        <w:spacing w:after="0" w:line="240" w:lineRule="auto"/>
        <w:jc w:val="center"/>
        <w:rPr>
          <w:rFonts w:ascii="Times New Roman" w:hAnsi="Times New Roman" w:cs="Times New Roman"/>
          <w:sz w:val="24"/>
          <w:szCs w:val="24"/>
        </w:rPr>
      </w:pPr>
    </w:p>
    <w:p w14:paraId="03671373" w14:textId="77777777" w:rsidR="00791AE4" w:rsidRPr="008212B7" w:rsidRDefault="00791AE4" w:rsidP="00791AE4">
      <w:pPr>
        <w:spacing w:after="0" w:line="240" w:lineRule="auto"/>
        <w:jc w:val="center"/>
        <w:rPr>
          <w:rFonts w:ascii="Times New Roman" w:hAnsi="Times New Roman" w:cs="Times New Roman"/>
          <w:b/>
          <w:i/>
          <w:sz w:val="24"/>
          <w:szCs w:val="24"/>
        </w:rPr>
      </w:pPr>
      <w:r w:rsidRPr="008212B7">
        <w:rPr>
          <w:rFonts w:ascii="Times New Roman" w:hAnsi="Times New Roman" w:cs="Times New Roman"/>
          <w:b/>
          <w:i/>
          <w:sz w:val="24"/>
          <w:szCs w:val="24"/>
        </w:rPr>
        <w:t>Customs Legislation Amendment (Asbestos) Regulations 2019</w:t>
      </w:r>
    </w:p>
    <w:p w14:paraId="2461CE9D" w14:textId="77777777" w:rsidR="00791AE4" w:rsidRPr="008212B7" w:rsidRDefault="00791AE4" w:rsidP="00791AE4">
      <w:pPr>
        <w:spacing w:after="0" w:line="240" w:lineRule="auto"/>
        <w:jc w:val="center"/>
        <w:rPr>
          <w:rFonts w:ascii="Times New Roman" w:hAnsi="Times New Roman" w:cs="Times New Roman"/>
          <w:sz w:val="24"/>
          <w:szCs w:val="24"/>
        </w:rPr>
      </w:pPr>
    </w:p>
    <w:p w14:paraId="57401A7A" w14:textId="77777777"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 xml:space="preserve">The disallowable legislative instrument, titled the </w:t>
      </w:r>
      <w:r w:rsidRPr="008212B7">
        <w:rPr>
          <w:rFonts w:ascii="Times New Roman" w:hAnsi="Times New Roman" w:cs="Times New Roman"/>
          <w:i/>
          <w:sz w:val="24"/>
          <w:szCs w:val="24"/>
        </w:rPr>
        <w:t>Customs Legislation Amendment (Asbestos) Regulations 2019</w:t>
      </w:r>
      <w:r w:rsidRPr="008212B7">
        <w:rPr>
          <w:rFonts w:ascii="Times New Roman" w:hAnsi="Times New Roman" w:cs="Times New Roman"/>
          <w:sz w:val="24"/>
          <w:szCs w:val="24"/>
        </w:rPr>
        <w:t xml:space="preserve"> (the legislative instrument), is compatible with the human rights and freedoms recognised or declared in the international instruments listed in section 3 of the </w:t>
      </w:r>
      <w:r w:rsidRPr="008212B7">
        <w:rPr>
          <w:rFonts w:ascii="Times New Roman" w:hAnsi="Times New Roman" w:cs="Times New Roman"/>
          <w:i/>
          <w:sz w:val="24"/>
          <w:szCs w:val="24"/>
        </w:rPr>
        <w:t>Human Rights (Parliamentary Scrutiny) Act 2011</w:t>
      </w:r>
      <w:r w:rsidRPr="008212B7">
        <w:rPr>
          <w:rFonts w:ascii="Times New Roman" w:hAnsi="Times New Roman" w:cs="Times New Roman"/>
          <w:sz w:val="24"/>
          <w:szCs w:val="24"/>
        </w:rPr>
        <w:t>.</w:t>
      </w:r>
    </w:p>
    <w:p w14:paraId="51449210" w14:textId="77777777" w:rsidR="00791AE4" w:rsidRPr="008212B7" w:rsidRDefault="00791AE4" w:rsidP="00791AE4">
      <w:pPr>
        <w:spacing w:after="0" w:line="240" w:lineRule="auto"/>
        <w:rPr>
          <w:rFonts w:ascii="Times New Roman" w:hAnsi="Times New Roman" w:cs="Times New Roman"/>
          <w:sz w:val="24"/>
          <w:szCs w:val="24"/>
        </w:rPr>
      </w:pPr>
    </w:p>
    <w:p w14:paraId="4EA43E30" w14:textId="77777777" w:rsidR="00791AE4" w:rsidRPr="008212B7" w:rsidRDefault="00791AE4" w:rsidP="00791AE4">
      <w:pPr>
        <w:spacing w:after="0" w:line="240" w:lineRule="auto"/>
        <w:rPr>
          <w:rFonts w:ascii="Times New Roman" w:hAnsi="Times New Roman" w:cs="Times New Roman"/>
          <w:b/>
          <w:sz w:val="24"/>
          <w:szCs w:val="24"/>
        </w:rPr>
      </w:pPr>
      <w:r w:rsidRPr="008212B7">
        <w:rPr>
          <w:rFonts w:ascii="Times New Roman" w:hAnsi="Times New Roman" w:cs="Times New Roman"/>
          <w:b/>
          <w:sz w:val="24"/>
          <w:szCs w:val="24"/>
        </w:rPr>
        <w:t>Overview of the legislative instrument</w:t>
      </w:r>
    </w:p>
    <w:p w14:paraId="0DF29121" w14:textId="77777777" w:rsidR="00791AE4" w:rsidRPr="008212B7" w:rsidRDefault="00791AE4" w:rsidP="00791AE4">
      <w:pPr>
        <w:spacing w:after="0" w:line="240" w:lineRule="auto"/>
        <w:rPr>
          <w:rFonts w:ascii="Times New Roman" w:hAnsi="Times New Roman" w:cs="Times New Roman"/>
          <w:sz w:val="24"/>
          <w:szCs w:val="24"/>
        </w:rPr>
      </w:pPr>
    </w:p>
    <w:p w14:paraId="2DB662BA" w14:textId="77777777"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 xml:space="preserve">The </w:t>
      </w:r>
      <w:r w:rsidRPr="008212B7">
        <w:rPr>
          <w:rFonts w:ascii="Times New Roman" w:hAnsi="Times New Roman" w:cs="Times New Roman"/>
          <w:i/>
          <w:sz w:val="24"/>
          <w:szCs w:val="24"/>
        </w:rPr>
        <w:t>Customs (Prohibited Exports) Regulations 1958</w:t>
      </w:r>
      <w:r w:rsidRPr="008212B7">
        <w:rPr>
          <w:rFonts w:ascii="Times New Roman" w:hAnsi="Times New Roman" w:cs="Times New Roman"/>
          <w:sz w:val="24"/>
          <w:szCs w:val="24"/>
        </w:rPr>
        <w:t xml:space="preserve"> (the Prohibited Exports Regulations) and the </w:t>
      </w:r>
      <w:r w:rsidRPr="008212B7">
        <w:rPr>
          <w:rFonts w:ascii="Times New Roman" w:hAnsi="Times New Roman" w:cs="Times New Roman"/>
          <w:i/>
          <w:sz w:val="24"/>
          <w:szCs w:val="24"/>
        </w:rPr>
        <w:t>Customs (Prohibited Imports) Regulations 1956</w:t>
      </w:r>
      <w:r w:rsidRPr="008212B7">
        <w:rPr>
          <w:rFonts w:ascii="Times New Roman" w:hAnsi="Times New Roman" w:cs="Times New Roman"/>
          <w:sz w:val="24"/>
          <w:szCs w:val="24"/>
        </w:rPr>
        <w:t xml:space="preserve"> (the Prohibited Imports Regulations) control the exportation and importation, respectively, of goods specified in the various regulations and Schedules to those Regulations. Asbestos and goods containing asbestos are goods subject to such control.</w:t>
      </w:r>
    </w:p>
    <w:p w14:paraId="48F634D7" w14:textId="77777777" w:rsidR="00791AE4" w:rsidRPr="008212B7" w:rsidRDefault="00791AE4" w:rsidP="00791AE4">
      <w:pPr>
        <w:pStyle w:val="ListParagraph"/>
        <w:spacing w:before="0"/>
        <w:ind w:left="0"/>
        <w:contextualSpacing w:val="0"/>
        <w:rPr>
          <w:szCs w:val="24"/>
        </w:rPr>
      </w:pPr>
    </w:p>
    <w:p w14:paraId="2855E995" w14:textId="77777777" w:rsidR="00791AE4" w:rsidRPr="008212B7" w:rsidRDefault="00791AE4" w:rsidP="00791AE4">
      <w:pPr>
        <w:pStyle w:val="ListParagraph"/>
        <w:spacing w:before="0"/>
        <w:ind w:left="0"/>
        <w:contextualSpacing w:val="0"/>
        <w:rPr>
          <w:szCs w:val="24"/>
        </w:rPr>
      </w:pPr>
      <w:r w:rsidRPr="008212B7">
        <w:rPr>
          <w:szCs w:val="24"/>
        </w:rPr>
        <w:t xml:space="preserve">The </w:t>
      </w:r>
      <w:r w:rsidRPr="008212B7">
        <w:rPr>
          <w:i/>
          <w:szCs w:val="24"/>
        </w:rPr>
        <w:t>Customs Regulation 2015</w:t>
      </w:r>
      <w:r w:rsidRPr="008212B7">
        <w:rPr>
          <w:szCs w:val="24"/>
        </w:rPr>
        <w:t xml:space="preserve"> (the Customs Regulation), amongst other matters, sets out a list of goods (referred to as prescribed ‘tier 1 goods’). These goods, if exported or imported in contravention of the Act, will result in an offence punishable by imprisonment of five years and/or 1000 penalty units.</w:t>
      </w:r>
    </w:p>
    <w:p w14:paraId="02EECBEE" w14:textId="77777777" w:rsidR="00791AE4" w:rsidRPr="008212B7" w:rsidRDefault="00791AE4" w:rsidP="00791AE4">
      <w:pPr>
        <w:spacing w:after="0" w:line="240" w:lineRule="auto"/>
        <w:rPr>
          <w:rFonts w:ascii="Times New Roman" w:hAnsi="Times New Roman" w:cs="Times New Roman"/>
          <w:sz w:val="24"/>
          <w:szCs w:val="24"/>
        </w:rPr>
      </w:pPr>
    </w:p>
    <w:p w14:paraId="1E1211ED" w14:textId="77777777"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The purpose of the legislative instrument is to:</w:t>
      </w:r>
    </w:p>
    <w:p w14:paraId="2DE00EFB" w14:textId="1335CA48" w:rsidR="00AA0B16" w:rsidRPr="008212B7" w:rsidRDefault="00791AE4" w:rsidP="00AA0B16">
      <w:pPr>
        <w:pStyle w:val="ListParagraph"/>
        <w:numPr>
          <w:ilvl w:val="0"/>
          <w:numId w:val="27"/>
        </w:numPr>
        <w:spacing w:before="0"/>
        <w:ind w:left="720"/>
        <w:contextualSpacing w:val="0"/>
        <w:rPr>
          <w:szCs w:val="24"/>
        </w:rPr>
      </w:pPr>
      <w:r w:rsidRPr="008212B7">
        <w:rPr>
          <w:szCs w:val="24"/>
        </w:rPr>
        <w:t xml:space="preserve">update and align the definition of asbestos under the Prohibited Exports Regulations and the Prohibited Imports Regulations with the definition under the </w:t>
      </w:r>
      <w:r w:rsidRPr="008212B7">
        <w:rPr>
          <w:i/>
          <w:szCs w:val="24"/>
        </w:rPr>
        <w:t xml:space="preserve">Work Health and Safety Regulations 2011 </w:t>
      </w:r>
      <w:r w:rsidRPr="008212B7">
        <w:rPr>
          <w:szCs w:val="24"/>
        </w:rPr>
        <w:t>(WHS Regulations);</w:t>
      </w:r>
    </w:p>
    <w:p w14:paraId="460BBE63" w14:textId="1335CA48" w:rsidR="00791AE4" w:rsidRPr="008212B7" w:rsidRDefault="00791AE4" w:rsidP="00791AE4">
      <w:pPr>
        <w:pStyle w:val="ListParagraph"/>
        <w:numPr>
          <w:ilvl w:val="0"/>
          <w:numId w:val="27"/>
        </w:numPr>
        <w:spacing w:before="0"/>
        <w:ind w:left="720"/>
        <w:contextualSpacing w:val="0"/>
        <w:rPr>
          <w:szCs w:val="24"/>
        </w:rPr>
      </w:pPr>
      <w:r w:rsidRPr="008212B7">
        <w:rPr>
          <w:szCs w:val="24"/>
        </w:rPr>
        <w:t>enable all varieties of asbestos and goods containing asbestos to be imported from an external Territory for the purpose of disposal in a State or Territory;</w:t>
      </w:r>
    </w:p>
    <w:p w14:paraId="4B93B6C7" w14:textId="77777777" w:rsidR="00791AE4" w:rsidRPr="008212B7" w:rsidRDefault="00791AE4" w:rsidP="00791AE4">
      <w:pPr>
        <w:pStyle w:val="ListParagraph"/>
        <w:numPr>
          <w:ilvl w:val="0"/>
          <w:numId w:val="27"/>
        </w:numPr>
        <w:spacing w:before="0"/>
        <w:ind w:left="720"/>
        <w:contextualSpacing w:val="0"/>
        <w:rPr>
          <w:szCs w:val="24"/>
        </w:rPr>
      </w:pPr>
      <w:r w:rsidRPr="008212B7">
        <w:rPr>
          <w:szCs w:val="24"/>
        </w:rPr>
        <w:t>repeal spent provisions and exceptions to the prohibition on the exportation and importation of asbestos and goods containing asbestos that are no longer necessary;</w:t>
      </w:r>
    </w:p>
    <w:p w14:paraId="7CD7CFD3" w14:textId="77777777" w:rsidR="00791AE4" w:rsidRPr="008212B7" w:rsidRDefault="00791AE4" w:rsidP="00791AE4">
      <w:pPr>
        <w:pStyle w:val="ListParagraph"/>
        <w:numPr>
          <w:ilvl w:val="0"/>
          <w:numId w:val="27"/>
        </w:numPr>
        <w:spacing w:before="0"/>
        <w:ind w:left="720"/>
        <w:contextualSpacing w:val="0"/>
        <w:rPr>
          <w:szCs w:val="24"/>
        </w:rPr>
      </w:pPr>
      <w:r w:rsidRPr="008212B7">
        <w:rPr>
          <w:szCs w:val="24"/>
        </w:rPr>
        <w:t>amend the requirement to produce a confirmation, or permission in respect of the exportation and importation of asbestos and goods containing asbestos, such that the production of such documents are only necessary upon request by a Collector; and</w:t>
      </w:r>
    </w:p>
    <w:p w14:paraId="7E4CC231" w14:textId="6808F12C" w:rsidR="00791AE4" w:rsidRPr="008212B7" w:rsidRDefault="00791AE4" w:rsidP="00791AE4">
      <w:pPr>
        <w:pStyle w:val="ListParagraph"/>
        <w:numPr>
          <w:ilvl w:val="0"/>
          <w:numId w:val="27"/>
        </w:numPr>
        <w:spacing w:before="0"/>
        <w:ind w:left="720"/>
        <w:contextualSpacing w:val="0"/>
        <w:rPr>
          <w:szCs w:val="24"/>
        </w:rPr>
      </w:pPr>
      <w:proofErr w:type="gramStart"/>
      <w:r w:rsidRPr="008212B7">
        <w:rPr>
          <w:szCs w:val="24"/>
        </w:rPr>
        <w:t>amend</w:t>
      </w:r>
      <w:proofErr w:type="gramEnd"/>
      <w:r w:rsidRPr="008212B7">
        <w:rPr>
          <w:szCs w:val="24"/>
        </w:rPr>
        <w:t xml:space="preserve"> the list of tier 1 goods prescribed under Schedule 7 to the Customs Regulation to include asbestos and goods containing asbestos. This would have the effect of enabling proceedings, as an alternative to the strict liabi</w:t>
      </w:r>
      <w:r w:rsidR="003232E0" w:rsidRPr="008212B7">
        <w:rPr>
          <w:szCs w:val="24"/>
        </w:rPr>
        <w:t>lity offence under section 233</w:t>
      </w:r>
      <w:r w:rsidRPr="008212B7">
        <w:rPr>
          <w:szCs w:val="24"/>
        </w:rPr>
        <w:t xml:space="preserve">, to </w:t>
      </w:r>
      <w:proofErr w:type="gramStart"/>
      <w:r w:rsidRPr="008212B7">
        <w:rPr>
          <w:szCs w:val="24"/>
        </w:rPr>
        <w:t>be brought</w:t>
      </w:r>
      <w:proofErr w:type="gramEnd"/>
      <w:r w:rsidR="003232E0" w:rsidRPr="008212B7">
        <w:rPr>
          <w:szCs w:val="24"/>
        </w:rPr>
        <w:t xml:space="preserve"> against a person under section </w:t>
      </w:r>
      <w:r w:rsidRPr="008212B7">
        <w:rPr>
          <w:szCs w:val="24"/>
        </w:rPr>
        <w:t>233BAA for unlawful exportation and importation of asbestos and goods containing asbestos.</w:t>
      </w:r>
    </w:p>
    <w:p w14:paraId="5A4DBD36" w14:textId="77777777" w:rsidR="00915B41" w:rsidRPr="008212B7" w:rsidRDefault="00915B41" w:rsidP="00791AE4">
      <w:pPr>
        <w:spacing w:after="0" w:line="240" w:lineRule="auto"/>
        <w:rPr>
          <w:rFonts w:ascii="Times New Roman" w:hAnsi="Times New Roman" w:cs="Times New Roman"/>
          <w:sz w:val="24"/>
          <w:szCs w:val="24"/>
        </w:rPr>
      </w:pPr>
    </w:p>
    <w:p w14:paraId="09024D7F" w14:textId="1A08D5C7"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Australia has a deadly asbestos legacy, with the highest reported per capita incidence of asbestos-related disease in the world, including incidences of mesothelioma. The Australian Government is committed to ensuring new asbestos does not enter Australia to add to this deadly legacy. In support of this, the amendments will have the effect of capturing automatically all varieties of asbestos banned under the WHS Regulations, making the document production requirement more efficient and flexible, and further deterring the unlawful exportation and importation of such goods.</w:t>
      </w:r>
    </w:p>
    <w:p w14:paraId="3863A627" w14:textId="77777777" w:rsidR="00791AE4" w:rsidRPr="008212B7" w:rsidRDefault="00791AE4" w:rsidP="00791AE4">
      <w:pPr>
        <w:spacing w:after="0" w:line="240" w:lineRule="auto"/>
        <w:rPr>
          <w:rFonts w:ascii="Times New Roman" w:hAnsi="Times New Roman" w:cs="Times New Roman"/>
          <w:sz w:val="24"/>
          <w:szCs w:val="24"/>
        </w:rPr>
      </w:pPr>
    </w:p>
    <w:p w14:paraId="61E9F5AA" w14:textId="7E65EDE8"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b/>
          <w:sz w:val="24"/>
          <w:szCs w:val="24"/>
        </w:rPr>
        <w:t>Background to the legislative instrument</w:t>
      </w:r>
    </w:p>
    <w:p w14:paraId="6782703E" w14:textId="77777777" w:rsidR="00791AE4" w:rsidRPr="008212B7" w:rsidRDefault="00791AE4" w:rsidP="00791AE4">
      <w:pPr>
        <w:spacing w:after="0" w:line="240" w:lineRule="auto"/>
        <w:rPr>
          <w:rFonts w:ascii="Times New Roman" w:eastAsia="Times New Roman" w:hAnsi="Times New Roman" w:cs="Times New Roman"/>
          <w:sz w:val="24"/>
          <w:szCs w:val="24"/>
          <w:lang w:eastAsia="en-AU"/>
        </w:rPr>
      </w:pPr>
    </w:p>
    <w:p w14:paraId="1218F389" w14:textId="56BFA1DB" w:rsidR="00791AE4" w:rsidRPr="008212B7" w:rsidRDefault="00791AE4" w:rsidP="00791AE4">
      <w:pPr>
        <w:spacing w:after="0" w:line="240" w:lineRule="auto"/>
        <w:rPr>
          <w:rFonts w:ascii="Times New Roman" w:eastAsia="Times New Roman" w:hAnsi="Times New Roman" w:cs="Times New Roman"/>
          <w:b/>
          <w:sz w:val="24"/>
          <w:szCs w:val="24"/>
          <w:u w:val="single"/>
          <w:lang w:eastAsia="en-AU"/>
        </w:rPr>
      </w:pPr>
      <w:r w:rsidRPr="008212B7">
        <w:rPr>
          <w:rFonts w:ascii="Times New Roman" w:eastAsia="Times New Roman" w:hAnsi="Times New Roman" w:cs="Times New Roman"/>
          <w:sz w:val="24"/>
          <w:szCs w:val="24"/>
          <w:lang w:eastAsia="en-AU"/>
        </w:rPr>
        <w:t xml:space="preserve">On 1 January 2012, the </w:t>
      </w:r>
      <w:r w:rsidRPr="008212B7">
        <w:rPr>
          <w:rFonts w:ascii="Times New Roman" w:eastAsia="Times New Roman" w:hAnsi="Times New Roman" w:cs="Times New Roman"/>
          <w:i/>
          <w:sz w:val="24"/>
          <w:szCs w:val="24"/>
          <w:lang w:eastAsia="en-AU"/>
        </w:rPr>
        <w:t xml:space="preserve">Occupational Health and Safety Act 1991 </w:t>
      </w:r>
      <w:r w:rsidRPr="008212B7">
        <w:rPr>
          <w:rFonts w:ascii="Times New Roman" w:eastAsia="Times New Roman" w:hAnsi="Times New Roman" w:cs="Times New Roman"/>
          <w:sz w:val="24"/>
          <w:szCs w:val="24"/>
          <w:lang w:eastAsia="en-AU"/>
        </w:rPr>
        <w:t xml:space="preserve">(the OHS Act) was repealed and replaced by the </w:t>
      </w:r>
      <w:r w:rsidRPr="008212B7">
        <w:rPr>
          <w:rFonts w:ascii="Times New Roman" w:eastAsia="Times New Roman" w:hAnsi="Times New Roman" w:cs="Times New Roman"/>
          <w:i/>
          <w:sz w:val="24"/>
          <w:szCs w:val="24"/>
          <w:lang w:eastAsia="en-AU"/>
        </w:rPr>
        <w:t xml:space="preserve">Work Health and Safety Act 2011 </w:t>
      </w:r>
      <w:r w:rsidRPr="008212B7">
        <w:rPr>
          <w:rFonts w:ascii="Times New Roman" w:eastAsia="Times New Roman" w:hAnsi="Times New Roman" w:cs="Times New Roman"/>
          <w:sz w:val="24"/>
          <w:szCs w:val="24"/>
          <w:lang w:eastAsia="en-AU"/>
        </w:rPr>
        <w:t xml:space="preserve">(the WHS Act). Correspondingly, the OHS Regulations </w:t>
      </w:r>
      <w:proofErr w:type="gramStart"/>
      <w:r w:rsidRPr="008212B7">
        <w:rPr>
          <w:rFonts w:ascii="Times New Roman" w:eastAsia="Times New Roman" w:hAnsi="Times New Roman" w:cs="Times New Roman"/>
          <w:sz w:val="24"/>
          <w:szCs w:val="24"/>
          <w:lang w:eastAsia="en-AU"/>
        </w:rPr>
        <w:t>were repealed and replaced by the WHS Regulations</w:t>
      </w:r>
      <w:proofErr w:type="gramEnd"/>
      <w:r w:rsidRPr="008212B7">
        <w:rPr>
          <w:rFonts w:ascii="Times New Roman" w:eastAsia="Times New Roman" w:hAnsi="Times New Roman" w:cs="Times New Roman"/>
          <w:sz w:val="24"/>
          <w:szCs w:val="24"/>
          <w:lang w:eastAsia="en-AU"/>
        </w:rPr>
        <w:t>.</w:t>
      </w:r>
    </w:p>
    <w:p w14:paraId="62438FA8" w14:textId="77777777" w:rsidR="00791AE4" w:rsidRPr="008212B7" w:rsidRDefault="00791AE4" w:rsidP="00791AE4">
      <w:pPr>
        <w:spacing w:after="0" w:line="240" w:lineRule="auto"/>
        <w:rPr>
          <w:rFonts w:ascii="Times New Roman" w:eastAsia="Times New Roman" w:hAnsi="Times New Roman" w:cs="Times New Roman"/>
          <w:sz w:val="24"/>
          <w:szCs w:val="24"/>
          <w:lang w:eastAsia="en-AU"/>
        </w:rPr>
      </w:pPr>
    </w:p>
    <w:p w14:paraId="54EB0569" w14:textId="0B7C304B" w:rsidR="00791AE4" w:rsidRPr="008212B7" w:rsidRDefault="00791AE4" w:rsidP="00791AE4">
      <w:pPr>
        <w:spacing w:after="0" w:line="240" w:lineRule="auto"/>
        <w:rPr>
          <w:rFonts w:ascii="Times New Roman" w:eastAsia="Times New Roman" w:hAnsi="Times New Roman" w:cs="Times New Roman"/>
          <w:sz w:val="24"/>
          <w:szCs w:val="24"/>
          <w:lang w:eastAsia="en-AU"/>
        </w:rPr>
      </w:pPr>
      <w:r w:rsidRPr="008212B7">
        <w:rPr>
          <w:rFonts w:ascii="Times New Roman" w:eastAsia="Times New Roman" w:hAnsi="Times New Roman" w:cs="Times New Roman"/>
          <w:sz w:val="24"/>
          <w:szCs w:val="24"/>
          <w:lang w:eastAsia="en-AU"/>
        </w:rPr>
        <w:t xml:space="preserve">The previous definition of asbestos and the provisions around the ban in the WHS Regulations differed slightly to those contained in the OHS Regulations. However, the Prohibited Imports and Prohibited Exports Regulations </w:t>
      </w:r>
      <w:proofErr w:type="gramStart"/>
      <w:r w:rsidRPr="008212B7">
        <w:rPr>
          <w:rFonts w:ascii="Times New Roman" w:eastAsia="Times New Roman" w:hAnsi="Times New Roman" w:cs="Times New Roman"/>
          <w:sz w:val="24"/>
          <w:szCs w:val="24"/>
          <w:lang w:eastAsia="en-AU"/>
        </w:rPr>
        <w:t>had not been updated</w:t>
      </w:r>
      <w:proofErr w:type="gramEnd"/>
      <w:r w:rsidRPr="008212B7">
        <w:rPr>
          <w:rFonts w:ascii="Times New Roman" w:eastAsia="Times New Roman" w:hAnsi="Times New Roman" w:cs="Times New Roman"/>
          <w:sz w:val="24"/>
          <w:szCs w:val="24"/>
          <w:lang w:eastAsia="en-AU"/>
        </w:rPr>
        <w:t xml:space="preserve"> to reflect the changes that were made to the definition. As a result, the Prohibited Imports and Prohibited Exports Regulations previously defined asbestos differently to the WHS Regulations, still directly referenced the OHS Regulations, and included expired transitional provisions.</w:t>
      </w:r>
    </w:p>
    <w:p w14:paraId="573B5DC4" w14:textId="77777777" w:rsidR="00791AE4" w:rsidRPr="008212B7" w:rsidRDefault="00791AE4" w:rsidP="00791AE4">
      <w:pPr>
        <w:spacing w:after="0" w:line="240" w:lineRule="auto"/>
        <w:rPr>
          <w:rFonts w:ascii="Times New Roman" w:eastAsia="Times New Roman" w:hAnsi="Times New Roman" w:cs="Times New Roman"/>
          <w:sz w:val="24"/>
          <w:szCs w:val="24"/>
          <w:lang w:eastAsia="en-AU"/>
        </w:rPr>
      </w:pPr>
    </w:p>
    <w:p w14:paraId="1B891321" w14:textId="0BE838F6" w:rsidR="00791AE4" w:rsidRPr="008212B7" w:rsidRDefault="00791AE4" w:rsidP="00791AE4">
      <w:pPr>
        <w:spacing w:after="0" w:line="240" w:lineRule="auto"/>
        <w:rPr>
          <w:rFonts w:ascii="Times New Roman" w:eastAsia="Times New Roman" w:hAnsi="Times New Roman" w:cs="Times New Roman"/>
          <w:sz w:val="24"/>
          <w:szCs w:val="24"/>
          <w:lang w:eastAsia="en-AU"/>
        </w:rPr>
      </w:pPr>
      <w:r w:rsidRPr="008212B7">
        <w:rPr>
          <w:rFonts w:ascii="Times New Roman" w:eastAsia="Times New Roman" w:hAnsi="Times New Roman" w:cs="Times New Roman"/>
          <w:sz w:val="24"/>
          <w:szCs w:val="24"/>
          <w:lang w:eastAsia="en-AU"/>
        </w:rPr>
        <w:t xml:space="preserve">Other </w:t>
      </w:r>
      <w:proofErr w:type="gramStart"/>
      <w:r w:rsidRPr="008212B7">
        <w:rPr>
          <w:rFonts w:ascii="Times New Roman" w:eastAsia="Times New Roman" w:hAnsi="Times New Roman" w:cs="Times New Roman"/>
          <w:sz w:val="24"/>
          <w:szCs w:val="24"/>
          <w:lang w:eastAsia="en-AU"/>
        </w:rPr>
        <w:t>provisions which gave the ability for the granting of exemptions to allow the importation/exportation of asbestos</w:t>
      </w:r>
      <w:proofErr w:type="gramEnd"/>
      <w:r w:rsidRPr="008212B7">
        <w:rPr>
          <w:rFonts w:ascii="Times New Roman" w:eastAsia="Times New Roman" w:hAnsi="Times New Roman" w:cs="Times New Roman"/>
          <w:sz w:val="24"/>
          <w:szCs w:val="24"/>
          <w:lang w:eastAsia="en-AU"/>
        </w:rPr>
        <w:t xml:space="preserve"> were removed.</w:t>
      </w:r>
    </w:p>
    <w:p w14:paraId="74AF942E" w14:textId="77777777" w:rsidR="00791AE4" w:rsidRPr="008212B7" w:rsidRDefault="00791AE4" w:rsidP="00791AE4">
      <w:pPr>
        <w:spacing w:after="0" w:line="240" w:lineRule="auto"/>
        <w:rPr>
          <w:rFonts w:ascii="Times New Roman" w:eastAsia="Times New Roman" w:hAnsi="Times New Roman" w:cs="Times New Roman"/>
          <w:sz w:val="24"/>
          <w:szCs w:val="24"/>
          <w:lang w:eastAsia="en-AU"/>
        </w:rPr>
      </w:pPr>
    </w:p>
    <w:p w14:paraId="0ED49596" w14:textId="4127BAD7" w:rsidR="00791AE4" w:rsidRPr="008212B7" w:rsidRDefault="008212B7" w:rsidP="00791AE4">
      <w:pPr>
        <w:spacing w:after="0" w:line="240" w:lineRule="auto"/>
        <w:rPr>
          <w:rFonts w:ascii="Times New Roman" w:hAnsi="Times New Roman" w:cs="Times New Roman"/>
          <w:sz w:val="24"/>
          <w:szCs w:val="24"/>
        </w:rPr>
      </w:pPr>
      <w:r w:rsidRPr="008212B7">
        <w:rPr>
          <w:rFonts w:ascii="Times New Roman" w:hAnsi="Times New Roman" w:cs="Times New Roman"/>
          <w:b/>
          <w:sz w:val="24"/>
          <w:szCs w:val="24"/>
        </w:rPr>
        <w:t xml:space="preserve">The changes to the Prohibited Imports Regulations </w:t>
      </w:r>
      <w:r w:rsidR="00791AE4" w:rsidRPr="008212B7">
        <w:rPr>
          <w:rFonts w:ascii="Times New Roman" w:hAnsi="Times New Roman" w:cs="Times New Roman"/>
          <w:b/>
          <w:sz w:val="24"/>
          <w:szCs w:val="24"/>
        </w:rPr>
        <w:t>include:</w:t>
      </w:r>
    </w:p>
    <w:p w14:paraId="0C7B4C20" w14:textId="77777777" w:rsidR="00791AE4" w:rsidRPr="008212B7" w:rsidRDefault="00791AE4" w:rsidP="00791AE4">
      <w:pPr>
        <w:spacing w:after="0" w:line="240" w:lineRule="auto"/>
        <w:rPr>
          <w:rFonts w:ascii="Times New Roman" w:hAnsi="Times New Roman" w:cs="Times New Roman"/>
          <w:sz w:val="24"/>
          <w:szCs w:val="24"/>
        </w:rPr>
      </w:pPr>
    </w:p>
    <w:p w14:paraId="235B9ED1" w14:textId="475BFDCE" w:rsidR="00791AE4" w:rsidRPr="008212B7" w:rsidRDefault="00791AE4" w:rsidP="00482CB3">
      <w:pPr>
        <w:pStyle w:val="ListParagraph"/>
        <w:numPr>
          <w:ilvl w:val="0"/>
          <w:numId w:val="27"/>
        </w:numPr>
        <w:spacing w:before="0"/>
        <w:ind w:left="714" w:hanging="357"/>
        <w:contextualSpacing w:val="0"/>
        <w:rPr>
          <w:szCs w:val="24"/>
          <w:lang w:val="en-US"/>
        </w:rPr>
      </w:pPr>
      <w:r w:rsidRPr="008212B7">
        <w:rPr>
          <w:szCs w:val="24"/>
        </w:rPr>
        <w:t xml:space="preserve">An amendment to change the definition of asbestos to align with definition within </w:t>
      </w:r>
      <w:proofErr w:type="spellStart"/>
      <w:r w:rsidRPr="008212B7">
        <w:rPr>
          <w:szCs w:val="24"/>
        </w:rPr>
        <w:t>subregulation</w:t>
      </w:r>
      <w:proofErr w:type="spellEnd"/>
      <w:r w:rsidRPr="008212B7">
        <w:rPr>
          <w:szCs w:val="24"/>
        </w:rPr>
        <w:t xml:space="preserve"> 5(1) of the WHS Regulations. </w:t>
      </w:r>
      <w:r w:rsidR="00794AF4" w:rsidRPr="008212B7">
        <w:rPr>
          <w:szCs w:val="24"/>
        </w:rPr>
        <w:t xml:space="preserve">That is, asbestos </w:t>
      </w:r>
      <w:r w:rsidRPr="008212B7">
        <w:rPr>
          <w:szCs w:val="24"/>
        </w:rPr>
        <w:t>means the asbestiform varieties of mineral silicates belonging to the serpentine or amphibole groups of rock forming minerals including the following:</w:t>
      </w:r>
    </w:p>
    <w:p w14:paraId="0CE87705" w14:textId="2A70F0A9" w:rsidR="00791AE4" w:rsidRPr="008212B7" w:rsidRDefault="00791AE4" w:rsidP="00482CB3">
      <w:pPr>
        <w:pStyle w:val="paragraph"/>
        <w:shd w:val="clear" w:color="auto" w:fill="FFFFFF"/>
        <w:spacing w:before="0"/>
        <w:ind w:left="2364"/>
        <w:rPr>
          <w:sz w:val="24"/>
          <w:szCs w:val="24"/>
          <w:lang w:val="en-US"/>
        </w:rPr>
      </w:pPr>
      <w:r w:rsidRPr="008212B7">
        <w:rPr>
          <w:sz w:val="24"/>
          <w:szCs w:val="24"/>
        </w:rPr>
        <w:t>(a) </w:t>
      </w:r>
      <w:proofErr w:type="spellStart"/>
      <w:proofErr w:type="gramStart"/>
      <w:r w:rsidRPr="008212B7">
        <w:rPr>
          <w:sz w:val="24"/>
          <w:szCs w:val="24"/>
        </w:rPr>
        <w:t>actinolite</w:t>
      </w:r>
      <w:proofErr w:type="spellEnd"/>
      <w:proofErr w:type="gramEnd"/>
      <w:r w:rsidRPr="008212B7">
        <w:rPr>
          <w:sz w:val="24"/>
          <w:szCs w:val="24"/>
        </w:rPr>
        <w:t xml:space="preserve"> asbestos;</w:t>
      </w:r>
    </w:p>
    <w:p w14:paraId="4D2AAC0B" w14:textId="49CD5B6F" w:rsidR="00791AE4" w:rsidRPr="008212B7" w:rsidRDefault="00791AE4" w:rsidP="00482CB3">
      <w:pPr>
        <w:pStyle w:val="paragraph"/>
        <w:shd w:val="clear" w:color="auto" w:fill="FFFFFF"/>
        <w:spacing w:before="0"/>
        <w:ind w:left="2364"/>
        <w:rPr>
          <w:sz w:val="24"/>
          <w:szCs w:val="24"/>
          <w:lang w:val="en-US"/>
        </w:rPr>
      </w:pPr>
      <w:r w:rsidRPr="008212B7">
        <w:rPr>
          <w:sz w:val="24"/>
          <w:szCs w:val="24"/>
        </w:rPr>
        <w:t>(b) </w:t>
      </w:r>
      <w:proofErr w:type="spellStart"/>
      <w:proofErr w:type="gramStart"/>
      <w:r w:rsidRPr="008212B7">
        <w:rPr>
          <w:sz w:val="24"/>
          <w:szCs w:val="24"/>
        </w:rPr>
        <w:t>grunerite</w:t>
      </w:r>
      <w:proofErr w:type="spellEnd"/>
      <w:proofErr w:type="gramEnd"/>
      <w:r w:rsidRPr="008212B7">
        <w:rPr>
          <w:sz w:val="24"/>
          <w:szCs w:val="24"/>
        </w:rPr>
        <w:t xml:space="preserve"> (or </w:t>
      </w:r>
      <w:proofErr w:type="spellStart"/>
      <w:r w:rsidRPr="008212B7">
        <w:rPr>
          <w:sz w:val="24"/>
          <w:szCs w:val="24"/>
        </w:rPr>
        <w:t>amosite</w:t>
      </w:r>
      <w:proofErr w:type="spellEnd"/>
      <w:r w:rsidRPr="008212B7">
        <w:rPr>
          <w:sz w:val="24"/>
          <w:szCs w:val="24"/>
        </w:rPr>
        <w:t>) asbestos (brown);</w:t>
      </w:r>
    </w:p>
    <w:p w14:paraId="791708CB" w14:textId="66399B92" w:rsidR="00791AE4" w:rsidRPr="008212B7" w:rsidRDefault="00791AE4" w:rsidP="00482CB3">
      <w:pPr>
        <w:pStyle w:val="paragraph"/>
        <w:shd w:val="clear" w:color="auto" w:fill="FFFFFF"/>
        <w:spacing w:before="0"/>
        <w:ind w:left="2364"/>
        <w:rPr>
          <w:sz w:val="24"/>
          <w:szCs w:val="24"/>
          <w:lang w:val="en-US"/>
        </w:rPr>
      </w:pPr>
      <w:r w:rsidRPr="008212B7">
        <w:rPr>
          <w:sz w:val="24"/>
          <w:szCs w:val="24"/>
        </w:rPr>
        <w:t>(c) </w:t>
      </w:r>
      <w:proofErr w:type="spellStart"/>
      <w:proofErr w:type="gramStart"/>
      <w:r w:rsidRPr="008212B7">
        <w:rPr>
          <w:sz w:val="24"/>
          <w:szCs w:val="24"/>
        </w:rPr>
        <w:t>anthophyllite</w:t>
      </w:r>
      <w:proofErr w:type="spellEnd"/>
      <w:proofErr w:type="gramEnd"/>
      <w:r w:rsidRPr="008212B7">
        <w:rPr>
          <w:sz w:val="24"/>
          <w:szCs w:val="24"/>
        </w:rPr>
        <w:t xml:space="preserve"> asbestos;</w:t>
      </w:r>
    </w:p>
    <w:p w14:paraId="03B95C0B" w14:textId="4B121F9B" w:rsidR="00791AE4" w:rsidRPr="008212B7" w:rsidRDefault="00791AE4" w:rsidP="00482CB3">
      <w:pPr>
        <w:pStyle w:val="paragraph"/>
        <w:shd w:val="clear" w:color="auto" w:fill="FFFFFF"/>
        <w:spacing w:before="0"/>
        <w:ind w:left="2364"/>
        <w:rPr>
          <w:sz w:val="24"/>
          <w:szCs w:val="24"/>
          <w:lang w:val="en-US"/>
        </w:rPr>
      </w:pPr>
      <w:r w:rsidRPr="008212B7">
        <w:rPr>
          <w:sz w:val="24"/>
          <w:szCs w:val="24"/>
        </w:rPr>
        <w:t>(d) </w:t>
      </w:r>
      <w:proofErr w:type="gramStart"/>
      <w:r w:rsidRPr="008212B7">
        <w:rPr>
          <w:sz w:val="24"/>
          <w:szCs w:val="24"/>
        </w:rPr>
        <w:t>chrysotile</w:t>
      </w:r>
      <w:proofErr w:type="gramEnd"/>
      <w:r w:rsidRPr="008212B7">
        <w:rPr>
          <w:sz w:val="24"/>
          <w:szCs w:val="24"/>
        </w:rPr>
        <w:t xml:space="preserve"> asbestos (white);</w:t>
      </w:r>
    </w:p>
    <w:p w14:paraId="790CD50E" w14:textId="115368E9" w:rsidR="00791AE4" w:rsidRPr="008212B7" w:rsidRDefault="00791AE4" w:rsidP="00482CB3">
      <w:pPr>
        <w:pStyle w:val="paragraph"/>
        <w:shd w:val="clear" w:color="auto" w:fill="FFFFFF"/>
        <w:spacing w:before="0"/>
        <w:ind w:left="2364"/>
        <w:rPr>
          <w:sz w:val="24"/>
          <w:szCs w:val="24"/>
          <w:lang w:val="en-US"/>
        </w:rPr>
      </w:pPr>
      <w:r w:rsidRPr="008212B7">
        <w:rPr>
          <w:sz w:val="24"/>
          <w:szCs w:val="24"/>
        </w:rPr>
        <w:t>(e) </w:t>
      </w:r>
      <w:proofErr w:type="gramStart"/>
      <w:r w:rsidRPr="008212B7">
        <w:rPr>
          <w:sz w:val="24"/>
          <w:szCs w:val="24"/>
        </w:rPr>
        <w:t>crocidolite</w:t>
      </w:r>
      <w:proofErr w:type="gramEnd"/>
      <w:r w:rsidRPr="008212B7">
        <w:rPr>
          <w:sz w:val="24"/>
          <w:szCs w:val="24"/>
        </w:rPr>
        <w:t xml:space="preserve"> asbestos (blue);</w:t>
      </w:r>
    </w:p>
    <w:p w14:paraId="7C5669BA" w14:textId="47EC5FD3" w:rsidR="00791AE4" w:rsidRPr="008212B7" w:rsidRDefault="00791AE4" w:rsidP="00482CB3">
      <w:pPr>
        <w:pStyle w:val="paragraph"/>
        <w:shd w:val="clear" w:color="auto" w:fill="FFFFFF"/>
        <w:spacing w:before="0"/>
        <w:ind w:left="2364"/>
        <w:rPr>
          <w:sz w:val="24"/>
          <w:szCs w:val="24"/>
          <w:lang w:val="en-US"/>
        </w:rPr>
      </w:pPr>
      <w:r w:rsidRPr="008212B7">
        <w:rPr>
          <w:sz w:val="24"/>
          <w:szCs w:val="24"/>
        </w:rPr>
        <w:t>(f) </w:t>
      </w:r>
      <w:proofErr w:type="spellStart"/>
      <w:proofErr w:type="gramStart"/>
      <w:r w:rsidRPr="008212B7">
        <w:rPr>
          <w:sz w:val="24"/>
          <w:szCs w:val="24"/>
        </w:rPr>
        <w:t>tremolite</w:t>
      </w:r>
      <w:proofErr w:type="spellEnd"/>
      <w:proofErr w:type="gramEnd"/>
      <w:r w:rsidRPr="008212B7">
        <w:rPr>
          <w:sz w:val="24"/>
          <w:szCs w:val="24"/>
        </w:rPr>
        <w:t xml:space="preserve"> asbestos;</w:t>
      </w:r>
    </w:p>
    <w:p w14:paraId="086708DD" w14:textId="484C59D4" w:rsidR="00791AE4" w:rsidRPr="008212B7" w:rsidRDefault="00791AE4" w:rsidP="00AF0B30">
      <w:pPr>
        <w:pStyle w:val="paragraph"/>
        <w:shd w:val="clear" w:color="auto" w:fill="FFFFFF"/>
        <w:spacing w:before="0"/>
        <w:ind w:left="981" w:hanging="261"/>
        <w:rPr>
          <w:sz w:val="24"/>
          <w:szCs w:val="24"/>
        </w:rPr>
      </w:pPr>
      <w:r w:rsidRPr="008212B7">
        <w:rPr>
          <w:sz w:val="24"/>
          <w:szCs w:val="24"/>
        </w:rPr>
        <w:t>(g) </w:t>
      </w:r>
      <w:proofErr w:type="gramStart"/>
      <w:r w:rsidRPr="008212B7">
        <w:rPr>
          <w:sz w:val="24"/>
          <w:szCs w:val="24"/>
        </w:rPr>
        <w:t>a</w:t>
      </w:r>
      <w:proofErr w:type="gramEnd"/>
      <w:r w:rsidRPr="008212B7">
        <w:rPr>
          <w:sz w:val="24"/>
          <w:szCs w:val="24"/>
        </w:rPr>
        <w:t xml:space="preserve"> mixture that contains one or more of the minerals referred to in paragraphs (a) </w:t>
      </w:r>
      <w:r w:rsidR="00032735" w:rsidRPr="008212B7">
        <w:rPr>
          <w:sz w:val="24"/>
          <w:szCs w:val="24"/>
        </w:rPr>
        <w:t>to </w:t>
      </w:r>
      <w:r w:rsidRPr="008212B7">
        <w:rPr>
          <w:sz w:val="24"/>
          <w:szCs w:val="24"/>
        </w:rPr>
        <w:t>(f).</w:t>
      </w:r>
    </w:p>
    <w:p w14:paraId="3CD581A0" w14:textId="2BBEE816" w:rsidR="00AF0B30"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The new definition has the effect of prescribing asbestiform asbestos silicates only, as subject to the border control. Previously, the definition did not differentiate between asbestiform and non-asbestiform. The effect of this is that all asbestos silicates </w:t>
      </w:r>
      <w:proofErr w:type="gramStart"/>
      <w:r w:rsidRPr="008212B7">
        <w:rPr>
          <w:szCs w:val="24"/>
        </w:rPr>
        <w:t>were controlled</w:t>
      </w:r>
      <w:proofErr w:type="gramEnd"/>
      <w:r w:rsidRPr="008212B7">
        <w:rPr>
          <w:szCs w:val="24"/>
        </w:rPr>
        <w:t xml:space="preserve"> at the border, creating a barrier to trade. The changes also remove the differentiation of amphibole asbestos and chrysotile asbestos within the import prohibition.</w:t>
      </w:r>
    </w:p>
    <w:p w14:paraId="6A969484" w14:textId="3A56D60D" w:rsidR="00791AE4" w:rsidRPr="008212B7" w:rsidRDefault="00791AE4" w:rsidP="00791AE4">
      <w:pPr>
        <w:spacing w:after="0" w:line="240" w:lineRule="auto"/>
        <w:rPr>
          <w:rFonts w:ascii="Times New Roman" w:hAnsi="Times New Roman" w:cs="Times New Roman"/>
          <w:sz w:val="24"/>
          <w:szCs w:val="24"/>
        </w:rPr>
      </w:pPr>
    </w:p>
    <w:p w14:paraId="2DCC86C3" w14:textId="5F2FA7C4" w:rsidR="00791AE4" w:rsidRPr="008212B7" w:rsidRDefault="00A56C9E"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A change to r</w:t>
      </w:r>
      <w:r w:rsidR="00791AE4" w:rsidRPr="008212B7">
        <w:rPr>
          <w:rFonts w:ascii="Times New Roman" w:hAnsi="Times New Roman" w:cs="Times New Roman"/>
          <w:sz w:val="24"/>
          <w:szCs w:val="24"/>
        </w:rPr>
        <w:t>egulation 4C replaces reference to the OHS Act with the WHS Act</w:t>
      </w:r>
      <w:r w:rsidR="00827027" w:rsidRPr="008212B7">
        <w:rPr>
          <w:rFonts w:ascii="Times New Roman" w:hAnsi="Times New Roman" w:cs="Times New Roman"/>
          <w:sz w:val="24"/>
          <w:szCs w:val="24"/>
        </w:rPr>
        <w:t xml:space="preserve"> such that the Minister administering the WHS Act can</w:t>
      </w:r>
      <w:r w:rsidR="00791AE4" w:rsidRPr="008212B7">
        <w:rPr>
          <w:rFonts w:ascii="Times New Roman" w:hAnsi="Times New Roman" w:cs="Times New Roman"/>
          <w:sz w:val="24"/>
          <w:szCs w:val="24"/>
        </w:rPr>
        <w:t xml:space="preserve"> grant import permission for certain lawful purposes</w:t>
      </w:r>
      <w:r w:rsidR="005F4A71" w:rsidRPr="008212B7">
        <w:rPr>
          <w:rFonts w:ascii="Times New Roman" w:hAnsi="Times New Roman" w:cs="Times New Roman"/>
          <w:sz w:val="24"/>
          <w:szCs w:val="24"/>
        </w:rPr>
        <w:t>.</w:t>
      </w:r>
    </w:p>
    <w:p w14:paraId="1A5AB584" w14:textId="77777777" w:rsidR="00791AE4" w:rsidRPr="008212B7" w:rsidRDefault="00791AE4" w:rsidP="00791AE4">
      <w:pPr>
        <w:spacing w:after="0" w:line="240" w:lineRule="auto"/>
        <w:rPr>
          <w:rFonts w:ascii="Times New Roman" w:hAnsi="Times New Roman" w:cs="Times New Roman"/>
          <w:sz w:val="24"/>
          <w:szCs w:val="24"/>
        </w:rPr>
      </w:pPr>
    </w:p>
    <w:p w14:paraId="24F25828" w14:textId="53FF09B0"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 xml:space="preserve">Further changes to </w:t>
      </w:r>
      <w:r w:rsidR="007B1C82" w:rsidRPr="008212B7">
        <w:rPr>
          <w:rFonts w:ascii="Times New Roman" w:hAnsi="Times New Roman" w:cs="Times New Roman"/>
          <w:sz w:val="24"/>
          <w:szCs w:val="24"/>
        </w:rPr>
        <w:t>r</w:t>
      </w:r>
      <w:r w:rsidRPr="008212B7">
        <w:rPr>
          <w:rFonts w:ascii="Times New Roman" w:hAnsi="Times New Roman" w:cs="Times New Roman"/>
          <w:sz w:val="24"/>
          <w:szCs w:val="24"/>
        </w:rPr>
        <w:t>egulation 4C include:</w:t>
      </w:r>
    </w:p>
    <w:p w14:paraId="002CA9C9" w14:textId="74B789E5"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A new provision added to </w:t>
      </w:r>
      <w:r w:rsidR="00E9706D" w:rsidRPr="008212B7">
        <w:rPr>
          <w:szCs w:val="24"/>
        </w:rPr>
        <w:t xml:space="preserve">change </w:t>
      </w:r>
      <w:r w:rsidRPr="008212B7">
        <w:rPr>
          <w:szCs w:val="24"/>
        </w:rPr>
        <w:t xml:space="preserve">the Ministerial permission regime to </w:t>
      </w:r>
      <w:r w:rsidR="00E9706D" w:rsidRPr="008212B7">
        <w:rPr>
          <w:szCs w:val="24"/>
        </w:rPr>
        <w:t>in relation to</w:t>
      </w:r>
      <w:r w:rsidRPr="008212B7">
        <w:rPr>
          <w:szCs w:val="24"/>
        </w:rPr>
        <w:t xml:space="preserve"> the importation of asbestos, and goods containing asbestos, from Australian external territories for the purpose of disposal within the mainland.</w:t>
      </w:r>
    </w:p>
    <w:p w14:paraId="091444C7" w14:textId="5F711783" w:rsidR="00791AE4" w:rsidRPr="008212B7" w:rsidRDefault="00791AE4" w:rsidP="00AC4B1A">
      <w:pPr>
        <w:pStyle w:val="ListParagraph"/>
        <w:numPr>
          <w:ilvl w:val="1"/>
          <w:numId w:val="27"/>
        </w:numPr>
        <w:spacing w:before="0"/>
        <w:contextualSpacing w:val="0"/>
        <w:rPr>
          <w:szCs w:val="24"/>
        </w:rPr>
      </w:pPr>
      <w:r w:rsidRPr="008212B7">
        <w:rPr>
          <w:szCs w:val="24"/>
        </w:rPr>
        <w:t xml:space="preserve">The provision referencing the </w:t>
      </w:r>
      <w:r w:rsidRPr="008212B7">
        <w:rPr>
          <w:i/>
          <w:szCs w:val="24"/>
        </w:rPr>
        <w:t>Hazardous Waste (Regulation of Exports and Imports) Act 1989</w:t>
      </w:r>
      <w:r w:rsidRPr="008212B7">
        <w:rPr>
          <w:szCs w:val="24"/>
        </w:rPr>
        <w:t xml:space="preserve"> (Hazardous Waste Act) does not capture movements of asbestos from external territories to the mainland.</w:t>
      </w:r>
    </w:p>
    <w:p w14:paraId="10833DA7" w14:textId="4B670217" w:rsidR="00791AE4" w:rsidRPr="008212B7" w:rsidRDefault="00791AE4" w:rsidP="00AC4B1A">
      <w:pPr>
        <w:pStyle w:val="ListParagraph"/>
        <w:numPr>
          <w:ilvl w:val="1"/>
          <w:numId w:val="27"/>
        </w:numPr>
        <w:spacing w:before="0"/>
        <w:contextualSpacing w:val="0"/>
        <w:rPr>
          <w:szCs w:val="24"/>
        </w:rPr>
      </w:pPr>
      <w:r w:rsidRPr="008212B7">
        <w:rPr>
          <w:szCs w:val="24"/>
        </w:rPr>
        <w:lastRenderedPageBreak/>
        <w:t xml:space="preserve">This ensures consistency for provisions across all external </w:t>
      </w:r>
      <w:r w:rsidR="008212B7">
        <w:rPr>
          <w:szCs w:val="24"/>
        </w:rPr>
        <w:t>T</w:t>
      </w:r>
      <w:r w:rsidRPr="008212B7">
        <w:rPr>
          <w:szCs w:val="24"/>
        </w:rPr>
        <w:t>erritories, and increases Commonwealth oversight of the lawful movement of asbestos into Australia.</w:t>
      </w:r>
    </w:p>
    <w:p w14:paraId="6E741FC0" w14:textId="066FF2C1" w:rsidR="00791AE4" w:rsidRPr="008212B7" w:rsidRDefault="00791AE4" w:rsidP="00AC4B1A">
      <w:pPr>
        <w:pStyle w:val="ListParagraph"/>
        <w:numPr>
          <w:ilvl w:val="0"/>
          <w:numId w:val="27"/>
        </w:numPr>
        <w:spacing w:before="0"/>
        <w:ind w:left="714" w:hanging="357"/>
        <w:contextualSpacing w:val="0"/>
        <w:rPr>
          <w:szCs w:val="24"/>
        </w:rPr>
      </w:pPr>
      <w:proofErr w:type="gramStart"/>
      <w:r w:rsidRPr="008212B7">
        <w:rPr>
          <w:szCs w:val="24"/>
        </w:rPr>
        <w:t xml:space="preserve">The </w:t>
      </w:r>
      <w:r w:rsidR="009A690F" w:rsidRPr="008212B7">
        <w:rPr>
          <w:szCs w:val="24"/>
        </w:rPr>
        <w:t>exception</w:t>
      </w:r>
      <w:r w:rsidRPr="008212B7">
        <w:rPr>
          <w:szCs w:val="24"/>
        </w:rPr>
        <w:t xml:space="preserve"> allowing the importation of chrysotile asbestos, or goods containing chrysotile asbestos, if the authority of a </w:t>
      </w:r>
      <w:r w:rsidR="008212B7">
        <w:rPr>
          <w:szCs w:val="24"/>
        </w:rPr>
        <w:t>S</w:t>
      </w:r>
      <w:r w:rsidRPr="008212B7">
        <w:rPr>
          <w:szCs w:val="24"/>
        </w:rPr>
        <w:t xml:space="preserve">tate or </w:t>
      </w:r>
      <w:r w:rsidR="008212B7">
        <w:rPr>
          <w:szCs w:val="24"/>
        </w:rPr>
        <w:t>T</w:t>
      </w:r>
      <w:r w:rsidRPr="008212B7">
        <w:rPr>
          <w:szCs w:val="24"/>
        </w:rPr>
        <w:t xml:space="preserve">erritory authority confirms that its proposed use is in accordance with that </w:t>
      </w:r>
      <w:r w:rsidR="008212B7">
        <w:rPr>
          <w:szCs w:val="24"/>
        </w:rPr>
        <w:t>S</w:t>
      </w:r>
      <w:r w:rsidRPr="008212B7">
        <w:rPr>
          <w:szCs w:val="24"/>
        </w:rPr>
        <w:t xml:space="preserve">tate or </w:t>
      </w:r>
      <w:r w:rsidR="008212B7">
        <w:rPr>
          <w:szCs w:val="24"/>
        </w:rPr>
        <w:t>T</w:t>
      </w:r>
      <w:r w:rsidRPr="008212B7">
        <w:rPr>
          <w:szCs w:val="24"/>
        </w:rPr>
        <w:t>erritory’s law and is for the purposes of research, analysis or display, remains, but is expanded to capture all varieties of asbestos in line with the new definition.</w:t>
      </w:r>
      <w:proofErr w:type="gramEnd"/>
    </w:p>
    <w:p w14:paraId="3FB16126" w14:textId="340748AE" w:rsidR="00791AE4" w:rsidRPr="008212B7" w:rsidRDefault="00827027" w:rsidP="00AC4B1A">
      <w:pPr>
        <w:pStyle w:val="ListParagraph"/>
        <w:numPr>
          <w:ilvl w:val="0"/>
          <w:numId w:val="27"/>
        </w:numPr>
        <w:spacing w:before="0"/>
        <w:ind w:left="714" w:hanging="357"/>
        <w:contextualSpacing w:val="0"/>
        <w:rPr>
          <w:szCs w:val="24"/>
        </w:rPr>
      </w:pPr>
      <w:r w:rsidRPr="008212B7">
        <w:rPr>
          <w:szCs w:val="24"/>
        </w:rPr>
        <w:t>The</w:t>
      </w:r>
      <w:r w:rsidR="00791AE4" w:rsidRPr="008212B7">
        <w:rPr>
          <w:szCs w:val="24"/>
        </w:rPr>
        <w:t xml:space="preserve"> </w:t>
      </w:r>
      <w:r w:rsidRPr="008212B7">
        <w:rPr>
          <w:szCs w:val="24"/>
        </w:rPr>
        <w:t>exceptions</w:t>
      </w:r>
      <w:r w:rsidR="00791AE4" w:rsidRPr="008212B7">
        <w:rPr>
          <w:szCs w:val="24"/>
        </w:rPr>
        <w:t xml:space="preserve"> </w:t>
      </w:r>
      <w:r w:rsidRPr="008212B7">
        <w:rPr>
          <w:szCs w:val="24"/>
        </w:rPr>
        <w:t xml:space="preserve">in respect of confirmations given by the Safety, Rehabilitation and Compensation Commission and the Seafarers Safety, Rehabilitation and Compensation Authority, respectively, are no longer required and </w:t>
      </w:r>
      <w:proofErr w:type="gramStart"/>
      <w:r w:rsidRPr="008212B7">
        <w:rPr>
          <w:szCs w:val="24"/>
        </w:rPr>
        <w:t>are repealed</w:t>
      </w:r>
      <w:proofErr w:type="gramEnd"/>
      <w:r w:rsidR="00791AE4" w:rsidRPr="008212B7">
        <w:rPr>
          <w:szCs w:val="24"/>
        </w:rPr>
        <w:t>.</w:t>
      </w:r>
    </w:p>
    <w:p w14:paraId="316596EF" w14:textId="79A86468" w:rsidR="00791AE4" w:rsidRPr="008212B7" w:rsidRDefault="00791AE4" w:rsidP="00AC4B1A">
      <w:pPr>
        <w:pStyle w:val="ListParagraph"/>
        <w:numPr>
          <w:ilvl w:val="0"/>
          <w:numId w:val="27"/>
        </w:numPr>
        <w:spacing w:before="0"/>
        <w:ind w:left="714" w:hanging="357"/>
        <w:contextualSpacing w:val="0"/>
        <w:rPr>
          <w:szCs w:val="24"/>
        </w:rPr>
      </w:pPr>
      <w:r w:rsidRPr="008212B7">
        <w:rPr>
          <w:szCs w:val="24"/>
        </w:rPr>
        <w:t xml:space="preserve">Schedule 3B </w:t>
      </w:r>
      <w:proofErr w:type="gramStart"/>
      <w:r w:rsidR="006936A0" w:rsidRPr="008212B7">
        <w:rPr>
          <w:szCs w:val="24"/>
        </w:rPr>
        <w:t>is repealed</w:t>
      </w:r>
      <w:proofErr w:type="gramEnd"/>
      <w:r w:rsidRPr="008212B7">
        <w:rPr>
          <w:szCs w:val="24"/>
        </w:rPr>
        <w:t xml:space="preserve"> as </w:t>
      </w:r>
      <w:r w:rsidR="006936A0" w:rsidRPr="008212B7">
        <w:rPr>
          <w:szCs w:val="24"/>
        </w:rPr>
        <w:t xml:space="preserve">the </w:t>
      </w:r>
      <w:r w:rsidR="009A690F" w:rsidRPr="008212B7">
        <w:rPr>
          <w:szCs w:val="24"/>
        </w:rPr>
        <w:t>operation of that Schedule</w:t>
      </w:r>
      <w:r w:rsidR="006936A0" w:rsidRPr="008212B7">
        <w:rPr>
          <w:szCs w:val="24"/>
        </w:rPr>
        <w:t xml:space="preserve"> is spent</w:t>
      </w:r>
      <w:r w:rsidRPr="008212B7">
        <w:rPr>
          <w:szCs w:val="24"/>
        </w:rPr>
        <w:t>.</w:t>
      </w:r>
    </w:p>
    <w:p w14:paraId="215C272B" w14:textId="68EA497F"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Item </w:t>
      </w:r>
      <w:proofErr w:type="gramStart"/>
      <w:r w:rsidRPr="008212B7">
        <w:rPr>
          <w:szCs w:val="24"/>
        </w:rPr>
        <w:t>8</w:t>
      </w:r>
      <w:proofErr w:type="gramEnd"/>
      <w:r w:rsidRPr="008212B7">
        <w:rPr>
          <w:szCs w:val="24"/>
        </w:rPr>
        <w:t xml:space="preserve"> of Schedule 12</w:t>
      </w:r>
      <w:r w:rsidR="00FE52D8" w:rsidRPr="008212B7">
        <w:rPr>
          <w:szCs w:val="24"/>
        </w:rPr>
        <w:t>, which relates to</w:t>
      </w:r>
      <w:r w:rsidRPr="008212B7">
        <w:rPr>
          <w:szCs w:val="24"/>
        </w:rPr>
        <w:t xml:space="preserve"> border control for gas masks that contain asbestos</w:t>
      </w:r>
      <w:r w:rsidR="00FE52D8" w:rsidRPr="008212B7">
        <w:rPr>
          <w:szCs w:val="24"/>
        </w:rPr>
        <w:t>,</w:t>
      </w:r>
      <w:r w:rsidRPr="008212B7">
        <w:rPr>
          <w:szCs w:val="24"/>
        </w:rPr>
        <w:t xml:space="preserve"> </w:t>
      </w:r>
      <w:r w:rsidR="006936A0" w:rsidRPr="008212B7">
        <w:rPr>
          <w:szCs w:val="24"/>
        </w:rPr>
        <w:t>is repealed</w:t>
      </w:r>
      <w:r w:rsidRPr="008212B7">
        <w:rPr>
          <w:szCs w:val="24"/>
        </w:rPr>
        <w:t xml:space="preserve"> as this is </w:t>
      </w:r>
      <w:r w:rsidR="006936A0" w:rsidRPr="008212B7">
        <w:rPr>
          <w:szCs w:val="24"/>
        </w:rPr>
        <w:t xml:space="preserve">also </w:t>
      </w:r>
      <w:r w:rsidRPr="008212B7">
        <w:rPr>
          <w:szCs w:val="24"/>
        </w:rPr>
        <w:t>captured by regulation 4C.</w:t>
      </w:r>
    </w:p>
    <w:p w14:paraId="67575604" w14:textId="77777777" w:rsidR="00791AE4" w:rsidRPr="008212B7" w:rsidRDefault="00791AE4" w:rsidP="00791AE4">
      <w:pPr>
        <w:spacing w:after="0" w:line="240" w:lineRule="auto"/>
        <w:rPr>
          <w:rFonts w:ascii="Times New Roman" w:hAnsi="Times New Roman" w:cs="Times New Roman"/>
          <w:sz w:val="24"/>
          <w:szCs w:val="24"/>
        </w:rPr>
      </w:pPr>
    </w:p>
    <w:p w14:paraId="1C8BB68A" w14:textId="3BDC4B4A" w:rsidR="00791AE4" w:rsidRPr="008212B7" w:rsidRDefault="008212B7" w:rsidP="00791AE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w:t>
      </w:r>
      <w:r w:rsidR="00791AE4" w:rsidRPr="008212B7">
        <w:rPr>
          <w:rFonts w:ascii="Times New Roman" w:hAnsi="Times New Roman" w:cs="Times New Roman"/>
          <w:b/>
          <w:sz w:val="24"/>
          <w:szCs w:val="24"/>
        </w:rPr>
        <w:t>changes to the P</w:t>
      </w:r>
      <w:r w:rsidR="00374358" w:rsidRPr="008212B7">
        <w:rPr>
          <w:rFonts w:ascii="Times New Roman" w:hAnsi="Times New Roman" w:cs="Times New Roman"/>
          <w:b/>
          <w:sz w:val="24"/>
          <w:szCs w:val="24"/>
        </w:rPr>
        <w:t xml:space="preserve">rohibited </w:t>
      </w:r>
      <w:r w:rsidR="00791AE4" w:rsidRPr="008212B7">
        <w:rPr>
          <w:rFonts w:ascii="Times New Roman" w:hAnsi="Times New Roman" w:cs="Times New Roman"/>
          <w:b/>
          <w:sz w:val="24"/>
          <w:szCs w:val="24"/>
        </w:rPr>
        <w:t>E</w:t>
      </w:r>
      <w:r w:rsidR="00374358" w:rsidRPr="008212B7">
        <w:rPr>
          <w:rFonts w:ascii="Times New Roman" w:hAnsi="Times New Roman" w:cs="Times New Roman"/>
          <w:b/>
          <w:sz w:val="24"/>
          <w:szCs w:val="24"/>
        </w:rPr>
        <w:t>xports</w:t>
      </w:r>
      <w:r w:rsidR="00791AE4" w:rsidRPr="008212B7">
        <w:rPr>
          <w:rFonts w:ascii="Times New Roman" w:hAnsi="Times New Roman" w:cs="Times New Roman"/>
          <w:b/>
          <w:sz w:val="24"/>
          <w:szCs w:val="24"/>
        </w:rPr>
        <w:t xml:space="preserve"> Regulations include:</w:t>
      </w:r>
    </w:p>
    <w:p w14:paraId="36E692DE" w14:textId="77777777" w:rsidR="00791AE4" w:rsidRPr="008212B7" w:rsidRDefault="00791AE4" w:rsidP="00791AE4">
      <w:pPr>
        <w:spacing w:after="0" w:line="240" w:lineRule="auto"/>
        <w:rPr>
          <w:rFonts w:ascii="Times New Roman" w:hAnsi="Times New Roman" w:cs="Times New Roman"/>
          <w:sz w:val="24"/>
          <w:szCs w:val="24"/>
        </w:rPr>
      </w:pPr>
    </w:p>
    <w:p w14:paraId="13193843" w14:textId="4ABAD2A3" w:rsidR="00791AE4" w:rsidRPr="008212B7" w:rsidRDefault="00791AE4" w:rsidP="00AC4B1A">
      <w:pPr>
        <w:pStyle w:val="ListParagraph"/>
        <w:numPr>
          <w:ilvl w:val="0"/>
          <w:numId w:val="27"/>
        </w:numPr>
        <w:spacing w:before="0"/>
        <w:ind w:left="720"/>
        <w:contextualSpacing w:val="0"/>
        <w:rPr>
          <w:szCs w:val="24"/>
        </w:rPr>
      </w:pPr>
      <w:r w:rsidRPr="008212B7">
        <w:rPr>
          <w:szCs w:val="24"/>
        </w:rPr>
        <w:t xml:space="preserve">The definition for asbestos </w:t>
      </w:r>
      <w:proofErr w:type="gramStart"/>
      <w:r w:rsidRPr="008212B7">
        <w:rPr>
          <w:szCs w:val="24"/>
        </w:rPr>
        <w:t>has been amended</w:t>
      </w:r>
      <w:proofErr w:type="gramEnd"/>
      <w:r w:rsidRPr="008212B7">
        <w:rPr>
          <w:szCs w:val="24"/>
        </w:rPr>
        <w:t xml:space="preserve"> to align with the WHS Regulations, consistent with the information provided for the Prohibited Imports Regulations above.</w:t>
      </w:r>
    </w:p>
    <w:p w14:paraId="7D27D361" w14:textId="7AD83013" w:rsidR="00791AE4" w:rsidRPr="008212B7" w:rsidRDefault="00791AE4" w:rsidP="00791AE4">
      <w:pPr>
        <w:pStyle w:val="ListParagraph"/>
        <w:numPr>
          <w:ilvl w:val="0"/>
          <w:numId w:val="27"/>
        </w:numPr>
        <w:spacing w:before="0"/>
        <w:ind w:left="720"/>
        <w:contextualSpacing w:val="0"/>
        <w:rPr>
          <w:szCs w:val="24"/>
        </w:rPr>
      </w:pPr>
      <w:r w:rsidRPr="008212B7">
        <w:rPr>
          <w:szCs w:val="24"/>
        </w:rPr>
        <w:t>The change in definition bring</w:t>
      </w:r>
      <w:r w:rsidR="006936A0" w:rsidRPr="008212B7">
        <w:rPr>
          <w:szCs w:val="24"/>
        </w:rPr>
        <w:t>s</w:t>
      </w:r>
      <w:r w:rsidRPr="008212B7">
        <w:rPr>
          <w:szCs w:val="24"/>
        </w:rPr>
        <w:t xml:space="preserve"> into effect the control of asbestiform asbestos silicates only, for the purposes of export.</w:t>
      </w:r>
    </w:p>
    <w:p w14:paraId="7BE5262C" w14:textId="77777777" w:rsidR="00791AE4" w:rsidRPr="008212B7" w:rsidRDefault="00791AE4" w:rsidP="00791AE4">
      <w:pPr>
        <w:spacing w:after="0" w:line="240" w:lineRule="auto"/>
        <w:rPr>
          <w:rFonts w:ascii="Times New Roman" w:hAnsi="Times New Roman" w:cs="Times New Roman"/>
          <w:sz w:val="24"/>
          <w:szCs w:val="24"/>
        </w:rPr>
      </w:pPr>
    </w:p>
    <w:p w14:paraId="20F66298" w14:textId="333E3A41"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 xml:space="preserve">A change to </w:t>
      </w:r>
      <w:r w:rsidR="00374358" w:rsidRPr="008212B7">
        <w:rPr>
          <w:rFonts w:ascii="Times New Roman" w:hAnsi="Times New Roman" w:cs="Times New Roman"/>
          <w:sz w:val="24"/>
          <w:szCs w:val="24"/>
        </w:rPr>
        <w:t>r</w:t>
      </w:r>
      <w:r w:rsidRPr="008212B7">
        <w:rPr>
          <w:rFonts w:ascii="Times New Roman" w:hAnsi="Times New Roman" w:cs="Times New Roman"/>
          <w:sz w:val="24"/>
          <w:szCs w:val="24"/>
        </w:rPr>
        <w:t xml:space="preserve">egulation </w:t>
      </w:r>
      <w:proofErr w:type="gramStart"/>
      <w:r w:rsidRPr="008212B7">
        <w:rPr>
          <w:rFonts w:ascii="Times New Roman" w:hAnsi="Times New Roman" w:cs="Times New Roman"/>
          <w:sz w:val="24"/>
          <w:szCs w:val="24"/>
        </w:rPr>
        <w:t>4</w:t>
      </w:r>
      <w:proofErr w:type="gramEnd"/>
      <w:r w:rsidRPr="008212B7">
        <w:rPr>
          <w:rFonts w:ascii="Times New Roman" w:hAnsi="Times New Roman" w:cs="Times New Roman"/>
          <w:sz w:val="24"/>
          <w:szCs w:val="24"/>
        </w:rPr>
        <w:t xml:space="preserve"> replaces reference to the OHS Act with the WHS Act</w:t>
      </w:r>
      <w:r w:rsidR="006936A0" w:rsidRPr="008212B7">
        <w:rPr>
          <w:rFonts w:ascii="Times New Roman" w:hAnsi="Times New Roman" w:cs="Times New Roman"/>
          <w:sz w:val="24"/>
          <w:szCs w:val="24"/>
        </w:rPr>
        <w:t xml:space="preserve"> such that </w:t>
      </w:r>
      <w:r w:rsidR="009A690F" w:rsidRPr="008212B7">
        <w:rPr>
          <w:rFonts w:ascii="Times New Roman" w:hAnsi="Times New Roman" w:cs="Times New Roman"/>
          <w:sz w:val="24"/>
          <w:szCs w:val="24"/>
        </w:rPr>
        <w:t>Minister administering the WHS Act can</w:t>
      </w:r>
      <w:r w:rsidRPr="008212B7">
        <w:rPr>
          <w:rFonts w:ascii="Times New Roman" w:hAnsi="Times New Roman" w:cs="Times New Roman"/>
          <w:sz w:val="24"/>
          <w:szCs w:val="24"/>
        </w:rPr>
        <w:t xml:space="preserve"> grant export permission.</w:t>
      </w:r>
    </w:p>
    <w:p w14:paraId="27311765" w14:textId="77777777" w:rsidR="00791AE4" w:rsidRPr="008212B7" w:rsidRDefault="00791AE4" w:rsidP="00791AE4">
      <w:pPr>
        <w:spacing w:after="0" w:line="240" w:lineRule="auto"/>
        <w:rPr>
          <w:rFonts w:ascii="Times New Roman" w:hAnsi="Times New Roman" w:cs="Times New Roman"/>
          <w:sz w:val="24"/>
          <w:szCs w:val="24"/>
        </w:rPr>
      </w:pPr>
    </w:p>
    <w:p w14:paraId="60FE1D70" w14:textId="68927497" w:rsidR="009A690F" w:rsidRPr="008212B7" w:rsidRDefault="009A690F"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 xml:space="preserve">In addition, the exceptions in respect of confirmations given by the Safety, Rehabilitation and Compensation Commission and the Seafarers Safety, Rehabilitation and Compensation Authority, respectively, are no longer required and </w:t>
      </w:r>
      <w:proofErr w:type="gramStart"/>
      <w:r w:rsidRPr="008212B7">
        <w:rPr>
          <w:rFonts w:ascii="Times New Roman" w:hAnsi="Times New Roman" w:cs="Times New Roman"/>
          <w:sz w:val="24"/>
          <w:szCs w:val="24"/>
        </w:rPr>
        <w:t>are repealed</w:t>
      </w:r>
      <w:proofErr w:type="gramEnd"/>
      <w:r w:rsidRPr="008212B7">
        <w:rPr>
          <w:rFonts w:ascii="Times New Roman" w:hAnsi="Times New Roman" w:cs="Times New Roman"/>
          <w:sz w:val="24"/>
          <w:szCs w:val="24"/>
        </w:rPr>
        <w:t>.</w:t>
      </w:r>
    </w:p>
    <w:p w14:paraId="225C3E6D" w14:textId="77777777" w:rsidR="00791AE4" w:rsidRPr="008212B7" w:rsidRDefault="00791AE4" w:rsidP="00791AE4">
      <w:pPr>
        <w:spacing w:after="0" w:line="240" w:lineRule="auto"/>
        <w:rPr>
          <w:rFonts w:ascii="Times New Roman" w:hAnsi="Times New Roman" w:cs="Times New Roman"/>
          <w:sz w:val="24"/>
          <w:szCs w:val="24"/>
        </w:rPr>
      </w:pPr>
    </w:p>
    <w:p w14:paraId="47D3B357" w14:textId="77777777"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 xml:space="preserve">Schedule 1 - </w:t>
      </w:r>
      <w:r w:rsidRPr="008212B7">
        <w:rPr>
          <w:rFonts w:ascii="Times New Roman" w:hAnsi="Times New Roman" w:cs="Times New Roman"/>
          <w:i/>
          <w:sz w:val="24"/>
          <w:szCs w:val="24"/>
        </w:rPr>
        <w:t>Asbestos</w:t>
      </w:r>
    </w:p>
    <w:p w14:paraId="1F93DEFC" w14:textId="4D0E76BB"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Part 2 </w:t>
      </w:r>
      <w:proofErr w:type="gramStart"/>
      <w:r w:rsidR="009A690F" w:rsidRPr="008212B7">
        <w:rPr>
          <w:szCs w:val="24"/>
        </w:rPr>
        <w:t>is repealed</w:t>
      </w:r>
      <w:proofErr w:type="gramEnd"/>
      <w:r w:rsidR="009A690F" w:rsidRPr="008212B7">
        <w:rPr>
          <w:szCs w:val="24"/>
        </w:rPr>
        <w:t xml:space="preserve"> as the operation of that Part is spent</w:t>
      </w:r>
      <w:r w:rsidRPr="008212B7">
        <w:rPr>
          <w:szCs w:val="24"/>
        </w:rPr>
        <w:t>.</w:t>
      </w:r>
    </w:p>
    <w:p w14:paraId="06DE1CE0" w14:textId="77777777" w:rsidR="00791AE4" w:rsidRPr="008212B7" w:rsidRDefault="00791AE4" w:rsidP="00791AE4">
      <w:pPr>
        <w:spacing w:after="0" w:line="240" w:lineRule="auto"/>
        <w:rPr>
          <w:rFonts w:ascii="Times New Roman" w:hAnsi="Times New Roman" w:cs="Times New Roman"/>
          <w:sz w:val="24"/>
          <w:szCs w:val="24"/>
        </w:rPr>
      </w:pPr>
    </w:p>
    <w:p w14:paraId="1206811D" w14:textId="4FEF68CA" w:rsidR="00791AE4" w:rsidRPr="008212B7" w:rsidRDefault="008212B7" w:rsidP="00791A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791AE4" w:rsidRPr="008212B7">
        <w:rPr>
          <w:rFonts w:ascii="Times New Roman" w:hAnsi="Times New Roman" w:cs="Times New Roman"/>
          <w:b/>
          <w:sz w:val="24"/>
          <w:szCs w:val="24"/>
        </w:rPr>
        <w:t>changes to the Customs Regulation include:</w:t>
      </w:r>
    </w:p>
    <w:p w14:paraId="1E93F0CE" w14:textId="77777777" w:rsidR="00791AE4" w:rsidRPr="008212B7" w:rsidRDefault="00791AE4" w:rsidP="00791AE4">
      <w:pPr>
        <w:spacing w:after="0" w:line="240" w:lineRule="auto"/>
        <w:rPr>
          <w:rFonts w:ascii="Times New Roman" w:hAnsi="Times New Roman" w:cs="Times New Roman"/>
          <w:sz w:val="24"/>
          <w:szCs w:val="24"/>
        </w:rPr>
      </w:pPr>
    </w:p>
    <w:p w14:paraId="2C89DC50" w14:textId="77777777"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 xml:space="preserve">Part </w:t>
      </w:r>
      <w:proofErr w:type="gramStart"/>
      <w:r w:rsidRPr="008212B7">
        <w:rPr>
          <w:rFonts w:ascii="Times New Roman" w:hAnsi="Times New Roman" w:cs="Times New Roman"/>
          <w:sz w:val="24"/>
          <w:szCs w:val="24"/>
        </w:rPr>
        <w:t>1</w:t>
      </w:r>
      <w:proofErr w:type="gramEnd"/>
      <w:r w:rsidRPr="008212B7">
        <w:rPr>
          <w:rFonts w:ascii="Times New Roman" w:hAnsi="Times New Roman" w:cs="Times New Roman"/>
          <w:sz w:val="24"/>
          <w:szCs w:val="24"/>
        </w:rPr>
        <w:t xml:space="preserve"> of Schedule 7 – </w:t>
      </w:r>
      <w:r w:rsidRPr="008212B7">
        <w:rPr>
          <w:rFonts w:ascii="Times New Roman" w:hAnsi="Times New Roman" w:cs="Times New Roman"/>
          <w:i/>
          <w:sz w:val="24"/>
          <w:szCs w:val="24"/>
        </w:rPr>
        <w:t>Tier 1 goods</w:t>
      </w:r>
      <w:r w:rsidRPr="008212B7">
        <w:rPr>
          <w:rFonts w:ascii="Times New Roman" w:hAnsi="Times New Roman" w:cs="Times New Roman"/>
          <w:sz w:val="24"/>
          <w:szCs w:val="24"/>
        </w:rPr>
        <w:t>:</w:t>
      </w:r>
    </w:p>
    <w:p w14:paraId="3FD5BBDC" w14:textId="0134B4D2" w:rsidR="00791AE4" w:rsidRPr="008212B7" w:rsidRDefault="00791AE4" w:rsidP="00791AE4">
      <w:pPr>
        <w:pStyle w:val="ListParagraph"/>
        <w:numPr>
          <w:ilvl w:val="0"/>
          <w:numId w:val="28"/>
        </w:numPr>
        <w:spacing w:before="0"/>
        <w:ind w:left="714" w:hanging="357"/>
        <w:contextualSpacing w:val="0"/>
        <w:rPr>
          <w:szCs w:val="24"/>
        </w:rPr>
      </w:pPr>
      <w:r w:rsidRPr="008212B7">
        <w:rPr>
          <w:szCs w:val="24"/>
        </w:rPr>
        <w:t xml:space="preserve">Asbestos, and goods containing asbestos, </w:t>
      </w:r>
      <w:r w:rsidR="009A690F" w:rsidRPr="008212B7">
        <w:rPr>
          <w:szCs w:val="24"/>
        </w:rPr>
        <w:t xml:space="preserve">are prescribed </w:t>
      </w:r>
      <w:r w:rsidRPr="008212B7">
        <w:rPr>
          <w:szCs w:val="24"/>
        </w:rPr>
        <w:t>as a Tier 1 good with the effect that;</w:t>
      </w:r>
    </w:p>
    <w:p w14:paraId="350D3D86" w14:textId="1F0BE080" w:rsidR="00791AE4" w:rsidRPr="008212B7" w:rsidRDefault="009A690F" w:rsidP="006936A0">
      <w:pPr>
        <w:pStyle w:val="ListParagraph"/>
        <w:numPr>
          <w:ilvl w:val="1"/>
          <w:numId w:val="27"/>
        </w:numPr>
        <w:spacing w:before="0"/>
        <w:contextualSpacing w:val="0"/>
        <w:rPr>
          <w:szCs w:val="24"/>
        </w:rPr>
      </w:pPr>
      <w:r w:rsidRPr="008212B7">
        <w:rPr>
          <w:szCs w:val="24"/>
        </w:rPr>
        <w:t>u</w:t>
      </w:r>
      <w:r w:rsidR="00791AE4" w:rsidRPr="008212B7">
        <w:rPr>
          <w:szCs w:val="24"/>
        </w:rPr>
        <w:t>nder subsection 233BAA(4), a person commits an offence against this subsection if:</w:t>
      </w:r>
    </w:p>
    <w:p w14:paraId="57FE0F0D" w14:textId="77777777" w:rsidR="00791AE4" w:rsidRPr="008212B7" w:rsidRDefault="00791AE4" w:rsidP="00374358">
      <w:pPr>
        <w:pStyle w:val="ListParagraph"/>
        <w:keepNext/>
        <w:keepLines/>
        <w:numPr>
          <w:ilvl w:val="2"/>
          <w:numId w:val="29"/>
        </w:numPr>
        <w:spacing w:before="0"/>
        <w:contextualSpacing w:val="0"/>
        <w:rPr>
          <w:szCs w:val="24"/>
        </w:rPr>
      </w:pPr>
      <w:r w:rsidRPr="008212B7">
        <w:rPr>
          <w:szCs w:val="24"/>
        </w:rPr>
        <w:t>the person intentionally imported goods; and</w:t>
      </w:r>
    </w:p>
    <w:p w14:paraId="4894499A" w14:textId="77777777" w:rsidR="00791AE4" w:rsidRPr="008212B7" w:rsidRDefault="00791AE4" w:rsidP="00374358">
      <w:pPr>
        <w:pStyle w:val="ListParagraph"/>
        <w:numPr>
          <w:ilvl w:val="2"/>
          <w:numId w:val="29"/>
        </w:numPr>
        <w:spacing w:before="0"/>
        <w:contextualSpacing w:val="0"/>
        <w:rPr>
          <w:szCs w:val="24"/>
        </w:rPr>
      </w:pPr>
      <w:r w:rsidRPr="008212B7">
        <w:rPr>
          <w:szCs w:val="24"/>
        </w:rPr>
        <w:t>the goods were tier 1 goods and the person was reckless as to that fact; and</w:t>
      </w:r>
    </w:p>
    <w:p w14:paraId="7BD877A7" w14:textId="77777777" w:rsidR="00791AE4" w:rsidRPr="008212B7" w:rsidRDefault="00791AE4" w:rsidP="00374358">
      <w:pPr>
        <w:pStyle w:val="ListParagraph"/>
        <w:numPr>
          <w:ilvl w:val="2"/>
          <w:numId w:val="29"/>
        </w:numPr>
        <w:spacing w:before="0"/>
        <w:contextualSpacing w:val="0"/>
        <w:rPr>
          <w:szCs w:val="24"/>
        </w:rPr>
      </w:pPr>
      <w:r w:rsidRPr="008212B7">
        <w:rPr>
          <w:szCs w:val="24"/>
        </w:rPr>
        <w:t>their importation:</w:t>
      </w:r>
    </w:p>
    <w:p w14:paraId="3A733249" w14:textId="77777777" w:rsidR="00791AE4" w:rsidRPr="008212B7" w:rsidRDefault="00791AE4" w:rsidP="00374358">
      <w:pPr>
        <w:pStyle w:val="ListParagraph"/>
        <w:numPr>
          <w:ilvl w:val="3"/>
          <w:numId w:val="30"/>
        </w:numPr>
        <w:spacing w:before="0"/>
        <w:contextualSpacing w:val="0"/>
        <w:rPr>
          <w:szCs w:val="24"/>
        </w:rPr>
      </w:pPr>
      <w:r w:rsidRPr="008212B7">
        <w:rPr>
          <w:szCs w:val="24"/>
        </w:rPr>
        <w:t>was prohibited under the Act absolutely; or</w:t>
      </w:r>
    </w:p>
    <w:p w14:paraId="705CF4A8" w14:textId="77777777" w:rsidR="00791AE4" w:rsidRPr="008212B7" w:rsidRDefault="00791AE4" w:rsidP="00374358">
      <w:pPr>
        <w:pStyle w:val="ListParagraph"/>
        <w:numPr>
          <w:ilvl w:val="3"/>
          <w:numId w:val="30"/>
        </w:numPr>
        <w:spacing w:before="0"/>
        <w:contextualSpacing w:val="0"/>
        <w:rPr>
          <w:szCs w:val="24"/>
        </w:rPr>
      </w:pPr>
      <w:proofErr w:type="gramStart"/>
      <w:r w:rsidRPr="008212B7">
        <w:rPr>
          <w:szCs w:val="24"/>
        </w:rPr>
        <w:t>was</w:t>
      </w:r>
      <w:proofErr w:type="gramEnd"/>
      <w:r w:rsidRPr="008212B7">
        <w:rPr>
          <w:szCs w:val="24"/>
        </w:rPr>
        <w:t xml:space="preserve"> prohibited under the Act unless the approval of a particular person had been obtained and, at the time of the importation, that approval had not been obtained.</w:t>
      </w:r>
    </w:p>
    <w:p w14:paraId="04F5FCD3" w14:textId="77777777" w:rsidR="00791AE4" w:rsidRPr="008212B7" w:rsidRDefault="00791AE4" w:rsidP="00791AE4">
      <w:pPr>
        <w:pStyle w:val="ListParagraph"/>
        <w:numPr>
          <w:ilvl w:val="1"/>
          <w:numId w:val="27"/>
        </w:numPr>
        <w:spacing w:before="0"/>
        <w:contextualSpacing w:val="0"/>
        <w:rPr>
          <w:szCs w:val="24"/>
        </w:rPr>
      </w:pPr>
      <w:r w:rsidRPr="008212B7">
        <w:rPr>
          <w:szCs w:val="24"/>
        </w:rPr>
        <w:t xml:space="preserve">When a person is found guilty of the unlawful importation of asbestos, as an offence against subsection 233BAA(4), a court may impose a </w:t>
      </w:r>
      <w:r w:rsidRPr="008212B7">
        <w:rPr>
          <w:szCs w:val="24"/>
        </w:rPr>
        <w:lastRenderedPageBreak/>
        <w:t>maximum penalty of imprisonment</w:t>
      </w:r>
      <w:r w:rsidRPr="008212B7" w:rsidDel="00563D8E">
        <w:rPr>
          <w:szCs w:val="24"/>
        </w:rPr>
        <w:t xml:space="preserve"> </w:t>
      </w:r>
      <w:r w:rsidRPr="008212B7">
        <w:rPr>
          <w:szCs w:val="24"/>
        </w:rPr>
        <w:t>for five years, or 1000 penalty units, or both;</w:t>
      </w:r>
    </w:p>
    <w:p w14:paraId="6BF0E1F2" w14:textId="73D02C6E" w:rsidR="00791AE4" w:rsidRPr="008212B7" w:rsidRDefault="00791AE4" w:rsidP="00791AE4">
      <w:pPr>
        <w:pStyle w:val="ListParagraph"/>
        <w:numPr>
          <w:ilvl w:val="2"/>
          <w:numId w:val="27"/>
        </w:numPr>
        <w:spacing w:before="0"/>
        <w:contextualSpacing w:val="0"/>
        <w:rPr>
          <w:szCs w:val="24"/>
        </w:rPr>
      </w:pPr>
      <w:r w:rsidRPr="008212B7">
        <w:rPr>
          <w:szCs w:val="24"/>
        </w:rPr>
        <w:t>For the purposes of an offence against subsection </w:t>
      </w:r>
      <w:r w:rsidR="00B03C2C" w:rsidRPr="008212B7">
        <w:rPr>
          <w:szCs w:val="24"/>
        </w:rPr>
        <w:t>233BAA</w:t>
      </w:r>
      <w:r w:rsidRPr="008212B7">
        <w:rPr>
          <w:szCs w:val="24"/>
        </w:rPr>
        <w:t>(4), strict liability applies to the physical element of circumstance of the offence that an approval had not been obtained at the time of the importation;</w:t>
      </w:r>
    </w:p>
    <w:p w14:paraId="13190311" w14:textId="7F2EA3EB" w:rsidR="00791AE4" w:rsidRPr="008212B7" w:rsidRDefault="00791AE4" w:rsidP="00791AE4">
      <w:pPr>
        <w:pStyle w:val="ListParagraph"/>
        <w:numPr>
          <w:ilvl w:val="1"/>
          <w:numId w:val="27"/>
        </w:numPr>
        <w:spacing w:before="0"/>
        <w:contextualSpacing w:val="0"/>
        <w:rPr>
          <w:szCs w:val="24"/>
        </w:rPr>
      </w:pPr>
      <w:r w:rsidRPr="008212B7">
        <w:rPr>
          <w:szCs w:val="24"/>
        </w:rPr>
        <w:t xml:space="preserve">An offence relating to the exportation of tier 1 goods </w:t>
      </w:r>
      <w:r w:rsidR="008212B7">
        <w:rPr>
          <w:szCs w:val="24"/>
        </w:rPr>
        <w:t xml:space="preserve">is </w:t>
      </w:r>
      <w:r w:rsidRPr="008212B7">
        <w:rPr>
          <w:szCs w:val="24"/>
        </w:rPr>
        <w:t>set out under subsection </w:t>
      </w:r>
      <w:proofErr w:type="gramStart"/>
      <w:r w:rsidRPr="008212B7">
        <w:rPr>
          <w:szCs w:val="24"/>
        </w:rPr>
        <w:t>233BAA(</w:t>
      </w:r>
      <w:proofErr w:type="gramEnd"/>
      <w:r w:rsidRPr="008212B7">
        <w:rPr>
          <w:szCs w:val="24"/>
        </w:rPr>
        <w:t>5). When a person is found guilty of the unlawful exportation of asbestos, as an offence against subsection 233BAA(5), a court may impose a maximum penalty of imprisonment</w:t>
      </w:r>
      <w:r w:rsidRPr="008212B7" w:rsidDel="00563D8E">
        <w:rPr>
          <w:szCs w:val="24"/>
        </w:rPr>
        <w:t xml:space="preserve"> </w:t>
      </w:r>
      <w:r w:rsidRPr="008212B7">
        <w:rPr>
          <w:szCs w:val="24"/>
        </w:rPr>
        <w:t>for five years, or 1000 penalty units, or both;</w:t>
      </w:r>
    </w:p>
    <w:p w14:paraId="41976A48" w14:textId="545D5E60" w:rsidR="00791AE4" w:rsidRPr="008212B7" w:rsidRDefault="00791AE4" w:rsidP="00791AE4">
      <w:pPr>
        <w:pStyle w:val="ListParagraph"/>
        <w:numPr>
          <w:ilvl w:val="2"/>
          <w:numId w:val="27"/>
        </w:numPr>
        <w:spacing w:before="0"/>
        <w:contextualSpacing w:val="0"/>
        <w:rPr>
          <w:szCs w:val="24"/>
        </w:rPr>
      </w:pPr>
      <w:r w:rsidRPr="008212B7">
        <w:rPr>
          <w:szCs w:val="24"/>
        </w:rPr>
        <w:t>For the purposes of an offence against subsection </w:t>
      </w:r>
      <w:r w:rsidR="00B03C2C" w:rsidRPr="008212B7">
        <w:rPr>
          <w:szCs w:val="24"/>
        </w:rPr>
        <w:t>233BAA</w:t>
      </w:r>
      <w:r w:rsidRPr="008212B7">
        <w:rPr>
          <w:szCs w:val="24"/>
        </w:rPr>
        <w:t>(5), strict liability applies to the physical element of circumstance of the offence that an approval had not been obtained at the time of the exportation;</w:t>
      </w:r>
    </w:p>
    <w:p w14:paraId="68D53474" w14:textId="13B3BC7A" w:rsidR="00791AE4" w:rsidRPr="008212B7" w:rsidRDefault="00791AE4" w:rsidP="00791AE4">
      <w:pPr>
        <w:pStyle w:val="ListParagraph"/>
        <w:numPr>
          <w:ilvl w:val="1"/>
          <w:numId w:val="27"/>
        </w:numPr>
        <w:spacing w:before="0"/>
        <w:contextualSpacing w:val="0"/>
        <w:rPr>
          <w:szCs w:val="24"/>
        </w:rPr>
      </w:pPr>
      <w:r w:rsidRPr="008212B7">
        <w:rPr>
          <w:szCs w:val="24"/>
        </w:rPr>
        <w:t>Where a body corporate is convicted of the same offence, the court may impose a pecuniary penalty multiplied by five to that which may be imposed on an individual, under s</w:t>
      </w:r>
      <w:r w:rsidR="00AF0B30" w:rsidRPr="008212B7">
        <w:rPr>
          <w:szCs w:val="24"/>
        </w:rPr>
        <w:t xml:space="preserve">ection </w:t>
      </w:r>
      <w:r w:rsidRPr="008212B7">
        <w:rPr>
          <w:szCs w:val="24"/>
        </w:rPr>
        <w:t xml:space="preserve">4B to the </w:t>
      </w:r>
      <w:r w:rsidRPr="008212B7">
        <w:rPr>
          <w:rStyle w:val="Emphasis"/>
          <w:szCs w:val="24"/>
        </w:rPr>
        <w:t xml:space="preserve">Crimes Act 1914 </w:t>
      </w:r>
      <w:r w:rsidRPr="008212B7">
        <w:rPr>
          <w:szCs w:val="24"/>
        </w:rPr>
        <w:t>(</w:t>
      </w:r>
      <w:proofErr w:type="spellStart"/>
      <w:r w:rsidRPr="008212B7">
        <w:rPr>
          <w:szCs w:val="24"/>
        </w:rPr>
        <w:t>Cth</w:t>
      </w:r>
      <w:proofErr w:type="spellEnd"/>
      <w:r w:rsidRPr="008212B7">
        <w:rPr>
          <w:szCs w:val="24"/>
        </w:rPr>
        <w:t>)</w:t>
      </w:r>
      <w:r w:rsidR="00AF0B30" w:rsidRPr="008212B7">
        <w:rPr>
          <w:szCs w:val="24"/>
        </w:rPr>
        <w:t>.</w:t>
      </w:r>
    </w:p>
    <w:p w14:paraId="2F77E826" w14:textId="5069D382" w:rsidR="00791AE4" w:rsidRPr="008212B7" w:rsidRDefault="00791AE4" w:rsidP="009A690F">
      <w:pPr>
        <w:spacing w:after="0" w:line="240" w:lineRule="auto"/>
        <w:rPr>
          <w:rFonts w:ascii="Times New Roman" w:hAnsi="Times New Roman" w:cs="Times New Roman"/>
          <w:sz w:val="24"/>
          <w:szCs w:val="24"/>
        </w:rPr>
      </w:pPr>
    </w:p>
    <w:p w14:paraId="2611B4DA" w14:textId="77777777" w:rsidR="00791AE4" w:rsidRPr="008212B7" w:rsidRDefault="00791AE4" w:rsidP="009A690F">
      <w:pPr>
        <w:spacing w:after="0" w:line="240" w:lineRule="auto"/>
        <w:rPr>
          <w:rFonts w:ascii="Times New Roman" w:hAnsi="Times New Roman" w:cs="Times New Roman"/>
          <w:b/>
          <w:sz w:val="24"/>
          <w:szCs w:val="24"/>
        </w:rPr>
      </w:pPr>
      <w:r w:rsidRPr="008212B7">
        <w:rPr>
          <w:rFonts w:ascii="Times New Roman" w:hAnsi="Times New Roman" w:cs="Times New Roman"/>
          <w:b/>
          <w:sz w:val="24"/>
          <w:szCs w:val="24"/>
        </w:rPr>
        <w:t>Human rights implications</w:t>
      </w:r>
    </w:p>
    <w:p w14:paraId="1053C7C5" w14:textId="77777777" w:rsidR="00791AE4" w:rsidRPr="008212B7" w:rsidRDefault="00791AE4" w:rsidP="00791AE4">
      <w:pPr>
        <w:spacing w:after="0" w:line="240" w:lineRule="auto"/>
        <w:rPr>
          <w:rFonts w:ascii="Times New Roman" w:hAnsi="Times New Roman" w:cs="Times New Roman"/>
          <w:sz w:val="24"/>
          <w:szCs w:val="24"/>
        </w:rPr>
      </w:pPr>
    </w:p>
    <w:p w14:paraId="5EADA0B4" w14:textId="035F2D3E" w:rsidR="00AC4B1A"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The fundamental principle of the border prohibition for asbestos is to protect human health in Australia. The changes to the P</w:t>
      </w:r>
      <w:r w:rsidR="00374358" w:rsidRPr="008212B7">
        <w:rPr>
          <w:rFonts w:ascii="Times New Roman" w:hAnsi="Times New Roman" w:cs="Times New Roman"/>
          <w:sz w:val="24"/>
          <w:szCs w:val="24"/>
        </w:rPr>
        <w:t xml:space="preserve">rohibited </w:t>
      </w:r>
      <w:r w:rsidRPr="008212B7">
        <w:rPr>
          <w:rFonts w:ascii="Times New Roman" w:hAnsi="Times New Roman" w:cs="Times New Roman"/>
          <w:sz w:val="24"/>
          <w:szCs w:val="24"/>
        </w:rPr>
        <w:t>I</w:t>
      </w:r>
      <w:r w:rsidR="00374358" w:rsidRPr="008212B7">
        <w:rPr>
          <w:rFonts w:ascii="Times New Roman" w:hAnsi="Times New Roman" w:cs="Times New Roman"/>
          <w:sz w:val="24"/>
          <w:szCs w:val="24"/>
        </w:rPr>
        <w:t>mports</w:t>
      </w:r>
      <w:r w:rsidRPr="008212B7">
        <w:rPr>
          <w:rFonts w:ascii="Times New Roman" w:hAnsi="Times New Roman" w:cs="Times New Roman"/>
          <w:sz w:val="24"/>
          <w:szCs w:val="24"/>
        </w:rPr>
        <w:t xml:space="preserve"> </w:t>
      </w:r>
      <w:r w:rsidR="00B03C2C" w:rsidRPr="008212B7">
        <w:rPr>
          <w:rFonts w:ascii="Times New Roman" w:hAnsi="Times New Roman" w:cs="Times New Roman"/>
          <w:sz w:val="24"/>
          <w:szCs w:val="24"/>
        </w:rPr>
        <w:t xml:space="preserve">Regulations </w:t>
      </w:r>
      <w:r w:rsidRPr="008212B7">
        <w:rPr>
          <w:rFonts w:ascii="Times New Roman" w:hAnsi="Times New Roman" w:cs="Times New Roman"/>
          <w:sz w:val="24"/>
          <w:szCs w:val="24"/>
        </w:rPr>
        <w:t>and P</w:t>
      </w:r>
      <w:r w:rsidR="00374358" w:rsidRPr="008212B7">
        <w:rPr>
          <w:rFonts w:ascii="Times New Roman" w:hAnsi="Times New Roman" w:cs="Times New Roman"/>
          <w:sz w:val="24"/>
          <w:szCs w:val="24"/>
        </w:rPr>
        <w:t xml:space="preserve">rohibited </w:t>
      </w:r>
      <w:r w:rsidRPr="008212B7">
        <w:rPr>
          <w:rFonts w:ascii="Times New Roman" w:hAnsi="Times New Roman" w:cs="Times New Roman"/>
          <w:sz w:val="24"/>
          <w:szCs w:val="24"/>
        </w:rPr>
        <w:t>E</w:t>
      </w:r>
      <w:r w:rsidR="00374358" w:rsidRPr="008212B7">
        <w:rPr>
          <w:rFonts w:ascii="Times New Roman" w:hAnsi="Times New Roman" w:cs="Times New Roman"/>
          <w:sz w:val="24"/>
          <w:szCs w:val="24"/>
        </w:rPr>
        <w:t>xports</w:t>
      </w:r>
      <w:r w:rsidRPr="008212B7">
        <w:rPr>
          <w:rFonts w:ascii="Times New Roman" w:hAnsi="Times New Roman" w:cs="Times New Roman"/>
          <w:sz w:val="24"/>
          <w:szCs w:val="24"/>
        </w:rPr>
        <w:t xml:space="preserve"> Regulations promote the right to enjoy the highest attainable standard of health as articulated under Article 12(1) of the </w:t>
      </w:r>
      <w:r w:rsidRPr="008212B7">
        <w:rPr>
          <w:rFonts w:ascii="Times New Roman" w:hAnsi="Times New Roman" w:cs="Times New Roman"/>
          <w:i/>
          <w:sz w:val="24"/>
          <w:szCs w:val="24"/>
        </w:rPr>
        <w:t>International Covenant on Economic, Social and Cultural Rights</w:t>
      </w:r>
      <w:r w:rsidR="005F4A71" w:rsidRPr="008212B7">
        <w:rPr>
          <w:rFonts w:ascii="Times New Roman" w:hAnsi="Times New Roman" w:cs="Times New Roman"/>
          <w:sz w:val="24"/>
          <w:szCs w:val="24"/>
        </w:rPr>
        <w:t xml:space="preserve"> (ICESCR). Article 7</w:t>
      </w:r>
      <w:r w:rsidRPr="008212B7">
        <w:rPr>
          <w:rFonts w:ascii="Times New Roman" w:hAnsi="Times New Roman" w:cs="Times New Roman"/>
          <w:sz w:val="24"/>
          <w:szCs w:val="24"/>
        </w:rPr>
        <w:t>(b) of the IC</w:t>
      </w:r>
      <w:r w:rsidR="005F4A71" w:rsidRPr="008212B7">
        <w:rPr>
          <w:rFonts w:ascii="Times New Roman" w:hAnsi="Times New Roman" w:cs="Times New Roman"/>
          <w:sz w:val="24"/>
          <w:szCs w:val="24"/>
        </w:rPr>
        <w:t xml:space="preserve">ESCR provides that all people </w:t>
      </w:r>
      <w:r w:rsidRPr="008212B7">
        <w:rPr>
          <w:rFonts w:ascii="Times New Roman" w:hAnsi="Times New Roman" w:cs="Times New Roman"/>
          <w:sz w:val="24"/>
          <w:szCs w:val="24"/>
        </w:rPr>
        <w:t>have the right to safe and healthy working conditions,</w:t>
      </w:r>
      <w:r w:rsidR="005F4A71" w:rsidRPr="008212B7">
        <w:rPr>
          <w:rFonts w:ascii="Times New Roman" w:hAnsi="Times New Roman" w:cs="Times New Roman"/>
          <w:sz w:val="24"/>
          <w:szCs w:val="24"/>
        </w:rPr>
        <w:t xml:space="preserve"> and Article 12(2</w:t>
      </w:r>
      <w:proofErr w:type="gramStart"/>
      <w:r w:rsidR="005F4A71" w:rsidRPr="008212B7">
        <w:rPr>
          <w:rFonts w:ascii="Times New Roman" w:hAnsi="Times New Roman" w:cs="Times New Roman"/>
          <w:sz w:val="24"/>
          <w:szCs w:val="24"/>
        </w:rPr>
        <w:t>)(</w:t>
      </w:r>
      <w:proofErr w:type="gramEnd"/>
      <w:r w:rsidR="005F4A71" w:rsidRPr="008212B7">
        <w:rPr>
          <w:rFonts w:ascii="Times New Roman" w:hAnsi="Times New Roman" w:cs="Times New Roman"/>
          <w:sz w:val="24"/>
          <w:szCs w:val="24"/>
        </w:rPr>
        <w:t xml:space="preserve">c) requires </w:t>
      </w:r>
      <w:r w:rsidRPr="008212B7">
        <w:rPr>
          <w:rFonts w:ascii="Times New Roman" w:hAnsi="Times New Roman" w:cs="Times New Roman"/>
          <w:sz w:val="24"/>
          <w:szCs w:val="24"/>
        </w:rPr>
        <w:t>states to take steps to ensure the prevention, treatment and control of epidemic, endemic, occupational and other diseases.</w:t>
      </w:r>
    </w:p>
    <w:p w14:paraId="7923895C" w14:textId="1E7047EC" w:rsidR="00791AE4" w:rsidRPr="008212B7" w:rsidRDefault="00791AE4" w:rsidP="00791AE4">
      <w:pPr>
        <w:spacing w:after="0" w:line="240" w:lineRule="auto"/>
        <w:rPr>
          <w:rFonts w:ascii="Times New Roman" w:hAnsi="Times New Roman" w:cs="Times New Roman"/>
          <w:sz w:val="24"/>
          <w:szCs w:val="24"/>
        </w:rPr>
      </w:pPr>
    </w:p>
    <w:p w14:paraId="6359827C" w14:textId="0F8DB96C"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Compatibility with these provisions of the ICESCR will be promoted by changes to strengthen the management of asbestos at the border consistent with the framework </w:t>
      </w:r>
      <w:proofErr w:type="gramStart"/>
      <w:r w:rsidRPr="008212B7">
        <w:rPr>
          <w:szCs w:val="24"/>
        </w:rPr>
        <w:t>set-out</w:t>
      </w:r>
      <w:proofErr w:type="gramEnd"/>
      <w:r w:rsidRPr="008212B7">
        <w:rPr>
          <w:szCs w:val="24"/>
        </w:rPr>
        <w:t xml:space="preserve"> under the WHS Regulations. The changes are aimed at better managing the lawful and unlawful importation of asbestos, to further protect human health;</w:t>
      </w:r>
    </w:p>
    <w:p w14:paraId="7BEFB6D2" w14:textId="77777777"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This will also ensure that border management better supports the provisions of Australia’s ban on the domestic use of asbestos, which aims to prevent exposure to asbestos fibres and, as a result, asbestos-related diseases.</w:t>
      </w:r>
    </w:p>
    <w:p w14:paraId="36458615" w14:textId="77777777" w:rsidR="00791AE4" w:rsidRPr="008212B7" w:rsidRDefault="00791AE4" w:rsidP="00791AE4">
      <w:pPr>
        <w:spacing w:after="0" w:line="240" w:lineRule="auto"/>
        <w:rPr>
          <w:rFonts w:ascii="Times New Roman" w:eastAsia="Times New Roman" w:hAnsi="Times New Roman" w:cs="Times New Roman"/>
          <w:sz w:val="24"/>
          <w:szCs w:val="24"/>
          <w:lang w:eastAsia="en-AU"/>
        </w:rPr>
      </w:pPr>
    </w:p>
    <w:p w14:paraId="2435ADC5" w14:textId="476A8DF0" w:rsidR="00791AE4" w:rsidRPr="008212B7" w:rsidRDefault="00791AE4" w:rsidP="00791AE4">
      <w:pPr>
        <w:spacing w:after="0" w:line="240" w:lineRule="auto"/>
        <w:rPr>
          <w:rFonts w:ascii="Times New Roman" w:eastAsia="Times New Roman" w:hAnsi="Times New Roman" w:cs="Times New Roman"/>
          <w:sz w:val="24"/>
          <w:szCs w:val="24"/>
          <w:lang w:eastAsia="en-AU"/>
        </w:rPr>
      </w:pPr>
      <w:r w:rsidRPr="008212B7">
        <w:rPr>
          <w:rFonts w:ascii="Times New Roman" w:eastAsia="Times New Roman" w:hAnsi="Times New Roman" w:cs="Times New Roman"/>
          <w:sz w:val="24"/>
          <w:szCs w:val="24"/>
          <w:lang w:eastAsia="en-AU"/>
        </w:rPr>
        <w:t xml:space="preserve">The changes also promote the right to health under the ICESCR, particularly for housing. The prevention of imported building materials containing asbestos and the removal of existing legacy asbestos in building infrastructure from the </w:t>
      </w:r>
      <w:r w:rsidR="008212B7">
        <w:rPr>
          <w:rFonts w:ascii="Times New Roman" w:eastAsia="Times New Roman" w:hAnsi="Times New Roman" w:cs="Times New Roman"/>
          <w:sz w:val="24"/>
          <w:szCs w:val="24"/>
          <w:lang w:eastAsia="en-AU"/>
        </w:rPr>
        <w:t>external Territories</w:t>
      </w:r>
      <w:r w:rsidRPr="008212B7">
        <w:rPr>
          <w:rFonts w:ascii="Times New Roman" w:eastAsia="Times New Roman" w:hAnsi="Times New Roman" w:cs="Times New Roman"/>
          <w:sz w:val="24"/>
          <w:szCs w:val="24"/>
          <w:lang w:eastAsia="en-AU"/>
        </w:rPr>
        <w:t xml:space="preserve"> is a long-term investment in this regard.</w:t>
      </w:r>
    </w:p>
    <w:p w14:paraId="3A5825C0" w14:textId="77777777" w:rsidR="00791AE4" w:rsidRPr="008212B7" w:rsidRDefault="00791AE4" w:rsidP="00791AE4">
      <w:pPr>
        <w:spacing w:after="0" w:line="240" w:lineRule="auto"/>
        <w:rPr>
          <w:rFonts w:ascii="Times New Roman" w:eastAsia="Times New Roman" w:hAnsi="Times New Roman" w:cs="Times New Roman"/>
          <w:sz w:val="24"/>
          <w:szCs w:val="24"/>
          <w:lang w:eastAsia="en-AU"/>
        </w:rPr>
      </w:pPr>
    </w:p>
    <w:p w14:paraId="62ACFFA7" w14:textId="79CFA4C6"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Updating and streamlining the framework of the border control, and strengthening its penalty options, is aimed at preventing asbestos entering the </w:t>
      </w:r>
      <w:r w:rsidR="00A56C9E" w:rsidRPr="008212B7">
        <w:rPr>
          <w:szCs w:val="24"/>
        </w:rPr>
        <w:t>built environment in Australia;</w:t>
      </w:r>
    </w:p>
    <w:p w14:paraId="21D89FC2" w14:textId="5DD40202"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Options for the storage of asbestos on the </w:t>
      </w:r>
      <w:r w:rsidR="008212B7">
        <w:rPr>
          <w:szCs w:val="24"/>
        </w:rPr>
        <w:t>external Territories</w:t>
      </w:r>
      <w:r w:rsidRPr="008212B7">
        <w:rPr>
          <w:szCs w:val="24"/>
        </w:rPr>
        <w:t xml:space="preserve"> are currently limited, and often subject to the uncertainty of severe climatic events;</w:t>
      </w:r>
    </w:p>
    <w:p w14:paraId="0E759325" w14:textId="13825512"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Protecting public health on the </w:t>
      </w:r>
      <w:r w:rsidR="008212B7">
        <w:rPr>
          <w:szCs w:val="24"/>
        </w:rPr>
        <w:t>external Territories</w:t>
      </w:r>
      <w:r w:rsidRPr="008212B7">
        <w:rPr>
          <w:szCs w:val="24"/>
        </w:rPr>
        <w:t xml:space="preserve"> </w:t>
      </w:r>
      <w:proofErr w:type="gramStart"/>
      <w:r w:rsidRPr="008212B7">
        <w:rPr>
          <w:szCs w:val="24"/>
        </w:rPr>
        <w:t>will be enhanced</w:t>
      </w:r>
      <w:proofErr w:type="gramEnd"/>
      <w:r w:rsidRPr="008212B7">
        <w:rPr>
          <w:szCs w:val="24"/>
        </w:rPr>
        <w:t xml:space="preserve"> by reducing the risk of exposure to the local population where authorised disposal facilities do not </w:t>
      </w:r>
      <w:r w:rsidRPr="008212B7">
        <w:rPr>
          <w:szCs w:val="24"/>
        </w:rPr>
        <w:lastRenderedPageBreak/>
        <w:t xml:space="preserve">exist. The movement of asbestos </w:t>
      </w:r>
      <w:proofErr w:type="gramStart"/>
      <w:r w:rsidRPr="008212B7">
        <w:rPr>
          <w:szCs w:val="24"/>
        </w:rPr>
        <w:t>will be facilitated</w:t>
      </w:r>
      <w:proofErr w:type="gramEnd"/>
      <w:r w:rsidRPr="008212B7">
        <w:rPr>
          <w:szCs w:val="24"/>
        </w:rPr>
        <w:t xml:space="preserve"> from the </w:t>
      </w:r>
      <w:r w:rsidR="008212B7">
        <w:rPr>
          <w:szCs w:val="24"/>
        </w:rPr>
        <w:t>external Territories</w:t>
      </w:r>
      <w:r w:rsidRPr="008212B7">
        <w:rPr>
          <w:szCs w:val="24"/>
        </w:rPr>
        <w:t xml:space="preserve"> to the mainland for disposal in accordance with the relevant laws of that state or territory.</w:t>
      </w:r>
    </w:p>
    <w:p w14:paraId="4F9AB8B9" w14:textId="77777777" w:rsidR="00791AE4" w:rsidRPr="008212B7" w:rsidRDefault="00791AE4" w:rsidP="00AC4B1A">
      <w:pPr>
        <w:pStyle w:val="ListParagraph"/>
        <w:spacing w:before="0"/>
        <w:ind w:left="0"/>
        <w:contextualSpacing w:val="0"/>
        <w:rPr>
          <w:szCs w:val="24"/>
        </w:rPr>
      </w:pPr>
    </w:p>
    <w:p w14:paraId="7DAD7994" w14:textId="5B213C0B"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 xml:space="preserve">Article 14(2) of the </w:t>
      </w:r>
      <w:r w:rsidRPr="008212B7">
        <w:rPr>
          <w:rFonts w:ascii="Times New Roman" w:hAnsi="Times New Roman" w:cs="Times New Roman"/>
          <w:i/>
          <w:sz w:val="24"/>
          <w:szCs w:val="24"/>
        </w:rPr>
        <w:t>International Covenant on Civil and Political Rights</w:t>
      </w:r>
      <w:r w:rsidRPr="008212B7">
        <w:rPr>
          <w:rFonts w:ascii="Times New Roman" w:hAnsi="Times New Roman" w:cs="Times New Roman"/>
          <w:sz w:val="24"/>
          <w:szCs w:val="24"/>
        </w:rPr>
        <w:t xml:space="preserve"> (ICCPR) states that everyone charged with a criminal offence shall have the right to </w:t>
      </w:r>
      <w:proofErr w:type="gramStart"/>
      <w:r w:rsidRPr="008212B7">
        <w:rPr>
          <w:rFonts w:ascii="Times New Roman" w:hAnsi="Times New Roman" w:cs="Times New Roman"/>
          <w:sz w:val="24"/>
          <w:szCs w:val="24"/>
        </w:rPr>
        <w:t>be presumed</w:t>
      </w:r>
      <w:proofErr w:type="gramEnd"/>
      <w:r w:rsidRPr="008212B7">
        <w:rPr>
          <w:rFonts w:ascii="Times New Roman" w:hAnsi="Times New Roman" w:cs="Times New Roman"/>
          <w:sz w:val="24"/>
          <w:szCs w:val="24"/>
        </w:rPr>
        <w:t xml:space="preserve"> innocent until proved guilty according to law. T</w:t>
      </w:r>
      <w:r w:rsidR="005F4A71" w:rsidRPr="008212B7">
        <w:rPr>
          <w:rFonts w:ascii="Times New Roman" w:hAnsi="Times New Roman" w:cs="Times New Roman"/>
          <w:sz w:val="24"/>
          <w:szCs w:val="24"/>
        </w:rPr>
        <w:t>his legislative i</w:t>
      </w:r>
      <w:r w:rsidRPr="008212B7">
        <w:rPr>
          <w:rFonts w:ascii="Times New Roman" w:hAnsi="Times New Roman" w:cs="Times New Roman"/>
          <w:sz w:val="24"/>
          <w:szCs w:val="24"/>
        </w:rPr>
        <w:t>nstrument may engage Article 14(2), given that prescribing asbestos as a Tier 1 good may result in the prosecution and potential imprisonment of persons found guilty of unlawfully importing or exporting asbestos and a higher maximum penalty may apply.</w:t>
      </w:r>
    </w:p>
    <w:p w14:paraId="031E23F2" w14:textId="77777777" w:rsidR="00791AE4" w:rsidRPr="008212B7" w:rsidRDefault="00791AE4" w:rsidP="00791AE4">
      <w:pPr>
        <w:spacing w:after="0" w:line="240" w:lineRule="auto"/>
        <w:rPr>
          <w:rFonts w:ascii="Times New Roman" w:hAnsi="Times New Roman" w:cs="Times New Roman"/>
          <w:sz w:val="24"/>
          <w:szCs w:val="24"/>
        </w:rPr>
      </w:pPr>
    </w:p>
    <w:p w14:paraId="10EA7A2D" w14:textId="426F306B"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 xml:space="preserve">Currently, the pecuniary penalty for importing or exporting asbestos under paragraphs 233(1)(b) and (c) is a maximum of 1000 penalty units, or three times the value of the goods, if the value can be determined by the court, and it is a strict liability offence. The corporate multiplier available under subsection 4B(3) of the </w:t>
      </w:r>
      <w:r w:rsidRPr="008212B7">
        <w:rPr>
          <w:rFonts w:ascii="Times New Roman" w:hAnsi="Times New Roman" w:cs="Times New Roman"/>
          <w:i/>
          <w:sz w:val="24"/>
          <w:szCs w:val="24"/>
        </w:rPr>
        <w:t>Crimes Act 1914</w:t>
      </w:r>
      <w:r w:rsidRPr="008212B7">
        <w:rPr>
          <w:rFonts w:ascii="Times New Roman" w:hAnsi="Times New Roman" w:cs="Times New Roman"/>
          <w:sz w:val="24"/>
          <w:szCs w:val="24"/>
        </w:rPr>
        <w:t xml:space="preserve"> (</w:t>
      </w:r>
      <w:proofErr w:type="spellStart"/>
      <w:r w:rsidRPr="008212B7">
        <w:rPr>
          <w:rFonts w:ascii="Times New Roman" w:hAnsi="Times New Roman" w:cs="Times New Roman"/>
          <w:sz w:val="24"/>
          <w:szCs w:val="24"/>
        </w:rPr>
        <w:t>Cth</w:t>
      </w:r>
      <w:proofErr w:type="spellEnd"/>
      <w:r w:rsidRPr="008212B7">
        <w:rPr>
          <w:rFonts w:ascii="Times New Roman" w:hAnsi="Times New Roman" w:cs="Times New Roman"/>
          <w:sz w:val="24"/>
          <w:szCs w:val="24"/>
        </w:rPr>
        <w:t xml:space="preserve">) (the Crimes Act) is also applicable to pecuniary penalties for border asbestos offences, which provides for a court to impose a maximum of five times that applied to an individual. As a Tier 1 good, this offence has a </w:t>
      </w:r>
      <w:proofErr w:type="spellStart"/>
      <w:r w:rsidRPr="008212B7">
        <w:rPr>
          <w:rFonts w:ascii="Times New Roman" w:hAnsi="Times New Roman" w:cs="Times New Roman"/>
          <w:i/>
          <w:sz w:val="24"/>
          <w:szCs w:val="24"/>
        </w:rPr>
        <w:t>mens</w:t>
      </w:r>
      <w:proofErr w:type="spellEnd"/>
      <w:r w:rsidRPr="008212B7">
        <w:rPr>
          <w:rFonts w:ascii="Times New Roman" w:hAnsi="Times New Roman" w:cs="Times New Roman"/>
          <w:i/>
          <w:sz w:val="24"/>
          <w:szCs w:val="24"/>
        </w:rPr>
        <w:t xml:space="preserve"> rea</w:t>
      </w:r>
      <w:r w:rsidRPr="008212B7">
        <w:rPr>
          <w:rFonts w:ascii="Times New Roman" w:hAnsi="Times New Roman" w:cs="Times New Roman"/>
          <w:sz w:val="24"/>
          <w:szCs w:val="24"/>
        </w:rPr>
        <w:t xml:space="preserve"> element of intentionally importing the good and being reckless to it being asbestos. A court may impose a maximum penalty of imprisonment</w:t>
      </w:r>
      <w:r w:rsidRPr="008212B7" w:rsidDel="00563D8E">
        <w:rPr>
          <w:rFonts w:ascii="Times New Roman" w:hAnsi="Times New Roman" w:cs="Times New Roman"/>
          <w:sz w:val="24"/>
          <w:szCs w:val="24"/>
        </w:rPr>
        <w:t xml:space="preserve"> </w:t>
      </w:r>
      <w:r w:rsidRPr="008212B7">
        <w:rPr>
          <w:rFonts w:ascii="Times New Roman" w:hAnsi="Times New Roman" w:cs="Times New Roman"/>
          <w:sz w:val="24"/>
          <w:szCs w:val="24"/>
        </w:rPr>
        <w:t>for five years, or 1000 penalty units, or both.</w:t>
      </w:r>
      <w:bookmarkStart w:id="0" w:name="_GoBack"/>
      <w:bookmarkEnd w:id="0"/>
    </w:p>
    <w:p w14:paraId="3EA15F4C" w14:textId="542009CB" w:rsidR="00FE52D8" w:rsidRPr="008212B7" w:rsidRDefault="00FE52D8" w:rsidP="00791AE4">
      <w:pPr>
        <w:spacing w:after="0" w:line="240" w:lineRule="auto"/>
        <w:rPr>
          <w:rFonts w:ascii="Times New Roman" w:hAnsi="Times New Roman" w:cs="Times New Roman"/>
          <w:sz w:val="24"/>
          <w:szCs w:val="24"/>
        </w:rPr>
      </w:pPr>
    </w:p>
    <w:p w14:paraId="409E0B43" w14:textId="73C93D5D" w:rsidR="00791AE4" w:rsidRPr="008212B7" w:rsidRDefault="00791AE4" w:rsidP="00791AE4">
      <w:pPr>
        <w:pStyle w:val="ListParagraph"/>
        <w:numPr>
          <w:ilvl w:val="0"/>
          <w:numId w:val="27"/>
        </w:numPr>
        <w:spacing w:before="0"/>
        <w:ind w:left="714" w:hanging="357"/>
        <w:contextualSpacing w:val="0"/>
        <w:rPr>
          <w:szCs w:val="24"/>
        </w:rPr>
      </w:pPr>
      <w:proofErr w:type="gramStart"/>
      <w:r w:rsidRPr="008212B7">
        <w:rPr>
          <w:szCs w:val="24"/>
        </w:rPr>
        <w:t>Persons</w:t>
      </w:r>
      <w:proofErr w:type="gramEnd"/>
      <w:r w:rsidRPr="008212B7">
        <w:rPr>
          <w:szCs w:val="24"/>
        </w:rPr>
        <w:t xml:space="preserve"> who may be charged with an offence against section 233BAA of the Customs Act for unlawful asbestos importation or exportation will, as with other offences related to the importation of prohibited goods, be afforded due process and the opportunity to respond to evidence put forward during prosecution.</w:t>
      </w:r>
    </w:p>
    <w:p w14:paraId="0A22D6D2" w14:textId="77777777"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The maximum penalty includes imprisonment but there is an intention and reckless </w:t>
      </w:r>
      <w:proofErr w:type="gramStart"/>
      <w:r w:rsidRPr="008212B7">
        <w:rPr>
          <w:szCs w:val="24"/>
        </w:rPr>
        <w:t>element which means that, other than the physical element, unlawful importation or exportation of asbestos will not be strict liability as it</w:t>
      </w:r>
      <w:proofErr w:type="gramEnd"/>
      <w:r w:rsidRPr="008212B7">
        <w:rPr>
          <w:szCs w:val="24"/>
        </w:rPr>
        <w:t xml:space="preserve"> is under the current offence. </w:t>
      </w:r>
    </w:p>
    <w:p w14:paraId="7597E2B8" w14:textId="5EBE0329"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While the physical element is strict liability, this relates to an approval not </w:t>
      </w:r>
      <w:proofErr w:type="gramStart"/>
      <w:r w:rsidRPr="008212B7">
        <w:rPr>
          <w:szCs w:val="24"/>
        </w:rPr>
        <w:t>having been obtained</w:t>
      </w:r>
      <w:proofErr w:type="gramEnd"/>
      <w:r w:rsidRPr="008212B7">
        <w:rPr>
          <w:szCs w:val="24"/>
        </w:rPr>
        <w:t xml:space="preserve"> at time of import or export.</w:t>
      </w:r>
    </w:p>
    <w:p w14:paraId="5EE1A208" w14:textId="31B051FC"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The intent of prescribing asbestos as a Tier 1 good is to provide the court with the discretion to impose a penalty of imprisonment for the most serious offending. It </w:t>
      </w:r>
      <w:proofErr w:type="gramStart"/>
      <w:r w:rsidRPr="008212B7">
        <w:rPr>
          <w:szCs w:val="24"/>
        </w:rPr>
        <w:t>is expected</w:t>
      </w:r>
      <w:proofErr w:type="gramEnd"/>
      <w:r w:rsidRPr="008212B7">
        <w:rPr>
          <w:szCs w:val="24"/>
        </w:rPr>
        <w:t xml:space="preserve"> that imprisonment would be considered for those cases of an egregious nature. For example, a proven intent to unlawfully import asbestos, blatant recidivism or recklessness in the face of a threat to human health. Providing the court with the discretion to impose these penalties for the most serious offences will enhance existing deterrent measures for the unlawful importation or exportation of asbestos. Given the serious risk to public health posed by asbestos it is appropriate for the most serious offences to be punishable by imprisonment.</w:t>
      </w:r>
    </w:p>
    <w:p w14:paraId="1111EA0C" w14:textId="77777777"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Anecdotal data for unlawful importations of goods containing asbestos shows that in a majority of cases, the asbestos content was present without the knowledge, or contrary to the intention, of the owner of the goods</w:t>
      </w:r>
    </w:p>
    <w:p w14:paraId="774C795D" w14:textId="77777777"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The strengthening of penalties is intended to:</w:t>
      </w:r>
    </w:p>
    <w:p w14:paraId="4BD8EF07" w14:textId="77777777" w:rsidR="00791AE4" w:rsidRPr="008212B7" w:rsidRDefault="00791AE4" w:rsidP="003A7D20">
      <w:pPr>
        <w:pStyle w:val="ListParagraph"/>
        <w:numPr>
          <w:ilvl w:val="1"/>
          <w:numId w:val="27"/>
        </w:numPr>
        <w:spacing w:before="0"/>
        <w:contextualSpacing w:val="0"/>
        <w:rPr>
          <w:szCs w:val="24"/>
        </w:rPr>
      </w:pPr>
      <w:r w:rsidRPr="008212B7">
        <w:rPr>
          <w:szCs w:val="24"/>
        </w:rPr>
        <w:t>Make appropriate sanctions available</w:t>
      </w:r>
      <w:r w:rsidRPr="008212B7" w:rsidDel="006C75ED">
        <w:rPr>
          <w:szCs w:val="24"/>
        </w:rPr>
        <w:t xml:space="preserve"> </w:t>
      </w:r>
      <w:r w:rsidRPr="008212B7">
        <w:rPr>
          <w:szCs w:val="24"/>
        </w:rPr>
        <w:t>to a court for identified egregious asbestos-related border offences;</w:t>
      </w:r>
    </w:p>
    <w:p w14:paraId="5C56BE53" w14:textId="0BE60F3E" w:rsidR="00791AE4" w:rsidRPr="008212B7" w:rsidRDefault="00791AE4" w:rsidP="003A7D20">
      <w:pPr>
        <w:pStyle w:val="ListParagraph"/>
        <w:numPr>
          <w:ilvl w:val="1"/>
          <w:numId w:val="27"/>
        </w:numPr>
        <w:spacing w:before="0"/>
        <w:contextualSpacing w:val="0"/>
        <w:rPr>
          <w:szCs w:val="24"/>
        </w:rPr>
      </w:pPr>
      <w:r w:rsidRPr="008212B7">
        <w:rPr>
          <w:szCs w:val="24"/>
        </w:rPr>
        <w:t>Increase the deterrence effect; and</w:t>
      </w:r>
    </w:p>
    <w:p w14:paraId="06D06DBE" w14:textId="77777777" w:rsidR="00791AE4" w:rsidRPr="008212B7" w:rsidRDefault="00791AE4" w:rsidP="003A7D20">
      <w:pPr>
        <w:pStyle w:val="ListParagraph"/>
        <w:numPr>
          <w:ilvl w:val="1"/>
          <w:numId w:val="27"/>
        </w:numPr>
        <w:spacing w:before="0"/>
        <w:contextualSpacing w:val="0"/>
        <w:rPr>
          <w:szCs w:val="24"/>
        </w:rPr>
      </w:pPr>
      <w:r w:rsidRPr="008212B7">
        <w:rPr>
          <w:szCs w:val="24"/>
        </w:rPr>
        <w:t>Encourage voluntary compliance with the asbestos border control</w:t>
      </w:r>
    </w:p>
    <w:p w14:paraId="050EC19B" w14:textId="47865A05" w:rsidR="00791AE4" w:rsidRPr="008212B7" w:rsidRDefault="00791AE4" w:rsidP="00791AE4">
      <w:pPr>
        <w:pStyle w:val="ListParagraph"/>
        <w:numPr>
          <w:ilvl w:val="0"/>
          <w:numId w:val="27"/>
        </w:numPr>
        <w:spacing w:before="0"/>
        <w:ind w:left="714" w:hanging="357"/>
        <w:contextualSpacing w:val="0"/>
        <w:rPr>
          <w:szCs w:val="24"/>
        </w:rPr>
      </w:pPr>
      <w:r w:rsidRPr="008212B7">
        <w:rPr>
          <w:szCs w:val="24"/>
        </w:rPr>
        <w:t xml:space="preserve">The increased penalty is necessary, reasonable, and proportionate to protect human health and reflects the seriousness of the offence. Australia has one of the highest incidence rates of mesothelioma in the world, with between 700 and 800 people </w:t>
      </w:r>
      <w:r w:rsidRPr="008212B7">
        <w:rPr>
          <w:szCs w:val="24"/>
        </w:rPr>
        <w:lastRenderedPageBreak/>
        <w:t>diagnosed each year (</w:t>
      </w:r>
      <w:r w:rsidRPr="008212B7">
        <w:rPr>
          <w:i/>
          <w:szCs w:val="24"/>
        </w:rPr>
        <w:t>source: Australian Institute of Health and Welfare - November 2018</w:t>
      </w:r>
      <w:r w:rsidRPr="008212B7">
        <w:rPr>
          <w:szCs w:val="24"/>
        </w:rPr>
        <w:t>).</w:t>
      </w:r>
    </w:p>
    <w:p w14:paraId="222617E6" w14:textId="77777777" w:rsidR="00791AE4" w:rsidRPr="008212B7" w:rsidRDefault="00791AE4" w:rsidP="00AC4B1A">
      <w:pPr>
        <w:pStyle w:val="ListParagraph"/>
        <w:spacing w:before="0"/>
        <w:ind w:left="0"/>
        <w:contextualSpacing w:val="0"/>
        <w:rPr>
          <w:szCs w:val="24"/>
        </w:rPr>
      </w:pPr>
    </w:p>
    <w:p w14:paraId="2A6F9C10" w14:textId="17F22106" w:rsidR="00791AE4" w:rsidRPr="008212B7" w:rsidRDefault="00791AE4"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The remaining administrative changes, as detailed in the overview above, to the Customs Regulation, P</w:t>
      </w:r>
      <w:r w:rsidR="00374358" w:rsidRPr="008212B7">
        <w:rPr>
          <w:rFonts w:ascii="Times New Roman" w:hAnsi="Times New Roman" w:cs="Times New Roman"/>
          <w:sz w:val="24"/>
          <w:szCs w:val="24"/>
        </w:rPr>
        <w:t xml:space="preserve">rohibited </w:t>
      </w:r>
      <w:r w:rsidRPr="008212B7">
        <w:rPr>
          <w:rFonts w:ascii="Times New Roman" w:hAnsi="Times New Roman" w:cs="Times New Roman"/>
          <w:sz w:val="24"/>
          <w:szCs w:val="24"/>
        </w:rPr>
        <w:t>I</w:t>
      </w:r>
      <w:r w:rsidR="00374358" w:rsidRPr="008212B7">
        <w:rPr>
          <w:rFonts w:ascii="Times New Roman" w:hAnsi="Times New Roman" w:cs="Times New Roman"/>
          <w:sz w:val="24"/>
          <w:szCs w:val="24"/>
        </w:rPr>
        <w:t>mports</w:t>
      </w:r>
      <w:r w:rsidRPr="008212B7">
        <w:rPr>
          <w:rFonts w:ascii="Times New Roman" w:hAnsi="Times New Roman" w:cs="Times New Roman"/>
          <w:sz w:val="24"/>
          <w:szCs w:val="24"/>
        </w:rPr>
        <w:t xml:space="preserve"> and P</w:t>
      </w:r>
      <w:r w:rsidR="00374358" w:rsidRPr="008212B7">
        <w:rPr>
          <w:rFonts w:ascii="Times New Roman" w:hAnsi="Times New Roman" w:cs="Times New Roman"/>
          <w:sz w:val="24"/>
          <w:szCs w:val="24"/>
        </w:rPr>
        <w:t xml:space="preserve">rohibited </w:t>
      </w:r>
      <w:r w:rsidRPr="008212B7">
        <w:rPr>
          <w:rFonts w:ascii="Times New Roman" w:hAnsi="Times New Roman" w:cs="Times New Roman"/>
          <w:sz w:val="24"/>
          <w:szCs w:val="24"/>
        </w:rPr>
        <w:t>E</w:t>
      </w:r>
      <w:r w:rsidR="00374358" w:rsidRPr="008212B7">
        <w:rPr>
          <w:rFonts w:ascii="Times New Roman" w:hAnsi="Times New Roman" w:cs="Times New Roman"/>
          <w:sz w:val="24"/>
          <w:szCs w:val="24"/>
        </w:rPr>
        <w:t>xports</w:t>
      </w:r>
      <w:r w:rsidRPr="008212B7">
        <w:rPr>
          <w:rFonts w:ascii="Times New Roman" w:hAnsi="Times New Roman" w:cs="Times New Roman"/>
          <w:sz w:val="24"/>
          <w:szCs w:val="24"/>
        </w:rPr>
        <w:t xml:space="preserve"> Regulations are technical in </w:t>
      </w:r>
      <w:proofErr w:type="gramStart"/>
      <w:r w:rsidRPr="008212B7">
        <w:rPr>
          <w:rFonts w:ascii="Times New Roman" w:hAnsi="Times New Roman" w:cs="Times New Roman"/>
          <w:sz w:val="24"/>
          <w:szCs w:val="24"/>
        </w:rPr>
        <w:t>nature and do not impact members of the community</w:t>
      </w:r>
      <w:proofErr w:type="gramEnd"/>
      <w:r w:rsidRPr="008212B7">
        <w:rPr>
          <w:rFonts w:ascii="Times New Roman" w:hAnsi="Times New Roman" w:cs="Times New Roman"/>
          <w:sz w:val="24"/>
          <w:szCs w:val="24"/>
        </w:rPr>
        <w:t xml:space="preserve"> and do not engage human rights.</w:t>
      </w:r>
    </w:p>
    <w:p w14:paraId="16C2CC8F" w14:textId="67A4D10E" w:rsidR="00791AE4" w:rsidRPr="008212B7" w:rsidRDefault="00791AE4" w:rsidP="00791AE4">
      <w:pPr>
        <w:spacing w:after="0" w:line="240" w:lineRule="auto"/>
        <w:rPr>
          <w:rFonts w:ascii="Times New Roman" w:hAnsi="Times New Roman" w:cs="Times New Roman"/>
          <w:sz w:val="24"/>
          <w:szCs w:val="24"/>
        </w:rPr>
      </w:pPr>
    </w:p>
    <w:p w14:paraId="38F4F07C" w14:textId="7BA0A6DE" w:rsidR="00AC4B1A" w:rsidRPr="008212B7" w:rsidRDefault="00AC4B1A" w:rsidP="00791AE4">
      <w:pPr>
        <w:spacing w:after="0" w:line="240" w:lineRule="auto"/>
        <w:rPr>
          <w:rFonts w:ascii="Times New Roman" w:hAnsi="Times New Roman" w:cs="Times New Roman"/>
          <w:b/>
          <w:sz w:val="24"/>
          <w:szCs w:val="24"/>
        </w:rPr>
      </w:pPr>
      <w:r w:rsidRPr="008212B7">
        <w:rPr>
          <w:rFonts w:ascii="Times New Roman" w:hAnsi="Times New Roman" w:cs="Times New Roman"/>
          <w:b/>
          <w:sz w:val="24"/>
          <w:szCs w:val="24"/>
        </w:rPr>
        <w:t>Conclusion</w:t>
      </w:r>
    </w:p>
    <w:p w14:paraId="0B5166BD" w14:textId="77777777" w:rsidR="00AC4B1A" w:rsidRPr="008212B7" w:rsidRDefault="00AC4B1A" w:rsidP="00791AE4">
      <w:pPr>
        <w:spacing w:after="0" w:line="240" w:lineRule="auto"/>
        <w:rPr>
          <w:rFonts w:ascii="Times New Roman" w:hAnsi="Times New Roman" w:cs="Times New Roman"/>
          <w:sz w:val="24"/>
          <w:szCs w:val="24"/>
        </w:rPr>
      </w:pPr>
    </w:p>
    <w:p w14:paraId="3CED0000" w14:textId="19CDC764" w:rsidR="00CD671C" w:rsidRPr="008212B7" w:rsidRDefault="005F4A71" w:rsidP="00791AE4">
      <w:pPr>
        <w:spacing w:after="0" w:line="240" w:lineRule="auto"/>
        <w:rPr>
          <w:rFonts w:ascii="Times New Roman" w:hAnsi="Times New Roman" w:cs="Times New Roman"/>
          <w:sz w:val="24"/>
          <w:szCs w:val="24"/>
        </w:rPr>
      </w:pPr>
      <w:r w:rsidRPr="008212B7">
        <w:rPr>
          <w:rFonts w:ascii="Times New Roman" w:hAnsi="Times New Roman" w:cs="Times New Roman"/>
          <w:sz w:val="24"/>
          <w:szCs w:val="24"/>
        </w:rPr>
        <w:t>This legislative i</w:t>
      </w:r>
      <w:r w:rsidR="00791AE4" w:rsidRPr="008212B7">
        <w:rPr>
          <w:rFonts w:ascii="Times New Roman" w:hAnsi="Times New Roman" w:cs="Times New Roman"/>
          <w:sz w:val="24"/>
          <w:szCs w:val="24"/>
        </w:rPr>
        <w:t>nstrument is compatible with human rights. The changes to the relevant regulations engage human rights considerations, but do not limit them and as outlined above, in some instances promote human rights.</w:t>
      </w:r>
    </w:p>
    <w:p w14:paraId="75DCAC61" w14:textId="40AFD80C" w:rsidR="00AC4B1A" w:rsidRPr="008212B7" w:rsidRDefault="00AC4B1A" w:rsidP="00791AE4">
      <w:pPr>
        <w:spacing w:after="0" w:line="240" w:lineRule="auto"/>
        <w:rPr>
          <w:rFonts w:ascii="Times New Roman" w:hAnsi="Times New Roman" w:cs="Times New Roman"/>
          <w:sz w:val="24"/>
          <w:szCs w:val="24"/>
        </w:rPr>
      </w:pPr>
    </w:p>
    <w:p w14:paraId="350022D8" w14:textId="077781B1" w:rsidR="00AC4B1A" w:rsidRPr="008212B7" w:rsidRDefault="00AC4B1A" w:rsidP="00AC4B1A">
      <w:pPr>
        <w:spacing w:after="0" w:line="240" w:lineRule="auto"/>
        <w:jc w:val="center"/>
        <w:rPr>
          <w:rFonts w:ascii="Times New Roman" w:hAnsi="Times New Roman" w:cs="Times New Roman"/>
          <w:b/>
          <w:sz w:val="24"/>
          <w:szCs w:val="24"/>
        </w:rPr>
      </w:pPr>
      <w:r w:rsidRPr="008212B7">
        <w:rPr>
          <w:rFonts w:ascii="Times New Roman" w:hAnsi="Times New Roman" w:cs="Times New Roman"/>
          <w:b/>
          <w:sz w:val="24"/>
          <w:szCs w:val="24"/>
        </w:rPr>
        <w:t>The Hon. Peter Dutton MP</w:t>
      </w:r>
    </w:p>
    <w:p w14:paraId="0EB72A56" w14:textId="6A12333D" w:rsidR="00AC4B1A" w:rsidRPr="008212B7" w:rsidRDefault="00AC4B1A" w:rsidP="00AC4B1A">
      <w:pPr>
        <w:spacing w:after="0" w:line="240" w:lineRule="auto"/>
        <w:jc w:val="center"/>
        <w:rPr>
          <w:rFonts w:ascii="Times New Roman" w:hAnsi="Times New Roman" w:cs="Times New Roman"/>
          <w:b/>
          <w:sz w:val="24"/>
          <w:szCs w:val="24"/>
        </w:rPr>
      </w:pPr>
      <w:r w:rsidRPr="008212B7">
        <w:rPr>
          <w:rFonts w:ascii="Times New Roman" w:hAnsi="Times New Roman" w:cs="Times New Roman"/>
          <w:b/>
          <w:sz w:val="24"/>
          <w:szCs w:val="24"/>
        </w:rPr>
        <w:t>Minister for Home Affairs</w:t>
      </w:r>
    </w:p>
    <w:sectPr w:rsidR="00AC4B1A" w:rsidRPr="008212B7" w:rsidSect="007678D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B08E" w14:textId="77777777" w:rsidR="005F4A71" w:rsidRDefault="005F4A71" w:rsidP="007678D0">
      <w:pPr>
        <w:spacing w:after="0" w:line="240" w:lineRule="auto"/>
      </w:pPr>
      <w:r>
        <w:separator/>
      </w:r>
    </w:p>
  </w:endnote>
  <w:endnote w:type="continuationSeparator" w:id="0">
    <w:p w14:paraId="377B64D3" w14:textId="77777777" w:rsidR="005F4A71" w:rsidRDefault="005F4A71" w:rsidP="0076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33525"/>
      <w:docPartObj>
        <w:docPartGallery w:val="Page Numbers (Bottom of Page)"/>
        <w:docPartUnique/>
      </w:docPartObj>
    </w:sdtPr>
    <w:sdtEndPr>
      <w:rPr>
        <w:noProof/>
      </w:rPr>
    </w:sdtEndPr>
    <w:sdtContent>
      <w:p w14:paraId="7BED63CC" w14:textId="5C3B4B57" w:rsidR="005F4A71" w:rsidRDefault="005F4A71">
        <w:pPr>
          <w:pStyle w:val="Footer"/>
          <w:jc w:val="center"/>
        </w:pPr>
        <w:r>
          <w:fldChar w:fldCharType="begin"/>
        </w:r>
        <w:r>
          <w:instrText xml:space="preserve"> PAGE   \* MERGEFORMAT </w:instrText>
        </w:r>
        <w:r>
          <w:fldChar w:fldCharType="separate"/>
        </w:r>
        <w:r w:rsidR="008212B7">
          <w:rPr>
            <w:noProof/>
          </w:rPr>
          <w:t>2</w:t>
        </w:r>
        <w:r>
          <w:rPr>
            <w:noProof/>
          </w:rPr>
          <w:fldChar w:fldCharType="end"/>
        </w:r>
      </w:p>
    </w:sdtContent>
  </w:sdt>
  <w:p w14:paraId="5D1A7528" w14:textId="77777777" w:rsidR="005F4A71" w:rsidRDefault="005F4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003041"/>
      <w:docPartObj>
        <w:docPartGallery w:val="Page Numbers (Bottom of Page)"/>
        <w:docPartUnique/>
      </w:docPartObj>
    </w:sdtPr>
    <w:sdtEndPr>
      <w:rPr>
        <w:noProof/>
      </w:rPr>
    </w:sdtEndPr>
    <w:sdtContent>
      <w:p w14:paraId="31D3EB28" w14:textId="0181D7F9" w:rsidR="005F4A71" w:rsidRDefault="005F4A71">
        <w:pPr>
          <w:pStyle w:val="Footer"/>
          <w:jc w:val="center"/>
        </w:pPr>
        <w:r>
          <w:fldChar w:fldCharType="begin"/>
        </w:r>
        <w:r>
          <w:instrText xml:space="preserve"> PAGE   \* MERGEFORMAT </w:instrText>
        </w:r>
        <w:r>
          <w:fldChar w:fldCharType="separate"/>
        </w:r>
        <w:r w:rsidR="008212B7">
          <w:rPr>
            <w:noProof/>
          </w:rPr>
          <w:t>1</w:t>
        </w:r>
        <w:r>
          <w:rPr>
            <w:noProof/>
          </w:rPr>
          <w:fldChar w:fldCharType="end"/>
        </w:r>
      </w:p>
    </w:sdtContent>
  </w:sdt>
  <w:p w14:paraId="29F134F9" w14:textId="77777777" w:rsidR="005F4A71" w:rsidRDefault="005F4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8ED3" w14:textId="77777777" w:rsidR="005F4A71" w:rsidRDefault="005F4A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87960"/>
      <w:docPartObj>
        <w:docPartGallery w:val="Page Numbers (Bottom of Page)"/>
        <w:docPartUnique/>
      </w:docPartObj>
    </w:sdtPr>
    <w:sdtEndPr>
      <w:rPr>
        <w:rFonts w:ascii="Times New Roman" w:hAnsi="Times New Roman" w:cs="Times New Roman"/>
        <w:noProof/>
        <w:sz w:val="24"/>
        <w:szCs w:val="24"/>
      </w:rPr>
    </w:sdtEndPr>
    <w:sdtContent>
      <w:p w14:paraId="5B7FA155" w14:textId="6CAF0B92" w:rsidR="005F4A71" w:rsidRPr="00D57507" w:rsidRDefault="005F4A71">
        <w:pPr>
          <w:pStyle w:val="Footer"/>
          <w:jc w:val="center"/>
          <w:rPr>
            <w:rFonts w:ascii="Times New Roman" w:hAnsi="Times New Roman" w:cs="Times New Roman"/>
            <w:sz w:val="24"/>
            <w:szCs w:val="24"/>
          </w:rPr>
        </w:pPr>
        <w:r w:rsidRPr="00D57507">
          <w:rPr>
            <w:rFonts w:ascii="Times New Roman" w:hAnsi="Times New Roman" w:cs="Times New Roman"/>
            <w:sz w:val="24"/>
            <w:szCs w:val="24"/>
          </w:rPr>
          <w:fldChar w:fldCharType="begin"/>
        </w:r>
        <w:r w:rsidRPr="00D57507">
          <w:rPr>
            <w:rFonts w:ascii="Times New Roman" w:hAnsi="Times New Roman" w:cs="Times New Roman"/>
            <w:sz w:val="24"/>
            <w:szCs w:val="24"/>
          </w:rPr>
          <w:instrText xml:space="preserve"> PAGE   \* MERGEFORMAT </w:instrText>
        </w:r>
        <w:r w:rsidRPr="00D57507">
          <w:rPr>
            <w:rFonts w:ascii="Times New Roman" w:hAnsi="Times New Roman" w:cs="Times New Roman"/>
            <w:sz w:val="24"/>
            <w:szCs w:val="24"/>
          </w:rPr>
          <w:fldChar w:fldCharType="separate"/>
        </w:r>
        <w:r w:rsidR="008212B7">
          <w:rPr>
            <w:rFonts w:ascii="Times New Roman" w:hAnsi="Times New Roman" w:cs="Times New Roman"/>
            <w:noProof/>
            <w:sz w:val="24"/>
            <w:szCs w:val="24"/>
          </w:rPr>
          <w:t>17</w:t>
        </w:r>
        <w:r w:rsidRPr="00D57507">
          <w:rPr>
            <w:rFonts w:ascii="Times New Roman" w:hAnsi="Times New Roman" w:cs="Times New Roman"/>
            <w:noProof/>
            <w:sz w:val="24"/>
            <w:szCs w:val="24"/>
          </w:rPr>
          <w:fldChar w:fldCharType="end"/>
        </w:r>
      </w:p>
    </w:sdtContent>
  </w:sdt>
  <w:p w14:paraId="4EC2FFE3" w14:textId="77777777" w:rsidR="005F4A71" w:rsidRDefault="005F4A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EBEB" w14:textId="77777777" w:rsidR="005F4A71" w:rsidRDefault="005F4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AE475" w14:textId="77777777" w:rsidR="005F4A71" w:rsidRDefault="005F4A71" w:rsidP="007678D0">
      <w:pPr>
        <w:spacing w:after="0" w:line="240" w:lineRule="auto"/>
      </w:pPr>
      <w:r>
        <w:separator/>
      </w:r>
    </w:p>
  </w:footnote>
  <w:footnote w:type="continuationSeparator" w:id="0">
    <w:p w14:paraId="4C7530B6" w14:textId="77777777" w:rsidR="005F4A71" w:rsidRDefault="005F4A71" w:rsidP="0076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D535" w14:textId="77777777" w:rsidR="005F4A71" w:rsidRPr="000D66EC" w:rsidRDefault="005F4A71">
    <w:pPr>
      <w:pStyle w:val="Header"/>
      <w:jc w:val="center"/>
      <w:rPr>
        <w:rFonts w:ascii="Times New Roman" w:hAnsi="Times New Roman" w:cs="Times New Roman"/>
        <w:sz w:val="24"/>
        <w:szCs w:val="24"/>
      </w:rPr>
    </w:pPr>
  </w:p>
  <w:p w14:paraId="1A9D135F" w14:textId="77777777" w:rsidR="005F4A71" w:rsidRDefault="005F4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E7D7" w14:textId="77777777" w:rsidR="005F4A71" w:rsidRDefault="005F4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2CFF" w14:textId="77777777" w:rsidR="005F4A71" w:rsidRDefault="005F4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1257" w14:textId="77777777" w:rsidR="005F4A71" w:rsidRDefault="005F4A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A30D" w14:textId="104A34C5" w:rsidR="005F4A71" w:rsidRDefault="005F4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583"/>
    <w:multiLevelType w:val="hybridMultilevel"/>
    <w:tmpl w:val="762C1B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72429B6">
      <w:start w:val="1"/>
      <w:numFmt w:val="lowerLetter"/>
      <w:lvlText w:val="(%3)"/>
      <w:lvlJc w:val="left"/>
      <w:pPr>
        <w:ind w:left="2520" w:hanging="360"/>
      </w:pPr>
      <w:rPr>
        <w:rFonts w:hint="default"/>
      </w:rPr>
    </w:lvl>
    <w:lvl w:ilvl="3" w:tplc="672429B6">
      <w:start w:val="1"/>
      <w:numFmt w:val="lowerLetter"/>
      <w:lvlText w:val="(%4)"/>
      <w:lvlJc w:val="left"/>
      <w:pPr>
        <w:ind w:left="3240" w:hanging="360"/>
      </w:pPr>
      <w:rPr>
        <w:rFonts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AB5C2A"/>
    <w:multiLevelType w:val="hybridMultilevel"/>
    <w:tmpl w:val="FBF807CA"/>
    <w:lvl w:ilvl="0" w:tplc="5D18F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3" w15:restartNumberingAfterBreak="0">
    <w:nsid w:val="1DE87C5B"/>
    <w:multiLevelType w:val="hybridMultilevel"/>
    <w:tmpl w:val="FDF066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6553F3A"/>
    <w:multiLevelType w:val="hybridMultilevel"/>
    <w:tmpl w:val="552CD1CC"/>
    <w:lvl w:ilvl="0" w:tplc="ACD88E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69A0B3D"/>
    <w:multiLevelType w:val="hybridMultilevel"/>
    <w:tmpl w:val="F5E4E796"/>
    <w:lvl w:ilvl="0" w:tplc="FB1E720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8575B21"/>
    <w:multiLevelType w:val="hybridMultilevel"/>
    <w:tmpl w:val="6D861D1A"/>
    <w:lvl w:ilvl="0" w:tplc="89643AF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D1A7675"/>
    <w:multiLevelType w:val="hybridMultilevel"/>
    <w:tmpl w:val="6A4EC9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593CD8"/>
    <w:multiLevelType w:val="hybridMultilevel"/>
    <w:tmpl w:val="6EDA05AA"/>
    <w:lvl w:ilvl="0" w:tplc="672429B6">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9" w15:restartNumberingAfterBreak="0">
    <w:nsid w:val="368E1E8C"/>
    <w:multiLevelType w:val="hybridMultilevel"/>
    <w:tmpl w:val="8FA2C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CB4450"/>
    <w:multiLevelType w:val="hybridMultilevel"/>
    <w:tmpl w:val="6EDA05AA"/>
    <w:lvl w:ilvl="0" w:tplc="672429B6">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1" w15:restartNumberingAfterBreak="0">
    <w:nsid w:val="45F75B5F"/>
    <w:multiLevelType w:val="hybridMultilevel"/>
    <w:tmpl w:val="552CD1CC"/>
    <w:lvl w:ilvl="0" w:tplc="ACD88E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73629D3"/>
    <w:multiLevelType w:val="hybridMultilevel"/>
    <w:tmpl w:val="8CECE696"/>
    <w:lvl w:ilvl="0" w:tplc="672429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513D75"/>
    <w:multiLevelType w:val="hybridMultilevel"/>
    <w:tmpl w:val="552CD1CC"/>
    <w:lvl w:ilvl="0" w:tplc="ACD88E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F140370"/>
    <w:multiLevelType w:val="hybridMultilevel"/>
    <w:tmpl w:val="2C9CD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657BC4"/>
    <w:multiLevelType w:val="hybridMultilevel"/>
    <w:tmpl w:val="E44CD0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5D18F7FE">
      <w:start w:val="1"/>
      <w:numFmt w:val="lowerRoman"/>
      <w:lvlText w:val="(%4)"/>
      <w:lvlJc w:val="left"/>
      <w:pPr>
        <w:ind w:left="3240" w:hanging="360"/>
      </w:pPr>
      <w:rPr>
        <w:rFonts w:hint="default"/>
      </w:rPr>
    </w:lvl>
    <w:lvl w:ilvl="4" w:tplc="5D18F7FE">
      <w:start w:val="1"/>
      <w:numFmt w:val="lowerRoman"/>
      <w:lvlText w:val="(%5)"/>
      <w:lvlJc w:val="left"/>
      <w:pPr>
        <w:ind w:left="3960" w:hanging="360"/>
      </w:pPr>
      <w:rPr>
        <w:rFont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256005D"/>
    <w:multiLevelType w:val="hybridMultilevel"/>
    <w:tmpl w:val="552CD1CC"/>
    <w:lvl w:ilvl="0" w:tplc="ACD88E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3E00047"/>
    <w:multiLevelType w:val="hybridMultilevel"/>
    <w:tmpl w:val="CABC3BFE"/>
    <w:lvl w:ilvl="0" w:tplc="ED4AC842">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4A63E6C"/>
    <w:multiLevelType w:val="hybridMultilevel"/>
    <w:tmpl w:val="C85AE2D8"/>
    <w:lvl w:ilvl="0" w:tplc="5D18F7FE">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9" w15:restartNumberingAfterBreak="0">
    <w:nsid w:val="5A0A047C"/>
    <w:multiLevelType w:val="hybridMultilevel"/>
    <w:tmpl w:val="CABC3BFE"/>
    <w:lvl w:ilvl="0" w:tplc="ED4AC842">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E74458D"/>
    <w:multiLevelType w:val="hybridMultilevel"/>
    <w:tmpl w:val="6A4A17C6"/>
    <w:lvl w:ilvl="0" w:tplc="8C3C5B4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A41D24"/>
    <w:multiLevelType w:val="hybridMultilevel"/>
    <w:tmpl w:val="CABC3BFE"/>
    <w:lvl w:ilvl="0" w:tplc="ED4AC842">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92500B3"/>
    <w:multiLevelType w:val="hybridMultilevel"/>
    <w:tmpl w:val="3DE27B3A"/>
    <w:lvl w:ilvl="0" w:tplc="8960AF8C">
      <w:start w:val="1"/>
      <w:numFmt w:val="lowerLetter"/>
      <w:lvlText w:val="(%1)"/>
      <w:lvlJc w:val="left"/>
      <w:pPr>
        <w:ind w:left="720" w:hanging="360"/>
      </w:pPr>
      <w:rPr>
        <w:rFonts w:hint="default"/>
      </w:rPr>
    </w:lvl>
    <w:lvl w:ilvl="1" w:tplc="5D18F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7963AF"/>
    <w:multiLevelType w:val="hybridMultilevel"/>
    <w:tmpl w:val="6EDA05AA"/>
    <w:lvl w:ilvl="0" w:tplc="672429B6">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24" w15:restartNumberingAfterBreak="0">
    <w:nsid w:val="735B48FB"/>
    <w:multiLevelType w:val="hybridMultilevel"/>
    <w:tmpl w:val="EE3869D8"/>
    <w:lvl w:ilvl="0" w:tplc="5D18F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B635A1"/>
    <w:multiLevelType w:val="hybridMultilevel"/>
    <w:tmpl w:val="2A62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3651BC"/>
    <w:multiLevelType w:val="hybridMultilevel"/>
    <w:tmpl w:val="AA5C35F4"/>
    <w:lvl w:ilvl="0" w:tplc="8960AF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6A5FC0"/>
    <w:multiLevelType w:val="hybridMultilevel"/>
    <w:tmpl w:val="552CD1CC"/>
    <w:lvl w:ilvl="0" w:tplc="ACD88E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EBB29E5"/>
    <w:multiLevelType w:val="hybridMultilevel"/>
    <w:tmpl w:val="552CD1CC"/>
    <w:lvl w:ilvl="0" w:tplc="ACD88E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F58227A"/>
    <w:multiLevelType w:val="hybridMultilevel"/>
    <w:tmpl w:val="D30C084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2"/>
    <w:lvlOverride w:ilvl="0">
      <w:startOverride w:val="1"/>
    </w:lvlOverride>
  </w:num>
  <w:num w:numId="2">
    <w:abstractNumId w:val="20"/>
  </w:num>
  <w:num w:numId="3">
    <w:abstractNumId w:val="17"/>
  </w:num>
  <w:num w:numId="4">
    <w:abstractNumId w:val="11"/>
  </w:num>
  <w:num w:numId="5">
    <w:abstractNumId w:val="16"/>
  </w:num>
  <w:num w:numId="6">
    <w:abstractNumId w:val="6"/>
  </w:num>
  <w:num w:numId="7">
    <w:abstractNumId w:val="4"/>
  </w:num>
  <w:num w:numId="8">
    <w:abstractNumId w:val="21"/>
  </w:num>
  <w:num w:numId="9">
    <w:abstractNumId w:val="7"/>
  </w:num>
  <w:num w:numId="10">
    <w:abstractNumId w:val="13"/>
  </w:num>
  <w:num w:numId="11">
    <w:abstractNumId w:val="19"/>
  </w:num>
  <w:num w:numId="12">
    <w:abstractNumId w:val="5"/>
  </w:num>
  <w:num w:numId="13">
    <w:abstractNumId w:val="28"/>
  </w:num>
  <w:num w:numId="14">
    <w:abstractNumId w:val="27"/>
  </w:num>
  <w:num w:numId="15">
    <w:abstractNumId w:val="10"/>
  </w:num>
  <w:num w:numId="16">
    <w:abstractNumId w:val="29"/>
  </w:num>
  <w:num w:numId="17">
    <w:abstractNumId w:val="14"/>
  </w:num>
  <w:num w:numId="18">
    <w:abstractNumId w:val="12"/>
  </w:num>
  <w:num w:numId="19">
    <w:abstractNumId w:val="23"/>
  </w:num>
  <w:num w:numId="20">
    <w:abstractNumId w:val="8"/>
  </w:num>
  <w:num w:numId="21">
    <w:abstractNumId w:val="25"/>
  </w:num>
  <w:num w:numId="22">
    <w:abstractNumId w:val="22"/>
  </w:num>
  <w:num w:numId="23">
    <w:abstractNumId w:val="26"/>
  </w:num>
  <w:num w:numId="24">
    <w:abstractNumId w:val="1"/>
  </w:num>
  <w:num w:numId="25">
    <w:abstractNumId w:val="24"/>
  </w:num>
  <w:num w:numId="26">
    <w:abstractNumId w:val="18"/>
  </w:num>
  <w:num w:numId="27">
    <w:abstractNumId w:val="3"/>
  </w:num>
  <w:num w:numId="28">
    <w:abstractNumId w:val="9"/>
  </w:num>
  <w:num w:numId="29">
    <w:abstractNumId w:val="0"/>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AD"/>
    <w:rsid w:val="000028C3"/>
    <w:rsid w:val="00003AFA"/>
    <w:rsid w:val="00005F44"/>
    <w:rsid w:val="0001047B"/>
    <w:rsid w:val="000108F6"/>
    <w:rsid w:val="00011048"/>
    <w:rsid w:val="00011F52"/>
    <w:rsid w:val="000146C0"/>
    <w:rsid w:val="00020863"/>
    <w:rsid w:val="00022958"/>
    <w:rsid w:val="00030DCB"/>
    <w:rsid w:val="00032735"/>
    <w:rsid w:val="00035BD8"/>
    <w:rsid w:val="000367B3"/>
    <w:rsid w:val="00045C78"/>
    <w:rsid w:val="00047BB9"/>
    <w:rsid w:val="00054AE3"/>
    <w:rsid w:val="00055FE8"/>
    <w:rsid w:val="00062F53"/>
    <w:rsid w:val="000640DC"/>
    <w:rsid w:val="00065380"/>
    <w:rsid w:val="00072A82"/>
    <w:rsid w:val="0007377E"/>
    <w:rsid w:val="000738EC"/>
    <w:rsid w:val="000739B9"/>
    <w:rsid w:val="00076626"/>
    <w:rsid w:val="0007717C"/>
    <w:rsid w:val="00077787"/>
    <w:rsid w:val="00077E99"/>
    <w:rsid w:val="00081887"/>
    <w:rsid w:val="00081F50"/>
    <w:rsid w:val="0008530A"/>
    <w:rsid w:val="00086CD8"/>
    <w:rsid w:val="00094090"/>
    <w:rsid w:val="000978B9"/>
    <w:rsid w:val="00097EF2"/>
    <w:rsid w:val="000A548A"/>
    <w:rsid w:val="000A5EBD"/>
    <w:rsid w:val="000B2E11"/>
    <w:rsid w:val="000B4761"/>
    <w:rsid w:val="000B59E5"/>
    <w:rsid w:val="000C7F3E"/>
    <w:rsid w:val="000D285A"/>
    <w:rsid w:val="000D2A3F"/>
    <w:rsid w:val="000D61B9"/>
    <w:rsid w:val="000D7EBF"/>
    <w:rsid w:val="000E315D"/>
    <w:rsid w:val="000E674C"/>
    <w:rsid w:val="000F1F69"/>
    <w:rsid w:val="000F35AC"/>
    <w:rsid w:val="000F5021"/>
    <w:rsid w:val="001021FB"/>
    <w:rsid w:val="00102509"/>
    <w:rsid w:val="001051E7"/>
    <w:rsid w:val="00107DDC"/>
    <w:rsid w:val="00120140"/>
    <w:rsid w:val="001219A1"/>
    <w:rsid w:val="00140D9E"/>
    <w:rsid w:val="001455C6"/>
    <w:rsid w:val="001460EF"/>
    <w:rsid w:val="001464F3"/>
    <w:rsid w:val="001542F3"/>
    <w:rsid w:val="00162B91"/>
    <w:rsid w:val="00165E62"/>
    <w:rsid w:val="00170077"/>
    <w:rsid w:val="00171E15"/>
    <w:rsid w:val="0017464B"/>
    <w:rsid w:val="00176EE7"/>
    <w:rsid w:val="00177300"/>
    <w:rsid w:val="00187660"/>
    <w:rsid w:val="00193E88"/>
    <w:rsid w:val="001A3BAA"/>
    <w:rsid w:val="001A48E0"/>
    <w:rsid w:val="001A521A"/>
    <w:rsid w:val="001A662C"/>
    <w:rsid w:val="001A76C3"/>
    <w:rsid w:val="001B1527"/>
    <w:rsid w:val="001B15C1"/>
    <w:rsid w:val="001B5F08"/>
    <w:rsid w:val="001B770E"/>
    <w:rsid w:val="001C2D6C"/>
    <w:rsid w:val="001C3AB4"/>
    <w:rsid w:val="001C79A8"/>
    <w:rsid w:val="001D3A36"/>
    <w:rsid w:val="001F2B57"/>
    <w:rsid w:val="001F60CB"/>
    <w:rsid w:val="001F6151"/>
    <w:rsid w:val="00200652"/>
    <w:rsid w:val="00206322"/>
    <w:rsid w:val="00213542"/>
    <w:rsid w:val="00213F85"/>
    <w:rsid w:val="0021466D"/>
    <w:rsid w:val="00216EE5"/>
    <w:rsid w:val="00220B70"/>
    <w:rsid w:val="00221388"/>
    <w:rsid w:val="002213E5"/>
    <w:rsid w:val="00223ED0"/>
    <w:rsid w:val="0022488B"/>
    <w:rsid w:val="00230175"/>
    <w:rsid w:val="002319C9"/>
    <w:rsid w:val="00235D2F"/>
    <w:rsid w:val="0023771B"/>
    <w:rsid w:val="0023797E"/>
    <w:rsid w:val="00240498"/>
    <w:rsid w:val="00244847"/>
    <w:rsid w:val="00244B2A"/>
    <w:rsid w:val="002456B4"/>
    <w:rsid w:val="002505A9"/>
    <w:rsid w:val="00251E6B"/>
    <w:rsid w:val="0025459F"/>
    <w:rsid w:val="00255A0D"/>
    <w:rsid w:val="00256D8B"/>
    <w:rsid w:val="00261BC9"/>
    <w:rsid w:val="002655CA"/>
    <w:rsid w:val="002657A9"/>
    <w:rsid w:val="00265EC9"/>
    <w:rsid w:val="00272A5B"/>
    <w:rsid w:val="00272E5D"/>
    <w:rsid w:val="002766F1"/>
    <w:rsid w:val="0027695C"/>
    <w:rsid w:val="002866C2"/>
    <w:rsid w:val="00287124"/>
    <w:rsid w:val="002873FF"/>
    <w:rsid w:val="00291418"/>
    <w:rsid w:val="002929F5"/>
    <w:rsid w:val="0029548C"/>
    <w:rsid w:val="002A0D16"/>
    <w:rsid w:val="002A0F03"/>
    <w:rsid w:val="002A23C1"/>
    <w:rsid w:val="002A42DF"/>
    <w:rsid w:val="002A4533"/>
    <w:rsid w:val="002A54B2"/>
    <w:rsid w:val="002B38E1"/>
    <w:rsid w:val="002B4FAA"/>
    <w:rsid w:val="002C5AC1"/>
    <w:rsid w:val="002C6A4B"/>
    <w:rsid w:val="002C7B5A"/>
    <w:rsid w:val="002D1BF7"/>
    <w:rsid w:val="002D3779"/>
    <w:rsid w:val="002D4907"/>
    <w:rsid w:val="002D5D26"/>
    <w:rsid w:val="002E39AF"/>
    <w:rsid w:val="002E6091"/>
    <w:rsid w:val="002F0453"/>
    <w:rsid w:val="002F4573"/>
    <w:rsid w:val="002F77A9"/>
    <w:rsid w:val="00307154"/>
    <w:rsid w:val="00307A6D"/>
    <w:rsid w:val="00310497"/>
    <w:rsid w:val="0031313B"/>
    <w:rsid w:val="003166B3"/>
    <w:rsid w:val="0031741D"/>
    <w:rsid w:val="0032144A"/>
    <w:rsid w:val="003232E0"/>
    <w:rsid w:val="003233C5"/>
    <w:rsid w:val="00323D85"/>
    <w:rsid w:val="00336BE7"/>
    <w:rsid w:val="00345B09"/>
    <w:rsid w:val="00346464"/>
    <w:rsid w:val="00354F0A"/>
    <w:rsid w:val="003611B6"/>
    <w:rsid w:val="00364783"/>
    <w:rsid w:val="00374358"/>
    <w:rsid w:val="00376B8E"/>
    <w:rsid w:val="00381B8A"/>
    <w:rsid w:val="00382FC6"/>
    <w:rsid w:val="00383C24"/>
    <w:rsid w:val="0039176A"/>
    <w:rsid w:val="003A22CD"/>
    <w:rsid w:val="003A7D20"/>
    <w:rsid w:val="003B1199"/>
    <w:rsid w:val="003B2386"/>
    <w:rsid w:val="003B4826"/>
    <w:rsid w:val="003B7CE2"/>
    <w:rsid w:val="003C1746"/>
    <w:rsid w:val="003C251F"/>
    <w:rsid w:val="003C3D08"/>
    <w:rsid w:val="003C64E1"/>
    <w:rsid w:val="003C7650"/>
    <w:rsid w:val="003E0351"/>
    <w:rsid w:val="003E68EE"/>
    <w:rsid w:val="003F24A8"/>
    <w:rsid w:val="003F6D05"/>
    <w:rsid w:val="004027E3"/>
    <w:rsid w:val="00405017"/>
    <w:rsid w:val="00421882"/>
    <w:rsid w:val="00421F68"/>
    <w:rsid w:val="00422C77"/>
    <w:rsid w:val="00422CCE"/>
    <w:rsid w:val="00423515"/>
    <w:rsid w:val="00430C0E"/>
    <w:rsid w:val="00433830"/>
    <w:rsid w:val="00437BA9"/>
    <w:rsid w:val="004426E2"/>
    <w:rsid w:val="00452217"/>
    <w:rsid w:val="00456121"/>
    <w:rsid w:val="004569B5"/>
    <w:rsid w:val="004635A7"/>
    <w:rsid w:val="00466003"/>
    <w:rsid w:val="00466C6A"/>
    <w:rsid w:val="00467877"/>
    <w:rsid w:val="00470212"/>
    <w:rsid w:val="00471C73"/>
    <w:rsid w:val="00475330"/>
    <w:rsid w:val="00475805"/>
    <w:rsid w:val="004761E8"/>
    <w:rsid w:val="00477FEF"/>
    <w:rsid w:val="00482CB3"/>
    <w:rsid w:val="00482CB6"/>
    <w:rsid w:val="00484371"/>
    <w:rsid w:val="004849E0"/>
    <w:rsid w:val="00492211"/>
    <w:rsid w:val="00496360"/>
    <w:rsid w:val="004A5069"/>
    <w:rsid w:val="004A6443"/>
    <w:rsid w:val="004B275D"/>
    <w:rsid w:val="004B336D"/>
    <w:rsid w:val="004B5E68"/>
    <w:rsid w:val="004B7031"/>
    <w:rsid w:val="004C5402"/>
    <w:rsid w:val="004D1037"/>
    <w:rsid w:val="004D32A9"/>
    <w:rsid w:val="004D69FD"/>
    <w:rsid w:val="004E2C33"/>
    <w:rsid w:val="004E3EE7"/>
    <w:rsid w:val="004F20CF"/>
    <w:rsid w:val="004F24AA"/>
    <w:rsid w:val="004F42E4"/>
    <w:rsid w:val="004F4691"/>
    <w:rsid w:val="005014B8"/>
    <w:rsid w:val="005030F9"/>
    <w:rsid w:val="00505256"/>
    <w:rsid w:val="00512C6C"/>
    <w:rsid w:val="00514152"/>
    <w:rsid w:val="00516A4E"/>
    <w:rsid w:val="00521DE4"/>
    <w:rsid w:val="00524970"/>
    <w:rsid w:val="00525173"/>
    <w:rsid w:val="00527516"/>
    <w:rsid w:val="00537C1F"/>
    <w:rsid w:val="00541F7D"/>
    <w:rsid w:val="005430A2"/>
    <w:rsid w:val="00543978"/>
    <w:rsid w:val="00543AB5"/>
    <w:rsid w:val="005501E3"/>
    <w:rsid w:val="0055161F"/>
    <w:rsid w:val="00552A6A"/>
    <w:rsid w:val="005648E1"/>
    <w:rsid w:val="0056751B"/>
    <w:rsid w:val="00581EF7"/>
    <w:rsid w:val="005847AB"/>
    <w:rsid w:val="00586544"/>
    <w:rsid w:val="005A1E1C"/>
    <w:rsid w:val="005B0A59"/>
    <w:rsid w:val="005B1163"/>
    <w:rsid w:val="005B46D4"/>
    <w:rsid w:val="005B4A35"/>
    <w:rsid w:val="005B7A05"/>
    <w:rsid w:val="005C44BE"/>
    <w:rsid w:val="005C76CE"/>
    <w:rsid w:val="005C7DA0"/>
    <w:rsid w:val="005D029B"/>
    <w:rsid w:val="005D2924"/>
    <w:rsid w:val="005E2235"/>
    <w:rsid w:val="005E264D"/>
    <w:rsid w:val="005E493E"/>
    <w:rsid w:val="005E77BB"/>
    <w:rsid w:val="005F0E99"/>
    <w:rsid w:val="005F0F29"/>
    <w:rsid w:val="005F19F9"/>
    <w:rsid w:val="005F2DFD"/>
    <w:rsid w:val="005F3613"/>
    <w:rsid w:val="005F4A71"/>
    <w:rsid w:val="00600C48"/>
    <w:rsid w:val="0060288F"/>
    <w:rsid w:val="00610953"/>
    <w:rsid w:val="00610A85"/>
    <w:rsid w:val="00612953"/>
    <w:rsid w:val="00616B7F"/>
    <w:rsid w:val="006209F7"/>
    <w:rsid w:val="00621FDF"/>
    <w:rsid w:val="006228C6"/>
    <w:rsid w:val="00624C9F"/>
    <w:rsid w:val="006300B6"/>
    <w:rsid w:val="00630542"/>
    <w:rsid w:val="0063096F"/>
    <w:rsid w:val="00630D90"/>
    <w:rsid w:val="00640C5D"/>
    <w:rsid w:val="00640E99"/>
    <w:rsid w:val="00641025"/>
    <w:rsid w:val="00641238"/>
    <w:rsid w:val="00642D0D"/>
    <w:rsid w:val="006454ED"/>
    <w:rsid w:val="00650CD7"/>
    <w:rsid w:val="006527EC"/>
    <w:rsid w:val="00654A32"/>
    <w:rsid w:val="00656B4B"/>
    <w:rsid w:val="00660628"/>
    <w:rsid w:val="0066285A"/>
    <w:rsid w:val="00664F64"/>
    <w:rsid w:val="006675B7"/>
    <w:rsid w:val="00672204"/>
    <w:rsid w:val="006844E9"/>
    <w:rsid w:val="006936A0"/>
    <w:rsid w:val="00694FCF"/>
    <w:rsid w:val="006956C7"/>
    <w:rsid w:val="006A06DE"/>
    <w:rsid w:val="006A15EB"/>
    <w:rsid w:val="006A5345"/>
    <w:rsid w:val="006A6296"/>
    <w:rsid w:val="006B0B02"/>
    <w:rsid w:val="006B11CB"/>
    <w:rsid w:val="006B1F7C"/>
    <w:rsid w:val="006B3A8A"/>
    <w:rsid w:val="006B6A07"/>
    <w:rsid w:val="006C4982"/>
    <w:rsid w:val="006C687B"/>
    <w:rsid w:val="006C6D9C"/>
    <w:rsid w:val="006D0DE3"/>
    <w:rsid w:val="006D231F"/>
    <w:rsid w:val="006E1762"/>
    <w:rsid w:val="006E7FC4"/>
    <w:rsid w:val="006F5CBA"/>
    <w:rsid w:val="006F7911"/>
    <w:rsid w:val="00703DC5"/>
    <w:rsid w:val="00704080"/>
    <w:rsid w:val="0071029F"/>
    <w:rsid w:val="00714DEB"/>
    <w:rsid w:val="00717032"/>
    <w:rsid w:val="0072118F"/>
    <w:rsid w:val="00725352"/>
    <w:rsid w:val="00734A80"/>
    <w:rsid w:val="007419CA"/>
    <w:rsid w:val="00763C8A"/>
    <w:rsid w:val="0076761F"/>
    <w:rsid w:val="007678D0"/>
    <w:rsid w:val="007711D6"/>
    <w:rsid w:val="00771612"/>
    <w:rsid w:val="007720EA"/>
    <w:rsid w:val="0077258B"/>
    <w:rsid w:val="00774E5C"/>
    <w:rsid w:val="007757FF"/>
    <w:rsid w:val="00775FF5"/>
    <w:rsid w:val="0078414E"/>
    <w:rsid w:val="00785FA5"/>
    <w:rsid w:val="00791716"/>
    <w:rsid w:val="00791AE4"/>
    <w:rsid w:val="0079436D"/>
    <w:rsid w:val="00794AF4"/>
    <w:rsid w:val="00796CC7"/>
    <w:rsid w:val="007A41E3"/>
    <w:rsid w:val="007A5923"/>
    <w:rsid w:val="007A799B"/>
    <w:rsid w:val="007B1C82"/>
    <w:rsid w:val="007B3CDD"/>
    <w:rsid w:val="007C4C80"/>
    <w:rsid w:val="007C6067"/>
    <w:rsid w:val="007D0801"/>
    <w:rsid w:val="007D3A3B"/>
    <w:rsid w:val="007D4229"/>
    <w:rsid w:val="007D6B8B"/>
    <w:rsid w:val="007E4C98"/>
    <w:rsid w:val="007E5074"/>
    <w:rsid w:val="007E73DD"/>
    <w:rsid w:val="007E7B70"/>
    <w:rsid w:val="007F454C"/>
    <w:rsid w:val="00804416"/>
    <w:rsid w:val="0080576E"/>
    <w:rsid w:val="0080727D"/>
    <w:rsid w:val="0081025D"/>
    <w:rsid w:val="008125B3"/>
    <w:rsid w:val="00815E4F"/>
    <w:rsid w:val="00817240"/>
    <w:rsid w:val="008212B7"/>
    <w:rsid w:val="00827027"/>
    <w:rsid w:val="008303C2"/>
    <w:rsid w:val="0083322B"/>
    <w:rsid w:val="0083445D"/>
    <w:rsid w:val="008403C8"/>
    <w:rsid w:val="00840E39"/>
    <w:rsid w:val="00852524"/>
    <w:rsid w:val="00854551"/>
    <w:rsid w:val="00862476"/>
    <w:rsid w:val="00863252"/>
    <w:rsid w:val="008664B5"/>
    <w:rsid w:val="00883380"/>
    <w:rsid w:val="008844A3"/>
    <w:rsid w:val="008938D1"/>
    <w:rsid w:val="00893A2C"/>
    <w:rsid w:val="00893F84"/>
    <w:rsid w:val="008940EA"/>
    <w:rsid w:val="008979AF"/>
    <w:rsid w:val="008A47CD"/>
    <w:rsid w:val="008B7CED"/>
    <w:rsid w:val="008C37D4"/>
    <w:rsid w:val="008C3E7A"/>
    <w:rsid w:val="008D0311"/>
    <w:rsid w:val="008D1950"/>
    <w:rsid w:val="008E09E3"/>
    <w:rsid w:val="008E36CF"/>
    <w:rsid w:val="008F18B7"/>
    <w:rsid w:val="008F24F7"/>
    <w:rsid w:val="008F6BB9"/>
    <w:rsid w:val="009026AD"/>
    <w:rsid w:val="0091207E"/>
    <w:rsid w:val="00913BCE"/>
    <w:rsid w:val="00915387"/>
    <w:rsid w:val="00915B41"/>
    <w:rsid w:val="00920117"/>
    <w:rsid w:val="009226A1"/>
    <w:rsid w:val="009234F0"/>
    <w:rsid w:val="00931084"/>
    <w:rsid w:val="00931CA0"/>
    <w:rsid w:val="009335FF"/>
    <w:rsid w:val="009361F6"/>
    <w:rsid w:val="00952114"/>
    <w:rsid w:val="009524D5"/>
    <w:rsid w:val="00953825"/>
    <w:rsid w:val="00956A78"/>
    <w:rsid w:val="00966D76"/>
    <w:rsid w:val="009828CA"/>
    <w:rsid w:val="0098457C"/>
    <w:rsid w:val="0099089C"/>
    <w:rsid w:val="0099261C"/>
    <w:rsid w:val="00996FB6"/>
    <w:rsid w:val="009A01D0"/>
    <w:rsid w:val="009A219D"/>
    <w:rsid w:val="009A690F"/>
    <w:rsid w:val="009C00E8"/>
    <w:rsid w:val="009C092C"/>
    <w:rsid w:val="009C3C6F"/>
    <w:rsid w:val="009C50F1"/>
    <w:rsid w:val="009C5DD9"/>
    <w:rsid w:val="009D0FA6"/>
    <w:rsid w:val="009E0355"/>
    <w:rsid w:val="009E1780"/>
    <w:rsid w:val="009F1A5E"/>
    <w:rsid w:val="00A00134"/>
    <w:rsid w:val="00A01A14"/>
    <w:rsid w:val="00A03488"/>
    <w:rsid w:val="00A04B09"/>
    <w:rsid w:val="00A123C7"/>
    <w:rsid w:val="00A15F6E"/>
    <w:rsid w:val="00A1722E"/>
    <w:rsid w:val="00A20C5E"/>
    <w:rsid w:val="00A22F39"/>
    <w:rsid w:val="00A2380F"/>
    <w:rsid w:val="00A36B9B"/>
    <w:rsid w:val="00A41670"/>
    <w:rsid w:val="00A450FD"/>
    <w:rsid w:val="00A4550F"/>
    <w:rsid w:val="00A45B9C"/>
    <w:rsid w:val="00A53E3F"/>
    <w:rsid w:val="00A56C9E"/>
    <w:rsid w:val="00A57893"/>
    <w:rsid w:val="00A62EB6"/>
    <w:rsid w:val="00A63966"/>
    <w:rsid w:val="00A66379"/>
    <w:rsid w:val="00A712F3"/>
    <w:rsid w:val="00A73CC4"/>
    <w:rsid w:val="00A74A86"/>
    <w:rsid w:val="00A75BB8"/>
    <w:rsid w:val="00A76F0D"/>
    <w:rsid w:val="00A85488"/>
    <w:rsid w:val="00AA044F"/>
    <w:rsid w:val="00AA0B16"/>
    <w:rsid w:val="00AA18EA"/>
    <w:rsid w:val="00AA1D19"/>
    <w:rsid w:val="00AA7751"/>
    <w:rsid w:val="00AB07EE"/>
    <w:rsid w:val="00AB0AE6"/>
    <w:rsid w:val="00AB141A"/>
    <w:rsid w:val="00AB4482"/>
    <w:rsid w:val="00AB560C"/>
    <w:rsid w:val="00AB742E"/>
    <w:rsid w:val="00AC221F"/>
    <w:rsid w:val="00AC36FC"/>
    <w:rsid w:val="00AC4B1A"/>
    <w:rsid w:val="00AD1927"/>
    <w:rsid w:val="00AD225C"/>
    <w:rsid w:val="00AF0B30"/>
    <w:rsid w:val="00AF162C"/>
    <w:rsid w:val="00AF21BC"/>
    <w:rsid w:val="00B00BD8"/>
    <w:rsid w:val="00B01D61"/>
    <w:rsid w:val="00B033CF"/>
    <w:rsid w:val="00B03C2C"/>
    <w:rsid w:val="00B04182"/>
    <w:rsid w:val="00B048D1"/>
    <w:rsid w:val="00B06298"/>
    <w:rsid w:val="00B079E2"/>
    <w:rsid w:val="00B111FE"/>
    <w:rsid w:val="00B152DD"/>
    <w:rsid w:val="00B2242B"/>
    <w:rsid w:val="00B23BD6"/>
    <w:rsid w:val="00B417E3"/>
    <w:rsid w:val="00B4502B"/>
    <w:rsid w:val="00B52431"/>
    <w:rsid w:val="00B55A3E"/>
    <w:rsid w:val="00B56D56"/>
    <w:rsid w:val="00B64040"/>
    <w:rsid w:val="00B7470E"/>
    <w:rsid w:val="00B76499"/>
    <w:rsid w:val="00B805FB"/>
    <w:rsid w:val="00B80603"/>
    <w:rsid w:val="00B81EA8"/>
    <w:rsid w:val="00B9043C"/>
    <w:rsid w:val="00B94FDF"/>
    <w:rsid w:val="00BA4442"/>
    <w:rsid w:val="00BA44A9"/>
    <w:rsid w:val="00BA50A2"/>
    <w:rsid w:val="00BA63B4"/>
    <w:rsid w:val="00BB1E8C"/>
    <w:rsid w:val="00BB3C35"/>
    <w:rsid w:val="00BB3F63"/>
    <w:rsid w:val="00BC2545"/>
    <w:rsid w:val="00BD3016"/>
    <w:rsid w:val="00BD6DE1"/>
    <w:rsid w:val="00BE16E5"/>
    <w:rsid w:val="00BE2B96"/>
    <w:rsid w:val="00BE3D93"/>
    <w:rsid w:val="00BE62BF"/>
    <w:rsid w:val="00BE7DFA"/>
    <w:rsid w:val="00BF0ED2"/>
    <w:rsid w:val="00BF45D8"/>
    <w:rsid w:val="00BF74EE"/>
    <w:rsid w:val="00C0308E"/>
    <w:rsid w:val="00C073B9"/>
    <w:rsid w:val="00C12CD2"/>
    <w:rsid w:val="00C137EA"/>
    <w:rsid w:val="00C15049"/>
    <w:rsid w:val="00C20387"/>
    <w:rsid w:val="00C20A93"/>
    <w:rsid w:val="00C224C8"/>
    <w:rsid w:val="00C23BF0"/>
    <w:rsid w:val="00C258C8"/>
    <w:rsid w:val="00C25996"/>
    <w:rsid w:val="00C269B3"/>
    <w:rsid w:val="00C34379"/>
    <w:rsid w:val="00C359D5"/>
    <w:rsid w:val="00C37B4D"/>
    <w:rsid w:val="00C417B0"/>
    <w:rsid w:val="00C50353"/>
    <w:rsid w:val="00C63862"/>
    <w:rsid w:val="00C715FC"/>
    <w:rsid w:val="00C72201"/>
    <w:rsid w:val="00C72C60"/>
    <w:rsid w:val="00C77471"/>
    <w:rsid w:val="00C77EB5"/>
    <w:rsid w:val="00C8332C"/>
    <w:rsid w:val="00C87678"/>
    <w:rsid w:val="00C9773A"/>
    <w:rsid w:val="00CA19BA"/>
    <w:rsid w:val="00CA590D"/>
    <w:rsid w:val="00CA68F9"/>
    <w:rsid w:val="00CB1AC0"/>
    <w:rsid w:val="00CB4DC4"/>
    <w:rsid w:val="00CB7988"/>
    <w:rsid w:val="00CC0DDC"/>
    <w:rsid w:val="00CC153C"/>
    <w:rsid w:val="00CC259E"/>
    <w:rsid w:val="00CC3D8B"/>
    <w:rsid w:val="00CC527D"/>
    <w:rsid w:val="00CC5811"/>
    <w:rsid w:val="00CC7C98"/>
    <w:rsid w:val="00CD25AC"/>
    <w:rsid w:val="00CD3D39"/>
    <w:rsid w:val="00CD4BE0"/>
    <w:rsid w:val="00CD5ED0"/>
    <w:rsid w:val="00CD671C"/>
    <w:rsid w:val="00CE3723"/>
    <w:rsid w:val="00CF793D"/>
    <w:rsid w:val="00D0086A"/>
    <w:rsid w:val="00D01514"/>
    <w:rsid w:val="00D142C8"/>
    <w:rsid w:val="00D178B9"/>
    <w:rsid w:val="00D20DB1"/>
    <w:rsid w:val="00D21DC9"/>
    <w:rsid w:val="00D23FD5"/>
    <w:rsid w:val="00D26CD2"/>
    <w:rsid w:val="00D321C4"/>
    <w:rsid w:val="00D35194"/>
    <w:rsid w:val="00D42396"/>
    <w:rsid w:val="00D4452D"/>
    <w:rsid w:val="00D46CE2"/>
    <w:rsid w:val="00D470BE"/>
    <w:rsid w:val="00D50447"/>
    <w:rsid w:val="00D52121"/>
    <w:rsid w:val="00D541CF"/>
    <w:rsid w:val="00D57507"/>
    <w:rsid w:val="00D601B6"/>
    <w:rsid w:val="00D614E0"/>
    <w:rsid w:val="00D7619C"/>
    <w:rsid w:val="00D868F6"/>
    <w:rsid w:val="00D92CD8"/>
    <w:rsid w:val="00D932E5"/>
    <w:rsid w:val="00D95655"/>
    <w:rsid w:val="00D9566D"/>
    <w:rsid w:val="00DA40E9"/>
    <w:rsid w:val="00DA513B"/>
    <w:rsid w:val="00DA73A4"/>
    <w:rsid w:val="00DA7B1C"/>
    <w:rsid w:val="00DB0A22"/>
    <w:rsid w:val="00DB3242"/>
    <w:rsid w:val="00DB5DE9"/>
    <w:rsid w:val="00DC0B27"/>
    <w:rsid w:val="00DC26E8"/>
    <w:rsid w:val="00DD1B0B"/>
    <w:rsid w:val="00DD6CA8"/>
    <w:rsid w:val="00DE01B3"/>
    <w:rsid w:val="00DE02D5"/>
    <w:rsid w:val="00DE2D81"/>
    <w:rsid w:val="00DE360A"/>
    <w:rsid w:val="00DF46DC"/>
    <w:rsid w:val="00E02D0B"/>
    <w:rsid w:val="00E04E31"/>
    <w:rsid w:val="00E1008A"/>
    <w:rsid w:val="00E21733"/>
    <w:rsid w:val="00E2248D"/>
    <w:rsid w:val="00E23BFE"/>
    <w:rsid w:val="00E2417B"/>
    <w:rsid w:val="00E25E17"/>
    <w:rsid w:val="00E265ED"/>
    <w:rsid w:val="00E3399E"/>
    <w:rsid w:val="00E35D93"/>
    <w:rsid w:val="00E37279"/>
    <w:rsid w:val="00E508A6"/>
    <w:rsid w:val="00E57A20"/>
    <w:rsid w:val="00E672EC"/>
    <w:rsid w:val="00E71E4C"/>
    <w:rsid w:val="00E72214"/>
    <w:rsid w:val="00E81487"/>
    <w:rsid w:val="00E81BE6"/>
    <w:rsid w:val="00E82F20"/>
    <w:rsid w:val="00E83709"/>
    <w:rsid w:val="00E91D11"/>
    <w:rsid w:val="00E91F16"/>
    <w:rsid w:val="00E953C9"/>
    <w:rsid w:val="00E968B6"/>
    <w:rsid w:val="00E9706D"/>
    <w:rsid w:val="00E97744"/>
    <w:rsid w:val="00E97810"/>
    <w:rsid w:val="00EA20A5"/>
    <w:rsid w:val="00EA5935"/>
    <w:rsid w:val="00EA7665"/>
    <w:rsid w:val="00EB073A"/>
    <w:rsid w:val="00EB5466"/>
    <w:rsid w:val="00EB5ABD"/>
    <w:rsid w:val="00EB77C9"/>
    <w:rsid w:val="00EC6442"/>
    <w:rsid w:val="00ED014E"/>
    <w:rsid w:val="00ED2EB6"/>
    <w:rsid w:val="00EE069E"/>
    <w:rsid w:val="00EF569B"/>
    <w:rsid w:val="00F06D1D"/>
    <w:rsid w:val="00F10512"/>
    <w:rsid w:val="00F14AE5"/>
    <w:rsid w:val="00F163D4"/>
    <w:rsid w:val="00F17180"/>
    <w:rsid w:val="00F17925"/>
    <w:rsid w:val="00F17CBF"/>
    <w:rsid w:val="00F20691"/>
    <w:rsid w:val="00F23038"/>
    <w:rsid w:val="00F33716"/>
    <w:rsid w:val="00F475AC"/>
    <w:rsid w:val="00F53474"/>
    <w:rsid w:val="00F548F7"/>
    <w:rsid w:val="00F56D8D"/>
    <w:rsid w:val="00F5724E"/>
    <w:rsid w:val="00F63506"/>
    <w:rsid w:val="00F63D5E"/>
    <w:rsid w:val="00F72C51"/>
    <w:rsid w:val="00F734A5"/>
    <w:rsid w:val="00F74980"/>
    <w:rsid w:val="00F758C3"/>
    <w:rsid w:val="00F828C0"/>
    <w:rsid w:val="00F82E5E"/>
    <w:rsid w:val="00F8593A"/>
    <w:rsid w:val="00F865B4"/>
    <w:rsid w:val="00F871E2"/>
    <w:rsid w:val="00F952FA"/>
    <w:rsid w:val="00F9605D"/>
    <w:rsid w:val="00FA4351"/>
    <w:rsid w:val="00FB6939"/>
    <w:rsid w:val="00FB727C"/>
    <w:rsid w:val="00FC2997"/>
    <w:rsid w:val="00FC3194"/>
    <w:rsid w:val="00FD0DEE"/>
    <w:rsid w:val="00FD0FF0"/>
    <w:rsid w:val="00FE047C"/>
    <w:rsid w:val="00FE3D94"/>
    <w:rsid w:val="00FE52D8"/>
    <w:rsid w:val="00FE5CAD"/>
    <w:rsid w:val="00FE61E4"/>
    <w:rsid w:val="00FE6C9A"/>
    <w:rsid w:val="00FF0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38F2E6"/>
  <w15:docId w15:val="{BCDD7D3E-FFD5-4B41-8826-6DA898F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8C"/>
  </w:style>
  <w:style w:type="paragraph" w:styleId="Heading2">
    <w:name w:val="heading 2"/>
    <w:basedOn w:val="Normal"/>
    <w:next w:val="Normal"/>
    <w:link w:val="Heading2Char"/>
    <w:uiPriority w:val="9"/>
    <w:unhideWhenUsed/>
    <w:qFormat/>
    <w:rsid w:val="004702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A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FE5CAD"/>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E5CAD"/>
    <w:rPr>
      <w:rFonts w:ascii="Times New Roman" w:eastAsia="Times New Roman" w:hAnsi="Times New Roman" w:cs="Times New Roman"/>
      <w:sz w:val="24"/>
      <w:szCs w:val="20"/>
      <w:u w:val="single"/>
      <w:lang w:eastAsia="en-AU"/>
    </w:rPr>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
    <w:basedOn w:val="Normal"/>
    <w:link w:val="ListParagraphChar"/>
    <w:uiPriority w:val="34"/>
    <w:qFormat/>
    <w:rsid w:val="00FE5CAD"/>
    <w:pPr>
      <w:spacing w:before="240" w:after="0" w:line="240" w:lineRule="auto"/>
      <w:ind w:left="720"/>
      <w:contextualSpacing/>
    </w:pPr>
    <w:rPr>
      <w:rFonts w:ascii="Times New Roman" w:eastAsia="Times New Roman" w:hAnsi="Times New Roman" w:cs="Times New Roman"/>
      <w:sz w:val="24"/>
      <w:szCs w:val="20"/>
      <w:lang w:eastAsia="en-AU"/>
    </w:rPr>
  </w:style>
  <w:style w:type="paragraph" w:styleId="CommentText">
    <w:name w:val="annotation text"/>
    <w:basedOn w:val="Normal"/>
    <w:link w:val="CommentTextChar"/>
    <w:uiPriority w:val="99"/>
    <w:unhideWhenUsed/>
    <w:rsid w:val="00FE5CAD"/>
    <w:pPr>
      <w:spacing w:before="24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FE5CAD"/>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FE5CAD"/>
    <w:rPr>
      <w:color w:val="0000FF" w:themeColor="hyperlink"/>
      <w:u w:val="single"/>
    </w:rPr>
  </w:style>
  <w:style w:type="paragraph" w:styleId="Header">
    <w:name w:val="header"/>
    <w:basedOn w:val="Normal"/>
    <w:link w:val="HeaderChar"/>
    <w:uiPriority w:val="99"/>
    <w:unhideWhenUsed/>
    <w:rsid w:val="00767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D0"/>
  </w:style>
  <w:style w:type="paragraph" w:styleId="Footer">
    <w:name w:val="footer"/>
    <w:basedOn w:val="Normal"/>
    <w:link w:val="FooterChar"/>
    <w:uiPriority w:val="99"/>
    <w:unhideWhenUsed/>
    <w:rsid w:val="00767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D0"/>
  </w:style>
  <w:style w:type="paragraph" w:styleId="BalloonText">
    <w:name w:val="Balloon Text"/>
    <w:basedOn w:val="Normal"/>
    <w:link w:val="BalloonTextChar"/>
    <w:uiPriority w:val="99"/>
    <w:semiHidden/>
    <w:unhideWhenUsed/>
    <w:rsid w:val="0089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EA"/>
    <w:rPr>
      <w:rFonts w:ascii="Tahoma" w:hAnsi="Tahoma" w:cs="Tahoma"/>
      <w:sz w:val="16"/>
      <w:szCs w:val="16"/>
    </w:rPr>
  </w:style>
  <w:style w:type="character" w:styleId="CommentReference">
    <w:name w:val="annotation reference"/>
    <w:basedOn w:val="DefaultParagraphFont"/>
    <w:uiPriority w:val="99"/>
    <w:semiHidden/>
    <w:unhideWhenUsed/>
    <w:rsid w:val="0083445D"/>
    <w:rPr>
      <w:sz w:val="16"/>
      <w:szCs w:val="16"/>
    </w:rPr>
  </w:style>
  <w:style w:type="paragraph" w:styleId="CommentSubject">
    <w:name w:val="annotation subject"/>
    <w:basedOn w:val="CommentText"/>
    <w:next w:val="CommentText"/>
    <w:link w:val="CommentSubjectChar"/>
    <w:uiPriority w:val="99"/>
    <w:semiHidden/>
    <w:unhideWhenUsed/>
    <w:rsid w:val="0083445D"/>
    <w:pPr>
      <w:spacing w:before="0"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445D"/>
    <w:rPr>
      <w:rFonts w:ascii="Times New Roman" w:eastAsia="Times New Roman" w:hAnsi="Times New Roman" w:cs="Times New Roman"/>
      <w:b/>
      <w:bCs/>
      <w:sz w:val="20"/>
      <w:szCs w:val="20"/>
      <w:lang w:eastAsia="en-AU"/>
    </w:rPr>
  </w:style>
  <w:style w:type="paragraph" w:customStyle="1" w:styleId="TxtParagraph">
    <w:name w:val="Txt  Paragraph"/>
    <w:basedOn w:val="Normal"/>
    <w:link w:val="TxtParagraphChar"/>
    <w:rsid w:val="00C269B3"/>
    <w:pPr>
      <w:tabs>
        <w:tab w:val="left" w:pos="567"/>
      </w:tabs>
      <w:overflowPunct w:val="0"/>
      <w:autoSpaceDE w:val="0"/>
      <w:autoSpaceDN w:val="0"/>
      <w:adjustRightInd w:val="0"/>
      <w:spacing w:before="120" w:after="120" w:line="300" w:lineRule="atLeast"/>
      <w:jc w:val="both"/>
      <w:textAlignment w:val="baseline"/>
    </w:pPr>
    <w:rPr>
      <w:rFonts w:ascii="Times" w:eastAsia="Times New Roman" w:hAnsi="Times" w:cs="Times New Roman"/>
      <w:color w:val="000000"/>
      <w:sz w:val="24"/>
      <w:szCs w:val="20"/>
      <w:lang w:eastAsia="en-AU"/>
    </w:rPr>
  </w:style>
  <w:style w:type="character" w:customStyle="1" w:styleId="TxtParagraphChar">
    <w:name w:val="Txt  Paragraph Char"/>
    <w:link w:val="TxtParagraph"/>
    <w:rsid w:val="00C269B3"/>
    <w:rPr>
      <w:rFonts w:ascii="Times" w:eastAsia="Times New Roman" w:hAnsi="Times" w:cs="Times New Roman"/>
      <w:color w:val="000000"/>
      <w:sz w:val="24"/>
      <w:szCs w:val="20"/>
      <w:lang w:eastAsia="en-AU"/>
    </w:rPr>
  </w:style>
  <w:style w:type="paragraph" w:customStyle="1" w:styleId="PlainParagraph">
    <w:name w:val="Plain Paragraph"/>
    <w:basedOn w:val="Normal"/>
    <w:link w:val="PlainParagraphChar"/>
    <w:rsid w:val="00C23BF0"/>
    <w:pPr>
      <w:spacing w:before="140" w:after="140" w:line="280" w:lineRule="atLeast"/>
    </w:pPr>
    <w:rPr>
      <w:rFonts w:ascii="Arial" w:eastAsia="Times New Roman" w:hAnsi="Arial" w:cs="Arial"/>
      <w:lang w:eastAsia="en-AU"/>
    </w:rPr>
  </w:style>
  <w:style w:type="character" w:customStyle="1" w:styleId="PlainParagraphChar">
    <w:name w:val="Plain Paragraph Char"/>
    <w:link w:val="PlainParagraph"/>
    <w:rsid w:val="00C23BF0"/>
    <w:rPr>
      <w:rFonts w:ascii="Arial" w:eastAsia="Times New Roman" w:hAnsi="Arial" w:cs="Arial"/>
      <w:lang w:eastAsia="en-AU"/>
    </w:rPr>
  </w:style>
  <w:style w:type="paragraph" w:styleId="Revision">
    <w:name w:val="Revision"/>
    <w:hidden/>
    <w:uiPriority w:val="99"/>
    <w:semiHidden/>
    <w:rsid w:val="001F6151"/>
    <w:pPr>
      <w:spacing w:after="0" w:line="240" w:lineRule="auto"/>
    </w:pPr>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basedOn w:val="DefaultParagraphFont"/>
    <w:link w:val="ListParagraph"/>
    <w:uiPriority w:val="34"/>
    <w:qFormat/>
    <w:locked/>
    <w:rsid w:val="00796CC7"/>
    <w:rPr>
      <w:rFonts w:ascii="Times New Roman" w:eastAsia="Times New Roman" w:hAnsi="Times New Roman" w:cs="Times New Roman"/>
      <w:sz w:val="24"/>
      <w:szCs w:val="20"/>
      <w:lang w:eastAsia="en-AU"/>
    </w:rPr>
  </w:style>
  <w:style w:type="paragraph" w:customStyle="1" w:styleId="subsection2">
    <w:name w:val="subsection2"/>
    <w:aliases w:val="ss2"/>
    <w:basedOn w:val="Normal"/>
    <w:next w:val="Normal"/>
    <w:rsid w:val="00FC3194"/>
    <w:pPr>
      <w:spacing w:before="40" w:after="0" w:line="240" w:lineRule="auto"/>
      <w:ind w:left="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FC3194"/>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FC3194"/>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FC3194"/>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FC3194"/>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rsid w:val="00FC3194"/>
    <w:rPr>
      <w:rFonts w:ascii="Times New Roman" w:eastAsia="Times New Roman" w:hAnsi="Times New Roman" w:cs="Times New Roman"/>
      <w:szCs w:val="20"/>
      <w:lang w:eastAsia="en-AU"/>
    </w:rPr>
  </w:style>
  <w:style w:type="paragraph" w:customStyle="1" w:styleId="Definition">
    <w:name w:val="Definition"/>
    <w:aliases w:val="dd"/>
    <w:basedOn w:val="Normal"/>
    <w:rsid w:val="00FC3194"/>
    <w:pPr>
      <w:spacing w:before="180" w:after="0" w:line="240" w:lineRule="auto"/>
      <w:ind w:left="1134"/>
    </w:pPr>
    <w:rPr>
      <w:rFonts w:ascii="Times New Roman" w:eastAsia="Times New Roman" w:hAnsi="Times New Roman" w:cs="Times New Roman"/>
      <w:szCs w:val="20"/>
      <w:lang w:eastAsia="en-AU"/>
    </w:rPr>
  </w:style>
  <w:style w:type="paragraph" w:customStyle="1" w:styleId="notedraft">
    <w:name w:val="note(draft)"/>
    <w:aliases w:val="nd"/>
    <w:basedOn w:val="Normal"/>
    <w:rsid w:val="00FC3194"/>
    <w:pPr>
      <w:spacing w:before="240" w:after="0" w:line="240" w:lineRule="auto"/>
      <w:ind w:left="284" w:hanging="284"/>
    </w:pPr>
    <w:rPr>
      <w:rFonts w:ascii="Times New Roman" w:eastAsia="Times New Roman" w:hAnsi="Times New Roman" w:cs="Times New Roman"/>
      <w:i/>
      <w:sz w:val="24"/>
      <w:szCs w:val="20"/>
      <w:lang w:eastAsia="en-AU"/>
    </w:rPr>
  </w:style>
  <w:style w:type="paragraph" w:customStyle="1" w:styleId="Default">
    <w:name w:val="Default"/>
    <w:rsid w:val="00F56D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INumberedParagraph">
    <w:name w:val="DI Numbered Paragraph"/>
    <w:basedOn w:val="Normal"/>
    <w:rsid w:val="00376B8E"/>
    <w:pPr>
      <w:numPr>
        <w:numId w:val="1"/>
      </w:numPr>
      <w:tabs>
        <w:tab w:val="left" w:pos="567"/>
      </w:tabs>
      <w:spacing w:after="240" w:line="240" w:lineRule="auto"/>
    </w:pPr>
    <w:rPr>
      <w:rFonts w:ascii="Times New Roman" w:eastAsia="Times New Roman" w:hAnsi="Times New Roman" w:cs="Times New Roman"/>
      <w:sz w:val="24"/>
      <w:szCs w:val="20"/>
      <w:lang w:eastAsia="en-AU"/>
    </w:rPr>
  </w:style>
  <w:style w:type="paragraph" w:customStyle="1" w:styleId="CoveringDeleteMe">
    <w:name w:val="Covering DeleteMe"/>
    <w:basedOn w:val="Normal"/>
    <w:rsid w:val="00484371"/>
    <w:pPr>
      <w:spacing w:after="120" w:line="240" w:lineRule="auto"/>
      <w:jc w:val="center"/>
    </w:pPr>
    <w:rPr>
      <w:b/>
      <w:color w:val="C00000"/>
      <w:sz w:val="20"/>
    </w:rPr>
  </w:style>
  <w:style w:type="character" w:customStyle="1" w:styleId="Heading2Char">
    <w:name w:val="Heading 2 Char"/>
    <w:basedOn w:val="DefaultParagraphFont"/>
    <w:link w:val="Heading2"/>
    <w:uiPriority w:val="9"/>
    <w:rsid w:val="00470212"/>
    <w:rPr>
      <w:rFonts w:asciiTheme="majorHAnsi" w:eastAsiaTheme="majorEastAsia" w:hAnsiTheme="majorHAnsi" w:cstheme="majorBidi"/>
      <w:color w:val="365F91" w:themeColor="accent1" w:themeShade="BF"/>
      <w:sz w:val="26"/>
      <w:szCs w:val="26"/>
    </w:rPr>
  </w:style>
  <w:style w:type="character" w:customStyle="1" w:styleId="NoSpacingChar">
    <w:name w:val="No Spacing Char"/>
    <w:aliases w:val="ALL CAPS Char"/>
    <w:basedOn w:val="DefaultParagraphFont"/>
    <w:link w:val="NoSpacing"/>
    <w:uiPriority w:val="1"/>
    <w:locked/>
    <w:rsid w:val="00470212"/>
  </w:style>
  <w:style w:type="paragraph" w:styleId="NoSpacing">
    <w:name w:val="No Spacing"/>
    <w:aliases w:val="ALL CAPS"/>
    <w:link w:val="NoSpacingChar"/>
    <w:uiPriority w:val="1"/>
    <w:qFormat/>
    <w:rsid w:val="00470212"/>
    <w:pPr>
      <w:spacing w:after="0" w:line="240" w:lineRule="auto"/>
    </w:pPr>
  </w:style>
  <w:style w:type="character" w:customStyle="1" w:styleId="Heading3Char">
    <w:name w:val="Heading 3 Char"/>
    <w:basedOn w:val="DefaultParagraphFont"/>
    <w:link w:val="Heading3"/>
    <w:uiPriority w:val="9"/>
    <w:semiHidden/>
    <w:rsid w:val="00791AE4"/>
    <w:rPr>
      <w:rFonts w:asciiTheme="majorHAnsi" w:eastAsiaTheme="majorEastAsia" w:hAnsiTheme="majorHAnsi" w:cstheme="majorBidi"/>
      <w:color w:val="243F60" w:themeColor="accent1" w:themeShade="7F"/>
      <w:sz w:val="24"/>
      <w:szCs w:val="24"/>
    </w:rPr>
  </w:style>
  <w:style w:type="paragraph" w:customStyle="1" w:styleId="definition0">
    <w:name w:val="definition"/>
    <w:basedOn w:val="Normal"/>
    <w:rsid w:val="00791A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91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8397">
      <w:bodyDiv w:val="1"/>
      <w:marLeft w:val="0"/>
      <w:marRight w:val="0"/>
      <w:marTop w:val="0"/>
      <w:marBottom w:val="0"/>
      <w:divBdr>
        <w:top w:val="none" w:sz="0" w:space="0" w:color="auto"/>
        <w:left w:val="none" w:sz="0" w:space="0" w:color="auto"/>
        <w:bottom w:val="none" w:sz="0" w:space="0" w:color="auto"/>
        <w:right w:val="none" w:sz="0" w:space="0" w:color="auto"/>
      </w:divBdr>
    </w:div>
    <w:div w:id="506293140">
      <w:bodyDiv w:val="1"/>
      <w:marLeft w:val="0"/>
      <w:marRight w:val="0"/>
      <w:marTop w:val="0"/>
      <w:marBottom w:val="0"/>
      <w:divBdr>
        <w:top w:val="none" w:sz="0" w:space="0" w:color="auto"/>
        <w:left w:val="none" w:sz="0" w:space="0" w:color="auto"/>
        <w:bottom w:val="none" w:sz="0" w:space="0" w:color="auto"/>
        <w:right w:val="none" w:sz="0" w:space="0" w:color="auto"/>
      </w:divBdr>
    </w:div>
    <w:div w:id="931402403">
      <w:bodyDiv w:val="1"/>
      <w:marLeft w:val="0"/>
      <w:marRight w:val="0"/>
      <w:marTop w:val="0"/>
      <w:marBottom w:val="0"/>
      <w:divBdr>
        <w:top w:val="none" w:sz="0" w:space="0" w:color="auto"/>
        <w:left w:val="none" w:sz="0" w:space="0" w:color="auto"/>
        <w:bottom w:val="none" w:sz="0" w:space="0" w:color="auto"/>
        <w:right w:val="none" w:sz="0" w:space="0" w:color="auto"/>
      </w:divBdr>
    </w:div>
    <w:div w:id="1226912335">
      <w:bodyDiv w:val="1"/>
      <w:marLeft w:val="0"/>
      <w:marRight w:val="0"/>
      <w:marTop w:val="0"/>
      <w:marBottom w:val="0"/>
      <w:divBdr>
        <w:top w:val="none" w:sz="0" w:space="0" w:color="auto"/>
        <w:left w:val="none" w:sz="0" w:space="0" w:color="auto"/>
        <w:bottom w:val="none" w:sz="0" w:space="0" w:color="auto"/>
        <w:right w:val="none" w:sz="0" w:space="0" w:color="auto"/>
      </w:divBdr>
    </w:div>
    <w:div w:id="20305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9C5D-895B-467C-B075-3F216D5E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7135</Words>
  <Characters>40674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47714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LIN</dc:creator>
  <cp:lastModifiedBy>John LIN</cp:lastModifiedBy>
  <cp:revision>5</cp:revision>
  <cp:lastPrinted>2019-03-04T22:14:00Z</cp:lastPrinted>
  <dcterms:created xsi:type="dcterms:W3CDTF">2019-03-04T07:24:00Z</dcterms:created>
  <dcterms:modified xsi:type="dcterms:W3CDTF">2019-03-04T23:56:00Z</dcterms:modified>
</cp:coreProperties>
</file>