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5255C" w:rsidRDefault="00193461" w:rsidP="0020300C">
      <w:pPr>
        <w:rPr>
          <w:sz w:val="28"/>
        </w:rPr>
      </w:pPr>
      <w:r w:rsidRPr="00B5255C">
        <w:rPr>
          <w:noProof/>
          <w:lang w:eastAsia="en-AU"/>
        </w:rPr>
        <w:drawing>
          <wp:inline distT="0" distB="0" distL="0" distR="0" wp14:anchorId="56F0A12E" wp14:editId="68644B4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5255C" w:rsidRDefault="0048364F" w:rsidP="0048364F">
      <w:pPr>
        <w:rPr>
          <w:sz w:val="19"/>
        </w:rPr>
      </w:pPr>
    </w:p>
    <w:p w:rsidR="0048364F" w:rsidRPr="00B5255C" w:rsidRDefault="00FF48AD" w:rsidP="0048364F">
      <w:pPr>
        <w:pStyle w:val="ShortT"/>
      </w:pPr>
      <w:r w:rsidRPr="00B5255C">
        <w:t>Customs Legislation Amendment (Asbestos) Regulations</w:t>
      </w:r>
      <w:r w:rsidR="00B5255C" w:rsidRPr="00B5255C">
        <w:t> </w:t>
      </w:r>
      <w:r w:rsidRPr="00B5255C">
        <w:t>2019</w:t>
      </w:r>
    </w:p>
    <w:p w:rsidR="00FF48AD" w:rsidRPr="00B5255C" w:rsidRDefault="00FF48AD" w:rsidP="00D64879">
      <w:pPr>
        <w:pStyle w:val="SignCoverPageStart"/>
        <w:spacing w:before="240"/>
        <w:rPr>
          <w:szCs w:val="22"/>
        </w:rPr>
      </w:pPr>
      <w:r w:rsidRPr="00B5255C">
        <w:rPr>
          <w:szCs w:val="22"/>
        </w:rPr>
        <w:t>I, General the Honourable Sir Peter Cosgrove AK MC (</w:t>
      </w:r>
      <w:proofErr w:type="spellStart"/>
      <w:r w:rsidRPr="00B5255C">
        <w:rPr>
          <w:szCs w:val="22"/>
        </w:rPr>
        <w:t>Ret’d</w:t>
      </w:r>
      <w:proofErr w:type="spellEnd"/>
      <w:r w:rsidRPr="00B5255C">
        <w:rPr>
          <w:szCs w:val="22"/>
        </w:rPr>
        <w:t>), Governor</w:t>
      </w:r>
      <w:r w:rsidR="00B5255C">
        <w:rPr>
          <w:szCs w:val="22"/>
        </w:rPr>
        <w:noBreakHyphen/>
      </w:r>
      <w:r w:rsidRPr="00B5255C">
        <w:rPr>
          <w:szCs w:val="22"/>
        </w:rPr>
        <w:t>General of the Commonwealth of Australia, acting with the advice of the Federal Executive Council, make the following regulations.</w:t>
      </w:r>
    </w:p>
    <w:p w:rsidR="00FF48AD" w:rsidRPr="00B5255C" w:rsidRDefault="002667DF" w:rsidP="00D64879">
      <w:pPr>
        <w:keepNext/>
        <w:spacing w:before="720" w:line="240" w:lineRule="atLeast"/>
        <w:ind w:right="397"/>
        <w:jc w:val="both"/>
        <w:rPr>
          <w:szCs w:val="22"/>
        </w:rPr>
      </w:pPr>
      <w:r w:rsidRPr="00B5255C">
        <w:rPr>
          <w:szCs w:val="22"/>
        </w:rPr>
        <w:t>Dated</w:t>
      </w:r>
      <w:r w:rsidR="009F7492">
        <w:rPr>
          <w:szCs w:val="22"/>
        </w:rPr>
        <w:t xml:space="preserve"> </w:t>
      </w:r>
      <w:r w:rsidR="00FF48AD" w:rsidRPr="00B5255C">
        <w:rPr>
          <w:szCs w:val="22"/>
        </w:rPr>
        <w:fldChar w:fldCharType="begin"/>
      </w:r>
      <w:r w:rsidR="00FF48AD" w:rsidRPr="00B5255C">
        <w:rPr>
          <w:szCs w:val="22"/>
        </w:rPr>
        <w:instrText xml:space="preserve"> DOCPROPERTY  DateMade </w:instrText>
      </w:r>
      <w:r w:rsidR="00FF48AD" w:rsidRPr="00B5255C">
        <w:rPr>
          <w:szCs w:val="22"/>
        </w:rPr>
        <w:fldChar w:fldCharType="separate"/>
      </w:r>
      <w:r w:rsidR="00E83348">
        <w:rPr>
          <w:szCs w:val="22"/>
        </w:rPr>
        <w:t>21 March 2019</w:t>
      </w:r>
      <w:r w:rsidR="00FF48AD" w:rsidRPr="00B5255C">
        <w:rPr>
          <w:szCs w:val="22"/>
        </w:rPr>
        <w:fldChar w:fldCharType="end"/>
      </w:r>
    </w:p>
    <w:p w:rsidR="00FF48AD" w:rsidRPr="00B5255C" w:rsidRDefault="00FF48AD" w:rsidP="00D6487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5255C">
        <w:rPr>
          <w:szCs w:val="22"/>
        </w:rPr>
        <w:t>Peter Cosgrove</w:t>
      </w:r>
    </w:p>
    <w:p w:rsidR="00FF48AD" w:rsidRPr="00B5255C" w:rsidRDefault="00FF48AD" w:rsidP="00D6487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5255C">
        <w:rPr>
          <w:szCs w:val="22"/>
        </w:rPr>
        <w:t>Governor</w:t>
      </w:r>
      <w:r w:rsidR="00B5255C">
        <w:rPr>
          <w:szCs w:val="22"/>
        </w:rPr>
        <w:noBreakHyphen/>
      </w:r>
      <w:r w:rsidRPr="00B5255C">
        <w:rPr>
          <w:szCs w:val="22"/>
        </w:rPr>
        <w:t>General</w:t>
      </w:r>
    </w:p>
    <w:p w:rsidR="00FF48AD" w:rsidRPr="00B5255C" w:rsidRDefault="00FF48AD" w:rsidP="00D6487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5255C">
        <w:rPr>
          <w:szCs w:val="22"/>
        </w:rPr>
        <w:t>By His Excellency’s Command</w:t>
      </w:r>
    </w:p>
    <w:p w:rsidR="002A34D5" w:rsidRPr="00B5255C" w:rsidRDefault="00BC6941" w:rsidP="00D6487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5255C">
        <w:rPr>
          <w:szCs w:val="22"/>
        </w:rPr>
        <w:t>Peter Dutton</w:t>
      </w:r>
    </w:p>
    <w:p w:rsidR="00FF48AD" w:rsidRPr="00B5255C" w:rsidRDefault="00FF48AD" w:rsidP="00D64879">
      <w:pPr>
        <w:pStyle w:val="SignCoverPageEnd"/>
        <w:rPr>
          <w:szCs w:val="22"/>
        </w:rPr>
      </w:pPr>
      <w:r w:rsidRPr="00B5255C">
        <w:rPr>
          <w:szCs w:val="22"/>
        </w:rPr>
        <w:t xml:space="preserve">Minister for </w:t>
      </w:r>
      <w:r w:rsidR="000D0353" w:rsidRPr="00B5255C">
        <w:rPr>
          <w:szCs w:val="22"/>
        </w:rPr>
        <w:t>Home Affairs</w:t>
      </w:r>
    </w:p>
    <w:p w:rsidR="002A34D5" w:rsidRPr="00B5255C" w:rsidRDefault="002A34D5" w:rsidP="002A34D5">
      <w:pPr>
        <w:rPr>
          <w:lang w:eastAsia="en-AU"/>
        </w:rPr>
      </w:pPr>
    </w:p>
    <w:p w:rsidR="0048364F" w:rsidRPr="00B5255C" w:rsidRDefault="0048364F" w:rsidP="0048364F">
      <w:pPr>
        <w:pStyle w:val="Header"/>
        <w:tabs>
          <w:tab w:val="clear" w:pos="4150"/>
          <w:tab w:val="clear" w:pos="8307"/>
        </w:tabs>
      </w:pPr>
      <w:r w:rsidRPr="00B5255C">
        <w:rPr>
          <w:rStyle w:val="CharAmSchNo"/>
        </w:rPr>
        <w:t xml:space="preserve"> </w:t>
      </w:r>
      <w:r w:rsidRPr="00B5255C">
        <w:rPr>
          <w:rStyle w:val="CharAmSchText"/>
        </w:rPr>
        <w:t xml:space="preserve"> </w:t>
      </w:r>
    </w:p>
    <w:p w:rsidR="0048364F" w:rsidRPr="00B5255C" w:rsidRDefault="0048364F" w:rsidP="0048364F">
      <w:pPr>
        <w:pStyle w:val="Header"/>
        <w:tabs>
          <w:tab w:val="clear" w:pos="4150"/>
          <w:tab w:val="clear" w:pos="8307"/>
        </w:tabs>
      </w:pPr>
      <w:r w:rsidRPr="00B5255C">
        <w:rPr>
          <w:rStyle w:val="CharAmPartNo"/>
        </w:rPr>
        <w:t xml:space="preserve"> </w:t>
      </w:r>
      <w:r w:rsidRPr="00B5255C">
        <w:rPr>
          <w:rStyle w:val="CharAmPartText"/>
        </w:rPr>
        <w:t xml:space="preserve"> </w:t>
      </w:r>
    </w:p>
    <w:p w:rsidR="0048364F" w:rsidRPr="00B5255C" w:rsidRDefault="0048364F" w:rsidP="0048364F">
      <w:pPr>
        <w:sectPr w:rsidR="0048364F" w:rsidRPr="00B5255C" w:rsidSect="001E63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5255C" w:rsidRDefault="0048364F" w:rsidP="00C30A12">
      <w:pPr>
        <w:rPr>
          <w:sz w:val="36"/>
        </w:rPr>
      </w:pPr>
      <w:r w:rsidRPr="00B5255C">
        <w:rPr>
          <w:sz w:val="36"/>
        </w:rPr>
        <w:lastRenderedPageBreak/>
        <w:t>Contents</w:t>
      </w:r>
    </w:p>
    <w:p w:rsidR="00DD30EC" w:rsidRPr="00B5255C" w:rsidRDefault="00DD3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255C">
        <w:fldChar w:fldCharType="begin"/>
      </w:r>
      <w:r w:rsidRPr="00B5255C">
        <w:instrText xml:space="preserve"> TOC \o "1-9" </w:instrText>
      </w:r>
      <w:r w:rsidRPr="00B5255C">
        <w:fldChar w:fldCharType="separate"/>
      </w:r>
      <w:r w:rsidRPr="00B5255C">
        <w:rPr>
          <w:noProof/>
        </w:rPr>
        <w:t>1</w:t>
      </w:r>
      <w:r w:rsidRPr="00B5255C">
        <w:rPr>
          <w:noProof/>
        </w:rPr>
        <w:tab/>
        <w:t>Name</w:t>
      </w:r>
      <w:r w:rsidRPr="00B5255C">
        <w:rPr>
          <w:noProof/>
        </w:rPr>
        <w:tab/>
      </w:r>
      <w:r w:rsidRPr="00B5255C">
        <w:rPr>
          <w:noProof/>
        </w:rPr>
        <w:fldChar w:fldCharType="begin"/>
      </w:r>
      <w:r w:rsidRPr="00B5255C">
        <w:rPr>
          <w:noProof/>
        </w:rPr>
        <w:instrText xml:space="preserve"> PAGEREF _Toc2602522 \h </w:instrText>
      </w:r>
      <w:r w:rsidRPr="00B5255C">
        <w:rPr>
          <w:noProof/>
        </w:rPr>
      </w:r>
      <w:r w:rsidRPr="00B5255C">
        <w:rPr>
          <w:noProof/>
        </w:rPr>
        <w:fldChar w:fldCharType="separate"/>
      </w:r>
      <w:r w:rsidR="00E83348">
        <w:rPr>
          <w:noProof/>
        </w:rPr>
        <w:t>1</w:t>
      </w:r>
      <w:r w:rsidRPr="00B5255C">
        <w:rPr>
          <w:noProof/>
        </w:rPr>
        <w:fldChar w:fldCharType="end"/>
      </w:r>
    </w:p>
    <w:p w:rsidR="00DD30EC" w:rsidRPr="00B5255C" w:rsidRDefault="00DD3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255C">
        <w:rPr>
          <w:noProof/>
        </w:rPr>
        <w:t>2</w:t>
      </w:r>
      <w:r w:rsidRPr="00B5255C">
        <w:rPr>
          <w:noProof/>
        </w:rPr>
        <w:tab/>
        <w:t>Commencement</w:t>
      </w:r>
      <w:r w:rsidRPr="00B5255C">
        <w:rPr>
          <w:noProof/>
        </w:rPr>
        <w:tab/>
      </w:r>
      <w:r w:rsidRPr="00B5255C">
        <w:rPr>
          <w:noProof/>
        </w:rPr>
        <w:fldChar w:fldCharType="begin"/>
      </w:r>
      <w:r w:rsidRPr="00B5255C">
        <w:rPr>
          <w:noProof/>
        </w:rPr>
        <w:instrText xml:space="preserve"> PAGEREF _Toc2602523 \h </w:instrText>
      </w:r>
      <w:r w:rsidRPr="00B5255C">
        <w:rPr>
          <w:noProof/>
        </w:rPr>
      </w:r>
      <w:r w:rsidRPr="00B5255C">
        <w:rPr>
          <w:noProof/>
        </w:rPr>
        <w:fldChar w:fldCharType="separate"/>
      </w:r>
      <w:r w:rsidR="00E83348">
        <w:rPr>
          <w:noProof/>
        </w:rPr>
        <w:t>1</w:t>
      </w:r>
      <w:r w:rsidRPr="00B5255C">
        <w:rPr>
          <w:noProof/>
        </w:rPr>
        <w:fldChar w:fldCharType="end"/>
      </w:r>
    </w:p>
    <w:p w:rsidR="00DD30EC" w:rsidRPr="00B5255C" w:rsidRDefault="00DD3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255C">
        <w:rPr>
          <w:noProof/>
        </w:rPr>
        <w:t>3</w:t>
      </w:r>
      <w:r w:rsidRPr="00B5255C">
        <w:rPr>
          <w:noProof/>
        </w:rPr>
        <w:tab/>
        <w:t>Authority</w:t>
      </w:r>
      <w:r w:rsidRPr="00B5255C">
        <w:rPr>
          <w:noProof/>
        </w:rPr>
        <w:tab/>
      </w:r>
      <w:r w:rsidRPr="00B5255C">
        <w:rPr>
          <w:noProof/>
        </w:rPr>
        <w:fldChar w:fldCharType="begin"/>
      </w:r>
      <w:r w:rsidRPr="00B5255C">
        <w:rPr>
          <w:noProof/>
        </w:rPr>
        <w:instrText xml:space="preserve"> PAGEREF _Toc2602524 \h </w:instrText>
      </w:r>
      <w:r w:rsidRPr="00B5255C">
        <w:rPr>
          <w:noProof/>
        </w:rPr>
      </w:r>
      <w:r w:rsidRPr="00B5255C">
        <w:rPr>
          <w:noProof/>
        </w:rPr>
        <w:fldChar w:fldCharType="separate"/>
      </w:r>
      <w:r w:rsidR="00E83348">
        <w:rPr>
          <w:noProof/>
        </w:rPr>
        <w:t>1</w:t>
      </w:r>
      <w:r w:rsidRPr="00B5255C">
        <w:rPr>
          <w:noProof/>
        </w:rPr>
        <w:fldChar w:fldCharType="end"/>
      </w:r>
    </w:p>
    <w:p w:rsidR="00DD30EC" w:rsidRPr="00B5255C" w:rsidRDefault="00DD3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255C">
        <w:rPr>
          <w:noProof/>
        </w:rPr>
        <w:t>4</w:t>
      </w:r>
      <w:r w:rsidRPr="00B5255C">
        <w:rPr>
          <w:noProof/>
        </w:rPr>
        <w:tab/>
        <w:t>Schedules</w:t>
      </w:r>
      <w:r w:rsidRPr="00B5255C">
        <w:rPr>
          <w:noProof/>
        </w:rPr>
        <w:tab/>
      </w:r>
      <w:r w:rsidRPr="00B5255C">
        <w:rPr>
          <w:noProof/>
        </w:rPr>
        <w:fldChar w:fldCharType="begin"/>
      </w:r>
      <w:r w:rsidRPr="00B5255C">
        <w:rPr>
          <w:noProof/>
        </w:rPr>
        <w:instrText xml:space="preserve"> PAGEREF _Toc2602525 \h </w:instrText>
      </w:r>
      <w:r w:rsidRPr="00B5255C">
        <w:rPr>
          <w:noProof/>
        </w:rPr>
      </w:r>
      <w:r w:rsidRPr="00B5255C">
        <w:rPr>
          <w:noProof/>
        </w:rPr>
        <w:fldChar w:fldCharType="separate"/>
      </w:r>
      <w:r w:rsidR="00E83348">
        <w:rPr>
          <w:noProof/>
        </w:rPr>
        <w:t>1</w:t>
      </w:r>
      <w:r w:rsidRPr="00B5255C">
        <w:rPr>
          <w:noProof/>
        </w:rPr>
        <w:fldChar w:fldCharType="end"/>
      </w:r>
    </w:p>
    <w:p w:rsidR="00DD30EC" w:rsidRPr="00B5255C" w:rsidRDefault="00DD30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5255C">
        <w:rPr>
          <w:noProof/>
        </w:rPr>
        <w:t>Schedule</w:t>
      </w:r>
      <w:r w:rsidR="00B5255C" w:rsidRPr="00B5255C">
        <w:rPr>
          <w:noProof/>
        </w:rPr>
        <w:t> </w:t>
      </w:r>
      <w:r w:rsidRPr="00B5255C">
        <w:rPr>
          <w:noProof/>
        </w:rPr>
        <w:t>1—Amendments</w:t>
      </w:r>
      <w:r w:rsidRPr="00B5255C">
        <w:rPr>
          <w:b w:val="0"/>
          <w:noProof/>
          <w:sz w:val="18"/>
        </w:rPr>
        <w:tab/>
      </w:r>
      <w:r w:rsidRPr="00B5255C">
        <w:rPr>
          <w:b w:val="0"/>
          <w:noProof/>
          <w:sz w:val="18"/>
        </w:rPr>
        <w:fldChar w:fldCharType="begin"/>
      </w:r>
      <w:r w:rsidRPr="00B5255C">
        <w:rPr>
          <w:b w:val="0"/>
          <w:noProof/>
          <w:sz w:val="18"/>
        </w:rPr>
        <w:instrText xml:space="preserve"> PAGEREF _Toc2602526 \h </w:instrText>
      </w:r>
      <w:r w:rsidRPr="00B5255C">
        <w:rPr>
          <w:b w:val="0"/>
          <w:noProof/>
          <w:sz w:val="18"/>
        </w:rPr>
      </w:r>
      <w:r w:rsidRPr="00B5255C">
        <w:rPr>
          <w:b w:val="0"/>
          <w:noProof/>
          <w:sz w:val="18"/>
        </w:rPr>
        <w:fldChar w:fldCharType="separate"/>
      </w:r>
      <w:r w:rsidR="00E83348">
        <w:rPr>
          <w:b w:val="0"/>
          <w:noProof/>
          <w:sz w:val="18"/>
        </w:rPr>
        <w:t>2</w:t>
      </w:r>
      <w:r w:rsidRPr="00B5255C">
        <w:rPr>
          <w:b w:val="0"/>
          <w:noProof/>
          <w:sz w:val="18"/>
        </w:rPr>
        <w:fldChar w:fldCharType="end"/>
      </w:r>
    </w:p>
    <w:p w:rsidR="00DD30EC" w:rsidRPr="00B5255C" w:rsidRDefault="00DD3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5255C">
        <w:rPr>
          <w:noProof/>
        </w:rPr>
        <w:t>Customs (Prohibited Exports) Regulations</w:t>
      </w:r>
      <w:r w:rsidR="00B5255C" w:rsidRPr="00B5255C">
        <w:rPr>
          <w:noProof/>
        </w:rPr>
        <w:t> </w:t>
      </w:r>
      <w:r w:rsidRPr="00B5255C">
        <w:rPr>
          <w:noProof/>
        </w:rPr>
        <w:t>1958</w:t>
      </w:r>
      <w:r w:rsidRPr="00B5255C">
        <w:rPr>
          <w:i w:val="0"/>
          <w:noProof/>
          <w:sz w:val="18"/>
        </w:rPr>
        <w:tab/>
      </w:r>
      <w:r w:rsidRPr="00B5255C">
        <w:rPr>
          <w:i w:val="0"/>
          <w:noProof/>
          <w:sz w:val="18"/>
        </w:rPr>
        <w:fldChar w:fldCharType="begin"/>
      </w:r>
      <w:r w:rsidRPr="00B5255C">
        <w:rPr>
          <w:i w:val="0"/>
          <w:noProof/>
          <w:sz w:val="18"/>
        </w:rPr>
        <w:instrText xml:space="preserve"> PAGEREF _Toc2602527 \h </w:instrText>
      </w:r>
      <w:r w:rsidRPr="00B5255C">
        <w:rPr>
          <w:i w:val="0"/>
          <w:noProof/>
          <w:sz w:val="18"/>
        </w:rPr>
      </w:r>
      <w:r w:rsidRPr="00B5255C">
        <w:rPr>
          <w:i w:val="0"/>
          <w:noProof/>
          <w:sz w:val="18"/>
        </w:rPr>
        <w:fldChar w:fldCharType="separate"/>
      </w:r>
      <w:r w:rsidR="00E83348">
        <w:rPr>
          <w:i w:val="0"/>
          <w:noProof/>
          <w:sz w:val="18"/>
        </w:rPr>
        <w:t>2</w:t>
      </w:r>
      <w:r w:rsidRPr="00B5255C">
        <w:rPr>
          <w:i w:val="0"/>
          <w:noProof/>
          <w:sz w:val="18"/>
        </w:rPr>
        <w:fldChar w:fldCharType="end"/>
      </w:r>
    </w:p>
    <w:p w:rsidR="00DD30EC" w:rsidRPr="00B5255C" w:rsidRDefault="00DD3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5255C">
        <w:rPr>
          <w:noProof/>
        </w:rPr>
        <w:t>Customs (Prohibited Imports) Regulations</w:t>
      </w:r>
      <w:r w:rsidR="00B5255C" w:rsidRPr="00B5255C">
        <w:rPr>
          <w:noProof/>
        </w:rPr>
        <w:t> </w:t>
      </w:r>
      <w:r w:rsidRPr="00B5255C">
        <w:rPr>
          <w:noProof/>
        </w:rPr>
        <w:t>1956</w:t>
      </w:r>
      <w:r w:rsidRPr="00B5255C">
        <w:rPr>
          <w:i w:val="0"/>
          <w:noProof/>
          <w:sz w:val="18"/>
        </w:rPr>
        <w:tab/>
      </w:r>
      <w:r w:rsidRPr="00B5255C">
        <w:rPr>
          <w:i w:val="0"/>
          <w:noProof/>
          <w:sz w:val="18"/>
        </w:rPr>
        <w:fldChar w:fldCharType="begin"/>
      </w:r>
      <w:r w:rsidRPr="00B5255C">
        <w:rPr>
          <w:i w:val="0"/>
          <w:noProof/>
          <w:sz w:val="18"/>
        </w:rPr>
        <w:instrText xml:space="preserve"> PAGEREF _Toc2602531 \h </w:instrText>
      </w:r>
      <w:r w:rsidRPr="00B5255C">
        <w:rPr>
          <w:i w:val="0"/>
          <w:noProof/>
          <w:sz w:val="18"/>
        </w:rPr>
      </w:r>
      <w:r w:rsidRPr="00B5255C">
        <w:rPr>
          <w:i w:val="0"/>
          <w:noProof/>
          <w:sz w:val="18"/>
        </w:rPr>
        <w:fldChar w:fldCharType="separate"/>
      </w:r>
      <w:r w:rsidR="00E83348">
        <w:rPr>
          <w:i w:val="0"/>
          <w:noProof/>
          <w:sz w:val="18"/>
        </w:rPr>
        <w:t>3</w:t>
      </w:r>
      <w:r w:rsidRPr="00B5255C">
        <w:rPr>
          <w:i w:val="0"/>
          <w:noProof/>
          <w:sz w:val="18"/>
        </w:rPr>
        <w:fldChar w:fldCharType="end"/>
      </w:r>
    </w:p>
    <w:p w:rsidR="00DD30EC" w:rsidRPr="00B5255C" w:rsidRDefault="00DD3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5255C">
        <w:rPr>
          <w:noProof/>
        </w:rPr>
        <w:t>Customs Regulation</w:t>
      </w:r>
      <w:r w:rsidR="00B5255C" w:rsidRPr="00B5255C">
        <w:rPr>
          <w:noProof/>
        </w:rPr>
        <w:t> </w:t>
      </w:r>
      <w:r w:rsidRPr="00B5255C">
        <w:rPr>
          <w:noProof/>
        </w:rPr>
        <w:t>2015</w:t>
      </w:r>
      <w:r w:rsidRPr="00B5255C">
        <w:rPr>
          <w:i w:val="0"/>
          <w:noProof/>
          <w:sz w:val="18"/>
        </w:rPr>
        <w:tab/>
      </w:r>
      <w:r w:rsidRPr="00B5255C">
        <w:rPr>
          <w:i w:val="0"/>
          <w:noProof/>
          <w:sz w:val="18"/>
        </w:rPr>
        <w:fldChar w:fldCharType="begin"/>
      </w:r>
      <w:r w:rsidRPr="00B5255C">
        <w:rPr>
          <w:i w:val="0"/>
          <w:noProof/>
          <w:sz w:val="18"/>
        </w:rPr>
        <w:instrText xml:space="preserve"> PAGEREF _Toc2602533 \h </w:instrText>
      </w:r>
      <w:r w:rsidRPr="00B5255C">
        <w:rPr>
          <w:i w:val="0"/>
          <w:noProof/>
          <w:sz w:val="18"/>
        </w:rPr>
      </w:r>
      <w:r w:rsidRPr="00B5255C">
        <w:rPr>
          <w:i w:val="0"/>
          <w:noProof/>
          <w:sz w:val="18"/>
        </w:rPr>
        <w:fldChar w:fldCharType="separate"/>
      </w:r>
      <w:r w:rsidR="00E83348">
        <w:rPr>
          <w:i w:val="0"/>
          <w:noProof/>
          <w:sz w:val="18"/>
        </w:rPr>
        <w:t>5</w:t>
      </w:r>
      <w:r w:rsidRPr="00B5255C">
        <w:rPr>
          <w:i w:val="0"/>
          <w:noProof/>
          <w:sz w:val="18"/>
        </w:rPr>
        <w:fldChar w:fldCharType="end"/>
      </w:r>
    </w:p>
    <w:p w:rsidR="0048364F" w:rsidRPr="00B5255C" w:rsidRDefault="00DD30EC" w:rsidP="0048364F">
      <w:r w:rsidRPr="00B5255C">
        <w:fldChar w:fldCharType="end"/>
      </w:r>
    </w:p>
    <w:p w:rsidR="0048364F" w:rsidRPr="00B5255C" w:rsidRDefault="0048364F" w:rsidP="0048364F">
      <w:pPr>
        <w:sectPr w:rsidR="0048364F" w:rsidRPr="00B5255C" w:rsidSect="001E631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5255C" w:rsidRDefault="0048364F" w:rsidP="0048364F">
      <w:pPr>
        <w:pStyle w:val="ActHead5"/>
      </w:pPr>
      <w:bookmarkStart w:id="0" w:name="_Toc2602522"/>
      <w:r w:rsidRPr="00B5255C">
        <w:rPr>
          <w:rStyle w:val="CharSectno"/>
        </w:rPr>
        <w:lastRenderedPageBreak/>
        <w:t>1</w:t>
      </w:r>
      <w:r w:rsidRPr="00B5255C">
        <w:t xml:space="preserve">  </w:t>
      </w:r>
      <w:r w:rsidR="004F676E" w:rsidRPr="00B5255C">
        <w:t>Name</w:t>
      </w:r>
      <w:bookmarkEnd w:id="0"/>
    </w:p>
    <w:p w:rsidR="0048364F" w:rsidRPr="00B5255C" w:rsidRDefault="0048364F" w:rsidP="0048364F">
      <w:pPr>
        <w:pStyle w:val="subsection"/>
      </w:pPr>
      <w:r w:rsidRPr="00B5255C">
        <w:tab/>
      </w:r>
      <w:r w:rsidRPr="00B5255C">
        <w:tab/>
      </w:r>
      <w:r w:rsidR="00FF48AD" w:rsidRPr="00B5255C">
        <w:t>This instrument is</w:t>
      </w:r>
      <w:r w:rsidRPr="00B5255C">
        <w:t xml:space="preserve"> the </w:t>
      </w:r>
      <w:r w:rsidR="00414ADE" w:rsidRPr="00B5255C">
        <w:rPr>
          <w:i/>
        </w:rPr>
        <w:fldChar w:fldCharType="begin"/>
      </w:r>
      <w:r w:rsidR="00414ADE" w:rsidRPr="00B5255C">
        <w:rPr>
          <w:i/>
        </w:rPr>
        <w:instrText xml:space="preserve"> STYLEREF  ShortT </w:instrText>
      </w:r>
      <w:r w:rsidR="00414ADE" w:rsidRPr="00B5255C">
        <w:rPr>
          <w:i/>
        </w:rPr>
        <w:fldChar w:fldCharType="separate"/>
      </w:r>
      <w:r w:rsidR="00E83348">
        <w:rPr>
          <w:i/>
          <w:noProof/>
        </w:rPr>
        <w:t>Customs Legislation Amendment (Asbestos) Regulations 2019</w:t>
      </w:r>
      <w:r w:rsidR="00414ADE" w:rsidRPr="00B5255C">
        <w:rPr>
          <w:i/>
        </w:rPr>
        <w:fldChar w:fldCharType="end"/>
      </w:r>
      <w:r w:rsidRPr="00B5255C">
        <w:t>.</w:t>
      </w:r>
    </w:p>
    <w:p w:rsidR="004F676E" w:rsidRPr="00B5255C" w:rsidRDefault="0048364F" w:rsidP="005452CC">
      <w:pPr>
        <w:pStyle w:val="ActHead5"/>
      </w:pPr>
      <w:bookmarkStart w:id="1" w:name="_Toc2602523"/>
      <w:r w:rsidRPr="00B5255C">
        <w:rPr>
          <w:rStyle w:val="CharSectno"/>
        </w:rPr>
        <w:t>2</w:t>
      </w:r>
      <w:r w:rsidRPr="00B5255C">
        <w:t xml:space="preserve">  Commencement</w:t>
      </w:r>
      <w:bookmarkEnd w:id="1"/>
    </w:p>
    <w:p w:rsidR="005452CC" w:rsidRPr="00B5255C" w:rsidRDefault="005452CC" w:rsidP="00D64879">
      <w:pPr>
        <w:pStyle w:val="subsection"/>
      </w:pPr>
      <w:r w:rsidRPr="00B5255C">
        <w:tab/>
        <w:t>(1)</w:t>
      </w:r>
      <w:r w:rsidRPr="00B5255C">
        <w:tab/>
        <w:t xml:space="preserve">Each provision of </w:t>
      </w:r>
      <w:r w:rsidR="00FF48AD" w:rsidRPr="00B5255C">
        <w:t>this instrument</w:t>
      </w:r>
      <w:r w:rsidRPr="00B5255C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5255C" w:rsidRDefault="005452CC" w:rsidP="00D6487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5255C" w:rsidTr="002E6A3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Commencement information</w:t>
            </w:r>
          </w:p>
        </w:tc>
      </w:tr>
      <w:tr w:rsidR="005452CC" w:rsidRPr="00B5255C" w:rsidTr="002E6A3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Column 3</w:t>
            </w:r>
          </w:p>
        </w:tc>
      </w:tr>
      <w:tr w:rsidR="005452CC" w:rsidRPr="00B5255C" w:rsidTr="002E6A3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5255C" w:rsidRDefault="005452CC" w:rsidP="00D64879">
            <w:pPr>
              <w:pStyle w:val="TableHeading"/>
            </w:pPr>
            <w:r w:rsidRPr="00B5255C">
              <w:t>Date/Details</w:t>
            </w:r>
          </w:p>
        </w:tc>
      </w:tr>
      <w:tr w:rsidR="005452CC" w:rsidRPr="00B5255C" w:rsidTr="002E6A3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5255C" w:rsidRDefault="005452CC" w:rsidP="005452CC">
            <w:pPr>
              <w:pStyle w:val="Tabletext"/>
            </w:pPr>
            <w:r w:rsidRPr="00B5255C">
              <w:t xml:space="preserve">1.  </w:t>
            </w:r>
            <w:r w:rsidR="002E6A34" w:rsidRPr="00B5255C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5255C" w:rsidRDefault="005452CC" w:rsidP="005452CC">
            <w:pPr>
              <w:pStyle w:val="Tabletext"/>
            </w:pPr>
            <w:r w:rsidRPr="00B5255C">
              <w:t xml:space="preserve">The day after </w:t>
            </w:r>
            <w:r w:rsidR="00FF48AD" w:rsidRPr="00B5255C">
              <w:t>this instrument is</w:t>
            </w:r>
            <w:r w:rsidRPr="00B5255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B5255C" w:rsidRDefault="00DD0327">
            <w:pPr>
              <w:pStyle w:val="Tabletext"/>
            </w:pPr>
            <w:r>
              <w:t>26 Mar</w:t>
            </w:r>
            <w:r w:rsidR="008A415C">
              <w:t>ch</w:t>
            </w:r>
            <w:bookmarkStart w:id="2" w:name="_GoBack"/>
            <w:bookmarkEnd w:id="2"/>
            <w:r>
              <w:t xml:space="preserve"> 2019</w:t>
            </w:r>
          </w:p>
        </w:tc>
      </w:tr>
    </w:tbl>
    <w:p w:rsidR="005452CC" w:rsidRPr="00B5255C" w:rsidRDefault="005452CC" w:rsidP="00D64879">
      <w:pPr>
        <w:pStyle w:val="notetext"/>
      </w:pPr>
      <w:r w:rsidRPr="00B5255C">
        <w:rPr>
          <w:snapToGrid w:val="0"/>
          <w:lang w:eastAsia="en-US"/>
        </w:rPr>
        <w:t>Note:</w:t>
      </w:r>
      <w:r w:rsidRPr="00B5255C">
        <w:rPr>
          <w:snapToGrid w:val="0"/>
          <w:lang w:eastAsia="en-US"/>
        </w:rPr>
        <w:tab/>
        <w:t xml:space="preserve">This table relates only to the provisions of </w:t>
      </w:r>
      <w:r w:rsidR="00FF48AD" w:rsidRPr="00B5255C">
        <w:rPr>
          <w:snapToGrid w:val="0"/>
          <w:lang w:eastAsia="en-US"/>
        </w:rPr>
        <w:t>this instrument</w:t>
      </w:r>
      <w:r w:rsidRPr="00B5255C">
        <w:t xml:space="preserve"> </w:t>
      </w:r>
      <w:r w:rsidRPr="00B5255C">
        <w:rPr>
          <w:snapToGrid w:val="0"/>
          <w:lang w:eastAsia="en-US"/>
        </w:rPr>
        <w:t xml:space="preserve">as originally made. It will not be amended to deal with any later amendments of </w:t>
      </w:r>
      <w:r w:rsidR="00FF48AD" w:rsidRPr="00B5255C">
        <w:rPr>
          <w:snapToGrid w:val="0"/>
          <w:lang w:eastAsia="en-US"/>
        </w:rPr>
        <w:t>this instrument</w:t>
      </w:r>
      <w:r w:rsidRPr="00B5255C">
        <w:rPr>
          <w:snapToGrid w:val="0"/>
          <w:lang w:eastAsia="en-US"/>
        </w:rPr>
        <w:t>.</w:t>
      </w:r>
    </w:p>
    <w:p w:rsidR="005452CC" w:rsidRPr="00B5255C" w:rsidRDefault="005452CC" w:rsidP="00D64879">
      <w:pPr>
        <w:pStyle w:val="subsection"/>
      </w:pPr>
      <w:r w:rsidRPr="00B5255C">
        <w:tab/>
        <w:t>(2)</w:t>
      </w:r>
      <w:r w:rsidRPr="00B5255C">
        <w:tab/>
        <w:t xml:space="preserve">Any information in column 3 of the table is not part of </w:t>
      </w:r>
      <w:r w:rsidR="00FF48AD" w:rsidRPr="00B5255C">
        <w:t>this instrument</w:t>
      </w:r>
      <w:r w:rsidRPr="00B5255C">
        <w:t xml:space="preserve">. Information may be inserted in this column, or information in it may be edited, in any published version of </w:t>
      </w:r>
      <w:r w:rsidR="00FF48AD" w:rsidRPr="00B5255C">
        <w:t>this instrument</w:t>
      </w:r>
      <w:r w:rsidRPr="00B5255C">
        <w:t>.</w:t>
      </w:r>
    </w:p>
    <w:p w:rsidR="00BF6650" w:rsidRPr="00B5255C" w:rsidRDefault="00BF6650" w:rsidP="00BF6650">
      <w:pPr>
        <w:pStyle w:val="ActHead5"/>
      </w:pPr>
      <w:bookmarkStart w:id="3" w:name="_Toc2602524"/>
      <w:r w:rsidRPr="00B5255C">
        <w:rPr>
          <w:rStyle w:val="CharSectno"/>
        </w:rPr>
        <w:t>3</w:t>
      </w:r>
      <w:r w:rsidRPr="00B5255C">
        <w:t xml:space="preserve">  Authority</w:t>
      </w:r>
      <w:bookmarkEnd w:id="3"/>
    </w:p>
    <w:p w:rsidR="00C20AB5" w:rsidRPr="00B5255C" w:rsidRDefault="00BF6650" w:rsidP="00BF6650">
      <w:pPr>
        <w:pStyle w:val="subsection"/>
      </w:pPr>
      <w:r w:rsidRPr="00B5255C">
        <w:tab/>
      </w:r>
      <w:r w:rsidRPr="00B5255C">
        <w:tab/>
      </w:r>
      <w:r w:rsidR="00FF48AD" w:rsidRPr="00B5255C">
        <w:t>This instrument is</w:t>
      </w:r>
      <w:r w:rsidR="00E2324E" w:rsidRPr="00B5255C">
        <w:t xml:space="preserve"> made under the </w:t>
      </w:r>
      <w:r w:rsidR="00E2324E" w:rsidRPr="00B5255C">
        <w:rPr>
          <w:i/>
        </w:rPr>
        <w:t>Customs Act 1901</w:t>
      </w:r>
      <w:r w:rsidR="00E2324E" w:rsidRPr="00B5255C">
        <w:t>.</w:t>
      </w:r>
    </w:p>
    <w:p w:rsidR="00557C7A" w:rsidRPr="00B5255C" w:rsidRDefault="00BF6650" w:rsidP="00557C7A">
      <w:pPr>
        <w:pStyle w:val="ActHead5"/>
      </w:pPr>
      <w:bookmarkStart w:id="4" w:name="_Toc2602525"/>
      <w:r w:rsidRPr="00B5255C">
        <w:rPr>
          <w:rStyle w:val="CharSectno"/>
        </w:rPr>
        <w:t>4</w:t>
      </w:r>
      <w:r w:rsidR="00557C7A" w:rsidRPr="00B5255C">
        <w:t xml:space="preserve">  </w:t>
      </w:r>
      <w:r w:rsidR="00083F48" w:rsidRPr="00B5255C">
        <w:t>Schedules</w:t>
      </w:r>
      <w:bookmarkEnd w:id="4"/>
    </w:p>
    <w:p w:rsidR="00557C7A" w:rsidRPr="00B5255C" w:rsidRDefault="00557C7A" w:rsidP="00557C7A">
      <w:pPr>
        <w:pStyle w:val="subsection"/>
      </w:pPr>
      <w:r w:rsidRPr="00B5255C">
        <w:tab/>
      </w:r>
      <w:r w:rsidRPr="00B5255C">
        <w:tab/>
      </w:r>
      <w:r w:rsidR="00083F48" w:rsidRPr="00B5255C">
        <w:t xml:space="preserve">Each </w:t>
      </w:r>
      <w:r w:rsidR="00160BD7" w:rsidRPr="00B5255C">
        <w:t>instrument</w:t>
      </w:r>
      <w:r w:rsidR="00083F48" w:rsidRPr="00B5255C">
        <w:t xml:space="preserve"> that is specified in a Schedule to </w:t>
      </w:r>
      <w:r w:rsidR="00FF48AD" w:rsidRPr="00B5255C">
        <w:t>this instrument</w:t>
      </w:r>
      <w:r w:rsidR="00083F48" w:rsidRPr="00B5255C">
        <w:t xml:space="preserve"> is amended or repealed as set out in the applicable items in the Schedule concerned, and any other item in a Schedule to </w:t>
      </w:r>
      <w:r w:rsidR="00FF48AD" w:rsidRPr="00B5255C">
        <w:t>this instrument</w:t>
      </w:r>
      <w:r w:rsidR="00083F48" w:rsidRPr="00B5255C">
        <w:t xml:space="preserve"> has effect according to its terms.</w:t>
      </w:r>
    </w:p>
    <w:p w:rsidR="0048364F" w:rsidRPr="00B5255C" w:rsidRDefault="0048364F" w:rsidP="009C5989">
      <w:pPr>
        <w:pStyle w:val="ActHead6"/>
        <w:pageBreakBefore/>
      </w:pPr>
      <w:bookmarkStart w:id="5" w:name="_Toc2602526"/>
      <w:bookmarkStart w:id="6" w:name="opcAmSched"/>
      <w:bookmarkStart w:id="7" w:name="opcCurrentFind"/>
      <w:r w:rsidRPr="00B5255C">
        <w:rPr>
          <w:rStyle w:val="CharAmSchNo"/>
        </w:rPr>
        <w:lastRenderedPageBreak/>
        <w:t>Schedule</w:t>
      </w:r>
      <w:r w:rsidR="00B5255C" w:rsidRPr="00B5255C">
        <w:rPr>
          <w:rStyle w:val="CharAmSchNo"/>
        </w:rPr>
        <w:t> </w:t>
      </w:r>
      <w:r w:rsidRPr="00B5255C">
        <w:rPr>
          <w:rStyle w:val="CharAmSchNo"/>
        </w:rPr>
        <w:t>1</w:t>
      </w:r>
      <w:r w:rsidRPr="00B5255C">
        <w:t>—</w:t>
      </w:r>
      <w:r w:rsidR="00460499" w:rsidRPr="00B5255C">
        <w:rPr>
          <w:rStyle w:val="CharAmSchText"/>
        </w:rPr>
        <w:t>Amendments</w:t>
      </w:r>
      <w:bookmarkEnd w:id="5"/>
    </w:p>
    <w:bookmarkEnd w:id="6"/>
    <w:bookmarkEnd w:id="7"/>
    <w:p w:rsidR="0004044E" w:rsidRPr="00B5255C" w:rsidRDefault="0004044E" w:rsidP="0004044E">
      <w:pPr>
        <w:pStyle w:val="Header"/>
      </w:pPr>
      <w:r w:rsidRPr="00B5255C">
        <w:rPr>
          <w:rStyle w:val="CharAmPartNo"/>
        </w:rPr>
        <w:t xml:space="preserve"> </w:t>
      </w:r>
      <w:r w:rsidRPr="00B5255C">
        <w:rPr>
          <w:rStyle w:val="CharAmPartText"/>
        </w:rPr>
        <w:t xml:space="preserve"> </w:t>
      </w:r>
    </w:p>
    <w:p w:rsidR="00676C0C" w:rsidRPr="00B5255C" w:rsidRDefault="00676C0C" w:rsidP="00EA0D36">
      <w:pPr>
        <w:pStyle w:val="ActHead9"/>
      </w:pPr>
      <w:bookmarkStart w:id="8" w:name="_Toc2602527"/>
      <w:r w:rsidRPr="00B5255C">
        <w:t>Customs (Prohibited Exports) Regulations</w:t>
      </w:r>
      <w:r w:rsidR="00B5255C" w:rsidRPr="00B5255C">
        <w:t> </w:t>
      </w:r>
      <w:r w:rsidRPr="00B5255C">
        <w:t>1958</w:t>
      </w:r>
      <w:bookmarkEnd w:id="8"/>
    </w:p>
    <w:p w:rsidR="00676C0C" w:rsidRPr="00B5255C" w:rsidRDefault="004C2599" w:rsidP="00EF1013">
      <w:pPr>
        <w:pStyle w:val="ItemHead"/>
      </w:pPr>
      <w:r w:rsidRPr="00B5255C">
        <w:t>1</w:t>
      </w:r>
      <w:r w:rsidR="00676C0C" w:rsidRPr="00B5255C">
        <w:t xml:space="preserve">  </w:t>
      </w:r>
      <w:proofErr w:type="spellStart"/>
      <w:r w:rsidR="00EF1013" w:rsidRPr="00B5255C">
        <w:t>Subregulation</w:t>
      </w:r>
      <w:proofErr w:type="spellEnd"/>
      <w:r w:rsidR="00B5255C" w:rsidRPr="00B5255C">
        <w:t> </w:t>
      </w:r>
      <w:r w:rsidR="00EF1013" w:rsidRPr="00B5255C">
        <w:t xml:space="preserve">2(1) (definition of </w:t>
      </w:r>
      <w:r w:rsidR="00EF1013" w:rsidRPr="00B5255C">
        <w:rPr>
          <w:i/>
        </w:rPr>
        <w:t>asbestos</w:t>
      </w:r>
      <w:r w:rsidR="00EF1013" w:rsidRPr="00B5255C">
        <w:t>)</w:t>
      </w:r>
    </w:p>
    <w:p w:rsidR="00EF1013" w:rsidRPr="00B5255C" w:rsidRDefault="00EF1013" w:rsidP="00EF1013">
      <w:pPr>
        <w:pStyle w:val="Item"/>
      </w:pPr>
      <w:r w:rsidRPr="00B5255C">
        <w:t>Repeal the definition, substitute:</w:t>
      </w:r>
    </w:p>
    <w:p w:rsidR="00A54C84" w:rsidRPr="00B5255C" w:rsidRDefault="00EF1013" w:rsidP="00EF1013">
      <w:pPr>
        <w:pStyle w:val="Definition"/>
      </w:pPr>
      <w:r w:rsidRPr="00B5255C">
        <w:rPr>
          <w:b/>
          <w:i/>
        </w:rPr>
        <w:t>asbestos</w:t>
      </w:r>
      <w:r w:rsidRPr="00B5255C">
        <w:t xml:space="preserve"> </w:t>
      </w:r>
      <w:r w:rsidR="00A54C84" w:rsidRPr="00B5255C">
        <w:t xml:space="preserve">has the same meaning as in the </w:t>
      </w:r>
      <w:r w:rsidR="00A54C84" w:rsidRPr="00B5255C">
        <w:rPr>
          <w:i/>
        </w:rPr>
        <w:t>Work Health and Safety Regulations</w:t>
      </w:r>
      <w:r w:rsidR="00B5255C" w:rsidRPr="00B5255C">
        <w:rPr>
          <w:i/>
        </w:rPr>
        <w:t> </w:t>
      </w:r>
      <w:r w:rsidR="00A54C84" w:rsidRPr="00B5255C">
        <w:rPr>
          <w:i/>
        </w:rPr>
        <w:t>2011</w:t>
      </w:r>
      <w:r w:rsidR="00A54C84" w:rsidRPr="00B5255C">
        <w:t>.</w:t>
      </w:r>
    </w:p>
    <w:p w:rsidR="00FC1B1D" w:rsidRPr="00B5255C" w:rsidRDefault="004C2599" w:rsidP="00FC1B1D">
      <w:pPr>
        <w:pStyle w:val="ItemHead"/>
      </w:pPr>
      <w:r w:rsidRPr="00B5255C">
        <w:t>2</w:t>
      </w:r>
      <w:r w:rsidR="00FC1B1D" w:rsidRPr="00B5255C">
        <w:t xml:space="preserve">  </w:t>
      </w:r>
      <w:proofErr w:type="spellStart"/>
      <w:r w:rsidR="00FC1B1D" w:rsidRPr="00B5255C">
        <w:t>Subregulation</w:t>
      </w:r>
      <w:proofErr w:type="spellEnd"/>
      <w:r w:rsidR="00B5255C" w:rsidRPr="00B5255C">
        <w:t> </w:t>
      </w:r>
      <w:r w:rsidR="00FC1B1D" w:rsidRPr="00B5255C">
        <w:t>2(1)</w:t>
      </w:r>
    </w:p>
    <w:p w:rsidR="00FC1B1D" w:rsidRPr="00B5255C" w:rsidRDefault="00FC1B1D" w:rsidP="00FC1B1D">
      <w:pPr>
        <w:pStyle w:val="Item"/>
      </w:pPr>
      <w:r w:rsidRPr="00B5255C">
        <w:t>Insert:</w:t>
      </w:r>
    </w:p>
    <w:p w:rsidR="00FC1B1D" w:rsidRPr="00B5255C" w:rsidRDefault="00FC1B1D" w:rsidP="00FC1B1D">
      <w:pPr>
        <w:pStyle w:val="Definition"/>
      </w:pPr>
      <w:r w:rsidRPr="00B5255C">
        <w:rPr>
          <w:b/>
          <w:i/>
        </w:rPr>
        <w:t>Work Health and Safety Minister</w:t>
      </w:r>
      <w:r w:rsidRPr="00B5255C">
        <w:t xml:space="preserve"> means the Minister administering the </w:t>
      </w:r>
      <w:r w:rsidRPr="00B5255C">
        <w:rPr>
          <w:i/>
        </w:rPr>
        <w:t>Work Health and Safety Act 2011</w:t>
      </w:r>
      <w:r w:rsidRPr="00B5255C">
        <w:t>.</w:t>
      </w:r>
    </w:p>
    <w:p w:rsidR="00EB25A3" w:rsidRPr="00B5255C" w:rsidRDefault="004C2599" w:rsidP="00963259">
      <w:pPr>
        <w:pStyle w:val="ItemHead"/>
      </w:pPr>
      <w:r w:rsidRPr="00B5255C">
        <w:t>3</w:t>
      </w:r>
      <w:r w:rsidR="00EB25A3" w:rsidRPr="00B5255C">
        <w:t xml:space="preserve">  </w:t>
      </w:r>
      <w:r w:rsidR="00963259" w:rsidRPr="00B5255C">
        <w:t>Regulation</w:t>
      </w:r>
      <w:r w:rsidR="00B5255C" w:rsidRPr="00B5255C">
        <w:t> </w:t>
      </w:r>
      <w:r w:rsidR="00963259" w:rsidRPr="00B5255C">
        <w:t>4 (heading)</w:t>
      </w:r>
    </w:p>
    <w:p w:rsidR="00963259" w:rsidRPr="00B5255C" w:rsidRDefault="00963259" w:rsidP="00963259">
      <w:pPr>
        <w:pStyle w:val="Item"/>
      </w:pPr>
      <w:r w:rsidRPr="00B5255C">
        <w:t>Repeal the heading, substitute:</w:t>
      </w:r>
    </w:p>
    <w:p w:rsidR="00963259" w:rsidRPr="00B5255C" w:rsidRDefault="00963259" w:rsidP="00963259">
      <w:pPr>
        <w:pStyle w:val="ActHead5"/>
      </w:pPr>
      <w:bookmarkStart w:id="9" w:name="_Toc2602528"/>
      <w:r w:rsidRPr="00B5255C">
        <w:rPr>
          <w:rStyle w:val="CharSectno"/>
        </w:rPr>
        <w:t>4</w:t>
      </w:r>
      <w:r w:rsidRPr="00B5255C">
        <w:t xml:space="preserve">  Exportation of asbestos or certain goods containing asbestos</w:t>
      </w:r>
      <w:bookmarkEnd w:id="9"/>
    </w:p>
    <w:p w:rsidR="00963259" w:rsidRPr="00B5255C" w:rsidRDefault="004C2599" w:rsidP="00963259">
      <w:pPr>
        <w:pStyle w:val="ItemHead"/>
      </w:pPr>
      <w:r w:rsidRPr="00B5255C">
        <w:t>4</w:t>
      </w:r>
      <w:r w:rsidR="00963259" w:rsidRPr="00B5255C">
        <w:t xml:space="preserve">  </w:t>
      </w:r>
      <w:proofErr w:type="spellStart"/>
      <w:r w:rsidR="00963259" w:rsidRPr="00B5255C">
        <w:t>Subregulation</w:t>
      </w:r>
      <w:proofErr w:type="spellEnd"/>
      <w:r w:rsidR="00B5255C" w:rsidRPr="00B5255C">
        <w:t> </w:t>
      </w:r>
      <w:r w:rsidR="00963259" w:rsidRPr="00B5255C">
        <w:t>4(1)</w:t>
      </w:r>
    </w:p>
    <w:p w:rsidR="00963259" w:rsidRPr="00B5255C" w:rsidRDefault="00963259" w:rsidP="00963259">
      <w:pPr>
        <w:pStyle w:val="Item"/>
      </w:pPr>
      <w:r w:rsidRPr="00B5255C">
        <w:t>Omit “Part</w:t>
      </w:r>
      <w:r w:rsidR="00B5255C" w:rsidRPr="00B5255C">
        <w:t> </w:t>
      </w:r>
      <w:r w:rsidRPr="00B5255C">
        <w:t>1 of”.</w:t>
      </w:r>
    </w:p>
    <w:p w:rsidR="00641673" w:rsidRPr="00B5255C" w:rsidRDefault="004C2599" w:rsidP="00641673">
      <w:pPr>
        <w:pStyle w:val="ItemHead"/>
      </w:pPr>
      <w:r w:rsidRPr="00B5255C">
        <w:t>5</w:t>
      </w:r>
      <w:r w:rsidR="00ED5DD1" w:rsidRPr="00B5255C">
        <w:t xml:space="preserve">  </w:t>
      </w:r>
      <w:r w:rsidR="00641673" w:rsidRPr="00B5255C">
        <w:t>Paragraphs 4(1)(b) to (f)</w:t>
      </w:r>
    </w:p>
    <w:p w:rsidR="00641673" w:rsidRPr="00B5255C" w:rsidRDefault="00641673" w:rsidP="00641673">
      <w:pPr>
        <w:pStyle w:val="Item"/>
      </w:pPr>
      <w:r w:rsidRPr="00B5255C">
        <w:t>Repeal the paragraphs, substitute:</w:t>
      </w:r>
    </w:p>
    <w:p w:rsidR="006C1CB1" w:rsidRPr="00B5255C" w:rsidRDefault="006C1CB1" w:rsidP="007B6C28">
      <w:pPr>
        <w:pStyle w:val="paragraph"/>
      </w:pPr>
      <w:r w:rsidRPr="00B5255C">
        <w:tab/>
        <w:t>(b)</w:t>
      </w:r>
      <w:r w:rsidRPr="00B5255C">
        <w:tab/>
        <w:t>for the exportation:</w:t>
      </w:r>
    </w:p>
    <w:p w:rsidR="006C1CB1" w:rsidRPr="00B5255C" w:rsidRDefault="006C1CB1" w:rsidP="006C1CB1">
      <w:pPr>
        <w:pStyle w:val="paragraphsub"/>
      </w:pPr>
      <w:r w:rsidRPr="00B5255C">
        <w:tab/>
        <w:t>(</w:t>
      </w:r>
      <w:proofErr w:type="spellStart"/>
      <w:r w:rsidRPr="00B5255C">
        <w:t>i</w:t>
      </w:r>
      <w:proofErr w:type="spellEnd"/>
      <w:r w:rsidRPr="00B5255C">
        <w:t>)</w:t>
      </w:r>
      <w:r w:rsidRPr="00B5255C">
        <w:tab/>
        <w:t>a confirmation from an authority of a State or Territory is in force stating that the asbestos is, or goods are, for research, analysis or display; and</w:t>
      </w:r>
    </w:p>
    <w:p w:rsidR="006C1CB1" w:rsidRPr="00B5255C" w:rsidRDefault="006C1CB1" w:rsidP="006C1CB1">
      <w:pPr>
        <w:pStyle w:val="paragraphsub"/>
      </w:pPr>
      <w:r w:rsidRPr="00B5255C">
        <w:tab/>
        <w:t>(ii)</w:t>
      </w:r>
      <w:r w:rsidRPr="00B5255C">
        <w:tab/>
        <w:t>a copy of the confirmation is produced to a Collector if the Collector requests; or</w:t>
      </w:r>
    </w:p>
    <w:p w:rsidR="007B6C28" w:rsidRPr="00B5255C" w:rsidRDefault="007B6C28" w:rsidP="007B6C28">
      <w:pPr>
        <w:pStyle w:val="paragraph"/>
      </w:pPr>
      <w:r w:rsidRPr="00B5255C">
        <w:tab/>
        <w:t>(</w:t>
      </w:r>
      <w:r w:rsidR="006C1CB1" w:rsidRPr="00B5255C">
        <w:t>c</w:t>
      </w:r>
      <w:r w:rsidRPr="00B5255C">
        <w:t>)</w:t>
      </w:r>
      <w:r w:rsidRPr="00B5255C">
        <w:tab/>
      </w:r>
      <w:r w:rsidR="00FE4194" w:rsidRPr="00B5255C">
        <w:t xml:space="preserve">for </w:t>
      </w:r>
      <w:r w:rsidR="00413E93" w:rsidRPr="00B5255C">
        <w:t>t</w:t>
      </w:r>
      <w:r w:rsidR="00FE4194" w:rsidRPr="00B5255C">
        <w:t>he exportation:</w:t>
      </w:r>
    </w:p>
    <w:p w:rsidR="007B6C28" w:rsidRPr="00B5255C" w:rsidRDefault="007B6C28" w:rsidP="007B6C28">
      <w:pPr>
        <w:pStyle w:val="paragraphsub"/>
      </w:pPr>
      <w:r w:rsidRPr="00B5255C">
        <w:tab/>
        <w:t>(</w:t>
      </w:r>
      <w:proofErr w:type="spellStart"/>
      <w:r w:rsidRPr="00B5255C">
        <w:t>i</w:t>
      </w:r>
      <w:proofErr w:type="spellEnd"/>
      <w:r w:rsidRPr="00B5255C">
        <w:t>)</w:t>
      </w:r>
      <w:r w:rsidRPr="00B5255C">
        <w:tab/>
      </w:r>
      <w:r w:rsidR="00FE4194" w:rsidRPr="00B5255C">
        <w:t>a permission</w:t>
      </w:r>
      <w:r w:rsidR="00413E93" w:rsidRPr="00B5255C">
        <w:t xml:space="preserve"> is in force</w:t>
      </w:r>
      <w:r w:rsidR="00FE4194" w:rsidRPr="00B5255C">
        <w:t xml:space="preserve"> under </w:t>
      </w:r>
      <w:proofErr w:type="spellStart"/>
      <w:r w:rsidR="00FE4194" w:rsidRPr="00B5255C">
        <w:t>subregulation</w:t>
      </w:r>
      <w:proofErr w:type="spellEnd"/>
      <w:r w:rsidR="00B5255C" w:rsidRPr="00B5255C">
        <w:t> </w:t>
      </w:r>
      <w:r w:rsidR="00FE4194" w:rsidRPr="00B5255C">
        <w:t>(3)</w:t>
      </w:r>
      <w:r w:rsidR="00413E93" w:rsidRPr="00B5255C">
        <w:t xml:space="preserve">; </w:t>
      </w:r>
      <w:r w:rsidRPr="00B5255C">
        <w:t>and</w:t>
      </w:r>
    </w:p>
    <w:p w:rsidR="007B6C28" w:rsidRPr="00B5255C" w:rsidRDefault="007B6C28" w:rsidP="007B6C28">
      <w:pPr>
        <w:pStyle w:val="paragraphsub"/>
      </w:pPr>
      <w:r w:rsidRPr="00B5255C">
        <w:tab/>
        <w:t>(ii)</w:t>
      </w:r>
      <w:r w:rsidRPr="00B5255C">
        <w:tab/>
      </w:r>
      <w:r w:rsidR="00413E93" w:rsidRPr="00B5255C">
        <w:t>a copy of the permission is</w:t>
      </w:r>
      <w:r w:rsidRPr="00B5255C">
        <w:t xml:space="preserve"> produced to a Collector if the Collector requests; or</w:t>
      </w:r>
    </w:p>
    <w:p w:rsidR="00641673" w:rsidRPr="00B5255C" w:rsidRDefault="006C1CB1" w:rsidP="00641673">
      <w:pPr>
        <w:pStyle w:val="paragraph"/>
      </w:pPr>
      <w:r w:rsidRPr="00B5255C">
        <w:tab/>
        <w:t>(d</w:t>
      </w:r>
      <w:r w:rsidR="00641673" w:rsidRPr="00B5255C">
        <w:t>)</w:t>
      </w:r>
      <w:r w:rsidR="00641673" w:rsidRPr="00B5255C">
        <w:tab/>
        <w:t>the exportation is of raw materials that contain naturally occurring traces of asbestos.</w:t>
      </w:r>
    </w:p>
    <w:p w:rsidR="0029324B" w:rsidRPr="00B5255C" w:rsidRDefault="004C2599" w:rsidP="0091572C">
      <w:pPr>
        <w:pStyle w:val="ItemHead"/>
      </w:pPr>
      <w:r w:rsidRPr="00B5255C">
        <w:t>6</w:t>
      </w:r>
      <w:r w:rsidR="0091572C" w:rsidRPr="00B5255C">
        <w:t xml:space="preserve">  </w:t>
      </w:r>
      <w:proofErr w:type="spellStart"/>
      <w:r w:rsidR="0091572C" w:rsidRPr="00B5255C">
        <w:t>Subregulations</w:t>
      </w:r>
      <w:proofErr w:type="spellEnd"/>
      <w:r w:rsidR="00B5255C" w:rsidRPr="00B5255C">
        <w:t> </w:t>
      </w:r>
      <w:r w:rsidR="0091572C" w:rsidRPr="00B5255C">
        <w:t>4(3), (4) and (5)</w:t>
      </w:r>
    </w:p>
    <w:p w:rsidR="0091572C" w:rsidRPr="00B5255C" w:rsidRDefault="0091572C" w:rsidP="0091572C">
      <w:pPr>
        <w:pStyle w:val="Item"/>
      </w:pPr>
      <w:r w:rsidRPr="00B5255C">
        <w:t>Repeal</w:t>
      </w:r>
      <w:r w:rsidR="008A7B71" w:rsidRPr="00B5255C">
        <w:t xml:space="preserve"> the </w:t>
      </w:r>
      <w:proofErr w:type="spellStart"/>
      <w:r w:rsidR="008A7B71" w:rsidRPr="00B5255C">
        <w:t>subregulations</w:t>
      </w:r>
      <w:proofErr w:type="spellEnd"/>
      <w:r w:rsidR="008A7B71" w:rsidRPr="00B5255C">
        <w:t>, substitute:</w:t>
      </w:r>
    </w:p>
    <w:p w:rsidR="00FE4194" w:rsidRPr="00B5255C" w:rsidRDefault="0091572C" w:rsidP="00FE4194">
      <w:pPr>
        <w:pStyle w:val="subsection"/>
      </w:pPr>
      <w:r w:rsidRPr="00B5255C">
        <w:tab/>
        <w:t>(3)</w:t>
      </w:r>
      <w:r w:rsidRPr="00B5255C">
        <w:tab/>
      </w:r>
      <w:r w:rsidR="00113779" w:rsidRPr="00B5255C">
        <w:t xml:space="preserve">For the purposes of </w:t>
      </w:r>
      <w:r w:rsidR="00B5255C" w:rsidRPr="00B5255C">
        <w:t>paragraph (</w:t>
      </w:r>
      <w:r w:rsidR="006C1CB1" w:rsidRPr="00B5255C">
        <w:t>1)(c</w:t>
      </w:r>
      <w:r w:rsidR="00113779" w:rsidRPr="00B5255C">
        <w:t>), t</w:t>
      </w:r>
      <w:r w:rsidR="00DD7CEC" w:rsidRPr="00B5255C">
        <w:t>he Work Health and Safety Minister, or a person authorised b</w:t>
      </w:r>
      <w:r w:rsidR="00FE4194" w:rsidRPr="00B5255C">
        <w:t xml:space="preserve">y that Minister, may in writing </w:t>
      </w:r>
      <w:r w:rsidR="00DD7CEC" w:rsidRPr="00B5255C">
        <w:t>grant permission for the exportation of asbestos or goods contai</w:t>
      </w:r>
      <w:r w:rsidR="00FE4194" w:rsidRPr="00B5255C">
        <w:t>ning asbestos.</w:t>
      </w:r>
    </w:p>
    <w:p w:rsidR="007C7C3B" w:rsidRPr="00B5255C" w:rsidRDefault="00FE4194" w:rsidP="00FE4194">
      <w:pPr>
        <w:pStyle w:val="subsection"/>
      </w:pPr>
      <w:r w:rsidRPr="00B5255C">
        <w:tab/>
        <w:t>(</w:t>
      </w:r>
      <w:r w:rsidR="00113779" w:rsidRPr="00B5255C">
        <w:t>4)</w:t>
      </w:r>
      <w:r w:rsidR="00113779" w:rsidRPr="00B5255C">
        <w:tab/>
        <w:t xml:space="preserve">A permission under </w:t>
      </w:r>
      <w:proofErr w:type="spellStart"/>
      <w:r w:rsidR="00113779" w:rsidRPr="00B5255C">
        <w:t>subregulation</w:t>
      </w:r>
      <w:proofErr w:type="spellEnd"/>
      <w:r w:rsidR="00B5255C" w:rsidRPr="00B5255C">
        <w:t> </w:t>
      </w:r>
      <w:r w:rsidRPr="00B5255C">
        <w:t>(3)</w:t>
      </w:r>
      <w:r w:rsidR="007C7C3B" w:rsidRPr="00B5255C">
        <w:t xml:space="preserve"> may be granted subject to conditions or requirements to </w:t>
      </w:r>
      <w:r w:rsidR="008A7B71" w:rsidRPr="00B5255C">
        <w:t xml:space="preserve">be </w:t>
      </w:r>
      <w:r w:rsidR="007C7C3B" w:rsidRPr="00B5255C">
        <w:t>complied with by a person either before or after the exportation.</w:t>
      </w:r>
    </w:p>
    <w:p w:rsidR="0005282E" w:rsidRPr="00B5255C" w:rsidRDefault="004C2599" w:rsidP="0005282E">
      <w:pPr>
        <w:pStyle w:val="ItemHead"/>
      </w:pPr>
      <w:r w:rsidRPr="00B5255C">
        <w:lastRenderedPageBreak/>
        <w:t>7</w:t>
      </w:r>
      <w:r w:rsidR="0005282E" w:rsidRPr="00B5255C">
        <w:t xml:space="preserve">  </w:t>
      </w:r>
      <w:r w:rsidR="00AD3207" w:rsidRPr="00B5255C">
        <w:t>In the appropriate position in Part</w:t>
      </w:r>
      <w:r w:rsidR="00B5255C" w:rsidRPr="00B5255C">
        <w:t> </w:t>
      </w:r>
      <w:r w:rsidR="00AD3207" w:rsidRPr="00B5255C">
        <w:t>5</w:t>
      </w:r>
    </w:p>
    <w:p w:rsidR="0005282E" w:rsidRPr="00B5255C" w:rsidRDefault="0005282E" w:rsidP="0005282E">
      <w:pPr>
        <w:pStyle w:val="Item"/>
      </w:pPr>
      <w:r w:rsidRPr="00B5255C">
        <w:t>Insert:</w:t>
      </w:r>
    </w:p>
    <w:p w:rsidR="0005282E" w:rsidRPr="00B5255C" w:rsidRDefault="0005282E" w:rsidP="0005282E">
      <w:pPr>
        <w:pStyle w:val="ActHead5"/>
      </w:pPr>
      <w:bookmarkStart w:id="10" w:name="_Toc2602529"/>
      <w:r w:rsidRPr="00B5255C">
        <w:rPr>
          <w:rStyle w:val="CharSectno"/>
        </w:rPr>
        <w:t>19</w:t>
      </w:r>
      <w:r w:rsidRPr="00B5255C">
        <w:t xml:space="preserve">  Transitional matters—</w:t>
      </w:r>
      <w:r w:rsidR="00966F22" w:rsidRPr="00B5255C">
        <w:t>effect</w:t>
      </w:r>
      <w:r w:rsidRPr="00B5255C">
        <w:t xml:space="preserve"> of </w:t>
      </w:r>
      <w:r w:rsidR="0044115E" w:rsidRPr="00B5255C">
        <w:t xml:space="preserve">the </w:t>
      </w:r>
      <w:r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Pr="00B5255C">
        <w:rPr>
          <w:i/>
        </w:rPr>
        <w:t>2019</w:t>
      </w:r>
      <w:r w:rsidRPr="00B5255C">
        <w:t xml:space="preserve"> on permissions</w:t>
      </w:r>
      <w:r w:rsidR="006C52FA" w:rsidRPr="00B5255C">
        <w:t xml:space="preserve"> and confirmations</w:t>
      </w:r>
      <w:bookmarkEnd w:id="10"/>
    </w:p>
    <w:p w:rsidR="006C52FA" w:rsidRPr="00B5255C" w:rsidRDefault="006C52FA" w:rsidP="006C52FA">
      <w:pPr>
        <w:pStyle w:val="subsection"/>
      </w:pPr>
      <w:r w:rsidRPr="00B5255C">
        <w:tab/>
        <w:t>(1)</w:t>
      </w:r>
      <w:r w:rsidRPr="00B5255C">
        <w:tab/>
        <w:t>A confirmation:</w:t>
      </w:r>
    </w:p>
    <w:p w:rsidR="006C52FA" w:rsidRPr="00B5255C" w:rsidRDefault="006C52FA" w:rsidP="006C52FA">
      <w:pPr>
        <w:pStyle w:val="paragraph"/>
      </w:pPr>
      <w:r w:rsidRPr="00B5255C">
        <w:tab/>
        <w:t>(a)</w:t>
      </w:r>
      <w:r w:rsidRPr="00B5255C">
        <w:tab/>
        <w:t xml:space="preserve">provided in accordance with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Pr="00B5255C">
        <w:t>4(3) for the purposes of paragraph</w:t>
      </w:r>
      <w:r w:rsidR="00B5255C" w:rsidRPr="00B5255C">
        <w:t> </w:t>
      </w:r>
      <w:r w:rsidRPr="00B5255C">
        <w:t>4(1)(b); and</w:t>
      </w:r>
    </w:p>
    <w:p w:rsidR="00CE3543" w:rsidRPr="00B5255C" w:rsidRDefault="006C52FA" w:rsidP="006C52FA">
      <w:pPr>
        <w:pStyle w:val="paragraph"/>
      </w:pPr>
      <w:r w:rsidRPr="00B5255C">
        <w:tab/>
        <w:t>(b)</w:t>
      </w:r>
      <w:r w:rsidRPr="00B5255C">
        <w:tab/>
        <w:t xml:space="preserve">in force immediately before the commencement of the </w:t>
      </w:r>
      <w:r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Pr="00B5255C">
        <w:rPr>
          <w:i/>
        </w:rPr>
        <w:t>2019</w:t>
      </w:r>
      <w:r w:rsidR="002A58DB" w:rsidRPr="00B5255C">
        <w:t xml:space="preserve"> (the </w:t>
      </w:r>
      <w:r w:rsidR="002A58DB" w:rsidRPr="00B5255C">
        <w:rPr>
          <w:b/>
          <w:i/>
        </w:rPr>
        <w:t>amending regulations</w:t>
      </w:r>
      <w:r w:rsidR="002A58DB" w:rsidRPr="00B5255C">
        <w:t>)</w:t>
      </w:r>
      <w:r w:rsidRPr="00B5255C">
        <w:t>;</w:t>
      </w:r>
    </w:p>
    <w:p w:rsidR="006C52FA" w:rsidRPr="00B5255C" w:rsidRDefault="006C52FA" w:rsidP="006C52FA">
      <w:pPr>
        <w:pStyle w:val="subsection2"/>
      </w:pPr>
      <w:r w:rsidRPr="00B5255C">
        <w:t>continues in force (and may be dealt with</w:t>
      </w:r>
      <w:r w:rsidR="002A58DB" w:rsidRPr="00B5255C">
        <w:t xml:space="preserve">) as if it were a confirmation </w:t>
      </w:r>
      <w:r w:rsidRPr="00B5255C">
        <w:t>for the purposes of paragraph</w:t>
      </w:r>
      <w:r w:rsidR="00B5255C" w:rsidRPr="00B5255C">
        <w:t> </w:t>
      </w:r>
      <w:r w:rsidRPr="00B5255C">
        <w:t>4(1)(b) as amended by th</w:t>
      </w:r>
      <w:r w:rsidR="002A58DB" w:rsidRPr="00B5255C">
        <w:t>e amending r</w:t>
      </w:r>
      <w:r w:rsidRPr="00B5255C">
        <w:t>egulations.</w:t>
      </w:r>
    </w:p>
    <w:p w:rsidR="0005282E" w:rsidRPr="00B5255C" w:rsidRDefault="006C52FA" w:rsidP="0005282E">
      <w:pPr>
        <w:pStyle w:val="subsection"/>
      </w:pPr>
      <w:r w:rsidRPr="00B5255C">
        <w:tab/>
        <w:t>(2</w:t>
      </w:r>
      <w:r w:rsidR="000B4B61" w:rsidRPr="00B5255C">
        <w:t>)</w:t>
      </w:r>
      <w:r w:rsidR="000B4B61" w:rsidRPr="00B5255C">
        <w:tab/>
        <w:t>A permission</w:t>
      </w:r>
      <w:r w:rsidR="0005282E" w:rsidRPr="00B5255C">
        <w:t>:</w:t>
      </w:r>
    </w:p>
    <w:p w:rsidR="0005282E" w:rsidRPr="00B5255C" w:rsidRDefault="0005282E" w:rsidP="0005282E">
      <w:pPr>
        <w:pStyle w:val="paragraph"/>
      </w:pPr>
      <w:r w:rsidRPr="00B5255C">
        <w:tab/>
        <w:t>(a)</w:t>
      </w:r>
      <w:r w:rsidRPr="00B5255C">
        <w:tab/>
        <w:t xml:space="preserve">granted under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Pr="00B5255C">
        <w:t>4(4); and</w:t>
      </w:r>
    </w:p>
    <w:p w:rsidR="0005282E" w:rsidRPr="00B5255C" w:rsidRDefault="0005282E" w:rsidP="0005282E">
      <w:pPr>
        <w:pStyle w:val="paragraph"/>
      </w:pPr>
      <w:r w:rsidRPr="00B5255C">
        <w:tab/>
        <w:t>(b)</w:t>
      </w:r>
      <w:r w:rsidRPr="00B5255C">
        <w:tab/>
        <w:t>in force immediately before the commencement of the</w:t>
      </w:r>
      <w:r w:rsidR="002A58DB" w:rsidRPr="00B5255C">
        <w:t xml:space="preserve"> amending regulations</w:t>
      </w:r>
      <w:r w:rsidRPr="00B5255C">
        <w:t>;</w:t>
      </w:r>
    </w:p>
    <w:p w:rsidR="0005282E" w:rsidRPr="00B5255C" w:rsidRDefault="0005282E" w:rsidP="0005282E">
      <w:pPr>
        <w:pStyle w:val="subsection2"/>
      </w:pPr>
      <w:r w:rsidRPr="00B5255C">
        <w:t xml:space="preserve">continues in force (and may be dealt with) as if it had been granted under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="00604F4D" w:rsidRPr="00B5255C">
        <w:t xml:space="preserve">4(3) </w:t>
      </w:r>
      <w:r w:rsidR="002A58DB" w:rsidRPr="00B5255C">
        <w:t>as amended by the amending r</w:t>
      </w:r>
      <w:r w:rsidRPr="00B5255C">
        <w:t>egulations.</w:t>
      </w:r>
    </w:p>
    <w:p w:rsidR="00963259" w:rsidRPr="00B5255C" w:rsidRDefault="004C2599" w:rsidP="00963259">
      <w:pPr>
        <w:pStyle w:val="ItemHead"/>
      </w:pPr>
      <w:r w:rsidRPr="00B5255C">
        <w:t>8</w:t>
      </w:r>
      <w:r w:rsidR="00963259" w:rsidRPr="00B5255C">
        <w:t xml:space="preserve">  Schedule</w:t>
      </w:r>
      <w:r w:rsidR="00B5255C" w:rsidRPr="00B5255C">
        <w:t> </w:t>
      </w:r>
      <w:r w:rsidR="00963259" w:rsidRPr="00B5255C">
        <w:t>1 (heading)</w:t>
      </w:r>
    </w:p>
    <w:p w:rsidR="00963259" w:rsidRPr="00B5255C" w:rsidRDefault="00963259" w:rsidP="00963259">
      <w:pPr>
        <w:pStyle w:val="Item"/>
      </w:pPr>
      <w:r w:rsidRPr="00B5255C">
        <w:t>Repeal the heading</w:t>
      </w:r>
      <w:r w:rsidR="00EA526C" w:rsidRPr="00B5255C">
        <w:t xml:space="preserve"> (not including the note)</w:t>
      </w:r>
      <w:r w:rsidRPr="00B5255C">
        <w:t>, substitute:</w:t>
      </w:r>
    </w:p>
    <w:p w:rsidR="00963259" w:rsidRPr="00B5255C" w:rsidRDefault="00963259" w:rsidP="00963259">
      <w:pPr>
        <w:pStyle w:val="ActHead1"/>
      </w:pPr>
      <w:bookmarkStart w:id="11" w:name="f_Check_Lines_above"/>
      <w:bookmarkStart w:id="12" w:name="_Toc2602530"/>
      <w:bookmarkEnd w:id="11"/>
      <w:r w:rsidRPr="00B5255C">
        <w:rPr>
          <w:rStyle w:val="CharChapNo"/>
        </w:rPr>
        <w:t>Schedule</w:t>
      </w:r>
      <w:r w:rsidR="00B5255C" w:rsidRPr="00B5255C">
        <w:rPr>
          <w:rStyle w:val="CharChapNo"/>
        </w:rPr>
        <w:t> </w:t>
      </w:r>
      <w:r w:rsidRPr="00B5255C">
        <w:rPr>
          <w:rStyle w:val="CharChapNo"/>
        </w:rPr>
        <w:t>1</w:t>
      </w:r>
      <w:r w:rsidRPr="00B5255C">
        <w:t>—</w:t>
      </w:r>
      <w:r w:rsidRPr="00B5255C">
        <w:rPr>
          <w:rStyle w:val="CharChapText"/>
        </w:rPr>
        <w:t>Goods containing asbestos</w:t>
      </w:r>
      <w:bookmarkEnd w:id="12"/>
    </w:p>
    <w:p w:rsidR="00963259" w:rsidRPr="00B5255C" w:rsidRDefault="004C2599" w:rsidP="00963259">
      <w:pPr>
        <w:pStyle w:val="ItemHead"/>
      </w:pPr>
      <w:r w:rsidRPr="00B5255C">
        <w:t>9</w:t>
      </w:r>
      <w:r w:rsidR="00963259" w:rsidRPr="00B5255C">
        <w:t xml:space="preserve">  Part</w:t>
      </w:r>
      <w:r w:rsidR="00B5255C" w:rsidRPr="00B5255C">
        <w:t> </w:t>
      </w:r>
      <w:r w:rsidR="00963259" w:rsidRPr="00B5255C">
        <w:t>1 of Schedule</w:t>
      </w:r>
      <w:r w:rsidR="00B5255C" w:rsidRPr="00B5255C">
        <w:t> </w:t>
      </w:r>
      <w:r w:rsidR="00963259" w:rsidRPr="00B5255C">
        <w:t>1 (heading)</w:t>
      </w:r>
    </w:p>
    <w:p w:rsidR="00963259" w:rsidRPr="00B5255C" w:rsidRDefault="00963259" w:rsidP="00963259">
      <w:pPr>
        <w:pStyle w:val="Item"/>
      </w:pPr>
      <w:r w:rsidRPr="00B5255C">
        <w:t>Repeal the heading.</w:t>
      </w:r>
    </w:p>
    <w:p w:rsidR="00676C0C" w:rsidRPr="00B5255C" w:rsidRDefault="004C2599" w:rsidP="00ED5DD1">
      <w:pPr>
        <w:pStyle w:val="ItemHead"/>
      </w:pPr>
      <w:r w:rsidRPr="00B5255C">
        <w:t>10</w:t>
      </w:r>
      <w:r w:rsidR="00ED5DD1" w:rsidRPr="00B5255C">
        <w:t xml:space="preserve">  Part</w:t>
      </w:r>
      <w:r w:rsidR="00B5255C" w:rsidRPr="00B5255C">
        <w:t> </w:t>
      </w:r>
      <w:r w:rsidR="00ED5DD1" w:rsidRPr="00B5255C">
        <w:t>2 of Schedule</w:t>
      </w:r>
      <w:r w:rsidR="00B5255C" w:rsidRPr="00B5255C">
        <w:t> </w:t>
      </w:r>
      <w:r w:rsidR="00ED5DD1" w:rsidRPr="00B5255C">
        <w:t>1</w:t>
      </w:r>
    </w:p>
    <w:p w:rsidR="00ED5DD1" w:rsidRPr="00B5255C" w:rsidRDefault="00ED5DD1" w:rsidP="00ED5DD1">
      <w:pPr>
        <w:pStyle w:val="Item"/>
      </w:pPr>
      <w:r w:rsidRPr="00B5255C">
        <w:t>Repeal the Part.</w:t>
      </w:r>
    </w:p>
    <w:p w:rsidR="0084172C" w:rsidRPr="00B5255C" w:rsidRDefault="00AE26C4" w:rsidP="00EA0D36">
      <w:pPr>
        <w:pStyle w:val="ActHead9"/>
      </w:pPr>
      <w:bookmarkStart w:id="13" w:name="_Toc2602531"/>
      <w:r w:rsidRPr="00B5255C">
        <w:t>Customs (Prohibited Imports) Regulations</w:t>
      </w:r>
      <w:r w:rsidR="00B5255C" w:rsidRPr="00B5255C">
        <w:t> </w:t>
      </w:r>
      <w:r w:rsidRPr="00B5255C">
        <w:t>1956</w:t>
      </w:r>
      <w:bookmarkEnd w:id="13"/>
    </w:p>
    <w:p w:rsidR="00AE26C4" w:rsidRPr="00B5255C" w:rsidRDefault="004C2599" w:rsidP="00AE26C4">
      <w:pPr>
        <w:pStyle w:val="ItemHead"/>
      </w:pPr>
      <w:r w:rsidRPr="00B5255C">
        <w:t>11</w:t>
      </w:r>
      <w:r w:rsidR="00AE26C4" w:rsidRPr="00B5255C">
        <w:t xml:space="preserve">  </w:t>
      </w:r>
      <w:proofErr w:type="spellStart"/>
      <w:r w:rsidR="00AE26C4" w:rsidRPr="00B5255C">
        <w:t>Subregulation</w:t>
      </w:r>
      <w:proofErr w:type="spellEnd"/>
      <w:r w:rsidR="00B5255C" w:rsidRPr="00B5255C">
        <w:t> </w:t>
      </w:r>
      <w:r w:rsidR="00AE26C4" w:rsidRPr="00B5255C">
        <w:t xml:space="preserve">2(1) (definition of </w:t>
      </w:r>
      <w:r w:rsidR="00AE26C4" w:rsidRPr="00B5255C">
        <w:rPr>
          <w:i/>
        </w:rPr>
        <w:t>amphibole asbestos</w:t>
      </w:r>
      <w:r w:rsidR="00AE26C4" w:rsidRPr="00B5255C">
        <w:t>)</w:t>
      </w:r>
    </w:p>
    <w:p w:rsidR="00AE26C4" w:rsidRPr="00B5255C" w:rsidRDefault="00AE26C4" w:rsidP="00AE26C4">
      <w:pPr>
        <w:pStyle w:val="Item"/>
      </w:pPr>
      <w:r w:rsidRPr="00B5255C">
        <w:t>Repeal the definition.</w:t>
      </w:r>
    </w:p>
    <w:p w:rsidR="00AE26C4" w:rsidRPr="00B5255C" w:rsidRDefault="004C2599" w:rsidP="00AE26C4">
      <w:pPr>
        <w:pStyle w:val="ItemHead"/>
      </w:pPr>
      <w:r w:rsidRPr="00B5255C">
        <w:t>12</w:t>
      </w:r>
      <w:r w:rsidR="00AE26C4" w:rsidRPr="00B5255C">
        <w:t xml:space="preserve">  </w:t>
      </w:r>
      <w:proofErr w:type="spellStart"/>
      <w:r w:rsidR="00AE26C4" w:rsidRPr="00B5255C">
        <w:t>Subregulation</w:t>
      </w:r>
      <w:proofErr w:type="spellEnd"/>
      <w:r w:rsidR="00B5255C" w:rsidRPr="00B5255C">
        <w:t> </w:t>
      </w:r>
      <w:r w:rsidR="00AE26C4" w:rsidRPr="00B5255C">
        <w:t xml:space="preserve">2(1) (definition of </w:t>
      </w:r>
      <w:r w:rsidR="00AE26C4" w:rsidRPr="00B5255C">
        <w:rPr>
          <w:i/>
        </w:rPr>
        <w:t>asbestos</w:t>
      </w:r>
      <w:r w:rsidR="00AE26C4" w:rsidRPr="00B5255C">
        <w:t>)</w:t>
      </w:r>
    </w:p>
    <w:p w:rsidR="00AE26C4" w:rsidRPr="00B5255C" w:rsidRDefault="00AE26C4" w:rsidP="00AE26C4">
      <w:pPr>
        <w:pStyle w:val="Item"/>
      </w:pPr>
      <w:r w:rsidRPr="00B5255C">
        <w:t>Repeal the definition, substitute:</w:t>
      </w:r>
    </w:p>
    <w:p w:rsidR="00AE26C4" w:rsidRPr="00B5255C" w:rsidRDefault="00AE26C4" w:rsidP="00A54C84">
      <w:pPr>
        <w:pStyle w:val="Definition"/>
      </w:pPr>
      <w:r w:rsidRPr="00B5255C">
        <w:rPr>
          <w:b/>
          <w:i/>
        </w:rPr>
        <w:t>asbestos</w:t>
      </w:r>
      <w:r w:rsidRPr="00B5255C">
        <w:t xml:space="preserve"> </w:t>
      </w:r>
      <w:r w:rsidR="00A54C84" w:rsidRPr="00B5255C">
        <w:t xml:space="preserve">has the same meaning as in the </w:t>
      </w:r>
      <w:r w:rsidR="00A54C84" w:rsidRPr="00B5255C">
        <w:rPr>
          <w:i/>
        </w:rPr>
        <w:t>Work Health and Safety Regulations</w:t>
      </w:r>
      <w:r w:rsidR="00B5255C" w:rsidRPr="00B5255C">
        <w:rPr>
          <w:i/>
        </w:rPr>
        <w:t> </w:t>
      </w:r>
      <w:r w:rsidR="00A54C84" w:rsidRPr="00B5255C">
        <w:rPr>
          <w:i/>
        </w:rPr>
        <w:t>2011</w:t>
      </w:r>
      <w:r w:rsidR="00A54C84" w:rsidRPr="00B5255C">
        <w:t>.</w:t>
      </w:r>
    </w:p>
    <w:p w:rsidR="00290700" w:rsidRPr="00B5255C" w:rsidRDefault="004C2599" w:rsidP="00290700">
      <w:pPr>
        <w:pStyle w:val="ItemHead"/>
      </w:pPr>
      <w:r w:rsidRPr="00B5255C">
        <w:t>13</w:t>
      </w:r>
      <w:r w:rsidR="00290700" w:rsidRPr="00B5255C">
        <w:t xml:space="preserve">  </w:t>
      </w:r>
      <w:proofErr w:type="spellStart"/>
      <w:r w:rsidR="00290700" w:rsidRPr="00B5255C">
        <w:t>Subregulation</w:t>
      </w:r>
      <w:proofErr w:type="spellEnd"/>
      <w:r w:rsidR="00B5255C" w:rsidRPr="00B5255C">
        <w:t> </w:t>
      </w:r>
      <w:r w:rsidR="00290700" w:rsidRPr="00B5255C">
        <w:t>2(1)</w:t>
      </w:r>
    </w:p>
    <w:p w:rsidR="00290700" w:rsidRPr="00B5255C" w:rsidRDefault="00290700" w:rsidP="00290700">
      <w:pPr>
        <w:pStyle w:val="Item"/>
      </w:pPr>
      <w:r w:rsidRPr="00B5255C">
        <w:t>Insert:</w:t>
      </w:r>
    </w:p>
    <w:p w:rsidR="00290700" w:rsidRPr="00B5255C" w:rsidRDefault="00290700" w:rsidP="00290700">
      <w:pPr>
        <w:pStyle w:val="Definition"/>
      </w:pPr>
      <w:r w:rsidRPr="00B5255C">
        <w:rPr>
          <w:b/>
          <w:i/>
        </w:rPr>
        <w:t>Work Health and Safety Minister</w:t>
      </w:r>
      <w:r w:rsidRPr="00B5255C">
        <w:t xml:space="preserve"> means the Minister administering the </w:t>
      </w:r>
      <w:r w:rsidRPr="00B5255C">
        <w:rPr>
          <w:i/>
        </w:rPr>
        <w:t>Work Health and Safety Act 2011</w:t>
      </w:r>
      <w:r w:rsidRPr="00B5255C">
        <w:t>.</w:t>
      </w:r>
    </w:p>
    <w:p w:rsidR="00AE26C4" w:rsidRPr="00B5255C" w:rsidRDefault="004C2599" w:rsidP="00386D52">
      <w:pPr>
        <w:pStyle w:val="ItemHead"/>
      </w:pPr>
      <w:r w:rsidRPr="00B5255C">
        <w:t>14</w:t>
      </w:r>
      <w:r w:rsidR="00386D52" w:rsidRPr="00B5255C">
        <w:t xml:space="preserve">  </w:t>
      </w:r>
      <w:proofErr w:type="spellStart"/>
      <w:r w:rsidR="00386D52" w:rsidRPr="00B5255C">
        <w:t>Subregulation</w:t>
      </w:r>
      <w:proofErr w:type="spellEnd"/>
      <w:r w:rsidR="00B5255C" w:rsidRPr="00B5255C">
        <w:t> </w:t>
      </w:r>
      <w:r w:rsidR="006E15C1" w:rsidRPr="00B5255C">
        <w:t>4C(1)</w:t>
      </w:r>
    </w:p>
    <w:p w:rsidR="00386D52" w:rsidRPr="00B5255C" w:rsidRDefault="00386D52" w:rsidP="00386D52">
      <w:pPr>
        <w:pStyle w:val="Item"/>
      </w:pPr>
      <w:r w:rsidRPr="00B5255C">
        <w:t>Omit “amphibole” (wherever occurring).</w:t>
      </w:r>
    </w:p>
    <w:p w:rsidR="00D93827" w:rsidRPr="00B5255C" w:rsidRDefault="004C2599" w:rsidP="00D93827">
      <w:pPr>
        <w:pStyle w:val="ItemHead"/>
      </w:pPr>
      <w:r w:rsidRPr="00B5255C">
        <w:lastRenderedPageBreak/>
        <w:t>15</w:t>
      </w:r>
      <w:r w:rsidR="00673219" w:rsidRPr="00B5255C">
        <w:t xml:space="preserve">  </w:t>
      </w:r>
      <w:r w:rsidR="00D93827" w:rsidRPr="00B5255C">
        <w:t>Paragraph 4C(1)(b)</w:t>
      </w:r>
    </w:p>
    <w:p w:rsidR="00D93827" w:rsidRPr="00B5255C" w:rsidRDefault="00D93827" w:rsidP="00D93827">
      <w:pPr>
        <w:pStyle w:val="Item"/>
      </w:pPr>
      <w:r w:rsidRPr="00B5255C">
        <w:t>Repeal the paragraph, substitute:</w:t>
      </w:r>
    </w:p>
    <w:p w:rsidR="00604F4D" w:rsidRPr="00B5255C" w:rsidRDefault="00604F4D" w:rsidP="00604F4D">
      <w:pPr>
        <w:pStyle w:val="paragraph"/>
      </w:pPr>
      <w:r w:rsidRPr="00B5255C">
        <w:tab/>
        <w:t>(b)</w:t>
      </w:r>
      <w:r w:rsidRPr="00B5255C">
        <w:tab/>
        <w:t>for the importation:</w:t>
      </w:r>
    </w:p>
    <w:p w:rsidR="00604F4D" w:rsidRPr="00B5255C" w:rsidRDefault="00604F4D" w:rsidP="00604F4D">
      <w:pPr>
        <w:pStyle w:val="paragraphsub"/>
      </w:pPr>
      <w:r w:rsidRPr="00B5255C">
        <w:tab/>
        <w:t>(</w:t>
      </w:r>
      <w:proofErr w:type="spellStart"/>
      <w:r w:rsidRPr="00B5255C">
        <w:t>i</w:t>
      </w:r>
      <w:proofErr w:type="spellEnd"/>
      <w:r w:rsidRPr="00B5255C">
        <w:t>)</w:t>
      </w:r>
      <w:r w:rsidRPr="00B5255C">
        <w:tab/>
        <w:t xml:space="preserve">a permission is in force under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Pr="00B5255C">
        <w:t>(2); and</w:t>
      </w:r>
    </w:p>
    <w:p w:rsidR="00604F4D" w:rsidRPr="00B5255C" w:rsidRDefault="00604F4D" w:rsidP="00604F4D">
      <w:pPr>
        <w:pStyle w:val="paragraphsub"/>
      </w:pPr>
      <w:r w:rsidRPr="00B5255C">
        <w:tab/>
        <w:t>(ii)</w:t>
      </w:r>
      <w:r w:rsidRPr="00B5255C">
        <w:tab/>
        <w:t>a copy of the permission is produced to a Collector if the Collector requests; or</w:t>
      </w:r>
    </w:p>
    <w:p w:rsidR="00081A41" w:rsidRPr="00B5255C" w:rsidRDefault="00081A41" w:rsidP="00081A41">
      <w:pPr>
        <w:pStyle w:val="paragraph"/>
      </w:pPr>
      <w:r w:rsidRPr="00B5255C">
        <w:tab/>
        <w:t>(</w:t>
      </w:r>
      <w:proofErr w:type="spellStart"/>
      <w:r w:rsidRPr="00B5255C">
        <w:t>ba</w:t>
      </w:r>
      <w:proofErr w:type="spellEnd"/>
      <w:r w:rsidRPr="00B5255C">
        <w:t>)</w:t>
      </w:r>
      <w:r w:rsidRPr="00B5255C">
        <w:tab/>
        <w:t>for the importation:</w:t>
      </w:r>
    </w:p>
    <w:p w:rsidR="00081A41" w:rsidRPr="00B5255C" w:rsidRDefault="00081A41" w:rsidP="00081A41">
      <w:pPr>
        <w:pStyle w:val="paragraphsub"/>
      </w:pPr>
      <w:r w:rsidRPr="00B5255C">
        <w:tab/>
        <w:t>(</w:t>
      </w:r>
      <w:proofErr w:type="spellStart"/>
      <w:r w:rsidRPr="00B5255C">
        <w:t>i</w:t>
      </w:r>
      <w:proofErr w:type="spellEnd"/>
      <w:r w:rsidRPr="00B5255C">
        <w:t>)</w:t>
      </w:r>
      <w:r w:rsidRPr="00B5255C">
        <w:tab/>
        <w:t xml:space="preserve">a confirmation from an authority of a State or Territory is in force stating that the proposed use of the asbestos or goods is research, analysis or display in accordance with the </w:t>
      </w:r>
      <w:r w:rsidR="00EA2FE6" w:rsidRPr="00B5255C">
        <w:t xml:space="preserve">law of the </w:t>
      </w:r>
      <w:r w:rsidRPr="00B5255C">
        <w:t xml:space="preserve">State or Territory relating to </w:t>
      </w:r>
      <w:r w:rsidR="00ED1CD9" w:rsidRPr="00B5255C">
        <w:t>work</w:t>
      </w:r>
      <w:r w:rsidRPr="00B5255C">
        <w:t xml:space="preserve"> health and safety; and</w:t>
      </w:r>
    </w:p>
    <w:p w:rsidR="00081A41" w:rsidRPr="00B5255C" w:rsidRDefault="00081A41" w:rsidP="00081A41">
      <w:pPr>
        <w:pStyle w:val="paragraphsub"/>
      </w:pPr>
      <w:r w:rsidRPr="00B5255C">
        <w:tab/>
        <w:t>(ii)</w:t>
      </w:r>
      <w:r w:rsidRPr="00B5255C">
        <w:tab/>
        <w:t>a copy of the confirmation is produced to a Collector if the Collector requests; or</w:t>
      </w:r>
    </w:p>
    <w:p w:rsidR="00D93827" w:rsidRPr="00B5255C" w:rsidRDefault="004C2599" w:rsidP="00D93827">
      <w:pPr>
        <w:pStyle w:val="ItemHead"/>
      </w:pPr>
      <w:r w:rsidRPr="00B5255C">
        <w:t>16</w:t>
      </w:r>
      <w:r w:rsidR="00590585" w:rsidRPr="00B5255C">
        <w:t xml:space="preserve">  </w:t>
      </w:r>
      <w:proofErr w:type="spellStart"/>
      <w:r w:rsidR="00590585" w:rsidRPr="00B5255C">
        <w:t>Subregula</w:t>
      </w:r>
      <w:r w:rsidR="00D93827" w:rsidRPr="00B5255C">
        <w:t>tion</w:t>
      </w:r>
      <w:r w:rsidR="00357AB9" w:rsidRPr="00B5255C">
        <w:t>s</w:t>
      </w:r>
      <w:proofErr w:type="spellEnd"/>
      <w:r w:rsidR="00B5255C" w:rsidRPr="00B5255C">
        <w:t> </w:t>
      </w:r>
      <w:r w:rsidR="00D93827" w:rsidRPr="00B5255C">
        <w:t>4C(2)</w:t>
      </w:r>
      <w:r w:rsidR="00357AB9" w:rsidRPr="00B5255C">
        <w:t xml:space="preserve"> to (7)</w:t>
      </w:r>
    </w:p>
    <w:p w:rsidR="00D93827" w:rsidRPr="00B5255C" w:rsidRDefault="00D93827" w:rsidP="00D93827">
      <w:pPr>
        <w:pStyle w:val="Item"/>
      </w:pPr>
      <w:r w:rsidRPr="00B5255C">
        <w:t xml:space="preserve">Repeal the </w:t>
      </w:r>
      <w:proofErr w:type="spellStart"/>
      <w:r w:rsidRPr="00B5255C">
        <w:t>sub</w:t>
      </w:r>
      <w:r w:rsidR="00590585" w:rsidRPr="00B5255C">
        <w:t>regulations</w:t>
      </w:r>
      <w:proofErr w:type="spellEnd"/>
      <w:r w:rsidRPr="00B5255C">
        <w:t>, substitute:</w:t>
      </w:r>
    </w:p>
    <w:p w:rsidR="00604F4D" w:rsidRPr="00B5255C" w:rsidRDefault="00081A41" w:rsidP="00081A41">
      <w:pPr>
        <w:pStyle w:val="subsection"/>
      </w:pPr>
      <w:r w:rsidRPr="00B5255C">
        <w:tab/>
        <w:t>(2)</w:t>
      </w:r>
      <w:r w:rsidRPr="00B5255C">
        <w:tab/>
        <w:t xml:space="preserve">For the purposes of </w:t>
      </w:r>
      <w:r w:rsidR="00B5255C" w:rsidRPr="00B5255C">
        <w:t>paragraph (</w:t>
      </w:r>
      <w:r w:rsidRPr="00B5255C">
        <w:t>1)(b), t</w:t>
      </w:r>
      <w:r w:rsidR="00D93827" w:rsidRPr="00B5255C">
        <w:t>he Work Health and Safety Minister, or a person authorised b</w:t>
      </w:r>
      <w:r w:rsidR="00604F4D" w:rsidRPr="00B5255C">
        <w:t xml:space="preserve">y that Minister, may in writing </w:t>
      </w:r>
      <w:r w:rsidR="00BC725F" w:rsidRPr="00B5255C">
        <w:t>grant</w:t>
      </w:r>
      <w:r w:rsidRPr="00B5255C">
        <w:t xml:space="preserve"> </w:t>
      </w:r>
      <w:r w:rsidR="005E3E24" w:rsidRPr="00B5255C">
        <w:t xml:space="preserve">permission for </w:t>
      </w:r>
      <w:r w:rsidR="00751721" w:rsidRPr="00B5255C">
        <w:t>the importation of a</w:t>
      </w:r>
      <w:r w:rsidR="00D93827" w:rsidRPr="00B5255C">
        <w:t>sbest</w:t>
      </w:r>
      <w:r w:rsidR="005E3E24" w:rsidRPr="00B5255C">
        <w:t xml:space="preserve">os or </w:t>
      </w:r>
      <w:r w:rsidR="00604F4D" w:rsidRPr="00B5255C">
        <w:t>goods containing asbestos</w:t>
      </w:r>
      <w:r w:rsidRPr="00B5255C">
        <w:t>.</w:t>
      </w:r>
    </w:p>
    <w:p w:rsidR="005E3E24" w:rsidRPr="00B5255C" w:rsidRDefault="005E3E24" w:rsidP="00D861EE">
      <w:pPr>
        <w:pStyle w:val="subsection"/>
      </w:pPr>
      <w:r w:rsidRPr="00B5255C">
        <w:tab/>
        <w:t>(3)</w:t>
      </w:r>
      <w:r w:rsidRPr="00B5255C">
        <w:tab/>
        <w:t>However, that Minister or authorised person m</w:t>
      </w:r>
      <w:r w:rsidR="00D861EE" w:rsidRPr="00B5255C">
        <w:t xml:space="preserve">ay grant the permission only if </w:t>
      </w:r>
      <w:r w:rsidRPr="00B5255C">
        <w:t>that Minister or person is satisfied that the asbestos is, or the goods are, to be imported only for one or more of the following purposes:</w:t>
      </w:r>
    </w:p>
    <w:p w:rsidR="005E3E24" w:rsidRPr="00B5255C" w:rsidRDefault="005E3E24" w:rsidP="00D861EE">
      <w:pPr>
        <w:pStyle w:val="paragraph"/>
      </w:pPr>
      <w:r w:rsidRPr="00B5255C">
        <w:tab/>
      </w:r>
      <w:r w:rsidR="00D861EE" w:rsidRPr="00B5255C">
        <w:t>(a</w:t>
      </w:r>
      <w:r w:rsidRPr="00B5255C">
        <w:t>)</w:t>
      </w:r>
      <w:r w:rsidRPr="00B5255C">
        <w:tab/>
      </w:r>
      <w:r w:rsidR="00ED1CD9" w:rsidRPr="00B5255C">
        <w:t xml:space="preserve">in </w:t>
      </w:r>
      <w:r w:rsidR="0048244E" w:rsidRPr="00B5255C">
        <w:t>any</w:t>
      </w:r>
      <w:r w:rsidR="00ED1CD9" w:rsidRPr="00B5255C">
        <w:t xml:space="preserve"> case—</w:t>
      </w:r>
      <w:r w:rsidRPr="00B5255C">
        <w:t>research, analysis or display;</w:t>
      </w:r>
    </w:p>
    <w:p w:rsidR="005E3E24" w:rsidRPr="00B5255C" w:rsidRDefault="00D861EE" w:rsidP="00D861EE">
      <w:pPr>
        <w:pStyle w:val="paragraph"/>
      </w:pPr>
      <w:r w:rsidRPr="00B5255C">
        <w:tab/>
        <w:t>(b</w:t>
      </w:r>
      <w:r w:rsidR="005E3E24" w:rsidRPr="00B5255C">
        <w:t>)</w:t>
      </w:r>
      <w:r w:rsidR="005E3E24" w:rsidRPr="00B5255C">
        <w:tab/>
        <w:t>if the importation is from an external Territory—dispo</w:t>
      </w:r>
      <w:r w:rsidR="00EB25A3" w:rsidRPr="00B5255C">
        <w:t>sal in a State or Territory.</w:t>
      </w:r>
    </w:p>
    <w:p w:rsidR="005E3E24" w:rsidRPr="00B5255C" w:rsidRDefault="00D861EE" w:rsidP="00D861EE">
      <w:pPr>
        <w:pStyle w:val="subsection"/>
      </w:pPr>
      <w:r w:rsidRPr="00B5255C">
        <w:tab/>
        <w:t>(4)</w:t>
      </w:r>
      <w:r w:rsidRPr="00B5255C">
        <w:tab/>
        <w:t xml:space="preserve">A permission under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Pr="00B5255C">
        <w:t xml:space="preserve">(2) </w:t>
      </w:r>
      <w:r w:rsidR="005E3E24" w:rsidRPr="00B5255C">
        <w:t>may be granted subject to conditions or requirements to</w:t>
      </w:r>
      <w:r w:rsidR="00A901CB" w:rsidRPr="00B5255C">
        <w:t xml:space="preserve"> be</w:t>
      </w:r>
      <w:r w:rsidR="005E3E24" w:rsidRPr="00B5255C">
        <w:t xml:space="preserve"> complied with by a person either before or after the importation.</w:t>
      </w:r>
    </w:p>
    <w:p w:rsidR="00D93827" w:rsidRPr="00B5255C" w:rsidRDefault="004C2599" w:rsidP="00357AB9">
      <w:pPr>
        <w:pStyle w:val="ItemHead"/>
      </w:pPr>
      <w:r w:rsidRPr="00B5255C">
        <w:t>17</w:t>
      </w:r>
      <w:r w:rsidR="00357AB9" w:rsidRPr="00B5255C">
        <w:t xml:space="preserve">  After regulation</w:t>
      </w:r>
      <w:r w:rsidR="00B5255C" w:rsidRPr="00B5255C">
        <w:t> </w:t>
      </w:r>
      <w:r w:rsidR="00357AB9" w:rsidRPr="00B5255C">
        <w:t>9</w:t>
      </w:r>
    </w:p>
    <w:p w:rsidR="00357AB9" w:rsidRPr="00B5255C" w:rsidRDefault="00357AB9" w:rsidP="00357AB9">
      <w:pPr>
        <w:pStyle w:val="Item"/>
      </w:pPr>
      <w:r w:rsidRPr="00B5255C">
        <w:t>Insert:</w:t>
      </w:r>
    </w:p>
    <w:p w:rsidR="00357AB9" w:rsidRPr="00B5255C" w:rsidRDefault="00357AB9" w:rsidP="00357AB9">
      <w:pPr>
        <w:pStyle w:val="ActHead5"/>
      </w:pPr>
      <w:bookmarkStart w:id="14" w:name="_Toc2602532"/>
      <w:r w:rsidRPr="00B5255C">
        <w:rPr>
          <w:rStyle w:val="CharSectno"/>
        </w:rPr>
        <w:t>10</w:t>
      </w:r>
      <w:r w:rsidRPr="00B5255C">
        <w:t xml:space="preserve">  Transitional matters—</w:t>
      </w:r>
      <w:r w:rsidR="008F4DBF" w:rsidRPr="00B5255C">
        <w:t>effect</w:t>
      </w:r>
      <w:r w:rsidR="00897417" w:rsidRPr="00B5255C">
        <w:t xml:space="preserve"> of</w:t>
      </w:r>
      <w:r w:rsidRPr="00B5255C">
        <w:t xml:space="preserve"> </w:t>
      </w:r>
      <w:r w:rsidR="0044115E" w:rsidRPr="00B5255C">
        <w:t xml:space="preserve">the </w:t>
      </w:r>
      <w:r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Pr="00B5255C">
        <w:rPr>
          <w:i/>
        </w:rPr>
        <w:t>2019</w:t>
      </w:r>
      <w:r w:rsidR="00897417" w:rsidRPr="00B5255C">
        <w:t xml:space="preserve"> on permissions</w:t>
      </w:r>
      <w:r w:rsidR="00EA2FE6" w:rsidRPr="00B5255C">
        <w:t xml:space="preserve"> and confirmations</w:t>
      </w:r>
      <w:bookmarkEnd w:id="14"/>
    </w:p>
    <w:p w:rsidR="00897417" w:rsidRPr="00B5255C" w:rsidRDefault="00357AB9" w:rsidP="00357AB9">
      <w:pPr>
        <w:pStyle w:val="subsection"/>
      </w:pPr>
      <w:r w:rsidRPr="00B5255C">
        <w:tab/>
        <w:t>(1)</w:t>
      </w:r>
      <w:r w:rsidRPr="00B5255C">
        <w:tab/>
        <w:t>A permission</w:t>
      </w:r>
      <w:r w:rsidR="00897417" w:rsidRPr="00B5255C">
        <w:t>:</w:t>
      </w:r>
    </w:p>
    <w:p w:rsidR="00897417" w:rsidRPr="00B5255C" w:rsidRDefault="00897417" w:rsidP="00897417">
      <w:pPr>
        <w:pStyle w:val="paragraph"/>
      </w:pPr>
      <w:r w:rsidRPr="00B5255C">
        <w:tab/>
        <w:t>(a)</w:t>
      </w:r>
      <w:r w:rsidRPr="00B5255C">
        <w:tab/>
      </w:r>
      <w:r w:rsidR="00357AB9" w:rsidRPr="00B5255C">
        <w:t xml:space="preserve">granted under </w:t>
      </w:r>
      <w:proofErr w:type="spellStart"/>
      <w:r w:rsidR="00357AB9" w:rsidRPr="00B5255C">
        <w:t>subregulation</w:t>
      </w:r>
      <w:proofErr w:type="spellEnd"/>
      <w:r w:rsidR="00B5255C" w:rsidRPr="00B5255C">
        <w:t> </w:t>
      </w:r>
      <w:r w:rsidR="00357AB9" w:rsidRPr="00B5255C">
        <w:t>4</w:t>
      </w:r>
      <w:r w:rsidR="0005282E" w:rsidRPr="00B5255C">
        <w:t>C</w:t>
      </w:r>
      <w:r w:rsidR="00357AB9" w:rsidRPr="00B5255C">
        <w:t>(2)</w:t>
      </w:r>
      <w:r w:rsidRPr="00B5255C">
        <w:t>; and</w:t>
      </w:r>
    </w:p>
    <w:p w:rsidR="00897417" w:rsidRPr="00B5255C" w:rsidRDefault="00897417" w:rsidP="00897417">
      <w:pPr>
        <w:pStyle w:val="paragraph"/>
      </w:pPr>
      <w:r w:rsidRPr="00B5255C">
        <w:tab/>
        <w:t>(b)</w:t>
      </w:r>
      <w:r w:rsidRPr="00B5255C">
        <w:tab/>
      </w:r>
      <w:r w:rsidR="00357AB9" w:rsidRPr="00B5255C">
        <w:t xml:space="preserve">in force immediately before the commencement of the </w:t>
      </w:r>
      <w:r w:rsidR="00357AB9"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="00357AB9" w:rsidRPr="00B5255C">
        <w:rPr>
          <w:i/>
        </w:rPr>
        <w:t>2019</w:t>
      </w:r>
      <w:r w:rsidR="000B4B61" w:rsidRPr="00B5255C">
        <w:t xml:space="preserve"> (the </w:t>
      </w:r>
      <w:r w:rsidR="000B4B61" w:rsidRPr="00B5255C">
        <w:rPr>
          <w:b/>
          <w:i/>
        </w:rPr>
        <w:t>amending regulations</w:t>
      </w:r>
      <w:r w:rsidR="000B4B61" w:rsidRPr="00B5255C">
        <w:t>)</w:t>
      </w:r>
      <w:r w:rsidRPr="00B5255C">
        <w:t>;</w:t>
      </w:r>
    </w:p>
    <w:p w:rsidR="00357AB9" w:rsidRPr="00B5255C" w:rsidRDefault="00357AB9" w:rsidP="00897417">
      <w:pPr>
        <w:pStyle w:val="subsection2"/>
      </w:pPr>
      <w:r w:rsidRPr="00B5255C">
        <w:t xml:space="preserve">continues in force (and may be dealt with) as if it had been granted under that </w:t>
      </w:r>
      <w:proofErr w:type="spellStart"/>
      <w:r w:rsidRPr="00B5255C">
        <w:t>subregulation</w:t>
      </w:r>
      <w:proofErr w:type="spellEnd"/>
      <w:r w:rsidR="00B5255C" w:rsidRPr="00B5255C">
        <w:t> </w:t>
      </w:r>
      <w:r w:rsidR="000B4B61" w:rsidRPr="00B5255C">
        <w:t>as amended by the amending r</w:t>
      </w:r>
      <w:r w:rsidRPr="00B5255C">
        <w:t>egulations.</w:t>
      </w:r>
    </w:p>
    <w:p w:rsidR="00EA2FE6" w:rsidRPr="00B5255C" w:rsidRDefault="00897417" w:rsidP="00EA2FE6">
      <w:pPr>
        <w:pStyle w:val="subsection"/>
      </w:pPr>
      <w:r w:rsidRPr="00B5255C">
        <w:tab/>
        <w:t>(2)</w:t>
      </w:r>
      <w:r w:rsidRPr="00B5255C">
        <w:tab/>
      </w:r>
      <w:r w:rsidR="00EA2FE6" w:rsidRPr="00B5255C">
        <w:t>A confirmation:</w:t>
      </w:r>
    </w:p>
    <w:p w:rsidR="00EA2FE6" w:rsidRPr="00B5255C" w:rsidRDefault="00EA2FE6" w:rsidP="00EA2FE6">
      <w:pPr>
        <w:pStyle w:val="paragraph"/>
      </w:pPr>
      <w:r w:rsidRPr="00B5255C">
        <w:tab/>
        <w:t>(a)</w:t>
      </w:r>
      <w:r w:rsidRPr="00B5255C">
        <w:tab/>
        <w:t>provided in accordance with paragraph</w:t>
      </w:r>
      <w:r w:rsidR="00B5255C" w:rsidRPr="00B5255C">
        <w:t> </w:t>
      </w:r>
      <w:r w:rsidRPr="00B5255C">
        <w:t>4C(3)(b); and</w:t>
      </w:r>
    </w:p>
    <w:p w:rsidR="00EA2FE6" w:rsidRPr="00B5255C" w:rsidRDefault="00EA2FE6" w:rsidP="00EA2FE6">
      <w:pPr>
        <w:pStyle w:val="paragraph"/>
      </w:pPr>
      <w:r w:rsidRPr="00B5255C">
        <w:tab/>
        <w:t>(b)</w:t>
      </w:r>
      <w:r w:rsidRPr="00B5255C">
        <w:tab/>
        <w:t xml:space="preserve">in force immediately before the commencement of the </w:t>
      </w:r>
      <w:r w:rsidR="000B4B61" w:rsidRPr="00B5255C">
        <w:t>amending regulations</w:t>
      </w:r>
      <w:r w:rsidRPr="00B5255C">
        <w:t>;</w:t>
      </w:r>
    </w:p>
    <w:p w:rsidR="00EA2FE6" w:rsidRPr="00B5255C" w:rsidRDefault="00EA2FE6" w:rsidP="00EA2FE6">
      <w:pPr>
        <w:pStyle w:val="subsection2"/>
      </w:pPr>
      <w:r w:rsidRPr="00B5255C">
        <w:t>continues in force (and may be dealt with</w:t>
      </w:r>
      <w:r w:rsidR="000B4B61" w:rsidRPr="00B5255C">
        <w:t xml:space="preserve">) as if it were a confirmation </w:t>
      </w:r>
      <w:r w:rsidRPr="00B5255C">
        <w:t>for the purposes of paragraph</w:t>
      </w:r>
      <w:r w:rsidR="00B5255C" w:rsidRPr="00B5255C">
        <w:t> </w:t>
      </w:r>
      <w:r w:rsidR="000B4B61" w:rsidRPr="00B5255C">
        <w:t>4C(1)(</w:t>
      </w:r>
      <w:proofErr w:type="spellStart"/>
      <w:r w:rsidR="000B4B61" w:rsidRPr="00B5255C">
        <w:t>ba</w:t>
      </w:r>
      <w:proofErr w:type="spellEnd"/>
      <w:r w:rsidR="000B4B61" w:rsidRPr="00B5255C">
        <w:t>) as amended by the amending r</w:t>
      </w:r>
      <w:r w:rsidRPr="00B5255C">
        <w:t>egulations.</w:t>
      </w:r>
    </w:p>
    <w:p w:rsidR="00471D89" w:rsidRPr="00B5255C" w:rsidRDefault="004C2599" w:rsidP="00FD59E7">
      <w:pPr>
        <w:pStyle w:val="ItemHead"/>
      </w:pPr>
      <w:r w:rsidRPr="00B5255C">
        <w:lastRenderedPageBreak/>
        <w:t>18</w:t>
      </w:r>
      <w:r w:rsidR="00C52A50" w:rsidRPr="00B5255C">
        <w:t xml:space="preserve">  </w:t>
      </w:r>
      <w:r w:rsidR="00FD59E7" w:rsidRPr="00B5255C">
        <w:t>Schedule</w:t>
      </w:r>
      <w:r w:rsidR="00B5255C" w:rsidRPr="00B5255C">
        <w:t> </w:t>
      </w:r>
      <w:r w:rsidR="00FD59E7" w:rsidRPr="00B5255C">
        <w:t>3B</w:t>
      </w:r>
    </w:p>
    <w:p w:rsidR="00FD59E7" w:rsidRPr="00B5255C" w:rsidRDefault="00FD59E7" w:rsidP="00FD59E7">
      <w:pPr>
        <w:pStyle w:val="Item"/>
      </w:pPr>
      <w:r w:rsidRPr="00B5255C">
        <w:t>Repeal the Schedule.</w:t>
      </w:r>
    </w:p>
    <w:p w:rsidR="00FD59E7" w:rsidRPr="00B5255C" w:rsidRDefault="004C2599" w:rsidP="00FD59E7">
      <w:pPr>
        <w:pStyle w:val="ItemHead"/>
      </w:pPr>
      <w:r w:rsidRPr="00B5255C">
        <w:t>19</w:t>
      </w:r>
      <w:r w:rsidR="00FD59E7" w:rsidRPr="00B5255C">
        <w:t xml:space="preserve">  Schedule</w:t>
      </w:r>
      <w:r w:rsidR="00B5255C" w:rsidRPr="00B5255C">
        <w:t> </w:t>
      </w:r>
      <w:r w:rsidR="00FD59E7" w:rsidRPr="00B5255C">
        <w:t>12 (table item</w:t>
      </w:r>
      <w:r w:rsidR="00B5255C" w:rsidRPr="00B5255C">
        <w:t> </w:t>
      </w:r>
      <w:r w:rsidR="00FD59E7" w:rsidRPr="00B5255C">
        <w:t>8)</w:t>
      </w:r>
    </w:p>
    <w:p w:rsidR="00FD59E7" w:rsidRPr="00B5255C" w:rsidRDefault="00FD59E7" w:rsidP="00FD59E7">
      <w:pPr>
        <w:pStyle w:val="Item"/>
      </w:pPr>
      <w:r w:rsidRPr="00B5255C">
        <w:t>Repeal the item.</w:t>
      </w:r>
    </w:p>
    <w:p w:rsidR="00471D89" w:rsidRPr="00B5255C" w:rsidRDefault="009E5356" w:rsidP="009E5356">
      <w:pPr>
        <w:pStyle w:val="ActHead9"/>
      </w:pPr>
      <w:bookmarkStart w:id="15" w:name="_Toc2602533"/>
      <w:r w:rsidRPr="00B5255C">
        <w:t>Customs Regulation</w:t>
      </w:r>
      <w:r w:rsidR="00B5255C" w:rsidRPr="00B5255C">
        <w:t> </w:t>
      </w:r>
      <w:r w:rsidRPr="00B5255C">
        <w:t>2015</w:t>
      </w:r>
      <w:bookmarkEnd w:id="15"/>
    </w:p>
    <w:p w:rsidR="005C6D3E" w:rsidRPr="00B5255C" w:rsidRDefault="004C2599" w:rsidP="005C6D3E">
      <w:pPr>
        <w:pStyle w:val="ItemHead"/>
      </w:pPr>
      <w:r w:rsidRPr="00B5255C">
        <w:t>20</w:t>
      </w:r>
      <w:r w:rsidR="005C6D3E" w:rsidRPr="00B5255C">
        <w:t xml:space="preserve">  </w:t>
      </w:r>
      <w:r w:rsidR="00E738A6" w:rsidRPr="00B5255C">
        <w:t>In the appropriate position in</w:t>
      </w:r>
      <w:r w:rsidR="005C6D3E" w:rsidRPr="00B5255C">
        <w:t xml:space="preserve"> Part</w:t>
      </w:r>
      <w:r w:rsidR="00B5255C" w:rsidRPr="00B5255C">
        <w:t> </w:t>
      </w:r>
      <w:r w:rsidR="005C6D3E" w:rsidRPr="00B5255C">
        <w:t>18</w:t>
      </w:r>
    </w:p>
    <w:p w:rsidR="005C6D3E" w:rsidRPr="00B5255C" w:rsidRDefault="00E738A6" w:rsidP="005C6D3E">
      <w:pPr>
        <w:pStyle w:val="Item"/>
      </w:pPr>
      <w:r w:rsidRPr="00B5255C">
        <w:t>Insert</w:t>
      </w:r>
      <w:r w:rsidR="005C6D3E" w:rsidRPr="00B5255C">
        <w:t>:</w:t>
      </w:r>
    </w:p>
    <w:p w:rsidR="005C6D3E" w:rsidRPr="00B5255C" w:rsidRDefault="005C6D3E" w:rsidP="005C6D3E">
      <w:pPr>
        <w:pStyle w:val="ActHead5"/>
      </w:pPr>
      <w:bookmarkStart w:id="16" w:name="_Toc2602534"/>
      <w:r w:rsidRPr="00B5255C">
        <w:rPr>
          <w:rStyle w:val="CharSectno"/>
        </w:rPr>
        <w:t>156</w:t>
      </w:r>
      <w:r w:rsidRPr="00B5255C">
        <w:t xml:space="preserve">  Amendments made by the </w:t>
      </w:r>
      <w:r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Pr="00B5255C">
        <w:rPr>
          <w:i/>
        </w:rPr>
        <w:t>2019</w:t>
      </w:r>
      <w:bookmarkEnd w:id="16"/>
    </w:p>
    <w:p w:rsidR="006C286B" w:rsidRPr="00B5255C" w:rsidRDefault="005C6D3E" w:rsidP="005C6D3E">
      <w:pPr>
        <w:pStyle w:val="subsection"/>
      </w:pPr>
      <w:r w:rsidRPr="00B5255C">
        <w:tab/>
      </w:r>
      <w:r w:rsidRPr="00B5255C">
        <w:tab/>
        <w:t xml:space="preserve">The amendments of these Regulations made by the </w:t>
      </w:r>
      <w:r w:rsidRPr="00B5255C">
        <w:rPr>
          <w:i/>
        </w:rPr>
        <w:t>Customs Legislation Amendment (Asbestos) Regulations</w:t>
      </w:r>
      <w:r w:rsidR="00B5255C" w:rsidRPr="00B5255C">
        <w:rPr>
          <w:i/>
        </w:rPr>
        <w:t> </w:t>
      </w:r>
      <w:r w:rsidRPr="00B5255C">
        <w:rPr>
          <w:i/>
        </w:rPr>
        <w:t>2019</w:t>
      </w:r>
      <w:r w:rsidRPr="00B5255C">
        <w:t xml:space="preserve"> apply in relation to</w:t>
      </w:r>
      <w:r w:rsidR="006C286B" w:rsidRPr="00B5255C">
        <w:t>:</w:t>
      </w:r>
    </w:p>
    <w:p w:rsidR="005C6D3E" w:rsidRPr="00B5255C" w:rsidRDefault="006C286B" w:rsidP="006C286B">
      <w:pPr>
        <w:pStyle w:val="paragraph"/>
      </w:pPr>
      <w:r w:rsidRPr="00B5255C">
        <w:tab/>
        <w:t>(a)</w:t>
      </w:r>
      <w:r w:rsidRPr="00B5255C">
        <w:tab/>
      </w:r>
      <w:r w:rsidR="005C6D3E" w:rsidRPr="00B5255C">
        <w:t xml:space="preserve">goods </w:t>
      </w:r>
      <w:r w:rsidRPr="00B5255C">
        <w:t>imported into Australia</w:t>
      </w:r>
      <w:r w:rsidR="005C6D3E" w:rsidRPr="00B5255C">
        <w:t xml:space="preserve"> on or after the commencement of th</w:t>
      </w:r>
      <w:r w:rsidRPr="00B5255C">
        <w:t>ose Regulations; or</w:t>
      </w:r>
    </w:p>
    <w:p w:rsidR="006C286B" w:rsidRPr="00B5255C" w:rsidRDefault="006C286B" w:rsidP="006C286B">
      <w:pPr>
        <w:pStyle w:val="paragraph"/>
      </w:pPr>
      <w:r w:rsidRPr="00B5255C">
        <w:tab/>
        <w:t>(b)</w:t>
      </w:r>
      <w:r w:rsidRPr="00B5255C">
        <w:tab/>
        <w:t>goods exported from Australia on or after the com</w:t>
      </w:r>
      <w:r w:rsidR="00CB0F5A" w:rsidRPr="00B5255C">
        <w:t>mencement of those Regulations</w:t>
      </w:r>
      <w:r w:rsidRPr="00B5255C">
        <w:t>.</w:t>
      </w:r>
    </w:p>
    <w:p w:rsidR="009E5356" w:rsidRPr="00B5255C" w:rsidRDefault="004C2599" w:rsidP="009E5356">
      <w:pPr>
        <w:pStyle w:val="ItemHead"/>
      </w:pPr>
      <w:r w:rsidRPr="00B5255C">
        <w:t>21</w:t>
      </w:r>
      <w:r w:rsidR="009E5356" w:rsidRPr="00B5255C">
        <w:t xml:space="preserve">  </w:t>
      </w:r>
      <w:r w:rsidR="005C6D3E" w:rsidRPr="00B5255C">
        <w:t>Subclause</w:t>
      </w:r>
      <w:r w:rsidR="00B5255C" w:rsidRPr="00B5255C">
        <w:t> </w:t>
      </w:r>
      <w:r w:rsidR="005C6D3E" w:rsidRPr="00B5255C">
        <w:t>1(1) of Schedule</w:t>
      </w:r>
      <w:r w:rsidR="00B5255C" w:rsidRPr="00B5255C">
        <w:t> </w:t>
      </w:r>
      <w:r w:rsidR="005C6D3E" w:rsidRPr="00B5255C">
        <w:t>7 (at the end of the table)</w:t>
      </w:r>
    </w:p>
    <w:p w:rsidR="005C6D3E" w:rsidRPr="00B5255C" w:rsidRDefault="005C6D3E" w:rsidP="005C6D3E">
      <w:pPr>
        <w:pStyle w:val="Item"/>
      </w:pPr>
      <w:r w:rsidRPr="00B5255C">
        <w:t>Add: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5C6D3E" w:rsidRPr="00B5255C" w:rsidTr="005C6D3E">
        <w:tc>
          <w:tcPr>
            <w:tcW w:w="504" w:type="pct"/>
            <w:shd w:val="clear" w:color="auto" w:fill="auto"/>
          </w:tcPr>
          <w:p w:rsidR="005C6D3E" w:rsidRPr="00B5255C" w:rsidRDefault="005C6D3E" w:rsidP="00D64879">
            <w:pPr>
              <w:pStyle w:val="Tabletext"/>
            </w:pPr>
            <w:r w:rsidRPr="00B5255C">
              <w:t>24</w:t>
            </w:r>
          </w:p>
        </w:tc>
        <w:tc>
          <w:tcPr>
            <w:tcW w:w="4496" w:type="pct"/>
            <w:shd w:val="clear" w:color="auto" w:fill="auto"/>
          </w:tcPr>
          <w:p w:rsidR="00E2324E" w:rsidRPr="00B5255C" w:rsidRDefault="00E2324E" w:rsidP="00E2324E">
            <w:pPr>
              <w:pStyle w:val="Tabletext"/>
            </w:pPr>
            <w:r w:rsidRPr="00B5255C">
              <w:t>The following:</w:t>
            </w:r>
          </w:p>
          <w:p w:rsidR="005C6D3E" w:rsidRPr="00B5255C" w:rsidRDefault="00E2324E" w:rsidP="00E2324E">
            <w:pPr>
              <w:pStyle w:val="Tablea"/>
            </w:pPr>
            <w:r w:rsidRPr="00B5255C">
              <w:t>(a) a</w:t>
            </w:r>
            <w:r w:rsidR="005C6D3E" w:rsidRPr="00B5255C">
              <w:t>sbestos</w:t>
            </w:r>
            <w:r w:rsidRPr="00B5255C">
              <w:t>;</w:t>
            </w:r>
          </w:p>
          <w:p w:rsidR="00E2324E" w:rsidRPr="00B5255C" w:rsidRDefault="00E2324E" w:rsidP="00E2324E">
            <w:pPr>
              <w:pStyle w:val="Tablea"/>
            </w:pPr>
            <w:r w:rsidRPr="00B5255C">
              <w:t>(b) in the case of exportation—goods mentioned in Schedule</w:t>
            </w:r>
            <w:r w:rsidR="00B5255C" w:rsidRPr="00B5255C">
              <w:t> </w:t>
            </w:r>
            <w:r w:rsidRPr="00B5255C">
              <w:t xml:space="preserve">1 to the </w:t>
            </w:r>
            <w:r w:rsidRPr="00B5255C">
              <w:rPr>
                <w:i/>
              </w:rPr>
              <w:t>Customs (Prohibited Exports) Regulations</w:t>
            </w:r>
            <w:r w:rsidR="00B5255C" w:rsidRPr="00B5255C">
              <w:rPr>
                <w:i/>
              </w:rPr>
              <w:t> </w:t>
            </w:r>
            <w:r w:rsidRPr="00B5255C">
              <w:rPr>
                <w:i/>
              </w:rPr>
              <w:t>1958</w:t>
            </w:r>
            <w:r w:rsidRPr="00B5255C">
              <w:t xml:space="preserve"> that contain asbestos;</w:t>
            </w:r>
          </w:p>
          <w:p w:rsidR="00E2324E" w:rsidRPr="00B5255C" w:rsidRDefault="00E2324E" w:rsidP="00E2324E">
            <w:pPr>
              <w:pStyle w:val="Tablea"/>
            </w:pPr>
            <w:r w:rsidRPr="00B5255C">
              <w:t>(c) in the case of importation—goods containing asbestos</w:t>
            </w:r>
          </w:p>
        </w:tc>
      </w:tr>
    </w:tbl>
    <w:p w:rsidR="005C6D3E" w:rsidRPr="00B5255C" w:rsidRDefault="005C6D3E" w:rsidP="002E6A34">
      <w:pPr>
        <w:pStyle w:val="Tabletext"/>
      </w:pPr>
    </w:p>
    <w:sectPr w:rsidR="005C6D3E" w:rsidRPr="00B5255C" w:rsidSect="001E631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9" w:rsidRDefault="00D64879" w:rsidP="0048364F">
      <w:pPr>
        <w:spacing w:line="240" w:lineRule="auto"/>
      </w:pPr>
      <w:r>
        <w:separator/>
      </w:r>
    </w:p>
  </w:endnote>
  <w:endnote w:type="continuationSeparator" w:id="0">
    <w:p w:rsidR="00D64879" w:rsidRDefault="00D6487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1E6312" w:rsidRDefault="001E6312" w:rsidP="001E631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6312">
      <w:rPr>
        <w:i/>
        <w:sz w:val="18"/>
      </w:rPr>
      <w:t>OPC63799 -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Default="00D64879" w:rsidP="00E97334"/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1E6312" w:rsidRDefault="001E6312" w:rsidP="001E631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E6312">
      <w:rPr>
        <w:i/>
        <w:sz w:val="18"/>
      </w:rPr>
      <w:t>OPC63799 -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33C1C" w:rsidRDefault="00D6487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64879" w:rsidTr="00971E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E08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83348">
            <w:rPr>
              <w:i/>
              <w:sz w:val="18"/>
            </w:rPr>
            <w:t>Customs Legislation Amendment (Asbestos)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right"/>
            <w:rPr>
              <w:sz w:val="18"/>
            </w:rPr>
          </w:pPr>
        </w:p>
      </w:tc>
    </w:tr>
  </w:tbl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33C1C" w:rsidRDefault="00D6487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64879" w:rsidTr="00971E8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83348">
            <w:rPr>
              <w:i/>
              <w:sz w:val="18"/>
            </w:rPr>
            <w:t>Customs Legislation Amendment (Asbestos)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A415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33C1C" w:rsidRDefault="00D6487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64879" w:rsidTr="00971E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A415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83348">
            <w:rPr>
              <w:i/>
              <w:sz w:val="18"/>
            </w:rPr>
            <w:t>Customs Legislation Amendment (Asbestos)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right"/>
            <w:rPr>
              <w:sz w:val="18"/>
            </w:rPr>
          </w:pPr>
        </w:p>
      </w:tc>
    </w:tr>
  </w:tbl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33C1C" w:rsidRDefault="00D6487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64879" w:rsidTr="00D6487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83348">
            <w:rPr>
              <w:i/>
              <w:sz w:val="18"/>
            </w:rPr>
            <w:t>Customs Legislation Amendment (Asbestos)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A415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33C1C" w:rsidRDefault="00D6487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6487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83348">
            <w:rPr>
              <w:i/>
              <w:sz w:val="18"/>
            </w:rPr>
            <w:t>Customs Legislation Amendment (Asbestos)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64879" w:rsidRDefault="00D64879" w:rsidP="00D6487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E0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879" w:rsidRPr="001E6312" w:rsidRDefault="001E6312" w:rsidP="001E6312">
    <w:pPr>
      <w:rPr>
        <w:rFonts w:cs="Times New Roman"/>
        <w:i/>
        <w:sz w:val="18"/>
      </w:rPr>
    </w:pPr>
    <w:r w:rsidRPr="001E6312">
      <w:rPr>
        <w:rFonts w:cs="Times New Roman"/>
        <w:i/>
        <w:sz w:val="18"/>
      </w:rPr>
      <w:t>OPC63799 -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9" w:rsidRDefault="00D64879" w:rsidP="0048364F">
      <w:pPr>
        <w:spacing w:line="240" w:lineRule="auto"/>
      </w:pPr>
      <w:r>
        <w:separator/>
      </w:r>
    </w:p>
  </w:footnote>
  <w:footnote w:type="continuationSeparator" w:id="0">
    <w:p w:rsidR="00D64879" w:rsidRDefault="00D6487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5F1388" w:rsidRDefault="00D6487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5F1388" w:rsidRDefault="00D6487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5F1388" w:rsidRDefault="00D6487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D79B6" w:rsidRDefault="00D6487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D79B6" w:rsidRDefault="00D6487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ED79B6" w:rsidRDefault="00D6487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A961C4" w:rsidRDefault="00D6487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A415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A415C">
      <w:rPr>
        <w:noProof/>
        <w:sz w:val="20"/>
      </w:rPr>
      <w:t>Amendments</w:t>
    </w:r>
    <w:r>
      <w:rPr>
        <w:sz w:val="20"/>
      </w:rPr>
      <w:fldChar w:fldCharType="end"/>
    </w:r>
  </w:p>
  <w:p w:rsidR="00D64879" w:rsidRPr="00A961C4" w:rsidRDefault="00D6487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64879" w:rsidRPr="00A961C4" w:rsidRDefault="00D6487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A961C4" w:rsidRDefault="00D6487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64879" w:rsidRPr="00A961C4" w:rsidRDefault="00D6487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64879" w:rsidRPr="00A961C4" w:rsidRDefault="00D6487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9" w:rsidRPr="00A961C4" w:rsidRDefault="00D6487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D"/>
    <w:rsid w:val="00000263"/>
    <w:rsid w:val="000113BC"/>
    <w:rsid w:val="000136AF"/>
    <w:rsid w:val="00030FB2"/>
    <w:rsid w:val="0004044E"/>
    <w:rsid w:val="0005120E"/>
    <w:rsid w:val="0005282E"/>
    <w:rsid w:val="00054577"/>
    <w:rsid w:val="00061147"/>
    <w:rsid w:val="000614BF"/>
    <w:rsid w:val="000634AB"/>
    <w:rsid w:val="000652CA"/>
    <w:rsid w:val="0006798E"/>
    <w:rsid w:val="0007169C"/>
    <w:rsid w:val="00074EDA"/>
    <w:rsid w:val="00077593"/>
    <w:rsid w:val="0008103D"/>
    <w:rsid w:val="00081A41"/>
    <w:rsid w:val="00083F48"/>
    <w:rsid w:val="00092CEC"/>
    <w:rsid w:val="000A0A6B"/>
    <w:rsid w:val="000A7DF9"/>
    <w:rsid w:val="000B396E"/>
    <w:rsid w:val="000B4B61"/>
    <w:rsid w:val="000C4665"/>
    <w:rsid w:val="000D0353"/>
    <w:rsid w:val="000D05EF"/>
    <w:rsid w:val="000D5485"/>
    <w:rsid w:val="000D6C28"/>
    <w:rsid w:val="000F21C1"/>
    <w:rsid w:val="00105D72"/>
    <w:rsid w:val="0010745C"/>
    <w:rsid w:val="00113779"/>
    <w:rsid w:val="00117277"/>
    <w:rsid w:val="00121A75"/>
    <w:rsid w:val="001277AE"/>
    <w:rsid w:val="00134BB1"/>
    <w:rsid w:val="00137F10"/>
    <w:rsid w:val="00160BD7"/>
    <w:rsid w:val="001643C9"/>
    <w:rsid w:val="00165568"/>
    <w:rsid w:val="00166082"/>
    <w:rsid w:val="00166C2F"/>
    <w:rsid w:val="00167DFF"/>
    <w:rsid w:val="001716C9"/>
    <w:rsid w:val="0017595B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3F9F"/>
    <w:rsid w:val="001C69C4"/>
    <w:rsid w:val="001E0A8D"/>
    <w:rsid w:val="001E3590"/>
    <w:rsid w:val="001E6312"/>
    <w:rsid w:val="001E7407"/>
    <w:rsid w:val="00201D27"/>
    <w:rsid w:val="0020300C"/>
    <w:rsid w:val="00216393"/>
    <w:rsid w:val="002170DB"/>
    <w:rsid w:val="00220A0C"/>
    <w:rsid w:val="00223E4A"/>
    <w:rsid w:val="002302EA"/>
    <w:rsid w:val="0023419F"/>
    <w:rsid w:val="00240749"/>
    <w:rsid w:val="00242652"/>
    <w:rsid w:val="002468D7"/>
    <w:rsid w:val="002477DD"/>
    <w:rsid w:val="00251F8D"/>
    <w:rsid w:val="0025347F"/>
    <w:rsid w:val="0026080C"/>
    <w:rsid w:val="002667DF"/>
    <w:rsid w:val="00285CDD"/>
    <w:rsid w:val="00290700"/>
    <w:rsid w:val="00291167"/>
    <w:rsid w:val="0029324B"/>
    <w:rsid w:val="00297ECB"/>
    <w:rsid w:val="002A34D5"/>
    <w:rsid w:val="002A58DB"/>
    <w:rsid w:val="002B6DCC"/>
    <w:rsid w:val="002C152A"/>
    <w:rsid w:val="002D043A"/>
    <w:rsid w:val="002E6A34"/>
    <w:rsid w:val="002F67AD"/>
    <w:rsid w:val="0031713F"/>
    <w:rsid w:val="00321913"/>
    <w:rsid w:val="00324EE6"/>
    <w:rsid w:val="00325DB8"/>
    <w:rsid w:val="003316DC"/>
    <w:rsid w:val="00332E0D"/>
    <w:rsid w:val="003415D3"/>
    <w:rsid w:val="00342A65"/>
    <w:rsid w:val="00346335"/>
    <w:rsid w:val="00352B0F"/>
    <w:rsid w:val="003561B0"/>
    <w:rsid w:val="00357AB9"/>
    <w:rsid w:val="00367960"/>
    <w:rsid w:val="003718BB"/>
    <w:rsid w:val="003751D7"/>
    <w:rsid w:val="0037655D"/>
    <w:rsid w:val="00386D52"/>
    <w:rsid w:val="003A15AC"/>
    <w:rsid w:val="003A48BD"/>
    <w:rsid w:val="003A56EB"/>
    <w:rsid w:val="003A7760"/>
    <w:rsid w:val="003B0627"/>
    <w:rsid w:val="003B080F"/>
    <w:rsid w:val="003B2FE4"/>
    <w:rsid w:val="003C5F2B"/>
    <w:rsid w:val="003D0BFE"/>
    <w:rsid w:val="003D5700"/>
    <w:rsid w:val="003D670A"/>
    <w:rsid w:val="003F0F5A"/>
    <w:rsid w:val="003F3DB3"/>
    <w:rsid w:val="00400A30"/>
    <w:rsid w:val="004022CA"/>
    <w:rsid w:val="004116CD"/>
    <w:rsid w:val="00413E93"/>
    <w:rsid w:val="00414806"/>
    <w:rsid w:val="00414ADE"/>
    <w:rsid w:val="004152E9"/>
    <w:rsid w:val="00424CA9"/>
    <w:rsid w:val="004257BB"/>
    <w:rsid w:val="004261D9"/>
    <w:rsid w:val="0044115E"/>
    <w:rsid w:val="0044291A"/>
    <w:rsid w:val="0044304F"/>
    <w:rsid w:val="004510F5"/>
    <w:rsid w:val="00460499"/>
    <w:rsid w:val="00471D89"/>
    <w:rsid w:val="00474835"/>
    <w:rsid w:val="004819C7"/>
    <w:rsid w:val="0048244E"/>
    <w:rsid w:val="0048364F"/>
    <w:rsid w:val="00490F2E"/>
    <w:rsid w:val="00492FF8"/>
    <w:rsid w:val="00496DB3"/>
    <w:rsid w:val="00496F97"/>
    <w:rsid w:val="004A53EA"/>
    <w:rsid w:val="004C2599"/>
    <w:rsid w:val="004C2DA3"/>
    <w:rsid w:val="004C4D37"/>
    <w:rsid w:val="004C5279"/>
    <w:rsid w:val="004F0474"/>
    <w:rsid w:val="004F1FAC"/>
    <w:rsid w:val="004F676E"/>
    <w:rsid w:val="00503626"/>
    <w:rsid w:val="00510F67"/>
    <w:rsid w:val="00516B8D"/>
    <w:rsid w:val="00524C4F"/>
    <w:rsid w:val="0052686F"/>
    <w:rsid w:val="0052756C"/>
    <w:rsid w:val="00530230"/>
    <w:rsid w:val="00530CC9"/>
    <w:rsid w:val="00537FBC"/>
    <w:rsid w:val="00540375"/>
    <w:rsid w:val="005403C9"/>
    <w:rsid w:val="00541AB0"/>
    <w:rsid w:val="00541D73"/>
    <w:rsid w:val="00543469"/>
    <w:rsid w:val="005452CC"/>
    <w:rsid w:val="00546FA3"/>
    <w:rsid w:val="00552405"/>
    <w:rsid w:val="00554243"/>
    <w:rsid w:val="00557C7A"/>
    <w:rsid w:val="00562A58"/>
    <w:rsid w:val="0056794E"/>
    <w:rsid w:val="00581211"/>
    <w:rsid w:val="00581514"/>
    <w:rsid w:val="00584811"/>
    <w:rsid w:val="00590585"/>
    <w:rsid w:val="00593AA6"/>
    <w:rsid w:val="00594161"/>
    <w:rsid w:val="00594749"/>
    <w:rsid w:val="005A324C"/>
    <w:rsid w:val="005A482B"/>
    <w:rsid w:val="005B2CF9"/>
    <w:rsid w:val="005B4067"/>
    <w:rsid w:val="005C36E0"/>
    <w:rsid w:val="005C3F41"/>
    <w:rsid w:val="005C6D3E"/>
    <w:rsid w:val="005D168D"/>
    <w:rsid w:val="005D5EA1"/>
    <w:rsid w:val="005E3E24"/>
    <w:rsid w:val="005E61D3"/>
    <w:rsid w:val="005F7738"/>
    <w:rsid w:val="00600219"/>
    <w:rsid w:val="00603191"/>
    <w:rsid w:val="00604F4D"/>
    <w:rsid w:val="00613EAD"/>
    <w:rsid w:val="006158AC"/>
    <w:rsid w:val="00630536"/>
    <w:rsid w:val="00640402"/>
    <w:rsid w:val="00640F78"/>
    <w:rsid w:val="00641673"/>
    <w:rsid w:val="00646E7B"/>
    <w:rsid w:val="00655D6A"/>
    <w:rsid w:val="00656DE9"/>
    <w:rsid w:val="0066019E"/>
    <w:rsid w:val="006718C6"/>
    <w:rsid w:val="00673219"/>
    <w:rsid w:val="00676C0C"/>
    <w:rsid w:val="006778D2"/>
    <w:rsid w:val="00677CC2"/>
    <w:rsid w:val="00685F42"/>
    <w:rsid w:val="006866A1"/>
    <w:rsid w:val="0069207B"/>
    <w:rsid w:val="006A4309"/>
    <w:rsid w:val="006B0E55"/>
    <w:rsid w:val="006B3A4E"/>
    <w:rsid w:val="006B7006"/>
    <w:rsid w:val="006C1CB1"/>
    <w:rsid w:val="006C286B"/>
    <w:rsid w:val="006C52FA"/>
    <w:rsid w:val="006C7F8C"/>
    <w:rsid w:val="006D7AB9"/>
    <w:rsid w:val="006E0E24"/>
    <w:rsid w:val="006E15C1"/>
    <w:rsid w:val="00700B2C"/>
    <w:rsid w:val="00713084"/>
    <w:rsid w:val="0071511E"/>
    <w:rsid w:val="00720FC2"/>
    <w:rsid w:val="00731E00"/>
    <w:rsid w:val="00732E9D"/>
    <w:rsid w:val="0073491A"/>
    <w:rsid w:val="007440B7"/>
    <w:rsid w:val="00744DEA"/>
    <w:rsid w:val="00745933"/>
    <w:rsid w:val="00747993"/>
    <w:rsid w:val="00751721"/>
    <w:rsid w:val="007634AD"/>
    <w:rsid w:val="007715C9"/>
    <w:rsid w:val="0077259B"/>
    <w:rsid w:val="00774EDD"/>
    <w:rsid w:val="007757EC"/>
    <w:rsid w:val="00784544"/>
    <w:rsid w:val="007A115D"/>
    <w:rsid w:val="007A35E6"/>
    <w:rsid w:val="007A6863"/>
    <w:rsid w:val="007B6C28"/>
    <w:rsid w:val="007C06A3"/>
    <w:rsid w:val="007C7C3B"/>
    <w:rsid w:val="007D2753"/>
    <w:rsid w:val="007D45C1"/>
    <w:rsid w:val="007D5389"/>
    <w:rsid w:val="007D6188"/>
    <w:rsid w:val="007E7D4A"/>
    <w:rsid w:val="007F48ED"/>
    <w:rsid w:val="007F7947"/>
    <w:rsid w:val="00812F45"/>
    <w:rsid w:val="00817E08"/>
    <w:rsid w:val="0082755A"/>
    <w:rsid w:val="0084172C"/>
    <w:rsid w:val="008433AB"/>
    <w:rsid w:val="00851BDE"/>
    <w:rsid w:val="00856A31"/>
    <w:rsid w:val="008754D0"/>
    <w:rsid w:val="00877D48"/>
    <w:rsid w:val="00880AA5"/>
    <w:rsid w:val="0088345B"/>
    <w:rsid w:val="008954CD"/>
    <w:rsid w:val="00897417"/>
    <w:rsid w:val="008A16A5"/>
    <w:rsid w:val="008A415C"/>
    <w:rsid w:val="008A4B1E"/>
    <w:rsid w:val="008A7B71"/>
    <w:rsid w:val="008B0E29"/>
    <w:rsid w:val="008C2B5D"/>
    <w:rsid w:val="008D0EE0"/>
    <w:rsid w:val="008D5B99"/>
    <w:rsid w:val="008D7A27"/>
    <w:rsid w:val="008E1EE3"/>
    <w:rsid w:val="008E33F7"/>
    <w:rsid w:val="008E4702"/>
    <w:rsid w:val="008E69AA"/>
    <w:rsid w:val="008F4DBF"/>
    <w:rsid w:val="008F4F1C"/>
    <w:rsid w:val="008F60EA"/>
    <w:rsid w:val="0091572C"/>
    <w:rsid w:val="0092272A"/>
    <w:rsid w:val="00922764"/>
    <w:rsid w:val="009244E4"/>
    <w:rsid w:val="00932377"/>
    <w:rsid w:val="00943102"/>
    <w:rsid w:val="0094523D"/>
    <w:rsid w:val="009559E6"/>
    <w:rsid w:val="00963259"/>
    <w:rsid w:val="00966F22"/>
    <w:rsid w:val="00971E88"/>
    <w:rsid w:val="00976A63"/>
    <w:rsid w:val="00976CDC"/>
    <w:rsid w:val="00983419"/>
    <w:rsid w:val="0099310A"/>
    <w:rsid w:val="009C3431"/>
    <w:rsid w:val="009C5989"/>
    <w:rsid w:val="009D08DA"/>
    <w:rsid w:val="009D3151"/>
    <w:rsid w:val="009D606B"/>
    <w:rsid w:val="009E5356"/>
    <w:rsid w:val="009E723B"/>
    <w:rsid w:val="009F7492"/>
    <w:rsid w:val="00A06860"/>
    <w:rsid w:val="00A0775C"/>
    <w:rsid w:val="00A136F5"/>
    <w:rsid w:val="00A231E2"/>
    <w:rsid w:val="00A2550D"/>
    <w:rsid w:val="00A31D7E"/>
    <w:rsid w:val="00A4169B"/>
    <w:rsid w:val="00A445F2"/>
    <w:rsid w:val="00A50D55"/>
    <w:rsid w:val="00A5165B"/>
    <w:rsid w:val="00A52FDA"/>
    <w:rsid w:val="00A54C84"/>
    <w:rsid w:val="00A64912"/>
    <w:rsid w:val="00A70A74"/>
    <w:rsid w:val="00A8020F"/>
    <w:rsid w:val="00A901CB"/>
    <w:rsid w:val="00AA0343"/>
    <w:rsid w:val="00AA2A5C"/>
    <w:rsid w:val="00AB78E9"/>
    <w:rsid w:val="00AC0322"/>
    <w:rsid w:val="00AD3207"/>
    <w:rsid w:val="00AD3467"/>
    <w:rsid w:val="00AD5641"/>
    <w:rsid w:val="00AE0F9B"/>
    <w:rsid w:val="00AE26C4"/>
    <w:rsid w:val="00AF55FF"/>
    <w:rsid w:val="00B032D8"/>
    <w:rsid w:val="00B32416"/>
    <w:rsid w:val="00B33B3C"/>
    <w:rsid w:val="00B40D74"/>
    <w:rsid w:val="00B5255C"/>
    <w:rsid w:val="00B52663"/>
    <w:rsid w:val="00B56DCB"/>
    <w:rsid w:val="00B770D2"/>
    <w:rsid w:val="00BA47A3"/>
    <w:rsid w:val="00BA5026"/>
    <w:rsid w:val="00BB0AFF"/>
    <w:rsid w:val="00BB585E"/>
    <w:rsid w:val="00BB6265"/>
    <w:rsid w:val="00BB6E79"/>
    <w:rsid w:val="00BC6941"/>
    <w:rsid w:val="00BC725F"/>
    <w:rsid w:val="00BD07F1"/>
    <w:rsid w:val="00BE3B31"/>
    <w:rsid w:val="00BE719A"/>
    <w:rsid w:val="00BE720A"/>
    <w:rsid w:val="00BF1508"/>
    <w:rsid w:val="00BF38F6"/>
    <w:rsid w:val="00BF6650"/>
    <w:rsid w:val="00C04422"/>
    <w:rsid w:val="00C067E5"/>
    <w:rsid w:val="00C147D6"/>
    <w:rsid w:val="00C164CA"/>
    <w:rsid w:val="00C20AB5"/>
    <w:rsid w:val="00C30A12"/>
    <w:rsid w:val="00C3403C"/>
    <w:rsid w:val="00C42BF8"/>
    <w:rsid w:val="00C460AE"/>
    <w:rsid w:val="00C47B73"/>
    <w:rsid w:val="00C50043"/>
    <w:rsid w:val="00C50A0F"/>
    <w:rsid w:val="00C52A50"/>
    <w:rsid w:val="00C62D45"/>
    <w:rsid w:val="00C7573B"/>
    <w:rsid w:val="00C76CF3"/>
    <w:rsid w:val="00C97EF0"/>
    <w:rsid w:val="00CA5C6E"/>
    <w:rsid w:val="00CA7844"/>
    <w:rsid w:val="00CB0F5A"/>
    <w:rsid w:val="00CB58EF"/>
    <w:rsid w:val="00CB7919"/>
    <w:rsid w:val="00CE3543"/>
    <w:rsid w:val="00CE7D64"/>
    <w:rsid w:val="00CF0BB2"/>
    <w:rsid w:val="00CF431A"/>
    <w:rsid w:val="00D079C0"/>
    <w:rsid w:val="00D13441"/>
    <w:rsid w:val="00D20665"/>
    <w:rsid w:val="00D243A3"/>
    <w:rsid w:val="00D3200B"/>
    <w:rsid w:val="00D33440"/>
    <w:rsid w:val="00D35ADA"/>
    <w:rsid w:val="00D52EFE"/>
    <w:rsid w:val="00D56A0D"/>
    <w:rsid w:val="00D63EF6"/>
    <w:rsid w:val="00D642EF"/>
    <w:rsid w:val="00D64879"/>
    <w:rsid w:val="00D66518"/>
    <w:rsid w:val="00D70DFB"/>
    <w:rsid w:val="00D71EEA"/>
    <w:rsid w:val="00D735CD"/>
    <w:rsid w:val="00D766DF"/>
    <w:rsid w:val="00D82ABB"/>
    <w:rsid w:val="00D861EE"/>
    <w:rsid w:val="00D93827"/>
    <w:rsid w:val="00D95891"/>
    <w:rsid w:val="00D95F80"/>
    <w:rsid w:val="00DA23AB"/>
    <w:rsid w:val="00DB5CB4"/>
    <w:rsid w:val="00DB5E30"/>
    <w:rsid w:val="00DC7566"/>
    <w:rsid w:val="00DD0327"/>
    <w:rsid w:val="00DD30EC"/>
    <w:rsid w:val="00DD5770"/>
    <w:rsid w:val="00DD7CEC"/>
    <w:rsid w:val="00DE149E"/>
    <w:rsid w:val="00DE5565"/>
    <w:rsid w:val="00DF0E7A"/>
    <w:rsid w:val="00E05704"/>
    <w:rsid w:val="00E065FB"/>
    <w:rsid w:val="00E12F1A"/>
    <w:rsid w:val="00E134E7"/>
    <w:rsid w:val="00E21CFB"/>
    <w:rsid w:val="00E22935"/>
    <w:rsid w:val="00E2324E"/>
    <w:rsid w:val="00E46091"/>
    <w:rsid w:val="00E54292"/>
    <w:rsid w:val="00E60191"/>
    <w:rsid w:val="00E61DA0"/>
    <w:rsid w:val="00E738A6"/>
    <w:rsid w:val="00E74DC7"/>
    <w:rsid w:val="00E8228E"/>
    <w:rsid w:val="00E83348"/>
    <w:rsid w:val="00E87699"/>
    <w:rsid w:val="00E92E27"/>
    <w:rsid w:val="00E94214"/>
    <w:rsid w:val="00E9586B"/>
    <w:rsid w:val="00E97334"/>
    <w:rsid w:val="00EA0D36"/>
    <w:rsid w:val="00EA2FE6"/>
    <w:rsid w:val="00EA526C"/>
    <w:rsid w:val="00EB25A3"/>
    <w:rsid w:val="00EC72CD"/>
    <w:rsid w:val="00ED1CD9"/>
    <w:rsid w:val="00ED4928"/>
    <w:rsid w:val="00ED5DD1"/>
    <w:rsid w:val="00EE6190"/>
    <w:rsid w:val="00EF1013"/>
    <w:rsid w:val="00EF2E3A"/>
    <w:rsid w:val="00EF6402"/>
    <w:rsid w:val="00F025DF"/>
    <w:rsid w:val="00F047E2"/>
    <w:rsid w:val="00F04D57"/>
    <w:rsid w:val="00F078DC"/>
    <w:rsid w:val="00F13E86"/>
    <w:rsid w:val="00F264FE"/>
    <w:rsid w:val="00F32FCB"/>
    <w:rsid w:val="00F44A34"/>
    <w:rsid w:val="00F6646D"/>
    <w:rsid w:val="00F6709F"/>
    <w:rsid w:val="00F6716F"/>
    <w:rsid w:val="00F677A9"/>
    <w:rsid w:val="00F723BD"/>
    <w:rsid w:val="00F732EA"/>
    <w:rsid w:val="00F7356C"/>
    <w:rsid w:val="00F84CF5"/>
    <w:rsid w:val="00F8612E"/>
    <w:rsid w:val="00F90A68"/>
    <w:rsid w:val="00FA420B"/>
    <w:rsid w:val="00FB3305"/>
    <w:rsid w:val="00FB676F"/>
    <w:rsid w:val="00FC1B1D"/>
    <w:rsid w:val="00FC25B2"/>
    <w:rsid w:val="00FD59E7"/>
    <w:rsid w:val="00FD5AAD"/>
    <w:rsid w:val="00FE0781"/>
    <w:rsid w:val="00FE4194"/>
    <w:rsid w:val="00FF39D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55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55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55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55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55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55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255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255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255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255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255C"/>
  </w:style>
  <w:style w:type="paragraph" w:customStyle="1" w:styleId="OPCParaBase">
    <w:name w:val="OPCParaBase"/>
    <w:qFormat/>
    <w:rsid w:val="00B5255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255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255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255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255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255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5255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255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255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255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255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255C"/>
  </w:style>
  <w:style w:type="paragraph" w:customStyle="1" w:styleId="Blocks">
    <w:name w:val="Blocks"/>
    <w:aliases w:val="bb"/>
    <w:basedOn w:val="OPCParaBase"/>
    <w:qFormat/>
    <w:rsid w:val="00B5255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255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255C"/>
    <w:rPr>
      <w:i/>
    </w:rPr>
  </w:style>
  <w:style w:type="paragraph" w:customStyle="1" w:styleId="BoxList">
    <w:name w:val="BoxList"/>
    <w:aliases w:val="bl"/>
    <w:basedOn w:val="BoxText"/>
    <w:qFormat/>
    <w:rsid w:val="00B5255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255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255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255C"/>
    <w:pPr>
      <w:ind w:left="1985" w:hanging="851"/>
    </w:pPr>
  </w:style>
  <w:style w:type="character" w:customStyle="1" w:styleId="CharAmPartNo">
    <w:name w:val="CharAmPartNo"/>
    <w:basedOn w:val="OPCCharBase"/>
    <w:qFormat/>
    <w:rsid w:val="00B5255C"/>
  </w:style>
  <w:style w:type="character" w:customStyle="1" w:styleId="CharAmPartText">
    <w:name w:val="CharAmPartText"/>
    <w:basedOn w:val="OPCCharBase"/>
    <w:qFormat/>
    <w:rsid w:val="00B5255C"/>
  </w:style>
  <w:style w:type="character" w:customStyle="1" w:styleId="CharAmSchNo">
    <w:name w:val="CharAmSchNo"/>
    <w:basedOn w:val="OPCCharBase"/>
    <w:qFormat/>
    <w:rsid w:val="00B5255C"/>
  </w:style>
  <w:style w:type="character" w:customStyle="1" w:styleId="CharAmSchText">
    <w:name w:val="CharAmSchText"/>
    <w:basedOn w:val="OPCCharBase"/>
    <w:qFormat/>
    <w:rsid w:val="00B5255C"/>
  </w:style>
  <w:style w:type="character" w:customStyle="1" w:styleId="CharBoldItalic">
    <w:name w:val="CharBoldItalic"/>
    <w:basedOn w:val="OPCCharBase"/>
    <w:uiPriority w:val="1"/>
    <w:qFormat/>
    <w:rsid w:val="00B5255C"/>
    <w:rPr>
      <w:b/>
      <w:i/>
    </w:rPr>
  </w:style>
  <w:style w:type="character" w:customStyle="1" w:styleId="CharChapNo">
    <w:name w:val="CharChapNo"/>
    <w:basedOn w:val="OPCCharBase"/>
    <w:uiPriority w:val="1"/>
    <w:qFormat/>
    <w:rsid w:val="00B5255C"/>
  </w:style>
  <w:style w:type="character" w:customStyle="1" w:styleId="CharChapText">
    <w:name w:val="CharChapText"/>
    <w:basedOn w:val="OPCCharBase"/>
    <w:uiPriority w:val="1"/>
    <w:qFormat/>
    <w:rsid w:val="00B5255C"/>
  </w:style>
  <w:style w:type="character" w:customStyle="1" w:styleId="CharDivNo">
    <w:name w:val="CharDivNo"/>
    <w:basedOn w:val="OPCCharBase"/>
    <w:uiPriority w:val="1"/>
    <w:qFormat/>
    <w:rsid w:val="00B5255C"/>
  </w:style>
  <w:style w:type="character" w:customStyle="1" w:styleId="CharDivText">
    <w:name w:val="CharDivText"/>
    <w:basedOn w:val="OPCCharBase"/>
    <w:uiPriority w:val="1"/>
    <w:qFormat/>
    <w:rsid w:val="00B5255C"/>
  </w:style>
  <w:style w:type="character" w:customStyle="1" w:styleId="CharItalic">
    <w:name w:val="CharItalic"/>
    <w:basedOn w:val="OPCCharBase"/>
    <w:uiPriority w:val="1"/>
    <w:qFormat/>
    <w:rsid w:val="00B5255C"/>
    <w:rPr>
      <w:i/>
    </w:rPr>
  </w:style>
  <w:style w:type="character" w:customStyle="1" w:styleId="CharPartNo">
    <w:name w:val="CharPartNo"/>
    <w:basedOn w:val="OPCCharBase"/>
    <w:uiPriority w:val="1"/>
    <w:qFormat/>
    <w:rsid w:val="00B5255C"/>
  </w:style>
  <w:style w:type="character" w:customStyle="1" w:styleId="CharPartText">
    <w:name w:val="CharPartText"/>
    <w:basedOn w:val="OPCCharBase"/>
    <w:uiPriority w:val="1"/>
    <w:qFormat/>
    <w:rsid w:val="00B5255C"/>
  </w:style>
  <w:style w:type="character" w:customStyle="1" w:styleId="CharSectno">
    <w:name w:val="CharSectno"/>
    <w:basedOn w:val="OPCCharBase"/>
    <w:qFormat/>
    <w:rsid w:val="00B5255C"/>
  </w:style>
  <w:style w:type="character" w:customStyle="1" w:styleId="CharSubdNo">
    <w:name w:val="CharSubdNo"/>
    <w:basedOn w:val="OPCCharBase"/>
    <w:uiPriority w:val="1"/>
    <w:qFormat/>
    <w:rsid w:val="00B5255C"/>
  </w:style>
  <w:style w:type="character" w:customStyle="1" w:styleId="CharSubdText">
    <w:name w:val="CharSubdText"/>
    <w:basedOn w:val="OPCCharBase"/>
    <w:uiPriority w:val="1"/>
    <w:qFormat/>
    <w:rsid w:val="00B5255C"/>
  </w:style>
  <w:style w:type="paragraph" w:customStyle="1" w:styleId="CTA--">
    <w:name w:val="CTA --"/>
    <w:basedOn w:val="OPCParaBase"/>
    <w:next w:val="Normal"/>
    <w:rsid w:val="00B5255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255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255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255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255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255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255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255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255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255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255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255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255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255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5255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255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5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5255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5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5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255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255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255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255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255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255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255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255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255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255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255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255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255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255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255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255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255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255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255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255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255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255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255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255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255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255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255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255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255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255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255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255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255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255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5255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5255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255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255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255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255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255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255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255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5255C"/>
    <w:rPr>
      <w:sz w:val="16"/>
    </w:rPr>
  </w:style>
  <w:style w:type="table" w:customStyle="1" w:styleId="CFlag">
    <w:name w:val="CFlag"/>
    <w:basedOn w:val="TableNormal"/>
    <w:uiPriority w:val="99"/>
    <w:rsid w:val="00B5255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5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2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5255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255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255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255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255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255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5255C"/>
    <w:pPr>
      <w:spacing w:before="120"/>
    </w:pPr>
  </w:style>
  <w:style w:type="paragraph" w:customStyle="1" w:styleId="CompiledActNo">
    <w:name w:val="CompiledActNo"/>
    <w:basedOn w:val="OPCParaBase"/>
    <w:next w:val="Normal"/>
    <w:rsid w:val="00B5255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5255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255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5255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5255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255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255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255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255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255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255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255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5255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255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255C"/>
  </w:style>
  <w:style w:type="character" w:customStyle="1" w:styleId="CharSubPartNoCASA">
    <w:name w:val="CharSubPartNo(CASA)"/>
    <w:basedOn w:val="OPCCharBase"/>
    <w:uiPriority w:val="1"/>
    <w:rsid w:val="00B5255C"/>
  </w:style>
  <w:style w:type="paragraph" w:customStyle="1" w:styleId="ENoteTTIndentHeadingSub">
    <w:name w:val="ENoteTTIndentHeadingSub"/>
    <w:aliases w:val="enTTHis"/>
    <w:basedOn w:val="OPCParaBase"/>
    <w:rsid w:val="00B5255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255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255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255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5255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255C"/>
    <w:rPr>
      <w:sz w:val="22"/>
    </w:rPr>
  </w:style>
  <w:style w:type="paragraph" w:customStyle="1" w:styleId="SOTextNote">
    <w:name w:val="SO TextNote"/>
    <w:aliases w:val="sont"/>
    <w:basedOn w:val="SOText"/>
    <w:qFormat/>
    <w:rsid w:val="00B5255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255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255C"/>
    <w:rPr>
      <w:sz w:val="22"/>
    </w:rPr>
  </w:style>
  <w:style w:type="paragraph" w:customStyle="1" w:styleId="FileName">
    <w:name w:val="FileName"/>
    <w:basedOn w:val="Normal"/>
    <w:rsid w:val="00B5255C"/>
  </w:style>
  <w:style w:type="paragraph" w:customStyle="1" w:styleId="TableHeading">
    <w:name w:val="TableHeading"/>
    <w:aliases w:val="th"/>
    <w:basedOn w:val="OPCParaBase"/>
    <w:next w:val="Tabletext"/>
    <w:rsid w:val="00B5255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255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255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255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255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255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255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255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255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255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255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5255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5255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55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525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5255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525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5255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525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52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5255C"/>
  </w:style>
  <w:style w:type="character" w:customStyle="1" w:styleId="charlegsubtitle1">
    <w:name w:val="charlegsubtitle1"/>
    <w:basedOn w:val="DefaultParagraphFont"/>
    <w:rsid w:val="00B5255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5255C"/>
    <w:pPr>
      <w:ind w:left="240" w:hanging="240"/>
    </w:pPr>
  </w:style>
  <w:style w:type="paragraph" w:styleId="Index2">
    <w:name w:val="index 2"/>
    <w:basedOn w:val="Normal"/>
    <w:next w:val="Normal"/>
    <w:autoRedefine/>
    <w:rsid w:val="00B5255C"/>
    <w:pPr>
      <w:ind w:left="480" w:hanging="240"/>
    </w:pPr>
  </w:style>
  <w:style w:type="paragraph" w:styleId="Index3">
    <w:name w:val="index 3"/>
    <w:basedOn w:val="Normal"/>
    <w:next w:val="Normal"/>
    <w:autoRedefine/>
    <w:rsid w:val="00B5255C"/>
    <w:pPr>
      <w:ind w:left="720" w:hanging="240"/>
    </w:pPr>
  </w:style>
  <w:style w:type="paragraph" w:styleId="Index4">
    <w:name w:val="index 4"/>
    <w:basedOn w:val="Normal"/>
    <w:next w:val="Normal"/>
    <w:autoRedefine/>
    <w:rsid w:val="00B5255C"/>
    <w:pPr>
      <w:ind w:left="960" w:hanging="240"/>
    </w:pPr>
  </w:style>
  <w:style w:type="paragraph" w:styleId="Index5">
    <w:name w:val="index 5"/>
    <w:basedOn w:val="Normal"/>
    <w:next w:val="Normal"/>
    <w:autoRedefine/>
    <w:rsid w:val="00B5255C"/>
    <w:pPr>
      <w:ind w:left="1200" w:hanging="240"/>
    </w:pPr>
  </w:style>
  <w:style w:type="paragraph" w:styleId="Index6">
    <w:name w:val="index 6"/>
    <w:basedOn w:val="Normal"/>
    <w:next w:val="Normal"/>
    <w:autoRedefine/>
    <w:rsid w:val="00B5255C"/>
    <w:pPr>
      <w:ind w:left="1440" w:hanging="240"/>
    </w:pPr>
  </w:style>
  <w:style w:type="paragraph" w:styleId="Index7">
    <w:name w:val="index 7"/>
    <w:basedOn w:val="Normal"/>
    <w:next w:val="Normal"/>
    <w:autoRedefine/>
    <w:rsid w:val="00B5255C"/>
    <w:pPr>
      <w:ind w:left="1680" w:hanging="240"/>
    </w:pPr>
  </w:style>
  <w:style w:type="paragraph" w:styleId="Index8">
    <w:name w:val="index 8"/>
    <w:basedOn w:val="Normal"/>
    <w:next w:val="Normal"/>
    <w:autoRedefine/>
    <w:rsid w:val="00B5255C"/>
    <w:pPr>
      <w:ind w:left="1920" w:hanging="240"/>
    </w:pPr>
  </w:style>
  <w:style w:type="paragraph" w:styleId="Index9">
    <w:name w:val="index 9"/>
    <w:basedOn w:val="Normal"/>
    <w:next w:val="Normal"/>
    <w:autoRedefine/>
    <w:rsid w:val="00B5255C"/>
    <w:pPr>
      <w:ind w:left="2160" w:hanging="240"/>
    </w:pPr>
  </w:style>
  <w:style w:type="paragraph" w:styleId="NormalIndent">
    <w:name w:val="Normal Indent"/>
    <w:basedOn w:val="Normal"/>
    <w:rsid w:val="00B5255C"/>
    <w:pPr>
      <w:ind w:left="720"/>
    </w:pPr>
  </w:style>
  <w:style w:type="paragraph" w:styleId="FootnoteText">
    <w:name w:val="footnote text"/>
    <w:basedOn w:val="Normal"/>
    <w:link w:val="FootnoteTextChar"/>
    <w:rsid w:val="00B525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5255C"/>
  </w:style>
  <w:style w:type="paragraph" w:styleId="CommentText">
    <w:name w:val="annotation text"/>
    <w:basedOn w:val="Normal"/>
    <w:link w:val="CommentTextChar"/>
    <w:rsid w:val="00B525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255C"/>
  </w:style>
  <w:style w:type="paragraph" w:styleId="IndexHeading">
    <w:name w:val="index heading"/>
    <w:basedOn w:val="Normal"/>
    <w:next w:val="Index1"/>
    <w:rsid w:val="00B5255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5255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5255C"/>
    <w:pPr>
      <w:ind w:left="480" w:hanging="480"/>
    </w:pPr>
  </w:style>
  <w:style w:type="paragraph" w:styleId="EnvelopeAddress">
    <w:name w:val="envelope address"/>
    <w:basedOn w:val="Normal"/>
    <w:rsid w:val="00B5255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5255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5255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5255C"/>
    <w:rPr>
      <w:sz w:val="16"/>
      <w:szCs w:val="16"/>
    </w:rPr>
  </w:style>
  <w:style w:type="character" w:styleId="PageNumber">
    <w:name w:val="page number"/>
    <w:basedOn w:val="DefaultParagraphFont"/>
    <w:rsid w:val="00B5255C"/>
  </w:style>
  <w:style w:type="character" w:styleId="EndnoteReference">
    <w:name w:val="endnote reference"/>
    <w:basedOn w:val="DefaultParagraphFont"/>
    <w:rsid w:val="00B5255C"/>
    <w:rPr>
      <w:vertAlign w:val="superscript"/>
    </w:rPr>
  </w:style>
  <w:style w:type="paragraph" w:styleId="EndnoteText">
    <w:name w:val="endnote text"/>
    <w:basedOn w:val="Normal"/>
    <w:link w:val="EndnoteTextChar"/>
    <w:rsid w:val="00B5255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5255C"/>
  </w:style>
  <w:style w:type="paragraph" w:styleId="TableofAuthorities">
    <w:name w:val="table of authorities"/>
    <w:basedOn w:val="Normal"/>
    <w:next w:val="Normal"/>
    <w:rsid w:val="00B5255C"/>
    <w:pPr>
      <w:ind w:left="240" w:hanging="240"/>
    </w:pPr>
  </w:style>
  <w:style w:type="paragraph" w:styleId="MacroText">
    <w:name w:val="macro"/>
    <w:link w:val="MacroTextChar"/>
    <w:rsid w:val="00B525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5255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5255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5255C"/>
    <w:pPr>
      <w:ind w:left="283" w:hanging="283"/>
    </w:pPr>
  </w:style>
  <w:style w:type="paragraph" w:styleId="ListBullet">
    <w:name w:val="List Bullet"/>
    <w:basedOn w:val="Normal"/>
    <w:autoRedefine/>
    <w:rsid w:val="00B5255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5255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5255C"/>
    <w:pPr>
      <w:ind w:left="566" w:hanging="283"/>
    </w:pPr>
  </w:style>
  <w:style w:type="paragraph" w:styleId="List3">
    <w:name w:val="List 3"/>
    <w:basedOn w:val="Normal"/>
    <w:rsid w:val="00B5255C"/>
    <w:pPr>
      <w:ind w:left="849" w:hanging="283"/>
    </w:pPr>
  </w:style>
  <w:style w:type="paragraph" w:styleId="List4">
    <w:name w:val="List 4"/>
    <w:basedOn w:val="Normal"/>
    <w:rsid w:val="00B5255C"/>
    <w:pPr>
      <w:ind w:left="1132" w:hanging="283"/>
    </w:pPr>
  </w:style>
  <w:style w:type="paragraph" w:styleId="List5">
    <w:name w:val="List 5"/>
    <w:basedOn w:val="Normal"/>
    <w:rsid w:val="00B5255C"/>
    <w:pPr>
      <w:ind w:left="1415" w:hanging="283"/>
    </w:pPr>
  </w:style>
  <w:style w:type="paragraph" w:styleId="ListBullet2">
    <w:name w:val="List Bullet 2"/>
    <w:basedOn w:val="Normal"/>
    <w:autoRedefine/>
    <w:rsid w:val="00B5255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5255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5255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5255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5255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5255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5255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5255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5255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255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5255C"/>
    <w:pPr>
      <w:ind w:left="4252"/>
    </w:pPr>
  </w:style>
  <w:style w:type="character" w:customStyle="1" w:styleId="ClosingChar">
    <w:name w:val="Closing Char"/>
    <w:basedOn w:val="DefaultParagraphFont"/>
    <w:link w:val="Closing"/>
    <w:rsid w:val="00B5255C"/>
    <w:rPr>
      <w:sz w:val="22"/>
    </w:rPr>
  </w:style>
  <w:style w:type="paragraph" w:styleId="Signature">
    <w:name w:val="Signature"/>
    <w:basedOn w:val="Normal"/>
    <w:link w:val="SignatureChar"/>
    <w:rsid w:val="00B5255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5255C"/>
    <w:rPr>
      <w:sz w:val="22"/>
    </w:rPr>
  </w:style>
  <w:style w:type="paragraph" w:styleId="BodyText">
    <w:name w:val="Body Text"/>
    <w:basedOn w:val="Normal"/>
    <w:link w:val="BodyTextChar"/>
    <w:rsid w:val="00B525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55C"/>
    <w:rPr>
      <w:sz w:val="22"/>
    </w:rPr>
  </w:style>
  <w:style w:type="paragraph" w:styleId="BodyTextIndent">
    <w:name w:val="Body Text Indent"/>
    <w:basedOn w:val="Normal"/>
    <w:link w:val="BodyTextIndentChar"/>
    <w:rsid w:val="00B525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255C"/>
    <w:rPr>
      <w:sz w:val="22"/>
    </w:rPr>
  </w:style>
  <w:style w:type="paragraph" w:styleId="ListContinue">
    <w:name w:val="List Continue"/>
    <w:basedOn w:val="Normal"/>
    <w:rsid w:val="00B5255C"/>
    <w:pPr>
      <w:spacing w:after="120"/>
      <w:ind w:left="283"/>
    </w:pPr>
  </w:style>
  <w:style w:type="paragraph" w:styleId="ListContinue2">
    <w:name w:val="List Continue 2"/>
    <w:basedOn w:val="Normal"/>
    <w:rsid w:val="00B5255C"/>
    <w:pPr>
      <w:spacing w:after="120"/>
      <w:ind w:left="566"/>
    </w:pPr>
  </w:style>
  <w:style w:type="paragraph" w:styleId="ListContinue3">
    <w:name w:val="List Continue 3"/>
    <w:basedOn w:val="Normal"/>
    <w:rsid w:val="00B5255C"/>
    <w:pPr>
      <w:spacing w:after="120"/>
      <w:ind w:left="849"/>
    </w:pPr>
  </w:style>
  <w:style w:type="paragraph" w:styleId="ListContinue4">
    <w:name w:val="List Continue 4"/>
    <w:basedOn w:val="Normal"/>
    <w:rsid w:val="00B5255C"/>
    <w:pPr>
      <w:spacing w:after="120"/>
      <w:ind w:left="1132"/>
    </w:pPr>
  </w:style>
  <w:style w:type="paragraph" w:styleId="ListContinue5">
    <w:name w:val="List Continue 5"/>
    <w:basedOn w:val="Normal"/>
    <w:rsid w:val="00B5255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525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5255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525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5255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5255C"/>
  </w:style>
  <w:style w:type="character" w:customStyle="1" w:styleId="SalutationChar">
    <w:name w:val="Salutation Char"/>
    <w:basedOn w:val="DefaultParagraphFont"/>
    <w:link w:val="Salutation"/>
    <w:rsid w:val="00B5255C"/>
    <w:rPr>
      <w:sz w:val="22"/>
    </w:rPr>
  </w:style>
  <w:style w:type="paragraph" w:styleId="Date">
    <w:name w:val="Date"/>
    <w:basedOn w:val="Normal"/>
    <w:next w:val="Normal"/>
    <w:link w:val="DateChar"/>
    <w:rsid w:val="00B5255C"/>
  </w:style>
  <w:style w:type="character" w:customStyle="1" w:styleId="DateChar">
    <w:name w:val="Date Char"/>
    <w:basedOn w:val="DefaultParagraphFont"/>
    <w:link w:val="Date"/>
    <w:rsid w:val="00B5255C"/>
    <w:rPr>
      <w:sz w:val="22"/>
    </w:rPr>
  </w:style>
  <w:style w:type="paragraph" w:styleId="BodyTextFirstIndent">
    <w:name w:val="Body Text First Indent"/>
    <w:basedOn w:val="BodyText"/>
    <w:link w:val="BodyTextFirstIndentChar"/>
    <w:rsid w:val="00B5255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255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5255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255C"/>
    <w:rPr>
      <w:sz w:val="22"/>
    </w:rPr>
  </w:style>
  <w:style w:type="paragraph" w:styleId="BodyText2">
    <w:name w:val="Body Text 2"/>
    <w:basedOn w:val="Normal"/>
    <w:link w:val="BodyText2Char"/>
    <w:rsid w:val="00B525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255C"/>
    <w:rPr>
      <w:sz w:val="22"/>
    </w:rPr>
  </w:style>
  <w:style w:type="paragraph" w:styleId="BodyText3">
    <w:name w:val="Body Text 3"/>
    <w:basedOn w:val="Normal"/>
    <w:link w:val="BodyText3Char"/>
    <w:rsid w:val="00B52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55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525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255C"/>
    <w:rPr>
      <w:sz w:val="22"/>
    </w:rPr>
  </w:style>
  <w:style w:type="paragraph" w:styleId="BodyTextIndent3">
    <w:name w:val="Body Text Indent 3"/>
    <w:basedOn w:val="Normal"/>
    <w:link w:val="BodyTextIndent3Char"/>
    <w:rsid w:val="00B525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255C"/>
    <w:rPr>
      <w:sz w:val="16"/>
      <w:szCs w:val="16"/>
    </w:rPr>
  </w:style>
  <w:style w:type="paragraph" w:styleId="BlockText">
    <w:name w:val="Block Text"/>
    <w:basedOn w:val="Normal"/>
    <w:rsid w:val="00B5255C"/>
    <w:pPr>
      <w:spacing w:after="120"/>
      <w:ind w:left="1440" w:right="1440"/>
    </w:pPr>
  </w:style>
  <w:style w:type="character" w:styleId="Hyperlink">
    <w:name w:val="Hyperlink"/>
    <w:basedOn w:val="DefaultParagraphFont"/>
    <w:rsid w:val="00B5255C"/>
    <w:rPr>
      <w:color w:val="0000FF"/>
      <w:u w:val="single"/>
    </w:rPr>
  </w:style>
  <w:style w:type="character" w:styleId="FollowedHyperlink">
    <w:name w:val="FollowedHyperlink"/>
    <w:basedOn w:val="DefaultParagraphFont"/>
    <w:rsid w:val="00B5255C"/>
    <w:rPr>
      <w:color w:val="800080"/>
      <w:u w:val="single"/>
    </w:rPr>
  </w:style>
  <w:style w:type="character" w:styleId="Strong">
    <w:name w:val="Strong"/>
    <w:basedOn w:val="DefaultParagraphFont"/>
    <w:qFormat/>
    <w:rsid w:val="00B5255C"/>
    <w:rPr>
      <w:b/>
      <w:bCs/>
    </w:rPr>
  </w:style>
  <w:style w:type="character" w:styleId="Emphasis">
    <w:name w:val="Emphasis"/>
    <w:basedOn w:val="DefaultParagraphFont"/>
    <w:qFormat/>
    <w:rsid w:val="00B5255C"/>
    <w:rPr>
      <w:i/>
      <w:iCs/>
    </w:rPr>
  </w:style>
  <w:style w:type="paragraph" w:styleId="DocumentMap">
    <w:name w:val="Document Map"/>
    <w:basedOn w:val="Normal"/>
    <w:link w:val="DocumentMapChar"/>
    <w:rsid w:val="00B525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55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5255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5255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5255C"/>
  </w:style>
  <w:style w:type="character" w:customStyle="1" w:styleId="E-mailSignatureChar">
    <w:name w:val="E-mail Signature Char"/>
    <w:basedOn w:val="DefaultParagraphFont"/>
    <w:link w:val="E-mailSignature"/>
    <w:rsid w:val="00B5255C"/>
    <w:rPr>
      <w:sz w:val="22"/>
    </w:rPr>
  </w:style>
  <w:style w:type="paragraph" w:styleId="NormalWeb">
    <w:name w:val="Normal (Web)"/>
    <w:basedOn w:val="Normal"/>
    <w:rsid w:val="00B5255C"/>
  </w:style>
  <w:style w:type="character" w:styleId="HTMLAcronym">
    <w:name w:val="HTML Acronym"/>
    <w:basedOn w:val="DefaultParagraphFont"/>
    <w:rsid w:val="00B5255C"/>
  </w:style>
  <w:style w:type="paragraph" w:styleId="HTMLAddress">
    <w:name w:val="HTML Address"/>
    <w:basedOn w:val="Normal"/>
    <w:link w:val="HTMLAddressChar"/>
    <w:rsid w:val="00B5255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255C"/>
    <w:rPr>
      <w:i/>
      <w:iCs/>
      <w:sz w:val="22"/>
    </w:rPr>
  </w:style>
  <w:style w:type="character" w:styleId="HTMLCite">
    <w:name w:val="HTML Cite"/>
    <w:basedOn w:val="DefaultParagraphFont"/>
    <w:rsid w:val="00B5255C"/>
    <w:rPr>
      <w:i/>
      <w:iCs/>
    </w:rPr>
  </w:style>
  <w:style w:type="character" w:styleId="HTMLCode">
    <w:name w:val="HTML Code"/>
    <w:basedOn w:val="DefaultParagraphFont"/>
    <w:rsid w:val="00B525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5255C"/>
    <w:rPr>
      <w:i/>
      <w:iCs/>
    </w:rPr>
  </w:style>
  <w:style w:type="character" w:styleId="HTMLKeyboard">
    <w:name w:val="HTML Keyboard"/>
    <w:basedOn w:val="DefaultParagraphFont"/>
    <w:rsid w:val="00B525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5255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5255C"/>
    <w:rPr>
      <w:rFonts w:ascii="Courier New" w:hAnsi="Courier New" w:cs="Courier New"/>
    </w:rPr>
  </w:style>
  <w:style w:type="character" w:styleId="HTMLSample">
    <w:name w:val="HTML Sample"/>
    <w:basedOn w:val="DefaultParagraphFont"/>
    <w:rsid w:val="00B5255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525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5255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55C"/>
    <w:rPr>
      <w:b/>
      <w:bCs/>
    </w:rPr>
  </w:style>
  <w:style w:type="numbering" w:styleId="1ai">
    <w:name w:val="Outline List 1"/>
    <w:basedOn w:val="NoList"/>
    <w:rsid w:val="00B5255C"/>
    <w:pPr>
      <w:numPr>
        <w:numId w:val="14"/>
      </w:numPr>
    </w:pPr>
  </w:style>
  <w:style w:type="numbering" w:styleId="111111">
    <w:name w:val="Outline List 2"/>
    <w:basedOn w:val="NoList"/>
    <w:rsid w:val="00B5255C"/>
    <w:pPr>
      <w:numPr>
        <w:numId w:val="15"/>
      </w:numPr>
    </w:pPr>
  </w:style>
  <w:style w:type="numbering" w:styleId="ArticleSection">
    <w:name w:val="Outline List 3"/>
    <w:basedOn w:val="NoList"/>
    <w:rsid w:val="00B5255C"/>
    <w:pPr>
      <w:numPr>
        <w:numId w:val="17"/>
      </w:numPr>
    </w:pPr>
  </w:style>
  <w:style w:type="table" w:styleId="TableSimple1">
    <w:name w:val="Table Simple 1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5255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255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255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255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255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5255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5255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5255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5255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5255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5255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5255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255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255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5255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5255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5255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255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5255C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55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55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55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55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55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55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255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255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255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255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255C"/>
  </w:style>
  <w:style w:type="paragraph" w:customStyle="1" w:styleId="OPCParaBase">
    <w:name w:val="OPCParaBase"/>
    <w:qFormat/>
    <w:rsid w:val="00B5255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255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255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255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255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255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5255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255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255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255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255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255C"/>
  </w:style>
  <w:style w:type="paragraph" w:customStyle="1" w:styleId="Blocks">
    <w:name w:val="Blocks"/>
    <w:aliases w:val="bb"/>
    <w:basedOn w:val="OPCParaBase"/>
    <w:qFormat/>
    <w:rsid w:val="00B5255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255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255C"/>
    <w:rPr>
      <w:i/>
    </w:rPr>
  </w:style>
  <w:style w:type="paragraph" w:customStyle="1" w:styleId="BoxList">
    <w:name w:val="BoxList"/>
    <w:aliases w:val="bl"/>
    <w:basedOn w:val="BoxText"/>
    <w:qFormat/>
    <w:rsid w:val="00B5255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255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255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255C"/>
    <w:pPr>
      <w:ind w:left="1985" w:hanging="851"/>
    </w:pPr>
  </w:style>
  <w:style w:type="character" w:customStyle="1" w:styleId="CharAmPartNo">
    <w:name w:val="CharAmPartNo"/>
    <w:basedOn w:val="OPCCharBase"/>
    <w:qFormat/>
    <w:rsid w:val="00B5255C"/>
  </w:style>
  <w:style w:type="character" w:customStyle="1" w:styleId="CharAmPartText">
    <w:name w:val="CharAmPartText"/>
    <w:basedOn w:val="OPCCharBase"/>
    <w:qFormat/>
    <w:rsid w:val="00B5255C"/>
  </w:style>
  <w:style w:type="character" w:customStyle="1" w:styleId="CharAmSchNo">
    <w:name w:val="CharAmSchNo"/>
    <w:basedOn w:val="OPCCharBase"/>
    <w:qFormat/>
    <w:rsid w:val="00B5255C"/>
  </w:style>
  <w:style w:type="character" w:customStyle="1" w:styleId="CharAmSchText">
    <w:name w:val="CharAmSchText"/>
    <w:basedOn w:val="OPCCharBase"/>
    <w:qFormat/>
    <w:rsid w:val="00B5255C"/>
  </w:style>
  <w:style w:type="character" w:customStyle="1" w:styleId="CharBoldItalic">
    <w:name w:val="CharBoldItalic"/>
    <w:basedOn w:val="OPCCharBase"/>
    <w:uiPriority w:val="1"/>
    <w:qFormat/>
    <w:rsid w:val="00B5255C"/>
    <w:rPr>
      <w:b/>
      <w:i/>
    </w:rPr>
  </w:style>
  <w:style w:type="character" w:customStyle="1" w:styleId="CharChapNo">
    <w:name w:val="CharChapNo"/>
    <w:basedOn w:val="OPCCharBase"/>
    <w:uiPriority w:val="1"/>
    <w:qFormat/>
    <w:rsid w:val="00B5255C"/>
  </w:style>
  <w:style w:type="character" w:customStyle="1" w:styleId="CharChapText">
    <w:name w:val="CharChapText"/>
    <w:basedOn w:val="OPCCharBase"/>
    <w:uiPriority w:val="1"/>
    <w:qFormat/>
    <w:rsid w:val="00B5255C"/>
  </w:style>
  <w:style w:type="character" w:customStyle="1" w:styleId="CharDivNo">
    <w:name w:val="CharDivNo"/>
    <w:basedOn w:val="OPCCharBase"/>
    <w:uiPriority w:val="1"/>
    <w:qFormat/>
    <w:rsid w:val="00B5255C"/>
  </w:style>
  <w:style w:type="character" w:customStyle="1" w:styleId="CharDivText">
    <w:name w:val="CharDivText"/>
    <w:basedOn w:val="OPCCharBase"/>
    <w:uiPriority w:val="1"/>
    <w:qFormat/>
    <w:rsid w:val="00B5255C"/>
  </w:style>
  <w:style w:type="character" w:customStyle="1" w:styleId="CharItalic">
    <w:name w:val="CharItalic"/>
    <w:basedOn w:val="OPCCharBase"/>
    <w:uiPriority w:val="1"/>
    <w:qFormat/>
    <w:rsid w:val="00B5255C"/>
    <w:rPr>
      <w:i/>
    </w:rPr>
  </w:style>
  <w:style w:type="character" w:customStyle="1" w:styleId="CharPartNo">
    <w:name w:val="CharPartNo"/>
    <w:basedOn w:val="OPCCharBase"/>
    <w:uiPriority w:val="1"/>
    <w:qFormat/>
    <w:rsid w:val="00B5255C"/>
  </w:style>
  <w:style w:type="character" w:customStyle="1" w:styleId="CharPartText">
    <w:name w:val="CharPartText"/>
    <w:basedOn w:val="OPCCharBase"/>
    <w:uiPriority w:val="1"/>
    <w:qFormat/>
    <w:rsid w:val="00B5255C"/>
  </w:style>
  <w:style w:type="character" w:customStyle="1" w:styleId="CharSectno">
    <w:name w:val="CharSectno"/>
    <w:basedOn w:val="OPCCharBase"/>
    <w:qFormat/>
    <w:rsid w:val="00B5255C"/>
  </w:style>
  <w:style w:type="character" w:customStyle="1" w:styleId="CharSubdNo">
    <w:name w:val="CharSubdNo"/>
    <w:basedOn w:val="OPCCharBase"/>
    <w:uiPriority w:val="1"/>
    <w:qFormat/>
    <w:rsid w:val="00B5255C"/>
  </w:style>
  <w:style w:type="character" w:customStyle="1" w:styleId="CharSubdText">
    <w:name w:val="CharSubdText"/>
    <w:basedOn w:val="OPCCharBase"/>
    <w:uiPriority w:val="1"/>
    <w:qFormat/>
    <w:rsid w:val="00B5255C"/>
  </w:style>
  <w:style w:type="paragraph" w:customStyle="1" w:styleId="CTA--">
    <w:name w:val="CTA --"/>
    <w:basedOn w:val="OPCParaBase"/>
    <w:next w:val="Normal"/>
    <w:rsid w:val="00B5255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255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255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255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255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255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255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255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255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255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255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255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255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255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5255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255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5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5255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5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5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255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255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255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255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255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255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255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255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255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255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255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255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255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255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255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255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255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255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255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255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255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255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255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255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255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255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255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255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255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255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255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255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255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255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5255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5255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5255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5255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255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255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255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255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255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255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255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5255C"/>
    <w:rPr>
      <w:sz w:val="16"/>
    </w:rPr>
  </w:style>
  <w:style w:type="table" w:customStyle="1" w:styleId="CFlag">
    <w:name w:val="CFlag"/>
    <w:basedOn w:val="TableNormal"/>
    <w:uiPriority w:val="99"/>
    <w:rsid w:val="00B5255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5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2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5255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255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255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255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255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255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5255C"/>
    <w:pPr>
      <w:spacing w:before="120"/>
    </w:pPr>
  </w:style>
  <w:style w:type="paragraph" w:customStyle="1" w:styleId="CompiledActNo">
    <w:name w:val="CompiledActNo"/>
    <w:basedOn w:val="OPCParaBase"/>
    <w:next w:val="Normal"/>
    <w:rsid w:val="00B5255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5255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255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5255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5255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255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255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255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255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255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255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255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5255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255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255C"/>
  </w:style>
  <w:style w:type="character" w:customStyle="1" w:styleId="CharSubPartNoCASA">
    <w:name w:val="CharSubPartNo(CASA)"/>
    <w:basedOn w:val="OPCCharBase"/>
    <w:uiPriority w:val="1"/>
    <w:rsid w:val="00B5255C"/>
  </w:style>
  <w:style w:type="paragraph" w:customStyle="1" w:styleId="ENoteTTIndentHeadingSub">
    <w:name w:val="ENoteTTIndentHeadingSub"/>
    <w:aliases w:val="enTTHis"/>
    <w:basedOn w:val="OPCParaBase"/>
    <w:rsid w:val="00B5255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255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255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255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5255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255C"/>
    <w:rPr>
      <w:sz w:val="22"/>
    </w:rPr>
  </w:style>
  <w:style w:type="paragraph" w:customStyle="1" w:styleId="SOTextNote">
    <w:name w:val="SO TextNote"/>
    <w:aliases w:val="sont"/>
    <w:basedOn w:val="SOText"/>
    <w:qFormat/>
    <w:rsid w:val="00B5255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255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255C"/>
    <w:rPr>
      <w:sz w:val="22"/>
    </w:rPr>
  </w:style>
  <w:style w:type="paragraph" w:customStyle="1" w:styleId="FileName">
    <w:name w:val="FileName"/>
    <w:basedOn w:val="Normal"/>
    <w:rsid w:val="00B5255C"/>
  </w:style>
  <w:style w:type="paragraph" w:customStyle="1" w:styleId="TableHeading">
    <w:name w:val="TableHeading"/>
    <w:aliases w:val="th"/>
    <w:basedOn w:val="OPCParaBase"/>
    <w:next w:val="Tabletext"/>
    <w:rsid w:val="00B5255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255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255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255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255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255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255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255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255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255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255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5255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5255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55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525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5255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525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5255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525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52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5255C"/>
  </w:style>
  <w:style w:type="character" w:customStyle="1" w:styleId="charlegsubtitle1">
    <w:name w:val="charlegsubtitle1"/>
    <w:basedOn w:val="DefaultParagraphFont"/>
    <w:rsid w:val="00B5255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5255C"/>
    <w:pPr>
      <w:ind w:left="240" w:hanging="240"/>
    </w:pPr>
  </w:style>
  <w:style w:type="paragraph" w:styleId="Index2">
    <w:name w:val="index 2"/>
    <w:basedOn w:val="Normal"/>
    <w:next w:val="Normal"/>
    <w:autoRedefine/>
    <w:rsid w:val="00B5255C"/>
    <w:pPr>
      <w:ind w:left="480" w:hanging="240"/>
    </w:pPr>
  </w:style>
  <w:style w:type="paragraph" w:styleId="Index3">
    <w:name w:val="index 3"/>
    <w:basedOn w:val="Normal"/>
    <w:next w:val="Normal"/>
    <w:autoRedefine/>
    <w:rsid w:val="00B5255C"/>
    <w:pPr>
      <w:ind w:left="720" w:hanging="240"/>
    </w:pPr>
  </w:style>
  <w:style w:type="paragraph" w:styleId="Index4">
    <w:name w:val="index 4"/>
    <w:basedOn w:val="Normal"/>
    <w:next w:val="Normal"/>
    <w:autoRedefine/>
    <w:rsid w:val="00B5255C"/>
    <w:pPr>
      <w:ind w:left="960" w:hanging="240"/>
    </w:pPr>
  </w:style>
  <w:style w:type="paragraph" w:styleId="Index5">
    <w:name w:val="index 5"/>
    <w:basedOn w:val="Normal"/>
    <w:next w:val="Normal"/>
    <w:autoRedefine/>
    <w:rsid w:val="00B5255C"/>
    <w:pPr>
      <w:ind w:left="1200" w:hanging="240"/>
    </w:pPr>
  </w:style>
  <w:style w:type="paragraph" w:styleId="Index6">
    <w:name w:val="index 6"/>
    <w:basedOn w:val="Normal"/>
    <w:next w:val="Normal"/>
    <w:autoRedefine/>
    <w:rsid w:val="00B5255C"/>
    <w:pPr>
      <w:ind w:left="1440" w:hanging="240"/>
    </w:pPr>
  </w:style>
  <w:style w:type="paragraph" w:styleId="Index7">
    <w:name w:val="index 7"/>
    <w:basedOn w:val="Normal"/>
    <w:next w:val="Normal"/>
    <w:autoRedefine/>
    <w:rsid w:val="00B5255C"/>
    <w:pPr>
      <w:ind w:left="1680" w:hanging="240"/>
    </w:pPr>
  </w:style>
  <w:style w:type="paragraph" w:styleId="Index8">
    <w:name w:val="index 8"/>
    <w:basedOn w:val="Normal"/>
    <w:next w:val="Normal"/>
    <w:autoRedefine/>
    <w:rsid w:val="00B5255C"/>
    <w:pPr>
      <w:ind w:left="1920" w:hanging="240"/>
    </w:pPr>
  </w:style>
  <w:style w:type="paragraph" w:styleId="Index9">
    <w:name w:val="index 9"/>
    <w:basedOn w:val="Normal"/>
    <w:next w:val="Normal"/>
    <w:autoRedefine/>
    <w:rsid w:val="00B5255C"/>
    <w:pPr>
      <w:ind w:left="2160" w:hanging="240"/>
    </w:pPr>
  </w:style>
  <w:style w:type="paragraph" w:styleId="NormalIndent">
    <w:name w:val="Normal Indent"/>
    <w:basedOn w:val="Normal"/>
    <w:rsid w:val="00B5255C"/>
    <w:pPr>
      <w:ind w:left="720"/>
    </w:pPr>
  </w:style>
  <w:style w:type="paragraph" w:styleId="FootnoteText">
    <w:name w:val="footnote text"/>
    <w:basedOn w:val="Normal"/>
    <w:link w:val="FootnoteTextChar"/>
    <w:rsid w:val="00B525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5255C"/>
  </w:style>
  <w:style w:type="paragraph" w:styleId="CommentText">
    <w:name w:val="annotation text"/>
    <w:basedOn w:val="Normal"/>
    <w:link w:val="CommentTextChar"/>
    <w:rsid w:val="00B525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255C"/>
  </w:style>
  <w:style w:type="paragraph" w:styleId="IndexHeading">
    <w:name w:val="index heading"/>
    <w:basedOn w:val="Normal"/>
    <w:next w:val="Index1"/>
    <w:rsid w:val="00B5255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5255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5255C"/>
    <w:pPr>
      <w:ind w:left="480" w:hanging="480"/>
    </w:pPr>
  </w:style>
  <w:style w:type="paragraph" w:styleId="EnvelopeAddress">
    <w:name w:val="envelope address"/>
    <w:basedOn w:val="Normal"/>
    <w:rsid w:val="00B5255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5255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5255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5255C"/>
    <w:rPr>
      <w:sz w:val="16"/>
      <w:szCs w:val="16"/>
    </w:rPr>
  </w:style>
  <w:style w:type="character" w:styleId="PageNumber">
    <w:name w:val="page number"/>
    <w:basedOn w:val="DefaultParagraphFont"/>
    <w:rsid w:val="00B5255C"/>
  </w:style>
  <w:style w:type="character" w:styleId="EndnoteReference">
    <w:name w:val="endnote reference"/>
    <w:basedOn w:val="DefaultParagraphFont"/>
    <w:rsid w:val="00B5255C"/>
    <w:rPr>
      <w:vertAlign w:val="superscript"/>
    </w:rPr>
  </w:style>
  <w:style w:type="paragraph" w:styleId="EndnoteText">
    <w:name w:val="endnote text"/>
    <w:basedOn w:val="Normal"/>
    <w:link w:val="EndnoteTextChar"/>
    <w:rsid w:val="00B5255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5255C"/>
  </w:style>
  <w:style w:type="paragraph" w:styleId="TableofAuthorities">
    <w:name w:val="table of authorities"/>
    <w:basedOn w:val="Normal"/>
    <w:next w:val="Normal"/>
    <w:rsid w:val="00B5255C"/>
    <w:pPr>
      <w:ind w:left="240" w:hanging="240"/>
    </w:pPr>
  </w:style>
  <w:style w:type="paragraph" w:styleId="MacroText">
    <w:name w:val="macro"/>
    <w:link w:val="MacroTextChar"/>
    <w:rsid w:val="00B525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5255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5255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5255C"/>
    <w:pPr>
      <w:ind w:left="283" w:hanging="283"/>
    </w:pPr>
  </w:style>
  <w:style w:type="paragraph" w:styleId="ListBullet">
    <w:name w:val="List Bullet"/>
    <w:basedOn w:val="Normal"/>
    <w:autoRedefine/>
    <w:rsid w:val="00B5255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5255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5255C"/>
    <w:pPr>
      <w:ind w:left="566" w:hanging="283"/>
    </w:pPr>
  </w:style>
  <w:style w:type="paragraph" w:styleId="List3">
    <w:name w:val="List 3"/>
    <w:basedOn w:val="Normal"/>
    <w:rsid w:val="00B5255C"/>
    <w:pPr>
      <w:ind w:left="849" w:hanging="283"/>
    </w:pPr>
  </w:style>
  <w:style w:type="paragraph" w:styleId="List4">
    <w:name w:val="List 4"/>
    <w:basedOn w:val="Normal"/>
    <w:rsid w:val="00B5255C"/>
    <w:pPr>
      <w:ind w:left="1132" w:hanging="283"/>
    </w:pPr>
  </w:style>
  <w:style w:type="paragraph" w:styleId="List5">
    <w:name w:val="List 5"/>
    <w:basedOn w:val="Normal"/>
    <w:rsid w:val="00B5255C"/>
    <w:pPr>
      <w:ind w:left="1415" w:hanging="283"/>
    </w:pPr>
  </w:style>
  <w:style w:type="paragraph" w:styleId="ListBullet2">
    <w:name w:val="List Bullet 2"/>
    <w:basedOn w:val="Normal"/>
    <w:autoRedefine/>
    <w:rsid w:val="00B5255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5255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5255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5255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5255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5255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5255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5255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5255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255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5255C"/>
    <w:pPr>
      <w:ind w:left="4252"/>
    </w:pPr>
  </w:style>
  <w:style w:type="character" w:customStyle="1" w:styleId="ClosingChar">
    <w:name w:val="Closing Char"/>
    <w:basedOn w:val="DefaultParagraphFont"/>
    <w:link w:val="Closing"/>
    <w:rsid w:val="00B5255C"/>
    <w:rPr>
      <w:sz w:val="22"/>
    </w:rPr>
  </w:style>
  <w:style w:type="paragraph" w:styleId="Signature">
    <w:name w:val="Signature"/>
    <w:basedOn w:val="Normal"/>
    <w:link w:val="SignatureChar"/>
    <w:rsid w:val="00B5255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5255C"/>
    <w:rPr>
      <w:sz w:val="22"/>
    </w:rPr>
  </w:style>
  <w:style w:type="paragraph" w:styleId="BodyText">
    <w:name w:val="Body Text"/>
    <w:basedOn w:val="Normal"/>
    <w:link w:val="BodyTextChar"/>
    <w:rsid w:val="00B525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55C"/>
    <w:rPr>
      <w:sz w:val="22"/>
    </w:rPr>
  </w:style>
  <w:style w:type="paragraph" w:styleId="BodyTextIndent">
    <w:name w:val="Body Text Indent"/>
    <w:basedOn w:val="Normal"/>
    <w:link w:val="BodyTextIndentChar"/>
    <w:rsid w:val="00B525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255C"/>
    <w:rPr>
      <w:sz w:val="22"/>
    </w:rPr>
  </w:style>
  <w:style w:type="paragraph" w:styleId="ListContinue">
    <w:name w:val="List Continue"/>
    <w:basedOn w:val="Normal"/>
    <w:rsid w:val="00B5255C"/>
    <w:pPr>
      <w:spacing w:after="120"/>
      <w:ind w:left="283"/>
    </w:pPr>
  </w:style>
  <w:style w:type="paragraph" w:styleId="ListContinue2">
    <w:name w:val="List Continue 2"/>
    <w:basedOn w:val="Normal"/>
    <w:rsid w:val="00B5255C"/>
    <w:pPr>
      <w:spacing w:after="120"/>
      <w:ind w:left="566"/>
    </w:pPr>
  </w:style>
  <w:style w:type="paragraph" w:styleId="ListContinue3">
    <w:name w:val="List Continue 3"/>
    <w:basedOn w:val="Normal"/>
    <w:rsid w:val="00B5255C"/>
    <w:pPr>
      <w:spacing w:after="120"/>
      <w:ind w:left="849"/>
    </w:pPr>
  </w:style>
  <w:style w:type="paragraph" w:styleId="ListContinue4">
    <w:name w:val="List Continue 4"/>
    <w:basedOn w:val="Normal"/>
    <w:rsid w:val="00B5255C"/>
    <w:pPr>
      <w:spacing w:after="120"/>
      <w:ind w:left="1132"/>
    </w:pPr>
  </w:style>
  <w:style w:type="paragraph" w:styleId="ListContinue5">
    <w:name w:val="List Continue 5"/>
    <w:basedOn w:val="Normal"/>
    <w:rsid w:val="00B5255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525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5255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525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5255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5255C"/>
  </w:style>
  <w:style w:type="character" w:customStyle="1" w:styleId="SalutationChar">
    <w:name w:val="Salutation Char"/>
    <w:basedOn w:val="DefaultParagraphFont"/>
    <w:link w:val="Salutation"/>
    <w:rsid w:val="00B5255C"/>
    <w:rPr>
      <w:sz w:val="22"/>
    </w:rPr>
  </w:style>
  <w:style w:type="paragraph" w:styleId="Date">
    <w:name w:val="Date"/>
    <w:basedOn w:val="Normal"/>
    <w:next w:val="Normal"/>
    <w:link w:val="DateChar"/>
    <w:rsid w:val="00B5255C"/>
  </w:style>
  <w:style w:type="character" w:customStyle="1" w:styleId="DateChar">
    <w:name w:val="Date Char"/>
    <w:basedOn w:val="DefaultParagraphFont"/>
    <w:link w:val="Date"/>
    <w:rsid w:val="00B5255C"/>
    <w:rPr>
      <w:sz w:val="22"/>
    </w:rPr>
  </w:style>
  <w:style w:type="paragraph" w:styleId="BodyTextFirstIndent">
    <w:name w:val="Body Text First Indent"/>
    <w:basedOn w:val="BodyText"/>
    <w:link w:val="BodyTextFirstIndentChar"/>
    <w:rsid w:val="00B5255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255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5255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255C"/>
    <w:rPr>
      <w:sz w:val="22"/>
    </w:rPr>
  </w:style>
  <w:style w:type="paragraph" w:styleId="BodyText2">
    <w:name w:val="Body Text 2"/>
    <w:basedOn w:val="Normal"/>
    <w:link w:val="BodyText2Char"/>
    <w:rsid w:val="00B525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255C"/>
    <w:rPr>
      <w:sz w:val="22"/>
    </w:rPr>
  </w:style>
  <w:style w:type="paragraph" w:styleId="BodyText3">
    <w:name w:val="Body Text 3"/>
    <w:basedOn w:val="Normal"/>
    <w:link w:val="BodyText3Char"/>
    <w:rsid w:val="00B52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55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525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255C"/>
    <w:rPr>
      <w:sz w:val="22"/>
    </w:rPr>
  </w:style>
  <w:style w:type="paragraph" w:styleId="BodyTextIndent3">
    <w:name w:val="Body Text Indent 3"/>
    <w:basedOn w:val="Normal"/>
    <w:link w:val="BodyTextIndent3Char"/>
    <w:rsid w:val="00B525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255C"/>
    <w:rPr>
      <w:sz w:val="16"/>
      <w:szCs w:val="16"/>
    </w:rPr>
  </w:style>
  <w:style w:type="paragraph" w:styleId="BlockText">
    <w:name w:val="Block Text"/>
    <w:basedOn w:val="Normal"/>
    <w:rsid w:val="00B5255C"/>
    <w:pPr>
      <w:spacing w:after="120"/>
      <w:ind w:left="1440" w:right="1440"/>
    </w:pPr>
  </w:style>
  <w:style w:type="character" w:styleId="Hyperlink">
    <w:name w:val="Hyperlink"/>
    <w:basedOn w:val="DefaultParagraphFont"/>
    <w:rsid w:val="00B5255C"/>
    <w:rPr>
      <w:color w:val="0000FF"/>
      <w:u w:val="single"/>
    </w:rPr>
  </w:style>
  <w:style w:type="character" w:styleId="FollowedHyperlink">
    <w:name w:val="FollowedHyperlink"/>
    <w:basedOn w:val="DefaultParagraphFont"/>
    <w:rsid w:val="00B5255C"/>
    <w:rPr>
      <w:color w:val="800080"/>
      <w:u w:val="single"/>
    </w:rPr>
  </w:style>
  <w:style w:type="character" w:styleId="Strong">
    <w:name w:val="Strong"/>
    <w:basedOn w:val="DefaultParagraphFont"/>
    <w:qFormat/>
    <w:rsid w:val="00B5255C"/>
    <w:rPr>
      <w:b/>
      <w:bCs/>
    </w:rPr>
  </w:style>
  <w:style w:type="character" w:styleId="Emphasis">
    <w:name w:val="Emphasis"/>
    <w:basedOn w:val="DefaultParagraphFont"/>
    <w:qFormat/>
    <w:rsid w:val="00B5255C"/>
    <w:rPr>
      <w:i/>
      <w:iCs/>
    </w:rPr>
  </w:style>
  <w:style w:type="paragraph" w:styleId="DocumentMap">
    <w:name w:val="Document Map"/>
    <w:basedOn w:val="Normal"/>
    <w:link w:val="DocumentMapChar"/>
    <w:rsid w:val="00B525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55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5255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5255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5255C"/>
  </w:style>
  <w:style w:type="character" w:customStyle="1" w:styleId="E-mailSignatureChar">
    <w:name w:val="E-mail Signature Char"/>
    <w:basedOn w:val="DefaultParagraphFont"/>
    <w:link w:val="E-mailSignature"/>
    <w:rsid w:val="00B5255C"/>
    <w:rPr>
      <w:sz w:val="22"/>
    </w:rPr>
  </w:style>
  <w:style w:type="paragraph" w:styleId="NormalWeb">
    <w:name w:val="Normal (Web)"/>
    <w:basedOn w:val="Normal"/>
    <w:rsid w:val="00B5255C"/>
  </w:style>
  <w:style w:type="character" w:styleId="HTMLAcronym">
    <w:name w:val="HTML Acronym"/>
    <w:basedOn w:val="DefaultParagraphFont"/>
    <w:rsid w:val="00B5255C"/>
  </w:style>
  <w:style w:type="paragraph" w:styleId="HTMLAddress">
    <w:name w:val="HTML Address"/>
    <w:basedOn w:val="Normal"/>
    <w:link w:val="HTMLAddressChar"/>
    <w:rsid w:val="00B5255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255C"/>
    <w:rPr>
      <w:i/>
      <w:iCs/>
      <w:sz w:val="22"/>
    </w:rPr>
  </w:style>
  <w:style w:type="character" w:styleId="HTMLCite">
    <w:name w:val="HTML Cite"/>
    <w:basedOn w:val="DefaultParagraphFont"/>
    <w:rsid w:val="00B5255C"/>
    <w:rPr>
      <w:i/>
      <w:iCs/>
    </w:rPr>
  </w:style>
  <w:style w:type="character" w:styleId="HTMLCode">
    <w:name w:val="HTML Code"/>
    <w:basedOn w:val="DefaultParagraphFont"/>
    <w:rsid w:val="00B525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5255C"/>
    <w:rPr>
      <w:i/>
      <w:iCs/>
    </w:rPr>
  </w:style>
  <w:style w:type="character" w:styleId="HTMLKeyboard">
    <w:name w:val="HTML Keyboard"/>
    <w:basedOn w:val="DefaultParagraphFont"/>
    <w:rsid w:val="00B525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5255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5255C"/>
    <w:rPr>
      <w:rFonts w:ascii="Courier New" w:hAnsi="Courier New" w:cs="Courier New"/>
    </w:rPr>
  </w:style>
  <w:style w:type="character" w:styleId="HTMLSample">
    <w:name w:val="HTML Sample"/>
    <w:basedOn w:val="DefaultParagraphFont"/>
    <w:rsid w:val="00B5255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525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5255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55C"/>
    <w:rPr>
      <w:b/>
      <w:bCs/>
    </w:rPr>
  </w:style>
  <w:style w:type="numbering" w:styleId="1ai">
    <w:name w:val="Outline List 1"/>
    <w:basedOn w:val="NoList"/>
    <w:rsid w:val="00B5255C"/>
    <w:pPr>
      <w:numPr>
        <w:numId w:val="14"/>
      </w:numPr>
    </w:pPr>
  </w:style>
  <w:style w:type="numbering" w:styleId="111111">
    <w:name w:val="Outline List 2"/>
    <w:basedOn w:val="NoList"/>
    <w:rsid w:val="00B5255C"/>
    <w:pPr>
      <w:numPr>
        <w:numId w:val="15"/>
      </w:numPr>
    </w:pPr>
  </w:style>
  <w:style w:type="numbering" w:styleId="ArticleSection">
    <w:name w:val="Outline List 3"/>
    <w:basedOn w:val="NoList"/>
    <w:rsid w:val="00B5255C"/>
    <w:pPr>
      <w:numPr>
        <w:numId w:val="17"/>
      </w:numPr>
    </w:pPr>
  </w:style>
  <w:style w:type="table" w:styleId="TableSimple1">
    <w:name w:val="Table Simple 1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5255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255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255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255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255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255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5255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5255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5255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5255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5255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5255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525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5255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255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255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5255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5255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525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5255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5255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255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255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5255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8466-397E-4DDD-82AA-83964B21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1311</Words>
  <Characters>7002</Characters>
  <Application>Microsoft Office Word</Application>
  <DocSecurity>0</DocSecurity>
  <PresentationFormat/>
  <Lines>291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2019-02-20T22:51:00Z</cp:lastPrinted>
  <dcterms:created xsi:type="dcterms:W3CDTF">2019-03-14T21:13:00Z</dcterms:created>
  <dcterms:modified xsi:type="dcterms:W3CDTF">2019-03-29T03:39:00Z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Customs Legislation Amendment (Asbestos)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OPC63799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