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2A7074" w:rsidRDefault="00193461" w:rsidP="0020300C">
      <w:pPr>
        <w:rPr>
          <w:sz w:val="28"/>
        </w:rPr>
      </w:pPr>
      <w:r w:rsidRPr="002A7074">
        <w:rPr>
          <w:noProof/>
          <w:lang w:eastAsia="en-AU"/>
        </w:rPr>
        <w:drawing>
          <wp:inline distT="0" distB="0" distL="0" distR="0" wp14:anchorId="17C46D26" wp14:editId="659C10F0">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2A7074" w:rsidRDefault="0048364F" w:rsidP="0048364F">
      <w:pPr>
        <w:rPr>
          <w:sz w:val="19"/>
        </w:rPr>
      </w:pPr>
    </w:p>
    <w:p w:rsidR="0048364F" w:rsidRPr="002A7074" w:rsidRDefault="005878DD" w:rsidP="0048364F">
      <w:pPr>
        <w:pStyle w:val="ShortT"/>
      </w:pPr>
      <w:r w:rsidRPr="002A7074">
        <w:t>Intellectual Property Laws Amendment (P</w:t>
      </w:r>
      <w:r w:rsidR="0030321C" w:rsidRPr="002A7074">
        <w:t>CT Translations a</w:t>
      </w:r>
      <w:r w:rsidRPr="002A7074">
        <w:t>nd Other Measures) Regulations</w:t>
      </w:r>
      <w:r w:rsidR="002A7074" w:rsidRPr="002A7074">
        <w:t> </w:t>
      </w:r>
      <w:r w:rsidRPr="002A7074">
        <w:t>2019</w:t>
      </w:r>
    </w:p>
    <w:p w:rsidR="005878DD" w:rsidRPr="002A7074" w:rsidRDefault="005878DD" w:rsidP="005878DD">
      <w:pPr>
        <w:pStyle w:val="SignCoverPageStart"/>
        <w:spacing w:before="240"/>
        <w:rPr>
          <w:szCs w:val="22"/>
        </w:rPr>
      </w:pPr>
      <w:r w:rsidRPr="002A7074">
        <w:rPr>
          <w:szCs w:val="22"/>
        </w:rPr>
        <w:t>I, General the Honourable Sir Peter Cosgrove AK MC (Ret’d), Governor</w:t>
      </w:r>
      <w:r w:rsidR="002A7074">
        <w:rPr>
          <w:szCs w:val="22"/>
        </w:rPr>
        <w:noBreakHyphen/>
      </w:r>
      <w:r w:rsidRPr="002A7074">
        <w:rPr>
          <w:szCs w:val="22"/>
        </w:rPr>
        <w:t>General of the Commonwealth of Australia, acting with the advice of the Federal Executive Council, make the following regulations.</w:t>
      </w:r>
    </w:p>
    <w:p w:rsidR="005878DD" w:rsidRPr="002A7074" w:rsidRDefault="005878DD" w:rsidP="005878DD">
      <w:pPr>
        <w:keepNext/>
        <w:spacing w:before="720" w:line="240" w:lineRule="atLeast"/>
        <w:ind w:right="397"/>
        <w:jc w:val="both"/>
        <w:rPr>
          <w:szCs w:val="22"/>
        </w:rPr>
      </w:pPr>
      <w:r w:rsidRPr="002A7074">
        <w:rPr>
          <w:szCs w:val="22"/>
        </w:rPr>
        <w:t xml:space="preserve">Dated </w:t>
      </w:r>
      <w:r w:rsidRPr="002A7074">
        <w:rPr>
          <w:szCs w:val="22"/>
        </w:rPr>
        <w:fldChar w:fldCharType="begin"/>
      </w:r>
      <w:r w:rsidRPr="002A7074">
        <w:rPr>
          <w:szCs w:val="22"/>
        </w:rPr>
        <w:instrText xml:space="preserve"> DOCPROPERTY  DateMade </w:instrText>
      </w:r>
      <w:r w:rsidRPr="002A7074">
        <w:rPr>
          <w:szCs w:val="22"/>
        </w:rPr>
        <w:fldChar w:fldCharType="separate"/>
      </w:r>
      <w:r w:rsidR="00D36A5C">
        <w:rPr>
          <w:szCs w:val="22"/>
        </w:rPr>
        <w:t>21 March 2019</w:t>
      </w:r>
      <w:r w:rsidRPr="002A7074">
        <w:rPr>
          <w:szCs w:val="22"/>
        </w:rPr>
        <w:fldChar w:fldCharType="end"/>
      </w:r>
    </w:p>
    <w:p w:rsidR="005878DD" w:rsidRPr="002A7074" w:rsidRDefault="005878DD" w:rsidP="005878DD">
      <w:pPr>
        <w:keepNext/>
        <w:tabs>
          <w:tab w:val="left" w:pos="3402"/>
        </w:tabs>
        <w:spacing w:before="1080" w:line="300" w:lineRule="atLeast"/>
        <w:ind w:left="397" w:right="397"/>
        <w:jc w:val="right"/>
        <w:rPr>
          <w:szCs w:val="22"/>
        </w:rPr>
      </w:pPr>
      <w:r w:rsidRPr="002A7074">
        <w:rPr>
          <w:szCs w:val="22"/>
        </w:rPr>
        <w:t>Peter Cosgrove</w:t>
      </w:r>
    </w:p>
    <w:p w:rsidR="005878DD" w:rsidRPr="002A7074" w:rsidRDefault="005878DD" w:rsidP="005878DD">
      <w:pPr>
        <w:keepNext/>
        <w:tabs>
          <w:tab w:val="left" w:pos="3402"/>
        </w:tabs>
        <w:spacing w:line="300" w:lineRule="atLeast"/>
        <w:ind w:left="397" w:right="397"/>
        <w:jc w:val="right"/>
        <w:rPr>
          <w:szCs w:val="22"/>
        </w:rPr>
      </w:pPr>
      <w:r w:rsidRPr="002A7074">
        <w:rPr>
          <w:szCs w:val="22"/>
        </w:rPr>
        <w:t>Governor</w:t>
      </w:r>
      <w:r w:rsidR="002A7074">
        <w:rPr>
          <w:szCs w:val="22"/>
        </w:rPr>
        <w:noBreakHyphen/>
      </w:r>
      <w:r w:rsidRPr="002A7074">
        <w:rPr>
          <w:szCs w:val="22"/>
        </w:rPr>
        <w:t>General</w:t>
      </w:r>
    </w:p>
    <w:p w:rsidR="005878DD" w:rsidRPr="002A7074" w:rsidRDefault="005878DD" w:rsidP="005878DD">
      <w:pPr>
        <w:keepNext/>
        <w:tabs>
          <w:tab w:val="left" w:pos="3402"/>
        </w:tabs>
        <w:spacing w:before="840" w:after="1080" w:line="300" w:lineRule="atLeast"/>
        <w:ind w:right="397"/>
        <w:rPr>
          <w:szCs w:val="22"/>
        </w:rPr>
      </w:pPr>
      <w:r w:rsidRPr="002A7074">
        <w:rPr>
          <w:szCs w:val="22"/>
        </w:rPr>
        <w:t>By His Excellency’s Command</w:t>
      </w:r>
    </w:p>
    <w:p w:rsidR="005878DD" w:rsidRPr="002A7074" w:rsidRDefault="005878DD" w:rsidP="005878DD">
      <w:pPr>
        <w:keepNext/>
        <w:tabs>
          <w:tab w:val="left" w:pos="3402"/>
        </w:tabs>
        <w:spacing w:before="480" w:line="300" w:lineRule="atLeast"/>
        <w:ind w:right="397"/>
        <w:rPr>
          <w:szCs w:val="22"/>
        </w:rPr>
      </w:pPr>
      <w:r w:rsidRPr="002A7074">
        <w:rPr>
          <w:szCs w:val="22"/>
        </w:rPr>
        <w:t>Karen Andrews</w:t>
      </w:r>
    </w:p>
    <w:p w:rsidR="005878DD" w:rsidRPr="002A7074" w:rsidRDefault="005878DD" w:rsidP="005878DD">
      <w:pPr>
        <w:pStyle w:val="SignCoverPageEnd"/>
        <w:rPr>
          <w:szCs w:val="22"/>
        </w:rPr>
      </w:pPr>
      <w:r w:rsidRPr="002A7074">
        <w:rPr>
          <w:szCs w:val="22"/>
        </w:rPr>
        <w:t>Minister for Industry, Science and Technology</w:t>
      </w:r>
    </w:p>
    <w:p w:rsidR="005878DD" w:rsidRPr="002A7074" w:rsidRDefault="005878DD" w:rsidP="005878DD"/>
    <w:p w:rsidR="005878DD" w:rsidRPr="002A7074" w:rsidRDefault="005878DD" w:rsidP="005878DD"/>
    <w:p w:rsidR="005878DD" w:rsidRPr="002A7074" w:rsidRDefault="005878DD" w:rsidP="005878DD"/>
    <w:p w:rsidR="005878DD" w:rsidRPr="002A7074" w:rsidRDefault="005878DD" w:rsidP="005878DD"/>
    <w:p w:rsidR="0048364F" w:rsidRPr="002A7074" w:rsidRDefault="0048364F" w:rsidP="0048364F">
      <w:pPr>
        <w:pStyle w:val="Header"/>
        <w:tabs>
          <w:tab w:val="clear" w:pos="4150"/>
          <w:tab w:val="clear" w:pos="8307"/>
        </w:tabs>
      </w:pPr>
      <w:r w:rsidRPr="002A7074">
        <w:rPr>
          <w:rStyle w:val="CharAmSchNo"/>
        </w:rPr>
        <w:t xml:space="preserve"> </w:t>
      </w:r>
      <w:r w:rsidRPr="002A7074">
        <w:rPr>
          <w:rStyle w:val="CharAmSchText"/>
        </w:rPr>
        <w:t xml:space="preserve"> </w:t>
      </w:r>
    </w:p>
    <w:p w:rsidR="0048364F" w:rsidRPr="002A7074" w:rsidRDefault="0048364F" w:rsidP="0048364F">
      <w:pPr>
        <w:pStyle w:val="Header"/>
        <w:tabs>
          <w:tab w:val="clear" w:pos="4150"/>
          <w:tab w:val="clear" w:pos="8307"/>
        </w:tabs>
      </w:pPr>
      <w:r w:rsidRPr="002A7074">
        <w:rPr>
          <w:rStyle w:val="CharAmPartNo"/>
        </w:rPr>
        <w:t xml:space="preserve"> </w:t>
      </w:r>
      <w:r w:rsidRPr="002A7074">
        <w:rPr>
          <w:rStyle w:val="CharAmPartText"/>
        </w:rPr>
        <w:t xml:space="preserve"> </w:t>
      </w:r>
    </w:p>
    <w:p w:rsidR="0048364F" w:rsidRPr="002A7074" w:rsidRDefault="0048364F" w:rsidP="0048364F">
      <w:pPr>
        <w:sectPr w:rsidR="0048364F" w:rsidRPr="002A7074" w:rsidSect="00886456">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rsidR="00220A0C" w:rsidRPr="002A7074" w:rsidRDefault="0048364F" w:rsidP="00254A96">
      <w:pPr>
        <w:rPr>
          <w:sz w:val="36"/>
        </w:rPr>
      </w:pPr>
      <w:r w:rsidRPr="002A7074">
        <w:rPr>
          <w:sz w:val="36"/>
        </w:rPr>
        <w:lastRenderedPageBreak/>
        <w:t>Contents</w:t>
      </w:r>
    </w:p>
    <w:p w:rsidR="0038753F" w:rsidRPr="002A7074" w:rsidRDefault="0038753F">
      <w:pPr>
        <w:pStyle w:val="TOC5"/>
        <w:rPr>
          <w:rFonts w:asciiTheme="minorHAnsi" w:eastAsiaTheme="minorEastAsia" w:hAnsiTheme="minorHAnsi" w:cstheme="minorBidi"/>
          <w:noProof/>
          <w:kern w:val="0"/>
          <w:sz w:val="22"/>
          <w:szCs w:val="22"/>
        </w:rPr>
      </w:pPr>
      <w:r w:rsidRPr="002A7074">
        <w:fldChar w:fldCharType="begin"/>
      </w:r>
      <w:r w:rsidRPr="002A7074">
        <w:instrText xml:space="preserve"> TOC \o "1-9" </w:instrText>
      </w:r>
      <w:r w:rsidRPr="002A7074">
        <w:fldChar w:fldCharType="separate"/>
      </w:r>
      <w:r w:rsidRPr="002A7074">
        <w:rPr>
          <w:noProof/>
        </w:rPr>
        <w:t>1</w:t>
      </w:r>
      <w:r w:rsidRPr="002A7074">
        <w:rPr>
          <w:noProof/>
        </w:rPr>
        <w:tab/>
        <w:t>Name</w:t>
      </w:r>
      <w:r w:rsidRPr="002A7074">
        <w:rPr>
          <w:noProof/>
        </w:rPr>
        <w:tab/>
      </w:r>
      <w:r w:rsidRPr="002A7074">
        <w:rPr>
          <w:noProof/>
        </w:rPr>
        <w:fldChar w:fldCharType="begin"/>
      </w:r>
      <w:r w:rsidRPr="002A7074">
        <w:rPr>
          <w:noProof/>
        </w:rPr>
        <w:instrText xml:space="preserve"> PAGEREF _Toc776348 \h </w:instrText>
      </w:r>
      <w:r w:rsidRPr="002A7074">
        <w:rPr>
          <w:noProof/>
        </w:rPr>
      </w:r>
      <w:r w:rsidRPr="002A7074">
        <w:rPr>
          <w:noProof/>
        </w:rPr>
        <w:fldChar w:fldCharType="separate"/>
      </w:r>
      <w:r w:rsidR="00D36A5C">
        <w:rPr>
          <w:noProof/>
        </w:rPr>
        <w:t>1</w:t>
      </w:r>
      <w:r w:rsidRPr="002A7074">
        <w:rPr>
          <w:noProof/>
        </w:rPr>
        <w:fldChar w:fldCharType="end"/>
      </w:r>
    </w:p>
    <w:p w:rsidR="0038753F" w:rsidRPr="002A7074" w:rsidRDefault="0038753F">
      <w:pPr>
        <w:pStyle w:val="TOC5"/>
        <w:rPr>
          <w:rFonts w:asciiTheme="minorHAnsi" w:eastAsiaTheme="minorEastAsia" w:hAnsiTheme="minorHAnsi" w:cstheme="minorBidi"/>
          <w:noProof/>
          <w:kern w:val="0"/>
          <w:sz w:val="22"/>
          <w:szCs w:val="22"/>
        </w:rPr>
      </w:pPr>
      <w:r w:rsidRPr="002A7074">
        <w:rPr>
          <w:noProof/>
        </w:rPr>
        <w:t>2</w:t>
      </w:r>
      <w:r w:rsidRPr="002A7074">
        <w:rPr>
          <w:noProof/>
        </w:rPr>
        <w:tab/>
        <w:t>Commencement</w:t>
      </w:r>
      <w:r w:rsidRPr="002A7074">
        <w:rPr>
          <w:noProof/>
        </w:rPr>
        <w:tab/>
      </w:r>
      <w:r w:rsidRPr="002A7074">
        <w:rPr>
          <w:noProof/>
        </w:rPr>
        <w:fldChar w:fldCharType="begin"/>
      </w:r>
      <w:r w:rsidRPr="002A7074">
        <w:rPr>
          <w:noProof/>
        </w:rPr>
        <w:instrText xml:space="preserve"> PAGEREF _Toc776349 \h </w:instrText>
      </w:r>
      <w:r w:rsidRPr="002A7074">
        <w:rPr>
          <w:noProof/>
        </w:rPr>
      </w:r>
      <w:r w:rsidRPr="002A7074">
        <w:rPr>
          <w:noProof/>
        </w:rPr>
        <w:fldChar w:fldCharType="separate"/>
      </w:r>
      <w:r w:rsidR="00D36A5C">
        <w:rPr>
          <w:noProof/>
        </w:rPr>
        <w:t>1</w:t>
      </w:r>
      <w:r w:rsidRPr="002A7074">
        <w:rPr>
          <w:noProof/>
        </w:rPr>
        <w:fldChar w:fldCharType="end"/>
      </w:r>
    </w:p>
    <w:p w:rsidR="0038753F" w:rsidRPr="002A7074" w:rsidRDefault="0038753F">
      <w:pPr>
        <w:pStyle w:val="TOC5"/>
        <w:rPr>
          <w:rFonts w:asciiTheme="minorHAnsi" w:eastAsiaTheme="minorEastAsia" w:hAnsiTheme="minorHAnsi" w:cstheme="minorBidi"/>
          <w:noProof/>
          <w:kern w:val="0"/>
          <w:sz w:val="22"/>
          <w:szCs w:val="22"/>
        </w:rPr>
      </w:pPr>
      <w:r w:rsidRPr="002A7074">
        <w:rPr>
          <w:noProof/>
        </w:rPr>
        <w:t>3</w:t>
      </w:r>
      <w:r w:rsidRPr="002A7074">
        <w:rPr>
          <w:noProof/>
        </w:rPr>
        <w:tab/>
        <w:t>Authority</w:t>
      </w:r>
      <w:r w:rsidRPr="002A7074">
        <w:rPr>
          <w:noProof/>
        </w:rPr>
        <w:tab/>
      </w:r>
      <w:r w:rsidRPr="002A7074">
        <w:rPr>
          <w:noProof/>
        </w:rPr>
        <w:fldChar w:fldCharType="begin"/>
      </w:r>
      <w:r w:rsidRPr="002A7074">
        <w:rPr>
          <w:noProof/>
        </w:rPr>
        <w:instrText xml:space="preserve"> PAGEREF _Toc776350 \h </w:instrText>
      </w:r>
      <w:r w:rsidRPr="002A7074">
        <w:rPr>
          <w:noProof/>
        </w:rPr>
      </w:r>
      <w:r w:rsidRPr="002A7074">
        <w:rPr>
          <w:noProof/>
        </w:rPr>
        <w:fldChar w:fldCharType="separate"/>
      </w:r>
      <w:r w:rsidR="00D36A5C">
        <w:rPr>
          <w:noProof/>
        </w:rPr>
        <w:t>1</w:t>
      </w:r>
      <w:r w:rsidRPr="002A7074">
        <w:rPr>
          <w:noProof/>
        </w:rPr>
        <w:fldChar w:fldCharType="end"/>
      </w:r>
    </w:p>
    <w:p w:rsidR="0038753F" w:rsidRPr="002A7074" w:rsidRDefault="0038753F">
      <w:pPr>
        <w:pStyle w:val="TOC5"/>
        <w:rPr>
          <w:rFonts w:asciiTheme="minorHAnsi" w:eastAsiaTheme="minorEastAsia" w:hAnsiTheme="minorHAnsi" w:cstheme="minorBidi"/>
          <w:noProof/>
          <w:kern w:val="0"/>
          <w:sz w:val="22"/>
          <w:szCs w:val="22"/>
        </w:rPr>
      </w:pPr>
      <w:r w:rsidRPr="002A7074">
        <w:rPr>
          <w:noProof/>
        </w:rPr>
        <w:t>4</w:t>
      </w:r>
      <w:r w:rsidRPr="002A7074">
        <w:rPr>
          <w:noProof/>
        </w:rPr>
        <w:tab/>
        <w:t>Schedules</w:t>
      </w:r>
      <w:r w:rsidRPr="002A7074">
        <w:rPr>
          <w:noProof/>
        </w:rPr>
        <w:tab/>
      </w:r>
      <w:r w:rsidRPr="002A7074">
        <w:rPr>
          <w:noProof/>
        </w:rPr>
        <w:fldChar w:fldCharType="begin"/>
      </w:r>
      <w:r w:rsidRPr="002A7074">
        <w:rPr>
          <w:noProof/>
        </w:rPr>
        <w:instrText xml:space="preserve"> PAGEREF _Toc776351 \h </w:instrText>
      </w:r>
      <w:r w:rsidRPr="002A7074">
        <w:rPr>
          <w:noProof/>
        </w:rPr>
      </w:r>
      <w:r w:rsidRPr="002A7074">
        <w:rPr>
          <w:noProof/>
        </w:rPr>
        <w:fldChar w:fldCharType="separate"/>
      </w:r>
      <w:r w:rsidR="00D36A5C">
        <w:rPr>
          <w:noProof/>
        </w:rPr>
        <w:t>1</w:t>
      </w:r>
      <w:r w:rsidRPr="002A7074">
        <w:rPr>
          <w:noProof/>
        </w:rPr>
        <w:fldChar w:fldCharType="end"/>
      </w:r>
    </w:p>
    <w:p w:rsidR="0038753F" w:rsidRPr="002A7074" w:rsidRDefault="0038753F">
      <w:pPr>
        <w:pStyle w:val="TOC6"/>
        <w:rPr>
          <w:rFonts w:asciiTheme="minorHAnsi" w:eastAsiaTheme="minorEastAsia" w:hAnsiTheme="minorHAnsi" w:cstheme="minorBidi"/>
          <w:b w:val="0"/>
          <w:noProof/>
          <w:kern w:val="0"/>
          <w:sz w:val="22"/>
          <w:szCs w:val="22"/>
        </w:rPr>
      </w:pPr>
      <w:r w:rsidRPr="002A7074">
        <w:rPr>
          <w:noProof/>
        </w:rPr>
        <w:t>Schedule</w:t>
      </w:r>
      <w:r w:rsidR="002A7074" w:rsidRPr="002A7074">
        <w:rPr>
          <w:noProof/>
        </w:rPr>
        <w:t> </w:t>
      </w:r>
      <w:r w:rsidRPr="002A7074">
        <w:rPr>
          <w:noProof/>
        </w:rPr>
        <w:t>1—PCT translations</w:t>
      </w:r>
      <w:r w:rsidRPr="002A7074">
        <w:rPr>
          <w:b w:val="0"/>
          <w:noProof/>
          <w:sz w:val="18"/>
        </w:rPr>
        <w:tab/>
      </w:r>
      <w:r w:rsidRPr="002A7074">
        <w:rPr>
          <w:b w:val="0"/>
          <w:noProof/>
          <w:sz w:val="18"/>
        </w:rPr>
        <w:fldChar w:fldCharType="begin"/>
      </w:r>
      <w:r w:rsidRPr="002A7074">
        <w:rPr>
          <w:b w:val="0"/>
          <w:noProof/>
          <w:sz w:val="18"/>
        </w:rPr>
        <w:instrText xml:space="preserve"> PAGEREF _Toc776352 \h </w:instrText>
      </w:r>
      <w:r w:rsidRPr="002A7074">
        <w:rPr>
          <w:b w:val="0"/>
          <w:noProof/>
          <w:sz w:val="18"/>
        </w:rPr>
      </w:r>
      <w:r w:rsidRPr="002A7074">
        <w:rPr>
          <w:b w:val="0"/>
          <w:noProof/>
          <w:sz w:val="18"/>
        </w:rPr>
        <w:fldChar w:fldCharType="separate"/>
      </w:r>
      <w:r w:rsidR="00D36A5C">
        <w:rPr>
          <w:b w:val="0"/>
          <w:noProof/>
          <w:sz w:val="18"/>
        </w:rPr>
        <w:t>2</w:t>
      </w:r>
      <w:r w:rsidRPr="002A7074">
        <w:rPr>
          <w:b w:val="0"/>
          <w:noProof/>
          <w:sz w:val="18"/>
        </w:rPr>
        <w:fldChar w:fldCharType="end"/>
      </w:r>
    </w:p>
    <w:p w:rsidR="0038753F" w:rsidRPr="002A7074" w:rsidRDefault="0038753F">
      <w:pPr>
        <w:pStyle w:val="TOC9"/>
        <w:rPr>
          <w:rFonts w:asciiTheme="minorHAnsi" w:eastAsiaTheme="minorEastAsia" w:hAnsiTheme="minorHAnsi" w:cstheme="minorBidi"/>
          <w:i w:val="0"/>
          <w:noProof/>
          <w:kern w:val="0"/>
          <w:sz w:val="22"/>
          <w:szCs w:val="22"/>
        </w:rPr>
      </w:pPr>
      <w:r w:rsidRPr="002A7074">
        <w:rPr>
          <w:noProof/>
        </w:rPr>
        <w:t>Patents Regulations</w:t>
      </w:r>
      <w:r w:rsidR="002A7074" w:rsidRPr="002A7074">
        <w:rPr>
          <w:noProof/>
        </w:rPr>
        <w:t> </w:t>
      </w:r>
      <w:r w:rsidRPr="002A7074">
        <w:rPr>
          <w:noProof/>
        </w:rPr>
        <w:t>1991</w:t>
      </w:r>
      <w:r w:rsidRPr="002A7074">
        <w:rPr>
          <w:i w:val="0"/>
          <w:noProof/>
          <w:sz w:val="18"/>
        </w:rPr>
        <w:tab/>
      </w:r>
      <w:r w:rsidRPr="002A7074">
        <w:rPr>
          <w:i w:val="0"/>
          <w:noProof/>
          <w:sz w:val="18"/>
        </w:rPr>
        <w:fldChar w:fldCharType="begin"/>
      </w:r>
      <w:r w:rsidRPr="002A7074">
        <w:rPr>
          <w:i w:val="0"/>
          <w:noProof/>
          <w:sz w:val="18"/>
        </w:rPr>
        <w:instrText xml:space="preserve"> PAGEREF _Toc776353 \h </w:instrText>
      </w:r>
      <w:r w:rsidRPr="002A7074">
        <w:rPr>
          <w:i w:val="0"/>
          <w:noProof/>
          <w:sz w:val="18"/>
        </w:rPr>
      </w:r>
      <w:r w:rsidRPr="002A7074">
        <w:rPr>
          <w:i w:val="0"/>
          <w:noProof/>
          <w:sz w:val="18"/>
        </w:rPr>
        <w:fldChar w:fldCharType="separate"/>
      </w:r>
      <w:r w:rsidR="00D36A5C">
        <w:rPr>
          <w:i w:val="0"/>
          <w:noProof/>
          <w:sz w:val="18"/>
        </w:rPr>
        <w:t>2</w:t>
      </w:r>
      <w:r w:rsidRPr="002A7074">
        <w:rPr>
          <w:i w:val="0"/>
          <w:noProof/>
          <w:sz w:val="18"/>
        </w:rPr>
        <w:fldChar w:fldCharType="end"/>
      </w:r>
    </w:p>
    <w:p w:rsidR="0038753F" w:rsidRPr="002A7074" w:rsidRDefault="0038753F">
      <w:pPr>
        <w:pStyle w:val="TOC6"/>
        <w:rPr>
          <w:rFonts w:asciiTheme="minorHAnsi" w:eastAsiaTheme="minorEastAsia" w:hAnsiTheme="minorHAnsi" w:cstheme="minorBidi"/>
          <w:b w:val="0"/>
          <w:noProof/>
          <w:kern w:val="0"/>
          <w:sz w:val="22"/>
          <w:szCs w:val="22"/>
        </w:rPr>
      </w:pPr>
      <w:r w:rsidRPr="002A7074">
        <w:rPr>
          <w:noProof/>
        </w:rPr>
        <w:t>Schedule</w:t>
      </w:r>
      <w:r w:rsidR="002A7074" w:rsidRPr="002A7074">
        <w:rPr>
          <w:noProof/>
        </w:rPr>
        <w:t> </w:t>
      </w:r>
      <w:r w:rsidRPr="002A7074">
        <w:rPr>
          <w:noProof/>
        </w:rPr>
        <w:t>2—Other amendments</w:t>
      </w:r>
      <w:r w:rsidRPr="002A7074">
        <w:rPr>
          <w:b w:val="0"/>
          <w:noProof/>
          <w:sz w:val="18"/>
        </w:rPr>
        <w:tab/>
      </w:r>
      <w:r w:rsidRPr="002A7074">
        <w:rPr>
          <w:b w:val="0"/>
          <w:noProof/>
          <w:sz w:val="18"/>
        </w:rPr>
        <w:fldChar w:fldCharType="begin"/>
      </w:r>
      <w:r w:rsidRPr="002A7074">
        <w:rPr>
          <w:b w:val="0"/>
          <w:noProof/>
          <w:sz w:val="18"/>
        </w:rPr>
        <w:instrText xml:space="preserve"> PAGEREF _Toc776356 \h </w:instrText>
      </w:r>
      <w:r w:rsidRPr="002A7074">
        <w:rPr>
          <w:b w:val="0"/>
          <w:noProof/>
          <w:sz w:val="18"/>
        </w:rPr>
      </w:r>
      <w:r w:rsidRPr="002A7074">
        <w:rPr>
          <w:b w:val="0"/>
          <w:noProof/>
          <w:sz w:val="18"/>
        </w:rPr>
        <w:fldChar w:fldCharType="separate"/>
      </w:r>
      <w:r w:rsidR="00D36A5C">
        <w:rPr>
          <w:b w:val="0"/>
          <w:noProof/>
          <w:sz w:val="18"/>
        </w:rPr>
        <w:t>8</w:t>
      </w:r>
      <w:r w:rsidRPr="002A7074">
        <w:rPr>
          <w:b w:val="0"/>
          <w:noProof/>
          <w:sz w:val="18"/>
        </w:rPr>
        <w:fldChar w:fldCharType="end"/>
      </w:r>
    </w:p>
    <w:p w:rsidR="0038753F" w:rsidRPr="002A7074" w:rsidRDefault="0038753F">
      <w:pPr>
        <w:pStyle w:val="TOC7"/>
        <w:rPr>
          <w:rFonts w:asciiTheme="minorHAnsi" w:eastAsiaTheme="minorEastAsia" w:hAnsiTheme="minorHAnsi" w:cstheme="minorBidi"/>
          <w:noProof/>
          <w:kern w:val="0"/>
          <w:sz w:val="22"/>
          <w:szCs w:val="22"/>
        </w:rPr>
      </w:pPr>
      <w:r w:rsidRPr="002A7074">
        <w:rPr>
          <w:noProof/>
        </w:rPr>
        <w:t>Part</w:t>
      </w:r>
      <w:r w:rsidR="002A7074" w:rsidRPr="002A7074">
        <w:rPr>
          <w:noProof/>
        </w:rPr>
        <w:t> </w:t>
      </w:r>
      <w:r w:rsidRPr="002A7074">
        <w:rPr>
          <w:noProof/>
        </w:rPr>
        <w:t>1—Delegation</w:t>
      </w:r>
      <w:r w:rsidRPr="002A7074">
        <w:rPr>
          <w:noProof/>
          <w:sz w:val="18"/>
        </w:rPr>
        <w:tab/>
      </w:r>
      <w:r w:rsidRPr="002A7074">
        <w:rPr>
          <w:noProof/>
          <w:sz w:val="18"/>
        </w:rPr>
        <w:fldChar w:fldCharType="begin"/>
      </w:r>
      <w:r w:rsidRPr="002A7074">
        <w:rPr>
          <w:noProof/>
          <w:sz w:val="18"/>
        </w:rPr>
        <w:instrText xml:space="preserve"> PAGEREF _Toc776357 \h </w:instrText>
      </w:r>
      <w:r w:rsidRPr="002A7074">
        <w:rPr>
          <w:noProof/>
          <w:sz w:val="18"/>
        </w:rPr>
      </w:r>
      <w:r w:rsidRPr="002A7074">
        <w:rPr>
          <w:noProof/>
          <w:sz w:val="18"/>
        </w:rPr>
        <w:fldChar w:fldCharType="separate"/>
      </w:r>
      <w:r w:rsidR="00D36A5C">
        <w:rPr>
          <w:noProof/>
          <w:sz w:val="18"/>
        </w:rPr>
        <w:t>8</w:t>
      </w:r>
      <w:r w:rsidRPr="002A7074">
        <w:rPr>
          <w:noProof/>
          <w:sz w:val="18"/>
        </w:rPr>
        <w:fldChar w:fldCharType="end"/>
      </w:r>
    </w:p>
    <w:p w:rsidR="0038753F" w:rsidRPr="002A7074" w:rsidRDefault="0038753F">
      <w:pPr>
        <w:pStyle w:val="TOC9"/>
        <w:rPr>
          <w:rFonts w:asciiTheme="minorHAnsi" w:eastAsiaTheme="minorEastAsia" w:hAnsiTheme="minorHAnsi" w:cstheme="minorBidi"/>
          <w:i w:val="0"/>
          <w:noProof/>
          <w:kern w:val="0"/>
          <w:sz w:val="22"/>
          <w:szCs w:val="22"/>
        </w:rPr>
      </w:pPr>
      <w:r w:rsidRPr="002A7074">
        <w:rPr>
          <w:noProof/>
        </w:rPr>
        <w:t>Designs Regulations</w:t>
      </w:r>
      <w:r w:rsidR="002A7074" w:rsidRPr="002A7074">
        <w:rPr>
          <w:noProof/>
        </w:rPr>
        <w:t> </w:t>
      </w:r>
      <w:r w:rsidRPr="002A7074">
        <w:rPr>
          <w:noProof/>
        </w:rPr>
        <w:t>2004</w:t>
      </w:r>
      <w:r w:rsidRPr="002A7074">
        <w:rPr>
          <w:i w:val="0"/>
          <w:noProof/>
          <w:sz w:val="18"/>
        </w:rPr>
        <w:tab/>
      </w:r>
      <w:r w:rsidRPr="002A7074">
        <w:rPr>
          <w:i w:val="0"/>
          <w:noProof/>
          <w:sz w:val="18"/>
        </w:rPr>
        <w:fldChar w:fldCharType="begin"/>
      </w:r>
      <w:r w:rsidRPr="002A7074">
        <w:rPr>
          <w:i w:val="0"/>
          <w:noProof/>
          <w:sz w:val="18"/>
        </w:rPr>
        <w:instrText xml:space="preserve"> PAGEREF _Toc776358 \h </w:instrText>
      </w:r>
      <w:r w:rsidRPr="002A7074">
        <w:rPr>
          <w:i w:val="0"/>
          <w:noProof/>
          <w:sz w:val="18"/>
        </w:rPr>
      </w:r>
      <w:r w:rsidRPr="002A7074">
        <w:rPr>
          <w:i w:val="0"/>
          <w:noProof/>
          <w:sz w:val="18"/>
        </w:rPr>
        <w:fldChar w:fldCharType="separate"/>
      </w:r>
      <w:r w:rsidR="00D36A5C">
        <w:rPr>
          <w:i w:val="0"/>
          <w:noProof/>
          <w:sz w:val="18"/>
        </w:rPr>
        <w:t>8</w:t>
      </w:r>
      <w:r w:rsidRPr="002A7074">
        <w:rPr>
          <w:i w:val="0"/>
          <w:noProof/>
          <w:sz w:val="18"/>
        </w:rPr>
        <w:fldChar w:fldCharType="end"/>
      </w:r>
    </w:p>
    <w:p w:rsidR="0038753F" w:rsidRPr="002A7074" w:rsidRDefault="0038753F">
      <w:pPr>
        <w:pStyle w:val="TOC9"/>
        <w:rPr>
          <w:rFonts w:asciiTheme="minorHAnsi" w:eastAsiaTheme="minorEastAsia" w:hAnsiTheme="minorHAnsi" w:cstheme="minorBidi"/>
          <w:i w:val="0"/>
          <w:noProof/>
          <w:kern w:val="0"/>
          <w:sz w:val="22"/>
          <w:szCs w:val="22"/>
        </w:rPr>
      </w:pPr>
      <w:r w:rsidRPr="002A7074">
        <w:rPr>
          <w:noProof/>
        </w:rPr>
        <w:t>Patents Regulations</w:t>
      </w:r>
      <w:r w:rsidR="002A7074" w:rsidRPr="002A7074">
        <w:rPr>
          <w:noProof/>
        </w:rPr>
        <w:t> </w:t>
      </w:r>
      <w:r w:rsidRPr="002A7074">
        <w:rPr>
          <w:noProof/>
        </w:rPr>
        <w:t>1991</w:t>
      </w:r>
      <w:r w:rsidRPr="002A7074">
        <w:rPr>
          <w:i w:val="0"/>
          <w:noProof/>
          <w:sz w:val="18"/>
        </w:rPr>
        <w:tab/>
      </w:r>
      <w:r w:rsidRPr="002A7074">
        <w:rPr>
          <w:i w:val="0"/>
          <w:noProof/>
          <w:sz w:val="18"/>
        </w:rPr>
        <w:fldChar w:fldCharType="begin"/>
      </w:r>
      <w:r w:rsidRPr="002A7074">
        <w:rPr>
          <w:i w:val="0"/>
          <w:noProof/>
          <w:sz w:val="18"/>
        </w:rPr>
        <w:instrText xml:space="preserve"> PAGEREF _Toc776359 \h </w:instrText>
      </w:r>
      <w:r w:rsidRPr="002A7074">
        <w:rPr>
          <w:i w:val="0"/>
          <w:noProof/>
          <w:sz w:val="18"/>
        </w:rPr>
      </w:r>
      <w:r w:rsidRPr="002A7074">
        <w:rPr>
          <w:i w:val="0"/>
          <w:noProof/>
          <w:sz w:val="18"/>
        </w:rPr>
        <w:fldChar w:fldCharType="separate"/>
      </w:r>
      <w:r w:rsidR="00D36A5C">
        <w:rPr>
          <w:i w:val="0"/>
          <w:noProof/>
          <w:sz w:val="18"/>
        </w:rPr>
        <w:t>8</w:t>
      </w:r>
      <w:r w:rsidRPr="002A7074">
        <w:rPr>
          <w:i w:val="0"/>
          <w:noProof/>
          <w:sz w:val="18"/>
        </w:rPr>
        <w:fldChar w:fldCharType="end"/>
      </w:r>
    </w:p>
    <w:p w:rsidR="0038753F" w:rsidRPr="002A7074" w:rsidRDefault="0038753F">
      <w:pPr>
        <w:pStyle w:val="TOC7"/>
        <w:rPr>
          <w:rFonts w:asciiTheme="minorHAnsi" w:eastAsiaTheme="minorEastAsia" w:hAnsiTheme="minorHAnsi" w:cstheme="minorBidi"/>
          <w:noProof/>
          <w:kern w:val="0"/>
          <w:sz w:val="22"/>
          <w:szCs w:val="22"/>
        </w:rPr>
      </w:pPr>
      <w:r w:rsidRPr="002A7074">
        <w:rPr>
          <w:noProof/>
        </w:rPr>
        <w:t>Part</w:t>
      </w:r>
      <w:r w:rsidR="002A7074" w:rsidRPr="002A7074">
        <w:rPr>
          <w:noProof/>
        </w:rPr>
        <w:t> </w:t>
      </w:r>
      <w:r w:rsidRPr="002A7074">
        <w:rPr>
          <w:noProof/>
        </w:rPr>
        <w:t>2—Fees</w:t>
      </w:r>
      <w:r w:rsidRPr="002A7074">
        <w:rPr>
          <w:noProof/>
          <w:sz w:val="18"/>
        </w:rPr>
        <w:tab/>
      </w:r>
      <w:r w:rsidRPr="002A7074">
        <w:rPr>
          <w:noProof/>
          <w:sz w:val="18"/>
        </w:rPr>
        <w:fldChar w:fldCharType="begin"/>
      </w:r>
      <w:r w:rsidRPr="002A7074">
        <w:rPr>
          <w:noProof/>
          <w:sz w:val="18"/>
        </w:rPr>
        <w:instrText xml:space="preserve"> PAGEREF _Toc776360 \h </w:instrText>
      </w:r>
      <w:r w:rsidRPr="002A7074">
        <w:rPr>
          <w:noProof/>
          <w:sz w:val="18"/>
        </w:rPr>
      </w:r>
      <w:r w:rsidRPr="002A7074">
        <w:rPr>
          <w:noProof/>
          <w:sz w:val="18"/>
        </w:rPr>
        <w:fldChar w:fldCharType="separate"/>
      </w:r>
      <w:r w:rsidR="00D36A5C">
        <w:rPr>
          <w:noProof/>
          <w:sz w:val="18"/>
        </w:rPr>
        <w:t>9</w:t>
      </w:r>
      <w:r w:rsidRPr="002A7074">
        <w:rPr>
          <w:noProof/>
          <w:sz w:val="18"/>
        </w:rPr>
        <w:fldChar w:fldCharType="end"/>
      </w:r>
    </w:p>
    <w:p w:rsidR="0038753F" w:rsidRPr="002A7074" w:rsidRDefault="0038753F">
      <w:pPr>
        <w:pStyle w:val="TOC9"/>
        <w:rPr>
          <w:rFonts w:asciiTheme="minorHAnsi" w:eastAsiaTheme="minorEastAsia" w:hAnsiTheme="minorHAnsi" w:cstheme="minorBidi"/>
          <w:i w:val="0"/>
          <w:noProof/>
          <w:kern w:val="0"/>
          <w:sz w:val="22"/>
          <w:szCs w:val="22"/>
        </w:rPr>
      </w:pPr>
      <w:r w:rsidRPr="002A7074">
        <w:rPr>
          <w:noProof/>
        </w:rPr>
        <w:t>Patents Regulations</w:t>
      </w:r>
      <w:r w:rsidR="002A7074" w:rsidRPr="002A7074">
        <w:rPr>
          <w:noProof/>
        </w:rPr>
        <w:t> </w:t>
      </w:r>
      <w:r w:rsidRPr="002A7074">
        <w:rPr>
          <w:noProof/>
        </w:rPr>
        <w:t>1991</w:t>
      </w:r>
      <w:r w:rsidRPr="002A7074">
        <w:rPr>
          <w:i w:val="0"/>
          <w:noProof/>
          <w:sz w:val="18"/>
        </w:rPr>
        <w:tab/>
      </w:r>
      <w:r w:rsidRPr="002A7074">
        <w:rPr>
          <w:i w:val="0"/>
          <w:noProof/>
          <w:sz w:val="18"/>
        </w:rPr>
        <w:fldChar w:fldCharType="begin"/>
      </w:r>
      <w:r w:rsidRPr="002A7074">
        <w:rPr>
          <w:i w:val="0"/>
          <w:noProof/>
          <w:sz w:val="18"/>
        </w:rPr>
        <w:instrText xml:space="preserve"> PAGEREF _Toc776361 \h </w:instrText>
      </w:r>
      <w:r w:rsidRPr="002A7074">
        <w:rPr>
          <w:i w:val="0"/>
          <w:noProof/>
          <w:sz w:val="18"/>
        </w:rPr>
      </w:r>
      <w:r w:rsidRPr="002A7074">
        <w:rPr>
          <w:i w:val="0"/>
          <w:noProof/>
          <w:sz w:val="18"/>
        </w:rPr>
        <w:fldChar w:fldCharType="separate"/>
      </w:r>
      <w:r w:rsidR="00D36A5C">
        <w:rPr>
          <w:i w:val="0"/>
          <w:noProof/>
          <w:sz w:val="18"/>
        </w:rPr>
        <w:t>9</w:t>
      </w:r>
      <w:r w:rsidRPr="002A7074">
        <w:rPr>
          <w:i w:val="0"/>
          <w:noProof/>
          <w:sz w:val="18"/>
        </w:rPr>
        <w:fldChar w:fldCharType="end"/>
      </w:r>
    </w:p>
    <w:p w:rsidR="0038753F" w:rsidRPr="002A7074" w:rsidRDefault="0038753F">
      <w:pPr>
        <w:pStyle w:val="TOC7"/>
        <w:rPr>
          <w:rFonts w:asciiTheme="minorHAnsi" w:eastAsiaTheme="minorEastAsia" w:hAnsiTheme="minorHAnsi" w:cstheme="minorBidi"/>
          <w:noProof/>
          <w:kern w:val="0"/>
          <w:sz w:val="22"/>
          <w:szCs w:val="22"/>
        </w:rPr>
      </w:pPr>
      <w:r w:rsidRPr="002A7074">
        <w:rPr>
          <w:noProof/>
        </w:rPr>
        <w:t>Part</w:t>
      </w:r>
      <w:r w:rsidR="002A7074" w:rsidRPr="002A7074">
        <w:rPr>
          <w:noProof/>
        </w:rPr>
        <w:t> </w:t>
      </w:r>
      <w:r w:rsidRPr="002A7074">
        <w:rPr>
          <w:noProof/>
        </w:rPr>
        <w:t>3—Extension of time for acceptance</w:t>
      </w:r>
      <w:r w:rsidRPr="002A7074">
        <w:rPr>
          <w:noProof/>
          <w:sz w:val="18"/>
        </w:rPr>
        <w:tab/>
      </w:r>
      <w:r w:rsidRPr="002A7074">
        <w:rPr>
          <w:noProof/>
          <w:sz w:val="18"/>
        </w:rPr>
        <w:fldChar w:fldCharType="begin"/>
      </w:r>
      <w:r w:rsidRPr="002A7074">
        <w:rPr>
          <w:noProof/>
          <w:sz w:val="18"/>
        </w:rPr>
        <w:instrText xml:space="preserve"> PAGEREF _Toc776362 \h </w:instrText>
      </w:r>
      <w:r w:rsidRPr="002A7074">
        <w:rPr>
          <w:noProof/>
          <w:sz w:val="18"/>
        </w:rPr>
      </w:r>
      <w:r w:rsidRPr="002A7074">
        <w:rPr>
          <w:noProof/>
          <w:sz w:val="18"/>
        </w:rPr>
        <w:fldChar w:fldCharType="separate"/>
      </w:r>
      <w:r w:rsidR="00D36A5C">
        <w:rPr>
          <w:noProof/>
          <w:sz w:val="18"/>
        </w:rPr>
        <w:t>10</w:t>
      </w:r>
      <w:r w:rsidRPr="002A7074">
        <w:rPr>
          <w:noProof/>
          <w:sz w:val="18"/>
        </w:rPr>
        <w:fldChar w:fldCharType="end"/>
      </w:r>
    </w:p>
    <w:p w:rsidR="0038753F" w:rsidRPr="002A7074" w:rsidRDefault="0038753F">
      <w:pPr>
        <w:pStyle w:val="TOC9"/>
        <w:rPr>
          <w:rFonts w:asciiTheme="minorHAnsi" w:eastAsiaTheme="minorEastAsia" w:hAnsiTheme="minorHAnsi" w:cstheme="minorBidi"/>
          <w:i w:val="0"/>
          <w:noProof/>
          <w:kern w:val="0"/>
          <w:sz w:val="22"/>
          <w:szCs w:val="22"/>
        </w:rPr>
      </w:pPr>
      <w:r w:rsidRPr="002A7074">
        <w:rPr>
          <w:noProof/>
        </w:rPr>
        <w:t>Patents Regulations</w:t>
      </w:r>
      <w:r w:rsidR="002A7074" w:rsidRPr="002A7074">
        <w:rPr>
          <w:noProof/>
        </w:rPr>
        <w:t> </w:t>
      </w:r>
      <w:r w:rsidRPr="002A7074">
        <w:rPr>
          <w:noProof/>
        </w:rPr>
        <w:t>1991</w:t>
      </w:r>
      <w:r w:rsidRPr="002A7074">
        <w:rPr>
          <w:i w:val="0"/>
          <w:noProof/>
          <w:sz w:val="18"/>
        </w:rPr>
        <w:tab/>
      </w:r>
      <w:r w:rsidRPr="002A7074">
        <w:rPr>
          <w:i w:val="0"/>
          <w:noProof/>
          <w:sz w:val="18"/>
        </w:rPr>
        <w:fldChar w:fldCharType="begin"/>
      </w:r>
      <w:r w:rsidRPr="002A7074">
        <w:rPr>
          <w:i w:val="0"/>
          <w:noProof/>
          <w:sz w:val="18"/>
        </w:rPr>
        <w:instrText xml:space="preserve"> PAGEREF _Toc776363 \h </w:instrText>
      </w:r>
      <w:r w:rsidRPr="002A7074">
        <w:rPr>
          <w:i w:val="0"/>
          <w:noProof/>
          <w:sz w:val="18"/>
        </w:rPr>
      </w:r>
      <w:r w:rsidRPr="002A7074">
        <w:rPr>
          <w:i w:val="0"/>
          <w:noProof/>
          <w:sz w:val="18"/>
        </w:rPr>
        <w:fldChar w:fldCharType="separate"/>
      </w:r>
      <w:r w:rsidR="00D36A5C">
        <w:rPr>
          <w:i w:val="0"/>
          <w:noProof/>
          <w:sz w:val="18"/>
        </w:rPr>
        <w:t>10</w:t>
      </w:r>
      <w:r w:rsidRPr="002A7074">
        <w:rPr>
          <w:i w:val="0"/>
          <w:noProof/>
          <w:sz w:val="18"/>
        </w:rPr>
        <w:fldChar w:fldCharType="end"/>
      </w:r>
    </w:p>
    <w:p w:rsidR="0038753F" w:rsidRPr="002A7074" w:rsidRDefault="0038753F">
      <w:pPr>
        <w:pStyle w:val="TOC7"/>
        <w:rPr>
          <w:rFonts w:asciiTheme="minorHAnsi" w:eastAsiaTheme="minorEastAsia" w:hAnsiTheme="minorHAnsi" w:cstheme="minorBidi"/>
          <w:noProof/>
          <w:kern w:val="0"/>
          <w:sz w:val="22"/>
          <w:szCs w:val="22"/>
        </w:rPr>
      </w:pPr>
      <w:r w:rsidRPr="002A7074">
        <w:rPr>
          <w:noProof/>
        </w:rPr>
        <w:t>Part</w:t>
      </w:r>
      <w:r w:rsidR="002A7074" w:rsidRPr="002A7074">
        <w:rPr>
          <w:noProof/>
        </w:rPr>
        <w:t> </w:t>
      </w:r>
      <w:r w:rsidRPr="002A7074">
        <w:rPr>
          <w:noProof/>
        </w:rPr>
        <w:t>4—Certificate of verification</w:t>
      </w:r>
      <w:r w:rsidRPr="002A7074">
        <w:rPr>
          <w:noProof/>
          <w:sz w:val="18"/>
        </w:rPr>
        <w:tab/>
      </w:r>
      <w:r w:rsidRPr="002A7074">
        <w:rPr>
          <w:noProof/>
          <w:sz w:val="18"/>
        </w:rPr>
        <w:fldChar w:fldCharType="begin"/>
      </w:r>
      <w:r w:rsidRPr="002A7074">
        <w:rPr>
          <w:noProof/>
          <w:sz w:val="18"/>
        </w:rPr>
        <w:instrText xml:space="preserve"> PAGEREF _Toc776364 \h </w:instrText>
      </w:r>
      <w:r w:rsidRPr="002A7074">
        <w:rPr>
          <w:noProof/>
          <w:sz w:val="18"/>
        </w:rPr>
      </w:r>
      <w:r w:rsidRPr="002A7074">
        <w:rPr>
          <w:noProof/>
          <w:sz w:val="18"/>
        </w:rPr>
        <w:fldChar w:fldCharType="separate"/>
      </w:r>
      <w:r w:rsidR="00D36A5C">
        <w:rPr>
          <w:noProof/>
          <w:sz w:val="18"/>
        </w:rPr>
        <w:t>11</w:t>
      </w:r>
      <w:r w:rsidRPr="002A7074">
        <w:rPr>
          <w:noProof/>
          <w:sz w:val="18"/>
        </w:rPr>
        <w:fldChar w:fldCharType="end"/>
      </w:r>
    </w:p>
    <w:p w:rsidR="0038753F" w:rsidRPr="002A7074" w:rsidRDefault="0038753F">
      <w:pPr>
        <w:pStyle w:val="TOC9"/>
        <w:rPr>
          <w:rFonts w:asciiTheme="minorHAnsi" w:eastAsiaTheme="minorEastAsia" w:hAnsiTheme="minorHAnsi" w:cstheme="minorBidi"/>
          <w:i w:val="0"/>
          <w:noProof/>
          <w:kern w:val="0"/>
          <w:sz w:val="22"/>
          <w:szCs w:val="22"/>
        </w:rPr>
      </w:pPr>
      <w:r w:rsidRPr="002A7074">
        <w:rPr>
          <w:noProof/>
        </w:rPr>
        <w:t>Patents Regulations</w:t>
      </w:r>
      <w:r w:rsidR="002A7074" w:rsidRPr="002A7074">
        <w:rPr>
          <w:noProof/>
        </w:rPr>
        <w:t> </w:t>
      </w:r>
      <w:r w:rsidRPr="002A7074">
        <w:rPr>
          <w:noProof/>
        </w:rPr>
        <w:t>1991</w:t>
      </w:r>
      <w:r w:rsidRPr="002A7074">
        <w:rPr>
          <w:i w:val="0"/>
          <w:noProof/>
          <w:sz w:val="18"/>
        </w:rPr>
        <w:tab/>
      </w:r>
      <w:r w:rsidRPr="002A7074">
        <w:rPr>
          <w:i w:val="0"/>
          <w:noProof/>
          <w:sz w:val="18"/>
        </w:rPr>
        <w:fldChar w:fldCharType="begin"/>
      </w:r>
      <w:r w:rsidRPr="002A7074">
        <w:rPr>
          <w:i w:val="0"/>
          <w:noProof/>
          <w:sz w:val="18"/>
        </w:rPr>
        <w:instrText xml:space="preserve"> PAGEREF _Toc776365 \h </w:instrText>
      </w:r>
      <w:r w:rsidRPr="002A7074">
        <w:rPr>
          <w:i w:val="0"/>
          <w:noProof/>
          <w:sz w:val="18"/>
        </w:rPr>
      </w:r>
      <w:r w:rsidRPr="002A7074">
        <w:rPr>
          <w:i w:val="0"/>
          <w:noProof/>
          <w:sz w:val="18"/>
        </w:rPr>
        <w:fldChar w:fldCharType="separate"/>
      </w:r>
      <w:r w:rsidR="00D36A5C">
        <w:rPr>
          <w:i w:val="0"/>
          <w:noProof/>
          <w:sz w:val="18"/>
        </w:rPr>
        <w:t>11</w:t>
      </w:r>
      <w:r w:rsidRPr="002A7074">
        <w:rPr>
          <w:i w:val="0"/>
          <w:noProof/>
          <w:sz w:val="18"/>
        </w:rPr>
        <w:fldChar w:fldCharType="end"/>
      </w:r>
    </w:p>
    <w:p w:rsidR="0038753F" w:rsidRPr="002A7074" w:rsidRDefault="0038753F">
      <w:pPr>
        <w:pStyle w:val="TOC7"/>
        <w:rPr>
          <w:rFonts w:asciiTheme="minorHAnsi" w:eastAsiaTheme="minorEastAsia" w:hAnsiTheme="minorHAnsi" w:cstheme="minorBidi"/>
          <w:noProof/>
          <w:kern w:val="0"/>
          <w:sz w:val="22"/>
          <w:szCs w:val="22"/>
        </w:rPr>
      </w:pPr>
      <w:r w:rsidRPr="002A7074">
        <w:rPr>
          <w:noProof/>
        </w:rPr>
        <w:t>Part</w:t>
      </w:r>
      <w:r w:rsidR="002A7074" w:rsidRPr="002A7074">
        <w:rPr>
          <w:noProof/>
        </w:rPr>
        <w:t> </w:t>
      </w:r>
      <w:r w:rsidRPr="002A7074">
        <w:rPr>
          <w:noProof/>
        </w:rPr>
        <w:t>5—Spent provisions</w:t>
      </w:r>
      <w:r w:rsidRPr="002A7074">
        <w:rPr>
          <w:noProof/>
          <w:sz w:val="18"/>
        </w:rPr>
        <w:tab/>
      </w:r>
      <w:r w:rsidRPr="002A7074">
        <w:rPr>
          <w:noProof/>
          <w:sz w:val="18"/>
        </w:rPr>
        <w:fldChar w:fldCharType="begin"/>
      </w:r>
      <w:r w:rsidRPr="002A7074">
        <w:rPr>
          <w:noProof/>
          <w:sz w:val="18"/>
        </w:rPr>
        <w:instrText xml:space="preserve"> PAGEREF _Toc776366 \h </w:instrText>
      </w:r>
      <w:r w:rsidRPr="002A7074">
        <w:rPr>
          <w:noProof/>
          <w:sz w:val="18"/>
        </w:rPr>
      </w:r>
      <w:r w:rsidRPr="002A7074">
        <w:rPr>
          <w:noProof/>
          <w:sz w:val="18"/>
        </w:rPr>
        <w:fldChar w:fldCharType="separate"/>
      </w:r>
      <w:r w:rsidR="00D36A5C">
        <w:rPr>
          <w:noProof/>
          <w:sz w:val="18"/>
        </w:rPr>
        <w:t>12</w:t>
      </w:r>
      <w:r w:rsidRPr="002A7074">
        <w:rPr>
          <w:noProof/>
          <w:sz w:val="18"/>
        </w:rPr>
        <w:fldChar w:fldCharType="end"/>
      </w:r>
    </w:p>
    <w:p w:rsidR="0038753F" w:rsidRPr="002A7074" w:rsidRDefault="0038753F">
      <w:pPr>
        <w:pStyle w:val="TOC9"/>
        <w:rPr>
          <w:rFonts w:asciiTheme="minorHAnsi" w:eastAsiaTheme="minorEastAsia" w:hAnsiTheme="minorHAnsi" w:cstheme="minorBidi"/>
          <w:i w:val="0"/>
          <w:noProof/>
          <w:kern w:val="0"/>
          <w:sz w:val="22"/>
          <w:szCs w:val="22"/>
        </w:rPr>
      </w:pPr>
      <w:r w:rsidRPr="002A7074">
        <w:rPr>
          <w:noProof/>
        </w:rPr>
        <w:t>Patents Regulations</w:t>
      </w:r>
      <w:r w:rsidR="002A7074" w:rsidRPr="002A7074">
        <w:rPr>
          <w:noProof/>
        </w:rPr>
        <w:t> </w:t>
      </w:r>
      <w:r w:rsidRPr="002A7074">
        <w:rPr>
          <w:noProof/>
        </w:rPr>
        <w:t>1991</w:t>
      </w:r>
      <w:r w:rsidRPr="002A7074">
        <w:rPr>
          <w:i w:val="0"/>
          <w:noProof/>
          <w:sz w:val="18"/>
        </w:rPr>
        <w:tab/>
      </w:r>
      <w:r w:rsidRPr="002A7074">
        <w:rPr>
          <w:i w:val="0"/>
          <w:noProof/>
          <w:sz w:val="18"/>
        </w:rPr>
        <w:fldChar w:fldCharType="begin"/>
      </w:r>
      <w:r w:rsidRPr="002A7074">
        <w:rPr>
          <w:i w:val="0"/>
          <w:noProof/>
          <w:sz w:val="18"/>
        </w:rPr>
        <w:instrText xml:space="preserve"> PAGEREF _Toc776367 \h </w:instrText>
      </w:r>
      <w:r w:rsidRPr="002A7074">
        <w:rPr>
          <w:i w:val="0"/>
          <w:noProof/>
          <w:sz w:val="18"/>
        </w:rPr>
      </w:r>
      <w:r w:rsidRPr="002A7074">
        <w:rPr>
          <w:i w:val="0"/>
          <w:noProof/>
          <w:sz w:val="18"/>
        </w:rPr>
        <w:fldChar w:fldCharType="separate"/>
      </w:r>
      <w:r w:rsidR="00D36A5C">
        <w:rPr>
          <w:i w:val="0"/>
          <w:noProof/>
          <w:sz w:val="18"/>
        </w:rPr>
        <w:t>12</w:t>
      </w:r>
      <w:r w:rsidRPr="002A7074">
        <w:rPr>
          <w:i w:val="0"/>
          <w:noProof/>
          <w:sz w:val="18"/>
        </w:rPr>
        <w:fldChar w:fldCharType="end"/>
      </w:r>
    </w:p>
    <w:p w:rsidR="0038753F" w:rsidRPr="002A7074" w:rsidRDefault="0038753F">
      <w:pPr>
        <w:pStyle w:val="TOC7"/>
        <w:rPr>
          <w:rFonts w:asciiTheme="minorHAnsi" w:eastAsiaTheme="minorEastAsia" w:hAnsiTheme="minorHAnsi" w:cstheme="minorBidi"/>
          <w:noProof/>
          <w:kern w:val="0"/>
          <w:sz w:val="22"/>
          <w:szCs w:val="22"/>
        </w:rPr>
      </w:pPr>
      <w:r w:rsidRPr="002A7074">
        <w:rPr>
          <w:noProof/>
        </w:rPr>
        <w:t>Part</w:t>
      </w:r>
      <w:r w:rsidR="002A7074" w:rsidRPr="002A7074">
        <w:rPr>
          <w:noProof/>
        </w:rPr>
        <w:t> </w:t>
      </w:r>
      <w:r w:rsidRPr="002A7074">
        <w:rPr>
          <w:noProof/>
        </w:rPr>
        <w:t>6—Application, transitional and saving provisions</w:t>
      </w:r>
      <w:r w:rsidRPr="002A7074">
        <w:rPr>
          <w:noProof/>
          <w:sz w:val="18"/>
        </w:rPr>
        <w:tab/>
      </w:r>
      <w:r w:rsidRPr="002A7074">
        <w:rPr>
          <w:noProof/>
          <w:sz w:val="18"/>
        </w:rPr>
        <w:fldChar w:fldCharType="begin"/>
      </w:r>
      <w:r w:rsidRPr="002A7074">
        <w:rPr>
          <w:noProof/>
          <w:sz w:val="18"/>
        </w:rPr>
        <w:instrText xml:space="preserve"> PAGEREF _Toc776368 \h </w:instrText>
      </w:r>
      <w:r w:rsidRPr="002A7074">
        <w:rPr>
          <w:noProof/>
          <w:sz w:val="18"/>
        </w:rPr>
      </w:r>
      <w:r w:rsidRPr="002A7074">
        <w:rPr>
          <w:noProof/>
          <w:sz w:val="18"/>
        </w:rPr>
        <w:fldChar w:fldCharType="separate"/>
      </w:r>
      <w:r w:rsidR="00D36A5C">
        <w:rPr>
          <w:noProof/>
          <w:sz w:val="18"/>
        </w:rPr>
        <w:t>13</w:t>
      </w:r>
      <w:r w:rsidRPr="002A7074">
        <w:rPr>
          <w:noProof/>
          <w:sz w:val="18"/>
        </w:rPr>
        <w:fldChar w:fldCharType="end"/>
      </w:r>
    </w:p>
    <w:p w:rsidR="0038753F" w:rsidRPr="002A7074" w:rsidRDefault="0038753F">
      <w:pPr>
        <w:pStyle w:val="TOC9"/>
        <w:rPr>
          <w:rFonts w:asciiTheme="minorHAnsi" w:eastAsiaTheme="minorEastAsia" w:hAnsiTheme="minorHAnsi" w:cstheme="minorBidi"/>
          <w:i w:val="0"/>
          <w:noProof/>
          <w:kern w:val="0"/>
          <w:sz w:val="22"/>
          <w:szCs w:val="22"/>
        </w:rPr>
      </w:pPr>
      <w:r w:rsidRPr="002A7074">
        <w:rPr>
          <w:noProof/>
        </w:rPr>
        <w:t>Patents Regulations</w:t>
      </w:r>
      <w:r w:rsidR="002A7074" w:rsidRPr="002A7074">
        <w:rPr>
          <w:noProof/>
        </w:rPr>
        <w:t> </w:t>
      </w:r>
      <w:r w:rsidRPr="002A7074">
        <w:rPr>
          <w:noProof/>
        </w:rPr>
        <w:t>1991</w:t>
      </w:r>
      <w:r w:rsidRPr="002A7074">
        <w:rPr>
          <w:i w:val="0"/>
          <w:noProof/>
          <w:sz w:val="18"/>
        </w:rPr>
        <w:tab/>
      </w:r>
      <w:r w:rsidRPr="002A7074">
        <w:rPr>
          <w:i w:val="0"/>
          <w:noProof/>
          <w:sz w:val="18"/>
        </w:rPr>
        <w:fldChar w:fldCharType="begin"/>
      </w:r>
      <w:r w:rsidRPr="002A7074">
        <w:rPr>
          <w:i w:val="0"/>
          <w:noProof/>
          <w:sz w:val="18"/>
        </w:rPr>
        <w:instrText xml:space="preserve"> PAGEREF _Toc776369 \h </w:instrText>
      </w:r>
      <w:r w:rsidRPr="002A7074">
        <w:rPr>
          <w:i w:val="0"/>
          <w:noProof/>
          <w:sz w:val="18"/>
        </w:rPr>
      </w:r>
      <w:r w:rsidRPr="002A7074">
        <w:rPr>
          <w:i w:val="0"/>
          <w:noProof/>
          <w:sz w:val="18"/>
        </w:rPr>
        <w:fldChar w:fldCharType="separate"/>
      </w:r>
      <w:r w:rsidR="00D36A5C">
        <w:rPr>
          <w:i w:val="0"/>
          <w:noProof/>
          <w:sz w:val="18"/>
        </w:rPr>
        <w:t>13</w:t>
      </w:r>
      <w:r w:rsidRPr="002A7074">
        <w:rPr>
          <w:i w:val="0"/>
          <w:noProof/>
          <w:sz w:val="18"/>
        </w:rPr>
        <w:fldChar w:fldCharType="end"/>
      </w:r>
    </w:p>
    <w:p w:rsidR="0048364F" w:rsidRPr="002A7074" w:rsidRDefault="0038753F" w:rsidP="0048364F">
      <w:r w:rsidRPr="002A7074">
        <w:fldChar w:fldCharType="end"/>
      </w:r>
    </w:p>
    <w:p w:rsidR="0048364F" w:rsidRPr="002A7074" w:rsidRDefault="0048364F" w:rsidP="0048364F">
      <w:pPr>
        <w:sectPr w:rsidR="0048364F" w:rsidRPr="002A7074" w:rsidSect="00886456">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rsidR="0048364F" w:rsidRPr="002A7074" w:rsidRDefault="0048364F" w:rsidP="0048364F">
      <w:pPr>
        <w:pStyle w:val="ActHead5"/>
      </w:pPr>
      <w:bookmarkStart w:id="0" w:name="_Toc776348"/>
      <w:r w:rsidRPr="002A7074">
        <w:rPr>
          <w:rStyle w:val="CharSectno"/>
        </w:rPr>
        <w:lastRenderedPageBreak/>
        <w:t>1</w:t>
      </w:r>
      <w:r w:rsidRPr="002A7074">
        <w:t xml:space="preserve">  </w:t>
      </w:r>
      <w:r w:rsidR="004F676E" w:rsidRPr="002A7074">
        <w:t>Name</w:t>
      </w:r>
      <w:bookmarkEnd w:id="0"/>
    </w:p>
    <w:p w:rsidR="0048364F" w:rsidRPr="002A7074" w:rsidRDefault="0048364F" w:rsidP="0048364F">
      <w:pPr>
        <w:pStyle w:val="subsection"/>
      </w:pPr>
      <w:r w:rsidRPr="002A7074">
        <w:tab/>
      </w:r>
      <w:r w:rsidRPr="002A7074">
        <w:tab/>
      </w:r>
      <w:r w:rsidR="005878DD" w:rsidRPr="002A7074">
        <w:t>This instrument is</w:t>
      </w:r>
      <w:r w:rsidRPr="002A7074">
        <w:t xml:space="preserve"> the </w:t>
      </w:r>
      <w:r w:rsidR="00414ADE" w:rsidRPr="002A7074">
        <w:rPr>
          <w:i/>
        </w:rPr>
        <w:fldChar w:fldCharType="begin"/>
      </w:r>
      <w:r w:rsidR="00414ADE" w:rsidRPr="002A7074">
        <w:rPr>
          <w:i/>
        </w:rPr>
        <w:instrText xml:space="preserve"> STYLEREF  ShortT </w:instrText>
      </w:r>
      <w:r w:rsidR="00414ADE" w:rsidRPr="002A7074">
        <w:rPr>
          <w:i/>
        </w:rPr>
        <w:fldChar w:fldCharType="separate"/>
      </w:r>
      <w:r w:rsidR="00D36A5C">
        <w:rPr>
          <w:i/>
          <w:noProof/>
        </w:rPr>
        <w:t>Intellectual Property Laws Amendment (PCT Translations and Other Measures) Regulations 2019</w:t>
      </w:r>
      <w:r w:rsidR="00414ADE" w:rsidRPr="002A7074">
        <w:rPr>
          <w:i/>
        </w:rPr>
        <w:fldChar w:fldCharType="end"/>
      </w:r>
      <w:r w:rsidRPr="002A7074">
        <w:t>.</w:t>
      </w:r>
    </w:p>
    <w:p w:rsidR="004F676E" w:rsidRPr="002A7074" w:rsidRDefault="0048364F" w:rsidP="005452CC">
      <w:pPr>
        <w:pStyle w:val="ActHead5"/>
      </w:pPr>
      <w:bookmarkStart w:id="1" w:name="_Toc776349"/>
      <w:r w:rsidRPr="002A7074">
        <w:rPr>
          <w:rStyle w:val="CharSectno"/>
        </w:rPr>
        <w:t>2</w:t>
      </w:r>
      <w:r w:rsidRPr="002A7074">
        <w:t xml:space="preserve">  Commencement</w:t>
      </w:r>
      <w:bookmarkEnd w:id="1"/>
    </w:p>
    <w:p w:rsidR="005452CC" w:rsidRPr="002A7074" w:rsidRDefault="005452CC" w:rsidP="005878DD">
      <w:pPr>
        <w:pStyle w:val="subsection"/>
      </w:pPr>
      <w:r w:rsidRPr="002A7074">
        <w:tab/>
        <w:t>(1)</w:t>
      </w:r>
      <w:r w:rsidRPr="002A7074">
        <w:tab/>
        <w:t xml:space="preserve">Each provision of </w:t>
      </w:r>
      <w:r w:rsidR="005878DD" w:rsidRPr="002A7074">
        <w:t>this instrument</w:t>
      </w:r>
      <w:r w:rsidRPr="002A7074">
        <w:t xml:space="preserve"> specified in column 1 of the table commences, or is taken to have commenced, in accordance with column 2 of the table. Any other statement in column 2 has effect according to its terms.</w:t>
      </w:r>
    </w:p>
    <w:p w:rsidR="005452CC" w:rsidRPr="002A7074" w:rsidRDefault="005452CC" w:rsidP="005878DD">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2A7074" w:rsidTr="00E53E7E">
        <w:trPr>
          <w:tblHeader/>
        </w:trPr>
        <w:tc>
          <w:tcPr>
            <w:tcW w:w="8364" w:type="dxa"/>
            <w:gridSpan w:val="3"/>
            <w:tcBorders>
              <w:top w:val="single" w:sz="12" w:space="0" w:color="auto"/>
              <w:bottom w:val="single" w:sz="6" w:space="0" w:color="auto"/>
            </w:tcBorders>
            <w:shd w:val="clear" w:color="auto" w:fill="auto"/>
            <w:hideMark/>
          </w:tcPr>
          <w:p w:rsidR="005452CC" w:rsidRPr="002A7074" w:rsidRDefault="005452CC" w:rsidP="005878DD">
            <w:pPr>
              <w:pStyle w:val="TableHeading"/>
            </w:pPr>
            <w:r w:rsidRPr="002A7074">
              <w:t>Commencement information</w:t>
            </w:r>
          </w:p>
        </w:tc>
      </w:tr>
      <w:tr w:rsidR="005452CC" w:rsidRPr="002A7074" w:rsidTr="00E53E7E">
        <w:trPr>
          <w:tblHeader/>
        </w:trPr>
        <w:tc>
          <w:tcPr>
            <w:tcW w:w="2127" w:type="dxa"/>
            <w:tcBorders>
              <w:top w:val="single" w:sz="6" w:space="0" w:color="auto"/>
              <w:bottom w:val="single" w:sz="6" w:space="0" w:color="auto"/>
            </w:tcBorders>
            <w:shd w:val="clear" w:color="auto" w:fill="auto"/>
            <w:hideMark/>
          </w:tcPr>
          <w:p w:rsidR="005452CC" w:rsidRPr="002A7074" w:rsidRDefault="005452CC" w:rsidP="005878DD">
            <w:pPr>
              <w:pStyle w:val="TableHeading"/>
            </w:pPr>
            <w:r w:rsidRPr="002A7074">
              <w:t>Column 1</w:t>
            </w:r>
          </w:p>
        </w:tc>
        <w:tc>
          <w:tcPr>
            <w:tcW w:w="4394" w:type="dxa"/>
            <w:tcBorders>
              <w:top w:val="single" w:sz="6" w:space="0" w:color="auto"/>
              <w:bottom w:val="single" w:sz="6" w:space="0" w:color="auto"/>
            </w:tcBorders>
            <w:shd w:val="clear" w:color="auto" w:fill="auto"/>
            <w:hideMark/>
          </w:tcPr>
          <w:p w:rsidR="005452CC" w:rsidRPr="002A7074" w:rsidRDefault="005452CC" w:rsidP="005878DD">
            <w:pPr>
              <w:pStyle w:val="TableHeading"/>
            </w:pPr>
            <w:r w:rsidRPr="002A7074">
              <w:t>Column 2</w:t>
            </w:r>
          </w:p>
        </w:tc>
        <w:tc>
          <w:tcPr>
            <w:tcW w:w="1843" w:type="dxa"/>
            <w:tcBorders>
              <w:top w:val="single" w:sz="6" w:space="0" w:color="auto"/>
              <w:bottom w:val="single" w:sz="6" w:space="0" w:color="auto"/>
            </w:tcBorders>
            <w:shd w:val="clear" w:color="auto" w:fill="auto"/>
            <w:hideMark/>
          </w:tcPr>
          <w:p w:rsidR="005452CC" w:rsidRPr="002A7074" w:rsidRDefault="005452CC" w:rsidP="005878DD">
            <w:pPr>
              <w:pStyle w:val="TableHeading"/>
            </w:pPr>
            <w:r w:rsidRPr="002A7074">
              <w:t>Column 3</w:t>
            </w:r>
          </w:p>
        </w:tc>
      </w:tr>
      <w:tr w:rsidR="005452CC" w:rsidRPr="002A7074" w:rsidTr="00E53E7E">
        <w:trPr>
          <w:tblHeader/>
        </w:trPr>
        <w:tc>
          <w:tcPr>
            <w:tcW w:w="2127" w:type="dxa"/>
            <w:tcBorders>
              <w:top w:val="single" w:sz="6" w:space="0" w:color="auto"/>
              <w:bottom w:val="single" w:sz="12" w:space="0" w:color="auto"/>
            </w:tcBorders>
            <w:shd w:val="clear" w:color="auto" w:fill="auto"/>
            <w:hideMark/>
          </w:tcPr>
          <w:p w:rsidR="005452CC" w:rsidRPr="002A7074" w:rsidRDefault="005452CC" w:rsidP="005878DD">
            <w:pPr>
              <w:pStyle w:val="TableHeading"/>
            </w:pPr>
            <w:r w:rsidRPr="002A7074">
              <w:t>Provisions</w:t>
            </w:r>
          </w:p>
        </w:tc>
        <w:tc>
          <w:tcPr>
            <w:tcW w:w="4394" w:type="dxa"/>
            <w:tcBorders>
              <w:top w:val="single" w:sz="6" w:space="0" w:color="auto"/>
              <w:bottom w:val="single" w:sz="12" w:space="0" w:color="auto"/>
            </w:tcBorders>
            <w:shd w:val="clear" w:color="auto" w:fill="auto"/>
            <w:hideMark/>
          </w:tcPr>
          <w:p w:rsidR="005452CC" w:rsidRPr="002A7074" w:rsidRDefault="005452CC" w:rsidP="005878DD">
            <w:pPr>
              <w:pStyle w:val="TableHeading"/>
            </w:pPr>
            <w:r w:rsidRPr="002A7074">
              <w:t>Commencement</w:t>
            </w:r>
          </w:p>
        </w:tc>
        <w:tc>
          <w:tcPr>
            <w:tcW w:w="1843" w:type="dxa"/>
            <w:tcBorders>
              <w:top w:val="single" w:sz="6" w:space="0" w:color="auto"/>
              <w:bottom w:val="single" w:sz="12" w:space="0" w:color="auto"/>
            </w:tcBorders>
            <w:shd w:val="clear" w:color="auto" w:fill="auto"/>
            <w:hideMark/>
          </w:tcPr>
          <w:p w:rsidR="005452CC" w:rsidRPr="002A7074" w:rsidRDefault="005452CC" w:rsidP="005878DD">
            <w:pPr>
              <w:pStyle w:val="TableHeading"/>
            </w:pPr>
            <w:r w:rsidRPr="002A7074">
              <w:t>Date/Details</w:t>
            </w:r>
          </w:p>
        </w:tc>
      </w:tr>
      <w:tr w:rsidR="005452CC" w:rsidRPr="002A7074" w:rsidTr="00E53E7E">
        <w:tc>
          <w:tcPr>
            <w:tcW w:w="2127" w:type="dxa"/>
            <w:tcBorders>
              <w:top w:val="single" w:sz="12" w:space="0" w:color="auto"/>
            </w:tcBorders>
            <w:shd w:val="clear" w:color="auto" w:fill="auto"/>
            <w:hideMark/>
          </w:tcPr>
          <w:p w:rsidR="005452CC" w:rsidRPr="002A7074" w:rsidRDefault="005452CC" w:rsidP="005452CC">
            <w:pPr>
              <w:pStyle w:val="Tabletext"/>
            </w:pPr>
            <w:r w:rsidRPr="002A7074">
              <w:t>1.  Sections</w:t>
            </w:r>
            <w:r w:rsidR="002A7074" w:rsidRPr="002A7074">
              <w:t> </w:t>
            </w:r>
            <w:r w:rsidRPr="002A7074">
              <w:t xml:space="preserve">1 to 4 and anything in </w:t>
            </w:r>
            <w:r w:rsidR="005878DD" w:rsidRPr="002A7074">
              <w:t>this instrument</w:t>
            </w:r>
            <w:r w:rsidRPr="002A7074">
              <w:t xml:space="preserve"> not elsewhere covered by this table</w:t>
            </w:r>
          </w:p>
        </w:tc>
        <w:tc>
          <w:tcPr>
            <w:tcW w:w="4394" w:type="dxa"/>
            <w:tcBorders>
              <w:top w:val="single" w:sz="12" w:space="0" w:color="auto"/>
            </w:tcBorders>
            <w:shd w:val="clear" w:color="auto" w:fill="auto"/>
            <w:hideMark/>
          </w:tcPr>
          <w:p w:rsidR="005452CC" w:rsidRPr="002A7074" w:rsidRDefault="005452CC" w:rsidP="005452CC">
            <w:pPr>
              <w:pStyle w:val="Tabletext"/>
            </w:pPr>
            <w:r w:rsidRPr="002A7074">
              <w:t xml:space="preserve">The day after </w:t>
            </w:r>
            <w:r w:rsidR="005878DD" w:rsidRPr="002A7074">
              <w:t>this instrument is</w:t>
            </w:r>
            <w:r w:rsidRPr="002A7074">
              <w:t xml:space="preserve"> registered.</w:t>
            </w:r>
          </w:p>
        </w:tc>
        <w:tc>
          <w:tcPr>
            <w:tcW w:w="1843" w:type="dxa"/>
            <w:tcBorders>
              <w:top w:val="single" w:sz="12" w:space="0" w:color="auto"/>
            </w:tcBorders>
            <w:shd w:val="clear" w:color="auto" w:fill="auto"/>
          </w:tcPr>
          <w:p w:rsidR="005452CC" w:rsidRPr="002A7074" w:rsidRDefault="00500F5C">
            <w:pPr>
              <w:pStyle w:val="Tabletext"/>
            </w:pPr>
            <w:r>
              <w:t>26 March 2019</w:t>
            </w:r>
          </w:p>
        </w:tc>
      </w:tr>
      <w:tr w:rsidR="005452CC" w:rsidRPr="002A7074" w:rsidTr="00E53E7E">
        <w:tc>
          <w:tcPr>
            <w:tcW w:w="2127" w:type="dxa"/>
            <w:tcBorders>
              <w:bottom w:val="single" w:sz="2" w:space="0" w:color="auto"/>
            </w:tcBorders>
            <w:shd w:val="clear" w:color="auto" w:fill="auto"/>
            <w:hideMark/>
          </w:tcPr>
          <w:p w:rsidR="005452CC" w:rsidRPr="002A7074" w:rsidRDefault="005452CC" w:rsidP="00E53E7E">
            <w:pPr>
              <w:pStyle w:val="Tabletext"/>
            </w:pPr>
            <w:r w:rsidRPr="002A7074">
              <w:t xml:space="preserve">2.  </w:t>
            </w:r>
            <w:r w:rsidR="00E53E7E" w:rsidRPr="002A7074">
              <w:t>Schedule</w:t>
            </w:r>
            <w:r w:rsidR="002A7074" w:rsidRPr="002A7074">
              <w:t> </w:t>
            </w:r>
            <w:r w:rsidR="00E53E7E" w:rsidRPr="002A7074">
              <w:t>1</w:t>
            </w:r>
          </w:p>
        </w:tc>
        <w:tc>
          <w:tcPr>
            <w:tcW w:w="4394" w:type="dxa"/>
            <w:tcBorders>
              <w:bottom w:val="single" w:sz="2" w:space="0" w:color="auto"/>
            </w:tcBorders>
            <w:shd w:val="clear" w:color="auto" w:fill="auto"/>
          </w:tcPr>
          <w:p w:rsidR="005452CC" w:rsidRPr="002A7074" w:rsidRDefault="00E53E7E" w:rsidP="00E53E7E">
            <w:pPr>
              <w:pStyle w:val="Tabletext"/>
            </w:pPr>
            <w:r w:rsidRPr="002A7074">
              <w:t>The day after the end of the period of 6 months beginning on the day this instrument is registered.</w:t>
            </w:r>
          </w:p>
        </w:tc>
        <w:tc>
          <w:tcPr>
            <w:tcW w:w="1843" w:type="dxa"/>
            <w:tcBorders>
              <w:bottom w:val="single" w:sz="2" w:space="0" w:color="auto"/>
            </w:tcBorders>
            <w:shd w:val="clear" w:color="auto" w:fill="auto"/>
          </w:tcPr>
          <w:p w:rsidR="005452CC" w:rsidRPr="002A7074" w:rsidRDefault="00500F5C">
            <w:pPr>
              <w:pStyle w:val="Tabletext"/>
            </w:pPr>
            <w:r>
              <w:t>25 September 2019</w:t>
            </w:r>
          </w:p>
        </w:tc>
      </w:tr>
      <w:tr w:rsidR="005452CC" w:rsidRPr="002A7074" w:rsidTr="00E53E7E">
        <w:tc>
          <w:tcPr>
            <w:tcW w:w="2127" w:type="dxa"/>
            <w:tcBorders>
              <w:top w:val="single" w:sz="2" w:space="0" w:color="auto"/>
              <w:bottom w:val="single" w:sz="12" w:space="0" w:color="auto"/>
            </w:tcBorders>
            <w:shd w:val="clear" w:color="auto" w:fill="auto"/>
            <w:hideMark/>
          </w:tcPr>
          <w:p w:rsidR="005452CC" w:rsidRPr="002A7074" w:rsidRDefault="005452CC">
            <w:pPr>
              <w:pStyle w:val="Tabletext"/>
            </w:pPr>
            <w:r w:rsidRPr="002A7074">
              <w:t xml:space="preserve">3.  </w:t>
            </w:r>
            <w:r w:rsidR="00E53E7E" w:rsidRPr="002A7074">
              <w:t>Schedule</w:t>
            </w:r>
            <w:r w:rsidR="002A7074" w:rsidRPr="002A7074">
              <w:t> </w:t>
            </w:r>
            <w:r w:rsidR="00E53E7E" w:rsidRPr="002A7074">
              <w:t>2</w:t>
            </w:r>
          </w:p>
        </w:tc>
        <w:tc>
          <w:tcPr>
            <w:tcW w:w="4394" w:type="dxa"/>
            <w:tcBorders>
              <w:top w:val="single" w:sz="2" w:space="0" w:color="auto"/>
              <w:bottom w:val="single" w:sz="12" w:space="0" w:color="auto"/>
            </w:tcBorders>
            <w:shd w:val="clear" w:color="auto" w:fill="auto"/>
          </w:tcPr>
          <w:p w:rsidR="005452CC" w:rsidRPr="002A7074" w:rsidRDefault="00E53E7E">
            <w:pPr>
              <w:pStyle w:val="Tabletext"/>
            </w:pPr>
            <w:r w:rsidRPr="002A7074">
              <w:t>The day after this instrument is registered.</w:t>
            </w:r>
          </w:p>
        </w:tc>
        <w:tc>
          <w:tcPr>
            <w:tcW w:w="1843" w:type="dxa"/>
            <w:tcBorders>
              <w:top w:val="single" w:sz="2" w:space="0" w:color="auto"/>
              <w:bottom w:val="single" w:sz="12" w:space="0" w:color="auto"/>
            </w:tcBorders>
            <w:shd w:val="clear" w:color="auto" w:fill="auto"/>
          </w:tcPr>
          <w:p w:rsidR="005452CC" w:rsidRPr="002A7074" w:rsidRDefault="00500F5C">
            <w:pPr>
              <w:pStyle w:val="Tabletext"/>
            </w:pPr>
            <w:r>
              <w:t xml:space="preserve">26 </w:t>
            </w:r>
            <w:bookmarkStart w:id="2" w:name="_GoBack"/>
            <w:bookmarkEnd w:id="2"/>
            <w:r>
              <w:t xml:space="preserve">March </w:t>
            </w:r>
            <w:r>
              <w:t>2019</w:t>
            </w:r>
          </w:p>
        </w:tc>
      </w:tr>
    </w:tbl>
    <w:p w:rsidR="005452CC" w:rsidRPr="002A7074" w:rsidRDefault="005452CC" w:rsidP="005878DD">
      <w:pPr>
        <w:pStyle w:val="notetext"/>
      </w:pPr>
      <w:r w:rsidRPr="002A7074">
        <w:rPr>
          <w:snapToGrid w:val="0"/>
          <w:lang w:eastAsia="en-US"/>
        </w:rPr>
        <w:t>Note:</w:t>
      </w:r>
      <w:r w:rsidRPr="002A7074">
        <w:rPr>
          <w:snapToGrid w:val="0"/>
          <w:lang w:eastAsia="en-US"/>
        </w:rPr>
        <w:tab/>
        <w:t xml:space="preserve">This table relates only to the provisions of </w:t>
      </w:r>
      <w:r w:rsidR="005878DD" w:rsidRPr="002A7074">
        <w:rPr>
          <w:snapToGrid w:val="0"/>
          <w:lang w:eastAsia="en-US"/>
        </w:rPr>
        <w:t>this instrument</w:t>
      </w:r>
      <w:r w:rsidRPr="002A7074">
        <w:t xml:space="preserve"> </w:t>
      </w:r>
      <w:r w:rsidRPr="002A7074">
        <w:rPr>
          <w:snapToGrid w:val="0"/>
          <w:lang w:eastAsia="en-US"/>
        </w:rPr>
        <w:t xml:space="preserve">as originally made. It will not be amended to deal with any later amendments of </w:t>
      </w:r>
      <w:r w:rsidR="005878DD" w:rsidRPr="002A7074">
        <w:rPr>
          <w:snapToGrid w:val="0"/>
          <w:lang w:eastAsia="en-US"/>
        </w:rPr>
        <w:t>this instrument</w:t>
      </w:r>
      <w:r w:rsidRPr="002A7074">
        <w:rPr>
          <w:snapToGrid w:val="0"/>
          <w:lang w:eastAsia="en-US"/>
        </w:rPr>
        <w:t>.</w:t>
      </w:r>
    </w:p>
    <w:p w:rsidR="005452CC" w:rsidRPr="002A7074" w:rsidRDefault="005452CC" w:rsidP="005878DD">
      <w:pPr>
        <w:pStyle w:val="subsection"/>
      </w:pPr>
      <w:r w:rsidRPr="002A7074">
        <w:tab/>
        <w:t>(2)</w:t>
      </w:r>
      <w:r w:rsidRPr="002A7074">
        <w:tab/>
        <w:t xml:space="preserve">Any information in column 3 of the table is not part of </w:t>
      </w:r>
      <w:r w:rsidR="005878DD" w:rsidRPr="002A7074">
        <w:t>this instrument</w:t>
      </w:r>
      <w:r w:rsidRPr="002A7074">
        <w:t xml:space="preserve">. Information may be inserted in this column, or information in it may be edited, in any published version of </w:t>
      </w:r>
      <w:r w:rsidR="005878DD" w:rsidRPr="002A7074">
        <w:t>this instrument</w:t>
      </w:r>
      <w:r w:rsidRPr="002A7074">
        <w:t>.</w:t>
      </w:r>
    </w:p>
    <w:p w:rsidR="00BF6650" w:rsidRPr="002A7074" w:rsidRDefault="00BF6650" w:rsidP="00BF6650">
      <w:pPr>
        <w:pStyle w:val="ActHead5"/>
      </w:pPr>
      <w:bookmarkStart w:id="3" w:name="_Toc776350"/>
      <w:r w:rsidRPr="002A7074">
        <w:rPr>
          <w:rStyle w:val="CharSectno"/>
        </w:rPr>
        <w:t>3</w:t>
      </w:r>
      <w:r w:rsidRPr="002A7074">
        <w:t xml:space="preserve">  Authority</w:t>
      </w:r>
      <w:bookmarkEnd w:id="3"/>
    </w:p>
    <w:p w:rsidR="00A369D9" w:rsidRPr="002A7074" w:rsidRDefault="00BF6650" w:rsidP="00A369D9">
      <w:pPr>
        <w:pStyle w:val="subsection"/>
      </w:pPr>
      <w:r w:rsidRPr="002A7074">
        <w:tab/>
      </w:r>
      <w:r w:rsidRPr="002A7074">
        <w:tab/>
      </w:r>
      <w:r w:rsidR="00A369D9" w:rsidRPr="002A7074">
        <w:t>This instrument is made under the following:</w:t>
      </w:r>
    </w:p>
    <w:p w:rsidR="00A369D9" w:rsidRPr="002A7074" w:rsidRDefault="00A369D9" w:rsidP="00A369D9">
      <w:pPr>
        <w:pStyle w:val="paragraph"/>
      </w:pPr>
      <w:r w:rsidRPr="002A7074">
        <w:tab/>
        <w:t>(a)</w:t>
      </w:r>
      <w:r w:rsidRPr="002A7074">
        <w:tab/>
        <w:t xml:space="preserve">the </w:t>
      </w:r>
      <w:r w:rsidRPr="002A7074">
        <w:rPr>
          <w:i/>
        </w:rPr>
        <w:t>Designs Act 2003</w:t>
      </w:r>
      <w:r w:rsidRPr="002A7074">
        <w:t>;</w:t>
      </w:r>
    </w:p>
    <w:p w:rsidR="00A369D9" w:rsidRPr="002A7074" w:rsidRDefault="00A369D9" w:rsidP="00A369D9">
      <w:pPr>
        <w:pStyle w:val="paragraph"/>
      </w:pPr>
      <w:r w:rsidRPr="002A7074">
        <w:tab/>
        <w:t>(b)</w:t>
      </w:r>
      <w:r w:rsidRPr="002A7074">
        <w:tab/>
        <w:t xml:space="preserve">the </w:t>
      </w:r>
      <w:r w:rsidRPr="002A7074">
        <w:rPr>
          <w:i/>
        </w:rPr>
        <w:t>Patents Act 1990</w:t>
      </w:r>
      <w:r w:rsidRPr="002A7074">
        <w:t>.</w:t>
      </w:r>
    </w:p>
    <w:p w:rsidR="00557C7A" w:rsidRPr="002A7074" w:rsidRDefault="00BF6650" w:rsidP="00557C7A">
      <w:pPr>
        <w:pStyle w:val="ActHead5"/>
      </w:pPr>
      <w:bookmarkStart w:id="4" w:name="_Toc776351"/>
      <w:r w:rsidRPr="002A7074">
        <w:rPr>
          <w:rStyle w:val="CharSectno"/>
        </w:rPr>
        <w:t>4</w:t>
      </w:r>
      <w:r w:rsidR="00557C7A" w:rsidRPr="002A7074">
        <w:t xml:space="preserve">  </w:t>
      </w:r>
      <w:r w:rsidR="00083F48" w:rsidRPr="002A7074">
        <w:t>Schedules</w:t>
      </w:r>
      <w:bookmarkEnd w:id="4"/>
    </w:p>
    <w:p w:rsidR="00557C7A" w:rsidRPr="002A7074" w:rsidRDefault="00557C7A" w:rsidP="00557C7A">
      <w:pPr>
        <w:pStyle w:val="subsection"/>
      </w:pPr>
      <w:r w:rsidRPr="002A7074">
        <w:tab/>
      </w:r>
      <w:r w:rsidRPr="002A7074">
        <w:tab/>
      </w:r>
      <w:r w:rsidR="00083F48" w:rsidRPr="002A7074">
        <w:t xml:space="preserve">Each </w:t>
      </w:r>
      <w:r w:rsidR="00160BD7" w:rsidRPr="002A7074">
        <w:t>instrument</w:t>
      </w:r>
      <w:r w:rsidR="00083F48" w:rsidRPr="002A7074">
        <w:t xml:space="preserve"> that is specified in a Schedule to </w:t>
      </w:r>
      <w:r w:rsidR="005878DD" w:rsidRPr="002A7074">
        <w:t>this instrument</w:t>
      </w:r>
      <w:r w:rsidR="00083F48" w:rsidRPr="002A7074">
        <w:t xml:space="preserve"> is amended or repealed as set out in the applicable items in the Schedule concerned, and any other item in a Schedule to </w:t>
      </w:r>
      <w:r w:rsidR="005878DD" w:rsidRPr="002A7074">
        <w:t>this instrument</w:t>
      </w:r>
      <w:r w:rsidR="00083F48" w:rsidRPr="002A7074">
        <w:t xml:space="preserve"> has effect according to its terms.</w:t>
      </w:r>
    </w:p>
    <w:p w:rsidR="005878DD" w:rsidRPr="002A7074" w:rsidRDefault="005878DD" w:rsidP="005878DD">
      <w:pPr>
        <w:pStyle w:val="ActHead6"/>
        <w:pageBreakBefore/>
      </w:pPr>
      <w:bookmarkStart w:id="5" w:name="_Toc776352"/>
      <w:bookmarkStart w:id="6" w:name="opcAmSched"/>
      <w:r w:rsidRPr="002A7074">
        <w:rPr>
          <w:rStyle w:val="CharAmSchNo"/>
        </w:rPr>
        <w:t>Schedule</w:t>
      </w:r>
      <w:r w:rsidR="002A7074" w:rsidRPr="002A7074">
        <w:rPr>
          <w:rStyle w:val="CharAmSchNo"/>
        </w:rPr>
        <w:t> </w:t>
      </w:r>
      <w:r w:rsidRPr="002A7074">
        <w:rPr>
          <w:rStyle w:val="CharAmSchNo"/>
        </w:rPr>
        <w:t>1</w:t>
      </w:r>
      <w:r w:rsidRPr="002A7074">
        <w:t>—</w:t>
      </w:r>
      <w:r w:rsidR="00E53E7E" w:rsidRPr="002A7074">
        <w:rPr>
          <w:rStyle w:val="CharAmSchText"/>
        </w:rPr>
        <w:t>PCT translations</w:t>
      </w:r>
      <w:bookmarkEnd w:id="5"/>
    </w:p>
    <w:bookmarkEnd w:id="6"/>
    <w:p w:rsidR="00E53E7E" w:rsidRPr="002A7074" w:rsidRDefault="00E53E7E" w:rsidP="00E53E7E">
      <w:pPr>
        <w:pStyle w:val="Header"/>
      </w:pPr>
      <w:r w:rsidRPr="002A7074">
        <w:rPr>
          <w:rStyle w:val="CharAmPartNo"/>
        </w:rPr>
        <w:t xml:space="preserve"> </w:t>
      </w:r>
      <w:r w:rsidRPr="002A7074">
        <w:rPr>
          <w:rStyle w:val="CharAmPartText"/>
        </w:rPr>
        <w:t xml:space="preserve"> </w:t>
      </w:r>
    </w:p>
    <w:p w:rsidR="005878DD" w:rsidRPr="002A7074" w:rsidRDefault="005878DD" w:rsidP="005878DD">
      <w:pPr>
        <w:pStyle w:val="ActHead9"/>
      </w:pPr>
      <w:bookmarkStart w:id="7" w:name="_Toc776353"/>
      <w:r w:rsidRPr="002A7074">
        <w:t>Patents Regulations</w:t>
      </w:r>
      <w:r w:rsidR="002A7074" w:rsidRPr="002A7074">
        <w:t> </w:t>
      </w:r>
      <w:r w:rsidRPr="002A7074">
        <w:t>1991</w:t>
      </w:r>
      <w:bookmarkEnd w:id="7"/>
    </w:p>
    <w:p w:rsidR="005878DD" w:rsidRPr="002A7074" w:rsidRDefault="003F19BE" w:rsidP="005878DD">
      <w:pPr>
        <w:pStyle w:val="ItemHead"/>
      </w:pPr>
      <w:r w:rsidRPr="002A7074">
        <w:t>1</w:t>
      </w:r>
      <w:r w:rsidR="005878DD" w:rsidRPr="002A7074">
        <w:t xml:space="preserve">  Paragraph 2.7(b)</w:t>
      </w:r>
    </w:p>
    <w:p w:rsidR="005878DD" w:rsidRPr="002A7074" w:rsidRDefault="005878DD" w:rsidP="005878DD">
      <w:pPr>
        <w:pStyle w:val="Item"/>
      </w:pPr>
      <w:r w:rsidRPr="002A7074">
        <w:t>Repeal the paragraph, substitute:</w:t>
      </w:r>
    </w:p>
    <w:p w:rsidR="005878DD" w:rsidRPr="002A7074" w:rsidRDefault="005878DD" w:rsidP="005878DD">
      <w:pPr>
        <w:pStyle w:val="paragraph"/>
      </w:pPr>
      <w:r w:rsidRPr="002A7074">
        <w:tab/>
        <w:t>(b)</w:t>
      </w:r>
      <w:r w:rsidRPr="002A7074">
        <w:tab/>
        <w:t>if the document is not in English, a copy of a translation of the document into English; and</w:t>
      </w:r>
    </w:p>
    <w:p w:rsidR="005878DD" w:rsidRPr="002A7074" w:rsidRDefault="003F19BE" w:rsidP="005878DD">
      <w:pPr>
        <w:pStyle w:val="ItemHead"/>
      </w:pPr>
      <w:r w:rsidRPr="002A7074">
        <w:t>2</w:t>
      </w:r>
      <w:r w:rsidR="005878DD" w:rsidRPr="002A7074">
        <w:t xml:space="preserve">  Subparagraph 3.1(2)(c)(iii)</w:t>
      </w:r>
    </w:p>
    <w:p w:rsidR="005878DD" w:rsidRPr="002A7074" w:rsidRDefault="005878DD" w:rsidP="005878DD">
      <w:pPr>
        <w:pStyle w:val="Item"/>
      </w:pPr>
      <w:r w:rsidRPr="002A7074">
        <w:t>Omit “and a related certificate of verification”.</w:t>
      </w:r>
    </w:p>
    <w:p w:rsidR="005878DD" w:rsidRPr="002A7074" w:rsidRDefault="003F19BE" w:rsidP="005878DD">
      <w:pPr>
        <w:pStyle w:val="ItemHead"/>
      </w:pPr>
      <w:r w:rsidRPr="002A7074">
        <w:t>3</w:t>
      </w:r>
      <w:r w:rsidR="005878DD" w:rsidRPr="002A7074">
        <w:t xml:space="preserve">  Paragraph 3.2C(2)(aa)</w:t>
      </w:r>
    </w:p>
    <w:p w:rsidR="005878DD" w:rsidRPr="002A7074" w:rsidRDefault="005878DD" w:rsidP="005878DD">
      <w:pPr>
        <w:pStyle w:val="Item"/>
      </w:pPr>
      <w:r w:rsidRPr="002A7074">
        <w:t>Omit “relates; and”, substitute “relates.”.</w:t>
      </w:r>
    </w:p>
    <w:p w:rsidR="005878DD" w:rsidRPr="002A7074" w:rsidRDefault="003F19BE" w:rsidP="005878DD">
      <w:pPr>
        <w:pStyle w:val="ItemHead"/>
      </w:pPr>
      <w:r w:rsidRPr="002A7074">
        <w:t>4</w:t>
      </w:r>
      <w:r w:rsidR="005878DD" w:rsidRPr="002A7074">
        <w:t xml:space="preserve">  Paragraph 3.2C(2)(b)</w:t>
      </w:r>
    </w:p>
    <w:p w:rsidR="005878DD" w:rsidRPr="002A7074" w:rsidRDefault="005878DD" w:rsidP="005878DD">
      <w:pPr>
        <w:pStyle w:val="Item"/>
      </w:pPr>
      <w:r w:rsidRPr="002A7074">
        <w:t>Repeal the paragraph.</w:t>
      </w:r>
    </w:p>
    <w:p w:rsidR="005878DD" w:rsidRPr="002A7074" w:rsidRDefault="003F19BE" w:rsidP="005878DD">
      <w:pPr>
        <w:pStyle w:val="ItemHead"/>
      </w:pPr>
      <w:r w:rsidRPr="002A7074">
        <w:t>5</w:t>
      </w:r>
      <w:r w:rsidR="005878DD" w:rsidRPr="002A7074">
        <w:t xml:space="preserve">  Subparagraph 3.5A(3)(b)(iii)</w:t>
      </w:r>
    </w:p>
    <w:p w:rsidR="005878DD" w:rsidRPr="002A7074" w:rsidRDefault="005878DD" w:rsidP="005878DD">
      <w:pPr>
        <w:pStyle w:val="Item"/>
      </w:pPr>
      <w:r w:rsidRPr="002A7074">
        <w:t>Omit “together with a related certificate of verification”.</w:t>
      </w:r>
    </w:p>
    <w:p w:rsidR="005878DD" w:rsidRPr="002A7074" w:rsidRDefault="003F19BE" w:rsidP="005878DD">
      <w:pPr>
        <w:pStyle w:val="ItemHead"/>
      </w:pPr>
      <w:r w:rsidRPr="002A7074">
        <w:t>6</w:t>
      </w:r>
      <w:r w:rsidR="005878DD" w:rsidRPr="002A7074">
        <w:t xml:space="preserve">  Subparagraph 3.5AB(2)(b)(ii)</w:t>
      </w:r>
    </w:p>
    <w:p w:rsidR="005878DD" w:rsidRPr="002A7074" w:rsidRDefault="005878DD" w:rsidP="005878DD">
      <w:pPr>
        <w:pStyle w:val="Item"/>
      </w:pPr>
      <w:r w:rsidRPr="002A7074">
        <w:t>Repeal the subparagraph, substitute:</w:t>
      </w:r>
    </w:p>
    <w:p w:rsidR="005878DD" w:rsidRPr="002A7074" w:rsidRDefault="005878DD" w:rsidP="005878DD">
      <w:pPr>
        <w:pStyle w:val="paragraphsub"/>
      </w:pPr>
      <w:r w:rsidRPr="002A7074">
        <w:tab/>
        <w:t>(ii)</w:t>
      </w:r>
      <w:r w:rsidRPr="002A7074">
        <w:tab/>
        <w:t>if the application is not filed in English and has not been published in English under Article 21 of the PCT—a translation into English of the specification of the PCT application as filed (with or without any rectifications under Rule</w:t>
      </w:r>
      <w:r w:rsidR="002A7074" w:rsidRPr="002A7074">
        <w:t> </w:t>
      </w:r>
      <w:r w:rsidRPr="002A7074">
        <w:t>91 of the PCT) has been filed; and</w:t>
      </w:r>
    </w:p>
    <w:p w:rsidR="005878DD" w:rsidRPr="002A7074" w:rsidRDefault="003F19BE" w:rsidP="005878DD">
      <w:pPr>
        <w:pStyle w:val="ItemHead"/>
      </w:pPr>
      <w:r w:rsidRPr="002A7074">
        <w:t>7</w:t>
      </w:r>
      <w:r w:rsidR="005878DD" w:rsidRPr="002A7074">
        <w:t xml:space="preserve">  Subregulation</w:t>
      </w:r>
      <w:r w:rsidR="002A7074" w:rsidRPr="002A7074">
        <w:t> </w:t>
      </w:r>
      <w:r w:rsidR="005878DD" w:rsidRPr="002A7074">
        <w:t>3.5AC(3)</w:t>
      </w:r>
    </w:p>
    <w:p w:rsidR="005878DD" w:rsidRPr="002A7074" w:rsidRDefault="005878DD" w:rsidP="005878DD">
      <w:pPr>
        <w:pStyle w:val="Item"/>
      </w:pPr>
      <w:r w:rsidRPr="002A7074">
        <w:t>Omit “If”, substitute “Subject to subregulation</w:t>
      </w:r>
      <w:r w:rsidR="002A7074" w:rsidRPr="002A7074">
        <w:t> </w:t>
      </w:r>
      <w:r w:rsidRPr="002A7074">
        <w:t>(3A), if”.</w:t>
      </w:r>
    </w:p>
    <w:p w:rsidR="005878DD" w:rsidRPr="002A7074" w:rsidRDefault="003F19BE" w:rsidP="005878DD">
      <w:pPr>
        <w:pStyle w:val="ItemHead"/>
      </w:pPr>
      <w:r w:rsidRPr="002A7074">
        <w:t>8</w:t>
      </w:r>
      <w:r w:rsidR="005878DD" w:rsidRPr="002A7074">
        <w:t xml:space="preserve">  After subregulation</w:t>
      </w:r>
      <w:r w:rsidR="002A7074" w:rsidRPr="002A7074">
        <w:t> </w:t>
      </w:r>
      <w:r w:rsidR="005878DD" w:rsidRPr="002A7074">
        <w:t>3.5AC(3)</w:t>
      </w:r>
    </w:p>
    <w:p w:rsidR="005878DD" w:rsidRPr="002A7074" w:rsidRDefault="005878DD" w:rsidP="005878DD">
      <w:pPr>
        <w:pStyle w:val="Item"/>
      </w:pPr>
      <w:r w:rsidRPr="002A7074">
        <w:t>Insert:</w:t>
      </w:r>
    </w:p>
    <w:p w:rsidR="005878DD" w:rsidRPr="002A7074" w:rsidRDefault="005878DD" w:rsidP="005878DD">
      <w:pPr>
        <w:pStyle w:val="SubsectionHead"/>
      </w:pPr>
      <w:r w:rsidRPr="002A7074">
        <w:t>Translation of Article 19 amendment into English</w:t>
      </w:r>
    </w:p>
    <w:p w:rsidR="005878DD" w:rsidRPr="002A7074" w:rsidRDefault="005878DD" w:rsidP="005878DD">
      <w:pPr>
        <w:pStyle w:val="subsection"/>
      </w:pPr>
      <w:r w:rsidRPr="002A7074">
        <w:tab/>
        <w:t>(3A)</w:t>
      </w:r>
      <w:r w:rsidRPr="002A7074">
        <w:tab/>
        <w:t>If:</w:t>
      </w:r>
    </w:p>
    <w:p w:rsidR="005878DD" w:rsidRPr="002A7074" w:rsidRDefault="005878DD" w:rsidP="005878DD">
      <w:pPr>
        <w:pStyle w:val="paragraph"/>
      </w:pPr>
      <w:r w:rsidRPr="002A7074">
        <w:tab/>
        <w:t>(a)</w:t>
      </w:r>
      <w:r w:rsidRPr="002A7074">
        <w:tab/>
        <w:t>a PCT application was amended under Article 19 of the PCT; and</w:t>
      </w:r>
    </w:p>
    <w:p w:rsidR="005878DD" w:rsidRPr="002A7074" w:rsidRDefault="005878DD" w:rsidP="005878DD">
      <w:pPr>
        <w:pStyle w:val="paragraph"/>
      </w:pPr>
      <w:r w:rsidRPr="002A7074">
        <w:tab/>
        <w:t>(b)</w:t>
      </w:r>
      <w:r w:rsidRPr="002A7074">
        <w:tab/>
        <w:t>the application was amended before the applicant met the requirements of subsection</w:t>
      </w:r>
      <w:r w:rsidR="002A7074" w:rsidRPr="002A7074">
        <w:t> </w:t>
      </w:r>
      <w:r w:rsidRPr="002A7074">
        <w:t>29A(5) of the Act; and</w:t>
      </w:r>
    </w:p>
    <w:p w:rsidR="005878DD" w:rsidRPr="002A7074" w:rsidRDefault="005878DD" w:rsidP="005878DD">
      <w:pPr>
        <w:pStyle w:val="paragraph"/>
      </w:pPr>
      <w:r w:rsidRPr="002A7074">
        <w:tab/>
        <w:t>(c)</w:t>
      </w:r>
      <w:r w:rsidRPr="002A7074">
        <w:tab/>
        <w:t>the amendment has not been published in English under Article 21 of the PCT; and</w:t>
      </w:r>
    </w:p>
    <w:p w:rsidR="005878DD" w:rsidRPr="002A7074" w:rsidRDefault="005878DD" w:rsidP="005878DD">
      <w:pPr>
        <w:pStyle w:val="paragraph"/>
      </w:pPr>
      <w:r w:rsidRPr="002A7074">
        <w:tab/>
        <w:t>(d)</w:t>
      </w:r>
      <w:r w:rsidRPr="002A7074">
        <w:tab/>
        <w:t>a translation of the amendment into English is filed no later than when the applicant meets the requirements of subsection</w:t>
      </w:r>
      <w:r w:rsidR="002A7074" w:rsidRPr="002A7074">
        <w:t> </w:t>
      </w:r>
      <w:r w:rsidRPr="002A7074">
        <w:t>29A(5) of the Act;</w:t>
      </w:r>
    </w:p>
    <w:p w:rsidR="005878DD" w:rsidRPr="002A7074" w:rsidRDefault="005878DD" w:rsidP="005878DD">
      <w:pPr>
        <w:pStyle w:val="subsection2"/>
      </w:pPr>
      <w:r w:rsidRPr="002A7074">
        <w:t>the description, drawings and claims contained in the application are taken to have been amended on the day the translation of the amendment into English was filed.</w:t>
      </w:r>
    </w:p>
    <w:p w:rsidR="005878DD" w:rsidRPr="002A7074" w:rsidRDefault="003F19BE" w:rsidP="005878DD">
      <w:pPr>
        <w:pStyle w:val="ItemHead"/>
      </w:pPr>
      <w:r w:rsidRPr="002A7074">
        <w:t>9</w:t>
      </w:r>
      <w:r w:rsidR="005878DD" w:rsidRPr="002A7074">
        <w:t xml:space="preserve">  Subregulation</w:t>
      </w:r>
      <w:r w:rsidR="002A7074" w:rsidRPr="002A7074">
        <w:t> </w:t>
      </w:r>
      <w:r w:rsidR="005878DD" w:rsidRPr="002A7074">
        <w:t>3.5AC(5)</w:t>
      </w:r>
    </w:p>
    <w:p w:rsidR="005878DD" w:rsidRPr="002A7074" w:rsidRDefault="005878DD" w:rsidP="005878DD">
      <w:pPr>
        <w:pStyle w:val="Item"/>
      </w:pPr>
      <w:r w:rsidRPr="002A7074">
        <w:t>Omit “If”, substitute “Subject to subregulation</w:t>
      </w:r>
      <w:r w:rsidR="003F621E" w:rsidRPr="002A7074">
        <w:t>s</w:t>
      </w:r>
      <w:r w:rsidR="00FF0257" w:rsidRPr="002A7074">
        <w:t xml:space="preserve"> </w:t>
      </w:r>
      <w:r w:rsidRPr="002A7074">
        <w:t>(5A) and (6), if”.</w:t>
      </w:r>
    </w:p>
    <w:p w:rsidR="005878DD" w:rsidRPr="002A7074" w:rsidRDefault="003F19BE" w:rsidP="005878DD">
      <w:pPr>
        <w:pStyle w:val="ItemHead"/>
      </w:pPr>
      <w:r w:rsidRPr="002A7074">
        <w:t>10</w:t>
      </w:r>
      <w:r w:rsidR="005878DD" w:rsidRPr="002A7074">
        <w:t xml:space="preserve">  After subregulation</w:t>
      </w:r>
      <w:r w:rsidR="002A7074" w:rsidRPr="002A7074">
        <w:t> </w:t>
      </w:r>
      <w:r w:rsidR="005878DD" w:rsidRPr="002A7074">
        <w:t>3.5AC(5)</w:t>
      </w:r>
    </w:p>
    <w:p w:rsidR="005878DD" w:rsidRPr="002A7074" w:rsidRDefault="005878DD" w:rsidP="005878DD">
      <w:pPr>
        <w:pStyle w:val="Item"/>
      </w:pPr>
      <w:r w:rsidRPr="002A7074">
        <w:t>Insert:</w:t>
      </w:r>
    </w:p>
    <w:p w:rsidR="005878DD" w:rsidRPr="002A7074" w:rsidRDefault="005878DD" w:rsidP="005878DD">
      <w:pPr>
        <w:pStyle w:val="SubsectionHead"/>
      </w:pPr>
      <w:r w:rsidRPr="002A7074">
        <w:t>Translation of Article 34 amendment into English</w:t>
      </w:r>
    </w:p>
    <w:p w:rsidR="005878DD" w:rsidRPr="002A7074" w:rsidRDefault="005878DD" w:rsidP="005878DD">
      <w:pPr>
        <w:pStyle w:val="subsection"/>
      </w:pPr>
      <w:r w:rsidRPr="002A7074">
        <w:tab/>
        <w:t>(5A)</w:t>
      </w:r>
      <w:r w:rsidRPr="002A7074">
        <w:tab/>
        <w:t>If:</w:t>
      </w:r>
    </w:p>
    <w:p w:rsidR="005878DD" w:rsidRPr="002A7074" w:rsidRDefault="005878DD" w:rsidP="005878DD">
      <w:pPr>
        <w:pStyle w:val="paragraph"/>
      </w:pPr>
      <w:r w:rsidRPr="002A7074">
        <w:tab/>
        <w:t>(a)</w:t>
      </w:r>
      <w:r w:rsidRPr="002A7074">
        <w:tab/>
        <w:t>a PCT application in respect of which Australia has been elected under Chapter II of the PCT has been amended under Article 34 of the PCT; and</w:t>
      </w:r>
    </w:p>
    <w:p w:rsidR="005878DD" w:rsidRPr="002A7074" w:rsidRDefault="005878DD" w:rsidP="005878DD">
      <w:pPr>
        <w:pStyle w:val="paragraph"/>
      </w:pPr>
      <w:r w:rsidRPr="002A7074">
        <w:tab/>
        <w:t>(b)</w:t>
      </w:r>
      <w:r w:rsidRPr="002A7074">
        <w:tab/>
        <w:t>an international preliminary examination report is established before the applicant meets the requirements of subsection</w:t>
      </w:r>
      <w:r w:rsidR="002A7074" w:rsidRPr="002A7074">
        <w:t> </w:t>
      </w:r>
      <w:r w:rsidRPr="002A7074">
        <w:t>29A(5) of the Act; and</w:t>
      </w:r>
    </w:p>
    <w:p w:rsidR="005878DD" w:rsidRPr="002A7074" w:rsidRDefault="005878DD" w:rsidP="005878DD">
      <w:pPr>
        <w:pStyle w:val="paragraph"/>
      </w:pPr>
      <w:r w:rsidRPr="002A7074">
        <w:tab/>
        <w:t>(c)</w:t>
      </w:r>
      <w:r w:rsidRPr="002A7074">
        <w:tab/>
        <w:t>the amendment has not been published in English under Article 21 of the PCT; and</w:t>
      </w:r>
    </w:p>
    <w:p w:rsidR="005878DD" w:rsidRPr="002A7074" w:rsidRDefault="005878DD" w:rsidP="005878DD">
      <w:pPr>
        <w:pStyle w:val="paragraph"/>
      </w:pPr>
      <w:r w:rsidRPr="002A7074">
        <w:tab/>
        <w:t>(d)</w:t>
      </w:r>
      <w:r w:rsidRPr="002A7074">
        <w:tab/>
        <w:t>a translation of the amendment into English is filed no later than when the applicant meets the requirements of subsection</w:t>
      </w:r>
      <w:r w:rsidR="002A7074" w:rsidRPr="002A7074">
        <w:t> </w:t>
      </w:r>
      <w:r w:rsidRPr="002A7074">
        <w:t>29A(5) of the Act;</w:t>
      </w:r>
    </w:p>
    <w:p w:rsidR="005878DD" w:rsidRPr="002A7074" w:rsidRDefault="005878DD" w:rsidP="005878DD">
      <w:pPr>
        <w:pStyle w:val="subsection2"/>
      </w:pPr>
      <w:r w:rsidRPr="002A7074">
        <w:t>the description, drawings and claims contained in the application are taken to have been amended on the day the translation of the amendment into English was filed.</w:t>
      </w:r>
    </w:p>
    <w:p w:rsidR="005878DD" w:rsidRPr="002A7074" w:rsidRDefault="003F19BE" w:rsidP="005878DD">
      <w:pPr>
        <w:pStyle w:val="ItemHead"/>
      </w:pPr>
      <w:r w:rsidRPr="002A7074">
        <w:t>11</w:t>
      </w:r>
      <w:r w:rsidR="005878DD" w:rsidRPr="002A7074">
        <w:t xml:space="preserve">  At the end of regulation</w:t>
      </w:r>
      <w:r w:rsidR="002A7074" w:rsidRPr="002A7074">
        <w:t> </w:t>
      </w:r>
      <w:r w:rsidR="005878DD" w:rsidRPr="002A7074">
        <w:t>3.5AC</w:t>
      </w:r>
    </w:p>
    <w:p w:rsidR="005878DD" w:rsidRPr="002A7074" w:rsidRDefault="005878DD" w:rsidP="005878DD">
      <w:pPr>
        <w:pStyle w:val="Item"/>
      </w:pPr>
      <w:r w:rsidRPr="002A7074">
        <w:t>Add:</w:t>
      </w:r>
    </w:p>
    <w:p w:rsidR="005878DD" w:rsidRPr="002A7074" w:rsidRDefault="005878DD" w:rsidP="005878DD">
      <w:pPr>
        <w:pStyle w:val="SubsectionHead"/>
      </w:pPr>
      <w:r w:rsidRPr="002A7074">
        <w:t>Correction of incorrect translations</w:t>
      </w:r>
    </w:p>
    <w:p w:rsidR="005878DD" w:rsidRPr="002A7074" w:rsidRDefault="005878DD" w:rsidP="005878DD">
      <w:pPr>
        <w:pStyle w:val="subsection"/>
      </w:pPr>
      <w:r w:rsidRPr="002A7074">
        <w:tab/>
        <w:t>(8)</w:t>
      </w:r>
      <w:r w:rsidRPr="002A7074">
        <w:tab/>
        <w:t>If the applicant for a PCT application becomes aware of an error or omission in the translation of an amendment mentioned in subregulation</w:t>
      </w:r>
      <w:r w:rsidR="002A7074" w:rsidRPr="002A7074">
        <w:t> </w:t>
      </w:r>
      <w:r w:rsidRPr="002A7074">
        <w:t>(3A) or (5A), the applicant may file a corrected translation of the amendment.</w:t>
      </w:r>
    </w:p>
    <w:p w:rsidR="0002202D" w:rsidRPr="002A7074" w:rsidRDefault="005878DD" w:rsidP="0002202D">
      <w:pPr>
        <w:pStyle w:val="subsection"/>
      </w:pPr>
      <w:r w:rsidRPr="002A7074">
        <w:tab/>
        <w:t>(9)</w:t>
      </w:r>
      <w:r w:rsidRPr="002A7074">
        <w:tab/>
        <w:t>If the Commissioner</w:t>
      </w:r>
      <w:r w:rsidR="0002202D" w:rsidRPr="002A7074">
        <w:t xml:space="preserve"> reasonably believes that the translation of an amendment mentioned in subregulation</w:t>
      </w:r>
      <w:r w:rsidR="002A7074" w:rsidRPr="002A7074">
        <w:t> </w:t>
      </w:r>
      <w:r w:rsidR="0002202D" w:rsidRPr="002A7074">
        <w:t xml:space="preserve">(3A) or (5A) does not accurately reflect the amendment, the Commissioner </w:t>
      </w:r>
      <w:r w:rsidRPr="002A7074">
        <w:t>may, by notification to the appl</w:t>
      </w:r>
      <w:r w:rsidR="0002202D" w:rsidRPr="002A7074">
        <w:t>icant, require the applicant to do either of the following:</w:t>
      </w:r>
    </w:p>
    <w:p w:rsidR="005878DD" w:rsidRPr="002A7074" w:rsidRDefault="0002202D" w:rsidP="0002202D">
      <w:pPr>
        <w:pStyle w:val="paragraph"/>
      </w:pPr>
      <w:r w:rsidRPr="002A7074">
        <w:tab/>
        <w:t>(a)</w:t>
      </w:r>
      <w:r w:rsidRPr="002A7074">
        <w:tab/>
      </w:r>
      <w:r w:rsidR="005878DD" w:rsidRPr="002A7074">
        <w:t>file a correct</w:t>
      </w:r>
      <w:r w:rsidRPr="002A7074">
        <w:t>ed translation of the amendment and a certificate of verification for the corrected translation;</w:t>
      </w:r>
    </w:p>
    <w:p w:rsidR="0002202D" w:rsidRPr="002A7074" w:rsidRDefault="0002202D" w:rsidP="0002202D">
      <w:pPr>
        <w:pStyle w:val="paragraph"/>
      </w:pPr>
      <w:r w:rsidRPr="002A7074">
        <w:tab/>
        <w:t>(b)</w:t>
      </w:r>
      <w:r w:rsidRPr="002A7074">
        <w:tab/>
        <w:t>file a certificate of verification for the translation.</w:t>
      </w:r>
    </w:p>
    <w:p w:rsidR="005878DD" w:rsidRPr="002A7074" w:rsidRDefault="005878DD" w:rsidP="005878DD">
      <w:pPr>
        <w:pStyle w:val="subsection"/>
      </w:pPr>
      <w:r w:rsidRPr="002A7074">
        <w:tab/>
        <w:t>(10)</w:t>
      </w:r>
      <w:r w:rsidRPr="002A7074">
        <w:tab/>
        <w:t>If an applicant is given a notification under subregulation</w:t>
      </w:r>
      <w:r w:rsidR="002A7074" w:rsidRPr="002A7074">
        <w:t> </w:t>
      </w:r>
      <w:r w:rsidRPr="002A7074">
        <w:t>(9), the applicant must comply with the notification within 2 months after the day the notification is given.</w:t>
      </w:r>
    </w:p>
    <w:p w:rsidR="005878DD" w:rsidRPr="002A7074" w:rsidRDefault="005878DD" w:rsidP="005878DD">
      <w:pPr>
        <w:pStyle w:val="subsection"/>
      </w:pPr>
      <w:r w:rsidRPr="002A7074">
        <w:tab/>
        <w:t>(11)</w:t>
      </w:r>
      <w:r w:rsidRPr="002A7074">
        <w:tab/>
        <w:t>For the purposes of paragraph</w:t>
      </w:r>
      <w:r w:rsidR="002A7074" w:rsidRPr="002A7074">
        <w:t> </w:t>
      </w:r>
      <w:r w:rsidRPr="002A7074">
        <w:t>142(2)(f) of the Act, a PCT application lapses if:</w:t>
      </w:r>
    </w:p>
    <w:p w:rsidR="005878DD" w:rsidRPr="002A7074" w:rsidRDefault="005878DD" w:rsidP="005878DD">
      <w:pPr>
        <w:pStyle w:val="paragraph"/>
      </w:pPr>
      <w:r w:rsidRPr="002A7074">
        <w:tab/>
        <w:t>(a)</w:t>
      </w:r>
      <w:r w:rsidRPr="002A7074">
        <w:tab/>
        <w:t>the applicant for the PCT application is given a notification under subregulation</w:t>
      </w:r>
      <w:r w:rsidR="002A7074" w:rsidRPr="002A7074">
        <w:t> </w:t>
      </w:r>
      <w:r w:rsidR="00580E99" w:rsidRPr="002A7074">
        <w:t>(9</w:t>
      </w:r>
      <w:r w:rsidRPr="002A7074">
        <w:t>); and</w:t>
      </w:r>
    </w:p>
    <w:p w:rsidR="005878DD" w:rsidRPr="002A7074" w:rsidRDefault="005878DD" w:rsidP="005878DD">
      <w:pPr>
        <w:pStyle w:val="paragraph"/>
      </w:pPr>
      <w:r w:rsidRPr="002A7074">
        <w:tab/>
        <w:t>(b)</w:t>
      </w:r>
      <w:r w:rsidRPr="002A7074">
        <w:tab/>
        <w:t>the applicant does not comply with the notification within the period required by subregulation</w:t>
      </w:r>
      <w:r w:rsidR="002A7074" w:rsidRPr="002A7074">
        <w:t> </w:t>
      </w:r>
      <w:r w:rsidRPr="002A7074">
        <w:t>(10).</w:t>
      </w:r>
    </w:p>
    <w:p w:rsidR="005878DD" w:rsidRPr="002A7074" w:rsidRDefault="005878DD" w:rsidP="005878DD">
      <w:pPr>
        <w:pStyle w:val="SubsectionHead"/>
      </w:pPr>
      <w:r w:rsidRPr="002A7074">
        <w:t>Effect of corrections</w:t>
      </w:r>
    </w:p>
    <w:p w:rsidR="005878DD" w:rsidRPr="002A7074" w:rsidRDefault="005878DD" w:rsidP="005878DD">
      <w:pPr>
        <w:pStyle w:val="subsection"/>
      </w:pPr>
      <w:r w:rsidRPr="002A7074">
        <w:tab/>
        <w:t>(12)</w:t>
      </w:r>
      <w:r w:rsidRPr="002A7074">
        <w:tab/>
        <w:t>The filing of a corrected translation of an amendment of a PCT application in accordance with this regulation is not an amendment for the purposes of subsection</w:t>
      </w:r>
      <w:r w:rsidR="002A7074" w:rsidRPr="002A7074">
        <w:t> </w:t>
      </w:r>
      <w:r w:rsidRPr="002A7074">
        <w:t>29A(3) of the Act.</w:t>
      </w:r>
    </w:p>
    <w:p w:rsidR="005878DD" w:rsidRPr="002A7074" w:rsidRDefault="003F19BE" w:rsidP="005878DD">
      <w:pPr>
        <w:pStyle w:val="ItemHead"/>
      </w:pPr>
      <w:r w:rsidRPr="002A7074">
        <w:t>12</w:t>
      </w:r>
      <w:r w:rsidR="005878DD" w:rsidRPr="002A7074">
        <w:t xml:space="preserve">  After subregulation</w:t>
      </w:r>
      <w:r w:rsidR="002A7074" w:rsidRPr="002A7074">
        <w:t> </w:t>
      </w:r>
      <w:r w:rsidR="005878DD" w:rsidRPr="002A7074">
        <w:t>3.5AF(2)</w:t>
      </w:r>
    </w:p>
    <w:p w:rsidR="005878DD" w:rsidRPr="002A7074" w:rsidRDefault="005878DD" w:rsidP="005878DD">
      <w:pPr>
        <w:pStyle w:val="Item"/>
      </w:pPr>
      <w:r w:rsidRPr="002A7074">
        <w:t>Insert:</w:t>
      </w:r>
    </w:p>
    <w:p w:rsidR="005878DD" w:rsidRPr="002A7074" w:rsidRDefault="005878DD" w:rsidP="005878DD">
      <w:pPr>
        <w:pStyle w:val="SubsectionHead"/>
      </w:pPr>
      <w:r w:rsidRPr="002A7074">
        <w:t>Translations not published under Article 21 of PCT</w:t>
      </w:r>
    </w:p>
    <w:p w:rsidR="005878DD" w:rsidRPr="002A7074" w:rsidRDefault="005878DD" w:rsidP="005878DD">
      <w:pPr>
        <w:pStyle w:val="subsection"/>
      </w:pPr>
      <w:r w:rsidRPr="002A7074">
        <w:tab/>
        <w:t>(2A)</w:t>
      </w:r>
      <w:r w:rsidRPr="002A7074">
        <w:tab/>
        <w:t>Subregulations (2B), (2C) and (2D) apply if:</w:t>
      </w:r>
    </w:p>
    <w:p w:rsidR="005878DD" w:rsidRPr="002A7074" w:rsidRDefault="005878DD" w:rsidP="005878DD">
      <w:pPr>
        <w:pStyle w:val="paragraph"/>
      </w:pPr>
      <w:r w:rsidRPr="002A7074">
        <w:tab/>
        <w:t>(a)</w:t>
      </w:r>
      <w:r w:rsidRPr="002A7074">
        <w:tab/>
        <w:t>a PCT application is not filed in English; and</w:t>
      </w:r>
    </w:p>
    <w:p w:rsidR="005878DD" w:rsidRPr="002A7074" w:rsidRDefault="005878DD" w:rsidP="005878DD">
      <w:pPr>
        <w:pStyle w:val="paragraph"/>
      </w:pPr>
      <w:r w:rsidRPr="002A7074">
        <w:tab/>
        <w:t>(b)</w:t>
      </w:r>
      <w:r w:rsidRPr="002A7074">
        <w:tab/>
        <w:t>the PCT application has not been published in English under Article 21 of the PCT.</w:t>
      </w:r>
    </w:p>
    <w:p w:rsidR="005878DD" w:rsidRPr="002A7074" w:rsidRDefault="005878DD" w:rsidP="005878DD">
      <w:pPr>
        <w:pStyle w:val="subsection"/>
      </w:pPr>
      <w:r w:rsidRPr="002A7074">
        <w:tab/>
        <w:t>(2B)</w:t>
      </w:r>
      <w:r w:rsidRPr="002A7074">
        <w:tab/>
        <w:t>For the purposes of paragraph</w:t>
      </w:r>
      <w:r w:rsidR="002A7074" w:rsidRPr="002A7074">
        <w:t> </w:t>
      </w:r>
      <w:r w:rsidRPr="002A7074">
        <w:t>29A(5)(a) of the Act, the requirement to file a translation of the PCT application into English is met if the applicant files a translation into English of the specification of the PCT application as filed (with or without any rectifications under Rule</w:t>
      </w:r>
      <w:r w:rsidR="002A7074" w:rsidRPr="002A7074">
        <w:t> </w:t>
      </w:r>
      <w:r w:rsidRPr="002A7074">
        <w:t>91 of the PCT).</w:t>
      </w:r>
    </w:p>
    <w:p w:rsidR="005878DD" w:rsidRPr="002A7074" w:rsidRDefault="005878DD" w:rsidP="005878DD">
      <w:pPr>
        <w:pStyle w:val="SubsectionHead"/>
      </w:pPr>
      <w:r w:rsidRPr="002A7074">
        <w:t>Correction of incorrect translations</w:t>
      </w:r>
    </w:p>
    <w:p w:rsidR="005878DD" w:rsidRPr="002A7074" w:rsidRDefault="005878DD" w:rsidP="005878DD">
      <w:pPr>
        <w:pStyle w:val="subsection"/>
      </w:pPr>
      <w:r w:rsidRPr="002A7074">
        <w:tab/>
        <w:t>(2C)</w:t>
      </w:r>
      <w:r w:rsidRPr="002A7074">
        <w:tab/>
        <w:t>If the applicant for the PCT application becomes aware of an error or omission in the translation of the specification, the applicant may file a corrected translation of the specification.</w:t>
      </w:r>
    </w:p>
    <w:p w:rsidR="0002202D" w:rsidRPr="002A7074" w:rsidRDefault="0002202D" w:rsidP="0002202D">
      <w:pPr>
        <w:pStyle w:val="subsection"/>
      </w:pPr>
      <w:r w:rsidRPr="002A7074">
        <w:tab/>
        <w:t>(2D)</w:t>
      </w:r>
      <w:r w:rsidRPr="002A7074">
        <w:tab/>
        <w:t>If the Commissioner reasonably believes that the translation of the specification does not accurately reflect the specification, the Commissioner may, by notification to the applicant, require the applicant to do either of the following:</w:t>
      </w:r>
    </w:p>
    <w:p w:rsidR="0002202D" w:rsidRPr="002A7074" w:rsidRDefault="0002202D" w:rsidP="0002202D">
      <w:pPr>
        <w:pStyle w:val="paragraph"/>
      </w:pPr>
      <w:r w:rsidRPr="002A7074">
        <w:tab/>
        <w:t>(a)</w:t>
      </w:r>
      <w:r w:rsidRPr="002A7074">
        <w:tab/>
        <w:t>file a corrected translation of the specification and a certificate of verification for the corrected translation;</w:t>
      </w:r>
    </w:p>
    <w:p w:rsidR="0002202D" w:rsidRPr="002A7074" w:rsidRDefault="0002202D" w:rsidP="0002202D">
      <w:pPr>
        <w:pStyle w:val="paragraph"/>
      </w:pPr>
      <w:r w:rsidRPr="002A7074">
        <w:tab/>
        <w:t>(b)</w:t>
      </w:r>
      <w:r w:rsidRPr="002A7074">
        <w:tab/>
        <w:t>file a certificate of verification for the translation.</w:t>
      </w:r>
    </w:p>
    <w:p w:rsidR="005878DD" w:rsidRPr="002A7074" w:rsidRDefault="005878DD" w:rsidP="005878DD">
      <w:pPr>
        <w:pStyle w:val="subsection"/>
      </w:pPr>
      <w:r w:rsidRPr="002A7074">
        <w:tab/>
        <w:t>(2E)</w:t>
      </w:r>
      <w:r w:rsidRPr="002A7074">
        <w:tab/>
        <w:t>If an applicant is given a notification under subregulation</w:t>
      </w:r>
      <w:r w:rsidR="002A7074" w:rsidRPr="002A7074">
        <w:t> </w:t>
      </w:r>
      <w:r w:rsidRPr="002A7074">
        <w:t>(2D), the applicant must comply with the notification within 2 months after the day the notification is given.</w:t>
      </w:r>
    </w:p>
    <w:p w:rsidR="005878DD" w:rsidRPr="002A7074" w:rsidRDefault="005878DD" w:rsidP="005878DD">
      <w:pPr>
        <w:pStyle w:val="subsection"/>
      </w:pPr>
      <w:r w:rsidRPr="002A7074">
        <w:tab/>
        <w:t>(2F)</w:t>
      </w:r>
      <w:r w:rsidRPr="002A7074">
        <w:tab/>
        <w:t>For the purposes of paragraph</w:t>
      </w:r>
      <w:r w:rsidR="002A7074" w:rsidRPr="002A7074">
        <w:t> </w:t>
      </w:r>
      <w:r w:rsidRPr="002A7074">
        <w:t>142(2)(f) of the Act, a PCT application lapses if:</w:t>
      </w:r>
    </w:p>
    <w:p w:rsidR="005878DD" w:rsidRPr="002A7074" w:rsidRDefault="005878DD" w:rsidP="005878DD">
      <w:pPr>
        <w:pStyle w:val="paragraph"/>
      </w:pPr>
      <w:r w:rsidRPr="002A7074">
        <w:tab/>
        <w:t>(a)</w:t>
      </w:r>
      <w:r w:rsidRPr="002A7074">
        <w:tab/>
        <w:t>the applicant for the PCT application is given a notification under subregulation</w:t>
      </w:r>
      <w:r w:rsidR="002A7074" w:rsidRPr="002A7074">
        <w:t> </w:t>
      </w:r>
      <w:r w:rsidRPr="002A7074">
        <w:t>(2</w:t>
      </w:r>
      <w:r w:rsidR="00580E99" w:rsidRPr="002A7074">
        <w:t>D</w:t>
      </w:r>
      <w:r w:rsidRPr="002A7074">
        <w:t>); and</w:t>
      </w:r>
    </w:p>
    <w:p w:rsidR="005878DD" w:rsidRPr="002A7074" w:rsidRDefault="005878DD" w:rsidP="005878DD">
      <w:pPr>
        <w:pStyle w:val="paragraph"/>
      </w:pPr>
      <w:r w:rsidRPr="002A7074">
        <w:tab/>
        <w:t>(b)</w:t>
      </w:r>
      <w:r w:rsidRPr="002A7074">
        <w:tab/>
        <w:t>the applicant does not comply with the notification within the period required by subregulation</w:t>
      </w:r>
      <w:r w:rsidR="002A7074" w:rsidRPr="002A7074">
        <w:t> </w:t>
      </w:r>
      <w:r w:rsidRPr="002A7074">
        <w:t>(2E).</w:t>
      </w:r>
    </w:p>
    <w:p w:rsidR="005878DD" w:rsidRPr="002A7074" w:rsidRDefault="005878DD" w:rsidP="005878DD">
      <w:pPr>
        <w:pStyle w:val="SubsectionHead"/>
      </w:pPr>
      <w:r w:rsidRPr="002A7074">
        <w:t>Effect of corrections</w:t>
      </w:r>
    </w:p>
    <w:p w:rsidR="005878DD" w:rsidRPr="002A7074" w:rsidRDefault="005878DD" w:rsidP="005878DD">
      <w:pPr>
        <w:pStyle w:val="subsection"/>
      </w:pPr>
      <w:r w:rsidRPr="002A7074">
        <w:tab/>
        <w:t>(2G)</w:t>
      </w:r>
      <w:r w:rsidRPr="002A7074">
        <w:tab/>
        <w:t>An error or omission in a translation of a specification of a PCT application, or the filing of a corrected translation of a specification of a PCT application, does not have the effect that the requirements of subsection</w:t>
      </w:r>
      <w:r w:rsidR="002A7074" w:rsidRPr="002A7074">
        <w:t> </w:t>
      </w:r>
      <w:r w:rsidRPr="002A7074">
        <w:t>29A(5) of the Act have not been met in relation to the application.</w:t>
      </w:r>
    </w:p>
    <w:p w:rsidR="005878DD" w:rsidRPr="002A7074" w:rsidRDefault="005878DD" w:rsidP="005878DD">
      <w:pPr>
        <w:pStyle w:val="subsection"/>
      </w:pPr>
      <w:r w:rsidRPr="002A7074">
        <w:tab/>
        <w:t>(2H)</w:t>
      </w:r>
      <w:r w:rsidRPr="002A7074">
        <w:tab/>
        <w:t>The filing of a corrected translation of a specification of a PCT application in accordance with this regulation is not an amendment for the purposes of subsection</w:t>
      </w:r>
      <w:r w:rsidR="002A7074" w:rsidRPr="002A7074">
        <w:t> </w:t>
      </w:r>
      <w:r w:rsidRPr="002A7074">
        <w:t>29A(3) of the Act.</w:t>
      </w:r>
    </w:p>
    <w:p w:rsidR="005878DD" w:rsidRPr="002A7074" w:rsidRDefault="003F19BE" w:rsidP="005878DD">
      <w:pPr>
        <w:pStyle w:val="ItemHead"/>
      </w:pPr>
      <w:r w:rsidRPr="002A7074">
        <w:t>13</w:t>
      </w:r>
      <w:r w:rsidR="005878DD" w:rsidRPr="002A7074">
        <w:t xml:space="preserve">  Subregulation</w:t>
      </w:r>
      <w:r w:rsidR="002A7074" w:rsidRPr="002A7074">
        <w:t> </w:t>
      </w:r>
      <w:r w:rsidR="005878DD" w:rsidRPr="002A7074">
        <w:t>3.5AF(4)</w:t>
      </w:r>
    </w:p>
    <w:p w:rsidR="005878DD" w:rsidRPr="002A7074" w:rsidRDefault="005878DD" w:rsidP="005878DD">
      <w:pPr>
        <w:pStyle w:val="Item"/>
      </w:pPr>
      <w:r w:rsidRPr="002A7074">
        <w:t>Omit “this regulation”, substitute “subregulations (1) and (3)”.</w:t>
      </w:r>
    </w:p>
    <w:p w:rsidR="005878DD" w:rsidRPr="002A7074" w:rsidRDefault="003F19BE" w:rsidP="005878DD">
      <w:pPr>
        <w:pStyle w:val="ItemHead"/>
      </w:pPr>
      <w:r w:rsidRPr="002A7074">
        <w:t>14</w:t>
      </w:r>
      <w:r w:rsidR="005878DD" w:rsidRPr="002A7074">
        <w:t xml:space="preserve">  Paragraph 3.14D(1)(e)</w:t>
      </w:r>
    </w:p>
    <w:p w:rsidR="005878DD" w:rsidRPr="002A7074" w:rsidRDefault="005878DD" w:rsidP="005878DD">
      <w:pPr>
        <w:pStyle w:val="Item"/>
      </w:pPr>
      <w:r w:rsidRPr="002A7074">
        <w:t>Omit “and a certificate of verification of the translation”.</w:t>
      </w:r>
    </w:p>
    <w:p w:rsidR="005878DD" w:rsidRPr="002A7074" w:rsidRDefault="003F19BE" w:rsidP="005878DD">
      <w:pPr>
        <w:pStyle w:val="ItemHead"/>
      </w:pPr>
      <w:r w:rsidRPr="002A7074">
        <w:t>15</w:t>
      </w:r>
      <w:r w:rsidR="005878DD" w:rsidRPr="002A7074">
        <w:t xml:space="preserve">  Paragraph 3.23(1)(c)</w:t>
      </w:r>
    </w:p>
    <w:p w:rsidR="005878DD" w:rsidRPr="002A7074" w:rsidRDefault="005878DD" w:rsidP="005878DD">
      <w:pPr>
        <w:pStyle w:val="Item"/>
      </w:pPr>
      <w:r w:rsidRPr="002A7074">
        <w:t>Omit “and a related certificate of verification”.</w:t>
      </w:r>
    </w:p>
    <w:p w:rsidR="005878DD" w:rsidRPr="002A7074" w:rsidRDefault="003F19BE" w:rsidP="005878DD">
      <w:pPr>
        <w:pStyle w:val="ItemHead"/>
      </w:pPr>
      <w:r w:rsidRPr="002A7074">
        <w:t>16</w:t>
      </w:r>
      <w:r w:rsidR="005878DD" w:rsidRPr="002A7074">
        <w:t xml:space="preserve">  Paragraph 9.2(3)(b)</w:t>
      </w:r>
    </w:p>
    <w:p w:rsidR="005878DD" w:rsidRPr="002A7074" w:rsidRDefault="005878DD" w:rsidP="005878DD">
      <w:pPr>
        <w:pStyle w:val="Item"/>
      </w:pPr>
      <w:r w:rsidRPr="002A7074">
        <w:t>Omit “and a related certificate of verification”.</w:t>
      </w:r>
    </w:p>
    <w:p w:rsidR="005878DD" w:rsidRPr="002A7074" w:rsidRDefault="003F19BE" w:rsidP="005878DD">
      <w:pPr>
        <w:pStyle w:val="ItemHead"/>
      </w:pPr>
      <w:r w:rsidRPr="002A7074">
        <w:t>17</w:t>
      </w:r>
      <w:r w:rsidR="005878DD" w:rsidRPr="002A7074">
        <w:t xml:space="preserve">  Paragraph 13.4(1)(b)</w:t>
      </w:r>
    </w:p>
    <w:p w:rsidR="005878DD" w:rsidRPr="002A7074" w:rsidRDefault="005878DD" w:rsidP="005878DD">
      <w:pPr>
        <w:pStyle w:val="Item"/>
      </w:pPr>
      <w:r w:rsidRPr="002A7074">
        <w:t>Repeal the paragraph, substitute:</w:t>
      </w:r>
    </w:p>
    <w:p w:rsidR="005878DD" w:rsidRPr="002A7074" w:rsidRDefault="005878DD" w:rsidP="005878DD">
      <w:pPr>
        <w:pStyle w:val="paragraph"/>
      </w:pPr>
      <w:r w:rsidRPr="002A7074">
        <w:tab/>
        <w:t>(b)</w:t>
      </w:r>
      <w:r w:rsidRPr="002A7074">
        <w:tab/>
        <w:t>if examination is requested on or after 15</w:t>
      </w:r>
      <w:r w:rsidR="002A7074" w:rsidRPr="002A7074">
        <w:t> </w:t>
      </w:r>
      <w:r w:rsidRPr="002A7074">
        <w:t xml:space="preserve">April 2013 and </w:t>
      </w:r>
      <w:r w:rsidR="002A7074" w:rsidRPr="002A7074">
        <w:t>paragraph (</w:t>
      </w:r>
      <w:r w:rsidRPr="002A7074">
        <w:t>c) does not apply—12 months from the date of the first report (if any) under section</w:t>
      </w:r>
      <w:r w:rsidR="002A7074" w:rsidRPr="002A7074">
        <w:t> </w:t>
      </w:r>
      <w:r w:rsidRPr="002A7074">
        <w:t>45 of the Act;</w:t>
      </w:r>
    </w:p>
    <w:p w:rsidR="005878DD" w:rsidRPr="002A7074" w:rsidRDefault="005878DD" w:rsidP="005878DD">
      <w:pPr>
        <w:pStyle w:val="paragraph"/>
      </w:pPr>
      <w:r w:rsidRPr="002A7074">
        <w:tab/>
        <w:t>(c)</w:t>
      </w:r>
      <w:r w:rsidRPr="002A7074">
        <w:tab/>
        <w:t>if:</w:t>
      </w:r>
    </w:p>
    <w:p w:rsidR="005878DD" w:rsidRPr="002A7074" w:rsidRDefault="005878DD" w:rsidP="005878DD">
      <w:pPr>
        <w:pStyle w:val="paragraphsub"/>
      </w:pPr>
      <w:r w:rsidRPr="002A7074">
        <w:tab/>
        <w:t>(i)</w:t>
      </w:r>
      <w:r w:rsidRPr="002A7074">
        <w:tab/>
        <w:t>examination is requested on or after 15</w:t>
      </w:r>
      <w:r w:rsidR="002A7074" w:rsidRPr="002A7074">
        <w:t> </w:t>
      </w:r>
      <w:r w:rsidRPr="002A7074">
        <w:t>April 2013; and</w:t>
      </w:r>
    </w:p>
    <w:p w:rsidR="005878DD" w:rsidRPr="002A7074" w:rsidRDefault="005878DD" w:rsidP="005878DD">
      <w:pPr>
        <w:pStyle w:val="paragraphsub"/>
      </w:pPr>
      <w:r w:rsidRPr="002A7074">
        <w:tab/>
        <w:t>(ii)</w:t>
      </w:r>
      <w:r w:rsidRPr="002A7074">
        <w:tab/>
      </w:r>
      <w:r w:rsidR="008C4DAA" w:rsidRPr="002A7074">
        <w:t xml:space="preserve">notification is given to a person under </w:t>
      </w:r>
      <w:r w:rsidRPr="002A7074">
        <w:t>subregulation</w:t>
      </w:r>
      <w:r w:rsidR="002A7074" w:rsidRPr="002A7074">
        <w:t> </w:t>
      </w:r>
      <w:r w:rsidRPr="002A7074">
        <w:t>3.5AC(9)</w:t>
      </w:r>
      <w:r w:rsidR="008C4DAA" w:rsidRPr="002A7074">
        <w:t>,</w:t>
      </w:r>
      <w:r w:rsidRPr="002A7074">
        <w:t xml:space="preserve"> 3.5AF(2D) </w:t>
      </w:r>
      <w:r w:rsidR="008C4DAA" w:rsidRPr="002A7074">
        <w:t xml:space="preserve">or 22.15A(2) </w:t>
      </w:r>
      <w:r w:rsidRPr="002A7074">
        <w:t>in relation to the application</w:t>
      </w:r>
      <w:r w:rsidR="008C4DAA" w:rsidRPr="002A7074">
        <w:t xml:space="preserve"> on or after the date of the first report (if any) under section</w:t>
      </w:r>
      <w:r w:rsidR="002A7074" w:rsidRPr="002A7074">
        <w:t> </w:t>
      </w:r>
      <w:r w:rsidR="008C4DAA" w:rsidRPr="002A7074">
        <w:t>45 of the Act</w:t>
      </w:r>
      <w:r w:rsidRPr="002A7074">
        <w:t>; and</w:t>
      </w:r>
    </w:p>
    <w:p w:rsidR="005878DD" w:rsidRPr="002A7074" w:rsidRDefault="005878DD" w:rsidP="005878DD">
      <w:pPr>
        <w:pStyle w:val="paragraphsub"/>
      </w:pPr>
      <w:r w:rsidRPr="002A7074">
        <w:tab/>
        <w:t>(iii)</w:t>
      </w:r>
      <w:r w:rsidRPr="002A7074">
        <w:tab/>
        <w:t xml:space="preserve">the </w:t>
      </w:r>
      <w:r w:rsidR="008C4DAA" w:rsidRPr="002A7074">
        <w:t>person</w:t>
      </w:r>
      <w:r w:rsidRPr="002A7074">
        <w:t xml:space="preserve"> complies with the notification within the period required by the relevant subregulation;</w:t>
      </w:r>
    </w:p>
    <w:p w:rsidR="005878DD" w:rsidRPr="002A7074" w:rsidRDefault="005878DD" w:rsidP="005878DD">
      <w:pPr>
        <w:pStyle w:val="paragraph"/>
      </w:pPr>
      <w:r w:rsidRPr="002A7074">
        <w:tab/>
      </w:r>
      <w:r w:rsidRPr="002A7074">
        <w:tab/>
        <w:t>14 months from the date of the first report (if any) under section</w:t>
      </w:r>
      <w:r w:rsidR="002A7074" w:rsidRPr="002A7074">
        <w:t> </w:t>
      </w:r>
      <w:r w:rsidRPr="002A7074">
        <w:t>45 of the Act;</w:t>
      </w:r>
    </w:p>
    <w:p w:rsidR="005878DD" w:rsidRPr="002A7074" w:rsidRDefault="003F19BE" w:rsidP="005878DD">
      <w:pPr>
        <w:pStyle w:val="ItemHead"/>
      </w:pPr>
      <w:r w:rsidRPr="002A7074">
        <w:t>18</w:t>
      </w:r>
      <w:r w:rsidR="005878DD" w:rsidRPr="002A7074">
        <w:t xml:space="preserve">  Subparagraph 22.15(3)(b)(ii)</w:t>
      </w:r>
    </w:p>
    <w:p w:rsidR="005878DD" w:rsidRPr="002A7074" w:rsidRDefault="005878DD" w:rsidP="005878DD">
      <w:pPr>
        <w:pStyle w:val="Item"/>
      </w:pPr>
      <w:r w:rsidRPr="002A7074">
        <w:t>Repeal the subparagraph, substitute:</w:t>
      </w:r>
    </w:p>
    <w:p w:rsidR="005878DD" w:rsidRPr="002A7074" w:rsidRDefault="005878DD" w:rsidP="005878DD">
      <w:pPr>
        <w:pStyle w:val="paragraphsub"/>
      </w:pPr>
      <w:r w:rsidRPr="002A7074">
        <w:tab/>
        <w:t>(ii)</w:t>
      </w:r>
      <w:r w:rsidRPr="002A7074">
        <w:tab/>
        <w:t>if required by regulation</w:t>
      </w:r>
      <w:r w:rsidR="002A7074" w:rsidRPr="002A7074">
        <w:t> </w:t>
      </w:r>
      <w:r w:rsidRPr="002A7074">
        <w:t>22.15A—a related certificate of verification.</w:t>
      </w:r>
    </w:p>
    <w:p w:rsidR="005878DD" w:rsidRPr="002A7074" w:rsidRDefault="003F19BE" w:rsidP="005878DD">
      <w:pPr>
        <w:pStyle w:val="ItemHead"/>
      </w:pPr>
      <w:r w:rsidRPr="002A7074">
        <w:t>19</w:t>
      </w:r>
      <w:r w:rsidR="005878DD" w:rsidRPr="002A7074">
        <w:t xml:space="preserve">  After regulation</w:t>
      </w:r>
      <w:r w:rsidR="002A7074" w:rsidRPr="002A7074">
        <w:t> </w:t>
      </w:r>
      <w:r w:rsidR="005878DD" w:rsidRPr="002A7074">
        <w:t>22.15</w:t>
      </w:r>
    </w:p>
    <w:p w:rsidR="005878DD" w:rsidRPr="002A7074" w:rsidRDefault="005878DD" w:rsidP="005878DD">
      <w:pPr>
        <w:pStyle w:val="Item"/>
      </w:pPr>
      <w:r w:rsidRPr="002A7074">
        <w:t>Insert:</w:t>
      </w:r>
    </w:p>
    <w:p w:rsidR="005878DD" w:rsidRPr="002A7074" w:rsidRDefault="005878DD" w:rsidP="005878DD">
      <w:pPr>
        <w:pStyle w:val="ActHead5"/>
      </w:pPr>
      <w:bookmarkStart w:id="8" w:name="_Toc776354"/>
      <w:r w:rsidRPr="002A7074">
        <w:rPr>
          <w:rStyle w:val="CharSectno"/>
        </w:rPr>
        <w:t>22.15A</w:t>
      </w:r>
      <w:r w:rsidRPr="002A7074">
        <w:t xml:space="preserve">  Certificate of verification</w:t>
      </w:r>
      <w:r w:rsidR="003F19BE" w:rsidRPr="002A7074">
        <w:t xml:space="preserve"> and corrected translation</w:t>
      </w:r>
      <w:bookmarkEnd w:id="8"/>
    </w:p>
    <w:p w:rsidR="005878DD" w:rsidRPr="002A7074" w:rsidRDefault="005878DD" w:rsidP="005878DD">
      <w:pPr>
        <w:pStyle w:val="subsection"/>
      </w:pPr>
      <w:r w:rsidRPr="002A7074">
        <w:tab/>
        <w:t>(1)</w:t>
      </w:r>
      <w:r w:rsidRPr="002A7074">
        <w:tab/>
        <w:t>This regulation applies if:</w:t>
      </w:r>
    </w:p>
    <w:p w:rsidR="005878DD" w:rsidRPr="002A7074" w:rsidRDefault="005878DD" w:rsidP="005878DD">
      <w:pPr>
        <w:pStyle w:val="paragraph"/>
      </w:pPr>
      <w:r w:rsidRPr="002A7074">
        <w:tab/>
        <w:t>(a)</w:t>
      </w:r>
      <w:r w:rsidRPr="002A7074">
        <w:tab/>
        <w:t>a translation of a document into English is filed; and</w:t>
      </w:r>
    </w:p>
    <w:p w:rsidR="005878DD" w:rsidRPr="002A7074" w:rsidRDefault="005878DD" w:rsidP="005878DD">
      <w:pPr>
        <w:pStyle w:val="paragraph"/>
      </w:pPr>
      <w:r w:rsidRPr="002A7074">
        <w:tab/>
        <w:t>(b)</w:t>
      </w:r>
      <w:r w:rsidRPr="002A7074">
        <w:tab/>
        <w:t>the Commissioner reasonably believes that the translation does not accurately reflect the contents of the document.</w:t>
      </w:r>
    </w:p>
    <w:p w:rsidR="0002202D" w:rsidRPr="002A7074" w:rsidRDefault="005878DD" w:rsidP="0002202D">
      <w:pPr>
        <w:pStyle w:val="subsection"/>
      </w:pPr>
      <w:r w:rsidRPr="002A7074">
        <w:tab/>
        <w:t>(2)</w:t>
      </w:r>
      <w:r w:rsidRPr="002A7074">
        <w:tab/>
        <w:t xml:space="preserve">The Commissioner may, by notification given to the person who filed the document, </w:t>
      </w:r>
      <w:r w:rsidR="0002202D" w:rsidRPr="002A7074">
        <w:t>require the person to do either of the following within 2 months after the day the notification is given to the person:</w:t>
      </w:r>
    </w:p>
    <w:p w:rsidR="0002202D" w:rsidRPr="002A7074" w:rsidRDefault="0002202D" w:rsidP="0002202D">
      <w:pPr>
        <w:pStyle w:val="paragraph"/>
      </w:pPr>
      <w:r w:rsidRPr="002A7074">
        <w:tab/>
        <w:t>(a)</w:t>
      </w:r>
      <w:r w:rsidRPr="002A7074">
        <w:tab/>
        <w:t>file a corrected translation of the document and a certificate of verification for the corrected translation;</w:t>
      </w:r>
    </w:p>
    <w:p w:rsidR="0002202D" w:rsidRPr="002A7074" w:rsidRDefault="0002202D" w:rsidP="0002202D">
      <w:pPr>
        <w:pStyle w:val="paragraph"/>
      </w:pPr>
      <w:r w:rsidRPr="002A7074">
        <w:tab/>
        <w:t>(b)</w:t>
      </w:r>
      <w:r w:rsidRPr="002A7074">
        <w:tab/>
        <w:t>file a certificate of verification for the translation.</w:t>
      </w:r>
    </w:p>
    <w:p w:rsidR="005878DD" w:rsidRPr="002A7074" w:rsidRDefault="005878DD" w:rsidP="005878DD">
      <w:pPr>
        <w:pStyle w:val="subsection"/>
      </w:pPr>
      <w:r w:rsidRPr="002A7074">
        <w:tab/>
        <w:t>(3)</w:t>
      </w:r>
      <w:r w:rsidRPr="002A7074">
        <w:tab/>
        <w:t>If:</w:t>
      </w:r>
    </w:p>
    <w:p w:rsidR="005878DD" w:rsidRPr="002A7074" w:rsidRDefault="005878DD" w:rsidP="005878DD">
      <w:pPr>
        <w:pStyle w:val="paragraph"/>
      </w:pPr>
      <w:r w:rsidRPr="002A7074">
        <w:tab/>
        <w:t>(a)</w:t>
      </w:r>
      <w:r w:rsidRPr="002A7074">
        <w:tab/>
        <w:t>the notification is given in relation to an application for a standard patent; and</w:t>
      </w:r>
    </w:p>
    <w:p w:rsidR="005878DD" w:rsidRPr="002A7074" w:rsidRDefault="005878DD" w:rsidP="005878DD">
      <w:pPr>
        <w:pStyle w:val="paragraph"/>
      </w:pPr>
      <w:r w:rsidRPr="002A7074">
        <w:tab/>
        <w:t>(b)</w:t>
      </w:r>
      <w:r w:rsidRPr="002A7074">
        <w:tab/>
        <w:t>the person to whom the notification is given is the applicant for the standard patent; and</w:t>
      </w:r>
    </w:p>
    <w:p w:rsidR="005878DD" w:rsidRPr="002A7074" w:rsidRDefault="005878DD" w:rsidP="005878DD">
      <w:pPr>
        <w:pStyle w:val="paragraph"/>
      </w:pPr>
      <w:r w:rsidRPr="002A7074">
        <w:tab/>
        <w:t>(c)</w:t>
      </w:r>
      <w:r w:rsidRPr="002A7074">
        <w:tab/>
        <w:t>the person does not comply with the notification within the period specified in subregulation</w:t>
      </w:r>
      <w:r w:rsidR="002A7074" w:rsidRPr="002A7074">
        <w:t> </w:t>
      </w:r>
      <w:r w:rsidRPr="002A7074">
        <w:t>(2); and</w:t>
      </w:r>
    </w:p>
    <w:p w:rsidR="005878DD" w:rsidRPr="002A7074" w:rsidRDefault="005878DD" w:rsidP="005878DD">
      <w:pPr>
        <w:pStyle w:val="paragraph"/>
      </w:pPr>
      <w:r w:rsidRPr="002A7074">
        <w:tab/>
        <w:t>(d)</w:t>
      </w:r>
      <w:r w:rsidRPr="002A7074">
        <w:tab/>
        <w:t>the application for the standard patent has not been accepted;</w:t>
      </w:r>
    </w:p>
    <w:p w:rsidR="005878DD" w:rsidRPr="002A7074" w:rsidRDefault="005878DD" w:rsidP="005878DD">
      <w:pPr>
        <w:pStyle w:val="subsection2"/>
      </w:pPr>
      <w:r w:rsidRPr="002A7074">
        <w:t>the application for the standard patent lapses at the end of that period.</w:t>
      </w:r>
    </w:p>
    <w:p w:rsidR="005878DD" w:rsidRPr="002A7074" w:rsidRDefault="005878DD" w:rsidP="005878DD">
      <w:pPr>
        <w:pStyle w:val="subsection"/>
      </w:pPr>
      <w:r w:rsidRPr="002A7074">
        <w:tab/>
        <w:t>(4)</w:t>
      </w:r>
      <w:r w:rsidRPr="002A7074">
        <w:tab/>
        <w:t>If an application lapses under subregulation</w:t>
      </w:r>
      <w:r w:rsidR="002A7074" w:rsidRPr="002A7074">
        <w:t> </w:t>
      </w:r>
      <w:r w:rsidRPr="002A7074">
        <w:t>(3), the Commissioner must:</w:t>
      </w:r>
    </w:p>
    <w:p w:rsidR="005878DD" w:rsidRPr="002A7074" w:rsidRDefault="005878DD" w:rsidP="005878DD">
      <w:pPr>
        <w:pStyle w:val="paragraph"/>
      </w:pPr>
      <w:r w:rsidRPr="002A7074">
        <w:tab/>
        <w:t>(a)</w:t>
      </w:r>
      <w:r w:rsidRPr="002A7074">
        <w:tab/>
        <w:t xml:space="preserve">advertise that fact in the </w:t>
      </w:r>
      <w:r w:rsidRPr="002A7074">
        <w:rPr>
          <w:i/>
        </w:rPr>
        <w:t>Official Journal</w:t>
      </w:r>
      <w:r w:rsidRPr="002A7074">
        <w:t>; and</w:t>
      </w:r>
    </w:p>
    <w:p w:rsidR="005878DD" w:rsidRPr="002A7074" w:rsidRDefault="005878DD" w:rsidP="005878DD">
      <w:pPr>
        <w:pStyle w:val="paragraph"/>
      </w:pPr>
      <w:r w:rsidRPr="002A7074">
        <w:tab/>
        <w:t>(b)</w:t>
      </w:r>
      <w:r w:rsidRPr="002A7074">
        <w:tab/>
        <w:t>notify the applicant that the application has lapsed.</w:t>
      </w:r>
    </w:p>
    <w:p w:rsidR="005878DD" w:rsidRPr="002A7074" w:rsidRDefault="005878DD" w:rsidP="005878DD">
      <w:pPr>
        <w:pStyle w:val="subsection"/>
      </w:pPr>
      <w:r w:rsidRPr="002A7074">
        <w:tab/>
        <w:t>(5)</w:t>
      </w:r>
      <w:r w:rsidRPr="002A7074">
        <w:tab/>
        <w:t>If:</w:t>
      </w:r>
    </w:p>
    <w:p w:rsidR="005878DD" w:rsidRPr="002A7074" w:rsidRDefault="005878DD" w:rsidP="005878DD">
      <w:pPr>
        <w:pStyle w:val="paragraph"/>
      </w:pPr>
      <w:r w:rsidRPr="002A7074">
        <w:tab/>
        <w:t>(a)</w:t>
      </w:r>
      <w:r w:rsidRPr="002A7074">
        <w:tab/>
        <w:t>the notification is given in relation to a translation filed as part of a notice of an assertion under subsection</w:t>
      </w:r>
      <w:r w:rsidR="002A7074" w:rsidRPr="002A7074">
        <w:t> </w:t>
      </w:r>
      <w:r w:rsidRPr="002A7074">
        <w:t>27(1) or 28(1) of the Act; and</w:t>
      </w:r>
    </w:p>
    <w:p w:rsidR="005878DD" w:rsidRPr="002A7074" w:rsidRDefault="005878DD" w:rsidP="005878DD">
      <w:pPr>
        <w:pStyle w:val="paragraph"/>
      </w:pPr>
      <w:r w:rsidRPr="002A7074">
        <w:tab/>
        <w:t>(b)</w:t>
      </w:r>
      <w:r w:rsidRPr="002A7074">
        <w:tab/>
        <w:t>the person to whom the notification is given does not comply with the notification within the period specified in subregulation</w:t>
      </w:r>
      <w:r w:rsidR="002A7074" w:rsidRPr="002A7074">
        <w:t> </w:t>
      </w:r>
      <w:r w:rsidRPr="002A7074">
        <w:t>(2);</w:t>
      </w:r>
    </w:p>
    <w:p w:rsidR="005878DD" w:rsidRPr="002A7074" w:rsidRDefault="005878DD" w:rsidP="005878DD">
      <w:pPr>
        <w:pStyle w:val="subsection2"/>
      </w:pPr>
      <w:r w:rsidRPr="002A7074">
        <w:t>the Commissioner may take that fact into account in deciding how much weight (if any) to give to the notice of the assertion.</w:t>
      </w:r>
    </w:p>
    <w:p w:rsidR="005878DD" w:rsidRPr="002A7074" w:rsidRDefault="005878DD" w:rsidP="005878DD">
      <w:pPr>
        <w:pStyle w:val="subsection"/>
      </w:pPr>
      <w:r w:rsidRPr="002A7074">
        <w:tab/>
        <w:t>(6)</w:t>
      </w:r>
      <w:r w:rsidRPr="002A7074">
        <w:tab/>
        <w:t>If:</w:t>
      </w:r>
    </w:p>
    <w:p w:rsidR="005878DD" w:rsidRPr="002A7074" w:rsidRDefault="005878DD" w:rsidP="005878DD">
      <w:pPr>
        <w:pStyle w:val="paragraph"/>
      </w:pPr>
      <w:r w:rsidRPr="002A7074">
        <w:tab/>
        <w:t>(a)</w:t>
      </w:r>
      <w:r w:rsidRPr="002A7074">
        <w:tab/>
        <w:t>the notification is given in relation to a translation filed as part of a request for re</w:t>
      </w:r>
      <w:r w:rsidR="002A7074">
        <w:noBreakHyphen/>
      </w:r>
      <w:r w:rsidRPr="002A7074">
        <w:t>examination of a complete specification; and</w:t>
      </w:r>
    </w:p>
    <w:p w:rsidR="005878DD" w:rsidRPr="002A7074" w:rsidRDefault="005878DD" w:rsidP="005878DD">
      <w:pPr>
        <w:pStyle w:val="paragraph"/>
      </w:pPr>
      <w:r w:rsidRPr="002A7074">
        <w:tab/>
        <w:t>(b)</w:t>
      </w:r>
      <w:r w:rsidRPr="002A7074">
        <w:tab/>
        <w:t>the person to whom the notification is given does not comply with the notification within the period specified in subregulation</w:t>
      </w:r>
      <w:r w:rsidR="002A7074" w:rsidRPr="002A7074">
        <w:t> </w:t>
      </w:r>
      <w:r w:rsidRPr="002A7074">
        <w:t>(2);</w:t>
      </w:r>
    </w:p>
    <w:p w:rsidR="005878DD" w:rsidRPr="002A7074" w:rsidRDefault="005878DD" w:rsidP="005878DD">
      <w:pPr>
        <w:pStyle w:val="subsection2"/>
      </w:pPr>
      <w:r w:rsidRPr="002A7074">
        <w:t>the Commissioner may decide not to re</w:t>
      </w:r>
      <w:r w:rsidR="002A7074">
        <w:noBreakHyphen/>
      </w:r>
      <w:r w:rsidRPr="002A7074">
        <w:t>examine the complete specification.</w:t>
      </w:r>
    </w:p>
    <w:p w:rsidR="005878DD" w:rsidRPr="002A7074" w:rsidRDefault="005878DD" w:rsidP="005878DD">
      <w:pPr>
        <w:pStyle w:val="subsection"/>
      </w:pPr>
      <w:r w:rsidRPr="002A7074">
        <w:tab/>
        <w:t>(7)</w:t>
      </w:r>
      <w:r w:rsidRPr="002A7074">
        <w:tab/>
        <w:t>If:</w:t>
      </w:r>
    </w:p>
    <w:p w:rsidR="005878DD" w:rsidRPr="002A7074" w:rsidRDefault="005878DD" w:rsidP="005878DD">
      <w:pPr>
        <w:pStyle w:val="paragraph"/>
      </w:pPr>
      <w:r w:rsidRPr="002A7074">
        <w:tab/>
        <w:t>(a)</w:t>
      </w:r>
      <w:r w:rsidRPr="002A7074">
        <w:tab/>
        <w:t>the notification is given in relation to a translation of any other document; and</w:t>
      </w:r>
    </w:p>
    <w:p w:rsidR="005878DD" w:rsidRPr="002A7074" w:rsidRDefault="005878DD" w:rsidP="005878DD">
      <w:pPr>
        <w:pStyle w:val="paragraph"/>
      </w:pPr>
      <w:r w:rsidRPr="002A7074">
        <w:tab/>
        <w:t>(b)</w:t>
      </w:r>
      <w:r w:rsidRPr="002A7074">
        <w:tab/>
        <w:t>the person to whom the notification is given does not comply with the notification within the period specified in subregulation</w:t>
      </w:r>
      <w:r w:rsidR="002A7074" w:rsidRPr="002A7074">
        <w:t> </w:t>
      </w:r>
      <w:r w:rsidRPr="002A7074">
        <w:t>(2);</w:t>
      </w:r>
    </w:p>
    <w:p w:rsidR="005878DD" w:rsidRPr="002A7074" w:rsidRDefault="005878DD" w:rsidP="005878DD">
      <w:pPr>
        <w:pStyle w:val="subsection2"/>
      </w:pPr>
      <w:r w:rsidRPr="002A7074">
        <w:t>the Commissioner may take one or more of the actions listed in subregulation</w:t>
      </w:r>
      <w:r w:rsidR="002A7074" w:rsidRPr="002A7074">
        <w:t> </w:t>
      </w:r>
      <w:r w:rsidRPr="002A7074">
        <w:t>(8) in relation to the person if the Commissioner is satisfied, on the balance of probabilities, that it is appropriate in the circumstances to take the action.</w:t>
      </w:r>
    </w:p>
    <w:p w:rsidR="005878DD" w:rsidRPr="002A7074" w:rsidRDefault="005878DD" w:rsidP="005878DD">
      <w:pPr>
        <w:pStyle w:val="subsection"/>
      </w:pPr>
      <w:r w:rsidRPr="002A7074">
        <w:tab/>
        <w:t>(8)</w:t>
      </w:r>
      <w:r w:rsidRPr="002A7074">
        <w:tab/>
        <w:t>The actions the Commissioner may take are:</w:t>
      </w:r>
    </w:p>
    <w:p w:rsidR="005878DD" w:rsidRPr="002A7074" w:rsidRDefault="005878DD" w:rsidP="005878DD">
      <w:pPr>
        <w:pStyle w:val="paragraph"/>
      </w:pPr>
      <w:r w:rsidRPr="002A7074">
        <w:tab/>
        <w:t>(a)</w:t>
      </w:r>
      <w:r w:rsidRPr="002A7074">
        <w:tab/>
        <w:t>if the person to whom the notification is given is an applicant for a patent—a refusal to grant the patent; or</w:t>
      </w:r>
    </w:p>
    <w:p w:rsidR="005878DD" w:rsidRPr="002A7074" w:rsidRDefault="005878DD" w:rsidP="005878DD">
      <w:pPr>
        <w:pStyle w:val="paragraph"/>
      </w:pPr>
      <w:r w:rsidRPr="002A7074">
        <w:tab/>
        <w:t>(b)</w:t>
      </w:r>
      <w:r w:rsidRPr="002A7074">
        <w:tab/>
        <w:t>the drawing of an inference unfavourable to the person’s interest in proceedings before the Commissioner.</w:t>
      </w:r>
    </w:p>
    <w:p w:rsidR="005878DD" w:rsidRPr="002A7074" w:rsidRDefault="005878DD" w:rsidP="005878DD">
      <w:pPr>
        <w:pStyle w:val="subsection"/>
      </w:pPr>
      <w:r w:rsidRPr="002A7074">
        <w:tab/>
        <w:t>(9)</w:t>
      </w:r>
      <w:r w:rsidRPr="002A7074">
        <w:tab/>
        <w:t>In deciding whether it is appropriate to take the action, the Commissioner must consider the following:</w:t>
      </w:r>
    </w:p>
    <w:p w:rsidR="005878DD" w:rsidRPr="002A7074" w:rsidRDefault="005878DD" w:rsidP="005878DD">
      <w:pPr>
        <w:pStyle w:val="paragraph"/>
      </w:pPr>
      <w:r w:rsidRPr="002A7074">
        <w:tab/>
        <w:t>(a)</w:t>
      </w:r>
      <w:r w:rsidRPr="002A7074">
        <w:tab/>
        <w:t>whether the person has a reasonable excuse for refusing or failing to comply with the notification;</w:t>
      </w:r>
    </w:p>
    <w:p w:rsidR="005878DD" w:rsidRPr="002A7074" w:rsidRDefault="005878DD" w:rsidP="005878DD">
      <w:pPr>
        <w:pStyle w:val="paragraph"/>
      </w:pPr>
      <w:r w:rsidRPr="002A7074">
        <w:tab/>
        <w:t>(b)</w:t>
      </w:r>
      <w:r w:rsidRPr="002A7074">
        <w:tab/>
        <w:t>any other matter the Commissioner considers to be relevant.</w:t>
      </w:r>
    </w:p>
    <w:p w:rsidR="00E53E7E" w:rsidRPr="002A7074" w:rsidRDefault="003F19BE" w:rsidP="008A57AA">
      <w:pPr>
        <w:pStyle w:val="ItemHead"/>
      </w:pPr>
      <w:r w:rsidRPr="002A7074">
        <w:t>20</w:t>
      </w:r>
      <w:r w:rsidR="00E53E7E" w:rsidRPr="002A7074">
        <w:t xml:space="preserve">  </w:t>
      </w:r>
      <w:r w:rsidR="008A57AA" w:rsidRPr="002A7074">
        <w:t xml:space="preserve">Before </w:t>
      </w:r>
      <w:r w:rsidR="00580E99" w:rsidRPr="002A7074">
        <w:t>r</w:t>
      </w:r>
      <w:r w:rsidR="008A57AA" w:rsidRPr="002A7074">
        <w:t>egulation</w:t>
      </w:r>
      <w:r w:rsidR="002A7074" w:rsidRPr="002A7074">
        <w:t> </w:t>
      </w:r>
      <w:r w:rsidR="008A57AA" w:rsidRPr="002A7074">
        <w:t>23.50</w:t>
      </w:r>
    </w:p>
    <w:p w:rsidR="00E53E7E" w:rsidRPr="002A7074" w:rsidRDefault="00E53E7E" w:rsidP="00E53E7E">
      <w:pPr>
        <w:pStyle w:val="Item"/>
      </w:pPr>
      <w:r w:rsidRPr="002A7074">
        <w:t>Insert:</w:t>
      </w:r>
    </w:p>
    <w:p w:rsidR="00E53E7E" w:rsidRPr="002A7074" w:rsidRDefault="00E53E7E" w:rsidP="00E53E7E">
      <w:pPr>
        <w:pStyle w:val="ActHead5"/>
      </w:pPr>
      <w:bookmarkStart w:id="9" w:name="_Toc776355"/>
      <w:r w:rsidRPr="002A7074">
        <w:rPr>
          <w:rStyle w:val="CharSectno"/>
        </w:rPr>
        <w:t>23.50</w:t>
      </w:r>
      <w:r w:rsidR="008A57AA" w:rsidRPr="002A7074">
        <w:rPr>
          <w:rStyle w:val="CharSectno"/>
        </w:rPr>
        <w:t>A</w:t>
      </w:r>
      <w:r w:rsidRPr="002A7074">
        <w:t xml:space="preserve">  Amendments made by Schedule</w:t>
      </w:r>
      <w:r w:rsidR="002A7074" w:rsidRPr="002A7074">
        <w:t> </w:t>
      </w:r>
      <w:r w:rsidRPr="002A7074">
        <w:t>1</w:t>
      </w:r>
      <w:bookmarkEnd w:id="9"/>
    </w:p>
    <w:p w:rsidR="00E53E7E" w:rsidRPr="002A7074" w:rsidRDefault="00E53E7E" w:rsidP="00E53E7E">
      <w:pPr>
        <w:pStyle w:val="subsection"/>
      </w:pPr>
      <w:r w:rsidRPr="002A7074">
        <w:tab/>
        <w:t>(1)</w:t>
      </w:r>
      <w:r w:rsidRPr="002A7074">
        <w:tab/>
        <w:t>Subject to subregulation</w:t>
      </w:r>
      <w:r w:rsidR="002A7074" w:rsidRPr="002A7074">
        <w:t> </w:t>
      </w:r>
      <w:r w:rsidRPr="002A7074">
        <w:t>(2), the amendments of these Regulations made by Schedule</w:t>
      </w:r>
      <w:r w:rsidR="002A7074" w:rsidRPr="002A7074">
        <w:t> </w:t>
      </w:r>
      <w:r w:rsidRPr="002A7074">
        <w:t xml:space="preserve">1 to the </w:t>
      </w:r>
      <w:r w:rsidRPr="002A7074">
        <w:rPr>
          <w:i/>
        </w:rPr>
        <w:t>Intellectual Property Laws Amendment (PCT Translations and Other Measures) Regulations</w:t>
      </w:r>
      <w:r w:rsidR="002A7074" w:rsidRPr="002A7074">
        <w:rPr>
          <w:i/>
        </w:rPr>
        <w:t> </w:t>
      </w:r>
      <w:r w:rsidRPr="002A7074">
        <w:rPr>
          <w:i/>
        </w:rPr>
        <w:t>2019</w:t>
      </w:r>
      <w:r w:rsidRPr="002A7074">
        <w:t xml:space="preserve"> apply in relation to translations filed after the commencement of that </w:t>
      </w:r>
      <w:r w:rsidR="00043539" w:rsidRPr="002A7074">
        <w:t>Schedule</w:t>
      </w:r>
      <w:r w:rsidRPr="002A7074">
        <w:t>.</w:t>
      </w:r>
    </w:p>
    <w:p w:rsidR="00E53E7E" w:rsidRPr="002A7074" w:rsidRDefault="00E53E7E" w:rsidP="00E53E7E">
      <w:pPr>
        <w:pStyle w:val="subsection"/>
      </w:pPr>
      <w:r w:rsidRPr="002A7074">
        <w:tab/>
        <w:t>(2)</w:t>
      </w:r>
      <w:r w:rsidRPr="002A7074">
        <w:tab/>
        <w:t>The amendments of regulation</w:t>
      </w:r>
      <w:r w:rsidR="002A7074" w:rsidRPr="002A7074">
        <w:t> </w:t>
      </w:r>
      <w:r w:rsidRPr="002A7074">
        <w:t>3.5AF made by Schedule</w:t>
      </w:r>
      <w:r w:rsidR="002A7074" w:rsidRPr="002A7074">
        <w:t> </w:t>
      </w:r>
      <w:r w:rsidRPr="002A7074">
        <w:t xml:space="preserve">1 to the </w:t>
      </w:r>
      <w:r w:rsidRPr="002A7074">
        <w:rPr>
          <w:i/>
        </w:rPr>
        <w:t>Intellectual Property Laws Amendment (PCT Translations and Other Measures) Regulations</w:t>
      </w:r>
      <w:r w:rsidR="002A7074" w:rsidRPr="002A7074">
        <w:rPr>
          <w:i/>
        </w:rPr>
        <w:t> </w:t>
      </w:r>
      <w:r w:rsidRPr="002A7074">
        <w:rPr>
          <w:i/>
        </w:rPr>
        <w:t>2019</w:t>
      </w:r>
      <w:r w:rsidRPr="002A7074">
        <w:t xml:space="preserve"> apply in relation to applications that meet the requirements of subsection</w:t>
      </w:r>
      <w:r w:rsidR="002A7074" w:rsidRPr="002A7074">
        <w:t> </w:t>
      </w:r>
      <w:r w:rsidRPr="002A7074">
        <w:t xml:space="preserve">29A(5) of the Act after the commencement of that </w:t>
      </w:r>
      <w:r w:rsidR="00043539" w:rsidRPr="002A7074">
        <w:t>Schedule</w:t>
      </w:r>
      <w:r w:rsidRPr="002A7074">
        <w:t>.</w:t>
      </w:r>
    </w:p>
    <w:p w:rsidR="00E53E7E" w:rsidRPr="002A7074" w:rsidRDefault="00E53E7E" w:rsidP="00E53E7E">
      <w:pPr>
        <w:pStyle w:val="ActHead6"/>
        <w:pageBreakBefore/>
      </w:pPr>
      <w:bookmarkStart w:id="10" w:name="_Toc776356"/>
      <w:bookmarkStart w:id="11" w:name="opcCurrentFind"/>
      <w:r w:rsidRPr="002A7074">
        <w:rPr>
          <w:rStyle w:val="CharAmSchNo"/>
        </w:rPr>
        <w:t>Schedule</w:t>
      </w:r>
      <w:r w:rsidR="002A7074" w:rsidRPr="002A7074">
        <w:rPr>
          <w:rStyle w:val="CharAmSchNo"/>
        </w:rPr>
        <w:t> </w:t>
      </w:r>
      <w:r w:rsidRPr="002A7074">
        <w:rPr>
          <w:rStyle w:val="CharAmSchNo"/>
        </w:rPr>
        <w:t>2</w:t>
      </w:r>
      <w:r w:rsidRPr="002A7074">
        <w:t>—</w:t>
      </w:r>
      <w:r w:rsidRPr="002A7074">
        <w:rPr>
          <w:rStyle w:val="CharAmSchText"/>
        </w:rPr>
        <w:t>Other amendments</w:t>
      </w:r>
      <w:bookmarkEnd w:id="10"/>
    </w:p>
    <w:p w:rsidR="005878DD" w:rsidRPr="002A7074" w:rsidRDefault="005878DD" w:rsidP="00E53E7E">
      <w:pPr>
        <w:pStyle w:val="ActHead7"/>
      </w:pPr>
      <w:bookmarkStart w:id="12" w:name="_Toc776357"/>
      <w:bookmarkEnd w:id="11"/>
      <w:r w:rsidRPr="002A7074">
        <w:rPr>
          <w:rStyle w:val="CharAmPartNo"/>
        </w:rPr>
        <w:t>Part</w:t>
      </w:r>
      <w:r w:rsidR="002A7074" w:rsidRPr="002A7074">
        <w:rPr>
          <w:rStyle w:val="CharAmPartNo"/>
        </w:rPr>
        <w:t> </w:t>
      </w:r>
      <w:r w:rsidR="00E53E7E" w:rsidRPr="002A7074">
        <w:rPr>
          <w:rStyle w:val="CharAmPartNo"/>
        </w:rPr>
        <w:t>1</w:t>
      </w:r>
      <w:r w:rsidRPr="002A7074">
        <w:t>—</w:t>
      </w:r>
      <w:r w:rsidRPr="002A7074">
        <w:rPr>
          <w:rStyle w:val="CharAmPartText"/>
        </w:rPr>
        <w:t>Delegation</w:t>
      </w:r>
      <w:bookmarkEnd w:id="12"/>
    </w:p>
    <w:p w:rsidR="005878DD" w:rsidRPr="002A7074" w:rsidRDefault="005878DD" w:rsidP="005878DD">
      <w:pPr>
        <w:pStyle w:val="ActHead9"/>
        <w:rPr>
          <w:i w:val="0"/>
        </w:rPr>
      </w:pPr>
      <w:bookmarkStart w:id="13" w:name="_Toc776358"/>
      <w:r w:rsidRPr="002A7074">
        <w:t>Designs Regulations</w:t>
      </w:r>
      <w:r w:rsidR="002A7074" w:rsidRPr="002A7074">
        <w:t> </w:t>
      </w:r>
      <w:r w:rsidRPr="002A7074">
        <w:t>2004</w:t>
      </w:r>
      <w:bookmarkEnd w:id="13"/>
    </w:p>
    <w:p w:rsidR="005878DD" w:rsidRPr="002A7074" w:rsidRDefault="003F19BE" w:rsidP="005878DD">
      <w:pPr>
        <w:pStyle w:val="ItemHead"/>
      </w:pPr>
      <w:r w:rsidRPr="002A7074">
        <w:t>1</w:t>
      </w:r>
      <w:r w:rsidR="005878DD" w:rsidRPr="002A7074">
        <w:t xml:space="preserve">  Regulation</w:t>
      </w:r>
      <w:r w:rsidR="002A7074" w:rsidRPr="002A7074">
        <w:t> </w:t>
      </w:r>
      <w:r w:rsidR="005878DD" w:rsidRPr="002A7074">
        <w:t>10.01</w:t>
      </w:r>
    </w:p>
    <w:p w:rsidR="005878DD" w:rsidRPr="002A7074" w:rsidRDefault="005878DD" w:rsidP="005878DD">
      <w:pPr>
        <w:pStyle w:val="Item"/>
      </w:pPr>
      <w:r w:rsidRPr="002A7074">
        <w:t>Before “For</w:t>
      </w:r>
      <w:r w:rsidR="00580E99" w:rsidRPr="002A7074">
        <w:t xml:space="preserve"> subsection</w:t>
      </w:r>
      <w:r w:rsidRPr="002A7074">
        <w:t>”, insert “(1)”.</w:t>
      </w:r>
    </w:p>
    <w:p w:rsidR="005878DD" w:rsidRPr="002A7074" w:rsidRDefault="003F19BE" w:rsidP="005878DD">
      <w:pPr>
        <w:pStyle w:val="ItemHead"/>
      </w:pPr>
      <w:r w:rsidRPr="002A7074">
        <w:t>2</w:t>
      </w:r>
      <w:r w:rsidR="005878DD" w:rsidRPr="002A7074">
        <w:t xml:space="preserve">  At the end of regulation</w:t>
      </w:r>
      <w:r w:rsidR="002A7074" w:rsidRPr="002A7074">
        <w:t> </w:t>
      </w:r>
      <w:r w:rsidR="005878DD" w:rsidRPr="002A7074">
        <w:t>10.01</w:t>
      </w:r>
    </w:p>
    <w:p w:rsidR="005878DD" w:rsidRPr="002A7074" w:rsidRDefault="005878DD" w:rsidP="005878DD">
      <w:pPr>
        <w:pStyle w:val="Item"/>
      </w:pPr>
      <w:r w:rsidRPr="002A7074">
        <w:t>Add:</w:t>
      </w:r>
    </w:p>
    <w:p w:rsidR="005878DD" w:rsidRPr="002A7074" w:rsidRDefault="005878DD" w:rsidP="005878DD">
      <w:pPr>
        <w:pStyle w:val="subsection"/>
      </w:pPr>
      <w:r w:rsidRPr="002A7074">
        <w:tab/>
        <w:t>(2)</w:t>
      </w:r>
      <w:r w:rsidRPr="002A7074">
        <w:tab/>
        <w:t>The Registrar may delegate all or any of the Registrar’s powers or functions under paragraph</w:t>
      </w:r>
      <w:r w:rsidR="002A7074" w:rsidRPr="002A7074">
        <w:t> </w:t>
      </w:r>
      <w:r w:rsidRPr="002A7074">
        <w:t>127(1)(a) or (c) of the Act to an employee of the Designs Office who holds or performs the duties of an Executive Level 1 position, or an equivalent or higher position.</w:t>
      </w:r>
    </w:p>
    <w:p w:rsidR="005878DD" w:rsidRPr="002A7074" w:rsidRDefault="005878DD" w:rsidP="005878DD">
      <w:pPr>
        <w:pStyle w:val="ActHead9"/>
      </w:pPr>
      <w:bookmarkStart w:id="14" w:name="_Toc776359"/>
      <w:r w:rsidRPr="002A7074">
        <w:t>Patents Regulations</w:t>
      </w:r>
      <w:r w:rsidR="002A7074" w:rsidRPr="002A7074">
        <w:t> </w:t>
      </w:r>
      <w:r w:rsidRPr="002A7074">
        <w:t>1991</w:t>
      </w:r>
      <w:bookmarkEnd w:id="14"/>
    </w:p>
    <w:p w:rsidR="005878DD" w:rsidRPr="002A7074" w:rsidRDefault="003F19BE" w:rsidP="005878DD">
      <w:pPr>
        <w:pStyle w:val="ItemHead"/>
      </w:pPr>
      <w:r w:rsidRPr="002A7074">
        <w:t>3</w:t>
      </w:r>
      <w:r w:rsidR="005878DD" w:rsidRPr="002A7074">
        <w:t xml:space="preserve">  Regulation</w:t>
      </w:r>
      <w:r w:rsidR="002A7074" w:rsidRPr="002A7074">
        <w:t> </w:t>
      </w:r>
      <w:r w:rsidR="005878DD" w:rsidRPr="002A7074">
        <w:t>21.2</w:t>
      </w:r>
    </w:p>
    <w:p w:rsidR="005878DD" w:rsidRPr="002A7074" w:rsidRDefault="005878DD" w:rsidP="005878DD">
      <w:pPr>
        <w:pStyle w:val="Item"/>
      </w:pPr>
      <w:r w:rsidRPr="002A7074">
        <w:t>Before “For”, insert “(1)”.</w:t>
      </w:r>
    </w:p>
    <w:p w:rsidR="005878DD" w:rsidRPr="002A7074" w:rsidRDefault="003F19BE" w:rsidP="005878DD">
      <w:pPr>
        <w:pStyle w:val="ItemHead"/>
      </w:pPr>
      <w:r w:rsidRPr="002A7074">
        <w:t>4</w:t>
      </w:r>
      <w:r w:rsidR="005878DD" w:rsidRPr="002A7074">
        <w:t xml:space="preserve">  Regulation</w:t>
      </w:r>
      <w:r w:rsidR="002A7074" w:rsidRPr="002A7074">
        <w:t> </w:t>
      </w:r>
      <w:r w:rsidR="005878DD" w:rsidRPr="002A7074">
        <w:t>21.2</w:t>
      </w:r>
    </w:p>
    <w:p w:rsidR="005878DD" w:rsidRPr="002A7074" w:rsidRDefault="005878DD" w:rsidP="005878DD">
      <w:pPr>
        <w:pStyle w:val="Item"/>
      </w:pPr>
      <w:r w:rsidRPr="002A7074">
        <w:t>Omit “210(a) and (c)”, substitute “210(1)(a) and (c)”.</w:t>
      </w:r>
    </w:p>
    <w:p w:rsidR="005878DD" w:rsidRPr="002A7074" w:rsidRDefault="003F19BE" w:rsidP="005878DD">
      <w:pPr>
        <w:pStyle w:val="ItemHead"/>
      </w:pPr>
      <w:r w:rsidRPr="002A7074">
        <w:t>5</w:t>
      </w:r>
      <w:r w:rsidR="005878DD" w:rsidRPr="002A7074">
        <w:t xml:space="preserve">  At the end of regulation</w:t>
      </w:r>
      <w:r w:rsidR="002A7074" w:rsidRPr="002A7074">
        <w:t> </w:t>
      </w:r>
      <w:r w:rsidR="005878DD" w:rsidRPr="002A7074">
        <w:t>21.2</w:t>
      </w:r>
    </w:p>
    <w:p w:rsidR="005878DD" w:rsidRPr="002A7074" w:rsidRDefault="005878DD" w:rsidP="005878DD">
      <w:pPr>
        <w:pStyle w:val="Item"/>
      </w:pPr>
      <w:r w:rsidRPr="002A7074">
        <w:t>Add:</w:t>
      </w:r>
    </w:p>
    <w:p w:rsidR="005878DD" w:rsidRPr="002A7074" w:rsidRDefault="005878DD" w:rsidP="005878DD">
      <w:pPr>
        <w:pStyle w:val="subsection"/>
      </w:pPr>
      <w:r w:rsidRPr="002A7074">
        <w:tab/>
        <w:t>(2)</w:t>
      </w:r>
      <w:r w:rsidRPr="002A7074">
        <w:tab/>
        <w:t>The Commissioner may delegate all or any of the Commissioner’s powers or functions under paragraph</w:t>
      </w:r>
      <w:r w:rsidR="002A7074" w:rsidRPr="002A7074">
        <w:t> </w:t>
      </w:r>
      <w:r w:rsidRPr="002A7074">
        <w:t>210(1)(a) or (c) of the Act to an employee of the Patent Office who holds or performs the duties of an Executive Level 1 position, or an equivalent or higher position.</w:t>
      </w:r>
    </w:p>
    <w:p w:rsidR="005878DD" w:rsidRPr="002A7074" w:rsidRDefault="005878DD" w:rsidP="005878DD">
      <w:pPr>
        <w:pStyle w:val="notetext"/>
      </w:pPr>
      <w:r w:rsidRPr="002A7074">
        <w:t>Note:</w:t>
      </w:r>
      <w:r w:rsidRPr="002A7074">
        <w:tab/>
        <w:t>Under paragraphs 210(1)(a) and (c) of the Act, the Commissioner may summon witnesses and require the production of documents or articles.</w:t>
      </w:r>
    </w:p>
    <w:p w:rsidR="005878DD" w:rsidRPr="002A7074" w:rsidRDefault="005878DD" w:rsidP="005878DD">
      <w:pPr>
        <w:pStyle w:val="ActHead7"/>
        <w:pageBreakBefore/>
      </w:pPr>
      <w:bookmarkStart w:id="15" w:name="_Toc776360"/>
      <w:r w:rsidRPr="002A7074">
        <w:rPr>
          <w:rStyle w:val="CharAmPartNo"/>
        </w:rPr>
        <w:t>Part</w:t>
      </w:r>
      <w:r w:rsidR="002A7074" w:rsidRPr="002A7074">
        <w:rPr>
          <w:rStyle w:val="CharAmPartNo"/>
        </w:rPr>
        <w:t> </w:t>
      </w:r>
      <w:r w:rsidR="00E53E7E" w:rsidRPr="002A7074">
        <w:rPr>
          <w:rStyle w:val="CharAmPartNo"/>
        </w:rPr>
        <w:t>2</w:t>
      </w:r>
      <w:r w:rsidRPr="002A7074">
        <w:t>—</w:t>
      </w:r>
      <w:r w:rsidRPr="002A7074">
        <w:rPr>
          <w:rStyle w:val="CharAmPartText"/>
        </w:rPr>
        <w:t>Fees</w:t>
      </w:r>
      <w:bookmarkEnd w:id="15"/>
    </w:p>
    <w:p w:rsidR="005878DD" w:rsidRPr="002A7074" w:rsidRDefault="005878DD" w:rsidP="005878DD">
      <w:pPr>
        <w:pStyle w:val="ActHead9"/>
      </w:pPr>
      <w:bookmarkStart w:id="16" w:name="_Toc776361"/>
      <w:r w:rsidRPr="002A7074">
        <w:t>Patents Regulations</w:t>
      </w:r>
      <w:r w:rsidR="002A7074" w:rsidRPr="002A7074">
        <w:t> </w:t>
      </w:r>
      <w:r w:rsidRPr="002A7074">
        <w:t>1991</w:t>
      </w:r>
      <w:bookmarkEnd w:id="16"/>
    </w:p>
    <w:p w:rsidR="005878DD" w:rsidRPr="002A7074" w:rsidRDefault="003F19BE" w:rsidP="005878DD">
      <w:pPr>
        <w:pStyle w:val="ItemHead"/>
      </w:pPr>
      <w:r w:rsidRPr="002A7074">
        <w:t>6</w:t>
      </w:r>
      <w:r w:rsidR="005878DD" w:rsidRPr="002A7074">
        <w:t xml:space="preserve">  Clause</w:t>
      </w:r>
      <w:r w:rsidR="002A7074" w:rsidRPr="002A7074">
        <w:t> </w:t>
      </w:r>
      <w:r w:rsidR="005878DD" w:rsidRPr="002A7074">
        <w:t>4 of Schedule</w:t>
      </w:r>
      <w:r w:rsidR="002A7074" w:rsidRPr="002A7074">
        <w:t> </w:t>
      </w:r>
      <w:r w:rsidR="005878DD" w:rsidRPr="002A7074">
        <w:t>7 (table item</w:t>
      </w:r>
      <w:r w:rsidR="002A7074" w:rsidRPr="002A7074">
        <w:t> </w:t>
      </w:r>
      <w:r w:rsidR="00580E99" w:rsidRPr="002A7074">
        <w:t>404</w:t>
      </w:r>
      <w:r w:rsidR="005878DD" w:rsidRPr="002A7074">
        <w:t>)</w:t>
      </w:r>
    </w:p>
    <w:p w:rsidR="005878DD" w:rsidRPr="002A7074" w:rsidRDefault="005878DD" w:rsidP="005878DD">
      <w:pPr>
        <w:pStyle w:val="Item"/>
      </w:pPr>
      <w:r w:rsidRPr="002A7074">
        <w:t xml:space="preserve">Repeal the </w:t>
      </w:r>
      <w:r w:rsidR="00580E99" w:rsidRPr="002A7074">
        <w:t>item</w:t>
      </w:r>
      <w:r w:rsidRPr="002A7074">
        <w:t>, substitute:</w:t>
      </w:r>
    </w:p>
    <w:tbl>
      <w:tblPr>
        <w:tblW w:w="5000" w:type="pct"/>
        <w:tblLook w:val="0000" w:firstRow="0" w:lastRow="0" w:firstColumn="0" w:lastColumn="0" w:noHBand="0" w:noVBand="0"/>
      </w:tblPr>
      <w:tblGrid>
        <w:gridCol w:w="1023"/>
        <w:gridCol w:w="7506"/>
      </w:tblGrid>
      <w:tr w:rsidR="00580E99" w:rsidRPr="002A7074" w:rsidTr="00580E99">
        <w:tc>
          <w:tcPr>
            <w:tcW w:w="600" w:type="pct"/>
          </w:tcPr>
          <w:p w:rsidR="00580E99" w:rsidRPr="002A7074" w:rsidRDefault="00580E99" w:rsidP="003F19BE">
            <w:pPr>
              <w:pStyle w:val="Tabletext"/>
            </w:pPr>
            <w:r w:rsidRPr="002A7074">
              <w:t>404</w:t>
            </w:r>
          </w:p>
        </w:tc>
        <w:tc>
          <w:tcPr>
            <w:tcW w:w="4400" w:type="pct"/>
          </w:tcPr>
          <w:p w:rsidR="00580E99" w:rsidRPr="002A7074" w:rsidRDefault="00580E99" w:rsidP="00580E99">
            <w:pPr>
              <w:pStyle w:val="Tabletext"/>
            </w:pPr>
            <w:r w:rsidRPr="002A7074">
              <w:t>The international filing fee (where applicable, as reduced under item</w:t>
            </w:r>
            <w:r w:rsidR="002A7074" w:rsidRPr="002A7074">
              <w:t> </w:t>
            </w:r>
            <w:r w:rsidRPr="002A7074">
              <w:t>403) and the handling fee are reduced in accordance with item</w:t>
            </w:r>
            <w:r w:rsidR="002A7074" w:rsidRPr="002A7074">
              <w:t> </w:t>
            </w:r>
            <w:r w:rsidRPr="002A7074">
              <w:t>5 of the Schedule of Fees set out in the PCT.</w:t>
            </w:r>
          </w:p>
        </w:tc>
      </w:tr>
    </w:tbl>
    <w:p w:rsidR="005878DD" w:rsidRPr="002A7074" w:rsidRDefault="005878DD" w:rsidP="005878DD">
      <w:pPr>
        <w:pStyle w:val="ActHead7"/>
        <w:pageBreakBefore/>
      </w:pPr>
      <w:bookmarkStart w:id="17" w:name="_Toc776362"/>
      <w:r w:rsidRPr="002A7074">
        <w:rPr>
          <w:rStyle w:val="CharAmPartNo"/>
        </w:rPr>
        <w:t>Part</w:t>
      </w:r>
      <w:r w:rsidR="002A7074" w:rsidRPr="002A7074">
        <w:rPr>
          <w:rStyle w:val="CharAmPartNo"/>
        </w:rPr>
        <w:t> </w:t>
      </w:r>
      <w:r w:rsidR="00E53E7E" w:rsidRPr="002A7074">
        <w:rPr>
          <w:rStyle w:val="CharAmPartNo"/>
        </w:rPr>
        <w:t>3</w:t>
      </w:r>
      <w:r w:rsidRPr="002A7074">
        <w:t>—</w:t>
      </w:r>
      <w:r w:rsidRPr="002A7074">
        <w:rPr>
          <w:rStyle w:val="CharAmPartText"/>
        </w:rPr>
        <w:t>Extension of time for acceptance</w:t>
      </w:r>
      <w:bookmarkEnd w:id="17"/>
    </w:p>
    <w:p w:rsidR="005878DD" w:rsidRPr="002A7074" w:rsidRDefault="005878DD" w:rsidP="005878DD">
      <w:pPr>
        <w:pStyle w:val="ActHead9"/>
      </w:pPr>
      <w:bookmarkStart w:id="18" w:name="_Toc776363"/>
      <w:r w:rsidRPr="002A7074">
        <w:t>Patents Regulations</w:t>
      </w:r>
      <w:r w:rsidR="002A7074" w:rsidRPr="002A7074">
        <w:t> </w:t>
      </w:r>
      <w:r w:rsidRPr="002A7074">
        <w:t>1991</w:t>
      </w:r>
      <w:bookmarkEnd w:id="18"/>
    </w:p>
    <w:p w:rsidR="005878DD" w:rsidRPr="002A7074" w:rsidRDefault="003F19BE" w:rsidP="005878DD">
      <w:pPr>
        <w:pStyle w:val="ItemHead"/>
      </w:pPr>
      <w:r w:rsidRPr="002A7074">
        <w:t>7</w:t>
      </w:r>
      <w:r w:rsidR="005878DD" w:rsidRPr="002A7074">
        <w:t xml:space="preserve">  Paragraph 13.4(1)(f)</w:t>
      </w:r>
    </w:p>
    <w:p w:rsidR="005878DD" w:rsidRPr="002A7074" w:rsidRDefault="005878DD" w:rsidP="005878DD">
      <w:pPr>
        <w:pStyle w:val="Item"/>
      </w:pPr>
      <w:r w:rsidRPr="002A7074">
        <w:t>Repeal the paragraph, substitute:</w:t>
      </w:r>
    </w:p>
    <w:p w:rsidR="005878DD" w:rsidRPr="002A7074" w:rsidRDefault="005878DD" w:rsidP="005878DD">
      <w:pPr>
        <w:pStyle w:val="paragraph"/>
      </w:pPr>
      <w:r w:rsidRPr="002A7074">
        <w:tab/>
        <w:t>(f)</w:t>
      </w:r>
      <w:r w:rsidRPr="002A7074">
        <w:tab/>
        <w:t>if a person has applied under subsection</w:t>
      </w:r>
      <w:r w:rsidR="002A7074" w:rsidRPr="002A7074">
        <w:t> </w:t>
      </w:r>
      <w:r w:rsidRPr="002A7074">
        <w:t>36(1) of the Act for a declaration in relation to the patent request and complete specification—subject to subregulation</w:t>
      </w:r>
      <w:r w:rsidR="002A7074" w:rsidRPr="002A7074">
        <w:t> </w:t>
      </w:r>
      <w:r w:rsidRPr="002A7074">
        <w:t>(3), the period of 3 months from the day the Commissioner decides to make a declaration, or to refuse to make a declaration;</w:t>
      </w:r>
    </w:p>
    <w:p w:rsidR="00254A96" w:rsidRPr="002A7074" w:rsidRDefault="00254A96" w:rsidP="00254A96">
      <w:pPr>
        <w:pStyle w:val="ActHead7"/>
        <w:pageBreakBefore/>
      </w:pPr>
      <w:bookmarkStart w:id="19" w:name="_Toc776364"/>
      <w:r w:rsidRPr="002A7074">
        <w:rPr>
          <w:rStyle w:val="CharAmPartNo"/>
        </w:rPr>
        <w:t>Part</w:t>
      </w:r>
      <w:r w:rsidR="002A7074" w:rsidRPr="002A7074">
        <w:rPr>
          <w:rStyle w:val="CharAmPartNo"/>
        </w:rPr>
        <w:t> </w:t>
      </w:r>
      <w:r w:rsidRPr="002A7074">
        <w:rPr>
          <w:rStyle w:val="CharAmPartNo"/>
        </w:rPr>
        <w:t>4</w:t>
      </w:r>
      <w:r w:rsidRPr="002A7074">
        <w:t>—</w:t>
      </w:r>
      <w:r w:rsidRPr="002A7074">
        <w:rPr>
          <w:rStyle w:val="CharAmPartText"/>
        </w:rPr>
        <w:t>Certificate of verification</w:t>
      </w:r>
      <w:bookmarkEnd w:id="19"/>
    </w:p>
    <w:p w:rsidR="004E1F37" w:rsidRPr="002A7074" w:rsidRDefault="004E1F37" w:rsidP="004E1F37">
      <w:pPr>
        <w:pStyle w:val="ActHead9"/>
      </w:pPr>
      <w:bookmarkStart w:id="20" w:name="_Toc776365"/>
      <w:r w:rsidRPr="002A7074">
        <w:t>Patents Regulations</w:t>
      </w:r>
      <w:r w:rsidR="002A7074" w:rsidRPr="002A7074">
        <w:t> </w:t>
      </w:r>
      <w:r w:rsidRPr="002A7074">
        <w:t>1991</w:t>
      </w:r>
      <w:bookmarkEnd w:id="20"/>
    </w:p>
    <w:p w:rsidR="00254A96" w:rsidRPr="002A7074" w:rsidRDefault="003F19BE" w:rsidP="00254A96">
      <w:pPr>
        <w:pStyle w:val="ItemHead"/>
      </w:pPr>
      <w:r w:rsidRPr="002A7074">
        <w:t>8</w:t>
      </w:r>
      <w:r w:rsidR="00254A96" w:rsidRPr="002A7074">
        <w:t xml:space="preserve">  Subregulation</w:t>
      </w:r>
      <w:r w:rsidR="002A7074" w:rsidRPr="002A7074">
        <w:t> </w:t>
      </w:r>
      <w:r w:rsidR="00254A96" w:rsidRPr="002A7074">
        <w:t>1.3(1) (</w:t>
      </w:r>
      <w:r w:rsidR="002A7074" w:rsidRPr="002A7074">
        <w:t>paragraph (</w:t>
      </w:r>
      <w:r w:rsidR="00254A96" w:rsidRPr="002A7074">
        <w:t xml:space="preserve">a) of the definition of </w:t>
      </w:r>
      <w:r w:rsidR="00254A96" w:rsidRPr="002A7074">
        <w:rPr>
          <w:i/>
        </w:rPr>
        <w:t>certificate of verification</w:t>
      </w:r>
      <w:r w:rsidR="00254A96" w:rsidRPr="002A7074">
        <w:t>)</w:t>
      </w:r>
    </w:p>
    <w:p w:rsidR="00254A96" w:rsidRPr="002A7074" w:rsidRDefault="00254A96" w:rsidP="00254A96">
      <w:pPr>
        <w:pStyle w:val="Item"/>
      </w:pPr>
      <w:r w:rsidRPr="002A7074">
        <w:t>Omit “accompanying”, substitute “relevant”.</w:t>
      </w:r>
    </w:p>
    <w:p w:rsidR="003F19BE" w:rsidRPr="002A7074" w:rsidRDefault="003F19BE" w:rsidP="003F19BE">
      <w:pPr>
        <w:pStyle w:val="ActHead7"/>
        <w:pageBreakBefore/>
      </w:pPr>
      <w:bookmarkStart w:id="21" w:name="_Toc776366"/>
      <w:r w:rsidRPr="002A7074">
        <w:rPr>
          <w:rStyle w:val="CharAmPartNo"/>
        </w:rPr>
        <w:t>Part</w:t>
      </w:r>
      <w:r w:rsidR="002A7074" w:rsidRPr="002A7074">
        <w:rPr>
          <w:rStyle w:val="CharAmPartNo"/>
        </w:rPr>
        <w:t> </w:t>
      </w:r>
      <w:r w:rsidRPr="002A7074">
        <w:rPr>
          <w:rStyle w:val="CharAmPartNo"/>
        </w:rPr>
        <w:t>5</w:t>
      </w:r>
      <w:r w:rsidRPr="002A7074">
        <w:t>—</w:t>
      </w:r>
      <w:r w:rsidR="008C4DAA" w:rsidRPr="002A7074">
        <w:rPr>
          <w:rStyle w:val="CharAmPartText"/>
        </w:rPr>
        <w:t>S</w:t>
      </w:r>
      <w:r w:rsidRPr="002A7074">
        <w:rPr>
          <w:rStyle w:val="CharAmPartText"/>
        </w:rPr>
        <w:t>pent provisions</w:t>
      </w:r>
      <w:bookmarkEnd w:id="21"/>
    </w:p>
    <w:p w:rsidR="003F19BE" w:rsidRPr="002A7074" w:rsidRDefault="003F19BE" w:rsidP="003F19BE">
      <w:pPr>
        <w:pStyle w:val="ActHead9"/>
      </w:pPr>
      <w:bookmarkStart w:id="22" w:name="_Toc776367"/>
      <w:r w:rsidRPr="002A7074">
        <w:t>Patents Regulations</w:t>
      </w:r>
      <w:r w:rsidR="002A7074" w:rsidRPr="002A7074">
        <w:t> </w:t>
      </w:r>
      <w:r w:rsidRPr="002A7074">
        <w:t>1991</w:t>
      </w:r>
      <w:bookmarkEnd w:id="22"/>
    </w:p>
    <w:p w:rsidR="003F19BE" w:rsidRPr="002A7074" w:rsidRDefault="003F19BE" w:rsidP="003F19BE">
      <w:pPr>
        <w:pStyle w:val="ItemHead"/>
      </w:pPr>
      <w:r w:rsidRPr="002A7074">
        <w:t>9  Subregulation</w:t>
      </w:r>
      <w:r w:rsidR="002A7074" w:rsidRPr="002A7074">
        <w:t> </w:t>
      </w:r>
      <w:r w:rsidRPr="002A7074">
        <w:t>3.2C(1) (note)</w:t>
      </w:r>
    </w:p>
    <w:p w:rsidR="003F19BE" w:rsidRPr="002A7074" w:rsidRDefault="003F19BE" w:rsidP="003F19BE">
      <w:pPr>
        <w:pStyle w:val="Item"/>
      </w:pPr>
      <w:r w:rsidRPr="002A7074">
        <w:t>Repeal the note.</w:t>
      </w:r>
    </w:p>
    <w:p w:rsidR="003F19BE" w:rsidRPr="002A7074" w:rsidRDefault="003F19BE" w:rsidP="003F19BE">
      <w:pPr>
        <w:pStyle w:val="ItemHead"/>
      </w:pPr>
      <w:r w:rsidRPr="002A7074">
        <w:t>10  Subregulation</w:t>
      </w:r>
      <w:r w:rsidR="002A7074" w:rsidRPr="002A7074">
        <w:t> </w:t>
      </w:r>
      <w:r w:rsidRPr="002A7074">
        <w:t>3.2C(7)</w:t>
      </w:r>
    </w:p>
    <w:p w:rsidR="003F19BE" w:rsidRPr="002A7074" w:rsidRDefault="003F19BE" w:rsidP="003F19BE">
      <w:pPr>
        <w:pStyle w:val="Item"/>
      </w:pPr>
      <w:r w:rsidRPr="002A7074">
        <w:t>Repeal the subregulation.</w:t>
      </w:r>
    </w:p>
    <w:p w:rsidR="005878DD" w:rsidRPr="002A7074" w:rsidRDefault="005878DD" w:rsidP="005878DD">
      <w:pPr>
        <w:pStyle w:val="ActHead7"/>
        <w:pageBreakBefore/>
      </w:pPr>
      <w:bookmarkStart w:id="23" w:name="_Toc776368"/>
      <w:r w:rsidRPr="002A7074">
        <w:rPr>
          <w:rStyle w:val="CharAmPartNo"/>
        </w:rPr>
        <w:t>Part</w:t>
      </w:r>
      <w:r w:rsidR="002A7074" w:rsidRPr="002A7074">
        <w:rPr>
          <w:rStyle w:val="CharAmPartNo"/>
        </w:rPr>
        <w:t> </w:t>
      </w:r>
      <w:r w:rsidR="003F19BE" w:rsidRPr="002A7074">
        <w:rPr>
          <w:rStyle w:val="CharAmPartNo"/>
        </w:rPr>
        <w:t>6</w:t>
      </w:r>
      <w:r w:rsidRPr="002A7074">
        <w:t>—</w:t>
      </w:r>
      <w:r w:rsidRPr="002A7074">
        <w:rPr>
          <w:rStyle w:val="CharAmPartText"/>
        </w:rPr>
        <w:t>Application, transitional and saving provisions</w:t>
      </w:r>
      <w:bookmarkEnd w:id="23"/>
    </w:p>
    <w:p w:rsidR="005878DD" w:rsidRPr="002A7074" w:rsidRDefault="005878DD" w:rsidP="005878DD">
      <w:pPr>
        <w:pStyle w:val="ActHead9"/>
      </w:pPr>
      <w:bookmarkStart w:id="24" w:name="_Toc776369"/>
      <w:r w:rsidRPr="002A7074">
        <w:t>Patents Regulations</w:t>
      </w:r>
      <w:r w:rsidR="002A7074" w:rsidRPr="002A7074">
        <w:t> </w:t>
      </w:r>
      <w:r w:rsidRPr="002A7074">
        <w:t>1991</w:t>
      </w:r>
      <w:bookmarkEnd w:id="24"/>
    </w:p>
    <w:p w:rsidR="005878DD" w:rsidRPr="002A7074" w:rsidRDefault="003F19BE" w:rsidP="005878DD">
      <w:pPr>
        <w:pStyle w:val="ItemHead"/>
      </w:pPr>
      <w:r w:rsidRPr="002A7074">
        <w:t>11</w:t>
      </w:r>
      <w:r w:rsidR="005878DD" w:rsidRPr="002A7074">
        <w:t xml:space="preserve">  In the appropriate position in Chapter</w:t>
      </w:r>
      <w:r w:rsidR="002A7074" w:rsidRPr="002A7074">
        <w:t> </w:t>
      </w:r>
      <w:r w:rsidR="005878DD" w:rsidRPr="002A7074">
        <w:t>23</w:t>
      </w:r>
    </w:p>
    <w:p w:rsidR="005878DD" w:rsidRPr="002A7074" w:rsidRDefault="005878DD" w:rsidP="005878DD">
      <w:pPr>
        <w:pStyle w:val="Item"/>
      </w:pPr>
      <w:r w:rsidRPr="002A7074">
        <w:t>Insert:</w:t>
      </w:r>
    </w:p>
    <w:p w:rsidR="005878DD" w:rsidRPr="002A7074" w:rsidRDefault="005878DD" w:rsidP="005878DD">
      <w:pPr>
        <w:pStyle w:val="ActHead2"/>
      </w:pPr>
      <w:bookmarkStart w:id="25" w:name="f_Check_Lines_above"/>
      <w:bookmarkStart w:id="26" w:name="_Toc776370"/>
      <w:bookmarkEnd w:id="25"/>
      <w:r w:rsidRPr="002A7074">
        <w:rPr>
          <w:rStyle w:val="CharPartNo"/>
        </w:rPr>
        <w:t>Part</w:t>
      </w:r>
      <w:r w:rsidR="002A7074" w:rsidRPr="002A7074">
        <w:rPr>
          <w:rStyle w:val="CharPartNo"/>
        </w:rPr>
        <w:t> </w:t>
      </w:r>
      <w:r w:rsidRPr="002A7074">
        <w:rPr>
          <w:rStyle w:val="CharPartNo"/>
        </w:rPr>
        <w:t>5</w:t>
      </w:r>
      <w:r w:rsidRPr="002A7074">
        <w:t>—</w:t>
      </w:r>
      <w:r w:rsidRPr="002A7074">
        <w:rPr>
          <w:rStyle w:val="CharPartText"/>
        </w:rPr>
        <w:t>Amendments made by the Intellectual Property Laws Amendment (PCT Translations and Other Measures) Regulations</w:t>
      </w:r>
      <w:r w:rsidR="002A7074" w:rsidRPr="002A7074">
        <w:rPr>
          <w:rStyle w:val="CharPartText"/>
        </w:rPr>
        <w:t> </w:t>
      </w:r>
      <w:r w:rsidRPr="002A7074">
        <w:rPr>
          <w:rStyle w:val="CharPartText"/>
        </w:rPr>
        <w:t>2019</w:t>
      </w:r>
      <w:bookmarkEnd w:id="26"/>
    </w:p>
    <w:p w:rsidR="005878DD" w:rsidRPr="002A7074" w:rsidRDefault="005878DD" w:rsidP="005878DD">
      <w:pPr>
        <w:pStyle w:val="Header"/>
      </w:pPr>
      <w:r w:rsidRPr="002A7074">
        <w:rPr>
          <w:rStyle w:val="CharDivNo"/>
        </w:rPr>
        <w:t xml:space="preserve"> </w:t>
      </w:r>
      <w:r w:rsidRPr="002A7074">
        <w:rPr>
          <w:rStyle w:val="CharDivText"/>
        </w:rPr>
        <w:t xml:space="preserve"> </w:t>
      </w:r>
    </w:p>
    <w:p w:rsidR="005878DD" w:rsidRPr="002A7074" w:rsidRDefault="005878DD" w:rsidP="005878DD">
      <w:pPr>
        <w:pStyle w:val="ActHead5"/>
      </w:pPr>
      <w:bookmarkStart w:id="27" w:name="_Toc776371"/>
      <w:r w:rsidRPr="002A7074">
        <w:rPr>
          <w:rStyle w:val="CharSectno"/>
        </w:rPr>
        <w:t>23.50</w:t>
      </w:r>
      <w:r w:rsidRPr="002A7074">
        <w:t xml:space="preserve">  Amendment</w:t>
      </w:r>
      <w:r w:rsidR="00E53E7E" w:rsidRPr="002A7074">
        <w:t xml:space="preserve"> made by </w:t>
      </w:r>
      <w:r w:rsidR="003F19BE" w:rsidRPr="002A7074">
        <w:t>Part</w:t>
      </w:r>
      <w:r w:rsidR="002A7074" w:rsidRPr="002A7074">
        <w:t> </w:t>
      </w:r>
      <w:r w:rsidR="003F19BE" w:rsidRPr="002A7074">
        <w:t xml:space="preserve">3 of </w:t>
      </w:r>
      <w:r w:rsidR="00E53E7E" w:rsidRPr="002A7074">
        <w:t>Schedule</w:t>
      </w:r>
      <w:r w:rsidR="002A7074" w:rsidRPr="002A7074">
        <w:t> </w:t>
      </w:r>
      <w:r w:rsidR="00E53E7E" w:rsidRPr="002A7074">
        <w:t>2</w:t>
      </w:r>
      <w:bookmarkEnd w:id="27"/>
    </w:p>
    <w:p w:rsidR="005878DD" w:rsidRPr="002A7074" w:rsidRDefault="005878DD" w:rsidP="00E53E7E">
      <w:pPr>
        <w:pStyle w:val="subsection"/>
      </w:pPr>
      <w:r w:rsidRPr="002A7074">
        <w:tab/>
      </w:r>
      <w:r w:rsidRPr="002A7074">
        <w:tab/>
        <w:t>The amendment of regulation</w:t>
      </w:r>
      <w:r w:rsidR="002A7074" w:rsidRPr="002A7074">
        <w:t> </w:t>
      </w:r>
      <w:r w:rsidRPr="002A7074">
        <w:t>13.4 made by Part</w:t>
      </w:r>
      <w:r w:rsidR="002A7074" w:rsidRPr="002A7074">
        <w:t> </w:t>
      </w:r>
      <w:r w:rsidR="00E53E7E" w:rsidRPr="002A7074">
        <w:t>3</w:t>
      </w:r>
      <w:r w:rsidRPr="002A7074">
        <w:t xml:space="preserve"> of Schedule</w:t>
      </w:r>
      <w:r w:rsidR="002A7074" w:rsidRPr="002A7074">
        <w:t> </w:t>
      </w:r>
      <w:r w:rsidR="00E53E7E" w:rsidRPr="002A7074">
        <w:t>2</w:t>
      </w:r>
      <w:r w:rsidRPr="002A7074">
        <w:t xml:space="preserve"> to the </w:t>
      </w:r>
      <w:r w:rsidRPr="002A7074">
        <w:rPr>
          <w:i/>
        </w:rPr>
        <w:t>Intellectual Property Laws Amendment (PCT Translations and Other Measures) Regulations</w:t>
      </w:r>
      <w:r w:rsidR="002A7074" w:rsidRPr="002A7074">
        <w:rPr>
          <w:i/>
        </w:rPr>
        <w:t> </w:t>
      </w:r>
      <w:r w:rsidRPr="002A7074">
        <w:rPr>
          <w:i/>
        </w:rPr>
        <w:t>2019</w:t>
      </w:r>
      <w:r w:rsidRPr="002A7074">
        <w:t xml:space="preserve"> applies in relation to:</w:t>
      </w:r>
    </w:p>
    <w:p w:rsidR="005878DD" w:rsidRPr="002A7074" w:rsidRDefault="005878DD" w:rsidP="005878DD">
      <w:pPr>
        <w:pStyle w:val="paragraph"/>
      </w:pPr>
      <w:r w:rsidRPr="002A7074">
        <w:tab/>
        <w:t>(a)</w:t>
      </w:r>
      <w:r w:rsidRPr="002A7074">
        <w:tab/>
        <w:t>applications made after the commencement of that Part; and</w:t>
      </w:r>
    </w:p>
    <w:p w:rsidR="005878DD" w:rsidRPr="002A7074" w:rsidRDefault="005878DD" w:rsidP="00E53E7E">
      <w:pPr>
        <w:pStyle w:val="paragraph"/>
      </w:pPr>
      <w:r w:rsidRPr="002A7074">
        <w:tab/>
        <w:t>(b)</w:t>
      </w:r>
      <w:r w:rsidRPr="002A7074">
        <w:tab/>
        <w:t>applications made but not decided before that commencement.</w:t>
      </w:r>
    </w:p>
    <w:sectPr w:rsidR="005878DD" w:rsidRPr="002A7074" w:rsidSect="00886456">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BE" w:rsidRDefault="003F19BE" w:rsidP="0048364F">
      <w:pPr>
        <w:spacing w:line="240" w:lineRule="auto"/>
      </w:pPr>
      <w:r>
        <w:separator/>
      </w:r>
    </w:p>
  </w:endnote>
  <w:endnote w:type="continuationSeparator" w:id="0">
    <w:p w:rsidR="003F19BE" w:rsidRDefault="003F19B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BE" w:rsidRPr="00886456" w:rsidRDefault="00886456" w:rsidP="00886456">
    <w:pPr>
      <w:pStyle w:val="Footer"/>
      <w:tabs>
        <w:tab w:val="clear" w:pos="4153"/>
        <w:tab w:val="clear" w:pos="8306"/>
        <w:tab w:val="center" w:pos="4150"/>
        <w:tab w:val="right" w:pos="8307"/>
      </w:tabs>
      <w:spacing w:before="120"/>
      <w:rPr>
        <w:i/>
        <w:sz w:val="18"/>
      </w:rPr>
    </w:pPr>
    <w:r w:rsidRPr="00886456">
      <w:rPr>
        <w:i/>
        <w:sz w:val="18"/>
      </w:rPr>
      <w:t>OPC63834 -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BE" w:rsidRDefault="003F19BE" w:rsidP="00E97334"/>
  <w:p w:rsidR="003F19BE" w:rsidRPr="00886456" w:rsidRDefault="00886456" w:rsidP="00886456">
    <w:pPr>
      <w:rPr>
        <w:rFonts w:cs="Times New Roman"/>
        <w:i/>
        <w:sz w:val="18"/>
      </w:rPr>
    </w:pPr>
    <w:r w:rsidRPr="00886456">
      <w:rPr>
        <w:rFonts w:cs="Times New Roman"/>
        <w:i/>
        <w:sz w:val="18"/>
      </w:rPr>
      <w:t>OPC63834 -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BE" w:rsidRPr="00886456" w:rsidRDefault="00886456" w:rsidP="00886456">
    <w:pPr>
      <w:pStyle w:val="Footer"/>
      <w:tabs>
        <w:tab w:val="clear" w:pos="4153"/>
        <w:tab w:val="clear" w:pos="8306"/>
        <w:tab w:val="center" w:pos="4150"/>
        <w:tab w:val="right" w:pos="8307"/>
      </w:tabs>
      <w:spacing w:before="120"/>
      <w:rPr>
        <w:i/>
        <w:sz w:val="18"/>
      </w:rPr>
    </w:pPr>
    <w:r w:rsidRPr="00886456">
      <w:rPr>
        <w:i/>
        <w:sz w:val="18"/>
      </w:rPr>
      <w:t>OPC63834 -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BE" w:rsidRPr="00E33C1C" w:rsidRDefault="003F19BE"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3F19BE" w:rsidTr="002A7074">
      <w:tc>
        <w:tcPr>
          <w:tcW w:w="709" w:type="dxa"/>
          <w:tcBorders>
            <w:top w:val="nil"/>
            <w:left w:val="nil"/>
            <w:bottom w:val="nil"/>
            <w:right w:val="nil"/>
          </w:tcBorders>
        </w:tcPr>
        <w:p w:rsidR="003F19BE" w:rsidRDefault="003F19BE" w:rsidP="005878D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95318">
            <w:rPr>
              <w:i/>
              <w:noProof/>
              <w:sz w:val="18"/>
            </w:rPr>
            <w:t>xiii</w:t>
          </w:r>
          <w:r w:rsidRPr="00ED79B6">
            <w:rPr>
              <w:i/>
              <w:sz w:val="18"/>
            </w:rPr>
            <w:fldChar w:fldCharType="end"/>
          </w:r>
        </w:p>
      </w:tc>
      <w:tc>
        <w:tcPr>
          <w:tcW w:w="6379" w:type="dxa"/>
          <w:tcBorders>
            <w:top w:val="nil"/>
            <w:left w:val="nil"/>
            <w:bottom w:val="nil"/>
            <w:right w:val="nil"/>
          </w:tcBorders>
        </w:tcPr>
        <w:p w:rsidR="003F19BE" w:rsidRDefault="003F19BE" w:rsidP="005878D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36A5C">
            <w:rPr>
              <w:i/>
              <w:sz w:val="18"/>
            </w:rPr>
            <w:t>Intellectual Property Laws Amendment (PCT Translations and Other Measures) Regulations 2019</w:t>
          </w:r>
          <w:r w:rsidRPr="007A1328">
            <w:rPr>
              <w:i/>
              <w:sz w:val="18"/>
            </w:rPr>
            <w:fldChar w:fldCharType="end"/>
          </w:r>
        </w:p>
      </w:tc>
      <w:tc>
        <w:tcPr>
          <w:tcW w:w="1384" w:type="dxa"/>
          <w:tcBorders>
            <w:top w:val="nil"/>
            <w:left w:val="nil"/>
            <w:bottom w:val="nil"/>
            <w:right w:val="nil"/>
          </w:tcBorders>
        </w:tcPr>
        <w:p w:rsidR="003F19BE" w:rsidRDefault="003F19BE" w:rsidP="005878DD">
          <w:pPr>
            <w:spacing w:line="0" w:lineRule="atLeast"/>
            <w:jc w:val="right"/>
            <w:rPr>
              <w:sz w:val="18"/>
            </w:rPr>
          </w:pPr>
        </w:p>
      </w:tc>
    </w:tr>
  </w:tbl>
  <w:p w:rsidR="003F19BE" w:rsidRPr="00886456" w:rsidRDefault="00886456" w:rsidP="00886456">
    <w:pPr>
      <w:rPr>
        <w:rFonts w:cs="Times New Roman"/>
        <w:i/>
        <w:sz w:val="18"/>
      </w:rPr>
    </w:pPr>
    <w:r w:rsidRPr="00886456">
      <w:rPr>
        <w:rFonts w:cs="Times New Roman"/>
        <w:i/>
        <w:sz w:val="18"/>
      </w:rPr>
      <w:t>OPC63834 -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BE" w:rsidRPr="00E33C1C" w:rsidRDefault="003F19BE"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3F19BE" w:rsidTr="002A7074">
      <w:tc>
        <w:tcPr>
          <w:tcW w:w="1383" w:type="dxa"/>
          <w:tcBorders>
            <w:top w:val="nil"/>
            <w:left w:val="nil"/>
            <w:bottom w:val="nil"/>
            <w:right w:val="nil"/>
          </w:tcBorders>
        </w:tcPr>
        <w:p w:rsidR="003F19BE" w:rsidRDefault="003F19BE" w:rsidP="005878DD">
          <w:pPr>
            <w:spacing w:line="0" w:lineRule="atLeast"/>
            <w:rPr>
              <w:sz w:val="18"/>
            </w:rPr>
          </w:pPr>
        </w:p>
      </w:tc>
      <w:tc>
        <w:tcPr>
          <w:tcW w:w="6379" w:type="dxa"/>
          <w:tcBorders>
            <w:top w:val="nil"/>
            <w:left w:val="nil"/>
            <w:bottom w:val="nil"/>
            <w:right w:val="nil"/>
          </w:tcBorders>
        </w:tcPr>
        <w:p w:rsidR="003F19BE" w:rsidRDefault="003F19BE" w:rsidP="005878D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36A5C">
            <w:rPr>
              <w:i/>
              <w:sz w:val="18"/>
            </w:rPr>
            <w:t>Intellectual Property Laws Amendment (PCT Translations and Other Measures) Regulations 2019</w:t>
          </w:r>
          <w:r w:rsidRPr="007A1328">
            <w:rPr>
              <w:i/>
              <w:sz w:val="18"/>
            </w:rPr>
            <w:fldChar w:fldCharType="end"/>
          </w:r>
        </w:p>
      </w:tc>
      <w:tc>
        <w:tcPr>
          <w:tcW w:w="710" w:type="dxa"/>
          <w:tcBorders>
            <w:top w:val="nil"/>
            <w:left w:val="nil"/>
            <w:bottom w:val="nil"/>
            <w:right w:val="nil"/>
          </w:tcBorders>
        </w:tcPr>
        <w:p w:rsidR="003F19BE" w:rsidRDefault="003F19BE" w:rsidP="005878D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00F5C">
            <w:rPr>
              <w:i/>
              <w:noProof/>
              <w:sz w:val="18"/>
            </w:rPr>
            <w:t>i</w:t>
          </w:r>
          <w:r w:rsidRPr="00ED79B6">
            <w:rPr>
              <w:i/>
              <w:sz w:val="18"/>
            </w:rPr>
            <w:fldChar w:fldCharType="end"/>
          </w:r>
        </w:p>
      </w:tc>
    </w:tr>
  </w:tbl>
  <w:p w:rsidR="003F19BE" w:rsidRPr="00886456" w:rsidRDefault="00886456" w:rsidP="00886456">
    <w:pPr>
      <w:rPr>
        <w:rFonts w:cs="Times New Roman"/>
        <w:i/>
        <w:sz w:val="18"/>
      </w:rPr>
    </w:pPr>
    <w:r w:rsidRPr="00886456">
      <w:rPr>
        <w:rFonts w:cs="Times New Roman"/>
        <w:i/>
        <w:sz w:val="18"/>
      </w:rPr>
      <w:t>OPC63834 -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BE" w:rsidRPr="00E33C1C" w:rsidRDefault="003F19BE"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3F19BE" w:rsidTr="002A7074">
      <w:tc>
        <w:tcPr>
          <w:tcW w:w="709" w:type="dxa"/>
          <w:tcBorders>
            <w:top w:val="nil"/>
            <w:left w:val="nil"/>
            <w:bottom w:val="nil"/>
            <w:right w:val="nil"/>
          </w:tcBorders>
        </w:tcPr>
        <w:p w:rsidR="003F19BE" w:rsidRDefault="003F19BE" w:rsidP="005878D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00F5C">
            <w:rPr>
              <w:i/>
              <w:noProof/>
              <w:sz w:val="18"/>
            </w:rPr>
            <w:t>12</w:t>
          </w:r>
          <w:r w:rsidRPr="00ED79B6">
            <w:rPr>
              <w:i/>
              <w:sz w:val="18"/>
            </w:rPr>
            <w:fldChar w:fldCharType="end"/>
          </w:r>
        </w:p>
      </w:tc>
      <w:tc>
        <w:tcPr>
          <w:tcW w:w="6379" w:type="dxa"/>
          <w:tcBorders>
            <w:top w:val="nil"/>
            <w:left w:val="nil"/>
            <w:bottom w:val="nil"/>
            <w:right w:val="nil"/>
          </w:tcBorders>
        </w:tcPr>
        <w:p w:rsidR="003F19BE" w:rsidRDefault="003F19BE" w:rsidP="005878D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36A5C">
            <w:rPr>
              <w:i/>
              <w:sz w:val="18"/>
            </w:rPr>
            <w:t>Intellectual Property Laws Amendment (PCT Translations and Other Measures) Regulations 2019</w:t>
          </w:r>
          <w:r w:rsidRPr="007A1328">
            <w:rPr>
              <w:i/>
              <w:sz w:val="18"/>
            </w:rPr>
            <w:fldChar w:fldCharType="end"/>
          </w:r>
        </w:p>
      </w:tc>
      <w:tc>
        <w:tcPr>
          <w:tcW w:w="1384" w:type="dxa"/>
          <w:tcBorders>
            <w:top w:val="nil"/>
            <w:left w:val="nil"/>
            <w:bottom w:val="nil"/>
            <w:right w:val="nil"/>
          </w:tcBorders>
        </w:tcPr>
        <w:p w:rsidR="003F19BE" w:rsidRDefault="003F19BE" w:rsidP="005878DD">
          <w:pPr>
            <w:spacing w:line="0" w:lineRule="atLeast"/>
            <w:jc w:val="right"/>
            <w:rPr>
              <w:sz w:val="18"/>
            </w:rPr>
          </w:pPr>
        </w:p>
      </w:tc>
    </w:tr>
  </w:tbl>
  <w:p w:rsidR="003F19BE" w:rsidRPr="00886456" w:rsidRDefault="00886456" w:rsidP="00886456">
    <w:pPr>
      <w:rPr>
        <w:rFonts w:cs="Times New Roman"/>
        <w:i/>
        <w:sz w:val="18"/>
      </w:rPr>
    </w:pPr>
    <w:r w:rsidRPr="00886456">
      <w:rPr>
        <w:rFonts w:cs="Times New Roman"/>
        <w:i/>
        <w:sz w:val="18"/>
      </w:rPr>
      <w:t>OPC63834 -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BE" w:rsidRPr="00E33C1C" w:rsidRDefault="003F19BE"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3F19BE" w:rsidTr="005878DD">
      <w:tc>
        <w:tcPr>
          <w:tcW w:w="1384" w:type="dxa"/>
          <w:tcBorders>
            <w:top w:val="nil"/>
            <w:left w:val="nil"/>
            <w:bottom w:val="nil"/>
            <w:right w:val="nil"/>
          </w:tcBorders>
        </w:tcPr>
        <w:p w:rsidR="003F19BE" w:rsidRDefault="003F19BE" w:rsidP="005878DD">
          <w:pPr>
            <w:spacing w:line="0" w:lineRule="atLeast"/>
            <w:rPr>
              <w:sz w:val="18"/>
            </w:rPr>
          </w:pPr>
        </w:p>
      </w:tc>
      <w:tc>
        <w:tcPr>
          <w:tcW w:w="6379" w:type="dxa"/>
          <w:tcBorders>
            <w:top w:val="nil"/>
            <w:left w:val="nil"/>
            <w:bottom w:val="nil"/>
            <w:right w:val="nil"/>
          </w:tcBorders>
        </w:tcPr>
        <w:p w:rsidR="003F19BE" w:rsidRDefault="003F19BE" w:rsidP="005878D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36A5C">
            <w:rPr>
              <w:i/>
              <w:sz w:val="18"/>
            </w:rPr>
            <w:t>Intellectual Property Laws Amendment (PCT Translations and Other Measures) Regulations 2019</w:t>
          </w:r>
          <w:r w:rsidRPr="007A1328">
            <w:rPr>
              <w:i/>
              <w:sz w:val="18"/>
            </w:rPr>
            <w:fldChar w:fldCharType="end"/>
          </w:r>
        </w:p>
      </w:tc>
      <w:tc>
        <w:tcPr>
          <w:tcW w:w="709" w:type="dxa"/>
          <w:tcBorders>
            <w:top w:val="nil"/>
            <w:left w:val="nil"/>
            <w:bottom w:val="nil"/>
            <w:right w:val="nil"/>
          </w:tcBorders>
        </w:tcPr>
        <w:p w:rsidR="003F19BE" w:rsidRDefault="003F19BE" w:rsidP="005878D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00F5C">
            <w:rPr>
              <w:i/>
              <w:noProof/>
              <w:sz w:val="18"/>
            </w:rPr>
            <w:t>1</w:t>
          </w:r>
          <w:r w:rsidRPr="00ED79B6">
            <w:rPr>
              <w:i/>
              <w:sz w:val="18"/>
            </w:rPr>
            <w:fldChar w:fldCharType="end"/>
          </w:r>
        </w:p>
      </w:tc>
    </w:tr>
  </w:tbl>
  <w:p w:rsidR="003F19BE" w:rsidRPr="00886456" w:rsidRDefault="00886456" w:rsidP="00886456">
    <w:pPr>
      <w:rPr>
        <w:rFonts w:cs="Times New Roman"/>
        <w:i/>
        <w:sz w:val="18"/>
      </w:rPr>
    </w:pPr>
    <w:r w:rsidRPr="00886456">
      <w:rPr>
        <w:rFonts w:cs="Times New Roman"/>
        <w:i/>
        <w:sz w:val="18"/>
      </w:rPr>
      <w:t>OPC63834 -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BE" w:rsidRPr="00E33C1C" w:rsidRDefault="003F19BE"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3F19BE" w:rsidTr="007A6863">
      <w:tc>
        <w:tcPr>
          <w:tcW w:w="1384" w:type="dxa"/>
          <w:tcBorders>
            <w:top w:val="nil"/>
            <w:left w:val="nil"/>
            <w:bottom w:val="nil"/>
            <w:right w:val="nil"/>
          </w:tcBorders>
        </w:tcPr>
        <w:p w:rsidR="003F19BE" w:rsidRDefault="003F19BE" w:rsidP="005878DD">
          <w:pPr>
            <w:spacing w:line="0" w:lineRule="atLeast"/>
            <w:rPr>
              <w:sz w:val="18"/>
            </w:rPr>
          </w:pPr>
        </w:p>
      </w:tc>
      <w:tc>
        <w:tcPr>
          <w:tcW w:w="6379" w:type="dxa"/>
          <w:tcBorders>
            <w:top w:val="nil"/>
            <w:left w:val="nil"/>
            <w:bottom w:val="nil"/>
            <w:right w:val="nil"/>
          </w:tcBorders>
        </w:tcPr>
        <w:p w:rsidR="003F19BE" w:rsidRDefault="003F19BE" w:rsidP="005878D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36A5C">
            <w:rPr>
              <w:i/>
              <w:sz w:val="18"/>
            </w:rPr>
            <w:t>Intellectual Property Laws Amendment (PCT Translations and Other Measures) Regulations 2019</w:t>
          </w:r>
          <w:r w:rsidRPr="007A1328">
            <w:rPr>
              <w:i/>
              <w:sz w:val="18"/>
            </w:rPr>
            <w:fldChar w:fldCharType="end"/>
          </w:r>
        </w:p>
      </w:tc>
      <w:tc>
        <w:tcPr>
          <w:tcW w:w="709" w:type="dxa"/>
          <w:tcBorders>
            <w:top w:val="nil"/>
            <w:left w:val="nil"/>
            <w:bottom w:val="nil"/>
            <w:right w:val="nil"/>
          </w:tcBorders>
        </w:tcPr>
        <w:p w:rsidR="003F19BE" w:rsidRDefault="003F19BE" w:rsidP="005878D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95318">
            <w:rPr>
              <w:i/>
              <w:noProof/>
              <w:sz w:val="18"/>
            </w:rPr>
            <w:t>13</w:t>
          </w:r>
          <w:r w:rsidRPr="00ED79B6">
            <w:rPr>
              <w:i/>
              <w:sz w:val="18"/>
            </w:rPr>
            <w:fldChar w:fldCharType="end"/>
          </w:r>
        </w:p>
      </w:tc>
    </w:tr>
  </w:tbl>
  <w:p w:rsidR="003F19BE" w:rsidRPr="00886456" w:rsidRDefault="00886456" w:rsidP="00886456">
    <w:pPr>
      <w:rPr>
        <w:rFonts w:cs="Times New Roman"/>
        <w:i/>
        <w:sz w:val="18"/>
      </w:rPr>
    </w:pPr>
    <w:r w:rsidRPr="00886456">
      <w:rPr>
        <w:rFonts w:cs="Times New Roman"/>
        <w:i/>
        <w:sz w:val="18"/>
      </w:rPr>
      <w:t>OPC63834 -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BE" w:rsidRDefault="003F19BE" w:rsidP="0048364F">
      <w:pPr>
        <w:spacing w:line="240" w:lineRule="auto"/>
      </w:pPr>
      <w:r>
        <w:separator/>
      </w:r>
    </w:p>
  </w:footnote>
  <w:footnote w:type="continuationSeparator" w:id="0">
    <w:p w:rsidR="003F19BE" w:rsidRDefault="003F19BE"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BE" w:rsidRPr="005F1388" w:rsidRDefault="003F19BE"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BE" w:rsidRPr="005F1388" w:rsidRDefault="003F19BE"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BE" w:rsidRPr="005F1388" w:rsidRDefault="003F19BE"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BE" w:rsidRPr="00ED79B6" w:rsidRDefault="003F19BE" w:rsidP="00220A0C">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BE" w:rsidRPr="00ED79B6" w:rsidRDefault="003F19BE" w:rsidP="00220A0C">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BE" w:rsidRPr="00ED79B6" w:rsidRDefault="003F19BE"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BE" w:rsidRPr="00A961C4" w:rsidRDefault="003F19BE" w:rsidP="0048364F">
    <w:pPr>
      <w:rPr>
        <w:b/>
        <w:sz w:val="20"/>
      </w:rPr>
    </w:pPr>
    <w:r>
      <w:rPr>
        <w:b/>
        <w:sz w:val="20"/>
      </w:rPr>
      <w:fldChar w:fldCharType="begin"/>
    </w:r>
    <w:r>
      <w:rPr>
        <w:b/>
        <w:sz w:val="20"/>
      </w:rPr>
      <w:instrText xml:space="preserve"> STYLEREF CharAmSchNo </w:instrText>
    </w:r>
    <w:r>
      <w:rPr>
        <w:b/>
        <w:sz w:val="20"/>
      </w:rPr>
      <w:fldChar w:fldCharType="separate"/>
    </w:r>
    <w:r w:rsidR="00500F5C">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500F5C">
      <w:rPr>
        <w:noProof/>
        <w:sz w:val="20"/>
      </w:rPr>
      <w:t>Other amendments</w:t>
    </w:r>
    <w:r>
      <w:rPr>
        <w:sz w:val="20"/>
      </w:rPr>
      <w:fldChar w:fldCharType="end"/>
    </w:r>
  </w:p>
  <w:p w:rsidR="003F19BE" w:rsidRPr="00A961C4" w:rsidRDefault="003F19BE" w:rsidP="0048364F">
    <w:pPr>
      <w:rPr>
        <w:b/>
        <w:sz w:val="20"/>
      </w:rPr>
    </w:pPr>
    <w:r>
      <w:rPr>
        <w:b/>
        <w:sz w:val="20"/>
      </w:rPr>
      <w:fldChar w:fldCharType="begin"/>
    </w:r>
    <w:r>
      <w:rPr>
        <w:b/>
        <w:sz w:val="20"/>
      </w:rPr>
      <w:instrText xml:space="preserve"> STYLEREF CharAmPartNo </w:instrText>
    </w:r>
    <w:r w:rsidR="00500F5C">
      <w:rPr>
        <w:b/>
        <w:sz w:val="20"/>
      </w:rPr>
      <w:fldChar w:fldCharType="separate"/>
    </w:r>
    <w:r w:rsidR="00500F5C">
      <w:rPr>
        <w:b/>
        <w:noProof/>
        <w:sz w:val="20"/>
      </w:rPr>
      <w:t>Part 5</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500F5C">
      <w:rPr>
        <w:sz w:val="20"/>
      </w:rPr>
      <w:fldChar w:fldCharType="separate"/>
    </w:r>
    <w:r w:rsidR="00500F5C">
      <w:rPr>
        <w:noProof/>
        <w:sz w:val="20"/>
      </w:rPr>
      <w:t>Spent provisions</w:t>
    </w:r>
    <w:r>
      <w:rPr>
        <w:sz w:val="20"/>
      </w:rPr>
      <w:fldChar w:fldCharType="end"/>
    </w:r>
  </w:p>
  <w:p w:rsidR="003F19BE" w:rsidRPr="00A961C4" w:rsidRDefault="003F19BE" w:rsidP="007F48ED">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BE" w:rsidRPr="00A961C4" w:rsidRDefault="003F19BE"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3F19BE" w:rsidRPr="00A961C4" w:rsidRDefault="003F19BE"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3F19BE" w:rsidRPr="00A961C4" w:rsidRDefault="003F19BE" w:rsidP="007F48ED">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BE" w:rsidRPr="00A961C4" w:rsidRDefault="003F19BE"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DD"/>
    <w:rsid w:val="00000263"/>
    <w:rsid w:val="000113BC"/>
    <w:rsid w:val="000136AF"/>
    <w:rsid w:val="0002202D"/>
    <w:rsid w:val="0004044E"/>
    <w:rsid w:val="00043539"/>
    <w:rsid w:val="0005120E"/>
    <w:rsid w:val="00054577"/>
    <w:rsid w:val="000614BF"/>
    <w:rsid w:val="0007169C"/>
    <w:rsid w:val="00077593"/>
    <w:rsid w:val="00083F48"/>
    <w:rsid w:val="000A7DF9"/>
    <w:rsid w:val="000C0419"/>
    <w:rsid w:val="000D05EF"/>
    <w:rsid w:val="000D5485"/>
    <w:rsid w:val="000F21C1"/>
    <w:rsid w:val="00105D72"/>
    <w:rsid w:val="0010745C"/>
    <w:rsid w:val="00117277"/>
    <w:rsid w:val="00160BD7"/>
    <w:rsid w:val="001643C9"/>
    <w:rsid w:val="00165568"/>
    <w:rsid w:val="00166082"/>
    <w:rsid w:val="00166C2F"/>
    <w:rsid w:val="001716C9"/>
    <w:rsid w:val="00184261"/>
    <w:rsid w:val="00190DF5"/>
    <w:rsid w:val="00193461"/>
    <w:rsid w:val="001939E1"/>
    <w:rsid w:val="00195382"/>
    <w:rsid w:val="001A3B9F"/>
    <w:rsid w:val="001A65C0"/>
    <w:rsid w:val="001B6456"/>
    <w:rsid w:val="001B7A5D"/>
    <w:rsid w:val="001C69C4"/>
    <w:rsid w:val="001E0A8D"/>
    <w:rsid w:val="001E3590"/>
    <w:rsid w:val="001E7407"/>
    <w:rsid w:val="00201D27"/>
    <w:rsid w:val="0020300C"/>
    <w:rsid w:val="00220A0C"/>
    <w:rsid w:val="00223E4A"/>
    <w:rsid w:val="002302EA"/>
    <w:rsid w:val="00240749"/>
    <w:rsid w:val="002468D7"/>
    <w:rsid w:val="00254A96"/>
    <w:rsid w:val="00285CDD"/>
    <w:rsid w:val="00291167"/>
    <w:rsid w:val="00297ECB"/>
    <w:rsid w:val="002A7074"/>
    <w:rsid w:val="002C152A"/>
    <w:rsid w:val="002D043A"/>
    <w:rsid w:val="002F64F4"/>
    <w:rsid w:val="0030321C"/>
    <w:rsid w:val="0031713F"/>
    <w:rsid w:val="00321913"/>
    <w:rsid w:val="00324EE6"/>
    <w:rsid w:val="003316DC"/>
    <w:rsid w:val="00332E0D"/>
    <w:rsid w:val="003415D3"/>
    <w:rsid w:val="00346335"/>
    <w:rsid w:val="00352B0F"/>
    <w:rsid w:val="003561B0"/>
    <w:rsid w:val="00367960"/>
    <w:rsid w:val="0038753F"/>
    <w:rsid w:val="003A15AC"/>
    <w:rsid w:val="003A56EB"/>
    <w:rsid w:val="003B0627"/>
    <w:rsid w:val="003C5F2B"/>
    <w:rsid w:val="003D0BFE"/>
    <w:rsid w:val="003D5700"/>
    <w:rsid w:val="003F0F5A"/>
    <w:rsid w:val="003F19BE"/>
    <w:rsid w:val="003F621E"/>
    <w:rsid w:val="00400A30"/>
    <w:rsid w:val="004022CA"/>
    <w:rsid w:val="004116CD"/>
    <w:rsid w:val="00414ADE"/>
    <w:rsid w:val="00424CA9"/>
    <w:rsid w:val="004257BB"/>
    <w:rsid w:val="004261D9"/>
    <w:rsid w:val="0044291A"/>
    <w:rsid w:val="00460499"/>
    <w:rsid w:val="00474835"/>
    <w:rsid w:val="004819C7"/>
    <w:rsid w:val="0048364F"/>
    <w:rsid w:val="00490F2E"/>
    <w:rsid w:val="00495BBF"/>
    <w:rsid w:val="00496DB3"/>
    <w:rsid w:val="00496F97"/>
    <w:rsid w:val="004A53EA"/>
    <w:rsid w:val="004E1F37"/>
    <w:rsid w:val="004F1FAC"/>
    <w:rsid w:val="004F676E"/>
    <w:rsid w:val="00500F5C"/>
    <w:rsid w:val="00516B8D"/>
    <w:rsid w:val="0052686F"/>
    <w:rsid w:val="0052756C"/>
    <w:rsid w:val="00530230"/>
    <w:rsid w:val="00530CC9"/>
    <w:rsid w:val="00537FBC"/>
    <w:rsid w:val="00541D73"/>
    <w:rsid w:val="00543469"/>
    <w:rsid w:val="005452CC"/>
    <w:rsid w:val="00546FA3"/>
    <w:rsid w:val="00554243"/>
    <w:rsid w:val="00557C7A"/>
    <w:rsid w:val="00562A58"/>
    <w:rsid w:val="00580E99"/>
    <w:rsid w:val="00581211"/>
    <w:rsid w:val="00584811"/>
    <w:rsid w:val="005878DD"/>
    <w:rsid w:val="00593AA6"/>
    <w:rsid w:val="00594161"/>
    <w:rsid w:val="00594749"/>
    <w:rsid w:val="005A482B"/>
    <w:rsid w:val="005B4067"/>
    <w:rsid w:val="005C36E0"/>
    <w:rsid w:val="005C3F41"/>
    <w:rsid w:val="005D168D"/>
    <w:rsid w:val="005D5EA1"/>
    <w:rsid w:val="005E61D3"/>
    <w:rsid w:val="005F7738"/>
    <w:rsid w:val="00600219"/>
    <w:rsid w:val="00613EAD"/>
    <w:rsid w:val="006158AC"/>
    <w:rsid w:val="00640402"/>
    <w:rsid w:val="00640F78"/>
    <w:rsid w:val="00646E7B"/>
    <w:rsid w:val="00655D6A"/>
    <w:rsid w:val="00656DE9"/>
    <w:rsid w:val="00677CC2"/>
    <w:rsid w:val="00685F42"/>
    <w:rsid w:val="006866A1"/>
    <w:rsid w:val="0069207B"/>
    <w:rsid w:val="006A4309"/>
    <w:rsid w:val="006B0E55"/>
    <w:rsid w:val="006B7006"/>
    <w:rsid w:val="006C7F8C"/>
    <w:rsid w:val="006D7AB9"/>
    <w:rsid w:val="00700B2C"/>
    <w:rsid w:val="00713084"/>
    <w:rsid w:val="00720FC2"/>
    <w:rsid w:val="00731E00"/>
    <w:rsid w:val="00732E9D"/>
    <w:rsid w:val="0073491A"/>
    <w:rsid w:val="007440B7"/>
    <w:rsid w:val="00747993"/>
    <w:rsid w:val="007634AD"/>
    <w:rsid w:val="007715C9"/>
    <w:rsid w:val="00774EDD"/>
    <w:rsid w:val="007757EC"/>
    <w:rsid w:val="007A115D"/>
    <w:rsid w:val="007A35E6"/>
    <w:rsid w:val="007A6863"/>
    <w:rsid w:val="007D45C1"/>
    <w:rsid w:val="007E7D4A"/>
    <w:rsid w:val="007F48ED"/>
    <w:rsid w:val="007F7947"/>
    <w:rsid w:val="00812F45"/>
    <w:rsid w:val="0084172C"/>
    <w:rsid w:val="008475C5"/>
    <w:rsid w:val="00856A31"/>
    <w:rsid w:val="00865344"/>
    <w:rsid w:val="008754D0"/>
    <w:rsid w:val="00877D48"/>
    <w:rsid w:val="0088345B"/>
    <w:rsid w:val="00886456"/>
    <w:rsid w:val="008A16A5"/>
    <w:rsid w:val="008A57AA"/>
    <w:rsid w:val="008C2B5D"/>
    <w:rsid w:val="008C4DAA"/>
    <w:rsid w:val="008D0EE0"/>
    <w:rsid w:val="008D5B99"/>
    <w:rsid w:val="008D7A27"/>
    <w:rsid w:val="008E4702"/>
    <w:rsid w:val="008E69AA"/>
    <w:rsid w:val="008F4F1C"/>
    <w:rsid w:val="00922764"/>
    <w:rsid w:val="00932377"/>
    <w:rsid w:val="00943102"/>
    <w:rsid w:val="0094523D"/>
    <w:rsid w:val="00951BA1"/>
    <w:rsid w:val="009559E6"/>
    <w:rsid w:val="00976A63"/>
    <w:rsid w:val="00983419"/>
    <w:rsid w:val="009855D4"/>
    <w:rsid w:val="009C3431"/>
    <w:rsid w:val="009C5989"/>
    <w:rsid w:val="009D08DA"/>
    <w:rsid w:val="00A06860"/>
    <w:rsid w:val="00A136F5"/>
    <w:rsid w:val="00A2152B"/>
    <w:rsid w:val="00A231E2"/>
    <w:rsid w:val="00A2550D"/>
    <w:rsid w:val="00A369D9"/>
    <w:rsid w:val="00A4169B"/>
    <w:rsid w:val="00A445F2"/>
    <w:rsid w:val="00A50D55"/>
    <w:rsid w:val="00A5165B"/>
    <w:rsid w:val="00A52FDA"/>
    <w:rsid w:val="00A64912"/>
    <w:rsid w:val="00A70A74"/>
    <w:rsid w:val="00AA0343"/>
    <w:rsid w:val="00AA2A5C"/>
    <w:rsid w:val="00AB78E9"/>
    <w:rsid w:val="00AD3467"/>
    <w:rsid w:val="00AD5641"/>
    <w:rsid w:val="00AE0F9B"/>
    <w:rsid w:val="00AF55FF"/>
    <w:rsid w:val="00B032D8"/>
    <w:rsid w:val="00B33B3C"/>
    <w:rsid w:val="00B40D74"/>
    <w:rsid w:val="00B52663"/>
    <w:rsid w:val="00B56DCB"/>
    <w:rsid w:val="00B770D2"/>
    <w:rsid w:val="00BA47A3"/>
    <w:rsid w:val="00BA5026"/>
    <w:rsid w:val="00BB6E79"/>
    <w:rsid w:val="00BE3B31"/>
    <w:rsid w:val="00BE719A"/>
    <w:rsid w:val="00BE720A"/>
    <w:rsid w:val="00BF6650"/>
    <w:rsid w:val="00C067E5"/>
    <w:rsid w:val="00C164CA"/>
    <w:rsid w:val="00C42BF8"/>
    <w:rsid w:val="00C457A6"/>
    <w:rsid w:val="00C460AE"/>
    <w:rsid w:val="00C50043"/>
    <w:rsid w:val="00C50A0F"/>
    <w:rsid w:val="00C7573B"/>
    <w:rsid w:val="00C76CF3"/>
    <w:rsid w:val="00C81465"/>
    <w:rsid w:val="00CA7844"/>
    <w:rsid w:val="00CB58EF"/>
    <w:rsid w:val="00CE7D64"/>
    <w:rsid w:val="00CF0BB2"/>
    <w:rsid w:val="00D13441"/>
    <w:rsid w:val="00D20665"/>
    <w:rsid w:val="00D243A3"/>
    <w:rsid w:val="00D3200B"/>
    <w:rsid w:val="00D33440"/>
    <w:rsid w:val="00D36A5C"/>
    <w:rsid w:val="00D52EFE"/>
    <w:rsid w:val="00D566A7"/>
    <w:rsid w:val="00D56A0D"/>
    <w:rsid w:val="00D63EF6"/>
    <w:rsid w:val="00D66518"/>
    <w:rsid w:val="00D70DFB"/>
    <w:rsid w:val="00D71EEA"/>
    <w:rsid w:val="00D735CD"/>
    <w:rsid w:val="00D766DF"/>
    <w:rsid w:val="00D95891"/>
    <w:rsid w:val="00DB5CB4"/>
    <w:rsid w:val="00DE149E"/>
    <w:rsid w:val="00E05704"/>
    <w:rsid w:val="00E12F1A"/>
    <w:rsid w:val="00E21CFB"/>
    <w:rsid w:val="00E22935"/>
    <w:rsid w:val="00E53E7E"/>
    <w:rsid w:val="00E54292"/>
    <w:rsid w:val="00E60191"/>
    <w:rsid w:val="00E74DC7"/>
    <w:rsid w:val="00E87699"/>
    <w:rsid w:val="00E92E27"/>
    <w:rsid w:val="00E95318"/>
    <w:rsid w:val="00E9586B"/>
    <w:rsid w:val="00E97334"/>
    <w:rsid w:val="00EA0D36"/>
    <w:rsid w:val="00ED4928"/>
    <w:rsid w:val="00EE6190"/>
    <w:rsid w:val="00EF2E3A"/>
    <w:rsid w:val="00EF6402"/>
    <w:rsid w:val="00F025DF"/>
    <w:rsid w:val="00F047E2"/>
    <w:rsid w:val="00F04D57"/>
    <w:rsid w:val="00F078DC"/>
    <w:rsid w:val="00F13E86"/>
    <w:rsid w:val="00F32FCB"/>
    <w:rsid w:val="00F6709F"/>
    <w:rsid w:val="00F677A9"/>
    <w:rsid w:val="00F723BD"/>
    <w:rsid w:val="00F732EA"/>
    <w:rsid w:val="00F84CF5"/>
    <w:rsid w:val="00F8612E"/>
    <w:rsid w:val="00FA420B"/>
    <w:rsid w:val="00FE0781"/>
    <w:rsid w:val="00FF0257"/>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7074"/>
    <w:pPr>
      <w:spacing w:line="260" w:lineRule="atLeast"/>
    </w:pPr>
    <w:rPr>
      <w:sz w:val="22"/>
    </w:rPr>
  </w:style>
  <w:style w:type="paragraph" w:styleId="Heading1">
    <w:name w:val="heading 1"/>
    <w:basedOn w:val="Normal"/>
    <w:next w:val="Normal"/>
    <w:link w:val="Heading1Char"/>
    <w:uiPriority w:val="9"/>
    <w:qFormat/>
    <w:rsid w:val="002A7074"/>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7074"/>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7074"/>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7074"/>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7074"/>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A7074"/>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A7074"/>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A7074"/>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2A7074"/>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A7074"/>
  </w:style>
  <w:style w:type="paragraph" w:customStyle="1" w:styleId="OPCParaBase">
    <w:name w:val="OPCParaBase"/>
    <w:qFormat/>
    <w:rsid w:val="002A7074"/>
    <w:pPr>
      <w:spacing w:line="260" w:lineRule="atLeast"/>
    </w:pPr>
    <w:rPr>
      <w:rFonts w:eastAsia="Times New Roman" w:cs="Times New Roman"/>
      <w:sz w:val="22"/>
      <w:lang w:eastAsia="en-AU"/>
    </w:rPr>
  </w:style>
  <w:style w:type="paragraph" w:customStyle="1" w:styleId="ShortT">
    <w:name w:val="ShortT"/>
    <w:basedOn w:val="OPCParaBase"/>
    <w:next w:val="Normal"/>
    <w:qFormat/>
    <w:rsid w:val="002A7074"/>
    <w:pPr>
      <w:spacing w:line="240" w:lineRule="auto"/>
    </w:pPr>
    <w:rPr>
      <w:b/>
      <w:sz w:val="40"/>
    </w:rPr>
  </w:style>
  <w:style w:type="paragraph" w:customStyle="1" w:styleId="ActHead1">
    <w:name w:val="ActHead 1"/>
    <w:aliases w:val="c"/>
    <w:basedOn w:val="OPCParaBase"/>
    <w:next w:val="Normal"/>
    <w:qFormat/>
    <w:rsid w:val="002A707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A707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A707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A707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A707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A707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A707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A707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A707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A7074"/>
  </w:style>
  <w:style w:type="paragraph" w:customStyle="1" w:styleId="Blocks">
    <w:name w:val="Blocks"/>
    <w:aliases w:val="bb"/>
    <w:basedOn w:val="OPCParaBase"/>
    <w:qFormat/>
    <w:rsid w:val="002A7074"/>
    <w:pPr>
      <w:spacing w:line="240" w:lineRule="auto"/>
    </w:pPr>
    <w:rPr>
      <w:sz w:val="24"/>
    </w:rPr>
  </w:style>
  <w:style w:type="paragraph" w:customStyle="1" w:styleId="BoxText">
    <w:name w:val="BoxText"/>
    <w:aliases w:val="bt"/>
    <w:basedOn w:val="OPCParaBase"/>
    <w:qFormat/>
    <w:rsid w:val="002A707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A7074"/>
    <w:rPr>
      <w:b/>
    </w:rPr>
  </w:style>
  <w:style w:type="paragraph" w:customStyle="1" w:styleId="BoxHeadItalic">
    <w:name w:val="BoxHeadItalic"/>
    <w:aliases w:val="bhi"/>
    <w:basedOn w:val="BoxText"/>
    <w:next w:val="BoxStep"/>
    <w:qFormat/>
    <w:rsid w:val="002A7074"/>
    <w:rPr>
      <w:i/>
    </w:rPr>
  </w:style>
  <w:style w:type="paragraph" w:customStyle="1" w:styleId="BoxList">
    <w:name w:val="BoxList"/>
    <w:aliases w:val="bl"/>
    <w:basedOn w:val="BoxText"/>
    <w:qFormat/>
    <w:rsid w:val="002A7074"/>
    <w:pPr>
      <w:ind w:left="1559" w:hanging="425"/>
    </w:pPr>
  </w:style>
  <w:style w:type="paragraph" w:customStyle="1" w:styleId="BoxNote">
    <w:name w:val="BoxNote"/>
    <w:aliases w:val="bn"/>
    <w:basedOn w:val="BoxText"/>
    <w:qFormat/>
    <w:rsid w:val="002A7074"/>
    <w:pPr>
      <w:tabs>
        <w:tab w:val="left" w:pos="1985"/>
      </w:tabs>
      <w:spacing w:before="122" w:line="198" w:lineRule="exact"/>
      <w:ind w:left="2948" w:hanging="1814"/>
    </w:pPr>
    <w:rPr>
      <w:sz w:val="18"/>
    </w:rPr>
  </w:style>
  <w:style w:type="paragraph" w:customStyle="1" w:styleId="BoxPara">
    <w:name w:val="BoxPara"/>
    <w:aliases w:val="bp"/>
    <w:basedOn w:val="BoxText"/>
    <w:qFormat/>
    <w:rsid w:val="002A7074"/>
    <w:pPr>
      <w:tabs>
        <w:tab w:val="right" w:pos="2268"/>
      </w:tabs>
      <w:ind w:left="2552" w:hanging="1418"/>
    </w:pPr>
  </w:style>
  <w:style w:type="paragraph" w:customStyle="1" w:styleId="BoxStep">
    <w:name w:val="BoxStep"/>
    <w:aliases w:val="bs"/>
    <w:basedOn w:val="BoxText"/>
    <w:qFormat/>
    <w:rsid w:val="002A7074"/>
    <w:pPr>
      <w:ind w:left="1985" w:hanging="851"/>
    </w:pPr>
  </w:style>
  <w:style w:type="character" w:customStyle="1" w:styleId="CharAmPartNo">
    <w:name w:val="CharAmPartNo"/>
    <w:basedOn w:val="OPCCharBase"/>
    <w:qFormat/>
    <w:rsid w:val="002A7074"/>
  </w:style>
  <w:style w:type="character" w:customStyle="1" w:styleId="CharAmPartText">
    <w:name w:val="CharAmPartText"/>
    <w:basedOn w:val="OPCCharBase"/>
    <w:qFormat/>
    <w:rsid w:val="002A7074"/>
  </w:style>
  <w:style w:type="character" w:customStyle="1" w:styleId="CharAmSchNo">
    <w:name w:val="CharAmSchNo"/>
    <w:basedOn w:val="OPCCharBase"/>
    <w:qFormat/>
    <w:rsid w:val="002A7074"/>
  </w:style>
  <w:style w:type="character" w:customStyle="1" w:styleId="CharAmSchText">
    <w:name w:val="CharAmSchText"/>
    <w:basedOn w:val="OPCCharBase"/>
    <w:qFormat/>
    <w:rsid w:val="002A7074"/>
  </w:style>
  <w:style w:type="character" w:customStyle="1" w:styleId="CharBoldItalic">
    <w:name w:val="CharBoldItalic"/>
    <w:basedOn w:val="OPCCharBase"/>
    <w:uiPriority w:val="1"/>
    <w:qFormat/>
    <w:rsid w:val="002A7074"/>
    <w:rPr>
      <w:b/>
      <w:i/>
    </w:rPr>
  </w:style>
  <w:style w:type="character" w:customStyle="1" w:styleId="CharChapNo">
    <w:name w:val="CharChapNo"/>
    <w:basedOn w:val="OPCCharBase"/>
    <w:uiPriority w:val="1"/>
    <w:qFormat/>
    <w:rsid w:val="002A7074"/>
  </w:style>
  <w:style w:type="character" w:customStyle="1" w:styleId="CharChapText">
    <w:name w:val="CharChapText"/>
    <w:basedOn w:val="OPCCharBase"/>
    <w:uiPriority w:val="1"/>
    <w:qFormat/>
    <w:rsid w:val="002A7074"/>
  </w:style>
  <w:style w:type="character" w:customStyle="1" w:styleId="CharDivNo">
    <w:name w:val="CharDivNo"/>
    <w:basedOn w:val="OPCCharBase"/>
    <w:uiPriority w:val="1"/>
    <w:qFormat/>
    <w:rsid w:val="002A7074"/>
  </w:style>
  <w:style w:type="character" w:customStyle="1" w:styleId="CharDivText">
    <w:name w:val="CharDivText"/>
    <w:basedOn w:val="OPCCharBase"/>
    <w:uiPriority w:val="1"/>
    <w:qFormat/>
    <w:rsid w:val="002A7074"/>
  </w:style>
  <w:style w:type="character" w:customStyle="1" w:styleId="CharItalic">
    <w:name w:val="CharItalic"/>
    <w:basedOn w:val="OPCCharBase"/>
    <w:uiPriority w:val="1"/>
    <w:qFormat/>
    <w:rsid w:val="002A7074"/>
    <w:rPr>
      <w:i/>
    </w:rPr>
  </w:style>
  <w:style w:type="character" w:customStyle="1" w:styleId="CharPartNo">
    <w:name w:val="CharPartNo"/>
    <w:basedOn w:val="OPCCharBase"/>
    <w:uiPriority w:val="1"/>
    <w:qFormat/>
    <w:rsid w:val="002A7074"/>
  </w:style>
  <w:style w:type="character" w:customStyle="1" w:styleId="CharPartText">
    <w:name w:val="CharPartText"/>
    <w:basedOn w:val="OPCCharBase"/>
    <w:uiPriority w:val="1"/>
    <w:qFormat/>
    <w:rsid w:val="002A7074"/>
  </w:style>
  <w:style w:type="character" w:customStyle="1" w:styleId="CharSectno">
    <w:name w:val="CharSectno"/>
    <w:basedOn w:val="OPCCharBase"/>
    <w:qFormat/>
    <w:rsid w:val="002A7074"/>
  </w:style>
  <w:style w:type="character" w:customStyle="1" w:styleId="CharSubdNo">
    <w:name w:val="CharSubdNo"/>
    <w:basedOn w:val="OPCCharBase"/>
    <w:uiPriority w:val="1"/>
    <w:qFormat/>
    <w:rsid w:val="002A7074"/>
  </w:style>
  <w:style w:type="character" w:customStyle="1" w:styleId="CharSubdText">
    <w:name w:val="CharSubdText"/>
    <w:basedOn w:val="OPCCharBase"/>
    <w:uiPriority w:val="1"/>
    <w:qFormat/>
    <w:rsid w:val="002A7074"/>
  </w:style>
  <w:style w:type="paragraph" w:customStyle="1" w:styleId="CTA--">
    <w:name w:val="CTA --"/>
    <w:basedOn w:val="OPCParaBase"/>
    <w:next w:val="Normal"/>
    <w:rsid w:val="002A7074"/>
    <w:pPr>
      <w:spacing w:before="60" w:line="240" w:lineRule="atLeast"/>
      <w:ind w:left="142" w:hanging="142"/>
    </w:pPr>
    <w:rPr>
      <w:sz w:val="20"/>
    </w:rPr>
  </w:style>
  <w:style w:type="paragraph" w:customStyle="1" w:styleId="CTA-">
    <w:name w:val="CTA -"/>
    <w:basedOn w:val="OPCParaBase"/>
    <w:rsid w:val="002A7074"/>
    <w:pPr>
      <w:spacing w:before="60" w:line="240" w:lineRule="atLeast"/>
      <w:ind w:left="85" w:hanging="85"/>
    </w:pPr>
    <w:rPr>
      <w:sz w:val="20"/>
    </w:rPr>
  </w:style>
  <w:style w:type="paragraph" w:customStyle="1" w:styleId="CTA---">
    <w:name w:val="CTA ---"/>
    <w:basedOn w:val="OPCParaBase"/>
    <w:next w:val="Normal"/>
    <w:rsid w:val="002A7074"/>
    <w:pPr>
      <w:spacing w:before="60" w:line="240" w:lineRule="atLeast"/>
      <w:ind w:left="198" w:hanging="198"/>
    </w:pPr>
    <w:rPr>
      <w:sz w:val="20"/>
    </w:rPr>
  </w:style>
  <w:style w:type="paragraph" w:customStyle="1" w:styleId="CTA----">
    <w:name w:val="CTA ----"/>
    <w:basedOn w:val="OPCParaBase"/>
    <w:next w:val="Normal"/>
    <w:rsid w:val="002A7074"/>
    <w:pPr>
      <w:spacing w:before="60" w:line="240" w:lineRule="atLeast"/>
      <w:ind w:left="255" w:hanging="255"/>
    </w:pPr>
    <w:rPr>
      <w:sz w:val="20"/>
    </w:rPr>
  </w:style>
  <w:style w:type="paragraph" w:customStyle="1" w:styleId="CTA1a">
    <w:name w:val="CTA 1(a)"/>
    <w:basedOn w:val="OPCParaBase"/>
    <w:rsid w:val="002A7074"/>
    <w:pPr>
      <w:tabs>
        <w:tab w:val="right" w:pos="414"/>
      </w:tabs>
      <w:spacing w:before="40" w:line="240" w:lineRule="atLeast"/>
      <w:ind w:left="675" w:hanging="675"/>
    </w:pPr>
    <w:rPr>
      <w:sz w:val="20"/>
    </w:rPr>
  </w:style>
  <w:style w:type="paragraph" w:customStyle="1" w:styleId="CTA1ai">
    <w:name w:val="CTA 1(a)(i)"/>
    <w:basedOn w:val="OPCParaBase"/>
    <w:rsid w:val="002A7074"/>
    <w:pPr>
      <w:tabs>
        <w:tab w:val="right" w:pos="1004"/>
      </w:tabs>
      <w:spacing w:before="40" w:line="240" w:lineRule="atLeast"/>
      <w:ind w:left="1253" w:hanging="1253"/>
    </w:pPr>
    <w:rPr>
      <w:sz w:val="20"/>
    </w:rPr>
  </w:style>
  <w:style w:type="paragraph" w:customStyle="1" w:styleId="CTA2a">
    <w:name w:val="CTA 2(a)"/>
    <w:basedOn w:val="OPCParaBase"/>
    <w:rsid w:val="002A7074"/>
    <w:pPr>
      <w:tabs>
        <w:tab w:val="right" w:pos="482"/>
      </w:tabs>
      <w:spacing w:before="40" w:line="240" w:lineRule="atLeast"/>
      <w:ind w:left="748" w:hanging="748"/>
    </w:pPr>
    <w:rPr>
      <w:sz w:val="20"/>
    </w:rPr>
  </w:style>
  <w:style w:type="paragraph" w:customStyle="1" w:styleId="CTA2ai">
    <w:name w:val="CTA 2(a)(i)"/>
    <w:basedOn w:val="OPCParaBase"/>
    <w:rsid w:val="002A7074"/>
    <w:pPr>
      <w:tabs>
        <w:tab w:val="right" w:pos="1089"/>
      </w:tabs>
      <w:spacing w:before="40" w:line="240" w:lineRule="atLeast"/>
      <w:ind w:left="1327" w:hanging="1327"/>
    </w:pPr>
    <w:rPr>
      <w:sz w:val="20"/>
    </w:rPr>
  </w:style>
  <w:style w:type="paragraph" w:customStyle="1" w:styleId="CTA3a">
    <w:name w:val="CTA 3(a)"/>
    <w:basedOn w:val="OPCParaBase"/>
    <w:rsid w:val="002A7074"/>
    <w:pPr>
      <w:tabs>
        <w:tab w:val="right" w:pos="556"/>
      </w:tabs>
      <w:spacing w:before="40" w:line="240" w:lineRule="atLeast"/>
      <w:ind w:left="805" w:hanging="805"/>
    </w:pPr>
    <w:rPr>
      <w:sz w:val="20"/>
    </w:rPr>
  </w:style>
  <w:style w:type="paragraph" w:customStyle="1" w:styleId="CTA3ai">
    <w:name w:val="CTA 3(a)(i)"/>
    <w:basedOn w:val="OPCParaBase"/>
    <w:rsid w:val="002A7074"/>
    <w:pPr>
      <w:tabs>
        <w:tab w:val="right" w:pos="1140"/>
      </w:tabs>
      <w:spacing w:before="40" w:line="240" w:lineRule="atLeast"/>
      <w:ind w:left="1361" w:hanging="1361"/>
    </w:pPr>
    <w:rPr>
      <w:sz w:val="20"/>
    </w:rPr>
  </w:style>
  <w:style w:type="paragraph" w:customStyle="1" w:styleId="CTA4a">
    <w:name w:val="CTA 4(a)"/>
    <w:basedOn w:val="OPCParaBase"/>
    <w:rsid w:val="002A7074"/>
    <w:pPr>
      <w:tabs>
        <w:tab w:val="right" w:pos="624"/>
      </w:tabs>
      <w:spacing w:before="40" w:line="240" w:lineRule="atLeast"/>
      <w:ind w:left="873" w:hanging="873"/>
    </w:pPr>
    <w:rPr>
      <w:sz w:val="20"/>
    </w:rPr>
  </w:style>
  <w:style w:type="paragraph" w:customStyle="1" w:styleId="CTA4ai">
    <w:name w:val="CTA 4(a)(i)"/>
    <w:basedOn w:val="OPCParaBase"/>
    <w:rsid w:val="002A7074"/>
    <w:pPr>
      <w:tabs>
        <w:tab w:val="right" w:pos="1213"/>
      </w:tabs>
      <w:spacing w:before="40" w:line="240" w:lineRule="atLeast"/>
      <w:ind w:left="1452" w:hanging="1452"/>
    </w:pPr>
    <w:rPr>
      <w:sz w:val="20"/>
    </w:rPr>
  </w:style>
  <w:style w:type="paragraph" w:customStyle="1" w:styleId="CTACAPS">
    <w:name w:val="CTA CAPS"/>
    <w:basedOn w:val="OPCParaBase"/>
    <w:rsid w:val="002A7074"/>
    <w:pPr>
      <w:spacing w:before="60" w:line="240" w:lineRule="atLeast"/>
    </w:pPr>
    <w:rPr>
      <w:sz w:val="20"/>
    </w:rPr>
  </w:style>
  <w:style w:type="paragraph" w:customStyle="1" w:styleId="CTAright">
    <w:name w:val="CTA right"/>
    <w:basedOn w:val="OPCParaBase"/>
    <w:rsid w:val="002A7074"/>
    <w:pPr>
      <w:spacing w:before="60" w:line="240" w:lineRule="auto"/>
      <w:jc w:val="right"/>
    </w:pPr>
    <w:rPr>
      <w:sz w:val="20"/>
    </w:rPr>
  </w:style>
  <w:style w:type="paragraph" w:customStyle="1" w:styleId="subsection">
    <w:name w:val="subsection"/>
    <w:aliases w:val="ss,Subsection"/>
    <w:basedOn w:val="OPCParaBase"/>
    <w:link w:val="subsectionChar"/>
    <w:rsid w:val="002A7074"/>
    <w:pPr>
      <w:tabs>
        <w:tab w:val="right" w:pos="1021"/>
      </w:tabs>
      <w:spacing w:before="180" w:line="240" w:lineRule="auto"/>
      <w:ind w:left="1134" w:hanging="1134"/>
    </w:pPr>
  </w:style>
  <w:style w:type="paragraph" w:customStyle="1" w:styleId="Definition">
    <w:name w:val="Definition"/>
    <w:aliases w:val="dd"/>
    <w:basedOn w:val="OPCParaBase"/>
    <w:rsid w:val="002A7074"/>
    <w:pPr>
      <w:spacing w:before="180" w:line="240" w:lineRule="auto"/>
      <w:ind w:left="1134"/>
    </w:pPr>
  </w:style>
  <w:style w:type="paragraph" w:customStyle="1" w:styleId="ETAsubitem">
    <w:name w:val="ETA(subitem)"/>
    <w:basedOn w:val="OPCParaBase"/>
    <w:rsid w:val="002A7074"/>
    <w:pPr>
      <w:tabs>
        <w:tab w:val="right" w:pos="340"/>
      </w:tabs>
      <w:spacing w:before="60" w:line="240" w:lineRule="auto"/>
      <w:ind w:left="454" w:hanging="454"/>
    </w:pPr>
    <w:rPr>
      <w:sz w:val="20"/>
    </w:rPr>
  </w:style>
  <w:style w:type="paragraph" w:customStyle="1" w:styleId="ETApara">
    <w:name w:val="ETA(para)"/>
    <w:basedOn w:val="OPCParaBase"/>
    <w:rsid w:val="002A7074"/>
    <w:pPr>
      <w:tabs>
        <w:tab w:val="right" w:pos="754"/>
      </w:tabs>
      <w:spacing w:before="60" w:line="240" w:lineRule="auto"/>
      <w:ind w:left="828" w:hanging="828"/>
    </w:pPr>
    <w:rPr>
      <w:sz w:val="20"/>
    </w:rPr>
  </w:style>
  <w:style w:type="paragraph" w:customStyle="1" w:styleId="ETAsubpara">
    <w:name w:val="ETA(subpara)"/>
    <w:basedOn w:val="OPCParaBase"/>
    <w:rsid w:val="002A7074"/>
    <w:pPr>
      <w:tabs>
        <w:tab w:val="right" w:pos="1083"/>
      </w:tabs>
      <w:spacing w:before="60" w:line="240" w:lineRule="auto"/>
      <w:ind w:left="1191" w:hanging="1191"/>
    </w:pPr>
    <w:rPr>
      <w:sz w:val="20"/>
    </w:rPr>
  </w:style>
  <w:style w:type="paragraph" w:customStyle="1" w:styleId="ETAsub-subpara">
    <w:name w:val="ETA(sub-subpara)"/>
    <w:basedOn w:val="OPCParaBase"/>
    <w:rsid w:val="002A7074"/>
    <w:pPr>
      <w:tabs>
        <w:tab w:val="right" w:pos="1412"/>
      </w:tabs>
      <w:spacing w:before="60" w:line="240" w:lineRule="auto"/>
      <w:ind w:left="1525" w:hanging="1525"/>
    </w:pPr>
    <w:rPr>
      <w:sz w:val="20"/>
    </w:rPr>
  </w:style>
  <w:style w:type="paragraph" w:customStyle="1" w:styleId="Formula">
    <w:name w:val="Formula"/>
    <w:basedOn w:val="OPCParaBase"/>
    <w:rsid w:val="002A7074"/>
    <w:pPr>
      <w:spacing w:line="240" w:lineRule="auto"/>
      <w:ind w:left="1134"/>
    </w:pPr>
    <w:rPr>
      <w:sz w:val="20"/>
    </w:rPr>
  </w:style>
  <w:style w:type="paragraph" w:styleId="Header">
    <w:name w:val="header"/>
    <w:basedOn w:val="OPCParaBase"/>
    <w:link w:val="HeaderChar"/>
    <w:unhideWhenUsed/>
    <w:rsid w:val="002A707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A7074"/>
    <w:rPr>
      <w:rFonts w:eastAsia="Times New Roman" w:cs="Times New Roman"/>
      <w:sz w:val="16"/>
      <w:lang w:eastAsia="en-AU"/>
    </w:rPr>
  </w:style>
  <w:style w:type="paragraph" w:customStyle="1" w:styleId="House">
    <w:name w:val="House"/>
    <w:basedOn w:val="OPCParaBase"/>
    <w:rsid w:val="002A7074"/>
    <w:pPr>
      <w:spacing w:line="240" w:lineRule="auto"/>
    </w:pPr>
    <w:rPr>
      <w:sz w:val="28"/>
    </w:rPr>
  </w:style>
  <w:style w:type="paragraph" w:customStyle="1" w:styleId="Item">
    <w:name w:val="Item"/>
    <w:aliases w:val="i"/>
    <w:basedOn w:val="OPCParaBase"/>
    <w:next w:val="ItemHead"/>
    <w:rsid w:val="002A7074"/>
    <w:pPr>
      <w:keepLines/>
      <w:spacing w:before="80" w:line="240" w:lineRule="auto"/>
      <w:ind w:left="709"/>
    </w:pPr>
  </w:style>
  <w:style w:type="paragraph" w:customStyle="1" w:styleId="ItemHead">
    <w:name w:val="ItemHead"/>
    <w:aliases w:val="ih"/>
    <w:basedOn w:val="OPCParaBase"/>
    <w:next w:val="Item"/>
    <w:rsid w:val="002A707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A7074"/>
    <w:pPr>
      <w:spacing w:line="240" w:lineRule="auto"/>
    </w:pPr>
    <w:rPr>
      <w:b/>
      <w:sz w:val="32"/>
    </w:rPr>
  </w:style>
  <w:style w:type="paragraph" w:customStyle="1" w:styleId="notedraft">
    <w:name w:val="note(draft)"/>
    <w:aliases w:val="nd"/>
    <w:basedOn w:val="OPCParaBase"/>
    <w:rsid w:val="002A7074"/>
    <w:pPr>
      <w:spacing w:before="240" w:line="240" w:lineRule="auto"/>
      <w:ind w:left="284" w:hanging="284"/>
    </w:pPr>
    <w:rPr>
      <w:i/>
      <w:sz w:val="24"/>
    </w:rPr>
  </w:style>
  <w:style w:type="paragraph" w:customStyle="1" w:styleId="notemargin">
    <w:name w:val="note(margin)"/>
    <w:aliases w:val="nm"/>
    <w:basedOn w:val="OPCParaBase"/>
    <w:rsid w:val="002A7074"/>
    <w:pPr>
      <w:tabs>
        <w:tab w:val="left" w:pos="709"/>
      </w:tabs>
      <w:spacing w:before="122" w:line="198" w:lineRule="exact"/>
      <w:ind w:left="709" w:hanging="709"/>
    </w:pPr>
    <w:rPr>
      <w:sz w:val="18"/>
    </w:rPr>
  </w:style>
  <w:style w:type="paragraph" w:customStyle="1" w:styleId="noteToPara">
    <w:name w:val="noteToPara"/>
    <w:aliases w:val="ntp"/>
    <w:basedOn w:val="OPCParaBase"/>
    <w:rsid w:val="002A7074"/>
    <w:pPr>
      <w:spacing w:before="122" w:line="198" w:lineRule="exact"/>
      <w:ind w:left="2353" w:hanging="709"/>
    </w:pPr>
    <w:rPr>
      <w:sz w:val="18"/>
    </w:rPr>
  </w:style>
  <w:style w:type="paragraph" w:customStyle="1" w:styleId="noteParlAmend">
    <w:name w:val="note(ParlAmend)"/>
    <w:aliases w:val="npp"/>
    <w:basedOn w:val="OPCParaBase"/>
    <w:next w:val="ParlAmend"/>
    <w:rsid w:val="002A7074"/>
    <w:pPr>
      <w:spacing w:line="240" w:lineRule="auto"/>
      <w:jc w:val="right"/>
    </w:pPr>
    <w:rPr>
      <w:rFonts w:ascii="Arial" w:hAnsi="Arial"/>
      <w:b/>
      <w:i/>
    </w:rPr>
  </w:style>
  <w:style w:type="paragraph" w:customStyle="1" w:styleId="Page1">
    <w:name w:val="Page1"/>
    <w:basedOn w:val="OPCParaBase"/>
    <w:rsid w:val="002A7074"/>
    <w:pPr>
      <w:spacing w:before="5600" w:line="240" w:lineRule="auto"/>
    </w:pPr>
    <w:rPr>
      <w:b/>
      <w:sz w:val="32"/>
    </w:rPr>
  </w:style>
  <w:style w:type="paragraph" w:customStyle="1" w:styleId="PageBreak">
    <w:name w:val="PageBreak"/>
    <w:aliases w:val="pb"/>
    <w:basedOn w:val="OPCParaBase"/>
    <w:rsid w:val="002A7074"/>
    <w:pPr>
      <w:spacing w:line="240" w:lineRule="auto"/>
    </w:pPr>
    <w:rPr>
      <w:sz w:val="20"/>
    </w:rPr>
  </w:style>
  <w:style w:type="paragraph" w:customStyle="1" w:styleId="paragraphsub">
    <w:name w:val="paragraph(sub)"/>
    <w:aliases w:val="aa"/>
    <w:basedOn w:val="OPCParaBase"/>
    <w:rsid w:val="002A7074"/>
    <w:pPr>
      <w:tabs>
        <w:tab w:val="right" w:pos="1985"/>
      </w:tabs>
      <w:spacing w:before="40" w:line="240" w:lineRule="auto"/>
      <w:ind w:left="2098" w:hanging="2098"/>
    </w:pPr>
  </w:style>
  <w:style w:type="paragraph" w:customStyle="1" w:styleId="paragraphsub-sub">
    <w:name w:val="paragraph(sub-sub)"/>
    <w:aliases w:val="aaa"/>
    <w:basedOn w:val="OPCParaBase"/>
    <w:rsid w:val="002A7074"/>
    <w:pPr>
      <w:tabs>
        <w:tab w:val="right" w:pos="2722"/>
      </w:tabs>
      <w:spacing w:before="40" w:line="240" w:lineRule="auto"/>
      <w:ind w:left="2835" w:hanging="2835"/>
    </w:pPr>
  </w:style>
  <w:style w:type="paragraph" w:customStyle="1" w:styleId="paragraph">
    <w:name w:val="paragraph"/>
    <w:aliases w:val="a"/>
    <w:basedOn w:val="OPCParaBase"/>
    <w:link w:val="paragraphChar"/>
    <w:rsid w:val="002A7074"/>
    <w:pPr>
      <w:tabs>
        <w:tab w:val="right" w:pos="1531"/>
      </w:tabs>
      <w:spacing w:before="40" w:line="240" w:lineRule="auto"/>
      <w:ind w:left="1644" w:hanging="1644"/>
    </w:pPr>
  </w:style>
  <w:style w:type="paragraph" w:customStyle="1" w:styleId="ParlAmend">
    <w:name w:val="ParlAmend"/>
    <w:aliases w:val="pp"/>
    <w:basedOn w:val="OPCParaBase"/>
    <w:rsid w:val="002A7074"/>
    <w:pPr>
      <w:spacing w:before="240" w:line="240" w:lineRule="atLeast"/>
      <w:ind w:hanging="567"/>
    </w:pPr>
    <w:rPr>
      <w:sz w:val="24"/>
    </w:rPr>
  </w:style>
  <w:style w:type="paragraph" w:customStyle="1" w:styleId="Penalty">
    <w:name w:val="Penalty"/>
    <w:basedOn w:val="OPCParaBase"/>
    <w:rsid w:val="002A7074"/>
    <w:pPr>
      <w:tabs>
        <w:tab w:val="left" w:pos="2977"/>
      </w:tabs>
      <w:spacing w:before="180" w:line="240" w:lineRule="auto"/>
      <w:ind w:left="1985" w:hanging="851"/>
    </w:pPr>
  </w:style>
  <w:style w:type="paragraph" w:customStyle="1" w:styleId="Portfolio">
    <w:name w:val="Portfolio"/>
    <w:basedOn w:val="OPCParaBase"/>
    <w:rsid w:val="002A7074"/>
    <w:pPr>
      <w:spacing w:line="240" w:lineRule="auto"/>
    </w:pPr>
    <w:rPr>
      <w:i/>
      <w:sz w:val="20"/>
    </w:rPr>
  </w:style>
  <w:style w:type="paragraph" w:customStyle="1" w:styleId="Preamble">
    <w:name w:val="Preamble"/>
    <w:basedOn w:val="OPCParaBase"/>
    <w:next w:val="Normal"/>
    <w:rsid w:val="002A707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A7074"/>
    <w:pPr>
      <w:spacing w:line="240" w:lineRule="auto"/>
    </w:pPr>
    <w:rPr>
      <w:i/>
      <w:sz w:val="20"/>
    </w:rPr>
  </w:style>
  <w:style w:type="paragraph" w:customStyle="1" w:styleId="Session">
    <w:name w:val="Session"/>
    <w:basedOn w:val="OPCParaBase"/>
    <w:rsid w:val="002A7074"/>
    <w:pPr>
      <w:spacing w:line="240" w:lineRule="auto"/>
    </w:pPr>
    <w:rPr>
      <w:sz w:val="28"/>
    </w:rPr>
  </w:style>
  <w:style w:type="paragraph" w:customStyle="1" w:styleId="Sponsor">
    <w:name w:val="Sponsor"/>
    <w:basedOn w:val="OPCParaBase"/>
    <w:rsid w:val="002A7074"/>
    <w:pPr>
      <w:spacing w:line="240" w:lineRule="auto"/>
    </w:pPr>
    <w:rPr>
      <w:i/>
    </w:rPr>
  </w:style>
  <w:style w:type="paragraph" w:customStyle="1" w:styleId="Subitem">
    <w:name w:val="Subitem"/>
    <w:aliases w:val="iss"/>
    <w:basedOn w:val="OPCParaBase"/>
    <w:rsid w:val="002A7074"/>
    <w:pPr>
      <w:spacing w:before="180" w:line="240" w:lineRule="auto"/>
      <w:ind w:left="709" w:hanging="709"/>
    </w:pPr>
  </w:style>
  <w:style w:type="paragraph" w:customStyle="1" w:styleId="SubitemHead">
    <w:name w:val="SubitemHead"/>
    <w:aliases w:val="issh"/>
    <w:basedOn w:val="OPCParaBase"/>
    <w:rsid w:val="002A707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A7074"/>
    <w:pPr>
      <w:spacing w:before="40" w:line="240" w:lineRule="auto"/>
      <w:ind w:left="1134"/>
    </w:pPr>
  </w:style>
  <w:style w:type="paragraph" w:customStyle="1" w:styleId="SubsectionHead">
    <w:name w:val="SubsectionHead"/>
    <w:aliases w:val="ssh"/>
    <w:basedOn w:val="OPCParaBase"/>
    <w:next w:val="subsection"/>
    <w:rsid w:val="002A7074"/>
    <w:pPr>
      <w:keepNext/>
      <w:keepLines/>
      <w:spacing w:before="240" w:line="240" w:lineRule="auto"/>
      <w:ind w:left="1134"/>
    </w:pPr>
    <w:rPr>
      <w:i/>
    </w:rPr>
  </w:style>
  <w:style w:type="paragraph" w:customStyle="1" w:styleId="Tablea">
    <w:name w:val="Table(a)"/>
    <w:aliases w:val="ta"/>
    <w:basedOn w:val="OPCParaBase"/>
    <w:rsid w:val="002A7074"/>
    <w:pPr>
      <w:spacing w:before="60" w:line="240" w:lineRule="auto"/>
      <w:ind w:left="284" w:hanging="284"/>
    </w:pPr>
    <w:rPr>
      <w:sz w:val="20"/>
    </w:rPr>
  </w:style>
  <w:style w:type="paragraph" w:customStyle="1" w:styleId="TableAA">
    <w:name w:val="Table(AA)"/>
    <w:aliases w:val="taaa"/>
    <w:basedOn w:val="OPCParaBase"/>
    <w:rsid w:val="002A707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A707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A7074"/>
    <w:pPr>
      <w:spacing w:before="60" w:line="240" w:lineRule="atLeast"/>
    </w:pPr>
    <w:rPr>
      <w:sz w:val="20"/>
    </w:rPr>
  </w:style>
  <w:style w:type="paragraph" w:customStyle="1" w:styleId="TLPBoxTextnote">
    <w:name w:val="TLPBoxText(note"/>
    <w:aliases w:val="right)"/>
    <w:basedOn w:val="OPCParaBase"/>
    <w:rsid w:val="002A707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A707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A7074"/>
    <w:pPr>
      <w:spacing w:before="122" w:line="198" w:lineRule="exact"/>
      <w:ind w:left="1985" w:hanging="851"/>
      <w:jc w:val="right"/>
    </w:pPr>
    <w:rPr>
      <w:sz w:val="18"/>
    </w:rPr>
  </w:style>
  <w:style w:type="paragraph" w:customStyle="1" w:styleId="TLPTableBullet">
    <w:name w:val="TLPTableBullet"/>
    <w:aliases w:val="ttb"/>
    <w:basedOn w:val="OPCParaBase"/>
    <w:rsid w:val="002A7074"/>
    <w:pPr>
      <w:spacing w:line="240" w:lineRule="exact"/>
      <w:ind w:left="284" w:hanging="284"/>
    </w:pPr>
    <w:rPr>
      <w:sz w:val="20"/>
    </w:rPr>
  </w:style>
  <w:style w:type="paragraph" w:styleId="TOC1">
    <w:name w:val="toc 1"/>
    <w:basedOn w:val="Normal"/>
    <w:next w:val="Normal"/>
    <w:uiPriority w:val="39"/>
    <w:unhideWhenUsed/>
    <w:rsid w:val="002A7074"/>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2A7074"/>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2A7074"/>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2A7074"/>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2A7074"/>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2A7074"/>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2A7074"/>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2A7074"/>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2A7074"/>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2A7074"/>
    <w:pPr>
      <w:keepLines/>
      <w:spacing w:before="240" w:after="120" w:line="240" w:lineRule="auto"/>
      <w:ind w:left="794"/>
    </w:pPr>
    <w:rPr>
      <w:b/>
      <w:kern w:val="28"/>
      <w:sz w:val="20"/>
    </w:rPr>
  </w:style>
  <w:style w:type="paragraph" w:customStyle="1" w:styleId="TofSectsHeading">
    <w:name w:val="TofSects(Heading)"/>
    <w:basedOn w:val="OPCParaBase"/>
    <w:rsid w:val="002A7074"/>
    <w:pPr>
      <w:spacing w:before="240" w:after="120" w:line="240" w:lineRule="auto"/>
    </w:pPr>
    <w:rPr>
      <w:b/>
      <w:sz w:val="24"/>
    </w:rPr>
  </w:style>
  <w:style w:type="paragraph" w:customStyle="1" w:styleId="TofSectsSection">
    <w:name w:val="TofSects(Section)"/>
    <w:basedOn w:val="OPCParaBase"/>
    <w:rsid w:val="002A7074"/>
    <w:pPr>
      <w:keepLines/>
      <w:spacing w:before="40" w:line="240" w:lineRule="auto"/>
      <w:ind w:left="1588" w:hanging="794"/>
    </w:pPr>
    <w:rPr>
      <w:kern w:val="28"/>
      <w:sz w:val="18"/>
    </w:rPr>
  </w:style>
  <w:style w:type="paragraph" w:customStyle="1" w:styleId="TofSectsSubdiv">
    <w:name w:val="TofSects(Subdiv)"/>
    <w:basedOn w:val="OPCParaBase"/>
    <w:rsid w:val="002A7074"/>
    <w:pPr>
      <w:keepLines/>
      <w:spacing w:before="80" w:line="240" w:lineRule="auto"/>
      <w:ind w:left="1588" w:hanging="794"/>
    </w:pPr>
    <w:rPr>
      <w:kern w:val="28"/>
    </w:rPr>
  </w:style>
  <w:style w:type="paragraph" w:customStyle="1" w:styleId="WRStyle">
    <w:name w:val="WR Style"/>
    <w:aliases w:val="WR"/>
    <w:basedOn w:val="OPCParaBase"/>
    <w:rsid w:val="002A7074"/>
    <w:pPr>
      <w:spacing w:before="240" w:line="240" w:lineRule="auto"/>
      <w:ind w:left="284" w:hanging="284"/>
    </w:pPr>
    <w:rPr>
      <w:b/>
      <w:i/>
      <w:kern w:val="28"/>
      <w:sz w:val="24"/>
    </w:rPr>
  </w:style>
  <w:style w:type="paragraph" w:customStyle="1" w:styleId="notepara">
    <w:name w:val="note(para)"/>
    <w:aliases w:val="na"/>
    <w:basedOn w:val="OPCParaBase"/>
    <w:rsid w:val="002A7074"/>
    <w:pPr>
      <w:spacing w:before="40" w:line="198" w:lineRule="exact"/>
      <w:ind w:left="2354" w:hanging="369"/>
    </w:pPr>
    <w:rPr>
      <w:sz w:val="18"/>
    </w:rPr>
  </w:style>
  <w:style w:type="paragraph" w:styleId="Footer">
    <w:name w:val="footer"/>
    <w:link w:val="FooterChar"/>
    <w:rsid w:val="002A707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A7074"/>
    <w:rPr>
      <w:rFonts w:eastAsia="Times New Roman" w:cs="Times New Roman"/>
      <w:sz w:val="22"/>
      <w:szCs w:val="24"/>
      <w:lang w:eastAsia="en-AU"/>
    </w:rPr>
  </w:style>
  <w:style w:type="character" w:styleId="LineNumber">
    <w:name w:val="line number"/>
    <w:basedOn w:val="OPCCharBase"/>
    <w:uiPriority w:val="99"/>
    <w:unhideWhenUsed/>
    <w:rsid w:val="002A7074"/>
    <w:rPr>
      <w:sz w:val="16"/>
    </w:rPr>
  </w:style>
  <w:style w:type="table" w:customStyle="1" w:styleId="CFlag">
    <w:name w:val="CFlag"/>
    <w:basedOn w:val="TableNormal"/>
    <w:uiPriority w:val="99"/>
    <w:rsid w:val="002A7074"/>
    <w:rPr>
      <w:rFonts w:eastAsia="Times New Roman" w:cs="Times New Roman"/>
      <w:lang w:eastAsia="en-AU"/>
    </w:rPr>
    <w:tblPr/>
  </w:style>
  <w:style w:type="paragraph" w:styleId="BalloonText">
    <w:name w:val="Balloon Text"/>
    <w:basedOn w:val="Normal"/>
    <w:link w:val="BalloonTextChar"/>
    <w:uiPriority w:val="99"/>
    <w:unhideWhenUsed/>
    <w:rsid w:val="002A7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A7074"/>
    <w:rPr>
      <w:rFonts w:ascii="Tahoma" w:hAnsi="Tahoma" w:cs="Tahoma"/>
      <w:sz w:val="16"/>
      <w:szCs w:val="16"/>
    </w:rPr>
  </w:style>
  <w:style w:type="table" w:styleId="TableGrid">
    <w:name w:val="Table Grid"/>
    <w:basedOn w:val="TableNormal"/>
    <w:uiPriority w:val="59"/>
    <w:rsid w:val="002A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A7074"/>
    <w:rPr>
      <w:b/>
      <w:sz w:val="28"/>
      <w:szCs w:val="32"/>
    </w:rPr>
  </w:style>
  <w:style w:type="paragraph" w:customStyle="1" w:styleId="LegislationMadeUnder">
    <w:name w:val="LegislationMadeUnder"/>
    <w:basedOn w:val="OPCParaBase"/>
    <w:next w:val="Normal"/>
    <w:rsid w:val="002A7074"/>
    <w:rPr>
      <w:i/>
      <w:sz w:val="32"/>
      <w:szCs w:val="32"/>
    </w:rPr>
  </w:style>
  <w:style w:type="paragraph" w:customStyle="1" w:styleId="SignCoverPageEnd">
    <w:name w:val="SignCoverPageEnd"/>
    <w:basedOn w:val="OPCParaBase"/>
    <w:next w:val="Normal"/>
    <w:rsid w:val="002A707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A7074"/>
    <w:pPr>
      <w:pBdr>
        <w:top w:val="single" w:sz="4" w:space="1" w:color="auto"/>
      </w:pBdr>
      <w:spacing w:before="360"/>
      <w:ind w:right="397"/>
      <w:jc w:val="both"/>
    </w:pPr>
  </w:style>
  <w:style w:type="paragraph" w:customStyle="1" w:styleId="NotesHeading1">
    <w:name w:val="NotesHeading 1"/>
    <w:basedOn w:val="OPCParaBase"/>
    <w:next w:val="Normal"/>
    <w:rsid w:val="002A7074"/>
    <w:rPr>
      <w:b/>
      <w:sz w:val="28"/>
      <w:szCs w:val="28"/>
    </w:rPr>
  </w:style>
  <w:style w:type="paragraph" w:customStyle="1" w:styleId="NotesHeading2">
    <w:name w:val="NotesHeading 2"/>
    <w:basedOn w:val="OPCParaBase"/>
    <w:next w:val="Normal"/>
    <w:rsid w:val="002A7074"/>
    <w:rPr>
      <w:b/>
      <w:sz w:val="28"/>
      <w:szCs w:val="28"/>
    </w:rPr>
  </w:style>
  <w:style w:type="paragraph" w:customStyle="1" w:styleId="ENotesText">
    <w:name w:val="ENotesText"/>
    <w:aliases w:val="Ent"/>
    <w:basedOn w:val="OPCParaBase"/>
    <w:next w:val="Normal"/>
    <w:rsid w:val="002A7074"/>
    <w:pPr>
      <w:spacing w:before="120"/>
    </w:pPr>
  </w:style>
  <w:style w:type="paragraph" w:customStyle="1" w:styleId="CompiledActNo">
    <w:name w:val="CompiledActNo"/>
    <w:basedOn w:val="OPCParaBase"/>
    <w:next w:val="Normal"/>
    <w:rsid w:val="002A7074"/>
    <w:rPr>
      <w:b/>
      <w:sz w:val="24"/>
      <w:szCs w:val="24"/>
    </w:rPr>
  </w:style>
  <w:style w:type="paragraph" w:customStyle="1" w:styleId="CompiledMadeUnder">
    <w:name w:val="CompiledMadeUnder"/>
    <w:basedOn w:val="OPCParaBase"/>
    <w:next w:val="Normal"/>
    <w:rsid w:val="002A7074"/>
    <w:rPr>
      <w:i/>
      <w:sz w:val="24"/>
      <w:szCs w:val="24"/>
    </w:rPr>
  </w:style>
  <w:style w:type="paragraph" w:customStyle="1" w:styleId="Paragraphsub-sub-sub">
    <w:name w:val="Paragraph(sub-sub-sub)"/>
    <w:aliases w:val="aaaa"/>
    <w:basedOn w:val="OPCParaBase"/>
    <w:rsid w:val="002A707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A707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A707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A707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A707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A7074"/>
    <w:pPr>
      <w:spacing w:before="60" w:line="240" w:lineRule="auto"/>
    </w:pPr>
    <w:rPr>
      <w:rFonts w:cs="Arial"/>
      <w:sz w:val="20"/>
      <w:szCs w:val="22"/>
    </w:rPr>
  </w:style>
  <w:style w:type="paragraph" w:customStyle="1" w:styleId="NoteToSubpara">
    <w:name w:val="NoteToSubpara"/>
    <w:aliases w:val="nts"/>
    <w:basedOn w:val="OPCParaBase"/>
    <w:rsid w:val="002A7074"/>
    <w:pPr>
      <w:spacing w:before="40" w:line="198" w:lineRule="exact"/>
      <w:ind w:left="2835" w:hanging="709"/>
    </w:pPr>
    <w:rPr>
      <w:sz w:val="18"/>
    </w:rPr>
  </w:style>
  <w:style w:type="paragraph" w:customStyle="1" w:styleId="ENoteTableHeading">
    <w:name w:val="ENoteTableHeading"/>
    <w:aliases w:val="enth"/>
    <w:basedOn w:val="OPCParaBase"/>
    <w:rsid w:val="002A7074"/>
    <w:pPr>
      <w:keepNext/>
      <w:spacing w:before="60" w:line="240" w:lineRule="atLeast"/>
    </w:pPr>
    <w:rPr>
      <w:rFonts w:ascii="Arial" w:hAnsi="Arial"/>
      <w:b/>
      <w:sz w:val="16"/>
    </w:rPr>
  </w:style>
  <w:style w:type="paragraph" w:customStyle="1" w:styleId="ENoteTTi">
    <w:name w:val="ENoteTTi"/>
    <w:aliases w:val="entti"/>
    <w:basedOn w:val="OPCParaBase"/>
    <w:rsid w:val="002A7074"/>
    <w:pPr>
      <w:keepNext/>
      <w:spacing w:before="60" w:line="240" w:lineRule="atLeast"/>
      <w:ind w:left="170"/>
    </w:pPr>
    <w:rPr>
      <w:sz w:val="16"/>
    </w:rPr>
  </w:style>
  <w:style w:type="paragraph" w:customStyle="1" w:styleId="ENotesHeading1">
    <w:name w:val="ENotesHeading 1"/>
    <w:aliases w:val="Enh1"/>
    <w:basedOn w:val="OPCParaBase"/>
    <w:next w:val="Normal"/>
    <w:rsid w:val="002A7074"/>
    <w:pPr>
      <w:spacing w:before="120"/>
      <w:outlineLvl w:val="1"/>
    </w:pPr>
    <w:rPr>
      <w:b/>
      <w:sz w:val="28"/>
      <w:szCs w:val="28"/>
    </w:rPr>
  </w:style>
  <w:style w:type="paragraph" w:customStyle="1" w:styleId="ENotesHeading2">
    <w:name w:val="ENotesHeading 2"/>
    <w:aliases w:val="Enh2"/>
    <w:basedOn w:val="OPCParaBase"/>
    <w:next w:val="Normal"/>
    <w:rsid w:val="002A7074"/>
    <w:pPr>
      <w:spacing w:before="120" w:after="120"/>
      <w:outlineLvl w:val="2"/>
    </w:pPr>
    <w:rPr>
      <w:b/>
      <w:sz w:val="24"/>
      <w:szCs w:val="28"/>
    </w:rPr>
  </w:style>
  <w:style w:type="paragraph" w:customStyle="1" w:styleId="ENoteTTIndentHeading">
    <w:name w:val="ENoteTTIndentHeading"/>
    <w:aliases w:val="enTTHi"/>
    <w:basedOn w:val="OPCParaBase"/>
    <w:rsid w:val="002A707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A7074"/>
    <w:pPr>
      <w:spacing w:before="60" w:line="240" w:lineRule="atLeast"/>
    </w:pPr>
    <w:rPr>
      <w:sz w:val="16"/>
    </w:rPr>
  </w:style>
  <w:style w:type="paragraph" w:customStyle="1" w:styleId="MadeunderText">
    <w:name w:val="MadeunderText"/>
    <w:basedOn w:val="OPCParaBase"/>
    <w:next w:val="Normal"/>
    <w:rsid w:val="002A7074"/>
    <w:pPr>
      <w:spacing w:before="240"/>
    </w:pPr>
    <w:rPr>
      <w:sz w:val="24"/>
      <w:szCs w:val="24"/>
    </w:rPr>
  </w:style>
  <w:style w:type="paragraph" w:customStyle="1" w:styleId="ENotesHeading3">
    <w:name w:val="ENotesHeading 3"/>
    <w:aliases w:val="Enh3"/>
    <w:basedOn w:val="OPCParaBase"/>
    <w:next w:val="Normal"/>
    <w:rsid w:val="002A7074"/>
    <w:pPr>
      <w:keepNext/>
      <w:spacing w:before="120" w:line="240" w:lineRule="auto"/>
      <w:outlineLvl w:val="4"/>
    </w:pPr>
    <w:rPr>
      <w:b/>
      <w:szCs w:val="24"/>
    </w:rPr>
  </w:style>
  <w:style w:type="character" w:customStyle="1" w:styleId="CharSubPartTextCASA">
    <w:name w:val="CharSubPartText(CASA)"/>
    <w:basedOn w:val="OPCCharBase"/>
    <w:uiPriority w:val="1"/>
    <w:rsid w:val="002A7074"/>
  </w:style>
  <w:style w:type="character" w:customStyle="1" w:styleId="CharSubPartNoCASA">
    <w:name w:val="CharSubPartNo(CASA)"/>
    <w:basedOn w:val="OPCCharBase"/>
    <w:uiPriority w:val="1"/>
    <w:rsid w:val="002A7074"/>
  </w:style>
  <w:style w:type="paragraph" w:customStyle="1" w:styleId="ENoteTTIndentHeadingSub">
    <w:name w:val="ENoteTTIndentHeadingSub"/>
    <w:aliases w:val="enTTHis"/>
    <w:basedOn w:val="OPCParaBase"/>
    <w:rsid w:val="002A7074"/>
    <w:pPr>
      <w:keepNext/>
      <w:spacing w:before="60" w:line="240" w:lineRule="atLeast"/>
      <w:ind w:left="340"/>
    </w:pPr>
    <w:rPr>
      <w:b/>
      <w:sz w:val="16"/>
    </w:rPr>
  </w:style>
  <w:style w:type="paragraph" w:customStyle="1" w:styleId="ENoteTTiSub">
    <w:name w:val="ENoteTTiSub"/>
    <w:aliases w:val="enttis"/>
    <w:basedOn w:val="OPCParaBase"/>
    <w:rsid w:val="002A7074"/>
    <w:pPr>
      <w:keepNext/>
      <w:spacing w:before="60" w:line="240" w:lineRule="atLeast"/>
      <w:ind w:left="340"/>
    </w:pPr>
    <w:rPr>
      <w:sz w:val="16"/>
    </w:rPr>
  </w:style>
  <w:style w:type="paragraph" w:customStyle="1" w:styleId="SubDivisionMigration">
    <w:name w:val="SubDivisionMigration"/>
    <w:aliases w:val="sdm"/>
    <w:basedOn w:val="OPCParaBase"/>
    <w:rsid w:val="002A707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A707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A7074"/>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2A70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A7074"/>
    <w:rPr>
      <w:sz w:val="22"/>
    </w:rPr>
  </w:style>
  <w:style w:type="paragraph" w:customStyle="1" w:styleId="SOTextNote">
    <w:name w:val="SO TextNote"/>
    <w:aliases w:val="sont"/>
    <w:basedOn w:val="SOText"/>
    <w:qFormat/>
    <w:rsid w:val="002A7074"/>
    <w:pPr>
      <w:spacing w:before="122" w:line="198" w:lineRule="exact"/>
      <w:ind w:left="1843" w:hanging="709"/>
    </w:pPr>
    <w:rPr>
      <w:sz w:val="18"/>
    </w:rPr>
  </w:style>
  <w:style w:type="paragraph" w:customStyle="1" w:styleId="SOPara">
    <w:name w:val="SO Para"/>
    <w:aliases w:val="soa"/>
    <w:basedOn w:val="SOText"/>
    <w:link w:val="SOParaChar"/>
    <w:qFormat/>
    <w:rsid w:val="002A7074"/>
    <w:pPr>
      <w:tabs>
        <w:tab w:val="right" w:pos="1786"/>
      </w:tabs>
      <w:spacing w:before="40"/>
      <w:ind w:left="2070" w:hanging="936"/>
    </w:pPr>
  </w:style>
  <w:style w:type="character" w:customStyle="1" w:styleId="SOParaChar">
    <w:name w:val="SO Para Char"/>
    <w:aliases w:val="soa Char"/>
    <w:basedOn w:val="DefaultParagraphFont"/>
    <w:link w:val="SOPara"/>
    <w:rsid w:val="002A7074"/>
    <w:rPr>
      <w:sz w:val="22"/>
    </w:rPr>
  </w:style>
  <w:style w:type="paragraph" w:customStyle="1" w:styleId="FileName">
    <w:name w:val="FileName"/>
    <w:basedOn w:val="Normal"/>
    <w:rsid w:val="002A7074"/>
  </w:style>
  <w:style w:type="paragraph" w:customStyle="1" w:styleId="TableHeading">
    <w:name w:val="TableHeading"/>
    <w:aliases w:val="th"/>
    <w:basedOn w:val="OPCParaBase"/>
    <w:next w:val="Tabletext"/>
    <w:rsid w:val="002A7074"/>
    <w:pPr>
      <w:keepNext/>
      <w:spacing w:before="60" w:line="240" w:lineRule="atLeast"/>
    </w:pPr>
    <w:rPr>
      <w:b/>
      <w:sz w:val="20"/>
    </w:rPr>
  </w:style>
  <w:style w:type="paragraph" w:customStyle="1" w:styleId="SOHeadBold">
    <w:name w:val="SO HeadBold"/>
    <w:aliases w:val="sohb"/>
    <w:basedOn w:val="SOText"/>
    <w:next w:val="SOText"/>
    <w:link w:val="SOHeadBoldChar"/>
    <w:qFormat/>
    <w:rsid w:val="002A7074"/>
    <w:rPr>
      <w:b/>
    </w:rPr>
  </w:style>
  <w:style w:type="character" w:customStyle="1" w:styleId="SOHeadBoldChar">
    <w:name w:val="SO HeadBold Char"/>
    <w:aliases w:val="sohb Char"/>
    <w:basedOn w:val="DefaultParagraphFont"/>
    <w:link w:val="SOHeadBold"/>
    <w:rsid w:val="002A7074"/>
    <w:rPr>
      <w:b/>
      <w:sz w:val="22"/>
    </w:rPr>
  </w:style>
  <w:style w:type="paragraph" w:customStyle="1" w:styleId="SOHeadItalic">
    <w:name w:val="SO HeadItalic"/>
    <w:aliases w:val="sohi"/>
    <w:basedOn w:val="SOText"/>
    <w:next w:val="SOText"/>
    <w:link w:val="SOHeadItalicChar"/>
    <w:qFormat/>
    <w:rsid w:val="002A7074"/>
    <w:rPr>
      <w:i/>
    </w:rPr>
  </w:style>
  <w:style w:type="character" w:customStyle="1" w:styleId="SOHeadItalicChar">
    <w:name w:val="SO HeadItalic Char"/>
    <w:aliases w:val="sohi Char"/>
    <w:basedOn w:val="DefaultParagraphFont"/>
    <w:link w:val="SOHeadItalic"/>
    <w:rsid w:val="002A7074"/>
    <w:rPr>
      <w:i/>
      <w:sz w:val="22"/>
    </w:rPr>
  </w:style>
  <w:style w:type="paragraph" w:customStyle="1" w:styleId="SOBullet">
    <w:name w:val="SO Bullet"/>
    <w:aliases w:val="sotb"/>
    <w:basedOn w:val="SOText"/>
    <w:link w:val="SOBulletChar"/>
    <w:qFormat/>
    <w:rsid w:val="002A7074"/>
    <w:pPr>
      <w:ind w:left="1559" w:hanging="425"/>
    </w:pPr>
  </w:style>
  <w:style w:type="character" w:customStyle="1" w:styleId="SOBulletChar">
    <w:name w:val="SO Bullet Char"/>
    <w:aliases w:val="sotb Char"/>
    <w:basedOn w:val="DefaultParagraphFont"/>
    <w:link w:val="SOBullet"/>
    <w:rsid w:val="002A7074"/>
    <w:rPr>
      <w:sz w:val="22"/>
    </w:rPr>
  </w:style>
  <w:style w:type="paragraph" w:customStyle="1" w:styleId="SOBulletNote">
    <w:name w:val="SO BulletNote"/>
    <w:aliases w:val="sonb"/>
    <w:basedOn w:val="SOTextNote"/>
    <w:link w:val="SOBulletNoteChar"/>
    <w:qFormat/>
    <w:rsid w:val="002A7074"/>
    <w:pPr>
      <w:tabs>
        <w:tab w:val="left" w:pos="1560"/>
      </w:tabs>
      <w:ind w:left="2268" w:hanging="1134"/>
    </w:pPr>
  </w:style>
  <w:style w:type="character" w:customStyle="1" w:styleId="SOBulletNoteChar">
    <w:name w:val="SO BulletNote Char"/>
    <w:aliases w:val="sonb Char"/>
    <w:basedOn w:val="DefaultParagraphFont"/>
    <w:link w:val="SOBulletNote"/>
    <w:rsid w:val="002A7074"/>
    <w:rPr>
      <w:sz w:val="18"/>
    </w:rPr>
  </w:style>
  <w:style w:type="paragraph" w:customStyle="1" w:styleId="SOText2">
    <w:name w:val="SO Text2"/>
    <w:aliases w:val="sot2"/>
    <w:basedOn w:val="Normal"/>
    <w:next w:val="SOText"/>
    <w:link w:val="SOText2Char"/>
    <w:rsid w:val="002A707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A7074"/>
    <w:rPr>
      <w:sz w:val="22"/>
    </w:rPr>
  </w:style>
  <w:style w:type="paragraph" w:customStyle="1" w:styleId="SubPartCASA">
    <w:name w:val="SubPart(CASA)"/>
    <w:aliases w:val="csp"/>
    <w:basedOn w:val="OPCParaBase"/>
    <w:next w:val="ActHead3"/>
    <w:rsid w:val="002A7074"/>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2A7074"/>
    <w:rPr>
      <w:rFonts w:eastAsia="Times New Roman" w:cs="Times New Roman"/>
      <w:sz w:val="22"/>
      <w:lang w:eastAsia="en-AU"/>
    </w:rPr>
  </w:style>
  <w:style w:type="character" w:customStyle="1" w:styleId="notetextChar">
    <w:name w:val="note(text) Char"/>
    <w:aliases w:val="n Char"/>
    <w:basedOn w:val="DefaultParagraphFont"/>
    <w:link w:val="notetext"/>
    <w:rsid w:val="002A7074"/>
    <w:rPr>
      <w:rFonts w:eastAsia="Times New Roman" w:cs="Times New Roman"/>
      <w:sz w:val="18"/>
      <w:lang w:eastAsia="en-AU"/>
    </w:rPr>
  </w:style>
  <w:style w:type="character" w:customStyle="1" w:styleId="Heading1Char">
    <w:name w:val="Heading 1 Char"/>
    <w:basedOn w:val="DefaultParagraphFont"/>
    <w:link w:val="Heading1"/>
    <w:uiPriority w:val="9"/>
    <w:rsid w:val="002A70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70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707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2A707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2A707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2A707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2A707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2A707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A7074"/>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2A7074"/>
  </w:style>
  <w:style w:type="character" w:customStyle="1" w:styleId="charlegsubtitle1">
    <w:name w:val="charlegsubtitle1"/>
    <w:basedOn w:val="DefaultParagraphFont"/>
    <w:rsid w:val="002A7074"/>
    <w:rPr>
      <w:rFonts w:ascii="Arial" w:hAnsi="Arial" w:cs="Arial" w:hint="default"/>
      <w:b/>
      <w:bCs/>
      <w:sz w:val="28"/>
      <w:szCs w:val="28"/>
    </w:rPr>
  </w:style>
  <w:style w:type="paragraph" w:styleId="Index1">
    <w:name w:val="index 1"/>
    <w:basedOn w:val="Normal"/>
    <w:next w:val="Normal"/>
    <w:autoRedefine/>
    <w:rsid w:val="002A7074"/>
    <w:pPr>
      <w:ind w:left="240" w:hanging="240"/>
    </w:pPr>
  </w:style>
  <w:style w:type="paragraph" w:styleId="Index2">
    <w:name w:val="index 2"/>
    <w:basedOn w:val="Normal"/>
    <w:next w:val="Normal"/>
    <w:autoRedefine/>
    <w:rsid w:val="002A7074"/>
    <w:pPr>
      <w:ind w:left="480" w:hanging="240"/>
    </w:pPr>
  </w:style>
  <w:style w:type="paragraph" w:styleId="Index3">
    <w:name w:val="index 3"/>
    <w:basedOn w:val="Normal"/>
    <w:next w:val="Normal"/>
    <w:autoRedefine/>
    <w:rsid w:val="002A7074"/>
    <w:pPr>
      <w:ind w:left="720" w:hanging="240"/>
    </w:pPr>
  </w:style>
  <w:style w:type="paragraph" w:styleId="Index4">
    <w:name w:val="index 4"/>
    <w:basedOn w:val="Normal"/>
    <w:next w:val="Normal"/>
    <w:autoRedefine/>
    <w:rsid w:val="002A7074"/>
    <w:pPr>
      <w:ind w:left="960" w:hanging="240"/>
    </w:pPr>
  </w:style>
  <w:style w:type="paragraph" w:styleId="Index5">
    <w:name w:val="index 5"/>
    <w:basedOn w:val="Normal"/>
    <w:next w:val="Normal"/>
    <w:autoRedefine/>
    <w:rsid w:val="002A7074"/>
    <w:pPr>
      <w:ind w:left="1200" w:hanging="240"/>
    </w:pPr>
  </w:style>
  <w:style w:type="paragraph" w:styleId="Index6">
    <w:name w:val="index 6"/>
    <w:basedOn w:val="Normal"/>
    <w:next w:val="Normal"/>
    <w:autoRedefine/>
    <w:rsid w:val="002A7074"/>
    <w:pPr>
      <w:ind w:left="1440" w:hanging="240"/>
    </w:pPr>
  </w:style>
  <w:style w:type="paragraph" w:styleId="Index7">
    <w:name w:val="index 7"/>
    <w:basedOn w:val="Normal"/>
    <w:next w:val="Normal"/>
    <w:autoRedefine/>
    <w:rsid w:val="002A7074"/>
    <w:pPr>
      <w:ind w:left="1680" w:hanging="240"/>
    </w:pPr>
  </w:style>
  <w:style w:type="paragraph" w:styleId="Index8">
    <w:name w:val="index 8"/>
    <w:basedOn w:val="Normal"/>
    <w:next w:val="Normal"/>
    <w:autoRedefine/>
    <w:rsid w:val="002A7074"/>
    <w:pPr>
      <w:ind w:left="1920" w:hanging="240"/>
    </w:pPr>
  </w:style>
  <w:style w:type="paragraph" w:styleId="Index9">
    <w:name w:val="index 9"/>
    <w:basedOn w:val="Normal"/>
    <w:next w:val="Normal"/>
    <w:autoRedefine/>
    <w:rsid w:val="002A7074"/>
    <w:pPr>
      <w:ind w:left="2160" w:hanging="240"/>
    </w:pPr>
  </w:style>
  <w:style w:type="paragraph" w:styleId="NormalIndent">
    <w:name w:val="Normal Indent"/>
    <w:basedOn w:val="Normal"/>
    <w:rsid w:val="002A7074"/>
    <w:pPr>
      <w:ind w:left="720"/>
    </w:pPr>
  </w:style>
  <w:style w:type="paragraph" w:styleId="FootnoteText">
    <w:name w:val="footnote text"/>
    <w:basedOn w:val="Normal"/>
    <w:link w:val="FootnoteTextChar"/>
    <w:rsid w:val="002A7074"/>
    <w:rPr>
      <w:sz w:val="20"/>
    </w:rPr>
  </w:style>
  <w:style w:type="character" w:customStyle="1" w:styleId="FootnoteTextChar">
    <w:name w:val="Footnote Text Char"/>
    <w:basedOn w:val="DefaultParagraphFont"/>
    <w:link w:val="FootnoteText"/>
    <w:rsid w:val="002A7074"/>
  </w:style>
  <w:style w:type="paragraph" w:styleId="CommentText">
    <w:name w:val="annotation text"/>
    <w:basedOn w:val="Normal"/>
    <w:link w:val="CommentTextChar"/>
    <w:rsid w:val="002A7074"/>
    <w:rPr>
      <w:sz w:val="20"/>
    </w:rPr>
  </w:style>
  <w:style w:type="character" w:customStyle="1" w:styleId="CommentTextChar">
    <w:name w:val="Comment Text Char"/>
    <w:basedOn w:val="DefaultParagraphFont"/>
    <w:link w:val="CommentText"/>
    <w:rsid w:val="002A7074"/>
  </w:style>
  <w:style w:type="paragraph" w:styleId="IndexHeading">
    <w:name w:val="index heading"/>
    <w:basedOn w:val="Normal"/>
    <w:next w:val="Index1"/>
    <w:rsid w:val="002A7074"/>
    <w:rPr>
      <w:rFonts w:ascii="Arial" w:hAnsi="Arial" w:cs="Arial"/>
      <w:b/>
      <w:bCs/>
    </w:rPr>
  </w:style>
  <w:style w:type="paragraph" w:styleId="Caption">
    <w:name w:val="caption"/>
    <w:basedOn w:val="Normal"/>
    <w:next w:val="Normal"/>
    <w:qFormat/>
    <w:rsid w:val="002A7074"/>
    <w:pPr>
      <w:spacing w:before="120" w:after="120"/>
    </w:pPr>
    <w:rPr>
      <w:b/>
      <w:bCs/>
      <w:sz w:val="20"/>
    </w:rPr>
  </w:style>
  <w:style w:type="paragraph" w:styleId="TableofFigures">
    <w:name w:val="table of figures"/>
    <w:basedOn w:val="Normal"/>
    <w:next w:val="Normal"/>
    <w:rsid w:val="002A7074"/>
    <w:pPr>
      <w:ind w:left="480" w:hanging="480"/>
    </w:pPr>
  </w:style>
  <w:style w:type="paragraph" w:styleId="EnvelopeAddress">
    <w:name w:val="envelope address"/>
    <w:basedOn w:val="Normal"/>
    <w:rsid w:val="002A707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A7074"/>
    <w:rPr>
      <w:rFonts w:ascii="Arial" w:hAnsi="Arial" w:cs="Arial"/>
      <w:sz w:val="20"/>
    </w:rPr>
  </w:style>
  <w:style w:type="character" w:styleId="FootnoteReference">
    <w:name w:val="footnote reference"/>
    <w:basedOn w:val="DefaultParagraphFont"/>
    <w:rsid w:val="002A7074"/>
    <w:rPr>
      <w:rFonts w:ascii="Times New Roman" w:hAnsi="Times New Roman"/>
      <w:sz w:val="20"/>
      <w:vertAlign w:val="superscript"/>
    </w:rPr>
  </w:style>
  <w:style w:type="character" w:styleId="CommentReference">
    <w:name w:val="annotation reference"/>
    <w:basedOn w:val="DefaultParagraphFont"/>
    <w:rsid w:val="002A7074"/>
    <w:rPr>
      <w:sz w:val="16"/>
      <w:szCs w:val="16"/>
    </w:rPr>
  </w:style>
  <w:style w:type="character" w:styleId="PageNumber">
    <w:name w:val="page number"/>
    <w:basedOn w:val="DefaultParagraphFont"/>
    <w:rsid w:val="002A7074"/>
  </w:style>
  <w:style w:type="character" w:styleId="EndnoteReference">
    <w:name w:val="endnote reference"/>
    <w:basedOn w:val="DefaultParagraphFont"/>
    <w:rsid w:val="002A7074"/>
    <w:rPr>
      <w:vertAlign w:val="superscript"/>
    </w:rPr>
  </w:style>
  <w:style w:type="paragraph" w:styleId="EndnoteText">
    <w:name w:val="endnote text"/>
    <w:basedOn w:val="Normal"/>
    <w:link w:val="EndnoteTextChar"/>
    <w:rsid w:val="002A7074"/>
    <w:rPr>
      <w:sz w:val="20"/>
    </w:rPr>
  </w:style>
  <w:style w:type="character" w:customStyle="1" w:styleId="EndnoteTextChar">
    <w:name w:val="Endnote Text Char"/>
    <w:basedOn w:val="DefaultParagraphFont"/>
    <w:link w:val="EndnoteText"/>
    <w:rsid w:val="002A7074"/>
  </w:style>
  <w:style w:type="paragraph" w:styleId="TableofAuthorities">
    <w:name w:val="table of authorities"/>
    <w:basedOn w:val="Normal"/>
    <w:next w:val="Normal"/>
    <w:rsid w:val="002A7074"/>
    <w:pPr>
      <w:ind w:left="240" w:hanging="240"/>
    </w:pPr>
  </w:style>
  <w:style w:type="paragraph" w:styleId="MacroText">
    <w:name w:val="macro"/>
    <w:link w:val="MacroTextChar"/>
    <w:rsid w:val="002A707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2A7074"/>
    <w:rPr>
      <w:rFonts w:ascii="Courier New" w:eastAsia="Times New Roman" w:hAnsi="Courier New" w:cs="Courier New"/>
      <w:lang w:eastAsia="en-AU"/>
    </w:rPr>
  </w:style>
  <w:style w:type="paragraph" w:styleId="TOAHeading">
    <w:name w:val="toa heading"/>
    <w:basedOn w:val="Normal"/>
    <w:next w:val="Normal"/>
    <w:rsid w:val="002A7074"/>
    <w:pPr>
      <w:spacing w:before="120"/>
    </w:pPr>
    <w:rPr>
      <w:rFonts w:ascii="Arial" w:hAnsi="Arial" w:cs="Arial"/>
      <w:b/>
      <w:bCs/>
    </w:rPr>
  </w:style>
  <w:style w:type="paragraph" w:styleId="List">
    <w:name w:val="List"/>
    <w:basedOn w:val="Normal"/>
    <w:rsid w:val="002A7074"/>
    <w:pPr>
      <w:ind w:left="283" w:hanging="283"/>
    </w:pPr>
  </w:style>
  <w:style w:type="paragraph" w:styleId="ListBullet">
    <w:name w:val="List Bullet"/>
    <w:basedOn w:val="Normal"/>
    <w:autoRedefine/>
    <w:rsid w:val="002A7074"/>
    <w:pPr>
      <w:tabs>
        <w:tab w:val="num" w:pos="360"/>
      </w:tabs>
      <w:ind w:left="360" w:hanging="360"/>
    </w:pPr>
  </w:style>
  <w:style w:type="paragraph" w:styleId="ListNumber">
    <w:name w:val="List Number"/>
    <w:basedOn w:val="Normal"/>
    <w:rsid w:val="002A7074"/>
    <w:pPr>
      <w:tabs>
        <w:tab w:val="num" w:pos="360"/>
      </w:tabs>
      <w:ind w:left="360" w:hanging="360"/>
    </w:pPr>
  </w:style>
  <w:style w:type="paragraph" w:styleId="List2">
    <w:name w:val="List 2"/>
    <w:basedOn w:val="Normal"/>
    <w:rsid w:val="002A7074"/>
    <w:pPr>
      <w:ind w:left="566" w:hanging="283"/>
    </w:pPr>
  </w:style>
  <w:style w:type="paragraph" w:styleId="List3">
    <w:name w:val="List 3"/>
    <w:basedOn w:val="Normal"/>
    <w:rsid w:val="002A7074"/>
    <w:pPr>
      <w:ind w:left="849" w:hanging="283"/>
    </w:pPr>
  </w:style>
  <w:style w:type="paragraph" w:styleId="List4">
    <w:name w:val="List 4"/>
    <w:basedOn w:val="Normal"/>
    <w:rsid w:val="002A7074"/>
    <w:pPr>
      <w:ind w:left="1132" w:hanging="283"/>
    </w:pPr>
  </w:style>
  <w:style w:type="paragraph" w:styleId="List5">
    <w:name w:val="List 5"/>
    <w:basedOn w:val="Normal"/>
    <w:rsid w:val="002A7074"/>
    <w:pPr>
      <w:ind w:left="1415" w:hanging="283"/>
    </w:pPr>
  </w:style>
  <w:style w:type="paragraph" w:styleId="ListBullet2">
    <w:name w:val="List Bullet 2"/>
    <w:basedOn w:val="Normal"/>
    <w:autoRedefine/>
    <w:rsid w:val="002A7074"/>
    <w:pPr>
      <w:tabs>
        <w:tab w:val="num" w:pos="360"/>
      </w:tabs>
    </w:pPr>
  </w:style>
  <w:style w:type="paragraph" w:styleId="ListBullet3">
    <w:name w:val="List Bullet 3"/>
    <w:basedOn w:val="Normal"/>
    <w:autoRedefine/>
    <w:rsid w:val="002A7074"/>
    <w:pPr>
      <w:tabs>
        <w:tab w:val="num" w:pos="926"/>
      </w:tabs>
      <w:ind w:left="926" w:hanging="360"/>
    </w:pPr>
  </w:style>
  <w:style w:type="paragraph" w:styleId="ListBullet4">
    <w:name w:val="List Bullet 4"/>
    <w:basedOn w:val="Normal"/>
    <w:autoRedefine/>
    <w:rsid w:val="002A7074"/>
    <w:pPr>
      <w:tabs>
        <w:tab w:val="num" w:pos="1209"/>
      </w:tabs>
      <w:ind w:left="1209" w:hanging="360"/>
    </w:pPr>
  </w:style>
  <w:style w:type="paragraph" w:styleId="ListBullet5">
    <w:name w:val="List Bullet 5"/>
    <w:basedOn w:val="Normal"/>
    <w:autoRedefine/>
    <w:rsid w:val="002A7074"/>
    <w:pPr>
      <w:tabs>
        <w:tab w:val="num" w:pos="1492"/>
      </w:tabs>
      <w:ind w:left="1492" w:hanging="360"/>
    </w:pPr>
  </w:style>
  <w:style w:type="paragraph" w:styleId="ListNumber2">
    <w:name w:val="List Number 2"/>
    <w:basedOn w:val="Normal"/>
    <w:rsid w:val="002A7074"/>
    <w:pPr>
      <w:tabs>
        <w:tab w:val="num" w:pos="643"/>
      </w:tabs>
      <w:ind w:left="643" w:hanging="360"/>
    </w:pPr>
  </w:style>
  <w:style w:type="paragraph" w:styleId="ListNumber3">
    <w:name w:val="List Number 3"/>
    <w:basedOn w:val="Normal"/>
    <w:rsid w:val="002A7074"/>
    <w:pPr>
      <w:tabs>
        <w:tab w:val="num" w:pos="926"/>
      </w:tabs>
      <w:ind w:left="926" w:hanging="360"/>
    </w:pPr>
  </w:style>
  <w:style w:type="paragraph" w:styleId="ListNumber4">
    <w:name w:val="List Number 4"/>
    <w:basedOn w:val="Normal"/>
    <w:rsid w:val="002A7074"/>
    <w:pPr>
      <w:tabs>
        <w:tab w:val="num" w:pos="1209"/>
      </w:tabs>
      <w:ind w:left="1209" w:hanging="360"/>
    </w:pPr>
  </w:style>
  <w:style w:type="paragraph" w:styleId="ListNumber5">
    <w:name w:val="List Number 5"/>
    <w:basedOn w:val="Normal"/>
    <w:rsid w:val="002A7074"/>
    <w:pPr>
      <w:tabs>
        <w:tab w:val="num" w:pos="1492"/>
      </w:tabs>
      <w:ind w:left="1492" w:hanging="360"/>
    </w:pPr>
  </w:style>
  <w:style w:type="paragraph" w:styleId="Title">
    <w:name w:val="Title"/>
    <w:basedOn w:val="Normal"/>
    <w:link w:val="TitleChar"/>
    <w:qFormat/>
    <w:rsid w:val="002A7074"/>
    <w:pPr>
      <w:spacing w:before="240" w:after="60"/>
    </w:pPr>
    <w:rPr>
      <w:rFonts w:ascii="Arial" w:hAnsi="Arial" w:cs="Arial"/>
      <w:b/>
      <w:bCs/>
      <w:sz w:val="40"/>
      <w:szCs w:val="40"/>
    </w:rPr>
  </w:style>
  <w:style w:type="character" w:customStyle="1" w:styleId="TitleChar">
    <w:name w:val="Title Char"/>
    <w:basedOn w:val="DefaultParagraphFont"/>
    <w:link w:val="Title"/>
    <w:rsid w:val="002A7074"/>
    <w:rPr>
      <w:rFonts w:ascii="Arial" w:hAnsi="Arial" w:cs="Arial"/>
      <w:b/>
      <w:bCs/>
      <w:sz w:val="40"/>
      <w:szCs w:val="40"/>
    </w:rPr>
  </w:style>
  <w:style w:type="paragraph" w:styleId="Closing">
    <w:name w:val="Closing"/>
    <w:basedOn w:val="Normal"/>
    <w:link w:val="ClosingChar"/>
    <w:rsid w:val="002A7074"/>
    <w:pPr>
      <w:ind w:left="4252"/>
    </w:pPr>
  </w:style>
  <w:style w:type="character" w:customStyle="1" w:styleId="ClosingChar">
    <w:name w:val="Closing Char"/>
    <w:basedOn w:val="DefaultParagraphFont"/>
    <w:link w:val="Closing"/>
    <w:rsid w:val="002A7074"/>
    <w:rPr>
      <w:sz w:val="22"/>
    </w:rPr>
  </w:style>
  <w:style w:type="paragraph" w:styleId="Signature">
    <w:name w:val="Signature"/>
    <w:basedOn w:val="Normal"/>
    <w:link w:val="SignatureChar"/>
    <w:rsid w:val="002A7074"/>
    <w:pPr>
      <w:ind w:left="4252"/>
    </w:pPr>
  </w:style>
  <w:style w:type="character" w:customStyle="1" w:styleId="SignatureChar">
    <w:name w:val="Signature Char"/>
    <w:basedOn w:val="DefaultParagraphFont"/>
    <w:link w:val="Signature"/>
    <w:rsid w:val="002A7074"/>
    <w:rPr>
      <w:sz w:val="22"/>
    </w:rPr>
  </w:style>
  <w:style w:type="paragraph" w:styleId="BodyText">
    <w:name w:val="Body Text"/>
    <w:basedOn w:val="Normal"/>
    <w:link w:val="BodyTextChar"/>
    <w:rsid w:val="002A7074"/>
    <w:pPr>
      <w:spacing w:after="120"/>
    </w:pPr>
  </w:style>
  <w:style w:type="character" w:customStyle="1" w:styleId="BodyTextChar">
    <w:name w:val="Body Text Char"/>
    <w:basedOn w:val="DefaultParagraphFont"/>
    <w:link w:val="BodyText"/>
    <w:rsid w:val="002A7074"/>
    <w:rPr>
      <w:sz w:val="22"/>
    </w:rPr>
  </w:style>
  <w:style w:type="paragraph" w:styleId="BodyTextIndent">
    <w:name w:val="Body Text Indent"/>
    <w:basedOn w:val="Normal"/>
    <w:link w:val="BodyTextIndentChar"/>
    <w:rsid w:val="002A7074"/>
    <w:pPr>
      <w:spacing w:after="120"/>
      <w:ind w:left="283"/>
    </w:pPr>
  </w:style>
  <w:style w:type="character" w:customStyle="1" w:styleId="BodyTextIndentChar">
    <w:name w:val="Body Text Indent Char"/>
    <w:basedOn w:val="DefaultParagraphFont"/>
    <w:link w:val="BodyTextIndent"/>
    <w:rsid w:val="002A7074"/>
    <w:rPr>
      <w:sz w:val="22"/>
    </w:rPr>
  </w:style>
  <w:style w:type="paragraph" w:styleId="ListContinue">
    <w:name w:val="List Continue"/>
    <w:basedOn w:val="Normal"/>
    <w:rsid w:val="002A7074"/>
    <w:pPr>
      <w:spacing w:after="120"/>
      <w:ind w:left="283"/>
    </w:pPr>
  </w:style>
  <w:style w:type="paragraph" w:styleId="ListContinue2">
    <w:name w:val="List Continue 2"/>
    <w:basedOn w:val="Normal"/>
    <w:rsid w:val="002A7074"/>
    <w:pPr>
      <w:spacing w:after="120"/>
      <w:ind w:left="566"/>
    </w:pPr>
  </w:style>
  <w:style w:type="paragraph" w:styleId="ListContinue3">
    <w:name w:val="List Continue 3"/>
    <w:basedOn w:val="Normal"/>
    <w:rsid w:val="002A7074"/>
    <w:pPr>
      <w:spacing w:after="120"/>
      <w:ind w:left="849"/>
    </w:pPr>
  </w:style>
  <w:style w:type="paragraph" w:styleId="ListContinue4">
    <w:name w:val="List Continue 4"/>
    <w:basedOn w:val="Normal"/>
    <w:rsid w:val="002A7074"/>
    <w:pPr>
      <w:spacing w:after="120"/>
      <w:ind w:left="1132"/>
    </w:pPr>
  </w:style>
  <w:style w:type="paragraph" w:styleId="ListContinue5">
    <w:name w:val="List Continue 5"/>
    <w:basedOn w:val="Normal"/>
    <w:rsid w:val="002A7074"/>
    <w:pPr>
      <w:spacing w:after="120"/>
      <w:ind w:left="1415"/>
    </w:pPr>
  </w:style>
  <w:style w:type="paragraph" w:styleId="MessageHeader">
    <w:name w:val="Message Header"/>
    <w:basedOn w:val="Normal"/>
    <w:link w:val="MessageHeaderChar"/>
    <w:rsid w:val="002A70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2A7074"/>
    <w:rPr>
      <w:rFonts w:ascii="Arial" w:hAnsi="Arial" w:cs="Arial"/>
      <w:sz w:val="22"/>
      <w:shd w:val="pct20" w:color="auto" w:fill="auto"/>
    </w:rPr>
  </w:style>
  <w:style w:type="paragraph" w:styleId="Subtitle">
    <w:name w:val="Subtitle"/>
    <w:basedOn w:val="Normal"/>
    <w:link w:val="SubtitleChar"/>
    <w:qFormat/>
    <w:rsid w:val="002A7074"/>
    <w:pPr>
      <w:spacing w:after="60"/>
      <w:jc w:val="center"/>
      <w:outlineLvl w:val="1"/>
    </w:pPr>
    <w:rPr>
      <w:rFonts w:ascii="Arial" w:hAnsi="Arial" w:cs="Arial"/>
    </w:rPr>
  </w:style>
  <w:style w:type="character" w:customStyle="1" w:styleId="SubtitleChar">
    <w:name w:val="Subtitle Char"/>
    <w:basedOn w:val="DefaultParagraphFont"/>
    <w:link w:val="Subtitle"/>
    <w:rsid w:val="002A7074"/>
    <w:rPr>
      <w:rFonts w:ascii="Arial" w:hAnsi="Arial" w:cs="Arial"/>
      <w:sz w:val="22"/>
    </w:rPr>
  </w:style>
  <w:style w:type="paragraph" w:styleId="Salutation">
    <w:name w:val="Salutation"/>
    <w:basedOn w:val="Normal"/>
    <w:next w:val="Normal"/>
    <w:link w:val="SalutationChar"/>
    <w:rsid w:val="002A7074"/>
  </w:style>
  <w:style w:type="character" w:customStyle="1" w:styleId="SalutationChar">
    <w:name w:val="Salutation Char"/>
    <w:basedOn w:val="DefaultParagraphFont"/>
    <w:link w:val="Salutation"/>
    <w:rsid w:val="002A7074"/>
    <w:rPr>
      <w:sz w:val="22"/>
    </w:rPr>
  </w:style>
  <w:style w:type="paragraph" w:styleId="Date">
    <w:name w:val="Date"/>
    <w:basedOn w:val="Normal"/>
    <w:next w:val="Normal"/>
    <w:link w:val="DateChar"/>
    <w:rsid w:val="002A7074"/>
  </w:style>
  <w:style w:type="character" w:customStyle="1" w:styleId="DateChar">
    <w:name w:val="Date Char"/>
    <w:basedOn w:val="DefaultParagraphFont"/>
    <w:link w:val="Date"/>
    <w:rsid w:val="002A7074"/>
    <w:rPr>
      <w:sz w:val="22"/>
    </w:rPr>
  </w:style>
  <w:style w:type="paragraph" w:styleId="BodyTextFirstIndent">
    <w:name w:val="Body Text First Indent"/>
    <w:basedOn w:val="BodyText"/>
    <w:link w:val="BodyTextFirstIndentChar"/>
    <w:rsid w:val="002A7074"/>
    <w:pPr>
      <w:ind w:firstLine="210"/>
    </w:pPr>
  </w:style>
  <w:style w:type="character" w:customStyle="1" w:styleId="BodyTextFirstIndentChar">
    <w:name w:val="Body Text First Indent Char"/>
    <w:basedOn w:val="BodyTextChar"/>
    <w:link w:val="BodyTextFirstIndent"/>
    <w:rsid w:val="002A7074"/>
    <w:rPr>
      <w:sz w:val="22"/>
    </w:rPr>
  </w:style>
  <w:style w:type="paragraph" w:styleId="BodyTextFirstIndent2">
    <w:name w:val="Body Text First Indent 2"/>
    <w:basedOn w:val="BodyTextIndent"/>
    <w:link w:val="BodyTextFirstIndent2Char"/>
    <w:rsid w:val="002A7074"/>
    <w:pPr>
      <w:ind w:firstLine="210"/>
    </w:pPr>
  </w:style>
  <w:style w:type="character" w:customStyle="1" w:styleId="BodyTextFirstIndent2Char">
    <w:name w:val="Body Text First Indent 2 Char"/>
    <w:basedOn w:val="BodyTextIndentChar"/>
    <w:link w:val="BodyTextFirstIndent2"/>
    <w:rsid w:val="002A7074"/>
    <w:rPr>
      <w:sz w:val="22"/>
    </w:rPr>
  </w:style>
  <w:style w:type="paragraph" w:styleId="BodyText2">
    <w:name w:val="Body Text 2"/>
    <w:basedOn w:val="Normal"/>
    <w:link w:val="BodyText2Char"/>
    <w:rsid w:val="002A7074"/>
    <w:pPr>
      <w:spacing w:after="120" w:line="480" w:lineRule="auto"/>
    </w:pPr>
  </w:style>
  <w:style w:type="character" w:customStyle="1" w:styleId="BodyText2Char">
    <w:name w:val="Body Text 2 Char"/>
    <w:basedOn w:val="DefaultParagraphFont"/>
    <w:link w:val="BodyText2"/>
    <w:rsid w:val="002A7074"/>
    <w:rPr>
      <w:sz w:val="22"/>
    </w:rPr>
  </w:style>
  <w:style w:type="paragraph" w:styleId="BodyText3">
    <w:name w:val="Body Text 3"/>
    <w:basedOn w:val="Normal"/>
    <w:link w:val="BodyText3Char"/>
    <w:rsid w:val="002A7074"/>
    <w:pPr>
      <w:spacing w:after="120"/>
    </w:pPr>
    <w:rPr>
      <w:sz w:val="16"/>
      <w:szCs w:val="16"/>
    </w:rPr>
  </w:style>
  <w:style w:type="character" w:customStyle="1" w:styleId="BodyText3Char">
    <w:name w:val="Body Text 3 Char"/>
    <w:basedOn w:val="DefaultParagraphFont"/>
    <w:link w:val="BodyText3"/>
    <w:rsid w:val="002A7074"/>
    <w:rPr>
      <w:sz w:val="16"/>
      <w:szCs w:val="16"/>
    </w:rPr>
  </w:style>
  <w:style w:type="paragraph" w:styleId="BodyTextIndent2">
    <w:name w:val="Body Text Indent 2"/>
    <w:basedOn w:val="Normal"/>
    <w:link w:val="BodyTextIndent2Char"/>
    <w:rsid w:val="002A7074"/>
    <w:pPr>
      <w:spacing w:after="120" w:line="480" w:lineRule="auto"/>
      <w:ind w:left="283"/>
    </w:pPr>
  </w:style>
  <w:style w:type="character" w:customStyle="1" w:styleId="BodyTextIndent2Char">
    <w:name w:val="Body Text Indent 2 Char"/>
    <w:basedOn w:val="DefaultParagraphFont"/>
    <w:link w:val="BodyTextIndent2"/>
    <w:rsid w:val="002A7074"/>
    <w:rPr>
      <w:sz w:val="22"/>
    </w:rPr>
  </w:style>
  <w:style w:type="paragraph" w:styleId="BodyTextIndent3">
    <w:name w:val="Body Text Indent 3"/>
    <w:basedOn w:val="Normal"/>
    <w:link w:val="BodyTextIndent3Char"/>
    <w:rsid w:val="002A7074"/>
    <w:pPr>
      <w:spacing w:after="120"/>
      <w:ind w:left="283"/>
    </w:pPr>
    <w:rPr>
      <w:sz w:val="16"/>
      <w:szCs w:val="16"/>
    </w:rPr>
  </w:style>
  <w:style w:type="character" w:customStyle="1" w:styleId="BodyTextIndent3Char">
    <w:name w:val="Body Text Indent 3 Char"/>
    <w:basedOn w:val="DefaultParagraphFont"/>
    <w:link w:val="BodyTextIndent3"/>
    <w:rsid w:val="002A7074"/>
    <w:rPr>
      <w:sz w:val="16"/>
      <w:szCs w:val="16"/>
    </w:rPr>
  </w:style>
  <w:style w:type="paragraph" w:styleId="BlockText">
    <w:name w:val="Block Text"/>
    <w:basedOn w:val="Normal"/>
    <w:rsid w:val="002A7074"/>
    <w:pPr>
      <w:spacing w:after="120"/>
      <w:ind w:left="1440" w:right="1440"/>
    </w:pPr>
  </w:style>
  <w:style w:type="character" w:styleId="Hyperlink">
    <w:name w:val="Hyperlink"/>
    <w:basedOn w:val="DefaultParagraphFont"/>
    <w:rsid w:val="002A7074"/>
    <w:rPr>
      <w:color w:val="0000FF"/>
      <w:u w:val="single"/>
    </w:rPr>
  </w:style>
  <w:style w:type="character" w:styleId="FollowedHyperlink">
    <w:name w:val="FollowedHyperlink"/>
    <w:basedOn w:val="DefaultParagraphFont"/>
    <w:rsid w:val="002A7074"/>
    <w:rPr>
      <w:color w:val="800080"/>
      <w:u w:val="single"/>
    </w:rPr>
  </w:style>
  <w:style w:type="character" w:styleId="Strong">
    <w:name w:val="Strong"/>
    <w:basedOn w:val="DefaultParagraphFont"/>
    <w:qFormat/>
    <w:rsid w:val="002A7074"/>
    <w:rPr>
      <w:b/>
      <w:bCs/>
    </w:rPr>
  </w:style>
  <w:style w:type="character" w:styleId="Emphasis">
    <w:name w:val="Emphasis"/>
    <w:basedOn w:val="DefaultParagraphFont"/>
    <w:qFormat/>
    <w:rsid w:val="002A7074"/>
    <w:rPr>
      <w:i/>
      <w:iCs/>
    </w:rPr>
  </w:style>
  <w:style w:type="paragraph" w:styleId="DocumentMap">
    <w:name w:val="Document Map"/>
    <w:basedOn w:val="Normal"/>
    <w:link w:val="DocumentMapChar"/>
    <w:rsid w:val="002A7074"/>
    <w:pPr>
      <w:shd w:val="clear" w:color="auto" w:fill="000080"/>
    </w:pPr>
    <w:rPr>
      <w:rFonts w:ascii="Tahoma" w:hAnsi="Tahoma" w:cs="Tahoma"/>
    </w:rPr>
  </w:style>
  <w:style w:type="character" w:customStyle="1" w:styleId="DocumentMapChar">
    <w:name w:val="Document Map Char"/>
    <w:basedOn w:val="DefaultParagraphFont"/>
    <w:link w:val="DocumentMap"/>
    <w:rsid w:val="002A7074"/>
    <w:rPr>
      <w:rFonts w:ascii="Tahoma" w:hAnsi="Tahoma" w:cs="Tahoma"/>
      <w:sz w:val="22"/>
      <w:shd w:val="clear" w:color="auto" w:fill="000080"/>
    </w:rPr>
  </w:style>
  <w:style w:type="paragraph" w:styleId="PlainText">
    <w:name w:val="Plain Text"/>
    <w:basedOn w:val="Normal"/>
    <w:link w:val="PlainTextChar"/>
    <w:rsid w:val="002A7074"/>
    <w:rPr>
      <w:rFonts w:ascii="Courier New" w:hAnsi="Courier New" w:cs="Courier New"/>
      <w:sz w:val="20"/>
    </w:rPr>
  </w:style>
  <w:style w:type="character" w:customStyle="1" w:styleId="PlainTextChar">
    <w:name w:val="Plain Text Char"/>
    <w:basedOn w:val="DefaultParagraphFont"/>
    <w:link w:val="PlainText"/>
    <w:rsid w:val="002A7074"/>
    <w:rPr>
      <w:rFonts w:ascii="Courier New" w:hAnsi="Courier New" w:cs="Courier New"/>
    </w:rPr>
  </w:style>
  <w:style w:type="paragraph" w:styleId="E-mailSignature">
    <w:name w:val="E-mail Signature"/>
    <w:basedOn w:val="Normal"/>
    <w:link w:val="E-mailSignatureChar"/>
    <w:rsid w:val="002A7074"/>
  </w:style>
  <w:style w:type="character" w:customStyle="1" w:styleId="E-mailSignatureChar">
    <w:name w:val="E-mail Signature Char"/>
    <w:basedOn w:val="DefaultParagraphFont"/>
    <w:link w:val="E-mailSignature"/>
    <w:rsid w:val="002A7074"/>
    <w:rPr>
      <w:sz w:val="22"/>
    </w:rPr>
  </w:style>
  <w:style w:type="paragraph" w:styleId="NormalWeb">
    <w:name w:val="Normal (Web)"/>
    <w:basedOn w:val="Normal"/>
    <w:rsid w:val="002A7074"/>
  </w:style>
  <w:style w:type="character" w:styleId="HTMLAcronym">
    <w:name w:val="HTML Acronym"/>
    <w:basedOn w:val="DefaultParagraphFont"/>
    <w:rsid w:val="002A7074"/>
  </w:style>
  <w:style w:type="paragraph" w:styleId="HTMLAddress">
    <w:name w:val="HTML Address"/>
    <w:basedOn w:val="Normal"/>
    <w:link w:val="HTMLAddressChar"/>
    <w:rsid w:val="002A7074"/>
    <w:rPr>
      <w:i/>
      <w:iCs/>
    </w:rPr>
  </w:style>
  <w:style w:type="character" w:customStyle="1" w:styleId="HTMLAddressChar">
    <w:name w:val="HTML Address Char"/>
    <w:basedOn w:val="DefaultParagraphFont"/>
    <w:link w:val="HTMLAddress"/>
    <w:rsid w:val="002A7074"/>
    <w:rPr>
      <w:i/>
      <w:iCs/>
      <w:sz w:val="22"/>
    </w:rPr>
  </w:style>
  <w:style w:type="character" w:styleId="HTMLCite">
    <w:name w:val="HTML Cite"/>
    <w:basedOn w:val="DefaultParagraphFont"/>
    <w:rsid w:val="002A7074"/>
    <w:rPr>
      <w:i/>
      <w:iCs/>
    </w:rPr>
  </w:style>
  <w:style w:type="character" w:styleId="HTMLCode">
    <w:name w:val="HTML Code"/>
    <w:basedOn w:val="DefaultParagraphFont"/>
    <w:rsid w:val="002A7074"/>
    <w:rPr>
      <w:rFonts w:ascii="Courier New" w:hAnsi="Courier New" w:cs="Courier New"/>
      <w:sz w:val="20"/>
      <w:szCs w:val="20"/>
    </w:rPr>
  </w:style>
  <w:style w:type="character" w:styleId="HTMLDefinition">
    <w:name w:val="HTML Definition"/>
    <w:basedOn w:val="DefaultParagraphFont"/>
    <w:rsid w:val="002A7074"/>
    <w:rPr>
      <w:i/>
      <w:iCs/>
    </w:rPr>
  </w:style>
  <w:style w:type="character" w:styleId="HTMLKeyboard">
    <w:name w:val="HTML Keyboard"/>
    <w:basedOn w:val="DefaultParagraphFont"/>
    <w:rsid w:val="002A7074"/>
    <w:rPr>
      <w:rFonts w:ascii="Courier New" w:hAnsi="Courier New" w:cs="Courier New"/>
      <w:sz w:val="20"/>
      <w:szCs w:val="20"/>
    </w:rPr>
  </w:style>
  <w:style w:type="paragraph" w:styleId="HTMLPreformatted">
    <w:name w:val="HTML Preformatted"/>
    <w:basedOn w:val="Normal"/>
    <w:link w:val="HTMLPreformattedChar"/>
    <w:rsid w:val="002A7074"/>
    <w:rPr>
      <w:rFonts w:ascii="Courier New" w:hAnsi="Courier New" w:cs="Courier New"/>
      <w:sz w:val="20"/>
    </w:rPr>
  </w:style>
  <w:style w:type="character" w:customStyle="1" w:styleId="HTMLPreformattedChar">
    <w:name w:val="HTML Preformatted Char"/>
    <w:basedOn w:val="DefaultParagraphFont"/>
    <w:link w:val="HTMLPreformatted"/>
    <w:rsid w:val="002A7074"/>
    <w:rPr>
      <w:rFonts w:ascii="Courier New" w:hAnsi="Courier New" w:cs="Courier New"/>
    </w:rPr>
  </w:style>
  <w:style w:type="character" w:styleId="HTMLSample">
    <w:name w:val="HTML Sample"/>
    <w:basedOn w:val="DefaultParagraphFont"/>
    <w:rsid w:val="002A7074"/>
    <w:rPr>
      <w:rFonts w:ascii="Courier New" w:hAnsi="Courier New" w:cs="Courier New"/>
    </w:rPr>
  </w:style>
  <w:style w:type="character" w:styleId="HTMLTypewriter">
    <w:name w:val="HTML Typewriter"/>
    <w:basedOn w:val="DefaultParagraphFont"/>
    <w:rsid w:val="002A7074"/>
    <w:rPr>
      <w:rFonts w:ascii="Courier New" w:hAnsi="Courier New" w:cs="Courier New"/>
      <w:sz w:val="20"/>
      <w:szCs w:val="20"/>
    </w:rPr>
  </w:style>
  <w:style w:type="character" w:styleId="HTMLVariable">
    <w:name w:val="HTML Variable"/>
    <w:basedOn w:val="DefaultParagraphFont"/>
    <w:rsid w:val="002A7074"/>
    <w:rPr>
      <w:i/>
      <w:iCs/>
    </w:rPr>
  </w:style>
  <w:style w:type="paragraph" w:styleId="CommentSubject">
    <w:name w:val="annotation subject"/>
    <w:basedOn w:val="CommentText"/>
    <w:next w:val="CommentText"/>
    <w:link w:val="CommentSubjectChar"/>
    <w:rsid w:val="002A7074"/>
    <w:rPr>
      <w:b/>
      <w:bCs/>
    </w:rPr>
  </w:style>
  <w:style w:type="character" w:customStyle="1" w:styleId="CommentSubjectChar">
    <w:name w:val="Comment Subject Char"/>
    <w:basedOn w:val="CommentTextChar"/>
    <w:link w:val="CommentSubject"/>
    <w:rsid w:val="002A7074"/>
    <w:rPr>
      <w:b/>
      <w:bCs/>
    </w:rPr>
  </w:style>
  <w:style w:type="numbering" w:styleId="1ai">
    <w:name w:val="Outline List 1"/>
    <w:basedOn w:val="NoList"/>
    <w:rsid w:val="002A7074"/>
    <w:pPr>
      <w:numPr>
        <w:numId w:val="14"/>
      </w:numPr>
    </w:pPr>
  </w:style>
  <w:style w:type="numbering" w:styleId="111111">
    <w:name w:val="Outline List 2"/>
    <w:basedOn w:val="NoList"/>
    <w:rsid w:val="002A7074"/>
    <w:pPr>
      <w:numPr>
        <w:numId w:val="15"/>
      </w:numPr>
    </w:pPr>
  </w:style>
  <w:style w:type="numbering" w:styleId="ArticleSection">
    <w:name w:val="Outline List 3"/>
    <w:basedOn w:val="NoList"/>
    <w:rsid w:val="002A7074"/>
    <w:pPr>
      <w:numPr>
        <w:numId w:val="17"/>
      </w:numPr>
    </w:pPr>
  </w:style>
  <w:style w:type="table" w:styleId="TableSimple1">
    <w:name w:val="Table Simple 1"/>
    <w:basedOn w:val="TableNormal"/>
    <w:rsid w:val="002A7074"/>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A7074"/>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A707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2A707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A707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A7074"/>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A7074"/>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A7074"/>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A7074"/>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A7074"/>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A7074"/>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A7074"/>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A7074"/>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A7074"/>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A7074"/>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2A707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A7074"/>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A7074"/>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A7074"/>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A707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A707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A7074"/>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A7074"/>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A7074"/>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A7074"/>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A7074"/>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A707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A707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A707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A7074"/>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A707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2A7074"/>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A7074"/>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A7074"/>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2A7074"/>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A707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2A707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A7074"/>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A7074"/>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A7074"/>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A7074"/>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A7074"/>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2A7074"/>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2A7074"/>
    <w:rPr>
      <w:rFonts w:eastAsia="Times New Roman" w:cs="Times New Roman"/>
      <w:b/>
      <w:kern w:val="28"/>
      <w:sz w:val="24"/>
      <w:lang w:eastAsia="en-AU"/>
    </w:rPr>
  </w:style>
  <w:style w:type="character" w:customStyle="1" w:styleId="paragraphChar">
    <w:name w:val="paragraph Char"/>
    <w:aliases w:val="a Char"/>
    <w:link w:val="paragraph"/>
    <w:locked/>
    <w:rsid w:val="005878DD"/>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7074"/>
    <w:pPr>
      <w:spacing w:line="260" w:lineRule="atLeast"/>
    </w:pPr>
    <w:rPr>
      <w:sz w:val="22"/>
    </w:rPr>
  </w:style>
  <w:style w:type="paragraph" w:styleId="Heading1">
    <w:name w:val="heading 1"/>
    <w:basedOn w:val="Normal"/>
    <w:next w:val="Normal"/>
    <w:link w:val="Heading1Char"/>
    <w:uiPriority w:val="9"/>
    <w:qFormat/>
    <w:rsid w:val="002A7074"/>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7074"/>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7074"/>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7074"/>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7074"/>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A7074"/>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A7074"/>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A7074"/>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2A7074"/>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A7074"/>
  </w:style>
  <w:style w:type="paragraph" w:customStyle="1" w:styleId="OPCParaBase">
    <w:name w:val="OPCParaBase"/>
    <w:qFormat/>
    <w:rsid w:val="002A7074"/>
    <w:pPr>
      <w:spacing w:line="260" w:lineRule="atLeast"/>
    </w:pPr>
    <w:rPr>
      <w:rFonts w:eastAsia="Times New Roman" w:cs="Times New Roman"/>
      <w:sz w:val="22"/>
      <w:lang w:eastAsia="en-AU"/>
    </w:rPr>
  </w:style>
  <w:style w:type="paragraph" w:customStyle="1" w:styleId="ShortT">
    <w:name w:val="ShortT"/>
    <w:basedOn w:val="OPCParaBase"/>
    <w:next w:val="Normal"/>
    <w:qFormat/>
    <w:rsid w:val="002A7074"/>
    <w:pPr>
      <w:spacing w:line="240" w:lineRule="auto"/>
    </w:pPr>
    <w:rPr>
      <w:b/>
      <w:sz w:val="40"/>
    </w:rPr>
  </w:style>
  <w:style w:type="paragraph" w:customStyle="1" w:styleId="ActHead1">
    <w:name w:val="ActHead 1"/>
    <w:aliases w:val="c"/>
    <w:basedOn w:val="OPCParaBase"/>
    <w:next w:val="Normal"/>
    <w:qFormat/>
    <w:rsid w:val="002A707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A707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A707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A707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A707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A707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A707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A707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A707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A7074"/>
  </w:style>
  <w:style w:type="paragraph" w:customStyle="1" w:styleId="Blocks">
    <w:name w:val="Blocks"/>
    <w:aliases w:val="bb"/>
    <w:basedOn w:val="OPCParaBase"/>
    <w:qFormat/>
    <w:rsid w:val="002A7074"/>
    <w:pPr>
      <w:spacing w:line="240" w:lineRule="auto"/>
    </w:pPr>
    <w:rPr>
      <w:sz w:val="24"/>
    </w:rPr>
  </w:style>
  <w:style w:type="paragraph" w:customStyle="1" w:styleId="BoxText">
    <w:name w:val="BoxText"/>
    <w:aliases w:val="bt"/>
    <w:basedOn w:val="OPCParaBase"/>
    <w:qFormat/>
    <w:rsid w:val="002A707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A7074"/>
    <w:rPr>
      <w:b/>
    </w:rPr>
  </w:style>
  <w:style w:type="paragraph" w:customStyle="1" w:styleId="BoxHeadItalic">
    <w:name w:val="BoxHeadItalic"/>
    <w:aliases w:val="bhi"/>
    <w:basedOn w:val="BoxText"/>
    <w:next w:val="BoxStep"/>
    <w:qFormat/>
    <w:rsid w:val="002A7074"/>
    <w:rPr>
      <w:i/>
    </w:rPr>
  </w:style>
  <w:style w:type="paragraph" w:customStyle="1" w:styleId="BoxList">
    <w:name w:val="BoxList"/>
    <w:aliases w:val="bl"/>
    <w:basedOn w:val="BoxText"/>
    <w:qFormat/>
    <w:rsid w:val="002A7074"/>
    <w:pPr>
      <w:ind w:left="1559" w:hanging="425"/>
    </w:pPr>
  </w:style>
  <w:style w:type="paragraph" w:customStyle="1" w:styleId="BoxNote">
    <w:name w:val="BoxNote"/>
    <w:aliases w:val="bn"/>
    <w:basedOn w:val="BoxText"/>
    <w:qFormat/>
    <w:rsid w:val="002A7074"/>
    <w:pPr>
      <w:tabs>
        <w:tab w:val="left" w:pos="1985"/>
      </w:tabs>
      <w:spacing w:before="122" w:line="198" w:lineRule="exact"/>
      <w:ind w:left="2948" w:hanging="1814"/>
    </w:pPr>
    <w:rPr>
      <w:sz w:val="18"/>
    </w:rPr>
  </w:style>
  <w:style w:type="paragraph" w:customStyle="1" w:styleId="BoxPara">
    <w:name w:val="BoxPara"/>
    <w:aliases w:val="bp"/>
    <w:basedOn w:val="BoxText"/>
    <w:qFormat/>
    <w:rsid w:val="002A7074"/>
    <w:pPr>
      <w:tabs>
        <w:tab w:val="right" w:pos="2268"/>
      </w:tabs>
      <w:ind w:left="2552" w:hanging="1418"/>
    </w:pPr>
  </w:style>
  <w:style w:type="paragraph" w:customStyle="1" w:styleId="BoxStep">
    <w:name w:val="BoxStep"/>
    <w:aliases w:val="bs"/>
    <w:basedOn w:val="BoxText"/>
    <w:qFormat/>
    <w:rsid w:val="002A7074"/>
    <w:pPr>
      <w:ind w:left="1985" w:hanging="851"/>
    </w:pPr>
  </w:style>
  <w:style w:type="character" w:customStyle="1" w:styleId="CharAmPartNo">
    <w:name w:val="CharAmPartNo"/>
    <w:basedOn w:val="OPCCharBase"/>
    <w:qFormat/>
    <w:rsid w:val="002A7074"/>
  </w:style>
  <w:style w:type="character" w:customStyle="1" w:styleId="CharAmPartText">
    <w:name w:val="CharAmPartText"/>
    <w:basedOn w:val="OPCCharBase"/>
    <w:qFormat/>
    <w:rsid w:val="002A7074"/>
  </w:style>
  <w:style w:type="character" w:customStyle="1" w:styleId="CharAmSchNo">
    <w:name w:val="CharAmSchNo"/>
    <w:basedOn w:val="OPCCharBase"/>
    <w:qFormat/>
    <w:rsid w:val="002A7074"/>
  </w:style>
  <w:style w:type="character" w:customStyle="1" w:styleId="CharAmSchText">
    <w:name w:val="CharAmSchText"/>
    <w:basedOn w:val="OPCCharBase"/>
    <w:qFormat/>
    <w:rsid w:val="002A7074"/>
  </w:style>
  <w:style w:type="character" w:customStyle="1" w:styleId="CharBoldItalic">
    <w:name w:val="CharBoldItalic"/>
    <w:basedOn w:val="OPCCharBase"/>
    <w:uiPriority w:val="1"/>
    <w:qFormat/>
    <w:rsid w:val="002A7074"/>
    <w:rPr>
      <w:b/>
      <w:i/>
    </w:rPr>
  </w:style>
  <w:style w:type="character" w:customStyle="1" w:styleId="CharChapNo">
    <w:name w:val="CharChapNo"/>
    <w:basedOn w:val="OPCCharBase"/>
    <w:uiPriority w:val="1"/>
    <w:qFormat/>
    <w:rsid w:val="002A7074"/>
  </w:style>
  <w:style w:type="character" w:customStyle="1" w:styleId="CharChapText">
    <w:name w:val="CharChapText"/>
    <w:basedOn w:val="OPCCharBase"/>
    <w:uiPriority w:val="1"/>
    <w:qFormat/>
    <w:rsid w:val="002A7074"/>
  </w:style>
  <w:style w:type="character" w:customStyle="1" w:styleId="CharDivNo">
    <w:name w:val="CharDivNo"/>
    <w:basedOn w:val="OPCCharBase"/>
    <w:uiPriority w:val="1"/>
    <w:qFormat/>
    <w:rsid w:val="002A7074"/>
  </w:style>
  <w:style w:type="character" w:customStyle="1" w:styleId="CharDivText">
    <w:name w:val="CharDivText"/>
    <w:basedOn w:val="OPCCharBase"/>
    <w:uiPriority w:val="1"/>
    <w:qFormat/>
    <w:rsid w:val="002A7074"/>
  </w:style>
  <w:style w:type="character" w:customStyle="1" w:styleId="CharItalic">
    <w:name w:val="CharItalic"/>
    <w:basedOn w:val="OPCCharBase"/>
    <w:uiPriority w:val="1"/>
    <w:qFormat/>
    <w:rsid w:val="002A7074"/>
    <w:rPr>
      <w:i/>
    </w:rPr>
  </w:style>
  <w:style w:type="character" w:customStyle="1" w:styleId="CharPartNo">
    <w:name w:val="CharPartNo"/>
    <w:basedOn w:val="OPCCharBase"/>
    <w:uiPriority w:val="1"/>
    <w:qFormat/>
    <w:rsid w:val="002A7074"/>
  </w:style>
  <w:style w:type="character" w:customStyle="1" w:styleId="CharPartText">
    <w:name w:val="CharPartText"/>
    <w:basedOn w:val="OPCCharBase"/>
    <w:uiPriority w:val="1"/>
    <w:qFormat/>
    <w:rsid w:val="002A7074"/>
  </w:style>
  <w:style w:type="character" w:customStyle="1" w:styleId="CharSectno">
    <w:name w:val="CharSectno"/>
    <w:basedOn w:val="OPCCharBase"/>
    <w:qFormat/>
    <w:rsid w:val="002A7074"/>
  </w:style>
  <w:style w:type="character" w:customStyle="1" w:styleId="CharSubdNo">
    <w:name w:val="CharSubdNo"/>
    <w:basedOn w:val="OPCCharBase"/>
    <w:uiPriority w:val="1"/>
    <w:qFormat/>
    <w:rsid w:val="002A7074"/>
  </w:style>
  <w:style w:type="character" w:customStyle="1" w:styleId="CharSubdText">
    <w:name w:val="CharSubdText"/>
    <w:basedOn w:val="OPCCharBase"/>
    <w:uiPriority w:val="1"/>
    <w:qFormat/>
    <w:rsid w:val="002A7074"/>
  </w:style>
  <w:style w:type="paragraph" w:customStyle="1" w:styleId="CTA--">
    <w:name w:val="CTA --"/>
    <w:basedOn w:val="OPCParaBase"/>
    <w:next w:val="Normal"/>
    <w:rsid w:val="002A7074"/>
    <w:pPr>
      <w:spacing w:before="60" w:line="240" w:lineRule="atLeast"/>
      <w:ind w:left="142" w:hanging="142"/>
    </w:pPr>
    <w:rPr>
      <w:sz w:val="20"/>
    </w:rPr>
  </w:style>
  <w:style w:type="paragraph" w:customStyle="1" w:styleId="CTA-">
    <w:name w:val="CTA -"/>
    <w:basedOn w:val="OPCParaBase"/>
    <w:rsid w:val="002A7074"/>
    <w:pPr>
      <w:spacing w:before="60" w:line="240" w:lineRule="atLeast"/>
      <w:ind w:left="85" w:hanging="85"/>
    </w:pPr>
    <w:rPr>
      <w:sz w:val="20"/>
    </w:rPr>
  </w:style>
  <w:style w:type="paragraph" w:customStyle="1" w:styleId="CTA---">
    <w:name w:val="CTA ---"/>
    <w:basedOn w:val="OPCParaBase"/>
    <w:next w:val="Normal"/>
    <w:rsid w:val="002A7074"/>
    <w:pPr>
      <w:spacing w:before="60" w:line="240" w:lineRule="atLeast"/>
      <w:ind w:left="198" w:hanging="198"/>
    </w:pPr>
    <w:rPr>
      <w:sz w:val="20"/>
    </w:rPr>
  </w:style>
  <w:style w:type="paragraph" w:customStyle="1" w:styleId="CTA----">
    <w:name w:val="CTA ----"/>
    <w:basedOn w:val="OPCParaBase"/>
    <w:next w:val="Normal"/>
    <w:rsid w:val="002A7074"/>
    <w:pPr>
      <w:spacing w:before="60" w:line="240" w:lineRule="atLeast"/>
      <w:ind w:left="255" w:hanging="255"/>
    </w:pPr>
    <w:rPr>
      <w:sz w:val="20"/>
    </w:rPr>
  </w:style>
  <w:style w:type="paragraph" w:customStyle="1" w:styleId="CTA1a">
    <w:name w:val="CTA 1(a)"/>
    <w:basedOn w:val="OPCParaBase"/>
    <w:rsid w:val="002A7074"/>
    <w:pPr>
      <w:tabs>
        <w:tab w:val="right" w:pos="414"/>
      </w:tabs>
      <w:spacing w:before="40" w:line="240" w:lineRule="atLeast"/>
      <w:ind w:left="675" w:hanging="675"/>
    </w:pPr>
    <w:rPr>
      <w:sz w:val="20"/>
    </w:rPr>
  </w:style>
  <w:style w:type="paragraph" w:customStyle="1" w:styleId="CTA1ai">
    <w:name w:val="CTA 1(a)(i)"/>
    <w:basedOn w:val="OPCParaBase"/>
    <w:rsid w:val="002A7074"/>
    <w:pPr>
      <w:tabs>
        <w:tab w:val="right" w:pos="1004"/>
      </w:tabs>
      <w:spacing w:before="40" w:line="240" w:lineRule="atLeast"/>
      <w:ind w:left="1253" w:hanging="1253"/>
    </w:pPr>
    <w:rPr>
      <w:sz w:val="20"/>
    </w:rPr>
  </w:style>
  <w:style w:type="paragraph" w:customStyle="1" w:styleId="CTA2a">
    <w:name w:val="CTA 2(a)"/>
    <w:basedOn w:val="OPCParaBase"/>
    <w:rsid w:val="002A7074"/>
    <w:pPr>
      <w:tabs>
        <w:tab w:val="right" w:pos="482"/>
      </w:tabs>
      <w:spacing w:before="40" w:line="240" w:lineRule="atLeast"/>
      <w:ind w:left="748" w:hanging="748"/>
    </w:pPr>
    <w:rPr>
      <w:sz w:val="20"/>
    </w:rPr>
  </w:style>
  <w:style w:type="paragraph" w:customStyle="1" w:styleId="CTA2ai">
    <w:name w:val="CTA 2(a)(i)"/>
    <w:basedOn w:val="OPCParaBase"/>
    <w:rsid w:val="002A7074"/>
    <w:pPr>
      <w:tabs>
        <w:tab w:val="right" w:pos="1089"/>
      </w:tabs>
      <w:spacing w:before="40" w:line="240" w:lineRule="atLeast"/>
      <w:ind w:left="1327" w:hanging="1327"/>
    </w:pPr>
    <w:rPr>
      <w:sz w:val="20"/>
    </w:rPr>
  </w:style>
  <w:style w:type="paragraph" w:customStyle="1" w:styleId="CTA3a">
    <w:name w:val="CTA 3(a)"/>
    <w:basedOn w:val="OPCParaBase"/>
    <w:rsid w:val="002A7074"/>
    <w:pPr>
      <w:tabs>
        <w:tab w:val="right" w:pos="556"/>
      </w:tabs>
      <w:spacing w:before="40" w:line="240" w:lineRule="atLeast"/>
      <w:ind w:left="805" w:hanging="805"/>
    </w:pPr>
    <w:rPr>
      <w:sz w:val="20"/>
    </w:rPr>
  </w:style>
  <w:style w:type="paragraph" w:customStyle="1" w:styleId="CTA3ai">
    <w:name w:val="CTA 3(a)(i)"/>
    <w:basedOn w:val="OPCParaBase"/>
    <w:rsid w:val="002A7074"/>
    <w:pPr>
      <w:tabs>
        <w:tab w:val="right" w:pos="1140"/>
      </w:tabs>
      <w:spacing w:before="40" w:line="240" w:lineRule="atLeast"/>
      <w:ind w:left="1361" w:hanging="1361"/>
    </w:pPr>
    <w:rPr>
      <w:sz w:val="20"/>
    </w:rPr>
  </w:style>
  <w:style w:type="paragraph" w:customStyle="1" w:styleId="CTA4a">
    <w:name w:val="CTA 4(a)"/>
    <w:basedOn w:val="OPCParaBase"/>
    <w:rsid w:val="002A7074"/>
    <w:pPr>
      <w:tabs>
        <w:tab w:val="right" w:pos="624"/>
      </w:tabs>
      <w:spacing w:before="40" w:line="240" w:lineRule="atLeast"/>
      <w:ind w:left="873" w:hanging="873"/>
    </w:pPr>
    <w:rPr>
      <w:sz w:val="20"/>
    </w:rPr>
  </w:style>
  <w:style w:type="paragraph" w:customStyle="1" w:styleId="CTA4ai">
    <w:name w:val="CTA 4(a)(i)"/>
    <w:basedOn w:val="OPCParaBase"/>
    <w:rsid w:val="002A7074"/>
    <w:pPr>
      <w:tabs>
        <w:tab w:val="right" w:pos="1213"/>
      </w:tabs>
      <w:spacing w:before="40" w:line="240" w:lineRule="atLeast"/>
      <w:ind w:left="1452" w:hanging="1452"/>
    </w:pPr>
    <w:rPr>
      <w:sz w:val="20"/>
    </w:rPr>
  </w:style>
  <w:style w:type="paragraph" w:customStyle="1" w:styleId="CTACAPS">
    <w:name w:val="CTA CAPS"/>
    <w:basedOn w:val="OPCParaBase"/>
    <w:rsid w:val="002A7074"/>
    <w:pPr>
      <w:spacing w:before="60" w:line="240" w:lineRule="atLeast"/>
    </w:pPr>
    <w:rPr>
      <w:sz w:val="20"/>
    </w:rPr>
  </w:style>
  <w:style w:type="paragraph" w:customStyle="1" w:styleId="CTAright">
    <w:name w:val="CTA right"/>
    <w:basedOn w:val="OPCParaBase"/>
    <w:rsid w:val="002A7074"/>
    <w:pPr>
      <w:spacing w:before="60" w:line="240" w:lineRule="auto"/>
      <w:jc w:val="right"/>
    </w:pPr>
    <w:rPr>
      <w:sz w:val="20"/>
    </w:rPr>
  </w:style>
  <w:style w:type="paragraph" w:customStyle="1" w:styleId="subsection">
    <w:name w:val="subsection"/>
    <w:aliases w:val="ss,Subsection"/>
    <w:basedOn w:val="OPCParaBase"/>
    <w:link w:val="subsectionChar"/>
    <w:rsid w:val="002A7074"/>
    <w:pPr>
      <w:tabs>
        <w:tab w:val="right" w:pos="1021"/>
      </w:tabs>
      <w:spacing w:before="180" w:line="240" w:lineRule="auto"/>
      <w:ind w:left="1134" w:hanging="1134"/>
    </w:pPr>
  </w:style>
  <w:style w:type="paragraph" w:customStyle="1" w:styleId="Definition">
    <w:name w:val="Definition"/>
    <w:aliases w:val="dd"/>
    <w:basedOn w:val="OPCParaBase"/>
    <w:rsid w:val="002A7074"/>
    <w:pPr>
      <w:spacing w:before="180" w:line="240" w:lineRule="auto"/>
      <w:ind w:left="1134"/>
    </w:pPr>
  </w:style>
  <w:style w:type="paragraph" w:customStyle="1" w:styleId="ETAsubitem">
    <w:name w:val="ETA(subitem)"/>
    <w:basedOn w:val="OPCParaBase"/>
    <w:rsid w:val="002A7074"/>
    <w:pPr>
      <w:tabs>
        <w:tab w:val="right" w:pos="340"/>
      </w:tabs>
      <w:spacing w:before="60" w:line="240" w:lineRule="auto"/>
      <w:ind w:left="454" w:hanging="454"/>
    </w:pPr>
    <w:rPr>
      <w:sz w:val="20"/>
    </w:rPr>
  </w:style>
  <w:style w:type="paragraph" w:customStyle="1" w:styleId="ETApara">
    <w:name w:val="ETA(para)"/>
    <w:basedOn w:val="OPCParaBase"/>
    <w:rsid w:val="002A7074"/>
    <w:pPr>
      <w:tabs>
        <w:tab w:val="right" w:pos="754"/>
      </w:tabs>
      <w:spacing w:before="60" w:line="240" w:lineRule="auto"/>
      <w:ind w:left="828" w:hanging="828"/>
    </w:pPr>
    <w:rPr>
      <w:sz w:val="20"/>
    </w:rPr>
  </w:style>
  <w:style w:type="paragraph" w:customStyle="1" w:styleId="ETAsubpara">
    <w:name w:val="ETA(subpara)"/>
    <w:basedOn w:val="OPCParaBase"/>
    <w:rsid w:val="002A7074"/>
    <w:pPr>
      <w:tabs>
        <w:tab w:val="right" w:pos="1083"/>
      </w:tabs>
      <w:spacing w:before="60" w:line="240" w:lineRule="auto"/>
      <w:ind w:left="1191" w:hanging="1191"/>
    </w:pPr>
    <w:rPr>
      <w:sz w:val="20"/>
    </w:rPr>
  </w:style>
  <w:style w:type="paragraph" w:customStyle="1" w:styleId="ETAsub-subpara">
    <w:name w:val="ETA(sub-subpara)"/>
    <w:basedOn w:val="OPCParaBase"/>
    <w:rsid w:val="002A7074"/>
    <w:pPr>
      <w:tabs>
        <w:tab w:val="right" w:pos="1412"/>
      </w:tabs>
      <w:spacing w:before="60" w:line="240" w:lineRule="auto"/>
      <w:ind w:left="1525" w:hanging="1525"/>
    </w:pPr>
    <w:rPr>
      <w:sz w:val="20"/>
    </w:rPr>
  </w:style>
  <w:style w:type="paragraph" w:customStyle="1" w:styleId="Formula">
    <w:name w:val="Formula"/>
    <w:basedOn w:val="OPCParaBase"/>
    <w:rsid w:val="002A7074"/>
    <w:pPr>
      <w:spacing w:line="240" w:lineRule="auto"/>
      <w:ind w:left="1134"/>
    </w:pPr>
    <w:rPr>
      <w:sz w:val="20"/>
    </w:rPr>
  </w:style>
  <w:style w:type="paragraph" w:styleId="Header">
    <w:name w:val="header"/>
    <w:basedOn w:val="OPCParaBase"/>
    <w:link w:val="HeaderChar"/>
    <w:unhideWhenUsed/>
    <w:rsid w:val="002A707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A7074"/>
    <w:rPr>
      <w:rFonts w:eastAsia="Times New Roman" w:cs="Times New Roman"/>
      <w:sz w:val="16"/>
      <w:lang w:eastAsia="en-AU"/>
    </w:rPr>
  </w:style>
  <w:style w:type="paragraph" w:customStyle="1" w:styleId="House">
    <w:name w:val="House"/>
    <w:basedOn w:val="OPCParaBase"/>
    <w:rsid w:val="002A7074"/>
    <w:pPr>
      <w:spacing w:line="240" w:lineRule="auto"/>
    </w:pPr>
    <w:rPr>
      <w:sz w:val="28"/>
    </w:rPr>
  </w:style>
  <w:style w:type="paragraph" w:customStyle="1" w:styleId="Item">
    <w:name w:val="Item"/>
    <w:aliases w:val="i"/>
    <w:basedOn w:val="OPCParaBase"/>
    <w:next w:val="ItemHead"/>
    <w:rsid w:val="002A7074"/>
    <w:pPr>
      <w:keepLines/>
      <w:spacing w:before="80" w:line="240" w:lineRule="auto"/>
      <w:ind w:left="709"/>
    </w:pPr>
  </w:style>
  <w:style w:type="paragraph" w:customStyle="1" w:styleId="ItemHead">
    <w:name w:val="ItemHead"/>
    <w:aliases w:val="ih"/>
    <w:basedOn w:val="OPCParaBase"/>
    <w:next w:val="Item"/>
    <w:rsid w:val="002A707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A7074"/>
    <w:pPr>
      <w:spacing w:line="240" w:lineRule="auto"/>
    </w:pPr>
    <w:rPr>
      <w:b/>
      <w:sz w:val="32"/>
    </w:rPr>
  </w:style>
  <w:style w:type="paragraph" w:customStyle="1" w:styleId="notedraft">
    <w:name w:val="note(draft)"/>
    <w:aliases w:val="nd"/>
    <w:basedOn w:val="OPCParaBase"/>
    <w:rsid w:val="002A7074"/>
    <w:pPr>
      <w:spacing w:before="240" w:line="240" w:lineRule="auto"/>
      <w:ind w:left="284" w:hanging="284"/>
    </w:pPr>
    <w:rPr>
      <w:i/>
      <w:sz w:val="24"/>
    </w:rPr>
  </w:style>
  <w:style w:type="paragraph" w:customStyle="1" w:styleId="notemargin">
    <w:name w:val="note(margin)"/>
    <w:aliases w:val="nm"/>
    <w:basedOn w:val="OPCParaBase"/>
    <w:rsid w:val="002A7074"/>
    <w:pPr>
      <w:tabs>
        <w:tab w:val="left" w:pos="709"/>
      </w:tabs>
      <w:spacing w:before="122" w:line="198" w:lineRule="exact"/>
      <w:ind w:left="709" w:hanging="709"/>
    </w:pPr>
    <w:rPr>
      <w:sz w:val="18"/>
    </w:rPr>
  </w:style>
  <w:style w:type="paragraph" w:customStyle="1" w:styleId="noteToPara">
    <w:name w:val="noteToPara"/>
    <w:aliases w:val="ntp"/>
    <w:basedOn w:val="OPCParaBase"/>
    <w:rsid w:val="002A7074"/>
    <w:pPr>
      <w:spacing w:before="122" w:line="198" w:lineRule="exact"/>
      <w:ind w:left="2353" w:hanging="709"/>
    </w:pPr>
    <w:rPr>
      <w:sz w:val="18"/>
    </w:rPr>
  </w:style>
  <w:style w:type="paragraph" w:customStyle="1" w:styleId="noteParlAmend">
    <w:name w:val="note(ParlAmend)"/>
    <w:aliases w:val="npp"/>
    <w:basedOn w:val="OPCParaBase"/>
    <w:next w:val="ParlAmend"/>
    <w:rsid w:val="002A7074"/>
    <w:pPr>
      <w:spacing w:line="240" w:lineRule="auto"/>
      <w:jc w:val="right"/>
    </w:pPr>
    <w:rPr>
      <w:rFonts w:ascii="Arial" w:hAnsi="Arial"/>
      <w:b/>
      <w:i/>
    </w:rPr>
  </w:style>
  <w:style w:type="paragraph" w:customStyle="1" w:styleId="Page1">
    <w:name w:val="Page1"/>
    <w:basedOn w:val="OPCParaBase"/>
    <w:rsid w:val="002A7074"/>
    <w:pPr>
      <w:spacing w:before="5600" w:line="240" w:lineRule="auto"/>
    </w:pPr>
    <w:rPr>
      <w:b/>
      <w:sz w:val="32"/>
    </w:rPr>
  </w:style>
  <w:style w:type="paragraph" w:customStyle="1" w:styleId="PageBreak">
    <w:name w:val="PageBreak"/>
    <w:aliases w:val="pb"/>
    <w:basedOn w:val="OPCParaBase"/>
    <w:rsid w:val="002A7074"/>
    <w:pPr>
      <w:spacing w:line="240" w:lineRule="auto"/>
    </w:pPr>
    <w:rPr>
      <w:sz w:val="20"/>
    </w:rPr>
  </w:style>
  <w:style w:type="paragraph" w:customStyle="1" w:styleId="paragraphsub">
    <w:name w:val="paragraph(sub)"/>
    <w:aliases w:val="aa"/>
    <w:basedOn w:val="OPCParaBase"/>
    <w:rsid w:val="002A7074"/>
    <w:pPr>
      <w:tabs>
        <w:tab w:val="right" w:pos="1985"/>
      </w:tabs>
      <w:spacing w:before="40" w:line="240" w:lineRule="auto"/>
      <w:ind w:left="2098" w:hanging="2098"/>
    </w:pPr>
  </w:style>
  <w:style w:type="paragraph" w:customStyle="1" w:styleId="paragraphsub-sub">
    <w:name w:val="paragraph(sub-sub)"/>
    <w:aliases w:val="aaa"/>
    <w:basedOn w:val="OPCParaBase"/>
    <w:rsid w:val="002A7074"/>
    <w:pPr>
      <w:tabs>
        <w:tab w:val="right" w:pos="2722"/>
      </w:tabs>
      <w:spacing w:before="40" w:line="240" w:lineRule="auto"/>
      <w:ind w:left="2835" w:hanging="2835"/>
    </w:pPr>
  </w:style>
  <w:style w:type="paragraph" w:customStyle="1" w:styleId="paragraph">
    <w:name w:val="paragraph"/>
    <w:aliases w:val="a"/>
    <w:basedOn w:val="OPCParaBase"/>
    <w:link w:val="paragraphChar"/>
    <w:rsid w:val="002A7074"/>
    <w:pPr>
      <w:tabs>
        <w:tab w:val="right" w:pos="1531"/>
      </w:tabs>
      <w:spacing w:before="40" w:line="240" w:lineRule="auto"/>
      <w:ind w:left="1644" w:hanging="1644"/>
    </w:pPr>
  </w:style>
  <w:style w:type="paragraph" w:customStyle="1" w:styleId="ParlAmend">
    <w:name w:val="ParlAmend"/>
    <w:aliases w:val="pp"/>
    <w:basedOn w:val="OPCParaBase"/>
    <w:rsid w:val="002A7074"/>
    <w:pPr>
      <w:spacing w:before="240" w:line="240" w:lineRule="atLeast"/>
      <w:ind w:hanging="567"/>
    </w:pPr>
    <w:rPr>
      <w:sz w:val="24"/>
    </w:rPr>
  </w:style>
  <w:style w:type="paragraph" w:customStyle="1" w:styleId="Penalty">
    <w:name w:val="Penalty"/>
    <w:basedOn w:val="OPCParaBase"/>
    <w:rsid w:val="002A7074"/>
    <w:pPr>
      <w:tabs>
        <w:tab w:val="left" w:pos="2977"/>
      </w:tabs>
      <w:spacing w:before="180" w:line="240" w:lineRule="auto"/>
      <w:ind w:left="1985" w:hanging="851"/>
    </w:pPr>
  </w:style>
  <w:style w:type="paragraph" w:customStyle="1" w:styleId="Portfolio">
    <w:name w:val="Portfolio"/>
    <w:basedOn w:val="OPCParaBase"/>
    <w:rsid w:val="002A7074"/>
    <w:pPr>
      <w:spacing w:line="240" w:lineRule="auto"/>
    </w:pPr>
    <w:rPr>
      <w:i/>
      <w:sz w:val="20"/>
    </w:rPr>
  </w:style>
  <w:style w:type="paragraph" w:customStyle="1" w:styleId="Preamble">
    <w:name w:val="Preamble"/>
    <w:basedOn w:val="OPCParaBase"/>
    <w:next w:val="Normal"/>
    <w:rsid w:val="002A707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A7074"/>
    <w:pPr>
      <w:spacing w:line="240" w:lineRule="auto"/>
    </w:pPr>
    <w:rPr>
      <w:i/>
      <w:sz w:val="20"/>
    </w:rPr>
  </w:style>
  <w:style w:type="paragraph" w:customStyle="1" w:styleId="Session">
    <w:name w:val="Session"/>
    <w:basedOn w:val="OPCParaBase"/>
    <w:rsid w:val="002A7074"/>
    <w:pPr>
      <w:spacing w:line="240" w:lineRule="auto"/>
    </w:pPr>
    <w:rPr>
      <w:sz w:val="28"/>
    </w:rPr>
  </w:style>
  <w:style w:type="paragraph" w:customStyle="1" w:styleId="Sponsor">
    <w:name w:val="Sponsor"/>
    <w:basedOn w:val="OPCParaBase"/>
    <w:rsid w:val="002A7074"/>
    <w:pPr>
      <w:spacing w:line="240" w:lineRule="auto"/>
    </w:pPr>
    <w:rPr>
      <w:i/>
    </w:rPr>
  </w:style>
  <w:style w:type="paragraph" w:customStyle="1" w:styleId="Subitem">
    <w:name w:val="Subitem"/>
    <w:aliases w:val="iss"/>
    <w:basedOn w:val="OPCParaBase"/>
    <w:rsid w:val="002A7074"/>
    <w:pPr>
      <w:spacing w:before="180" w:line="240" w:lineRule="auto"/>
      <w:ind w:left="709" w:hanging="709"/>
    </w:pPr>
  </w:style>
  <w:style w:type="paragraph" w:customStyle="1" w:styleId="SubitemHead">
    <w:name w:val="SubitemHead"/>
    <w:aliases w:val="issh"/>
    <w:basedOn w:val="OPCParaBase"/>
    <w:rsid w:val="002A707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A7074"/>
    <w:pPr>
      <w:spacing w:before="40" w:line="240" w:lineRule="auto"/>
      <w:ind w:left="1134"/>
    </w:pPr>
  </w:style>
  <w:style w:type="paragraph" w:customStyle="1" w:styleId="SubsectionHead">
    <w:name w:val="SubsectionHead"/>
    <w:aliases w:val="ssh"/>
    <w:basedOn w:val="OPCParaBase"/>
    <w:next w:val="subsection"/>
    <w:rsid w:val="002A7074"/>
    <w:pPr>
      <w:keepNext/>
      <w:keepLines/>
      <w:spacing w:before="240" w:line="240" w:lineRule="auto"/>
      <w:ind w:left="1134"/>
    </w:pPr>
    <w:rPr>
      <w:i/>
    </w:rPr>
  </w:style>
  <w:style w:type="paragraph" w:customStyle="1" w:styleId="Tablea">
    <w:name w:val="Table(a)"/>
    <w:aliases w:val="ta"/>
    <w:basedOn w:val="OPCParaBase"/>
    <w:rsid w:val="002A7074"/>
    <w:pPr>
      <w:spacing w:before="60" w:line="240" w:lineRule="auto"/>
      <w:ind w:left="284" w:hanging="284"/>
    </w:pPr>
    <w:rPr>
      <w:sz w:val="20"/>
    </w:rPr>
  </w:style>
  <w:style w:type="paragraph" w:customStyle="1" w:styleId="TableAA">
    <w:name w:val="Table(AA)"/>
    <w:aliases w:val="taaa"/>
    <w:basedOn w:val="OPCParaBase"/>
    <w:rsid w:val="002A707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A707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A7074"/>
    <w:pPr>
      <w:spacing w:before="60" w:line="240" w:lineRule="atLeast"/>
    </w:pPr>
    <w:rPr>
      <w:sz w:val="20"/>
    </w:rPr>
  </w:style>
  <w:style w:type="paragraph" w:customStyle="1" w:styleId="TLPBoxTextnote">
    <w:name w:val="TLPBoxText(note"/>
    <w:aliases w:val="right)"/>
    <w:basedOn w:val="OPCParaBase"/>
    <w:rsid w:val="002A707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A707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A7074"/>
    <w:pPr>
      <w:spacing w:before="122" w:line="198" w:lineRule="exact"/>
      <w:ind w:left="1985" w:hanging="851"/>
      <w:jc w:val="right"/>
    </w:pPr>
    <w:rPr>
      <w:sz w:val="18"/>
    </w:rPr>
  </w:style>
  <w:style w:type="paragraph" w:customStyle="1" w:styleId="TLPTableBullet">
    <w:name w:val="TLPTableBullet"/>
    <w:aliases w:val="ttb"/>
    <w:basedOn w:val="OPCParaBase"/>
    <w:rsid w:val="002A7074"/>
    <w:pPr>
      <w:spacing w:line="240" w:lineRule="exact"/>
      <w:ind w:left="284" w:hanging="284"/>
    </w:pPr>
    <w:rPr>
      <w:sz w:val="20"/>
    </w:rPr>
  </w:style>
  <w:style w:type="paragraph" w:styleId="TOC1">
    <w:name w:val="toc 1"/>
    <w:basedOn w:val="Normal"/>
    <w:next w:val="Normal"/>
    <w:uiPriority w:val="39"/>
    <w:unhideWhenUsed/>
    <w:rsid w:val="002A7074"/>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2A7074"/>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2A7074"/>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2A7074"/>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2A7074"/>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2A7074"/>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2A7074"/>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2A7074"/>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2A7074"/>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2A7074"/>
    <w:pPr>
      <w:keepLines/>
      <w:spacing w:before="240" w:after="120" w:line="240" w:lineRule="auto"/>
      <w:ind w:left="794"/>
    </w:pPr>
    <w:rPr>
      <w:b/>
      <w:kern w:val="28"/>
      <w:sz w:val="20"/>
    </w:rPr>
  </w:style>
  <w:style w:type="paragraph" w:customStyle="1" w:styleId="TofSectsHeading">
    <w:name w:val="TofSects(Heading)"/>
    <w:basedOn w:val="OPCParaBase"/>
    <w:rsid w:val="002A7074"/>
    <w:pPr>
      <w:spacing w:before="240" w:after="120" w:line="240" w:lineRule="auto"/>
    </w:pPr>
    <w:rPr>
      <w:b/>
      <w:sz w:val="24"/>
    </w:rPr>
  </w:style>
  <w:style w:type="paragraph" w:customStyle="1" w:styleId="TofSectsSection">
    <w:name w:val="TofSects(Section)"/>
    <w:basedOn w:val="OPCParaBase"/>
    <w:rsid w:val="002A7074"/>
    <w:pPr>
      <w:keepLines/>
      <w:spacing w:before="40" w:line="240" w:lineRule="auto"/>
      <w:ind w:left="1588" w:hanging="794"/>
    </w:pPr>
    <w:rPr>
      <w:kern w:val="28"/>
      <w:sz w:val="18"/>
    </w:rPr>
  </w:style>
  <w:style w:type="paragraph" w:customStyle="1" w:styleId="TofSectsSubdiv">
    <w:name w:val="TofSects(Subdiv)"/>
    <w:basedOn w:val="OPCParaBase"/>
    <w:rsid w:val="002A7074"/>
    <w:pPr>
      <w:keepLines/>
      <w:spacing w:before="80" w:line="240" w:lineRule="auto"/>
      <w:ind w:left="1588" w:hanging="794"/>
    </w:pPr>
    <w:rPr>
      <w:kern w:val="28"/>
    </w:rPr>
  </w:style>
  <w:style w:type="paragraph" w:customStyle="1" w:styleId="WRStyle">
    <w:name w:val="WR Style"/>
    <w:aliases w:val="WR"/>
    <w:basedOn w:val="OPCParaBase"/>
    <w:rsid w:val="002A7074"/>
    <w:pPr>
      <w:spacing w:before="240" w:line="240" w:lineRule="auto"/>
      <w:ind w:left="284" w:hanging="284"/>
    </w:pPr>
    <w:rPr>
      <w:b/>
      <w:i/>
      <w:kern w:val="28"/>
      <w:sz w:val="24"/>
    </w:rPr>
  </w:style>
  <w:style w:type="paragraph" w:customStyle="1" w:styleId="notepara">
    <w:name w:val="note(para)"/>
    <w:aliases w:val="na"/>
    <w:basedOn w:val="OPCParaBase"/>
    <w:rsid w:val="002A7074"/>
    <w:pPr>
      <w:spacing w:before="40" w:line="198" w:lineRule="exact"/>
      <w:ind w:left="2354" w:hanging="369"/>
    </w:pPr>
    <w:rPr>
      <w:sz w:val="18"/>
    </w:rPr>
  </w:style>
  <w:style w:type="paragraph" w:styleId="Footer">
    <w:name w:val="footer"/>
    <w:link w:val="FooterChar"/>
    <w:rsid w:val="002A707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A7074"/>
    <w:rPr>
      <w:rFonts w:eastAsia="Times New Roman" w:cs="Times New Roman"/>
      <w:sz w:val="22"/>
      <w:szCs w:val="24"/>
      <w:lang w:eastAsia="en-AU"/>
    </w:rPr>
  </w:style>
  <w:style w:type="character" w:styleId="LineNumber">
    <w:name w:val="line number"/>
    <w:basedOn w:val="OPCCharBase"/>
    <w:uiPriority w:val="99"/>
    <w:unhideWhenUsed/>
    <w:rsid w:val="002A7074"/>
    <w:rPr>
      <w:sz w:val="16"/>
    </w:rPr>
  </w:style>
  <w:style w:type="table" w:customStyle="1" w:styleId="CFlag">
    <w:name w:val="CFlag"/>
    <w:basedOn w:val="TableNormal"/>
    <w:uiPriority w:val="99"/>
    <w:rsid w:val="002A7074"/>
    <w:rPr>
      <w:rFonts w:eastAsia="Times New Roman" w:cs="Times New Roman"/>
      <w:lang w:eastAsia="en-AU"/>
    </w:rPr>
    <w:tblPr/>
  </w:style>
  <w:style w:type="paragraph" w:styleId="BalloonText">
    <w:name w:val="Balloon Text"/>
    <w:basedOn w:val="Normal"/>
    <w:link w:val="BalloonTextChar"/>
    <w:uiPriority w:val="99"/>
    <w:unhideWhenUsed/>
    <w:rsid w:val="002A7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A7074"/>
    <w:rPr>
      <w:rFonts w:ascii="Tahoma" w:hAnsi="Tahoma" w:cs="Tahoma"/>
      <w:sz w:val="16"/>
      <w:szCs w:val="16"/>
    </w:rPr>
  </w:style>
  <w:style w:type="table" w:styleId="TableGrid">
    <w:name w:val="Table Grid"/>
    <w:basedOn w:val="TableNormal"/>
    <w:uiPriority w:val="59"/>
    <w:rsid w:val="002A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A7074"/>
    <w:rPr>
      <w:b/>
      <w:sz w:val="28"/>
      <w:szCs w:val="32"/>
    </w:rPr>
  </w:style>
  <w:style w:type="paragraph" w:customStyle="1" w:styleId="LegislationMadeUnder">
    <w:name w:val="LegislationMadeUnder"/>
    <w:basedOn w:val="OPCParaBase"/>
    <w:next w:val="Normal"/>
    <w:rsid w:val="002A7074"/>
    <w:rPr>
      <w:i/>
      <w:sz w:val="32"/>
      <w:szCs w:val="32"/>
    </w:rPr>
  </w:style>
  <w:style w:type="paragraph" w:customStyle="1" w:styleId="SignCoverPageEnd">
    <w:name w:val="SignCoverPageEnd"/>
    <w:basedOn w:val="OPCParaBase"/>
    <w:next w:val="Normal"/>
    <w:rsid w:val="002A707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A7074"/>
    <w:pPr>
      <w:pBdr>
        <w:top w:val="single" w:sz="4" w:space="1" w:color="auto"/>
      </w:pBdr>
      <w:spacing w:before="360"/>
      <w:ind w:right="397"/>
      <w:jc w:val="both"/>
    </w:pPr>
  </w:style>
  <w:style w:type="paragraph" w:customStyle="1" w:styleId="NotesHeading1">
    <w:name w:val="NotesHeading 1"/>
    <w:basedOn w:val="OPCParaBase"/>
    <w:next w:val="Normal"/>
    <w:rsid w:val="002A7074"/>
    <w:rPr>
      <w:b/>
      <w:sz w:val="28"/>
      <w:szCs w:val="28"/>
    </w:rPr>
  </w:style>
  <w:style w:type="paragraph" w:customStyle="1" w:styleId="NotesHeading2">
    <w:name w:val="NotesHeading 2"/>
    <w:basedOn w:val="OPCParaBase"/>
    <w:next w:val="Normal"/>
    <w:rsid w:val="002A7074"/>
    <w:rPr>
      <w:b/>
      <w:sz w:val="28"/>
      <w:szCs w:val="28"/>
    </w:rPr>
  </w:style>
  <w:style w:type="paragraph" w:customStyle="1" w:styleId="ENotesText">
    <w:name w:val="ENotesText"/>
    <w:aliases w:val="Ent"/>
    <w:basedOn w:val="OPCParaBase"/>
    <w:next w:val="Normal"/>
    <w:rsid w:val="002A7074"/>
    <w:pPr>
      <w:spacing w:before="120"/>
    </w:pPr>
  </w:style>
  <w:style w:type="paragraph" w:customStyle="1" w:styleId="CompiledActNo">
    <w:name w:val="CompiledActNo"/>
    <w:basedOn w:val="OPCParaBase"/>
    <w:next w:val="Normal"/>
    <w:rsid w:val="002A7074"/>
    <w:rPr>
      <w:b/>
      <w:sz w:val="24"/>
      <w:szCs w:val="24"/>
    </w:rPr>
  </w:style>
  <w:style w:type="paragraph" w:customStyle="1" w:styleId="CompiledMadeUnder">
    <w:name w:val="CompiledMadeUnder"/>
    <w:basedOn w:val="OPCParaBase"/>
    <w:next w:val="Normal"/>
    <w:rsid w:val="002A7074"/>
    <w:rPr>
      <w:i/>
      <w:sz w:val="24"/>
      <w:szCs w:val="24"/>
    </w:rPr>
  </w:style>
  <w:style w:type="paragraph" w:customStyle="1" w:styleId="Paragraphsub-sub-sub">
    <w:name w:val="Paragraph(sub-sub-sub)"/>
    <w:aliases w:val="aaaa"/>
    <w:basedOn w:val="OPCParaBase"/>
    <w:rsid w:val="002A707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A707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A707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A707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A707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A7074"/>
    <w:pPr>
      <w:spacing w:before="60" w:line="240" w:lineRule="auto"/>
    </w:pPr>
    <w:rPr>
      <w:rFonts w:cs="Arial"/>
      <w:sz w:val="20"/>
      <w:szCs w:val="22"/>
    </w:rPr>
  </w:style>
  <w:style w:type="paragraph" w:customStyle="1" w:styleId="NoteToSubpara">
    <w:name w:val="NoteToSubpara"/>
    <w:aliases w:val="nts"/>
    <w:basedOn w:val="OPCParaBase"/>
    <w:rsid w:val="002A7074"/>
    <w:pPr>
      <w:spacing w:before="40" w:line="198" w:lineRule="exact"/>
      <w:ind w:left="2835" w:hanging="709"/>
    </w:pPr>
    <w:rPr>
      <w:sz w:val="18"/>
    </w:rPr>
  </w:style>
  <w:style w:type="paragraph" w:customStyle="1" w:styleId="ENoteTableHeading">
    <w:name w:val="ENoteTableHeading"/>
    <w:aliases w:val="enth"/>
    <w:basedOn w:val="OPCParaBase"/>
    <w:rsid w:val="002A7074"/>
    <w:pPr>
      <w:keepNext/>
      <w:spacing w:before="60" w:line="240" w:lineRule="atLeast"/>
    </w:pPr>
    <w:rPr>
      <w:rFonts w:ascii="Arial" w:hAnsi="Arial"/>
      <w:b/>
      <w:sz w:val="16"/>
    </w:rPr>
  </w:style>
  <w:style w:type="paragraph" w:customStyle="1" w:styleId="ENoteTTi">
    <w:name w:val="ENoteTTi"/>
    <w:aliases w:val="entti"/>
    <w:basedOn w:val="OPCParaBase"/>
    <w:rsid w:val="002A7074"/>
    <w:pPr>
      <w:keepNext/>
      <w:spacing w:before="60" w:line="240" w:lineRule="atLeast"/>
      <w:ind w:left="170"/>
    </w:pPr>
    <w:rPr>
      <w:sz w:val="16"/>
    </w:rPr>
  </w:style>
  <w:style w:type="paragraph" w:customStyle="1" w:styleId="ENotesHeading1">
    <w:name w:val="ENotesHeading 1"/>
    <w:aliases w:val="Enh1"/>
    <w:basedOn w:val="OPCParaBase"/>
    <w:next w:val="Normal"/>
    <w:rsid w:val="002A7074"/>
    <w:pPr>
      <w:spacing w:before="120"/>
      <w:outlineLvl w:val="1"/>
    </w:pPr>
    <w:rPr>
      <w:b/>
      <w:sz w:val="28"/>
      <w:szCs w:val="28"/>
    </w:rPr>
  </w:style>
  <w:style w:type="paragraph" w:customStyle="1" w:styleId="ENotesHeading2">
    <w:name w:val="ENotesHeading 2"/>
    <w:aliases w:val="Enh2"/>
    <w:basedOn w:val="OPCParaBase"/>
    <w:next w:val="Normal"/>
    <w:rsid w:val="002A7074"/>
    <w:pPr>
      <w:spacing w:before="120" w:after="120"/>
      <w:outlineLvl w:val="2"/>
    </w:pPr>
    <w:rPr>
      <w:b/>
      <w:sz w:val="24"/>
      <w:szCs w:val="28"/>
    </w:rPr>
  </w:style>
  <w:style w:type="paragraph" w:customStyle="1" w:styleId="ENoteTTIndentHeading">
    <w:name w:val="ENoteTTIndentHeading"/>
    <w:aliases w:val="enTTHi"/>
    <w:basedOn w:val="OPCParaBase"/>
    <w:rsid w:val="002A707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A7074"/>
    <w:pPr>
      <w:spacing w:before="60" w:line="240" w:lineRule="atLeast"/>
    </w:pPr>
    <w:rPr>
      <w:sz w:val="16"/>
    </w:rPr>
  </w:style>
  <w:style w:type="paragraph" w:customStyle="1" w:styleId="MadeunderText">
    <w:name w:val="MadeunderText"/>
    <w:basedOn w:val="OPCParaBase"/>
    <w:next w:val="Normal"/>
    <w:rsid w:val="002A7074"/>
    <w:pPr>
      <w:spacing w:before="240"/>
    </w:pPr>
    <w:rPr>
      <w:sz w:val="24"/>
      <w:szCs w:val="24"/>
    </w:rPr>
  </w:style>
  <w:style w:type="paragraph" w:customStyle="1" w:styleId="ENotesHeading3">
    <w:name w:val="ENotesHeading 3"/>
    <w:aliases w:val="Enh3"/>
    <w:basedOn w:val="OPCParaBase"/>
    <w:next w:val="Normal"/>
    <w:rsid w:val="002A7074"/>
    <w:pPr>
      <w:keepNext/>
      <w:spacing w:before="120" w:line="240" w:lineRule="auto"/>
      <w:outlineLvl w:val="4"/>
    </w:pPr>
    <w:rPr>
      <w:b/>
      <w:szCs w:val="24"/>
    </w:rPr>
  </w:style>
  <w:style w:type="character" w:customStyle="1" w:styleId="CharSubPartTextCASA">
    <w:name w:val="CharSubPartText(CASA)"/>
    <w:basedOn w:val="OPCCharBase"/>
    <w:uiPriority w:val="1"/>
    <w:rsid w:val="002A7074"/>
  </w:style>
  <w:style w:type="character" w:customStyle="1" w:styleId="CharSubPartNoCASA">
    <w:name w:val="CharSubPartNo(CASA)"/>
    <w:basedOn w:val="OPCCharBase"/>
    <w:uiPriority w:val="1"/>
    <w:rsid w:val="002A7074"/>
  </w:style>
  <w:style w:type="paragraph" w:customStyle="1" w:styleId="ENoteTTIndentHeadingSub">
    <w:name w:val="ENoteTTIndentHeadingSub"/>
    <w:aliases w:val="enTTHis"/>
    <w:basedOn w:val="OPCParaBase"/>
    <w:rsid w:val="002A7074"/>
    <w:pPr>
      <w:keepNext/>
      <w:spacing w:before="60" w:line="240" w:lineRule="atLeast"/>
      <w:ind w:left="340"/>
    </w:pPr>
    <w:rPr>
      <w:b/>
      <w:sz w:val="16"/>
    </w:rPr>
  </w:style>
  <w:style w:type="paragraph" w:customStyle="1" w:styleId="ENoteTTiSub">
    <w:name w:val="ENoteTTiSub"/>
    <w:aliases w:val="enttis"/>
    <w:basedOn w:val="OPCParaBase"/>
    <w:rsid w:val="002A7074"/>
    <w:pPr>
      <w:keepNext/>
      <w:spacing w:before="60" w:line="240" w:lineRule="atLeast"/>
      <w:ind w:left="340"/>
    </w:pPr>
    <w:rPr>
      <w:sz w:val="16"/>
    </w:rPr>
  </w:style>
  <w:style w:type="paragraph" w:customStyle="1" w:styleId="SubDivisionMigration">
    <w:name w:val="SubDivisionMigration"/>
    <w:aliases w:val="sdm"/>
    <w:basedOn w:val="OPCParaBase"/>
    <w:rsid w:val="002A707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A707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A7074"/>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2A70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A7074"/>
    <w:rPr>
      <w:sz w:val="22"/>
    </w:rPr>
  </w:style>
  <w:style w:type="paragraph" w:customStyle="1" w:styleId="SOTextNote">
    <w:name w:val="SO TextNote"/>
    <w:aliases w:val="sont"/>
    <w:basedOn w:val="SOText"/>
    <w:qFormat/>
    <w:rsid w:val="002A7074"/>
    <w:pPr>
      <w:spacing w:before="122" w:line="198" w:lineRule="exact"/>
      <w:ind w:left="1843" w:hanging="709"/>
    </w:pPr>
    <w:rPr>
      <w:sz w:val="18"/>
    </w:rPr>
  </w:style>
  <w:style w:type="paragraph" w:customStyle="1" w:styleId="SOPara">
    <w:name w:val="SO Para"/>
    <w:aliases w:val="soa"/>
    <w:basedOn w:val="SOText"/>
    <w:link w:val="SOParaChar"/>
    <w:qFormat/>
    <w:rsid w:val="002A7074"/>
    <w:pPr>
      <w:tabs>
        <w:tab w:val="right" w:pos="1786"/>
      </w:tabs>
      <w:spacing w:before="40"/>
      <w:ind w:left="2070" w:hanging="936"/>
    </w:pPr>
  </w:style>
  <w:style w:type="character" w:customStyle="1" w:styleId="SOParaChar">
    <w:name w:val="SO Para Char"/>
    <w:aliases w:val="soa Char"/>
    <w:basedOn w:val="DefaultParagraphFont"/>
    <w:link w:val="SOPara"/>
    <w:rsid w:val="002A7074"/>
    <w:rPr>
      <w:sz w:val="22"/>
    </w:rPr>
  </w:style>
  <w:style w:type="paragraph" w:customStyle="1" w:styleId="FileName">
    <w:name w:val="FileName"/>
    <w:basedOn w:val="Normal"/>
    <w:rsid w:val="002A7074"/>
  </w:style>
  <w:style w:type="paragraph" w:customStyle="1" w:styleId="TableHeading">
    <w:name w:val="TableHeading"/>
    <w:aliases w:val="th"/>
    <w:basedOn w:val="OPCParaBase"/>
    <w:next w:val="Tabletext"/>
    <w:rsid w:val="002A7074"/>
    <w:pPr>
      <w:keepNext/>
      <w:spacing w:before="60" w:line="240" w:lineRule="atLeast"/>
    </w:pPr>
    <w:rPr>
      <w:b/>
      <w:sz w:val="20"/>
    </w:rPr>
  </w:style>
  <w:style w:type="paragraph" w:customStyle="1" w:styleId="SOHeadBold">
    <w:name w:val="SO HeadBold"/>
    <w:aliases w:val="sohb"/>
    <w:basedOn w:val="SOText"/>
    <w:next w:val="SOText"/>
    <w:link w:val="SOHeadBoldChar"/>
    <w:qFormat/>
    <w:rsid w:val="002A7074"/>
    <w:rPr>
      <w:b/>
    </w:rPr>
  </w:style>
  <w:style w:type="character" w:customStyle="1" w:styleId="SOHeadBoldChar">
    <w:name w:val="SO HeadBold Char"/>
    <w:aliases w:val="sohb Char"/>
    <w:basedOn w:val="DefaultParagraphFont"/>
    <w:link w:val="SOHeadBold"/>
    <w:rsid w:val="002A7074"/>
    <w:rPr>
      <w:b/>
      <w:sz w:val="22"/>
    </w:rPr>
  </w:style>
  <w:style w:type="paragraph" w:customStyle="1" w:styleId="SOHeadItalic">
    <w:name w:val="SO HeadItalic"/>
    <w:aliases w:val="sohi"/>
    <w:basedOn w:val="SOText"/>
    <w:next w:val="SOText"/>
    <w:link w:val="SOHeadItalicChar"/>
    <w:qFormat/>
    <w:rsid w:val="002A7074"/>
    <w:rPr>
      <w:i/>
    </w:rPr>
  </w:style>
  <w:style w:type="character" w:customStyle="1" w:styleId="SOHeadItalicChar">
    <w:name w:val="SO HeadItalic Char"/>
    <w:aliases w:val="sohi Char"/>
    <w:basedOn w:val="DefaultParagraphFont"/>
    <w:link w:val="SOHeadItalic"/>
    <w:rsid w:val="002A7074"/>
    <w:rPr>
      <w:i/>
      <w:sz w:val="22"/>
    </w:rPr>
  </w:style>
  <w:style w:type="paragraph" w:customStyle="1" w:styleId="SOBullet">
    <w:name w:val="SO Bullet"/>
    <w:aliases w:val="sotb"/>
    <w:basedOn w:val="SOText"/>
    <w:link w:val="SOBulletChar"/>
    <w:qFormat/>
    <w:rsid w:val="002A7074"/>
    <w:pPr>
      <w:ind w:left="1559" w:hanging="425"/>
    </w:pPr>
  </w:style>
  <w:style w:type="character" w:customStyle="1" w:styleId="SOBulletChar">
    <w:name w:val="SO Bullet Char"/>
    <w:aliases w:val="sotb Char"/>
    <w:basedOn w:val="DefaultParagraphFont"/>
    <w:link w:val="SOBullet"/>
    <w:rsid w:val="002A7074"/>
    <w:rPr>
      <w:sz w:val="22"/>
    </w:rPr>
  </w:style>
  <w:style w:type="paragraph" w:customStyle="1" w:styleId="SOBulletNote">
    <w:name w:val="SO BulletNote"/>
    <w:aliases w:val="sonb"/>
    <w:basedOn w:val="SOTextNote"/>
    <w:link w:val="SOBulletNoteChar"/>
    <w:qFormat/>
    <w:rsid w:val="002A7074"/>
    <w:pPr>
      <w:tabs>
        <w:tab w:val="left" w:pos="1560"/>
      </w:tabs>
      <w:ind w:left="2268" w:hanging="1134"/>
    </w:pPr>
  </w:style>
  <w:style w:type="character" w:customStyle="1" w:styleId="SOBulletNoteChar">
    <w:name w:val="SO BulletNote Char"/>
    <w:aliases w:val="sonb Char"/>
    <w:basedOn w:val="DefaultParagraphFont"/>
    <w:link w:val="SOBulletNote"/>
    <w:rsid w:val="002A7074"/>
    <w:rPr>
      <w:sz w:val="18"/>
    </w:rPr>
  </w:style>
  <w:style w:type="paragraph" w:customStyle="1" w:styleId="SOText2">
    <w:name w:val="SO Text2"/>
    <w:aliases w:val="sot2"/>
    <w:basedOn w:val="Normal"/>
    <w:next w:val="SOText"/>
    <w:link w:val="SOText2Char"/>
    <w:rsid w:val="002A707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A7074"/>
    <w:rPr>
      <w:sz w:val="22"/>
    </w:rPr>
  </w:style>
  <w:style w:type="paragraph" w:customStyle="1" w:styleId="SubPartCASA">
    <w:name w:val="SubPart(CASA)"/>
    <w:aliases w:val="csp"/>
    <w:basedOn w:val="OPCParaBase"/>
    <w:next w:val="ActHead3"/>
    <w:rsid w:val="002A7074"/>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2A7074"/>
    <w:rPr>
      <w:rFonts w:eastAsia="Times New Roman" w:cs="Times New Roman"/>
      <w:sz w:val="22"/>
      <w:lang w:eastAsia="en-AU"/>
    </w:rPr>
  </w:style>
  <w:style w:type="character" w:customStyle="1" w:styleId="notetextChar">
    <w:name w:val="note(text) Char"/>
    <w:aliases w:val="n Char"/>
    <w:basedOn w:val="DefaultParagraphFont"/>
    <w:link w:val="notetext"/>
    <w:rsid w:val="002A7074"/>
    <w:rPr>
      <w:rFonts w:eastAsia="Times New Roman" w:cs="Times New Roman"/>
      <w:sz w:val="18"/>
      <w:lang w:eastAsia="en-AU"/>
    </w:rPr>
  </w:style>
  <w:style w:type="character" w:customStyle="1" w:styleId="Heading1Char">
    <w:name w:val="Heading 1 Char"/>
    <w:basedOn w:val="DefaultParagraphFont"/>
    <w:link w:val="Heading1"/>
    <w:uiPriority w:val="9"/>
    <w:rsid w:val="002A70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70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707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2A707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2A707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2A707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2A707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2A707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A7074"/>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2A7074"/>
  </w:style>
  <w:style w:type="character" w:customStyle="1" w:styleId="charlegsubtitle1">
    <w:name w:val="charlegsubtitle1"/>
    <w:basedOn w:val="DefaultParagraphFont"/>
    <w:rsid w:val="002A7074"/>
    <w:rPr>
      <w:rFonts w:ascii="Arial" w:hAnsi="Arial" w:cs="Arial" w:hint="default"/>
      <w:b/>
      <w:bCs/>
      <w:sz w:val="28"/>
      <w:szCs w:val="28"/>
    </w:rPr>
  </w:style>
  <w:style w:type="paragraph" w:styleId="Index1">
    <w:name w:val="index 1"/>
    <w:basedOn w:val="Normal"/>
    <w:next w:val="Normal"/>
    <w:autoRedefine/>
    <w:rsid w:val="002A7074"/>
    <w:pPr>
      <w:ind w:left="240" w:hanging="240"/>
    </w:pPr>
  </w:style>
  <w:style w:type="paragraph" w:styleId="Index2">
    <w:name w:val="index 2"/>
    <w:basedOn w:val="Normal"/>
    <w:next w:val="Normal"/>
    <w:autoRedefine/>
    <w:rsid w:val="002A7074"/>
    <w:pPr>
      <w:ind w:left="480" w:hanging="240"/>
    </w:pPr>
  </w:style>
  <w:style w:type="paragraph" w:styleId="Index3">
    <w:name w:val="index 3"/>
    <w:basedOn w:val="Normal"/>
    <w:next w:val="Normal"/>
    <w:autoRedefine/>
    <w:rsid w:val="002A7074"/>
    <w:pPr>
      <w:ind w:left="720" w:hanging="240"/>
    </w:pPr>
  </w:style>
  <w:style w:type="paragraph" w:styleId="Index4">
    <w:name w:val="index 4"/>
    <w:basedOn w:val="Normal"/>
    <w:next w:val="Normal"/>
    <w:autoRedefine/>
    <w:rsid w:val="002A7074"/>
    <w:pPr>
      <w:ind w:left="960" w:hanging="240"/>
    </w:pPr>
  </w:style>
  <w:style w:type="paragraph" w:styleId="Index5">
    <w:name w:val="index 5"/>
    <w:basedOn w:val="Normal"/>
    <w:next w:val="Normal"/>
    <w:autoRedefine/>
    <w:rsid w:val="002A7074"/>
    <w:pPr>
      <w:ind w:left="1200" w:hanging="240"/>
    </w:pPr>
  </w:style>
  <w:style w:type="paragraph" w:styleId="Index6">
    <w:name w:val="index 6"/>
    <w:basedOn w:val="Normal"/>
    <w:next w:val="Normal"/>
    <w:autoRedefine/>
    <w:rsid w:val="002A7074"/>
    <w:pPr>
      <w:ind w:left="1440" w:hanging="240"/>
    </w:pPr>
  </w:style>
  <w:style w:type="paragraph" w:styleId="Index7">
    <w:name w:val="index 7"/>
    <w:basedOn w:val="Normal"/>
    <w:next w:val="Normal"/>
    <w:autoRedefine/>
    <w:rsid w:val="002A7074"/>
    <w:pPr>
      <w:ind w:left="1680" w:hanging="240"/>
    </w:pPr>
  </w:style>
  <w:style w:type="paragraph" w:styleId="Index8">
    <w:name w:val="index 8"/>
    <w:basedOn w:val="Normal"/>
    <w:next w:val="Normal"/>
    <w:autoRedefine/>
    <w:rsid w:val="002A7074"/>
    <w:pPr>
      <w:ind w:left="1920" w:hanging="240"/>
    </w:pPr>
  </w:style>
  <w:style w:type="paragraph" w:styleId="Index9">
    <w:name w:val="index 9"/>
    <w:basedOn w:val="Normal"/>
    <w:next w:val="Normal"/>
    <w:autoRedefine/>
    <w:rsid w:val="002A7074"/>
    <w:pPr>
      <w:ind w:left="2160" w:hanging="240"/>
    </w:pPr>
  </w:style>
  <w:style w:type="paragraph" w:styleId="NormalIndent">
    <w:name w:val="Normal Indent"/>
    <w:basedOn w:val="Normal"/>
    <w:rsid w:val="002A7074"/>
    <w:pPr>
      <w:ind w:left="720"/>
    </w:pPr>
  </w:style>
  <w:style w:type="paragraph" w:styleId="FootnoteText">
    <w:name w:val="footnote text"/>
    <w:basedOn w:val="Normal"/>
    <w:link w:val="FootnoteTextChar"/>
    <w:rsid w:val="002A7074"/>
    <w:rPr>
      <w:sz w:val="20"/>
    </w:rPr>
  </w:style>
  <w:style w:type="character" w:customStyle="1" w:styleId="FootnoteTextChar">
    <w:name w:val="Footnote Text Char"/>
    <w:basedOn w:val="DefaultParagraphFont"/>
    <w:link w:val="FootnoteText"/>
    <w:rsid w:val="002A7074"/>
  </w:style>
  <w:style w:type="paragraph" w:styleId="CommentText">
    <w:name w:val="annotation text"/>
    <w:basedOn w:val="Normal"/>
    <w:link w:val="CommentTextChar"/>
    <w:rsid w:val="002A7074"/>
    <w:rPr>
      <w:sz w:val="20"/>
    </w:rPr>
  </w:style>
  <w:style w:type="character" w:customStyle="1" w:styleId="CommentTextChar">
    <w:name w:val="Comment Text Char"/>
    <w:basedOn w:val="DefaultParagraphFont"/>
    <w:link w:val="CommentText"/>
    <w:rsid w:val="002A7074"/>
  </w:style>
  <w:style w:type="paragraph" w:styleId="IndexHeading">
    <w:name w:val="index heading"/>
    <w:basedOn w:val="Normal"/>
    <w:next w:val="Index1"/>
    <w:rsid w:val="002A7074"/>
    <w:rPr>
      <w:rFonts w:ascii="Arial" w:hAnsi="Arial" w:cs="Arial"/>
      <w:b/>
      <w:bCs/>
    </w:rPr>
  </w:style>
  <w:style w:type="paragraph" w:styleId="Caption">
    <w:name w:val="caption"/>
    <w:basedOn w:val="Normal"/>
    <w:next w:val="Normal"/>
    <w:qFormat/>
    <w:rsid w:val="002A7074"/>
    <w:pPr>
      <w:spacing w:before="120" w:after="120"/>
    </w:pPr>
    <w:rPr>
      <w:b/>
      <w:bCs/>
      <w:sz w:val="20"/>
    </w:rPr>
  </w:style>
  <w:style w:type="paragraph" w:styleId="TableofFigures">
    <w:name w:val="table of figures"/>
    <w:basedOn w:val="Normal"/>
    <w:next w:val="Normal"/>
    <w:rsid w:val="002A7074"/>
    <w:pPr>
      <w:ind w:left="480" w:hanging="480"/>
    </w:pPr>
  </w:style>
  <w:style w:type="paragraph" w:styleId="EnvelopeAddress">
    <w:name w:val="envelope address"/>
    <w:basedOn w:val="Normal"/>
    <w:rsid w:val="002A707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A7074"/>
    <w:rPr>
      <w:rFonts w:ascii="Arial" w:hAnsi="Arial" w:cs="Arial"/>
      <w:sz w:val="20"/>
    </w:rPr>
  </w:style>
  <w:style w:type="character" w:styleId="FootnoteReference">
    <w:name w:val="footnote reference"/>
    <w:basedOn w:val="DefaultParagraphFont"/>
    <w:rsid w:val="002A7074"/>
    <w:rPr>
      <w:rFonts w:ascii="Times New Roman" w:hAnsi="Times New Roman"/>
      <w:sz w:val="20"/>
      <w:vertAlign w:val="superscript"/>
    </w:rPr>
  </w:style>
  <w:style w:type="character" w:styleId="CommentReference">
    <w:name w:val="annotation reference"/>
    <w:basedOn w:val="DefaultParagraphFont"/>
    <w:rsid w:val="002A7074"/>
    <w:rPr>
      <w:sz w:val="16"/>
      <w:szCs w:val="16"/>
    </w:rPr>
  </w:style>
  <w:style w:type="character" w:styleId="PageNumber">
    <w:name w:val="page number"/>
    <w:basedOn w:val="DefaultParagraphFont"/>
    <w:rsid w:val="002A7074"/>
  </w:style>
  <w:style w:type="character" w:styleId="EndnoteReference">
    <w:name w:val="endnote reference"/>
    <w:basedOn w:val="DefaultParagraphFont"/>
    <w:rsid w:val="002A7074"/>
    <w:rPr>
      <w:vertAlign w:val="superscript"/>
    </w:rPr>
  </w:style>
  <w:style w:type="paragraph" w:styleId="EndnoteText">
    <w:name w:val="endnote text"/>
    <w:basedOn w:val="Normal"/>
    <w:link w:val="EndnoteTextChar"/>
    <w:rsid w:val="002A7074"/>
    <w:rPr>
      <w:sz w:val="20"/>
    </w:rPr>
  </w:style>
  <w:style w:type="character" w:customStyle="1" w:styleId="EndnoteTextChar">
    <w:name w:val="Endnote Text Char"/>
    <w:basedOn w:val="DefaultParagraphFont"/>
    <w:link w:val="EndnoteText"/>
    <w:rsid w:val="002A7074"/>
  </w:style>
  <w:style w:type="paragraph" w:styleId="TableofAuthorities">
    <w:name w:val="table of authorities"/>
    <w:basedOn w:val="Normal"/>
    <w:next w:val="Normal"/>
    <w:rsid w:val="002A7074"/>
    <w:pPr>
      <w:ind w:left="240" w:hanging="240"/>
    </w:pPr>
  </w:style>
  <w:style w:type="paragraph" w:styleId="MacroText">
    <w:name w:val="macro"/>
    <w:link w:val="MacroTextChar"/>
    <w:rsid w:val="002A707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2A7074"/>
    <w:rPr>
      <w:rFonts w:ascii="Courier New" w:eastAsia="Times New Roman" w:hAnsi="Courier New" w:cs="Courier New"/>
      <w:lang w:eastAsia="en-AU"/>
    </w:rPr>
  </w:style>
  <w:style w:type="paragraph" w:styleId="TOAHeading">
    <w:name w:val="toa heading"/>
    <w:basedOn w:val="Normal"/>
    <w:next w:val="Normal"/>
    <w:rsid w:val="002A7074"/>
    <w:pPr>
      <w:spacing w:before="120"/>
    </w:pPr>
    <w:rPr>
      <w:rFonts w:ascii="Arial" w:hAnsi="Arial" w:cs="Arial"/>
      <w:b/>
      <w:bCs/>
    </w:rPr>
  </w:style>
  <w:style w:type="paragraph" w:styleId="List">
    <w:name w:val="List"/>
    <w:basedOn w:val="Normal"/>
    <w:rsid w:val="002A7074"/>
    <w:pPr>
      <w:ind w:left="283" w:hanging="283"/>
    </w:pPr>
  </w:style>
  <w:style w:type="paragraph" w:styleId="ListBullet">
    <w:name w:val="List Bullet"/>
    <w:basedOn w:val="Normal"/>
    <w:autoRedefine/>
    <w:rsid w:val="002A7074"/>
    <w:pPr>
      <w:tabs>
        <w:tab w:val="num" w:pos="360"/>
      </w:tabs>
      <w:ind w:left="360" w:hanging="360"/>
    </w:pPr>
  </w:style>
  <w:style w:type="paragraph" w:styleId="ListNumber">
    <w:name w:val="List Number"/>
    <w:basedOn w:val="Normal"/>
    <w:rsid w:val="002A7074"/>
    <w:pPr>
      <w:tabs>
        <w:tab w:val="num" w:pos="360"/>
      </w:tabs>
      <w:ind w:left="360" w:hanging="360"/>
    </w:pPr>
  </w:style>
  <w:style w:type="paragraph" w:styleId="List2">
    <w:name w:val="List 2"/>
    <w:basedOn w:val="Normal"/>
    <w:rsid w:val="002A7074"/>
    <w:pPr>
      <w:ind w:left="566" w:hanging="283"/>
    </w:pPr>
  </w:style>
  <w:style w:type="paragraph" w:styleId="List3">
    <w:name w:val="List 3"/>
    <w:basedOn w:val="Normal"/>
    <w:rsid w:val="002A7074"/>
    <w:pPr>
      <w:ind w:left="849" w:hanging="283"/>
    </w:pPr>
  </w:style>
  <w:style w:type="paragraph" w:styleId="List4">
    <w:name w:val="List 4"/>
    <w:basedOn w:val="Normal"/>
    <w:rsid w:val="002A7074"/>
    <w:pPr>
      <w:ind w:left="1132" w:hanging="283"/>
    </w:pPr>
  </w:style>
  <w:style w:type="paragraph" w:styleId="List5">
    <w:name w:val="List 5"/>
    <w:basedOn w:val="Normal"/>
    <w:rsid w:val="002A7074"/>
    <w:pPr>
      <w:ind w:left="1415" w:hanging="283"/>
    </w:pPr>
  </w:style>
  <w:style w:type="paragraph" w:styleId="ListBullet2">
    <w:name w:val="List Bullet 2"/>
    <w:basedOn w:val="Normal"/>
    <w:autoRedefine/>
    <w:rsid w:val="002A7074"/>
    <w:pPr>
      <w:tabs>
        <w:tab w:val="num" w:pos="360"/>
      </w:tabs>
    </w:pPr>
  </w:style>
  <w:style w:type="paragraph" w:styleId="ListBullet3">
    <w:name w:val="List Bullet 3"/>
    <w:basedOn w:val="Normal"/>
    <w:autoRedefine/>
    <w:rsid w:val="002A7074"/>
    <w:pPr>
      <w:tabs>
        <w:tab w:val="num" w:pos="926"/>
      </w:tabs>
      <w:ind w:left="926" w:hanging="360"/>
    </w:pPr>
  </w:style>
  <w:style w:type="paragraph" w:styleId="ListBullet4">
    <w:name w:val="List Bullet 4"/>
    <w:basedOn w:val="Normal"/>
    <w:autoRedefine/>
    <w:rsid w:val="002A7074"/>
    <w:pPr>
      <w:tabs>
        <w:tab w:val="num" w:pos="1209"/>
      </w:tabs>
      <w:ind w:left="1209" w:hanging="360"/>
    </w:pPr>
  </w:style>
  <w:style w:type="paragraph" w:styleId="ListBullet5">
    <w:name w:val="List Bullet 5"/>
    <w:basedOn w:val="Normal"/>
    <w:autoRedefine/>
    <w:rsid w:val="002A7074"/>
    <w:pPr>
      <w:tabs>
        <w:tab w:val="num" w:pos="1492"/>
      </w:tabs>
      <w:ind w:left="1492" w:hanging="360"/>
    </w:pPr>
  </w:style>
  <w:style w:type="paragraph" w:styleId="ListNumber2">
    <w:name w:val="List Number 2"/>
    <w:basedOn w:val="Normal"/>
    <w:rsid w:val="002A7074"/>
    <w:pPr>
      <w:tabs>
        <w:tab w:val="num" w:pos="643"/>
      </w:tabs>
      <w:ind w:left="643" w:hanging="360"/>
    </w:pPr>
  </w:style>
  <w:style w:type="paragraph" w:styleId="ListNumber3">
    <w:name w:val="List Number 3"/>
    <w:basedOn w:val="Normal"/>
    <w:rsid w:val="002A7074"/>
    <w:pPr>
      <w:tabs>
        <w:tab w:val="num" w:pos="926"/>
      </w:tabs>
      <w:ind w:left="926" w:hanging="360"/>
    </w:pPr>
  </w:style>
  <w:style w:type="paragraph" w:styleId="ListNumber4">
    <w:name w:val="List Number 4"/>
    <w:basedOn w:val="Normal"/>
    <w:rsid w:val="002A7074"/>
    <w:pPr>
      <w:tabs>
        <w:tab w:val="num" w:pos="1209"/>
      </w:tabs>
      <w:ind w:left="1209" w:hanging="360"/>
    </w:pPr>
  </w:style>
  <w:style w:type="paragraph" w:styleId="ListNumber5">
    <w:name w:val="List Number 5"/>
    <w:basedOn w:val="Normal"/>
    <w:rsid w:val="002A7074"/>
    <w:pPr>
      <w:tabs>
        <w:tab w:val="num" w:pos="1492"/>
      </w:tabs>
      <w:ind w:left="1492" w:hanging="360"/>
    </w:pPr>
  </w:style>
  <w:style w:type="paragraph" w:styleId="Title">
    <w:name w:val="Title"/>
    <w:basedOn w:val="Normal"/>
    <w:link w:val="TitleChar"/>
    <w:qFormat/>
    <w:rsid w:val="002A7074"/>
    <w:pPr>
      <w:spacing w:before="240" w:after="60"/>
    </w:pPr>
    <w:rPr>
      <w:rFonts w:ascii="Arial" w:hAnsi="Arial" w:cs="Arial"/>
      <w:b/>
      <w:bCs/>
      <w:sz w:val="40"/>
      <w:szCs w:val="40"/>
    </w:rPr>
  </w:style>
  <w:style w:type="character" w:customStyle="1" w:styleId="TitleChar">
    <w:name w:val="Title Char"/>
    <w:basedOn w:val="DefaultParagraphFont"/>
    <w:link w:val="Title"/>
    <w:rsid w:val="002A7074"/>
    <w:rPr>
      <w:rFonts w:ascii="Arial" w:hAnsi="Arial" w:cs="Arial"/>
      <w:b/>
      <w:bCs/>
      <w:sz w:val="40"/>
      <w:szCs w:val="40"/>
    </w:rPr>
  </w:style>
  <w:style w:type="paragraph" w:styleId="Closing">
    <w:name w:val="Closing"/>
    <w:basedOn w:val="Normal"/>
    <w:link w:val="ClosingChar"/>
    <w:rsid w:val="002A7074"/>
    <w:pPr>
      <w:ind w:left="4252"/>
    </w:pPr>
  </w:style>
  <w:style w:type="character" w:customStyle="1" w:styleId="ClosingChar">
    <w:name w:val="Closing Char"/>
    <w:basedOn w:val="DefaultParagraphFont"/>
    <w:link w:val="Closing"/>
    <w:rsid w:val="002A7074"/>
    <w:rPr>
      <w:sz w:val="22"/>
    </w:rPr>
  </w:style>
  <w:style w:type="paragraph" w:styleId="Signature">
    <w:name w:val="Signature"/>
    <w:basedOn w:val="Normal"/>
    <w:link w:val="SignatureChar"/>
    <w:rsid w:val="002A7074"/>
    <w:pPr>
      <w:ind w:left="4252"/>
    </w:pPr>
  </w:style>
  <w:style w:type="character" w:customStyle="1" w:styleId="SignatureChar">
    <w:name w:val="Signature Char"/>
    <w:basedOn w:val="DefaultParagraphFont"/>
    <w:link w:val="Signature"/>
    <w:rsid w:val="002A7074"/>
    <w:rPr>
      <w:sz w:val="22"/>
    </w:rPr>
  </w:style>
  <w:style w:type="paragraph" w:styleId="BodyText">
    <w:name w:val="Body Text"/>
    <w:basedOn w:val="Normal"/>
    <w:link w:val="BodyTextChar"/>
    <w:rsid w:val="002A7074"/>
    <w:pPr>
      <w:spacing w:after="120"/>
    </w:pPr>
  </w:style>
  <w:style w:type="character" w:customStyle="1" w:styleId="BodyTextChar">
    <w:name w:val="Body Text Char"/>
    <w:basedOn w:val="DefaultParagraphFont"/>
    <w:link w:val="BodyText"/>
    <w:rsid w:val="002A7074"/>
    <w:rPr>
      <w:sz w:val="22"/>
    </w:rPr>
  </w:style>
  <w:style w:type="paragraph" w:styleId="BodyTextIndent">
    <w:name w:val="Body Text Indent"/>
    <w:basedOn w:val="Normal"/>
    <w:link w:val="BodyTextIndentChar"/>
    <w:rsid w:val="002A7074"/>
    <w:pPr>
      <w:spacing w:after="120"/>
      <w:ind w:left="283"/>
    </w:pPr>
  </w:style>
  <w:style w:type="character" w:customStyle="1" w:styleId="BodyTextIndentChar">
    <w:name w:val="Body Text Indent Char"/>
    <w:basedOn w:val="DefaultParagraphFont"/>
    <w:link w:val="BodyTextIndent"/>
    <w:rsid w:val="002A7074"/>
    <w:rPr>
      <w:sz w:val="22"/>
    </w:rPr>
  </w:style>
  <w:style w:type="paragraph" w:styleId="ListContinue">
    <w:name w:val="List Continue"/>
    <w:basedOn w:val="Normal"/>
    <w:rsid w:val="002A7074"/>
    <w:pPr>
      <w:spacing w:after="120"/>
      <w:ind w:left="283"/>
    </w:pPr>
  </w:style>
  <w:style w:type="paragraph" w:styleId="ListContinue2">
    <w:name w:val="List Continue 2"/>
    <w:basedOn w:val="Normal"/>
    <w:rsid w:val="002A7074"/>
    <w:pPr>
      <w:spacing w:after="120"/>
      <w:ind w:left="566"/>
    </w:pPr>
  </w:style>
  <w:style w:type="paragraph" w:styleId="ListContinue3">
    <w:name w:val="List Continue 3"/>
    <w:basedOn w:val="Normal"/>
    <w:rsid w:val="002A7074"/>
    <w:pPr>
      <w:spacing w:after="120"/>
      <w:ind w:left="849"/>
    </w:pPr>
  </w:style>
  <w:style w:type="paragraph" w:styleId="ListContinue4">
    <w:name w:val="List Continue 4"/>
    <w:basedOn w:val="Normal"/>
    <w:rsid w:val="002A7074"/>
    <w:pPr>
      <w:spacing w:after="120"/>
      <w:ind w:left="1132"/>
    </w:pPr>
  </w:style>
  <w:style w:type="paragraph" w:styleId="ListContinue5">
    <w:name w:val="List Continue 5"/>
    <w:basedOn w:val="Normal"/>
    <w:rsid w:val="002A7074"/>
    <w:pPr>
      <w:spacing w:after="120"/>
      <w:ind w:left="1415"/>
    </w:pPr>
  </w:style>
  <w:style w:type="paragraph" w:styleId="MessageHeader">
    <w:name w:val="Message Header"/>
    <w:basedOn w:val="Normal"/>
    <w:link w:val="MessageHeaderChar"/>
    <w:rsid w:val="002A70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2A7074"/>
    <w:rPr>
      <w:rFonts w:ascii="Arial" w:hAnsi="Arial" w:cs="Arial"/>
      <w:sz w:val="22"/>
      <w:shd w:val="pct20" w:color="auto" w:fill="auto"/>
    </w:rPr>
  </w:style>
  <w:style w:type="paragraph" w:styleId="Subtitle">
    <w:name w:val="Subtitle"/>
    <w:basedOn w:val="Normal"/>
    <w:link w:val="SubtitleChar"/>
    <w:qFormat/>
    <w:rsid w:val="002A7074"/>
    <w:pPr>
      <w:spacing w:after="60"/>
      <w:jc w:val="center"/>
      <w:outlineLvl w:val="1"/>
    </w:pPr>
    <w:rPr>
      <w:rFonts w:ascii="Arial" w:hAnsi="Arial" w:cs="Arial"/>
    </w:rPr>
  </w:style>
  <w:style w:type="character" w:customStyle="1" w:styleId="SubtitleChar">
    <w:name w:val="Subtitle Char"/>
    <w:basedOn w:val="DefaultParagraphFont"/>
    <w:link w:val="Subtitle"/>
    <w:rsid w:val="002A7074"/>
    <w:rPr>
      <w:rFonts w:ascii="Arial" w:hAnsi="Arial" w:cs="Arial"/>
      <w:sz w:val="22"/>
    </w:rPr>
  </w:style>
  <w:style w:type="paragraph" w:styleId="Salutation">
    <w:name w:val="Salutation"/>
    <w:basedOn w:val="Normal"/>
    <w:next w:val="Normal"/>
    <w:link w:val="SalutationChar"/>
    <w:rsid w:val="002A7074"/>
  </w:style>
  <w:style w:type="character" w:customStyle="1" w:styleId="SalutationChar">
    <w:name w:val="Salutation Char"/>
    <w:basedOn w:val="DefaultParagraphFont"/>
    <w:link w:val="Salutation"/>
    <w:rsid w:val="002A7074"/>
    <w:rPr>
      <w:sz w:val="22"/>
    </w:rPr>
  </w:style>
  <w:style w:type="paragraph" w:styleId="Date">
    <w:name w:val="Date"/>
    <w:basedOn w:val="Normal"/>
    <w:next w:val="Normal"/>
    <w:link w:val="DateChar"/>
    <w:rsid w:val="002A7074"/>
  </w:style>
  <w:style w:type="character" w:customStyle="1" w:styleId="DateChar">
    <w:name w:val="Date Char"/>
    <w:basedOn w:val="DefaultParagraphFont"/>
    <w:link w:val="Date"/>
    <w:rsid w:val="002A7074"/>
    <w:rPr>
      <w:sz w:val="22"/>
    </w:rPr>
  </w:style>
  <w:style w:type="paragraph" w:styleId="BodyTextFirstIndent">
    <w:name w:val="Body Text First Indent"/>
    <w:basedOn w:val="BodyText"/>
    <w:link w:val="BodyTextFirstIndentChar"/>
    <w:rsid w:val="002A7074"/>
    <w:pPr>
      <w:ind w:firstLine="210"/>
    </w:pPr>
  </w:style>
  <w:style w:type="character" w:customStyle="1" w:styleId="BodyTextFirstIndentChar">
    <w:name w:val="Body Text First Indent Char"/>
    <w:basedOn w:val="BodyTextChar"/>
    <w:link w:val="BodyTextFirstIndent"/>
    <w:rsid w:val="002A7074"/>
    <w:rPr>
      <w:sz w:val="22"/>
    </w:rPr>
  </w:style>
  <w:style w:type="paragraph" w:styleId="BodyTextFirstIndent2">
    <w:name w:val="Body Text First Indent 2"/>
    <w:basedOn w:val="BodyTextIndent"/>
    <w:link w:val="BodyTextFirstIndent2Char"/>
    <w:rsid w:val="002A7074"/>
    <w:pPr>
      <w:ind w:firstLine="210"/>
    </w:pPr>
  </w:style>
  <w:style w:type="character" w:customStyle="1" w:styleId="BodyTextFirstIndent2Char">
    <w:name w:val="Body Text First Indent 2 Char"/>
    <w:basedOn w:val="BodyTextIndentChar"/>
    <w:link w:val="BodyTextFirstIndent2"/>
    <w:rsid w:val="002A7074"/>
    <w:rPr>
      <w:sz w:val="22"/>
    </w:rPr>
  </w:style>
  <w:style w:type="paragraph" w:styleId="BodyText2">
    <w:name w:val="Body Text 2"/>
    <w:basedOn w:val="Normal"/>
    <w:link w:val="BodyText2Char"/>
    <w:rsid w:val="002A7074"/>
    <w:pPr>
      <w:spacing w:after="120" w:line="480" w:lineRule="auto"/>
    </w:pPr>
  </w:style>
  <w:style w:type="character" w:customStyle="1" w:styleId="BodyText2Char">
    <w:name w:val="Body Text 2 Char"/>
    <w:basedOn w:val="DefaultParagraphFont"/>
    <w:link w:val="BodyText2"/>
    <w:rsid w:val="002A7074"/>
    <w:rPr>
      <w:sz w:val="22"/>
    </w:rPr>
  </w:style>
  <w:style w:type="paragraph" w:styleId="BodyText3">
    <w:name w:val="Body Text 3"/>
    <w:basedOn w:val="Normal"/>
    <w:link w:val="BodyText3Char"/>
    <w:rsid w:val="002A7074"/>
    <w:pPr>
      <w:spacing w:after="120"/>
    </w:pPr>
    <w:rPr>
      <w:sz w:val="16"/>
      <w:szCs w:val="16"/>
    </w:rPr>
  </w:style>
  <w:style w:type="character" w:customStyle="1" w:styleId="BodyText3Char">
    <w:name w:val="Body Text 3 Char"/>
    <w:basedOn w:val="DefaultParagraphFont"/>
    <w:link w:val="BodyText3"/>
    <w:rsid w:val="002A7074"/>
    <w:rPr>
      <w:sz w:val="16"/>
      <w:szCs w:val="16"/>
    </w:rPr>
  </w:style>
  <w:style w:type="paragraph" w:styleId="BodyTextIndent2">
    <w:name w:val="Body Text Indent 2"/>
    <w:basedOn w:val="Normal"/>
    <w:link w:val="BodyTextIndent2Char"/>
    <w:rsid w:val="002A7074"/>
    <w:pPr>
      <w:spacing w:after="120" w:line="480" w:lineRule="auto"/>
      <w:ind w:left="283"/>
    </w:pPr>
  </w:style>
  <w:style w:type="character" w:customStyle="1" w:styleId="BodyTextIndent2Char">
    <w:name w:val="Body Text Indent 2 Char"/>
    <w:basedOn w:val="DefaultParagraphFont"/>
    <w:link w:val="BodyTextIndent2"/>
    <w:rsid w:val="002A7074"/>
    <w:rPr>
      <w:sz w:val="22"/>
    </w:rPr>
  </w:style>
  <w:style w:type="paragraph" w:styleId="BodyTextIndent3">
    <w:name w:val="Body Text Indent 3"/>
    <w:basedOn w:val="Normal"/>
    <w:link w:val="BodyTextIndent3Char"/>
    <w:rsid w:val="002A7074"/>
    <w:pPr>
      <w:spacing w:after="120"/>
      <w:ind w:left="283"/>
    </w:pPr>
    <w:rPr>
      <w:sz w:val="16"/>
      <w:szCs w:val="16"/>
    </w:rPr>
  </w:style>
  <w:style w:type="character" w:customStyle="1" w:styleId="BodyTextIndent3Char">
    <w:name w:val="Body Text Indent 3 Char"/>
    <w:basedOn w:val="DefaultParagraphFont"/>
    <w:link w:val="BodyTextIndent3"/>
    <w:rsid w:val="002A7074"/>
    <w:rPr>
      <w:sz w:val="16"/>
      <w:szCs w:val="16"/>
    </w:rPr>
  </w:style>
  <w:style w:type="paragraph" w:styleId="BlockText">
    <w:name w:val="Block Text"/>
    <w:basedOn w:val="Normal"/>
    <w:rsid w:val="002A7074"/>
    <w:pPr>
      <w:spacing w:after="120"/>
      <w:ind w:left="1440" w:right="1440"/>
    </w:pPr>
  </w:style>
  <w:style w:type="character" w:styleId="Hyperlink">
    <w:name w:val="Hyperlink"/>
    <w:basedOn w:val="DefaultParagraphFont"/>
    <w:rsid w:val="002A7074"/>
    <w:rPr>
      <w:color w:val="0000FF"/>
      <w:u w:val="single"/>
    </w:rPr>
  </w:style>
  <w:style w:type="character" w:styleId="FollowedHyperlink">
    <w:name w:val="FollowedHyperlink"/>
    <w:basedOn w:val="DefaultParagraphFont"/>
    <w:rsid w:val="002A7074"/>
    <w:rPr>
      <w:color w:val="800080"/>
      <w:u w:val="single"/>
    </w:rPr>
  </w:style>
  <w:style w:type="character" w:styleId="Strong">
    <w:name w:val="Strong"/>
    <w:basedOn w:val="DefaultParagraphFont"/>
    <w:qFormat/>
    <w:rsid w:val="002A7074"/>
    <w:rPr>
      <w:b/>
      <w:bCs/>
    </w:rPr>
  </w:style>
  <w:style w:type="character" w:styleId="Emphasis">
    <w:name w:val="Emphasis"/>
    <w:basedOn w:val="DefaultParagraphFont"/>
    <w:qFormat/>
    <w:rsid w:val="002A7074"/>
    <w:rPr>
      <w:i/>
      <w:iCs/>
    </w:rPr>
  </w:style>
  <w:style w:type="paragraph" w:styleId="DocumentMap">
    <w:name w:val="Document Map"/>
    <w:basedOn w:val="Normal"/>
    <w:link w:val="DocumentMapChar"/>
    <w:rsid w:val="002A7074"/>
    <w:pPr>
      <w:shd w:val="clear" w:color="auto" w:fill="000080"/>
    </w:pPr>
    <w:rPr>
      <w:rFonts w:ascii="Tahoma" w:hAnsi="Tahoma" w:cs="Tahoma"/>
    </w:rPr>
  </w:style>
  <w:style w:type="character" w:customStyle="1" w:styleId="DocumentMapChar">
    <w:name w:val="Document Map Char"/>
    <w:basedOn w:val="DefaultParagraphFont"/>
    <w:link w:val="DocumentMap"/>
    <w:rsid w:val="002A7074"/>
    <w:rPr>
      <w:rFonts w:ascii="Tahoma" w:hAnsi="Tahoma" w:cs="Tahoma"/>
      <w:sz w:val="22"/>
      <w:shd w:val="clear" w:color="auto" w:fill="000080"/>
    </w:rPr>
  </w:style>
  <w:style w:type="paragraph" w:styleId="PlainText">
    <w:name w:val="Plain Text"/>
    <w:basedOn w:val="Normal"/>
    <w:link w:val="PlainTextChar"/>
    <w:rsid w:val="002A7074"/>
    <w:rPr>
      <w:rFonts w:ascii="Courier New" w:hAnsi="Courier New" w:cs="Courier New"/>
      <w:sz w:val="20"/>
    </w:rPr>
  </w:style>
  <w:style w:type="character" w:customStyle="1" w:styleId="PlainTextChar">
    <w:name w:val="Plain Text Char"/>
    <w:basedOn w:val="DefaultParagraphFont"/>
    <w:link w:val="PlainText"/>
    <w:rsid w:val="002A7074"/>
    <w:rPr>
      <w:rFonts w:ascii="Courier New" w:hAnsi="Courier New" w:cs="Courier New"/>
    </w:rPr>
  </w:style>
  <w:style w:type="paragraph" w:styleId="E-mailSignature">
    <w:name w:val="E-mail Signature"/>
    <w:basedOn w:val="Normal"/>
    <w:link w:val="E-mailSignatureChar"/>
    <w:rsid w:val="002A7074"/>
  </w:style>
  <w:style w:type="character" w:customStyle="1" w:styleId="E-mailSignatureChar">
    <w:name w:val="E-mail Signature Char"/>
    <w:basedOn w:val="DefaultParagraphFont"/>
    <w:link w:val="E-mailSignature"/>
    <w:rsid w:val="002A7074"/>
    <w:rPr>
      <w:sz w:val="22"/>
    </w:rPr>
  </w:style>
  <w:style w:type="paragraph" w:styleId="NormalWeb">
    <w:name w:val="Normal (Web)"/>
    <w:basedOn w:val="Normal"/>
    <w:rsid w:val="002A7074"/>
  </w:style>
  <w:style w:type="character" w:styleId="HTMLAcronym">
    <w:name w:val="HTML Acronym"/>
    <w:basedOn w:val="DefaultParagraphFont"/>
    <w:rsid w:val="002A7074"/>
  </w:style>
  <w:style w:type="paragraph" w:styleId="HTMLAddress">
    <w:name w:val="HTML Address"/>
    <w:basedOn w:val="Normal"/>
    <w:link w:val="HTMLAddressChar"/>
    <w:rsid w:val="002A7074"/>
    <w:rPr>
      <w:i/>
      <w:iCs/>
    </w:rPr>
  </w:style>
  <w:style w:type="character" w:customStyle="1" w:styleId="HTMLAddressChar">
    <w:name w:val="HTML Address Char"/>
    <w:basedOn w:val="DefaultParagraphFont"/>
    <w:link w:val="HTMLAddress"/>
    <w:rsid w:val="002A7074"/>
    <w:rPr>
      <w:i/>
      <w:iCs/>
      <w:sz w:val="22"/>
    </w:rPr>
  </w:style>
  <w:style w:type="character" w:styleId="HTMLCite">
    <w:name w:val="HTML Cite"/>
    <w:basedOn w:val="DefaultParagraphFont"/>
    <w:rsid w:val="002A7074"/>
    <w:rPr>
      <w:i/>
      <w:iCs/>
    </w:rPr>
  </w:style>
  <w:style w:type="character" w:styleId="HTMLCode">
    <w:name w:val="HTML Code"/>
    <w:basedOn w:val="DefaultParagraphFont"/>
    <w:rsid w:val="002A7074"/>
    <w:rPr>
      <w:rFonts w:ascii="Courier New" w:hAnsi="Courier New" w:cs="Courier New"/>
      <w:sz w:val="20"/>
      <w:szCs w:val="20"/>
    </w:rPr>
  </w:style>
  <w:style w:type="character" w:styleId="HTMLDefinition">
    <w:name w:val="HTML Definition"/>
    <w:basedOn w:val="DefaultParagraphFont"/>
    <w:rsid w:val="002A7074"/>
    <w:rPr>
      <w:i/>
      <w:iCs/>
    </w:rPr>
  </w:style>
  <w:style w:type="character" w:styleId="HTMLKeyboard">
    <w:name w:val="HTML Keyboard"/>
    <w:basedOn w:val="DefaultParagraphFont"/>
    <w:rsid w:val="002A7074"/>
    <w:rPr>
      <w:rFonts w:ascii="Courier New" w:hAnsi="Courier New" w:cs="Courier New"/>
      <w:sz w:val="20"/>
      <w:szCs w:val="20"/>
    </w:rPr>
  </w:style>
  <w:style w:type="paragraph" w:styleId="HTMLPreformatted">
    <w:name w:val="HTML Preformatted"/>
    <w:basedOn w:val="Normal"/>
    <w:link w:val="HTMLPreformattedChar"/>
    <w:rsid w:val="002A7074"/>
    <w:rPr>
      <w:rFonts w:ascii="Courier New" w:hAnsi="Courier New" w:cs="Courier New"/>
      <w:sz w:val="20"/>
    </w:rPr>
  </w:style>
  <w:style w:type="character" w:customStyle="1" w:styleId="HTMLPreformattedChar">
    <w:name w:val="HTML Preformatted Char"/>
    <w:basedOn w:val="DefaultParagraphFont"/>
    <w:link w:val="HTMLPreformatted"/>
    <w:rsid w:val="002A7074"/>
    <w:rPr>
      <w:rFonts w:ascii="Courier New" w:hAnsi="Courier New" w:cs="Courier New"/>
    </w:rPr>
  </w:style>
  <w:style w:type="character" w:styleId="HTMLSample">
    <w:name w:val="HTML Sample"/>
    <w:basedOn w:val="DefaultParagraphFont"/>
    <w:rsid w:val="002A7074"/>
    <w:rPr>
      <w:rFonts w:ascii="Courier New" w:hAnsi="Courier New" w:cs="Courier New"/>
    </w:rPr>
  </w:style>
  <w:style w:type="character" w:styleId="HTMLTypewriter">
    <w:name w:val="HTML Typewriter"/>
    <w:basedOn w:val="DefaultParagraphFont"/>
    <w:rsid w:val="002A7074"/>
    <w:rPr>
      <w:rFonts w:ascii="Courier New" w:hAnsi="Courier New" w:cs="Courier New"/>
      <w:sz w:val="20"/>
      <w:szCs w:val="20"/>
    </w:rPr>
  </w:style>
  <w:style w:type="character" w:styleId="HTMLVariable">
    <w:name w:val="HTML Variable"/>
    <w:basedOn w:val="DefaultParagraphFont"/>
    <w:rsid w:val="002A7074"/>
    <w:rPr>
      <w:i/>
      <w:iCs/>
    </w:rPr>
  </w:style>
  <w:style w:type="paragraph" w:styleId="CommentSubject">
    <w:name w:val="annotation subject"/>
    <w:basedOn w:val="CommentText"/>
    <w:next w:val="CommentText"/>
    <w:link w:val="CommentSubjectChar"/>
    <w:rsid w:val="002A7074"/>
    <w:rPr>
      <w:b/>
      <w:bCs/>
    </w:rPr>
  </w:style>
  <w:style w:type="character" w:customStyle="1" w:styleId="CommentSubjectChar">
    <w:name w:val="Comment Subject Char"/>
    <w:basedOn w:val="CommentTextChar"/>
    <w:link w:val="CommentSubject"/>
    <w:rsid w:val="002A7074"/>
    <w:rPr>
      <w:b/>
      <w:bCs/>
    </w:rPr>
  </w:style>
  <w:style w:type="numbering" w:styleId="1ai">
    <w:name w:val="Outline List 1"/>
    <w:basedOn w:val="NoList"/>
    <w:rsid w:val="002A7074"/>
    <w:pPr>
      <w:numPr>
        <w:numId w:val="14"/>
      </w:numPr>
    </w:pPr>
  </w:style>
  <w:style w:type="numbering" w:styleId="111111">
    <w:name w:val="Outline List 2"/>
    <w:basedOn w:val="NoList"/>
    <w:rsid w:val="002A7074"/>
    <w:pPr>
      <w:numPr>
        <w:numId w:val="15"/>
      </w:numPr>
    </w:pPr>
  </w:style>
  <w:style w:type="numbering" w:styleId="ArticleSection">
    <w:name w:val="Outline List 3"/>
    <w:basedOn w:val="NoList"/>
    <w:rsid w:val="002A7074"/>
    <w:pPr>
      <w:numPr>
        <w:numId w:val="17"/>
      </w:numPr>
    </w:pPr>
  </w:style>
  <w:style w:type="table" w:styleId="TableSimple1">
    <w:name w:val="Table Simple 1"/>
    <w:basedOn w:val="TableNormal"/>
    <w:rsid w:val="002A7074"/>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A7074"/>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A707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2A707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A707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A7074"/>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A7074"/>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A7074"/>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A7074"/>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A7074"/>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A7074"/>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A7074"/>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A7074"/>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A7074"/>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A7074"/>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2A707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A7074"/>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A7074"/>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A7074"/>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A707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A707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A7074"/>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A7074"/>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A7074"/>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A7074"/>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A7074"/>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A707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A707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A707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A7074"/>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A707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2A7074"/>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A7074"/>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A7074"/>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2A7074"/>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A707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2A707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A7074"/>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A7074"/>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A7074"/>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A7074"/>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A7074"/>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2A7074"/>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2A7074"/>
    <w:rPr>
      <w:rFonts w:eastAsia="Times New Roman" w:cs="Times New Roman"/>
      <w:b/>
      <w:kern w:val="28"/>
      <w:sz w:val="24"/>
      <w:lang w:eastAsia="en-AU"/>
    </w:rPr>
  </w:style>
  <w:style w:type="character" w:customStyle="1" w:styleId="paragraphChar">
    <w:name w:val="paragraph Char"/>
    <w:aliases w:val="a Char"/>
    <w:link w:val="paragraph"/>
    <w:locked/>
    <w:rsid w:val="005878DD"/>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17</Pages>
  <Words>2528</Words>
  <Characters>14414</Characters>
  <Application>Microsoft Office Word</Application>
  <DocSecurity>4</DocSecurity>
  <PresentationFormat/>
  <Lines>120</Lines>
  <Paragraphs>33</Paragraphs>
  <ScaleCrop>false</ScaleCrop>
  <HeadingPairs>
    <vt:vector size="2" baseType="variant">
      <vt:variant>
        <vt:lpstr>Title</vt:lpstr>
      </vt:variant>
      <vt:variant>
        <vt:i4>1</vt:i4>
      </vt:variant>
    </vt:vector>
  </HeadingPairs>
  <TitlesOfParts>
    <vt:vector size="1" baseType="lpstr">
      <vt:lpstr>Intellectual Property Laws Amendment (PCT Translations and Other Measures) Regulations 2019</vt:lpstr>
    </vt:vector>
  </TitlesOfParts>
  <LinksUpToDate>false</LinksUpToDate>
  <CharactersWithSpaces>16909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2019-01-29T04:11:00Z</cp:lastPrinted>
  <dcterms:created xsi:type="dcterms:W3CDTF">2019-03-25T00:15:00Z</dcterms:created>
  <dcterms:modified xsi:type="dcterms:W3CDTF">2019-03-25T00:15:00Z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2019</vt:lpwstr>
  </property>
  <property fmtid="{D5CDD505-2E9C-101B-9397-08002B2CF9AE}" pid="3" name="ShortT">
    <vt:lpwstr>Intellectual Property Laws Amendment (PCT Translations and Other Measures) Regulations 2019</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21 March 2019</vt:lpwstr>
  </property>
  <property fmtid="{D5CDD505-2E9C-101B-9397-08002B2CF9AE}" pid="10" name="ID">
    <vt:lpwstr>OPC63834</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ExcoDate">
    <vt:lpwstr>21 March 2019</vt:lpwstr>
  </property>
</Properties>
</file>