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A97A" w14:textId="77777777" w:rsidR="00F109D4" w:rsidRPr="00F35541" w:rsidRDefault="00F109D4" w:rsidP="00647BB7">
      <w:pPr>
        <w:pStyle w:val="Heading1"/>
        <w:spacing w:after="360"/>
        <w:rPr>
          <w:rFonts w:ascii="Times New Roman" w:hAnsi="Times New Roman"/>
          <w:sz w:val="24"/>
          <w:szCs w:val="24"/>
        </w:rPr>
      </w:pPr>
      <w:r w:rsidRPr="00F35541">
        <w:rPr>
          <w:rFonts w:ascii="Times New Roman" w:hAnsi="Times New Roman"/>
          <w:sz w:val="24"/>
          <w:szCs w:val="24"/>
        </w:rPr>
        <w:t>EXPLANATORY STATEMENT</w:t>
      </w:r>
    </w:p>
    <w:p w14:paraId="1F966A2A" w14:textId="5F39560F" w:rsidR="007662C7" w:rsidRPr="003E1CE3" w:rsidRDefault="00F109D4" w:rsidP="003E1CE3">
      <w:pPr>
        <w:pStyle w:val="Heading2"/>
        <w:jc w:val="center"/>
      </w:pPr>
      <w:r w:rsidRPr="00503E44">
        <w:t xml:space="preserve">Issued by authority of the </w:t>
      </w:r>
      <w:r w:rsidR="00F75DBC">
        <w:t>Assistant Treasurer</w:t>
      </w:r>
    </w:p>
    <w:p w14:paraId="6873939D" w14:textId="77777777" w:rsidR="00F109D4" w:rsidRDefault="003E3070" w:rsidP="00F35541">
      <w:pPr>
        <w:spacing w:after="0"/>
        <w:jc w:val="center"/>
        <w:rPr>
          <w:i/>
        </w:rPr>
      </w:pPr>
      <w:r>
        <w:rPr>
          <w:i/>
        </w:rPr>
        <w:t>ASIC Supervisory Cost Recovery Levy Act 2017</w:t>
      </w:r>
    </w:p>
    <w:p w14:paraId="34F2DD61" w14:textId="1AD46AB5" w:rsidR="003E3070" w:rsidRDefault="003E3070" w:rsidP="00F35541">
      <w:pPr>
        <w:spacing w:before="0" w:after="0"/>
        <w:jc w:val="center"/>
        <w:rPr>
          <w:i/>
        </w:rPr>
      </w:pPr>
      <w:r w:rsidRPr="00F40A63">
        <w:rPr>
          <w:i/>
        </w:rPr>
        <w:t xml:space="preserve">Business Names Registration (Fees) Act </w:t>
      </w:r>
      <w:r w:rsidR="002B6C63" w:rsidRPr="00F40A63">
        <w:rPr>
          <w:i/>
        </w:rPr>
        <w:t>2011</w:t>
      </w:r>
    </w:p>
    <w:p w14:paraId="6423A8EE" w14:textId="77777777" w:rsidR="003E3070" w:rsidRDefault="003E3070" w:rsidP="00F35541">
      <w:pPr>
        <w:spacing w:before="0" w:after="0"/>
        <w:jc w:val="center"/>
        <w:rPr>
          <w:i/>
        </w:rPr>
      </w:pPr>
      <w:r>
        <w:rPr>
          <w:i/>
        </w:rPr>
        <w:t>Corporations (Fees) Act 2001</w:t>
      </w:r>
    </w:p>
    <w:p w14:paraId="4714925E" w14:textId="77777777" w:rsidR="003E3070" w:rsidRDefault="003E3070" w:rsidP="00F35541">
      <w:pPr>
        <w:spacing w:before="0" w:after="0"/>
        <w:jc w:val="center"/>
        <w:rPr>
          <w:i/>
        </w:rPr>
      </w:pPr>
      <w:r>
        <w:rPr>
          <w:i/>
        </w:rPr>
        <w:t>National Consumer Credit Protection (Fees) Act 2009</w:t>
      </w:r>
    </w:p>
    <w:p w14:paraId="7B400D2A" w14:textId="77777777" w:rsidR="003E3070" w:rsidRPr="00503E44" w:rsidRDefault="003E3070" w:rsidP="00F35541">
      <w:pPr>
        <w:spacing w:before="0" w:after="0"/>
        <w:jc w:val="center"/>
        <w:rPr>
          <w:i/>
        </w:rPr>
      </w:pPr>
      <w:r>
        <w:rPr>
          <w:i/>
        </w:rPr>
        <w:t>Superannuation Auditor Registration Imposition Act 2012</w:t>
      </w:r>
    </w:p>
    <w:p w14:paraId="63460F79" w14:textId="0E40BEEC" w:rsidR="00F109D4" w:rsidRPr="00503E44" w:rsidRDefault="003E3070" w:rsidP="00F35541">
      <w:pPr>
        <w:tabs>
          <w:tab w:val="left" w:pos="1418"/>
        </w:tabs>
        <w:spacing w:before="240" w:after="240"/>
        <w:jc w:val="center"/>
        <w:rPr>
          <w:i/>
        </w:rPr>
      </w:pPr>
      <w:r>
        <w:rPr>
          <w:i/>
        </w:rPr>
        <w:t xml:space="preserve">Treasury Laws Amendment </w:t>
      </w:r>
      <w:r w:rsidR="0001128A">
        <w:rPr>
          <w:i/>
        </w:rPr>
        <w:t xml:space="preserve">(ASIC Cost Recovery and Fees) </w:t>
      </w:r>
      <w:r>
        <w:rPr>
          <w:i/>
        </w:rPr>
        <w:t>Regulations 2019</w:t>
      </w:r>
    </w:p>
    <w:p w14:paraId="2A16AB81" w14:textId="1A7F316E" w:rsidR="00D546F7" w:rsidRDefault="00C55D29" w:rsidP="00647BB7">
      <w:pPr>
        <w:spacing w:before="240"/>
      </w:pPr>
      <w:r w:rsidRPr="00503E44">
        <w:t xml:space="preserve">Section </w:t>
      </w:r>
      <w:r w:rsidR="003E3070">
        <w:t>13</w:t>
      </w:r>
      <w:r w:rsidR="005E4BAC">
        <w:t xml:space="preserve"> </w:t>
      </w:r>
      <w:r w:rsidR="00F109D4" w:rsidRPr="00503E44">
        <w:t xml:space="preserve">of the </w:t>
      </w:r>
      <w:r w:rsidR="003E3070">
        <w:rPr>
          <w:i/>
        </w:rPr>
        <w:t>ASIC Supervisory Cost Recovery Levy Act 2017</w:t>
      </w:r>
      <w:r w:rsidR="00F109D4" w:rsidRPr="00503E44">
        <w:t xml:space="preserve"> (the</w:t>
      </w:r>
      <w:r w:rsidR="00005BA9">
        <w:t xml:space="preserve"> Levy Act)</w:t>
      </w:r>
      <w:r w:rsidR="003E3070">
        <w:t xml:space="preserve"> </w:t>
      </w:r>
      <w:r w:rsidR="00F109D4" w:rsidRPr="00503E44">
        <w:t>provides that the Governor-General may make regulations prescribing matters required or permitted by the Act to be prescribed, or necessary or convenient to be prescribed for carrying out or giving effect to the Act.</w:t>
      </w:r>
    </w:p>
    <w:p w14:paraId="11CC8188" w14:textId="1807CE5A" w:rsidR="00F109D4" w:rsidRPr="003E3070" w:rsidRDefault="003E3070" w:rsidP="00647BB7">
      <w:pPr>
        <w:spacing w:before="240"/>
      </w:pPr>
      <w:r>
        <w:t xml:space="preserve">Section 7 of the </w:t>
      </w:r>
      <w:r>
        <w:rPr>
          <w:i/>
        </w:rPr>
        <w:t xml:space="preserve">Business Names Registration (Fees) Act 2011 </w:t>
      </w:r>
      <w:r>
        <w:t xml:space="preserve">(the Business Names Fees Act), section 8 of the </w:t>
      </w:r>
      <w:r>
        <w:rPr>
          <w:i/>
        </w:rPr>
        <w:t xml:space="preserve">Corporations (Fees) Act 2001 </w:t>
      </w:r>
      <w:r>
        <w:t xml:space="preserve">(the Fees Act), section 10 of the </w:t>
      </w:r>
      <w:r>
        <w:rPr>
          <w:i/>
        </w:rPr>
        <w:t xml:space="preserve">National Consumer Credit Protection (Fees) Act 2009 </w:t>
      </w:r>
      <w:r>
        <w:t xml:space="preserve">(the Credit Fees Act), and section 5 of the </w:t>
      </w:r>
      <w:r>
        <w:rPr>
          <w:i/>
        </w:rPr>
        <w:t>Superannuation Auditor Registration Imposition Act 2012</w:t>
      </w:r>
      <w:r w:rsidR="001458DE">
        <w:rPr>
          <w:i/>
        </w:rPr>
        <w:t xml:space="preserve"> </w:t>
      </w:r>
      <w:r w:rsidR="001458DE">
        <w:t>(the Superannuation Auditor Registration Act)</w:t>
      </w:r>
      <w:r>
        <w:rPr>
          <w:i/>
        </w:rPr>
        <w:t xml:space="preserve"> </w:t>
      </w:r>
      <w:r>
        <w:t>provide that the Governor</w:t>
      </w:r>
      <w:r w:rsidR="008818BE">
        <w:t>-</w:t>
      </w:r>
      <w:r>
        <w:t xml:space="preserve">General may make regulations for the purposes of the prescribed sections of the </w:t>
      </w:r>
      <w:r w:rsidR="001F7876">
        <w:t>respective Acts</w:t>
      </w:r>
      <w:r>
        <w:t xml:space="preserve">. </w:t>
      </w:r>
    </w:p>
    <w:p w14:paraId="51363875" w14:textId="07A55B11" w:rsidR="00D73A75" w:rsidRDefault="00D73A75" w:rsidP="00B019E9">
      <w:pPr>
        <w:tabs>
          <w:tab w:val="left" w:pos="1418"/>
        </w:tabs>
        <w:spacing w:before="240" w:after="240"/>
      </w:pPr>
      <w:r>
        <w:t xml:space="preserve">The purpose of the </w:t>
      </w:r>
      <w:r>
        <w:rPr>
          <w:i/>
        </w:rPr>
        <w:t xml:space="preserve">Treasury Laws Amendment </w:t>
      </w:r>
      <w:r w:rsidR="0001128A">
        <w:rPr>
          <w:i/>
        </w:rPr>
        <w:t xml:space="preserve">(ASIC Cost Recovery and Fees) </w:t>
      </w:r>
      <w:r>
        <w:rPr>
          <w:i/>
        </w:rPr>
        <w:t xml:space="preserve">Regulations 2019 </w:t>
      </w:r>
      <w:r>
        <w:t xml:space="preserve">(the Regulations) </w:t>
      </w:r>
      <w:r w:rsidR="00401C83">
        <w:t xml:space="preserve">is to amend the </w:t>
      </w:r>
      <w:r w:rsidR="00401C83" w:rsidRPr="00D73A75">
        <w:rPr>
          <w:i/>
        </w:rPr>
        <w:t>ASIC Supervisory Cost Recovery Levy Regulations 2017</w:t>
      </w:r>
      <w:r w:rsidR="00401C83">
        <w:t xml:space="preserve"> (the Levy Regulations), the </w:t>
      </w:r>
      <w:r w:rsidR="00401C83">
        <w:rPr>
          <w:i/>
        </w:rPr>
        <w:t xml:space="preserve">Business Names Registration (Fees) Regulations 2011 </w:t>
      </w:r>
      <w:r w:rsidR="00401C83">
        <w:t xml:space="preserve">(the Business Names Fees Regulations), the </w:t>
      </w:r>
      <w:r w:rsidR="00401C83">
        <w:rPr>
          <w:i/>
        </w:rPr>
        <w:t xml:space="preserve">Corporations (Fees) Regulations 2001 </w:t>
      </w:r>
      <w:r w:rsidR="00401C83">
        <w:t xml:space="preserve">(the Fees Regulations), the </w:t>
      </w:r>
      <w:r w:rsidR="00401C83">
        <w:rPr>
          <w:i/>
        </w:rPr>
        <w:t xml:space="preserve">National Consumer Credit Protection (Fees) Regulations 2010 </w:t>
      </w:r>
      <w:r w:rsidR="00401C83">
        <w:t xml:space="preserve">(the Credit Fees Regulations) and the </w:t>
      </w:r>
      <w:r w:rsidR="00401C83">
        <w:rPr>
          <w:i/>
        </w:rPr>
        <w:t xml:space="preserve">Superannuation Auditor Registration Imposition Regulation 2012 </w:t>
      </w:r>
      <w:r w:rsidR="00F35541">
        <w:t>(the </w:t>
      </w:r>
      <w:r w:rsidR="00401C83">
        <w:t>Superannuation Auditor Registration Regulations) to:</w:t>
      </w:r>
    </w:p>
    <w:p w14:paraId="16B44F01" w14:textId="1D929B72" w:rsidR="00401C83" w:rsidRDefault="00401C83" w:rsidP="00401C83">
      <w:pPr>
        <w:pStyle w:val="Bullet"/>
      </w:pPr>
      <w:r>
        <w:t>create a new subsector to enable</w:t>
      </w:r>
      <w:r w:rsidR="00335789">
        <w:t xml:space="preserve"> the Australian Securities and Investments Commission</w:t>
      </w:r>
      <w:r>
        <w:t xml:space="preserve"> </w:t>
      </w:r>
      <w:r w:rsidR="00335789">
        <w:t>(</w:t>
      </w:r>
      <w:r>
        <w:t>ASIC</w:t>
      </w:r>
      <w:r w:rsidR="00335789">
        <w:t>)</w:t>
      </w:r>
      <w:r>
        <w:t xml:space="preserve"> to recover its regulatory costs incurred from its close and</w:t>
      </w:r>
      <w:r w:rsidR="005C091E">
        <w:t xml:space="preserve"> </w:t>
      </w:r>
      <w:r w:rsidR="00913F7B">
        <w:t>continuous</w:t>
      </w:r>
      <w:r w:rsidR="005C091E">
        <w:t xml:space="preserve"> monitoring o</w:t>
      </w:r>
      <w:r>
        <w:t xml:space="preserve">f </w:t>
      </w:r>
      <w:r w:rsidR="00F9578B">
        <w:t>certain significant financial</w:t>
      </w:r>
      <w:r>
        <w:t xml:space="preserve"> institutions;</w:t>
      </w:r>
    </w:p>
    <w:p w14:paraId="373BEB84" w14:textId="68AEAFF7" w:rsidR="00401C83" w:rsidRDefault="00401C83" w:rsidP="00401C83">
      <w:pPr>
        <w:pStyle w:val="Bullet"/>
      </w:pPr>
      <w:r>
        <w:t>exempt journalist</w:t>
      </w:r>
      <w:r w:rsidR="00F9578B">
        <w:t>s</w:t>
      </w:r>
      <w:r>
        <w:t xml:space="preserve"> from paying </w:t>
      </w:r>
      <w:r w:rsidR="0083024D">
        <w:t xml:space="preserve">certain registry </w:t>
      </w:r>
      <w:r>
        <w:t>search fees;</w:t>
      </w:r>
    </w:p>
    <w:p w14:paraId="0815AC09" w14:textId="136A5510" w:rsidR="00401C83" w:rsidRPr="00B5083C" w:rsidRDefault="00401C83" w:rsidP="00401C83">
      <w:pPr>
        <w:pStyle w:val="Bullet"/>
      </w:pPr>
      <w:r w:rsidRPr="00B5083C">
        <w:t>reduce the inspecting roles and relationship</w:t>
      </w:r>
      <w:r w:rsidR="00870DCD" w:rsidRPr="00B5083C">
        <w:t>s</w:t>
      </w:r>
      <w:r w:rsidRPr="00B5083C">
        <w:t xml:space="preserve"> search fee from $40 to $19; </w:t>
      </w:r>
    </w:p>
    <w:p w14:paraId="68CC6220" w14:textId="3D41A595" w:rsidR="00F75DBC" w:rsidRPr="00E83745" w:rsidRDefault="00F9578B" w:rsidP="00F75DBC">
      <w:pPr>
        <w:pStyle w:val="Bullet"/>
      </w:pPr>
      <w:r>
        <w:t>update certain existing</w:t>
      </w:r>
      <w:r w:rsidR="00F75DBC" w:rsidRPr="00E83745">
        <w:t xml:space="preserve"> fees </w:t>
      </w:r>
      <w:r>
        <w:t xml:space="preserve">so that they </w:t>
      </w:r>
      <w:r w:rsidR="00F75DBC">
        <w:t>reflect ASIC’s regulatory costs;</w:t>
      </w:r>
      <w:r w:rsidR="00F75DBC" w:rsidRPr="00E83745">
        <w:t xml:space="preserve"> and</w:t>
      </w:r>
    </w:p>
    <w:p w14:paraId="5EC88284" w14:textId="33FA22C9" w:rsidR="00401C83" w:rsidRPr="00E83745" w:rsidRDefault="00401C83" w:rsidP="00401C83">
      <w:pPr>
        <w:pStyle w:val="Bullet"/>
      </w:pPr>
      <w:r w:rsidRPr="00E83745">
        <w:t xml:space="preserve">make other minor amendments to the Levy </w:t>
      </w:r>
      <w:r w:rsidR="00E83745">
        <w:t xml:space="preserve">and Fees </w:t>
      </w:r>
      <w:r w:rsidR="00F75DBC">
        <w:t>Regulations.</w:t>
      </w:r>
      <w:r w:rsidRPr="00E83745">
        <w:t xml:space="preserve"> </w:t>
      </w:r>
    </w:p>
    <w:p w14:paraId="0F6CF5FD" w14:textId="77777777" w:rsidR="00B03E2E" w:rsidRDefault="00B03E2E" w:rsidP="00B03E2E">
      <w:pPr>
        <w:spacing w:before="240"/>
      </w:pPr>
      <w:r>
        <w:t xml:space="preserve">Details of the Regulations are set out in the </w:t>
      </w:r>
      <w:r w:rsidRPr="007E516E">
        <w:rPr>
          <w:u w:val="single"/>
        </w:rPr>
        <w:t>A</w:t>
      </w:r>
      <w:r>
        <w:rPr>
          <w:u w:val="single"/>
        </w:rPr>
        <w:t>ttachment</w:t>
      </w:r>
      <w:r>
        <w:t>.</w:t>
      </w:r>
    </w:p>
    <w:p w14:paraId="2F12C0AD" w14:textId="475ECF67" w:rsidR="00615C21" w:rsidRDefault="00615C21" w:rsidP="00B03E2E">
      <w:pPr>
        <w:pStyle w:val="Bullet"/>
        <w:numPr>
          <w:ilvl w:val="0"/>
          <w:numId w:val="0"/>
        </w:numPr>
      </w:pPr>
      <w:r w:rsidRPr="009B3457">
        <w:t xml:space="preserve">Public consultation on the Regulations was conducted between 22 January 2019 and 8 February 2019. There were 23 submissions received through the consultation process from various industry participants, </w:t>
      </w:r>
      <w:r w:rsidR="00E67A0B" w:rsidRPr="009B3457">
        <w:t xml:space="preserve">industry bodies, media </w:t>
      </w:r>
      <w:r w:rsidRPr="009B3457">
        <w:t xml:space="preserve">organisations and </w:t>
      </w:r>
      <w:r w:rsidR="00E67A0B" w:rsidRPr="009B3457">
        <w:lastRenderedPageBreak/>
        <w:t>individuals</w:t>
      </w:r>
      <w:r w:rsidRPr="009B3457">
        <w:t xml:space="preserve">. </w:t>
      </w:r>
      <w:r w:rsidR="00AD4784" w:rsidRPr="009B3457">
        <w:t xml:space="preserve">There have been no changes to the Regulations </w:t>
      </w:r>
      <w:r w:rsidR="00CF6788" w:rsidRPr="009B3457">
        <w:t>as a result of the submissions</w:t>
      </w:r>
      <w:r w:rsidRPr="009B3457">
        <w:t>.</w:t>
      </w:r>
      <w:r>
        <w:t xml:space="preserve">   </w:t>
      </w:r>
    </w:p>
    <w:p w14:paraId="622597A4" w14:textId="2CE42018" w:rsidR="00B03E2E" w:rsidRDefault="00B03E2E" w:rsidP="00B03E2E">
      <w:pPr>
        <w:pStyle w:val="Bullet"/>
        <w:numPr>
          <w:ilvl w:val="0"/>
          <w:numId w:val="0"/>
        </w:numPr>
      </w:pPr>
      <w:r w:rsidRPr="00DC20AE">
        <w:t xml:space="preserve">The </w:t>
      </w:r>
      <w:r w:rsidR="001458DE">
        <w:t xml:space="preserve">Business Names Fees Act, the Fees Act, the Credit Fees Act and the Superannuation Auditor Registration Act </w:t>
      </w:r>
      <w:r>
        <w:t>do</w:t>
      </w:r>
      <w:r w:rsidRPr="00DC20AE">
        <w:t xml:space="preserve"> not specify any conditions that need to be met before the power to make the Regulation</w:t>
      </w:r>
      <w:r>
        <w:t>s</w:t>
      </w:r>
      <w:r w:rsidRPr="00DC20AE">
        <w:t xml:space="preserve"> may be exercised.</w:t>
      </w:r>
    </w:p>
    <w:p w14:paraId="789619FB" w14:textId="679033C2" w:rsidR="001458DE" w:rsidRDefault="001458DE" w:rsidP="00B03E2E">
      <w:pPr>
        <w:pStyle w:val="Bullet"/>
        <w:numPr>
          <w:ilvl w:val="0"/>
          <w:numId w:val="0"/>
        </w:numPr>
      </w:pPr>
      <w:r w:rsidRPr="00B43350">
        <w:t xml:space="preserve">The Levy Act requires the Minister to be satisfied that the Regulations are consistent with the objectives of the cost recovery regime in subsection 9(2) of the </w:t>
      </w:r>
      <w:r w:rsidR="00F9578B">
        <w:t xml:space="preserve">Levy </w:t>
      </w:r>
      <w:r w:rsidRPr="00B43350">
        <w:t xml:space="preserve">Act. </w:t>
      </w:r>
    </w:p>
    <w:p w14:paraId="57375946" w14:textId="77777777" w:rsidR="00B03E2E" w:rsidRPr="00B03E2E" w:rsidRDefault="00B03E2E" w:rsidP="00B03E2E">
      <w:pPr>
        <w:spacing w:before="240"/>
      </w:pPr>
      <w:r>
        <w:t xml:space="preserve">The Regulations are a legislative instrument for the purposes of the </w:t>
      </w:r>
      <w:r>
        <w:rPr>
          <w:i/>
        </w:rPr>
        <w:t xml:space="preserve">Legislation Act </w:t>
      </w:r>
      <w:r w:rsidRPr="00CD39FF">
        <w:rPr>
          <w:i/>
        </w:rPr>
        <w:t>2003</w:t>
      </w:r>
      <w:r w:rsidRPr="00B03E2E">
        <w:t xml:space="preserve">. </w:t>
      </w:r>
    </w:p>
    <w:p w14:paraId="43066FF8" w14:textId="28EFCAC1" w:rsidR="00B03E2E" w:rsidRDefault="00F909C8" w:rsidP="00B03E2E">
      <w:pPr>
        <w:spacing w:before="240"/>
      </w:pPr>
      <w:r w:rsidRPr="00C81463">
        <w:t>Sections</w:t>
      </w:r>
      <w:r w:rsidR="00CF6788" w:rsidRPr="00C81463">
        <w:t xml:space="preserve"> 1 to 4 and </w:t>
      </w:r>
      <w:r w:rsidR="00EB32F8" w:rsidRPr="00C81463">
        <w:t>Schedule 1</w:t>
      </w:r>
      <w:r w:rsidR="00994DC4" w:rsidRPr="00C81463">
        <w:t xml:space="preserve"> </w:t>
      </w:r>
      <w:r w:rsidR="00EB32F8" w:rsidRPr="00C81463">
        <w:t>to t</w:t>
      </w:r>
      <w:r w:rsidR="00B03E2E" w:rsidRPr="00C81463">
        <w:t xml:space="preserve">he Regulations commence on </w:t>
      </w:r>
      <w:r w:rsidR="00F9578B" w:rsidRPr="00C81463">
        <w:t xml:space="preserve">the day after </w:t>
      </w:r>
      <w:r w:rsidR="008B33D7" w:rsidRPr="00C81463">
        <w:t>registration</w:t>
      </w:r>
      <w:r w:rsidR="00B03E2E" w:rsidRPr="00C81463">
        <w:t xml:space="preserve">. </w:t>
      </w:r>
      <w:r w:rsidR="00CF6788" w:rsidRPr="00C81463">
        <w:t xml:space="preserve">Part 1 of Schedule 2 commences on 1 April 2019 and </w:t>
      </w:r>
      <w:r w:rsidR="00046ED5" w:rsidRPr="00C81463">
        <w:t>Part 2 of Schedule</w:t>
      </w:r>
      <w:r w:rsidR="00712589" w:rsidRPr="00C81463">
        <w:t> </w:t>
      </w:r>
      <w:r w:rsidR="00046ED5" w:rsidRPr="00C81463">
        <w:t xml:space="preserve">2 commences </w:t>
      </w:r>
      <w:r w:rsidR="00697E18" w:rsidRPr="00C81463">
        <w:t>on</w:t>
      </w:r>
      <w:r w:rsidR="00EB32F8" w:rsidRPr="00C81463">
        <w:t xml:space="preserve"> 1 July 2019. </w:t>
      </w:r>
    </w:p>
    <w:p w14:paraId="49CC4EF2" w14:textId="4041E262" w:rsidR="00B03E2E" w:rsidRPr="00B03E2E" w:rsidRDefault="00B03E2E" w:rsidP="00B03E2E">
      <w:pPr>
        <w:spacing w:before="0" w:after="0"/>
      </w:pPr>
      <w:r>
        <w:br w:type="page"/>
      </w:r>
    </w:p>
    <w:p w14:paraId="1C5D747E" w14:textId="21FBA9C3" w:rsidR="009143A0" w:rsidRPr="00705BA7" w:rsidRDefault="0060770F" w:rsidP="00705BA7">
      <w:pPr>
        <w:spacing w:before="240"/>
        <w:jc w:val="right"/>
        <w:rPr>
          <w:b/>
          <w:sz w:val="28"/>
          <w:u w:val="single"/>
        </w:rPr>
      </w:pPr>
      <w:r w:rsidRPr="00705BA7">
        <w:rPr>
          <w:b/>
          <w:sz w:val="28"/>
          <w:u w:val="single"/>
        </w:rPr>
        <w:lastRenderedPageBreak/>
        <w:t>Attachment</w:t>
      </w:r>
    </w:p>
    <w:p w14:paraId="49DC42CE" w14:textId="64485675" w:rsidR="0060770F" w:rsidRPr="0060500D" w:rsidRDefault="0060770F" w:rsidP="0060770F">
      <w:pPr>
        <w:spacing w:before="240"/>
        <w:rPr>
          <w:b/>
          <w:u w:val="single"/>
        </w:rPr>
      </w:pPr>
      <w:r w:rsidRPr="0060500D">
        <w:rPr>
          <w:b/>
          <w:u w:val="single"/>
        </w:rPr>
        <w:t xml:space="preserve">Details of the </w:t>
      </w:r>
      <w:r w:rsidRPr="000D4558">
        <w:rPr>
          <w:b/>
          <w:i/>
          <w:u w:val="single"/>
        </w:rPr>
        <w:t>Treasury Laws Amendment (</w:t>
      </w:r>
      <w:r w:rsidR="0001128A" w:rsidRPr="000D4558">
        <w:rPr>
          <w:b/>
          <w:i/>
          <w:u w:val="single"/>
        </w:rPr>
        <w:t>ASIC Cost Recovery and Fees</w:t>
      </w:r>
      <w:r w:rsidR="00112566" w:rsidRPr="000D4558">
        <w:rPr>
          <w:b/>
          <w:i/>
          <w:u w:val="single"/>
        </w:rPr>
        <w:t xml:space="preserve">) </w:t>
      </w:r>
      <w:r w:rsidRPr="000D4558">
        <w:rPr>
          <w:b/>
          <w:i/>
          <w:u w:val="single"/>
        </w:rPr>
        <w:t xml:space="preserve">Regulations </w:t>
      </w:r>
      <w:r w:rsidR="00D73A75" w:rsidRPr="000D4558">
        <w:rPr>
          <w:b/>
          <w:i/>
          <w:u w:val="single"/>
        </w:rPr>
        <w:t>2019</w:t>
      </w:r>
    </w:p>
    <w:p w14:paraId="16CCA161" w14:textId="1A8B576C" w:rsidR="00D73A75" w:rsidRPr="0060500D" w:rsidRDefault="00D73A75" w:rsidP="00D73A75">
      <w:pPr>
        <w:spacing w:before="240"/>
      </w:pPr>
      <w:r w:rsidRPr="0060500D">
        <w:t xml:space="preserve">This attachment sets out further details of the </w:t>
      </w:r>
      <w:r w:rsidRPr="0060500D">
        <w:rPr>
          <w:i/>
        </w:rPr>
        <w:t>Treasury Laws Amendment (</w:t>
      </w:r>
      <w:r w:rsidR="0001128A" w:rsidRPr="0060500D">
        <w:rPr>
          <w:i/>
        </w:rPr>
        <w:t>ASIC Cost Recovery and Fees</w:t>
      </w:r>
      <w:r w:rsidRPr="0060500D">
        <w:rPr>
          <w:i/>
        </w:rPr>
        <w:t xml:space="preserve"> Regulations</w:t>
      </w:r>
      <w:r w:rsidRPr="0060500D">
        <w:t xml:space="preserve"> </w:t>
      </w:r>
      <w:r w:rsidRPr="0060500D">
        <w:rPr>
          <w:i/>
        </w:rPr>
        <w:t xml:space="preserve">2019 </w:t>
      </w:r>
      <w:r w:rsidRPr="0060500D">
        <w:t xml:space="preserve">(the Regulations). The Regulations provide for amendments to the </w:t>
      </w:r>
      <w:r w:rsidRPr="0060500D">
        <w:rPr>
          <w:i/>
        </w:rPr>
        <w:t>ASIC Supervisory Cost Recovery Levy Regulations 2017</w:t>
      </w:r>
      <w:r w:rsidR="00F35541">
        <w:t xml:space="preserve"> (the Levy </w:t>
      </w:r>
      <w:r w:rsidRPr="0060500D">
        <w:t xml:space="preserve">Regulations), the </w:t>
      </w:r>
      <w:r w:rsidRPr="0060500D">
        <w:rPr>
          <w:i/>
        </w:rPr>
        <w:t xml:space="preserve">Business Names Registration (Fees) Regulations 2011 </w:t>
      </w:r>
      <w:r w:rsidRPr="0060500D">
        <w:t xml:space="preserve">(the Business Names Fees Regulations), the </w:t>
      </w:r>
      <w:r w:rsidRPr="0060500D">
        <w:rPr>
          <w:i/>
        </w:rPr>
        <w:t xml:space="preserve">Corporations (Fees) Regulations 2001 </w:t>
      </w:r>
      <w:r w:rsidRPr="0060500D">
        <w:t xml:space="preserve">(the Fees Regulations), the </w:t>
      </w:r>
      <w:r w:rsidRPr="0060500D">
        <w:rPr>
          <w:i/>
        </w:rPr>
        <w:t xml:space="preserve">National Consumer Credit Protection (Fees) Regulations 2010 </w:t>
      </w:r>
      <w:r w:rsidRPr="0060500D">
        <w:t xml:space="preserve">(the Credit Fees Regulations) and the </w:t>
      </w:r>
      <w:r w:rsidRPr="0060500D">
        <w:rPr>
          <w:i/>
        </w:rPr>
        <w:t xml:space="preserve">Superannuation Auditor Registration Imposition Regulation 2012 </w:t>
      </w:r>
      <w:r w:rsidRPr="0060500D">
        <w:t xml:space="preserve">(the Superannuation Auditor Registration Regulations). </w:t>
      </w:r>
    </w:p>
    <w:p w14:paraId="14CFCFEE" w14:textId="77777777" w:rsidR="00705BA7" w:rsidRPr="0060500D" w:rsidRDefault="00705BA7" w:rsidP="00705BA7">
      <w:pPr>
        <w:spacing w:before="240"/>
        <w:rPr>
          <w:b/>
          <w:u w:val="single"/>
        </w:rPr>
      </w:pPr>
      <w:r w:rsidRPr="0060500D">
        <w:rPr>
          <w:b/>
          <w:u w:val="single"/>
        </w:rPr>
        <w:t>Part 1 – Preliminary</w:t>
      </w:r>
    </w:p>
    <w:p w14:paraId="2429CEF2" w14:textId="638F1D5B" w:rsidR="00705BA7" w:rsidRPr="0060500D" w:rsidRDefault="00F909C8" w:rsidP="00705BA7">
      <w:pPr>
        <w:spacing w:before="240"/>
        <w:rPr>
          <w:i/>
        </w:rPr>
      </w:pPr>
      <w:r w:rsidRPr="008D33E6">
        <w:rPr>
          <w:i/>
        </w:rPr>
        <w:t xml:space="preserve">Section </w:t>
      </w:r>
      <w:r w:rsidR="00705BA7" w:rsidRPr="008D33E6">
        <w:rPr>
          <w:i/>
        </w:rPr>
        <w:t xml:space="preserve">1 – Name </w:t>
      </w:r>
    </w:p>
    <w:p w14:paraId="72F4EB49" w14:textId="6E8CD0F7" w:rsidR="00705BA7" w:rsidRPr="0060500D" w:rsidRDefault="00705BA7" w:rsidP="00705BA7">
      <w:pPr>
        <w:spacing w:before="240"/>
      </w:pPr>
      <w:r w:rsidRPr="0060500D">
        <w:t xml:space="preserve">This section provides that the title of the instrument is the </w:t>
      </w:r>
      <w:r w:rsidRPr="0060500D">
        <w:rPr>
          <w:i/>
        </w:rPr>
        <w:t>Treasury Laws Amendment (</w:t>
      </w:r>
      <w:r w:rsidR="0001128A" w:rsidRPr="0060500D">
        <w:rPr>
          <w:i/>
        </w:rPr>
        <w:t>ASIC Cost Recovery and Fees</w:t>
      </w:r>
      <w:r w:rsidRPr="0060500D">
        <w:rPr>
          <w:i/>
        </w:rPr>
        <w:t>) Regulations 2019</w:t>
      </w:r>
      <w:r w:rsidRPr="0060500D">
        <w:t xml:space="preserve">. </w:t>
      </w:r>
    </w:p>
    <w:p w14:paraId="38F33366" w14:textId="0492A77C" w:rsidR="00705BA7" w:rsidRPr="0060500D" w:rsidRDefault="00F909C8" w:rsidP="00705BA7">
      <w:pPr>
        <w:spacing w:before="240"/>
        <w:rPr>
          <w:i/>
        </w:rPr>
      </w:pPr>
      <w:r w:rsidRPr="002A34DD">
        <w:rPr>
          <w:i/>
        </w:rPr>
        <w:t xml:space="preserve">Section </w:t>
      </w:r>
      <w:r w:rsidR="00705BA7" w:rsidRPr="002A34DD">
        <w:rPr>
          <w:i/>
        </w:rPr>
        <w:t>2 – Commencement</w:t>
      </w:r>
    </w:p>
    <w:p w14:paraId="6507AED6" w14:textId="11A6B5D3" w:rsidR="00705BA7" w:rsidRPr="00B43350" w:rsidRDefault="00705BA7" w:rsidP="00705BA7">
      <w:pPr>
        <w:spacing w:before="240"/>
      </w:pPr>
      <w:r w:rsidRPr="0068615B">
        <w:t>This section provides that</w:t>
      </w:r>
      <w:r w:rsidR="00CF6788" w:rsidRPr="0068615B">
        <w:t xml:space="preserve"> </w:t>
      </w:r>
      <w:r w:rsidR="00F909C8" w:rsidRPr="0068615B">
        <w:t>sections</w:t>
      </w:r>
      <w:r w:rsidR="00CF6788" w:rsidRPr="0068615B">
        <w:t xml:space="preserve"> 1 to 4 and</w:t>
      </w:r>
      <w:r w:rsidRPr="0068615B">
        <w:t xml:space="preserve"> </w:t>
      </w:r>
      <w:r w:rsidR="00BE189F" w:rsidRPr="0068615B">
        <w:t xml:space="preserve">Schedule 1 </w:t>
      </w:r>
      <w:r w:rsidR="00C8370A" w:rsidRPr="0068615B">
        <w:t>(</w:t>
      </w:r>
      <w:r w:rsidR="00767571" w:rsidRPr="0068615B">
        <w:t>s</w:t>
      </w:r>
      <w:r w:rsidR="00C8370A" w:rsidRPr="0068615B">
        <w:t>upervisory cost recovery levy</w:t>
      </w:r>
      <w:r w:rsidR="00F909C8" w:rsidRPr="0068615B">
        <w:t xml:space="preserve"> changes</w:t>
      </w:r>
      <w:r w:rsidR="00C8370A" w:rsidRPr="0068615B">
        <w:t xml:space="preserve">) </w:t>
      </w:r>
      <w:r w:rsidR="00BE189F" w:rsidRPr="0068615B">
        <w:t xml:space="preserve">commence on the day after </w:t>
      </w:r>
      <w:r w:rsidR="003D21E3" w:rsidRPr="0068615B">
        <w:t>registration</w:t>
      </w:r>
      <w:r w:rsidR="00BE189F" w:rsidRPr="0068615B">
        <w:t xml:space="preserve">. </w:t>
      </w:r>
      <w:r w:rsidR="00CF6788" w:rsidRPr="0068615B">
        <w:t xml:space="preserve">Part 1 of Schedule 2 </w:t>
      </w:r>
      <w:r w:rsidR="00483B06" w:rsidRPr="0068615B">
        <w:t>(</w:t>
      </w:r>
      <w:r w:rsidR="004B7307" w:rsidRPr="0068615B">
        <w:t>r</w:t>
      </w:r>
      <w:r w:rsidR="00483B06" w:rsidRPr="0068615B">
        <w:t xml:space="preserve">egulatory fee changes) </w:t>
      </w:r>
      <w:r w:rsidR="00F909C8" w:rsidRPr="0068615B">
        <w:t>commence</w:t>
      </w:r>
      <w:r w:rsidR="00CF6788" w:rsidRPr="0068615B">
        <w:t xml:space="preserve"> on 1 April 2019</w:t>
      </w:r>
      <w:r w:rsidR="00F909C8" w:rsidRPr="0068615B">
        <w:t xml:space="preserve">. </w:t>
      </w:r>
      <w:r w:rsidR="00BE189F" w:rsidRPr="0068615B">
        <w:t>Part 2</w:t>
      </w:r>
      <w:r w:rsidR="00697E18" w:rsidRPr="0068615B">
        <w:t xml:space="preserve"> of Schedule 2 </w:t>
      </w:r>
      <w:r w:rsidR="00483B06" w:rsidRPr="0068615B">
        <w:t>(</w:t>
      </w:r>
      <w:r w:rsidR="004B7307" w:rsidRPr="0068615B">
        <w:t>j</w:t>
      </w:r>
      <w:r w:rsidR="00483B06" w:rsidRPr="0068615B">
        <w:t>ournalists’ exemption</w:t>
      </w:r>
      <w:r w:rsidR="00A04674" w:rsidRPr="0068615B">
        <w:t xml:space="preserve"> from paying search fees</w:t>
      </w:r>
      <w:r w:rsidR="00483B06" w:rsidRPr="0068615B">
        <w:t xml:space="preserve">, </w:t>
      </w:r>
      <w:r w:rsidR="004B7307" w:rsidRPr="0068615B">
        <w:t>r</w:t>
      </w:r>
      <w:r w:rsidR="00483B06" w:rsidRPr="0068615B">
        <w:t xml:space="preserve">oles and relationships search fee, </w:t>
      </w:r>
      <w:r w:rsidR="004B7307" w:rsidRPr="0068615B">
        <w:t>i</w:t>
      </w:r>
      <w:r w:rsidR="00483B06" w:rsidRPr="0068615B">
        <w:t xml:space="preserve">ndexation, and </w:t>
      </w:r>
      <w:r w:rsidR="004B7307" w:rsidRPr="0068615B">
        <w:t>m</w:t>
      </w:r>
      <w:r w:rsidR="00483B06" w:rsidRPr="0068615B">
        <w:t xml:space="preserve">inor technical amendments to Fees Regulations) </w:t>
      </w:r>
      <w:r w:rsidR="00697E18" w:rsidRPr="0068615B">
        <w:t>commence on</w:t>
      </w:r>
      <w:r w:rsidR="00BE189F" w:rsidRPr="0068615B">
        <w:t xml:space="preserve"> 1</w:t>
      </w:r>
      <w:r w:rsidR="001906B3" w:rsidRPr="0068615B">
        <w:t> </w:t>
      </w:r>
      <w:r w:rsidR="00BE189F" w:rsidRPr="0068615B">
        <w:t>July</w:t>
      </w:r>
      <w:r w:rsidR="001906B3" w:rsidRPr="0068615B">
        <w:t> </w:t>
      </w:r>
      <w:r w:rsidR="00BE189F" w:rsidRPr="0068615B">
        <w:t>2019.</w:t>
      </w:r>
      <w:r w:rsidR="00BE189F">
        <w:t xml:space="preserve"> </w:t>
      </w:r>
    </w:p>
    <w:p w14:paraId="72CB3F53" w14:textId="439A19CC" w:rsidR="00705BA7" w:rsidRPr="00B21F75" w:rsidRDefault="00F909C8" w:rsidP="00705BA7">
      <w:pPr>
        <w:spacing w:before="240"/>
        <w:rPr>
          <w:i/>
        </w:rPr>
      </w:pPr>
      <w:r w:rsidRPr="00B21F75">
        <w:rPr>
          <w:i/>
        </w:rPr>
        <w:t xml:space="preserve">Section </w:t>
      </w:r>
      <w:r w:rsidR="00705BA7" w:rsidRPr="00B21F75">
        <w:rPr>
          <w:i/>
        </w:rPr>
        <w:t>3 - Authority</w:t>
      </w:r>
    </w:p>
    <w:p w14:paraId="7A494F75" w14:textId="484F9048" w:rsidR="00705BA7" w:rsidRDefault="00705BA7" w:rsidP="00705BA7">
      <w:pPr>
        <w:spacing w:before="240"/>
      </w:pPr>
      <w:r w:rsidRPr="00B21F75">
        <w:t xml:space="preserve">This section provides that the Regulations are made under the </w:t>
      </w:r>
      <w:r w:rsidRPr="00B21F75">
        <w:rPr>
          <w:i/>
        </w:rPr>
        <w:t xml:space="preserve">ASIC Supervisory Cost Recovery Levy Act 2017 </w:t>
      </w:r>
      <w:r w:rsidRPr="00B21F75">
        <w:t>(the Levy Act),</w:t>
      </w:r>
      <w:r w:rsidRPr="00B21F75">
        <w:rPr>
          <w:i/>
        </w:rPr>
        <w:t xml:space="preserve"> </w:t>
      </w:r>
      <w:r w:rsidR="00AD4784" w:rsidRPr="00B21F75">
        <w:t xml:space="preserve">the </w:t>
      </w:r>
      <w:r w:rsidR="00AD4784" w:rsidRPr="00B21F75">
        <w:rPr>
          <w:i/>
        </w:rPr>
        <w:t xml:space="preserve">Business Names Registration (Fees) Act 2011 </w:t>
      </w:r>
      <w:r w:rsidR="00AD4784" w:rsidRPr="00B21F75">
        <w:t xml:space="preserve">(the Business Names Fees Act), </w:t>
      </w:r>
      <w:r w:rsidRPr="00B21F75">
        <w:t xml:space="preserve">the </w:t>
      </w:r>
      <w:r w:rsidRPr="00B21F75">
        <w:rPr>
          <w:i/>
        </w:rPr>
        <w:t>Corporations (Fees) Act 2001</w:t>
      </w:r>
      <w:r w:rsidR="00F35541">
        <w:t xml:space="preserve"> (the Fees </w:t>
      </w:r>
      <w:r w:rsidRPr="00B21F75">
        <w:t xml:space="preserve">Act), </w:t>
      </w:r>
      <w:r w:rsidRPr="00B21F75" w:rsidDel="00AD4784">
        <w:t xml:space="preserve">the </w:t>
      </w:r>
      <w:r w:rsidRPr="00B21F75">
        <w:rPr>
          <w:i/>
        </w:rPr>
        <w:t xml:space="preserve">National Consumer Credit Protection (Fees) Act 2009 </w:t>
      </w:r>
      <w:r w:rsidR="00F35541">
        <w:t>(the Credit </w:t>
      </w:r>
      <w:r w:rsidRPr="00B21F75">
        <w:t xml:space="preserve">Fees Act), and the </w:t>
      </w:r>
      <w:r w:rsidRPr="00B21F75">
        <w:rPr>
          <w:i/>
        </w:rPr>
        <w:t>Superannuation Audi</w:t>
      </w:r>
      <w:r w:rsidR="00F35541">
        <w:rPr>
          <w:i/>
        </w:rPr>
        <w:t>tor Registration Imposition Act </w:t>
      </w:r>
      <w:r w:rsidRPr="00B21F75">
        <w:rPr>
          <w:i/>
        </w:rPr>
        <w:t>201</w:t>
      </w:r>
      <w:r w:rsidR="001458DE" w:rsidRPr="00B21F75">
        <w:rPr>
          <w:i/>
        </w:rPr>
        <w:t xml:space="preserve">2 </w:t>
      </w:r>
      <w:r w:rsidR="001458DE" w:rsidRPr="00B21F75">
        <w:t>(the Superannuation Auditor Registration Act)</w:t>
      </w:r>
      <w:r w:rsidRPr="00B21F75">
        <w:rPr>
          <w:i/>
        </w:rPr>
        <w:t xml:space="preserve">. </w:t>
      </w:r>
    </w:p>
    <w:p w14:paraId="697A2287" w14:textId="19C6AFC2" w:rsidR="00705BA7" w:rsidRPr="00B43350" w:rsidRDefault="00F909C8" w:rsidP="00705BA7">
      <w:pPr>
        <w:spacing w:before="240"/>
        <w:rPr>
          <w:i/>
        </w:rPr>
      </w:pPr>
      <w:r w:rsidRPr="00AA0D80">
        <w:rPr>
          <w:i/>
        </w:rPr>
        <w:t xml:space="preserve">Section </w:t>
      </w:r>
      <w:r w:rsidR="00705BA7" w:rsidRPr="00AA0D80">
        <w:rPr>
          <w:i/>
        </w:rPr>
        <w:t>4 – Schedules</w:t>
      </w:r>
      <w:r w:rsidR="00705BA7" w:rsidRPr="00B43350">
        <w:rPr>
          <w:i/>
        </w:rPr>
        <w:t xml:space="preserve">  </w:t>
      </w:r>
    </w:p>
    <w:p w14:paraId="0D8B8BF5" w14:textId="77777777" w:rsidR="00705BA7" w:rsidRPr="00B43350" w:rsidRDefault="00705BA7" w:rsidP="00705BA7">
      <w:pPr>
        <w:spacing w:before="240"/>
      </w:pPr>
      <w:r w:rsidRPr="00B43350">
        <w:t>This section provides that each instrument that is specified in a Schedule to the Regulations is amended or repealed as set out in the applicable items in the Schedule concerned, and any other items in a Schedule to this instrument has effect according to its terms.</w:t>
      </w:r>
    </w:p>
    <w:p w14:paraId="1BBF04C2" w14:textId="5B2F7547" w:rsidR="00705BA7" w:rsidRDefault="00705BA7" w:rsidP="00D73A75">
      <w:pPr>
        <w:spacing w:before="240"/>
        <w:rPr>
          <w:b/>
          <w:u w:val="single"/>
        </w:rPr>
      </w:pPr>
      <w:r w:rsidRPr="00705BA7">
        <w:rPr>
          <w:b/>
          <w:u w:val="single"/>
        </w:rPr>
        <w:t>Schedule 1 – Supervisory cost recovery levy</w:t>
      </w:r>
    </w:p>
    <w:p w14:paraId="35A8BA6C" w14:textId="49570AEA" w:rsidR="00941284" w:rsidRDefault="00705BA7" w:rsidP="00941284">
      <w:pPr>
        <w:spacing w:before="240"/>
      </w:pPr>
      <w:r w:rsidRPr="00C8024A">
        <w:t xml:space="preserve">Items </w:t>
      </w:r>
      <w:r w:rsidR="000E7519" w:rsidRPr="00C8024A">
        <w:t>2</w:t>
      </w:r>
      <w:r w:rsidRPr="00C8024A">
        <w:t xml:space="preserve"> and </w:t>
      </w:r>
      <w:r w:rsidR="000E7519" w:rsidRPr="00C8024A">
        <w:t>3</w:t>
      </w:r>
      <w:r w:rsidR="00390EB0">
        <w:t xml:space="preserve"> </w:t>
      </w:r>
      <w:r>
        <w:t>of Schedule 1 amend the Levy Regulations to provide</w:t>
      </w:r>
      <w:r w:rsidR="00941284">
        <w:t xml:space="preserve"> for a new subsector to enable ASIC to recover its regulatory costs incurred from its close and</w:t>
      </w:r>
      <w:r w:rsidR="005C091E">
        <w:t xml:space="preserve"> </w:t>
      </w:r>
      <w:r w:rsidR="00E935DE">
        <w:t>continuous</w:t>
      </w:r>
      <w:r w:rsidR="005C091E">
        <w:t xml:space="preserve"> monitoring o</w:t>
      </w:r>
      <w:r w:rsidR="00941284">
        <w:t xml:space="preserve">f </w:t>
      </w:r>
      <w:r w:rsidR="000E377E">
        <w:t>certain significant financial</w:t>
      </w:r>
      <w:r w:rsidR="00941284">
        <w:t xml:space="preserve"> institutions. </w:t>
      </w:r>
    </w:p>
    <w:p w14:paraId="0938A999" w14:textId="2B4A8EDF" w:rsidR="00605806" w:rsidRDefault="00605806" w:rsidP="00941284">
      <w:pPr>
        <w:spacing w:before="240"/>
      </w:pPr>
      <w:r>
        <w:lastRenderedPageBreak/>
        <w:t xml:space="preserve">An entity falls into the close and </w:t>
      </w:r>
      <w:r w:rsidR="00E935DE">
        <w:t>continuous</w:t>
      </w:r>
      <w:r>
        <w:t xml:space="preserve"> monitoring subsector in the financial years beginning on 1 July 2018 and 1 July 2019 if:</w:t>
      </w:r>
    </w:p>
    <w:p w14:paraId="3F51076E" w14:textId="1C1973A1" w:rsidR="00C925F2" w:rsidRDefault="00605806" w:rsidP="00605806">
      <w:pPr>
        <w:pStyle w:val="Bullet"/>
      </w:pPr>
      <w:r>
        <w:t xml:space="preserve">the </w:t>
      </w:r>
      <w:r w:rsidR="000E377E">
        <w:t xml:space="preserve">total value of deposits issued by the entity as </w:t>
      </w:r>
      <w:r w:rsidR="00F35541">
        <w:t>at 1 July 2018 is at least $100 </w:t>
      </w:r>
      <w:r w:rsidR="000E377E">
        <w:t>billion; or</w:t>
      </w:r>
    </w:p>
    <w:p w14:paraId="698446F8" w14:textId="49A385A9" w:rsidR="00605806" w:rsidRDefault="000E377E" w:rsidP="00605806">
      <w:pPr>
        <w:pStyle w:val="Bullet"/>
      </w:pPr>
      <w:bookmarkStart w:id="0" w:name="tempbookmark"/>
      <w:bookmarkEnd w:id="0"/>
      <w:r>
        <w:t xml:space="preserve">there are </w:t>
      </w:r>
      <w:r w:rsidR="00605806">
        <w:t xml:space="preserve">1,000 or more relevant providers (within the meaning of section 910A of </w:t>
      </w:r>
      <w:r w:rsidR="00605806" w:rsidRPr="00390EB0">
        <w:rPr>
          <w:i/>
        </w:rPr>
        <w:t>the Corporations Act 2001</w:t>
      </w:r>
      <w:r w:rsidR="008B33D7">
        <w:rPr>
          <w:i/>
        </w:rPr>
        <w:t xml:space="preserve"> </w:t>
      </w:r>
      <w:r w:rsidR="0083024D" w:rsidRPr="0083024D">
        <w:t>(the Corporations Act)</w:t>
      </w:r>
      <w:r w:rsidR="00605806">
        <w:t>) registered on the Register of Relevant Providers (as per section 910A of the Corporations Act) on 1</w:t>
      </w:r>
      <w:r w:rsidR="00390EB0">
        <w:t> </w:t>
      </w:r>
      <w:r w:rsidR="00605806">
        <w:t>July</w:t>
      </w:r>
      <w:r w:rsidR="00390EB0">
        <w:t> </w:t>
      </w:r>
      <w:r w:rsidR="00605806">
        <w:t xml:space="preserve">2018 to provide personal advice to retail clients on behalf of the entity. </w:t>
      </w:r>
    </w:p>
    <w:p w14:paraId="33F0EA7A" w14:textId="3F3DA39F" w:rsidR="006C2DA6" w:rsidRPr="00941284" w:rsidRDefault="00602B97" w:rsidP="006C2DA6">
      <w:pPr>
        <w:spacing w:before="240"/>
        <w:rPr>
          <w:b/>
        </w:rPr>
      </w:pPr>
      <w:r>
        <w:t>Entities that fall within the new subsector</w:t>
      </w:r>
      <w:r w:rsidRPr="00CD39FF">
        <w:t xml:space="preserve"> will pay a levy calculated in accordance with the basic levy component formula in section 9 of the </w:t>
      </w:r>
      <w:r>
        <w:t xml:space="preserve">Levy </w:t>
      </w:r>
      <w:r w:rsidRPr="00CD39FF">
        <w:t xml:space="preserve">Regulations. Under this formula, ASIC’s regulatory costs for the subsector will be shared equally between all </w:t>
      </w:r>
      <w:r>
        <w:t xml:space="preserve">entities that meet the requirements as at 1 July 2018. ASIC will prescribe the number of entities that are part of the subsector as part of its annual legislative instrument. </w:t>
      </w:r>
      <w:r>
        <w:br/>
      </w:r>
      <w:r>
        <w:br/>
      </w:r>
      <w:r w:rsidR="006C2DA6">
        <w:rPr>
          <w:b/>
        </w:rPr>
        <w:t>Minor t</w:t>
      </w:r>
      <w:r w:rsidR="006C2DA6" w:rsidRPr="00941284">
        <w:rPr>
          <w:b/>
        </w:rPr>
        <w:t>echnical amendment</w:t>
      </w:r>
      <w:r w:rsidR="006C2DA6">
        <w:rPr>
          <w:b/>
        </w:rPr>
        <w:t>s</w:t>
      </w:r>
      <w:r w:rsidR="006C2DA6" w:rsidRPr="00941284">
        <w:rPr>
          <w:b/>
        </w:rPr>
        <w:t xml:space="preserve"> </w:t>
      </w:r>
      <w:r w:rsidR="006C2DA6">
        <w:rPr>
          <w:b/>
        </w:rPr>
        <w:t xml:space="preserve">to Levy Regulations </w:t>
      </w:r>
    </w:p>
    <w:p w14:paraId="6078F928" w14:textId="67C0E9BA" w:rsidR="004D5336" w:rsidRDefault="004D5336" w:rsidP="004D5336">
      <w:pPr>
        <w:spacing w:before="240"/>
      </w:pPr>
      <w:r w:rsidRPr="00C8024A">
        <w:t xml:space="preserve">Item </w:t>
      </w:r>
      <w:r w:rsidR="006C2DA6" w:rsidRPr="00C8024A">
        <w:t>1 of Schedule 1</w:t>
      </w:r>
      <w:r>
        <w:t xml:space="preserve"> makes a minor</w:t>
      </w:r>
      <w:r w:rsidR="00F064E3">
        <w:t>,</w:t>
      </w:r>
      <w:r>
        <w:t xml:space="preserve"> technical amendment to ensure market participants are not captured in the securities dealers subsector. The amendment ensures that the securities dealers subsector captures trading in securities on Australia’s largest securities exchanges by Australian Financial Service licensees that are not themselves market participants. ASIC’s regulatory costs of market participants will be recovered elsewhere as those entities are captured in other subsectors</w:t>
      </w:r>
      <w:r w:rsidR="00F064E3">
        <w:t xml:space="preserve"> such as the large futures exchange participants subsector and the large securities exchange participants subsector</w:t>
      </w:r>
      <w:r>
        <w:t>.</w:t>
      </w:r>
    </w:p>
    <w:p w14:paraId="602C6FC5" w14:textId="18461777" w:rsidR="00705BA7" w:rsidRDefault="00705BA7" w:rsidP="00705BA7">
      <w:pPr>
        <w:spacing w:before="240"/>
        <w:rPr>
          <w:b/>
          <w:u w:val="single"/>
        </w:rPr>
      </w:pPr>
      <w:r w:rsidRPr="00E2650C">
        <w:rPr>
          <w:b/>
          <w:u w:val="single"/>
        </w:rPr>
        <w:t>Schedule 2 –</w:t>
      </w:r>
      <w:r w:rsidR="00300B6D" w:rsidRPr="00E2650C">
        <w:rPr>
          <w:b/>
          <w:u w:val="single"/>
        </w:rPr>
        <w:t>F</w:t>
      </w:r>
      <w:r w:rsidRPr="00E2650C">
        <w:rPr>
          <w:b/>
          <w:u w:val="single"/>
        </w:rPr>
        <w:t>ees</w:t>
      </w:r>
    </w:p>
    <w:p w14:paraId="65ED5DCA" w14:textId="214236F1" w:rsidR="00EA178E" w:rsidRPr="00EA178E" w:rsidRDefault="00E70F39" w:rsidP="00705BA7">
      <w:pPr>
        <w:spacing w:before="240"/>
        <w:rPr>
          <w:b/>
        </w:rPr>
      </w:pPr>
      <w:r>
        <w:rPr>
          <w:b/>
        </w:rPr>
        <w:t>J</w:t>
      </w:r>
      <w:r w:rsidRPr="00EA178E">
        <w:rPr>
          <w:b/>
        </w:rPr>
        <w:t>ournalist</w:t>
      </w:r>
      <w:r>
        <w:rPr>
          <w:b/>
        </w:rPr>
        <w:t>s</w:t>
      </w:r>
      <w:r w:rsidR="007E4F05">
        <w:rPr>
          <w:b/>
        </w:rPr>
        <w:t>’</w:t>
      </w:r>
      <w:r>
        <w:rPr>
          <w:b/>
        </w:rPr>
        <w:t xml:space="preserve"> exempt</w:t>
      </w:r>
      <w:r w:rsidR="00055CBD">
        <w:rPr>
          <w:b/>
        </w:rPr>
        <w:t>ion</w:t>
      </w:r>
      <w:r>
        <w:rPr>
          <w:b/>
        </w:rPr>
        <w:t xml:space="preserve"> from paying search fees</w:t>
      </w:r>
    </w:p>
    <w:p w14:paraId="2A805ADE" w14:textId="729B39D6" w:rsidR="00FF329D" w:rsidRDefault="00FF329D" w:rsidP="00FF329D">
      <w:pPr>
        <w:spacing w:before="240"/>
      </w:pPr>
      <w:r w:rsidRPr="00114E71">
        <w:t>Under the Business Names Fees Regulations, the Fees Regulations, and the Credit Fees Regulation</w:t>
      </w:r>
      <w:r w:rsidR="007E4F05" w:rsidRPr="00114E71">
        <w:t>s</w:t>
      </w:r>
      <w:r w:rsidRPr="00114E71">
        <w:t xml:space="preserve">, ASIC </w:t>
      </w:r>
      <w:r w:rsidR="003C62FD" w:rsidRPr="00114E71">
        <w:t>charges</w:t>
      </w:r>
      <w:r w:rsidRPr="00114E71">
        <w:t xml:space="preserve"> certain fees for </w:t>
      </w:r>
      <w:r w:rsidR="007E4F05" w:rsidRPr="00114E71">
        <w:t>its</w:t>
      </w:r>
      <w:r w:rsidRPr="00114E71">
        <w:t xml:space="preserve"> registry services. Items </w:t>
      </w:r>
      <w:r w:rsidR="00046ED5" w:rsidRPr="00114E71">
        <w:t>6</w:t>
      </w:r>
      <w:r w:rsidRPr="00114E71">
        <w:t xml:space="preserve">, </w:t>
      </w:r>
      <w:r w:rsidR="00046ED5" w:rsidRPr="00114E71">
        <w:t>9</w:t>
      </w:r>
      <w:r w:rsidRPr="00114E71">
        <w:t>, 1</w:t>
      </w:r>
      <w:r w:rsidR="00046ED5" w:rsidRPr="00114E71">
        <w:t>0</w:t>
      </w:r>
      <w:r w:rsidRPr="00114E71">
        <w:t>, 1</w:t>
      </w:r>
      <w:r w:rsidR="00046ED5" w:rsidRPr="00114E71">
        <w:t>1</w:t>
      </w:r>
      <w:r w:rsidRPr="00114E71">
        <w:t>, 1</w:t>
      </w:r>
      <w:r w:rsidR="00046ED5" w:rsidRPr="00114E71">
        <w:t>2</w:t>
      </w:r>
      <w:r w:rsidRPr="00114E71">
        <w:t>, 1</w:t>
      </w:r>
      <w:r w:rsidR="00046ED5" w:rsidRPr="00114E71">
        <w:t>4</w:t>
      </w:r>
      <w:r w:rsidRPr="00114E71">
        <w:t xml:space="preserve">, </w:t>
      </w:r>
      <w:r w:rsidR="00046ED5" w:rsidRPr="00114E71">
        <w:t>17</w:t>
      </w:r>
      <w:r w:rsidRPr="00114E71">
        <w:t xml:space="preserve">, and </w:t>
      </w:r>
      <w:r w:rsidR="00046ED5" w:rsidRPr="00114E71">
        <w:t>18</w:t>
      </w:r>
      <w:r w:rsidR="00DB2F8D" w:rsidRPr="00114E71">
        <w:t xml:space="preserve"> of Schedule 2</w:t>
      </w:r>
      <w:r w:rsidRPr="00114E71">
        <w:t xml:space="preserve"> provide for journalists to be exempt from paying certain search fees </w:t>
      </w:r>
      <w:r w:rsidR="00300B6D" w:rsidRPr="00114E71">
        <w:t xml:space="preserve">for </w:t>
      </w:r>
      <w:r w:rsidRPr="00114E71">
        <w:t>ASIC registry searches.</w:t>
      </w:r>
    </w:p>
    <w:p w14:paraId="699748D7" w14:textId="35E2C56F" w:rsidR="00E70F39" w:rsidRPr="004E6177" w:rsidRDefault="00DB2A13" w:rsidP="00B019E9">
      <w:pPr>
        <w:spacing w:before="240"/>
      </w:pPr>
      <w:r w:rsidRPr="004E6177">
        <w:t>The ter</w:t>
      </w:r>
      <w:r w:rsidR="00DF0820" w:rsidRPr="004E6177">
        <w:t>m j</w:t>
      </w:r>
      <w:r w:rsidR="00AD5AAE" w:rsidRPr="004E6177">
        <w:t>ournalist is not a defined term</w:t>
      </w:r>
      <w:r w:rsidR="003B5FA7" w:rsidRPr="004E6177">
        <w:t xml:space="preserve"> for the purposes of the Regulations</w:t>
      </w:r>
      <w:r w:rsidR="00AD5AAE" w:rsidRPr="004E6177">
        <w:t>, so will take on its ordinary meaning.</w:t>
      </w:r>
      <w:r w:rsidR="00E70F39" w:rsidRPr="004E6177">
        <w:t xml:space="preserve"> </w:t>
      </w:r>
    </w:p>
    <w:p w14:paraId="27F85FB0" w14:textId="2816C460" w:rsidR="00E70F39" w:rsidRPr="004E6177" w:rsidRDefault="0005109D" w:rsidP="00B019E9">
      <w:pPr>
        <w:spacing w:before="240"/>
      </w:pPr>
      <w:r>
        <w:t xml:space="preserve">The intention is that this will cover </w:t>
      </w:r>
      <w:r w:rsidR="0060500D" w:rsidRPr="004E6177">
        <w:t>journalists</w:t>
      </w:r>
      <w:r w:rsidR="00DB2A13" w:rsidRPr="004E6177">
        <w:t xml:space="preserve"> working in a professional capacity for media organisations and freelance journalists who regularly sell stories to media organisations or publish stories on a commercial basis. </w:t>
      </w:r>
    </w:p>
    <w:p w14:paraId="69D5692E" w14:textId="290C7EB1" w:rsidR="00E70F39" w:rsidRPr="004E6177" w:rsidRDefault="00DB2A13" w:rsidP="00B019E9">
      <w:pPr>
        <w:spacing w:before="240"/>
      </w:pPr>
      <w:r w:rsidRPr="004E6177">
        <w:t xml:space="preserve">The ordinary meaning of journalist does not cover bloggers who blog in their free time or as a hobby and does not include non-journalistic </w:t>
      </w:r>
      <w:r w:rsidR="0060500D" w:rsidRPr="004E6177">
        <w:t>entities</w:t>
      </w:r>
      <w:r w:rsidRPr="004E6177">
        <w:t xml:space="preserve"> </w:t>
      </w:r>
      <w:r w:rsidR="007E4F05">
        <w:t>such as</w:t>
      </w:r>
      <w:r w:rsidRPr="004E6177">
        <w:t xml:space="preserve"> social media</w:t>
      </w:r>
      <w:r w:rsidR="00B30A65">
        <w:t xml:space="preserve"> platforms</w:t>
      </w:r>
      <w:r w:rsidRPr="004E6177">
        <w:t>.</w:t>
      </w:r>
      <w:r w:rsidR="00DF0820" w:rsidRPr="004E6177">
        <w:t xml:space="preserve"> </w:t>
      </w:r>
    </w:p>
    <w:p w14:paraId="37C404E9" w14:textId="77777777" w:rsidR="00CA5FA3" w:rsidRPr="00CA5FA3" w:rsidRDefault="00AD5AAE" w:rsidP="00CA5FA3">
      <w:pPr>
        <w:spacing w:before="240"/>
      </w:pPr>
      <w:r w:rsidRPr="004E6177">
        <w:t xml:space="preserve">ASIC </w:t>
      </w:r>
      <w:r w:rsidR="00E70F39" w:rsidRPr="004E6177">
        <w:t>may</w:t>
      </w:r>
      <w:r w:rsidRPr="004E6177">
        <w:t xml:space="preserve"> </w:t>
      </w:r>
      <w:r w:rsidR="0060500D" w:rsidRPr="004E6177">
        <w:t xml:space="preserve">also </w:t>
      </w:r>
      <w:r w:rsidRPr="004E6177">
        <w:t>issue guidance</w:t>
      </w:r>
      <w:r w:rsidR="00792D68" w:rsidRPr="004E6177">
        <w:t xml:space="preserve"> in relation to how ASIC will administer the </w:t>
      </w:r>
      <w:r w:rsidR="00B30A65">
        <w:t>exemption for</w:t>
      </w:r>
      <w:r w:rsidR="00B30A65" w:rsidRPr="004E6177">
        <w:t xml:space="preserve"> </w:t>
      </w:r>
      <w:r w:rsidR="00792D68" w:rsidRPr="004E6177">
        <w:t>journalist</w:t>
      </w:r>
      <w:r w:rsidR="00B30A65">
        <w:t>s</w:t>
      </w:r>
      <w:r w:rsidR="00792D68" w:rsidRPr="004E6177">
        <w:t xml:space="preserve"> </w:t>
      </w:r>
      <w:r w:rsidR="00B30A65">
        <w:t xml:space="preserve">from </w:t>
      </w:r>
      <w:r w:rsidR="00792D68" w:rsidRPr="004E6177">
        <w:t>ASIC search fees</w:t>
      </w:r>
      <w:r w:rsidR="00E70F39" w:rsidRPr="004E6177">
        <w:t xml:space="preserve">. </w:t>
      </w:r>
      <w:r w:rsidR="00CA5FA3" w:rsidRPr="00CA5FA3">
        <w:t>ASIC will have a process to periodically certify the journalists’ eligibility for the exemption.</w:t>
      </w:r>
    </w:p>
    <w:p w14:paraId="301E4A61" w14:textId="7E2AA064" w:rsidR="00DF5C6B" w:rsidRDefault="00DB4E97" w:rsidP="00705BA7">
      <w:pPr>
        <w:spacing w:before="240"/>
      </w:pPr>
      <w:r>
        <w:lastRenderedPageBreak/>
        <w:t>C</w:t>
      </w:r>
      <w:r w:rsidR="00DF478F">
        <w:t>ertain new</w:t>
      </w:r>
      <w:r w:rsidR="00B30A65">
        <w:t>s</w:t>
      </w:r>
      <w:r w:rsidR="00DF478F">
        <w:t xml:space="preserve"> organisations such as the A</w:t>
      </w:r>
      <w:r w:rsidR="007742F0">
        <w:t xml:space="preserve">ustralian </w:t>
      </w:r>
      <w:r w:rsidR="00DF478F">
        <w:t>B</w:t>
      </w:r>
      <w:r w:rsidR="007742F0">
        <w:t xml:space="preserve">roadcasting </w:t>
      </w:r>
      <w:r w:rsidR="00DF478F">
        <w:t>C</w:t>
      </w:r>
      <w:r w:rsidR="007742F0">
        <w:t>orporation</w:t>
      </w:r>
      <w:r w:rsidR="00DF478F">
        <w:t>, S</w:t>
      </w:r>
      <w:r w:rsidR="007742F0">
        <w:t xml:space="preserve">pecial </w:t>
      </w:r>
      <w:r w:rsidR="00DF478F">
        <w:t>B</w:t>
      </w:r>
      <w:r w:rsidR="007742F0">
        <w:t xml:space="preserve">roadcasting </w:t>
      </w:r>
      <w:r w:rsidR="00DF478F">
        <w:t>S</w:t>
      </w:r>
      <w:r w:rsidR="007742F0">
        <w:t>ervice</w:t>
      </w:r>
      <w:r w:rsidR="00DF478F">
        <w:t>, A</w:t>
      </w:r>
      <w:r w:rsidR="00804261">
        <w:t xml:space="preserve">ustralian </w:t>
      </w:r>
      <w:r w:rsidR="00DF478F">
        <w:t>B</w:t>
      </w:r>
      <w:r w:rsidR="00804261">
        <w:t xml:space="preserve">ureau of </w:t>
      </w:r>
      <w:r w:rsidR="00DF478F">
        <w:t>S</w:t>
      </w:r>
      <w:r w:rsidR="00804261">
        <w:t>tatistics</w:t>
      </w:r>
      <w:r w:rsidR="00DF478F">
        <w:t xml:space="preserve"> and commercial </w:t>
      </w:r>
      <w:r>
        <w:t>broadcasters</w:t>
      </w:r>
      <w:r w:rsidR="00DF478F">
        <w:t xml:space="preserve"> and newspaper or</w:t>
      </w:r>
      <w:r>
        <w:t>ganisation</w:t>
      </w:r>
      <w:r w:rsidR="007742F0">
        <w:t>s</w:t>
      </w:r>
      <w:r>
        <w:t xml:space="preserve"> are exempt from paying certain search fees</w:t>
      </w:r>
      <w:r w:rsidR="007742F0">
        <w:t>.</w:t>
      </w:r>
      <w:r>
        <w:t xml:space="preserve"> </w:t>
      </w:r>
      <w:r w:rsidR="007742F0">
        <w:t>T</w:t>
      </w:r>
      <w:r>
        <w:t xml:space="preserve">hese arrangements continue to be </w:t>
      </w:r>
      <w:r w:rsidR="007742F0">
        <w:t xml:space="preserve">in </w:t>
      </w:r>
      <w:r>
        <w:t xml:space="preserve">place. </w:t>
      </w:r>
    </w:p>
    <w:p w14:paraId="7644171C" w14:textId="58D1D3BF" w:rsidR="00EA178E" w:rsidRDefault="00FF329D" w:rsidP="00EA178E">
      <w:pPr>
        <w:spacing w:before="240"/>
        <w:rPr>
          <w:b/>
        </w:rPr>
      </w:pPr>
      <w:r>
        <w:rPr>
          <w:i/>
        </w:rPr>
        <w:t>Business names fees</w:t>
      </w:r>
    </w:p>
    <w:p w14:paraId="746E786E" w14:textId="209FFB40" w:rsidR="009A1E05" w:rsidRDefault="00FF329D" w:rsidP="009A1E05">
      <w:r>
        <w:t>The</w:t>
      </w:r>
      <w:r w:rsidR="009A1E05">
        <w:t xml:space="preserve"> Business Names Fees Regulations</w:t>
      </w:r>
      <w:r w:rsidR="00DB2F8D">
        <w:t xml:space="preserve"> are amended to exempt</w:t>
      </w:r>
      <w:r w:rsidR="009A1E05">
        <w:t xml:space="preserve"> journalists from paying search fees </w:t>
      </w:r>
      <w:r w:rsidR="00300B6D">
        <w:t xml:space="preserve">for </w:t>
      </w:r>
      <w:r>
        <w:t xml:space="preserve">the following extracts from the </w:t>
      </w:r>
      <w:r w:rsidR="00602962">
        <w:t xml:space="preserve">Business Names </w:t>
      </w:r>
      <w:r>
        <w:t>Register</w:t>
      </w:r>
      <w:r w:rsidR="009A1E05">
        <w:t>:</w:t>
      </w:r>
    </w:p>
    <w:p w14:paraId="4CAE89A7" w14:textId="29FE5EB6" w:rsidR="00F13B4E" w:rsidRDefault="00FF329D" w:rsidP="009A1E05">
      <w:pPr>
        <w:pStyle w:val="Bullet"/>
      </w:pPr>
      <w:r>
        <w:t xml:space="preserve">extracts </w:t>
      </w:r>
      <w:r w:rsidR="00A33902">
        <w:t xml:space="preserve">containing </w:t>
      </w:r>
      <w:r w:rsidR="00F13B4E">
        <w:t xml:space="preserve">current information relating to either </w:t>
      </w:r>
      <w:r w:rsidR="007E4F05">
        <w:t>one</w:t>
      </w:r>
      <w:r w:rsidR="00F13B4E">
        <w:t xml:space="preserve"> business name or</w:t>
      </w:r>
      <w:r w:rsidR="00D358AB">
        <w:t xml:space="preserve"> one</w:t>
      </w:r>
      <w:r w:rsidR="00F13B4E">
        <w:t xml:space="preserve"> entity</w:t>
      </w:r>
      <w:r w:rsidR="007742F0">
        <w:t xml:space="preserve"> </w:t>
      </w:r>
      <w:r w:rsidRPr="00C8024A">
        <w:t>(</w:t>
      </w:r>
      <w:r w:rsidR="00BE3404" w:rsidRPr="00C8024A">
        <w:t xml:space="preserve">item </w:t>
      </w:r>
      <w:r w:rsidR="00046ED5" w:rsidRPr="00C8024A">
        <w:t>6</w:t>
      </w:r>
      <w:r w:rsidR="00DB2F8D" w:rsidRPr="00C8024A">
        <w:t xml:space="preserve"> </w:t>
      </w:r>
      <w:r w:rsidR="00B019E9">
        <w:t xml:space="preserve">of </w:t>
      </w:r>
      <w:r w:rsidR="00DB2F8D" w:rsidRPr="00C8024A">
        <w:t xml:space="preserve">Schedule </w:t>
      </w:r>
      <w:r w:rsidR="00BE3404" w:rsidRPr="00C8024A">
        <w:t>2</w:t>
      </w:r>
      <w:r w:rsidRPr="00C8024A">
        <w:t>)</w:t>
      </w:r>
      <w:r w:rsidR="00F13B4E">
        <w:t xml:space="preserve">; </w:t>
      </w:r>
    </w:p>
    <w:p w14:paraId="5DE122F1" w14:textId="0677BBB7" w:rsidR="00F13B4E" w:rsidRDefault="00FF329D" w:rsidP="00CD39FF">
      <w:pPr>
        <w:pStyle w:val="Bullet"/>
      </w:pPr>
      <w:r>
        <w:t xml:space="preserve">extracts </w:t>
      </w:r>
      <w:r w:rsidR="00F13B4E">
        <w:t xml:space="preserve">containing current and non-current information relating to either only </w:t>
      </w:r>
      <w:r w:rsidR="007E4F05">
        <w:t>one</w:t>
      </w:r>
      <w:r w:rsidR="00F13B4E">
        <w:t xml:space="preserve"> business name or one entity</w:t>
      </w:r>
      <w:r w:rsidR="007742F0">
        <w:t xml:space="preserve"> </w:t>
      </w:r>
      <w:r w:rsidRPr="00C8024A">
        <w:t>(</w:t>
      </w:r>
      <w:r w:rsidR="00BE3404" w:rsidRPr="00C8024A">
        <w:t xml:space="preserve">item </w:t>
      </w:r>
      <w:r w:rsidR="00046ED5" w:rsidRPr="00C8024A">
        <w:t>6</w:t>
      </w:r>
      <w:r w:rsidR="00DB2F8D" w:rsidRPr="00C8024A">
        <w:t xml:space="preserve"> of Schedule </w:t>
      </w:r>
      <w:r w:rsidR="00BE3404" w:rsidRPr="00C8024A">
        <w:t>2</w:t>
      </w:r>
      <w:r w:rsidRPr="00C8024A">
        <w:t>)</w:t>
      </w:r>
      <w:r w:rsidR="00F13B4E">
        <w:t xml:space="preserve">; </w:t>
      </w:r>
    </w:p>
    <w:p w14:paraId="72725D3D" w14:textId="76A42B02" w:rsidR="009A1E05" w:rsidRDefault="00FF329D" w:rsidP="009A1E05">
      <w:pPr>
        <w:pStyle w:val="Bullet"/>
      </w:pPr>
      <w:r>
        <w:t xml:space="preserve">extracts </w:t>
      </w:r>
      <w:r w:rsidR="005E68EF">
        <w:t>relating to business names currently or previously registered to an entity</w:t>
      </w:r>
      <w:r w:rsidR="007742F0">
        <w:t xml:space="preserve"> </w:t>
      </w:r>
      <w:r w:rsidR="005E68EF" w:rsidRPr="00C8024A">
        <w:t xml:space="preserve">(item </w:t>
      </w:r>
      <w:r w:rsidR="00046ED5" w:rsidRPr="00C8024A">
        <w:t>6</w:t>
      </w:r>
      <w:r w:rsidR="00602962" w:rsidRPr="00C8024A">
        <w:t xml:space="preserve"> of Schedule </w:t>
      </w:r>
      <w:r w:rsidR="00BE3404" w:rsidRPr="00C8024A">
        <w:t>2</w:t>
      </w:r>
      <w:r w:rsidR="005E68EF" w:rsidRPr="00C8024A">
        <w:t xml:space="preserve">).  </w:t>
      </w:r>
    </w:p>
    <w:p w14:paraId="34C450C1" w14:textId="332EB88F" w:rsidR="00FF329D" w:rsidRPr="00CD39FF" w:rsidRDefault="00FF329D" w:rsidP="00CD39FF">
      <w:pPr>
        <w:spacing w:before="240"/>
        <w:rPr>
          <w:i/>
        </w:rPr>
      </w:pPr>
      <w:r>
        <w:rPr>
          <w:i/>
        </w:rPr>
        <w:t xml:space="preserve">Corporation fees </w:t>
      </w:r>
    </w:p>
    <w:p w14:paraId="4F02164A" w14:textId="3CD53B28" w:rsidR="009A1E05" w:rsidRDefault="00DB2F8D" w:rsidP="00CD39FF">
      <w:pPr>
        <w:pStyle w:val="Bullet"/>
        <w:numPr>
          <w:ilvl w:val="0"/>
          <w:numId w:val="0"/>
        </w:numPr>
      </w:pPr>
      <w:r>
        <w:t>The Fees Regulations are amended to exempt</w:t>
      </w:r>
      <w:r w:rsidR="009A1E05">
        <w:t xml:space="preserve"> </w:t>
      </w:r>
      <w:r w:rsidR="004F5D76">
        <w:t xml:space="preserve">journalists </w:t>
      </w:r>
      <w:r w:rsidR="009A1E05">
        <w:t>from paying search fees</w:t>
      </w:r>
      <w:r w:rsidR="00300B6D">
        <w:t xml:space="preserve"> for</w:t>
      </w:r>
      <w:r w:rsidR="009A1E05">
        <w:t xml:space="preserve">: </w:t>
      </w:r>
    </w:p>
    <w:p w14:paraId="1E1DE50F" w14:textId="7FEB9F21" w:rsidR="009A1E05" w:rsidRDefault="00DB2F8D" w:rsidP="009A1E05">
      <w:pPr>
        <w:pStyle w:val="Bullet"/>
      </w:pPr>
      <w:r>
        <w:t xml:space="preserve">obtaining extracts of a </w:t>
      </w:r>
      <w:r w:rsidR="003E33CE">
        <w:t>company, registered</w:t>
      </w:r>
      <w:r w:rsidR="009A1E05">
        <w:t xml:space="preserve"> scheme </w:t>
      </w:r>
      <w:r w:rsidR="003E33CE">
        <w:t xml:space="preserve">or notified foreign passport fund </w:t>
      </w:r>
      <w:r w:rsidR="00DE0A3E" w:rsidRPr="00C8024A">
        <w:t xml:space="preserve">(item </w:t>
      </w:r>
      <w:r w:rsidR="00046ED5" w:rsidRPr="00C8024A">
        <w:t>9</w:t>
      </w:r>
      <w:r w:rsidR="00DE0A3E" w:rsidRPr="00C8024A">
        <w:t xml:space="preserve"> of Schedule 2)</w:t>
      </w:r>
      <w:r w:rsidR="009A1E05" w:rsidRPr="00C8024A">
        <w:t>;</w:t>
      </w:r>
    </w:p>
    <w:p w14:paraId="3C1F353C" w14:textId="47E9FA98" w:rsidR="009A1E05" w:rsidRDefault="009A1E05" w:rsidP="009A1E05">
      <w:pPr>
        <w:pStyle w:val="Bullet"/>
      </w:pPr>
      <w:r>
        <w:t xml:space="preserve">inspecting or </w:t>
      </w:r>
      <w:r w:rsidR="00DB2F8D">
        <w:t xml:space="preserve">requesting </w:t>
      </w:r>
      <w:r w:rsidR="003E33CE">
        <w:t xml:space="preserve">an inspection of the Register of Licence Holders, the Register of Futures Licensees, the </w:t>
      </w:r>
      <w:r w:rsidR="0076119C">
        <w:t>Register</w:t>
      </w:r>
      <w:r w:rsidR="003E33CE">
        <w:t xml:space="preserve"> of Auditors or the Register of Liquidators</w:t>
      </w:r>
      <w:r w:rsidR="00DE0A3E">
        <w:t xml:space="preserve"> </w:t>
      </w:r>
      <w:r w:rsidR="00DE0A3E" w:rsidRPr="00C8024A">
        <w:t>(item 1</w:t>
      </w:r>
      <w:r w:rsidR="00046ED5" w:rsidRPr="00C8024A">
        <w:t>0</w:t>
      </w:r>
      <w:r w:rsidR="00DE0A3E" w:rsidRPr="00C8024A">
        <w:t xml:space="preserve"> of Schedule 2)</w:t>
      </w:r>
      <w:r w:rsidR="003E33CE" w:rsidRPr="00C8024A">
        <w:t>;</w:t>
      </w:r>
      <w:r w:rsidR="003E33CE">
        <w:t xml:space="preserve"> </w:t>
      </w:r>
    </w:p>
    <w:p w14:paraId="144A030F" w14:textId="7BE879C1" w:rsidR="009A1E05" w:rsidRDefault="009A1E05" w:rsidP="009A1E05">
      <w:pPr>
        <w:pStyle w:val="Bullet"/>
      </w:pPr>
      <w:r>
        <w:t xml:space="preserve">inspecting </w:t>
      </w:r>
      <w:r w:rsidR="003E33CE">
        <w:t xml:space="preserve">or </w:t>
      </w:r>
      <w:r w:rsidR="00DB2F8D">
        <w:t xml:space="preserve">requesting </w:t>
      </w:r>
      <w:r w:rsidR="003E33CE">
        <w:t xml:space="preserve">an inspection of </w:t>
      </w:r>
      <w:r w:rsidR="004D2ADC">
        <w:t>the Register of</w:t>
      </w:r>
      <w:r w:rsidR="007E4F05">
        <w:t xml:space="preserve"> </w:t>
      </w:r>
      <w:r w:rsidR="004D2ADC">
        <w:t>P</w:t>
      </w:r>
      <w:r>
        <w:t xml:space="preserve">assport </w:t>
      </w:r>
      <w:r w:rsidR="004D2ADC">
        <w:t>F</w:t>
      </w:r>
      <w:r>
        <w:t>unds</w:t>
      </w:r>
      <w:r w:rsidR="00DE0A3E">
        <w:t xml:space="preserve"> </w:t>
      </w:r>
      <w:r w:rsidR="00DE0A3E" w:rsidRPr="00C8024A">
        <w:t>(item</w:t>
      </w:r>
      <w:r w:rsidR="004D697B">
        <w:t> </w:t>
      </w:r>
      <w:r w:rsidR="00DE0A3E" w:rsidRPr="00C8024A">
        <w:t>1</w:t>
      </w:r>
      <w:r w:rsidR="00046ED5" w:rsidRPr="00C8024A">
        <w:t>1</w:t>
      </w:r>
      <w:r w:rsidR="00DE0A3E" w:rsidRPr="00C8024A">
        <w:t xml:space="preserve"> of Schedule 2);</w:t>
      </w:r>
      <w:r w:rsidR="00DE0A3E">
        <w:t xml:space="preserve"> </w:t>
      </w:r>
    </w:p>
    <w:p w14:paraId="76641C21" w14:textId="7C0E8775" w:rsidR="009A1E05" w:rsidRDefault="009A1E05" w:rsidP="009A1E05">
      <w:pPr>
        <w:pStyle w:val="Bullet"/>
      </w:pPr>
      <w:r>
        <w:t>financial services extracts</w:t>
      </w:r>
      <w:r w:rsidR="00DE0A3E">
        <w:t xml:space="preserve"> </w:t>
      </w:r>
      <w:r w:rsidR="00DE0A3E" w:rsidRPr="00C8024A">
        <w:t xml:space="preserve">(item </w:t>
      </w:r>
      <w:r w:rsidR="00046ED5" w:rsidRPr="00C8024A">
        <w:t>11</w:t>
      </w:r>
      <w:r w:rsidR="00DE0A3E" w:rsidRPr="00C8024A">
        <w:t xml:space="preserve"> of Schedule 2)</w:t>
      </w:r>
      <w:r w:rsidRPr="00C8024A">
        <w:t>;</w:t>
      </w:r>
    </w:p>
    <w:p w14:paraId="79981B57" w14:textId="54BF3850" w:rsidR="009A1E05" w:rsidRDefault="009A1E05" w:rsidP="009A1E05">
      <w:pPr>
        <w:pStyle w:val="Bullet"/>
      </w:pPr>
      <w:r>
        <w:t>inspecting</w:t>
      </w:r>
      <w:r w:rsidR="003E33CE">
        <w:t xml:space="preserve"> or </w:t>
      </w:r>
      <w:r w:rsidR="00DB2F8D">
        <w:t xml:space="preserve">requesting </w:t>
      </w:r>
      <w:r w:rsidR="003E33CE">
        <w:t>an inspection of</w:t>
      </w:r>
      <w:r>
        <w:t xml:space="preserve"> the Australian Register of Company Charges</w:t>
      </w:r>
      <w:r w:rsidR="00DE0A3E">
        <w:t xml:space="preserve"> </w:t>
      </w:r>
      <w:r w:rsidR="00DE0A3E" w:rsidRPr="00C8024A">
        <w:t xml:space="preserve">(item </w:t>
      </w:r>
      <w:r w:rsidR="00046ED5" w:rsidRPr="00C8024A">
        <w:t>11</w:t>
      </w:r>
      <w:r w:rsidR="00DE0A3E" w:rsidRPr="00C8024A">
        <w:t xml:space="preserve"> of Schedule 2)</w:t>
      </w:r>
      <w:r w:rsidRPr="00C8024A">
        <w:t>;</w:t>
      </w:r>
      <w:r>
        <w:t xml:space="preserve"> and</w:t>
      </w:r>
    </w:p>
    <w:p w14:paraId="5B5DD476" w14:textId="629AAD65" w:rsidR="009A1E05" w:rsidRDefault="00DE0A3E" w:rsidP="009A1E05">
      <w:pPr>
        <w:pStyle w:val="Bullet"/>
      </w:pPr>
      <w:r>
        <w:t>t</w:t>
      </w:r>
      <w:r w:rsidR="003E33CE">
        <w:t xml:space="preserve">he issuing of a document relating to recorded entries about </w:t>
      </w:r>
      <w:r w:rsidR="004B6DFD">
        <w:t xml:space="preserve">a corporation, registered scheme or a notified foreign passport fund in relation to </w:t>
      </w:r>
      <w:r w:rsidR="009A1E05">
        <w:t xml:space="preserve">roles and relationships </w:t>
      </w:r>
      <w:r w:rsidRPr="00C8024A">
        <w:t xml:space="preserve">(item </w:t>
      </w:r>
      <w:r w:rsidR="00046ED5" w:rsidRPr="00C8024A">
        <w:t>12</w:t>
      </w:r>
      <w:r w:rsidRPr="00C8024A">
        <w:t xml:space="preserve"> of Schedule 2)</w:t>
      </w:r>
      <w:r w:rsidR="007E4F05">
        <w:t>.</w:t>
      </w:r>
    </w:p>
    <w:p w14:paraId="632335F8" w14:textId="564714E5" w:rsidR="004D5336" w:rsidRPr="00CD39FF" w:rsidRDefault="004D5336" w:rsidP="00CD39FF">
      <w:pPr>
        <w:spacing w:before="240"/>
        <w:rPr>
          <w:i/>
        </w:rPr>
      </w:pPr>
      <w:r w:rsidRPr="00CD39FF">
        <w:rPr>
          <w:i/>
        </w:rPr>
        <w:t>Credit fees</w:t>
      </w:r>
    </w:p>
    <w:p w14:paraId="1C384126" w14:textId="78D90274" w:rsidR="009A1E05" w:rsidRDefault="004D5336" w:rsidP="009A1E05">
      <w:r>
        <w:t>T</w:t>
      </w:r>
      <w:r w:rsidR="009A1E05">
        <w:t xml:space="preserve">he Credit Fees </w:t>
      </w:r>
      <w:r>
        <w:t>Regulations are amended to exempt</w:t>
      </w:r>
      <w:r w:rsidR="009A1E05">
        <w:t xml:space="preserve"> journalists from paying search fees </w:t>
      </w:r>
      <w:r w:rsidR="00300B6D">
        <w:t>for</w:t>
      </w:r>
      <w:r w:rsidR="009A1E05">
        <w:t>:</w:t>
      </w:r>
    </w:p>
    <w:p w14:paraId="4D0EFECF" w14:textId="38FA54E7" w:rsidR="009A1E05" w:rsidRDefault="005E68EF" w:rsidP="009A1E05">
      <w:pPr>
        <w:pStyle w:val="Bullet"/>
      </w:pPr>
      <w:r>
        <w:t>extracts of particulars in relation to credit licensee</w:t>
      </w:r>
      <w:r w:rsidR="004D5336">
        <w:t>s</w:t>
      </w:r>
      <w:r>
        <w:t xml:space="preserve">, credit </w:t>
      </w:r>
      <w:r w:rsidR="009A1E05">
        <w:t>representative</w:t>
      </w:r>
      <w:r>
        <w:t>s, a registered person or a person or entity whose details are kept in a register that ASIC is required to keep</w:t>
      </w:r>
      <w:r w:rsidR="000D2C2C">
        <w:t xml:space="preserve"> </w:t>
      </w:r>
      <w:r w:rsidR="000D2C2C" w:rsidRPr="00C8024A">
        <w:t xml:space="preserve">(item </w:t>
      </w:r>
      <w:r w:rsidR="00046ED5" w:rsidRPr="00C8024A">
        <w:t>14</w:t>
      </w:r>
      <w:r w:rsidR="00BE3404" w:rsidRPr="00C8024A">
        <w:t xml:space="preserve"> of Schedule 2</w:t>
      </w:r>
      <w:r w:rsidR="000D2C2C" w:rsidRPr="00C8024A">
        <w:t>)</w:t>
      </w:r>
      <w:r w:rsidR="009A1E05" w:rsidRPr="00C8024A">
        <w:t>;</w:t>
      </w:r>
      <w:r w:rsidR="009A1E05">
        <w:t xml:space="preserve"> and</w:t>
      </w:r>
    </w:p>
    <w:p w14:paraId="1AC4152A" w14:textId="294CB469" w:rsidR="00D959EA" w:rsidRDefault="004D5336" w:rsidP="00D959EA">
      <w:pPr>
        <w:pStyle w:val="Bullet"/>
      </w:pPr>
      <w:r>
        <w:t xml:space="preserve">the inspection </w:t>
      </w:r>
      <w:r w:rsidR="005E68EF">
        <w:t xml:space="preserve">of </w:t>
      </w:r>
      <w:r w:rsidR="005B38C5">
        <w:t>a</w:t>
      </w:r>
      <w:r w:rsidR="005E68EF">
        <w:t xml:space="preserve"> document</w:t>
      </w:r>
      <w:r w:rsidR="0097309B">
        <w:t xml:space="preserve"> register</w:t>
      </w:r>
      <w:r w:rsidR="00F13B4E">
        <w:t xml:space="preserve"> or document – including</w:t>
      </w:r>
      <w:r w:rsidR="0097309B">
        <w:t xml:space="preserve"> </w:t>
      </w:r>
      <w:r w:rsidR="005E68EF">
        <w:t>document</w:t>
      </w:r>
      <w:r w:rsidR="0097309B">
        <w:t>s</w:t>
      </w:r>
      <w:r w:rsidR="005E68EF">
        <w:t xml:space="preserve"> lodged under the </w:t>
      </w:r>
      <w:r w:rsidR="0097309B">
        <w:rPr>
          <w:i/>
        </w:rPr>
        <w:t xml:space="preserve">National Consumer Credit Protection Act 2009 </w:t>
      </w:r>
      <w:r w:rsidR="0097309B">
        <w:lastRenderedPageBreak/>
        <w:t>(the</w:t>
      </w:r>
      <w:r w:rsidR="00F35541">
        <w:t> </w:t>
      </w:r>
      <w:bookmarkStart w:id="1" w:name="_GoBack"/>
      <w:bookmarkEnd w:id="1"/>
      <w:r w:rsidR="005E68EF">
        <w:t>National</w:t>
      </w:r>
      <w:r w:rsidR="00F35541">
        <w:t> </w:t>
      </w:r>
      <w:r w:rsidR="005E68EF">
        <w:t>Credit Act</w:t>
      </w:r>
      <w:r w:rsidR="0097309B">
        <w:t>)</w:t>
      </w:r>
      <w:r w:rsidR="005B38C5">
        <w:t>,</w:t>
      </w:r>
      <w:r w:rsidR="005E68EF">
        <w:t xml:space="preserve"> and documents that have been lodged with ASIC</w:t>
      </w:r>
      <w:r w:rsidR="00581652">
        <w:t xml:space="preserve"> that</w:t>
      </w:r>
      <w:r w:rsidR="0097309B">
        <w:t xml:space="preserve"> will be included in </w:t>
      </w:r>
      <w:r w:rsidR="005B38C5">
        <w:t>a</w:t>
      </w:r>
      <w:r w:rsidR="00F13B4E">
        <w:t xml:space="preserve"> register</w:t>
      </w:r>
      <w:r w:rsidR="0097309B">
        <w:t xml:space="preserve"> </w:t>
      </w:r>
      <w:r w:rsidR="005B38C5">
        <w:t xml:space="preserve">and in relation to which </w:t>
      </w:r>
      <w:r w:rsidR="0097309B">
        <w:t>ASIC has permitted the document register to be inspected</w:t>
      </w:r>
      <w:r w:rsidR="000D2C2C">
        <w:t xml:space="preserve"> </w:t>
      </w:r>
      <w:r w:rsidR="000D2C2C" w:rsidRPr="00C8024A">
        <w:t>(item</w:t>
      </w:r>
      <w:r w:rsidR="00046ED5" w:rsidRPr="00C8024A">
        <w:t xml:space="preserve"> 14</w:t>
      </w:r>
      <w:r w:rsidR="00BE3404" w:rsidRPr="00C8024A">
        <w:t xml:space="preserve"> of Schedule 2</w:t>
      </w:r>
      <w:r w:rsidR="000D2C2C" w:rsidRPr="00C8024A">
        <w:t>)</w:t>
      </w:r>
      <w:r w:rsidR="009A1E05" w:rsidRPr="00C8024A">
        <w:t>.</w:t>
      </w:r>
      <w:r w:rsidR="009A1E05">
        <w:t xml:space="preserve"> </w:t>
      </w:r>
    </w:p>
    <w:p w14:paraId="452102EF" w14:textId="618D9D40" w:rsidR="004D5336" w:rsidRPr="00CD39FF" w:rsidRDefault="004D5336" w:rsidP="00CD39FF">
      <w:pPr>
        <w:spacing w:before="240"/>
        <w:rPr>
          <w:i/>
        </w:rPr>
      </w:pPr>
      <w:r w:rsidRPr="00CD39FF">
        <w:rPr>
          <w:i/>
        </w:rPr>
        <w:t>Superannuation Auditor Fees</w:t>
      </w:r>
    </w:p>
    <w:p w14:paraId="1297AE04" w14:textId="0DC0A653" w:rsidR="009A1E05" w:rsidRDefault="004D5336" w:rsidP="009A1E05">
      <w:r>
        <w:t>T</w:t>
      </w:r>
      <w:r w:rsidR="009A1E05">
        <w:t>he Superannuation Auditor Registration Regulations</w:t>
      </w:r>
      <w:r>
        <w:t xml:space="preserve"> are amended to exempt </w:t>
      </w:r>
      <w:r w:rsidR="009A1E05">
        <w:t xml:space="preserve">journalists from paying search fees </w:t>
      </w:r>
      <w:r w:rsidR="00300B6D">
        <w:t>for</w:t>
      </w:r>
      <w:r w:rsidR="009A1E05">
        <w:t>:</w:t>
      </w:r>
    </w:p>
    <w:p w14:paraId="2E6453AA" w14:textId="0759C5F0" w:rsidR="005E68EF" w:rsidRDefault="00EB7B83" w:rsidP="009A1E05">
      <w:pPr>
        <w:pStyle w:val="Bullet"/>
      </w:pPr>
      <w:r>
        <w:t>insp</w:t>
      </w:r>
      <w:r w:rsidR="005E68EF">
        <w:t>ecting or searching a register</w:t>
      </w:r>
      <w:r>
        <w:t xml:space="preserve"> </w:t>
      </w:r>
      <w:r w:rsidR="004D5336">
        <w:t>kept</w:t>
      </w:r>
      <w:r w:rsidR="005E68EF">
        <w:t xml:space="preserve"> </w:t>
      </w:r>
      <w:r>
        <w:t xml:space="preserve">under Division 1A of Part 16 of the </w:t>
      </w:r>
      <w:r w:rsidRPr="00EB7B83">
        <w:rPr>
          <w:i/>
        </w:rPr>
        <w:t>Superannuation Industry Supervision Act 1993</w:t>
      </w:r>
      <w:r w:rsidR="005E68EF">
        <w:rPr>
          <w:i/>
        </w:rPr>
        <w:t xml:space="preserve"> </w:t>
      </w:r>
      <w:r w:rsidR="005E68EF">
        <w:t>(SIS Act) for a historic search</w:t>
      </w:r>
      <w:r w:rsidR="0097309B">
        <w:t xml:space="preserve"> in relation</w:t>
      </w:r>
      <w:r w:rsidR="00F13B4E">
        <w:t xml:space="preserve"> to</w:t>
      </w:r>
      <w:r w:rsidR="0097309B">
        <w:t xml:space="preserve"> </w:t>
      </w:r>
      <w:r w:rsidR="000D5125">
        <w:t xml:space="preserve">the registration of approved self-managed superannuation </w:t>
      </w:r>
      <w:r w:rsidR="005170EE">
        <w:t xml:space="preserve">fund </w:t>
      </w:r>
      <w:r w:rsidR="000D5125">
        <w:t>auditors</w:t>
      </w:r>
      <w:r w:rsidR="00046ED5">
        <w:t xml:space="preserve"> (item</w:t>
      </w:r>
      <w:r w:rsidR="007E4F05">
        <w:t xml:space="preserve"> </w:t>
      </w:r>
      <w:r w:rsidR="00046ED5">
        <w:t>18</w:t>
      </w:r>
      <w:r w:rsidR="00BE3404">
        <w:t xml:space="preserve"> of Schedule 2)</w:t>
      </w:r>
      <w:r w:rsidR="005E68EF">
        <w:t>; and</w:t>
      </w:r>
    </w:p>
    <w:p w14:paraId="5FFB8759" w14:textId="5643C429" w:rsidR="009A1E05" w:rsidRDefault="005E68EF" w:rsidP="009A1E05">
      <w:pPr>
        <w:pStyle w:val="Bullet"/>
      </w:pPr>
      <w:r>
        <w:t xml:space="preserve">inspecting or searching an extract given to or issued </w:t>
      </w:r>
      <w:r w:rsidR="005B38C5">
        <w:t xml:space="preserve">by the regulator </w:t>
      </w:r>
      <w:r>
        <w:t>under Division 1A of Part 16 of the SIS Act</w:t>
      </w:r>
      <w:r w:rsidR="0097309B">
        <w:t xml:space="preserve"> in</w:t>
      </w:r>
      <w:r w:rsidR="000D5125">
        <w:t xml:space="preserve"> relation to</w:t>
      </w:r>
      <w:r w:rsidR="0097309B">
        <w:t xml:space="preserve"> </w:t>
      </w:r>
      <w:r w:rsidR="000D5125">
        <w:t>the registration of approved self</w:t>
      </w:r>
      <w:r w:rsidR="000D5125">
        <w:noBreakHyphen/>
        <w:t xml:space="preserve">managed superannuation </w:t>
      </w:r>
      <w:r w:rsidR="005170EE">
        <w:t xml:space="preserve">fund </w:t>
      </w:r>
      <w:r w:rsidR="000D5125">
        <w:t>auditors</w:t>
      </w:r>
      <w:r w:rsidR="00046ED5">
        <w:t xml:space="preserve"> (item 18</w:t>
      </w:r>
      <w:r w:rsidR="00BE3404">
        <w:t xml:space="preserve"> of Schedule 2)</w:t>
      </w:r>
      <w:r w:rsidR="000D5125">
        <w:t xml:space="preserve">. </w:t>
      </w:r>
    </w:p>
    <w:p w14:paraId="4ECE7634" w14:textId="442B7978" w:rsidR="00747E40" w:rsidRPr="00747E40" w:rsidRDefault="00B0717D" w:rsidP="00EA178E">
      <w:pPr>
        <w:spacing w:before="240"/>
        <w:rPr>
          <w:b/>
        </w:rPr>
      </w:pPr>
      <w:r>
        <w:rPr>
          <w:b/>
        </w:rPr>
        <w:t>Roles and relationships</w:t>
      </w:r>
      <w:r w:rsidRPr="00747E40">
        <w:rPr>
          <w:b/>
        </w:rPr>
        <w:t xml:space="preserve"> </w:t>
      </w:r>
      <w:r w:rsidR="00747E40" w:rsidRPr="00747E40">
        <w:rPr>
          <w:b/>
        </w:rPr>
        <w:t>search fee reduce</w:t>
      </w:r>
      <w:r>
        <w:rPr>
          <w:b/>
        </w:rPr>
        <w:t>d</w:t>
      </w:r>
      <w:r w:rsidR="00747E40" w:rsidRPr="00747E40">
        <w:rPr>
          <w:b/>
        </w:rPr>
        <w:t xml:space="preserve"> to $19 </w:t>
      </w:r>
    </w:p>
    <w:p w14:paraId="6957CD75" w14:textId="46E9AE4F" w:rsidR="00747E40" w:rsidRDefault="00747E40" w:rsidP="00EA178E">
      <w:pPr>
        <w:spacing w:before="240"/>
      </w:pPr>
      <w:r w:rsidRPr="00C8024A">
        <w:t>Items 1</w:t>
      </w:r>
      <w:r w:rsidR="00046ED5" w:rsidRPr="00C8024A">
        <w:t>3</w:t>
      </w:r>
      <w:r w:rsidRPr="00C8024A">
        <w:t xml:space="preserve"> and </w:t>
      </w:r>
      <w:r w:rsidR="00046ED5" w:rsidRPr="00C8024A">
        <w:t>18</w:t>
      </w:r>
      <w:r w:rsidR="00390EB0">
        <w:t xml:space="preserve"> of Schedule 2</w:t>
      </w:r>
      <w:r>
        <w:t xml:space="preserve"> reduce the search fee </w:t>
      </w:r>
      <w:r w:rsidR="00300B6D">
        <w:t xml:space="preserve">for </w:t>
      </w:r>
      <w:r>
        <w:t xml:space="preserve">inspecting roles and relationships from $40 to $19. The new reduced fee applies from 1 July 2019 and </w:t>
      </w:r>
      <w:r w:rsidR="009A1E05">
        <w:t xml:space="preserve">applies to everyone, unless </w:t>
      </w:r>
      <w:r w:rsidR="00E03AEE">
        <w:t xml:space="preserve">an </w:t>
      </w:r>
      <w:r w:rsidR="009A1E05">
        <w:t>exempt</w:t>
      </w:r>
      <w:r w:rsidR="00E03AEE">
        <w:t>ion</w:t>
      </w:r>
      <w:r w:rsidR="00D97388">
        <w:t xml:space="preserve"> is provided</w:t>
      </w:r>
      <w:r w:rsidR="009A1E05">
        <w:t>.</w:t>
      </w:r>
      <w:r w:rsidR="00D97388">
        <w:t xml:space="preserve"> If an exemption is provided no fee is applicable</w:t>
      </w:r>
      <w:r w:rsidR="009A1E05">
        <w:t xml:space="preserve">. </w:t>
      </w:r>
    </w:p>
    <w:p w14:paraId="317843DF" w14:textId="6DD09ED8" w:rsidR="00941284" w:rsidRPr="00941284" w:rsidRDefault="00941284" w:rsidP="00941284">
      <w:pPr>
        <w:spacing w:before="240"/>
        <w:rPr>
          <w:b/>
        </w:rPr>
      </w:pPr>
      <w:r>
        <w:rPr>
          <w:b/>
        </w:rPr>
        <w:t xml:space="preserve">Indexation </w:t>
      </w:r>
    </w:p>
    <w:p w14:paraId="10EACE9B" w14:textId="71C986B1" w:rsidR="00941284" w:rsidRDefault="00747E40" w:rsidP="00EA178E">
      <w:pPr>
        <w:spacing w:before="240"/>
      </w:pPr>
      <w:r w:rsidRPr="00C8024A">
        <w:t xml:space="preserve">Items </w:t>
      </w:r>
      <w:r w:rsidR="00046ED5" w:rsidRPr="00C8024A">
        <w:t>8</w:t>
      </w:r>
      <w:r w:rsidRPr="00C8024A">
        <w:t xml:space="preserve"> and </w:t>
      </w:r>
      <w:r w:rsidR="00046ED5" w:rsidRPr="00C8024A">
        <w:t>19</w:t>
      </w:r>
      <w:r w:rsidR="00390EB0">
        <w:t xml:space="preserve"> of Schedule 2</w:t>
      </w:r>
      <w:r w:rsidR="00941284">
        <w:t xml:space="preserve"> ensure that the search fee</w:t>
      </w:r>
      <w:r>
        <w:t xml:space="preserve"> for inspecting roles and relationships</w:t>
      </w:r>
      <w:r w:rsidR="00941284">
        <w:t xml:space="preserve"> is the fee stated in the column </w:t>
      </w:r>
      <w:r w:rsidR="00D97388">
        <w:t>($19)</w:t>
      </w:r>
      <w:r w:rsidR="00941284">
        <w:t xml:space="preserve"> and that indexation will not apply </w:t>
      </w:r>
      <w:r w:rsidR="007E4F05">
        <w:t>until</w:t>
      </w:r>
      <w:r w:rsidR="00941284">
        <w:t xml:space="preserve"> 1 July 2020 for </w:t>
      </w:r>
      <w:r>
        <w:t xml:space="preserve">that </w:t>
      </w:r>
      <w:r w:rsidR="00941284">
        <w:t xml:space="preserve">search fee. </w:t>
      </w:r>
    </w:p>
    <w:p w14:paraId="231E26B1" w14:textId="6F8F0DB3" w:rsidR="00955B80" w:rsidRPr="00941284" w:rsidRDefault="00955B80" w:rsidP="00955B80">
      <w:pPr>
        <w:spacing w:before="240"/>
        <w:rPr>
          <w:b/>
        </w:rPr>
      </w:pPr>
      <w:r>
        <w:rPr>
          <w:b/>
        </w:rPr>
        <w:t>Minor t</w:t>
      </w:r>
      <w:r w:rsidRPr="00941284">
        <w:rPr>
          <w:b/>
        </w:rPr>
        <w:t>echnical amendment</w:t>
      </w:r>
      <w:r>
        <w:rPr>
          <w:b/>
        </w:rPr>
        <w:t>s</w:t>
      </w:r>
      <w:r w:rsidRPr="00941284">
        <w:rPr>
          <w:b/>
        </w:rPr>
        <w:t xml:space="preserve"> </w:t>
      </w:r>
      <w:r>
        <w:rPr>
          <w:b/>
        </w:rPr>
        <w:t xml:space="preserve">to Fees Regulations </w:t>
      </w:r>
    </w:p>
    <w:p w14:paraId="56BF0C32" w14:textId="76EFC1B0" w:rsidR="00955B80" w:rsidRDefault="00955B80" w:rsidP="00955B80">
      <w:pPr>
        <w:spacing w:before="240"/>
      </w:pPr>
      <w:r w:rsidRPr="00C8024A">
        <w:t xml:space="preserve">Item </w:t>
      </w:r>
      <w:r w:rsidR="00046ED5" w:rsidRPr="00C8024A">
        <w:t>7</w:t>
      </w:r>
      <w:r w:rsidR="00390EB0">
        <w:t xml:space="preserve"> of Schedule 2</w:t>
      </w:r>
      <w:r>
        <w:t xml:space="preserve"> makes a minor technical amendment to clarify that two or more fees can be charged for a single item. For example the regulations may prescribe two or more fees</w:t>
      </w:r>
      <w:r w:rsidR="00B61263">
        <w:t xml:space="preserve"> (including ‘no fee’)</w:t>
      </w:r>
      <w:r>
        <w:t xml:space="preserve"> to differentiate based on the person paying the </w:t>
      </w:r>
      <w:r w:rsidR="004D5336">
        <w:t>fee</w:t>
      </w:r>
      <w:r w:rsidR="001E5C26">
        <w:t>.</w:t>
      </w:r>
    </w:p>
    <w:p w14:paraId="2026599C" w14:textId="5B413121" w:rsidR="000E7519" w:rsidRDefault="005050E6" w:rsidP="00EA178E">
      <w:pPr>
        <w:spacing w:before="240"/>
      </w:pPr>
      <w:r w:rsidRPr="00C8024A">
        <w:t>Items 1</w:t>
      </w:r>
      <w:r w:rsidR="00046ED5" w:rsidRPr="00C8024A">
        <w:t>5</w:t>
      </w:r>
      <w:r w:rsidRPr="00C8024A">
        <w:t xml:space="preserve"> and </w:t>
      </w:r>
      <w:r w:rsidR="00046ED5" w:rsidRPr="00C8024A">
        <w:t>16</w:t>
      </w:r>
      <w:r w:rsidR="00390EB0">
        <w:t xml:space="preserve"> of Schedule 2</w:t>
      </w:r>
      <w:r>
        <w:t xml:space="preserve"> make consequential amendments to update and insert certain headings</w:t>
      </w:r>
      <w:r w:rsidR="00D97388">
        <w:t xml:space="preserve"> in the Superannuation Auditor Registration Regulations</w:t>
      </w:r>
      <w:r>
        <w:t xml:space="preserve">. </w:t>
      </w:r>
    </w:p>
    <w:p w14:paraId="00CE64F5" w14:textId="45E576F4" w:rsidR="00EA178E" w:rsidRDefault="0083024D" w:rsidP="00EA178E">
      <w:pPr>
        <w:spacing w:before="240"/>
        <w:rPr>
          <w:b/>
        </w:rPr>
      </w:pPr>
      <w:r>
        <w:rPr>
          <w:b/>
        </w:rPr>
        <w:t xml:space="preserve">Regulatory fee changes </w:t>
      </w:r>
    </w:p>
    <w:p w14:paraId="5704C0F3" w14:textId="59C43A5E" w:rsidR="005E5838" w:rsidRPr="00CD39FF" w:rsidRDefault="005E5838" w:rsidP="00EB7B83">
      <w:pPr>
        <w:pStyle w:val="Bullet"/>
        <w:numPr>
          <w:ilvl w:val="0"/>
          <w:numId w:val="0"/>
        </w:numPr>
        <w:rPr>
          <w:i/>
        </w:rPr>
      </w:pPr>
      <w:r w:rsidRPr="00CD39FF">
        <w:rPr>
          <w:i/>
        </w:rPr>
        <w:t>Methodology for ASIC fees</w:t>
      </w:r>
    </w:p>
    <w:p w14:paraId="2A7ED2B9" w14:textId="1B0A377D" w:rsidR="00EB7B83" w:rsidRDefault="00EB7B83" w:rsidP="00EB7B83">
      <w:pPr>
        <w:pStyle w:val="Bullet"/>
        <w:numPr>
          <w:ilvl w:val="0"/>
          <w:numId w:val="0"/>
        </w:numPr>
      </w:pPr>
      <w:r>
        <w:t xml:space="preserve">The methodology for calculating the fees ASIC charges for its regulatory services is based on the Australian Government Cost Recovery Guidelines and the model design objectives to ensure a close alignment with ASIC’s actual costs in undertaking the regulatory activities. </w:t>
      </w:r>
    </w:p>
    <w:p w14:paraId="5E66DA1F" w14:textId="308835BA" w:rsidR="00EB7B83" w:rsidRDefault="00EB7B83" w:rsidP="00EB7B83">
      <w:pPr>
        <w:pStyle w:val="Bullet"/>
        <w:numPr>
          <w:ilvl w:val="0"/>
          <w:numId w:val="0"/>
        </w:numPr>
      </w:pPr>
      <w:r>
        <w:t>The fee for each activity is calculated using a weighted average hourly rate (calculated for each team associated with the form, and includ</w:t>
      </w:r>
      <w:r w:rsidR="007E4F05">
        <w:t>ing</w:t>
      </w:r>
      <w:r>
        <w:t xml:space="preserve"> indirect costs) </w:t>
      </w:r>
      <w:r>
        <w:lastRenderedPageBreak/>
        <w:t xml:space="preserve">multiplied by the regulatory effort (that is, the average number </w:t>
      </w:r>
      <w:r w:rsidR="007E4F05">
        <w:t xml:space="preserve">of </w:t>
      </w:r>
      <w:r>
        <w:t xml:space="preserve">hours) required to assess and process each type of activity. </w:t>
      </w:r>
    </w:p>
    <w:p w14:paraId="187C4309" w14:textId="5D413636" w:rsidR="00A073C2" w:rsidRDefault="005E5838" w:rsidP="00A073C2">
      <w:pPr>
        <w:spacing w:before="240"/>
      </w:pPr>
      <w:r w:rsidDel="006C5A4D">
        <w:t xml:space="preserve">ASIC </w:t>
      </w:r>
      <w:r w:rsidR="007E4F05">
        <w:t>is</w:t>
      </w:r>
      <w:r w:rsidDel="006C5A4D">
        <w:t xml:space="preserve"> able to apply tier</w:t>
      </w:r>
      <w:r>
        <w:t>ed</w:t>
      </w:r>
      <w:r w:rsidDel="006C5A4D">
        <w:t xml:space="preserve"> charges to reflect the associated effort when providing </w:t>
      </w:r>
      <w:r w:rsidR="007E4F05">
        <w:t>its</w:t>
      </w:r>
      <w:r w:rsidDel="006C5A4D">
        <w:t xml:space="preserve"> regulatory service where there is considerable variance in the actual process or assessment. Different weighted costs are applied (reflecting where certain activities require the input of more than one ASIC team) to ensure the fee more accurately captures ASIC’s costs. </w:t>
      </w:r>
    </w:p>
    <w:p w14:paraId="10AA3EEA" w14:textId="2741D32A" w:rsidR="00A073C2" w:rsidRDefault="00A073C2" w:rsidP="00A073C2">
      <w:pPr>
        <w:spacing w:before="240"/>
      </w:pPr>
      <w:r>
        <w:t>In some cases, the Fees Regulations provide for different fees based on the entity type, whether a document is lodged electronically or in paper and by the complexity of the application.</w:t>
      </w:r>
    </w:p>
    <w:p w14:paraId="205CFA24" w14:textId="436B872F" w:rsidR="005E5838" w:rsidRPr="00CD39FF" w:rsidRDefault="00A073C2" w:rsidP="00EB7B83">
      <w:pPr>
        <w:spacing w:before="240"/>
        <w:rPr>
          <w:i/>
        </w:rPr>
      </w:pPr>
      <w:r w:rsidRPr="00CD39FF">
        <w:rPr>
          <w:i/>
        </w:rPr>
        <w:t>Updating ASIC fees</w:t>
      </w:r>
    </w:p>
    <w:p w14:paraId="1B4FE545" w14:textId="6E975F4E" w:rsidR="00A073C2" w:rsidRDefault="00A073C2" w:rsidP="00A073C2">
      <w:pPr>
        <w:spacing w:before="240"/>
      </w:pPr>
      <w:r>
        <w:t>The Regulations update certain fees in the Fees Regulations to more closely reflect the costs incurred by ASIC.</w:t>
      </w:r>
    </w:p>
    <w:p w14:paraId="035DB6D5" w14:textId="1F8F5ABF" w:rsidR="00A073C2" w:rsidRDefault="00A073C2" w:rsidP="00A073C2">
      <w:pPr>
        <w:spacing w:before="240"/>
      </w:pPr>
      <w:r>
        <w:t>The Regulations also provide for t</w:t>
      </w:r>
      <w:r w:rsidDel="006C5A4D">
        <w:t>iered charges</w:t>
      </w:r>
      <w:r>
        <w:t xml:space="preserve"> to</w:t>
      </w:r>
      <w:r w:rsidDel="006C5A4D">
        <w:t xml:space="preserve"> </w:t>
      </w:r>
      <w:r>
        <w:t>apply to variations of an:</w:t>
      </w:r>
      <w:r w:rsidDel="006C5A4D">
        <w:t xml:space="preserve"> </w:t>
      </w:r>
    </w:p>
    <w:p w14:paraId="3D3BAAB9" w14:textId="2F98C67B" w:rsidR="00A073C2" w:rsidRDefault="00A073C2" w:rsidP="00A073C2">
      <w:pPr>
        <w:pStyle w:val="Bullet"/>
      </w:pPr>
      <w:r w:rsidRPr="006B6B26" w:rsidDel="006C5A4D">
        <w:t>Austra</w:t>
      </w:r>
      <w:r>
        <w:t>lian Market Licence application</w:t>
      </w:r>
      <w:r w:rsidRPr="006B6B26" w:rsidDel="006C5A4D">
        <w:t>;</w:t>
      </w:r>
      <w:r w:rsidDel="006C5A4D">
        <w:t xml:space="preserve"> </w:t>
      </w:r>
      <w:r>
        <w:t>and</w:t>
      </w:r>
    </w:p>
    <w:p w14:paraId="35114E87" w14:textId="4C9F8FFD" w:rsidR="00A073C2" w:rsidRPr="006B6B26" w:rsidDel="006C5A4D" w:rsidRDefault="00A073C2" w:rsidP="00A073C2">
      <w:pPr>
        <w:pStyle w:val="Bullet"/>
      </w:pPr>
      <w:r w:rsidRPr="006B6B26" w:rsidDel="006C5A4D">
        <w:t>Australian clearing and settleme</w:t>
      </w:r>
      <w:r>
        <w:t>nt facility licence application</w:t>
      </w:r>
      <w:r w:rsidRPr="006B6B26" w:rsidDel="006C5A4D">
        <w:t>.</w:t>
      </w:r>
    </w:p>
    <w:p w14:paraId="7ACC1521" w14:textId="511FEA4F" w:rsidR="005050E6" w:rsidRDefault="005050E6" w:rsidP="005050E6">
      <w:pPr>
        <w:spacing w:before="240"/>
      </w:pPr>
      <w:r w:rsidRPr="00C8024A">
        <w:t xml:space="preserve">Item </w:t>
      </w:r>
      <w:r w:rsidR="00046ED5" w:rsidRPr="00C8024A">
        <w:t>1</w:t>
      </w:r>
      <w:r w:rsidR="00390EB0">
        <w:t xml:space="preserve"> of Schedule 2</w:t>
      </w:r>
      <w:r w:rsidRPr="00DC0A7A">
        <w:t xml:space="preserve"> provides for the tiered fees ASIC can charge </w:t>
      </w:r>
      <w:r w:rsidR="00483B06">
        <w:t xml:space="preserve">for </w:t>
      </w:r>
      <w:r w:rsidRPr="00DC0A7A">
        <w:t xml:space="preserve">an Australian market licence imposition, variation or revocation of conditions under subsection </w:t>
      </w:r>
      <w:r w:rsidRPr="00E3449B">
        <w:t>796</w:t>
      </w:r>
      <w:r w:rsidR="00B019E9" w:rsidRPr="00E3449B">
        <w:t>A</w:t>
      </w:r>
      <w:r w:rsidRPr="00E3449B">
        <w:t>(</w:t>
      </w:r>
      <w:r w:rsidRPr="00DC0A7A">
        <w:t xml:space="preserve">2) of the Corporations Act. </w:t>
      </w:r>
    </w:p>
    <w:p w14:paraId="01BD279A" w14:textId="77777777" w:rsidR="00046764" w:rsidRDefault="00046764" w:rsidP="00046764">
      <w:pPr>
        <w:pStyle w:val="base-text-paragraph"/>
        <w:ind w:left="0"/>
      </w:pPr>
      <w:r w:rsidRPr="00D65439" w:rsidDel="006C5A4D">
        <w:rPr>
          <w:szCs w:val="22"/>
        </w:rPr>
        <w:t xml:space="preserve">The criteria for </w:t>
      </w:r>
      <w:r w:rsidDel="006C5A4D">
        <w:rPr>
          <w:szCs w:val="22"/>
        </w:rPr>
        <w:t xml:space="preserve">determining the </w:t>
      </w:r>
      <w:r w:rsidRPr="00D65439" w:rsidDel="006C5A4D">
        <w:rPr>
          <w:szCs w:val="22"/>
        </w:rPr>
        <w:t xml:space="preserve">type of application for a particular service </w:t>
      </w:r>
      <w:r w:rsidDel="006C5A4D">
        <w:rPr>
          <w:szCs w:val="22"/>
        </w:rPr>
        <w:t>where the charge is to be</w:t>
      </w:r>
      <w:r w:rsidRPr="00D65439" w:rsidDel="006C5A4D">
        <w:rPr>
          <w:szCs w:val="22"/>
        </w:rPr>
        <w:t xml:space="preserve"> </w:t>
      </w:r>
      <w:r w:rsidDel="006C5A4D">
        <w:rPr>
          <w:szCs w:val="22"/>
        </w:rPr>
        <w:t xml:space="preserve">tiered </w:t>
      </w:r>
      <w:r w:rsidRPr="00D65439" w:rsidDel="006C5A4D">
        <w:rPr>
          <w:szCs w:val="22"/>
        </w:rPr>
        <w:t>wil</w:t>
      </w:r>
      <w:r w:rsidDel="006C5A4D">
        <w:rPr>
          <w:szCs w:val="22"/>
        </w:rPr>
        <w:t xml:space="preserve">l be determined by ASIC via </w:t>
      </w:r>
      <w:r>
        <w:rPr>
          <w:szCs w:val="22"/>
        </w:rPr>
        <w:t xml:space="preserve">a </w:t>
      </w:r>
      <w:r w:rsidRPr="00D65439" w:rsidDel="006C5A4D">
        <w:rPr>
          <w:szCs w:val="22"/>
        </w:rPr>
        <w:t xml:space="preserve">legislative instrument. </w:t>
      </w:r>
      <w:r w:rsidDel="006C5A4D">
        <w:rPr>
          <w:szCs w:val="22"/>
        </w:rPr>
        <w:t>The instrument</w:t>
      </w:r>
      <w:r w:rsidRPr="00D65439" w:rsidDel="006C5A4D">
        <w:rPr>
          <w:szCs w:val="22"/>
        </w:rPr>
        <w:t xml:space="preserve"> </w:t>
      </w:r>
      <w:r w:rsidDel="006C5A4D">
        <w:rPr>
          <w:szCs w:val="22"/>
        </w:rPr>
        <w:t xml:space="preserve">will </w:t>
      </w:r>
      <w:r w:rsidRPr="00D65439" w:rsidDel="006C5A4D">
        <w:rPr>
          <w:szCs w:val="22"/>
        </w:rPr>
        <w:t>allow the applicant to know which ‘category’ they fall under, and therefore what fee they will be expected to pay.</w:t>
      </w:r>
      <w:r w:rsidDel="006C5A4D">
        <w:t xml:space="preserve"> </w:t>
      </w:r>
    </w:p>
    <w:p w14:paraId="02539D63" w14:textId="0D48D203" w:rsidR="005050E6" w:rsidRPr="008B7D52" w:rsidRDefault="005050E6" w:rsidP="005050E6">
      <w:pPr>
        <w:spacing w:before="240"/>
      </w:pPr>
      <w:r w:rsidRPr="008B7D52">
        <w:t xml:space="preserve">Item </w:t>
      </w:r>
      <w:r w:rsidR="00046ED5" w:rsidRPr="008B7D52">
        <w:t>2</w:t>
      </w:r>
      <w:r w:rsidR="00390EB0" w:rsidRPr="008B7D52">
        <w:t xml:space="preserve"> of Schedule 2</w:t>
      </w:r>
      <w:r w:rsidRPr="008B7D52">
        <w:t xml:space="preserve"> provides for the tiered fees ASIC can charge </w:t>
      </w:r>
      <w:r w:rsidR="00483B06">
        <w:t>for</w:t>
      </w:r>
      <w:r w:rsidRPr="008B7D52">
        <w:t xml:space="preserve"> an Australian clearing and settlement licence imposition, variation or revocation of conditions under subsection 825A(2) of the Corporations Act. </w:t>
      </w:r>
    </w:p>
    <w:p w14:paraId="4A19FB83" w14:textId="77777777" w:rsidR="00046764" w:rsidRDefault="00046764" w:rsidP="00046764">
      <w:pPr>
        <w:pStyle w:val="base-text-paragraph"/>
        <w:ind w:left="0"/>
      </w:pPr>
      <w:r w:rsidRPr="008B7D52" w:rsidDel="006C5A4D">
        <w:rPr>
          <w:szCs w:val="22"/>
        </w:rPr>
        <w:t xml:space="preserve">The criteria for determining the type of application for a particular service where the charge is to be tiered will be determined by ASIC via </w:t>
      </w:r>
      <w:r w:rsidRPr="008B7D52">
        <w:rPr>
          <w:szCs w:val="22"/>
        </w:rPr>
        <w:t xml:space="preserve">a </w:t>
      </w:r>
      <w:r w:rsidRPr="008B7D52" w:rsidDel="006C5A4D">
        <w:rPr>
          <w:szCs w:val="22"/>
        </w:rPr>
        <w:t>legislative instrument. The instrument will allow the applicant to know which ‘category’ they fall under, and therefore what fee they will be expected to pay.</w:t>
      </w:r>
      <w:r w:rsidDel="006C5A4D">
        <w:t xml:space="preserve"> </w:t>
      </w:r>
    </w:p>
    <w:p w14:paraId="0113049B" w14:textId="460D781C" w:rsidR="006A3CB4" w:rsidRPr="00F13334" w:rsidRDefault="005050E6" w:rsidP="0056307E">
      <w:pPr>
        <w:spacing w:before="240"/>
      </w:pPr>
      <w:r w:rsidRPr="00F13334">
        <w:t xml:space="preserve">Item </w:t>
      </w:r>
      <w:r w:rsidR="00046ED5" w:rsidRPr="00F13334">
        <w:t>3</w:t>
      </w:r>
      <w:r w:rsidR="00390EB0" w:rsidRPr="00F13334">
        <w:t xml:space="preserve"> of Schedule 2</w:t>
      </w:r>
      <w:r w:rsidRPr="00F13334">
        <w:t xml:space="preserve"> provides </w:t>
      </w:r>
      <w:r w:rsidR="00CC4400" w:rsidRPr="00F13334">
        <w:t>that the</w:t>
      </w:r>
      <w:r w:rsidRPr="00F13334">
        <w:t xml:space="preserve"> prescribed fee for lodging an application to ASIC under subsection 218(2) of the Corporations Act </w:t>
      </w:r>
      <w:r w:rsidR="00483B06" w:rsidRPr="00F13334">
        <w:t>to approve a shorter notice period when obtaining member approval for a related party transaction</w:t>
      </w:r>
      <w:r w:rsidR="00CA463C" w:rsidRPr="00F13334">
        <w:t xml:space="preserve"> is</w:t>
      </w:r>
      <w:r w:rsidR="00CC4400" w:rsidRPr="00F13334">
        <w:t xml:space="preserve"> $130</w:t>
      </w:r>
      <w:r w:rsidRPr="00F13334">
        <w:t xml:space="preserve">. </w:t>
      </w:r>
    </w:p>
    <w:p w14:paraId="053B5583" w14:textId="23FCF3D3" w:rsidR="008B7D52" w:rsidRDefault="00EB7B83" w:rsidP="00AF403B">
      <w:pPr>
        <w:spacing w:before="240"/>
      </w:pPr>
      <w:r w:rsidRPr="00634322">
        <w:t xml:space="preserve">Item </w:t>
      </w:r>
      <w:r w:rsidR="00046ED5" w:rsidRPr="00634322">
        <w:t>4</w:t>
      </w:r>
      <w:r w:rsidR="00390EB0" w:rsidRPr="00634322">
        <w:t xml:space="preserve"> of Schedule 2</w:t>
      </w:r>
      <w:r w:rsidRPr="00634322">
        <w:t xml:space="preserve"> provides </w:t>
      </w:r>
      <w:r w:rsidR="00CC4400" w:rsidRPr="00634322">
        <w:t>that the</w:t>
      </w:r>
      <w:r w:rsidRPr="00634322">
        <w:t xml:space="preserve"> prescribe</w:t>
      </w:r>
      <w:r w:rsidR="00DC0A7A" w:rsidRPr="00634322">
        <w:t>d</w:t>
      </w:r>
      <w:r w:rsidRPr="00634322">
        <w:t xml:space="preserve"> fee for </w:t>
      </w:r>
      <w:r w:rsidR="00483B06" w:rsidRPr="00634322">
        <w:t xml:space="preserve">an auditor when </w:t>
      </w:r>
      <w:r w:rsidRPr="00634322">
        <w:t xml:space="preserve">lodging a </w:t>
      </w:r>
      <w:r w:rsidR="00483B06" w:rsidRPr="00634322">
        <w:t xml:space="preserve">notice </w:t>
      </w:r>
      <w:r w:rsidRPr="00634322">
        <w:t>to ASIC under section 329</w:t>
      </w:r>
      <w:r w:rsidR="00DC0A7A" w:rsidRPr="00634322">
        <w:t xml:space="preserve"> of </w:t>
      </w:r>
      <w:r w:rsidR="0083024D" w:rsidRPr="00634322">
        <w:t>the</w:t>
      </w:r>
      <w:r w:rsidR="00DC0A7A" w:rsidRPr="00634322">
        <w:t xml:space="preserve"> Corporations</w:t>
      </w:r>
      <w:r w:rsidR="0083024D" w:rsidRPr="00634322">
        <w:t xml:space="preserve"> Act</w:t>
      </w:r>
      <w:r w:rsidR="009F56A6" w:rsidRPr="00634322">
        <w:t>,</w:t>
      </w:r>
      <w:r w:rsidRPr="00634322">
        <w:t xml:space="preserve"> </w:t>
      </w:r>
      <w:r w:rsidR="00483B06" w:rsidRPr="00634322">
        <w:t xml:space="preserve">applying for consent </w:t>
      </w:r>
      <w:r w:rsidRPr="00634322">
        <w:t xml:space="preserve">of their </w:t>
      </w:r>
      <w:r w:rsidR="00870DCD" w:rsidRPr="00634322">
        <w:t>resignation</w:t>
      </w:r>
      <w:r w:rsidR="00595FA4" w:rsidRPr="00634322">
        <w:t>,</w:t>
      </w:r>
      <w:r w:rsidR="00CC4400" w:rsidRPr="00634322">
        <w:t xml:space="preserve"> is $40</w:t>
      </w:r>
      <w:r w:rsidRPr="00634322">
        <w:t>.</w:t>
      </w:r>
    </w:p>
    <w:p w14:paraId="78CA5C28" w14:textId="6F1AE086" w:rsidR="00AF403B" w:rsidRPr="00DC0A7A" w:rsidRDefault="00DC0A7A" w:rsidP="00AF403B">
      <w:pPr>
        <w:spacing w:before="240"/>
      </w:pPr>
      <w:r w:rsidRPr="00C8024A">
        <w:t xml:space="preserve">Item </w:t>
      </w:r>
      <w:r w:rsidR="00046ED5" w:rsidRPr="00C8024A">
        <w:t>5</w:t>
      </w:r>
      <w:r w:rsidR="00390EB0">
        <w:t xml:space="preserve"> of Schedule 2</w:t>
      </w:r>
      <w:r w:rsidRPr="00DC0A7A">
        <w:t xml:space="preserve"> provides </w:t>
      </w:r>
      <w:r w:rsidR="00CC4400">
        <w:t>that the</w:t>
      </w:r>
      <w:r w:rsidRPr="00DC0A7A">
        <w:t xml:space="preserve"> prescribe</w:t>
      </w:r>
      <w:r w:rsidR="00CC4400">
        <w:t>d</w:t>
      </w:r>
      <w:r w:rsidRPr="00DC0A7A">
        <w:t xml:space="preserve"> fee for lodging </w:t>
      </w:r>
      <w:r w:rsidR="001F6F87">
        <w:t>an application to ASIC for a no</w:t>
      </w:r>
      <w:r w:rsidR="001F6F87">
        <w:noBreakHyphen/>
      </w:r>
      <w:r w:rsidRPr="00DC0A7A">
        <w:t xml:space="preserve">action letter under </w:t>
      </w:r>
      <w:r w:rsidR="00A63C9E">
        <w:t>National Credit Act</w:t>
      </w:r>
      <w:r w:rsidR="00B0717D">
        <w:t xml:space="preserve"> </w:t>
      </w:r>
      <w:r w:rsidR="005050E6">
        <w:t xml:space="preserve">and the </w:t>
      </w:r>
      <w:r w:rsidR="005050E6">
        <w:rPr>
          <w:i/>
        </w:rPr>
        <w:t>National Consumer Credit Protection (Transitional and Consequential Provisions) Act 2009</w:t>
      </w:r>
      <w:r w:rsidR="00CC4400">
        <w:rPr>
          <w:i/>
        </w:rPr>
        <w:t xml:space="preserve"> </w:t>
      </w:r>
      <w:r w:rsidR="00CC4400">
        <w:t>is $3,487</w:t>
      </w:r>
      <w:r w:rsidRPr="00DC0A7A">
        <w:rPr>
          <w:i/>
        </w:rPr>
        <w:t>.</w:t>
      </w:r>
      <w:r w:rsidR="005050E6">
        <w:rPr>
          <w:i/>
        </w:rPr>
        <w:t xml:space="preserve"> </w:t>
      </w:r>
      <w:r w:rsidR="00046764">
        <w:lastRenderedPageBreak/>
        <w:t>The provision of a n</w:t>
      </w:r>
      <w:r w:rsidR="00AF403B">
        <w:t xml:space="preserve">o-action letter is a chargeable matter under the Credit Fees Act as it is an application to ASIC in relation to a matter arising under </w:t>
      </w:r>
      <w:r w:rsidR="00046764">
        <w:t xml:space="preserve">that </w:t>
      </w:r>
      <w:r w:rsidR="00AF403B">
        <w:t xml:space="preserve">Act. </w:t>
      </w:r>
    </w:p>
    <w:p w14:paraId="29FE7079" w14:textId="301EE466" w:rsidR="00046764" w:rsidRPr="004D07A5" w:rsidRDefault="00E271B4" w:rsidP="00046764">
      <w:pPr>
        <w:spacing w:before="240"/>
      </w:pPr>
      <w:r>
        <w:t>A</w:t>
      </w:r>
      <w:r w:rsidR="00B30E68">
        <w:t xml:space="preserve"> person</w:t>
      </w:r>
      <w:r w:rsidR="00792D68">
        <w:t xml:space="preserve"> </w:t>
      </w:r>
      <w:r>
        <w:t xml:space="preserve">may </w:t>
      </w:r>
      <w:r w:rsidR="00792D68">
        <w:t>appl</w:t>
      </w:r>
      <w:r>
        <w:t>y</w:t>
      </w:r>
      <w:r w:rsidR="00792D68">
        <w:t xml:space="preserve"> to ASIC for a no-action letter. A no-action letter states to a particular person that ASIC does not intend to take regulatory action over a particular state of affairs or particular conduct. A no-action letter is used to provi</w:t>
      </w:r>
      <w:r w:rsidR="006072AF">
        <w:t xml:space="preserve">de some level of certainty to the applicant </w:t>
      </w:r>
      <w:r w:rsidR="00792D68">
        <w:t>on the basis that ASIC does not curre</w:t>
      </w:r>
      <w:r w:rsidR="00335789">
        <w:t xml:space="preserve">ntly foresee that it will take </w:t>
      </w:r>
      <w:r w:rsidR="00792D68">
        <w:t>regulatory action in relation to the conduct. It is not, however, a guarantee that ASIC will not take action in the future, nor i</w:t>
      </w:r>
      <w:r w:rsidR="00595FA4">
        <w:t>s</w:t>
      </w:r>
      <w:r w:rsidR="00792D68">
        <w:t xml:space="preserve"> i</w:t>
      </w:r>
      <w:r w:rsidR="00595FA4">
        <w:t>t</w:t>
      </w:r>
      <w:r w:rsidR="00792D68">
        <w:t xml:space="preserve"> intended to affect the rights of third parties to take action in relation to any contravention. No-action letters </w:t>
      </w:r>
      <w:r w:rsidR="00A63C9E">
        <w:t>are</w:t>
      </w:r>
      <w:r w:rsidR="00792D68">
        <w:t xml:space="preserve"> not legal advice and may be withdrawn at any time</w:t>
      </w:r>
      <w:r w:rsidR="00335789">
        <w:t xml:space="preserve"> by ASIC</w:t>
      </w:r>
      <w:r w:rsidR="00792D68">
        <w:t xml:space="preserve">. </w:t>
      </w:r>
    </w:p>
    <w:sectPr w:rsidR="00046764" w:rsidRPr="004D07A5"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B508" w14:textId="77777777" w:rsidR="00B5083C" w:rsidRDefault="00B5083C" w:rsidP="00954679">
      <w:pPr>
        <w:spacing w:before="0" w:after="0"/>
      </w:pPr>
      <w:r>
        <w:separator/>
      </w:r>
    </w:p>
  </w:endnote>
  <w:endnote w:type="continuationSeparator" w:id="0">
    <w:p w14:paraId="6022E7FD" w14:textId="77777777" w:rsidR="00B5083C" w:rsidRDefault="00B5083C" w:rsidP="00954679">
      <w:pPr>
        <w:spacing w:before="0" w:after="0"/>
      </w:pPr>
      <w:r>
        <w:continuationSeparator/>
      </w:r>
    </w:p>
  </w:endnote>
  <w:endnote w:type="continuationNotice" w:id="1">
    <w:p w14:paraId="200B7B94" w14:textId="77777777" w:rsidR="00B5083C" w:rsidRDefault="00B508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BB1F4D5" w14:textId="77777777" w:rsidR="00B5083C" w:rsidRDefault="00B5083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35541">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35541">
              <w:rPr>
                <w:bCs/>
                <w:noProof/>
              </w:rPr>
              <w:t>8</w:t>
            </w:r>
            <w:r w:rsidRPr="00954679">
              <w:rPr>
                <w:bCs/>
                <w:szCs w:val="24"/>
              </w:rPr>
              <w:fldChar w:fldCharType="end"/>
            </w:r>
          </w:p>
        </w:sdtContent>
      </w:sdt>
    </w:sdtContent>
  </w:sdt>
  <w:p w14:paraId="050A7F07" w14:textId="77777777" w:rsidR="00B5083C" w:rsidRDefault="00B50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22E03" w14:textId="77777777" w:rsidR="00B5083C" w:rsidRDefault="00B5083C" w:rsidP="00954679">
      <w:pPr>
        <w:spacing w:before="0" w:after="0"/>
      </w:pPr>
      <w:r>
        <w:separator/>
      </w:r>
    </w:p>
  </w:footnote>
  <w:footnote w:type="continuationSeparator" w:id="0">
    <w:p w14:paraId="1C0F48A5" w14:textId="77777777" w:rsidR="00B5083C" w:rsidRDefault="00B5083C" w:rsidP="00954679">
      <w:pPr>
        <w:spacing w:before="0" w:after="0"/>
      </w:pPr>
      <w:r>
        <w:continuationSeparator/>
      </w:r>
    </w:p>
  </w:footnote>
  <w:footnote w:type="continuationNotice" w:id="1">
    <w:p w14:paraId="110D58E3" w14:textId="77777777" w:rsidR="00B5083C" w:rsidRDefault="00B5083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601E"/>
    <w:multiLevelType w:val="multilevel"/>
    <w:tmpl w:val="9400456A"/>
    <w:lvl w:ilvl="0">
      <w:start w:val="1"/>
      <w:numFmt w:val="bullet"/>
      <w:lvlText w:val="•"/>
      <w:lvlJc w:val="left"/>
      <w:pPr>
        <w:tabs>
          <w:tab w:val="num" w:pos="2680"/>
        </w:tabs>
        <w:ind w:left="2680" w:hanging="520"/>
      </w:pPr>
      <w:rPr>
        <w:rFonts w:ascii="Times New Roman" w:hAnsi="Times New Roman" w:cs="Times New Roman"/>
      </w:rPr>
    </w:lvl>
    <w:lvl w:ilvl="1">
      <w:start w:val="1"/>
      <w:numFmt w:val="bullet"/>
      <w:lvlText w:val="–"/>
      <w:lvlJc w:val="left"/>
      <w:pPr>
        <w:tabs>
          <w:tab w:val="num" w:pos="3200"/>
        </w:tabs>
        <w:ind w:left="3200" w:hanging="520"/>
      </w:pPr>
      <w:rPr>
        <w:rFonts w:ascii="Times New Roman" w:hAnsi="Times New Roman" w:cs="Times New Roman"/>
      </w:rPr>
    </w:lvl>
    <w:lvl w:ilvl="2">
      <w:start w:val="1"/>
      <w:numFmt w:val="bulle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5460" w:hanging="360"/>
      </w:pPr>
    </w:lvl>
    <w:lvl w:ilvl="4">
      <w:start w:val="1"/>
      <w:numFmt w:val="lowerLetter"/>
      <w:lvlText w:val="(%5)"/>
      <w:lvlJc w:val="left"/>
      <w:pPr>
        <w:ind w:left="5820" w:hanging="360"/>
      </w:pPr>
    </w:lvl>
    <w:lvl w:ilvl="5">
      <w:start w:val="1"/>
      <w:numFmt w:val="lowerRoman"/>
      <w:lvlText w:val="(%6)"/>
      <w:lvlJc w:val="left"/>
      <w:pPr>
        <w:ind w:left="6180" w:hanging="360"/>
      </w:pPr>
    </w:lvl>
    <w:lvl w:ilvl="6">
      <w:start w:val="1"/>
      <w:numFmt w:val="decimal"/>
      <w:lvlText w:val="%7."/>
      <w:lvlJc w:val="left"/>
      <w:pPr>
        <w:ind w:left="6540" w:hanging="360"/>
      </w:pPr>
    </w:lvl>
    <w:lvl w:ilvl="7">
      <w:start w:val="1"/>
      <w:numFmt w:val="lowerLetter"/>
      <w:lvlText w:val="%8."/>
      <w:lvlJc w:val="left"/>
      <w:pPr>
        <w:ind w:left="6900" w:hanging="360"/>
      </w:pPr>
    </w:lvl>
    <w:lvl w:ilvl="8">
      <w:start w:val="1"/>
      <w:numFmt w:val="lowerRoman"/>
      <w:lvlText w:val="%9."/>
      <w:lvlJc w:val="left"/>
      <w:pPr>
        <w:ind w:left="726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843"/>
        </w:tabs>
        <w:ind w:left="992"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950960"/>
    <w:multiLevelType w:val="multilevel"/>
    <w:tmpl w:val="4126B640"/>
    <w:name w:val="DotPointList"/>
    <w:lvl w:ilvl="0">
      <w:start w:val="1"/>
      <w:numFmt w:val="bullet"/>
      <w:pStyle w:val="dotpoint0"/>
      <w:lvlText w:val="•"/>
      <w:lvlJc w:val="left"/>
      <w:pPr>
        <w:tabs>
          <w:tab w:val="num" w:pos="2268"/>
        </w:tabs>
        <w:ind w:left="2268" w:hanging="284"/>
      </w:pPr>
      <w:rPr>
        <w:b w:val="0"/>
        <w:i w:val="0"/>
        <w:color w:val="000000"/>
        <w:sz w:val="22"/>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67A43C0B"/>
    <w:multiLevelType w:val="multilevel"/>
    <w:tmpl w:val="D0D040B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0"/>
  </w:num>
  <w:num w:numId="5">
    <w:abstractNumId w:val="3"/>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70"/>
    <w:rsid w:val="00005BA9"/>
    <w:rsid w:val="0001128A"/>
    <w:rsid w:val="00012310"/>
    <w:rsid w:val="000152C0"/>
    <w:rsid w:val="00016EA2"/>
    <w:rsid w:val="000255A5"/>
    <w:rsid w:val="0002586C"/>
    <w:rsid w:val="00025F52"/>
    <w:rsid w:val="00041170"/>
    <w:rsid w:val="00045218"/>
    <w:rsid w:val="00046764"/>
    <w:rsid w:val="00046ED5"/>
    <w:rsid w:val="0005109D"/>
    <w:rsid w:val="00055CBD"/>
    <w:rsid w:val="000660E5"/>
    <w:rsid w:val="000772B2"/>
    <w:rsid w:val="00083392"/>
    <w:rsid w:val="0008563B"/>
    <w:rsid w:val="00085F62"/>
    <w:rsid w:val="00095211"/>
    <w:rsid w:val="000B12D2"/>
    <w:rsid w:val="000B54BF"/>
    <w:rsid w:val="000C10DF"/>
    <w:rsid w:val="000D2C2C"/>
    <w:rsid w:val="000D4558"/>
    <w:rsid w:val="000D5125"/>
    <w:rsid w:val="000D54CD"/>
    <w:rsid w:val="000E0592"/>
    <w:rsid w:val="000E377E"/>
    <w:rsid w:val="000E4FEE"/>
    <w:rsid w:val="000E7519"/>
    <w:rsid w:val="0010303F"/>
    <w:rsid w:val="00112566"/>
    <w:rsid w:val="00113B45"/>
    <w:rsid w:val="00113FA6"/>
    <w:rsid w:val="00114E71"/>
    <w:rsid w:val="00116E22"/>
    <w:rsid w:val="00137CB9"/>
    <w:rsid w:val="001458DE"/>
    <w:rsid w:val="00147B75"/>
    <w:rsid w:val="00152FE3"/>
    <w:rsid w:val="001542BB"/>
    <w:rsid w:val="0016724B"/>
    <w:rsid w:val="00173F75"/>
    <w:rsid w:val="00173FB4"/>
    <w:rsid w:val="001767C6"/>
    <w:rsid w:val="00177BBC"/>
    <w:rsid w:val="001906B3"/>
    <w:rsid w:val="00192FD3"/>
    <w:rsid w:val="00193665"/>
    <w:rsid w:val="001C2F9B"/>
    <w:rsid w:val="001D7DA5"/>
    <w:rsid w:val="001E5C26"/>
    <w:rsid w:val="001E6A74"/>
    <w:rsid w:val="001F41D0"/>
    <w:rsid w:val="001F58D5"/>
    <w:rsid w:val="001F6F87"/>
    <w:rsid w:val="001F7876"/>
    <w:rsid w:val="00200B94"/>
    <w:rsid w:val="00211467"/>
    <w:rsid w:val="00220F16"/>
    <w:rsid w:val="00223A3E"/>
    <w:rsid w:val="00244B88"/>
    <w:rsid w:val="00254C5B"/>
    <w:rsid w:val="002A34DD"/>
    <w:rsid w:val="002A7B0E"/>
    <w:rsid w:val="002B6C63"/>
    <w:rsid w:val="002D1D27"/>
    <w:rsid w:val="002E1FEF"/>
    <w:rsid w:val="002F41BB"/>
    <w:rsid w:val="002F68D3"/>
    <w:rsid w:val="00300B6D"/>
    <w:rsid w:val="003342CD"/>
    <w:rsid w:val="00335042"/>
    <w:rsid w:val="00335789"/>
    <w:rsid w:val="00335D64"/>
    <w:rsid w:val="00342522"/>
    <w:rsid w:val="00352E1E"/>
    <w:rsid w:val="003569E8"/>
    <w:rsid w:val="0036035D"/>
    <w:rsid w:val="00362B70"/>
    <w:rsid w:val="00364939"/>
    <w:rsid w:val="00372D2E"/>
    <w:rsid w:val="0037305B"/>
    <w:rsid w:val="0037619B"/>
    <w:rsid w:val="00383686"/>
    <w:rsid w:val="00384A26"/>
    <w:rsid w:val="00390192"/>
    <w:rsid w:val="00390EB0"/>
    <w:rsid w:val="00392BBA"/>
    <w:rsid w:val="003954FD"/>
    <w:rsid w:val="003A013A"/>
    <w:rsid w:val="003A3432"/>
    <w:rsid w:val="003B0566"/>
    <w:rsid w:val="003B5FA7"/>
    <w:rsid w:val="003C62FD"/>
    <w:rsid w:val="003D21E3"/>
    <w:rsid w:val="003E1CE3"/>
    <w:rsid w:val="003E3070"/>
    <w:rsid w:val="003E33CE"/>
    <w:rsid w:val="003F6E4E"/>
    <w:rsid w:val="00401C83"/>
    <w:rsid w:val="00404644"/>
    <w:rsid w:val="004247B5"/>
    <w:rsid w:val="004276C0"/>
    <w:rsid w:val="00434E51"/>
    <w:rsid w:val="00460544"/>
    <w:rsid w:val="00462095"/>
    <w:rsid w:val="004654EC"/>
    <w:rsid w:val="00483B06"/>
    <w:rsid w:val="00490EDD"/>
    <w:rsid w:val="004A7774"/>
    <w:rsid w:val="004B36A0"/>
    <w:rsid w:val="004B3C0F"/>
    <w:rsid w:val="004B6DFD"/>
    <w:rsid w:val="004B7307"/>
    <w:rsid w:val="004C05E4"/>
    <w:rsid w:val="004D02C0"/>
    <w:rsid w:val="004D07A5"/>
    <w:rsid w:val="004D2ADC"/>
    <w:rsid w:val="004D5336"/>
    <w:rsid w:val="004D697B"/>
    <w:rsid w:val="004E39E1"/>
    <w:rsid w:val="004E6177"/>
    <w:rsid w:val="004F5D76"/>
    <w:rsid w:val="00503E44"/>
    <w:rsid w:val="005050E6"/>
    <w:rsid w:val="00515283"/>
    <w:rsid w:val="005170EE"/>
    <w:rsid w:val="0052488E"/>
    <w:rsid w:val="00533926"/>
    <w:rsid w:val="00535F14"/>
    <w:rsid w:val="005468DA"/>
    <w:rsid w:val="0055675D"/>
    <w:rsid w:val="0056307E"/>
    <w:rsid w:val="00566E8F"/>
    <w:rsid w:val="00571202"/>
    <w:rsid w:val="00581652"/>
    <w:rsid w:val="005833BE"/>
    <w:rsid w:val="00587B30"/>
    <w:rsid w:val="00592333"/>
    <w:rsid w:val="0059276B"/>
    <w:rsid w:val="00595FA4"/>
    <w:rsid w:val="005A3B72"/>
    <w:rsid w:val="005A5917"/>
    <w:rsid w:val="005B38C5"/>
    <w:rsid w:val="005C091E"/>
    <w:rsid w:val="005D7D5A"/>
    <w:rsid w:val="005E1BE8"/>
    <w:rsid w:val="005E397E"/>
    <w:rsid w:val="005E4BAC"/>
    <w:rsid w:val="005E5838"/>
    <w:rsid w:val="005E68EF"/>
    <w:rsid w:val="005F0993"/>
    <w:rsid w:val="005F531D"/>
    <w:rsid w:val="0060130D"/>
    <w:rsid w:val="00602962"/>
    <w:rsid w:val="00602B97"/>
    <w:rsid w:val="0060500D"/>
    <w:rsid w:val="00605806"/>
    <w:rsid w:val="006072AF"/>
    <w:rsid w:val="0060770F"/>
    <w:rsid w:val="00615C21"/>
    <w:rsid w:val="00634322"/>
    <w:rsid w:val="0064129F"/>
    <w:rsid w:val="006475C0"/>
    <w:rsid w:val="00647BB7"/>
    <w:rsid w:val="006717F9"/>
    <w:rsid w:val="00676C7A"/>
    <w:rsid w:val="00680297"/>
    <w:rsid w:val="0068615B"/>
    <w:rsid w:val="0068644D"/>
    <w:rsid w:val="00694714"/>
    <w:rsid w:val="006953C4"/>
    <w:rsid w:val="00697E18"/>
    <w:rsid w:val="006A0786"/>
    <w:rsid w:val="006A3CB4"/>
    <w:rsid w:val="006B0553"/>
    <w:rsid w:val="006B1E39"/>
    <w:rsid w:val="006C2DA6"/>
    <w:rsid w:val="006C6457"/>
    <w:rsid w:val="006E4808"/>
    <w:rsid w:val="006E4823"/>
    <w:rsid w:val="00705BA7"/>
    <w:rsid w:val="00712589"/>
    <w:rsid w:val="00731E9B"/>
    <w:rsid w:val="007342C0"/>
    <w:rsid w:val="00736F61"/>
    <w:rsid w:val="00744800"/>
    <w:rsid w:val="00747E40"/>
    <w:rsid w:val="0076119C"/>
    <w:rsid w:val="0076566A"/>
    <w:rsid w:val="007662C7"/>
    <w:rsid w:val="00767571"/>
    <w:rsid w:val="007742F0"/>
    <w:rsid w:val="00776306"/>
    <w:rsid w:val="00792D68"/>
    <w:rsid w:val="007979F1"/>
    <w:rsid w:val="007A3237"/>
    <w:rsid w:val="007B0204"/>
    <w:rsid w:val="007B1F10"/>
    <w:rsid w:val="007D7B92"/>
    <w:rsid w:val="007E018D"/>
    <w:rsid w:val="007E4F05"/>
    <w:rsid w:val="007F1B71"/>
    <w:rsid w:val="007F6664"/>
    <w:rsid w:val="007F69C0"/>
    <w:rsid w:val="00804261"/>
    <w:rsid w:val="00807E7D"/>
    <w:rsid w:val="008176FC"/>
    <w:rsid w:val="00827C67"/>
    <w:rsid w:val="0083024D"/>
    <w:rsid w:val="00831675"/>
    <w:rsid w:val="00835817"/>
    <w:rsid w:val="00843394"/>
    <w:rsid w:val="00850A74"/>
    <w:rsid w:val="00870DCD"/>
    <w:rsid w:val="008818BE"/>
    <w:rsid w:val="0088467C"/>
    <w:rsid w:val="00894579"/>
    <w:rsid w:val="008A30FB"/>
    <w:rsid w:val="008A5B67"/>
    <w:rsid w:val="008B112C"/>
    <w:rsid w:val="008B303E"/>
    <w:rsid w:val="008B33D7"/>
    <w:rsid w:val="008B724C"/>
    <w:rsid w:val="008B7D52"/>
    <w:rsid w:val="008C58FA"/>
    <w:rsid w:val="008D16F7"/>
    <w:rsid w:val="008D33E6"/>
    <w:rsid w:val="008E1427"/>
    <w:rsid w:val="008F0CEB"/>
    <w:rsid w:val="00913F7B"/>
    <w:rsid w:val="009143A0"/>
    <w:rsid w:val="0093025F"/>
    <w:rsid w:val="00933611"/>
    <w:rsid w:val="009340FC"/>
    <w:rsid w:val="00941284"/>
    <w:rsid w:val="00954679"/>
    <w:rsid w:val="00955B80"/>
    <w:rsid w:val="009651EE"/>
    <w:rsid w:val="0097309B"/>
    <w:rsid w:val="00987630"/>
    <w:rsid w:val="00994DC4"/>
    <w:rsid w:val="009A1E05"/>
    <w:rsid w:val="009A5434"/>
    <w:rsid w:val="009A76E6"/>
    <w:rsid w:val="009B3457"/>
    <w:rsid w:val="009D1100"/>
    <w:rsid w:val="009D4059"/>
    <w:rsid w:val="009D4905"/>
    <w:rsid w:val="009E1163"/>
    <w:rsid w:val="009E2F86"/>
    <w:rsid w:val="009F02EB"/>
    <w:rsid w:val="009F0804"/>
    <w:rsid w:val="009F1B5D"/>
    <w:rsid w:val="009F56A6"/>
    <w:rsid w:val="00A04610"/>
    <w:rsid w:val="00A04674"/>
    <w:rsid w:val="00A073C2"/>
    <w:rsid w:val="00A12209"/>
    <w:rsid w:val="00A15F9B"/>
    <w:rsid w:val="00A203B0"/>
    <w:rsid w:val="00A33902"/>
    <w:rsid w:val="00A36DF3"/>
    <w:rsid w:val="00A4454A"/>
    <w:rsid w:val="00A46285"/>
    <w:rsid w:val="00A47592"/>
    <w:rsid w:val="00A532DD"/>
    <w:rsid w:val="00A63C9E"/>
    <w:rsid w:val="00A64619"/>
    <w:rsid w:val="00A665D0"/>
    <w:rsid w:val="00A7026F"/>
    <w:rsid w:val="00A74E1B"/>
    <w:rsid w:val="00A80BCF"/>
    <w:rsid w:val="00A8369C"/>
    <w:rsid w:val="00AA0D80"/>
    <w:rsid w:val="00AA1689"/>
    <w:rsid w:val="00AA2ECF"/>
    <w:rsid w:val="00AC1D15"/>
    <w:rsid w:val="00AC30BA"/>
    <w:rsid w:val="00AC3D43"/>
    <w:rsid w:val="00AD3457"/>
    <w:rsid w:val="00AD4784"/>
    <w:rsid w:val="00AD5AAE"/>
    <w:rsid w:val="00AF403B"/>
    <w:rsid w:val="00B019E9"/>
    <w:rsid w:val="00B03E2E"/>
    <w:rsid w:val="00B0717D"/>
    <w:rsid w:val="00B07B0C"/>
    <w:rsid w:val="00B21F75"/>
    <w:rsid w:val="00B25563"/>
    <w:rsid w:val="00B26D48"/>
    <w:rsid w:val="00B30823"/>
    <w:rsid w:val="00B30A65"/>
    <w:rsid w:val="00B30E68"/>
    <w:rsid w:val="00B42EE1"/>
    <w:rsid w:val="00B5083C"/>
    <w:rsid w:val="00B5126B"/>
    <w:rsid w:val="00B56DA6"/>
    <w:rsid w:val="00B61263"/>
    <w:rsid w:val="00B76A6A"/>
    <w:rsid w:val="00B76D3C"/>
    <w:rsid w:val="00B81486"/>
    <w:rsid w:val="00B92478"/>
    <w:rsid w:val="00BD0630"/>
    <w:rsid w:val="00BD61A2"/>
    <w:rsid w:val="00BE189F"/>
    <w:rsid w:val="00BE3404"/>
    <w:rsid w:val="00BE484D"/>
    <w:rsid w:val="00BE70B8"/>
    <w:rsid w:val="00C37E05"/>
    <w:rsid w:val="00C55D29"/>
    <w:rsid w:val="00C57A79"/>
    <w:rsid w:val="00C619A8"/>
    <w:rsid w:val="00C73331"/>
    <w:rsid w:val="00C8024A"/>
    <w:rsid w:val="00C811CC"/>
    <w:rsid w:val="00C81463"/>
    <w:rsid w:val="00C8370A"/>
    <w:rsid w:val="00C83B2C"/>
    <w:rsid w:val="00C925F2"/>
    <w:rsid w:val="00C92667"/>
    <w:rsid w:val="00CA0BE9"/>
    <w:rsid w:val="00CA138D"/>
    <w:rsid w:val="00CA463C"/>
    <w:rsid w:val="00CA5FA3"/>
    <w:rsid w:val="00CB079F"/>
    <w:rsid w:val="00CB23A0"/>
    <w:rsid w:val="00CC4400"/>
    <w:rsid w:val="00CC7641"/>
    <w:rsid w:val="00CD39FF"/>
    <w:rsid w:val="00CE63E7"/>
    <w:rsid w:val="00CE7D22"/>
    <w:rsid w:val="00CF0221"/>
    <w:rsid w:val="00CF6788"/>
    <w:rsid w:val="00D03928"/>
    <w:rsid w:val="00D107A7"/>
    <w:rsid w:val="00D13794"/>
    <w:rsid w:val="00D24052"/>
    <w:rsid w:val="00D24386"/>
    <w:rsid w:val="00D308D2"/>
    <w:rsid w:val="00D31575"/>
    <w:rsid w:val="00D32B0E"/>
    <w:rsid w:val="00D34626"/>
    <w:rsid w:val="00D358AB"/>
    <w:rsid w:val="00D40D06"/>
    <w:rsid w:val="00D4257A"/>
    <w:rsid w:val="00D454BE"/>
    <w:rsid w:val="00D51139"/>
    <w:rsid w:val="00D546F7"/>
    <w:rsid w:val="00D57A9F"/>
    <w:rsid w:val="00D62665"/>
    <w:rsid w:val="00D6557A"/>
    <w:rsid w:val="00D73A75"/>
    <w:rsid w:val="00D937C1"/>
    <w:rsid w:val="00D959EA"/>
    <w:rsid w:val="00D963B7"/>
    <w:rsid w:val="00D97388"/>
    <w:rsid w:val="00DB2A13"/>
    <w:rsid w:val="00DB2F8D"/>
    <w:rsid w:val="00DB4E97"/>
    <w:rsid w:val="00DC0A7A"/>
    <w:rsid w:val="00DC0CDE"/>
    <w:rsid w:val="00DC4D72"/>
    <w:rsid w:val="00DE0A3E"/>
    <w:rsid w:val="00DF0820"/>
    <w:rsid w:val="00DF1D08"/>
    <w:rsid w:val="00DF478F"/>
    <w:rsid w:val="00DF5C6B"/>
    <w:rsid w:val="00DF738F"/>
    <w:rsid w:val="00E03AEE"/>
    <w:rsid w:val="00E0624D"/>
    <w:rsid w:val="00E2650C"/>
    <w:rsid w:val="00E271B4"/>
    <w:rsid w:val="00E324BE"/>
    <w:rsid w:val="00E3449B"/>
    <w:rsid w:val="00E4438C"/>
    <w:rsid w:val="00E457F3"/>
    <w:rsid w:val="00E623D4"/>
    <w:rsid w:val="00E67A0B"/>
    <w:rsid w:val="00E70F39"/>
    <w:rsid w:val="00E74D84"/>
    <w:rsid w:val="00E83745"/>
    <w:rsid w:val="00E86627"/>
    <w:rsid w:val="00E935DE"/>
    <w:rsid w:val="00E943F8"/>
    <w:rsid w:val="00E97E6A"/>
    <w:rsid w:val="00EA178E"/>
    <w:rsid w:val="00EA1AB4"/>
    <w:rsid w:val="00EA3F9A"/>
    <w:rsid w:val="00EB32F8"/>
    <w:rsid w:val="00EB7B83"/>
    <w:rsid w:val="00EB7E71"/>
    <w:rsid w:val="00EC04EE"/>
    <w:rsid w:val="00EC37D0"/>
    <w:rsid w:val="00ED3C36"/>
    <w:rsid w:val="00ED59F2"/>
    <w:rsid w:val="00EE212D"/>
    <w:rsid w:val="00EF0075"/>
    <w:rsid w:val="00EF3E31"/>
    <w:rsid w:val="00F064E3"/>
    <w:rsid w:val="00F109D4"/>
    <w:rsid w:val="00F13334"/>
    <w:rsid w:val="00F13B4E"/>
    <w:rsid w:val="00F218EE"/>
    <w:rsid w:val="00F2661D"/>
    <w:rsid w:val="00F3131F"/>
    <w:rsid w:val="00F33583"/>
    <w:rsid w:val="00F35541"/>
    <w:rsid w:val="00F40A63"/>
    <w:rsid w:val="00F47585"/>
    <w:rsid w:val="00F75DBC"/>
    <w:rsid w:val="00F76AE7"/>
    <w:rsid w:val="00F81C12"/>
    <w:rsid w:val="00F85E6F"/>
    <w:rsid w:val="00F909C8"/>
    <w:rsid w:val="00F943F0"/>
    <w:rsid w:val="00F9578B"/>
    <w:rsid w:val="00FB7A3F"/>
    <w:rsid w:val="00FB7FD5"/>
    <w:rsid w:val="00FD7948"/>
    <w:rsid w:val="00FE04E4"/>
    <w:rsid w:val="00FE394E"/>
    <w:rsid w:val="00FE73F9"/>
    <w:rsid w:val="00FF1057"/>
    <w:rsid w:val="00FF329D"/>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LetterTableText">
    <w:name w:val="Letter Table Text"/>
    <w:rsid w:val="00D73A75"/>
    <w:pPr>
      <w:spacing w:before="60" w:after="60"/>
    </w:pPr>
    <w:rPr>
      <w:sz w:val="22"/>
    </w:rPr>
  </w:style>
  <w:style w:type="character" w:customStyle="1" w:styleId="base-text-paragraphChar">
    <w:name w:val="base-text-paragraph Char"/>
    <w:basedOn w:val="DefaultParagraphFont"/>
    <w:link w:val="base-text-paragraph"/>
    <w:rsid w:val="00EB7B83"/>
    <w:rPr>
      <w:sz w:val="24"/>
    </w:rPr>
  </w:style>
  <w:style w:type="paragraph" w:customStyle="1" w:styleId="ChapterHeading">
    <w:name w:val="Chapter Heading"/>
    <w:basedOn w:val="Normal"/>
    <w:rsid w:val="009F02EB"/>
    <w:pPr>
      <w:tabs>
        <w:tab w:val="num" w:pos="1134"/>
      </w:tabs>
      <w:spacing w:before="240" w:after="0" w:line="260" w:lineRule="atLeast"/>
    </w:pPr>
    <w:rPr>
      <w:rFonts w:ascii="Helvetica" w:eastAsiaTheme="minorHAnsi" w:hAnsi="Helvetica"/>
      <w:b/>
      <w:bCs/>
      <w:i/>
      <w:iCs/>
      <w:sz w:val="38"/>
      <w:szCs w:val="38"/>
    </w:rPr>
  </w:style>
  <w:style w:type="paragraph" w:customStyle="1" w:styleId="TableHeadingoutsidetable">
    <w:name w:val="Table Heading (outside table)"/>
    <w:basedOn w:val="Normal"/>
    <w:rsid w:val="009F02EB"/>
    <w:pPr>
      <w:keepNext/>
    </w:pPr>
    <w:rPr>
      <w:rFonts w:eastAsiaTheme="minorHAnsi"/>
      <w:b/>
      <w:bCs/>
      <w:sz w:val="22"/>
      <w:szCs w:val="22"/>
    </w:rPr>
  </w:style>
  <w:style w:type="paragraph" w:customStyle="1" w:styleId="ExampleHeading">
    <w:name w:val="Example Heading"/>
    <w:basedOn w:val="Normal"/>
    <w:rsid w:val="009F02EB"/>
    <w:pPr>
      <w:keepNext/>
      <w:ind w:left="1134"/>
    </w:pPr>
    <w:rPr>
      <w:rFonts w:eastAsiaTheme="minorHAnsi"/>
      <w:b/>
      <w:bCs/>
      <w:sz w:val="22"/>
      <w:szCs w:val="22"/>
    </w:rPr>
  </w:style>
  <w:style w:type="paragraph" w:customStyle="1" w:styleId="Diagram">
    <w:name w:val="Diagram"/>
    <w:basedOn w:val="Normal"/>
    <w:rsid w:val="009F02EB"/>
    <w:pPr>
      <w:keepNext/>
      <w:spacing w:before="0" w:after="0"/>
      <w:ind w:left="1134"/>
    </w:pPr>
    <w:rPr>
      <w:rFonts w:eastAsiaTheme="minorHAnsi"/>
      <w:b/>
      <w:bCs/>
      <w:sz w:val="22"/>
      <w:szCs w:val="22"/>
    </w:rPr>
  </w:style>
  <w:style w:type="paragraph" w:customStyle="1" w:styleId="dotpoint0">
    <w:name w:val="dot point"/>
    <w:basedOn w:val="Normal"/>
    <w:rsid w:val="009F02EB"/>
    <w:pPr>
      <w:numPr>
        <w:numId w:val="6"/>
      </w:numPr>
    </w:pPr>
    <w:rPr>
      <w:rFonts w:eastAsiaTheme="minorHAnsi"/>
      <w:sz w:val="22"/>
      <w:szCs w:val="22"/>
    </w:rPr>
  </w:style>
  <w:style w:type="character" w:customStyle="1" w:styleId="Referencingstyle">
    <w:name w:val="Referencing style"/>
    <w:basedOn w:val="DefaultParagraphFont"/>
    <w:rsid w:val="009F02EB"/>
    <w:rPr>
      <w:b/>
      <w:bCs/>
      <w:i/>
      <w:iCs/>
    </w:rPr>
  </w:style>
  <w:style w:type="numbering" w:customStyle="1" w:styleId="ChapterList">
    <w:name w:val="ChapterList"/>
    <w:uiPriority w:val="99"/>
    <w:rsid w:val="009F02EB"/>
    <w:pPr>
      <w:numPr>
        <w:numId w:val="5"/>
      </w:numPr>
    </w:pPr>
  </w:style>
  <w:style w:type="paragraph" w:styleId="Revision">
    <w:name w:val="Revision"/>
    <w:hidden/>
    <w:uiPriority w:val="99"/>
    <w:semiHidden/>
    <w:rsid w:val="00FF329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LetterTableText">
    <w:name w:val="Letter Table Text"/>
    <w:rsid w:val="00D73A75"/>
    <w:pPr>
      <w:spacing w:before="60" w:after="60"/>
    </w:pPr>
    <w:rPr>
      <w:sz w:val="22"/>
    </w:rPr>
  </w:style>
  <w:style w:type="character" w:customStyle="1" w:styleId="base-text-paragraphChar">
    <w:name w:val="base-text-paragraph Char"/>
    <w:basedOn w:val="DefaultParagraphFont"/>
    <w:link w:val="base-text-paragraph"/>
    <w:rsid w:val="00EB7B83"/>
    <w:rPr>
      <w:sz w:val="24"/>
    </w:rPr>
  </w:style>
  <w:style w:type="paragraph" w:customStyle="1" w:styleId="ChapterHeading">
    <w:name w:val="Chapter Heading"/>
    <w:basedOn w:val="Normal"/>
    <w:rsid w:val="009F02EB"/>
    <w:pPr>
      <w:tabs>
        <w:tab w:val="num" w:pos="1134"/>
      </w:tabs>
      <w:spacing w:before="240" w:after="0" w:line="260" w:lineRule="atLeast"/>
    </w:pPr>
    <w:rPr>
      <w:rFonts w:ascii="Helvetica" w:eastAsiaTheme="minorHAnsi" w:hAnsi="Helvetica"/>
      <w:b/>
      <w:bCs/>
      <w:i/>
      <w:iCs/>
      <w:sz w:val="38"/>
      <w:szCs w:val="38"/>
    </w:rPr>
  </w:style>
  <w:style w:type="paragraph" w:customStyle="1" w:styleId="TableHeadingoutsidetable">
    <w:name w:val="Table Heading (outside table)"/>
    <w:basedOn w:val="Normal"/>
    <w:rsid w:val="009F02EB"/>
    <w:pPr>
      <w:keepNext/>
    </w:pPr>
    <w:rPr>
      <w:rFonts w:eastAsiaTheme="minorHAnsi"/>
      <w:b/>
      <w:bCs/>
      <w:sz w:val="22"/>
      <w:szCs w:val="22"/>
    </w:rPr>
  </w:style>
  <w:style w:type="paragraph" w:customStyle="1" w:styleId="ExampleHeading">
    <w:name w:val="Example Heading"/>
    <w:basedOn w:val="Normal"/>
    <w:rsid w:val="009F02EB"/>
    <w:pPr>
      <w:keepNext/>
      <w:ind w:left="1134"/>
    </w:pPr>
    <w:rPr>
      <w:rFonts w:eastAsiaTheme="minorHAnsi"/>
      <w:b/>
      <w:bCs/>
      <w:sz w:val="22"/>
      <w:szCs w:val="22"/>
    </w:rPr>
  </w:style>
  <w:style w:type="paragraph" w:customStyle="1" w:styleId="Diagram">
    <w:name w:val="Diagram"/>
    <w:basedOn w:val="Normal"/>
    <w:rsid w:val="009F02EB"/>
    <w:pPr>
      <w:keepNext/>
      <w:spacing w:before="0" w:after="0"/>
      <w:ind w:left="1134"/>
    </w:pPr>
    <w:rPr>
      <w:rFonts w:eastAsiaTheme="minorHAnsi"/>
      <w:b/>
      <w:bCs/>
      <w:sz w:val="22"/>
      <w:szCs w:val="22"/>
    </w:rPr>
  </w:style>
  <w:style w:type="paragraph" w:customStyle="1" w:styleId="dotpoint0">
    <w:name w:val="dot point"/>
    <w:basedOn w:val="Normal"/>
    <w:rsid w:val="009F02EB"/>
    <w:pPr>
      <w:numPr>
        <w:numId w:val="6"/>
      </w:numPr>
    </w:pPr>
    <w:rPr>
      <w:rFonts w:eastAsiaTheme="minorHAnsi"/>
      <w:sz w:val="22"/>
      <w:szCs w:val="22"/>
    </w:rPr>
  </w:style>
  <w:style w:type="character" w:customStyle="1" w:styleId="Referencingstyle">
    <w:name w:val="Referencing style"/>
    <w:basedOn w:val="DefaultParagraphFont"/>
    <w:rsid w:val="009F02EB"/>
    <w:rPr>
      <w:b/>
      <w:bCs/>
      <w:i/>
      <w:iCs/>
    </w:rPr>
  </w:style>
  <w:style w:type="numbering" w:customStyle="1" w:styleId="ChapterList">
    <w:name w:val="ChapterList"/>
    <w:uiPriority w:val="99"/>
    <w:rsid w:val="009F02EB"/>
    <w:pPr>
      <w:numPr>
        <w:numId w:val="5"/>
      </w:numPr>
    </w:pPr>
  </w:style>
  <w:style w:type="paragraph" w:styleId="Revision">
    <w:name w:val="Revision"/>
    <w:hidden/>
    <w:uiPriority w:val="99"/>
    <w:semiHidden/>
    <w:rsid w:val="00FF32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806">
      <w:bodyDiv w:val="1"/>
      <w:marLeft w:val="0"/>
      <w:marRight w:val="0"/>
      <w:marTop w:val="0"/>
      <w:marBottom w:val="0"/>
      <w:divBdr>
        <w:top w:val="none" w:sz="0" w:space="0" w:color="auto"/>
        <w:left w:val="none" w:sz="0" w:space="0" w:color="auto"/>
        <w:bottom w:val="none" w:sz="0" w:space="0" w:color="auto"/>
        <w:right w:val="none" w:sz="0" w:space="0" w:color="auto"/>
      </w:divBdr>
    </w:div>
    <w:div w:id="646587112">
      <w:bodyDiv w:val="1"/>
      <w:marLeft w:val="0"/>
      <w:marRight w:val="0"/>
      <w:marTop w:val="0"/>
      <w:marBottom w:val="0"/>
      <w:divBdr>
        <w:top w:val="none" w:sz="0" w:space="0" w:color="auto"/>
        <w:left w:val="none" w:sz="0" w:space="0" w:color="auto"/>
        <w:bottom w:val="none" w:sz="0" w:space="0" w:color="auto"/>
        <w:right w:val="none" w:sz="0" w:space="0" w:color="auto"/>
      </w:divBdr>
    </w:div>
    <w:div w:id="1449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2019RG-111-10915</_dlc_DocId>
    <_dlc_DocIdUrl xmlns="0f563589-9cf9-4143-b1eb-fb0534803d38">
      <Url>http://tweb/sites/rg/ldp/lmu/_layouts/15/DocIdRedir.aspx?ID=2019RG-111-10915</Url>
      <Description>2019RG-111-10915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4"/>
    <ds:schemaRef ds:uri="9f7bc583-7cbe-45b9-a2bd-8bbb6543b37e"/>
    <ds:schemaRef ds:uri="http://purl.org/dc/elements/1.1/"/>
    <ds:schemaRef ds:uri="0f563589-9cf9-4143-b1eb-fb0534803d38"/>
    <ds:schemaRef ds:uri="http://schemas.microsoft.com/sharepoint/v3"/>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18F865D2-4274-4217-8DC7-E0B80C1D3C92}"/>
</file>

<file path=customXml/itemProps5.xml><?xml version="1.0" encoding="utf-8"?>
<ds:datastoreItem xmlns:ds="http://schemas.openxmlformats.org/officeDocument/2006/customXml" ds:itemID="{DAA9BED9-9860-4EB1-BF71-0DF25E39A910}">
  <ds:schemaRefs>
    <ds:schemaRef ds:uri="http://schemas.microsoft.com/sharepoint/events"/>
  </ds:schemaRefs>
</ds:datastoreItem>
</file>

<file path=customXml/itemProps6.xml><?xml version="1.0" encoding="utf-8"?>
<ds:datastoreItem xmlns:ds="http://schemas.openxmlformats.org/officeDocument/2006/customXml" ds:itemID="{D2F293B9-5793-4AF9-85B8-2B2BDC6B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4319</TotalTime>
  <Pages>8</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158</cp:revision>
  <cp:lastPrinted>2019-02-19T05:06:00Z</cp:lastPrinted>
  <dcterms:created xsi:type="dcterms:W3CDTF">2018-11-22T04:26:00Z</dcterms:created>
  <dcterms:modified xsi:type="dcterms:W3CDTF">2019-02-21T04:42:00Z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-1090681011</vt:i4>
  </property>
  <property fmtid="{D5CDD505-2E9C-101B-9397-08002B2CF9AE}" pid="3" name="_NewReviewCycle">
    <vt:lpwstr/>
  </property>
  <property fmtid="{D5CDD505-2E9C-101B-9397-08002B2CF9AE}" pid="4" name="_EmailSubject">
    <vt:lpwstr>FOR POLICY AND LAW ACTION- Key Dates for ExCo Meeting of 21 March 2019 [SEC=PROTECTED, DLM=Sensitive:Legal]</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abdab1b4-d5a9-434d-849e-3b577d58f45d</vt:lpwstr>
  </property>
  <property fmtid="{D5CDD505-2E9C-101B-9397-08002B2CF9AE}" pid="10" name="_PreviousAdHocReviewCycleID">
    <vt:i4>-1533705720</vt:i4>
  </property>
  <property fmtid="{D5CDD505-2E9C-101B-9397-08002B2CF9AE}" pid="11" name="RecordPoint_WorkflowType">
    <vt:lpwstr>ActiveSubmitStub</vt:lpwstr>
  </property>
  <property fmtid="{D5CDD505-2E9C-101B-9397-08002B2CF9AE}" pid="12" name="RecordPoint_ActiveItemUniqueId">
    <vt:lpwstr>{abdab1b4-d5a9-434d-849e-3b577d58f45d}</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R0002005354</vt:lpwstr>
  </property>
  <property fmtid="{D5CDD505-2E9C-101B-9397-08002B2CF9AE}" pid="17" name="RecordPoint_SubmissionCompleted">
    <vt:lpwstr>2019-02-21T15:50:29.3785294+11:00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