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C2BAB"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7CF42F6F" w14:textId="77777777" w:rsidR="00E74791" w:rsidRPr="003E1CE3" w:rsidRDefault="00E74791" w:rsidP="00E74791">
      <w:pPr>
        <w:pStyle w:val="Heading2"/>
        <w:jc w:val="center"/>
      </w:pPr>
      <w:r w:rsidRPr="00503E44">
        <w:t xml:space="preserve">Issued by authority of the </w:t>
      </w:r>
      <w:r>
        <w:t>Assistant Minister for Treasury and Finance</w:t>
      </w:r>
    </w:p>
    <w:p w14:paraId="3ECCC03E" w14:textId="77777777" w:rsidR="00E74791" w:rsidRPr="00503E44" w:rsidRDefault="00E74791" w:rsidP="00E74791">
      <w:pPr>
        <w:spacing w:before="0" w:after="240"/>
        <w:jc w:val="center"/>
        <w:rPr>
          <w:i/>
        </w:rPr>
      </w:pPr>
      <w:r>
        <w:rPr>
          <w:i/>
        </w:rPr>
        <w:t>Currency Act 1965</w:t>
      </w:r>
    </w:p>
    <w:p w14:paraId="4FF7DB38" w14:textId="17DFAA6D" w:rsidR="00F109D4" w:rsidRPr="00503E44" w:rsidRDefault="00E74791" w:rsidP="00AA1689">
      <w:pPr>
        <w:tabs>
          <w:tab w:val="left" w:pos="1418"/>
        </w:tabs>
        <w:spacing w:before="0" w:after="240"/>
        <w:jc w:val="center"/>
        <w:rPr>
          <w:i/>
        </w:rPr>
      </w:pPr>
      <w:r w:rsidRPr="00E74791">
        <w:rPr>
          <w:i/>
        </w:rPr>
        <w:t>Currency (</w:t>
      </w:r>
      <w:r>
        <w:rPr>
          <w:i/>
        </w:rPr>
        <w:t>Royal Australian Mint</w:t>
      </w:r>
      <w:r w:rsidRPr="00E74791">
        <w:rPr>
          <w:i/>
        </w:rPr>
        <w:t xml:space="preserve">) Determination (No. </w:t>
      </w:r>
      <w:r w:rsidR="00E7746D">
        <w:rPr>
          <w:i/>
        </w:rPr>
        <w:t>2</w:t>
      </w:r>
      <w:r w:rsidRPr="00E74791">
        <w:rPr>
          <w:i/>
        </w:rPr>
        <w:t>) 201</w:t>
      </w:r>
      <w:r w:rsidR="00FC2512">
        <w:rPr>
          <w:i/>
        </w:rPr>
        <w:t>9</w:t>
      </w:r>
    </w:p>
    <w:p w14:paraId="248522B2" w14:textId="761B77CC" w:rsidR="006D1A3C" w:rsidRDefault="006D1A3C" w:rsidP="006D1A3C">
      <w:pPr>
        <w:spacing w:before="240"/>
      </w:pPr>
      <w:r w:rsidRPr="00503E44">
        <w:t>S</w:t>
      </w:r>
      <w:r>
        <w:t>ubs</w:t>
      </w:r>
      <w:r w:rsidRPr="00503E44">
        <w:t xml:space="preserve">ection </w:t>
      </w:r>
      <w:r>
        <w:t xml:space="preserve">13(2) and section 13A </w:t>
      </w:r>
      <w:r w:rsidRPr="00503E44">
        <w:t xml:space="preserve">of the </w:t>
      </w:r>
      <w:r w:rsidRPr="005A48DB">
        <w:rPr>
          <w:i/>
        </w:rPr>
        <w:t>Currency Act 1965</w:t>
      </w:r>
      <w:r w:rsidRPr="00503E44">
        <w:t xml:space="preserve"> (the Act) provide that the </w:t>
      </w:r>
      <w:r>
        <w:t>Treasurer may, by legislative instrument, determine</w:t>
      </w:r>
      <w:r w:rsidRPr="00503E44">
        <w:t xml:space="preserve"> </w:t>
      </w:r>
      <w:r w:rsidRPr="005127F8">
        <w:rPr>
          <w:szCs w:val="24"/>
        </w:rPr>
        <w:t xml:space="preserve">details of </w:t>
      </w:r>
      <w:r>
        <w:rPr>
          <w:szCs w:val="24"/>
        </w:rPr>
        <w:t xml:space="preserve">Australian </w:t>
      </w:r>
      <w:r w:rsidRPr="005127F8">
        <w:rPr>
          <w:szCs w:val="24"/>
        </w:rPr>
        <w:t>coin characteristics including</w:t>
      </w:r>
      <w:r>
        <w:rPr>
          <w:szCs w:val="24"/>
        </w:rPr>
        <w:t xml:space="preserve"> denomination, </w:t>
      </w:r>
      <w:r w:rsidRPr="005127F8">
        <w:rPr>
          <w:szCs w:val="24"/>
        </w:rPr>
        <w:t>standard composition, standard weight, allowable variation from standard weight, design and dimensions.</w:t>
      </w:r>
    </w:p>
    <w:p w14:paraId="2290CB27" w14:textId="797E673D" w:rsidR="006D1A3C" w:rsidRDefault="006D1A3C" w:rsidP="006D1A3C">
      <w:pPr>
        <w:spacing w:before="240"/>
      </w:pPr>
      <w:r>
        <w:t xml:space="preserve">The purpose of this legislative instrument is to </w:t>
      </w:r>
      <w:r>
        <w:rPr>
          <w:szCs w:val="24"/>
        </w:rPr>
        <w:t xml:space="preserve">determine the characteristics </w:t>
      </w:r>
      <w:r w:rsidRPr="005127F8">
        <w:rPr>
          <w:szCs w:val="24"/>
        </w:rPr>
        <w:t xml:space="preserve">of </w:t>
      </w:r>
      <w:r w:rsidR="00E7746D">
        <w:rPr>
          <w:szCs w:val="24"/>
        </w:rPr>
        <w:t>36</w:t>
      </w:r>
      <w:r w:rsidRPr="005127F8">
        <w:rPr>
          <w:szCs w:val="24"/>
        </w:rPr>
        <w:t xml:space="preserve"> new </w:t>
      </w:r>
      <w:r w:rsidR="00FC2512">
        <w:rPr>
          <w:szCs w:val="24"/>
        </w:rPr>
        <w:t>collector</w:t>
      </w:r>
      <w:r w:rsidRPr="005127F8">
        <w:rPr>
          <w:szCs w:val="24"/>
        </w:rPr>
        <w:t xml:space="preserve"> coin</w:t>
      </w:r>
      <w:r w:rsidR="00FC2512">
        <w:rPr>
          <w:szCs w:val="24"/>
        </w:rPr>
        <w:t>s</w:t>
      </w:r>
      <w:r w:rsidRPr="005127F8">
        <w:rPr>
          <w:szCs w:val="24"/>
        </w:rPr>
        <w:t xml:space="preserve"> proposed to be issued by </w:t>
      </w:r>
      <w:r>
        <w:rPr>
          <w:szCs w:val="24"/>
        </w:rPr>
        <w:t>t</w:t>
      </w:r>
      <w:r w:rsidRPr="005127F8">
        <w:rPr>
          <w:szCs w:val="24"/>
        </w:rPr>
        <w:t xml:space="preserve">he </w:t>
      </w:r>
      <w:r>
        <w:rPr>
          <w:szCs w:val="24"/>
        </w:rPr>
        <w:t>Royal Australian Mint</w:t>
      </w:r>
      <w:r w:rsidRPr="005127F8">
        <w:rPr>
          <w:szCs w:val="24"/>
        </w:rPr>
        <w:t>.</w:t>
      </w:r>
    </w:p>
    <w:p w14:paraId="27CE4B65" w14:textId="77777777" w:rsidR="006D1A3C" w:rsidRDefault="006D1A3C" w:rsidP="006D1A3C">
      <w:pPr>
        <w:spacing w:before="240"/>
        <w:rPr>
          <w:szCs w:val="24"/>
        </w:rPr>
      </w:pPr>
      <w:r w:rsidRPr="00E67B8F">
        <w:rPr>
          <w:szCs w:val="24"/>
        </w:rPr>
        <w:t xml:space="preserve">The Treasurer may authorise the making and issuing </w:t>
      </w:r>
      <w:r>
        <w:rPr>
          <w:szCs w:val="24"/>
        </w:rPr>
        <w:t xml:space="preserve">of </w:t>
      </w:r>
      <w:r w:rsidRPr="00E67B8F">
        <w:rPr>
          <w:szCs w:val="24"/>
        </w:rPr>
        <w:t xml:space="preserve">coins specified, or taken to be specified, in the Schedule to the </w:t>
      </w:r>
      <w:r w:rsidRPr="00E67B8F">
        <w:rPr>
          <w:i/>
          <w:szCs w:val="24"/>
        </w:rPr>
        <w:t>Currency Act 1965</w:t>
      </w:r>
      <w:r w:rsidRPr="00E67B8F">
        <w:rPr>
          <w:szCs w:val="24"/>
        </w:rPr>
        <w:t xml:space="preserve">.  A </w:t>
      </w:r>
      <w:r w:rsidRPr="00E67B8F">
        <w:rPr>
          <w:color w:val="000000"/>
          <w:szCs w:val="24"/>
          <w:shd w:val="clear" w:color="auto" w:fill="FFFFFF"/>
        </w:rPr>
        <w:t xml:space="preserve">payment of money is a legal tender if it is made in coins that are made and issued under the </w:t>
      </w:r>
      <w:r w:rsidRPr="00E67B8F">
        <w:rPr>
          <w:i/>
          <w:color w:val="000000"/>
          <w:szCs w:val="24"/>
          <w:shd w:val="clear" w:color="auto" w:fill="FFFFFF"/>
        </w:rPr>
        <w:t>Currency Act</w:t>
      </w:r>
      <w:r>
        <w:rPr>
          <w:i/>
          <w:color w:val="000000"/>
          <w:szCs w:val="24"/>
          <w:shd w:val="clear" w:color="auto" w:fill="FFFFFF"/>
        </w:rPr>
        <w:t> </w:t>
      </w:r>
      <w:r w:rsidRPr="00E67B8F">
        <w:rPr>
          <w:i/>
          <w:color w:val="000000"/>
          <w:szCs w:val="24"/>
          <w:shd w:val="clear" w:color="auto" w:fill="FFFFFF"/>
        </w:rPr>
        <w:t>1965</w:t>
      </w:r>
      <w:r w:rsidRPr="00E67B8F">
        <w:rPr>
          <w:color w:val="000000"/>
          <w:szCs w:val="24"/>
          <w:shd w:val="clear" w:color="auto" w:fill="FFFFFF"/>
        </w:rPr>
        <w:t>.</w:t>
      </w:r>
      <w:r>
        <w:rPr>
          <w:color w:val="000000"/>
          <w:szCs w:val="24"/>
          <w:shd w:val="clear" w:color="auto" w:fill="FFFFFF"/>
        </w:rPr>
        <w:t xml:space="preserve">  Through the issue of a currency determination, the Treasurer can add, remove and alter the coin characteristics </w:t>
      </w:r>
      <w:r w:rsidRPr="00E67B8F">
        <w:rPr>
          <w:szCs w:val="24"/>
        </w:rPr>
        <w:t xml:space="preserve">specified, or taken to be specified, in the Schedule to the </w:t>
      </w:r>
      <w:r w:rsidRPr="00E67B8F">
        <w:rPr>
          <w:i/>
          <w:szCs w:val="24"/>
        </w:rPr>
        <w:t>Currency Act</w:t>
      </w:r>
      <w:r>
        <w:rPr>
          <w:i/>
          <w:szCs w:val="24"/>
        </w:rPr>
        <w:t> </w:t>
      </w:r>
      <w:r w:rsidRPr="00E67B8F">
        <w:rPr>
          <w:i/>
          <w:szCs w:val="24"/>
        </w:rPr>
        <w:t>1965</w:t>
      </w:r>
      <w:r>
        <w:rPr>
          <w:szCs w:val="24"/>
        </w:rPr>
        <w:t>.</w:t>
      </w:r>
    </w:p>
    <w:p w14:paraId="302F2C52" w14:textId="77777777" w:rsidR="006D1A3C" w:rsidRDefault="006D1A3C" w:rsidP="006D1A3C">
      <w:pPr>
        <w:spacing w:before="240"/>
      </w:pPr>
      <w:r w:rsidRPr="00666FBF">
        <w:t xml:space="preserve">In accordance with section 19 of the </w:t>
      </w:r>
      <w:r w:rsidRPr="00666FBF">
        <w:rPr>
          <w:i/>
        </w:rPr>
        <w:t>Acts Interpretations Act 1901</w:t>
      </w:r>
      <w:r w:rsidRPr="00666FBF">
        <w:t>, any Minister in the Treasury portfolio may, by legislative instrument, determine details of Australian coin characteristics.</w:t>
      </w:r>
    </w:p>
    <w:p w14:paraId="1CC41C55" w14:textId="77777777" w:rsidR="006D1A3C" w:rsidRPr="00ED7137" w:rsidRDefault="006D1A3C" w:rsidP="006D1A3C">
      <w:pPr>
        <w:spacing w:before="240"/>
        <w:rPr>
          <w:u w:val="single"/>
        </w:rPr>
      </w:pPr>
      <w:r w:rsidRPr="00ED7137">
        <w:t xml:space="preserve">Details of the </w:t>
      </w:r>
      <w:r>
        <w:t>legislative instrument</w:t>
      </w:r>
      <w:r w:rsidRPr="00ED7137">
        <w:t xml:space="preserve"> are set out in the </w:t>
      </w:r>
      <w:r w:rsidRPr="00ED7137">
        <w:rPr>
          <w:u w:val="single"/>
        </w:rPr>
        <w:t>Attachment.</w:t>
      </w:r>
    </w:p>
    <w:p w14:paraId="2A7FBADA" w14:textId="75682FFC" w:rsidR="006D1A3C" w:rsidRDefault="006D1A3C" w:rsidP="006D1A3C">
      <w:pPr>
        <w:spacing w:before="240"/>
      </w:pPr>
      <w:r w:rsidRPr="00503E44">
        <w:t xml:space="preserve">The </w:t>
      </w:r>
      <w:r>
        <w:t xml:space="preserve">legislative instrument </w:t>
      </w:r>
      <w:r w:rsidRPr="00503E44">
        <w:t xml:space="preserve">commenced on </w:t>
      </w:r>
      <w:r w:rsidR="002C6D28">
        <w:t xml:space="preserve">the </w:t>
      </w:r>
      <w:r>
        <w:t>day after it was registered on the Federal Register of Legislation.</w:t>
      </w:r>
    </w:p>
    <w:p w14:paraId="01300C19" w14:textId="77777777" w:rsidR="006D1A3C" w:rsidRPr="004E2CCE" w:rsidRDefault="006D1A3C" w:rsidP="006D1A3C">
      <w:pPr>
        <w:spacing w:before="240"/>
      </w:pPr>
      <w:r>
        <w:t xml:space="preserve">The legislative instrument is subject to disallowance </w:t>
      </w:r>
      <w:r>
        <w:rPr>
          <w:szCs w:val="24"/>
        </w:rPr>
        <w:t xml:space="preserve">under </w:t>
      </w:r>
      <w:r w:rsidRPr="005127F8">
        <w:rPr>
          <w:szCs w:val="24"/>
        </w:rPr>
        <w:t xml:space="preserve">section 42 of the </w:t>
      </w:r>
      <w:bookmarkStart w:id="1" w:name="OLE_LINK8"/>
      <w:r w:rsidRPr="005127F8">
        <w:rPr>
          <w:i/>
          <w:szCs w:val="24"/>
        </w:rPr>
        <w:t>Legislation Act 2003</w:t>
      </w:r>
      <w:bookmarkEnd w:id="1"/>
      <w:r>
        <w:rPr>
          <w:szCs w:val="24"/>
        </w:rPr>
        <w:t>.</w:t>
      </w:r>
    </w:p>
    <w:p w14:paraId="2B4CD8D3" w14:textId="77777777" w:rsidR="006D1A3C" w:rsidRPr="004E2CCE" w:rsidRDefault="006D1A3C" w:rsidP="006D1A3C">
      <w:pPr>
        <w:spacing w:before="240"/>
        <w:rPr>
          <w:b/>
          <w:i/>
        </w:rPr>
      </w:pPr>
      <w:r w:rsidRPr="004E2CCE">
        <w:rPr>
          <w:b/>
        </w:rPr>
        <w:t>Consultation</w:t>
      </w:r>
    </w:p>
    <w:p w14:paraId="5F5422F2" w14:textId="668F71B4" w:rsidR="006D1A3C" w:rsidRDefault="006D1A3C" w:rsidP="006D1A3C">
      <w:pPr>
        <w:pStyle w:val="Heading3"/>
        <w:rPr>
          <w:b w:val="0"/>
          <w:kern w:val="0"/>
          <w:szCs w:val="24"/>
        </w:rPr>
      </w:pPr>
      <w:r w:rsidRPr="006D1A3C">
        <w:rPr>
          <w:b w:val="0"/>
          <w:kern w:val="0"/>
          <w:szCs w:val="24"/>
        </w:rPr>
        <w:t xml:space="preserve">No public consultation was undertaken in relation to </w:t>
      </w:r>
      <w:r>
        <w:rPr>
          <w:b w:val="0"/>
          <w:kern w:val="0"/>
          <w:szCs w:val="24"/>
        </w:rPr>
        <w:t>this legislative instrument</w:t>
      </w:r>
      <w:r w:rsidRPr="006D1A3C">
        <w:rPr>
          <w:b w:val="0"/>
          <w:kern w:val="0"/>
          <w:szCs w:val="24"/>
        </w:rPr>
        <w:t xml:space="preserve">. The effect of this instrument is to determine details of </w:t>
      </w:r>
      <w:r>
        <w:rPr>
          <w:b w:val="0"/>
          <w:kern w:val="0"/>
          <w:szCs w:val="24"/>
        </w:rPr>
        <w:t xml:space="preserve">new </w:t>
      </w:r>
      <w:r w:rsidRPr="006D1A3C">
        <w:rPr>
          <w:b w:val="0"/>
          <w:kern w:val="0"/>
          <w:szCs w:val="24"/>
        </w:rPr>
        <w:t>Australian coin characteristic</w:t>
      </w:r>
      <w:r>
        <w:rPr>
          <w:b w:val="0"/>
          <w:kern w:val="0"/>
          <w:szCs w:val="24"/>
        </w:rPr>
        <w:t>s</w:t>
      </w:r>
      <w:r w:rsidRPr="006D1A3C">
        <w:rPr>
          <w:b w:val="0"/>
          <w:kern w:val="0"/>
          <w:szCs w:val="24"/>
        </w:rPr>
        <w:t xml:space="preserve"> </w:t>
      </w:r>
      <w:r>
        <w:rPr>
          <w:b w:val="0"/>
          <w:kern w:val="0"/>
          <w:szCs w:val="24"/>
        </w:rPr>
        <w:t>which will</w:t>
      </w:r>
      <w:r w:rsidRPr="006D1A3C">
        <w:rPr>
          <w:b w:val="0"/>
          <w:kern w:val="0"/>
          <w:szCs w:val="24"/>
        </w:rPr>
        <w:t xml:space="preserve"> enable the Royal Australian Mint to continue its production of ci</w:t>
      </w:r>
      <w:r>
        <w:rPr>
          <w:b w:val="0"/>
          <w:kern w:val="0"/>
          <w:szCs w:val="24"/>
        </w:rPr>
        <w:t>rculating and numismatic coins.</w:t>
      </w:r>
    </w:p>
    <w:p w14:paraId="03F5965B" w14:textId="662FD05F" w:rsidR="006D1A3C" w:rsidRPr="005127F8" w:rsidRDefault="006D1A3C" w:rsidP="006D1A3C">
      <w:pPr>
        <w:tabs>
          <w:tab w:val="left" w:pos="3828"/>
          <w:tab w:val="left" w:pos="5670"/>
        </w:tabs>
        <w:jc w:val="both"/>
        <w:rPr>
          <w:szCs w:val="24"/>
        </w:rPr>
      </w:pPr>
      <w:r w:rsidRPr="005127F8">
        <w:rPr>
          <w:szCs w:val="24"/>
        </w:rPr>
        <w:t xml:space="preserve">Members of the public have the opportunity to contact </w:t>
      </w:r>
      <w:r>
        <w:rPr>
          <w:szCs w:val="24"/>
        </w:rPr>
        <w:t>t</w:t>
      </w:r>
      <w:r w:rsidRPr="005127F8">
        <w:rPr>
          <w:szCs w:val="24"/>
        </w:rPr>
        <w:t xml:space="preserve">he </w:t>
      </w:r>
      <w:r>
        <w:rPr>
          <w:szCs w:val="24"/>
        </w:rPr>
        <w:t>Royal Australian</w:t>
      </w:r>
      <w:r w:rsidRPr="005127F8">
        <w:rPr>
          <w:szCs w:val="24"/>
        </w:rPr>
        <w:t xml:space="preserve"> Mint to present any themes they would like to see commemorated on Australian legal tender. These concepts are then researched </w:t>
      </w:r>
      <w:r>
        <w:rPr>
          <w:szCs w:val="24"/>
        </w:rPr>
        <w:t xml:space="preserve">and assessed in </w:t>
      </w:r>
      <w:r w:rsidRPr="006D1A3C">
        <w:rPr>
          <w:szCs w:val="24"/>
        </w:rPr>
        <w:t xml:space="preserve">accordance with </w:t>
      </w:r>
      <w:r>
        <w:rPr>
          <w:szCs w:val="24"/>
        </w:rPr>
        <w:t>the Royal Australian Mint</w:t>
      </w:r>
      <w:r w:rsidR="008A7520">
        <w:rPr>
          <w:szCs w:val="24"/>
        </w:rPr>
        <w:t>”</w:t>
      </w:r>
      <w:r>
        <w:rPr>
          <w:szCs w:val="24"/>
        </w:rPr>
        <w:t>s</w:t>
      </w:r>
      <w:r w:rsidRPr="006D1A3C">
        <w:rPr>
          <w:szCs w:val="24"/>
        </w:rPr>
        <w:t xml:space="preserve"> </w:t>
      </w:r>
      <w:r w:rsidRPr="00745824">
        <w:rPr>
          <w:i/>
          <w:szCs w:val="24"/>
        </w:rPr>
        <w:t>Coin Design Policy</w:t>
      </w:r>
      <w:r w:rsidRPr="006D1A3C">
        <w:rPr>
          <w:szCs w:val="24"/>
        </w:rPr>
        <w:t xml:space="preserve">. </w:t>
      </w:r>
      <w:r>
        <w:rPr>
          <w:szCs w:val="24"/>
        </w:rPr>
        <w:t xml:space="preserve"> </w:t>
      </w:r>
      <w:r w:rsidRPr="006D1A3C">
        <w:rPr>
          <w:szCs w:val="24"/>
        </w:rPr>
        <w:t xml:space="preserve">The </w:t>
      </w:r>
      <w:r>
        <w:rPr>
          <w:szCs w:val="24"/>
        </w:rPr>
        <w:t xml:space="preserve">Royal Australian </w:t>
      </w:r>
      <w:r w:rsidRPr="006D1A3C">
        <w:rPr>
          <w:szCs w:val="24"/>
        </w:rPr>
        <w:t xml:space="preserve">Mint </w:t>
      </w:r>
      <w:r>
        <w:rPr>
          <w:szCs w:val="24"/>
        </w:rPr>
        <w:t xml:space="preserve">also </w:t>
      </w:r>
      <w:r w:rsidRPr="006D1A3C">
        <w:rPr>
          <w:szCs w:val="24"/>
        </w:rPr>
        <w:t>use</w:t>
      </w:r>
      <w:r>
        <w:rPr>
          <w:szCs w:val="24"/>
        </w:rPr>
        <w:t>s</w:t>
      </w:r>
      <w:r w:rsidRPr="006D1A3C">
        <w:rPr>
          <w:szCs w:val="24"/>
        </w:rPr>
        <w:t xml:space="preserve"> market based tools to identify interested parties and gauge interest in coin themes.</w:t>
      </w:r>
    </w:p>
    <w:p w14:paraId="0DD1AA3A" w14:textId="5C9F1D8E" w:rsidR="006D1A3C" w:rsidRPr="00462095" w:rsidRDefault="006D1A3C" w:rsidP="006D1A3C">
      <w:pPr>
        <w:pStyle w:val="Heading3"/>
      </w:pPr>
      <w:r w:rsidRPr="00462095">
        <w:lastRenderedPageBreak/>
        <w:t>Statement of Compatibility with Human Rights</w:t>
      </w:r>
    </w:p>
    <w:p w14:paraId="3F7C2D84" w14:textId="77777777" w:rsidR="006D1A3C" w:rsidRPr="00647BB7" w:rsidRDefault="006D1A3C" w:rsidP="006D1A3C">
      <w:pPr>
        <w:spacing w:before="240"/>
        <w:jc w:val="center"/>
        <w:rPr>
          <w:i/>
        </w:rPr>
      </w:pPr>
      <w:r w:rsidRPr="00647BB7">
        <w:rPr>
          <w:i/>
        </w:rPr>
        <w:t>Prepared in accordance with Part 3 of the Human Rights (Parliamentary Scrutiny) Act 2011</w:t>
      </w:r>
    </w:p>
    <w:p w14:paraId="19EAEE82" w14:textId="4B1B10B5" w:rsidR="006D1A3C" w:rsidRPr="00647BB7" w:rsidRDefault="006D1A3C" w:rsidP="006D1A3C">
      <w:pPr>
        <w:pStyle w:val="Heading3"/>
        <w:jc w:val="center"/>
      </w:pPr>
      <w:r w:rsidRPr="006D1A3C">
        <w:rPr>
          <w:i/>
        </w:rPr>
        <w:t xml:space="preserve">Currency (Royal Australian Mint) Determination (No. </w:t>
      </w:r>
      <w:r w:rsidR="00E7746D">
        <w:rPr>
          <w:i/>
        </w:rPr>
        <w:t>2</w:t>
      </w:r>
      <w:r w:rsidRPr="006D1A3C">
        <w:rPr>
          <w:i/>
        </w:rPr>
        <w:t>) 201</w:t>
      </w:r>
      <w:r w:rsidR="00FC2512">
        <w:rPr>
          <w:i/>
        </w:rPr>
        <w:t>9</w:t>
      </w:r>
    </w:p>
    <w:p w14:paraId="64CCA4A0" w14:textId="77777777" w:rsidR="006D1A3C" w:rsidRPr="00647BB7" w:rsidRDefault="006D1A3C" w:rsidP="006D1A3C">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9D47F32" w14:textId="77777777" w:rsidR="006D1A3C" w:rsidRPr="00647BB7" w:rsidRDefault="006D1A3C" w:rsidP="006D1A3C">
      <w:pPr>
        <w:pStyle w:val="Heading3"/>
      </w:pPr>
      <w:r w:rsidRPr="00647BB7">
        <w:t>Overview of the Legislative Instrument</w:t>
      </w:r>
    </w:p>
    <w:p w14:paraId="08205851" w14:textId="217F6ABD" w:rsidR="006D1A3C" w:rsidRDefault="006D1A3C" w:rsidP="006D1A3C">
      <w:pPr>
        <w:spacing w:before="240"/>
      </w:pPr>
      <w:r>
        <w:t xml:space="preserve">The purpose of this legislative instrument is to </w:t>
      </w:r>
      <w:r>
        <w:rPr>
          <w:szCs w:val="24"/>
        </w:rPr>
        <w:t xml:space="preserve">determine the characteristics </w:t>
      </w:r>
      <w:r w:rsidR="005B7354" w:rsidRPr="005127F8">
        <w:rPr>
          <w:szCs w:val="24"/>
        </w:rPr>
        <w:t xml:space="preserve">of </w:t>
      </w:r>
      <w:r w:rsidR="00E7746D">
        <w:rPr>
          <w:szCs w:val="24"/>
        </w:rPr>
        <w:t>36</w:t>
      </w:r>
      <w:r w:rsidR="005B7354" w:rsidRPr="005127F8">
        <w:rPr>
          <w:szCs w:val="24"/>
        </w:rPr>
        <w:t xml:space="preserve"> new </w:t>
      </w:r>
      <w:r w:rsidR="00FC2512">
        <w:rPr>
          <w:szCs w:val="24"/>
        </w:rPr>
        <w:t>collector</w:t>
      </w:r>
      <w:r w:rsidR="005B7354" w:rsidRPr="005127F8">
        <w:rPr>
          <w:szCs w:val="24"/>
        </w:rPr>
        <w:t xml:space="preserve"> coin</w:t>
      </w:r>
      <w:r w:rsidR="00FC2512">
        <w:rPr>
          <w:szCs w:val="24"/>
        </w:rPr>
        <w:t>s</w:t>
      </w:r>
      <w:r w:rsidRPr="005127F8">
        <w:rPr>
          <w:szCs w:val="24"/>
        </w:rPr>
        <w:t xml:space="preserve"> proposed to be issued by </w:t>
      </w:r>
      <w:r w:rsidR="005B7354">
        <w:rPr>
          <w:szCs w:val="24"/>
        </w:rPr>
        <w:t>the Royal Australian Mint</w:t>
      </w:r>
      <w:r w:rsidRPr="005127F8">
        <w:rPr>
          <w:szCs w:val="24"/>
        </w:rPr>
        <w:t>.</w:t>
      </w:r>
    </w:p>
    <w:p w14:paraId="5BE8C2E9" w14:textId="77777777" w:rsidR="006D1A3C" w:rsidRPr="00647BB7" w:rsidRDefault="006D1A3C" w:rsidP="006D1A3C">
      <w:pPr>
        <w:pStyle w:val="Heading3"/>
      </w:pPr>
      <w:r w:rsidRPr="00647BB7">
        <w:t>Human rights implications</w:t>
      </w:r>
    </w:p>
    <w:p w14:paraId="0B8A5A49" w14:textId="77777777" w:rsidR="006D1A3C" w:rsidRPr="00647BB7" w:rsidRDefault="006D1A3C" w:rsidP="006D1A3C">
      <w:pPr>
        <w:spacing w:before="240"/>
      </w:pPr>
      <w:r w:rsidRPr="00647BB7">
        <w:t>This Legislative Instrument does not engage any of the applicable rights or freedoms.</w:t>
      </w:r>
    </w:p>
    <w:p w14:paraId="55B65CBD" w14:textId="77777777" w:rsidR="006D1A3C" w:rsidRPr="00647BB7" w:rsidRDefault="006D1A3C" w:rsidP="006D1A3C">
      <w:pPr>
        <w:pStyle w:val="Heading3"/>
      </w:pPr>
      <w:r w:rsidRPr="00647BB7">
        <w:t>Conclusion</w:t>
      </w:r>
    </w:p>
    <w:p w14:paraId="3F9B69FA" w14:textId="77777777" w:rsidR="005B7354" w:rsidRDefault="006D1A3C" w:rsidP="00647BB7">
      <w:pPr>
        <w:spacing w:before="240"/>
      </w:pPr>
      <w:r w:rsidRPr="00647BB7">
        <w:t>This Legislative Instrument is compatible with human rights as it does not raise any human rights issues.</w:t>
      </w:r>
    </w:p>
    <w:p w14:paraId="76B29EC4" w14:textId="77777777" w:rsidR="005B7354" w:rsidRDefault="005B7354">
      <w:pPr>
        <w:spacing w:before="0" w:after="0"/>
      </w:pPr>
      <w:r>
        <w:br w:type="page"/>
      </w:r>
    </w:p>
    <w:p w14:paraId="7AE073C9" w14:textId="77777777" w:rsidR="005B7354" w:rsidRPr="00ED7137" w:rsidRDefault="005B7354" w:rsidP="005B7354">
      <w:pPr>
        <w:spacing w:before="0" w:after="0"/>
        <w:jc w:val="right"/>
        <w:rPr>
          <w:b/>
          <w:u w:val="single"/>
        </w:rPr>
      </w:pPr>
      <w:r w:rsidRPr="00ED7137">
        <w:rPr>
          <w:b/>
          <w:u w:val="single"/>
        </w:rPr>
        <w:lastRenderedPageBreak/>
        <w:t>ATTACHMENT</w:t>
      </w:r>
    </w:p>
    <w:p w14:paraId="0FC6CE2C" w14:textId="051DCD66" w:rsidR="005B7354" w:rsidRPr="00ED7137" w:rsidRDefault="005B7354" w:rsidP="005B7354">
      <w:pPr>
        <w:spacing w:before="240"/>
        <w:rPr>
          <w:b/>
          <w:u w:val="single"/>
        </w:rPr>
      </w:pPr>
      <w:r w:rsidRPr="00ED7137">
        <w:rPr>
          <w:b/>
          <w:u w:val="single"/>
        </w:rPr>
        <w:t xml:space="preserve">Details of the </w:t>
      </w:r>
      <w:r w:rsidRPr="005B7354">
        <w:rPr>
          <w:b/>
          <w:i/>
          <w:u w:val="single"/>
        </w:rPr>
        <w:t xml:space="preserve">Currency (Royal Australian Mint) Determination (No. </w:t>
      </w:r>
      <w:r w:rsidR="00E7746D">
        <w:rPr>
          <w:b/>
          <w:i/>
          <w:u w:val="single"/>
        </w:rPr>
        <w:t>2</w:t>
      </w:r>
      <w:r w:rsidRPr="005B7354">
        <w:rPr>
          <w:b/>
          <w:i/>
          <w:u w:val="single"/>
        </w:rPr>
        <w:t>) 201</w:t>
      </w:r>
      <w:r w:rsidR="00FC2512">
        <w:rPr>
          <w:b/>
          <w:i/>
          <w:u w:val="single"/>
        </w:rPr>
        <w:t>9</w:t>
      </w:r>
    </w:p>
    <w:p w14:paraId="58E033E4" w14:textId="1927E875" w:rsidR="005B7354" w:rsidRPr="00ED7137" w:rsidRDefault="005B7354" w:rsidP="005B7354">
      <w:pPr>
        <w:spacing w:before="240"/>
      </w:pPr>
      <w:r w:rsidRPr="00ED7137">
        <w:t xml:space="preserve">This Attachment sets out further details of the </w:t>
      </w:r>
      <w:r w:rsidRPr="005B7354">
        <w:rPr>
          <w:i/>
        </w:rPr>
        <w:t xml:space="preserve">Currency (Royal Australian Mint) Determination (No. </w:t>
      </w:r>
      <w:r w:rsidR="00E7746D">
        <w:rPr>
          <w:i/>
        </w:rPr>
        <w:t>2</w:t>
      </w:r>
      <w:r w:rsidRPr="005B7354">
        <w:rPr>
          <w:i/>
        </w:rPr>
        <w:t>) 201</w:t>
      </w:r>
      <w:r w:rsidR="00FC2512">
        <w:rPr>
          <w:i/>
        </w:rPr>
        <w:t>9</w:t>
      </w:r>
      <w:r w:rsidRPr="00ED7137">
        <w:t xml:space="preserve"> (the </w:t>
      </w:r>
      <w:r>
        <w:t>Determination</w:t>
      </w:r>
      <w:r w:rsidRPr="00ED7137">
        <w:t xml:space="preserve">). </w:t>
      </w:r>
    </w:p>
    <w:p w14:paraId="2C339DBA" w14:textId="77777777" w:rsidR="005B7354" w:rsidRPr="00ED7137" w:rsidRDefault="005B7354" w:rsidP="005B7354">
      <w:pPr>
        <w:spacing w:before="240"/>
        <w:rPr>
          <w:u w:val="single"/>
        </w:rPr>
      </w:pPr>
      <w:r w:rsidRPr="00ED7137">
        <w:rPr>
          <w:u w:val="single"/>
        </w:rPr>
        <w:t xml:space="preserve">Section 1 – Name </w:t>
      </w:r>
    </w:p>
    <w:p w14:paraId="5336B1A0" w14:textId="7C677A2C" w:rsidR="005B7354" w:rsidRPr="00ED7137" w:rsidRDefault="005B7354" w:rsidP="005B7354">
      <w:pPr>
        <w:spacing w:before="240"/>
      </w:pPr>
      <w:r w:rsidRPr="00ED7137">
        <w:t xml:space="preserve">This section specifies the name of the </w:t>
      </w:r>
      <w:r>
        <w:t>Determination</w:t>
      </w:r>
      <w:r w:rsidRPr="00ED7137">
        <w:t xml:space="preserve"> is the </w:t>
      </w:r>
      <w:r w:rsidRPr="005B7354">
        <w:rPr>
          <w:i/>
        </w:rPr>
        <w:t xml:space="preserve">Currency (Royal Australian Mint) Determination (No. </w:t>
      </w:r>
      <w:r w:rsidR="00E7746D">
        <w:rPr>
          <w:i/>
        </w:rPr>
        <w:t>2</w:t>
      </w:r>
      <w:r w:rsidRPr="005B7354">
        <w:rPr>
          <w:i/>
        </w:rPr>
        <w:t>) 201</w:t>
      </w:r>
      <w:r w:rsidR="00FC2512">
        <w:rPr>
          <w:i/>
        </w:rPr>
        <w:t>9</w:t>
      </w:r>
      <w:r w:rsidRPr="00ED7137">
        <w:t>.</w:t>
      </w:r>
    </w:p>
    <w:p w14:paraId="744924C8" w14:textId="77777777" w:rsidR="005B7354" w:rsidRPr="00ED7137" w:rsidRDefault="005B7354" w:rsidP="005B7354">
      <w:pPr>
        <w:spacing w:before="240"/>
        <w:rPr>
          <w:u w:val="single"/>
        </w:rPr>
      </w:pPr>
      <w:r w:rsidRPr="00ED7137">
        <w:rPr>
          <w:u w:val="single"/>
        </w:rPr>
        <w:t>Section 2 – Commencement</w:t>
      </w:r>
    </w:p>
    <w:p w14:paraId="35150ECF" w14:textId="77777777" w:rsidR="005B7354" w:rsidRPr="00ED7137" w:rsidRDefault="005B7354" w:rsidP="005B7354">
      <w:pPr>
        <w:spacing w:before="240"/>
      </w:pPr>
      <w:r w:rsidRPr="00ED7137">
        <w:t xml:space="preserve">This section prescribes that the </w:t>
      </w:r>
      <w:r>
        <w:t xml:space="preserve">Determination </w:t>
      </w:r>
      <w:r w:rsidRPr="00ED7137">
        <w:t>commence</w:t>
      </w:r>
      <w:r>
        <w:t>s</w:t>
      </w:r>
      <w:r w:rsidRPr="00ED7137">
        <w:t xml:space="preserve"> the day after the </w:t>
      </w:r>
      <w:r>
        <w:t>Determination</w:t>
      </w:r>
      <w:r w:rsidRPr="00ED7137">
        <w:t xml:space="preserve"> </w:t>
      </w:r>
      <w:r>
        <w:t>is</w:t>
      </w:r>
      <w:r w:rsidRPr="00ED7137">
        <w:t xml:space="preserve"> registered.</w:t>
      </w:r>
    </w:p>
    <w:p w14:paraId="03E5E24F" w14:textId="77777777" w:rsidR="005B7354" w:rsidRPr="00ED7137" w:rsidRDefault="005B7354" w:rsidP="005B7354">
      <w:pPr>
        <w:spacing w:before="240"/>
        <w:rPr>
          <w:u w:val="single"/>
        </w:rPr>
      </w:pPr>
      <w:r w:rsidRPr="00ED7137">
        <w:rPr>
          <w:u w:val="single"/>
        </w:rPr>
        <w:t>Section 3 – Authority</w:t>
      </w:r>
    </w:p>
    <w:p w14:paraId="2527B2A3" w14:textId="77777777" w:rsidR="005B7354" w:rsidRPr="00ED7137" w:rsidRDefault="005B7354" w:rsidP="005B7354">
      <w:pPr>
        <w:spacing w:before="240"/>
      </w:pPr>
      <w:r w:rsidRPr="00ED7137">
        <w:t xml:space="preserve">This section provides that the </w:t>
      </w:r>
      <w:r>
        <w:t>Determination</w:t>
      </w:r>
      <w:r w:rsidRPr="00ED7137">
        <w:t xml:space="preserve"> </w:t>
      </w:r>
      <w:r>
        <w:t>is</w:t>
      </w:r>
      <w:r w:rsidRPr="00ED7137">
        <w:t xml:space="preserve"> made under the </w:t>
      </w:r>
      <w:r>
        <w:rPr>
          <w:i/>
        </w:rPr>
        <w:t>Currency Act 1965</w:t>
      </w:r>
      <w:r w:rsidRPr="00ED7137">
        <w:t>.</w:t>
      </w:r>
    </w:p>
    <w:p w14:paraId="7EFCEB0E" w14:textId="77777777" w:rsidR="005B7354" w:rsidRPr="00ED7137" w:rsidRDefault="005B7354" w:rsidP="005B7354">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47D2821B" w14:textId="77777777" w:rsidR="005B7354" w:rsidRPr="00ED7137" w:rsidRDefault="005B7354" w:rsidP="005B7354">
      <w:pPr>
        <w:spacing w:before="240"/>
      </w:pPr>
      <w:r w:rsidRPr="00ED7137">
        <w:t xml:space="preserve">This section provides </w:t>
      </w:r>
      <w:r>
        <w:t>definitions for the purposes of the Determination</w:t>
      </w:r>
      <w:r w:rsidRPr="00ED7137">
        <w:t>.</w:t>
      </w:r>
    </w:p>
    <w:p w14:paraId="71D60F9C" w14:textId="77777777" w:rsidR="005B7354" w:rsidRDefault="005B7354" w:rsidP="005B7354">
      <w:pPr>
        <w:spacing w:before="240"/>
        <w:rPr>
          <w:u w:val="single"/>
        </w:rPr>
      </w:pPr>
      <w:r>
        <w:rPr>
          <w:u w:val="single"/>
        </w:rPr>
        <w:t>Sections 5 and 6 – Coin characteristics</w:t>
      </w:r>
    </w:p>
    <w:p w14:paraId="3C21D0A7" w14:textId="77777777" w:rsidR="005B7354" w:rsidRPr="00E67B8F" w:rsidRDefault="005B7354" w:rsidP="005B7354">
      <w:pPr>
        <w:spacing w:before="240"/>
        <w:rPr>
          <w:szCs w:val="24"/>
        </w:rPr>
      </w:pPr>
      <w:r w:rsidRPr="00E67B8F">
        <w:rPr>
          <w:szCs w:val="24"/>
        </w:rPr>
        <w:t xml:space="preserve">These sections provide that the coin characteristics set out in Schedule 1 are taken to be specified in the Schedule to the </w:t>
      </w:r>
      <w:r w:rsidRPr="00E67B8F">
        <w:rPr>
          <w:i/>
          <w:szCs w:val="24"/>
        </w:rPr>
        <w:t>Currency Act 1965</w:t>
      </w:r>
      <w:r w:rsidRPr="00E67B8F">
        <w:rPr>
          <w:szCs w:val="24"/>
        </w:rPr>
        <w:t xml:space="preserve">.  The Treasurer may authorise the making and issuing coins specified, or taken to be specified by currency determinations, in the Schedule to the </w:t>
      </w:r>
      <w:r w:rsidRPr="00E67B8F">
        <w:rPr>
          <w:i/>
          <w:szCs w:val="24"/>
        </w:rPr>
        <w:t>Currency Act 1965</w:t>
      </w:r>
      <w:r w:rsidRPr="00E67B8F">
        <w:rPr>
          <w:szCs w:val="24"/>
        </w:rPr>
        <w:t xml:space="preserve">.  A </w:t>
      </w:r>
      <w:r w:rsidRPr="00E67B8F">
        <w:rPr>
          <w:color w:val="000000"/>
          <w:szCs w:val="24"/>
          <w:shd w:val="clear" w:color="auto" w:fill="FFFFFF"/>
        </w:rPr>
        <w:t xml:space="preserve">payment of money is a legal tender if it is made in coins that are made and issued under the </w:t>
      </w:r>
      <w:r w:rsidRPr="00E67B8F">
        <w:rPr>
          <w:i/>
          <w:color w:val="000000"/>
          <w:szCs w:val="24"/>
          <w:shd w:val="clear" w:color="auto" w:fill="FFFFFF"/>
        </w:rPr>
        <w:t>Currency Act</w:t>
      </w:r>
      <w:r>
        <w:rPr>
          <w:i/>
          <w:color w:val="000000"/>
          <w:szCs w:val="24"/>
          <w:shd w:val="clear" w:color="auto" w:fill="FFFFFF"/>
        </w:rPr>
        <w:t> </w:t>
      </w:r>
      <w:r w:rsidRPr="00E67B8F">
        <w:rPr>
          <w:i/>
          <w:color w:val="000000"/>
          <w:szCs w:val="24"/>
          <w:shd w:val="clear" w:color="auto" w:fill="FFFFFF"/>
        </w:rPr>
        <w:t>1965</w:t>
      </w:r>
      <w:r w:rsidRPr="00E67B8F">
        <w:rPr>
          <w:color w:val="000000"/>
          <w:szCs w:val="24"/>
          <w:shd w:val="clear" w:color="auto" w:fill="FFFFFF"/>
        </w:rPr>
        <w:t>.</w:t>
      </w:r>
    </w:p>
    <w:p w14:paraId="784E6F9B" w14:textId="77777777" w:rsidR="005B7354" w:rsidRPr="00ED7137" w:rsidRDefault="005B7354" w:rsidP="005B7354">
      <w:pPr>
        <w:spacing w:before="240"/>
        <w:rPr>
          <w:u w:val="single"/>
        </w:rPr>
      </w:pPr>
      <w:r w:rsidRPr="00ED7137">
        <w:rPr>
          <w:u w:val="single"/>
        </w:rPr>
        <w:t xml:space="preserve">Schedule 1 – </w:t>
      </w:r>
      <w:r w:rsidRPr="00E67B8F">
        <w:rPr>
          <w:u w:val="single"/>
        </w:rPr>
        <w:t>Standard composition, standard weight, design and dimensions of coins of specified denominations</w:t>
      </w:r>
    </w:p>
    <w:p w14:paraId="741C7E73" w14:textId="77777777" w:rsidR="005B7354" w:rsidRDefault="005B7354" w:rsidP="005B7354">
      <w:pPr>
        <w:spacing w:before="240"/>
      </w:pPr>
      <w:r>
        <w:t xml:space="preserve">Schedule 1 sets out the </w:t>
      </w:r>
      <w:r w:rsidRPr="005127F8">
        <w:rPr>
          <w:szCs w:val="24"/>
        </w:rPr>
        <w:t xml:space="preserve">details of </w:t>
      </w:r>
      <w:r>
        <w:rPr>
          <w:szCs w:val="24"/>
        </w:rPr>
        <w:t xml:space="preserve">new </w:t>
      </w:r>
      <w:r w:rsidRPr="005127F8">
        <w:rPr>
          <w:szCs w:val="24"/>
        </w:rPr>
        <w:t>coin characteristics</w:t>
      </w:r>
      <w:r>
        <w:t>.  The newly determined coins characteristics are set out below.</w:t>
      </w:r>
    </w:p>
    <w:p w14:paraId="2E558FFB" w14:textId="77777777" w:rsidR="00E7746D" w:rsidRPr="00E7746D" w:rsidRDefault="00E7746D" w:rsidP="00E7746D">
      <w:pPr>
        <w:spacing w:before="240"/>
        <w:rPr>
          <w:b/>
          <w:i/>
        </w:rPr>
      </w:pPr>
      <w:r w:rsidRPr="00E7746D">
        <w:rPr>
          <w:b/>
          <w:i/>
        </w:rPr>
        <w:t>50c Copper and Nickel Coin with Gold Plating – 50th Anniversary of the 50c coin</w:t>
      </w:r>
    </w:p>
    <w:p w14:paraId="02C5B2B3" w14:textId="52B891E3" w:rsidR="00E7746D" w:rsidRPr="00E7746D" w:rsidRDefault="00E7746D" w:rsidP="00E7746D">
      <w:pPr>
        <w:spacing w:before="240"/>
      </w:pPr>
      <w:r w:rsidRPr="00E7746D">
        <w:t>A representation of the</w:t>
      </w:r>
      <w:r>
        <w:t xml:space="preserve"> Coat of</w:t>
      </w:r>
      <w:r w:rsidRPr="00E7746D">
        <w:t xml:space="preserve"> </w:t>
      </w:r>
      <w:r>
        <w:t>A</w:t>
      </w:r>
      <w:r w:rsidRPr="00E7746D">
        <w:t xml:space="preserve">rms of the Commonwealth. The design includes the number </w:t>
      </w:r>
      <w:r w:rsidR="008A7520">
        <w:t>“</w:t>
      </w:r>
      <w:r w:rsidRPr="00E7746D">
        <w:t>50</w:t>
      </w:r>
      <w:r w:rsidR="008A7520">
        <w:t>”</w:t>
      </w:r>
      <w:r w:rsidRPr="00E7746D">
        <w:t xml:space="preserve"> and the initials of t</w:t>
      </w:r>
      <w:r>
        <w:t xml:space="preserve">he designer Stuart Devlin </w:t>
      </w:r>
      <w:r w:rsidR="008A7520">
        <w:t>“</w:t>
      </w:r>
      <w:r>
        <w:t>SD</w:t>
      </w:r>
      <w:r w:rsidR="008A7520">
        <w:t>”</w:t>
      </w:r>
      <w:r>
        <w:t>.</w:t>
      </w:r>
    </w:p>
    <w:p w14:paraId="2FBCFC1F" w14:textId="6D203C27" w:rsidR="00FC2512" w:rsidRDefault="00E7746D" w:rsidP="00E7746D">
      <w:pPr>
        <w:spacing w:before="240"/>
      </w:pPr>
      <w:r w:rsidRPr="00E7746D">
        <w:t xml:space="preserve">Consistent with all Australian legal tender coinage, an effigy of Her Majesty Queen Elizabeth II, designed by Arnold Machin, will appear on the obverse side of the coin together with the inscriptions </w:t>
      </w:r>
      <w:r>
        <w:t>“</w:t>
      </w:r>
      <w:r w:rsidRPr="00E7746D">
        <w:t>ELIZABETH II</w:t>
      </w:r>
      <w:r>
        <w:t>”</w:t>
      </w:r>
      <w:r w:rsidRPr="00E7746D">
        <w:t xml:space="preserve"> and </w:t>
      </w:r>
      <w:r>
        <w:t>“</w:t>
      </w:r>
      <w:r w:rsidRPr="00E7746D">
        <w:t>AUSTRALIA</w:t>
      </w:r>
      <w:r>
        <w:t>”</w:t>
      </w:r>
      <w:r w:rsidRPr="00E7746D">
        <w:t xml:space="preserve"> and the inscription, in numerals, of a year.</w:t>
      </w:r>
    </w:p>
    <w:p w14:paraId="58B42CF3" w14:textId="77777777" w:rsidR="00E7746D" w:rsidRPr="00E7746D" w:rsidRDefault="00E7746D" w:rsidP="008A7520">
      <w:pPr>
        <w:keepNext/>
        <w:keepLines/>
        <w:spacing w:before="240"/>
        <w:rPr>
          <w:b/>
          <w:i/>
        </w:rPr>
      </w:pPr>
      <w:r w:rsidRPr="00E7746D">
        <w:rPr>
          <w:b/>
          <w:i/>
        </w:rPr>
        <w:lastRenderedPageBreak/>
        <w:t>50c Copper and Nickel Coin – 50th Anniversary of the 50c coin – Maklouf Effigy</w:t>
      </w:r>
    </w:p>
    <w:p w14:paraId="3AFAEE7E" w14:textId="2C9F3D6E" w:rsidR="00E7746D" w:rsidRDefault="00E7746D" w:rsidP="008A7520">
      <w:pPr>
        <w:keepNext/>
        <w:keepLines/>
        <w:spacing w:before="240"/>
      </w:pPr>
      <w:r>
        <w:t xml:space="preserve">A representation of the Coat of Arms of the Commonwealth. The design includes the number </w:t>
      </w:r>
      <w:r w:rsidR="008A7520">
        <w:t>“</w:t>
      </w:r>
      <w:r>
        <w:t>50</w:t>
      </w:r>
      <w:r w:rsidR="008A7520">
        <w:t>”</w:t>
      </w:r>
      <w:r>
        <w:t xml:space="preserve"> and the initials of the designer Stuart Devlin </w:t>
      </w:r>
      <w:r w:rsidR="008A7520">
        <w:t>“</w:t>
      </w:r>
      <w:r>
        <w:t>SD</w:t>
      </w:r>
      <w:r w:rsidR="008A7520">
        <w:t>”</w:t>
      </w:r>
      <w:r>
        <w:t xml:space="preserve">. </w:t>
      </w:r>
    </w:p>
    <w:p w14:paraId="422DABAF" w14:textId="3D33CACA"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Raphael David Maklouf </w:t>
      </w:r>
      <w:r w:rsidR="008A7520">
        <w:t>“</w:t>
      </w:r>
      <w:r>
        <w:t>RDM</w:t>
      </w:r>
      <w:r w:rsidR="008A7520">
        <w:t>”</w:t>
      </w:r>
      <w:r>
        <w:t>.</w:t>
      </w:r>
    </w:p>
    <w:p w14:paraId="43842C34" w14:textId="77777777" w:rsidR="00E7746D" w:rsidRPr="00E7746D" w:rsidRDefault="00E7746D" w:rsidP="00E7746D">
      <w:pPr>
        <w:spacing w:before="240"/>
        <w:rPr>
          <w:b/>
          <w:i/>
        </w:rPr>
      </w:pPr>
      <w:r w:rsidRPr="00E7746D">
        <w:rPr>
          <w:b/>
          <w:i/>
        </w:rPr>
        <w:t>50c Copper and Nickel Coin – 50th Anniversary of the 50c coin – Gottwald Effigy</w:t>
      </w:r>
    </w:p>
    <w:p w14:paraId="00597C1E" w14:textId="2198E128" w:rsidR="00E7746D" w:rsidRDefault="00E7746D" w:rsidP="00E7746D">
      <w:pPr>
        <w:spacing w:before="240"/>
      </w:pPr>
      <w:r>
        <w:t xml:space="preserve">A representation of the Coat of Arms of the Commonwealth. The design includes the number </w:t>
      </w:r>
      <w:r w:rsidR="008A7520">
        <w:t>“</w:t>
      </w:r>
      <w:r>
        <w:t>50</w:t>
      </w:r>
      <w:r w:rsidR="008A7520">
        <w:t>”</w:t>
      </w:r>
      <w:r>
        <w:t xml:space="preserve"> and the initials of the designer Stuart Devlin </w:t>
      </w:r>
      <w:r w:rsidR="008A7520">
        <w:t>“</w:t>
      </w:r>
      <w:r>
        <w:t>SD</w:t>
      </w:r>
      <w:r w:rsidR="008A7520">
        <w:t>”</w:t>
      </w:r>
      <w:r>
        <w:t xml:space="preserve">. </w:t>
      </w:r>
    </w:p>
    <w:p w14:paraId="4FBC572D" w14:textId="331BA221"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Vladimir Gottwald </w:t>
      </w:r>
      <w:r w:rsidR="008A7520">
        <w:t>“</w:t>
      </w:r>
      <w:r>
        <w:t>G</w:t>
      </w:r>
      <w:r w:rsidR="008A7520">
        <w:t>”</w:t>
      </w:r>
      <w:r>
        <w:t>.</w:t>
      </w:r>
    </w:p>
    <w:p w14:paraId="71BA3FDA" w14:textId="77777777" w:rsidR="00E7746D" w:rsidRPr="00E7746D" w:rsidRDefault="00E7746D" w:rsidP="00E7746D">
      <w:pPr>
        <w:spacing w:before="240"/>
        <w:rPr>
          <w:b/>
          <w:i/>
        </w:rPr>
      </w:pPr>
      <w:r w:rsidRPr="00E7746D">
        <w:rPr>
          <w:b/>
          <w:i/>
        </w:rPr>
        <w:t>50c Silver Coin – 50th Anniversary of the 50c coin – Australian Numismatic Dealers Association</w:t>
      </w:r>
    </w:p>
    <w:p w14:paraId="2F31FD35" w14:textId="7D671818" w:rsidR="00E7746D" w:rsidRDefault="00E7746D" w:rsidP="00E7746D">
      <w:pPr>
        <w:spacing w:before="240"/>
      </w:pPr>
      <w:r>
        <w:t xml:space="preserve">A representation of the Coat of Arms of the Commonwealth. The design includes the number </w:t>
      </w:r>
      <w:r w:rsidR="008A7520">
        <w:t>“</w:t>
      </w:r>
      <w:r>
        <w:t>50</w:t>
      </w:r>
      <w:r w:rsidR="008A7520">
        <w:t>”</w:t>
      </w:r>
      <w:r>
        <w:t xml:space="preserve"> and the initials of the designer Stuart Devlin </w:t>
      </w:r>
      <w:r w:rsidR="008A7520">
        <w:t>“</w:t>
      </w:r>
      <w:r>
        <w:t>SD</w:t>
      </w:r>
      <w:r w:rsidR="008A7520">
        <w:t>”</w:t>
      </w:r>
      <w:r>
        <w:t xml:space="preserve">. </w:t>
      </w:r>
    </w:p>
    <w:p w14:paraId="3A2DE2AE" w14:textId="784D470D" w:rsidR="00E7746D" w:rsidRDefault="00E7746D" w:rsidP="00E7746D">
      <w:pPr>
        <w:spacing w:before="240"/>
      </w:pPr>
      <w:r>
        <w:t xml:space="preserve">Consistent with all Australian legal tender coinage, an effigy of Her Majesty Queen Elizabeth II, designed by Arnold Machin,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w:t>
      </w:r>
    </w:p>
    <w:p w14:paraId="04F4E337" w14:textId="77777777" w:rsidR="00E7746D" w:rsidRPr="00E7746D" w:rsidRDefault="00E7746D" w:rsidP="00E7746D">
      <w:pPr>
        <w:spacing w:before="240"/>
        <w:rPr>
          <w:b/>
          <w:i/>
        </w:rPr>
      </w:pPr>
      <w:r w:rsidRPr="00E7746D">
        <w:rPr>
          <w:b/>
          <w:i/>
        </w:rPr>
        <w:t>5c Copper and Nickel Coin – Queen Elizabeth II Effigies Collection</w:t>
      </w:r>
    </w:p>
    <w:p w14:paraId="70B7D00D" w14:textId="32AF763B" w:rsidR="00E7746D" w:rsidRDefault="00E7746D" w:rsidP="00E7746D">
      <w:pPr>
        <w:spacing w:before="240"/>
      </w:pPr>
      <w:r>
        <w:t xml:space="preserve">A representation of an echidna. The design includes the number </w:t>
      </w:r>
      <w:r w:rsidR="008A7520">
        <w:t>“</w:t>
      </w:r>
      <w:r>
        <w:t>5</w:t>
      </w:r>
      <w:r w:rsidR="008A7520">
        <w:t>”</w:t>
      </w:r>
      <w:r>
        <w:t xml:space="preserve"> and the initials of the designer Stuart Devlin </w:t>
      </w:r>
      <w:r w:rsidR="008A7520">
        <w:t>“</w:t>
      </w:r>
      <w:r>
        <w:t>SD</w:t>
      </w:r>
      <w:r w:rsidR="008A7520">
        <w:t>”</w:t>
      </w:r>
      <w:r>
        <w:t xml:space="preserve">. </w:t>
      </w:r>
    </w:p>
    <w:p w14:paraId="3323D0A2" w14:textId="5F8E1121"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Mary Gillick </w:t>
      </w:r>
      <w:r w:rsidR="008A7520">
        <w:t>“</w:t>
      </w:r>
      <w:r>
        <w:t>MG</w:t>
      </w:r>
      <w:r w:rsidR="008A7520">
        <w:t>”</w:t>
      </w:r>
      <w:r>
        <w:t>.</w:t>
      </w:r>
    </w:p>
    <w:p w14:paraId="4638815B" w14:textId="5B76EAA6" w:rsidR="00E7746D" w:rsidRPr="00E7746D" w:rsidRDefault="00E7746D" w:rsidP="00E7746D">
      <w:pPr>
        <w:spacing w:before="240"/>
        <w:rPr>
          <w:b/>
          <w:i/>
        </w:rPr>
      </w:pPr>
      <w:r w:rsidRPr="00E7746D">
        <w:rPr>
          <w:b/>
          <w:i/>
        </w:rPr>
        <w:t>10c Copper and Nickel Coin – Queen Elizabeth II Effigies C</w:t>
      </w:r>
      <w:r>
        <w:rPr>
          <w:b/>
          <w:i/>
        </w:rPr>
        <w:t>ollection</w:t>
      </w:r>
    </w:p>
    <w:p w14:paraId="5FCB0699" w14:textId="5591B412" w:rsidR="00E7746D" w:rsidRDefault="00E7746D" w:rsidP="00E7746D">
      <w:pPr>
        <w:spacing w:before="240"/>
      </w:pPr>
      <w:r>
        <w:t xml:space="preserve">A representation of a lyrebird. The design includes the number </w:t>
      </w:r>
      <w:r w:rsidR="008A7520">
        <w:t>“</w:t>
      </w:r>
      <w:r>
        <w:t>10</w:t>
      </w:r>
      <w:r w:rsidR="008A7520">
        <w:t>”</w:t>
      </w:r>
      <w:r>
        <w:t xml:space="preserve"> and the initials of the designer Stuart Devlin </w:t>
      </w:r>
      <w:r w:rsidR="008A7520">
        <w:t>“</w:t>
      </w:r>
      <w:r>
        <w:t>SD</w:t>
      </w:r>
      <w:r w:rsidR="008A7520">
        <w:t>”</w:t>
      </w:r>
      <w:r>
        <w:t xml:space="preserve">. </w:t>
      </w:r>
    </w:p>
    <w:p w14:paraId="206D3195" w14:textId="5BCD7AA6" w:rsidR="00E7746D" w:rsidRDefault="00E7746D" w:rsidP="00E7746D">
      <w:pPr>
        <w:spacing w:before="240"/>
      </w:pPr>
      <w:r>
        <w:t xml:space="preserve">Consistent with all Australian legal tender coinage, an effigy of Her Majesty Queen Elizabeth II, designed by Arnold Machin,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w:t>
      </w:r>
    </w:p>
    <w:p w14:paraId="76934D1B" w14:textId="0B98AEEE" w:rsidR="00E7746D" w:rsidRPr="00E7746D" w:rsidRDefault="00E7746D" w:rsidP="00E7746D">
      <w:pPr>
        <w:spacing w:before="240"/>
        <w:rPr>
          <w:b/>
          <w:i/>
        </w:rPr>
      </w:pPr>
      <w:r w:rsidRPr="00E7746D">
        <w:rPr>
          <w:b/>
          <w:i/>
        </w:rPr>
        <w:lastRenderedPageBreak/>
        <w:t>20c Copper and Nickel Coin – Queen E</w:t>
      </w:r>
      <w:r>
        <w:rPr>
          <w:b/>
          <w:i/>
        </w:rPr>
        <w:t>lizabeth II Effigies Collection</w:t>
      </w:r>
    </w:p>
    <w:p w14:paraId="0C0F60B4" w14:textId="07B479BF" w:rsidR="00E7746D" w:rsidRDefault="00E7746D" w:rsidP="00E7746D">
      <w:pPr>
        <w:spacing w:before="240"/>
      </w:pPr>
      <w:r>
        <w:t xml:space="preserve">A representation of a platypus in water. The design includes the number </w:t>
      </w:r>
      <w:r w:rsidR="008A7520">
        <w:t>“</w:t>
      </w:r>
      <w:r>
        <w:t>20</w:t>
      </w:r>
      <w:r w:rsidR="008A7520">
        <w:t>”</w:t>
      </w:r>
      <w:r>
        <w:t xml:space="preserve"> and the initials of the designer Stuart Devlin </w:t>
      </w:r>
      <w:r w:rsidR="008A7520">
        <w:t>“</w:t>
      </w:r>
      <w:r>
        <w:t>SD</w:t>
      </w:r>
      <w:r w:rsidR="008A7520">
        <w:t>”</w:t>
      </w:r>
      <w:r>
        <w:t xml:space="preserve">. </w:t>
      </w:r>
    </w:p>
    <w:p w14:paraId="7C14BE3D" w14:textId="20F2067C"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Raphael David Maklouf </w:t>
      </w:r>
      <w:r w:rsidR="008A7520">
        <w:t>“</w:t>
      </w:r>
      <w:r>
        <w:t>RDM</w:t>
      </w:r>
      <w:r w:rsidR="008A7520">
        <w:t>”</w:t>
      </w:r>
      <w:r>
        <w:t>.</w:t>
      </w:r>
    </w:p>
    <w:p w14:paraId="721F148F" w14:textId="77777777" w:rsidR="00E7746D" w:rsidRPr="00E7746D" w:rsidRDefault="00E7746D" w:rsidP="00E7746D">
      <w:pPr>
        <w:spacing w:before="240"/>
        <w:rPr>
          <w:b/>
          <w:i/>
        </w:rPr>
      </w:pPr>
      <w:r w:rsidRPr="00E7746D">
        <w:rPr>
          <w:b/>
          <w:i/>
        </w:rPr>
        <w:t>$1 Copper, Aluminium and Nickel Coin – Queen Elizabeth II Effigies Collection</w:t>
      </w:r>
    </w:p>
    <w:p w14:paraId="7B7B1605" w14:textId="66D1C453" w:rsidR="00E7746D" w:rsidRDefault="00E7746D" w:rsidP="00E7746D">
      <w:pPr>
        <w:spacing w:before="240"/>
      </w:pPr>
      <w:r>
        <w:t xml:space="preserve">A stylised representation of 5 kangaroos and the inscription </w:t>
      </w:r>
      <w:r w:rsidR="008A7520">
        <w:t>“</w:t>
      </w:r>
      <w:r>
        <w:t>1 DOLLAR</w:t>
      </w:r>
      <w:r w:rsidR="008A7520">
        <w:t>”</w:t>
      </w:r>
      <w:r>
        <w:t xml:space="preserve">. </w:t>
      </w:r>
    </w:p>
    <w:p w14:paraId="7B7B8A1E" w14:textId="7F0F4B27"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Vladimir Gottwald </w:t>
      </w:r>
      <w:r w:rsidR="008A7520">
        <w:t>“</w:t>
      </w:r>
      <w:r>
        <w:t>G</w:t>
      </w:r>
      <w:r w:rsidR="008A7520">
        <w:t>”</w:t>
      </w:r>
      <w:r>
        <w:t>.</w:t>
      </w:r>
    </w:p>
    <w:p w14:paraId="5BFF5D6E" w14:textId="77777777" w:rsidR="00E7746D" w:rsidRPr="00E7746D" w:rsidRDefault="00E7746D" w:rsidP="00E7746D">
      <w:pPr>
        <w:spacing w:before="240"/>
        <w:rPr>
          <w:b/>
          <w:i/>
        </w:rPr>
      </w:pPr>
      <w:r w:rsidRPr="00E7746D">
        <w:rPr>
          <w:b/>
          <w:i/>
        </w:rPr>
        <w:t>50c Copper and Nickel Coin – International Year of Indigenous Languages</w:t>
      </w:r>
    </w:p>
    <w:p w14:paraId="1551065F" w14:textId="133F85E5" w:rsidR="00E7746D" w:rsidRDefault="00E7746D" w:rsidP="00E7746D">
      <w:pPr>
        <w:spacing w:before="240"/>
      </w:pPr>
      <w:r>
        <w:t xml:space="preserve">A series of vertical wavy lines positioned in an irregular pattern. Positioned between some of those vertical wavy lines there are ornamental design elements including irregular shapes and textured patters. The design includes the inscriptions </w:t>
      </w:r>
      <w:r w:rsidR="008A7520">
        <w:t>“</w:t>
      </w:r>
      <w:r>
        <w:t>NAMBAL</w:t>
      </w:r>
      <w:r w:rsidR="008A7520">
        <w:t>”</w:t>
      </w:r>
      <w:r>
        <w:t xml:space="preserve">, </w:t>
      </w:r>
      <w:r w:rsidR="008A7520">
        <w:t>“</w:t>
      </w:r>
      <w:r>
        <w:t>WUMARA</w:t>
      </w:r>
      <w:r w:rsidR="008A7520">
        <w:t>”</w:t>
      </w:r>
      <w:r>
        <w:t xml:space="preserve">, </w:t>
      </w:r>
      <w:r w:rsidR="008A7520">
        <w:t>“</w:t>
      </w:r>
      <w:r>
        <w:t>TJIMARI</w:t>
      </w:r>
      <w:r w:rsidR="008A7520">
        <w:t>”</w:t>
      </w:r>
      <w:r>
        <w:t xml:space="preserve">, </w:t>
      </w:r>
      <w:r w:rsidR="008A7520">
        <w:t>“</w:t>
      </w:r>
      <w:r>
        <w:t>NGKWELTYE</w:t>
      </w:r>
      <w:r w:rsidR="008A7520">
        <w:t>”</w:t>
      </w:r>
      <w:r>
        <w:t xml:space="preserve">, </w:t>
      </w:r>
      <w:r w:rsidR="008A7520">
        <w:t>“</w:t>
      </w:r>
      <w:r>
        <w:t>MULU</w:t>
      </w:r>
      <w:r w:rsidR="008A7520">
        <w:t>”</w:t>
      </w:r>
      <w:r>
        <w:t xml:space="preserve">, </w:t>
      </w:r>
      <w:r w:rsidR="008A7520">
        <w:t>“</w:t>
      </w:r>
      <w:r>
        <w:t>WALANG</w:t>
      </w:r>
      <w:r w:rsidR="008A7520">
        <w:t>”</w:t>
      </w:r>
      <w:r>
        <w:t xml:space="preserve">, </w:t>
      </w:r>
      <w:r w:rsidR="008A7520">
        <w:t>“</w:t>
      </w:r>
      <w:r>
        <w:t>BARNDA</w:t>
      </w:r>
      <w:r w:rsidR="008A7520">
        <w:t>”</w:t>
      </w:r>
      <w:r>
        <w:t xml:space="preserve">, </w:t>
      </w:r>
      <w:r w:rsidR="008A7520">
        <w:t>“</w:t>
      </w:r>
      <w:r>
        <w:t>BAKIR</w:t>
      </w:r>
      <w:r w:rsidR="008A7520">
        <w:t>”</w:t>
      </w:r>
      <w:r>
        <w:t xml:space="preserve">, </w:t>
      </w:r>
      <w:r w:rsidR="008A7520">
        <w:t>“</w:t>
      </w:r>
      <w:r>
        <w:t>AWARNDA</w:t>
      </w:r>
      <w:r w:rsidR="008A7520">
        <w:t>”</w:t>
      </w:r>
      <w:r>
        <w:t xml:space="preserve">, </w:t>
      </w:r>
      <w:r w:rsidR="008A7520">
        <w:t>“</w:t>
      </w:r>
      <w:r>
        <w:t>BOYA</w:t>
      </w:r>
      <w:r w:rsidR="008A7520">
        <w:t>”</w:t>
      </w:r>
      <w:r>
        <w:t xml:space="preserve">, </w:t>
      </w:r>
      <w:r w:rsidR="008A7520">
        <w:t>“</w:t>
      </w:r>
      <w:r>
        <w:t>DHINGGARR</w:t>
      </w:r>
      <w:r w:rsidR="008A7520">
        <w:t>”</w:t>
      </w:r>
      <w:r>
        <w:t xml:space="preserve">, </w:t>
      </w:r>
      <w:r w:rsidR="008A7520">
        <w:t>“</w:t>
      </w:r>
      <w:r>
        <w:t>INTERNATIONAL YEAR OF INDIGENOUS</w:t>
      </w:r>
      <w:r w:rsidR="008A7520">
        <w:t>”</w:t>
      </w:r>
      <w:r>
        <w:t xml:space="preserve">, </w:t>
      </w:r>
      <w:r w:rsidR="008A7520">
        <w:t>“</w:t>
      </w:r>
      <w:r>
        <w:t>LANGUAGES</w:t>
      </w:r>
      <w:r w:rsidR="008A7520">
        <w:t>”</w:t>
      </w:r>
      <w:r>
        <w:t xml:space="preserve">, </w:t>
      </w:r>
      <w:r w:rsidR="008A7520">
        <w:t>“</w:t>
      </w:r>
      <w:r>
        <w:t>GUDARU</w:t>
      </w:r>
      <w:r w:rsidR="008A7520">
        <w:t>”</w:t>
      </w:r>
      <w:r>
        <w:t xml:space="preserve">, </w:t>
      </w:r>
      <w:r w:rsidR="008A7520">
        <w:t>“</w:t>
      </w:r>
      <w:r>
        <w:t>WANGARRI</w:t>
      </w:r>
      <w:r w:rsidR="008A7520">
        <w:t>”</w:t>
      </w:r>
      <w:r>
        <w:t xml:space="preserve">, </w:t>
      </w:r>
      <w:r w:rsidR="008A7520">
        <w:t>“</w:t>
      </w:r>
      <w:r>
        <w:t>PIRRKI</w:t>
      </w:r>
      <w:r w:rsidR="008A7520">
        <w:t>”</w:t>
      </w:r>
      <w:r>
        <w:t xml:space="preserve">, </w:t>
      </w:r>
      <w:r w:rsidR="008A7520">
        <w:t>“</w:t>
      </w:r>
      <w:r>
        <w:t>FIFTY CENTS</w:t>
      </w:r>
      <w:r w:rsidR="008A7520">
        <w:t>”</w:t>
      </w:r>
      <w:r>
        <w:t xml:space="preserve">. The design also includes the initials of the designer Aleksandra Stokic </w:t>
      </w:r>
      <w:r w:rsidR="008A7520">
        <w:t>“</w:t>
      </w:r>
      <w:r>
        <w:t>AS</w:t>
      </w:r>
      <w:r w:rsidR="008A7520">
        <w:t>”</w:t>
      </w:r>
      <w:r>
        <w:t xml:space="preserve">. </w:t>
      </w:r>
    </w:p>
    <w:p w14:paraId="168CF613" w14:textId="111FB9F5"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5773241B" w14:textId="77777777" w:rsidR="00E7746D" w:rsidRPr="00E7746D" w:rsidRDefault="00E7746D" w:rsidP="00E7746D">
      <w:pPr>
        <w:spacing w:before="240"/>
        <w:rPr>
          <w:b/>
          <w:i/>
        </w:rPr>
      </w:pPr>
      <w:r w:rsidRPr="00E7746D">
        <w:rPr>
          <w:b/>
          <w:i/>
        </w:rPr>
        <w:t>50c Silver Coin – International Year of Indigenous Languages</w:t>
      </w:r>
    </w:p>
    <w:p w14:paraId="734FA658" w14:textId="1945D6FF" w:rsidR="00E7746D" w:rsidRDefault="00E7746D" w:rsidP="00E7746D">
      <w:pPr>
        <w:spacing w:before="240"/>
      </w:pPr>
      <w:r>
        <w:t xml:space="preserve">A series of vertical wavy lines positioned in an irregular pattern. Positioned between some of those vertical wavy lines there are ornamental design elements including irregular shapes and textured patters. The design includes the inscriptions </w:t>
      </w:r>
      <w:r w:rsidR="008A7520">
        <w:t>“</w:t>
      </w:r>
      <w:r>
        <w:t>NAMBAL</w:t>
      </w:r>
      <w:r w:rsidR="008A7520">
        <w:t>”</w:t>
      </w:r>
      <w:r>
        <w:t xml:space="preserve">, </w:t>
      </w:r>
      <w:r w:rsidR="008A7520">
        <w:t>“</w:t>
      </w:r>
      <w:r>
        <w:t>WUMARA</w:t>
      </w:r>
      <w:r w:rsidR="008A7520">
        <w:t>”</w:t>
      </w:r>
      <w:r>
        <w:t xml:space="preserve">, </w:t>
      </w:r>
      <w:r w:rsidR="008A7520">
        <w:t>“</w:t>
      </w:r>
      <w:r>
        <w:t>TJIMARI</w:t>
      </w:r>
      <w:r w:rsidR="008A7520">
        <w:t>”</w:t>
      </w:r>
      <w:r>
        <w:t xml:space="preserve">, </w:t>
      </w:r>
      <w:r w:rsidR="008A7520">
        <w:t>“</w:t>
      </w:r>
      <w:r>
        <w:t>NGKWELTYE</w:t>
      </w:r>
      <w:r w:rsidR="008A7520">
        <w:t>”</w:t>
      </w:r>
      <w:r>
        <w:t xml:space="preserve">, </w:t>
      </w:r>
      <w:r w:rsidR="008A7520">
        <w:t>“</w:t>
      </w:r>
      <w:r>
        <w:t>MULU</w:t>
      </w:r>
      <w:r w:rsidR="008A7520">
        <w:t>”</w:t>
      </w:r>
      <w:r>
        <w:t xml:space="preserve">, </w:t>
      </w:r>
      <w:r w:rsidR="008A7520">
        <w:t>“</w:t>
      </w:r>
      <w:r>
        <w:t>WALANG</w:t>
      </w:r>
      <w:r w:rsidR="008A7520">
        <w:t>”</w:t>
      </w:r>
      <w:r>
        <w:t xml:space="preserve">, </w:t>
      </w:r>
      <w:r w:rsidR="008A7520">
        <w:t>“</w:t>
      </w:r>
      <w:r>
        <w:t>BARNDA</w:t>
      </w:r>
      <w:r w:rsidR="008A7520">
        <w:t>”</w:t>
      </w:r>
      <w:r>
        <w:t xml:space="preserve">, </w:t>
      </w:r>
      <w:r w:rsidR="008A7520">
        <w:t>“</w:t>
      </w:r>
      <w:r>
        <w:t>BAKIR</w:t>
      </w:r>
      <w:r w:rsidR="008A7520">
        <w:t>”</w:t>
      </w:r>
      <w:r>
        <w:t xml:space="preserve">, </w:t>
      </w:r>
      <w:r w:rsidR="008A7520">
        <w:t>“</w:t>
      </w:r>
      <w:r>
        <w:t>AWARNDA</w:t>
      </w:r>
      <w:r w:rsidR="008A7520">
        <w:t>”</w:t>
      </w:r>
      <w:r>
        <w:t xml:space="preserve">, </w:t>
      </w:r>
      <w:r w:rsidR="008A7520">
        <w:t>“</w:t>
      </w:r>
      <w:r>
        <w:t>BOYA</w:t>
      </w:r>
      <w:r w:rsidR="008A7520">
        <w:t>”</w:t>
      </w:r>
      <w:r>
        <w:t xml:space="preserve">, </w:t>
      </w:r>
      <w:r w:rsidR="008A7520">
        <w:t>“</w:t>
      </w:r>
      <w:r>
        <w:t>DHINGGARR</w:t>
      </w:r>
      <w:r w:rsidR="008A7520">
        <w:t>”</w:t>
      </w:r>
      <w:r>
        <w:t xml:space="preserve">, </w:t>
      </w:r>
      <w:r w:rsidR="008A7520">
        <w:t>“</w:t>
      </w:r>
      <w:r>
        <w:t>INTERNATIONAL YEAR OF INDIGENOUS</w:t>
      </w:r>
      <w:r w:rsidR="008A7520">
        <w:t>”</w:t>
      </w:r>
      <w:r>
        <w:t xml:space="preserve">, </w:t>
      </w:r>
      <w:r w:rsidR="008A7520">
        <w:t>“</w:t>
      </w:r>
      <w:r>
        <w:t>LANGUAGES</w:t>
      </w:r>
      <w:r w:rsidR="008A7520">
        <w:t>”</w:t>
      </w:r>
      <w:r>
        <w:t xml:space="preserve">, </w:t>
      </w:r>
      <w:r w:rsidR="008A7520">
        <w:t>“</w:t>
      </w:r>
      <w:r>
        <w:t>GUDARU</w:t>
      </w:r>
      <w:r w:rsidR="008A7520">
        <w:t>”</w:t>
      </w:r>
      <w:r>
        <w:t xml:space="preserve">, </w:t>
      </w:r>
      <w:r w:rsidR="008A7520">
        <w:t>“</w:t>
      </w:r>
      <w:r>
        <w:t>WANGARRI</w:t>
      </w:r>
      <w:r w:rsidR="008A7520">
        <w:t>”</w:t>
      </w:r>
      <w:r>
        <w:t xml:space="preserve">, </w:t>
      </w:r>
      <w:r w:rsidR="008A7520">
        <w:t>“</w:t>
      </w:r>
      <w:r>
        <w:t>PIRRKI</w:t>
      </w:r>
      <w:r w:rsidR="008A7520">
        <w:t>”</w:t>
      </w:r>
      <w:r>
        <w:t xml:space="preserve">, </w:t>
      </w:r>
      <w:r w:rsidR="008A7520">
        <w:t>“</w:t>
      </w:r>
      <w:r>
        <w:t>FIFTY CENTS</w:t>
      </w:r>
      <w:r w:rsidR="008A7520">
        <w:t>”</w:t>
      </w:r>
      <w:r>
        <w:t xml:space="preserve">. The design also includes the initials of the designer Aleksandra Stokic </w:t>
      </w:r>
      <w:r w:rsidR="008A7520">
        <w:t>“</w:t>
      </w:r>
      <w:r>
        <w:t>AS</w:t>
      </w:r>
      <w:r w:rsidR="008A7520">
        <w:t>”</w:t>
      </w:r>
      <w:r>
        <w:t xml:space="preserve">. </w:t>
      </w:r>
    </w:p>
    <w:p w14:paraId="6BFC3E31" w14:textId="17CB8A25"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20CC360B" w14:textId="77777777" w:rsidR="00E7746D" w:rsidRPr="00E7746D" w:rsidRDefault="00E7746D" w:rsidP="00E7746D">
      <w:pPr>
        <w:spacing w:before="240"/>
        <w:rPr>
          <w:b/>
          <w:i/>
        </w:rPr>
      </w:pPr>
      <w:r w:rsidRPr="00E7746D">
        <w:rPr>
          <w:b/>
          <w:i/>
        </w:rPr>
        <w:lastRenderedPageBreak/>
        <w:t>$2 Copper, Aluminium and Nickel, Coloured Coin – 100 Years of Repatriation</w:t>
      </w:r>
    </w:p>
    <w:p w14:paraId="4CEAE0B3" w14:textId="0F4EA3E1" w:rsidR="00E7746D" w:rsidRDefault="00E7746D" w:rsidP="00E7746D">
      <w:pPr>
        <w:spacing w:before="240"/>
      </w:pPr>
      <w:r>
        <w:t xml:space="preserve">Four concentric circles enclosing a central representation of a crown, 2 crossed swords, a pair of wings, an anchor and a chain. Superimposed on those concentric circles is a coloured representation of 8 petals of a red and black flower. Between each petal is an elongated pentagon in black colour. The design includes the inscriptions </w:t>
      </w:r>
      <w:r w:rsidR="008A7520">
        <w:t>“</w:t>
      </w:r>
      <w:r>
        <w:t>ONE HUNDRED YEARS OF REPATRIATION</w:t>
      </w:r>
      <w:r w:rsidR="008A7520">
        <w:t>”</w:t>
      </w:r>
      <w:r>
        <w:t xml:space="preserve"> and </w:t>
      </w:r>
      <w:r w:rsidR="008A7520">
        <w:t>“</w:t>
      </w:r>
      <w:r>
        <w:t>TWO DOLLARS</w:t>
      </w:r>
      <w:r w:rsidR="008A7520">
        <w:t>”</w:t>
      </w:r>
      <w:r>
        <w:t xml:space="preserve">. The design also includes the initials of the designer Adam William Ball </w:t>
      </w:r>
      <w:r w:rsidR="008A7520">
        <w:t>“</w:t>
      </w:r>
      <w:r>
        <w:t>AWB</w:t>
      </w:r>
      <w:r w:rsidR="008A7520">
        <w:t>”</w:t>
      </w:r>
      <w:r>
        <w:t>.</w:t>
      </w:r>
    </w:p>
    <w:p w14:paraId="1F800D93" w14:textId="303DE89E"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146AD138" w14:textId="6CBE16A5" w:rsidR="00E7746D" w:rsidRPr="00E7746D" w:rsidRDefault="00E7746D" w:rsidP="00E7746D">
      <w:pPr>
        <w:spacing w:before="240"/>
        <w:rPr>
          <w:b/>
          <w:i/>
        </w:rPr>
      </w:pPr>
      <w:r w:rsidRPr="00E7746D">
        <w:rPr>
          <w:b/>
          <w:i/>
        </w:rPr>
        <w:t xml:space="preserve">$2 Copper, Aluminium and Nickel, Coloured Coin – 100 Years of Repatriation </w:t>
      </w:r>
      <w:r w:rsidR="008A7520">
        <w:rPr>
          <w:b/>
          <w:i/>
        </w:rPr>
        <w:t>“</w:t>
      </w:r>
      <w:r w:rsidRPr="00E7746D">
        <w:rPr>
          <w:b/>
          <w:i/>
        </w:rPr>
        <w:t>C</w:t>
      </w:r>
      <w:r w:rsidR="008A7520">
        <w:rPr>
          <w:b/>
          <w:i/>
        </w:rPr>
        <w:t>”</w:t>
      </w:r>
      <w:r w:rsidRPr="00E7746D">
        <w:rPr>
          <w:b/>
          <w:i/>
        </w:rPr>
        <w:t xml:space="preserve"> Mintmark</w:t>
      </w:r>
    </w:p>
    <w:p w14:paraId="5AB0AC7C" w14:textId="2FAEC240" w:rsidR="00E7746D" w:rsidRDefault="00E7746D" w:rsidP="00E7746D">
      <w:pPr>
        <w:spacing w:before="240"/>
      </w:pPr>
      <w:r>
        <w:t xml:space="preserve">Four concentric circles enclosing a central representation of a crown, 2 crossed swords, a pair of wings, an anchor and a chain. Superimposed on those concentric circles is a coloured representation of 8 petals of a red and black flower. Between each petal is an elongated pentagon in black colour. The design includes the inscriptions </w:t>
      </w:r>
      <w:r w:rsidR="008A7520">
        <w:t>“</w:t>
      </w:r>
      <w:r>
        <w:t>ONE HUNDRED YEARS OF REPATRIATION</w:t>
      </w:r>
      <w:r w:rsidR="008A7520">
        <w:t>”</w:t>
      </w:r>
      <w:r>
        <w:t xml:space="preserve"> and </w:t>
      </w:r>
      <w:r w:rsidR="008A7520">
        <w:t>“</w:t>
      </w:r>
      <w:r>
        <w:t>TWO DOLLARS</w:t>
      </w:r>
      <w:r w:rsidR="008A7520">
        <w:t>”</w:t>
      </w:r>
      <w:r>
        <w:t xml:space="preserve">. The design also includes the initials of the designer Adam William Ball </w:t>
      </w:r>
      <w:r w:rsidR="008A7520">
        <w:t>“</w:t>
      </w:r>
      <w:r>
        <w:t>AWB</w:t>
      </w:r>
      <w:r w:rsidR="008A7520">
        <w:t>”</w:t>
      </w:r>
      <w:r>
        <w:t xml:space="preserve"> and the letter </w:t>
      </w:r>
      <w:r w:rsidR="008A7520">
        <w:t>“</w:t>
      </w:r>
      <w:r>
        <w:t>C</w:t>
      </w:r>
      <w:r w:rsidR="008A7520">
        <w:t>”</w:t>
      </w:r>
      <w:r>
        <w:t xml:space="preserve"> denoting Canberra.</w:t>
      </w:r>
    </w:p>
    <w:p w14:paraId="5A3C579E" w14:textId="46559E36"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4A4626F1" w14:textId="77777777" w:rsidR="00E7746D" w:rsidRPr="00E7746D" w:rsidRDefault="00E7746D" w:rsidP="00E7746D">
      <w:pPr>
        <w:spacing w:before="240"/>
        <w:rPr>
          <w:b/>
          <w:i/>
        </w:rPr>
      </w:pPr>
      <w:r w:rsidRPr="00E7746D">
        <w:rPr>
          <w:b/>
          <w:i/>
        </w:rPr>
        <w:t>$2 Copper, Aluminium and Nickel, Coloured Coin – Police Remembrance</w:t>
      </w:r>
    </w:p>
    <w:p w14:paraId="6D06CE79" w14:textId="38662A2C" w:rsidR="00E7746D" w:rsidRDefault="00E7746D" w:rsidP="00E7746D">
      <w:pPr>
        <w:spacing w:before="240"/>
      </w:pPr>
      <w:r>
        <w:t xml:space="preserve">In the background there is a representation of a laurel wreath. Superimposed on that wreath is a 7-pointed star. In the foreground there is a representation of a ribbon containing the word </w:t>
      </w:r>
      <w:r w:rsidR="008A7520">
        <w:t>“</w:t>
      </w:r>
      <w:r>
        <w:t>POLICE</w:t>
      </w:r>
      <w:r w:rsidR="008A7520">
        <w:t>”</w:t>
      </w:r>
      <w:r>
        <w:t>. The design includes a central circle enclosing a representation of St Edward</w:t>
      </w:r>
      <w:r w:rsidR="008A7520">
        <w:t>”</w:t>
      </w:r>
      <w:r>
        <w:t xml:space="preserve">s Crown. Surrounding that central circle is an ornamental border containing a white and blue coloured check pattern. The design also includes the inscriptions </w:t>
      </w:r>
      <w:r w:rsidR="008A7520">
        <w:t>“</w:t>
      </w:r>
      <w:r>
        <w:t>TWO DOLLARS</w:t>
      </w:r>
      <w:r w:rsidR="008A7520">
        <w:t>”</w:t>
      </w:r>
      <w:r>
        <w:t xml:space="preserve">, </w:t>
      </w:r>
      <w:r w:rsidR="008A7520">
        <w:t>“</w:t>
      </w:r>
      <w:r>
        <w:t>REMEMBRANCE</w:t>
      </w:r>
      <w:r w:rsidR="008A7520">
        <w:t>”</w:t>
      </w:r>
      <w:r>
        <w:t xml:space="preserve"> and the initials of the designer Adam William Ball </w:t>
      </w:r>
      <w:r w:rsidR="008A7520">
        <w:t>“</w:t>
      </w:r>
      <w:r>
        <w:t>AWB</w:t>
      </w:r>
      <w:r w:rsidR="008A7520">
        <w:t>”</w:t>
      </w:r>
      <w:r>
        <w:t>.</w:t>
      </w:r>
    </w:p>
    <w:p w14:paraId="7ED6CF2E" w14:textId="267FF1D9"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45F9FEAD" w14:textId="3D7C131A" w:rsidR="00E7746D" w:rsidRPr="00E7746D" w:rsidRDefault="00E7746D" w:rsidP="00E7746D">
      <w:pPr>
        <w:spacing w:before="240"/>
        <w:rPr>
          <w:b/>
          <w:i/>
        </w:rPr>
      </w:pPr>
      <w:r w:rsidRPr="00E7746D">
        <w:rPr>
          <w:b/>
          <w:i/>
        </w:rPr>
        <w:t xml:space="preserve">$2 Copper, Aluminium and Nickel, Coloured Coin – Police Remembrance </w:t>
      </w:r>
      <w:r w:rsidR="008A7520">
        <w:rPr>
          <w:b/>
          <w:i/>
        </w:rPr>
        <w:t>“</w:t>
      </w:r>
      <w:r w:rsidRPr="00E7746D">
        <w:rPr>
          <w:b/>
          <w:i/>
        </w:rPr>
        <w:t>C</w:t>
      </w:r>
      <w:r w:rsidR="008A7520">
        <w:rPr>
          <w:b/>
          <w:i/>
        </w:rPr>
        <w:t>”</w:t>
      </w:r>
      <w:r w:rsidRPr="00E7746D">
        <w:rPr>
          <w:b/>
          <w:i/>
        </w:rPr>
        <w:t xml:space="preserve"> Mintmark</w:t>
      </w:r>
    </w:p>
    <w:p w14:paraId="5DD9F308" w14:textId="722428FA" w:rsidR="00E7746D" w:rsidRDefault="00E7746D" w:rsidP="00E7746D">
      <w:pPr>
        <w:spacing w:before="240"/>
      </w:pPr>
      <w:r>
        <w:t xml:space="preserve">In the background there is a representation of a laurel wreath. Superimposed on that wreath is a 7-pointed star. In the foreground there is a representation of a ribbon </w:t>
      </w:r>
      <w:r>
        <w:lastRenderedPageBreak/>
        <w:t xml:space="preserve">containing the word </w:t>
      </w:r>
      <w:r w:rsidR="008A7520">
        <w:t>“</w:t>
      </w:r>
      <w:r>
        <w:t>POLICE</w:t>
      </w:r>
      <w:r w:rsidR="008A7520">
        <w:t>”</w:t>
      </w:r>
      <w:r>
        <w:t>. The design includes a central circle enclosing a representation of St Edward</w:t>
      </w:r>
      <w:r w:rsidR="008A7520">
        <w:t>”</w:t>
      </w:r>
      <w:r>
        <w:t xml:space="preserve">s Crown. Surrounding that central circle is an ornamental border containing a white and blue coloured check pattern. The design also includes the inscriptions </w:t>
      </w:r>
      <w:r w:rsidR="008A7520">
        <w:t>“</w:t>
      </w:r>
      <w:r>
        <w:t>TWO DOLLARS</w:t>
      </w:r>
      <w:r w:rsidR="008A7520">
        <w:t>”</w:t>
      </w:r>
      <w:r>
        <w:t xml:space="preserve">, </w:t>
      </w:r>
      <w:r w:rsidR="008A7520">
        <w:t>“</w:t>
      </w:r>
      <w:r>
        <w:t>REMEMBRANCE</w:t>
      </w:r>
      <w:r w:rsidR="008A7520">
        <w:t>”</w:t>
      </w:r>
      <w:r>
        <w:t xml:space="preserve">, the initials of the designer Adam William Ball </w:t>
      </w:r>
      <w:r w:rsidR="008A7520">
        <w:t>“</w:t>
      </w:r>
      <w:r>
        <w:t>AWB</w:t>
      </w:r>
      <w:r w:rsidR="008A7520">
        <w:t>”</w:t>
      </w:r>
      <w:r>
        <w:t xml:space="preserve"> and the letter </w:t>
      </w:r>
      <w:r w:rsidR="008A7520">
        <w:t>“</w:t>
      </w:r>
      <w:r>
        <w:t>C</w:t>
      </w:r>
      <w:r w:rsidR="008A7520">
        <w:t>”</w:t>
      </w:r>
      <w:r>
        <w:t xml:space="preserve"> denoting Canberra.</w:t>
      </w:r>
    </w:p>
    <w:p w14:paraId="192EDC21" w14:textId="2F9DE2DE"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5E31A487" w14:textId="77777777" w:rsidR="00E7746D" w:rsidRPr="00E7746D" w:rsidRDefault="00E7746D" w:rsidP="00E7746D">
      <w:pPr>
        <w:spacing w:before="240"/>
        <w:rPr>
          <w:b/>
          <w:i/>
        </w:rPr>
      </w:pPr>
      <w:r w:rsidRPr="00E7746D">
        <w:rPr>
          <w:b/>
          <w:i/>
        </w:rPr>
        <w:t>50c Copper and Nickel Coin – Christmas Decoration</w:t>
      </w:r>
    </w:p>
    <w:p w14:paraId="5E465530" w14:textId="58292B45" w:rsidR="00E7746D" w:rsidRDefault="00E7746D" w:rsidP="00E7746D">
      <w:pPr>
        <w:spacing w:before="240"/>
      </w:pPr>
      <w:r>
        <w:t xml:space="preserve">An ornamental design pattern including 6 partridges positioned in pear trees, 12 doves, 12 chickens, 12 birds signing, 6 rings, 12 geese positioned in nests, 12 swans, 5 buckets, 12 ladies dancing, 12 men leaping, 12 drums with drumsticks and 12 people plating pipes. The design includes the number </w:t>
      </w:r>
      <w:r w:rsidR="008A7520">
        <w:t>“</w:t>
      </w:r>
      <w:r>
        <w:t>50</w:t>
      </w:r>
      <w:r w:rsidR="008A7520">
        <w:t>”</w:t>
      </w:r>
      <w:r>
        <w:t xml:space="preserve"> and a stylised representation of the initials of the designer Bronwyn King </w:t>
      </w:r>
      <w:r w:rsidR="008A7520">
        <w:t>“</w:t>
      </w:r>
      <w:r>
        <w:t>BK</w:t>
      </w:r>
      <w:r w:rsidR="008A7520">
        <w:t>”</w:t>
      </w:r>
      <w:r>
        <w:t>.</w:t>
      </w:r>
    </w:p>
    <w:p w14:paraId="6BAAE2E8" w14:textId="6036305B"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2AB3A63E" w14:textId="77777777" w:rsidR="00E7746D" w:rsidRPr="00E7746D" w:rsidRDefault="00E7746D" w:rsidP="00E7746D">
      <w:pPr>
        <w:spacing w:before="240"/>
        <w:rPr>
          <w:b/>
          <w:i/>
        </w:rPr>
      </w:pPr>
      <w:r w:rsidRPr="00E7746D">
        <w:rPr>
          <w:b/>
          <w:i/>
        </w:rPr>
        <w:t>$1 Copper, Aluminium and Nickel Coin – Design 1 – Sopwith Wallaby</w:t>
      </w:r>
    </w:p>
    <w:p w14:paraId="363EEF8D" w14:textId="423B8713" w:rsidR="00E7746D" w:rsidRDefault="00E7746D" w:rsidP="00E7746D">
      <w:pPr>
        <w:spacing w:before="240"/>
      </w:pPr>
      <w:r>
        <w:t xml:space="preserve">In the foreground there is a representation of a Sopwith Wallaby </w:t>
      </w:r>
      <w:r w:rsidR="008609E4">
        <w:t>biplane</w:t>
      </w:r>
      <w:r>
        <w:t xml:space="preserve"> with the inscription </w:t>
      </w:r>
      <w:r w:rsidR="008A7520">
        <w:t>“</w:t>
      </w:r>
      <w:r>
        <w:t>G-EA KS</w:t>
      </w:r>
      <w:r w:rsidR="008A7520">
        <w:t>”</w:t>
      </w:r>
      <w:r>
        <w:t xml:space="preserve">. In the background there is a stylised representation of a compass, including markings and the letters </w:t>
      </w:r>
      <w:r w:rsidR="008A7520">
        <w:t>“</w:t>
      </w:r>
      <w:r>
        <w:t>N</w:t>
      </w:r>
      <w:r w:rsidR="008A7520">
        <w:t>”</w:t>
      </w:r>
      <w:r>
        <w:t xml:space="preserve"> and </w:t>
      </w:r>
      <w:r w:rsidR="008A7520">
        <w:t>“</w:t>
      </w:r>
      <w:r>
        <w:t>S</w:t>
      </w:r>
      <w:r w:rsidR="008A7520">
        <w:t>”</w:t>
      </w:r>
      <w:r>
        <w:t xml:space="preserve">. Surrounding that compass is a border containing the inscriptions </w:t>
      </w:r>
      <w:r w:rsidR="008A7520">
        <w:t>“</w:t>
      </w:r>
      <w:r>
        <w:t>SOPWITH WALLABY</w:t>
      </w:r>
      <w:r w:rsidR="008A7520">
        <w:t>”</w:t>
      </w:r>
      <w:r>
        <w:t xml:space="preserve">, </w:t>
      </w:r>
      <w:r w:rsidR="008A7520">
        <w:t>“</w:t>
      </w:r>
      <w:r>
        <w:t>CAPT. GEORGE C MATTHEWS</w:t>
      </w:r>
      <w:r w:rsidR="008A7520">
        <w:t>”</w:t>
      </w:r>
      <w:r>
        <w:t xml:space="preserve"> and </w:t>
      </w:r>
      <w:r w:rsidR="008A7520">
        <w:t>“</w:t>
      </w:r>
      <w:r>
        <w:t>SGT. THOMAS D KAY</w:t>
      </w:r>
      <w:r w:rsidR="008A7520">
        <w:t>”</w:t>
      </w:r>
      <w:r>
        <w:t xml:space="preserve">. Immediately inside the rim of the coin is a circular border containing the inscriptions </w:t>
      </w:r>
      <w:r w:rsidR="008A7520">
        <w:t>“</w:t>
      </w:r>
      <w:r>
        <w:t>THE GREAT AIR RACE 1919</w:t>
      </w:r>
      <w:r w:rsidR="008A7520">
        <w:t>”</w:t>
      </w:r>
      <w:r>
        <w:t xml:space="preserve">, </w:t>
      </w:r>
      <w:r w:rsidR="008A7520">
        <w:t>“</w:t>
      </w:r>
      <w:r>
        <w:t>ENGLAND TO AUSTRALIA</w:t>
      </w:r>
      <w:r w:rsidR="008A7520">
        <w:t>”</w:t>
      </w:r>
      <w:r>
        <w:t xml:space="preserve"> and the initials of the designer Stevan Michael Stojanovic </w:t>
      </w:r>
      <w:r w:rsidR="008A7520">
        <w:t>“</w:t>
      </w:r>
      <w:r>
        <w:t>SMS</w:t>
      </w:r>
      <w:r w:rsidR="008A7520">
        <w:t>”</w:t>
      </w:r>
      <w:r>
        <w:t>.</w:t>
      </w:r>
    </w:p>
    <w:p w14:paraId="0510FF15" w14:textId="230477F1"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388EE9C4" w14:textId="77777777" w:rsidR="00E7746D" w:rsidRPr="00E7746D" w:rsidRDefault="00E7746D" w:rsidP="00E7746D">
      <w:pPr>
        <w:spacing w:before="240"/>
        <w:rPr>
          <w:b/>
          <w:i/>
        </w:rPr>
      </w:pPr>
      <w:r w:rsidRPr="00E7746D">
        <w:rPr>
          <w:b/>
          <w:i/>
        </w:rPr>
        <w:t>$1 Copper, Aluminium and Nickel Coin – Design 2 – Vickers Vimy</w:t>
      </w:r>
    </w:p>
    <w:p w14:paraId="436183C3" w14:textId="709434FC" w:rsidR="00E7746D" w:rsidRDefault="00E7746D" w:rsidP="00E7746D">
      <w:pPr>
        <w:spacing w:before="240"/>
      </w:pPr>
      <w:r>
        <w:t xml:space="preserve">In the foreground there is a representation of a Vickers Vimy </w:t>
      </w:r>
      <w:r w:rsidR="008609E4">
        <w:t>biplane</w:t>
      </w:r>
      <w:r>
        <w:t xml:space="preserve"> plane with the inscription </w:t>
      </w:r>
      <w:r w:rsidR="008A7520">
        <w:t>“</w:t>
      </w:r>
      <w:r>
        <w:t>G-EAOU</w:t>
      </w:r>
      <w:r w:rsidR="008A7520">
        <w:t>”</w:t>
      </w:r>
      <w:r>
        <w:t xml:space="preserve">. In the background there is a stylised representation of a compass, including markings and the letters </w:t>
      </w:r>
      <w:r w:rsidR="008A7520">
        <w:t>“</w:t>
      </w:r>
      <w:r>
        <w:t>N</w:t>
      </w:r>
      <w:r w:rsidR="008A7520">
        <w:t>”</w:t>
      </w:r>
      <w:r>
        <w:t xml:space="preserve"> and </w:t>
      </w:r>
      <w:r w:rsidR="008A7520">
        <w:t>“</w:t>
      </w:r>
      <w:r>
        <w:t>S</w:t>
      </w:r>
      <w:r w:rsidR="008A7520">
        <w:t>”</w:t>
      </w:r>
      <w:r>
        <w:t xml:space="preserve">. Surrounding that compass is a border containing the inscriptions </w:t>
      </w:r>
      <w:r w:rsidR="008A7520">
        <w:t>“</w:t>
      </w:r>
      <w:r>
        <w:t>VICKERS VIMY</w:t>
      </w:r>
      <w:r w:rsidR="008A7520">
        <w:t>”</w:t>
      </w:r>
      <w:r>
        <w:t xml:space="preserve">, </w:t>
      </w:r>
      <w:r w:rsidR="008A7520">
        <w:t>“</w:t>
      </w:r>
      <w:r>
        <w:t>CAPT. ROSS M SMITH</w:t>
      </w:r>
      <w:r w:rsidR="008A7520">
        <w:t>”</w:t>
      </w:r>
      <w:r>
        <w:t xml:space="preserve">, </w:t>
      </w:r>
      <w:r w:rsidR="008A7520">
        <w:t>“</w:t>
      </w:r>
      <w:r>
        <w:t>LT. KEITH M SMITH</w:t>
      </w:r>
      <w:r w:rsidR="008A7520">
        <w:t>”</w:t>
      </w:r>
      <w:r>
        <w:t xml:space="preserve">, </w:t>
      </w:r>
      <w:r w:rsidR="008A7520">
        <w:t>“</w:t>
      </w:r>
      <w:r>
        <w:t>SGT. WALLY H SHIERS</w:t>
      </w:r>
      <w:r w:rsidR="008A7520">
        <w:t>”</w:t>
      </w:r>
      <w:r>
        <w:t xml:space="preserve"> and </w:t>
      </w:r>
      <w:r w:rsidR="008A7520">
        <w:t>“</w:t>
      </w:r>
      <w:r>
        <w:t>SGT. JIM M BENNETT</w:t>
      </w:r>
      <w:r w:rsidR="008A7520">
        <w:t>”</w:t>
      </w:r>
      <w:r>
        <w:t xml:space="preserve">. Immediately inside the rim of the coin is a circular border containing the inscriptions </w:t>
      </w:r>
      <w:r w:rsidR="008A7520">
        <w:t>“</w:t>
      </w:r>
      <w:r>
        <w:t>THE GREAT AIR RACE 1919</w:t>
      </w:r>
      <w:r w:rsidR="008A7520">
        <w:t>”</w:t>
      </w:r>
      <w:r>
        <w:t xml:space="preserve">, </w:t>
      </w:r>
      <w:r w:rsidR="008A7520">
        <w:t>“</w:t>
      </w:r>
      <w:r>
        <w:t>ENGLAND TO AUSTRALIA</w:t>
      </w:r>
      <w:r w:rsidR="008A7520">
        <w:t>”</w:t>
      </w:r>
      <w:r>
        <w:t xml:space="preserve"> and the initials of the designer Stevan Michael Stojanovic </w:t>
      </w:r>
      <w:r w:rsidR="008A7520">
        <w:t>“</w:t>
      </w:r>
      <w:r>
        <w:t>SMS</w:t>
      </w:r>
      <w:r w:rsidR="008A7520">
        <w:t>”</w:t>
      </w:r>
      <w:r>
        <w:t>.</w:t>
      </w:r>
    </w:p>
    <w:p w14:paraId="5D72F487" w14:textId="4C4035C3" w:rsidR="00E7746D" w:rsidRDefault="00E7746D" w:rsidP="00E7746D">
      <w:pPr>
        <w:spacing w:before="240"/>
      </w:pPr>
      <w:r>
        <w:lastRenderedPageBreak/>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74237D54" w14:textId="77777777" w:rsidR="00E7746D" w:rsidRPr="00E7746D" w:rsidRDefault="00E7746D" w:rsidP="00E7746D">
      <w:pPr>
        <w:spacing w:before="240"/>
        <w:rPr>
          <w:b/>
          <w:i/>
        </w:rPr>
      </w:pPr>
      <w:r w:rsidRPr="00E7746D">
        <w:rPr>
          <w:b/>
          <w:i/>
        </w:rPr>
        <w:t>$1 Copper, Aluminium and Nickel Coin – Design 3 – Alliance P.2</w:t>
      </w:r>
    </w:p>
    <w:p w14:paraId="787E05FA" w14:textId="20A949C0" w:rsidR="00E7746D" w:rsidRDefault="00E7746D" w:rsidP="00E7746D">
      <w:pPr>
        <w:spacing w:before="240"/>
      </w:pPr>
      <w:r>
        <w:t xml:space="preserve">In the foreground there is a representation of an Alliance P.2 </w:t>
      </w:r>
      <w:r w:rsidR="008609E4">
        <w:t>biplane</w:t>
      </w:r>
      <w:r>
        <w:t xml:space="preserve"> with the inscription </w:t>
      </w:r>
      <w:r w:rsidR="008A7520">
        <w:t>“</w:t>
      </w:r>
      <w:r>
        <w:t>G-EAOX</w:t>
      </w:r>
      <w:r w:rsidR="008A7520">
        <w:t>”</w:t>
      </w:r>
      <w:r>
        <w:t xml:space="preserve">. In the background there is a stylised representation of a compass, including markings and the letters </w:t>
      </w:r>
      <w:r w:rsidR="008A7520">
        <w:t>“</w:t>
      </w:r>
      <w:r>
        <w:t>N</w:t>
      </w:r>
      <w:r w:rsidR="008A7520">
        <w:t>”</w:t>
      </w:r>
      <w:r>
        <w:t xml:space="preserve"> and </w:t>
      </w:r>
      <w:r w:rsidR="008A7520">
        <w:t>“</w:t>
      </w:r>
      <w:r>
        <w:t>S</w:t>
      </w:r>
      <w:r w:rsidR="008A7520">
        <w:t>”</w:t>
      </w:r>
      <w:r>
        <w:t xml:space="preserve">. Surrounding that compass is a border containing the inscriptions </w:t>
      </w:r>
      <w:r w:rsidR="008A7520">
        <w:t>“</w:t>
      </w:r>
      <w:r>
        <w:t>ALLIANCE P.2</w:t>
      </w:r>
      <w:r w:rsidR="008A7520">
        <w:t>”</w:t>
      </w:r>
      <w:r>
        <w:t xml:space="preserve">, </w:t>
      </w:r>
      <w:r w:rsidR="008A7520">
        <w:t>“</w:t>
      </w:r>
      <w:r>
        <w:t>LT. ROGER M DOUGLAS</w:t>
      </w:r>
      <w:r w:rsidR="008A7520">
        <w:t>”</w:t>
      </w:r>
      <w:r>
        <w:t xml:space="preserve"> and </w:t>
      </w:r>
      <w:r w:rsidR="008A7520">
        <w:t>“</w:t>
      </w:r>
      <w:r>
        <w:t>LT. J S LESLIE ROSS</w:t>
      </w:r>
      <w:r w:rsidR="008A7520">
        <w:t>”</w:t>
      </w:r>
      <w:r>
        <w:t xml:space="preserve">. Immediately inside the rim of the coin is a circular border containing the inscriptions </w:t>
      </w:r>
      <w:r w:rsidR="008A7520">
        <w:t>“</w:t>
      </w:r>
      <w:r>
        <w:t>THE GREAT AIR RACE 1919</w:t>
      </w:r>
      <w:r w:rsidR="008A7520">
        <w:t>”</w:t>
      </w:r>
      <w:r>
        <w:t xml:space="preserve">, </w:t>
      </w:r>
      <w:r w:rsidR="008A7520">
        <w:t>“</w:t>
      </w:r>
      <w:r>
        <w:t>ENGLAND TO AUSTRALIA</w:t>
      </w:r>
      <w:r w:rsidR="008A7520">
        <w:t>”</w:t>
      </w:r>
      <w:r>
        <w:t xml:space="preserve"> and the initials of the designer Stevan Michael Stojanovic </w:t>
      </w:r>
      <w:r w:rsidR="008A7520">
        <w:t>“</w:t>
      </w:r>
      <w:r>
        <w:t>SMS</w:t>
      </w:r>
      <w:r w:rsidR="008A7520">
        <w:t>”</w:t>
      </w:r>
      <w:r>
        <w:t>.</w:t>
      </w:r>
    </w:p>
    <w:p w14:paraId="1AE08961" w14:textId="2D3EB9BF"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7C57D718" w14:textId="77777777" w:rsidR="00E7746D" w:rsidRPr="00E7746D" w:rsidRDefault="00E7746D" w:rsidP="00E7746D">
      <w:pPr>
        <w:spacing w:before="240"/>
        <w:rPr>
          <w:b/>
          <w:i/>
        </w:rPr>
      </w:pPr>
      <w:r w:rsidRPr="00E7746D">
        <w:rPr>
          <w:b/>
          <w:i/>
        </w:rPr>
        <w:t>$1 Copper, Aluminium and Nickel Coin – Design 4 – Blackburn Kangaroo</w:t>
      </w:r>
    </w:p>
    <w:p w14:paraId="590E82A9" w14:textId="39E2DD9D" w:rsidR="00E7746D" w:rsidRDefault="00E7746D" w:rsidP="00E7746D">
      <w:pPr>
        <w:spacing w:before="240"/>
      </w:pPr>
      <w:r>
        <w:t xml:space="preserve">In the foreground there is a representation of a Blackburn Kangaroo </w:t>
      </w:r>
      <w:r w:rsidR="008609E4">
        <w:t>biplane</w:t>
      </w:r>
      <w:r>
        <w:t xml:space="preserve"> with the inscription </w:t>
      </w:r>
      <w:r w:rsidR="008A7520">
        <w:t>“</w:t>
      </w:r>
      <w:r>
        <w:t>G-EAO VI</w:t>
      </w:r>
      <w:r w:rsidR="008A7520">
        <w:t>”</w:t>
      </w:r>
      <w:r>
        <w:t xml:space="preserve">. In the background there is a stylised representation of a compass, including markings and the letters </w:t>
      </w:r>
      <w:r w:rsidR="008A7520">
        <w:t>“</w:t>
      </w:r>
      <w:r>
        <w:t>N</w:t>
      </w:r>
      <w:r w:rsidR="008A7520">
        <w:t>”</w:t>
      </w:r>
      <w:r>
        <w:t xml:space="preserve"> and </w:t>
      </w:r>
      <w:r w:rsidR="008A7520">
        <w:t>“</w:t>
      </w:r>
      <w:r>
        <w:t>S</w:t>
      </w:r>
      <w:r w:rsidR="008A7520">
        <w:t>”</w:t>
      </w:r>
      <w:r>
        <w:t xml:space="preserve">. Surrounding that compass is a border containing the inscriptions </w:t>
      </w:r>
      <w:r w:rsidR="008A7520">
        <w:t>“</w:t>
      </w:r>
      <w:r>
        <w:t>BLACKBURN KANGAROO</w:t>
      </w:r>
      <w:r w:rsidR="008A7520">
        <w:t>”</w:t>
      </w:r>
      <w:r>
        <w:t xml:space="preserve">, </w:t>
      </w:r>
      <w:r w:rsidR="008A7520">
        <w:t>“</w:t>
      </w:r>
      <w:r>
        <w:t>LT. V RENDLE</w:t>
      </w:r>
      <w:r w:rsidR="008A7520">
        <w:t>”</w:t>
      </w:r>
      <w:r>
        <w:t xml:space="preserve">, </w:t>
      </w:r>
      <w:r w:rsidR="008A7520">
        <w:t>“</w:t>
      </w:r>
      <w:r>
        <w:t>CAPT. G H WILKINS</w:t>
      </w:r>
      <w:r w:rsidR="008A7520">
        <w:t>”</w:t>
      </w:r>
      <w:r>
        <w:t xml:space="preserve">, </w:t>
      </w:r>
      <w:r w:rsidR="008A7520">
        <w:t>“</w:t>
      </w:r>
      <w:r>
        <w:t>LT. D R WILLIAMS</w:t>
      </w:r>
      <w:r w:rsidR="008A7520">
        <w:t>”</w:t>
      </w:r>
      <w:r>
        <w:t xml:space="preserve"> and </w:t>
      </w:r>
      <w:r w:rsidR="008A7520">
        <w:t>“</w:t>
      </w:r>
      <w:r>
        <w:t>LT. G H POTTS</w:t>
      </w:r>
      <w:r w:rsidR="008A7520">
        <w:t>”</w:t>
      </w:r>
      <w:r>
        <w:t xml:space="preserve">. Immediately inside the rim of the coin is a circular border containing the inscriptions </w:t>
      </w:r>
      <w:r w:rsidR="008A7520">
        <w:t>“</w:t>
      </w:r>
      <w:r>
        <w:t>THE GREAT AIR RACE 1919</w:t>
      </w:r>
      <w:r w:rsidR="008A7520">
        <w:t>”</w:t>
      </w:r>
      <w:r>
        <w:t xml:space="preserve">, </w:t>
      </w:r>
      <w:r w:rsidR="008A7520">
        <w:t>“</w:t>
      </w:r>
      <w:r>
        <w:t>ENGLAND TO AUSTRALIA</w:t>
      </w:r>
      <w:r w:rsidR="008A7520">
        <w:t>”</w:t>
      </w:r>
      <w:r>
        <w:t xml:space="preserve"> and the initials of the designer Stevan Michael Stojanovic </w:t>
      </w:r>
      <w:r w:rsidR="008A7520">
        <w:t>“</w:t>
      </w:r>
      <w:r>
        <w:t>SMS</w:t>
      </w:r>
      <w:r w:rsidR="008A7520">
        <w:t>”</w:t>
      </w:r>
      <w:r>
        <w:t>.</w:t>
      </w:r>
    </w:p>
    <w:p w14:paraId="61D67C71" w14:textId="7A5840EB"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00FD1A77" w14:textId="77777777" w:rsidR="00E7746D" w:rsidRPr="00E7746D" w:rsidRDefault="00E7746D" w:rsidP="00E7746D">
      <w:pPr>
        <w:spacing w:before="240"/>
        <w:rPr>
          <w:b/>
          <w:i/>
        </w:rPr>
      </w:pPr>
      <w:r w:rsidRPr="00E7746D">
        <w:rPr>
          <w:b/>
          <w:i/>
        </w:rPr>
        <w:t>$1 Copper, Aluminium and Nickel Coin – Design 5 – Martinsyde Type A</w:t>
      </w:r>
    </w:p>
    <w:p w14:paraId="229113E3" w14:textId="2E76D479" w:rsidR="00E7746D" w:rsidRDefault="00E7746D" w:rsidP="00E7746D">
      <w:pPr>
        <w:spacing w:before="240"/>
      </w:pPr>
      <w:r>
        <w:t xml:space="preserve">In the foreground there is a representation of a Martinsyde A1 </w:t>
      </w:r>
      <w:r w:rsidR="008609E4">
        <w:t>biplane</w:t>
      </w:r>
      <w:r>
        <w:t xml:space="preserve">. In the background there is a stylised representation of a compass, including markings and the letters </w:t>
      </w:r>
      <w:r w:rsidR="008A7520">
        <w:t>“</w:t>
      </w:r>
      <w:r>
        <w:t>N</w:t>
      </w:r>
      <w:r w:rsidR="008A7520">
        <w:t>”</w:t>
      </w:r>
      <w:r>
        <w:t xml:space="preserve"> and </w:t>
      </w:r>
      <w:r w:rsidR="008A7520">
        <w:t>“</w:t>
      </w:r>
      <w:r>
        <w:t>S</w:t>
      </w:r>
      <w:r w:rsidR="008A7520">
        <w:t>”</w:t>
      </w:r>
      <w:r>
        <w:t xml:space="preserve">. Surrounding that compass is a border containing the inscriptions </w:t>
      </w:r>
      <w:r w:rsidR="008A7520">
        <w:t>“</w:t>
      </w:r>
      <w:r>
        <w:t>MARTINSYDE A1</w:t>
      </w:r>
      <w:r w:rsidR="008A7520">
        <w:t>”</w:t>
      </w:r>
      <w:r>
        <w:t xml:space="preserve">, </w:t>
      </w:r>
      <w:r w:rsidR="008A7520">
        <w:t>“</w:t>
      </w:r>
      <w:r>
        <w:t>CAPT. CEDRIC E HOWELL</w:t>
      </w:r>
      <w:r w:rsidR="008A7520">
        <w:t>”</w:t>
      </w:r>
      <w:r>
        <w:t xml:space="preserve"> and </w:t>
      </w:r>
      <w:r w:rsidR="008A7520">
        <w:t>“</w:t>
      </w:r>
      <w:r>
        <w:t>LT. GEORGE H FRASER</w:t>
      </w:r>
      <w:r w:rsidR="008A7520">
        <w:t>”</w:t>
      </w:r>
      <w:r>
        <w:t xml:space="preserve">. Immediately inside the rim of the coin is a circular border containing the inscriptions </w:t>
      </w:r>
      <w:r w:rsidR="008A7520">
        <w:t>“</w:t>
      </w:r>
      <w:r>
        <w:t>THE GREAT AIR RACE 1919</w:t>
      </w:r>
      <w:r w:rsidR="008A7520">
        <w:t>”</w:t>
      </w:r>
      <w:r>
        <w:t xml:space="preserve">, </w:t>
      </w:r>
      <w:r w:rsidR="008A7520">
        <w:t>“</w:t>
      </w:r>
      <w:r>
        <w:t>ENGLAND TO AUSTRALIA</w:t>
      </w:r>
      <w:r w:rsidR="008A7520">
        <w:t>”</w:t>
      </w:r>
      <w:r>
        <w:t xml:space="preserve"> and the initials of the designer Stevan Michael Stojanovic </w:t>
      </w:r>
      <w:r w:rsidR="008A7520">
        <w:t>“</w:t>
      </w:r>
      <w:r>
        <w:t>SMS</w:t>
      </w:r>
      <w:r w:rsidR="008A7520">
        <w:t>”</w:t>
      </w:r>
      <w:r>
        <w:t>.</w:t>
      </w:r>
    </w:p>
    <w:p w14:paraId="3EEAEAB3" w14:textId="29B7D3A0" w:rsidR="00E7746D" w:rsidRDefault="00E7746D" w:rsidP="00E7746D">
      <w:pPr>
        <w:spacing w:before="240"/>
      </w:pPr>
      <w:r>
        <w:t xml:space="preserve">Consistent with all Australian legal tender coinage, an effigy of Her Majesty Queen Elizabeth II will appear on the obverse side of the coin together with the inscriptions </w:t>
      </w:r>
      <w:r w:rsidR="008A7520">
        <w:t>“</w:t>
      </w:r>
      <w:r>
        <w:t>ELIZABETH II</w:t>
      </w:r>
      <w:r w:rsidR="008A7520">
        <w:t>”</w:t>
      </w:r>
      <w:r>
        <w:t xml:space="preserve"> and </w:t>
      </w:r>
      <w:r w:rsidR="008A7520">
        <w:t>“</w:t>
      </w:r>
      <w:r>
        <w:t>AUSTRALIA</w:t>
      </w:r>
      <w:r w:rsidR="008A7520">
        <w:t>”</w:t>
      </w:r>
      <w:r>
        <w:t xml:space="preserve"> and the inscription, in numerals, of a year. The obverse design includes the initials of the designer Ian Rank-Broadley </w:t>
      </w:r>
      <w:r w:rsidR="008A7520">
        <w:t>“</w:t>
      </w:r>
      <w:r>
        <w:t>IRB</w:t>
      </w:r>
      <w:r w:rsidR="008A7520">
        <w:t>”</w:t>
      </w:r>
      <w:r>
        <w:t>.</w:t>
      </w:r>
    </w:p>
    <w:p w14:paraId="3EDE6A00" w14:textId="5267BBB9" w:rsidR="008A7520" w:rsidRPr="008A7520" w:rsidRDefault="008A7520" w:rsidP="008A7520">
      <w:pPr>
        <w:spacing w:before="240"/>
        <w:rPr>
          <w:b/>
          <w:i/>
        </w:rPr>
      </w:pPr>
      <w:r w:rsidRPr="008A7520">
        <w:rPr>
          <w:b/>
          <w:i/>
        </w:rPr>
        <w:lastRenderedPageBreak/>
        <w:t>$1 Copper, Aluminium and Nickel Coin – Design 6 – Airco DH</w:t>
      </w:r>
      <w:r>
        <w:rPr>
          <w:b/>
          <w:i/>
        </w:rPr>
        <w:t>.</w:t>
      </w:r>
      <w:r w:rsidRPr="008A7520">
        <w:rPr>
          <w:b/>
          <w:i/>
        </w:rPr>
        <w:t>9</w:t>
      </w:r>
    </w:p>
    <w:p w14:paraId="234A6297" w14:textId="30065CF0" w:rsidR="008A7520" w:rsidRDefault="008A7520" w:rsidP="008A7520">
      <w:pPr>
        <w:spacing w:before="240"/>
      </w:pPr>
      <w:r>
        <w:t>In the foreground there is a representation of an Airco DH</w:t>
      </w:r>
      <w:r w:rsidR="008609E4">
        <w:t>.</w:t>
      </w:r>
      <w:r>
        <w:t xml:space="preserve">9 </w:t>
      </w:r>
      <w:r w:rsidR="008609E4">
        <w:t>biplane</w:t>
      </w:r>
      <w:r>
        <w:t>. In the background there is a stylised representation of a compass, including markings and the letters “N” and “S”. Surrounding that compass is a border containing the inscriptions “AIRCO DH9”, “LT. RAY PARER” and “LT. JOHN C MCINTOSH”. Immediately inside the rim of the coin is a circular border containing the inscriptions “THE GREAT AIR RACE 1919”, “ENGLAND TO AUSTRALIA” and the initials of the designer Stevan Michael Stojanovic “SMS”.</w:t>
      </w:r>
    </w:p>
    <w:p w14:paraId="3EB5BEF7" w14:textId="0AED4765" w:rsidR="00E7746D"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2D079FF1" w14:textId="77777777" w:rsidR="008A7520" w:rsidRPr="008A7520" w:rsidRDefault="008A7520" w:rsidP="008A7520">
      <w:pPr>
        <w:spacing w:before="240"/>
        <w:rPr>
          <w:b/>
          <w:i/>
        </w:rPr>
      </w:pPr>
      <w:r w:rsidRPr="008A7520">
        <w:rPr>
          <w:b/>
          <w:i/>
        </w:rPr>
        <w:t>$1 Copper, Aluminium and Nickel Coin – Design 7 – Caudron G.4</w:t>
      </w:r>
    </w:p>
    <w:p w14:paraId="12F018DB" w14:textId="28C7C71A" w:rsidR="008A7520" w:rsidRDefault="008A7520" w:rsidP="008A7520">
      <w:pPr>
        <w:spacing w:before="240"/>
      </w:pPr>
      <w:r>
        <w:t xml:space="preserve">In the foreground there is a representation of a Caudron G.4 </w:t>
      </w:r>
      <w:r w:rsidR="008609E4">
        <w:t>biplane</w:t>
      </w:r>
      <w:r>
        <w:t>. In the background there is a stylised representation of a compass, including markings and the letters “N” and “S”. Surrounding that compass is a border containing the inscriptions “CAUDRON G.4”, “ETIENNE POULET” and “JEAN BENOIST”. Immediately inside the rim of the coin is a circular border containing the inscriptions “THE GREAT AIR RACE 1919”, “ENGLAND TO AUSTRALIA” and the initials of the designer Stevan Michael Stojanovic “SMS”.</w:t>
      </w:r>
    </w:p>
    <w:p w14:paraId="70998A49" w14:textId="748E59DF"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5DF9F741" w14:textId="1AE5B41D" w:rsidR="008A7520" w:rsidRPr="008A7520" w:rsidRDefault="008A7520" w:rsidP="008A7520">
      <w:pPr>
        <w:spacing w:before="240"/>
        <w:rPr>
          <w:b/>
          <w:i/>
        </w:rPr>
      </w:pPr>
      <w:r w:rsidRPr="008A7520">
        <w:rPr>
          <w:b/>
          <w:i/>
        </w:rPr>
        <w:t xml:space="preserve">$1 Copper, Aluminium and Nickel, Coloured </w:t>
      </w:r>
      <w:r>
        <w:rPr>
          <w:b/>
          <w:i/>
        </w:rPr>
        <w:t>Coin – Design 8 – Commemorative</w:t>
      </w:r>
    </w:p>
    <w:p w14:paraId="06700C2E" w14:textId="2E2E821E" w:rsidR="008A7520" w:rsidRDefault="008A7520" w:rsidP="008A7520">
      <w:pPr>
        <w:spacing w:before="240"/>
      </w:pPr>
      <w:r>
        <w:t>A green and blue coloured representation of a part of the terrestrial globe including a map of the Earth, latitude lines and longitude lines. The design includes a curved stripe containing an outline drawing of 7 aeroplanes. Immediately inside the rim of the coin is a circular border containing the inscriptions “THE GREAT AIR RACE 1919”, “ENGLAND TO AUSTRALIA” and the initials of the designer Stevan Michael Stojanovic “SMS”.</w:t>
      </w:r>
    </w:p>
    <w:p w14:paraId="256F8AE2" w14:textId="7463845E"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1CEC61A3" w14:textId="77777777" w:rsidR="008A7520" w:rsidRPr="008A7520" w:rsidRDefault="008A7520" w:rsidP="008A7520">
      <w:pPr>
        <w:spacing w:before="240"/>
        <w:rPr>
          <w:b/>
          <w:i/>
        </w:rPr>
      </w:pPr>
      <w:r w:rsidRPr="008A7520">
        <w:rPr>
          <w:b/>
          <w:i/>
        </w:rPr>
        <w:t>$1 Copper, Aluminium and Nickel Coin – Design 9 – Vickers Vimy Envelope Privy Mark</w:t>
      </w:r>
    </w:p>
    <w:p w14:paraId="268BB025" w14:textId="6692B81B" w:rsidR="008A7520" w:rsidRDefault="008A7520" w:rsidP="008A7520">
      <w:pPr>
        <w:spacing w:before="240"/>
      </w:pPr>
      <w:r>
        <w:t xml:space="preserve">In the foreground there is a representation of a Vickers Vimy </w:t>
      </w:r>
      <w:r w:rsidR="008609E4">
        <w:t>biplane</w:t>
      </w:r>
      <w:r>
        <w:t xml:space="preserve"> plane with the inscription “G-EAOU”. In the background there is a stylised representation of a compass, including markings and the letters “N” and “S”. Surrounding that compass is a border containing the inscriptions “VICKERS VIMY”, “CAPT. ROSS M </w:t>
      </w:r>
      <w:r>
        <w:lastRenderedPageBreak/>
        <w:t>SMITH”, “LT. KEITH M SMITH”, “SGT. WALLY H SHIERS” and “SGT. JIM M BENNETT”. The design includes a representation of an envelope. Immediately inside the rim of the coin is a circular border containing the inscriptions “THE GREAT AIR RACE 1919”, “ENGLAND TO AUSTRALIA” and the initials of the designer Stevan Michael Stojanovic “SMS”.</w:t>
      </w:r>
    </w:p>
    <w:p w14:paraId="793B85E3" w14:textId="3B68AC0B"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0421848D" w14:textId="77777777" w:rsidR="008A7520" w:rsidRPr="008A7520" w:rsidRDefault="008A7520" w:rsidP="008A7520">
      <w:pPr>
        <w:spacing w:before="240"/>
        <w:rPr>
          <w:b/>
          <w:i/>
        </w:rPr>
      </w:pPr>
      <w:r w:rsidRPr="008A7520">
        <w:rPr>
          <w:b/>
          <w:i/>
        </w:rPr>
        <w:t>$1 Copper, Aluminium and Nickel Coin – Design 10 – Airco DH9 Envelope Privy Mark</w:t>
      </w:r>
    </w:p>
    <w:p w14:paraId="5238D2ED" w14:textId="185F37CD" w:rsidR="008A7520" w:rsidRDefault="008A7520" w:rsidP="008A7520">
      <w:pPr>
        <w:spacing w:before="240"/>
      </w:pPr>
      <w:r>
        <w:t xml:space="preserve">In the foreground there is a representation of an Airco DH9 </w:t>
      </w:r>
      <w:r w:rsidR="008609E4">
        <w:t>biplane</w:t>
      </w:r>
      <w:r>
        <w:t>. In the background there is a stylised representation of a compass, including markings and the letters “N” and “S”. Surrounding that compass is a border containing the inscriptions “AIRCO DH9”, “LT. RAY PARER” and “LT. JOHN C MCINTOSH”. The design includes a representation of an envelope. Immediately inside the rim of the coin is a circular border containing the inscriptions “THE GREAT AIR RACE 1919”, “ENGLAND TO AUSTRALIA” and the initials of the designer Stevan Michael Stojanovic “SMS”.</w:t>
      </w:r>
    </w:p>
    <w:p w14:paraId="31EE0AD3" w14:textId="13775827"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11D74EC5" w14:textId="77777777" w:rsidR="008A7520" w:rsidRPr="008A7520" w:rsidRDefault="008A7520" w:rsidP="008A7520">
      <w:pPr>
        <w:spacing w:before="240"/>
        <w:rPr>
          <w:b/>
          <w:i/>
        </w:rPr>
      </w:pPr>
      <w:r w:rsidRPr="008A7520">
        <w:rPr>
          <w:b/>
          <w:i/>
        </w:rPr>
        <w:t>$1 Copper, Aluminium and Nickel Coin – Mutiny and Rebellion – The Rum Rebellion</w:t>
      </w:r>
    </w:p>
    <w:p w14:paraId="232F6302" w14:textId="79618286" w:rsidR="008A7520" w:rsidRDefault="008A7520" w:rsidP="008A7520">
      <w:pPr>
        <w:spacing w:before="240"/>
      </w:pPr>
      <w:r>
        <w:t xml:space="preserve">A representation of 2 uniformed men restraining a man between them. In the background there is a representation of a building, fences and soil. The design includes a circular border with the inscriptions “RUM REBELLION - 1808”, “ONE DOLLAR” and the initials of the designer Adam William Ball “AWB”. </w:t>
      </w:r>
    </w:p>
    <w:p w14:paraId="4444004B" w14:textId="77E70DBD"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28500F9D" w14:textId="77777777" w:rsidR="008A7520" w:rsidRPr="008A7520" w:rsidRDefault="008A7520" w:rsidP="008A7520">
      <w:pPr>
        <w:spacing w:before="240"/>
        <w:rPr>
          <w:b/>
          <w:i/>
        </w:rPr>
      </w:pPr>
      <w:r w:rsidRPr="008A7520">
        <w:rPr>
          <w:b/>
          <w:i/>
        </w:rPr>
        <w:t>$5 Silver Coin – Mutiny and Rebellion – The Rum Rebellion</w:t>
      </w:r>
    </w:p>
    <w:p w14:paraId="15B02AB3" w14:textId="35B2B6F4" w:rsidR="008A7520" w:rsidRDefault="008A7520" w:rsidP="008A7520">
      <w:pPr>
        <w:spacing w:before="240"/>
      </w:pPr>
      <w:r>
        <w:t xml:space="preserve">A representation of 2 uniformed men restraining a man between them. In the background there is a representation of a building, fences and soil. The design includes a circular border with the inscriptions “RUM REBELLION - 1808”, “FIVE DOLLARS”, “1oz .999 Ag” and the initials of the designer Adam William Ball “AWB”. </w:t>
      </w:r>
    </w:p>
    <w:p w14:paraId="47388DB0" w14:textId="7EA5C805" w:rsidR="008A7520" w:rsidRDefault="008A7520" w:rsidP="008A7520">
      <w:pPr>
        <w:spacing w:before="240"/>
      </w:pPr>
      <w:r>
        <w:t xml:space="preserve">Consistent with all Australian legal tender coinage, an effigy of Her Majesty Queen Elizabeth II will appear on the obverse side of the coin together with the inscriptions </w:t>
      </w:r>
      <w:r>
        <w:lastRenderedPageBreak/>
        <w:t>“ELIZABETH II” and “AUSTRALIA” and the inscription, in numerals, of a year. The obverse design includes the initials of the designer Ian Rank-Broadley “IRB”.</w:t>
      </w:r>
    </w:p>
    <w:p w14:paraId="7C102AC9" w14:textId="40FA9F52" w:rsidR="008A7520" w:rsidRPr="008A7520" w:rsidRDefault="008A7520" w:rsidP="008A7520">
      <w:pPr>
        <w:spacing w:before="240"/>
        <w:rPr>
          <w:b/>
          <w:i/>
        </w:rPr>
      </w:pPr>
      <w:r w:rsidRPr="008A7520">
        <w:rPr>
          <w:b/>
          <w:i/>
        </w:rPr>
        <w:t xml:space="preserve">$1 Copper, Aluminium and Nickel Coin – Mutiny and Rebellion – Eureka Stockade – </w:t>
      </w:r>
      <w:r>
        <w:rPr>
          <w:b/>
          <w:i/>
        </w:rPr>
        <w:t>“</w:t>
      </w:r>
      <w:r w:rsidRPr="008A7520">
        <w:rPr>
          <w:b/>
          <w:i/>
        </w:rPr>
        <w:t>E</w:t>
      </w:r>
      <w:r>
        <w:rPr>
          <w:b/>
          <w:i/>
        </w:rPr>
        <w:t>”</w:t>
      </w:r>
      <w:r w:rsidRPr="008A7520">
        <w:rPr>
          <w:b/>
          <w:i/>
        </w:rPr>
        <w:t xml:space="preserve"> Counter Stamp</w:t>
      </w:r>
    </w:p>
    <w:p w14:paraId="4F686320" w14:textId="2CC56B34" w:rsidR="008A7520" w:rsidRDefault="008A7520" w:rsidP="008A7520">
      <w:pPr>
        <w:spacing w:before="240"/>
      </w:pPr>
      <w:r>
        <w:t xml:space="preserve">In the foreground there is a representation of a bearded man swinging a pick above his head and engaging in combat with a man in military uniform who is in turn holding a gun up. On the left there is a representation of a man running with a pick and a representation of a man with a moustache and hat, kneeling and pointing a gun. On the right there is a representation of 3 uniformed men, each standing and pointing a gun. In the background there is a representation of a field and a stockade of timbers fixed upright on a mound of soil. The design includes 5 eight-pointed stars positioned of a cross, a circular border and the inscriptions “EUREKA STOCKADE – 1854” and “ONE DOLLAR”. The design also includes the initials of the designer Adam William Ball “AWB” and the letter “E” enclosed by a circle. </w:t>
      </w:r>
    </w:p>
    <w:p w14:paraId="7304FB5C" w14:textId="28D97ED0"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5FD62CB6" w14:textId="77777777" w:rsidR="008A7520" w:rsidRPr="008A7520" w:rsidRDefault="008A7520" w:rsidP="008A7520">
      <w:pPr>
        <w:spacing w:before="240"/>
        <w:rPr>
          <w:b/>
          <w:i/>
        </w:rPr>
      </w:pPr>
      <w:r w:rsidRPr="008A7520">
        <w:rPr>
          <w:b/>
          <w:i/>
        </w:rPr>
        <w:t>$100 Gold, Triangular Coin – Batavia Ship Wreck</w:t>
      </w:r>
    </w:p>
    <w:p w14:paraId="291A9EE9" w14:textId="190C5416" w:rsidR="008A7520" w:rsidRDefault="008A7520" w:rsidP="008A7520">
      <w:pPr>
        <w:spacing w:before="240"/>
      </w:pPr>
      <w:r>
        <w:t>A representation of the Batavia ship at sea and a border with a stylised representation of algae, decayed wood, wood carvings and ornamental design patterns. The design includes rectangular shapes with rounded corners and an inverted reflection of the inscriptions “BATAVIA”, “1oz .9999 Au”, “16” and “29”.</w:t>
      </w:r>
    </w:p>
    <w:p w14:paraId="5D1D7E52" w14:textId="7184FBAF" w:rsidR="008A7520" w:rsidRDefault="008A7520" w:rsidP="008A7520">
      <w:pPr>
        <w:spacing w:before="240"/>
      </w:pPr>
      <w:r>
        <w:t>Consistent with all Australian legal tender coinage, a circle appears at the top of the face of the coin, enclosing an effigy of Her Majesty Queen Elizabeth II and the inscriptions “ELIZABETH II .”, “AUSTRALIA 2019” and “JC”, denoting the initials of the designer Jody Clark. In the background there is a representation of a ship partially submerged in a body of water. The design includes a representation of 4 men, with weapons, engaged in a battle on a beach and a woman holding a baby. The design also includes a triangular border with rounded corners. At the bottom of the face of the coin there is a rectangular shape with wounded corners containing the inscription “ONE HUNDRED DOLLARS”.</w:t>
      </w:r>
    </w:p>
    <w:p w14:paraId="731AC4EB" w14:textId="77777777" w:rsidR="008A7520" w:rsidRPr="008A7520" w:rsidRDefault="008A7520" w:rsidP="008A7520">
      <w:pPr>
        <w:spacing w:before="240"/>
        <w:rPr>
          <w:b/>
          <w:i/>
        </w:rPr>
      </w:pPr>
      <w:r w:rsidRPr="008A7520">
        <w:rPr>
          <w:b/>
          <w:i/>
        </w:rPr>
        <w:t>$1 Silver, Triangular Coin – Batavia Ship Wreck</w:t>
      </w:r>
    </w:p>
    <w:p w14:paraId="1136355F" w14:textId="4FB86314" w:rsidR="008A7520" w:rsidRDefault="008A7520" w:rsidP="008A7520">
      <w:pPr>
        <w:spacing w:before="240"/>
      </w:pPr>
      <w:r>
        <w:t>A representation of the Batavia ship at sea and a border with a stylised representation of algae, decayed wood, wood carvings and ornamental design patterns. The design includes rectangular shapes with rounded corners and an inverted reflection of the inscriptions “BATAVIA”, “1oz .999 Ag”, “16” and “29”.</w:t>
      </w:r>
    </w:p>
    <w:p w14:paraId="4E25D8BB" w14:textId="3E6D36A0" w:rsidR="008A7520" w:rsidRDefault="008A7520" w:rsidP="008A7520">
      <w:pPr>
        <w:spacing w:before="240"/>
      </w:pPr>
      <w:r>
        <w:t xml:space="preserve">Consistent with all Australian legal tender coinage, a circle appears at the top of the face of the coin, enclosing an effigy of Her Majesty Queen Elizabeth II and the inscriptions “ELIZABETH II .”, “AUSTRALIA 2019” and “JC”, denoting the initials of the designer Jody Clark. In the background there is a representation of a ship partially submerged in a body of water. The design includes a representation of 4 </w:t>
      </w:r>
      <w:r>
        <w:lastRenderedPageBreak/>
        <w:t>men, with weapons, engaged in a battle on a beach and a woman holding a baby. The design also includes a triangular border with rounded corners. At the bottom of the face of the coin there is a rectangular shape with wounded corners containing the inscription “ONE DOLLAR”.</w:t>
      </w:r>
    </w:p>
    <w:p w14:paraId="7B5862F4" w14:textId="77777777" w:rsidR="008A7520" w:rsidRPr="008A7520" w:rsidRDefault="008A7520" w:rsidP="008A7520">
      <w:pPr>
        <w:spacing w:before="240"/>
        <w:rPr>
          <w:b/>
          <w:i/>
        </w:rPr>
      </w:pPr>
      <w:r w:rsidRPr="008A7520">
        <w:rPr>
          <w:b/>
          <w:i/>
        </w:rPr>
        <w:t>$1 Copper, Aluminium and Nickel Coin – Centenary of Versailles</w:t>
      </w:r>
    </w:p>
    <w:p w14:paraId="0F1A1BAC" w14:textId="37EA554B" w:rsidR="008A7520" w:rsidRDefault="008A7520" w:rsidP="008A7520">
      <w:pPr>
        <w:spacing w:before="240"/>
      </w:pPr>
      <w:r>
        <w:t xml:space="preserve">A stylised representation of a woman with long hair and a long flowing dress, standing on a plinth and holding 4 arrows in her left hand. The design includes 2 doves in flight. On the left there is a representation of a male restrained by a chain and shackle on his right hand, holding a shield in his left hand and a sword bent over his right knee. On the right there is a representation of a male tangled in rope, kneeling and holding a rope with his right hand above his forehead. The design also includes the inscriptions “PEACE”,”1919” and an irregular shape enclosing the word “AUSTRALIA”. </w:t>
      </w:r>
    </w:p>
    <w:p w14:paraId="2CA141B1" w14:textId="64338537" w:rsidR="008A7520" w:rsidRDefault="008A7520" w:rsidP="008A7520">
      <w:pPr>
        <w:spacing w:before="240"/>
      </w:pPr>
      <w:r>
        <w:t>Consistent with all Australian legal tender coinage, an effigy of Her Majesty Queen Elizabeth II will appear on the obverse side of the coin together with the inscriptions “ELIZABETH II”, “AUSTRALIA”, “1 DOLLAR” and the inscription, in numerals, of a year. The obverse design includes 2 dots and the initials of the designer Ian Rank-Broadley “IRB”.</w:t>
      </w:r>
    </w:p>
    <w:p w14:paraId="7813CF72" w14:textId="77777777" w:rsidR="008A7520" w:rsidRPr="008A7520" w:rsidRDefault="008A7520" w:rsidP="008A7520">
      <w:pPr>
        <w:spacing w:before="240"/>
        <w:rPr>
          <w:b/>
          <w:i/>
        </w:rPr>
      </w:pPr>
      <w:r w:rsidRPr="008A7520">
        <w:rPr>
          <w:b/>
          <w:i/>
        </w:rPr>
        <w:t>$5 Silver Coin – Centenary of Versailles</w:t>
      </w:r>
    </w:p>
    <w:p w14:paraId="27D24ABA" w14:textId="64E44C52" w:rsidR="008A7520" w:rsidRDefault="008A7520" w:rsidP="008A7520">
      <w:pPr>
        <w:spacing w:before="240"/>
      </w:pPr>
      <w:r>
        <w:t xml:space="preserve">A stylised representation of a woman with long hair and a long flowing dress, standing on a plinth and holding 4 arrows in her left hand. The design includes 2 doves in flight. On the left there is a representation of a male restrained by a chain and shackle on his right hand, holding a shield in his left hand and a sword bent over his right knee. On the right there is a representation of a male tangled in rope, kneeling and holding a rope with his right hand above his forehead. The design also includes the inscriptions “PEACE”,”1919” and an irregular shape enclosing the word “AUSTRALIA”. </w:t>
      </w:r>
    </w:p>
    <w:p w14:paraId="7BBB071D" w14:textId="50C45829" w:rsidR="008A7520" w:rsidRDefault="008A7520" w:rsidP="008A7520">
      <w:pPr>
        <w:spacing w:before="240"/>
      </w:pPr>
      <w:r>
        <w:t>Consistent with all Australian legal tender coinage, an effigy of Her Majesty Queen Elizabeth II will appear on the obverse side of the coin together with the inscriptions “ELIZABETH II”, “AUSTRALIA”, “5 DOLLARS” and the inscription, in numerals, of a year. The obverse design includes 2 dots and the initials of the designer Ian Rank-Broadley “IRB”.</w:t>
      </w:r>
    </w:p>
    <w:p w14:paraId="18243244" w14:textId="77777777" w:rsidR="008A7520" w:rsidRPr="008A7520" w:rsidRDefault="008A7520" w:rsidP="008A7520">
      <w:pPr>
        <w:spacing w:before="240"/>
        <w:rPr>
          <w:b/>
          <w:i/>
        </w:rPr>
      </w:pPr>
      <w:r w:rsidRPr="008A7520">
        <w:rPr>
          <w:b/>
          <w:i/>
        </w:rPr>
        <w:t>50c Copper and Nickel Coloured Coin – 90th Anniversary of the Ghan</w:t>
      </w:r>
    </w:p>
    <w:p w14:paraId="0D117FB1" w14:textId="44F1F372" w:rsidR="008A7520" w:rsidRDefault="008A7520" w:rsidP="008A7520">
      <w:pPr>
        <w:spacing w:before="240"/>
      </w:pPr>
      <w:r>
        <w:t xml:space="preserve">A representation of the Ghan NR75 locomotive and a line of carriages positioned on a railway track in a desert landscape. In the background there is a red and black coloured representation of a landscape including a stylised representation of the sun, the sky, sand and shrubs. The design includes the inscriptions “THE GHAN 1929 – 2019”, “50” and the initials of the designer Tony Dean “TD”. </w:t>
      </w:r>
    </w:p>
    <w:p w14:paraId="240A44A1" w14:textId="6F0539E7" w:rsidR="008A7520" w:rsidRDefault="008A7520" w:rsidP="008A7520">
      <w:pPr>
        <w:spacing w:before="240"/>
      </w:pPr>
      <w: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Ian Rank-Broadley “IRB”.</w:t>
      </w:r>
    </w:p>
    <w:p w14:paraId="63749141" w14:textId="77777777" w:rsidR="008A7520" w:rsidRPr="008A7520" w:rsidRDefault="008A7520" w:rsidP="008A7520">
      <w:pPr>
        <w:spacing w:before="240"/>
        <w:rPr>
          <w:b/>
          <w:i/>
        </w:rPr>
      </w:pPr>
      <w:r w:rsidRPr="008A7520">
        <w:rPr>
          <w:b/>
          <w:i/>
        </w:rPr>
        <w:lastRenderedPageBreak/>
        <w:t>$25 Gold Coin – Double Header</w:t>
      </w:r>
    </w:p>
    <w:p w14:paraId="12E75F97" w14:textId="3C8F71DF" w:rsidR="008A7520" w:rsidRDefault="008A7520" w:rsidP="008A7520">
      <w:pPr>
        <w:spacing w:before="240"/>
      </w:pPr>
      <w:r>
        <w:t xml:space="preserve">An effigy of Queen Elizabeth II and the inscriptions “. AUSTRALIAN COINAGE PORTRAIT 1998 – 2019 .” and “TWENTY FIVE DOLLARS”. The design includes the initials of the designer Ian Rank-Broadley “IRB”. </w:t>
      </w:r>
    </w:p>
    <w:p w14:paraId="314A77EB" w14:textId="6438D9E2" w:rsidR="008A7520" w:rsidRDefault="008A7520" w:rsidP="008A7520">
      <w:pPr>
        <w:spacing w:before="240"/>
      </w:pPr>
      <w:r>
        <w:t>Consistent with all Australian legal tender coinage, an effigy of Her Majesty Queen Elizabeth II will appear on the obverse side of the coin together with the inscriptions “ELIZABETH II .” and “AUSTRALIA” and the inscription, in numerals, of a year. The obverse design includes the initials of the designer Jody Clark “JC”.</w:t>
      </w:r>
    </w:p>
    <w:p w14:paraId="2AC27D10" w14:textId="77777777" w:rsidR="008A7520" w:rsidRPr="008A7520" w:rsidRDefault="008A7520" w:rsidP="008A7520">
      <w:pPr>
        <w:spacing w:before="240"/>
        <w:rPr>
          <w:b/>
          <w:i/>
        </w:rPr>
      </w:pPr>
      <w:r w:rsidRPr="008A7520">
        <w:rPr>
          <w:b/>
          <w:i/>
        </w:rPr>
        <w:t>$100 Gold Investment Coin</w:t>
      </w:r>
    </w:p>
    <w:p w14:paraId="547D0435" w14:textId="0E279AC5" w:rsidR="008A7520" w:rsidRDefault="008A7520" w:rsidP="008A7520">
      <w:pPr>
        <w:spacing w:before="240"/>
      </w:pPr>
      <w:r>
        <w:t>In the background there is a representation of the equator, latitude lines, longitude lines and an ornamental pattern. The design includes a stylised map of Australia containing a textured pattern. Superimposed on a part of that map is the silhouette of a kangaroo. In the foreground there is a stylised representation of the Southern Cross constellation. The design also includes straight lines positioned in an irregular pattern and the inscriptions “100 DOLLARS” and “1oz .9999 GOLD”.</w:t>
      </w:r>
    </w:p>
    <w:p w14:paraId="3DA60E1D" w14:textId="25D55D25" w:rsidR="008A7520" w:rsidRDefault="008A7520" w:rsidP="008A7520">
      <w:pPr>
        <w:spacing w:before="240"/>
      </w:pPr>
      <w:r>
        <w:t>Consistent with all Australian legal tender coinage, an effigy of Her Majesty Queen Elizabeth II will appear on the obverse side of the coin together with the inscriptions “ELIZABETH II .” and “AUSTRALIA” and the inscription, in numerals, of a year. The obverse design includes the initials of the designer Jody Clark “JC”. In the background there is a representation of the equator, latitude lines, longitude lines and an ornamental pattern.</w:t>
      </w:r>
    </w:p>
    <w:p w14:paraId="00632C39" w14:textId="77777777" w:rsidR="008A7520" w:rsidRPr="008A7520" w:rsidRDefault="008A7520" w:rsidP="008A7520">
      <w:pPr>
        <w:spacing w:before="240"/>
        <w:rPr>
          <w:b/>
          <w:i/>
        </w:rPr>
      </w:pPr>
      <w:r w:rsidRPr="008A7520">
        <w:rPr>
          <w:b/>
          <w:i/>
        </w:rPr>
        <w:t>$1 Silver Investment Coin</w:t>
      </w:r>
    </w:p>
    <w:p w14:paraId="66D6E840" w14:textId="1FF210B1" w:rsidR="008A7520" w:rsidRDefault="008A7520" w:rsidP="008A7520">
      <w:pPr>
        <w:spacing w:before="240"/>
      </w:pPr>
      <w:r>
        <w:t>In the background there is a representation of the equator, latitude lines, longitude lines and an ornamental pattern. The design includes a stylised map of Australia containing a textured pattern. Superimposed on a part of that map is the silhouette of a kangaroo. In the foreground there is a stylised representation of the Southern Cross constellation. The design also includes straight lines positioned in an irregular pattern and the inscriptions “1 DOLLAR” and “1oz .999 SILVER”.</w:t>
      </w:r>
    </w:p>
    <w:p w14:paraId="66865168" w14:textId="10C92EEF" w:rsidR="008A7520" w:rsidRPr="00E7746D" w:rsidRDefault="008A7520" w:rsidP="008A7520">
      <w:pPr>
        <w:spacing w:before="240"/>
      </w:pPr>
      <w:r>
        <w:t>Consistent with all Australian legal tender coinage, an effigy of Her Majesty Queen Elizabeth II will appear on the obverse side of the coin together with the inscriptions “ELIZABETH II .” and “AUSTRALIA” and the inscription, in numerals, of a year. The obverse design includes the initials of the designer Jody Clark “JC”. In the background there is a representation of the equator, latitude lines, longitude lines and an ornamental pattern.</w:t>
      </w:r>
    </w:p>
    <w:sectPr w:rsidR="008A7520" w:rsidRPr="00E7746D"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B01DD" w14:textId="77777777" w:rsidR="00E74791" w:rsidRDefault="00E74791" w:rsidP="00954679">
      <w:pPr>
        <w:spacing w:before="0" w:after="0"/>
      </w:pPr>
      <w:r>
        <w:separator/>
      </w:r>
    </w:p>
  </w:endnote>
  <w:endnote w:type="continuationSeparator" w:id="0">
    <w:p w14:paraId="75C56DD1" w14:textId="77777777" w:rsidR="00E74791" w:rsidRDefault="00E74791"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77D6913"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8512C">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8512C">
              <w:rPr>
                <w:bCs/>
                <w:noProof/>
              </w:rPr>
              <w:t>13</w:t>
            </w:r>
            <w:r w:rsidRPr="00954679">
              <w:rPr>
                <w:bCs/>
                <w:szCs w:val="24"/>
              </w:rPr>
              <w:fldChar w:fldCharType="end"/>
            </w:r>
          </w:p>
        </w:sdtContent>
      </w:sdt>
    </w:sdtContent>
  </w:sdt>
  <w:p w14:paraId="4134AD42"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F4408" w14:textId="77777777" w:rsidR="00E74791" w:rsidRDefault="00E74791" w:rsidP="00954679">
      <w:pPr>
        <w:spacing w:before="0" w:after="0"/>
      </w:pPr>
      <w:r>
        <w:separator/>
      </w:r>
    </w:p>
  </w:footnote>
  <w:footnote w:type="continuationSeparator" w:id="0">
    <w:p w14:paraId="2BB5E94A" w14:textId="77777777" w:rsidR="00E74791" w:rsidRDefault="00E74791"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91"/>
    <w:rsid w:val="00016EA2"/>
    <w:rsid w:val="00095211"/>
    <w:rsid w:val="000C10DF"/>
    <w:rsid w:val="00113B45"/>
    <w:rsid w:val="00124D80"/>
    <w:rsid w:val="001336CC"/>
    <w:rsid w:val="001D4723"/>
    <w:rsid w:val="001E6A74"/>
    <w:rsid w:val="001F41D0"/>
    <w:rsid w:val="00220F16"/>
    <w:rsid w:val="00254C5B"/>
    <w:rsid w:val="002C6D28"/>
    <w:rsid w:val="003342CD"/>
    <w:rsid w:val="00335042"/>
    <w:rsid w:val="00362B70"/>
    <w:rsid w:val="00392BBA"/>
    <w:rsid w:val="003954FD"/>
    <w:rsid w:val="003E1CE3"/>
    <w:rsid w:val="00462095"/>
    <w:rsid w:val="004B3C0F"/>
    <w:rsid w:val="004C05E4"/>
    <w:rsid w:val="004E39E1"/>
    <w:rsid w:val="00503E44"/>
    <w:rsid w:val="00515283"/>
    <w:rsid w:val="00533926"/>
    <w:rsid w:val="0055675D"/>
    <w:rsid w:val="00566E8F"/>
    <w:rsid w:val="005833BE"/>
    <w:rsid w:val="005B7354"/>
    <w:rsid w:val="005D7D5A"/>
    <w:rsid w:val="005E4BAC"/>
    <w:rsid w:val="0060130D"/>
    <w:rsid w:val="0064129F"/>
    <w:rsid w:val="00647BB7"/>
    <w:rsid w:val="00680297"/>
    <w:rsid w:val="006A0786"/>
    <w:rsid w:val="006D1A3C"/>
    <w:rsid w:val="00736F61"/>
    <w:rsid w:val="00745824"/>
    <w:rsid w:val="007662C7"/>
    <w:rsid w:val="00775F44"/>
    <w:rsid w:val="00776306"/>
    <w:rsid w:val="007B1F10"/>
    <w:rsid w:val="007E018D"/>
    <w:rsid w:val="007F1B71"/>
    <w:rsid w:val="00807E7D"/>
    <w:rsid w:val="00831675"/>
    <w:rsid w:val="008609E4"/>
    <w:rsid w:val="0088467C"/>
    <w:rsid w:val="00894579"/>
    <w:rsid w:val="008A5B67"/>
    <w:rsid w:val="008A7520"/>
    <w:rsid w:val="008D16F7"/>
    <w:rsid w:val="008E1427"/>
    <w:rsid w:val="009143A0"/>
    <w:rsid w:val="00954679"/>
    <w:rsid w:val="009E2F86"/>
    <w:rsid w:val="00A031C9"/>
    <w:rsid w:val="00A12209"/>
    <w:rsid w:val="00A36DF3"/>
    <w:rsid w:val="00A532DD"/>
    <w:rsid w:val="00A80BCF"/>
    <w:rsid w:val="00A8369C"/>
    <w:rsid w:val="00AA1689"/>
    <w:rsid w:val="00AC1D15"/>
    <w:rsid w:val="00B07B0C"/>
    <w:rsid w:val="00B25563"/>
    <w:rsid w:val="00B26D48"/>
    <w:rsid w:val="00B42EE1"/>
    <w:rsid w:val="00B92478"/>
    <w:rsid w:val="00BD61A2"/>
    <w:rsid w:val="00BE484D"/>
    <w:rsid w:val="00C37E05"/>
    <w:rsid w:val="00C55D29"/>
    <w:rsid w:val="00C8512C"/>
    <w:rsid w:val="00CA0BE9"/>
    <w:rsid w:val="00CA138D"/>
    <w:rsid w:val="00CC7641"/>
    <w:rsid w:val="00D13794"/>
    <w:rsid w:val="00D24052"/>
    <w:rsid w:val="00D24386"/>
    <w:rsid w:val="00D31575"/>
    <w:rsid w:val="00D34626"/>
    <w:rsid w:val="00D4257A"/>
    <w:rsid w:val="00D62665"/>
    <w:rsid w:val="00DC0CDE"/>
    <w:rsid w:val="00DC4D72"/>
    <w:rsid w:val="00E0624D"/>
    <w:rsid w:val="00E4438C"/>
    <w:rsid w:val="00E457F3"/>
    <w:rsid w:val="00E74791"/>
    <w:rsid w:val="00E7746D"/>
    <w:rsid w:val="00EB7E71"/>
    <w:rsid w:val="00F109D4"/>
    <w:rsid w:val="00F47585"/>
    <w:rsid w:val="00F80D3C"/>
    <w:rsid w:val="00F85E6F"/>
    <w:rsid w:val="00FC2512"/>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8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2019RG-136-42323</_dlc_DocId>
    <_dlc_DocIdUrl xmlns="0f563589-9cf9-4143-b1eb-fb0534803d38">
      <Url>http://tweb/sites/rg/ldp/_layouts/15/DocIdRedir.aspx?ID=2019RG-136-42323</Url>
      <Description>2019RG-136-42323</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Parliamentary_x0020_session>
    <Number_x0020_version xmlns="687b78b0-2ddd-4441-8a8b-c9638c2a1939" xsi:nil="true"/>
    <Status xmlns="687b78b0-2ddd-4441-8a8b-c9638c2a1939">
      <Value>Current</Value>
    </Status>
    <NAture_x0020_of_x0020_documents1 xmlns="687b78b0-2ddd-4441-8a8b-c9638c2a19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18430" ma:contentTypeDescription="" ma:contentTypeScope="" ma:versionID="7cf9a85ebeabb4c16c65f4b63baa14a9">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d2a17c93bc9e235fee2102d2715ada3"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default="45th" ma:internalName="Parliamentary_x0020_session">
      <xsd:complexType>
        <xsd:complexContent>
          <xsd:extension base="dms:MultiChoice">
            <xsd:sequence>
              <xsd:element name="Value" maxOccurs="unbounded" minOccurs="0" nillable="true">
                <xsd:simpleType>
                  <xsd:restriction base="dms:Choice">
                    <xsd:enumeration value="TBD"/>
                    <xsd:enumeration value="45th"/>
                    <xsd:enumeration value="44th"/>
                    <xsd:enumeration value="43rd"/>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0f563589-9cf9-4143-b1eb-fb0534803d38"/>
    <ds:schemaRef ds:uri="http://schemas.microsoft.com/office/2006/metadata/properties"/>
    <ds:schemaRef ds:uri="http://schemas.microsoft.com/sharepoint/v4"/>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687b78b0-2ddd-4441-8a8b-c9638c2a1939"/>
    <ds:schemaRef ds:uri="9f7bc583-7cbe-45b9-a2bd-8bbb6543b37e"/>
    <ds:schemaRef ds:uri="http://schemas.microsoft.com/sharepoint/v3"/>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75B58A14-E062-4B90-96F7-08BBAA67393F}">
  <ds:schemaRefs>
    <ds:schemaRef ds:uri="http://schemas.microsoft.com/sharepoint/events"/>
  </ds:schemaRefs>
</ds:datastoreItem>
</file>

<file path=customXml/itemProps5.xml><?xml version="1.0" encoding="utf-8"?>
<ds:datastoreItem xmlns:ds="http://schemas.openxmlformats.org/officeDocument/2006/customXml" ds:itemID="{F352B42D-3AFB-4DE9-879D-B86A5C6F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4C62FB-486F-4A0D-810F-C4329C52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23</TotalTime>
  <Pages>13</Pages>
  <Words>5442</Words>
  <Characters>28930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Leggett, Chris</cp:lastModifiedBy>
  <cp:revision>10</cp:revision>
  <cp:lastPrinted>2019-03-15T02:35:00Z</cp:lastPrinted>
  <dcterms:created xsi:type="dcterms:W3CDTF">2019-02-06T22:02:00Z</dcterms:created>
  <dcterms:modified xsi:type="dcterms:W3CDTF">2019-03-15T02:35:00Z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-924661965</vt:i4>
  </property>
  <property fmtid="{D5CDD505-2E9C-101B-9397-08002B2CF9AE}" pid="3" name="_NewReviewCycle">
    <vt:lpwstr/>
  </property>
  <property fmtid="{D5CDD505-2E9C-101B-9397-08002B2CF9AE}" pid="4" name="_EmailSubject">
    <vt:lpwstr>Currency Determination (No. 2) 2019 - Attachment C update [DLM=For-Official-Use-Only]</vt:lpwstr>
  </property>
  <property fmtid="{D5CDD505-2E9C-101B-9397-08002B2CF9AE}" pid="5" name="_AuthorEmail">
    <vt:lpwstr>Nicola.Connell@TREASURY.GOV.AU</vt:lpwstr>
  </property>
  <property fmtid="{D5CDD505-2E9C-101B-9397-08002B2CF9AE}" pid="6" name="_AuthorEmailDisplayName">
    <vt:lpwstr>Connell, Nicola</vt:lpwstr>
  </property>
  <property fmtid="{D5CDD505-2E9C-101B-9397-08002B2CF9AE}" pid="7" name="ContentTypeId">
    <vt:lpwstr>0x01010036BB8DE7EC542E42A8B2E98CC20CB69700AD614E3FF758BD46BB6A91BF499E7E08</vt:lpwstr>
  </property>
  <property fmtid="{D5CDD505-2E9C-101B-9397-08002B2CF9AE}" pid="8" name="TSYRecordClass">
    <vt:lpwstr>7;#TSY RA-9236 - Retain as national archives|c6a225b4-6b93-473e-bcbb-6bc6ab25b623</vt:lpwstr>
  </property>
  <property fmtid="{D5CDD505-2E9C-101B-9397-08002B2CF9AE}" pid="9" name="_dlc_DocIdItemGuid">
    <vt:lpwstr>6b1a96d7-08d2-4257-8faa-f106dad9187a</vt:lpwstr>
  </property>
  <property fmtid="{D5CDD505-2E9C-101B-9397-08002B2CF9AE}" pid="10" name="_PreviousAdHocReviewCycleID">
    <vt:i4>-924661965</vt:i4>
  </property>
  <property fmtid="{D5CDD505-2E9C-101B-9397-08002B2CF9AE}" pid="12" name="RecordPoint_WorkflowType">
    <vt:lpwstr>ActiveSubmitStub</vt:lpwstr>
  </property>
  <property fmtid="{D5CDD505-2E9C-101B-9397-08002B2CF9AE}" pid="13" name="RecordPoint_ActiveItemUniqueId">
    <vt:lpwstr>{6b1a96d7-08d2-4257-8faa-f106dad9187a}</vt:lpwstr>
  </property>
  <property fmtid="{D5CDD505-2E9C-101B-9397-08002B2CF9AE}" pid="14" name="RecordPoint_SubmissionCompleted">
    <vt:lpwstr/>
  </property>
  <property fmtid="{D5CDD505-2E9C-101B-9397-08002B2CF9AE}" pid="15" name="RecordPoint_ActiveItemWebId">
    <vt:lpwstr>{09392e0d-4618-463d-b4d2-50a90b9447cf}</vt:lpwstr>
  </property>
  <property fmtid="{D5CDD505-2E9C-101B-9397-08002B2CF9AE}" pid="16" name="RecordPoint_ActiveItemSiteId">
    <vt:lpwstr>{5b52b9a5-e5b2-4521-8814-a1e24ca2869d}</vt:lpwstr>
  </property>
  <property fmtid="{D5CDD505-2E9C-101B-9397-08002B2CF9AE}" pid="17" name="RecordPoint_ActiveItemListId">
    <vt:lpwstr>{687b78b0-2ddd-4441-8a8b-c9638c2a1939}</vt:lpwstr>
  </property>
  <property fmtid="{D5CDD505-2E9C-101B-9397-08002B2CF9AE}" pid="18" name="RecordPoint_RecordNumberSubmit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