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281FB" w14:textId="77777777" w:rsidR="00F95D0A" w:rsidRDefault="00F95D0A" w:rsidP="00957292"/>
    <w:p w14:paraId="08017179" w14:textId="77777777" w:rsidR="00F95D0A" w:rsidRDefault="00F95D0A">
      <w:pPr>
        <w:pStyle w:val="BodyText"/>
        <w:rPr>
          <w:sz w:val="20"/>
        </w:rPr>
      </w:pPr>
    </w:p>
    <w:p w14:paraId="3A6AE907" w14:textId="77777777" w:rsidR="00F95D0A" w:rsidRDefault="00F95D0A">
      <w:pPr>
        <w:pStyle w:val="BodyText"/>
        <w:spacing w:before="3"/>
        <w:rPr>
          <w:sz w:val="15"/>
        </w:rPr>
      </w:pPr>
    </w:p>
    <w:p w14:paraId="327A829E" w14:textId="77777777" w:rsidR="00F95D0A" w:rsidRDefault="0018771B">
      <w:pPr>
        <w:pStyle w:val="BodyText"/>
        <w:ind w:left="137"/>
        <w:rPr>
          <w:sz w:val="20"/>
        </w:rPr>
      </w:pPr>
      <w:r>
        <w:rPr>
          <w:noProof/>
          <w:sz w:val="20"/>
          <w:lang w:val="en-AU" w:eastAsia="en-AU"/>
        </w:rPr>
        <w:drawing>
          <wp:inline distT="0" distB="0" distL="0" distR="0" wp14:anchorId="22EF6284" wp14:editId="54A337AC">
            <wp:extent cx="1499116" cy="11018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116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1AF68" w14:textId="77777777" w:rsidR="00F95D0A" w:rsidRDefault="00F95D0A">
      <w:pPr>
        <w:pStyle w:val="BodyText"/>
        <w:spacing w:before="8"/>
        <w:rPr>
          <w:sz w:val="15"/>
        </w:rPr>
      </w:pPr>
    </w:p>
    <w:p w14:paraId="6A32199B" w14:textId="4425594B" w:rsidR="00F95D0A" w:rsidRDefault="0018771B" w:rsidP="00C520EA">
      <w:pPr>
        <w:spacing w:before="84"/>
        <w:ind w:left="138" w:right="268"/>
      </w:pPr>
      <w:r>
        <w:rPr>
          <w:b/>
          <w:sz w:val="40"/>
        </w:rPr>
        <w:t>Migration (Fast Track Applicant Class</w:t>
      </w:r>
      <w:r w:rsidR="00036E2F">
        <w:rPr>
          <w:b/>
          <w:sz w:val="40"/>
        </w:rPr>
        <w:t xml:space="preserve"> – Temporary Protection and Safe Haven Enterprise Visa Holders</w:t>
      </w:r>
      <w:r>
        <w:rPr>
          <w:b/>
          <w:sz w:val="40"/>
        </w:rPr>
        <w:t xml:space="preserve">) Instrument </w:t>
      </w:r>
      <w:r w:rsidR="00A3531E">
        <w:rPr>
          <w:b/>
          <w:sz w:val="40"/>
        </w:rPr>
        <w:t>201</w:t>
      </w:r>
      <w:r w:rsidR="005D30E8">
        <w:rPr>
          <w:b/>
          <w:sz w:val="40"/>
        </w:rPr>
        <w:t>9</w:t>
      </w:r>
    </w:p>
    <w:p w14:paraId="5ABEDCA2" w14:textId="7F910AB4" w:rsidR="00F95D0A" w:rsidRDefault="0018771B">
      <w:pPr>
        <w:pStyle w:val="BodyText"/>
        <w:spacing w:before="3"/>
        <w:rPr>
          <w:b/>
          <w:sz w:val="2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149B9389" wp14:editId="74691D2C">
                <wp:simplePos x="0" y="0"/>
                <wp:positionH relativeFrom="page">
                  <wp:posOffset>1123315</wp:posOffset>
                </wp:positionH>
                <wp:positionV relativeFrom="paragraph">
                  <wp:posOffset>212725</wp:posOffset>
                </wp:positionV>
                <wp:extent cx="5063490" cy="0"/>
                <wp:effectExtent l="8890" t="6350" r="13970" b="1270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307BA" id="Line 12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16.75pt" to="487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olHgIAAEM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672322A4" w14:textId="0052BD1B" w:rsidR="00F95D0A" w:rsidRDefault="0018771B">
      <w:pPr>
        <w:pStyle w:val="BodyText"/>
        <w:spacing w:line="244" w:lineRule="auto"/>
        <w:ind w:left="138" w:right="268"/>
      </w:pPr>
      <w:r>
        <w:t xml:space="preserve">I, </w:t>
      </w:r>
      <w:r w:rsidR="009C06B9">
        <w:t>David Coleman</w:t>
      </w:r>
      <w:r>
        <w:t xml:space="preserve">, Minister for </w:t>
      </w:r>
      <w:r w:rsidR="00A3531E">
        <w:t>Immigration</w:t>
      </w:r>
      <w:r w:rsidR="009C06B9">
        <w:t>, Citizenship</w:t>
      </w:r>
      <w:r w:rsidR="00A3531E">
        <w:t xml:space="preserve"> and </w:t>
      </w:r>
      <w:r w:rsidR="009C06B9">
        <w:t>Multicultural Affairs</w:t>
      </w:r>
      <w:r>
        <w:t>, make the following instrument.</w:t>
      </w:r>
    </w:p>
    <w:p w14:paraId="545E62CF" w14:textId="26EA37A3" w:rsidR="00F95D0A" w:rsidRDefault="0018771B" w:rsidP="00C520EA">
      <w:pPr>
        <w:pStyle w:val="BodyText"/>
        <w:spacing w:before="360"/>
        <w:ind w:left="136"/>
      </w:pPr>
      <w:r>
        <w:t>Dated</w:t>
      </w:r>
      <w:r w:rsidR="00D5548B">
        <w:tab/>
        <w:t>26/</w:t>
      </w:r>
      <w:r w:rsidR="006A3CA2">
        <w:t>3/</w:t>
      </w:r>
      <w:bookmarkStart w:id="0" w:name="_GoBack"/>
      <w:bookmarkEnd w:id="0"/>
      <w:r w:rsidR="00EB2CBF">
        <w:t>19</w:t>
      </w:r>
    </w:p>
    <w:p w14:paraId="703479F9" w14:textId="39CAEEE5" w:rsidR="00EB2CBF" w:rsidRDefault="00EB2CBF" w:rsidP="00C520EA">
      <w:pPr>
        <w:pStyle w:val="BodyText"/>
        <w:spacing w:before="2400"/>
        <w:ind w:left="136"/>
      </w:pPr>
      <w:r>
        <w:t>David Coleman</w:t>
      </w:r>
    </w:p>
    <w:p w14:paraId="5CEC613B" w14:textId="2EA44D41" w:rsidR="00F95D0A" w:rsidRDefault="009C06B9" w:rsidP="00EB2CBF">
      <w:pPr>
        <w:pStyle w:val="BodyText"/>
        <w:ind w:left="136"/>
      </w:pPr>
      <w:r>
        <w:t>The David Coleman</w:t>
      </w:r>
      <w:r w:rsidR="0018771B">
        <w:t xml:space="preserve"> MP</w:t>
      </w:r>
      <w:r w:rsidR="0086027B">
        <w:t xml:space="preserve"> </w:t>
      </w:r>
    </w:p>
    <w:p w14:paraId="735B0DE4" w14:textId="4620FCAF" w:rsidR="00F95D0A" w:rsidRDefault="009C06B9">
      <w:pPr>
        <w:pStyle w:val="BodyText"/>
        <w:spacing w:before="47"/>
        <w:ind w:left="138"/>
      </w:pPr>
      <w:r>
        <w:t xml:space="preserve">Minister for Immigration, Citizenship and Multicultural Affairs </w:t>
      </w:r>
    </w:p>
    <w:p w14:paraId="0730CE88" w14:textId="5503E09D" w:rsidR="00F95D0A" w:rsidRDefault="0018771B">
      <w:pPr>
        <w:pStyle w:val="BodyText"/>
        <w:spacing w:before="1"/>
        <w:rPr>
          <w:sz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F779E47" wp14:editId="20BB85AC">
                <wp:simplePos x="0" y="0"/>
                <wp:positionH relativeFrom="page">
                  <wp:posOffset>1123315</wp:posOffset>
                </wp:positionH>
                <wp:positionV relativeFrom="paragraph">
                  <wp:posOffset>160020</wp:posOffset>
                </wp:positionV>
                <wp:extent cx="5063490" cy="0"/>
                <wp:effectExtent l="8890" t="8255" r="13970" b="1079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3FC1D" id="Line 1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12.6pt" to="487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14:paraId="766FDDB1" w14:textId="77777777" w:rsidR="00F95D0A" w:rsidRDefault="00F95D0A">
      <w:pPr>
        <w:rPr>
          <w:sz w:val="18"/>
        </w:rPr>
        <w:sectPr w:rsidR="00F95D0A" w:rsidSect="003F6D2E">
          <w:footerReference w:type="default" r:id="rId9"/>
          <w:headerReference w:type="first" r:id="rId10"/>
          <w:type w:val="continuous"/>
          <w:pgSz w:w="11910" w:h="16840"/>
          <w:pgMar w:top="1580" w:right="1680" w:bottom="280" w:left="1660" w:header="720" w:footer="720" w:gutter="0"/>
          <w:cols w:space="720"/>
          <w:titlePg/>
          <w:docGrid w:linePitch="299"/>
        </w:sectPr>
      </w:pPr>
    </w:p>
    <w:p w14:paraId="3C98C889" w14:textId="77777777" w:rsidR="00F95D0A" w:rsidRDefault="00F95D0A">
      <w:pPr>
        <w:pStyle w:val="BodyText"/>
        <w:spacing w:before="4"/>
        <w:rPr>
          <w:sz w:val="17"/>
        </w:rPr>
      </w:pPr>
    </w:p>
    <w:p w14:paraId="7B5D011A" w14:textId="3EFE0FA2" w:rsidR="00F95D0A" w:rsidRDefault="0018771B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1AFFC36A" wp14:editId="462CC7E9">
                <wp:extent cx="5326380" cy="9525"/>
                <wp:effectExtent l="3810" t="7620" r="3810" b="190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6380" cy="9525"/>
                          <a:chOff x="0" y="0"/>
                          <a:chExt cx="8388" cy="15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83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B8F76" id="Group 9" o:spid="_x0000_s1026" style="width:419.4pt;height:.75pt;mso-position-horizontal-relative:char;mso-position-vertical-relative:line" coordsize="83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">
                <v:line id="Line 10" o:spid="_x0000_s1027" style="position:absolute;visibility:visible;mso-wrap-style:square" from="8,8" to="83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14:paraId="3A0042E0" w14:textId="77777777" w:rsidR="00F95D0A" w:rsidRDefault="0018771B">
      <w:pPr>
        <w:spacing w:before="76"/>
        <w:ind w:left="138"/>
        <w:rPr>
          <w:sz w:val="36"/>
        </w:rPr>
      </w:pPr>
      <w:r>
        <w:rPr>
          <w:sz w:val="36"/>
        </w:rPr>
        <w:t>Contents</w:t>
      </w:r>
    </w:p>
    <w:bookmarkStart w:id="1" w:name="_TOC_250007" w:displacedByCustomXml="next"/>
    <w:bookmarkEnd w:id="1" w:displacedByCustomXml="next"/>
    <w:sdt>
      <w:sdtPr>
        <w:id w:val="-1848553245"/>
        <w:docPartObj>
          <w:docPartGallery w:val="Table of Contents"/>
          <w:docPartUnique/>
        </w:docPartObj>
      </w:sdtPr>
      <w:sdtEndPr/>
      <w:sdtContent>
        <w:p w14:paraId="53F06C9F" w14:textId="4B14F33A" w:rsidR="00F95D0A" w:rsidRPr="00067D23" w:rsidRDefault="0018771B" w:rsidP="00067D23">
          <w:pPr>
            <w:pStyle w:val="TOC1"/>
            <w:tabs>
              <w:tab w:val="right" w:leader="dot" w:pos="8415"/>
            </w:tabs>
            <w:spacing w:before="36"/>
            <w:ind w:left="0" w:firstLine="284"/>
            <w:rPr>
              <w:b/>
              <w:sz w:val="28"/>
              <w:szCs w:val="28"/>
            </w:rPr>
          </w:pPr>
          <w:r w:rsidRPr="00067D23">
            <w:rPr>
              <w:b/>
              <w:sz w:val="28"/>
              <w:szCs w:val="28"/>
            </w:rPr>
            <w:t>Part 1</w:t>
          </w:r>
          <w:r w:rsidRPr="00067D23">
            <w:rPr>
              <w:b/>
              <w:spacing w:val="-4"/>
              <w:sz w:val="28"/>
              <w:szCs w:val="28"/>
            </w:rPr>
            <w:t xml:space="preserve"> </w:t>
          </w:r>
          <w:r w:rsidRPr="00067D23">
            <w:rPr>
              <w:b/>
              <w:sz w:val="28"/>
              <w:szCs w:val="28"/>
            </w:rPr>
            <w:t>– Preliminary</w:t>
          </w:r>
          <w:r w:rsidRPr="00067D23">
            <w:rPr>
              <w:b/>
              <w:sz w:val="28"/>
              <w:szCs w:val="28"/>
            </w:rPr>
            <w:tab/>
            <w:t>1</w:t>
          </w:r>
        </w:p>
        <w:p w14:paraId="4983FD3B" w14:textId="77777777" w:rsidR="00F95D0A" w:rsidRDefault="006A3CA2" w:rsidP="00C520EA">
          <w:pPr>
            <w:pStyle w:val="TOC1"/>
            <w:numPr>
              <w:ilvl w:val="0"/>
              <w:numId w:val="3"/>
            </w:numPr>
            <w:tabs>
              <w:tab w:val="left" w:pos="1134"/>
              <w:tab w:val="right" w:leader="dot" w:pos="8415"/>
            </w:tabs>
            <w:ind w:left="1134" w:hanging="567"/>
          </w:pPr>
          <w:hyperlink w:anchor="_TOC_250006" w:history="1">
            <w:r w:rsidR="0018771B">
              <w:t>Name</w:t>
            </w:r>
            <w:r w:rsidR="0018771B">
              <w:tab/>
              <w:t>1</w:t>
            </w:r>
          </w:hyperlink>
        </w:p>
        <w:p w14:paraId="6796A8BB" w14:textId="67B68ED5" w:rsidR="00F95D0A" w:rsidRDefault="0018771B" w:rsidP="00C520EA">
          <w:pPr>
            <w:pStyle w:val="TOC1"/>
            <w:numPr>
              <w:ilvl w:val="0"/>
              <w:numId w:val="3"/>
            </w:numPr>
            <w:tabs>
              <w:tab w:val="left" w:pos="1134"/>
              <w:tab w:val="right" w:leader="dot" w:pos="8415"/>
            </w:tabs>
            <w:ind w:left="1134" w:hanging="567"/>
          </w:pPr>
          <w:r>
            <w:t>Commencement</w:t>
          </w:r>
          <w:r>
            <w:tab/>
            <w:t>1</w:t>
          </w:r>
        </w:p>
        <w:p w14:paraId="19D40825" w14:textId="77777777" w:rsidR="00F95D0A" w:rsidRDefault="006A3CA2" w:rsidP="00C520EA">
          <w:pPr>
            <w:pStyle w:val="TOC1"/>
            <w:numPr>
              <w:ilvl w:val="0"/>
              <w:numId w:val="3"/>
            </w:numPr>
            <w:tabs>
              <w:tab w:val="left" w:pos="1134"/>
              <w:tab w:val="right" w:leader="dot" w:pos="8415"/>
            </w:tabs>
            <w:ind w:left="1134" w:hanging="567"/>
          </w:pPr>
          <w:hyperlink w:anchor="_TOC_250004" w:history="1">
            <w:r w:rsidR="0018771B">
              <w:t>Authority</w:t>
            </w:r>
            <w:r w:rsidR="0018771B">
              <w:tab/>
              <w:t>1</w:t>
            </w:r>
          </w:hyperlink>
        </w:p>
        <w:p w14:paraId="764930BB" w14:textId="77777777" w:rsidR="00F95D0A" w:rsidRDefault="006A3CA2" w:rsidP="00C520EA">
          <w:pPr>
            <w:pStyle w:val="TOC1"/>
            <w:numPr>
              <w:ilvl w:val="0"/>
              <w:numId w:val="3"/>
            </w:numPr>
            <w:tabs>
              <w:tab w:val="left" w:pos="1134"/>
              <w:tab w:val="right" w:leader="dot" w:pos="8415"/>
            </w:tabs>
            <w:ind w:left="1134" w:hanging="567"/>
          </w:pPr>
          <w:hyperlink w:anchor="_TOC_250003" w:history="1">
            <w:r w:rsidR="0018771B">
              <w:t>Definitions</w:t>
            </w:r>
            <w:r w:rsidR="0018771B">
              <w:tab/>
              <w:t>1</w:t>
            </w:r>
          </w:hyperlink>
        </w:p>
        <w:p w14:paraId="70DF6619" w14:textId="5A3961C2" w:rsidR="00F95D0A" w:rsidRDefault="0018771B" w:rsidP="00C520EA">
          <w:pPr>
            <w:pStyle w:val="TOC1"/>
            <w:numPr>
              <w:ilvl w:val="0"/>
              <w:numId w:val="3"/>
            </w:numPr>
            <w:tabs>
              <w:tab w:val="left" w:pos="1134"/>
              <w:tab w:val="left" w:pos="1691"/>
              <w:tab w:val="right" w:leader="dot" w:pos="8415"/>
            </w:tabs>
            <w:ind w:left="1134" w:hanging="567"/>
          </w:pPr>
          <w:r>
            <w:t>Purpose</w:t>
          </w:r>
          <w:r>
            <w:tab/>
            <w:t>1</w:t>
          </w:r>
        </w:p>
        <w:p w14:paraId="455CCA23" w14:textId="77777777" w:rsidR="00F95D0A" w:rsidRPr="00067D23" w:rsidRDefault="006A3CA2" w:rsidP="00067D23">
          <w:pPr>
            <w:pStyle w:val="TOC1"/>
            <w:tabs>
              <w:tab w:val="right" w:leader="dot" w:pos="8415"/>
            </w:tabs>
            <w:spacing w:before="38"/>
            <w:ind w:left="1556" w:hanging="1272"/>
            <w:rPr>
              <w:b/>
              <w:sz w:val="28"/>
              <w:szCs w:val="28"/>
            </w:rPr>
          </w:pPr>
          <w:hyperlink w:anchor="_TOC_250001" w:history="1">
            <w:r w:rsidR="0018771B" w:rsidRPr="00067D23">
              <w:rPr>
                <w:b/>
                <w:sz w:val="28"/>
                <w:szCs w:val="28"/>
              </w:rPr>
              <w:t>Part 2 – Fast track applicants</w:t>
            </w:r>
            <w:r w:rsidR="0018771B" w:rsidRPr="00067D23">
              <w:rPr>
                <w:b/>
                <w:sz w:val="28"/>
                <w:szCs w:val="28"/>
              </w:rPr>
              <w:tab/>
              <w:t>2</w:t>
            </w:r>
          </w:hyperlink>
        </w:p>
        <w:p w14:paraId="13C380B3" w14:textId="4A205A81" w:rsidR="00F95D0A" w:rsidRDefault="006A3CA2" w:rsidP="00C520EA">
          <w:pPr>
            <w:pStyle w:val="TOC1"/>
            <w:numPr>
              <w:ilvl w:val="0"/>
              <w:numId w:val="3"/>
            </w:numPr>
            <w:tabs>
              <w:tab w:val="left" w:pos="1134"/>
              <w:tab w:val="right" w:leader="dot" w:pos="8415"/>
            </w:tabs>
            <w:ind w:left="1134" w:hanging="567"/>
          </w:pPr>
          <w:hyperlink w:anchor="_TOC_250000" w:history="1">
            <w:r w:rsidR="0018771B">
              <w:t>Person who is a fast</w:t>
            </w:r>
            <w:r w:rsidR="0018771B">
              <w:rPr>
                <w:spacing w:val="1"/>
              </w:rPr>
              <w:t xml:space="preserve"> </w:t>
            </w:r>
            <w:r w:rsidR="0018771B">
              <w:t>track</w:t>
            </w:r>
            <w:r w:rsidR="0018771B">
              <w:rPr>
                <w:spacing w:val="-2"/>
              </w:rPr>
              <w:t xml:space="preserve"> </w:t>
            </w:r>
            <w:r w:rsidR="0018771B">
              <w:t>applicant</w:t>
            </w:r>
            <w:r w:rsidR="0018771B">
              <w:tab/>
              <w:t>2</w:t>
            </w:r>
          </w:hyperlink>
        </w:p>
      </w:sdtContent>
    </w:sdt>
    <w:p w14:paraId="6C45EDF3" w14:textId="2B8C3173" w:rsidR="00F95D0A" w:rsidRDefault="003F6D2E">
      <w:pPr>
        <w:rPr>
          <w:sz w:val="18"/>
        </w:rPr>
        <w:sectPr w:rsidR="00F95D0A">
          <w:pgSz w:w="11910" w:h="16840"/>
          <w:pgMar w:top="1580" w:right="1640" w:bottom="280" w:left="1660" w:header="720" w:footer="720" w:gutter="0"/>
          <w:cols w:space="720"/>
        </w:sectPr>
      </w:pPr>
      <w:r>
        <w:rPr>
          <w:sz w:val="18"/>
        </w:rPr>
        <w:br w:type="page"/>
      </w:r>
    </w:p>
    <w:p w14:paraId="7FA36520" w14:textId="3C51D714" w:rsidR="00F95D0A" w:rsidRDefault="00F95D0A">
      <w:pPr>
        <w:pStyle w:val="BodyText"/>
        <w:spacing w:before="1"/>
        <w:rPr>
          <w:sz w:val="29"/>
        </w:rPr>
      </w:pPr>
    </w:p>
    <w:p w14:paraId="218F84FA" w14:textId="19ED3201" w:rsidR="003F6D2E" w:rsidRDefault="003F6D2E">
      <w:pPr>
        <w:spacing w:before="86"/>
        <w:ind w:left="138"/>
        <w:rPr>
          <w:b/>
          <w:sz w:val="3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3BA41945" wp14:editId="216A3BCB">
                <wp:extent cx="5326380" cy="9525"/>
                <wp:effectExtent l="3810" t="635" r="3810" b="889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6380" cy="9525"/>
                          <a:chOff x="0" y="0"/>
                          <a:chExt cx="8388" cy="15"/>
                        </a:xfrm>
                      </wpg:grpSpPr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83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A8D24" id="Group 15" o:spid="_x0000_s1026" style="width:419.4pt;height:.75pt;mso-position-horizontal-relative:char;mso-position-vertical-relative:line" coordsize="83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">
                <v:line id="Line 4" o:spid="_x0000_s1027" style="position:absolute;visibility:visible;mso-wrap-style:square" from="8,8" to="83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14:paraId="3A6B843F" w14:textId="109E3CCF" w:rsidR="00F95D0A" w:rsidRDefault="0018771B">
      <w:pPr>
        <w:spacing w:before="86"/>
        <w:ind w:left="138"/>
        <w:rPr>
          <w:b/>
          <w:sz w:val="32"/>
        </w:rPr>
      </w:pPr>
      <w:r>
        <w:rPr>
          <w:b/>
          <w:sz w:val="32"/>
        </w:rPr>
        <w:t>Part 1 – Preliminary</w:t>
      </w:r>
    </w:p>
    <w:p w14:paraId="7ACEC63E" w14:textId="77777777" w:rsidR="00F95D0A" w:rsidRDefault="00F95D0A">
      <w:pPr>
        <w:rPr>
          <w:sz w:val="16"/>
        </w:rPr>
        <w:sectPr w:rsidR="00F95D0A">
          <w:pgSz w:w="11910" w:h="16840"/>
          <w:pgMar w:top="1580" w:right="1640" w:bottom="280" w:left="1660" w:header="720" w:footer="720" w:gutter="0"/>
          <w:cols w:space="720"/>
        </w:sectPr>
      </w:pPr>
    </w:p>
    <w:p w14:paraId="1B72A39E" w14:textId="02FBE8D1" w:rsidR="00F95D0A" w:rsidRPr="00C520EA" w:rsidRDefault="0018771B" w:rsidP="00FF5907">
      <w:pPr>
        <w:pStyle w:val="Heading1"/>
        <w:numPr>
          <w:ilvl w:val="0"/>
          <w:numId w:val="2"/>
        </w:numPr>
        <w:tabs>
          <w:tab w:val="left" w:pos="378"/>
        </w:tabs>
        <w:spacing w:before="240"/>
        <w:ind w:left="389" w:hanging="245"/>
      </w:pPr>
      <w:bookmarkStart w:id="2" w:name="_TOC_250006"/>
      <w:bookmarkEnd w:id="2"/>
      <w:r>
        <w:rPr>
          <w:spacing w:val="-1"/>
        </w:rPr>
        <w:t>Name</w:t>
      </w:r>
    </w:p>
    <w:p w14:paraId="54FA1F7A" w14:textId="78D2869C" w:rsidR="00C520EA" w:rsidRDefault="0018771B" w:rsidP="00FF5907">
      <w:pPr>
        <w:pStyle w:val="ListParagraph"/>
        <w:numPr>
          <w:ilvl w:val="0"/>
          <w:numId w:val="6"/>
        </w:numPr>
        <w:spacing w:before="1" w:after="240"/>
        <w:ind w:left="1701" w:right="106" w:hanging="567"/>
      </w:pPr>
      <w:r>
        <w:t xml:space="preserve">This instrument is the </w:t>
      </w:r>
      <w:r w:rsidR="0086027B">
        <w:rPr>
          <w:i/>
        </w:rPr>
        <w:t>Migration (</w:t>
      </w:r>
      <w:r w:rsidRPr="00C520EA">
        <w:rPr>
          <w:i/>
        </w:rPr>
        <w:t>Fast Track Applicant</w:t>
      </w:r>
      <w:r w:rsidR="00A3531E" w:rsidRPr="00C520EA">
        <w:rPr>
          <w:i/>
        </w:rPr>
        <w:t xml:space="preserve"> Class</w:t>
      </w:r>
      <w:r w:rsidR="00213C55">
        <w:rPr>
          <w:i/>
        </w:rPr>
        <w:t xml:space="preserve"> – Temporary Protection and Safe Haven Enterprise Visas</w:t>
      </w:r>
      <w:r w:rsidRPr="00C520EA">
        <w:rPr>
          <w:i/>
        </w:rPr>
        <w:t xml:space="preserve">) Instrument </w:t>
      </w:r>
      <w:r w:rsidR="00A3531E" w:rsidRPr="00C520EA">
        <w:rPr>
          <w:i/>
        </w:rPr>
        <w:t>201</w:t>
      </w:r>
      <w:r w:rsidR="005D30E8">
        <w:rPr>
          <w:i/>
        </w:rPr>
        <w:t>9</w:t>
      </w:r>
      <w:r>
        <w:t xml:space="preserve">. </w:t>
      </w:r>
    </w:p>
    <w:p w14:paraId="775834F3" w14:textId="225A13A3" w:rsidR="00F95D0A" w:rsidRPr="00C520EA" w:rsidRDefault="0018771B" w:rsidP="00C520EA">
      <w:pPr>
        <w:pStyle w:val="ListParagraph"/>
        <w:numPr>
          <w:ilvl w:val="0"/>
          <w:numId w:val="6"/>
        </w:numPr>
        <w:spacing w:before="11"/>
        <w:ind w:left="1701" w:right="106" w:hanging="567"/>
        <w:rPr>
          <w:sz w:val="16"/>
        </w:rPr>
      </w:pPr>
      <w:r>
        <w:t xml:space="preserve">This instrument may also be cited as </w:t>
      </w:r>
      <w:r w:rsidR="0086027B">
        <w:t>LIN 1</w:t>
      </w:r>
      <w:r w:rsidR="005D30E8">
        <w:t>9</w:t>
      </w:r>
      <w:r w:rsidR="0086027B">
        <w:t>/0</w:t>
      </w:r>
      <w:r w:rsidR="005D30E8">
        <w:t>07</w:t>
      </w:r>
      <w:r>
        <w:t>.</w:t>
      </w:r>
    </w:p>
    <w:p w14:paraId="0DF449C3" w14:textId="707ED944" w:rsidR="00F95D0A" w:rsidRDefault="00800BFC" w:rsidP="00FF5907">
      <w:pPr>
        <w:pStyle w:val="Heading1"/>
        <w:numPr>
          <w:ilvl w:val="0"/>
          <w:numId w:val="2"/>
        </w:numPr>
        <w:tabs>
          <w:tab w:val="left" w:pos="378"/>
        </w:tabs>
        <w:spacing w:before="240"/>
        <w:ind w:left="389" w:hanging="245"/>
      </w:pPr>
      <w:bookmarkStart w:id="3" w:name="_TOC_250005"/>
      <w:bookmarkEnd w:id="3"/>
      <w:r>
        <w:t>Commencement</w:t>
      </w:r>
    </w:p>
    <w:p w14:paraId="7A07EB55" w14:textId="6E489ABA" w:rsidR="00F95D0A" w:rsidRPr="00800BFC" w:rsidRDefault="0018771B" w:rsidP="00C520EA">
      <w:pPr>
        <w:pStyle w:val="BodyText"/>
        <w:spacing w:before="174" w:after="240"/>
        <w:ind w:left="1134"/>
      </w:pPr>
      <w:r>
        <w:t>This instrument commences on</w:t>
      </w:r>
      <w:r w:rsidR="0013104F">
        <w:t xml:space="preserve"> 2 April 2019.</w:t>
      </w:r>
    </w:p>
    <w:p w14:paraId="1CDC1F61" w14:textId="77777777" w:rsidR="00F95D0A" w:rsidRDefault="0018771B" w:rsidP="00951E95">
      <w:pPr>
        <w:pStyle w:val="Heading1"/>
        <w:numPr>
          <w:ilvl w:val="0"/>
          <w:numId w:val="2"/>
        </w:numPr>
        <w:tabs>
          <w:tab w:val="left" w:pos="378"/>
        </w:tabs>
        <w:spacing w:before="240"/>
        <w:ind w:left="389" w:hanging="245"/>
      </w:pPr>
      <w:bookmarkStart w:id="4" w:name="_TOC_250004"/>
      <w:bookmarkEnd w:id="4"/>
      <w:r>
        <w:t>Authority</w:t>
      </w:r>
    </w:p>
    <w:p w14:paraId="502A2D6C" w14:textId="135A37C0" w:rsidR="00F95D0A" w:rsidRDefault="0018771B" w:rsidP="00C520EA">
      <w:pPr>
        <w:spacing w:before="174" w:after="240"/>
        <w:ind w:left="1134"/>
      </w:pPr>
      <w:r>
        <w:t xml:space="preserve">This instrument is made under paragraph 5(1AA)(b) of the </w:t>
      </w:r>
      <w:r>
        <w:rPr>
          <w:i/>
        </w:rPr>
        <w:t>Migration Act 1958</w:t>
      </w:r>
      <w:r>
        <w:t>.</w:t>
      </w:r>
    </w:p>
    <w:p w14:paraId="2D5BDDED" w14:textId="18C50DD7" w:rsidR="00F95D0A" w:rsidRDefault="0018771B" w:rsidP="00951E95">
      <w:pPr>
        <w:pStyle w:val="Heading1"/>
        <w:numPr>
          <w:ilvl w:val="0"/>
          <w:numId w:val="2"/>
        </w:numPr>
        <w:tabs>
          <w:tab w:val="left" w:pos="378"/>
        </w:tabs>
        <w:spacing w:before="240"/>
        <w:ind w:left="389" w:hanging="245"/>
      </w:pPr>
      <w:bookmarkStart w:id="5" w:name="_TOC_250003"/>
      <w:bookmarkStart w:id="6" w:name="_TOC_250002"/>
      <w:bookmarkEnd w:id="5"/>
      <w:bookmarkEnd w:id="6"/>
      <w:r>
        <w:t>Purpose</w:t>
      </w:r>
    </w:p>
    <w:p w14:paraId="385D8E70" w14:textId="77777777" w:rsidR="00F95D0A" w:rsidRDefault="0018771B" w:rsidP="00800BFC">
      <w:pPr>
        <w:pStyle w:val="ListParagraph"/>
        <w:numPr>
          <w:ilvl w:val="1"/>
          <w:numId w:val="2"/>
        </w:numPr>
        <w:tabs>
          <w:tab w:val="left" w:pos="1701"/>
        </w:tabs>
        <w:spacing w:before="174"/>
        <w:ind w:left="1701" w:right="255" w:hanging="567"/>
      </w:pPr>
      <w:r>
        <w:t xml:space="preserve">This instrument is made for the purpose of paragraph (b) of the definition of </w:t>
      </w:r>
      <w:r>
        <w:rPr>
          <w:i/>
        </w:rPr>
        <w:t xml:space="preserve">fast track applicant </w:t>
      </w:r>
      <w:r>
        <w:t>in subsection 5(1) of the</w:t>
      </w:r>
      <w:r>
        <w:rPr>
          <w:spacing w:val="-10"/>
        </w:rPr>
        <w:t xml:space="preserve"> </w:t>
      </w:r>
      <w:r>
        <w:t>Act.</w:t>
      </w:r>
    </w:p>
    <w:p w14:paraId="20B3C271" w14:textId="6DB3C04B" w:rsidR="00BE7D47" w:rsidRDefault="0018771B" w:rsidP="00BE7D47">
      <w:pPr>
        <w:pStyle w:val="ListParagraph"/>
        <w:numPr>
          <w:ilvl w:val="1"/>
          <w:numId w:val="2"/>
        </w:numPr>
        <w:tabs>
          <w:tab w:val="left" w:pos="1701"/>
        </w:tabs>
        <w:spacing w:before="178" w:after="240"/>
        <w:ind w:left="1701" w:hanging="567"/>
      </w:pPr>
      <w:r>
        <w:t>This instrument specifies a class of persons who are fast track</w:t>
      </w:r>
      <w:r>
        <w:rPr>
          <w:spacing w:val="-18"/>
        </w:rPr>
        <w:t xml:space="preserve"> </w:t>
      </w:r>
      <w:r>
        <w:t>applicants.</w:t>
      </w:r>
    </w:p>
    <w:p w14:paraId="778B85DA" w14:textId="77777777" w:rsidR="00BE7D47" w:rsidRDefault="00BE7D47" w:rsidP="00951E95">
      <w:pPr>
        <w:pStyle w:val="Heading1"/>
        <w:numPr>
          <w:ilvl w:val="0"/>
          <w:numId w:val="2"/>
        </w:numPr>
        <w:tabs>
          <w:tab w:val="left" w:pos="378"/>
        </w:tabs>
        <w:spacing w:before="240"/>
        <w:ind w:left="389" w:hanging="245"/>
      </w:pPr>
      <w:r>
        <w:t>Definitions</w:t>
      </w:r>
    </w:p>
    <w:p w14:paraId="2CB98907" w14:textId="0ECF93A5" w:rsidR="0092133B" w:rsidRPr="00AC30F5" w:rsidRDefault="0092133B" w:rsidP="004F6F5E">
      <w:pPr>
        <w:pStyle w:val="subsection"/>
        <w:tabs>
          <w:tab w:val="clear" w:pos="1021"/>
          <w:tab w:val="right" w:pos="1276"/>
        </w:tabs>
        <w:ind w:left="1276" w:firstLine="0"/>
        <w:rPr>
          <w:sz w:val="20"/>
        </w:rPr>
      </w:pPr>
      <w:r w:rsidRPr="00AC30F5">
        <w:rPr>
          <w:sz w:val="20"/>
        </w:rPr>
        <w:t>A number of expressions used in this instrument are defined in the Act, including the following:</w:t>
      </w:r>
    </w:p>
    <w:p w14:paraId="64CA91D4" w14:textId="77777777" w:rsidR="0092133B" w:rsidRDefault="0092133B" w:rsidP="004F6F5E">
      <w:pPr>
        <w:pStyle w:val="subsection"/>
        <w:numPr>
          <w:ilvl w:val="0"/>
          <w:numId w:val="7"/>
        </w:numPr>
        <w:tabs>
          <w:tab w:val="clear" w:pos="1021"/>
          <w:tab w:val="right" w:pos="1701"/>
        </w:tabs>
        <w:ind w:left="1701" w:hanging="425"/>
        <w:rPr>
          <w:sz w:val="20"/>
        </w:rPr>
      </w:pPr>
      <w:r>
        <w:rPr>
          <w:sz w:val="20"/>
        </w:rPr>
        <w:t>child; and</w:t>
      </w:r>
    </w:p>
    <w:p w14:paraId="4A496C60" w14:textId="69BC0A2D" w:rsidR="0092133B" w:rsidRDefault="0092133B" w:rsidP="004F6F5E">
      <w:pPr>
        <w:pStyle w:val="subsection"/>
        <w:numPr>
          <w:ilvl w:val="0"/>
          <w:numId w:val="7"/>
        </w:numPr>
        <w:tabs>
          <w:tab w:val="clear" w:pos="1021"/>
          <w:tab w:val="right" w:pos="1701"/>
        </w:tabs>
        <w:spacing w:before="0"/>
        <w:ind w:left="1701" w:hanging="425"/>
        <w:rPr>
          <w:sz w:val="20"/>
        </w:rPr>
      </w:pPr>
      <w:r w:rsidRPr="00AC30F5">
        <w:rPr>
          <w:sz w:val="20"/>
        </w:rPr>
        <w:t>fast track applicant</w:t>
      </w:r>
      <w:r>
        <w:rPr>
          <w:sz w:val="20"/>
        </w:rPr>
        <w:t>;</w:t>
      </w:r>
    </w:p>
    <w:p w14:paraId="6DDF5E99" w14:textId="0DB6CF04" w:rsidR="00ED55DA" w:rsidRDefault="00ED55DA" w:rsidP="004F6F5E">
      <w:pPr>
        <w:pStyle w:val="subsection"/>
        <w:numPr>
          <w:ilvl w:val="0"/>
          <w:numId w:val="7"/>
        </w:numPr>
        <w:tabs>
          <w:tab w:val="clear" w:pos="1021"/>
          <w:tab w:val="right" w:pos="1701"/>
        </w:tabs>
        <w:spacing w:before="0"/>
        <w:ind w:left="1701" w:hanging="425"/>
        <w:rPr>
          <w:sz w:val="20"/>
        </w:rPr>
      </w:pPr>
      <w:r>
        <w:rPr>
          <w:sz w:val="20"/>
        </w:rPr>
        <w:t>finally determined;</w:t>
      </w:r>
    </w:p>
    <w:p w14:paraId="40B03495" w14:textId="617CC1B1" w:rsidR="0092133B" w:rsidRPr="00310C6A" w:rsidRDefault="0092133B" w:rsidP="004F6F5E">
      <w:pPr>
        <w:pStyle w:val="subsection"/>
        <w:numPr>
          <w:ilvl w:val="0"/>
          <w:numId w:val="7"/>
        </w:numPr>
        <w:tabs>
          <w:tab w:val="clear" w:pos="1021"/>
          <w:tab w:val="right" w:pos="1701"/>
        </w:tabs>
        <w:spacing w:before="0"/>
        <w:ind w:left="1701" w:hanging="425"/>
        <w:rPr>
          <w:sz w:val="20"/>
        </w:rPr>
      </w:pPr>
      <w:r>
        <w:rPr>
          <w:sz w:val="20"/>
        </w:rPr>
        <w:t>protection visa.</w:t>
      </w:r>
    </w:p>
    <w:p w14:paraId="7DCF6A19" w14:textId="056AE7E7" w:rsidR="0092133B" w:rsidRPr="00D92945" w:rsidRDefault="0092133B" w:rsidP="004F6F5E">
      <w:pPr>
        <w:pStyle w:val="subsection"/>
        <w:tabs>
          <w:tab w:val="clear" w:pos="1021"/>
          <w:tab w:val="right" w:pos="1134"/>
        </w:tabs>
        <w:ind w:firstLine="0"/>
        <w:rPr>
          <w:szCs w:val="22"/>
        </w:rPr>
      </w:pPr>
      <w:r w:rsidRPr="00D92945">
        <w:rPr>
          <w:szCs w:val="22"/>
        </w:rPr>
        <w:t>In this instrument:</w:t>
      </w:r>
    </w:p>
    <w:p w14:paraId="57BE0A3C" w14:textId="3BA084B9" w:rsidR="00BE7D47" w:rsidRDefault="0092133B" w:rsidP="00BE7D47">
      <w:pPr>
        <w:spacing w:before="179"/>
        <w:ind w:left="1418"/>
      </w:pPr>
      <w:r w:rsidRPr="00D92945">
        <w:rPr>
          <w:b/>
          <w:i/>
        </w:rPr>
        <w:t xml:space="preserve">Act </w:t>
      </w:r>
      <w:r w:rsidRPr="00D92945">
        <w:t xml:space="preserve">means the </w:t>
      </w:r>
      <w:r>
        <w:rPr>
          <w:i/>
        </w:rPr>
        <w:t>Migration Act 1958</w:t>
      </w:r>
    </w:p>
    <w:p w14:paraId="309B90CA" w14:textId="1F5EACBA" w:rsidR="00BE7D47" w:rsidRPr="00800BFC" w:rsidRDefault="00BE7D47" w:rsidP="00BE7D47">
      <w:pPr>
        <w:spacing w:before="181"/>
        <w:ind w:left="1418"/>
      </w:pPr>
      <w:r>
        <w:rPr>
          <w:b/>
          <w:i/>
        </w:rPr>
        <w:t xml:space="preserve">Regulations </w:t>
      </w:r>
      <w:r>
        <w:t xml:space="preserve">means the </w:t>
      </w:r>
      <w:r>
        <w:rPr>
          <w:i/>
        </w:rPr>
        <w:t>Migration Regulations 1994</w:t>
      </w:r>
      <w:r w:rsidR="0092133B">
        <w:t>.</w:t>
      </w:r>
    </w:p>
    <w:p w14:paraId="01B86BA0" w14:textId="77777777" w:rsidR="00BE7D47" w:rsidRDefault="00BE7D47" w:rsidP="00BE7D47">
      <w:pPr>
        <w:tabs>
          <w:tab w:val="left" w:pos="1701"/>
        </w:tabs>
        <w:spacing w:before="178"/>
      </w:pPr>
    </w:p>
    <w:p w14:paraId="1593EBCD" w14:textId="17FF0AB5" w:rsidR="00F95D0A" w:rsidRDefault="00F95D0A" w:rsidP="003F6D2E">
      <w:pPr>
        <w:pStyle w:val="BodyText"/>
        <w:spacing w:before="5"/>
        <w:rPr>
          <w:i/>
          <w:sz w:val="18"/>
        </w:rPr>
      </w:pPr>
    </w:p>
    <w:p w14:paraId="66C9C94C" w14:textId="77777777" w:rsidR="00F95D0A" w:rsidRDefault="00F95D0A">
      <w:pPr>
        <w:rPr>
          <w:sz w:val="18"/>
        </w:rPr>
        <w:sectPr w:rsidR="00F95D0A">
          <w:type w:val="continuous"/>
          <w:pgSz w:w="11910" w:h="16840"/>
          <w:pgMar w:top="1580" w:right="1640" w:bottom="280" w:left="1660" w:header="720" w:footer="720" w:gutter="0"/>
          <w:cols w:space="720"/>
        </w:sectPr>
      </w:pPr>
    </w:p>
    <w:p w14:paraId="663C60CB" w14:textId="77777777" w:rsidR="00F95D0A" w:rsidRDefault="00F95D0A">
      <w:pPr>
        <w:pStyle w:val="BodyText"/>
        <w:rPr>
          <w:i/>
          <w:sz w:val="20"/>
        </w:rPr>
      </w:pPr>
    </w:p>
    <w:p w14:paraId="355A3313" w14:textId="77777777" w:rsidR="00F95D0A" w:rsidRDefault="00F95D0A">
      <w:pPr>
        <w:pStyle w:val="BodyText"/>
        <w:spacing w:before="3" w:after="1"/>
        <w:rPr>
          <w:i/>
          <w:sz w:val="21"/>
        </w:rPr>
      </w:pPr>
    </w:p>
    <w:p w14:paraId="606625E2" w14:textId="08FD078B" w:rsidR="00F95D0A" w:rsidRDefault="0018771B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56160098" wp14:editId="60466E29">
                <wp:extent cx="5326380" cy="9525"/>
                <wp:effectExtent l="3810" t="635" r="3810" b="889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6380" cy="9525"/>
                          <a:chOff x="0" y="0"/>
                          <a:chExt cx="8388" cy="15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83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09937F" id="Group 3" o:spid="_x0000_s1026" style="width:419.4pt;height:.75pt;mso-position-horizontal-relative:char;mso-position-vertical-relative:line" coordsize="83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">
                <v:line id="Line 4" o:spid="_x0000_s1027" style="position:absolute;visibility:visible;mso-wrap-style:square" from="8,8" to="83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2AE3C694" w14:textId="77777777" w:rsidR="00F95D0A" w:rsidRDefault="0018771B" w:rsidP="00800BFC">
      <w:pPr>
        <w:spacing w:before="240"/>
        <w:ind w:left="136"/>
        <w:rPr>
          <w:b/>
          <w:sz w:val="32"/>
        </w:rPr>
      </w:pPr>
      <w:bookmarkStart w:id="7" w:name="_TOC_250001"/>
      <w:bookmarkEnd w:id="7"/>
      <w:r>
        <w:rPr>
          <w:b/>
          <w:sz w:val="32"/>
        </w:rPr>
        <w:t>Part 2 – Fast track applicants</w:t>
      </w:r>
    </w:p>
    <w:p w14:paraId="7F45F407" w14:textId="77777777" w:rsidR="00F95D0A" w:rsidRDefault="0018771B" w:rsidP="00FF5907">
      <w:pPr>
        <w:pStyle w:val="Heading1"/>
        <w:numPr>
          <w:ilvl w:val="0"/>
          <w:numId w:val="2"/>
        </w:numPr>
        <w:tabs>
          <w:tab w:val="left" w:pos="567"/>
        </w:tabs>
        <w:spacing w:before="277"/>
        <w:ind w:left="567" w:hanging="387"/>
      </w:pPr>
      <w:bookmarkStart w:id="8" w:name="_TOC_250000"/>
      <w:r>
        <w:t>Person who is a fast track</w:t>
      </w:r>
      <w:r>
        <w:rPr>
          <w:spacing w:val="-6"/>
        </w:rPr>
        <w:t xml:space="preserve"> </w:t>
      </w:r>
      <w:bookmarkEnd w:id="8"/>
      <w:r>
        <w:t>applicant</w:t>
      </w:r>
    </w:p>
    <w:p w14:paraId="4FCBFE19" w14:textId="7997F6C1" w:rsidR="00E11511" w:rsidRDefault="00E11511" w:rsidP="00AD1BFA">
      <w:pPr>
        <w:pStyle w:val="BodyText"/>
        <w:spacing w:before="174" w:line="276" w:lineRule="auto"/>
        <w:ind w:left="1134" w:hanging="567"/>
      </w:pPr>
      <w:r>
        <w:t xml:space="preserve">(1) </w:t>
      </w:r>
      <w:r>
        <w:tab/>
      </w:r>
      <w:r w:rsidR="0018771B">
        <w:t xml:space="preserve">A person is a </w:t>
      </w:r>
      <w:r w:rsidR="0018771B" w:rsidRPr="00D916AF">
        <w:rPr>
          <w:i/>
        </w:rPr>
        <w:t>fast track applicant</w:t>
      </w:r>
      <w:r w:rsidR="0018771B">
        <w:t xml:space="preserve"> if</w:t>
      </w:r>
      <w:r>
        <w:t>:</w:t>
      </w:r>
    </w:p>
    <w:p w14:paraId="77F2BA15" w14:textId="4B765F4A" w:rsidR="00B03C0D" w:rsidRDefault="0047054B" w:rsidP="00AD1BFA">
      <w:pPr>
        <w:pStyle w:val="BodyText"/>
        <w:spacing w:before="174" w:line="276" w:lineRule="auto"/>
        <w:ind w:left="1701" w:hanging="567"/>
      </w:pPr>
      <w:r>
        <w:t>(a)</w:t>
      </w:r>
      <w:r>
        <w:tab/>
      </w:r>
      <w:r w:rsidR="00B03C0D">
        <w:t>either:</w:t>
      </w:r>
    </w:p>
    <w:p w14:paraId="517B6551" w14:textId="12C26A9B" w:rsidR="00861A68" w:rsidRDefault="00B03C0D" w:rsidP="00AD1BFA">
      <w:pPr>
        <w:pStyle w:val="BodyText"/>
        <w:tabs>
          <w:tab w:val="left" w:pos="2268"/>
        </w:tabs>
        <w:spacing w:before="174" w:line="276" w:lineRule="auto"/>
        <w:ind w:left="2268" w:hanging="425"/>
      </w:pPr>
      <w:r>
        <w:t>(i)</w:t>
      </w:r>
      <w:r w:rsidR="00AD1BFA">
        <w:t xml:space="preserve"> </w:t>
      </w:r>
      <w:r>
        <w:t xml:space="preserve"> the person </w:t>
      </w:r>
      <w:r w:rsidR="00861A68">
        <w:t>holds</w:t>
      </w:r>
      <w:r w:rsidR="002F643C">
        <w:t xml:space="preserve"> </w:t>
      </w:r>
      <w:r>
        <w:t>a Subclass 785 (Temporary Protection) visa or a Subclass 790 (Safe Haven Enterprise) visa; or</w:t>
      </w:r>
    </w:p>
    <w:p w14:paraId="232788F6" w14:textId="11AC1C32" w:rsidR="0047054B" w:rsidRDefault="00861A68" w:rsidP="00AD1BFA">
      <w:pPr>
        <w:pStyle w:val="BodyText"/>
        <w:spacing w:before="174" w:line="276" w:lineRule="auto"/>
        <w:ind w:left="2268" w:hanging="425"/>
      </w:pPr>
      <w:r>
        <w:t>(ii)</w:t>
      </w:r>
      <w:r w:rsidR="00AD1BFA">
        <w:t xml:space="preserve"> </w:t>
      </w:r>
      <w:r>
        <w:t xml:space="preserve"> </w:t>
      </w:r>
      <w:r w:rsidR="00B03C0D">
        <w:t xml:space="preserve">the last substantive visa held by the person was </w:t>
      </w:r>
      <w:r>
        <w:t xml:space="preserve">a </w:t>
      </w:r>
      <w:r w:rsidR="00B03C0D">
        <w:t xml:space="preserve">Subclass 785 (Temporary Protection) visa or a </w:t>
      </w:r>
      <w:r>
        <w:t>Subclass 790 (Safe Haven Enterprise) visa</w:t>
      </w:r>
      <w:r w:rsidR="0018771B">
        <w:t>;</w:t>
      </w:r>
      <w:r w:rsidR="0018771B">
        <w:rPr>
          <w:spacing w:val="-12"/>
        </w:rPr>
        <w:t xml:space="preserve"> </w:t>
      </w:r>
      <w:r w:rsidR="0018771B">
        <w:t>and</w:t>
      </w:r>
    </w:p>
    <w:p w14:paraId="1F4BE45F" w14:textId="05AF4059" w:rsidR="0047054B" w:rsidRDefault="0047054B" w:rsidP="00AD1BFA">
      <w:pPr>
        <w:pStyle w:val="BodyText"/>
        <w:spacing w:before="174" w:line="276" w:lineRule="auto"/>
        <w:ind w:left="1701" w:hanging="567"/>
      </w:pPr>
      <w:r>
        <w:t>(b)</w:t>
      </w:r>
      <w:r>
        <w:tab/>
      </w:r>
      <w:r w:rsidR="00861A68">
        <w:t xml:space="preserve">the person </w:t>
      </w:r>
      <w:r w:rsidR="002F643C">
        <w:t xml:space="preserve">makes an application, on or after </w:t>
      </w:r>
      <w:r w:rsidR="0013104F">
        <w:t xml:space="preserve">2 April </w:t>
      </w:r>
      <w:r w:rsidR="00F07561">
        <w:t>2019</w:t>
      </w:r>
      <w:r w:rsidR="002F643C" w:rsidRPr="004C61EC">
        <w:t>,</w:t>
      </w:r>
      <w:r w:rsidR="00861A68" w:rsidRPr="004C61EC">
        <w:t xml:space="preserve"> for</w:t>
      </w:r>
      <w:r w:rsidR="00861A68" w:rsidRPr="00B35AB5">
        <w:t xml:space="preserve"> a </w:t>
      </w:r>
      <w:r w:rsidR="00E44B5C" w:rsidRPr="00B35AB5">
        <w:t>protection visa</w:t>
      </w:r>
      <w:r w:rsidR="00861A68" w:rsidRPr="00B35AB5">
        <w:t>.</w:t>
      </w:r>
    </w:p>
    <w:p w14:paraId="7380210D" w14:textId="2E5F538F" w:rsidR="00B84661" w:rsidRDefault="00AD1BFA" w:rsidP="00AD1BFA">
      <w:pPr>
        <w:pStyle w:val="BodyText"/>
        <w:spacing w:before="174" w:line="276" w:lineRule="auto"/>
        <w:ind w:left="1134" w:hanging="567"/>
      </w:pPr>
      <w:r>
        <w:t>(2</w:t>
      </w:r>
      <w:r w:rsidR="00C520EA">
        <w:t>)</w:t>
      </w:r>
      <w:r w:rsidR="00B736A1">
        <w:tab/>
      </w:r>
      <w:r w:rsidR="00F27DAB">
        <w:t xml:space="preserve">A person is a </w:t>
      </w:r>
      <w:r w:rsidR="00F27DAB" w:rsidRPr="00F27DAB">
        <w:rPr>
          <w:i/>
        </w:rPr>
        <w:t>fast track applicant</w:t>
      </w:r>
      <w:r w:rsidR="00F27DAB">
        <w:t xml:space="preserve"> if t</w:t>
      </w:r>
      <w:r w:rsidR="00E11511">
        <w:t xml:space="preserve">he person makes, or is taken to have made, a valid application for a protection visa that is combined with </w:t>
      </w:r>
      <w:r w:rsidR="00117A23">
        <w:t>the</w:t>
      </w:r>
      <w:r w:rsidR="00E11511">
        <w:t xml:space="preserve"> application </w:t>
      </w:r>
      <w:r w:rsidR="00117A23">
        <w:t>mentioned</w:t>
      </w:r>
      <w:r w:rsidR="00F27DAB">
        <w:t xml:space="preserve"> in paragraph (1)(b)</w:t>
      </w:r>
      <w:r w:rsidR="00E11511">
        <w:t>.</w:t>
      </w:r>
    </w:p>
    <w:p w14:paraId="20F9E9D8" w14:textId="4E97EF0E" w:rsidR="00C07322" w:rsidRDefault="00AD1BFA" w:rsidP="00AD1BFA">
      <w:pPr>
        <w:pStyle w:val="BodyText"/>
        <w:spacing w:before="174" w:line="276" w:lineRule="auto"/>
        <w:ind w:left="1134" w:hanging="567"/>
      </w:pPr>
      <w:r>
        <w:t>(3</w:t>
      </w:r>
      <w:r w:rsidR="00C07322">
        <w:t>)</w:t>
      </w:r>
      <w:r w:rsidR="00C07322">
        <w:tab/>
      </w:r>
      <w:r w:rsidR="00F27DAB">
        <w:t xml:space="preserve">A person is a </w:t>
      </w:r>
      <w:r w:rsidR="00F27DAB" w:rsidRPr="00F27DAB">
        <w:rPr>
          <w:i/>
        </w:rPr>
        <w:t>fast track applicant</w:t>
      </w:r>
      <w:r w:rsidR="00F27DAB">
        <w:t xml:space="preserve"> if t</w:t>
      </w:r>
      <w:r w:rsidR="00C07322">
        <w:t>he person:</w:t>
      </w:r>
    </w:p>
    <w:p w14:paraId="2E8CC3D5" w14:textId="7EF2BC38" w:rsidR="00C07322" w:rsidRDefault="00C07322" w:rsidP="00AD1BFA">
      <w:pPr>
        <w:pStyle w:val="BodyText"/>
        <w:spacing w:before="174" w:line="276" w:lineRule="auto"/>
        <w:ind w:left="1701" w:hanging="567"/>
      </w:pPr>
      <w:r>
        <w:t>(a)</w:t>
      </w:r>
      <w:r>
        <w:tab/>
        <w:t xml:space="preserve">is the child of a person </w:t>
      </w:r>
      <w:r w:rsidR="00F27DAB">
        <w:t>to whom subsection (1</w:t>
      </w:r>
      <w:r w:rsidR="00DC55DC">
        <w:t>) applied</w:t>
      </w:r>
      <w:r>
        <w:t>; and</w:t>
      </w:r>
    </w:p>
    <w:p w14:paraId="39BF9173" w14:textId="522F50F7" w:rsidR="00DC55DC" w:rsidRDefault="00C07322" w:rsidP="00AD1BFA">
      <w:pPr>
        <w:pStyle w:val="BodyText"/>
        <w:spacing w:before="174" w:line="276" w:lineRule="auto"/>
        <w:ind w:left="1701" w:hanging="567"/>
      </w:pPr>
      <w:r>
        <w:t>(b)</w:t>
      </w:r>
      <w:r>
        <w:tab/>
        <w:t xml:space="preserve">is born after </w:t>
      </w:r>
      <w:r w:rsidR="00DC55DC">
        <w:t>the protection visa appli</w:t>
      </w:r>
      <w:r w:rsidR="00F27DAB">
        <w:t>cation mentioned in paragraph (1</w:t>
      </w:r>
      <w:r w:rsidR="00DC55DC">
        <w:t>)(b) has been finally determined; and</w:t>
      </w:r>
    </w:p>
    <w:p w14:paraId="153E0014" w14:textId="7FBF2C31" w:rsidR="00C07322" w:rsidRDefault="00DC55DC" w:rsidP="00AD1BFA">
      <w:pPr>
        <w:pStyle w:val="BodyText"/>
        <w:spacing w:before="174" w:line="276" w:lineRule="auto"/>
        <w:ind w:left="1701" w:hanging="567"/>
      </w:pPr>
      <w:r>
        <w:t>(c)</w:t>
      </w:r>
      <w:r>
        <w:tab/>
        <w:t>makes an application</w:t>
      </w:r>
      <w:r w:rsidR="00C53696">
        <w:t xml:space="preserve"> in Australia</w:t>
      </w:r>
      <w:r w:rsidR="0066006E">
        <w:t xml:space="preserve"> </w:t>
      </w:r>
      <w:r>
        <w:t>for a protection visa</w:t>
      </w:r>
      <w:r w:rsidR="00C07322">
        <w:t>.</w:t>
      </w:r>
    </w:p>
    <w:p w14:paraId="36FC0B71" w14:textId="3F11B97A" w:rsidR="00AE6467" w:rsidRPr="00957292" w:rsidRDefault="00AE6467" w:rsidP="00DD1F97">
      <w:pPr>
        <w:pStyle w:val="BodyText"/>
        <w:spacing w:before="174"/>
        <w:ind w:left="1134"/>
        <w:rPr>
          <w:b/>
          <w:i/>
          <w:sz w:val="16"/>
          <w:szCs w:val="16"/>
        </w:rPr>
      </w:pPr>
    </w:p>
    <w:p w14:paraId="6E33361D" w14:textId="5FD138EC" w:rsidR="00F95D0A" w:rsidRDefault="00F95D0A">
      <w:pPr>
        <w:pStyle w:val="BodyText"/>
        <w:spacing w:before="8"/>
        <w:rPr>
          <w:sz w:val="6"/>
        </w:rPr>
      </w:pPr>
    </w:p>
    <w:sectPr w:rsidR="00F95D0A" w:rsidSect="003F6D2E">
      <w:pgSz w:w="11910" w:h="16840"/>
      <w:pgMar w:top="1580" w:right="1640" w:bottom="280" w:left="16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02C6A" w14:textId="77777777" w:rsidR="00800BFC" w:rsidRDefault="00800BFC" w:rsidP="00800BFC">
      <w:r>
        <w:separator/>
      </w:r>
    </w:p>
  </w:endnote>
  <w:endnote w:type="continuationSeparator" w:id="0">
    <w:p w14:paraId="033EDD79" w14:textId="77777777" w:rsidR="00800BFC" w:rsidRDefault="00800BFC" w:rsidP="0080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CD8CF" w14:textId="42367071" w:rsidR="003F6D2E" w:rsidRDefault="003F6D2E" w:rsidP="00800BFC">
    <w:pPr>
      <w:tabs>
        <w:tab w:val="left" w:pos="1225"/>
      </w:tabs>
      <w:spacing w:before="93"/>
      <w:ind w:left="246"/>
      <w:jc w:val="center"/>
      <w:rPr>
        <w:i/>
        <w:sz w:val="18"/>
      </w:rPr>
    </w:pPr>
    <w:r>
      <w:rPr>
        <w:noProof/>
        <w:sz w:val="2"/>
        <w:lang w:val="en-AU" w:eastAsia="en-AU"/>
      </w:rPr>
      <mc:AlternateContent>
        <mc:Choice Requires="wpg">
          <w:drawing>
            <wp:inline distT="0" distB="0" distL="0" distR="0" wp14:anchorId="3D846BED" wp14:editId="1C2D4AE0">
              <wp:extent cx="5326380" cy="9525"/>
              <wp:effectExtent l="3810" t="635" r="3810" b="8890"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26380" cy="9525"/>
                        <a:chOff x="0" y="0"/>
                        <a:chExt cx="8388" cy="15"/>
                      </a:xfrm>
                    </wpg:grpSpPr>
                    <wps:wsp>
                      <wps:cNvPr id="14" name="Line 4"/>
                      <wps:cNvCnPr>
                        <a:cxnSpLocks noChangeShapeType="1"/>
                      </wps:cNvCnPr>
                      <wps:spPr bwMode="auto">
                        <a:xfrm>
                          <a:off x="8" y="8"/>
                          <a:ext cx="837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64E3BE5" id="Group 13" o:spid="_x0000_s1026" style="width:419.4pt;height:.75pt;mso-position-horizontal-relative:char;mso-position-vertical-relative:line" coordsize="83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">
              <v:line id="Line 4" o:spid="_x0000_s1027" style="position:absolute;visibility:visible;mso-wrap-style:square" from="8,8" to="83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<w10:anchorlock/>
            </v:group>
          </w:pict>
        </mc:Fallback>
      </mc:AlternateContent>
    </w:r>
  </w:p>
  <w:p w14:paraId="76027689" w14:textId="798E3611" w:rsidR="00800BFC" w:rsidRDefault="00800BFC" w:rsidP="00800BFC">
    <w:pPr>
      <w:tabs>
        <w:tab w:val="left" w:pos="1225"/>
      </w:tabs>
      <w:spacing w:before="93"/>
      <w:ind w:left="246"/>
      <w:jc w:val="center"/>
      <w:rPr>
        <w:i/>
        <w:sz w:val="18"/>
      </w:rPr>
    </w:pPr>
    <w:r>
      <w:rPr>
        <w:i/>
        <w:sz w:val="18"/>
      </w:rPr>
      <w:t>Migration (Fast Track Applicant Class</w:t>
    </w:r>
    <w:r w:rsidR="00242CF8">
      <w:rPr>
        <w:i/>
        <w:sz w:val="18"/>
      </w:rPr>
      <w:t xml:space="preserve"> – Temporary Protection and Safe Haven Enterprise Visa Holders</w:t>
    </w:r>
    <w:r>
      <w:rPr>
        <w:i/>
        <w:sz w:val="18"/>
      </w:rPr>
      <w:t>) Instrument</w:t>
    </w:r>
    <w:r>
      <w:rPr>
        <w:i/>
        <w:spacing w:val="-21"/>
        <w:sz w:val="18"/>
      </w:rPr>
      <w:t xml:space="preserve"> </w:t>
    </w:r>
    <w:r>
      <w:rPr>
        <w:i/>
        <w:sz w:val="18"/>
      </w:rPr>
      <w:t>201</w:t>
    </w:r>
    <w:r w:rsidR="005D30E8">
      <w:rPr>
        <w:i/>
        <w:sz w:val="18"/>
      </w:rPr>
      <w:t>9</w:t>
    </w:r>
    <w:r w:rsidR="006759DB">
      <w:rPr>
        <w:i/>
        <w:sz w:val="18"/>
      </w:rPr>
      <w:t xml:space="preserve"> – LIN 1</w:t>
    </w:r>
    <w:r w:rsidR="005D30E8">
      <w:rPr>
        <w:i/>
        <w:sz w:val="18"/>
      </w:rPr>
      <w:t>9</w:t>
    </w:r>
    <w:r w:rsidR="006759DB">
      <w:rPr>
        <w:i/>
        <w:sz w:val="18"/>
      </w:rPr>
      <w:t>/0</w:t>
    </w:r>
    <w:r w:rsidR="005D30E8">
      <w:rPr>
        <w:i/>
        <w:sz w:val="18"/>
      </w:rPr>
      <w:t>07</w:t>
    </w:r>
  </w:p>
  <w:p w14:paraId="4EE4D59C" w14:textId="7163EAD9" w:rsidR="00800BFC" w:rsidRDefault="00800BFC">
    <w:pPr>
      <w:pStyle w:val="Footer"/>
      <w:jc w:val="center"/>
      <w:rPr>
        <w:caps/>
        <w:noProof/>
        <w:color w:val="4F81BD" w:themeColor="accent1"/>
      </w:rPr>
    </w:pPr>
  </w:p>
  <w:p w14:paraId="721889FF" w14:textId="77777777" w:rsidR="00800BFC" w:rsidRDefault="00800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B8111" w14:textId="77777777" w:rsidR="00800BFC" w:rsidRDefault="00800BFC" w:rsidP="00800BFC">
      <w:r>
        <w:separator/>
      </w:r>
    </w:p>
  </w:footnote>
  <w:footnote w:type="continuationSeparator" w:id="0">
    <w:p w14:paraId="2FD3BC69" w14:textId="77777777" w:rsidR="00800BFC" w:rsidRDefault="00800BFC" w:rsidP="0080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F359D" w14:textId="731980CE" w:rsidR="0086027B" w:rsidRPr="0086027B" w:rsidRDefault="0086027B" w:rsidP="0086027B">
    <w:pPr>
      <w:pStyle w:val="Header"/>
      <w:jc w:val="right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EBE"/>
    <w:multiLevelType w:val="hybridMultilevel"/>
    <w:tmpl w:val="CFF2296E"/>
    <w:lvl w:ilvl="0" w:tplc="A82C0FD0">
      <w:start w:val="1"/>
      <w:numFmt w:val="lowerRoman"/>
      <w:lvlText w:val="(%1)"/>
      <w:lvlJc w:val="left"/>
      <w:pPr>
        <w:ind w:left="2061" w:hanging="360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1" w:tplc="0BD8AFAE">
      <w:start w:val="1"/>
      <w:numFmt w:val="lowerRoman"/>
      <w:lvlText w:val="(%2)"/>
      <w:lvlJc w:val="left"/>
      <w:pPr>
        <w:ind w:left="278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ACACE12">
      <w:numFmt w:val="bullet"/>
      <w:lvlText w:val="•"/>
      <w:lvlJc w:val="left"/>
      <w:pPr>
        <w:ind w:left="2983" w:hanging="360"/>
      </w:pPr>
      <w:rPr>
        <w:rFonts w:hint="default"/>
      </w:rPr>
    </w:lvl>
    <w:lvl w:ilvl="3" w:tplc="4442F9B8">
      <w:numFmt w:val="bullet"/>
      <w:lvlText w:val="•"/>
      <w:lvlJc w:val="left"/>
      <w:pPr>
        <w:ind w:left="3836" w:hanging="360"/>
      </w:pPr>
      <w:rPr>
        <w:rFonts w:hint="default"/>
      </w:rPr>
    </w:lvl>
    <w:lvl w:ilvl="4" w:tplc="C8A85E2E">
      <w:numFmt w:val="bullet"/>
      <w:lvlText w:val="•"/>
      <w:lvlJc w:val="left"/>
      <w:pPr>
        <w:ind w:left="4689" w:hanging="360"/>
      </w:pPr>
      <w:rPr>
        <w:rFonts w:hint="default"/>
      </w:rPr>
    </w:lvl>
    <w:lvl w:ilvl="5" w:tplc="A6548D9C">
      <w:numFmt w:val="bullet"/>
      <w:lvlText w:val="•"/>
      <w:lvlJc w:val="left"/>
      <w:pPr>
        <w:ind w:left="5542" w:hanging="360"/>
      </w:pPr>
      <w:rPr>
        <w:rFonts w:hint="default"/>
      </w:rPr>
    </w:lvl>
    <w:lvl w:ilvl="6" w:tplc="FB5491D2"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8FF08F26">
      <w:numFmt w:val="bullet"/>
      <w:lvlText w:val="•"/>
      <w:lvlJc w:val="left"/>
      <w:pPr>
        <w:ind w:left="7249" w:hanging="360"/>
      </w:pPr>
      <w:rPr>
        <w:rFonts w:hint="default"/>
      </w:rPr>
    </w:lvl>
    <w:lvl w:ilvl="8" w:tplc="06FA1DE2">
      <w:numFmt w:val="bullet"/>
      <w:lvlText w:val="•"/>
      <w:lvlJc w:val="left"/>
      <w:pPr>
        <w:ind w:left="8102" w:hanging="360"/>
      </w:pPr>
      <w:rPr>
        <w:rFonts w:hint="default"/>
      </w:rPr>
    </w:lvl>
  </w:abstractNum>
  <w:abstractNum w:abstractNumId="1" w15:restartNumberingAfterBreak="0">
    <w:nsid w:val="21810B5E"/>
    <w:multiLevelType w:val="hybridMultilevel"/>
    <w:tmpl w:val="C77A4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F79D6"/>
    <w:multiLevelType w:val="hybridMultilevel"/>
    <w:tmpl w:val="1D50C886"/>
    <w:lvl w:ilvl="0" w:tplc="5DDAF002">
      <w:start w:val="4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0873FF3"/>
    <w:multiLevelType w:val="hybridMultilevel"/>
    <w:tmpl w:val="F972491A"/>
    <w:lvl w:ilvl="0" w:tplc="B5342E1A">
      <w:start w:val="1"/>
      <w:numFmt w:val="decimal"/>
      <w:lvlText w:val="(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78" w:hanging="360"/>
      </w:pPr>
    </w:lvl>
    <w:lvl w:ilvl="2" w:tplc="0C09001B" w:tentative="1">
      <w:start w:val="1"/>
      <w:numFmt w:val="lowerRoman"/>
      <w:lvlText w:val="%3."/>
      <w:lvlJc w:val="right"/>
      <w:pPr>
        <w:ind w:left="2298" w:hanging="180"/>
      </w:pPr>
    </w:lvl>
    <w:lvl w:ilvl="3" w:tplc="0C09000F" w:tentative="1">
      <w:start w:val="1"/>
      <w:numFmt w:val="decimal"/>
      <w:lvlText w:val="%4."/>
      <w:lvlJc w:val="left"/>
      <w:pPr>
        <w:ind w:left="3018" w:hanging="360"/>
      </w:pPr>
    </w:lvl>
    <w:lvl w:ilvl="4" w:tplc="0C090019" w:tentative="1">
      <w:start w:val="1"/>
      <w:numFmt w:val="lowerLetter"/>
      <w:lvlText w:val="%5."/>
      <w:lvlJc w:val="left"/>
      <w:pPr>
        <w:ind w:left="3738" w:hanging="360"/>
      </w:pPr>
    </w:lvl>
    <w:lvl w:ilvl="5" w:tplc="0C09001B" w:tentative="1">
      <w:start w:val="1"/>
      <w:numFmt w:val="lowerRoman"/>
      <w:lvlText w:val="%6."/>
      <w:lvlJc w:val="right"/>
      <w:pPr>
        <w:ind w:left="4458" w:hanging="180"/>
      </w:pPr>
    </w:lvl>
    <w:lvl w:ilvl="6" w:tplc="0C09000F" w:tentative="1">
      <w:start w:val="1"/>
      <w:numFmt w:val="decimal"/>
      <w:lvlText w:val="%7."/>
      <w:lvlJc w:val="left"/>
      <w:pPr>
        <w:ind w:left="5178" w:hanging="360"/>
      </w:pPr>
    </w:lvl>
    <w:lvl w:ilvl="7" w:tplc="0C090019" w:tentative="1">
      <w:start w:val="1"/>
      <w:numFmt w:val="lowerLetter"/>
      <w:lvlText w:val="%8."/>
      <w:lvlJc w:val="left"/>
      <w:pPr>
        <w:ind w:left="5898" w:hanging="360"/>
      </w:pPr>
    </w:lvl>
    <w:lvl w:ilvl="8" w:tplc="0C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4" w15:restartNumberingAfterBreak="0">
    <w:nsid w:val="4DD35962"/>
    <w:multiLevelType w:val="hybridMultilevel"/>
    <w:tmpl w:val="93F0E32C"/>
    <w:lvl w:ilvl="0" w:tplc="AF0833FE">
      <w:start w:val="1"/>
      <w:numFmt w:val="decimal"/>
      <w:lvlText w:val="%1"/>
      <w:lvlJc w:val="left"/>
      <w:pPr>
        <w:ind w:left="1738" w:hanging="182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</w:rPr>
    </w:lvl>
    <w:lvl w:ilvl="1" w:tplc="24287CA8">
      <w:numFmt w:val="bullet"/>
      <w:lvlText w:val="•"/>
      <w:lvlJc w:val="left"/>
      <w:pPr>
        <w:ind w:left="2426" w:hanging="182"/>
      </w:pPr>
      <w:rPr>
        <w:rFonts w:hint="default"/>
      </w:rPr>
    </w:lvl>
    <w:lvl w:ilvl="2" w:tplc="CC126DB0">
      <w:numFmt w:val="bullet"/>
      <w:lvlText w:val="•"/>
      <w:lvlJc w:val="left"/>
      <w:pPr>
        <w:ind w:left="3113" w:hanging="182"/>
      </w:pPr>
      <w:rPr>
        <w:rFonts w:hint="default"/>
      </w:rPr>
    </w:lvl>
    <w:lvl w:ilvl="3" w:tplc="638C5D8E">
      <w:numFmt w:val="bullet"/>
      <w:lvlText w:val="•"/>
      <w:lvlJc w:val="left"/>
      <w:pPr>
        <w:ind w:left="3799" w:hanging="182"/>
      </w:pPr>
      <w:rPr>
        <w:rFonts w:hint="default"/>
      </w:rPr>
    </w:lvl>
    <w:lvl w:ilvl="4" w:tplc="761210FC">
      <w:numFmt w:val="bullet"/>
      <w:lvlText w:val="•"/>
      <w:lvlJc w:val="left"/>
      <w:pPr>
        <w:ind w:left="4486" w:hanging="182"/>
      </w:pPr>
      <w:rPr>
        <w:rFonts w:hint="default"/>
      </w:rPr>
    </w:lvl>
    <w:lvl w:ilvl="5" w:tplc="D5720E68">
      <w:numFmt w:val="bullet"/>
      <w:lvlText w:val="•"/>
      <w:lvlJc w:val="left"/>
      <w:pPr>
        <w:ind w:left="5173" w:hanging="182"/>
      </w:pPr>
      <w:rPr>
        <w:rFonts w:hint="default"/>
      </w:rPr>
    </w:lvl>
    <w:lvl w:ilvl="6" w:tplc="F79250FE">
      <w:numFmt w:val="bullet"/>
      <w:lvlText w:val="•"/>
      <w:lvlJc w:val="left"/>
      <w:pPr>
        <w:ind w:left="5859" w:hanging="182"/>
      </w:pPr>
      <w:rPr>
        <w:rFonts w:hint="default"/>
      </w:rPr>
    </w:lvl>
    <w:lvl w:ilvl="7" w:tplc="B7E449E6">
      <w:numFmt w:val="bullet"/>
      <w:lvlText w:val="•"/>
      <w:lvlJc w:val="left"/>
      <w:pPr>
        <w:ind w:left="6546" w:hanging="182"/>
      </w:pPr>
      <w:rPr>
        <w:rFonts w:hint="default"/>
      </w:rPr>
    </w:lvl>
    <w:lvl w:ilvl="8" w:tplc="6D60963A">
      <w:numFmt w:val="bullet"/>
      <w:lvlText w:val="•"/>
      <w:lvlJc w:val="left"/>
      <w:pPr>
        <w:ind w:left="7233" w:hanging="182"/>
      </w:pPr>
      <w:rPr>
        <w:rFonts w:hint="default"/>
      </w:rPr>
    </w:lvl>
  </w:abstractNum>
  <w:abstractNum w:abstractNumId="5" w15:restartNumberingAfterBreak="0">
    <w:nsid w:val="4EC237C9"/>
    <w:multiLevelType w:val="hybridMultilevel"/>
    <w:tmpl w:val="04AA50B6"/>
    <w:lvl w:ilvl="0" w:tplc="AB8A4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59B056E"/>
    <w:multiLevelType w:val="hybridMultilevel"/>
    <w:tmpl w:val="F126D4C4"/>
    <w:lvl w:ilvl="0" w:tplc="1E808668">
      <w:start w:val="1"/>
      <w:numFmt w:val="decimal"/>
      <w:lvlText w:val="%1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B5342E1A">
      <w:start w:val="1"/>
      <w:numFmt w:val="decimal"/>
      <w:lvlText w:val="(%2)"/>
      <w:lvlJc w:val="left"/>
      <w:pPr>
        <w:ind w:left="1270" w:hanging="37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F3F0055A">
      <w:numFmt w:val="bullet"/>
      <w:lvlText w:val="•"/>
      <w:lvlJc w:val="left"/>
      <w:pPr>
        <w:ind w:left="1246" w:hanging="370"/>
      </w:pPr>
      <w:rPr>
        <w:rFonts w:hint="default"/>
      </w:rPr>
    </w:lvl>
    <w:lvl w:ilvl="3" w:tplc="D1E61D1A">
      <w:numFmt w:val="bullet"/>
      <w:lvlText w:val="•"/>
      <w:lvlJc w:val="left"/>
      <w:pPr>
        <w:ind w:left="1212" w:hanging="370"/>
      </w:pPr>
      <w:rPr>
        <w:rFonts w:hint="default"/>
      </w:rPr>
    </w:lvl>
    <w:lvl w:ilvl="4" w:tplc="E9D42C26">
      <w:numFmt w:val="bullet"/>
      <w:lvlText w:val="•"/>
      <w:lvlJc w:val="left"/>
      <w:pPr>
        <w:ind w:left="1178" w:hanging="370"/>
      </w:pPr>
      <w:rPr>
        <w:rFonts w:hint="default"/>
      </w:rPr>
    </w:lvl>
    <w:lvl w:ilvl="5" w:tplc="1A7AFB94">
      <w:numFmt w:val="bullet"/>
      <w:lvlText w:val="•"/>
      <w:lvlJc w:val="left"/>
      <w:pPr>
        <w:ind w:left="1145" w:hanging="370"/>
      </w:pPr>
      <w:rPr>
        <w:rFonts w:hint="default"/>
      </w:rPr>
    </w:lvl>
    <w:lvl w:ilvl="6" w:tplc="F5683098">
      <w:numFmt w:val="bullet"/>
      <w:lvlText w:val="•"/>
      <w:lvlJc w:val="left"/>
      <w:pPr>
        <w:ind w:left="1111" w:hanging="370"/>
      </w:pPr>
      <w:rPr>
        <w:rFonts w:hint="default"/>
      </w:rPr>
    </w:lvl>
    <w:lvl w:ilvl="7" w:tplc="C4DCAFF0">
      <w:numFmt w:val="bullet"/>
      <w:lvlText w:val="•"/>
      <w:lvlJc w:val="left"/>
      <w:pPr>
        <w:ind w:left="1077" w:hanging="370"/>
      </w:pPr>
      <w:rPr>
        <w:rFonts w:hint="default"/>
      </w:rPr>
    </w:lvl>
    <w:lvl w:ilvl="8" w:tplc="002A90AC">
      <w:numFmt w:val="bullet"/>
      <w:lvlText w:val="•"/>
      <w:lvlJc w:val="left"/>
      <w:pPr>
        <w:ind w:left="1043" w:hanging="370"/>
      </w:pPr>
      <w:rPr>
        <w:rFonts w:hint="default"/>
      </w:rPr>
    </w:lvl>
  </w:abstractNum>
  <w:abstractNum w:abstractNumId="7" w15:restartNumberingAfterBreak="0">
    <w:nsid w:val="759B07CF"/>
    <w:multiLevelType w:val="hybridMultilevel"/>
    <w:tmpl w:val="92821708"/>
    <w:lvl w:ilvl="0" w:tplc="7B166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0A"/>
    <w:rsid w:val="00006C15"/>
    <w:rsid w:val="00036E2F"/>
    <w:rsid w:val="00067D23"/>
    <w:rsid w:val="000921B7"/>
    <w:rsid w:val="000D4F02"/>
    <w:rsid w:val="000E49D6"/>
    <w:rsid w:val="00117A23"/>
    <w:rsid w:val="0013104F"/>
    <w:rsid w:val="00175772"/>
    <w:rsid w:val="0018771B"/>
    <w:rsid w:val="00191C04"/>
    <w:rsid w:val="001B6CF1"/>
    <w:rsid w:val="00213C55"/>
    <w:rsid w:val="00242CF8"/>
    <w:rsid w:val="00283919"/>
    <w:rsid w:val="002B51F0"/>
    <w:rsid w:val="002D5D0E"/>
    <w:rsid w:val="002F10B8"/>
    <w:rsid w:val="002F643C"/>
    <w:rsid w:val="00306021"/>
    <w:rsid w:val="00322932"/>
    <w:rsid w:val="00325222"/>
    <w:rsid w:val="003A2E32"/>
    <w:rsid w:val="003C2512"/>
    <w:rsid w:val="003F5690"/>
    <w:rsid w:val="003F6D2E"/>
    <w:rsid w:val="004018A0"/>
    <w:rsid w:val="0044113E"/>
    <w:rsid w:val="004466EF"/>
    <w:rsid w:val="0047054B"/>
    <w:rsid w:val="0048027F"/>
    <w:rsid w:val="004803EC"/>
    <w:rsid w:val="0049548F"/>
    <w:rsid w:val="004C61EC"/>
    <w:rsid w:val="004D2976"/>
    <w:rsid w:val="004F6F5E"/>
    <w:rsid w:val="0050592F"/>
    <w:rsid w:val="00507C7A"/>
    <w:rsid w:val="00524753"/>
    <w:rsid w:val="00536DDF"/>
    <w:rsid w:val="00570129"/>
    <w:rsid w:val="0057424C"/>
    <w:rsid w:val="005C76D2"/>
    <w:rsid w:val="005D30E8"/>
    <w:rsid w:val="005E2707"/>
    <w:rsid w:val="006000C3"/>
    <w:rsid w:val="00613F28"/>
    <w:rsid w:val="0062126F"/>
    <w:rsid w:val="00632EB5"/>
    <w:rsid w:val="0066006E"/>
    <w:rsid w:val="006759DB"/>
    <w:rsid w:val="00681554"/>
    <w:rsid w:val="006A3CA2"/>
    <w:rsid w:val="006A761E"/>
    <w:rsid w:val="006B547B"/>
    <w:rsid w:val="006F5517"/>
    <w:rsid w:val="00763B4B"/>
    <w:rsid w:val="007B123D"/>
    <w:rsid w:val="007E4C4A"/>
    <w:rsid w:val="007E7305"/>
    <w:rsid w:val="00800BFC"/>
    <w:rsid w:val="00857D8E"/>
    <w:rsid w:val="0086027B"/>
    <w:rsid w:val="00861A68"/>
    <w:rsid w:val="008E67D0"/>
    <w:rsid w:val="00906E3B"/>
    <w:rsid w:val="009132E1"/>
    <w:rsid w:val="0092133B"/>
    <w:rsid w:val="00951E95"/>
    <w:rsid w:val="00957292"/>
    <w:rsid w:val="009869CA"/>
    <w:rsid w:val="009C06B9"/>
    <w:rsid w:val="009C6C59"/>
    <w:rsid w:val="009F62AA"/>
    <w:rsid w:val="009F7FD3"/>
    <w:rsid w:val="00A173A6"/>
    <w:rsid w:val="00A30F04"/>
    <w:rsid w:val="00A3531E"/>
    <w:rsid w:val="00A441D0"/>
    <w:rsid w:val="00A66B46"/>
    <w:rsid w:val="00A90D0B"/>
    <w:rsid w:val="00A912B1"/>
    <w:rsid w:val="00A92611"/>
    <w:rsid w:val="00AD1BFA"/>
    <w:rsid w:val="00AE6467"/>
    <w:rsid w:val="00B03C0D"/>
    <w:rsid w:val="00B35AB5"/>
    <w:rsid w:val="00B44584"/>
    <w:rsid w:val="00B52280"/>
    <w:rsid w:val="00B57671"/>
    <w:rsid w:val="00B736A1"/>
    <w:rsid w:val="00B84661"/>
    <w:rsid w:val="00B93809"/>
    <w:rsid w:val="00BB6689"/>
    <w:rsid w:val="00BE7D47"/>
    <w:rsid w:val="00BF1E54"/>
    <w:rsid w:val="00C07322"/>
    <w:rsid w:val="00C15771"/>
    <w:rsid w:val="00C520EA"/>
    <w:rsid w:val="00C53696"/>
    <w:rsid w:val="00CB0C9F"/>
    <w:rsid w:val="00CF7BF8"/>
    <w:rsid w:val="00D1159C"/>
    <w:rsid w:val="00D2648B"/>
    <w:rsid w:val="00D30432"/>
    <w:rsid w:val="00D34FA3"/>
    <w:rsid w:val="00D454D3"/>
    <w:rsid w:val="00D5548B"/>
    <w:rsid w:val="00D57876"/>
    <w:rsid w:val="00D863A6"/>
    <w:rsid w:val="00D916AF"/>
    <w:rsid w:val="00DC55DC"/>
    <w:rsid w:val="00DD1F97"/>
    <w:rsid w:val="00E11511"/>
    <w:rsid w:val="00E44B5C"/>
    <w:rsid w:val="00EB0554"/>
    <w:rsid w:val="00EB13DF"/>
    <w:rsid w:val="00EB2CBF"/>
    <w:rsid w:val="00ED55DA"/>
    <w:rsid w:val="00EF69EE"/>
    <w:rsid w:val="00F07561"/>
    <w:rsid w:val="00F119B8"/>
    <w:rsid w:val="00F22874"/>
    <w:rsid w:val="00F27DAB"/>
    <w:rsid w:val="00F33D0B"/>
    <w:rsid w:val="00F47A2D"/>
    <w:rsid w:val="00F723B3"/>
    <w:rsid w:val="00F80C6F"/>
    <w:rsid w:val="00F81DA8"/>
    <w:rsid w:val="00F86717"/>
    <w:rsid w:val="00F86D67"/>
    <w:rsid w:val="00F95D0A"/>
    <w:rsid w:val="00FA0A98"/>
    <w:rsid w:val="00FE0452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F29CA58"/>
  <w15:docId w15:val="{D02CBE8E-C759-423F-8ED9-7DD7752A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78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40"/>
      <w:ind w:left="1738" w:hanging="182"/>
    </w:pPr>
    <w:rPr>
      <w:sz w:val="18"/>
      <w:szCs w:val="18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0"/>
      <w:ind w:left="37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87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7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71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71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71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0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BF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00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BFC"/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2D5D0E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D5D0E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D5D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D5D0E"/>
    <w:pPr>
      <w:spacing w:after="100"/>
      <w:ind w:left="1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D5D0E"/>
    <w:pPr>
      <w:spacing w:after="100"/>
      <w:ind w:left="1760"/>
    </w:pPr>
  </w:style>
  <w:style w:type="paragraph" w:styleId="TOC2">
    <w:name w:val="toc 2"/>
    <w:basedOn w:val="Normal"/>
    <w:next w:val="Normal"/>
    <w:autoRedefine/>
    <w:uiPriority w:val="39"/>
    <w:unhideWhenUsed/>
    <w:rsid w:val="009F62AA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9F62AA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</w:rPr>
  </w:style>
  <w:style w:type="paragraph" w:customStyle="1" w:styleId="subsection">
    <w:name w:val="subsection"/>
    <w:aliases w:val="ss,Subsection"/>
    <w:basedOn w:val="Normal"/>
    <w:link w:val="subsectionChar"/>
    <w:rsid w:val="009C6C59"/>
    <w:pPr>
      <w:widowControl/>
      <w:tabs>
        <w:tab w:val="right" w:pos="1021"/>
      </w:tabs>
      <w:autoSpaceDE/>
      <w:autoSpaceDN/>
      <w:spacing w:before="180"/>
      <w:ind w:left="1134" w:hanging="1134"/>
    </w:pPr>
    <w:rPr>
      <w:szCs w:val="20"/>
      <w:lang w:val="en-AU"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6C59"/>
    <w:rPr>
      <w:rFonts w:ascii="Times New Roman" w:eastAsia="Times New Roman" w:hAnsi="Times New Roman" w:cs="Times New Roman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8127A-95FB-47AC-A408-FD22361E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KENNETT</dc:creator>
  <cp:lastModifiedBy>Grace LIM</cp:lastModifiedBy>
  <cp:revision>5</cp:revision>
  <cp:lastPrinted>2018-10-11T04:44:00Z</cp:lastPrinted>
  <dcterms:created xsi:type="dcterms:W3CDTF">2019-03-28T01:48:00Z</dcterms:created>
  <dcterms:modified xsi:type="dcterms:W3CDTF">2019-04-01T00:28:00Z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2017-11-20T00:00:00Z</vt:filetime>
  </property>
  <property fmtid="{D5CDD505-2E9C-101B-9397-08002B2CF9AE}" pid="5" name="ProtectedData">
    <vt:lpwstr>ProtectedData</vt:lpwstr>
  </property>
</Properties>
</file>