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4B" w:rsidRPr="004363A6" w:rsidRDefault="00006AC0" w:rsidP="00006A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4363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EXPLANATORY STATEMENT</w:t>
      </w:r>
    </w:p>
    <w:p w:rsidR="00006AC0" w:rsidRPr="004363A6" w:rsidRDefault="00006AC0" w:rsidP="00813768">
      <w:pPr>
        <w:ind w:left="-142" w:right="-46" w:firstLine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Issued by the authority of </w:t>
      </w:r>
      <w:r w:rsidR="00813768">
        <w:rPr>
          <w:rFonts w:ascii="Times New Roman" w:hAnsi="Times New Roman" w:cs="Times New Roman"/>
          <w:sz w:val="24"/>
          <w:szCs w:val="24"/>
          <w:lang w:val="en-US"/>
        </w:rPr>
        <w:t>the Assistant Minister for Regional Development and the Territories</w:t>
      </w:r>
    </w:p>
    <w:p w:rsidR="00006AC0" w:rsidRPr="004363A6" w:rsidRDefault="00006AC0" w:rsidP="00006A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Christmas Island Act 1958</w:t>
      </w:r>
    </w:p>
    <w:p w:rsidR="00006AC0" w:rsidRPr="004363A6" w:rsidRDefault="00006AC0" w:rsidP="00006A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Mining Act 1978 </w:t>
      </w:r>
      <w:r w:rsidRPr="00813768">
        <w:rPr>
          <w:rFonts w:ascii="Times New Roman" w:hAnsi="Times New Roman" w:cs="Times New Roman"/>
          <w:sz w:val="24"/>
          <w:szCs w:val="24"/>
          <w:lang w:val="en-US"/>
        </w:rPr>
        <w:t>(WA</w:t>
      </w:r>
      <w:proofErr w:type="gramStart"/>
      <w:r w:rsidRPr="00813768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Pr="00813768">
        <w:rPr>
          <w:rFonts w:ascii="Times New Roman" w:hAnsi="Times New Roman" w:cs="Times New Roman"/>
          <w:sz w:val="24"/>
          <w:szCs w:val="24"/>
          <w:lang w:val="en-US"/>
        </w:rPr>
        <w:t>CI)</w:t>
      </w:r>
    </w:p>
    <w:p w:rsidR="00006AC0" w:rsidRPr="004363A6" w:rsidRDefault="00006AC0" w:rsidP="00006A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Proclamation under section 16</w:t>
      </w:r>
      <w:r w:rsidR="006D2659" w:rsidRPr="00436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D2659" w:rsidRPr="00813768">
        <w:rPr>
          <w:rFonts w:ascii="Times New Roman" w:hAnsi="Times New Roman" w:cs="Times New Roman"/>
          <w:sz w:val="24"/>
          <w:szCs w:val="24"/>
          <w:lang w:val="en-US"/>
        </w:rPr>
        <w:t>(WA</w:t>
      </w:r>
      <w:proofErr w:type="gramStart"/>
      <w:r w:rsidR="006D2659" w:rsidRPr="00813768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="006D2659" w:rsidRPr="00813768">
        <w:rPr>
          <w:rFonts w:ascii="Times New Roman" w:hAnsi="Times New Roman" w:cs="Times New Roman"/>
          <w:sz w:val="24"/>
          <w:szCs w:val="24"/>
          <w:lang w:val="en-US"/>
        </w:rPr>
        <w:t>CI)</w:t>
      </w:r>
    </w:p>
    <w:p w:rsidR="006D2659" w:rsidRPr="004363A6" w:rsidRDefault="006D2659" w:rsidP="00006A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6AC0" w:rsidRPr="004363A6" w:rsidRDefault="00A80DD6" w:rsidP="006D265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Christmas Island Mineral Field Proclamation</w:t>
      </w:r>
      <w:r w:rsidR="008137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2019</w:t>
      </w:r>
    </w:p>
    <w:p w:rsidR="006D2659" w:rsidRPr="004363A6" w:rsidRDefault="006D2659" w:rsidP="006D265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06AC0" w:rsidRPr="004363A6" w:rsidRDefault="00006A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Authority</w:t>
      </w:r>
    </w:p>
    <w:p w:rsidR="00006AC0" w:rsidRPr="004363A6" w:rsidRDefault="00362C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proofErr w:type="gramStart"/>
      <w:r w:rsidRPr="004363A6">
        <w:rPr>
          <w:rFonts w:ascii="Times New Roman" w:hAnsi="Times New Roman" w:cs="Times New Roman"/>
          <w:sz w:val="24"/>
          <w:szCs w:val="24"/>
          <w:lang w:val="en-US"/>
        </w:rPr>
        <w:t>8G(</w:t>
      </w:r>
      <w:proofErr w:type="gramEnd"/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1) of the </w:t>
      </w: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Christmas Island Act 1958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provides that if a power is vested in</w:t>
      </w:r>
      <w:r w:rsidR="003F2FD4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(a)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a Minister of Western Australia, </w:t>
      </w:r>
      <w:r w:rsidR="003F2FD4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the Governor of Western Australia, or </w:t>
      </w:r>
      <w:r w:rsidR="003F2FD4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the Governor-in-Council of Western Australia, by a West Australian law in force in the Territory under section 8A, the power is, in relation to the Territory, vested in the </w:t>
      </w:r>
      <w:r w:rsidR="003F2FD4" w:rsidRPr="004363A6">
        <w:rPr>
          <w:rFonts w:ascii="Times New Roman" w:hAnsi="Times New Roman" w:cs="Times New Roman"/>
          <w:sz w:val="24"/>
          <w:szCs w:val="24"/>
          <w:lang w:val="en-US"/>
        </w:rPr>
        <w:t>Minister instead of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person</w:t>
      </w:r>
      <w:r w:rsidR="003F2FD4" w:rsidRPr="004363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(a), (b) or (c).</w:t>
      </w:r>
    </w:p>
    <w:p w:rsidR="00A8443A" w:rsidRPr="004363A6" w:rsidRDefault="00A8443A" w:rsidP="00A844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>Paragraph 16(1</w:t>
      </w:r>
      <w:proofErr w:type="gramStart"/>
      <w:r w:rsidRPr="004363A6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a) of the </w:t>
      </w: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Mining Act 1978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4DA">
        <w:rPr>
          <w:rFonts w:ascii="Times New Roman" w:hAnsi="Times New Roman" w:cs="Times New Roman"/>
          <w:sz w:val="24"/>
          <w:szCs w:val="24"/>
          <w:lang w:val="en-US"/>
        </w:rPr>
        <w:t>(WA)(CI)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provides that the Governor may, by proclamation, constitute any part of the State to be a mineral field. </w:t>
      </w:r>
    </w:p>
    <w:p w:rsidR="008408FE" w:rsidRPr="004363A6" w:rsidRDefault="00E658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920A8">
        <w:rPr>
          <w:rFonts w:ascii="Times New Roman" w:hAnsi="Times New Roman" w:cs="Times New Roman"/>
          <w:i/>
          <w:sz w:val="24"/>
          <w:szCs w:val="24"/>
          <w:lang w:val="en-US"/>
        </w:rPr>
        <w:t>Christmas Island</w:t>
      </w:r>
      <w:r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20A8">
        <w:rPr>
          <w:rFonts w:ascii="Times New Roman" w:hAnsi="Times New Roman" w:cs="Times New Roman"/>
          <w:i/>
          <w:sz w:val="24"/>
          <w:szCs w:val="24"/>
          <w:lang w:val="en-US"/>
        </w:rPr>
        <w:t>Mineral Field</w:t>
      </w:r>
      <w:r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2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Proclamation 2019 </w:t>
      </w:r>
      <w:r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revokes the </w:t>
      </w:r>
      <w:r w:rsidRPr="00E92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Proclamation under section 16 </w:t>
      </w:r>
      <w:r w:rsidRPr="00E920A8">
        <w:rPr>
          <w:rFonts w:ascii="Times New Roman" w:hAnsi="Times New Roman" w:cs="Times New Roman"/>
          <w:sz w:val="24"/>
          <w:szCs w:val="24"/>
          <w:lang w:val="en-US"/>
        </w:rPr>
        <w:t>(WA</w:t>
      </w:r>
      <w:proofErr w:type="gramStart"/>
      <w:r w:rsidRPr="00E920A8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Pr="00E920A8">
        <w:rPr>
          <w:rFonts w:ascii="Times New Roman" w:hAnsi="Times New Roman" w:cs="Times New Roman"/>
          <w:sz w:val="24"/>
          <w:szCs w:val="24"/>
          <w:lang w:val="en-US"/>
        </w:rPr>
        <w:t>CI). This is consistent with s</w:t>
      </w:r>
      <w:r w:rsidR="008408FE"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ubsection 33(3) of the </w:t>
      </w:r>
      <w:r w:rsidR="008408FE" w:rsidRPr="00E920A8">
        <w:rPr>
          <w:rFonts w:ascii="Times New Roman" w:hAnsi="Times New Roman" w:cs="Times New Roman"/>
          <w:i/>
          <w:sz w:val="24"/>
          <w:szCs w:val="24"/>
          <w:lang w:val="en-US"/>
        </w:rPr>
        <w:t>Acts Interpretation Act</w:t>
      </w:r>
      <w:r w:rsidR="00B06B8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8408FE" w:rsidRPr="00E920A8">
        <w:rPr>
          <w:rFonts w:ascii="Times New Roman" w:hAnsi="Times New Roman" w:cs="Times New Roman"/>
          <w:i/>
          <w:sz w:val="24"/>
          <w:szCs w:val="24"/>
          <w:lang w:val="en-US"/>
        </w:rPr>
        <w:t>1901</w:t>
      </w:r>
      <w:r w:rsidR="008408FE"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408FE"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provides that </w:t>
      </w:r>
      <w:r w:rsidRPr="00E920A8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408FE" w:rsidRPr="00E920A8">
        <w:rPr>
          <w:rFonts w:ascii="Times New Roman" w:hAnsi="Times New Roman" w:cs="Times New Roman"/>
          <w:sz w:val="24"/>
          <w:szCs w:val="24"/>
          <w:lang w:val="en-US"/>
        </w:rPr>
        <w:t>an Act confers a power to make, grant or issue any instrument of a legislati</w:t>
      </w:r>
      <w:r w:rsidR="00392166" w:rsidRPr="00E920A8">
        <w:rPr>
          <w:rFonts w:ascii="Times New Roman" w:hAnsi="Times New Roman" w:cs="Times New Roman"/>
          <w:sz w:val="24"/>
          <w:szCs w:val="24"/>
          <w:lang w:val="en-US"/>
        </w:rPr>
        <w:t>ve or administrative character</w:t>
      </w:r>
      <w:r w:rsidR="008408FE" w:rsidRPr="00E920A8">
        <w:rPr>
          <w:rFonts w:ascii="Times New Roman" w:hAnsi="Times New Roman" w:cs="Times New Roman"/>
          <w:sz w:val="24"/>
          <w:szCs w:val="24"/>
          <w:lang w:val="en-US"/>
        </w:rPr>
        <w:t>, the power shall be construed as including a power exercisable in the like manner and subject to the like conditions to repeal, rescind, revoke, amend, or vary any such instrument.</w:t>
      </w:r>
    </w:p>
    <w:p w:rsidR="00006AC0" w:rsidRPr="004363A6" w:rsidRDefault="00006A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Purpose and Operation</w:t>
      </w:r>
    </w:p>
    <w:p w:rsidR="00E65870" w:rsidRDefault="001638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0DD6" w:rsidRPr="00A80DD6">
        <w:rPr>
          <w:rFonts w:ascii="Times New Roman" w:hAnsi="Times New Roman" w:cs="Times New Roman"/>
          <w:i/>
          <w:sz w:val="24"/>
          <w:szCs w:val="24"/>
          <w:lang w:val="en-US"/>
        </w:rPr>
        <w:t>Christmas Island</w:t>
      </w:r>
      <w:r w:rsidR="00A80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659" w:rsidRPr="004363A6">
        <w:rPr>
          <w:rFonts w:ascii="Times New Roman" w:hAnsi="Times New Roman" w:cs="Times New Roman"/>
          <w:i/>
          <w:sz w:val="24"/>
          <w:szCs w:val="24"/>
          <w:lang w:val="en-US"/>
        </w:rPr>
        <w:t>Mineral Field</w:t>
      </w:r>
      <w:r w:rsidR="006D2659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Proclamation</w:t>
      </w:r>
      <w:r w:rsidR="00A507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2019</w:t>
      </w: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>proclaims the Territory of Christmas Island to be a mineral field</w:t>
      </w:r>
      <w:r w:rsidR="000C38AF" w:rsidRPr="004363A6">
        <w:rPr>
          <w:rFonts w:ascii="Times New Roman" w:hAnsi="Times New Roman" w:cs="Times New Roman"/>
          <w:sz w:val="24"/>
          <w:szCs w:val="24"/>
          <w:lang w:val="en-US"/>
        </w:rPr>
        <w:t>, allowing phosphate mining on Christmas Island to operate in accord with the law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6AC0" w:rsidRPr="004363A6" w:rsidRDefault="00006A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Impact and Effect</w:t>
      </w:r>
    </w:p>
    <w:p w:rsidR="00006AC0" w:rsidRPr="004363A6" w:rsidRDefault="00B51A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>This Instrument will no</w:t>
      </w:r>
      <w:r w:rsidR="00D04F56" w:rsidRPr="004363A6">
        <w:rPr>
          <w:rFonts w:ascii="Times New Roman" w:hAnsi="Times New Roman" w:cs="Times New Roman"/>
          <w:sz w:val="24"/>
          <w:szCs w:val="24"/>
          <w:lang w:val="en-US"/>
        </w:rPr>
        <w:t>t have any regulatory impacts or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affect regulatory costs.</w:t>
      </w:r>
    </w:p>
    <w:p w:rsidR="00006AC0" w:rsidRPr="004363A6" w:rsidRDefault="00006A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Regulatory Impact Statement</w:t>
      </w:r>
    </w:p>
    <w:p w:rsidR="00006AC0" w:rsidRPr="004363A6" w:rsidRDefault="00484C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>The Office of Best Pra</w:t>
      </w:r>
      <w:r w:rsidR="007410F9">
        <w:rPr>
          <w:rFonts w:ascii="Times New Roman" w:hAnsi="Times New Roman" w:cs="Times New Roman"/>
          <w:sz w:val="24"/>
          <w:szCs w:val="24"/>
          <w:lang w:val="en-US"/>
        </w:rPr>
        <w:t>ctice Regulation considers the Proclamation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D179E">
        <w:rPr>
          <w:rFonts w:ascii="Times New Roman" w:hAnsi="Times New Roman" w:cs="Times New Roman"/>
          <w:sz w:val="24"/>
          <w:szCs w:val="24"/>
          <w:lang w:val="en-US"/>
        </w:rPr>
        <w:t xml:space="preserve">not likely to have a significant regulatory </w:t>
      </w:r>
      <w:r w:rsidR="00A5071C">
        <w:rPr>
          <w:rFonts w:ascii="Times New Roman" w:hAnsi="Times New Roman" w:cs="Times New Roman"/>
          <w:sz w:val="24"/>
          <w:szCs w:val="24"/>
          <w:lang w:val="en-US"/>
        </w:rPr>
        <w:t>impact. Therefore, no Regulation</w:t>
      </w:r>
      <w:r w:rsidR="008D179E">
        <w:rPr>
          <w:rFonts w:ascii="Times New Roman" w:hAnsi="Times New Roman" w:cs="Times New Roman"/>
          <w:sz w:val="24"/>
          <w:szCs w:val="24"/>
          <w:lang w:val="en-US"/>
        </w:rPr>
        <w:t xml:space="preserve"> Impact Statement is required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79E" w:rsidRPr="008D179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67BF">
        <w:rPr>
          <w:rFonts w:ascii="Times New Roman" w:hAnsi="Times New Roman" w:cs="Times New Roman"/>
          <w:sz w:val="24"/>
          <w:szCs w:val="24"/>
          <w:lang w:val="en-US"/>
        </w:rPr>
        <w:t xml:space="preserve">OBPR </w:t>
      </w:r>
      <w:r w:rsidR="008D179E" w:rsidRPr="008D179E">
        <w:rPr>
          <w:rFonts w:ascii="Times New Roman" w:hAnsi="Times New Roman" w:cs="Times New Roman"/>
          <w:sz w:val="24"/>
          <w:szCs w:val="24"/>
          <w:lang w:val="en-US"/>
        </w:rPr>
        <w:t>ID: 24563</w:t>
      </w:r>
      <w:r w:rsidR="00B51A29" w:rsidRPr="008D17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51A29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6AC0" w:rsidRPr="004363A6" w:rsidRDefault="00006A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 to be </w:t>
      </w:r>
      <w:proofErr w:type="gramStart"/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Satisfied</w:t>
      </w:r>
      <w:proofErr w:type="gramEnd"/>
    </w:p>
    <w:p w:rsidR="00006AC0" w:rsidRPr="004363A6" w:rsidRDefault="00667D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587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65870" w:rsidRPr="00E65870">
        <w:rPr>
          <w:rFonts w:ascii="Times New Roman" w:hAnsi="Times New Roman" w:cs="Times New Roman"/>
          <w:i/>
          <w:sz w:val="24"/>
          <w:szCs w:val="24"/>
          <w:lang w:val="en-US"/>
        </w:rPr>
        <w:t>Mining Act 1978</w:t>
      </w:r>
      <w:r w:rsidR="00E65870" w:rsidRPr="00E65870">
        <w:rPr>
          <w:rFonts w:ascii="Times New Roman" w:hAnsi="Times New Roman" w:cs="Times New Roman"/>
          <w:sz w:val="24"/>
          <w:szCs w:val="24"/>
          <w:lang w:val="en-US"/>
        </w:rPr>
        <w:t xml:space="preserve"> (WA</w:t>
      </w:r>
      <w:proofErr w:type="gramStart"/>
      <w:r w:rsidR="00E65870" w:rsidRPr="00E65870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="00E65870" w:rsidRPr="00E65870">
        <w:rPr>
          <w:rFonts w:ascii="Times New Roman" w:hAnsi="Times New Roman" w:cs="Times New Roman"/>
          <w:sz w:val="24"/>
          <w:szCs w:val="24"/>
          <w:lang w:val="en-US"/>
        </w:rPr>
        <w:t xml:space="preserve">CI) </w:t>
      </w:r>
      <w:r w:rsidRPr="00E65870">
        <w:rPr>
          <w:rFonts w:ascii="Times New Roman" w:hAnsi="Times New Roman" w:cs="Times New Roman"/>
          <w:sz w:val="24"/>
          <w:szCs w:val="24"/>
          <w:lang w:val="en-US"/>
        </w:rPr>
        <w:t>does not specify conditions that need to be satisfied before the power to make the Instrument may be exercised.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AC0" w:rsidRPr="004363A6" w:rsidRDefault="00006AC0">
      <w:pP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DC6838">
        <w:rPr>
          <w:rFonts w:ascii="Times New Roman" w:hAnsi="Times New Roman" w:cs="Times New Roman"/>
          <w:i/>
          <w:sz w:val="24"/>
          <w:szCs w:val="24"/>
          <w:lang w:val="en-US"/>
        </w:rPr>
        <w:t>Legislative Instrument</w:t>
      </w:r>
      <w:r w:rsidR="004A31AB" w:rsidRPr="00DC6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06AC0" w:rsidRPr="004363A6" w:rsidRDefault="00BD34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2166" w:rsidRPr="00DC6838">
        <w:rPr>
          <w:rFonts w:ascii="Times New Roman" w:hAnsi="Times New Roman" w:cs="Times New Roman"/>
          <w:sz w:val="24"/>
          <w:szCs w:val="24"/>
          <w:lang w:val="en-US"/>
        </w:rPr>
        <w:t>Proclamation</w:t>
      </w:r>
      <w:r w:rsidRPr="00DC6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is a legislative instrument for the purposes of the </w:t>
      </w:r>
      <w:r w:rsidRPr="00DC6838">
        <w:rPr>
          <w:rFonts w:ascii="Times New Roman" w:hAnsi="Times New Roman" w:cs="Times New Roman"/>
          <w:i/>
          <w:sz w:val="24"/>
          <w:szCs w:val="24"/>
          <w:lang w:val="en-US"/>
        </w:rPr>
        <w:t>Legislation Act 2003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67BF" w:rsidRDefault="005767BF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6AC0" w:rsidRPr="004363A6" w:rsidRDefault="00006AC0">
      <w:pP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DC683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Commencement</w:t>
      </w:r>
    </w:p>
    <w:p w:rsidR="00006AC0" w:rsidRPr="004363A6" w:rsidRDefault="00F678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The Instrument commences on </w:t>
      </w:r>
      <w:r w:rsidRPr="00EB1F6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1F63" w:rsidRPr="00EB1F63">
        <w:rPr>
          <w:rFonts w:ascii="Times New Roman" w:hAnsi="Times New Roman" w:cs="Times New Roman"/>
          <w:sz w:val="24"/>
          <w:szCs w:val="24"/>
          <w:lang w:val="en-US"/>
        </w:rPr>
        <w:t>date after registration on the Federal R</w:t>
      </w:r>
      <w:r w:rsidRPr="00EB1F63">
        <w:rPr>
          <w:rFonts w:ascii="Times New Roman" w:hAnsi="Times New Roman" w:cs="Times New Roman"/>
          <w:sz w:val="24"/>
          <w:szCs w:val="24"/>
          <w:lang w:val="en-US"/>
        </w:rPr>
        <w:t>egister of Legislative Instruments.</w:t>
      </w: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AC0" w:rsidRPr="004363A6" w:rsidRDefault="00006AC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Consultation</w:t>
      </w:r>
    </w:p>
    <w:p w:rsidR="00B06B8E" w:rsidRDefault="00705115" w:rsidP="00B06B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consulted </w:t>
      </w:r>
      <w:r w:rsidR="00B06B8E">
        <w:rPr>
          <w:rFonts w:ascii="Times New Roman" w:hAnsi="Times New Roman" w:cs="Times New Roman"/>
          <w:sz w:val="24"/>
          <w:szCs w:val="24"/>
        </w:rPr>
        <w:t xml:space="preserve">with </w:t>
      </w:r>
      <w:r w:rsidR="00B06B8E" w:rsidRPr="00B06B8E">
        <w:rPr>
          <w:rFonts w:ascii="Times New Roman" w:hAnsi="Times New Roman" w:cs="Times New Roman"/>
          <w:sz w:val="24"/>
          <w:szCs w:val="24"/>
        </w:rPr>
        <w:t>Phosphate</w:t>
      </w:r>
      <w:r w:rsidR="00B06B8E">
        <w:rPr>
          <w:rFonts w:ascii="Times New Roman" w:hAnsi="Times New Roman" w:cs="Times New Roman"/>
          <w:sz w:val="24"/>
          <w:szCs w:val="24"/>
        </w:rPr>
        <w:t xml:space="preserve"> Resources Limited, the sole mining entity on Christmas Island, who noted the need for the </w:t>
      </w:r>
      <w:r w:rsidR="00C5403D" w:rsidRPr="004363A6">
        <w:rPr>
          <w:rFonts w:ascii="Times New Roman" w:hAnsi="Times New Roman" w:cs="Times New Roman"/>
          <w:sz w:val="24"/>
          <w:szCs w:val="24"/>
          <w:lang w:val="en-US"/>
        </w:rPr>
        <w:t>proclama</w:t>
      </w:r>
      <w:r w:rsidR="00C5403D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="00B06B8E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the Territory of Christmas Island to be a mineral field, </w:t>
      </w:r>
      <w:r w:rsidR="00C5403D">
        <w:rPr>
          <w:rFonts w:ascii="Times New Roman" w:hAnsi="Times New Roman" w:cs="Times New Roman"/>
          <w:sz w:val="24"/>
          <w:szCs w:val="24"/>
          <w:lang w:val="en-US"/>
        </w:rPr>
        <w:t>to allow</w:t>
      </w:r>
      <w:r w:rsidR="00B06B8E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 phosphate mining on Christmas Island to </w:t>
      </w:r>
      <w:r w:rsidR="00C5403D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B06B8E"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0CE1" w:rsidRPr="00B70CE1" w:rsidRDefault="00B06B8E" w:rsidP="00B06B8E">
      <w:pPr>
        <w:spacing w:after="2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6B8E">
        <w:rPr>
          <w:rFonts w:ascii="Times New Roman" w:hAnsi="Times New Roman" w:cs="Times New Roman"/>
          <w:sz w:val="24"/>
          <w:szCs w:val="24"/>
        </w:rPr>
        <w:t>No other consultation was undertaken as the Instrument provides a continuation of the current arrangements.</w:t>
      </w:r>
    </w:p>
    <w:p w:rsidR="004363A6" w:rsidRPr="004363A6" w:rsidRDefault="004363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C71EC" w:rsidRPr="004363A6" w:rsidRDefault="004363A6" w:rsidP="00A507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363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Statement of Compatibility with Human Rights</w:t>
      </w:r>
    </w:p>
    <w:p w:rsidR="004363A6" w:rsidRDefault="004363A6" w:rsidP="00A5071C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63A6">
        <w:rPr>
          <w:rFonts w:ascii="Times New Roman" w:hAnsi="Times New Roman" w:cs="Times New Roman"/>
          <w:sz w:val="24"/>
          <w:szCs w:val="24"/>
          <w:lang w:val="en-US"/>
        </w:rPr>
        <w:t xml:space="preserve">Prepared in accordance with </w:t>
      </w:r>
      <w:r w:rsidRPr="004363A6">
        <w:rPr>
          <w:rFonts w:ascii="Times New Roman" w:hAnsi="Times New Roman" w:cs="Times New Roman"/>
          <w:i/>
          <w:sz w:val="24"/>
          <w:szCs w:val="24"/>
          <w:lang w:val="en-US"/>
        </w:rPr>
        <w:t>Part 3 of the Human Rights (Parliamentary Scrutiny) Act 2011</w:t>
      </w:r>
    </w:p>
    <w:p w:rsidR="00A5071C" w:rsidRPr="00A5071C" w:rsidRDefault="00A5071C" w:rsidP="00A5071C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071C">
        <w:rPr>
          <w:rFonts w:ascii="Times New Roman" w:hAnsi="Times New Roman" w:cs="Times New Roman"/>
          <w:i/>
          <w:sz w:val="24"/>
          <w:szCs w:val="24"/>
          <w:lang w:val="en-US"/>
        </w:rPr>
        <w:t>Christmas Island Act 1958</w:t>
      </w:r>
    </w:p>
    <w:p w:rsidR="00A5071C" w:rsidRPr="004363A6" w:rsidRDefault="00A5071C" w:rsidP="00A5071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071C">
        <w:rPr>
          <w:rFonts w:ascii="Times New Roman" w:hAnsi="Times New Roman" w:cs="Times New Roman"/>
          <w:i/>
          <w:sz w:val="24"/>
          <w:szCs w:val="24"/>
          <w:lang w:val="en-US"/>
        </w:rPr>
        <w:t>Mining Act 1978</w:t>
      </w:r>
      <w:r w:rsidRPr="00A5071C">
        <w:rPr>
          <w:rFonts w:ascii="Times New Roman" w:hAnsi="Times New Roman" w:cs="Times New Roman"/>
          <w:sz w:val="24"/>
          <w:szCs w:val="24"/>
          <w:lang w:val="en-US"/>
        </w:rPr>
        <w:t xml:space="preserve"> (WA</w:t>
      </w:r>
      <w:proofErr w:type="gramStart"/>
      <w:r w:rsidRPr="00A5071C"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 w:rsidRPr="00A5071C">
        <w:rPr>
          <w:rFonts w:ascii="Times New Roman" w:hAnsi="Times New Roman" w:cs="Times New Roman"/>
          <w:sz w:val="24"/>
          <w:szCs w:val="24"/>
          <w:lang w:val="en-US"/>
        </w:rPr>
        <w:t>CI)</w:t>
      </w:r>
    </w:p>
    <w:p w:rsidR="004363A6" w:rsidRPr="004363A6" w:rsidRDefault="00E95323" w:rsidP="004363A6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Christmas Island </w:t>
      </w:r>
      <w:r w:rsidR="004363A6" w:rsidRPr="004363A6">
        <w:rPr>
          <w:rFonts w:ascii="Times New Roman" w:hAnsi="Times New Roman" w:cs="Times New Roman"/>
          <w:b/>
          <w:i/>
          <w:sz w:val="24"/>
          <w:szCs w:val="24"/>
          <w:lang w:val="en-US"/>
        </w:rPr>
        <w:t>Mineral Field Proclamation</w:t>
      </w:r>
      <w:r w:rsidR="00A507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2019</w:t>
      </w:r>
      <w:r w:rsidR="004363A6" w:rsidRPr="004363A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4363A6" w:rsidRDefault="004363A6" w:rsidP="004363A6">
      <w:pPr>
        <w:rPr>
          <w:rFonts w:ascii="Times New Roman" w:hAnsi="Times New Roman" w:cs="Times New Roman"/>
          <w:sz w:val="24"/>
          <w:szCs w:val="24"/>
        </w:rPr>
      </w:pPr>
      <w:r w:rsidRPr="004363A6">
        <w:rPr>
          <w:rFonts w:ascii="Times New Roman" w:hAnsi="Times New Roman" w:cs="Times New Roman"/>
          <w:sz w:val="24"/>
          <w:szCs w:val="24"/>
        </w:rPr>
        <w:t xml:space="preserve">This </w:t>
      </w:r>
      <w:r w:rsidR="00E65870">
        <w:rPr>
          <w:rFonts w:ascii="Times New Roman" w:hAnsi="Times New Roman" w:cs="Times New Roman"/>
          <w:sz w:val="24"/>
          <w:szCs w:val="24"/>
        </w:rPr>
        <w:t xml:space="preserve">Disallowable </w:t>
      </w:r>
      <w:r w:rsidRPr="004363A6">
        <w:rPr>
          <w:rFonts w:ascii="Times New Roman" w:hAnsi="Times New Roman" w:cs="Times New Roman"/>
          <w:sz w:val="24"/>
          <w:szCs w:val="24"/>
        </w:rPr>
        <w:t>Instrument</w:t>
      </w:r>
      <w:r w:rsidRPr="00436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63A6">
        <w:rPr>
          <w:rFonts w:ascii="Times New Roman" w:hAnsi="Times New Roman" w:cs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4363A6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4363A6">
        <w:rPr>
          <w:rFonts w:ascii="Times New Roman" w:hAnsi="Times New Roman" w:cs="Times New Roman"/>
          <w:sz w:val="24"/>
          <w:szCs w:val="24"/>
        </w:rPr>
        <w:t>.</w:t>
      </w:r>
    </w:p>
    <w:p w:rsidR="004363A6" w:rsidRPr="004363A6" w:rsidRDefault="004363A6" w:rsidP="004363A6">
      <w:pPr>
        <w:rPr>
          <w:rFonts w:ascii="Times New Roman" w:hAnsi="Times New Roman" w:cs="Times New Roman"/>
          <w:b/>
          <w:sz w:val="24"/>
          <w:szCs w:val="24"/>
        </w:rPr>
      </w:pPr>
      <w:r w:rsidRPr="004363A6">
        <w:rPr>
          <w:rFonts w:ascii="Times New Roman" w:hAnsi="Times New Roman" w:cs="Times New Roman"/>
          <w:b/>
          <w:sz w:val="24"/>
          <w:szCs w:val="24"/>
        </w:rPr>
        <w:t xml:space="preserve">Overview of the </w:t>
      </w:r>
      <w:r w:rsidR="00E65870">
        <w:rPr>
          <w:rFonts w:ascii="Times New Roman" w:hAnsi="Times New Roman" w:cs="Times New Roman"/>
          <w:b/>
          <w:sz w:val="24"/>
          <w:szCs w:val="24"/>
        </w:rPr>
        <w:t xml:space="preserve">Disallowable </w:t>
      </w:r>
      <w:r w:rsidRPr="004363A6">
        <w:rPr>
          <w:rFonts w:ascii="Times New Roman" w:hAnsi="Times New Roman" w:cs="Times New Roman"/>
          <w:b/>
          <w:sz w:val="24"/>
          <w:szCs w:val="24"/>
        </w:rPr>
        <w:t>Legislative Instrument</w:t>
      </w:r>
    </w:p>
    <w:p w:rsidR="004363A6" w:rsidRDefault="004363A6" w:rsidP="0043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5870">
        <w:rPr>
          <w:rFonts w:ascii="Times New Roman" w:hAnsi="Times New Roman" w:cs="Times New Roman"/>
          <w:sz w:val="24"/>
          <w:szCs w:val="24"/>
        </w:rPr>
        <w:t>Disallowable</w:t>
      </w:r>
      <w:r>
        <w:rPr>
          <w:rFonts w:ascii="Times New Roman" w:hAnsi="Times New Roman" w:cs="Times New Roman"/>
          <w:sz w:val="24"/>
          <w:szCs w:val="24"/>
        </w:rPr>
        <w:t xml:space="preserve"> Instrument proclaims the Territory of Christmas Island to be a mineral field</w:t>
      </w:r>
      <w:r w:rsidR="00E95323">
        <w:rPr>
          <w:rFonts w:ascii="Times New Roman" w:hAnsi="Times New Roman" w:cs="Times New Roman"/>
          <w:sz w:val="24"/>
          <w:szCs w:val="24"/>
        </w:rPr>
        <w:t xml:space="preserve"> and repeals the </w:t>
      </w:r>
      <w:r w:rsidR="00E95323" w:rsidRPr="00E95323">
        <w:rPr>
          <w:rFonts w:ascii="Times New Roman" w:hAnsi="Times New Roman" w:cs="Times New Roman"/>
          <w:i/>
          <w:sz w:val="24"/>
          <w:szCs w:val="24"/>
        </w:rPr>
        <w:t>Proclamation under section 16</w:t>
      </w:r>
      <w:r w:rsidR="00E95323">
        <w:rPr>
          <w:rFonts w:ascii="Times New Roman" w:hAnsi="Times New Roman" w:cs="Times New Roman"/>
          <w:sz w:val="24"/>
          <w:szCs w:val="24"/>
        </w:rPr>
        <w:t xml:space="preserve"> (WA</w:t>
      </w:r>
      <w:proofErr w:type="gramStart"/>
      <w:r w:rsidR="00E95323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E95323">
        <w:rPr>
          <w:rFonts w:ascii="Times New Roman" w:hAnsi="Times New Roman" w:cs="Times New Roman"/>
          <w:sz w:val="24"/>
          <w:szCs w:val="24"/>
        </w:rPr>
        <w:t>CI)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3A6" w:rsidRPr="004363A6" w:rsidRDefault="004363A6" w:rsidP="004363A6">
      <w:pPr>
        <w:rPr>
          <w:rFonts w:ascii="Times New Roman" w:hAnsi="Times New Roman" w:cs="Times New Roman"/>
          <w:b/>
          <w:sz w:val="24"/>
          <w:szCs w:val="24"/>
        </w:rPr>
      </w:pPr>
      <w:r w:rsidRPr="004363A6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:rsidR="004363A6" w:rsidRDefault="005876C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65870">
        <w:rPr>
          <w:rFonts w:ascii="Times New Roman" w:hAnsi="Times New Roman" w:cs="Times New Roman"/>
          <w:sz w:val="24"/>
          <w:szCs w:val="24"/>
        </w:rPr>
        <w:t>Disallowable</w:t>
      </w:r>
      <w:r w:rsidR="00E65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 does not engage any of the applicable rights or freedoms.</w:t>
      </w:r>
    </w:p>
    <w:p w:rsidR="005876CF" w:rsidRPr="005876CF" w:rsidRDefault="005876CF" w:rsidP="004363A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6CF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5876CF" w:rsidRDefault="005876C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65870">
        <w:rPr>
          <w:rFonts w:ascii="Times New Roman" w:hAnsi="Times New Roman" w:cs="Times New Roman"/>
          <w:sz w:val="24"/>
          <w:szCs w:val="24"/>
        </w:rPr>
        <w:t>Disallowable</w:t>
      </w:r>
      <w:r w:rsidR="00E65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Instrument is compatible with human rights as it does not raise any human rights issues. </w:t>
      </w: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73BF" w:rsidRPr="004363A6" w:rsidRDefault="00C173BF" w:rsidP="004363A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173BF" w:rsidRPr="0043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656F"/>
    <w:multiLevelType w:val="hybridMultilevel"/>
    <w:tmpl w:val="C5586924"/>
    <w:lvl w:ilvl="0" w:tplc="FF040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21E147C" w:tentative="1">
      <w:start w:val="1"/>
      <w:numFmt w:val="lowerLetter"/>
      <w:lvlText w:val="%2."/>
      <w:lvlJc w:val="left"/>
      <w:pPr>
        <w:ind w:left="1080" w:hanging="360"/>
      </w:pPr>
    </w:lvl>
    <w:lvl w:ilvl="2" w:tplc="30C6A2E2" w:tentative="1">
      <w:start w:val="1"/>
      <w:numFmt w:val="lowerRoman"/>
      <w:lvlText w:val="%3."/>
      <w:lvlJc w:val="right"/>
      <w:pPr>
        <w:ind w:left="1800" w:hanging="180"/>
      </w:pPr>
    </w:lvl>
    <w:lvl w:ilvl="3" w:tplc="568CAD7C" w:tentative="1">
      <w:start w:val="1"/>
      <w:numFmt w:val="decimal"/>
      <w:lvlText w:val="%4."/>
      <w:lvlJc w:val="left"/>
      <w:pPr>
        <w:ind w:left="2520" w:hanging="360"/>
      </w:pPr>
    </w:lvl>
    <w:lvl w:ilvl="4" w:tplc="E280009C" w:tentative="1">
      <w:start w:val="1"/>
      <w:numFmt w:val="lowerLetter"/>
      <w:lvlText w:val="%5."/>
      <w:lvlJc w:val="left"/>
      <w:pPr>
        <w:ind w:left="3240" w:hanging="360"/>
      </w:pPr>
    </w:lvl>
    <w:lvl w:ilvl="5" w:tplc="AB7415F4" w:tentative="1">
      <w:start w:val="1"/>
      <w:numFmt w:val="lowerRoman"/>
      <w:lvlText w:val="%6."/>
      <w:lvlJc w:val="right"/>
      <w:pPr>
        <w:ind w:left="3960" w:hanging="180"/>
      </w:pPr>
    </w:lvl>
    <w:lvl w:ilvl="6" w:tplc="7CA8C228" w:tentative="1">
      <w:start w:val="1"/>
      <w:numFmt w:val="decimal"/>
      <w:lvlText w:val="%7."/>
      <w:lvlJc w:val="left"/>
      <w:pPr>
        <w:ind w:left="4680" w:hanging="360"/>
      </w:pPr>
    </w:lvl>
    <w:lvl w:ilvl="7" w:tplc="22242DBC" w:tentative="1">
      <w:start w:val="1"/>
      <w:numFmt w:val="lowerLetter"/>
      <w:lvlText w:val="%8."/>
      <w:lvlJc w:val="left"/>
      <w:pPr>
        <w:ind w:left="5400" w:hanging="360"/>
      </w:pPr>
    </w:lvl>
    <w:lvl w:ilvl="8" w:tplc="E1BEB0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BD"/>
    <w:rsid w:val="00006AC0"/>
    <w:rsid w:val="000C38AF"/>
    <w:rsid w:val="000C71EC"/>
    <w:rsid w:val="000F2206"/>
    <w:rsid w:val="00163869"/>
    <w:rsid w:val="0018014B"/>
    <w:rsid w:val="00182132"/>
    <w:rsid w:val="00362C3A"/>
    <w:rsid w:val="00392166"/>
    <w:rsid w:val="003A240C"/>
    <w:rsid w:val="003F2FD4"/>
    <w:rsid w:val="004363A6"/>
    <w:rsid w:val="0045163E"/>
    <w:rsid w:val="00484C78"/>
    <w:rsid w:val="004A31AB"/>
    <w:rsid w:val="00547B8C"/>
    <w:rsid w:val="005767BF"/>
    <w:rsid w:val="005876CF"/>
    <w:rsid w:val="005A2C06"/>
    <w:rsid w:val="00634FDC"/>
    <w:rsid w:val="00667DE3"/>
    <w:rsid w:val="006D2659"/>
    <w:rsid w:val="00705115"/>
    <w:rsid w:val="007410F9"/>
    <w:rsid w:val="00813768"/>
    <w:rsid w:val="008408FE"/>
    <w:rsid w:val="008D179E"/>
    <w:rsid w:val="00942F3A"/>
    <w:rsid w:val="009F74DA"/>
    <w:rsid w:val="00A5071C"/>
    <w:rsid w:val="00A80DD6"/>
    <w:rsid w:val="00A8443A"/>
    <w:rsid w:val="00AF7FE4"/>
    <w:rsid w:val="00B06B8E"/>
    <w:rsid w:val="00B51A29"/>
    <w:rsid w:val="00B70CE1"/>
    <w:rsid w:val="00BD34DF"/>
    <w:rsid w:val="00BE1F49"/>
    <w:rsid w:val="00C173BF"/>
    <w:rsid w:val="00C5403D"/>
    <w:rsid w:val="00D04F56"/>
    <w:rsid w:val="00D546BD"/>
    <w:rsid w:val="00DC6838"/>
    <w:rsid w:val="00DC7BD7"/>
    <w:rsid w:val="00E65870"/>
    <w:rsid w:val="00E920A8"/>
    <w:rsid w:val="00E95323"/>
    <w:rsid w:val="00EB1F63"/>
    <w:rsid w:val="00F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59BF-ED8C-41ED-933F-9A1B728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A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NFP GP Bulleted List,Recommendation,List Paragraph1,NAST Quote,List Paragraph11,bullet point list,List 1,Bulleted Para,DDM Gen Text,L,Numbered paragraph,Bulit List -  Paragraph,CV text,Dot pt,F5 List Paragraph,List Paragraph111"/>
    <w:basedOn w:val="Normal"/>
    <w:link w:val="ListParagraphChar"/>
    <w:uiPriority w:val="34"/>
    <w:qFormat/>
    <w:rsid w:val="00B70CE1"/>
    <w:pPr>
      <w:ind w:left="720"/>
      <w:contextualSpacing/>
    </w:pPr>
  </w:style>
  <w:style w:type="character" w:customStyle="1" w:styleId="ListParagraphChar">
    <w:name w:val="List Paragraph Char"/>
    <w:aliases w:val="Bullets Char,NFP GP Bulleted List Char,Recommendation Char,List Paragraph1 Char,NAST Quote Char,List Paragraph11 Char,bullet point list Char,List 1 Char,Bulleted Para Char,DDM Gen Text Char,L Char,Numbered paragraph Char,CV text Char"/>
    <w:basedOn w:val="DefaultParagraphFont"/>
    <w:link w:val="ListParagraph"/>
    <w:uiPriority w:val="34"/>
    <w:locked/>
    <w:rsid w:val="00B7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0FFD5487E27DF428298F99AC8EFE99B" ma:contentTypeVersion="" ma:contentTypeDescription="PDMS Documentation Content Type" ma:contentTypeScope="" ma:versionID="53c78e335a040db764f9f981372f1f59">
  <xsd:schema xmlns:xsd="http://www.w3.org/2001/XMLSchema" xmlns:xs="http://www.w3.org/2001/XMLSchema" xmlns:p="http://schemas.microsoft.com/office/2006/metadata/properties" xmlns:ns2="8E20072C-40F8-44D9-A00A-0185C83E4837" targetNamespace="http://schemas.microsoft.com/office/2006/metadata/properties" ma:root="true" ma:fieldsID="f510f5d0fe943b9a882a261d69ad7734" ns2:_="">
    <xsd:import namespace="8E20072C-40F8-44D9-A00A-0185C83E483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072C-40F8-44D9-A00A-0185C83E483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8E20072C-40F8-44D9-A00A-0185C83E4837" xsi:nil="true"/>
    <pdms_DocumentType xmlns="8E20072C-40F8-44D9-A00A-0185C83E4837" xsi:nil="true"/>
    <pdms_AttachedBy xmlns="8E20072C-40F8-44D9-A00A-0185C83E4837" xsi:nil="true"/>
    <SecurityClassification xmlns="8E20072C-40F8-44D9-A00A-0185C83E4837" xsi:nil="true"/>
    <pdms_SecurityClassification xmlns="8E20072C-40F8-44D9-A00A-0185C83E4837" xsi:nil="true"/>
  </documentManagement>
</p:properties>
</file>

<file path=customXml/itemProps1.xml><?xml version="1.0" encoding="utf-8"?>
<ds:datastoreItem xmlns:ds="http://schemas.openxmlformats.org/officeDocument/2006/customXml" ds:itemID="{01821F62-3012-4E5E-88E6-E5BAC54C6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A7A33-C589-4D60-AC67-681E5633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0072C-40F8-44D9-A00A-0185C83E4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60C49-E23C-44C7-B076-2B46B5C071CC}">
  <ds:schemaRefs>
    <ds:schemaRef ds:uri="8E20072C-40F8-44D9-A00A-0185C83E483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SUMMERTON Ciaran</dc:creator>
  <cp:keywords/>
  <dc:description/>
  <cp:lastModifiedBy>MCBRIDE Byron</cp:lastModifiedBy>
  <cp:revision>2</cp:revision>
  <cp:lastPrinted>2019-02-25T06:44:00Z</cp:lastPrinted>
  <dcterms:created xsi:type="dcterms:W3CDTF">2019-04-01T00:21:00Z</dcterms:created>
  <dcterms:modified xsi:type="dcterms:W3CDTF">2019-04-01T00:21:00Z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0x010100266966F133664895A6EE3632470D45F5010020FFD5487E27DF428298F99AC8EFE99B</vt:lpwstr>
  </property>
</Properties>
</file>