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C4828" w:rsidRDefault="00193461" w:rsidP="00C63713">
      <w:pPr>
        <w:rPr>
          <w:sz w:val="28"/>
        </w:rPr>
      </w:pPr>
      <w:r w:rsidRPr="007C4828">
        <w:rPr>
          <w:noProof/>
          <w:lang w:eastAsia="en-AU"/>
        </w:rPr>
        <w:drawing>
          <wp:inline distT="0" distB="0" distL="0" distR="0" wp14:anchorId="7AEE8325" wp14:editId="2B2A1B8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C4828" w:rsidRDefault="0048364F" w:rsidP="0048364F">
      <w:pPr>
        <w:rPr>
          <w:sz w:val="19"/>
        </w:rPr>
      </w:pPr>
    </w:p>
    <w:p w:rsidR="0048364F" w:rsidRPr="007C4828" w:rsidRDefault="00415D45" w:rsidP="0048364F">
      <w:pPr>
        <w:pStyle w:val="ShortT"/>
      </w:pPr>
      <w:r w:rsidRPr="007C4828">
        <w:t xml:space="preserve">Civil Aviation </w:t>
      </w:r>
      <w:r w:rsidR="00AF4B4D" w:rsidRPr="007C4828">
        <w:t>Safety</w:t>
      </w:r>
      <w:r w:rsidRPr="007C4828">
        <w:t xml:space="preserve"> Amendment (Operations Definitions) Regulation</w:t>
      </w:r>
      <w:r w:rsidR="00E52064" w:rsidRPr="007C4828">
        <w:t>s</w:t>
      </w:r>
      <w:r w:rsidR="007C4828" w:rsidRPr="007C4828">
        <w:t> </w:t>
      </w:r>
      <w:r w:rsidR="00514AA0" w:rsidRPr="007C4828">
        <w:t>2019</w:t>
      </w:r>
    </w:p>
    <w:p w:rsidR="00377257" w:rsidRPr="007C4828" w:rsidRDefault="00377257" w:rsidP="005C3DA6">
      <w:pPr>
        <w:pStyle w:val="SignCoverPageStart"/>
        <w:spacing w:before="240"/>
        <w:rPr>
          <w:szCs w:val="22"/>
        </w:rPr>
      </w:pPr>
      <w:r w:rsidRPr="007C4828">
        <w:rPr>
          <w:szCs w:val="22"/>
        </w:rPr>
        <w:t>I, General the Honourable Sir Peter Cosgrove AK MC (Ret’d), Governor</w:t>
      </w:r>
      <w:r w:rsidR="007C4828">
        <w:rPr>
          <w:szCs w:val="22"/>
        </w:rPr>
        <w:noBreakHyphen/>
      </w:r>
      <w:r w:rsidRPr="007C4828">
        <w:rPr>
          <w:szCs w:val="22"/>
        </w:rPr>
        <w:t xml:space="preserve">General of the Commonwealth of Australia, acting with the advice of the Federal Executive Council, make the following </w:t>
      </w:r>
      <w:r w:rsidR="0063130F" w:rsidRPr="007C4828">
        <w:rPr>
          <w:szCs w:val="22"/>
        </w:rPr>
        <w:t>regulations</w:t>
      </w:r>
      <w:r w:rsidRPr="007C4828">
        <w:rPr>
          <w:szCs w:val="22"/>
        </w:rPr>
        <w:t>.</w:t>
      </w:r>
    </w:p>
    <w:p w:rsidR="00377257" w:rsidRPr="007C4828" w:rsidRDefault="00377257" w:rsidP="005C3DA6">
      <w:pPr>
        <w:keepNext/>
        <w:spacing w:before="720" w:line="240" w:lineRule="atLeast"/>
        <w:ind w:right="397"/>
        <w:jc w:val="both"/>
        <w:rPr>
          <w:szCs w:val="22"/>
        </w:rPr>
      </w:pPr>
      <w:r w:rsidRPr="007C4828">
        <w:rPr>
          <w:szCs w:val="22"/>
        </w:rPr>
        <w:t xml:space="preserve">Dated </w:t>
      </w:r>
      <w:r w:rsidRPr="007C4828">
        <w:rPr>
          <w:szCs w:val="22"/>
        </w:rPr>
        <w:fldChar w:fldCharType="begin"/>
      </w:r>
      <w:r w:rsidRPr="007C4828">
        <w:rPr>
          <w:szCs w:val="22"/>
        </w:rPr>
        <w:instrText xml:space="preserve"> DOCPROPERTY  DateMade </w:instrText>
      </w:r>
      <w:r w:rsidRPr="007C4828">
        <w:rPr>
          <w:szCs w:val="22"/>
        </w:rPr>
        <w:fldChar w:fldCharType="separate"/>
      </w:r>
      <w:r w:rsidR="001D27F4">
        <w:rPr>
          <w:szCs w:val="22"/>
        </w:rPr>
        <w:t>04 April 2019</w:t>
      </w:r>
      <w:r w:rsidRPr="007C4828">
        <w:rPr>
          <w:szCs w:val="22"/>
        </w:rPr>
        <w:fldChar w:fldCharType="end"/>
      </w:r>
    </w:p>
    <w:p w:rsidR="00377257" w:rsidRPr="007C4828" w:rsidRDefault="00377257" w:rsidP="005C3DA6">
      <w:pPr>
        <w:keepNext/>
        <w:tabs>
          <w:tab w:val="left" w:pos="3402"/>
        </w:tabs>
        <w:spacing w:before="1080" w:line="300" w:lineRule="atLeast"/>
        <w:ind w:left="397" w:right="397"/>
        <w:jc w:val="right"/>
        <w:rPr>
          <w:szCs w:val="22"/>
        </w:rPr>
      </w:pPr>
      <w:r w:rsidRPr="007C4828">
        <w:rPr>
          <w:szCs w:val="22"/>
        </w:rPr>
        <w:t>Peter Cosgrove</w:t>
      </w:r>
    </w:p>
    <w:p w:rsidR="00377257" w:rsidRPr="007C4828" w:rsidRDefault="00377257" w:rsidP="005C3DA6">
      <w:pPr>
        <w:keepNext/>
        <w:tabs>
          <w:tab w:val="left" w:pos="3402"/>
        </w:tabs>
        <w:spacing w:line="300" w:lineRule="atLeast"/>
        <w:ind w:left="397" w:right="397"/>
        <w:jc w:val="right"/>
        <w:rPr>
          <w:szCs w:val="22"/>
        </w:rPr>
      </w:pPr>
      <w:r w:rsidRPr="007C4828">
        <w:rPr>
          <w:szCs w:val="22"/>
        </w:rPr>
        <w:t>Governor</w:t>
      </w:r>
      <w:r w:rsidR="007C4828">
        <w:rPr>
          <w:szCs w:val="22"/>
        </w:rPr>
        <w:noBreakHyphen/>
      </w:r>
      <w:r w:rsidRPr="007C4828">
        <w:rPr>
          <w:szCs w:val="22"/>
        </w:rPr>
        <w:t>General</w:t>
      </w:r>
    </w:p>
    <w:p w:rsidR="00377257" w:rsidRPr="007C4828" w:rsidRDefault="00377257" w:rsidP="005C3DA6">
      <w:pPr>
        <w:keepNext/>
        <w:tabs>
          <w:tab w:val="left" w:pos="3402"/>
        </w:tabs>
        <w:spacing w:before="840" w:after="1080" w:line="300" w:lineRule="atLeast"/>
        <w:ind w:right="397"/>
        <w:rPr>
          <w:szCs w:val="22"/>
        </w:rPr>
      </w:pPr>
      <w:r w:rsidRPr="007C4828">
        <w:rPr>
          <w:szCs w:val="22"/>
        </w:rPr>
        <w:t>By His Excellency’s Command</w:t>
      </w:r>
    </w:p>
    <w:p w:rsidR="00377257" w:rsidRPr="007C4828" w:rsidRDefault="00377257" w:rsidP="005C3DA6">
      <w:pPr>
        <w:keepNext/>
        <w:tabs>
          <w:tab w:val="left" w:pos="3402"/>
        </w:tabs>
        <w:spacing w:before="480" w:line="300" w:lineRule="atLeast"/>
        <w:ind w:right="397"/>
        <w:rPr>
          <w:szCs w:val="22"/>
        </w:rPr>
      </w:pPr>
      <w:r w:rsidRPr="007C4828">
        <w:rPr>
          <w:szCs w:val="22"/>
        </w:rPr>
        <w:t>Michael McCormack</w:t>
      </w:r>
    </w:p>
    <w:p w:rsidR="00377257" w:rsidRPr="007C4828" w:rsidRDefault="00377257" w:rsidP="005C3DA6">
      <w:pPr>
        <w:pStyle w:val="SignCoverPageEnd"/>
        <w:rPr>
          <w:szCs w:val="22"/>
        </w:rPr>
      </w:pPr>
      <w:r w:rsidRPr="007C4828">
        <w:rPr>
          <w:szCs w:val="22"/>
        </w:rPr>
        <w:t>Deputy Prime Minister and Minister for Infrastructure, Transport and Regional Development</w:t>
      </w:r>
    </w:p>
    <w:p w:rsidR="00377257" w:rsidRPr="007C4828" w:rsidRDefault="00377257" w:rsidP="005C3DA6"/>
    <w:p w:rsidR="00377257" w:rsidRPr="007C4828" w:rsidRDefault="00377257" w:rsidP="005C3DA6"/>
    <w:p w:rsidR="00377257" w:rsidRPr="007C4828" w:rsidRDefault="00377257" w:rsidP="005C3DA6"/>
    <w:p w:rsidR="00377257" w:rsidRPr="007C4828" w:rsidRDefault="00377257" w:rsidP="00377257"/>
    <w:p w:rsidR="0048364F" w:rsidRPr="007C4828" w:rsidRDefault="0048364F" w:rsidP="0048364F">
      <w:pPr>
        <w:pStyle w:val="Header"/>
        <w:tabs>
          <w:tab w:val="clear" w:pos="4150"/>
          <w:tab w:val="clear" w:pos="8307"/>
        </w:tabs>
      </w:pPr>
      <w:r w:rsidRPr="007C4828">
        <w:rPr>
          <w:rStyle w:val="CharAmSchNo"/>
        </w:rPr>
        <w:t xml:space="preserve"> </w:t>
      </w:r>
      <w:r w:rsidRPr="007C4828">
        <w:rPr>
          <w:rStyle w:val="CharAmSchText"/>
        </w:rPr>
        <w:t xml:space="preserve"> </w:t>
      </w:r>
    </w:p>
    <w:p w:rsidR="0048364F" w:rsidRPr="007C4828" w:rsidRDefault="0048364F" w:rsidP="0048364F">
      <w:pPr>
        <w:pStyle w:val="Header"/>
        <w:tabs>
          <w:tab w:val="clear" w:pos="4150"/>
          <w:tab w:val="clear" w:pos="8307"/>
        </w:tabs>
      </w:pPr>
      <w:r w:rsidRPr="007C4828">
        <w:rPr>
          <w:rStyle w:val="CharAmPartNo"/>
        </w:rPr>
        <w:t xml:space="preserve"> </w:t>
      </w:r>
      <w:r w:rsidRPr="007C4828">
        <w:rPr>
          <w:rStyle w:val="CharAmPartText"/>
        </w:rPr>
        <w:t xml:space="preserve"> </w:t>
      </w:r>
    </w:p>
    <w:p w:rsidR="0048364F" w:rsidRPr="007C4828" w:rsidRDefault="0048364F" w:rsidP="0048364F">
      <w:pPr>
        <w:sectPr w:rsidR="0048364F" w:rsidRPr="007C4828" w:rsidSect="000E2E8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7C4828" w:rsidRDefault="0048364F" w:rsidP="00B2226E">
      <w:pPr>
        <w:rPr>
          <w:sz w:val="36"/>
        </w:rPr>
      </w:pPr>
      <w:r w:rsidRPr="007C4828">
        <w:rPr>
          <w:sz w:val="36"/>
        </w:rPr>
        <w:lastRenderedPageBreak/>
        <w:t>Contents</w:t>
      </w:r>
    </w:p>
    <w:p w:rsidR="00762EA1" w:rsidRPr="007C4828" w:rsidRDefault="00762EA1">
      <w:pPr>
        <w:pStyle w:val="TOC5"/>
        <w:rPr>
          <w:rFonts w:asciiTheme="minorHAnsi" w:eastAsiaTheme="minorEastAsia" w:hAnsiTheme="minorHAnsi" w:cstheme="minorBidi"/>
          <w:noProof/>
          <w:kern w:val="0"/>
          <w:sz w:val="22"/>
          <w:szCs w:val="22"/>
        </w:rPr>
      </w:pPr>
      <w:r w:rsidRPr="007C4828">
        <w:fldChar w:fldCharType="begin"/>
      </w:r>
      <w:r w:rsidRPr="007C4828">
        <w:instrText xml:space="preserve"> TOC \o "1-9" </w:instrText>
      </w:r>
      <w:r w:rsidRPr="007C4828">
        <w:fldChar w:fldCharType="separate"/>
      </w:r>
      <w:r w:rsidRPr="007C4828">
        <w:rPr>
          <w:noProof/>
        </w:rPr>
        <w:t>1</w:t>
      </w:r>
      <w:r w:rsidRPr="007C4828">
        <w:rPr>
          <w:noProof/>
        </w:rPr>
        <w:tab/>
        <w:t>Name</w:t>
      </w:r>
      <w:r w:rsidRPr="007C4828">
        <w:rPr>
          <w:noProof/>
        </w:rPr>
        <w:tab/>
      </w:r>
      <w:r w:rsidRPr="007C4828">
        <w:rPr>
          <w:noProof/>
        </w:rPr>
        <w:fldChar w:fldCharType="begin"/>
      </w:r>
      <w:r w:rsidRPr="007C4828">
        <w:rPr>
          <w:noProof/>
        </w:rPr>
        <w:instrText xml:space="preserve"> PAGEREF _Toc536511259 \h </w:instrText>
      </w:r>
      <w:r w:rsidRPr="007C4828">
        <w:rPr>
          <w:noProof/>
        </w:rPr>
      </w:r>
      <w:r w:rsidRPr="007C4828">
        <w:rPr>
          <w:noProof/>
        </w:rPr>
        <w:fldChar w:fldCharType="separate"/>
      </w:r>
      <w:r w:rsidR="001D27F4">
        <w:rPr>
          <w:noProof/>
        </w:rPr>
        <w:t>1</w:t>
      </w:r>
      <w:r w:rsidRPr="007C4828">
        <w:rPr>
          <w:noProof/>
        </w:rPr>
        <w:fldChar w:fldCharType="end"/>
      </w:r>
    </w:p>
    <w:p w:rsidR="00762EA1" w:rsidRPr="007C4828" w:rsidRDefault="00762EA1">
      <w:pPr>
        <w:pStyle w:val="TOC5"/>
        <w:rPr>
          <w:rFonts w:asciiTheme="minorHAnsi" w:eastAsiaTheme="minorEastAsia" w:hAnsiTheme="minorHAnsi" w:cstheme="minorBidi"/>
          <w:noProof/>
          <w:kern w:val="0"/>
          <w:sz w:val="22"/>
          <w:szCs w:val="22"/>
        </w:rPr>
      </w:pPr>
      <w:r w:rsidRPr="007C4828">
        <w:rPr>
          <w:noProof/>
        </w:rPr>
        <w:t>2</w:t>
      </w:r>
      <w:r w:rsidRPr="007C4828">
        <w:rPr>
          <w:noProof/>
        </w:rPr>
        <w:tab/>
        <w:t>Commencement</w:t>
      </w:r>
      <w:r w:rsidRPr="007C4828">
        <w:rPr>
          <w:noProof/>
        </w:rPr>
        <w:tab/>
      </w:r>
      <w:r w:rsidRPr="007C4828">
        <w:rPr>
          <w:noProof/>
        </w:rPr>
        <w:fldChar w:fldCharType="begin"/>
      </w:r>
      <w:r w:rsidRPr="007C4828">
        <w:rPr>
          <w:noProof/>
        </w:rPr>
        <w:instrText xml:space="preserve"> PAGEREF _Toc536511260 \h </w:instrText>
      </w:r>
      <w:r w:rsidRPr="007C4828">
        <w:rPr>
          <w:noProof/>
        </w:rPr>
      </w:r>
      <w:r w:rsidRPr="007C4828">
        <w:rPr>
          <w:noProof/>
        </w:rPr>
        <w:fldChar w:fldCharType="separate"/>
      </w:r>
      <w:r w:rsidR="001D27F4">
        <w:rPr>
          <w:noProof/>
        </w:rPr>
        <w:t>1</w:t>
      </w:r>
      <w:r w:rsidRPr="007C4828">
        <w:rPr>
          <w:noProof/>
        </w:rPr>
        <w:fldChar w:fldCharType="end"/>
      </w:r>
    </w:p>
    <w:p w:rsidR="00762EA1" w:rsidRPr="007C4828" w:rsidRDefault="00762EA1">
      <w:pPr>
        <w:pStyle w:val="TOC5"/>
        <w:rPr>
          <w:rFonts w:asciiTheme="minorHAnsi" w:eastAsiaTheme="minorEastAsia" w:hAnsiTheme="minorHAnsi" w:cstheme="minorBidi"/>
          <w:noProof/>
          <w:kern w:val="0"/>
          <w:sz w:val="22"/>
          <w:szCs w:val="22"/>
        </w:rPr>
      </w:pPr>
      <w:r w:rsidRPr="007C4828">
        <w:rPr>
          <w:noProof/>
        </w:rPr>
        <w:t>3</w:t>
      </w:r>
      <w:r w:rsidRPr="007C4828">
        <w:rPr>
          <w:noProof/>
        </w:rPr>
        <w:tab/>
        <w:t>Authority</w:t>
      </w:r>
      <w:r w:rsidRPr="007C4828">
        <w:rPr>
          <w:noProof/>
        </w:rPr>
        <w:tab/>
      </w:r>
      <w:r w:rsidRPr="007C4828">
        <w:rPr>
          <w:noProof/>
        </w:rPr>
        <w:fldChar w:fldCharType="begin"/>
      </w:r>
      <w:r w:rsidRPr="007C4828">
        <w:rPr>
          <w:noProof/>
        </w:rPr>
        <w:instrText xml:space="preserve"> PAGEREF _Toc536511261 \h </w:instrText>
      </w:r>
      <w:r w:rsidRPr="007C4828">
        <w:rPr>
          <w:noProof/>
        </w:rPr>
      </w:r>
      <w:r w:rsidRPr="007C4828">
        <w:rPr>
          <w:noProof/>
        </w:rPr>
        <w:fldChar w:fldCharType="separate"/>
      </w:r>
      <w:r w:rsidR="001D27F4">
        <w:rPr>
          <w:noProof/>
        </w:rPr>
        <w:t>1</w:t>
      </w:r>
      <w:r w:rsidRPr="007C4828">
        <w:rPr>
          <w:noProof/>
        </w:rPr>
        <w:fldChar w:fldCharType="end"/>
      </w:r>
    </w:p>
    <w:p w:rsidR="00762EA1" w:rsidRPr="007C4828" w:rsidRDefault="00762EA1">
      <w:pPr>
        <w:pStyle w:val="TOC5"/>
        <w:rPr>
          <w:rFonts w:asciiTheme="minorHAnsi" w:eastAsiaTheme="minorEastAsia" w:hAnsiTheme="minorHAnsi" w:cstheme="minorBidi"/>
          <w:noProof/>
          <w:kern w:val="0"/>
          <w:sz w:val="22"/>
          <w:szCs w:val="22"/>
        </w:rPr>
      </w:pPr>
      <w:r w:rsidRPr="007C4828">
        <w:rPr>
          <w:noProof/>
        </w:rPr>
        <w:t>4</w:t>
      </w:r>
      <w:r w:rsidRPr="007C4828">
        <w:rPr>
          <w:noProof/>
        </w:rPr>
        <w:tab/>
        <w:t>Schedules</w:t>
      </w:r>
      <w:r w:rsidRPr="007C4828">
        <w:rPr>
          <w:noProof/>
        </w:rPr>
        <w:tab/>
      </w:r>
      <w:r w:rsidRPr="007C4828">
        <w:rPr>
          <w:noProof/>
        </w:rPr>
        <w:fldChar w:fldCharType="begin"/>
      </w:r>
      <w:r w:rsidRPr="007C4828">
        <w:rPr>
          <w:noProof/>
        </w:rPr>
        <w:instrText xml:space="preserve"> PAGEREF _Toc536511262 \h </w:instrText>
      </w:r>
      <w:r w:rsidRPr="007C4828">
        <w:rPr>
          <w:noProof/>
        </w:rPr>
      </w:r>
      <w:r w:rsidRPr="007C4828">
        <w:rPr>
          <w:noProof/>
        </w:rPr>
        <w:fldChar w:fldCharType="separate"/>
      </w:r>
      <w:r w:rsidR="001D27F4">
        <w:rPr>
          <w:noProof/>
        </w:rPr>
        <w:t>1</w:t>
      </w:r>
      <w:r w:rsidRPr="007C4828">
        <w:rPr>
          <w:noProof/>
        </w:rPr>
        <w:fldChar w:fldCharType="end"/>
      </w:r>
    </w:p>
    <w:p w:rsidR="00762EA1" w:rsidRPr="007C4828" w:rsidRDefault="00762EA1">
      <w:pPr>
        <w:pStyle w:val="TOC6"/>
        <w:rPr>
          <w:rFonts w:asciiTheme="minorHAnsi" w:eastAsiaTheme="minorEastAsia" w:hAnsiTheme="minorHAnsi" w:cstheme="minorBidi"/>
          <w:b w:val="0"/>
          <w:noProof/>
          <w:kern w:val="0"/>
          <w:sz w:val="22"/>
          <w:szCs w:val="22"/>
        </w:rPr>
      </w:pPr>
      <w:r w:rsidRPr="007C4828">
        <w:rPr>
          <w:noProof/>
        </w:rPr>
        <w:t>Schedule</w:t>
      </w:r>
      <w:r w:rsidR="007C4828" w:rsidRPr="007C4828">
        <w:rPr>
          <w:noProof/>
        </w:rPr>
        <w:t> </w:t>
      </w:r>
      <w:r w:rsidRPr="007C4828">
        <w:rPr>
          <w:noProof/>
        </w:rPr>
        <w:t>1—Amendments</w:t>
      </w:r>
      <w:r w:rsidRPr="007C4828">
        <w:rPr>
          <w:b w:val="0"/>
          <w:noProof/>
          <w:sz w:val="18"/>
        </w:rPr>
        <w:tab/>
      </w:r>
      <w:r w:rsidRPr="007C4828">
        <w:rPr>
          <w:b w:val="0"/>
          <w:noProof/>
          <w:sz w:val="18"/>
        </w:rPr>
        <w:fldChar w:fldCharType="begin"/>
      </w:r>
      <w:r w:rsidRPr="007C4828">
        <w:rPr>
          <w:b w:val="0"/>
          <w:noProof/>
          <w:sz w:val="18"/>
        </w:rPr>
        <w:instrText xml:space="preserve"> PAGEREF _Toc536511263 \h </w:instrText>
      </w:r>
      <w:r w:rsidRPr="007C4828">
        <w:rPr>
          <w:b w:val="0"/>
          <w:noProof/>
          <w:sz w:val="18"/>
        </w:rPr>
      </w:r>
      <w:r w:rsidRPr="007C4828">
        <w:rPr>
          <w:b w:val="0"/>
          <w:noProof/>
          <w:sz w:val="18"/>
        </w:rPr>
        <w:fldChar w:fldCharType="separate"/>
      </w:r>
      <w:r w:rsidR="001D27F4">
        <w:rPr>
          <w:b w:val="0"/>
          <w:noProof/>
          <w:sz w:val="18"/>
        </w:rPr>
        <w:t>2</w:t>
      </w:r>
      <w:r w:rsidRPr="007C4828">
        <w:rPr>
          <w:b w:val="0"/>
          <w:noProof/>
          <w:sz w:val="18"/>
        </w:rPr>
        <w:fldChar w:fldCharType="end"/>
      </w:r>
    </w:p>
    <w:p w:rsidR="00762EA1" w:rsidRPr="007C4828" w:rsidRDefault="00762EA1">
      <w:pPr>
        <w:pStyle w:val="TOC9"/>
        <w:rPr>
          <w:rFonts w:asciiTheme="minorHAnsi" w:eastAsiaTheme="minorEastAsia" w:hAnsiTheme="minorHAnsi" w:cstheme="minorBidi"/>
          <w:i w:val="0"/>
          <w:noProof/>
          <w:kern w:val="0"/>
          <w:sz w:val="22"/>
          <w:szCs w:val="22"/>
        </w:rPr>
      </w:pPr>
      <w:r w:rsidRPr="007C4828">
        <w:rPr>
          <w:noProof/>
        </w:rPr>
        <w:t>Civil Aviation Safety Regulations</w:t>
      </w:r>
      <w:r w:rsidR="007C4828" w:rsidRPr="007C4828">
        <w:rPr>
          <w:noProof/>
        </w:rPr>
        <w:t> </w:t>
      </w:r>
      <w:r w:rsidRPr="007C4828">
        <w:rPr>
          <w:noProof/>
        </w:rPr>
        <w:t>1998</w:t>
      </w:r>
      <w:r w:rsidRPr="007C4828">
        <w:rPr>
          <w:i w:val="0"/>
          <w:noProof/>
          <w:sz w:val="18"/>
        </w:rPr>
        <w:tab/>
      </w:r>
      <w:r w:rsidRPr="007C4828">
        <w:rPr>
          <w:i w:val="0"/>
          <w:noProof/>
          <w:sz w:val="18"/>
        </w:rPr>
        <w:fldChar w:fldCharType="begin"/>
      </w:r>
      <w:r w:rsidRPr="007C4828">
        <w:rPr>
          <w:i w:val="0"/>
          <w:noProof/>
          <w:sz w:val="18"/>
        </w:rPr>
        <w:instrText xml:space="preserve"> PAGEREF _Toc536511264 \h </w:instrText>
      </w:r>
      <w:r w:rsidRPr="007C4828">
        <w:rPr>
          <w:i w:val="0"/>
          <w:noProof/>
          <w:sz w:val="18"/>
        </w:rPr>
      </w:r>
      <w:r w:rsidRPr="007C4828">
        <w:rPr>
          <w:i w:val="0"/>
          <w:noProof/>
          <w:sz w:val="18"/>
        </w:rPr>
        <w:fldChar w:fldCharType="separate"/>
      </w:r>
      <w:r w:rsidR="001D27F4">
        <w:rPr>
          <w:i w:val="0"/>
          <w:noProof/>
          <w:sz w:val="18"/>
        </w:rPr>
        <w:t>2</w:t>
      </w:r>
      <w:r w:rsidRPr="007C4828">
        <w:rPr>
          <w:i w:val="0"/>
          <w:noProof/>
          <w:sz w:val="18"/>
        </w:rPr>
        <w:fldChar w:fldCharType="end"/>
      </w:r>
    </w:p>
    <w:p w:rsidR="00833416" w:rsidRPr="007C4828" w:rsidRDefault="00762EA1" w:rsidP="0048364F">
      <w:r w:rsidRPr="007C4828">
        <w:fldChar w:fldCharType="end"/>
      </w:r>
    </w:p>
    <w:p w:rsidR="00722023" w:rsidRPr="007C4828" w:rsidRDefault="00722023" w:rsidP="0048364F">
      <w:pPr>
        <w:sectPr w:rsidR="00722023" w:rsidRPr="007C4828" w:rsidSect="000E2E8C">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7C4828" w:rsidRDefault="0048364F" w:rsidP="0048364F">
      <w:pPr>
        <w:pStyle w:val="ActHead5"/>
      </w:pPr>
      <w:bookmarkStart w:id="0" w:name="_Toc536511259"/>
      <w:r w:rsidRPr="007C4828">
        <w:rPr>
          <w:rStyle w:val="CharSectno"/>
        </w:rPr>
        <w:lastRenderedPageBreak/>
        <w:t>1</w:t>
      </w:r>
      <w:r w:rsidRPr="007C4828">
        <w:t xml:space="preserve">  </w:t>
      </w:r>
      <w:r w:rsidR="004F676E" w:rsidRPr="007C4828">
        <w:t>Name</w:t>
      </w:r>
      <w:bookmarkEnd w:id="0"/>
    </w:p>
    <w:p w:rsidR="0048364F" w:rsidRPr="007C4828" w:rsidRDefault="0048364F" w:rsidP="0048364F">
      <w:pPr>
        <w:pStyle w:val="subsection"/>
      </w:pPr>
      <w:r w:rsidRPr="007C4828">
        <w:tab/>
      </w:r>
      <w:r w:rsidRPr="007C4828">
        <w:tab/>
        <w:t>Th</w:t>
      </w:r>
      <w:r w:rsidR="00F24C35" w:rsidRPr="007C4828">
        <w:t>is</w:t>
      </w:r>
      <w:r w:rsidR="00C87F76" w:rsidRPr="007C4828">
        <w:t xml:space="preserve"> instrument</w:t>
      </w:r>
      <w:r w:rsidRPr="007C4828">
        <w:t xml:space="preserve"> </w:t>
      </w:r>
      <w:r w:rsidR="00F24C35" w:rsidRPr="007C4828">
        <w:t>is</w:t>
      </w:r>
      <w:r w:rsidR="003801D0" w:rsidRPr="007C4828">
        <w:t xml:space="preserve"> the</w:t>
      </w:r>
      <w:r w:rsidR="005349A1" w:rsidRPr="007C4828">
        <w:t xml:space="preserve"> </w:t>
      </w:r>
      <w:r w:rsidR="005349A1" w:rsidRPr="007C4828">
        <w:rPr>
          <w:i/>
        </w:rPr>
        <w:t xml:space="preserve">Civil Aviation </w:t>
      </w:r>
      <w:r w:rsidR="00781F4F" w:rsidRPr="007C4828">
        <w:rPr>
          <w:i/>
        </w:rPr>
        <w:t>Safety</w:t>
      </w:r>
      <w:r w:rsidR="005349A1" w:rsidRPr="007C4828">
        <w:rPr>
          <w:i/>
        </w:rPr>
        <w:t xml:space="preserve"> Amendment (Operations Definitions) Regulations</w:t>
      </w:r>
      <w:r w:rsidR="007C4828" w:rsidRPr="007C4828">
        <w:rPr>
          <w:i/>
        </w:rPr>
        <w:t> </w:t>
      </w:r>
      <w:r w:rsidR="00AF4B4D" w:rsidRPr="007C4828">
        <w:rPr>
          <w:i/>
        </w:rPr>
        <w:t>2019</w:t>
      </w:r>
      <w:r w:rsidRPr="007C4828">
        <w:t>.</w:t>
      </w:r>
    </w:p>
    <w:p w:rsidR="0048364F" w:rsidRPr="007C4828" w:rsidRDefault="0048364F" w:rsidP="0048364F">
      <w:pPr>
        <w:pStyle w:val="ActHead5"/>
      </w:pPr>
      <w:bookmarkStart w:id="1" w:name="_Toc536511260"/>
      <w:r w:rsidRPr="007C4828">
        <w:rPr>
          <w:rStyle w:val="CharSectno"/>
        </w:rPr>
        <w:t>2</w:t>
      </w:r>
      <w:r w:rsidRPr="007C4828">
        <w:t xml:space="preserve">  Commencement</w:t>
      </w:r>
      <w:bookmarkEnd w:id="1"/>
    </w:p>
    <w:p w:rsidR="00415D45" w:rsidRPr="007C4828" w:rsidRDefault="00415D45" w:rsidP="00FB3CB0">
      <w:pPr>
        <w:pStyle w:val="subsection"/>
      </w:pPr>
      <w:bookmarkStart w:id="2" w:name="_GoBack"/>
      <w:r w:rsidRPr="007C4828">
        <w:tab/>
        <w:t>(1)</w:t>
      </w:r>
      <w:r w:rsidRPr="007C4828">
        <w:tab/>
        <w:t>Each provision of this instrument specified in column 1 of the table commences, or is taken to have commenced, in accordance with column 2 of the table. Any other statement in column 2 has effect according to its terms.</w:t>
      </w:r>
      <w:bookmarkEnd w:id="2"/>
    </w:p>
    <w:p w:rsidR="00415D45" w:rsidRPr="007C4828" w:rsidRDefault="00415D45" w:rsidP="00FB3CB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415D45" w:rsidRPr="007C4828" w:rsidTr="000855A3">
        <w:trPr>
          <w:tblHeader/>
        </w:trPr>
        <w:tc>
          <w:tcPr>
            <w:tcW w:w="5000" w:type="pct"/>
            <w:gridSpan w:val="3"/>
            <w:tcBorders>
              <w:top w:val="single" w:sz="12" w:space="0" w:color="auto"/>
              <w:bottom w:val="single" w:sz="2" w:space="0" w:color="auto"/>
            </w:tcBorders>
            <w:shd w:val="clear" w:color="auto" w:fill="auto"/>
            <w:hideMark/>
          </w:tcPr>
          <w:p w:rsidR="00415D45" w:rsidRPr="007C4828" w:rsidRDefault="00415D45" w:rsidP="00FB3CB0">
            <w:pPr>
              <w:pStyle w:val="TableHeading"/>
            </w:pPr>
            <w:r w:rsidRPr="007C4828">
              <w:t>Commencement information</w:t>
            </w:r>
          </w:p>
        </w:tc>
      </w:tr>
      <w:tr w:rsidR="00415D45" w:rsidRPr="007C4828" w:rsidTr="000855A3">
        <w:trPr>
          <w:tblHeader/>
        </w:trPr>
        <w:tc>
          <w:tcPr>
            <w:tcW w:w="1196" w:type="pct"/>
            <w:tcBorders>
              <w:top w:val="single" w:sz="2" w:space="0" w:color="auto"/>
              <w:bottom w:val="single" w:sz="2" w:space="0" w:color="auto"/>
            </w:tcBorders>
            <w:shd w:val="clear" w:color="auto" w:fill="auto"/>
            <w:hideMark/>
          </w:tcPr>
          <w:p w:rsidR="00415D45" w:rsidRPr="007C4828" w:rsidRDefault="00415D45" w:rsidP="00FB3CB0">
            <w:pPr>
              <w:pStyle w:val="TableHeading"/>
            </w:pPr>
            <w:r w:rsidRPr="007C4828">
              <w:t>Column 1</w:t>
            </w:r>
          </w:p>
        </w:tc>
        <w:tc>
          <w:tcPr>
            <w:tcW w:w="2692" w:type="pct"/>
            <w:tcBorders>
              <w:top w:val="single" w:sz="2" w:space="0" w:color="auto"/>
              <w:bottom w:val="single" w:sz="2" w:space="0" w:color="auto"/>
            </w:tcBorders>
            <w:shd w:val="clear" w:color="auto" w:fill="auto"/>
            <w:hideMark/>
          </w:tcPr>
          <w:p w:rsidR="00415D45" w:rsidRPr="007C4828" w:rsidRDefault="00415D45" w:rsidP="00FB3CB0">
            <w:pPr>
              <w:pStyle w:val="TableHeading"/>
            </w:pPr>
            <w:r w:rsidRPr="007C4828">
              <w:t>Column 2</w:t>
            </w:r>
          </w:p>
        </w:tc>
        <w:tc>
          <w:tcPr>
            <w:tcW w:w="1112" w:type="pct"/>
            <w:tcBorders>
              <w:top w:val="single" w:sz="2" w:space="0" w:color="auto"/>
              <w:bottom w:val="single" w:sz="2" w:space="0" w:color="auto"/>
            </w:tcBorders>
            <w:shd w:val="clear" w:color="auto" w:fill="auto"/>
            <w:hideMark/>
          </w:tcPr>
          <w:p w:rsidR="00415D45" w:rsidRPr="007C4828" w:rsidRDefault="00415D45" w:rsidP="00FB3CB0">
            <w:pPr>
              <w:pStyle w:val="TableHeading"/>
            </w:pPr>
            <w:r w:rsidRPr="007C4828">
              <w:t>Column 3</w:t>
            </w:r>
          </w:p>
        </w:tc>
      </w:tr>
      <w:tr w:rsidR="00415D45" w:rsidRPr="007C4828" w:rsidTr="000855A3">
        <w:trPr>
          <w:tblHeader/>
        </w:trPr>
        <w:tc>
          <w:tcPr>
            <w:tcW w:w="1196" w:type="pct"/>
            <w:tcBorders>
              <w:top w:val="single" w:sz="2" w:space="0" w:color="auto"/>
              <w:bottom w:val="single" w:sz="12" w:space="0" w:color="auto"/>
            </w:tcBorders>
            <w:shd w:val="clear" w:color="auto" w:fill="auto"/>
            <w:hideMark/>
          </w:tcPr>
          <w:p w:rsidR="00415D45" w:rsidRPr="007C4828" w:rsidRDefault="00415D45" w:rsidP="00FB3CB0">
            <w:pPr>
              <w:pStyle w:val="TableHeading"/>
            </w:pPr>
            <w:r w:rsidRPr="007C4828">
              <w:t>Provisions</w:t>
            </w:r>
          </w:p>
        </w:tc>
        <w:tc>
          <w:tcPr>
            <w:tcW w:w="2692" w:type="pct"/>
            <w:tcBorders>
              <w:top w:val="single" w:sz="2" w:space="0" w:color="auto"/>
              <w:bottom w:val="single" w:sz="12" w:space="0" w:color="auto"/>
            </w:tcBorders>
            <w:shd w:val="clear" w:color="auto" w:fill="auto"/>
            <w:hideMark/>
          </w:tcPr>
          <w:p w:rsidR="00415D45" w:rsidRPr="007C4828" w:rsidRDefault="00415D45" w:rsidP="00FB3CB0">
            <w:pPr>
              <w:pStyle w:val="TableHeading"/>
            </w:pPr>
            <w:r w:rsidRPr="007C4828">
              <w:t>Commencement</w:t>
            </w:r>
          </w:p>
        </w:tc>
        <w:tc>
          <w:tcPr>
            <w:tcW w:w="1112" w:type="pct"/>
            <w:tcBorders>
              <w:top w:val="single" w:sz="2" w:space="0" w:color="auto"/>
              <w:bottom w:val="single" w:sz="12" w:space="0" w:color="auto"/>
            </w:tcBorders>
            <w:shd w:val="clear" w:color="auto" w:fill="auto"/>
            <w:hideMark/>
          </w:tcPr>
          <w:p w:rsidR="00415D45" w:rsidRPr="007C4828" w:rsidRDefault="00415D45" w:rsidP="00FB3CB0">
            <w:pPr>
              <w:pStyle w:val="TableHeading"/>
            </w:pPr>
            <w:r w:rsidRPr="007C4828">
              <w:t>Date/Details</w:t>
            </w:r>
          </w:p>
        </w:tc>
      </w:tr>
      <w:tr w:rsidR="00415D45" w:rsidRPr="007C4828" w:rsidTr="000855A3">
        <w:tc>
          <w:tcPr>
            <w:tcW w:w="1196" w:type="pct"/>
            <w:tcBorders>
              <w:top w:val="single" w:sz="12" w:space="0" w:color="auto"/>
              <w:bottom w:val="single" w:sz="12" w:space="0" w:color="auto"/>
            </w:tcBorders>
            <w:shd w:val="clear" w:color="auto" w:fill="auto"/>
            <w:hideMark/>
          </w:tcPr>
          <w:p w:rsidR="00415D45" w:rsidRPr="007C4828" w:rsidRDefault="00415D45" w:rsidP="00732159">
            <w:pPr>
              <w:pStyle w:val="Tabletext"/>
            </w:pPr>
            <w:r w:rsidRPr="007C4828">
              <w:t xml:space="preserve">1.  </w:t>
            </w:r>
            <w:r w:rsidR="00732159" w:rsidRPr="007C4828">
              <w:t>The whole of this instrument</w:t>
            </w:r>
          </w:p>
        </w:tc>
        <w:tc>
          <w:tcPr>
            <w:tcW w:w="2692" w:type="pct"/>
            <w:tcBorders>
              <w:top w:val="single" w:sz="12" w:space="0" w:color="auto"/>
              <w:bottom w:val="single" w:sz="12" w:space="0" w:color="auto"/>
            </w:tcBorders>
            <w:shd w:val="clear" w:color="auto" w:fill="auto"/>
            <w:hideMark/>
          </w:tcPr>
          <w:p w:rsidR="00415D45" w:rsidRPr="007C4828" w:rsidRDefault="00AF4B4D" w:rsidP="007B3F0C">
            <w:pPr>
              <w:pStyle w:val="Tabletext"/>
            </w:pPr>
            <w:r w:rsidRPr="007C4828">
              <w:t>25</w:t>
            </w:r>
            <w:r w:rsidR="007C4828" w:rsidRPr="007C4828">
              <w:t> </w:t>
            </w:r>
            <w:r w:rsidRPr="007C4828">
              <w:t>March 2021</w:t>
            </w:r>
            <w:r w:rsidR="009809A7" w:rsidRPr="007C4828">
              <w:t>.</w:t>
            </w:r>
          </w:p>
        </w:tc>
        <w:tc>
          <w:tcPr>
            <w:tcW w:w="1112" w:type="pct"/>
            <w:tcBorders>
              <w:top w:val="single" w:sz="12" w:space="0" w:color="auto"/>
              <w:bottom w:val="single" w:sz="12" w:space="0" w:color="auto"/>
            </w:tcBorders>
            <w:shd w:val="clear" w:color="auto" w:fill="auto"/>
          </w:tcPr>
          <w:p w:rsidR="00415D45" w:rsidRPr="007C4828" w:rsidRDefault="009809A7" w:rsidP="00FB3CB0">
            <w:pPr>
              <w:pStyle w:val="Tabletext"/>
            </w:pPr>
            <w:r w:rsidRPr="007C4828">
              <w:t>25</w:t>
            </w:r>
            <w:r w:rsidR="007C4828" w:rsidRPr="007C4828">
              <w:t> </w:t>
            </w:r>
            <w:r w:rsidRPr="007C4828">
              <w:t>March 2021</w:t>
            </w:r>
          </w:p>
        </w:tc>
      </w:tr>
    </w:tbl>
    <w:p w:rsidR="00415D45" w:rsidRPr="007C4828" w:rsidRDefault="00415D45" w:rsidP="00FB3CB0">
      <w:pPr>
        <w:pStyle w:val="notetext"/>
      </w:pPr>
      <w:r w:rsidRPr="007C4828">
        <w:rPr>
          <w:snapToGrid w:val="0"/>
          <w:lang w:eastAsia="en-US"/>
        </w:rPr>
        <w:t>Note:</w:t>
      </w:r>
      <w:r w:rsidRPr="007C4828">
        <w:rPr>
          <w:snapToGrid w:val="0"/>
          <w:lang w:eastAsia="en-US"/>
        </w:rPr>
        <w:tab/>
        <w:t xml:space="preserve">This table relates only to the provisions of this </w:t>
      </w:r>
      <w:r w:rsidRPr="007C4828">
        <w:t xml:space="preserve">instrument </w:t>
      </w:r>
      <w:r w:rsidRPr="007C4828">
        <w:rPr>
          <w:snapToGrid w:val="0"/>
          <w:lang w:eastAsia="en-US"/>
        </w:rPr>
        <w:t xml:space="preserve">as originally made. It will not be amended to deal with any later amendments of this </w:t>
      </w:r>
      <w:r w:rsidRPr="007C4828">
        <w:t>instrument</w:t>
      </w:r>
      <w:r w:rsidRPr="007C4828">
        <w:rPr>
          <w:snapToGrid w:val="0"/>
          <w:lang w:eastAsia="en-US"/>
        </w:rPr>
        <w:t>.</w:t>
      </w:r>
    </w:p>
    <w:p w:rsidR="00415D45" w:rsidRPr="007C4828" w:rsidRDefault="00415D45" w:rsidP="00FB3CB0">
      <w:pPr>
        <w:pStyle w:val="subsection"/>
      </w:pPr>
      <w:r w:rsidRPr="007C4828">
        <w:tab/>
        <w:t>(2)</w:t>
      </w:r>
      <w:r w:rsidRPr="007C4828">
        <w:tab/>
        <w:t>Any information in column 3 of the table is not part of this instrument. Information may be inserted in this column, or information in it may be edited, in any published version of this instrument.</w:t>
      </w:r>
    </w:p>
    <w:p w:rsidR="007769D4" w:rsidRPr="007C4828" w:rsidRDefault="007769D4" w:rsidP="007769D4">
      <w:pPr>
        <w:pStyle w:val="ActHead5"/>
      </w:pPr>
      <w:bookmarkStart w:id="3" w:name="_Toc536511261"/>
      <w:r w:rsidRPr="007C4828">
        <w:rPr>
          <w:rStyle w:val="CharSectno"/>
        </w:rPr>
        <w:t>3</w:t>
      </w:r>
      <w:r w:rsidRPr="007C4828">
        <w:t xml:space="preserve">  Authority</w:t>
      </w:r>
      <w:bookmarkEnd w:id="3"/>
    </w:p>
    <w:p w:rsidR="007769D4" w:rsidRPr="007C4828" w:rsidRDefault="007769D4" w:rsidP="007769D4">
      <w:pPr>
        <w:pStyle w:val="subsection"/>
      </w:pPr>
      <w:r w:rsidRPr="007C4828">
        <w:tab/>
      </w:r>
      <w:r w:rsidRPr="007C4828">
        <w:tab/>
      </w:r>
      <w:r w:rsidR="00AF0336" w:rsidRPr="007C4828">
        <w:t xml:space="preserve">This </w:t>
      </w:r>
      <w:r w:rsidR="00415D45" w:rsidRPr="007C4828">
        <w:t>instrument</w:t>
      </w:r>
      <w:r w:rsidR="00AF0336" w:rsidRPr="007C4828">
        <w:t xml:space="preserve"> is made under the </w:t>
      </w:r>
      <w:r w:rsidR="00415D45" w:rsidRPr="007C4828">
        <w:rPr>
          <w:i/>
        </w:rPr>
        <w:t>Civil Aviation Act 1988</w:t>
      </w:r>
      <w:r w:rsidR="00D83D21" w:rsidRPr="007C4828">
        <w:rPr>
          <w:i/>
        </w:rPr>
        <w:t>.</w:t>
      </w:r>
    </w:p>
    <w:p w:rsidR="00557C7A" w:rsidRPr="007C4828" w:rsidRDefault="007769D4" w:rsidP="00557C7A">
      <w:pPr>
        <w:pStyle w:val="ActHead5"/>
      </w:pPr>
      <w:bookmarkStart w:id="4" w:name="_Toc536511262"/>
      <w:r w:rsidRPr="007C4828">
        <w:rPr>
          <w:rStyle w:val="CharSectno"/>
        </w:rPr>
        <w:t>4</w:t>
      </w:r>
      <w:r w:rsidR="00557C7A" w:rsidRPr="007C4828">
        <w:t xml:space="preserve">  </w:t>
      </w:r>
      <w:r w:rsidR="00B332B8" w:rsidRPr="007C4828">
        <w:t>Schedules</w:t>
      </w:r>
      <w:bookmarkEnd w:id="4"/>
    </w:p>
    <w:p w:rsidR="000F6B02" w:rsidRPr="007C4828" w:rsidRDefault="00557C7A" w:rsidP="000F6B02">
      <w:pPr>
        <w:pStyle w:val="subsection"/>
      </w:pPr>
      <w:r w:rsidRPr="007C4828">
        <w:tab/>
      </w:r>
      <w:r w:rsidRPr="007C4828">
        <w:tab/>
      </w:r>
      <w:r w:rsidR="000F6B02" w:rsidRPr="007C4828">
        <w:t xml:space="preserve">Each instrument that is specified in a Schedule to </w:t>
      </w:r>
      <w:r w:rsidR="00415D45" w:rsidRPr="007C4828">
        <w:t>this instrument</w:t>
      </w:r>
      <w:r w:rsidR="000F6B02" w:rsidRPr="007C4828">
        <w:t xml:space="preserve"> is amended or repealed as set out in the applicable items in the Schedule concerned, and any other item in a Schedule to </w:t>
      </w:r>
      <w:r w:rsidR="00415D45" w:rsidRPr="007C4828">
        <w:t>this instrument</w:t>
      </w:r>
      <w:r w:rsidR="000F6B02" w:rsidRPr="007C4828">
        <w:t xml:space="preserve"> has effect according to its terms.</w:t>
      </w:r>
    </w:p>
    <w:p w:rsidR="0048364F" w:rsidRPr="007C4828" w:rsidRDefault="0048364F" w:rsidP="00FF3089">
      <w:pPr>
        <w:pStyle w:val="ActHead6"/>
        <w:pageBreakBefore/>
      </w:pPr>
      <w:bookmarkStart w:id="5" w:name="_Toc536511263"/>
      <w:bookmarkStart w:id="6" w:name="opcAmSched"/>
      <w:bookmarkStart w:id="7" w:name="opcCurrentFind"/>
      <w:r w:rsidRPr="007C4828">
        <w:rPr>
          <w:rStyle w:val="CharAmSchNo"/>
        </w:rPr>
        <w:lastRenderedPageBreak/>
        <w:t>Schedule</w:t>
      </w:r>
      <w:r w:rsidR="007C4828" w:rsidRPr="007C4828">
        <w:rPr>
          <w:rStyle w:val="CharAmSchNo"/>
        </w:rPr>
        <w:t> </w:t>
      </w:r>
      <w:r w:rsidRPr="007C4828">
        <w:rPr>
          <w:rStyle w:val="CharAmSchNo"/>
        </w:rPr>
        <w:t>1</w:t>
      </w:r>
      <w:r w:rsidRPr="007C4828">
        <w:t>—</w:t>
      </w:r>
      <w:r w:rsidR="00460499" w:rsidRPr="007C4828">
        <w:rPr>
          <w:rStyle w:val="CharAmSchText"/>
        </w:rPr>
        <w:t>Amendments</w:t>
      </w:r>
      <w:bookmarkEnd w:id="5"/>
    </w:p>
    <w:bookmarkEnd w:id="6"/>
    <w:bookmarkEnd w:id="7"/>
    <w:p w:rsidR="0004044E" w:rsidRPr="007C4828" w:rsidRDefault="0004044E" w:rsidP="0004044E">
      <w:pPr>
        <w:pStyle w:val="Header"/>
      </w:pPr>
      <w:r w:rsidRPr="007C4828">
        <w:rPr>
          <w:rStyle w:val="CharAmPartNo"/>
        </w:rPr>
        <w:t xml:space="preserve"> </w:t>
      </w:r>
      <w:r w:rsidRPr="007C4828">
        <w:rPr>
          <w:rStyle w:val="CharAmPartText"/>
        </w:rPr>
        <w:t xml:space="preserve"> </w:t>
      </w:r>
    </w:p>
    <w:p w:rsidR="00B46117" w:rsidRPr="007C4828" w:rsidRDefault="00B46117" w:rsidP="00B46117">
      <w:pPr>
        <w:pStyle w:val="ActHead9"/>
      </w:pPr>
      <w:bookmarkStart w:id="8" w:name="_Toc536511264"/>
      <w:r w:rsidRPr="007C4828">
        <w:t>Civil Aviation Safety Regulations</w:t>
      </w:r>
      <w:r w:rsidR="007C4828" w:rsidRPr="007C4828">
        <w:t> </w:t>
      </w:r>
      <w:r w:rsidRPr="007C4828">
        <w:t>1998</w:t>
      </w:r>
      <w:bookmarkEnd w:id="8"/>
    </w:p>
    <w:p w:rsidR="00B46117" w:rsidRPr="007C4828" w:rsidRDefault="003019FB" w:rsidP="00B46117">
      <w:pPr>
        <w:pStyle w:val="ItemHead"/>
      </w:pPr>
      <w:r w:rsidRPr="007C4828">
        <w:t>1</w:t>
      </w:r>
      <w:r w:rsidR="00B46117" w:rsidRPr="007C4828">
        <w:t xml:space="preserve">  Part</w:t>
      </w:r>
      <w:r w:rsidR="007C4828" w:rsidRPr="007C4828">
        <w:t> </w:t>
      </w:r>
      <w:r w:rsidR="00B46117" w:rsidRPr="007C4828">
        <w:t>1 of the Dictionary</w:t>
      </w:r>
    </w:p>
    <w:p w:rsidR="00B46117" w:rsidRPr="007C4828" w:rsidRDefault="00B46117" w:rsidP="00B46117">
      <w:pPr>
        <w:pStyle w:val="Item"/>
      </w:pPr>
      <w:r w:rsidRPr="007C4828">
        <w:t>Insert:</w:t>
      </w:r>
    </w:p>
    <w:p w:rsidR="00FB3CB0" w:rsidRPr="007C4828" w:rsidRDefault="00FB3CB0" w:rsidP="00FB3CB0">
      <w:pPr>
        <w:pStyle w:val="Definition"/>
      </w:pPr>
      <w:r w:rsidRPr="007C4828">
        <w:rPr>
          <w:b/>
          <w:i/>
        </w:rPr>
        <w:t>adequate aerodrome</w:t>
      </w:r>
      <w:r w:rsidRPr="007C4828">
        <w:t>, in relation to a flight of an aeroplane, means an aerodrome that complies with the following:</w:t>
      </w:r>
    </w:p>
    <w:p w:rsidR="00FB3CB0" w:rsidRPr="007C4828" w:rsidRDefault="00FB3CB0" w:rsidP="00FB3CB0">
      <w:pPr>
        <w:pStyle w:val="paragraph"/>
      </w:pPr>
      <w:r w:rsidRPr="007C4828">
        <w:tab/>
        <w:t>(a)</w:t>
      </w:r>
      <w:r w:rsidRPr="007C4828">
        <w:tab/>
        <w:t>an authorised weather forecast for the aerodrome must be available for the aeroplane’s estimated time of use of the aerodrome;</w:t>
      </w:r>
    </w:p>
    <w:p w:rsidR="00FB3CB0" w:rsidRPr="007C4828" w:rsidRDefault="00FB4622" w:rsidP="00FB3CB0">
      <w:pPr>
        <w:pStyle w:val="paragraph"/>
      </w:pPr>
      <w:r w:rsidRPr="007C4828">
        <w:tab/>
        <w:t>(b</w:t>
      </w:r>
      <w:r w:rsidR="00FB3CB0" w:rsidRPr="007C4828">
        <w:t>)</w:t>
      </w:r>
      <w:r w:rsidR="00FB3CB0" w:rsidRPr="007C4828">
        <w:tab/>
        <w:t>the aerodrome’s services and facilities must be operational for at least the estimated time of use;</w:t>
      </w:r>
    </w:p>
    <w:p w:rsidR="00FB3CB0" w:rsidRPr="007C4828" w:rsidRDefault="00FB4622" w:rsidP="00FB3CB0">
      <w:pPr>
        <w:pStyle w:val="paragraph"/>
      </w:pPr>
      <w:r w:rsidRPr="007C4828">
        <w:tab/>
        <w:t>(c</w:t>
      </w:r>
      <w:r w:rsidR="00FB3CB0" w:rsidRPr="007C4828">
        <w:t>)</w:t>
      </w:r>
      <w:r w:rsidR="00FB3CB0" w:rsidRPr="007C4828">
        <w:tab/>
        <w:t xml:space="preserve">the landing distance available for the aeroplane must be </w:t>
      </w:r>
      <w:r w:rsidR="00BF69A8" w:rsidRPr="007C4828">
        <w:t>at least</w:t>
      </w:r>
      <w:r w:rsidR="00FB3CB0" w:rsidRPr="007C4828">
        <w:t xml:space="preserve"> the landing distance required under these Regulations for the aeroplane’s landing at th</w:t>
      </w:r>
      <w:r w:rsidRPr="007C4828">
        <w:t>e aerodrome;</w:t>
      </w:r>
    </w:p>
    <w:p w:rsidR="00FB4622" w:rsidRPr="007C4828" w:rsidRDefault="00FB4622" w:rsidP="00FB3CB0">
      <w:pPr>
        <w:pStyle w:val="paragraph"/>
      </w:pPr>
      <w:r w:rsidRPr="007C4828">
        <w:tab/>
        <w:t>(d)</w:t>
      </w:r>
      <w:r w:rsidRPr="007C4828">
        <w:tab/>
        <w:t>for an IFR flight—at least one authorised instrument approach procedure that is suitable for use by the aeroplane must be operational for at least the estimated time of use.</w:t>
      </w:r>
    </w:p>
    <w:p w:rsidR="00B46117" w:rsidRPr="007C4828" w:rsidRDefault="00B46117" w:rsidP="00B46117">
      <w:pPr>
        <w:pStyle w:val="Definition"/>
      </w:pPr>
      <w:r w:rsidRPr="007C4828">
        <w:rPr>
          <w:b/>
          <w:i/>
        </w:rPr>
        <w:t>adult</w:t>
      </w:r>
      <w:r w:rsidRPr="007C4828">
        <w:t xml:space="preserve"> means a person who has turned 13.</w:t>
      </w:r>
    </w:p>
    <w:p w:rsidR="00A35186" w:rsidRPr="007C4828" w:rsidRDefault="00A35186" w:rsidP="00FB3CB0">
      <w:pPr>
        <w:pStyle w:val="Definition"/>
      </w:pPr>
      <w:r w:rsidRPr="007C4828">
        <w:rPr>
          <w:b/>
          <w:i/>
        </w:rPr>
        <w:t>aerial work certificate</w:t>
      </w:r>
      <w:r w:rsidRPr="007C4828">
        <w:t xml:space="preserve"> means a certificate </w:t>
      </w:r>
      <w:r w:rsidR="00A62931" w:rsidRPr="007C4828">
        <w:t>issued under regulation</w:t>
      </w:r>
      <w:r w:rsidR="007C4828" w:rsidRPr="007C4828">
        <w:t> </w:t>
      </w:r>
      <w:r w:rsidR="0064369F" w:rsidRPr="007C4828">
        <w:t>138.040</w:t>
      </w:r>
      <w:r w:rsidRPr="007C4828">
        <w:t>.</w:t>
      </w:r>
    </w:p>
    <w:p w:rsidR="00634E91" w:rsidRPr="007C4828" w:rsidRDefault="00634E91" w:rsidP="00FB3CB0">
      <w:pPr>
        <w:pStyle w:val="Definition"/>
      </w:pPr>
      <w:r w:rsidRPr="007C4828">
        <w:rPr>
          <w:b/>
          <w:i/>
        </w:rPr>
        <w:t>aerial work operation</w:t>
      </w:r>
      <w:r w:rsidR="0064369F" w:rsidRPr="007C4828">
        <w:t>: see regulation</w:t>
      </w:r>
      <w:r w:rsidR="007C4828" w:rsidRPr="007C4828">
        <w:t> </w:t>
      </w:r>
      <w:r w:rsidR="0064369F" w:rsidRPr="007C4828">
        <w:t>138.010</w:t>
      </w:r>
      <w:r w:rsidRPr="007C4828">
        <w:t>.</w:t>
      </w:r>
    </w:p>
    <w:p w:rsidR="007D7A39" w:rsidRPr="007C4828" w:rsidRDefault="007D7A39" w:rsidP="00FB3CB0">
      <w:pPr>
        <w:pStyle w:val="Definition"/>
      </w:pPr>
      <w:r w:rsidRPr="007C4828">
        <w:rPr>
          <w:b/>
          <w:i/>
        </w:rPr>
        <w:t>aerial work operator</w:t>
      </w:r>
      <w:r w:rsidRPr="007C4828">
        <w:t xml:space="preserve"> means the holder of an aerial work certificate.</w:t>
      </w:r>
    </w:p>
    <w:p w:rsidR="007D7A39" w:rsidRPr="007C4828" w:rsidRDefault="007D7A39" w:rsidP="007D7A39">
      <w:pPr>
        <w:pStyle w:val="Definition"/>
      </w:pPr>
      <w:r w:rsidRPr="007C4828">
        <w:rPr>
          <w:b/>
          <w:i/>
        </w:rPr>
        <w:t xml:space="preserve">aerial work passenger </w:t>
      </w:r>
      <w:r w:rsidRPr="007C4828">
        <w:t>means:</w:t>
      </w:r>
    </w:p>
    <w:p w:rsidR="007D7A39" w:rsidRPr="007C4828" w:rsidRDefault="007D7A39" w:rsidP="007D7A39">
      <w:pPr>
        <w:pStyle w:val="paragraph"/>
      </w:pPr>
      <w:r w:rsidRPr="007C4828">
        <w:tab/>
        <w:t>(a)</w:t>
      </w:r>
      <w:r w:rsidRPr="007C4828">
        <w:tab/>
        <w:t>a person who has been rescued as part of a search and rescue operation; or</w:t>
      </w:r>
    </w:p>
    <w:p w:rsidR="007D7A39" w:rsidRPr="007C4828" w:rsidRDefault="0065191C" w:rsidP="007D7A39">
      <w:pPr>
        <w:pStyle w:val="paragraph"/>
      </w:pPr>
      <w:r w:rsidRPr="007C4828">
        <w:tab/>
        <w:t>(b</w:t>
      </w:r>
      <w:r w:rsidR="007D7A39" w:rsidRPr="007C4828">
        <w:t>)</w:t>
      </w:r>
      <w:r w:rsidR="007D7A39" w:rsidRPr="007C4828">
        <w:tab/>
        <w:t>a restricted person; or</w:t>
      </w:r>
    </w:p>
    <w:p w:rsidR="007D7A39" w:rsidRPr="007C4828" w:rsidRDefault="0065191C" w:rsidP="007D7A39">
      <w:pPr>
        <w:pStyle w:val="paragraph"/>
      </w:pPr>
      <w:r w:rsidRPr="007C4828">
        <w:tab/>
        <w:t>(c</w:t>
      </w:r>
      <w:r w:rsidR="007D7A39" w:rsidRPr="007C4828">
        <w:t>)</w:t>
      </w:r>
      <w:r w:rsidR="007D7A39" w:rsidRPr="007C4828">
        <w:tab/>
        <w:t>a person in a class of persons prescribed by the Part</w:t>
      </w:r>
      <w:r w:rsidR="007C4828" w:rsidRPr="007C4828">
        <w:t> </w:t>
      </w:r>
      <w:r w:rsidR="007D7A39" w:rsidRPr="007C4828">
        <w:t>138 Manual of Standards for the purposes of this paragraph.</w:t>
      </w:r>
    </w:p>
    <w:p w:rsidR="00270864" w:rsidRPr="007C4828" w:rsidRDefault="00270864" w:rsidP="00FB3CB0">
      <w:pPr>
        <w:pStyle w:val="Definition"/>
      </w:pPr>
      <w:r w:rsidRPr="007C4828">
        <w:rPr>
          <w:b/>
          <w:i/>
        </w:rPr>
        <w:t>aerial work specialist</w:t>
      </w:r>
      <w:r w:rsidR="0064369F" w:rsidRPr="007C4828">
        <w:t>: see subregulations 138.015</w:t>
      </w:r>
      <w:r w:rsidR="008E5E2F" w:rsidRPr="007C4828">
        <w:t>(1) and (2</w:t>
      </w:r>
      <w:r w:rsidRPr="007C4828">
        <w:t>).</w:t>
      </w:r>
    </w:p>
    <w:p w:rsidR="00B46117" w:rsidRPr="007C4828" w:rsidRDefault="00B46117" w:rsidP="00B46117">
      <w:pPr>
        <w:pStyle w:val="Definition"/>
      </w:pPr>
      <w:r w:rsidRPr="007C4828">
        <w:rPr>
          <w:b/>
          <w:i/>
        </w:rPr>
        <w:t>aircraft flight manual instructions</w:t>
      </w:r>
      <w:r w:rsidRPr="007C4828">
        <w:t>, for an aircraft, means the following documents and information provided by the aircraft’s manufacturer or issued in accordance with a Part</w:t>
      </w:r>
      <w:r w:rsidR="007C4828" w:rsidRPr="007C4828">
        <w:t> </w:t>
      </w:r>
      <w:r w:rsidRPr="007C4828">
        <w:t>21 approval:</w:t>
      </w:r>
    </w:p>
    <w:p w:rsidR="00B46117" w:rsidRPr="007C4828" w:rsidRDefault="00B46117" w:rsidP="00B46117">
      <w:pPr>
        <w:pStyle w:val="paragraph"/>
      </w:pPr>
      <w:r w:rsidRPr="007C4828">
        <w:tab/>
        <w:t>(a)</w:t>
      </w:r>
      <w:r w:rsidRPr="007C4828">
        <w:tab/>
        <w:t>the aircraft’s flight manual;</w:t>
      </w:r>
    </w:p>
    <w:p w:rsidR="00B46117" w:rsidRPr="007C4828" w:rsidRDefault="00B46117" w:rsidP="00B46117">
      <w:pPr>
        <w:pStyle w:val="paragraph"/>
      </w:pPr>
      <w:r w:rsidRPr="007C4828">
        <w:tab/>
        <w:t>(b)</w:t>
      </w:r>
      <w:r w:rsidRPr="007C4828">
        <w:tab/>
        <w:t>checklists of normal, abnormal and emergency procedures for the aircraft;</w:t>
      </w:r>
    </w:p>
    <w:p w:rsidR="00B46117" w:rsidRPr="007C4828" w:rsidRDefault="00B46117" w:rsidP="00B46117">
      <w:pPr>
        <w:pStyle w:val="paragraph"/>
      </w:pPr>
      <w:r w:rsidRPr="007C4828">
        <w:tab/>
        <w:t>(c)</w:t>
      </w:r>
      <w:r w:rsidRPr="007C4828">
        <w:tab/>
        <w:t>any operating limitation, instructions, markings and placards relating to the aircraft.</w:t>
      </w:r>
    </w:p>
    <w:p w:rsidR="00C35D7E" w:rsidRPr="007C4828" w:rsidRDefault="00270864" w:rsidP="00C35D7E">
      <w:pPr>
        <w:pStyle w:val="Definition"/>
      </w:pPr>
      <w:r w:rsidRPr="007C4828">
        <w:rPr>
          <w:b/>
          <w:i/>
        </w:rPr>
        <w:t>air crew member</w:t>
      </w:r>
      <w:r w:rsidR="00C35D7E" w:rsidRPr="007C4828">
        <w:t>:</w:t>
      </w:r>
    </w:p>
    <w:p w:rsidR="00C35D7E" w:rsidRPr="007C4828" w:rsidRDefault="00C35D7E" w:rsidP="00C35D7E">
      <w:pPr>
        <w:pStyle w:val="paragraph"/>
      </w:pPr>
      <w:r w:rsidRPr="007C4828">
        <w:tab/>
        <w:t>(a)</w:t>
      </w:r>
      <w:r w:rsidRPr="007C4828">
        <w:tab/>
        <w:t>for a flight</w:t>
      </w:r>
      <w:r w:rsidR="002B3B83" w:rsidRPr="007C4828">
        <w:t xml:space="preserve"> not involving an</w:t>
      </w:r>
      <w:r w:rsidRPr="007C4828">
        <w:t xml:space="preserve"> aerial work operation—</w:t>
      </w:r>
      <w:r w:rsidR="00D77B88" w:rsidRPr="007C4828">
        <w:t xml:space="preserve">means </w:t>
      </w:r>
      <w:r w:rsidRPr="007C4828">
        <w:t>a crew member for the flight (other than a flight crew member) who carries out a function during the flight relating to the safety of the operation of the aircraft, or the safety of the use of the aircraft; or</w:t>
      </w:r>
    </w:p>
    <w:p w:rsidR="00D77B88" w:rsidRPr="007C4828" w:rsidRDefault="00C35D7E" w:rsidP="00C35D7E">
      <w:pPr>
        <w:pStyle w:val="paragraph"/>
      </w:pPr>
      <w:r w:rsidRPr="007C4828">
        <w:tab/>
        <w:t>(b)</w:t>
      </w:r>
      <w:r w:rsidRPr="007C4828">
        <w:tab/>
        <w:t xml:space="preserve">for </w:t>
      </w:r>
      <w:r w:rsidR="002B3B83" w:rsidRPr="007C4828">
        <w:t xml:space="preserve">a flight involving </w:t>
      </w:r>
      <w:r w:rsidRPr="007C4828">
        <w:t>an aerial work operation</w:t>
      </w:r>
      <w:r w:rsidR="0065191C" w:rsidRPr="007C4828">
        <w:t>—</w:t>
      </w:r>
      <w:r w:rsidR="00D77B88" w:rsidRPr="007C4828">
        <w:t>means the following:</w:t>
      </w:r>
    </w:p>
    <w:p w:rsidR="00C35D7E" w:rsidRPr="007C4828" w:rsidRDefault="00D77B88" w:rsidP="00D77B88">
      <w:pPr>
        <w:pStyle w:val="paragraphsub"/>
      </w:pPr>
      <w:r w:rsidRPr="007C4828">
        <w:lastRenderedPageBreak/>
        <w:tab/>
        <w:t>(i)</w:t>
      </w:r>
      <w:r w:rsidRPr="007C4828">
        <w:tab/>
      </w:r>
      <w:r w:rsidR="00C35D7E" w:rsidRPr="007C4828">
        <w:t>a crew member</w:t>
      </w:r>
      <w:r w:rsidR="0065191C" w:rsidRPr="007C4828">
        <w:t>,</w:t>
      </w:r>
      <w:r w:rsidR="00C35D7E" w:rsidRPr="007C4828">
        <w:t xml:space="preserve"> for the flight</w:t>
      </w:r>
      <w:r w:rsidR="0065191C" w:rsidRPr="007C4828">
        <w:t>,</w:t>
      </w:r>
      <w:r w:rsidRPr="007C4828">
        <w:t xml:space="preserve"> of a kind mentioned in </w:t>
      </w:r>
      <w:r w:rsidR="007C4828" w:rsidRPr="007C4828">
        <w:t>paragraph (</w:t>
      </w:r>
      <w:r w:rsidRPr="007C4828">
        <w:t>a)</w:t>
      </w:r>
      <w:r w:rsidR="002B3B83" w:rsidRPr="007C4828">
        <w:t>,</w:t>
      </w:r>
      <w:r w:rsidRPr="007C4828">
        <w:t xml:space="preserve"> other than a crew member of a kind prescribed by the Part</w:t>
      </w:r>
      <w:r w:rsidR="007C4828" w:rsidRPr="007C4828">
        <w:t> </w:t>
      </w:r>
      <w:r w:rsidRPr="007C4828">
        <w:t>138 Manual of Standards for the purposes of this subparagraph;</w:t>
      </w:r>
    </w:p>
    <w:p w:rsidR="00D77B88" w:rsidRPr="007C4828" w:rsidRDefault="00D77B88" w:rsidP="00D77B88">
      <w:pPr>
        <w:pStyle w:val="paragraphsub"/>
      </w:pPr>
      <w:r w:rsidRPr="007C4828">
        <w:tab/>
        <w:t>(ii)</w:t>
      </w:r>
      <w:r w:rsidRPr="007C4828">
        <w:tab/>
        <w:t>a crew member</w:t>
      </w:r>
      <w:r w:rsidR="0065191C" w:rsidRPr="007C4828">
        <w:t>,</w:t>
      </w:r>
      <w:r w:rsidRPr="007C4828">
        <w:t xml:space="preserve"> for the flight</w:t>
      </w:r>
      <w:r w:rsidR="0065191C" w:rsidRPr="007C4828">
        <w:t>,</w:t>
      </w:r>
      <w:r w:rsidRPr="007C4828">
        <w:t xml:space="preserve"> of a kind prescribed by the Part</w:t>
      </w:r>
      <w:r w:rsidR="007C4828" w:rsidRPr="007C4828">
        <w:t> </w:t>
      </w:r>
      <w:r w:rsidRPr="007C4828">
        <w:t>138 Manual of Standards for the purposes of this subparagraph.</w:t>
      </w:r>
    </w:p>
    <w:p w:rsidR="00B46117" w:rsidRPr="007C4828" w:rsidRDefault="00B46117" w:rsidP="00B46117">
      <w:pPr>
        <w:pStyle w:val="Definition"/>
      </w:pPr>
      <w:r w:rsidRPr="007C4828">
        <w:rPr>
          <w:b/>
          <w:i/>
        </w:rPr>
        <w:t>air traffic service</w:t>
      </w:r>
      <w:r w:rsidRPr="007C4828">
        <w:t xml:space="preserve"> means a service of a kind mentioned in Annex 11, </w:t>
      </w:r>
      <w:r w:rsidRPr="007C4828">
        <w:rPr>
          <w:i/>
        </w:rPr>
        <w:t>Air Traffic Services</w:t>
      </w:r>
      <w:r w:rsidRPr="007C4828">
        <w:t>, to the Chicago Convention, other than a certified air/ground radio service</w:t>
      </w:r>
      <w:r w:rsidR="0065191C" w:rsidRPr="007C4828">
        <w:t xml:space="preserve"> (within the meaning of regulation</w:t>
      </w:r>
      <w:r w:rsidR="007C4828" w:rsidRPr="007C4828">
        <w:t> </w:t>
      </w:r>
      <w:r w:rsidR="0065191C" w:rsidRPr="007C4828">
        <w:t>139.390)</w:t>
      </w:r>
      <w:r w:rsidRPr="007C4828">
        <w:t xml:space="preserve"> at an aerodrome.</w:t>
      </w:r>
    </w:p>
    <w:p w:rsidR="00B46117" w:rsidRPr="007C4828" w:rsidRDefault="00B46117" w:rsidP="00B46117">
      <w:pPr>
        <w:pStyle w:val="Definition"/>
      </w:pPr>
      <w:r w:rsidRPr="007C4828">
        <w:rPr>
          <w:b/>
          <w:i/>
        </w:rPr>
        <w:t>Air Traffic Services</w:t>
      </w:r>
      <w:r w:rsidRPr="007C4828">
        <w:t xml:space="preserve"> means any of the following, in its capacity as a provider of an air traffic service:</w:t>
      </w:r>
    </w:p>
    <w:p w:rsidR="00B46117" w:rsidRPr="007C4828" w:rsidRDefault="00B46117" w:rsidP="00B46117">
      <w:pPr>
        <w:pStyle w:val="paragraph"/>
      </w:pPr>
      <w:r w:rsidRPr="007C4828">
        <w:tab/>
        <w:t>(a)</w:t>
      </w:r>
      <w:r w:rsidRPr="007C4828">
        <w:tab/>
        <w:t>AA;</w:t>
      </w:r>
    </w:p>
    <w:p w:rsidR="00B46117" w:rsidRPr="007C4828" w:rsidRDefault="00B46117" w:rsidP="00B46117">
      <w:pPr>
        <w:pStyle w:val="paragraph"/>
      </w:pPr>
      <w:r w:rsidRPr="007C4828">
        <w:tab/>
        <w:t>(b)</w:t>
      </w:r>
      <w:r w:rsidRPr="007C4828">
        <w:tab/>
        <w:t>the Defence Force;</w:t>
      </w:r>
    </w:p>
    <w:p w:rsidR="00B46117" w:rsidRPr="007C4828" w:rsidRDefault="00B46117" w:rsidP="00B46117">
      <w:pPr>
        <w:pStyle w:val="paragraph"/>
      </w:pPr>
      <w:r w:rsidRPr="007C4828">
        <w:tab/>
        <w:t>(c)</w:t>
      </w:r>
      <w:r w:rsidRPr="007C4828">
        <w:tab/>
        <w:t>an ATS provider.</w:t>
      </w:r>
    </w:p>
    <w:p w:rsidR="00FB3CB0" w:rsidRPr="007C4828" w:rsidRDefault="00FB3CB0" w:rsidP="00B46117">
      <w:pPr>
        <w:pStyle w:val="Definition"/>
      </w:pPr>
      <w:r w:rsidRPr="007C4828">
        <w:rPr>
          <w:b/>
          <w:i/>
        </w:rPr>
        <w:t>approved flight simulator</w:t>
      </w:r>
      <w:r w:rsidRPr="007C4828">
        <w:t xml:space="preserve"> has the meaning given by regulation</w:t>
      </w:r>
      <w:r w:rsidR="007C4828" w:rsidRPr="007C4828">
        <w:t> </w:t>
      </w:r>
      <w:r w:rsidRPr="007C4828">
        <w:t>61.010.</w:t>
      </w:r>
    </w:p>
    <w:p w:rsidR="00087FCC" w:rsidRPr="007C4828" w:rsidRDefault="00087FCC" w:rsidP="00B46117">
      <w:pPr>
        <w:pStyle w:val="Definition"/>
      </w:pPr>
      <w:r w:rsidRPr="007C4828">
        <w:rPr>
          <w:b/>
          <w:i/>
        </w:rPr>
        <w:t xml:space="preserve">approved maintenance organisation </w:t>
      </w:r>
      <w:r w:rsidRPr="007C4828">
        <w:t>means a Subpart 42.F organisation or a Part</w:t>
      </w:r>
      <w:r w:rsidR="007C4828" w:rsidRPr="007C4828">
        <w:t> </w:t>
      </w:r>
      <w:r w:rsidRPr="007C4828">
        <w:t>145 organisation.</w:t>
      </w:r>
    </w:p>
    <w:p w:rsidR="00B46117" w:rsidRPr="007C4828" w:rsidRDefault="00B46117" w:rsidP="00B46117">
      <w:pPr>
        <w:pStyle w:val="Definition"/>
      </w:pPr>
      <w:r w:rsidRPr="007C4828">
        <w:rPr>
          <w:b/>
          <w:i/>
        </w:rPr>
        <w:t>AS/NZS</w:t>
      </w:r>
      <w:r w:rsidRPr="007C4828">
        <w:t xml:space="preserve">: a reference to </w:t>
      </w:r>
      <w:r w:rsidRPr="007C4828">
        <w:rPr>
          <w:b/>
          <w:bCs/>
          <w:i/>
          <w:iCs/>
        </w:rPr>
        <w:t>AS/NZS</w:t>
      </w:r>
      <w:r w:rsidRPr="007C4828">
        <w:t xml:space="preserve"> followed by a number and a year is a reference to the Australian/New Zealand Standard of that number, published jointly in that year by</w:t>
      </w:r>
      <w:r w:rsidR="00B66DCD" w:rsidRPr="007C4828">
        <w:t>, or on behalf of,</w:t>
      </w:r>
      <w:r w:rsidRPr="007C4828">
        <w:t xml:space="preserve"> Standards Australia and Standards New Zealand.</w:t>
      </w:r>
    </w:p>
    <w:p w:rsidR="00AF4B04" w:rsidRPr="007C4828" w:rsidRDefault="00AF4B04" w:rsidP="00AF4B04">
      <w:pPr>
        <w:pStyle w:val="Definition"/>
      </w:pPr>
      <w:r w:rsidRPr="007C4828">
        <w:rPr>
          <w:b/>
          <w:i/>
        </w:rPr>
        <w:t>Australian air transport AOC</w:t>
      </w:r>
      <w:r w:rsidRPr="007C4828">
        <w:t xml:space="preserve"> has the meaning given by subregulation</w:t>
      </w:r>
      <w:r w:rsidR="007C4828" w:rsidRPr="007C4828">
        <w:t> </w:t>
      </w:r>
      <w:r w:rsidRPr="007C4828">
        <w:t>119.015(1).</w:t>
      </w:r>
    </w:p>
    <w:p w:rsidR="00AF4B04" w:rsidRPr="007C4828" w:rsidRDefault="00AF4B04" w:rsidP="00B46117">
      <w:pPr>
        <w:pStyle w:val="Definition"/>
      </w:pPr>
      <w:r w:rsidRPr="007C4828">
        <w:rPr>
          <w:b/>
          <w:i/>
        </w:rPr>
        <w:t>Australian air transport operation</w:t>
      </w:r>
      <w:r w:rsidRPr="007C4828">
        <w:t xml:space="preserve"> has the meaning given by regulation</w:t>
      </w:r>
      <w:r w:rsidR="007C4828" w:rsidRPr="007C4828">
        <w:t> </w:t>
      </w:r>
      <w:r w:rsidRPr="007C4828">
        <w:t>119.010.</w:t>
      </w:r>
    </w:p>
    <w:p w:rsidR="00087FCC" w:rsidRPr="007C4828" w:rsidRDefault="00087FCC" w:rsidP="00087FCC">
      <w:pPr>
        <w:pStyle w:val="Definition"/>
      </w:pPr>
      <w:r w:rsidRPr="007C4828">
        <w:rPr>
          <w:b/>
          <w:i/>
        </w:rPr>
        <w:t>Australian air transport operator</w:t>
      </w:r>
      <w:r w:rsidRPr="007C4828">
        <w:t xml:space="preserve"> has the meaning given by subregulation</w:t>
      </w:r>
      <w:r w:rsidR="007C4828" w:rsidRPr="007C4828">
        <w:t> </w:t>
      </w:r>
      <w:r w:rsidRPr="007C4828">
        <w:t>119.015(2).</w:t>
      </w:r>
    </w:p>
    <w:p w:rsidR="00B46117" w:rsidRPr="007C4828" w:rsidRDefault="00B46117" w:rsidP="00B46117">
      <w:pPr>
        <w:pStyle w:val="Definition"/>
      </w:pPr>
      <w:r w:rsidRPr="007C4828">
        <w:rPr>
          <w:b/>
          <w:bCs/>
          <w:i/>
          <w:iCs/>
        </w:rPr>
        <w:t>authorised aeronautical information</w:t>
      </w:r>
      <w:r w:rsidRPr="007C4828">
        <w:rPr>
          <w:bCs/>
          <w:iCs/>
        </w:rPr>
        <w:t>, for a flight of an aircraft,</w:t>
      </w:r>
      <w:r w:rsidRPr="007C4828">
        <w:rPr>
          <w:b/>
          <w:bCs/>
          <w:i/>
          <w:iCs/>
        </w:rPr>
        <w:t xml:space="preserve"> </w:t>
      </w:r>
      <w:r w:rsidRPr="007C4828">
        <w:t>means the aeronautical maps, charts and other aeronautical information relevant to the route of the flight, and any probable diversionary route, that are published:</w:t>
      </w:r>
    </w:p>
    <w:p w:rsidR="00B46117" w:rsidRPr="007C4828" w:rsidRDefault="00B46117" w:rsidP="00B46117">
      <w:pPr>
        <w:pStyle w:val="paragraph"/>
      </w:pPr>
      <w:r w:rsidRPr="007C4828">
        <w:tab/>
        <w:t>(a)</w:t>
      </w:r>
      <w:r w:rsidRPr="007C4828">
        <w:tab/>
        <w:t xml:space="preserve">if </w:t>
      </w:r>
      <w:r w:rsidR="007C4828" w:rsidRPr="007C4828">
        <w:t>paragraph (</w:t>
      </w:r>
      <w:r w:rsidRPr="007C4828">
        <w:t>b) does not apply:</w:t>
      </w:r>
    </w:p>
    <w:p w:rsidR="00B46117" w:rsidRPr="007C4828" w:rsidRDefault="00B46117" w:rsidP="00B46117">
      <w:pPr>
        <w:pStyle w:val="paragraphsub"/>
      </w:pPr>
      <w:r w:rsidRPr="007C4828">
        <w:tab/>
        <w:t>(i)</w:t>
      </w:r>
      <w:r w:rsidRPr="007C4828">
        <w:tab/>
        <w:t>in the AIP; or</w:t>
      </w:r>
    </w:p>
    <w:p w:rsidR="00F449E9" w:rsidRPr="007C4828" w:rsidRDefault="00B46117" w:rsidP="00B46117">
      <w:pPr>
        <w:pStyle w:val="paragraphsub"/>
      </w:pPr>
      <w:r w:rsidRPr="007C4828">
        <w:tab/>
        <w:t>(ii)</w:t>
      </w:r>
      <w:r w:rsidRPr="007C4828">
        <w:tab/>
        <w:t>by a data service provider;</w:t>
      </w:r>
      <w:r w:rsidR="00F449E9" w:rsidRPr="007C4828">
        <w:t xml:space="preserve"> or</w:t>
      </w:r>
    </w:p>
    <w:p w:rsidR="00B46117" w:rsidRPr="007C4828" w:rsidRDefault="00F449E9" w:rsidP="00B46117">
      <w:pPr>
        <w:pStyle w:val="paragraphsub"/>
      </w:pPr>
      <w:r w:rsidRPr="007C4828">
        <w:tab/>
        <w:t>(iii)</w:t>
      </w:r>
      <w:r w:rsidRPr="007C4828">
        <w:tab/>
        <w:t>in NOTAMs;</w:t>
      </w:r>
      <w:r w:rsidR="00B46117" w:rsidRPr="007C4828">
        <w:t xml:space="preserve"> or</w:t>
      </w:r>
    </w:p>
    <w:p w:rsidR="00B46117" w:rsidRPr="007C4828" w:rsidRDefault="00B46117" w:rsidP="00B46117">
      <w:pPr>
        <w:pStyle w:val="paragraph"/>
      </w:pPr>
      <w:r w:rsidRPr="007C4828">
        <w:tab/>
        <w:t>(b)</w:t>
      </w:r>
      <w:r w:rsidRPr="007C4828">
        <w:tab/>
        <w:t>for a flight in a foreign country:</w:t>
      </w:r>
    </w:p>
    <w:p w:rsidR="00B46117" w:rsidRPr="007C4828" w:rsidRDefault="00B46117" w:rsidP="00B46117">
      <w:pPr>
        <w:pStyle w:val="paragraphsub"/>
      </w:pPr>
      <w:r w:rsidRPr="007C4828">
        <w:tab/>
        <w:t>(i)</w:t>
      </w:r>
      <w:r w:rsidRPr="007C4828">
        <w:tab/>
        <w:t>in the document that in that country is equivalent to the AIP; or</w:t>
      </w:r>
    </w:p>
    <w:p w:rsidR="00B46117" w:rsidRPr="007C4828" w:rsidRDefault="00B46117" w:rsidP="00B46117">
      <w:pPr>
        <w:pStyle w:val="paragraphsub"/>
      </w:pPr>
      <w:r w:rsidRPr="007C4828">
        <w:tab/>
        <w:t>(ii)</w:t>
      </w:r>
      <w:r w:rsidRPr="007C4828">
        <w:tab/>
        <w:t>by an organisation approved to publish aeronautical information by the na</w:t>
      </w:r>
      <w:r w:rsidR="00BF69A8" w:rsidRPr="007C4828">
        <w:t>tional aviation authority of that</w:t>
      </w:r>
      <w:r w:rsidRPr="007C4828">
        <w:t xml:space="preserve"> country.</w:t>
      </w:r>
    </w:p>
    <w:p w:rsidR="00A27C26" w:rsidRPr="007C4828" w:rsidRDefault="003019FB" w:rsidP="00A27C26">
      <w:pPr>
        <w:pStyle w:val="ItemHead"/>
      </w:pPr>
      <w:r w:rsidRPr="007C4828">
        <w:t>2</w:t>
      </w:r>
      <w:r w:rsidR="00A27C26" w:rsidRPr="007C4828">
        <w:t xml:space="preserve">  Part</w:t>
      </w:r>
      <w:r w:rsidR="007C4828" w:rsidRPr="007C4828">
        <w:t> </w:t>
      </w:r>
      <w:r w:rsidR="00B66DCD" w:rsidRPr="007C4828">
        <w:t>1 of the D</w:t>
      </w:r>
      <w:r w:rsidR="00A27C26" w:rsidRPr="007C4828">
        <w:t xml:space="preserve">ictionary (definition of </w:t>
      </w:r>
      <w:r w:rsidR="00A27C26" w:rsidRPr="007C4828">
        <w:rPr>
          <w:i/>
        </w:rPr>
        <w:t>authorised instrument approach procedure</w:t>
      </w:r>
      <w:r w:rsidR="00A27C26" w:rsidRPr="007C4828">
        <w:t>)</w:t>
      </w:r>
    </w:p>
    <w:p w:rsidR="00A27C26" w:rsidRPr="007C4828" w:rsidRDefault="00A27C26" w:rsidP="00A27C26">
      <w:pPr>
        <w:pStyle w:val="Item"/>
      </w:pPr>
      <w:r w:rsidRPr="007C4828">
        <w:t>Repeal the definition, substitute:</w:t>
      </w:r>
    </w:p>
    <w:p w:rsidR="004D2A30" w:rsidRPr="007C4828" w:rsidRDefault="00A27C26" w:rsidP="004D2A30">
      <w:pPr>
        <w:pStyle w:val="Definition"/>
      </w:pPr>
      <w:r w:rsidRPr="007C4828">
        <w:rPr>
          <w:b/>
          <w:i/>
        </w:rPr>
        <w:t>authorised instrument approach</w:t>
      </w:r>
      <w:r w:rsidRPr="007C4828">
        <w:t xml:space="preserve"> </w:t>
      </w:r>
      <w:r w:rsidRPr="007C4828">
        <w:rPr>
          <w:b/>
          <w:i/>
        </w:rPr>
        <w:t>procedure</w:t>
      </w:r>
      <w:r w:rsidRPr="007C4828">
        <w:t xml:space="preserve"> means</w:t>
      </w:r>
      <w:r w:rsidR="004D2A30" w:rsidRPr="007C4828">
        <w:t>:</w:t>
      </w:r>
    </w:p>
    <w:p w:rsidR="004D2A30" w:rsidRPr="007C4828" w:rsidRDefault="004D2A30" w:rsidP="004D2A30">
      <w:pPr>
        <w:pStyle w:val="paragraph"/>
      </w:pPr>
      <w:r w:rsidRPr="007C4828">
        <w:tab/>
        <w:t>(a)</w:t>
      </w:r>
      <w:r w:rsidRPr="007C4828">
        <w:tab/>
        <w:t>for an aerodrome other than an aerodrome in a foreign country—an instrument approach procedure that is:</w:t>
      </w:r>
    </w:p>
    <w:p w:rsidR="004D2A30" w:rsidRPr="007C4828" w:rsidRDefault="004D2A30" w:rsidP="004D2A30">
      <w:pPr>
        <w:pStyle w:val="paragraphsub"/>
      </w:pPr>
      <w:r w:rsidRPr="007C4828">
        <w:tab/>
        <w:t>(i)</w:t>
      </w:r>
      <w:r w:rsidRPr="007C4828">
        <w:tab/>
        <w:t>designed by a certified designer or authorised designer, and published in the AIP or given to CASA under Part</w:t>
      </w:r>
      <w:r w:rsidR="007C4828" w:rsidRPr="007C4828">
        <w:t> </w:t>
      </w:r>
      <w:r w:rsidRPr="007C4828">
        <w:t>173; or</w:t>
      </w:r>
    </w:p>
    <w:p w:rsidR="004D2A30" w:rsidRPr="007C4828" w:rsidRDefault="004D2A30" w:rsidP="004D2A30">
      <w:pPr>
        <w:pStyle w:val="paragraphsub"/>
      </w:pPr>
      <w:r w:rsidRPr="007C4828">
        <w:lastRenderedPageBreak/>
        <w:tab/>
        <w:t>(ii)</w:t>
      </w:r>
      <w:r w:rsidRPr="007C4828">
        <w:tab/>
        <w:t>prescribed by an instrument issued under regulation</w:t>
      </w:r>
      <w:r w:rsidR="007C4828" w:rsidRPr="007C4828">
        <w:t> </w:t>
      </w:r>
      <w:r w:rsidRPr="007C4828">
        <w:t>201.025 for this paragraph; or</w:t>
      </w:r>
    </w:p>
    <w:p w:rsidR="00A27C26" w:rsidRPr="007C4828" w:rsidRDefault="004D2A30" w:rsidP="004D2A30">
      <w:pPr>
        <w:pStyle w:val="paragraph"/>
      </w:pPr>
      <w:r w:rsidRPr="007C4828">
        <w:tab/>
        <w:t>(b)</w:t>
      </w:r>
      <w:r w:rsidRPr="007C4828">
        <w:tab/>
        <w:t>for an aerodrome in a foreign country—an instrument approach procedure that is authorised by the national aviation authority of the country.</w:t>
      </w:r>
    </w:p>
    <w:p w:rsidR="00A27C26" w:rsidRPr="007C4828" w:rsidRDefault="003019FB" w:rsidP="00A27C26">
      <w:pPr>
        <w:pStyle w:val="ItemHead"/>
      </w:pPr>
      <w:r w:rsidRPr="007C4828">
        <w:t>3</w:t>
      </w:r>
      <w:r w:rsidR="00A27C26" w:rsidRPr="007C4828">
        <w:t xml:space="preserve">  Part</w:t>
      </w:r>
      <w:r w:rsidR="007C4828" w:rsidRPr="007C4828">
        <w:t> </w:t>
      </w:r>
      <w:r w:rsidR="00B66DCD" w:rsidRPr="007C4828">
        <w:t>1 of the D</w:t>
      </w:r>
      <w:r w:rsidR="00A27C26" w:rsidRPr="007C4828">
        <w:t xml:space="preserve">ictionary (definition of </w:t>
      </w:r>
      <w:r w:rsidR="00A27C26" w:rsidRPr="007C4828">
        <w:rPr>
          <w:i/>
        </w:rPr>
        <w:t>authorised instrument departure procedure</w:t>
      </w:r>
      <w:r w:rsidR="00A27C26" w:rsidRPr="007C4828">
        <w:t>)</w:t>
      </w:r>
    </w:p>
    <w:p w:rsidR="00BE2DC5" w:rsidRPr="007C4828" w:rsidRDefault="00BE2DC5" w:rsidP="00BE2DC5">
      <w:pPr>
        <w:pStyle w:val="Item"/>
      </w:pPr>
      <w:r w:rsidRPr="007C4828">
        <w:t>Repeal the definition, substitute:</w:t>
      </w:r>
    </w:p>
    <w:p w:rsidR="004D2A30" w:rsidRPr="007C4828" w:rsidRDefault="00BE2DC5" w:rsidP="004D2A30">
      <w:pPr>
        <w:pStyle w:val="Definition"/>
      </w:pPr>
      <w:r w:rsidRPr="007C4828">
        <w:rPr>
          <w:b/>
          <w:i/>
        </w:rPr>
        <w:t>authorised instrument departure procedure</w:t>
      </w:r>
      <w:r w:rsidRPr="007C4828">
        <w:t xml:space="preserve"> means</w:t>
      </w:r>
      <w:r w:rsidR="004D2A30" w:rsidRPr="007C4828">
        <w:t>:</w:t>
      </w:r>
    </w:p>
    <w:p w:rsidR="004D2A30" w:rsidRPr="007C4828" w:rsidRDefault="004D2A30" w:rsidP="004D2A30">
      <w:pPr>
        <w:pStyle w:val="paragraph"/>
      </w:pPr>
      <w:r w:rsidRPr="007C4828">
        <w:tab/>
        <w:t>(a)</w:t>
      </w:r>
      <w:r w:rsidRPr="007C4828">
        <w:tab/>
        <w:t>for an aerodrome other than an aerodrome in a foreign country—an instrument departure procedure that is:</w:t>
      </w:r>
    </w:p>
    <w:p w:rsidR="004D2A30" w:rsidRPr="007C4828" w:rsidRDefault="004D2A30" w:rsidP="004D2A30">
      <w:pPr>
        <w:pStyle w:val="paragraphsub"/>
      </w:pPr>
      <w:r w:rsidRPr="007C4828">
        <w:tab/>
        <w:t>(i)</w:t>
      </w:r>
      <w:r w:rsidRPr="007C4828">
        <w:tab/>
        <w:t>designed by a certified designer or authorised designer, and published in the AIP or given to CASA under Part</w:t>
      </w:r>
      <w:r w:rsidR="007C4828" w:rsidRPr="007C4828">
        <w:t> </w:t>
      </w:r>
      <w:r w:rsidRPr="007C4828">
        <w:t>173; or</w:t>
      </w:r>
    </w:p>
    <w:p w:rsidR="004D2A30" w:rsidRPr="007C4828" w:rsidRDefault="004D2A30" w:rsidP="004D2A30">
      <w:pPr>
        <w:pStyle w:val="paragraphsub"/>
      </w:pPr>
      <w:r w:rsidRPr="007C4828">
        <w:tab/>
        <w:t>(ii)</w:t>
      </w:r>
      <w:r w:rsidRPr="007C4828">
        <w:tab/>
        <w:t>prescribed by an instrument issued under regulation</w:t>
      </w:r>
      <w:r w:rsidR="007C4828" w:rsidRPr="007C4828">
        <w:t> </w:t>
      </w:r>
      <w:r w:rsidRPr="007C4828">
        <w:t>201.025 for this paragraph; or</w:t>
      </w:r>
    </w:p>
    <w:p w:rsidR="00F91459" w:rsidRPr="007C4828" w:rsidRDefault="004D2A30" w:rsidP="004D2A30">
      <w:pPr>
        <w:pStyle w:val="paragraph"/>
      </w:pPr>
      <w:r w:rsidRPr="007C4828">
        <w:tab/>
        <w:t>(b)</w:t>
      </w:r>
      <w:r w:rsidRPr="007C4828">
        <w:tab/>
        <w:t>for an aerodrome in a foreign country—an instrument departure procedure that is authorised by the national aviation authority of the country.</w:t>
      </w:r>
    </w:p>
    <w:p w:rsidR="00BE2DC5" w:rsidRPr="007C4828" w:rsidRDefault="003019FB" w:rsidP="00BE2DC5">
      <w:pPr>
        <w:pStyle w:val="ItemHead"/>
      </w:pPr>
      <w:r w:rsidRPr="007C4828">
        <w:t>4</w:t>
      </w:r>
      <w:r w:rsidR="00BE2DC5" w:rsidRPr="007C4828">
        <w:t xml:space="preserve">  Part</w:t>
      </w:r>
      <w:r w:rsidR="007C4828" w:rsidRPr="007C4828">
        <w:t> </w:t>
      </w:r>
      <w:r w:rsidR="00B66DCD" w:rsidRPr="007C4828">
        <w:t>1 of the D</w:t>
      </w:r>
      <w:r w:rsidR="00BE2DC5" w:rsidRPr="007C4828">
        <w:t>ictionary</w:t>
      </w:r>
    </w:p>
    <w:p w:rsidR="00BE2DC5" w:rsidRPr="007C4828" w:rsidRDefault="00BE2DC5" w:rsidP="00BE2DC5">
      <w:pPr>
        <w:pStyle w:val="Item"/>
      </w:pPr>
      <w:r w:rsidRPr="007C4828">
        <w:t>Insert:</w:t>
      </w:r>
    </w:p>
    <w:p w:rsidR="00DD47CB" w:rsidRPr="007C4828" w:rsidRDefault="00DD47CB" w:rsidP="00DD47CB">
      <w:pPr>
        <w:pStyle w:val="Definition"/>
      </w:pPr>
      <w:r w:rsidRPr="007C4828">
        <w:rPr>
          <w:b/>
          <w:i/>
        </w:rPr>
        <w:t>authorised Part</w:t>
      </w:r>
      <w:r w:rsidR="007C4828" w:rsidRPr="007C4828">
        <w:rPr>
          <w:b/>
          <w:i/>
        </w:rPr>
        <w:t> </w:t>
      </w:r>
      <w:r w:rsidRPr="007C4828">
        <w:rPr>
          <w:b/>
          <w:i/>
        </w:rPr>
        <w:t>141 flight training</w:t>
      </w:r>
      <w:r w:rsidRPr="007C4828">
        <w:t>, for a Part</w:t>
      </w:r>
      <w:r w:rsidR="007C4828" w:rsidRPr="007C4828">
        <w:t> </w:t>
      </w:r>
      <w:r w:rsidRPr="007C4828">
        <w:t>141 operator, has the meaning given by subregulation</w:t>
      </w:r>
      <w:r w:rsidR="007C4828" w:rsidRPr="007C4828">
        <w:t> </w:t>
      </w:r>
      <w:r w:rsidRPr="007C4828">
        <w:t>141.015(2).</w:t>
      </w:r>
    </w:p>
    <w:p w:rsidR="00DD47CB" w:rsidRPr="007C4828" w:rsidRDefault="00DD47CB" w:rsidP="00DD47CB">
      <w:pPr>
        <w:pStyle w:val="Definition"/>
      </w:pPr>
      <w:r w:rsidRPr="007C4828">
        <w:rPr>
          <w:b/>
          <w:i/>
        </w:rPr>
        <w:t>authorised Part</w:t>
      </w:r>
      <w:r w:rsidR="007C4828" w:rsidRPr="007C4828">
        <w:rPr>
          <w:b/>
          <w:i/>
        </w:rPr>
        <w:t> </w:t>
      </w:r>
      <w:r w:rsidRPr="007C4828">
        <w:rPr>
          <w:b/>
          <w:i/>
        </w:rPr>
        <w:t>142 activity</w:t>
      </w:r>
      <w:r w:rsidRPr="007C4828">
        <w:t>, for a Part</w:t>
      </w:r>
      <w:r w:rsidR="007C4828" w:rsidRPr="007C4828">
        <w:t> </w:t>
      </w:r>
      <w:r w:rsidRPr="007C4828">
        <w:t>142 operator, has the meaning given by subregulation</w:t>
      </w:r>
      <w:r w:rsidR="007C4828" w:rsidRPr="007C4828">
        <w:t> </w:t>
      </w:r>
      <w:r w:rsidRPr="007C4828">
        <w:t>142.015(3).</w:t>
      </w:r>
    </w:p>
    <w:p w:rsidR="00B46117" w:rsidRPr="007C4828" w:rsidRDefault="00B46117" w:rsidP="00B46117">
      <w:pPr>
        <w:pStyle w:val="Definition"/>
      </w:pPr>
      <w:r w:rsidRPr="007C4828">
        <w:rPr>
          <w:b/>
          <w:i/>
        </w:rPr>
        <w:t>authorised weather forecast</w:t>
      </w:r>
      <w:r w:rsidRPr="007C4828">
        <w:t xml:space="preserve"> means:</w:t>
      </w:r>
    </w:p>
    <w:p w:rsidR="00B46117" w:rsidRPr="007C4828" w:rsidRDefault="00B46117" w:rsidP="00B46117">
      <w:pPr>
        <w:pStyle w:val="paragraph"/>
      </w:pPr>
      <w:r w:rsidRPr="007C4828">
        <w:tab/>
        <w:t>(a)</w:t>
      </w:r>
      <w:r w:rsidRPr="007C4828">
        <w:tab/>
        <w:t>other than in a foreign country—a weather forecast made by the Bureau of Meteorology for aviation purposes; or</w:t>
      </w:r>
    </w:p>
    <w:p w:rsidR="00B46117" w:rsidRPr="007C4828" w:rsidRDefault="00B46117" w:rsidP="00B46117">
      <w:pPr>
        <w:pStyle w:val="paragraph"/>
      </w:pPr>
      <w:r w:rsidRPr="007C4828">
        <w:tab/>
        <w:t>(b)</w:t>
      </w:r>
      <w:r w:rsidRPr="007C4828">
        <w:tab/>
        <w:t>in a foreign country—a weather forecast made by a person or body that holds an authorisation (however described)</w:t>
      </w:r>
      <w:r w:rsidR="00BF69A8" w:rsidRPr="007C4828">
        <w:t xml:space="preserve">, </w:t>
      </w:r>
      <w:r w:rsidRPr="007C4828">
        <w:t xml:space="preserve">granted by </w:t>
      </w:r>
      <w:r w:rsidR="004D2A30" w:rsidRPr="007C4828">
        <w:t>an</w:t>
      </w:r>
      <w:r w:rsidRPr="007C4828">
        <w:t xml:space="preserve"> authority of the country</w:t>
      </w:r>
      <w:r w:rsidR="00BF69A8" w:rsidRPr="007C4828">
        <w:t>, to provide weather forecasts</w:t>
      </w:r>
      <w:r w:rsidR="004D2A30" w:rsidRPr="007C4828">
        <w:t xml:space="preserve"> for aviation purposes</w:t>
      </w:r>
      <w:r w:rsidRPr="007C4828">
        <w:t>.</w:t>
      </w:r>
    </w:p>
    <w:p w:rsidR="00FB3CB0" w:rsidRPr="007C4828" w:rsidRDefault="00FB3CB0" w:rsidP="00FB3CB0">
      <w:pPr>
        <w:pStyle w:val="Definition"/>
      </w:pPr>
      <w:r w:rsidRPr="007C4828">
        <w:rPr>
          <w:b/>
          <w:i/>
        </w:rPr>
        <w:t>authorised weather report</w:t>
      </w:r>
      <w:r w:rsidRPr="007C4828">
        <w:t xml:space="preserve"> means:</w:t>
      </w:r>
    </w:p>
    <w:p w:rsidR="00FB3CB0" w:rsidRPr="007C4828" w:rsidRDefault="00FB3CB0" w:rsidP="00FB3CB0">
      <w:pPr>
        <w:pStyle w:val="paragraph"/>
      </w:pPr>
      <w:r w:rsidRPr="007C4828">
        <w:tab/>
        <w:t>(a)</w:t>
      </w:r>
      <w:r w:rsidRPr="007C4828">
        <w:tab/>
        <w:t>other than in a foreign country—a weather report made by:</w:t>
      </w:r>
    </w:p>
    <w:p w:rsidR="00FB3CB0" w:rsidRPr="007C4828" w:rsidRDefault="00FB3CB0" w:rsidP="00FB3CB0">
      <w:pPr>
        <w:pStyle w:val="paragraphsub"/>
      </w:pPr>
      <w:r w:rsidRPr="007C4828">
        <w:tab/>
        <w:t>(i)</w:t>
      </w:r>
      <w:r w:rsidRPr="007C4828">
        <w:tab/>
        <w:t>the Bureau of Meteorology for aviation purposes; or</w:t>
      </w:r>
    </w:p>
    <w:p w:rsidR="00FB3CB0" w:rsidRPr="007C4828" w:rsidRDefault="00FB3CB0" w:rsidP="00FB3CB0">
      <w:pPr>
        <w:pStyle w:val="paragraphsub"/>
      </w:pPr>
      <w:r w:rsidRPr="007C4828">
        <w:tab/>
        <w:t>(ii)</w:t>
      </w:r>
      <w:r w:rsidRPr="007C4828">
        <w:tab/>
        <w:t>an individual</w:t>
      </w:r>
      <w:r w:rsidRPr="007C4828">
        <w:rPr>
          <w:i/>
        </w:rPr>
        <w:t xml:space="preserve"> </w:t>
      </w:r>
      <w:r w:rsidRPr="007C4828">
        <w:t>who holds a certificate from the Bureau of Meteorology to give weather reports for aviation purposes; or</w:t>
      </w:r>
    </w:p>
    <w:p w:rsidR="00FB3CB0" w:rsidRPr="007C4828" w:rsidRDefault="00FB3CB0" w:rsidP="00FB3CB0">
      <w:pPr>
        <w:pStyle w:val="paragraphsub"/>
      </w:pPr>
      <w:r w:rsidRPr="007C4828">
        <w:tab/>
        <w:t>(iii)</w:t>
      </w:r>
      <w:r w:rsidRPr="007C4828">
        <w:tab/>
        <w:t>an automatic weather station at an aerodrome that is approved by the Bureau of Meteorology as an automatic weather station for the aerodrome; or</w:t>
      </w:r>
    </w:p>
    <w:p w:rsidR="00FB3CB0" w:rsidRPr="007C4828" w:rsidRDefault="00FB3CB0" w:rsidP="00FB3CB0">
      <w:pPr>
        <w:pStyle w:val="paragraphsub"/>
      </w:pPr>
      <w:r w:rsidRPr="007C4828">
        <w:tab/>
        <w:t>(iv)</w:t>
      </w:r>
      <w:r w:rsidRPr="007C4828">
        <w:tab/>
        <w:t>an automatic broadcast service published in the AIP; or</w:t>
      </w:r>
    </w:p>
    <w:p w:rsidR="00FB3CB0" w:rsidRPr="007C4828" w:rsidRDefault="00FB3CB0" w:rsidP="00FB3CB0">
      <w:pPr>
        <w:pStyle w:val="paragraphsub"/>
      </w:pPr>
      <w:r w:rsidRPr="007C4828">
        <w:tab/>
        <w:t>(v)</w:t>
      </w:r>
      <w:r w:rsidRPr="007C4828">
        <w:tab/>
        <w:t>an individual who holds a pilot licence; or</w:t>
      </w:r>
    </w:p>
    <w:p w:rsidR="00FB3CB0" w:rsidRPr="007C4828" w:rsidRDefault="00FB3CB0" w:rsidP="00FB3CB0">
      <w:pPr>
        <w:pStyle w:val="paragraphsub"/>
      </w:pPr>
      <w:r w:rsidRPr="007C4828">
        <w:tab/>
        <w:t>(vi)</w:t>
      </w:r>
      <w:r w:rsidRPr="007C4828">
        <w:tab/>
        <w:t>a person appointed by an aerodrome operator to make runway visibility assessments under the Part</w:t>
      </w:r>
      <w:r w:rsidR="007C4828" w:rsidRPr="007C4828">
        <w:t> </w:t>
      </w:r>
      <w:r w:rsidRPr="007C4828">
        <w:t>139 Manual of Standards; or</w:t>
      </w:r>
    </w:p>
    <w:p w:rsidR="00FB3CB0" w:rsidRPr="007C4828" w:rsidRDefault="00FB3CB0" w:rsidP="00FB3CB0">
      <w:pPr>
        <w:pStyle w:val="paragraphsub"/>
      </w:pPr>
      <w:r w:rsidRPr="007C4828">
        <w:tab/>
        <w:t>(vii)</w:t>
      </w:r>
      <w:r w:rsidRPr="007C4828">
        <w:tab/>
        <w:t>a person included in a class of persons specified in the AIP for this subparagraph; or</w:t>
      </w:r>
    </w:p>
    <w:p w:rsidR="00FB3CB0" w:rsidRPr="007C4828" w:rsidRDefault="00FB3CB0" w:rsidP="00FB3CB0">
      <w:pPr>
        <w:pStyle w:val="paragraph"/>
      </w:pPr>
      <w:r w:rsidRPr="007C4828">
        <w:tab/>
        <w:t>(b)</w:t>
      </w:r>
      <w:r w:rsidRPr="007C4828">
        <w:tab/>
        <w:t>in a foreign country—a weather report made by a person or body that holds an authorisation (however de</w:t>
      </w:r>
      <w:r w:rsidR="00BF69A8" w:rsidRPr="007C4828">
        <w:t>scribed),</w:t>
      </w:r>
      <w:r w:rsidRPr="007C4828">
        <w:t xml:space="preserve"> granted by </w:t>
      </w:r>
      <w:r w:rsidR="004D2A30" w:rsidRPr="007C4828">
        <w:t xml:space="preserve">an </w:t>
      </w:r>
      <w:r w:rsidRPr="007C4828">
        <w:t>authority of the country</w:t>
      </w:r>
      <w:r w:rsidR="00BF69A8" w:rsidRPr="007C4828">
        <w:t xml:space="preserve">, to provide weather </w:t>
      </w:r>
      <w:r w:rsidR="00415858" w:rsidRPr="007C4828">
        <w:t>reports</w:t>
      </w:r>
      <w:r w:rsidR="004D2A30" w:rsidRPr="007C4828">
        <w:t xml:space="preserve"> for aviation purposes</w:t>
      </w:r>
      <w:r w:rsidRPr="007C4828">
        <w:t>.</w:t>
      </w:r>
    </w:p>
    <w:p w:rsidR="00B46117" w:rsidRPr="007C4828" w:rsidRDefault="00B46117" w:rsidP="00B46117">
      <w:pPr>
        <w:pStyle w:val="Definition"/>
      </w:pPr>
      <w:r w:rsidRPr="007C4828">
        <w:rPr>
          <w:b/>
          <w:i/>
        </w:rPr>
        <w:lastRenderedPageBreak/>
        <w:t>aviation distress signal</w:t>
      </w:r>
      <w:r w:rsidRPr="007C4828">
        <w:t xml:space="preserve"> means any of the signals described in section</w:t>
      </w:r>
      <w:r w:rsidR="007C4828" w:rsidRPr="007C4828">
        <w:t> </w:t>
      </w:r>
      <w:r w:rsidRPr="007C4828">
        <w:t>1.</w:t>
      </w:r>
      <w:r w:rsidR="00DA5DB5" w:rsidRPr="007C4828">
        <w:t>1</w:t>
      </w:r>
      <w:r w:rsidRPr="007C4828">
        <w:t xml:space="preserve">, </w:t>
      </w:r>
      <w:r w:rsidRPr="007C4828">
        <w:rPr>
          <w:i/>
        </w:rPr>
        <w:t>Distress signals</w:t>
      </w:r>
      <w:r w:rsidRPr="007C4828">
        <w:t xml:space="preserve">, of Appendix 1 to Annex 2, </w:t>
      </w:r>
      <w:r w:rsidRPr="007C4828">
        <w:rPr>
          <w:i/>
        </w:rPr>
        <w:t>Rules of the Air</w:t>
      </w:r>
      <w:r w:rsidRPr="007C4828">
        <w:t>, to the Chicago Convention.</w:t>
      </w:r>
    </w:p>
    <w:p w:rsidR="00FB3CB0" w:rsidRPr="007C4828" w:rsidRDefault="003019FB" w:rsidP="00FB3CB0">
      <w:pPr>
        <w:pStyle w:val="ItemHead"/>
      </w:pPr>
      <w:r w:rsidRPr="007C4828">
        <w:rPr>
          <w:rFonts w:cs="Arial"/>
          <w:noProof/>
        </w:rPr>
        <w:t>5</w:t>
      </w:r>
      <w:r w:rsidR="00FB3CB0" w:rsidRPr="007C4828">
        <w:rPr>
          <w:rFonts w:cs="Arial"/>
          <w:noProof/>
        </w:rPr>
        <w:t xml:space="preserve">  </w:t>
      </w:r>
      <w:r w:rsidR="00FB3CB0" w:rsidRPr="007C4828">
        <w:t>Part</w:t>
      </w:r>
      <w:r w:rsidR="007C4828" w:rsidRPr="007C4828">
        <w:t> </w:t>
      </w:r>
      <w:r w:rsidR="00FB3CB0" w:rsidRPr="007C4828">
        <w:t xml:space="preserve">1 of the Dictionary (definition of </w:t>
      </w:r>
      <w:r w:rsidR="00FB3CB0" w:rsidRPr="007C4828">
        <w:rPr>
          <w:i/>
        </w:rPr>
        <w:t>cabin crew member</w:t>
      </w:r>
      <w:r w:rsidR="00FB3CB0" w:rsidRPr="007C4828">
        <w:t>)</w:t>
      </w:r>
    </w:p>
    <w:p w:rsidR="00FB3CB0" w:rsidRPr="007C4828" w:rsidRDefault="00FB3CB0" w:rsidP="00FB3CB0">
      <w:pPr>
        <w:pStyle w:val="Item"/>
      </w:pPr>
      <w:r w:rsidRPr="007C4828">
        <w:t>Repeal the definition, substitute:</w:t>
      </w:r>
    </w:p>
    <w:p w:rsidR="00FB3CB0" w:rsidRPr="007C4828" w:rsidRDefault="00FB3CB0" w:rsidP="00FB3CB0">
      <w:pPr>
        <w:pStyle w:val="Definition"/>
      </w:pPr>
      <w:r w:rsidRPr="007C4828">
        <w:rPr>
          <w:b/>
          <w:i/>
        </w:rPr>
        <w:t>cabin crew member</w:t>
      </w:r>
      <w:r w:rsidRPr="007C4828">
        <w:t xml:space="preserve"> means a crew member who performs, in the interests of the safety of an aircraft’s passengers, duties assigned by the operator or the pilot in command of the aircraft, but is not a flight crew member.</w:t>
      </w:r>
    </w:p>
    <w:p w:rsidR="00FB3CB0" w:rsidRPr="007C4828" w:rsidRDefault="003019FB" w:rsidP="00FB3CB0">
      <w:pPr>
        <w:pStyle w:val="ItemHead"/>
      </w:pPr>
      <w:r w:rsidRPr="007C4828">
        <w:rPr>
          <w:rFonts w:cs="Arial"/>
          <w:noProof/>
        </w:rPr>
        <w:t>6</w:t>
      </w:r>
      <w:r w:rsidR="00FB3CB0" w:rsidRPr="007C4828">
        <w:rPr>
          <w:rFonts w:cs="Arial"/>
          <w:noProof/>
        </w:rPr>
        <w:t xml:space="preserve">  </w:t>
      </w:r>
      <w:r w:rsidR="00FB3CB0" w:rsidRPr="007C4828">
        <w:t>Part</w:t>
      </w:r>
      <w:r w:rsidR="007C4828" w:rsidRPr="007C4828">
        <w:t> </w:t>
      </w:r>
      <w:r w:rsidR="00FB3CB0" w:rsidRPr="007C4828">
        <w:t xml:space="preserve">1 of the Dictionary (definition of </w:t>
      </w:r>
      <w:r w:rsidR="00FB3CB0" w:rsidRPr="007C4828">
        <w:rPr>
          <w:i/>
        </w:rPr>
        <w:t>cargo</w:t>
      </w:r>
      <w:r w:rsidR="00FB3CB0" w:rsidRPr="007C4828">
        <w:t>)</w:t>
      </w:r>
    </w:p>
    <w:p w:rsidR="00FB3CB0" w:rsidRPr="007C4828" w:rsidRDefault="00FB3CB0" w:rsidP="00FB3CB0">
      <w:pPr>
        <w:pStyle w:val="Item"/>
      </w:pPr>
      <w:r w:rsidRPr="007C4828">
        <w:t>Repeal the definition, substitute:</w:t>
      </w:r>
    </w:p>
    <w:p w:rsidR="00FB3CB0" w:rsidRPr="007C4828" w:rsidRDefault="00FB3CB0" w:rsidP="00FB3CB0">
      <w:pPr>
        <w:pStyle w:val="Definition"/>
      </w:pPr>
      <w:r w:rsidRPr="007C4828">
        <w:rPr>
          <w:b/>
          <w:i/>
        </w:rPr>
        <w:t>cargo</w:t>
      </w:r>
      <w:r w:rsidRPr="007C4828">
        <w:t xml:space="preserve"> means th</w:t>
      </w:r>
      <w:r w:rsidR="004118EB" w:rsidRPr="007C4828">
        <w:t>ings other than persons carried, or to be carried</w:t>
      </w:r>
      <w:r w:rsidRPr="007C4828">
        <w:t xml:space="preserve">, </w:t>
      </w:r>
      <w:r w:rsidR="004118EB" w:rsidRPr="007C4828">
        <w:t xml:space="preserve">on </w:t>
      </w:r>
      <w:r w:rsidRPr="007C4828">
        <w:t>an aircraft.</w:t>
      </w:r>
    </w:p>
    <w:p w:rsidR="00B66DCD" w:rsidRPr="007C4828" w:rsidRDefault="003019FB" w:rsidP="00B66DCD">
      <w:pPr>
        <w:pStyle w:val="ItemHead"/>
      </w:pPr>
      <w:r w:rsidRPr="007C4828">
        <w:t>7</w:t>
      </w:r>
      <w:r w:rsidR="00B66DCD" w:rsidRPr="007C4828">
        <w:t xml:space="preserve">  Part</w:t>
      </w:r>
      <w:r w:rsidR="007C4828" w:rsidRPr="007C4828">
        <w:t> </w:t>
      </w:r>
      <w:r w:rsidR="00B66DCD" w:rsidRPr="007C4828">
        <w:t>1 of the Dictionary</w:t>
      </w:r>
    </w:p>
    <w:p w:rsidR="00B66DCD" w:rsidRPr="007C4828" w:rsidRDefault="00B66DCD" w:rsidP="00B66DCD">
      <w:pPr>
        <w:pStyle w:val="Item"/>
      </w:pPr>
      <w:r w:rsidRPr="007C4828">
        <w:t>Insert:</w:t>
      </w:r>
    </w:p>
    <w:p w:rsidR="00087FCC" w:rsidRPr="007C4828" w:rsidRDefault="00087FCC" w:rsidP="00087FCC">
      <w:pPr>
        <w:pStyle w:val="Definition"/>
      </w:pPr>
      <w:r w:rsidRPr="007C4828">
        <w:rPr>
          <w:b/>
          <w:i/>
          <w:iCs/>
        </w:rPr>
        <w:t>cargo transport operation</w:t>
      </w:r>
      <w:r w:rsidRPr="007C4828">
        <w:rPr>
          <w:bCs/>
        </w:rPr>
        <w:t>:</w:t>
      </w:r>
    </w:p>
    <w:p w:rsidR="00087FCC" w:rsidRPr="007C4828" w:rsidRDefault="00087FCC" w:rsidP="00087FCC">
      <w:pPr>
        <w:pStyle w:val="paragraph"/>
      </w:pPr>
      <w:r w:rsidRPr="007C4828">
        <w:tab/>
        <w:t>(a)</w:t>
      </w:r>
      <w:r w:rsidRPr="007C4828">
        <w:tab/>
      </w:r>
      <w:r w:rsidRPr="007C4828">
        <w:rPr>
          <w:bCs/>
        </w:rPr>
        <w:t xml:space="preserve">means an operation </w:t>
      </w:r>
      <w:r w:rsidR="00797422" w:rsidRPr="007C4828">
        <w:rPr>
          <w:bCs/>
        </w:rPr>
        <w:t>of</w:t>
      </w:r>
      <w:r w:rsidRPr="007C4828">
        <w:rPr>
          <w:bCs/>
        </w:rPr>
        <w:t xml:space="preserve"> an aircraft</w:t>
      </w:r>
      <w:r w:rsidRPr="007C4828">
        <w:t xml:space="preserve"> that </w:t>
      </w:r>
      <w:r w:rsidRPr="007C4828">
        <w:rPr>
          <w:bCs/>
        </w:rPr>
        <w:t>involves the carriage of cargo and crew only; but</w:t>
      </w:r>
    </w:p>
    <w:p w:rsidR="00087FCC" w:rsidRPr="007C4828" w:rsidRDefault="00087FCC" w:rsidP="00087FCC">
      <w:pPr>
        <w:pStyle w:val="paragraph"/>
        <w:rPr>
          <w:bCs/>
        </w:rPr>
      </w:pPr>
      <w:r w:rsidRPr="007C4828">
        <w:rPr>
          <w:bCs/>
        </w:rPr>
        <w:tab/>
        <w:t>(b)</w:t>
      </w:r>
      <w:r w:rsidRPr="007C4828">
        <w:rPr>
          <w:bCs/>
        </w:rPr>
        <w:tab/>
        <w:t>does not include the following:</w:t>
      </w:r>
    </w:p>
    <w:p w:rsidR="00087FCC" w:rsidRPr="007C4828" w:rsidRDefault="00087FCC" w:rsidP="00087FCC">
      <w:pPr>
        <w:pStyle w:val="paragraphsub"/>
      </w:pPr>
      <w:r w:rsidRPr="007C4828">
        <w:tab/>
        <w:t>(i)</w:t>
      </w:r>
      <w:r w:rsidRPr="007C4828">
        <w:tab/>
        <w:t>an operation conducted for the carriage of the possessions of the operator or the pilot in command for the purpose of business or trade;</w:t>
      </w:r>
    </w:p>
    <w:p w:rsidR="00087FCC" w:rsidRPr="007C4828" w:rsidRDefault="00087FCC" w:rsidP="00087FCC">
      <w:pPr>
        <w:pStyle w:val="paragraphsub"/>
      </w:pPr>
      <w:r w:rsidRPr="007C4828">
        <w:tab/>
        <w:t>(ii)</w:t>
      </w:r>
      <w:r w:rsidRPr="007C4828">
        <w:tab/>
        <w:t>a medical transport operation.</w:t>
      </w:r>
    </w:p>
    <w:p w:rsidR="00B46117" w:rsidRPr="007C4828" w:rsidRDefault="003019FB" w:rsidP="00B46117">
      <w:pPr>
        <w:pStyle w:val="ItemHead"/>
        <w:rPr>
          <w:rFonts w:cs="Arial"/>
          <w:i/>
        </w:rPr>
      </w:pPr>
      <w:r w:rsidRPr="007C4828">
        <w:rPr>
          <w:rFonts w:cs="Arial"/>
          <w:noProof/>
        </w:rPr>
        <w:t>8</w:t>
      </w:r>
      <w:r w:rsidR="00B46117" w:rsidRPr="007C4828">
        <w:rPr>
          <w:rFonts w:cs="Arial"/>
        </w:rPr>
        <w:t xml:space="preserve">  Part</w:t>
      </w:r>
      <w:r w:rsidR="007C4828" w:rsidRPr="007C4828">
        <w:rPr>
          <w:rFonts w:cs="Arial"/>
        </w:rPr>
        <w:t> </w:t>
      </w:r>
      <w:r w:rsidR="00B46117" w:rsidRPr="007C4828">
        <w:rPr>
          <w:rFonts w:cs="Arial"/>
        </w:rPr>
        <w:t xml:space="preserve">1 of the Dictionary (definition of </w:t>
      </w:r>
      <w:r w:rsidR="00B46117" w:rsidRPr="007C4828">
        <w:rPr>
          <w:rFonts w:cs="Arial"/>
          <w:i/>
        </w:rPr>
        <w:t>carry</w:t>
      </w:r>
      <w:r w:rsidR="007C4828">
        <w:rPr>
          <w:rFonts w:cs="Arial"/>
          <w:i/>
        </w:rPr>
        <w:noBreakHyphen/>
      </w:r>
      <w:r w:rsidR="00B46117" w:rsidRPr="007C4828">
        <w:rPr>
          <w:rFonts w:cs="Arial"/>
          <w:i/>
        </w:rPr>
        <w:t>on baggage</w:t>
      </w:r>
      <w:r w:rsidR="00B46117" w:rsidRPr="007C4828">
        <w:rPr>
          <w:rFonts w:cs="Arial"/>
        </w:rPr>
        <w:t>)</w:t>
      </w:r>
    </w:p>
    <w:p w:rsidR="00B46117" w:rsidRPr="007C4828" w:rsidRDefault="00B46117" w:rsidP="00B46117">
      <w:pPr>
        <w:pStyle w:val="Item"/>
      </w:pPr>
      <w:r w:rsidRPr="007C4828">
        <w:t>Repeal the definition, substitute:</w:t>
      </w:r>
    </w:p>
    <w:p w:rsidR="00B46117" w:rsidRPr="007C4828" w:rsidRDefault="00B46117" w:rsidP="00B46117">
      <w:pPr>
        <w:pStyle w:val="Definition"/>
      </w:pPr>
      <w:r w:rsidRPr="007C4828">
        <w:rPr>
          <w:b/>
          <w:i/>
        </w:rPr>
        <w:t>carry</w:t>
      </w:r>
      <w:r w:rsidR="007C4828">
        <w:rPr>
          <w:b/>
          <w:i/>
        </w:rPr>
        <w:noBreakHyphen/>
      </w:r>
      <w:r w:rsidRPr="007C4828">
        <w:rPr>
          <w:b/>
          <w:i/>
        </w:rPr>
        <w:t>on baggage</w:t>
      </w:r>
      <w:r w:rsidRPr="007C4828">
        <w:t xml:space="preserve"> means baggage or personal effects taken into, or to be taken into, the cabin of an aircraft, for carriage on the aircraft, by:</w:t>
      </w:r>
    </w:p>
    <w:p w:rsidR="00B46117" w:rsidRPr="007C4828" w:rsidRDefault="00B46117" w:rsidP="00B46117">
      <w:pPr>
        <w:pStyle w:val="paragraph"/>
      </w:pPr>
      <w:r w:rsidRPr="007C4828">
        <w:tab/>
        <w:t>(a)</w:t>
      </w:r>
      <w:r w:rsidRPr="007C4828">
        <w:tab/>
        <w:t>a person (including a crew member of the aircraft) travelling on the aircraft; or</w:t>
      </w:r>
    </w:p>
    <w:p w:rsidR="00B46117" w:rsidRPr="007C4828" w:rsidRDefault="00B46117" w:rsidP="00B46117">
      <w:pPr>
        <w:pStyle w:val="paragraph"/>
      </w:pPr>
      <w:r w:rsidRPr="007C4828">
        <w:tab/>
        <w:t>(b)</w:t>
      </w:r>
      <w:r w:rsidRPr="007C4828">
        <w:tab/>
        <w:t>a</w:t>
      </w:r>
      <w:r w:rsidR="00934AB3" w:rsidRPr="007C4828">
        <w:t xml:space="preserve"> member</w:t>
      </w:r>
      <w:r w:rsidRPr="007C4828">
        <w:t xml:space="preserve"> of the </w:t>
      </w:r>
      <w:r w:rsidR="00934AB3" w:rsidRPr="007C4828">
        <w:t xml:space="preserve">personnel of the </w:t>
      </w:r>
      <w:r w:rsidRPr="007C4828">
        <w:t xml:space="preserve">operator of the aircraft on behalf of a person mentioned in </w:t>
      </w:r>
      <w:r w:rsidR="007C4828" w:rsidRPr="007C4828">
        <w:t>paragraph (</w:t>
      </w:r>
      <w:r w:rsidRPr="007C4828">
        <w:t>a).</w:t>
      </w:r>
    </w:p>
    <w:p w:rsidR="00B46117" w:rsidRPr="007C4828" w:rsidRDefault="003019FB" w:rsidP="00FB3CB0">
      <w:pPr>
        <w:pStyle w:val="ItemHead"/>
      </w:pPr>
      <w:r w:rsidRPr="007C4828">
        <w:t>9</w:t>
      </w:r>
      <w:r w:rsidR="00B46117" w:rsidRPr="007C4828">
        <w:t xml:space="preserve">  Part</w:t>
      </w:r>
      <w:r w:rsidR="007C4828" w:rsidRPr="007C4828">
        <w:t> </w:t>
      </w:r>
      <w:r w:rsidR="00B46117" w:rsidRPr="007C4828">
        <w:t>1 of the Dictionary</w:t>
      </w:r>
    </w:p>
    <w:p w:rsidR="00B46117" w:rsidRPr="007C4828" w:rsidRDefault="00B46117" w:rsidP="00B46117">
      <w:pPr>
        <w:pStyle w:val="Item"/>
      </w:pPr>
      <w:r w:rsidRPr="007C4828">
        <w:t>Insert:</w:t>
      </w:r>
    </w:p>
    <w:p w:rsidR="00087FCC" w:rsidRPr="007C4828" w:rsidRDefault="00087FCC" w:rsidP="00B46117">
      <w:pPr>
        <w:pStyle w:val="Definition"/>
      </w:pPr>
      <w:r w:rsidRPr="007C4828">
        <w:rPr>
          <w:b/>
          <w:i/>
        </w:rPr>
        <w:t>checking</w:t>
      </w:r>
      <w:r w:rsidRPr="007C4828">
        <w:t xml:space="preserve"> means the assessment of proficiency of the personnel of an aircraft operator or the operator of a flight simulation training device that is conducted to ensure that the personnel are competent to carry out their responsibilities.</w:t>
      </w:r>
    </w:p>
    <w:p w:rsidR="00B46117" w:rsidRPr="007C4828" w:rsidRDefault="00B46117" w:rsidP="00B46117">
      <w:pPr>
        <w:pStyle w:val="Definition"/>
      </w:pPr>
      <w:r w:rsidRPr="007C4828">
        <w:rPr>
          <w:b/>
          <w:i/>
        </w:rPr>
        <w:t>child</w:t>
      </w:r>
      <w:r w:rsidRPr="007C4828">
        <w:t xml:space="preserve"> means a person who has turned 2 but has not turned 13.</w:t>
      </w:r>
    </w:p>
    <w:p w:rsidR="00B46117" w:rsidRPr="007C4828" w:rsidRDefault="00B46117" w:rsidP="00B46117">
      <w:pPr>
        <w:pStyle w:val="Definition"/>
      </w:pPr>
      <w:r w:rsidRPr="007C4828">
        <w:rPr>
          <w:b/>
          <w:i/>
        </w:rPr>
        <w:t>combination recorder</w:t>
      </w:r>
      <w:r w:rsidRPr="007C4828">
        <w:t xml:space="preserve"> means an item of equipment that combines the functions of a flight data recorder and a cockpit voice recorder.</w:t>
      </w:r>
    </w:p>
    <w:p w:rsidR="00B46117" w:rsidRPr="007C4828" w:rsidRDefault="00B46117" w:rsidP="00B46117">
      <w:pPr>
        <w:pStyle w:val="Definition"/>
      </w:pPr>
      <w:r w:rsidRPr="007C4828">
        <w:rPr>
          <w:b/>
          <w:i/>
        </w:rPr>
        <w:t>compartment</w:t>
      </w:r>
      <w:r w:rsidRPr="007C4828">
        <w:t>, of an aircraft,</w:t>
      </w:r>
      <w:r w:rsidRPr="007C4828">
        <w:rPr>
          <w:b/>
          <w:i/>
        </w:rPr>
        <w:t xml:space="preserve"> </w:t>
      </w:r>
      <w:r w:rsidRPr="007C4828">
        <w:t>includes the space inside a non</w:t>
      </w:r>
      <w:r w:rsidR="007C4828">
        <w:noBreakHyphen/>
      </w:r>
      <w:r w:rsidRPr="007C4828">
        <w:t>compartmentalised fuselage.</w:t>
      </w:r>
    </w:p>
    <w:p w:rsidR="00B46117" w:rsidRPr="007C4828" w:rsidRDefault="00B46117" w:rsidP="00B46117">
      <w:pPr>
        <w:pStyle w:val="Definition"/>
      </w:pPr>
      <w:r w:rsidRPr="007C4828">
        <w:rPr>
          <w:b/>
          <w:i/>
        </w:rPr>
        <w:t>configuration deviation list</w:t>
      </w:r>
      <w:r w:rsidRPr="007C4828">
        <w:t>, for an aircraft, means a document that:</w:t>
      </w:r>
    </w:p>
    <w:p w:rsidR="00B46117" w:rsidRPr="007C4828" w:rsidRDefault="00B46117" w:rsidP="00B46117">
      <w:pPr>
        <w:pStyle w:val="paragraph"/>
      </w:pPr>
      <w:r w:rsidRPr="007C4828">
        <w:lastRenderedPageBreak/>
        <w:tab/>
        <w:t>(a)</w:t>
      </w:r>
      <w:r w:rsidRPr="007C4828">
        <w:tab/>
        <w:t>is prepared by the aircraft’s type certificate holder or foreign type certificate holder; and</w:t>
      </w:r>
    </w:p>
    <w:p w:rsidR="00B46117" w:rsidRPr="007C4828" w:rsidRDefault="00B46117" w:rsidP="00B46117">
      <w:pPr>
        <w:pStyle w:val="paragraph"/>
      </w:pPr>
      <w:r w:rsidRPr="007C4828">
        <w:tab/>
        <w:t>(b)</w:t>
      </w:r>
      <w:r w:rsidRPr="007C4828">
        <w:tab/>
        <w:t xml:space="preserve">is approved by </w:t>
      </w:r>
      <w:r w:rsidR="00EC216E" w:rsidRPr="007C4828">
        <w:t xml:space="preserve">CASA or </w:t>
      </w:r>
      <w:r w:rsidRPr="007C4828">
        <w:t xml:space="preserve">the </w:t>
      </w:r>
      <w:r w:rsidR="00EC216E" w:rsidRPr="007C4828">
        <w:t>national aviation authority that issued the foreign type certificate</w:t>
      </w:r>
      <w:r w:rsidRPr="007C4828">
        <w:t xml:space="preserve"> for the aircraft; and</w:t>
      </w:r>
    </w:p>
    <w:p w:rsidR="00EC216E" w:rsidRPr="007C4828" w:rsidRDefault="00B46117" w:rsidP="00EC216E">
      <w:pPr>
        <w:pStyle w:val="paragraph"/>
      </w:pPr>
      <w:r w:rsidRPr="007C4828">
        <w:tab/>
        <w:t>(c)</w:t>
      </w:r>
      <w:r w:rsidRPr="007C4828">
        <w:tab/>
        <w:t xml:space="preserve">lists each external part of the aircraft that is permitted to be missing from the aircraft, under conditions specified in the document, </w:t>
      </w:r>
      <w:r w:rsidR="00CD753D" w:rsidRPr="007C4828">
        <w:t>when a flight of the aircraft begins</w:t>
      </w:r>
      <w:r w:rsidRPr="007C4828">
        <w:t>.</w:t>
      </w:r>
    </w:p>
    <w:p w:rsidR="00B46117" w:rsidRPr="007C4828" w:rsidRDefault="00B46117" w:rsidP="00B46117">
      <w:pPr>
        <w:pStyle w:val="Definition"/>
      </w:pPr>
      <w:r w:rsidRPr="007C4828">
        <w:rPr>
          <w:b/>
          <w:i/>
        </w:rPr>
        <w:t>constable</w:t>
      </w:r>
      <w:r w:rsidRPr="007C4828">
        <w:t xml:space="preserve"> has the same meaning as in subsection</w:t>
      </w:r>
      <w:r w:rsidR="007C4828" w:rsidRPr="007C4828">
        <w:t> </w:t>
      </w:r>
      <w:r w:rsidRPr="007C4828">
        <w:t>3(1) of the</w:t>
      </w:r>
      <w:r w:rsidRPr="007C4828">
        <w:rPr>
          <w:i/>
        </w:rPr>
        <w:t xml:space="preserve"> Crimes Act 1914</w:t>
      </w:r>
      <w:r w:rsidRPr="007C4828">
        <w:t>.</w:t>
      </w:r>
    </w:p>
    <w:p w:rsidR="00FB3CB0" w:rsidRPr="007C4828" w:rsidRDefault="00FB3CB0" w:rsidP="00FB3CB0">
      <w:pPr>
        <w:pStyle w:val="Definition"/>
      </w:pPr>
      <w:r w:rsidRPr="007C4828">
        <w:rPr>
          <w:b/>
          <w:i/>
        </w:rPr>
        <w:t>contaminated</w:t>
      </w:r>
      <w:r w:rsidRPr="007C4828">
        <w:t xml:space="preserve">: a runway is </w:t>
      </w:r>
      <w:r w:rsidRPr="007C4828">
        <w:rPr>
          <w:b/>
          <w:i/>
        </w:rPr>
        <w:t>contaminated</w:t>
      </w:r>
      <w:r w:rsidRPr="007C4828">
        <w:t xml:space="preserve"> if more than 25% of the surface area required for a take</w:t>
      </w:r>
      <w:r w:rsidR="007C4828">
        <w:noBreakHyphen/>
      </w:r>
      <w:r w:rsidRPr="007C4828">
        <w:t>off or landing is covered by any of the following:</w:t>
      </w:r>
    </w:p>
    <w:p w:rsidR="00FB3CB0" w:rsidRPr="007C4828" w:rsidRDefault="00FB3CB0" w:rsidP="00FB3CB0">
      <w:pPr>
        <w:pStyle w:val="paragraph"/>
      </w:pPr>
      <w:r w:rsidRPr="007C4828">
        <w:tab/>
        <w:t>(a)</w:t>
      </w:r>
      <w:r w:rsidRPr="007C4828">
        <w:tab/>
        <w:t>water or slush more than 3 mm deep;</w:t>
      </w:r>
    </w:p>
    <w:p w:rsidR="00FB3CB0" w:rsidRPr="007C4828" w:rsidRDefault="00FB3CB0" w:rsidP="00FB3CB0">
      <w:pPr>
        <w:pStyle w:val="paragraph"/>
      </w:pPr>
      <w:r w:rsidRPr="007C4828">
        <w:tab/>
        <w:t>(b)</w:t>
      </w:r>
      <w:r w:rsidRPr="007C4828">
        <w:tab/>
        <w:t>loose snow more than 20 mm deep;</w:t>
      </w:r>
    </w:p>
    <w:p w:rsidR="00FB3CB0" w:rsidRPr="007C4828" w:rsidRDefault="00FB3CB0" w:rsidP="00FB3CB0">
      <w:pPr>
        <w:pStyle w:val="paragraph"/>
      </w:pPr>
      <w:r w:rsidRPr="007C4828">
        <w:tab/>
        <w:t>(c)</w:t>
      </w:r>
      <w:r w:rsidRPr="007C4828">
        <w:tab/>
        <w:t>compacted snow or ice.</w:t>
      </w:r>
    </w:p>
    <w:p w:rsidR="00087FCC" w:rsidRPr="007C4828" w:rsidRDefault="00087FCC" w:rsidP="00087FCC">
      <w:pPr>
        <w:pStyle w:val="Definition"/>
      </w:pPr>
      <w:r w:rsidRPr="007C4828">
        <w:rPr>
          <w:b/>
          <w:i/>
        </w:rPr>
        <w:t>continuing airworthiness management service</w:t>
      </w:r>
      <w:r w:rsidRPr="007C4828">
        <w:t xml:space="preserve"> has the meaning given by subregulation</w:t>
      </w:r>
      <w:r w:rsidR="007C4828" w:rsidRPr="007C4828">
        <w:t> </w:t>
      </w:r>
      <w:r w:rsidRPr="007C4828">
        <w:t>42.575(1).</w:t>
      </w:r>
    </w:p>
    <w:p w:rsidR="00846737" w:rsidRPr="007C4828" w:rsidRDefault="003019FB" w:rsidP="00846737">
      <w:pPr>
        <w:pStyle w:val="ItemHead"/>
      </w:pPr>
      <w:r w:rsidRPr="007C4828">
        <w:t>10</w:t>
      </w:r>
      <w:r w:rsidR="00846737" w:rsidRPr="007C4828">
        <w:t xml:space="preserve">  Part</w:t>
      </w:r>
      <w:r w:rsidR="007C4828" w:rsidRPr="007C4828">
        <w:t> </w:t>
      </w:r>
      <w:r w:rsidR="00846737" w:rsidRPr="007C4828">
        <w:t xml:space="preserve">1 of the Dictionary (definition of </w:t>
      </w:r>
      <w:r w:rsidR="00846737" w:rsidRPr="007C4828">
        <w:rPr>
          <w:i/>
        </w:rPr>
        <w:t>corporation</w:t>
      </w:r>
      <w:r w:rsidR="00846737" w:rsidRPr="007C4828">
        <w:t>)</w:t>
      </w:r>
    </w:p>
    <w:p w:rsidR="00846737" w:rsidRPr="007C4828" w:rsidRDefault="00846737" w:rsidP="00846737">
      <w:pPr>
        <w:pStyle w:val="Item"/>
      </w:pPr>
      <w:r w:rsidRPr="007C4828">
        <w:t>Repeal the definition, substitute:</w:t>
      </w:r>
    </w:p>
    <w:p w:rsidR="004902D9" w:rsidRPr="007C4828" w:rsidRDefault="00F17F75" w:rsidP="00F17F75">
      <w:pPr>
        <w:pStyle w:val="Definition"/>
      </w:pPr>
      <w:r w:rsidRPr="007C4828">
        <w:rPr>
          <w:b/>
          <w:i/>
        </w:rPr>
        <w:t>corporation</w:t>
      </w:r>
      <w:r w:rsidRPr="007C4828">
        <w:t>, in Part</w:t>
      </w:r>
      <w:r w:rsidR="00F353A1" w:rsidRPr="007C4828">
        <w:t>s</w:t>
      </w:r>
      <w:r w:rsidR="007C4828" w:rsidRPr="007C4828">
        <w:t> </w:t>
      </w:r>
      <w:r w:rsidRPr="007C4828">
        <w:t>119</w:t>
      </w:r>
      <w:r w:rsidR="004902D9" w:rsidRPr="007C4828">
        <w:t xml:space="preserve"> </w:t>
      </w:r>
      <w:r w:rsidR="00F353A1" w:rsidRPr="007C4828">
        <w:t>and 149</w:t>
      </w:r>
      <w:r w:rsidRPr="007C4828">
        <w:t>, has the meaning given by regulation</w:t>
      </w:r>
      <w:r w:rsidR="007C4828" w:rsidRPr="007C4828">
        <w:t> </w:t>
      </w:r>
      <w:r w:rsidRPr="007C4828">
        <w:t>11.015.</w:t>
      </w:r>
    </w:p>
    <w:p w:rsidR="004902D9" w:rsidRPr="007C4828" w:rsidRDefault="003019FB" w:rsidP="004902D9">
      <w:pPr>
        <w:pStyle w:val="ItemHead"/>
      </w:pPr>
      <w:r w:rsidRPr="007C4828">
        <w:t>11</w:t>
      </w:r>
      <w:r w:rsidR="004902D9" w:rsidRPr="007C4828">
        <w:t xml:space="preserve">  Part</w:t>
      </w:r>
      <w:r w:rsidR="007C4828" w:rsidRPr="007C4828">
        <w:t> </w:t>
      </w:r>
      <w:r w:rsidR="004902D9" w:rsidRPr="007C4828">
        <w:t>1 of the Dictionary</w:t>
      </w:r>
    </w:p>
    <w:p w:rsidR="004902D9" w:rsidRPr="007C4828" w:rsidRDefault="004902D9" w:rsidP="00F17F75">
      <w:pPr>
        <w:pStyle w:val="Definition"/>
      </w:pPr>
      <w:r w:rsidRPr="007C4828">
        <w:t>Insert:</w:t>
      </w:r>
    </w:p>
    <w:p w:rsidR="00087FCC" w:rsidRPr="007C4828" w:rsidRDefault="00087FCC" w:rsidP="00087FCC">
      <w:pPr>
        <w:pStyle w:val="Definition"/>
      </w:pPr>
      <w:r w:rsidRPr="007C4828">
        <w:rPr>
          <w:b/>
          <w:i/>
        </w:rPr>
        <w:t>cost</w:t>
      </w:r>
      <w:r w:rsidR="007C4828">
        <w:rPr>
          <w:b/>
          <w:i/>
        </w:rPr>
        <w:noBreakHyphen/>
      </w:r>
      <w:r w:rsidRPr="007C4828">
        <w:rPr>
          <w:b/>
          <w:i/>
        </w:rPr>
        <w:t>sharing</w:t>
      </w:r>
      <w:r w:rsidRPr="007C4828">
        <w:t xml:space="preserve">: a flight is a </w:t>
      </w:r>
      <w:r w:rsidRPr="007C4828">
        <w:rPr>
          <w:b/>
          <w:i/>
        </w:rPr>
        <w:t>cost</w:t>
      </w:r>
      <w:r w:rsidR="007C4828">
        <w:rPr>
          <w:b/>
          <w:i/>
        </w:rPr>
        <w:noBreakHyphen/>
      </w:r>
      <w:r w:rsidRPr="007C4828">
        <w:rPr>
          <w:b/>
          <w:i/>
        </w:rPr>
        <w:t>sharing</w:t>
      </w:r>
      <w:r w:rsidRPr="007C4828">
        <w:t xml:space="preserve"> flight if:</w:t>
      </w:r>
    </w:p>
    <w:p w:rsidR="00087FCC" w:rsidRPr="007C4828" w:rsidRDefault="00087FCC" w:rsidP="00087FCC">
      <w:pPr>
        <w:pStyle w:val="paragraph"/>
      </w:pPr>
      <w:r w:rsidRPr="007C4828">
        <w:tab/>
        <w:t>(a)</w:t>
      </w:r>
      <w:r w:rsidRPr="007C4828">
        <w:tab/>
        <w:t>the flight is conducted using an aircraft with a maximum seat configuration of not more than 6, including the pilot’s seat; and</w:t>
      </w:r>
    </w:p>
    <w:p w:rsidR="00087FCC" w:rsidRPr="007C4828" w:rsidRDefault="00087FCC" w:rsidP="00087FCC">
      <w:pPr>
        <w:pStyle w:val="paragraph"/>
      </w:pPr>
      <w:r w:rsidRPr="007C4828">
        <w:tab/>
        <w:t>(b)</w:t>
      </w:r>
      <w:r w:rsidRPr="007C4828">
        <w:tab/>
        <w:t>the pilot in command is not remunerated for the flight; and</w:t>
      </w:r>
    </w:p>
    <w:p w:rsidR="00087FCC" w:rsidRPr="007C4828" w:rsidRDefault="00087FCC" w:rsidP="00087FCC">
      <w:pPr>
        <w:pStyle w:val="paragraph"/>
      </w:pPr>
      <w:r w:rsidRPr="007C4828">
        <w:tab/>
        <w:t>(c)</w:t>
      </w:r>
      <w:r w:rsidRPr="007C4828">
        <w:tab/>
        <w:t>the pilot in command pays an amount of the direct costs of the flight that is at least equal to the amount that would be paid by each person if the direct costs were evenly divided between all persons on board; and</w:t>
      </w:r>
    </w:p>
    <w:p w:rsidR="00087FCC" w:rsidRPr="007C4828" w:rsidRDefault="00087FCC" w:rsidP="00087FCC">
      <w:pPr>
        <w:pStyle w:val="paragraph"/>
      </w:pPr>
      <w:r w:rsidRPr="007C4828">
        <w:tab/>
        <w:t>(d)</w:t>
      </w:r>
      <w:r w:rsidRPr="007C4828">
        <w:tab/>
        <w:t>the flight is not advertised to the general public.</w:t>
      </w:r>
    </w:p>
    <w:p w:rsidR="00087FCC" w:rsidRPr="007C4828" w:rsidRDefault="00087FCC" w:rsidP="00087FCC">
      <w:pPr>
        <w:pStyle w:val="notetext"/>
      </w:pPr>
      <w:r w:rsidRPr="007C4828">
        <w:t>Example 1:</w:t>
      </w:r>
      <w:r w:rsidRPr="007C4828">
        <w:tab/>
        <w:t xml:space="preserve">For </w:t>
      </w:r>
      <w:r w:rsidR="007C4828" w:rsidRPr="007C4828">
        <w:t>paragraph (</w:t>
      </w:r>
      <w:r w:rsidRPr="007C4828">
        <w:t xml:space="preserve">c), if the </w:t>
      </w:r>
      <w:r w:rsidR="00192420" w:rsidRPr="007C4828">
        <w:t>direct costs of a flight are $3,</w:t>
      </w:r>
      <w:r w:rsidRPr="007C4828">
        <w:t>000 and the flight has 5 persons on board, including the pilot, the pilot must pay at least $600 towards the direct costs.</w:t>
      </w:r>
    </w:p>
    <w:p w:rsidR="00087FCC" w:rsidRPr="007C4828" w:rsidRDefault="00087FCC" w:rsidP="00087FCC">
      <w:pPr>
        <w:pStyle w:val="notetext"/>
      </w:pPr>
      <w:r w:rsidRPr="007C4828">
        <w:t>Example 2:</w:t>
      </w:r>
      <w:r w:rsidRPr="007C4828">
        <w:tab/>
        <w:t xml:space="preserve">For </w:t>
      </w:r>
      <w:r w:rsidR="007C4828" w:rsidRPr="007C4828">
        <w:t>paragraph (</w:t>
      </w:r>
      <w:r w:rsidRPr="007C4828">
        <w:t>d):</w:t>
      </w:r>
    </w:p>
    <w:p w:rsidR="00087FCC" w:rsidRPr="007C4828" w:rsidRDefault="00087FCC" w:rsidP="00087FCC">
      <w:pPr>
        <w:pStyle w:val="notepara"/>
      </w:pPr>
      <w:r w:rsidRPr="007C4828">
        <w:t>(a)</w:t>
      </w:r>
      <w:r w:rsidRPr="007C4828">
        <w:tab/>
        <w:t>an advertisement in a daily national newspaper is an advertisement to the general public; and</w:t>
      </w:r>
    </w:p>
    <w:p w:rsidR="00087FCC" w:rsidRPr="007C4828" w:rsidRDefault="00087FCC" w:rsidP="00087FCC">
      <w:pPr>
        <w:pStyle w:val="notepara"/>
      </w:pPr>
      <w:r w:rsidRPr="007C4828">
        <w:t>(b)</w:t>
      </w:r>
      <w:r w:rsidRPr="007C4828">
        <w:tab/>
        <w:t>an advertisement in a flying club newsletter is not an advertisement to the general public.</w:t>
      </w:r>
    </w:p>
    <w:p w:rsidR="00B46117" w:rsidRPr="007C4828" w:rsidRDefault="00B46117" w:rsidP="00B46117">
      <w:pPr>
        <w:pStyle w:val="Definition"/>
      </w:pPr>
      <w:r w:rsidRPr="007C4828">
        <w:rPr>
          <w:b/>
          <w:i/>
        </w:rPr>
        <w:t>crew member</w:t>
      </w:r>
      <w:r w:rsidRPr="007C4828">
        <w:t xml:space="preserve">: a person is a </w:t>
      </w:r>
      <w:r w:rsidRPr="007C4828">
        <w:rPr>
          <w:b/>
          <w:i/>
        </w:rPr>
        <w:t>crew member</w:t>
      </w:r>
      <w:r w:rsidRPr="007C4828">
        <w:t xml:space="preserve"> of an aircraft if the person is carried on the aircraft and is:</w:t>
      </w:r>
    </w:p>
    <w:p w:rsidR="00B46117" w:rsidRPr="007C4828" w:rsidRDefault="00B46117" w:rsidP="00B46117">
      <w:pPr>
        <w:pStyle w:val="paragraph"/>
      </w:pPr>
      <w:r w:rsidRPr="007C4828">
        <w:tab/>
        <w:t>(a)</w:t>
      </w:r>
      <w:r w:rsidRPr="007C4828">
        <w:tab/>
        <w:t>a person:</w:t>
      </w:r>
    </w:p>
    <w:p w:rsidR="00B46117" w:rsidRPr="007C4828" w:rsidRDefault="00B46117" w:rsidP="00B46117">
      <w:pPr>
        <w:pStyle w:val="paragraphsub"/>
      </w:pPr>
      <w:r w:rsidRPr="007C4828">
        <w:tab/>
        <w:t>(i)</w:t>
      </w:r>
      <w:r w:rsidRPr="007C4828">
        <w:tab/>
        <w:t>who is authorised by the operator of the aircraft to carry out a specified function during flight time relating to the operation, maintenance, use or safety of the aircraft, the safety of the aircraft’s passengers or the care or security of any cargo which may affect the safety of the aircraft or its occupants; and</w:t>
      </w:r>
    </w:p>
    <w:p w:rsidR="00B46117" w:rsidRPr="007C4828" w:rsidRDefault="00B46117" w:rsidP="00B46117">
      <w:pPr>
        <w:pStyle w:val="paragraphsub"/>
      </w:pPr>
      <w:r w:rsidRPr="007C4828">
        <w:tab/>
        <w:t>(ii)</w:t>
      </w:r>
      <w:r w:rsidRPr="007C4828">
        <w:tab/>
        <w:t>who has been trained to carry out that function; or</w:t>
      </w:r>
    </w:p>
    <w:p w:rsidR="00B46117" w:rsidRPr="007C4828" w:rsidRDefault="00B46117" w:rsidP="00B46117">
      <w:pPr>
        <w:pStyle w:val="paragraph"/>
      </w:pPr>
      <w:r w:rsidRPr="007C4828">
        <w:lastRenderedPageBreak/>
        <w:tab/>
        <w:t>(b)</w:t>
      </w:r>
      <w:r w:rsidRPr="007C4828">
        <w:tab/>
        <w:t>a person who is on board the aircraft for the purpose of:</w:t>
      </w:r>
    </w:p>
    <w:p w:rsidR="00B46117" w:rsidRPr="007C4828" w:rsidRDefault="00B46117" w:rsidP="00B46117">
      <w:pPr>
        <w:pStyle w:val="paragraphsub"/>
      </w:pPr>
      <w:r w:rsidRPr="007C4828">
        <w:tab/>
        <w:t>(i)</w:t>
      </w:r>
      <w:r w:rsidRPr="007C4828">
        <w:tab/>
        <w:t xml:space="preserve">giving or receiving instruction in a function mentioned in </w:t>
      </w:r>
      <w:r w:rsidR="007C4828" w:rsidRPr="007C4828">
        <w:t>subparagraph (</w:t>
      </w:r>
      <w:r w:rsidRPr="007C4828">
        <w:t>a)(i); or</w:t>
      </w:r>
    </w:p>
    <w:p w:rsidR="00B46117" w:rsidRPr="007C4828" w:rsidRDefault="00B46117" w:rsidP="00B46117">
      <w:pPr>
        <w:pStyle w:val="paragraphsub"/>
      </w:pPr>
      <w:r w:rsidRPr="007C4828">
        <w:tab/>
        <w:t>(ii)</w:t>
      </w:r>
      <w:r w:rsidRPr="007C4828">
        <w:tab/>
        <w:t xml:space="preserve">being tested for a qualification associated with a function mentioned in </w:t>
      </w:r>
      <w:r w:rsidR="007C4828" w:rsidRPr="007C4828">
        <w:t>subparagraph (</w:t>
      </w:r>
      <w:r w:rsidRPr="007C4828">
        <w:t>a)(i); or</w:t>
      </w:r>
    </w:p>
    <w:p w:rsidR="00B46117" w:rsidRPr="007C4828" w:rsidRDefault="00B46117" w:rsidP="00B46117">
      <w:pPr>
        <w:pStyle w:val="paragraph"/>
      </w:pPr>
      <w:r w:rsidRPr="007C4828">
        <w:tab/>
        <w:t>(c)</w:t>
      </w:r>
      <w:r w:rsidRPr="007C4828">
        <w:tab/>
        <w:t xml:space="preserve">a person authorised by CASA under </w:t>
      </w:r>
      <w:r w:rsidR="00117C4F" w:rsidRPr="007C4828">
        <w:t>these Regulations</w:t>
      </w:r>
      <w:r w:rsidRPr="007C4828">
        <w:t xml:space="preserve">, or by the operator, to carry out an audit, check, examination, inspection or test of a person mentioned in </w:t>
      </w:r>
      <w:r w:rsidR="007C4828" w:rsidRPr="007C4828">
        <w:t>paragraph (</w:t>
      </w:r>
      <w:r w:rsidRPr="007C4828">
        <w:t>a) or (b).</w:t>
      </w:r>
    </w:p>
    <w:p w:rsidR="00B46117" w:rsidRPr="007C4828" w:rsidRDefault="00B46117" w:rsidP="00B46117">
      <w:pPr>
        <w:pStyle w:val="Definition"/>
      </w:pPr>
      <w:r w:rsidRPr="007C4828">
        <w:rPr>
          <w:b/>
          <w:i/>
        </w:rPr>
        <w:t>crew station</w:t>
      </w:r>
      <w:r w:rsidRPr="007C4828">
        <w:t>, for a crew member of an aircraft, means a position on the aircraft that is designed and equipped to enable the crew member to carry out</w:t>
      </w:r>
      <w:r w:rsidR="00F014DE" w:rsidRPr="007C4828">
        <w:t xml:space="preserve"> the crew member’s </w:t>
      </w:r>
      <w:r w:rsidRPr="007C4828">
        <w:t>assigned duties on the aircraft.</w:t>
      </w:r>
    </w:p>
    <w:p w:rsidR="00247C02" w:rsidRPr="007C4828" w:rsidRDefault="00247C02" w:rsidP="00247C02">
      <w:pPr>
        <w:pStyle w:val="Definition"/>
      </w:pPr>
      <w:r w:rsidRPr="007C4828">
        <w:rPr>
          <w:b/>
          <w:i/>
        </w:rPr>
        <w:t>critical fuelling point</w:t>
      </w:r>
      <w:r w:rsidRPr="007C4828">
        <w:t xml:space="preserve">, </w:t>
      </w:r>
      <w:r w:rsidR="00192420" w:rsidRPr="007C4828">
        <w:t>for fuelling</w:t>
      </w:r>
      <w:r w:rsidRPr="007C4828">
        <w:t xml:space="preserve"> an aircraft, means any of the following:</w:t>
      </w:r>
    </w:p>
    <w:p w:rsidR="00247C02" w:rsidRPr="007C4828" w:rsidRDefault="00247C02" w:rsidP="00247C02">
      <w:pPr>
        <w:pStyle w:val="paragraph"/>
      </w:pPr>
      <w:r w:rsidRPr="007C4828">
        <w:tab/>
        <w:t>(a)</w:t>
      </w:r>
      <w:r w:rsidRPr="007C4828">
        <w:tab/>
        <w:t>a fuel tank filling point on the aircraft;</w:t>
      </w:r>
    </w:p>
    <w:p w:rsidR="00247C02" w:rsidRPr="007C4828" w:rsidRDefault="00247C02" w:rsidP="00247C02">
      <w:pPr>
        <w:pStyle w:val="paragraph"/>
      </w:pPr>
      <w:r w:rsidRPr="007C4828">
        <w:tab/>
        <w:t>(b)</w:t>
      </w:r>
      <w:r w:rsidRPr="007C4828">
        <w:tab/>
        <w:t>a fuel tank vent outlet on the aircraft;</w:t>
      </w:r>
    </w:p>
    <w:p w:rsidR="00247C02" w:rsidRPr="007C4828" w:rsidRDefault="00247C02" w:rsidP="00247C02">
      <w:pPr>
        <w:pStyle w:val="paragraph"/>
      </w:pPr>
      <w:r w:rsidRPr="007C4828">
        <w:tab/>
        <w:t>(c)</w:t>
      </w:r>
      <w:r w:rsidRPr="007C4828">
        <w:tab/>
        <w:t>the ground fuelling equipment that is used to fuel the aircraft.</w:t>
      </w:r>
    </w:p>
    <w:p w:rsidR="00313B5C" w:rsidRPr="007C4828" w:rsidRDefault="00313B5C" w:rsidP="00313B5C">
      <w:pPr>
        <w:pStyle w:val="Definition"/>
      </w:pPr>
      <w:r w:rsidRPr="007C4828">
        <w:rPr>
          <w:b/>
          <w:i/>
        </w:rPr>
        <w:t>defined point after take</w:t>
      </w:r>
      <w:r w:rsidR="007C4828">
        <w:rPr>
          <w:b/>
          <w:i/>
        </w:rPr>
        <w:noBreakHyphen/>
      </w:r>
      <w:r w:rsidRPr="007C4828">
        <w:rPr>
          <w:b/>
          <w:i/>
        </w:rPr>
        <w:t>off</w:t>
      </w:r>
      <w:r w:rsidRPr="007C4828">
        <w:t>, for a rotorcraft flying in performance class 2 or performance class 2 with exposure, means the point in the take</w:t>
      </w:r>
      <w:r w:rsidR="007C4828">
        <w:noBreakHyphen/>
      </w:r>
      <w:r w:rsidRPr="007C4828">
        <w:t>off and initial climb stage of the flight before which:</w:t>
      </w:r>
    </w:p>
    <w:p w:rsidR="00313B5C" w:rsidRPr="007C4828" w:rsidRDefault="00313B5C" w:rsidP="00313B5C">
      <w:pPr>
        <w:pStyle w:val="paragraph"/>
      </w:pPr>
      <w:r w:rsidRPr="007C4828">
        <w:tab/>
        <w:t>(a)</w:t>
      </w:r>
      <w:r w:rsidRPr="007C4828">
        <w:tab/>
        <w:t>the rotorcraft may not be able to continue the flight safely with one engine inoperative; and</w:t>
      </w:r>
    </w:p>
    <w:p w:rsidR="00313B5C" w:rsidRPr="007C4828" w:rsidRDefault="00313B5C" w:rsidP="00313B5C">
      <w:pPr>
        <w:pStyle w:val="paragraph"/>
      </w:pPr>
      <w:r w:rsidRPr="007C4828">
        <w:tab/>
        <w:t>(b)</w:t>
      </w:r>
      <w:r w:rsidRPr="007C4828">
        <w:tab/>
        <w:t>a forced landing may be required.</w:t>
      </w:r>
    </w:p>
    <w:p w:rsidR="00FB3CB0" w:rsidRPr="007C4828" w:rsidRDefault="00FB3CB0" w:rsidP="00FB3CB0">
      <w:pPr>
        <w:pStyle w:val="Definition"/>
      </w:pPr>
      <w:r w:rsidRPr="007C4828">
        <w:rPr>
          <w:b/>
          <w:i/>
        </w:rPr>
        <w:t>demonstration</w:t>
      </w:r>
      <w:r w:rsidRPr="007C4828">
        <w:t xml:space="preserve">, for </w:t>
      </w:r>
      <w:r w:rsidR="00F014DE" w:rsidRPr="007C4828">
        <w:t xml:space="preserve">the emergency evacuation of </w:t>
      </w:r>
      <w:r w:rsidRPr="007C4828">
        <w:t>an aircraft, means the emergency evacuation demonstration conducted by the aircraft’s manufacturer for the purpose of the type certification of the aircraft.</w:t>
      </w:r>
    </w:p>
    <w:p w:rsidR="00FB3CB0" w:rsidRPr="007C4828" w:rsidRDefault="00FB3CB0" w:rsidP="00FB3CB0">
      <w:pPr>
        <w:pStyle w:val="Definition"/>
      </w:pPr>
      <w:r w:rsidRPr="007C4828">
        <w:rPr>
          <w:b/>
          <w:i/>
        </w:rPr>
        <w:t>demonstration additional number</w:t>
      </w:r>
      <w:r w:rsidRPr="007C4828">
        <w:t xml:space="preserve">, of cabin crew members for an aircraft, means the number by which the number of cabin crew members used in the demonstration for the </w:t>
      </w:r>
      <w:r w:rsidR="006E5ACF" w:rsidRPr="007C4828">
        <w:t xml:space="preserve">emergency evacuation of the </w:t>
      </w:r>
      <w:r w:rsidRPr="007C4828">
        <w:t xml:space="preserve">aircraft </w:t>
      </w:r>
      <w:r w:rsidR="00CD753D" w:rsidRPr="007C4828">
        <w:t xml:space="preserve">is more than </w:t>
      </w:r>
      <w:r w:rsidRPr="007C4828">
        <w:t>the greater of the following:</w:t>
      </w:r>
    </w:p>
    <w:p w:rsidR="00FB3CB0" w:rsidRPr="007C4828" w:rsidRDefault="00FB3CB0" w:rsidP="00FB3CB0">
      <w:pPr>
        <w:pStyle w:val="paragraph"/>
      </w:pPr>
      <w:r w:rsidRPr="007C4828">
        <w:tab/>
        <w:t>(a)</w:t>
      </w:r>
      <w:r w:rsidRPr="007C4828">
        <w:tab/>
        <w:t>if the aircraft has a maximum operational passenger seat configuration of more than 19—one cabin crew member for each 50, or part of 50, passenger seats fitted for the demonstration;</w:t>
      </w:r>
    </w:p>
    <w:p w:rsidR="00FB3CB0" w:rsidRPr="007C4828" w:rsidRDefault="00FB3CB0" w:rsidP="00FB3CB0">
      <w:pPr>
        <w:pStyle w:val="paragraph"/>
      </w:pPr>
      <w:r w:rsidRPr="007C4828">
        <w:tab/>
        <w:t>(b)</w:t>
      </w:r>
      <w:r w:rsidRPr="007C4828">
        <w:tab/>
        <w:t>one cabin crew member for each passenger compartment.</w:t>
      </w:r>
    </w:p>
    <w:p w:rsidR="00087FCC" w:rsidRPr="007C4828" w:rsidRDefault="00087FCC" w:rsidP="00087FCC">
      <w:pPr>
        <w:pStyle w:val="Definition"/>
      </w:pPr>
      <w:r w:rsidRPr="007C4828">
        <w:rPr>
          <w:b/>
          <w:i/>
        </w:rPr>
        <w:t>direct costs</w:t>
      </w:r>
      <w:r w:rsidRPr="007C4828">
        <w:t xml:space="preserve">: the </w:t>
      </w:r>
      <w:r w:rsidRPr="007C4828">
        <w:rPr>
          <w:b/>
          <w:i/>
        </w:rPr>
        <w:t>direct costs</w:t>
      </w:r>
      <w:r w:rsidRPr="007C4828">
        <w:t xml:space="preserve"> of a flight are the costs actually and necessarily incurred in connection with the flight without a view to making a profit.</w:t>
      </w:r>
    </w:p>
    <w:p w:rsidR="00087FCC" w:rsidRPr="007C4828" w:rsidRDefault="00087FCC" w:rsidP="00087FCC">
      <w:pPr>
        <w:pStyle w:val="notetext"/>
      </w:pPr>
      <w:r w:rsidRPr="007C4828">
        <w:t>Example 1:</w:t>
      </w:r>
      <w:r w:rsidRPr="007C4828">
        <w:tab/>
        <w:t xml:space="preserve">If the aircraft is hired for the flight, the </w:t>
      </w:r>
      <w:r w:rsidRPr="007C4828">
        <w:rPr>
          <w:b/>
          <w:i/>
        </w:rPr>
        <w:t>direct costs</w:t>
      </w:r>
      <w:r w:rsidRPr="007C4828">
        <w:rPr>
          <w:b/>
        </w:rPr>
        <w:t xml:space="preserve"> </w:t>
      </w:r>
      <w:r w:rsidRPr="007C4828">
        <w:t>of the flight include the following:</w:t>
      </w:r>
    </w:p>
    <w:p w:rsidR="00087FCC" w:rsidRPr="007C4828" w:rsidRDefault="00087FCC" w:rsidP="00087FCC">
      <w:pPr>
        <w:pStyle w:val="notepara"/>
      </w:pPr>
      <w:r w:rsidRPr="007C4828">
        <w:t>(a)</w:t>
      </w:r>
      <w:r w:rsidRPr="007C4828">
        <w:tab/>
        <w:t>the cost of hiring the aircraft;</w:t>
      </w:r>
    </w:p>
    <w:p w:rsidR="00087FCC" w:rsidRPr="007C4828" w:rsidRDefault="00087FCC" w:rsidP="00087FCC">
      <w:pPr>
        <w:pStyle w:val="notepara"/>
      </w:pPr>
      <w:r w:rsidRPr="007C4828">
        <w:t>(b)</w:t>
      </w:r>
      <w:r w:rsidRPr="007C4828">
        <w:tab/>
        <w:t>if they are not included in the cost of hiring the aircraft—the cost of the fuel and oil consumed by the aircraft for the flight and the airway and aerodrome fees (if any) for the flight.</w:t>
      </w:r>
    </w:p>
    <w:p w:rsidR="00087FCC" w:rsidRPr="007C4828" w:rsidRDefault="00087FCC" w:rsidP="00087FCC">
      <w:pPr>
        <w:pStyle w:val="notetext"/>
      </w:pPr>
      <w:r w:rsidRPr="007C4828">
        <w:t>Example 2:</w:t>
      </w:r>
      <w:r w:rsidRPr="007C4828">
        <w:tab/>
        <w:t xml:space="preserve">If the aircraft is not hired for the flight, the </w:t>
      </w:r>
      <w:r w:rsidRPr="007C4828">
        <w:rPr>
          <w:b/>
          <w:i/>
        </w:rPr>
        <w:t>direct costs</w:t>
      </w:r>
      <w:r w:rsidRPr="007C4828">
        <w:rPr>
          <w:b/>
        </w:rPr>
        <w:t xml:space="preserve"> </w:t>
      </w:r>
      <w:r w:rsidRPr="007C4828">
        <w:t>of the flight include the cost of the following:</w:t>
      </w:r>
    </w:p>
    <w:p w:rsidR="00087FCC" w:rsidRPr="007C4828" w:rsidRDefault="00C4793A" w:rsidP="00087FCC">
      <w:pPr>
        <w:pStyle w:val="notepara"/>
      </w:pPr>
      <w:r w:rsidRPr="007C4828">
        <w:t>(a)</w:t>
      </w:r>
      <w:r w:rsidR="00087FCC" w:rsidRPr="007C4828">
        <w:tab/>
        <w:t>the fuel and oil consumed by the aircraft for the flight;</w:t>
      </w:r>
    </w:p>
    <w:p w:rsidR="00087FCC" w:rsidRPr="007C4828" w:rsidRDefault="00C4793A" w:rsidP="00087FCC">
      <w:pPr>
        <w:pStyle w:val="notepara"/>
      </w:pPr>
      <w:r w:rsidRPr="007C4828">
        <w:t>(b)</w:t>
      </w:r>
      <w:r w:rsidR="00087FCC" w:rsidRPr="007C4828">
        <w:tab/>
        <w:t>the airway and aerodrome fees (if any) for the flight.</w:t>
      </w:r>
    </w:p>
    <w:p w:rsidR="00087FCC" w:rsidRPr="007C4828" w:rsidRDefault="00087FCC" w:rsidP="00087FCC">
      <w:pPr>
        <w:pStyle w:val="notetext"/>
      </w:pPr>
      <w:r w:rsidRPr="007C4828">
        <w:t>Note:</w:t>
      </w:r>
      <w:r w:rsidRPr="007C4828">
        <w:tab/>
        <w:t>The amount of the direct costs of a flight that is paid by the pilot in command is relevant to whether the flight is a cost</w:t>
      </w:r>
      <w:r w:rsidR="007C4828">
        <w:noBreakHyphen/>
      </w:r>
      <w:r w:rsidRPr="007C4828">
        <w:t>sharing flight.</w:t>
      </w:r>
    </w:p>
    <w:p w:rsidR="00634E91" w:rsidRPr="007C4828" w:rsidRDefault="00634E91" w:rsidP="00FB3CB0">
      <w:pPr>
        <w:pStyle w:val="Definition"/>
      </w:pPr>
      <w:r w:rsidRPr="007C4828">
        <w:rPr>
          <w:b/>
          <w:i/>
        </w:rPr>
        <w:t>dispensing operation</w:t>
      </w:r>
      <w:r w:rsidRPr="007C4828">
        <w:t>: see subregulation</w:t>
      </w:r>
      <w:r w:rsidR="007C4828" w:rsidRPr="007C4828">
        <w:t> </w:t>
      </w:r>
      <w:r w:rsidRPr="007C4828">
        <w:t>138.01</w:t>
      </w:r>
      <w:r w:rsidR="0064369F" w:rsidRPr="007C4828">
        <w:t>0</w:t>
      </w:r>
      <w:r w:rsidRPr="007C4828">
        <w:t>(3).</w:t>
      </w:r>
    </w:p>
    <w:p w:rsidR="00FB3CB0" w:rsidRPr="007C4828" w:rsidRDefault="00FB3CB0" w:rsidP="00FB3CB0">
      <w:pPr>
        <w:pStyle w:val="Definition"/>
      </w:pPr>
      <w:r w:rsidRPr="007C4828">
        <w:rPr>
          <w:b/>
          <w:i/>
        </w:rPr>
        <w:lastRenderedPageBreak/>
        <w:t>dry</w:t>
      </w:r>
      <w:r w:rsidRPr="007C4828">
        <w:t xml:space="preserve">: a runway is </w:t>
      </w:r>
      <w:r w:rsidRPr="007C4828">
        <w:rPr>
          <w:b/>
          <w:i/>
        </w:rPr>
        <w:t>dry</w:t>
      </w:r>
      <w:r w:rsidRPr="007C4828">
        <w:t xml:space="preserve"> if the surface area required for a take</w:t>
      </w:r>
      <w:r w:rsidR="007C4828">
        <w:noBreakHyphen/>
      </w:r>
      <w:r w:rsidRPr="007C4828">
        <w:t>off or landing:</w:t>
      </w:r>
    </w:p>
    <w:p w:rsidR="00FB3CB0" w:rsidRPr="007C4828" w:rsidRDefault="00FB3CB0" w:rsidP="00FB3CB0">
      <w:pPr>
        <w:pStyle w:val="paragraph"/>
      </w:pPr>
      <w:r w:rsidRPr="007C4828">
        <w:tab/>
        <w:t>(a)</w:t>
      </w:r>
      <w:r w:rsidRPr="007C4828">
        <w:tab/>
        <w:t>has no visible moisture; and</w:t>
      </w:r>
    </w:p>
    <w:p w:rsidR="00FB3CB0" w:rsidRPr="007C4828" w:rsidRDefault="00FB3CB0" w:rsidP="00FB3CB0">
      <w:pPr>
        <w:pStyle w:val="paragraph"/>
      </w:pPr>
      <w:r w:rsidRPr="007C4828">
        <w:tab/>
        <w:t>(b)</w:t>
      </w:r>
      <w:r w:rsidRPr="007C4828">
        <w:tab/>
        <w:t>is not contaminated.</w:t>
      </w:r>
    </w:p>
    <w:p w:rsidR="00B46117" w:rsidRPr="007C4828" w:rsidRDefault="00B46117" w:rsidP="00B46117">
      <w:pPr>
        <w:pStyle w:val="Definition"/>
      </w:pPr>
      <w:r w:rsidRPr="007C4828">
        <w:rPr>
          <w:b/>
          <w:i/>
        </w:rPr>
        <w:t>EASA</w:t>
      </w:r>
      <w:r w:rsidR="00C4793A" w:rsidRPr="007C4828">
        <w:t>: see</w:t>
      </w:r>
      <w:r w:rsidRPr="007C4828">
        <w:t xml:space="preserve"> </w:t>
      </w:r>
      <w:r w:rsidRPr="007C4828">
        <w:rPr>
          <w:b/>
          <w:i/>
        </w:rPr>
        <w:t>European Aviation Safety Agency</w:t>
      </w:r>
      <w:r w:rsidRPr="007C4828">
        <w:t>.</w:t>
      </w:r>
    </w:p>
    <w:p w:rsidR="00FB3CB0" w:rsidRPr="007C4828" w:rsidRDefault="00FB3CB0" w:rsidP="00B46117">
      <w:pPr>
        <w:pStyle w:val="Definition"/>
      </w:pPr>
      <w:r w:rsidRPr="007C4828">
        <w:rPr>
          <w:b/>
          <w:i/>
        </w:rPr>
        <w:t>emergency evacuation procedures</w:t>
      </w:r>
      <w:r w:rsidRPr="007C4828">
        <w:t>, for an aircraft, means procedures for the evacuation of the aircraft’s passengers and crew from the aircraft in an emergency, and includes pre</w:t>
      </w:r>
      <w:r w:rsidR="007C4828">
        <w:noBreakHyphen/>
      </w:r>
      <w:r w:rsidRPr="007C4828">
        <w:t>evacuation, and post</w:t>
      </w:r>
      <w:r w:rsidR="007C4828">
        <w:noBreakHyphen/>
      </w:r>
      <w:r w:rsidRPr="007C4828">
        <w:t>evacuation, procedures.</w:t>
      </w:r>
    </w:p>
    <w:p w:rsidR="00447975" w:rsidRPr="007C4828" w:rsidRDefault="00350755" w:rsidP="00350755">
      <w:pPr>
        <w:pStyle w:val="Definition"/>
      </w:pPr>
      <w:r w:rsidRPr="007C4828">
        <w:rPr>
          <w:b/>
          <w:i/>
        </w:rPr>
        <w:t>emergency service operation</w:t>
      </w:r>
      <w:r w:rsidRPr="007C4828">
        <w:t xml:space="preserve"> means an operation</w:t>
      </w:r>
      <w:r w:rsidR="00447975" w:rsidRPr="007C4828">
        <w:t xml:space="preserve"> involving an aircraft to which all of the following apply:</w:t>
      </w:r>
    </w:p>
    <w:p w:rsidR="00447975" w:rsidRPr="007C4828" w:rsidRDefault="00447975" w:rsidP="00447975">
      <w:pPr>
        <w:pStyle w:val="paragraph"/>
      </w:pPr>
      <w:r w:rsidRPr="007C4828">
        <w:tab/>
        <w:t>(a)</w:t>
      </w:r>
      <w:r w:rsidRPr="007C4828">
        <w:tab/>
        <w:t xml:space="preserve">the operation is </w:t>
      </w:r>
      <w:r w:rsidR="00350755" w:rsidRPr="007C4828">
        <w:t>conduct</w:t>
      </w:r>
      <w:r w:rsidRPr="007C4828">
        <w:t>ed by, or at the request of, an authority of the Commonwealth, a State or a Territory;</w:t>
      </w:r>
    </w:p>
    <w:p w:rsidR="00447975" w:rsidRPr="007C4828" w:rsidRDefault="00447975" w:rsidP="00447975">
      <w:pPr>
        <w:pStyle w:val="paragraph"/>
      </w:pPr>
      <w:r w:rsidRPr="007C4828">
        <w:tab/>
        <w:t>(b)</w:t>
      </w:r>
      <w:r w:rsidRPr="007C4828">
        <w:tab/>
        <w:t>the authority is prescribed by the Part</w:t>
      </w:r>
      <w:r w:rsidR="007C4828" w:rsidRPr="007C4828">
        <w:t> </w:t>
      </w:r>
      <w:r w:rsidRPr="007C4828">
        <w:t>138 Manual of Standards</w:t>
      </w:r>
      <w:r w:rsidR="00F353A1" w:rsidRPr="007C4828">
        <w:t xml:space="preserve"> for the purposes of this paragraph</w:t>
      </w:r>
      <w:r w:rsidRPr="007C4828">
        <w:t>;</w:t>
      </w:r>
    </w:p>
    <w:p w:rsidR="00447975" w:rsidRPr="007C4828" w:rsidRDefault="00447975" w:rsidP="00447975">
      <w:pPr>
        <w:pStyle w:val="paragraph"/>
      </w:pPr>
      <w:r w:rsidRPr="007C4828">
        <w:tab/>
        <w:t>(c)</w:t>
      </w:r>
      <w:r w:rsidRPr="007C4828">
        <w:tab/>
        <w:t xml:space="preserve">the operation is </w:t>
      </w:r>
      <w:r w:rsidR="00350755" w:rsidRPr="007C4828">
        <w:t xml:space="preserve">for law enforcement purposes or for the purpose of saving or protecting </w:t>
      </w:r>
      <w:r w:rsidRPr="007C4828">
        <w:t>persons or property.</w:t>
      </w:r>
    </w:p>
    <w:p w:rsidR="004902D9" w:rsidRPr="007C4828" w:rsidRDefault="003019FB" w:rsidP="004902D9">
      <w:pPr>
        <w:pStyle w:val="ItemHead"/>
      </w:pPr>
      <w:r w:rsidRPr="007C4828">
        <w:t>12</w:t>
      </w:r>
      <w:r w:rsidR="004902D9" w:rsidRPr="007C4828">
        <w:t xml:space="preserve">  Part</w:t>
      </w:r>
      <w:r w:rsidR="007C4828" w:rsidRPr="007C4828">
        <w:t> </w:t>
      </w:r>
      <w:r w:rsidR="004902D9" w:rsidRPr="007C4828">
        <w:t xml:space="preserve">1 of the Dictionary (definition of </w:t>
      </w:r>
      <w:r w:rsidR="004902D9" w:rsidRPr="007C4828">
        <w:rPr>
          <w:i/>
        </w:rPr>
        <w:t>exposition</w:t>
      </w:r>
      <w:r w:rsidR="004902D9" w:rsidRPr="007C4828">
        <w:t>)</w:t>
      </w:r>
    </w:p>
    <w:p w:rsidR="004902D9" w:rsidRPr="007C4828" w:rsidRDefault="004902D9" w:rsidP="004902D9">
      <w:pPr>
        <w:pStyle w:val="Item"/>
      </w:pPr>
      <w:r w:rsidRPr="007C4828">
        <w:t>Repeal the definition, substitute:</w:t>
      </w:r>
    </w:p>
    <w:p w:rsidR="004902D9" w:rsidRPr="007C4828" w:rsidRDefault="004902D9" w:rsidP="00447975">
      <w:pPr>
        <w:pStyle w:val="Definition"/>
      </w:pPr>
      <w:r w:rsidRPr="007C4828">
        <w:rPr>
          <w:b/>
          <w:i/>
        </w:rPr>
        <w:t>e</w:t>
      </w:r>
      <w:r w:rsidR="00F17F75" w:rsidRPr="007C4828">
        <w:rPr>
          <w:b/>
          <w:i/>
        </w:rPr>
        <w:t>xposition</w:t>
      </w:r>
      <w:r w:rsidRPr="007C4828">
        <w:t>:</w:t>
      </w:r>
    </w:p>
    <w:p w:rsidR="00F17F75" w:rsidRPr="007C4828" w:rsidRDefault="004902D9" w:rsidP="004902D9">
      <w:pPr>
        <w:pStyle w:val="paragraph"/>
      </w:pPr>
      <w:r w:rsidRPr="007C4828">
        <w:tab/>
        <w:t>(a)</w:t>
      </w:r>
      <w:r w:rsidRPr="007C4828">
        <w:tab/>
      </w:r>
      <w:r w:rsidR="00F17F75" w:rsidRPr="007C4828">
        <w:t>for an Australian air transport operator, means:</w:t>
      </w:r>
    </w:p>
    <w:p w:rsidR="00F17F75" w:rsidRPr="007C4828" w:rsidRDefault="004902D9" w:rsidP="004902D9">
      <w:pPr>
        <w:pStyle w:val="paragraphsub"/>
      </w:pPr>
      <w:r w:rsidRPr="007C4828">
        <w:tab/>
        <w:t>(i</w:t>
      </w:r>
      <w:r w:rsidR="00F17F75" w:rsidRPr="007C4828">
        <w:t>)</w:t>
      </w:r>
      <w:r w:rsidR="00F17F75" w:rsidRPr="007C4828">
        <w:tab/>
        <w:t>the set of documents approved by CASA under regulation</w:t>
      </w:r>
      <w:r w:rsidR="007C4828" w:rsidRPr="007C4828">
        <w:t> </w:t>
      </w:r>
      <w:r w:rsidR="00F17F75" w:rsidRPr="007C4828">
        <w:t>119.</w:t>
      </w:r>
      <w:r w:rsidR="00A73142" w:rsidRPr="007C4828">
        <w:t>075</w:t>
      </w:r>
      <w:r w:rsidR="00F17F75" w:rsidRPr="007C4828">
        <w:t xml:space="preserve"> in relation to the operator; and</w:t>
      </w:r>
    </w:p>
    <w:p w:rsidR="00372552" w:rsidRPr="007C4828" w:rsidRDefault="004902D9" w:rsidP="004902D9">
      <w:pPr>
        <w:pStyle w:val="paragraphsub"/>
      </w:pPr>
      <w:r w:rsidRPr="007C4828">
        <w:tab/>
        <w:t>(ii</w:t>
      </w:r>
      <w:r w:rsidR="00F17F75" w:rsidRPr="007C4828">
        <w:t>)</w:t>
      </w:r>
      <w:r w:rsidR="00F17F75" w:rsidRPr="007C4828">
        <w:tab/>
        <w:t>if the set of documents is changed under regulation</w:t>
      </w:r>
      <w:r w:rsidR="007C4828" w:rsidRPr="007C4828">
        <w:t> </w:t>
      </w:r>
      <w:r w:rsidR="00F17F75" w:rsidRPr="007C4828">
        <w:t>119.</w:t>
      </w:r>
      <w:r w:rsidR="00A73142" w:rsidRPr="007C4828">
        <w:t>085</w:t>
      </w:r>
      <w:r w:rsidR="00F17F75" w:rsidRPr="007C4828">
        <w:t>, 119.</w:t>
      </w:r>
      <w:r w:rsidR="00A73142" w:rsidRPr="007C4828">
        <w:t>095</w:t>
      </w:r>
      <w:r w:rsidR="00F17F75" w:rsidRPr="007C4828">
        <w:t xml:space="preserve"> or 119.</w:t>
      </w:r>
      <w:r w:rsidR="00A73142" w:rsidRPr="007C4828">
        <w:t>105</w:t>
      </w:r>
      <w:r w:rsidR="00F17F75" w:rsidRPr="007C4828">
        <w:t>, or</w:t>
      </w:r>
      <w:r w:rsidR="00EB2CB6" w:rsidRPr="007C4828">
        <w:t xml:space="preserve"> in accordance with</w:t>
      </w:r>
      <w:r w:rsidR="00F17F75" w:rsidRPr="007C4828">
        <w:t xml:space="preserve"> the process mentioned in regulation</w:t>
      </w:r>
      <w:r w:rsidR="007C4828" w:rsidRPr="007C4828">
        <w:t> </w:t>
      </w:r>
      <w:r w:rsidR="00F17F75" w:rsidRPr="007C4828">
        <w:t>119.</w:t>
      </w:r>
      <w:r w:rsidR="00A73142" w:rsidRPr="007C4828">
        <w:t>100</w:t>
      </w:r>
      <w:r w:rsidR="00F17F75" w:rsidRPr="007C4828">
        <w:t>—t</w:t>
      </w:r>
      <w:r w:rsidRPr="007C4828">
        <w:t>he set of documents as changed; or</w:t>
      </w:r>
    </w:p>
    <w:p w:rsidR="004902D9" w:rsidRPr="007C4828" w:rsidRDefault="004902D9" w:rsidP="004902D9">
      <w:pPr>
        <w:pStyle w:val="paragraph"/>
      </w:pPr>
      <w:r w:rsidRPr="007C4828">
        <w:tab/>
        <w:t>(b)</w:t>
      </w:r>
      <w:r w:rsidRPr="007C4828">
        <w:tab/>
        <w:t>for an ASAO, means:</w:t>
      </w:r>
    </w:p>
    <w:p w:rsidR="004902D9" w:rsidRPr="007C4828" w:rsidRDefault="004902D9" w:rsidP="004902D9">
      <w:pPr>
        <w:pStyle w:val="paragraphsub"/>
      </w:pPr>
      <w:r w:rsidRPr="007C4828">
        <w:tab/>
        <w:t>(i)</w:t>
      </w:r>
      <w:r w:rsidRPr="007C4828">
        <w:tab/>
        <w:t>the set of documents approved by CASA under regulation</w:t>
      </w:r>
      <w:r w:rsidR="007C4828" w:rsidRPr="007C4828">
        <w:t> </w:t>
      </w:r>
      <w:r w:rsidRPr="007C4828">
        <w:t>149.080 in relation to the ASAO; or</w:t>
      </w:r>
    </w:p>
    <w:p w:rsidR="004902D9" w:rsidRPr="007C4828" w:rsidRDefault="004902D9" w:rsidP="004902D9">
      <w:pPr>
        <w:pStyle w:val="paragraphsub"/>
      </w:pPr>
      <w:r w:rsidRPr="007C4828">
        <w:tab/>
        <w:t>(ii)</w:t>
      </w:r>
      <w:r w:rsidRPr="007C4828">
        <w:tab/>
        <w:t>if the set of documents is changed under regulation</w:t>
      </w:r>
      <w:r w:rsidR="007C4828" w:rsidRPr="007C4828">
        <w:t> </w:t>
      </w:r>
      <w:r w:rsidRPr="007C4828">
        <w:t>149.115 or 149.120, or in accordance with the process mentioned in paragraph</w:t>
      </w:r>
      <w:r w:rsidR="007C4828" w:rsidRPr="007C4828">
        <w:t> </w:t>
      </w:r>
      <w:r w:rsidRPr="007C4828">
        <w:t>149.340(i)—the set of documents as changed.</w:t>
      </w:r>
    </w:p>
    <w:p w:rsidR="00DD47CB" w:rsidRPr="007C4828" w:rsidRDefault="003019FB" w:rsidP="00DD47CB">
      <w:pPr>
        <w:pStyle w:val="ItemHead"/>
      </w:pPr>
      <w:r w:rsidRPr="007C4828">
        <w:t>13</w:t>
      </w:r>
      <w:r w:rsidR="00DD47CB" w:rsidRPr="007C4828">
        <w:t xml:space="preserve">  Part</w:t>
      </w:r>
      <w:r w:rsidR="007C4828" w:rsidRPr="007C4828">
        <w:t> </w:t>
      </w:r>
      <w:r w:rsidR="00DD47CB" w:rsidRPr="007C4828">
        <w:t>1 of the Dictionary</w:t>
      </w:r>
    </w:p>
    <w:p w:rsidR="00DD47CB" w:rsidRPr="007C4828" w:rsidRDefault="00DD47CB" w:rsidP="00DD47CB">
      <w:pPr>
        <w:pStyle w:val="Definition"/>
      </w:pPr>
      <w:r w:rsidRPr="007C4828">
        <w:t>Insert:</w:t>
      </w:r>
    </w:p>
    <w:p w:rsidR="00634E91" w:rsidRPr="007C4828" w:rsidRDefault="00634E91" w:rsidP="00DD08C9">
      <w:pPr>
        <w:pStyle w:val="Definition"/>
      </w:pPr>
      <w:r w:rsidRPr="007C4828">
        <w:rPr>
          <w:b/>
          <w:i/>
        </w:rPr>
        <w:t>external load operation</w:t>
      </w:r>
      <w:r w:rsidRPr="007C4828">
        <w:t>: see subregulation</w:t>
      </w:r>
      <w:r w:rsidR="007C4828" w:rsidRPr="007C4828">
        <w:t> </w:t>
      </w:r>
      <w:r w:rsidRPr="007C4828">
        <w:t>138.01</w:t>
      </w:r>
      <w:r w:rsidR="0064369F" w:rsidRPr="007C4828">
        <w:t>0</w:t>
      </w:r>
      <w:r w:rsidRPr="007C4828">
        <w:t>(2).</w:t>
      </w:r>
    </w:p>
    <w:p w:rsidR="00DD08C9" w:rsidRPr="007C4828" w:rsidRDefault="00DD08C9" w:rsidP="00DD08C9">
      <w:pPr>
        <w:pStyle w:val="Definition"/>
      </w:pPr>
      <w:r w:rsidRPr="007C4828">
        <w:rPr>
          <w:b/>
          <w:i/>
        </w:rPr>
        <w:t>final approach and take</w:t>
      </w:r>
      <w:r w:rsidR="007C4828">
        <w:rPr>
          <w:b/>
          <w:i/>
        </w:rPr>
        <w:noBreakHyphen/>
      </w:r>
      <w:r w:rsidRPr="007C4828">
        <w:rPr>
          <w:b/>
          <w:i/>
        </w:rPr>
        <w:t>off area</w:t>
      </w:r>
      <w:r w:rsidRPr="007C4828">
        <w:t xml:space="preserve">, for </w:t>
      </w:r>
      <w:r w:rsidR="00AD3507" w:rsidRPr="007C4828">
        <w:t xml:space="preserve">the operation of a rotorcraft at </w:t>
      </w:r>
      <w:r w:rsidRPr="007C4828">
        <w:t>an aerodrome, means the area of the aerodrome:</w:t>
      </w:r>
    </w:p>
    <w:p w:rsidR="00DD08C9" w:rsidRPr="007C4828" w:rsidRDefault="00DD08C9" w:rsidP="00DD08C9">
      <w:pPr>
        <w:pStyle w:val="paragraph"/>
      </w:pPr>
      <w:r w:rsidRPr="007C4828">
        <w:tab/>
        <w:t>(a)</w:t>
      </w:r>
      <w:r w:rsidRPr="007C4828">
        <w:tab/>
        <w:t>from which a take</w:t>
      </w:r>
      <w:r w:rsidR="007C4828">
        <w:noBreakHyphen/>
      </w:r>
      <w:r w:rsidRPr="007C4828">
        <w:t>off is commenced; or</w:t>
      </w:r>
    </w:p>
    <w:p w:rsidR="00DD08C9" w:rsidRPr="007C4828" w:rsidRDefault="00DD08C9" w:rsidP="00DD08C9">
      <w:pPr>
        <w:pStyle w:val="paragraph"/>
      </w:pPr>
      <w:r w:rsidRPr="007C4828">
        <w:tab/>
        <w:t>(b)</w:t>
      </w:r>
      <w:r w:rsidRPr="007C4828">
        <w:tab/>
        <w:t>over which the final phase of approach to hover is completed.</w:t>
      </w:r>
    </w:p>
    <w:p w:rsidR="00FB3CB0" w:rsidRPr="007C4828" w:rsidRDefault="00FB3CB0" w:rsidP="00FB3CB0">
      <w:pPr>
        <w:pStyle w:val="Definition"/>
      </w:pPr>
      <w:r w:rsidRPr="007C4828">
        <w:rPr>
          <w:b/>
          <w:i/>
        </w:rPr>
        <w:t>flight base number</w:t>
      </w:r>
      <w:r w:rsidRPr="007C4828">
        <w:t>, of cabin crew members for a flight of an aircraft, means the greater of the following:</w:t>
      </w:r>
    </w:p>
    <w:p w:rsidR="00FB3CB0" w:rsidRPr="007C4828" w:rsidRDefault="00FB3CB0" w:rsidP="00FB3CB0">
      <w:pPr>
        <w:pStyle w:val="paragraph"/>
      </w:pPr>
      <w:r w:rsidRPr="007C4828">
        <w:tab/>
        <w:t>(a)</w:t>
      </w:r>
      <w:r w:rsidRPr="007C4828">
        <w:tab/>
        <w:t>if the aircraft has a maximum operational passenger seat configuration of more than 19—one cabin crew member for each 50, or part of 50, passenger seats fitted for the flight;</w:t>
      </w:r>
    </w:p>
    <w:p w:rsidR="00FB3CB0" w:rsidRPr="007C4828" w:rsidRDefault="00FB3CB0" w:rsidP="00FB3CB0">
      <w:pPr>
        <w:pStyle w:val="paragraph"/>
      </w:pPr>
      <w:r w:rsidRPr="007C4828">
        <w:tab/>
        <w:t>(b)</w:t>
      </w:r>
      <w:r w:rsidRPr="007C4828">
        <w:tab/>
        <w:t>one cabin crew member for each passenger compartment.</w:t>
      </w:r>
    </w:p>
    <w:p w:rsidR="00FB3CB0" w:rsidRPr="007C4828" w:rsidRDefault="00FB3CB0" w:rsidP="00FB3CB0">
      <w:pPr>
        <w:pStyle w:val="Definition"/>
      </w:pPr>
      <w:r w:rsidRPr="007C4828">
        <w:rPr>
          <w:b/>
          <w:i/>
        </w:rPr>
        <w:lastRenderedPageBreak/>
        <w:t>flight dispatcher</w:t>
      </w:r>
      <w:r w:rsidRPr="007C4828">
        <w:t>, for an Australian air transport operator, means a person designated by the operator to control and supervise flight operations, including supporting, briefing and assisting pilots in command in the safe conduct of flights.</w:t>
      </w:r>
    </w:p>
    <w:p w:rsidR="00FB3CB0" w:rsidRPr="007C4828" w:rsidRDefault="00FB3CB0" w:rsidP="00FB3CB0">
      <w:pPr>
        <w:pStyle w:val="notetext"/>
      </w:pPr>
      <w:r w:rsidRPr="007C4828">
        <w:t>Note:</w:t>
      </w:r>
      <w:r w:rsidRPr="007C4828">
        <w:tab/>
        <w:t>A flight dispatcher is also known as a flight operations officer.</w:t>
      </w:r>
    </w:p>
    <w:p w:rsidR="00B46117" w:rsidRPr="007C4828" w:rsidRDefault="00B46117" w:rsidP="00B46117">
      <w:pPr>
        <w:pStyle w:val="Definition"/>
      </w:pPr>
      <w:r w:rsidRPr="007C4828">
        <w:rPr>
          <w:b/>
          <w:i/>
        </w:rPr>
        <w:t>flight instructor</w:t>
      </w:r>
      <w:r w:rsidRPr="007C4828">
        <w:t xml:space="preserve"> has the meaning given by regulation</w:t>
      </w:r>
      <w:r w:rsidR="007C4828" w:rsidRPr="007C4828">
        <w:t> </w:t>
      </w:r>
      <w:r w:rsidRPr="007C4828">
        <w:t>61.010.</w:t>
      </w:r>
    </w:p>
    <w:p w:rsidR="00FD2134" w:rsidRPr="007C4828" w:rsidRDefault="00FD2134" w:rsidP="00FB3CB0">
      <w:pPr>
        <w:pStyle w:val="Definition"/>
      </w:pPr>
      <w:r w:rsidRPr="007C4828">
        <w:rPr>
          <w:b/>
          <w:i/>
        </w:rPr>
        <w:t>flight preparation (alternate aerodromes) requirements</w:t>
      </w:r>
      <w:r w:rsidRPr="007C4828">
        <w:t>: see subregulation</w:t>
      </w:r>
      <w:r w:rsidR="007C4828" w:rsidRPr="007C4828">
        <w:t> </w:t>
      </w:r>
      <w:r w:rsidR="00F75BA3" w:rsidRPr="007C4828">
        <w:t>91.</w:t>
      </w:r>
      <w:r w:rsidR="000C196D" w:rsidRPr="007C4828">
        <w:t>235</w:t>
      </w:r>
      <w:r w:rsidR="00F75BA3" w:rsidRPr="007C4828">
        <w:t>(1</w:t>
      </w:r>
      <w:r w:rsidRPr="007C4828">
        <w:t>).</w:t>
      </w:r>
    </w:p>
    <w:p w:rsidR="009F04D8" w:rsidRPr="007C4828" w:rsidRDefault="009F04D8" w:rsidP="009F04D8">
      <w:pPr>
        <w:pStyle w:val="Definition"/>
      </w:pPr>
      <w:r w:rsidRPr="007C4828">
        <w:rPr>
          <w:b/>
          <w:i/>
        </w:rPr>
        <w:t>flight preparation (Part</w:t>
      </w:r>
      <w:r w:rsidR="007C4828" w:rsidRPr="007C4828">
        <w:rPr>
          <w:b/>
          <w:i/>
        </w:rPr>
        <w:t> </w:t>
      </w:r>
      <w:r w:rsidRPr="007C4828">
        <w:rPr>
          <w:b/>
          <w:i/>
        </w:rPr>
        <w:t>121 alternate aerodromes) requirements</w:t>
      </w:r>
      <w:r w:rsidRPr="007C4828">
        <w:t>: see subregulation</w:t>
      </w:r>
      <w:r w:rsidR="007C4828" w:rsidRPr="007C4828">
        <w:t> </w:t>
      </w:r>
      <w:r w:rsidRPr="007C4828">
        <w:t>121.170(1).</w:t>
      </w:r>
    </w:p>
    <w:p w:rsidR="00FB3CB0" w:rsidRPr="007C4828" w:rsidRDefault="00FB3CB0" w:rsidP="00B46117">
      <w:pPr>
        <w:pStyle w:val="Definition"/>
      </w:pPr>
      <w:r w:rsidRPr="007C4828">
        <w:rPr>
          <w:b/>
          <w:i/>
        </w:rPr>
        <w:t xml:space="preserve">flight </w:t>
      </w:r>
      <w:r w:rsidR="00FD2134" w:rsidRPr="007C4828">
        <w:rPr>
          <w:b/>
          <w:i/>
        </w:rPr>
        <w:t>preparation</w:t>
      </w:r>
      <w:r w:rsidRPr="007C4828">
        <w:rPr>
          <w:b/>
          <w:i/>
        </w:rPr>
        <w:t xml:space="preserve"> (weather assessments) requirements</w:t>
      </w:r>
      <w:r w:rsidR="00E5021E" w:rsidRPr="007C4828">
        <w:t>: see</w:t>
      </w:r>
      <w:r w:rsidRPr="007C4828">
        <w:t xml:space="preserve"> subregulation</w:t>
      </w:r>
      <w:r w:rsidR="007C4828" w:rsidRPr="007C4828">
        <w:t> </w:t>
      </w:r>
      <w:r w:rsidR="00FD2134" w:rsidRPr="007C4828">
        <w:t>91.</w:t>
      </w:r>
      <w:r w:rsidR="000C196D" w:rsidRPr="007C4828">
        <w:t>230</w:t>
      </w:r>
      <w:r w:rsidRPr="007C4828">
        <w:t>(1).</w:t>
      </w:r>
    </w:p>
    <w:p w:rsidR="00B46117" w:rsidRPr="007C4828" w:rsidRDefault="00B46117" w:rsidP="00B46117">
      <w:pPr>
        <w:pStyle w:val="Definition"/>
      </w:pPr>
      <w:r w:rsidRPr="007C4828">
        <w:rPr>
          <w:b/>
          <w:i/>
        </w:rPr>
        <w:t>fuelling</w:t>
      </w:r>
      <w:r w:rsidRPr="007C4828">
        <w:t xml:space="preserve"> includes refuelling and defuelling.</w:t>
      </w:r>
    </w:p>
    <w:p w:rsidR="00B46117" w:rsidRPr="007C4828" w:rsidRDefault="00B46117" w:rsidP="00B46117">
      <w:pPr>
        <w:pStyle w:val="Definition"/>
      </w:pPr>
      <w:r w:rsidRPr="007C4828">
        <w:rPr>
          <w:b/>
          <w:i/>
        </w:rPr>
        <w:t>graded runway strip</w:t>
      </w:r>
      <w:r w:rsidRPr="007C4828">
        <w:t xml:space="preserve"> includes an area delineated by gable or cone markers.</w:t>
      </w:r>
    </w:p>
    <w:p w:rsidR="008B330F" w:rsidRPr="007C4828" w:rsidRDefault="008B330F" w:rsidP="008B330F">
      <w:pPr>
        <w:pStyle w:val="Definition"/>
      </w:pPr>
      <w:r w:rsidRPr="007C4828">
        <w:rPr>
          <w:b/>
          <w:i/>
        </w:rPr>
        <w:t>helideck</w:t>
      </w:r>
      <w:r w:rsidRPr="007C4828">
        <w:t xml:space="preserve"> means an area intended for use wholly or partly for the arrival or departure of rotorcraft, on:</w:t>
      </w:r>
    </w:p>
    <w:p w:rsidR="008B330F" w:rsidRPr="007C4828" w:rsidRDefault="008B330F" w:rsidP="008B330F">
      <w:pPr>
        <w:pStyle w:val="paragraph"/>
      </w:pPr>
      <w:r w:rsidRPr="007C4828">
        <w:tab/>
        <w:t>(a)</w:t>
      </w:r>
      <w:r w:rsidRPr="007C4828">
        <w:tab/>
        <w:t>a ship; or</w:t>
      </w:r>
    </w:p>
    <w:p w:rsidR="008B330F" w:rsidRPr="007C4828" w:rsidRDefault="008B330F" w:rsidP="008B330F">
      <w:pPr>
        <w:pStyle w:val="paragraph"/>
      </w:pPr>
      <w:r w:rsidRPr="007C4828">
        <w:tab/>
        <w:t>(b)</w:t>
      </w:r>
      <w:r w:rsidRPr="007C4828">
        <w:tab/>
        <w:t>a floating or fixed structure on water.</w:t>
      </w:r>
    </w:p>
    <w:p w:rsidR="00B46117" w:rsidRPr="007C4828" w:rsidRDefault="00B46117" w:rsidP="00B46117">
      <w:pPr>
        <w:pStyle w:val="Definition"/>
      </w:pPr>
      <w:r w:rsidRPr="007C4828">
        <w:rPr>
          <w:b/>
          <w:i/>
        </w:rPr>
        <w:t>highly volatile fuel</w:t>
      </w:r>
      <w:r w:rsidRPr="007C4828">
        <w:t xml:space="preserve"> means:</w:t>
      </w:r>
    </w:p>
    <w:p w:rsidR="00B46117" w:rsidRPr="007C4828" w:rsidRDefault="00B46117" w:rsidP="00B46117">
      <w:pPr>
        <w:pStyle w:val="paragraph"/>
      </w:pPr>
      <w:r w:rsidRPr="007C4828">
        <w:tab/>
        <w:t>(a)</w:t>
      </w:r>
      <w:r w:rsidRPr="007C4828">
        <w:tab/>
        <w:t>aviation gasoline; or</w:t>
      </w:r>
    </w:p>
    <w:p w:rsidR="00B46117" w:rsidRPr="007C4828" w:rsidRDefault="00B46117" w:rsidP="00B46117">
      <w:pPr>
        <w:pStyle w:val="paragraph"/>
        <w:tabs>
          <w:tab w:val="left" w:pos="2160"/>
          <w:tab w:val="left" w:pos="2880"/>
          <w:tab w:val="left" w:pos="3690"/>
        </w:tabs>
      </w:pPr>
      <w:r w:rsidRPr="007C4828">
        <w:tab/>
        <w:t>(b)</w:t>
      </w:r>
      <w:r w:rsidRPr="007C4828">
        <w:tab/>
        <w:t>a hydrocarbon mixture that spans the gasoline and kerosene boiling ranges; or</w:t>
      </w:r>
    </w:p>
    <w:p w:rsidR="00B46117" w:rsidRPr="007C4828" w:rsidRDefault="00B46117" w:rsidP="00B46117">
      <w:pPr>
        <w:pStyle w:val="paragraph"/>
      </w:pPr>
      <w:r w:rsidRPr="007C4828">
        <w:tab/>
        <w:t>(c)</w:t>
      </w:r>
      <w:r w:rsidRPr="007C4828">
        <w:tab/>
        <w:t xml:space="preserve">a mixture of aviation gasoline and a hydrocarbon mixture mentioned in </w:t>
      </w:r>
      <w:r w:rsidR="007C4828" w:rsidRPr="007C4828">
        <w:t>paragraph (</w:t>
      </w:r>
      <w:r w:rsidRPr="007C4828">
        <w:t>b).</w:t>
      </w:r>
    </w:p>
    <w:p w:rsidR="00F70EB4" w:rsidRPr="007C4828" w:rsidRDefault="00F70EB4" w:rsidP="00F70EB4">
      <w:pPr>
        <w:pStyle w:val="Definition"/>
      </w:pPr>
      <w:r w:rsidRPr="007C4828">
        <w:rPr>
          <w:b/>
          <w:i/>
        </w:rPr>
        <w:t>hot fuelling</w:t>
      </w:r>
      <w:r w:rsidRPr="007C4828">
        <w:t>, of an aircraft, means the fuelling of the aircraft with an engine running.</w:t>
      </w:r>
    </w:p>
    <w:p w:rsidR="00B46117" w:rsidRPr="007C4828" w:rsidRDefault="00B46117" w:rsidP="00B46117">
      <w:pPr>
        <w:pStyle w:val="Definition"/>
      </w:pPr>
      <w:r w:rsidRPr="007C4828">
        <w:rPr>
          <w:b/>
          <w:i/>
        </w:rPr>
        <w:t>IFR</w:t>
      </w:r>
      <w:r w:rsidRPr="007C4828">
        <w:t xml:space="preserve"> </w:t>
      </w:r>
      <w:r w:rsidR="00FD1261" w:rsidRPr="007C4828">
        <w:t xml:space="preserve">(short for instrument flight rules) </w:t>
      </w:r>
      <w:r w:rsidRPr="007C4828">
        <w:t>means the rules and procedures set out in Part</w:t>
      </w:r>
      <w:r w:rsidR="007C4828" w:rsidRPr="007C4828">
        <w:t> </w:t>
      </w:r>
      <w:r w:rsidRPr="007C4828">
        <w:t>91 for flight under IMC.</w:t>
      </w:r>
    </w:p>
    <w:p w:rsidR="00B46117" w:rsidRPr="007C4828" w:rsidRDefault="00B46117" w:rsidP="00B46117">
      <w:pPr>
        <w:pStyle w:val="Definition"/>
      </w:pPr>
      <w:r w:rsidRPr="007C4828">
        <w:rPr>
          <w:b/>
          <w:i/>
        </w:rPr>
        <w:t>IFR flight</w:t>
      </w:r>
      <w:r w:rsidRPr="007C4828">
        <w:t xml:space="preserve"> means a flight conducted under the IFR.</w:t>
      </w:r>
    </w:p>
    <w:p w:rsidR="00B46117" w:rsidRPr="007C4828" w:rsidRDefault="00B46117" w:rsidP="00B46117">
      <w:pPr>
        <w:pStyle w:val="Definition"/>
      </w:pPr>
      <w:r w:rsidRPr="007C4828">
        <w:rPr>
          <w:b/>
          <w:i/>
        </w:rPr>
        <w:t>IMC</w:t>
      </w:r>
      <w:r w:rsidRPr="007C4828">
        <w:t xml:space="preserve"> </w:t>
      </w:r>
      <w:r w:rsidR="00FD1261" w:rsidRPr="007C4828">
        <w:t xml:space="preserve">(short for instrument meteorological conditions) </w:t>
      </w:r>
      <w:r w:rsidRPr="007C4828">
        <w:t>means meteorological conditions other than:</w:t>
      </w:r>
    </w:p>
    <w:p w:rsidR="00B46117" w:rsidRPr="007C4828" w:rsidRDefault="00B46117" w:rsidP="00B46117">
      <w:pPr>
        <w:pStyle w:val="paragraph"/>
      </w:pPr>
      <w:r w:rsidRPr="007C4828">
        <w:tab/>
        <w:t>(a)</w:t>
      </w:r>
      <w:r w:rsidRPr="007C4828">
        <w:tab/>
        <w:t>VMC; or</w:t>
      </w:r>
    </w:p>
    <w:p w:rsidR="00B46117" w:rsidRPr="007C4828" w:rsidRDefault="00B46117" w:rsidP="00B46117">
      <w:pPr>
        <w:pStyle w:val="paragraph"/>
      </w:pPr>
      <w:r w:rsidRPr="007C4828">
        <w:tab/>
        <w:t>(b)</w:t>
      </w:r>
      <w:r w:rsidRPr="007C4828">
        <w:tab/>
        <w:t>meteorological conditions under which air traffic control permits an aircraft to fly under the special VFR.</w:t>
      </w:r>
    </w:p>
    <w:p w:rsidR="00B46117" w:rsidRPr="007C4828" w:rsidRDefault="00B46117" w:rsidP="00B46117">
      <w:pPr>
        <w:pStyle w:val="Definition"/>
      </w:pPr>
      <w:r w:rsidRPr="007C4828">
        <w:rPr>
          <w:b/>
          <w:i/>
        </w:rPr>
        <w:t xml:space="preserve">immediately reportable matter </w:t>
      </w:r>
      <w:r w:rsidRPr="007C4828">
        <w:t>has the meaning given by subsection</w:t>
      </w:r>
      <w:r w:rsidR="007C4828" w:rsidRPr="007C4828">
        <w:t> </w:t>
      </w:r>
      <w:r w:rsidRPr="007C4828">
        <w:t xml:space="preserve">3(1) of the </w:t>
      </w:r>
      <w:r w:rsidRPr="007C4828">
        <w:rPr>
          <w:i/>
        </w:rPr>
        <w:t>Transport Safety Investigation Act 2003</w:t>
      </w:r>
      <w:r w:rsidRPr="007C4828">
        <w:t>.</w:t>
      </w:r>
    </w:p>
    <w:p w:rsidR="00B46117" w:rsidRPr="007C4828" w:rsidRDefault="00B46117" w:rsidP="00B46117">
      <w:pPr>
        <w:pStyle w:val="Definition"/>
      </w:pPr>
      <w:r w:rsidRPr="007C4828">
        <w:rPr>
          <w:b/>
          <w:i/>
        </w:rPr>
        <w:t>infant</w:t>
      </w:r>
      <w:r w:rsidRPr="007C4828">
        <w:t xml:space="preserve"> means a person who has not turned 2.</w:t>
      </w:r>
    </w:p>
    <w:p w:rsidR="00B46117" w:rsidRPr="007C4828" w:rsidRDefault="00B46117" w:rsidP="00B46117">
      <w:pPr>
        <w:pStyle w:val="Definition"/>
      </w:pPr>
      <w:r w:rsidRPr="007C4828">
        <w:rPr>
          <w:b/>
          <w:i/>
        </w:rPr>
        <w:t>inoperative</w:t>
      </w:r>
      <w:r w:rsidRPr="007C4828">
        <w:t xml:space="preserve">: an item for a flight of an aircraft is </w:t>
      </w:r>
      <w:r w:rsidRPr="007C4828">
        <w:rPr>
          <w:b/>
          <w:i/>
        </w:rPr>
        <w:t>inoperative</w:t>
      </w:r>
      <w:r w:rsidRPr="007C4828">
        <w:t xml:space="preserve"> if, due to a defect, the item, or a function of the item, does not:</w:t>
      </w:r>
    </w:p>
    <w:p w:rsidR="00B46117" w:rsidRPr="007C4828" w:rsidRDefault="00B46117" w:rsidP="00B46117">
      <w:pPr>
        <w:pStyle w:val="paragraph"/>
      </w:pPr>
      <w:r w:rsidRPr="007C4828">
        <w:tab/>
        <w:t>(a)</w:t>
      </w:r>
      <w:r w:rsidRPr="007C4828">
        <w:tab/>
        <w:t>accomplish its intended purpose; or</w:t>
      </w:r>
    </w:p>
    <w:p w:rsidR="00B46117" w:rsidRPr="007C4828" w:rsidRDefault="00B46117" w:rsidP="00B46117">
      <w:pPr>
        <w:pStyle w:val="paragraph"/>
      </w:pPr>
      <w:r w:rsidRPr="007C4828">
        <w:lastRenderedPageBreak/>
        <w:tab/>
        <w:t>(b)</w:t>
      </w:r>
      <w:r w:rsidRPr="007C4828">
        <w:tab/>
        <w:t>consistently function within the operating limits or tolerances mentioned in the approved design for the item or the flight manual for the aircraft.</w:t>
      </w:r>
    </w:p>
    <w:p w:rsidR="00B46117" w:rsidRPr="007C4828" w:rsidRDefault="00B46117" w:rsidP="00B46117">
      <w:pPr>
        <w:pStyle w:val="Definition"/>
        <w:rPr>
          <w:color w:val="000000"/>
        </w:rPr>
      </w:pPr>
      <w:r w:rsidRPr="007C4828">
        <w:rPr>
          <w:b/>
          <w:i/>
        </w:rPr>
        <w:t>International Regulations</w:t>
      </w:r>
      <w:r w:rsidRPr="007C4828">
        <w:t xml:space="preserve"> means the </w:t>
      </w:r>
      <w:r w:rsidRPr="007C4828">
        <w:rPr>
          <w:i/>
        </w:rPr>
        <w:t>International Regulations for Preventing Collisions at Sea, 1972</w:t>
      </w:r>
      <w:r w:rsidR="0033430E" w:rsidRPr="007C4828">
        <w:t>,</w:t>
      </w:r>
      <w:r w:rsidRPr="007C4828">
        <w:t xml:space="preserve"> in the </w:t>
      </w:r>
      <w:r w:rsidRPr="007C4828">
        <w:rPr>
          <w:i/>
        </w:rPr>
        <w:t>Convention on the International Regulations for Preventing Collisions at Sea</w:t>
      </w:r>
      <w:r w:rsidRPr="007C4828">
        <w:t>, done at London on 20</w:t>
      </w:r>
      <w:r w:rsidR="007C4828" w:rsidRPr="007C4828">
        <w:t> </w:t>
      </w:r>
      <w:r w:rsidRPr="007C4828">
        <w:t>October 1972</w:t>
      </w:r>
      <w:r w:rsidRPr="007C4828">
        <w:rPr>
          <w:color w:val="000000"/>
        </w:rPr>
        <w:t>, as amended and in force for Australia from time to time.</w:t>
      </w:r>
    </w:p>
    <w:p w:rsidR="00B46117" w:rsidRPr="007C4828" w:rsidRDefault="00B46117" w:rsidP="00B46117">
      <w:pPr>
        <w:pStyle w:val="notetext"/>
      </w:pPr>
      <w:r w:rsidRPr="007C4828">
        <w:t>Note:</w:t>
      </w:r>
      <w:r w:rsidRPr="007C4828">
        <w:tab/>
        <w:t>The Convention is in Australian Treaty Series 1980 No.</w:t>
      </w:r>
      <w:r w:rsidR="007C4828" w:rsidRPr="007C4828">
        <w:t> </w:t>
      </w:r>
      <w:r w:rsidRPr="007C4828">
        <w:t xml:space="preserve">5 ([1980] ATS 5) and could in </w:t>
      </w:r>
      <w:r w:rsidR="00EB2CB6" w:rsidRPr="007C4828">
        <w:t>2019</w:t>
      </w:r>
      <w:r w:rsidRPr="007C4828">
        <w:t xml:space="preserve"> be viewed in the Australian Treaties Library on the AustLII website (http://www.austlii.edu.au).</w:t>
      </w:r>
    </w:p>
    <w:p w:rsidR="00B46117" w:rsidRPr="007C4828" w:rsidRDefault="00B46117" w:rsidP="00B46117">
      <w:pPr>
        <w:pStyle w:val="Definition"/>
      </w:pPr>
      <w:r w:rsidRPr="007C4828">
        <w:rPr>
          <w:b/>
          <w:i/>
        </w:rPr>
        <w:t>in the vicinity of a non</w:t>
      </w:r>
      <w:r w:rsidR="007C4828">
        <w:rPr>
          <w:b/>
          <w:i/>
        </w:rPr>
        <w:noBreakHyphen/>
      </w:r>
      <w:r w:rsidRPr="007C4828">
        <w:rPr>
          <w:b/>
          <w:i/>
        </w:rPr>
        <w:t>controlled aerodrome</w:t>
      </w:r>
      <w:r w:rsidR="000C196D" w:rsidRPr="007C4828">
        <w:t>: see regulation</w:t>
      </w:r>
      <w:r w:rsidR="007C4828" w:rsidRPr="007C4828">
        <w:t> </w:t>
      </w:r>
      <w:r w:rsidRPr="007C4828">
        <w:t>91.</w:t>
      </w:r>
      <w:r w:rsidR="000C196D" w:rsidRPr="007C4828">
        <w:t>360</w:t>
      </w:r>
      <w:r w:rsidRPr="007C4828">
        <w:t>.</w:t>
      </w:r>
    </w:p>
    <w:p w:rsidR="00413D6E" w:rsidRPr="007C4828" w:rsidRDefault="005F3696" w:rsidP="002F1CB2">
      <w:pPr>
        <w:pStyle w:val="Definition"/>
      </w:pPr>
      <w:r w:rsidRPr="007C4828">
        <w:rPr>
          <w:b/>
          <w:i/>
        </w:rPr>
        <w:t>journey log</w:t>
      </w:r>
      <w:r w:rsidR="00413D6E" w:rsidRPr="007C4828">
        <w:t>:</w:t>
      </w:r>
    </w:p>
    <w:p w:rsidR="00DF2F65" w:rsidRPr="007C4828" w:rsidRDefault="00DF2F65" w:rsidP="00DF2F65">
      <w:pPr>
        <w:pStyle w:val="paragraph"/>
      </w:pPr>
      <w:r w:rsidRPr="007C4828">
        <w:tab/>
        <w:t>(a)</w:t>
      </w:r>
      <w:r w:rsidRPr="007C4828">
        <w:tab/>
      </w:r>
      <w:r w:rsidR="00673866" w:rsidRPr="007C4828">
        <w:t>f</w:t>
      </w:r>
      <w:r w:rsidRPr="007C4828">
        <w:t>or a Part</w:t>
      </w:r>
      <w:r w:rsidR="007C4828" w:rsidRPr="007C4828">
        <w:t> </w:t>
      </w:r>
      <w:r w:rsidRPr="007C4828">
        <w:t>121 operation—means the journey log required for the flight by regulation</w:t>
      </w:r>
      <w:r w:rsidR="007C4828" w:rsidRPr="007C4828">
        <w:t> </w:t>
      </w:r>
      <w:r w:rsidRPr="007C4828">
        <w:t>121.105</w:t>
      </w:r>
      <w:r w:rsidR="00673866" w:rsidRPr="007C4828">
        <w:t>; or</w:t>
      </w:r>
    </w:p>
    <w:p w:rsidR="00413D6E" w:rsidRPr="007C4828" w:rsidRDefault="00DF2F65" w:rsidP="00413D6E">
      <w:pPr>
        <w:pStyle w:val="paragraph"/>
      </w:pPr>
      <w:r w:rsidRPr="007C4828">
        <w:tab/>
        <w:t>(b</w:t>
      </w:r>
      <w:r w:rsidR="00413D6E" w:rsidRPr="007C4828">
        <w:t>)</w:t>
      </w:r>
      <w:r w:rsidR="00413D6E" w:rsidRPr="007C4828">
        <w:tab/>
      </w:r>
      <w:r w:rsidR="005F3696" w:rsidRPr="007C4828">
        <w:t xml:space="preserve">for a </w:t>
      </w:r>
      <w:r w:rsidR="00413D6E" w:rsidRPr="007C4828">
        <w:t>Part</w:t>
      </w:r>
      <w:r w:rsidR="007C4828" w:rsidRPr="007C4828">
        <w:t> </w:t>
      </w:r>
      <w:r w:rsidR="00413D6E" w:rsidRPr="007C4828">
        <w:t>133 operation—means the journey log required for</w:t>
      </w:r>
      <w:r w:rsidR="00367C72" w:rsidRPr="007C4828">
        <w:t xml:space="preserve"> the flight by regulation</w:t>
      </w:r>
      <w:r w:rsidR="007C4828" w:rsidRPr="007C4828">
        <w:t> </w:t>
      </w:r>
      <w:r w:rsidR="00367C72" w:rsidRPr="007C4828">
        <w:t>133.075</w:t>
      </w:r>
      <w:r w:rsidR="00673866" w:rsidRPr="007C4828">
        <w:t>; or</w:t>
      </w:r>
    </w:p>
    <w:p w:rsidR="005F3696" w:rsidRPr="007C4828" w:rsidRDefault="00DF2F65" w:rsidP="00413D6E">
      <w:pPr>
        <w:pStyle w:val="paragraph"/>
      </w:pPr>
      <w:r w:rsidRPr="007C4828">
        <w:tab/>
        <w:t>(c</w:t>
      </w:r>
      <w:r w:rsidR="00413D6E" w:rsidRPr="007C4828">
        <w:t>)</w:t>
      </w:r>
      <w:r w:rsidR="00413D6E" w:rsidRPr="007C4828">
        <w:tab/>
        <w:t>for a Part</w:t>
      </w:r>
      <w:r w:rsidR="007C4828" w:rsidRPr="007C4828">
        <w:t> </w:t>
      </w:r>
      <w:r w:rsidR="00413D6E" w:rsidRPr="007C4828">
        <w:t>135 operation—</w:t>
      </w:r>
      <w:r w:rsidR="005F3696" w:rsidRPr="007C4828">
        <w:t>means the journey log required for the flight by regulation</w:t>
      </w:r>
      <w:r w:rsidR="007C4828" w:rsidRPr="007C4828">
        <w:t> </w:t>
      </w:r>
      <w:r w:rsidR="004A5982" w:rsidRPr="007C4828">
        <w:t>135.08</w:t>
      </w:r>
      <w:r w:rsidR="005F3696" w:rsidRPr="007C4828">
        <w:t>5.</w:t>
      </w:r>
    </w:p>
    <w:p w:rsidR="00466A78" w:rsidRPr="007C4828" w:rsidRDefault="003019FB" w:rsidP="00466A78">
      <w:pPr>
        <w:pStyle w:val="ItemHead"/>
      </w:pPr>
      <w:r w:rsidRPr="007C4828">
        <w:t>14</w:t>
      </w:r>
      <w:r w:rsidR="00466A78" w:rsidRPr="007C4828">
        <w:t xml:space="preserve">  Part</w:t>
      </w:r>
      <w:r w:rsidR="007C4828" w:rsidRPr="007C4828">
        <w:t> </w:t>
      </w:r>
      <w:r w:rsidR="00466A78" w:rsidRPr="007C4828">
        <w:t xml:space="preserve">1 of the Dictionary (definition of </w:t>
      </w:r>
      <w:r w:rsidR="00466A78" w:rsidRPr="007C4828">
        <w:rPr>
          <w:i/>
        </w:rPr>
        <w:t>key personnel</w:t>
      </w:r>
      <w:r w:rsidR="00466A78" w:rsidRPr="007C4828">
        <w:t>)</w:t>
      </w:r>
    </w:p>
    <w:p w:rsidR="00A10493" w:rsidRPr="007C4828" w:rsidRDefault="00A10493" w:rsidP="00A10493">
      <w:pPr>
        <w:pStyle w:val="Item"/>
      </w:pPr>
      <w:r w:rsidRPr="007C4828">
        <w:t>Repeal the definition, substitute:</w:t>
      </w:r>
    </w:p>
    <w:p w:rsidR="00B8207B" w:rsidRPr="007C4828" w:rsidRDefault="002F1CB2" w:rsidP="002F1CB2">
      <w:pPr>
        <w:pStyle w:val="Definition"/>
      </w:pPr>
      <w:r w:rsidRPr="007C4828">
        <w:rPr>
          <w:b/>
          <w:i/>
        </w:rPr>
        <w:t>key personnel</w:t>
      </w:r>
      <w:r w:rsidR="00B8207B" w:rsidRPr="007C4828">
        <w:t>:</w:t>
      </w:r>
    </w:p>
    <w:p w:rsidR="00B8207B" w:rsidRPr="007C4828" w:rsidRDefault="00B8207B" w:rsidP="00B8207B">
      <w:pPr>
        <w:pStyle w:val="paragraph"/>
      </w:pPr>
      <w:r w:rsidRPr="007C4828">
        <w:tab/>
        <w:t>(a)</w:t>
      </w:r>
      <w:r w:rsidRPr="007C4828">
        <w:tab/>
        <w:t>for an Australian air transport operator—means the people (however described) that hold, or carry out the responsibilities of, the following positions in the operator’s organisation:</w:t>
      </w:r>
    </w:p>
    <w:p w:rsidR="00B8207B" w:rsidRPr="007C4828" w:rsidRDefault="00B8207B" w:rsidP="00B8207B">
      <w:pPr>
        <w:pStyle w:val="paragraphsub"/>
      </w:pPr>
      <w:r w:rsidRPr="007C4828">
        <w:tab/>
        <w:t>(i)</w:t>
      </w:r>
      <w:r w:rsidRPr="007C4828">
        <w:tab/>
        <w:t xml:space="preserve">the positions mentioned in </w:t>
      </w:r>
      <w:r w:rsidR="007C4828" w:rsidRPr="007C4828">
        <w:t>paragraphs (</w:t>
      </w:r>
      <w:r w:rsidRPr="007C4828">
        <w:t xml:space="preserve">a), (b) and (d) of the definition of </w:t>
      </w:r>
      <w:r w:rsidRPr="007C4828">
        <w:rPr>
          <w:b/>
          <w:i/>
        </w:rPr>
        <w:t>key personnel</w:t>
      </w:r>
      <w:r w:rsidRPr="007C4828">
        <w:t xml:space="preserve"> in subsection</w:t>
      </w:r>
      <w:r w:rsidR="007C4828" w:rsidRPr="007C4828">
        <w:t> </w:t>
      </w:r>
      <w:r w:rsidRPr="007C4828">
        <w:t>28(3) of the Act;</w:t>
      </w:r>
    </w:p>
    <w:p w:rsidR="00B8207B" w:rsidRPr="007C4828" w:rsidRDefault="00B8207B" w:rsidP="00B8207B">
      <w:pPr>
        <w:pStyle w:val="paragraphsub"/>
      </w:pPr>
      <w:r w:rsidRPr="007C4828">
        <w:tab/>
        <w:t>(ii)</w:t>
      </w:r>
      <w:r w:rsidRPr="007C4828">
        <w:tab/>
        <w:t xml:space="preserve">the safety manager; </w:t>
      </w:r>
      <w:r w:rsidR="00466A78" w:rsidRPr="007C4828">
        <w:t>or</w:t>
      </w:r>
    </w:p>
    <w:p w:rsidR="002F1CB2" w:rsidRPr="007C4828" w:rsidRDefault="00B8207B" w:rsidP="00B8207B">
      <w:pPr>
        <w:pStyle w:val="paragraph"/>
      </w:pPr>
      <w:r w:rsidRPr="007C4828">
        <w:tab/>
        <w:t>(b)</w:t>
      </w:r>
      <w:r w:rsidRPr="007C4828">
        <w:tab/>
        <w:t>for an aerial work operator—</w:t>
      </w:r>
      <w:r w:rsidR="002F1CB2" w:rsidRPr="007C4828">
        <w:t>means the people that hold, or carry out the responsibilities of, the following positions in the operator’s organisation:</w:t>
      </w:r>
    </w:p>
    <w:p w:rsidR="002F1CB2" w:rsidRPr="007C4828" w:rsidRDefault="00B8207B" w:rsidP="00B8207B">
      <w:pPr>
        <w:pStyle w:val="paragraphsub"/>
      </w:pPr>
      <w:r w:rsidRPr="007C4828">
        <w:tab/>
        <w:t>(i</w:t>
      </w:r>
      <w:r w:rsidR="002F1CB2" w:rsidRPr="007C4828">
        <w:t>)</w:t>
      </w:r>
      <w:r w:rsidR="002F1CB2" w:rsidRPr="007C4828">
        <w:tab/>
        <w:t>chief executive officer;</w:t>
      </w:r>
    </w:p>
    <w:p w:rsidR="002F1CB2" w:rsidRPr="007C4828" w:rsidRDefault="00B8207B" w:rsidP="00B8207B">
      <w:pPr>
        <w:pStyle w:val="paragraphsub"/>
      </w:pPr>
      <w:r w:rsidRPr="007C4828">
        <w:tab/>
        <w:t>(ii</w:t>
      </w:r>
      <w:r w:rsidR="002F1CB2" w:rsidRPr="007C4828">
        <w:t>)</w:t>
      </w:r>
      <w:r w:rsidR="002F1CB2" w:rsidRPr="007C4828">
        <w:tab/>
        <w:t>head of operations;</w:t>
      </w:r>
    </w:p>
    <w:p w:rsidR="002F1CB2" w:rsidRPr="007C4828" w:rsidRDefault="00B8207B" w:rsidP="00B8207B">
      <w:pPr>
        <w:pStyle w:val="paragraphsub"/>
      </w:pPr>
      <w:r w:rsidRPr="007C4828">
        <w:tab/>
        <w:t>(iii</w:t>
      </w:r>
      <w:r w:rsidR="002F1CB2" w:rsidRPr="007C4828">
        <w:t>)</w:t>
      </w:r>
      <w:r w:rsidR="002F1CB2" w:rsidRPr="007C4828">
        <w:tab/>
        <w:t>if the operator i</w:t>
      </w:r>
      <w:r w:rsidR="00A62931" w:rsidRPr="007C4828">
        <w:t>s required by regulation</w:t>
      </w:r>
      <w:r w:rsidR="007C4828" w:rsidRPr="007C4828">
        <w:t> </w:t>
      </w:r>
      <w:r w:rsidR="00801ED8" w:rsidRPr="007C4828">
        <w:t>138.125</w:t>
      </w:r>
      <w:r w:rsidR="002F1CB2" w:rsidRPr="007C4828">
        <w:t xml:space="preserve"> to have a training and checking system—head of training and checking;</w:t>
      </w:r>
    </w:p>
    <w:p w:rsidR="002F1CB2" w:rsidRPr="007C4828" w:rsidRDefault="00B8207B" w:rsidP="00B8207B">
      <w:pPr>
        <w:pStyle w:val="paragraphsub"/>
      </w:pPr>
      <w:r w:rsidRPr="007C4828">
        <w:tab/>
        <w:t>(iv</w:t>
      </w:r>
      <w:r w:rsidR="002F1CB2" w:rsidRPr="007C4828">
        <w:t>)</w:t>
      </w:r>
      <w:r w:rsidR="002F1CB2" w:rsidRPr="007C4828">
        <w:tab/>
        <w:t>if the oper</w:t>
      </w:r>
      <w:r w:rsidR="00A62931" w:rsidRPr="007C4828">
        <w:t>ator is required by regulation</w:t>
      </w:r>
      <w:r w:rsidR="007C4828" w:rsidRPr="007C4828">
        <w:t> </w:t>
      </w:r>
      <w:r w:rsidR="002F1CB2" w:rsidRPr="007C4828">
        <w:t>138.1</w:t>
      </w:r>
      <w:r w:rsidR="00801ED8" w:rsidRPr="007C4828">
        <w:t>4</w:t>
      </w:r>
      <w:r w:rsidR="002F1CB2" w:rsidRPr="007C4828">
        <w:t>0 to have a safety m</w:t>
      </w:r>
      <w:r w:rsidR="00466A78" w:rsidRPr="007C4828">
        <w:t>anagement system—safety manager; or</w:t>
      </w:r>
    </w:p>
    <w:p w:rsidR="00466A78" w:rsidRPr="007C4828" w:rsidRDefault="00466A78" w:rsidP="00466A78">
      <w:pPr>
        <w:pStyle w:val="paragraph"/>
      </w:pPr>
      <w:r w:rsidRPr="007C4828">
        <w:tab/>
        <w:t>(c)</w:t>
      </w:r>
      <w:r w:rsidRPr="007C4828">
        <w:tab/>
        <w:t>for an ASAO—means the people who hold, or carry out the responsibilities of, the following positions in the ASAO’s organisation:</w:t>
      </w:r>
    </w:p>
    <w:p w:rsidR="00466A78" w:rsidRPr="007C4828" w:rsidRDefault="00466A78" w:rsidP="00466A78">
      <w:pPr>
        <w:pStyle w:val="paragraphsub"/>
      </w:pPr>
      <w:r w:rsidRPr="007C4828">
        <w:tab/>
        <w:t>(i)</w:t>
      </w:r>
      <w:r w:rsidRPr="007C4828">
        <w:tab/>
        <w:t>accountable manager;</w:t>
      </w:r>
    </w:p>
    <w:p w:rsidR="00466A78" w:rsidRPr="007C4828" w:rsidRDefault="00466A78" w:rsidP="00466A78">
      <w:pPr>
        <w:pStyle w:val="paragraphsub"/>
      </w:pPr>
      <w:r w:rsidRPr="007C4828">
        <w:tab/>
        <w:t>(ii)</w:t>
      </w:r>
      <w:r w:rsidRPr="007C4828">
        <w:tab/>
        <w:t>safety manager;</w:t>
      </w:r>
    </w:p>
    <w:p w:rsidR="00466A78" w:rsidRPr="007C4828" w:rsidRDefault="00466A78" w:rsidP="00466A78">
      <w:pPr>
        <w:pStyle w:val="paragraphsub"/>
      </w:pPr>
      <w:r w:rsidRPr="007C4828">
        <w:tab/>
        <w:t>(iii)</w:t>
      </w:r>
      <w:r w:rsidRPr="007C4828">
        <w:tab/>
        <w:t>if the ASAO’s approved functions include administering aircraft—the manager of the function;</w:t>
      </w:r>
    </w:p>
    <w:p w:rsidR="00466A78" w:rsidRPr="007C4828" w:rsidRDefault="00466A78" w:rsidP="00466A78">
      <w:pPr>
        <w:pStyle w:val="paragraphsub"/>
      </w:pPr>
      <w:r w:rsidRPr="007C4828">
        <w:tab/>
        <w:t>(iv)</w:t>
      </w:r>
      <w:r w:rsidRPr="007C4828">
        <w:tab/>
        <w:t>any other position with the responsibilities prescribed by the Part</w:t>
      </w:r>
      <w:r w:rsidR="007C4828" w:rsidRPr="007C4828">
        <w:t> </w:t>
      </w:r>
      <w:r w:rsidRPr="007C4828">
        <w:t>149 Manual of Standards.</w:t>
      </w:r>
    </w:p>
    <w:p w:rsidR="004902D9" w:rsidRPr="007C4828" w:rsidRDefault="003019FB" w:rsidP="004902D9">
      <w:pPr>
        <w:pStyle w:val="ItemHead"/>
      </w:pPr>
      <w:r w:rsidRPr="007C4828">
        <w:t>15</w:t>
      </w:r>
      <w:r w:rsidR="004902D9" w:rsidRPr="007C4828">
        <w:t xml:space="preserve">  Part</w:t>
      </w:r>
      <w:r w:rsidR="007C4828" w:rsidRPr="007C4828">
        <w:t> </w:t>
      </w:r>
      <w:r w:rsidR="004902D9" w:rsidRPr="007C4828">
        <w:t>1 of the Dictionary</w:t>
      </w:r>
    </w:p>
    <w:p w:rsidR="004902D9" w:rsidRPr="007C4828" w:rsidRDefault="004902D9" w:rsidP="004902D9">
      <w:pPr>
        <w:pStyle w:val="Item"/>
      </w:pPr>
      <w:r w:rsidRPr="007C4828">
        <w:t>Insert:</w:t>
      </w:r>
    </w:p>
    <w:p w:rsidR="00B46117" w:rsidRPr="007C4828" w:rsidRDefault="00B46117" w:rsidP="00B46117">
      <w:pPr>
        <w:pStyle w:val="Definition"/>
      </w:pPr>
      <w:r w:rsidRPr="007C4828">
        <w:rPr>
          <w:b/>
          <w:i/>
        </w:rPr>
        <w:lastRenderedPageBreak/>
        <w:t>landing minima</w:t>
      </w:r>
      <w:r w:rsidRPr="007C4828">
        <w:t xml:space="preserve"> means the minimum values of the following that are used for the purpose of determining whether an aerodrome may be used for landing aircraft:</w:t>
      </w:r>
    </w:p>
    <w:p w:rsidR="00B46117" w:rsidRPr="007C4828" w:rsidRDefault="00B46117" w:rsidP="00B46117">
      <w:pPr>
        <w:pStyle w:val="paragraph"/>
      </w:pPr>
      <w:r w:rsidRPr="007C4828">
        <w:tab/>
        <w:t>(a)</w:t>
      </w:r>
      <w:r w:rsidRPr="007C4828">
        <w:tab/>
        <w:t>visibility, including runway visibility and runway visual range;</w:t>
      </w:r>
    </w:p>
    <w:p w:rsidR="00B46117" w:rsidRPr="007C4828" w:rsidRDefault="00B46117" w:rsidP="00B46117">
      <w:pPr>
        <w:pStyle w:val="paragraph"/>
      </w:pPr>
      <w:r w:rsidRPr="007C4828">
        <w:tab/>
        <w:t>(b)</w:t>
      </w:r>
      <w:r w:rsidRPr="007C4828">
        <w:tab/>
        <w:t>cloud ceiling height.</w:t>
      </w:r>
    </w:p>
    <w:p w:rsidR="00B46117" w:rsidRPr="007C4828" w:rsidRDefault="00B46117" w:rsidP="00B46117">
      <w:pPr>
        <w:pStyle w:val="Definition"/>
      </w:pPr>
      <w:r w:rsidRPr="007C4828">
        <w:rPr>
          <w:b/>
          <w:i/>
        </w:rPr>
        <w:t>landing minima requirements</w:t>
      </w:r>
      <w:r w:rsidRPr="007C4828">
        <w:t xml:space="preserve"> for an aerodrome: see subregulation</w:t>
      </w:r>
      <w:r w:rsidR="007C4828" w:rsidRPr="007C4828">
        <w:t> </w:t>
      </w:r>
      <w:r w:rsidRPr="007C4828">
        <w:t>91.</w:t>
      </w:r>
      <w:r w:rsidR="000C196D" w:rsidRPr="007C4828">
        <w:t>435</w:t>
      </w:r>
      <w:r w:rsidRPr="007C4828">
        <w:t>(1).</w:t>
      </w:r>
    </w:p>
    <w:p w:rsidR="00B46117" w:rsidRPr="007C4828" w:rsidRDefault="00B46117" w:rsidP="00B46117">
      <w:pPr>
        <w:pStyle w:val="Definition"/>
      </w:pPr>
      <w:r w:rsidRPr="007C4828">
        <w:rPr>
          <w:b/>
          <w:i/>
        </w:rPr>
        <w:t>landing weight</w:t>
      </w:r>
      <w:r w:rsidRPr="007C4828">
        <w:t>, for a flight of an aircraft, means the total weight of the aircraft, including its load, at landing.</w:t>
      </w:r>
    </w:p>
    <w:p w:rsidR="00B46117" w:rsidRPr="007C4828" w:rsidRDefault="003019FB" w:rsidP="00B46117">
      <w:pPr>
        <w:pStyle w:val="ItemHead"/>
        <w:rPr>
          <w:rFonts w:cs="Arial"/>
          <w:i/>
        </w:rPr>
      </w:pPr>
      <w:r w:rsidRPr="007C4828">
        <w:rPr>
          <w:rFonts w:cs="Arial"/>
          <w:noProof/>
        </w:rPr>
        <w:t>16</w:t>
      </w:r>
      <w:r w:rsidR="00B46117" w:rsidRPr="007C4828">
        <w:rPr>
          <w:rFonts w:cs="Arial"/>
        </w:rPr>
        <w:t xml:space="preserve">  Part</w:t>
      </w:r>
      <w:r w:rsidR="007C4828" w:rsidRPr="007C4828">
        <w:rPr>
          <w:rFonts w:cs="Arial"/>
        </w:rPr>
        <w:t> </w:t>
      </w:r>
      <w:r w:rsidR="00B46117" w:rsidRPr="007C4828">
        <w:rPr>
          <w:rFonts w:cs="Arial"/>
        </w:rPr>
        <w:t xml:space="preserve">1 of the Dictionary (definition of </w:t>
      </w:r>
      <w:r w:rsidR="00B46117" w:rsidRPr="007C4828">
        <w:rPr>
          <w:rFonts w:cs="Arial"/>
          <w:i/>
        </w:rPr>
        <w:t>lowest safe altitude</w:t>
      </w:r>
      <w:r w:rsidR="00B46117" w:rsidRPr="007C4828">
        <w:rPr>
          <w:rFonts w:cs="Arial"/>
        </w:rPr>
        <w:t>)</w:t>
      </w:r>
    </w:p>
    <w:p w:rsidR="00B46117" w:rsidRPr="007C4828" w:rsidRDefault="00B46117" w:rsidP="00B46117">
      <w:pPr>
        <w:pStyle w:val="Item"/>
      </w:pPr>
      <w:r w:rsidRPr="007C4828">
        <w:t>Repeal the definition, substitute:</w:t>
      </w:r>
    </w:p>
    <w:p w:rsidR="00B46117" w:rsidRPr="007C4828" w:rsidRDefault="00B46117" w:rsidP="00817163">
      <w:pPr>
        <w:pStyle w:val="Definition"/>
      </w:pPr>
      <w:r w:rsidRPr="007C4828">
        <w:rPr>
          <w:b/>
          <w:i/>
        </w:rPr>
        <w:t>lowest safe altitude</w:t>
      </w:r>
      <w:r w:rsidRPr="007C4828">
        <w:t>, for a route or route segment of a flight of an aircraft, means the lowest altitude that will provide safe terrain clearance for the aircraft for the route or route segmen</w:t>
      </w:r>
      <w:r w:rsidR="00817163" w:rsidRPr="007C4828">
        <w:t xml:space="preserve">t calculated in accordance with </w:t>
      </w:r>
      <w:r w:rsidRPr="007C4828">
        <w:t>a method specified in the Part</w:t>
      </w:r>
      <w:r w:rsidR="007C4828" w:rsidRPr="007C4828">
        <w:t> </w:t>
      </w:r>
      <w:r w:rsidRPr="007C4828">
        <w:t>173 Manual of Standards</w:t>
      </w:r>
      <w:r w:rsidR="00817163" w:rsidRPr="007C4828">
        <w:t xml:space="preserve">, </w:t>
      </w:r>
      <w:r w:rsidR="0074533A" w:rsidRPr="007C4828">
        <w:t xml:space="preserve">the operator’s exposition or </w:t>
      </w:r>
      <w:r w:rsidR="00817163" w:rsidRPr="007C4828">
        <w:t xml:space="preserve">the operator’s </w:t>
      </w:r>
      <w:r w:rsidR="0074533A" w:rsidRPr="007C4828">
        <w:t>operations manual</w:t>
      </w:r>
      <w:r w:rsidR="00817163" w:rsidRPr="007C4828">
        <w:t>.</w:t>
      </w:r>
    </w:p>
    <w:p w:rsidR="00B46117" w:rsidRPr="007C4828" w:rsidRDefault="00B46117" w:rsidP="00B46117">
      <w:pPr>
        <w:pStyle w:val="notetext"/>
      </w:pPr>
      <w:r w:rsidRPr="007C4828">
        <w:t>Note:</w:t>
      </w:r>
      <w:r w:rsidRPr="007C4828">
        <w:tab/>
        <w:t>The methods specified in the Part</w:t>
      </w:r>
      <w:r w:rsidR="007C4828" w:rsidRPr="007C4828">
        <w:t> </w:t>
      </w:r>
      <w:r w:rsidRPr="007C4828">
        <w:t>173 Manual of Standards are also published in the AIP.</w:t>
      </w:r>
    </w:p>
    <w:p w:rsidR="00DB6CA9" w:rsidRPr="007C4828" w:rsidRDefault="003019FB" w:rsidP="00DB6CA9">
      <w:pPr>
        <w:pStyle w:val="ItemHead"/>
      </w:pPr>
      <w:r w:rsidRPr="007C4828">
        <w:t>17</w:t>
      </w:r>
      <w:r w:rsidR="00DB6CA9" w:rsidRPr="007C4828">
        <w:t xml:space="preserve">  Part</w:t>
      </w:r>
      <w:r w:rsidR="007C4828" w:rsidRPr="007C4828">
        <w:t> </w:t>
      </w:r>
      <w:r w:rsidR="00DB6CA9" w:rsidRPr="007C4828">
        <w:t>1 of the Dictionary</w:t>
      </w:r>
    </w:p>
    <w:p w:rsidR="00DB6CA9" w:rsidRPr="007C4828" w:rsidRDefault="00DB6CA9" w:rsidP="00DB6CA9">
      <w:pPr>
        <w:pStyle w:val="Item"/>
      </w:pPr>
      <w:r w:rsidRPr="007C4828">
        <w:t>Insert:</w:t>
      </w:r>
    </w:p>
    <w:p w:rsidR="00247C02" w:rsidRPr="007C4828" w:rsidRDefault="00247C02" w:rsidP="00247C02">
      <w:pPr>
        <w:pStyle w:val="Definition"/>
      </w:pPr>
      <w:r w:rsidRPr="007C4828">
        <w:rPr>
          <w:b/>
          <w:i/>
        </w:rPr>
        <w:t>low</w:t>
      </w:r>
      <w:r w:rsidR="007C4828">
        <w:rPr>
          <w:b/>
          <w:i/>
        </w:rPr>
        <w:noBreakHyphen/>
      </w:r>
      <w:r w:rsidRPr="007C4828">
        <w:rPr>
          <w:b/>
          <w:i/>
        </w:rPr>
        <w:t>risk electronic device</w:t>
      </w:r>
      <w:r w:rsidRPr="007C4828">
        <w:t xml:space="preserve"> means:</w:t>
      </w:r>
    </w:p>
    <w:p w:rsidR="00247C02" w:rsidRPr="007C4828" w:rsidRDefault="00247C02" w:rsidP="00247C02">
      <w:pPr>
        <w:pStyle w:val="paragraph"/>
      </w:pPr>
      <w:r w:rsidRPr="007C4828">
        <w:tab/>
        <w:t>(a)</w:t>
      </w:r>
      <w:r w:rsidRPr="007C4828">
        <w:tab/>
        <w:t>a digital mobile telephone; or</w:t>
      </w:r>
    </w:p>
    <w:p w:rsidR="00247C02" w:rsidRPr="007C4828" w:rsidRDefault="00247C02" w:rsidP="00247C02">
      <w:pPr>
        <w:pStyle w:val="paragraph"/>
      </w:pPr>
      <w:r w:rsidRPr="007C4828">
        <w:tab/>
        <w:t>(b)</w:t>
      </w:r>
      <w:r w:rsidRPr="007C4828">
        <w:tab/>
        <w:t>a hand</w:t>
      </w:r>
      <w:r w:rsidR="007C4828">
        <w:noBreakHyphen/>
      </w:r>
      <w:r w:rsidRPr="007C4828">
        <w:t>held personal digital assistant; or</w:t>
      </w:r>
    </w:p>
    <w:p w:rsidR="00247C02" w:rsidRPr="007C4828" w:rsidRDefault="00247C02" w:rsidP="00247C02">
      <w:pPr>
        <w:pStyle w:val="paragraph"/>
      </w:pPr>
      <w:r w:rsidRPr="007C4828">
        <w:tab/>
        <w:t>(c)</w:t>
      </w:r>
      <w:r w:rsidRPr="007C4828">
        <w:tab/>
        <w:t>an electronic device:</w:t>
      </w:r>
    </w:p>
    <w:p w:rsidR="00247C02" w:rsidRPr="007C4828" w:rsidRDefault="00247C02" w:rsidP="00247C02">
      <w:pPr>
        <w:pStyle w:val="paragraphsub"/>
      </w:pPr>
      <w:r w:rsidRPr="007C4828">
        <w:tab/>
        <w:t>(i)</w:t>
      </w:r>
      <w:r w:rsidRPr="007C4828">
        <w:tab/>
        <w:t xml:space="preserve">to which the </w:t>
      </w:r>
      <w:r w:rsidRPr="007C4828">
        <w:rPr>
          <w:i/>
        </w:rPr>
        <w:t>IEEE</w:t>
      </w:r>
      <w:r w:rsidRPr="007C4828">
        <w:t xml:space="preserve"> </w:t>
      </w:r>
      <w:r w:rsidRPr="007C4828">
        <w:rPr>
          <w:i/>
        </w:rPr>
        <w:t>Standard for Information technology—Telecommunications and information exchange between systems—Local and metropolitan area network—Specific requirements Part</w:t>
      </w:r>
      <w:r w:rsidR="007C4828" w:rsidRPr="007C4828">
        <w:rPr>
          <w:i/>
        </w:rPr>
        <w:t> </w:t>
      </w:r>
      <w:r w:rsidRPr="007C4828">
        <w:rPr>
          <w:i/>
        </w:rPr>
        <w:t>11: Wireless LAN Medium Access Control (MAC) and Physical Layer (PHY) Specifications</w:t>
      </w:r>
      <w:r w:rsidRPr="007C4828">
        <w:t xml:space="preserve"> </w:t>
      </w:r>
      <w:r w:rsidR="00415858" w:rsidRPr="007C4828">
        <w:t xml:space="preserve">(as in force from time to time) </w:t>
      </w:r>
      <w:r w:rsidRPr="007C4828">
        <w:t>applies; and</w:t>
      </w:r>
    </w:p>
    <w:p w:rsidR="00247C02" w:rsidRPr="007C4828" w:rsidRDefault="00247C02" w:rsidP="00247C02">
      <w:pPr>
        <w:pStyle w:val="paragraphsub"/>
      </w:pPr>
      <w:r w:rsidRPr="007C4828">
        <w:tab/>
        <w:t>(ii)</w:t>
      </w:r>
      <w:r w:rsidRPr="007C4828">
        <w:tab/>
        <w:t>that transmits only in a way that meets that standard.</w:t>
      </w:r>
    </w:p>
    <w:p w:rsidR="00B46117" w:rsidRPr="007C4828" w:rsidRDefault="00B46117" w:rsidP="00B46117">
      <w:pPr>
        <w:pStyle w:val="Definition"/>
      </w:pPr>
      <w:r w:rsidRPr="007C4828">
        <w:rPr>
          <w:b/>
          <w:i/>
        </w:rPr>
        <w:t>master minimum equipment list</w:t>
      </w:r>
      <w:r w:rsidR="00A91872" w:rsidRPr="007C4828">
        <w:t>: see regulation</w:t>
      </w:r>
      <w:r w:rsidR="007C4828" w:rsidRPr="007C4828">
        <w:t> </w:t>
      </w:r>
      <w:r w:rsidRPr="007C4828">
        <w:t>91.</w:t>
      </w:r>
      <w:r w:rsidR="00A91872" w:rsidRPr="007C4828">
        <w:t>925</w:t>
      </w:r>
      <w:r w:rsidRPr="007C4828">
        <w:t>.</w:t>
      </w:r>
    </w:p>
    <w:p w:rsidR="002F614C" w:rsidRPr="007C4828" w:rsidRDefault="003019FB" w:rsidP="002F614C">
      <w:pPr>
        <w:pStyle w:val="ItemHead"/>
        <w:rPr>
          <w:rFonts w:cs="Arial"/>
          <w:i/>
        </w:rPr>
      </w:pPr>
      <w:r w:rsidRPr="007C4828">
        <w:rPr>
          <w:rFonts w:cs="Arial"/>
          <w:noProof/>
        </w:rPr>
        <w:t>18</w:t>
      </w:r>
      <w:r w:rsidR="002F614C" w:rsidRPr="007C4828">
        <w:rPr>
          <w:rFonts w:cs="Arial"/>
        </w:rPr>
        <w:t xml:space="preserve">  Part</w:t>
      </w:r>
      <w:r w:rsidR="007C4828" w:rsidRPr="007C4828">
        <w:rPr>
          <w:rFonts w:cs="Arial"/>
        </w:rPr>
        <w:t> </w:t>
      </w:r>
      <w:r w:rsidR="002F614C" w:rsidRPr="007C4828">
        <w:rPr>
          <w:rFonts w:cs="Arial"/>
        </w:rPr>
        <w:t xml:space="preserve">1 of the Dictionary (definition of </w:t>
      </w:r>
      <w:r w:rsidR="002F614C" w:rsidRPr="007C4828">
        <w:rPr>
          <w:rFonts w:cs="Arial"/>
          <w:i/>
        </w:rPr>
        <w:t>maximum carrying capacity</w:t>
      </w:r>
      <w:r w:rsidR="002F614C" w:rsidRPr="007C4828">
        <w:rPr>
          <w:rFonts w:cs="Arial"/>
        </w:rPr>
        <w:t>)</w:t>
      </w:r>
    </w:p>
    <w:p w:rsidR="002F614C" w:rsidRPr="007C4828" w:rsidRDefault="002F614C" w:rsidP="002F614C">
      <w:pPr>
        <w:pStyle w:val="Item"/>
      </w:pPr>
      <w:r w:rsidRPr="007C4828">
        <w:t>Repeal the definition.</w:t>
      </w:r>
    </w:p>
    <w:p w:rsidR="002F614C" w:rsidRPr="007C4828" w:rsidRDefault="003019FB" w:rsidP="002F614C">
      <w:pPr>
        <w:pStyle w:val="ItemHead"/>
      </w:pPr>
      <w:r w:rsidRPr="007C4828">
        <w:t>19</w:t>
      </w:r>
      <w:r w:rsidR="002F614C" w:rsidRPr="007C4828">
        <w:t xml:space="preserve">  Part</w:t>
      </w:r>
      <w:r w:rsidR="007C4828" w:rsidRPr="007C4828">
        <w:t> </w:t>
      </w:r>
      <w:r w:rsidR="002F614C" w:rsidRPr="007C4828">
        <w:t>1 of the Dictionary</w:t>
      </w:r>
    </w:p>
    <w:p w:rsidR="002F614C" w:rsidRPr="007C4828" w:rsidRDefault="002F614C" w:rsidP="002F614C">
      <w:pPr>
        <w:pStyle w:val="Item"/>
      </w:pPr>
      <w:r w:rsidRPr="007C4828">
        <w:t>Insert:</w:t>
      </w:r>
    </w:p>
    <w:p w:rsidR="00B46117" w:rsidRPr="007C4828" w:rsidRDefault="00B46117" w:rsidP="00B46117">
      <w:pPr>
        <w:pStyle w:val="Definition"/>
      </w:pPr>
      <w:r w:rsidRPr="007C4828">
        <w:rPr>
          <w:b/>
          <w:i/>
        </w:rPr>
        <w:t>maximum certificated passenger seating capacity</w:t>
      </w:r>
      <w:r w:rsidRPr="007C4828">
        <w:t xml:space="preserve">, for an aircraft, means the maximum passenger seating capacity </w:t>
      </w:r>
      <w:r w:rsidR="00EC216E" w:rsidRPr="007C4828">
        <w:t>permitted under</w:t>
      </w:r>
      <w:r w:rsidRPr="007C4828">
        <w:t xml:space="preserve"> the aircraft’s type certificate, foreign type certificate, supplemental type certificate or foreign supplemental type certificate.</w:t>
      </w:r>
    </w:p>
    <w:p w:rsidR="00B46117" w:rsidRPr="007C4828" w:rsidRDefault="00B46117" w:rsidP="00B46117">
      <w:pPr>
        <w:pStyle w:val="Definition"/>
      </w:pPr>
      <w:r w:rsidRPr="007C4828">
        <w:rPr>
          <w:b/>
          <w:i/>
        </w:rPr>
        <w:t>maximum landing weight</w:t>
      </w:r>
      <w:r w:rsidRPr="007C4828">
        <w:t xml:space="preserve">, for an aircraft, means the </w:t>
      </w:r>
      <w:r w:rsidR="007B3F0C" w:rsidRPr="007C4828">
        <w:t>maximum landing weight</w:t>
      </w:r>
      <w:r w:rsidRPr="007C4828">
        <w:t xml:space="preserve"> for the aircraft </w:t>
      </w:r>
      <w:r w:rsidR="007B3F0C" w:rsidRPr="007C4828">
        <w:t>permitted by</w:t>
      </w:r>
      <w:r w:rsidRPr="007C4828">
        <w:t>:</w:t>
      </w:r>
    </w:p>
    <w:p w:rsidR="00261EC1" w:rsidRPr="007C4828" w:rsidRDefault="00B46117" w:rsidP="00261EC1">
      <w:pPr>
        <w:pStyle w:val="paragraph"/>
      </w:pPr>
      <w:r w:rsidRPr="007C4828">
        <w:tab/>
        <w:t>(a)</w:t>
      </w:r>
      <w:r w:rsidRPr="007C4828">
        <w:tab/>
      </w:r>
      <w:r w:rsidR="00D514AD" w:rsidRPr="007C4828">
        <w:t>for an air</w:t>
      </w:r>
      <w:r w:rsidR="00261EC1" w:rsidRPr="007C4828">
        <w:t>craft that is type certificated—the flight manual for the aircraft; or</w:t>
      </w:r>
    </w:p>
    <w:p w:rsidR="00A76FA7" w:rsidRPr="007C4828" w:rsidRDefault="00B46117" w:rsidP="00261EC1">
      <w:pPr>
        <w:pStyle w:val="paragraph"/>
      </w:pPr>
      <w:r w:rsidRPr="007C4828">
        <w:tab/>
        <w:t>(b)</w:t>
      </w:r>
      <w:r w:rsidRPr="007C4828">
        <w:tab/>
      </w:r>
      <w:r w:rsidR="00D514AD" w:rsidRPr="007C4828">
        <w:t>for an aircraft that is not type certificated</w:t>
      </w:r>
      <w:r w:rsidR="00A76FA7" w:rsidRPr="007C4828">
        <w:t>:</w:t>
      </w:r>
    </w:p>
    <w:p w:rsidR="00684A56" w:rsidRPr="007C4828" w:rsidRDefault="00A76FA7" w:rsidP="00A76FA7">
      <w:pPr>
        <w:pStyle w:val="paragraphsub"/>
      </w:pPr>
      <w:r w:rsidRPr="007C4828">
        <w:lastRenderedPageBreak/>
        <w:tab/>
        <w:t>(i)</w:t>
      </w:r>
      <w:r w:rsidRPr="007C4828">
        <w:tab/>
      </w:r>
      <w:r w:rsidR="00261EC1" w:rsidRPr="007C4828">
        <w:t>if a</w:t>
      </w:r>
      <w:r w:rsidR="00684A56" w:rsidRPr="007C4828">
        <w:t xml:space="preserve"> document</w:t>
      </w:r>
      <w:r w:rsidR="00B66DCD" w:rsidRPr="007C4828">
        <w:t>,</w:t>
      </w:r>
      <w:r w:rsidR="00684A56" w:rsidRPr="007C4828">
        <w:t xml:space="preserve"> published by the manufacturer of the aircraft </w:t>
      </w:r>
      <w:r w:rsidR="00261EC1" w:rsidRPr="007C4828">
        <w:t>setting out</w:t>
      </w:r>
      <w:r w:rsidR="00684A56" w:rsidRPr="007C4828">
        <w:t xml:space="preserve"> the operating limitations for the aircraft</w:t>
      </w:r>
      <w:r w:rsidR="00B66DCD" w:rsidRPr="007C4828">
        <w:t>,</w:t>
      </w:r>
      <w:r w:rsidR="00261EC1" w:rsidRPr="007C4828">
        <w:t xml:space="preserve"> specifies a weight—that document</w:t>
      </w:r>
      <w:r w:rsidR="00684A56" w:rsidRPr="007C4828">
        <w:t>; or</w:t>
      </w:r>
    </w:p>
    <w:p w:rsidR="00B46117" w:rsidRPr="007C4828" w:rsidRDefault="00684A56" w:rsidP="00A76FA7">
      <w:pPr>
        <w:pStyle w:val="paragraphsub"/>
      </w:pPr>
      <w:r w:rsidRPr="007C4828">
        <w:tab/>
        <w:t>(ii)</w:t>
      </w:r>
      <w:r w:rsidRPr="007C4828">
        <w:tab/>
        <w:t xml:space="preserve">if </w:t>
      </w:r>
      <w:r w:rsidR="00261EC1" w:rsidRPr="007C4828">
        <w:t xml:space="preserve">no weight is specified in the document mentioned in </w:t>
      </w:r>
      <w:r w:rsidR="007C4828" w:rsidRPr="007C4828">
        <w:t>subparagraph (</w:t>
      </w:r>
      <w:r w:rsidR="00261EC1" w:rsidRPr="007C4828">
        <w:t xml:space="preserve">i), or if </w:t>
      </w:r>
      <w:r w:rsidRPr="007C4828">
        <w:t>a different weight is specified in the certificate of airworthiness for the aircraft—</w:t>
      </w:r>
      <w:r w:rsidR="00676FD4" w:rsidRPr="007C4828">
        <w:t>the certificate of airworthiness for the aircraft</w:t>
      </w:r>
      <w:r w:rsidR="00B46117" w:rsidRPr="007C4828">
        <w:t>.</w:t>
      </w:r>
    </w:p>
    <w:p w:rsidR="00FB3CB0" w:rsidRPr="007C4828" w:rsidRDefault="00FB3CB0" w:rsidP="00FB3CB0">
      <w:pPr>
        <w:pStyle w:val="Definition"/>
      </w:pPr>
      <w:r w:rsidRPr="007C4828">
        <w:rPr>
          <w:b/>
          <w:i/>
        </w:rPr>
        <w:t>maximum operational passenger seat configuration</w:t>
      </w:r>
      <w:r w:rsidRPr="007C4828">
        <w:t>, for an aircraft, means the maximum passenger seat capacity of the aircraft, excluding crew stations:</w:t>
      </w:r>
    </w:p>
    <w:p w:rsidR="00FB3CB0" w:rsidRPr="007C4828" w:rsidRDefault="00FB3CB0" w:rsidP="00FB3CB0">
      <w:pPr>
        <w:pStyle w:val="paragraph"/>
      </w:pPr>
      <w:r w:rsidRPr="007C4828">
        <w:tab/>
        <w:t>(a)</w:t>
      </w:r>
      <w:r w:rsidRPr="007C4828">
        <w:tab/>
        <w:t>approved by CASA for the operator of the aircraft:</w:t>
      </w:r>
    </w:p>
    <w:p w:rsidR="00FB3CB0" w:rsidRPr="007C4828" w:rsidRDefault="00FB3CB0" w:rsidP="00FB3CB0">
      <w:pPr>
        <w:pStyle w:val="paragraphsub"/>
      </w:pPr>
      <w:r w:rsidRPr="007C4828">
        <w:tab/>
        <w:t>(i)</w:t>
      </w:r>
      <w:r w:rsidRPr="007C4828">
        <w:tab/>
        <w:t>for an operator that is not an Australian air transport operator—under regulation</w:t>
      </w:r>
      <w:r w:rsidR="007C4828" w:rsidRPr="007C4828">
        <w:t> </w:t>
      </w:r>
      <w:r w:rsidRPr="007C4828">
        <w:t>201.030; or</w:t>
      </w:r>
    </w:p>
    <w:p w:rsidR="00FB3CB0" w:rsidRPr="007C4828" w:rsidRDefault="00FB3CB0" w:rsidP="00FB3CB0">
      <w:pPr>
        <w:pStyle w:val="paragraphsub"/>
      </w:pPr>
      <w:r w:rsidRPr="007C4828">
        <w:tab/>
        <w:t>(ii)</w:t>
      </w:r>
      <w:r w:rsidRPr="007C4828">
        <w:tab/>
        <w:t>for an Australian air transport operator—as part of the approval of the operator’s exposition under Part</w:t>
      </w:r>
      <w:r w:rsidR="007C4828" w:rsidRPr="007C4828">
        <w:t> </w:t>
      </w:r>
      <w:r w:rsidRPr="007C4828">
        <w:t>119; and</w:t>
      </w:r>
    </w:p>
    <w:p w:rsidR="002F614C" w:rsidRPr="007C4828" w:rsidRDefault="00FB3CB0" w:rsidP="00FB3CB0">
      <w:pPr>
        <w:pStyle w:val="paragraph"/>
      </w:pPr>
      <w:r w:rsidRPr="007C4828">
        <w:tab/>
        <w:t>(b)</w:t>
      </w:r>
      <w:r w:rsidRPr="007C4828">
        <w:tab/>
        <w:t>specified in the operator’s operations manual (if any).</w:t>
      </w:r>
    </w:p>
    <w:p w:rsidR="00FB3CB0" w:rsidRPr="007C4828" w:rsidRDefault="00FB3CB0" w:rsidP="008314DA">
      <w:pPr>
        <w:pStyle w:val="Definition"/>
      </w:pPr>
      <w:r w:rsidRPr="007C4828">
        <w:rPr>
          <w:b/>
          <w:i/>
        </w:rPr>
        <w:t>maximum payload capacity</w:t>
      </w:r>
      <w:r w:rsidRPr="007C4828">
        <w:t xml:space="preserve">, for an aircraft, means the maximum payload permitted under the aircraft’s </w:t>
      </w:r>
      <w:r w:rsidR="00EC216E" w:rsidRPr="007C4828">
        <w:t>type certificate, foreign type certificate, supplemental type certificate or foreign supplemental type certificate</w:t>
      </w:r>
      <w:r w:rsidR="008314DA" w:rsidRPr="007C4828">
        <w:t>.</w:t>
      </w:r>
    </w:p>
    <w:p w:rsidR="00B46117" w:rsidRPr="007C4828" w:rsidRDefault="00B46117" w:rsidP="00B46117">
      <w:pPr>
        <w:pStyle w:val="Definition"/>
      </w:pPr>
      <w:r w:rsidRPr="007C4828">
        <w:rPr>
          <w:b/>
          <w:i/>
        </w:rPr>
        <w:t>maximum take</w:t>
      </w:r>
      <w:r w:rsidR="007C4828">
        <w:rPr>
          <w:b/>
          <w:i/>
        </w:rPr>
        <w:noBreakHyphen/>
      </w:r>
      <w:r w:rsidRPr="007C4828">
        <w:rPr>
          <w:b/>
          <w:i/>
        </w:rPr>
        <w:t>off weight</w:t>
      </w:r>
      <w:r w:rsidRPr="007C4828">
        <w:t>, for an aircraft, means the maximum take</w:t>
      </w:r>
      <w:r w:rsidR="007C4828">
        <w:noBreakHyphen/>
      </w:r>
      <w:r w:rsidRPr="007C4828">
        <w:t xml:space="preserve">off weight for the aircraft </w:t>
      </w:r>
      <w:r w:rsidR="00684A56" w:rsidRPr="007C4828">
        <w:t>permitted by</w:t>
      </w:r>
      <w:r w:rsidRPr="007C4828">
        <w:t>:</w:t>
      </w:r>
    </w:p>
    <w:p w:rsidR="00261EC1" w:rsidRPr="007C4828" w:rsidRDefault="00B46117" w:rsidP="00261EC1">
      <w:pPr>
        <w:pStyle w:val="paragraph"/>
      </w:pPr>
      <w:r w:rsidRPr="007C4828">
        <w:tab/>
      </w:r>
      <w:r w:rsidR="00261EC1" w:rsidRPr="007C4828">
        <w:t>(a)</w:t>
      </w:r>
      <w:r w:rsidR="00261EC1" w:rsidRPr="007C4828">
        <w:tab/>
        <w:t>for an aircraft that is type certificated—the flight manual for the aircraft; or</w:t>
      </w:r>
    </w:p>
    <w:p w:rsidR="00261EC1" w:rsidRPr="007C4828" w:rsidRDefault="00261EC1" w:rsidP="00261EC1">
      <w:pPr>
        <w:pStyle w:val="paragraph"/>
      </w:pPr>
      <w:r w:rsidRPr="007C4828">
        <w:tab/>
        <w:t>(b)</w:t>
      </w:r>
      <w:r w:rsidRPr="007C4828">
        <w:tab/>
        <w:t>for an aircraft that is not type certificated:</w:t>
      </w:r>
    </w:p>
    <w:p w:rsidR="00261EC1" w:rsidRPr="007C4828" w:rsidRDefault="00261EC1" w:rsidP="00261EC1">
      <w:pPr>
        <w:pStyle w:val="paragraphsub"/>
      </w:pPr>
      <w:r w:rsidRPr="007C4828">
        <w:tab/>
        <w:t>(i)</w:t>
      </w:r>
      <w:r w:rsidRPr="007C4828">
        <w:tab/>
        <w:t>if a document</w:t>
      </w:r>
      <w:r w:rsidR="00B66DCD" w:rsidRPr="007C4828">
        <w:t>,</w:t>
      </w:r>
      <w:r w:rsidRPr="007C4828">
        <w:t xml:space="preserve"> published by the manufacturer of the aircraft setting out the operating limitations for the aircraft</w:t>
      </w:r>
      <w:r w:rsidR="00B66DCD" w:rsidRPr="007C4828">
        <w:t>,</w:t>
      </w:r>
      <w:r w:rsidRPr="007C4828">
        <w:t xml:space="preserve"> specifies a weight—that document; or</w:t>
      </w:r>
    </w:p>
    <w:p w:rsidR="00261EC1" w:rsidRPr="007C4828" w:rsidRDefault="00261EC1" w:rsidP="00261EC1">
      <w:pPr>
        <w:pStyle w:val="paragraphsub"/>
      </w:pPr>
      <w:r w:rsidRPr="007C4828">
        <w:tab/>
        <w:t>(ii)</w:t>
      </w:r>
      <w:r w:rsidRPr="007C4828">
        <w:tab/>
        <w:t xml:space="preserve">if no weight is specified in the document mentioned in </w:t>
      </w:r>
      <w:r w:rsidR="007C4828" w:rsidRPr="007C4828">
        <w:t>subparagraph (</w:t>
      </w:r>
      <w:r w:rsidRPr="007C4828">
        <w:t>i), or if a different weight is specified in the certificate of airworthiness for the aircraft—th</w:t>
      </w:r>
      <w:r w:rsidR="00676FD4" w:rsidRPr="007C4828">
        <w:t>e</w:t>
      </w:r>
      <w:r w:rsidRPr="007C4828">
        <w:t xml:space="preserve"> certificate</w:t>
      </w:r>
      <w:r w:rsidR="00676FD4" w:rsidRPr="007C4828">
        <w:t xml:space="preserve"> of airworthiness for the aircraft</w:t>
      </w:r>
      <w:r w:rsidRPr="007C4828">
        <w:t>.</w:t>
      </w:r>
    </w:p>
    <w:p w:rsidR="002F614C" w:rsidRPr="007C4828" w:rsidRDefault="002F614C" w:rsidP="002F614C">
      <w:pPr>
        <w:pStyle w:val="Definition"/>
      </w:pPr>
      <w:r w:rsidRPr="007C4828">
        <w:rPr>
          <w:b/>
          <w:i/>
        </w:rPr>
        <w:t>medical transport operating site</w:t>
      </w:r>
      <w:r w:rsidRPr="007C4828">
        <w:t>, for a</w:t>
      </w:r>
      <w:r w:rsidR="005C3A77" w:rsidRPr="007C4828">
        <w:t xml:space="preserve"> rotorcraft</w:t>
      </w:r>
      <w:r w:rsidRPr="007C4828">
        <w:t>, means a site:</w:t>
      </w:r>
    </w:p>
    <w:p w:rsidR="002F614C" w:rsidRPr="007C4828" w:rsidRDefault="002F614C" w:rsidP="002F614C">
      <w:pPr>
        <w:pStyle w:val="paragraph"/>
      </w:pPr>
      <w:r w:rsidRPr="007C4828">
        <w:tab/>
        <w:t>(a)</w:t>
      </w:r>
      <w:r w:rsidRPr="007C4828">
        <w:tab/>
        <w:t>at which a take</w:t>
      </w:r>
      <w:r w:rsidR="007C4828">
        <w:noBreakHyphen/>
      </w:r>
      <w:r w:rsidRPr="007C4828">
        <w:t xml:space="preserve">off or landing of the </w:t>
      </w:r>
      <w:r w:rsidR="005C3A77" w:rsidRPr="007C4828">
        <w:t>rotorcraft</w:t>
      </w:r>
      <w:r w:rsidRPr="007C4828">
        <w:t xml:space="preserve"> is, or is to be, conducted as part of a medical transport operation, or over which the </w:t>
      </w:r>
      <w:r w:rsidR="005C3A77" w:rsidRPr="007C4828">
        <w:t>rotorcraft</w:t>
      </w:r>
      <w:r w:rsidRPr="007C4828">
        <w:t xml:space="preserve"> is required to operate in order to conduct a medical transport operation; and</w:t>
      </w:r>
    </w:p>
    <w:p w:rsidR="002F614C" w:rsidRPr="007C4828" w:rsidRDefault="002F614C" w:rsidP="002F614C">
      <w:pPr>
        <w:pStyle w:val="paragraph"/>
      </w:pPr>
      <w:r w:rsidRPr="007C4828">
        <w:tab/>
        <w:t>(b)</w:t>
      </w:r>
      <w:r w:rsidRPr="007C4828">
        <w:tab/>
        <w:t xml:space="preserve">that has a characteristic, or at which the conditions are, of a kind (if any) prescribed in relation to the </w:t>
      </w:r>
      <w:r w:rsidR="005C3A77" w:rsidRPr="007C4828">
        <w:t>rotorcraft</w:t>
      </w:r>
      <w:r w:rsidRPr="007C4828">
        <w:t xml:space="preserve"> by the Part</w:t>
      </w:r>
      <w:r w:rsidR="007C4828" w:rsidRPr="007C4828">
        <w:t> </w:t>
      </w:r>
      <w:r w:rsidR="005C3A77" w:rsidRPr="007C4828">
        <w:t>133</w:t>
      </w:r>
      <w:r w:rsidRPr="007C4828">
        <w:t xml:space="preserve"> Manual of Standards for the purposes of this paragraph.</w:t>
      </w:r>
    </w:p>
    <w:p w:rsidR="002F614C" w:rsidRPr="007C4828" w:rsidRDefault="002F614C" w:rsidP="002F614C">
      <w:pPr>
        <w:pStyle w:val="Definition"/>
      </w:pPr>
      <w:r w:rsidRPr="007C4828">
        <w:rPr>
          <w:b/>
          <w:i/>
        </w:rPr>
        <w:t>medical transport operation</w:t>
      </w:r>
      <w:r w:rsidRPr="007C4828">
        <w:t>: see clause</w:t>
      </w:r>
      <w:r w:rsidR="007C4828" w:rsidRPr="007C4828">
        <w:t> </w:t>
      </w:r>
      <w:r w:rsidR="00046F57" w:rsidRPr="007C4828">
        <w:t>7</w:t>
      </w:r>
      <w:r w:rsidR="00E463A5" w:rsidRPr="007C4828">
        <w:t>0</w:t>
      </w:r>
      <w:r w:rsidRPr="007C4828">
        <w:t xml:space="preserve"> of Part</w:t>
      </w:r>
      <w:r w:rsidR="007C4828" w:rsidRPr="007C4828">
        <w:t> </w:t>
      </w:r>
      <w:r w:rsidRPr="007C4828">
        <w:t>2 of this Dictionary.</w:t>
      </w:r>
    </w:p>
    <w:p w:rsidR="002F614C" w:rsidRPr="007C4828" w:rsidRDefault="002F614C" w:rsidP="002F614C">
      <w:pPr>
        <w:pStyle w:val="Definition"/>
      </w:pPr>
      <w:r w:rsidRPr="007C4828">
        <w:rPr>
          <w:b/>
          <w:i/>
        </w:rPr>
        <w:t>medical transport specialist</w:t>
      </w:r>
      <w:r w:rsidRPr="007C4828">
        <w:t xml:space="preserve"> means:</w:t>
      </w:r>
    </w:p>
    <w:p w:rsidR="002F614C" w:rsidRPr="007C4828" w:rsidRDefault="002F614C" w:rsidP="002F614C">
      <w:pPr>
        <w:pStyle w:val="paragraph"/>
      </w:pPr>
      <w:r w:rsidRPr="007C4828">
        <w:tab/>
        <w:t>(a)</w:t>
      </w:r>
      <w:r w:rsidRPr="007C4828">
        <w:tab/>
        <w:t>a crew member for a flight who carries out a specified function during the flight relating to a medical transport operation, and who is not:</w:t>
      </w:r>
    </w:p>
    <w:p w:rsidR="002F614C" w:rsidRPr="007C4828" w:rsidRDefault="002F614C" w:rsidP="002F614C">
      <w:pPr>
        <w:pStyle w:val="paragraphsub"/>
      </w:pPr>
      <w:r w:rsidRPr="007C4828">
        <w:tab/>
        <w:t>(i)</w:t>
      </w:r>
      <w:r w:rsidRPr="007C4828">
        <w:tab/>
        <w:t>a flight crew member for the flight; or</w:t>
      </w:r>
    </w:p>
    <w:p w:rsidR="002F614C" w:rsidRPr="007C4828" w:rsidRDefault="002F614C" w:rsidP="002F614C">
      <w:pPr>
        <w:pStyle w:val="paragraphsub"/>
      </w:pPr>
      <w:r w:rsidRPr="007C4828">
        <w:tab/>
        <w:t>(ii)</w:t>
      </w:r>
      <w:r w:rsidRPr="007C4828">
        <w:tab/>
        <w:t>an air crew member for the flight; or</w:t>
      </w:r>
    </w:p>
    <w:p w:rsidR="002F614C" w:rsidRPr="007C4828" w:rsidRDefault="002F614C" w:rsidP="002F614C">
      <w:pPr>
        <w:pStyle w:val="paragraph"/>
      </w:pPr>
      <w:r w:rsidRPr="007C4828">
        <w:tab/>
        <w:t>(b)</w:t>
      </w:r>
      <w:r w:rsidRPr="007C4828">
        <w:tab/>
        <w:t>a crew member, for a flight, of a kind prescribed by the Part</w:t>
      </w:r>
      <w:r w:rsidR="007C4828" w:rsidRPr="007C4828">
        <w:t> </w:t>
      </w:r>
      <w:r w:rsidRPr="007C4828">
        <w:t>119 Manual of Standards for the purposes of this paragraph.</w:t>
      </w:r>
    </w:p>
    <w:p w:rsidR="005F7EB3" w:rsidRPr="007C4828" w:rsidRDefault="005F7EB3" w:rsidP="005F7EB3">
      <w:pPr>
        <w:pStyle w:val="Definition"/>
      </w:pPr>
      <w:r w:rsidRPr="007C4828">
        <w:rPr>
          <w:b/>
          <w:i/>
        </w:rPr>
        <w:t>MEL</w:t>
      </w:r>
      <w:r w:rsidR="00A91872" w:rsidRPr="007C4828">
        <w:t>: see regulation</w:t>
      </w:r>
      <w:r w:rsidR="007C4828" w:rsidRPr="007C4828">
        <w:t> </w:t>
      </w:r>
      <w:r w:rsidRPr="007C4828">
        <w:t>91.</w:t>
      </w:r>
      <w:r w:rsidR="00A91872" w:rsidRPr="007C4828">
        <w:t>925</w:t>
      </w:r>
      <w:r w:rsidRPr="007C4828">
        <w:t>.</w:t>
      </w:r>
    </w:p>
    <w:p w:rsidR="00B46117" w:rsidRPr="007C4828" w:rsidRDefault="00B46117" w:rsidP="00B46117">
      <w:pPr>
        <w:pStyle w:val="Definition"/>
      </w:pPr>
      <w:r w:rsidRPr="007C4828">
        <w:rPr>
          <w:b/>
          <w:i/>
        </w:rPr>
        <w:lastRenderedPageBreak/>
        <w:t>military aerodrome</w:t>
      </w:r>
      <w:r w:rsidRPr="007C4828">
        <w:t xml:space="preserve"> means an aerodrome controlled by a part of the Defence Force.</w:t>
      </w:r>
    </w:p>
    <w:p w:rsidR="00B46117" w:rsidRPr="007C4828" w:rsidRDefault="003019FB" w:rsidP="00B46117">
      <w:pPr>
        <w:pStyle w:val="ItemHead"/>
        <w:rPr>
          <w:rFonts w:cs="Arial"/>
          <w:i/>
        </w:rPr>
      </w:pPr>
      <w:r w:rsidRPr="007C4828">
        <w:t>20</w:t>
      </w:r>
      <w:r w:rsidR="00B46117" w:rsidRPr="007C4828">
        <w:t xml:space="preserve">  </w:t>
      </w:r>
      <w:r w:rsidR="00B46117" w:rsidRPr="007C4828">
        <w:rPr>
          <w:rFonts w:cs="Arial"/>
        </w:rPr>
        <w:t>Part</w:t>
      </w:r>
      <w:r w:rsidR="007C4828" w:rsidRPr="007C4828">
        <w:rPr>
          <w:rFonts w:cs="Arial"/>
        </w:rPr>
        <w:t> </w:t>
      </w:r>
      <w:r w:rsidR="00B46117" w:rsidRPr="007C4828">
        <w:rPr>
          <w:rFonts w:cs="Arial"/>
        </w:rPr>
        <w:t xml:space="preserve">1 of the Dictionary (definition of </w:t>
      </w:r>
      <w:r w:rsidR="00B46117" w:rsidRPr="007C4828">
        <w:rPr>
          <w:rFonts w:cs="Arial"/>
          <w:i/>
        </w:rPr>
        <w:t>minimum equipment list</w:t>
      </w:r>
      <w:r w:rsidR="00B46117" w:rsidRPr="007C4828">
        <w:rPr>
          <w:rFonts w:cs="Arial"/>
        </w:rPr>
        <w:t>)</w:t>
      </w:r>
    </w:p>
    <w:p w:rsidR="00B46117" w:rsidRPr="007C4828" w:rsidRDefault="00B46117" w:rsidP="00B46117">
      <w:pPr>
        <w:pStyle w:val="Item"/>
      </w:pPr>
      <w:r w:rsidRPr="007C4828">
        <w:t>Repeal the definition, substitute:</w:t>
      </w:r>
    </w:p>
    <w:p w:rsidR="00B46117" w:rsidRPr="007C4828" w:rsidRDefault="00B46117" w:rsidP="00B46117">
      <w:pPr>
        <w:pStyle w:val="Definition"/>
      </w:pPr>
      <w:r w:rsidRPr="007C4828">
        <w:rPr>
          <w:b/>
          <w:i/>
        </w:rPr>
        <w:t>minimum equipment list</w:t>
      </w:r>
      <w:r w:rsidRPr="007C4828">
        <w:t>: see regul</w:t>
      </w:r>
      <w:r w:rsidR="00A91872" w:rsidRPr="007C4828">
        <w:t>ation</w:t>
      </w:r>
      <w:r w:rsidR="007C4828" w:rsidRPr="007C4828">
        <w:t> </w:t>
      </w:r>
      <w:r w:rsidRPr="007C4828">
        <w:t>91.</w:t>
      </w:r>
      <w:r w:rsidR="00A91872" w:rsidRPr="007C4828">
        <w:t>925</w:t>
      </w:r>
      <w:r w:rsidRPr="007C4828">
        <w:t>.</w:t>
      </w:r>
    </w:p>
    <w:p w:rsidR="00B46117" w:rsidRPr="007C4828" w:rsidRDefault="003019FB" w:rsidP="00B46117">
      <w:pPr>
        <w:pStyle w:val="ItemHead"/>
      </w:pPr>
      <w:r w:rsidRPr="007C4828">
        <w:t>21</w:t>
      </w:r>
      <w:r w:rsidR="00B46117" w:rsidRPr="007C4828">
        <w:t xml:space="preserve">  Part</w:t>
      </w:r>
      <w:r w:rsidR="007C4828" w:rsidRPr="007C4828">
        <w:t> </w:t>
      </w:r>
      <w:r w:rsidR="00B46117" w:rsidRPr="007C4828">
        <w:t>1 of the Dictionary</w:t>
      </w:r>
    </w:p>
    <w:p w:rsidR="00B46117" w:rsidRPr="007C4828" w:rsidRDefault="00B46117" w:rsidP="00B46117">
      <w:pPr>
        <w:pStyle w:val="Item"/>
      </w:pPr>
      <w:r w:rsidRPr="007C4828">
        <w:t>Insert:</w:t>
      </w:r>
    </w:p>
    <w:p w:rsidR="005F7EB3" w:rsidRPr="007C4828" w:rsidRDefault="005F7EB3" w:rsidP="005F7EB3">
      <w:pPr>
        <w:pStyle w:val="Definition"/>
      </w:pPr>
      <w:r w:rsidRPr="007C4828">
        <w:rPr>
          <w:b/>
          <w:i/>
        </w:rPr>
        <w:t>MMEL</w:t>
      </w:r>
      <w:r w:rsidR="00A91872" w:rsidRPr="007C4828">
        <w:t>: see regulation</w:t>
      </w:r>
      <w:r w:rsidR="007C4828" w:rsidRPr="007C4828">
        <w:t> </w:t>
      </w:r>
      <w:r w:rsidRPr="007C4828">
        <w:t>91.</w:t>
      </w:r>
      <w:r w:rsidR="00A91872" w:rsidRPr="007C4828">
        <w:t>925</w:t>
      </w:r>
      <w:r w:rsidRPr="007C4828">
        <w:t>.</w:t>
      </w:r>
    </w:p>
    <w:p w:rsidR="003D18E2" w:rsidRPr="007C4828" w:rsidRDefault="003D18E2" w:rsidP="00B46117">
      <w:pPr>
        <w:pStyle w:val="Definition"/>
      </w:pPr>
      <w:r w:rsidRPr="007C4828">
        <w:rPr>
          <w:b/>
          <w:i/>
        </w:rPr>
        <w:t>multi</w:t>
      </w:r>
      <w:r w:rsidR="007C4828">
        <w:rPr>
          <w:b/>
          <w:i/>
        </w:rPr>
        <w:noBreakHyphen/>
      </w:r>
      <w:r w:rsidRPr="007C4828">
        <w:rPr>
          <w:b/>
          <w:i/>
        </w:rPr>
        <w:t>flight journey</w:t>
      </w:r>
      <w:r w:rsidRPr="007C4828">
        <w:t xml:space="preserve"> means a journey to a destination that involves more than one flight, if all of the flights are conducted by the same operator using the same aircraft.</w:t>
      </w:r>
    </w:p>
    <w:p w:rsidR="002F614C" w:rsidRPr="007C4828" w:rsidRDefault="002F614C" w:rsidP="002F614C">
      <w:pPr>
        <w:pStyle w:val="Definition"/>
      </w:pPr>
      <w:r w:rsidRPr="007C4828">
        <w:rPr>
          <w:b/>
          <w:i/>
        </w:rPr>
        <w:t>non</w:t>
      </w:r>
      <w:r w:rsidR="007C4828">
        <w:rPr>
          <w:b/>
          <w:i/>
        </w:rPr>
        <w:noBreakHyphen/>
      </w:r>
      <w:r w:rsidRPr="007C4828">
        <w:rPr>
          <w:b/>
          <w:i/>
        </w:rPr>
        <w:t>command pilot</w:t>
      </w:r>
      <w:r w:rsidR="008C70DE" w:rsidRPr="007C4828">
        <w:rPr>
          <w:b/>
          <w:i/>
        </w:rPr>
        <w:t>’s</w:t>
      </w:r>
      <w:r w:rsidRPr="007C4828">
        <w:rPr>
          <w:b/>
          <w:i/>
        </w:rPr>
        <w:t xml:space="preserve"> seat</w:t>
      </w:r>
      <w:r w:rsidRPr="007C4828">
        <w:t>, of an aircraft, means the pilot seat not normally occupied by the pilot in command during a flight of the aircraft.</w:t>
      </w:r>
    </w:p>
    <w:p w:rsidR="00B46117" w:rsidRPr="007C4828" w:rsidRDefault="00B46117" w:rsidP="00B46117">
      <w:pPr>
        <w:pStyle w:val="Definition"/>
        <w:rPr>
          <w:szCs w:val="23"/>
        </w:rPr>
      </w:pPr>
      <w:r w:rsidRPr="007C4828">
        <w:rPr>
          <w:b/>
          <w:i/>
        </w:rPr>
        <w:t>normal cruising speed</w:t>
      </w:r>
      <w:r w:rsidRPr="007C4828">
        <w:t xml:space="preserve">, for an aeroplane or rotorcraft, means the speed stated in the flight manual for the aeroplane or rotorcraft as </w:t>
      </w:r>
      <w:r w:rsidR="003D18E2" w:rsidRPr="007C4828">
        <w:t>a</w:t>
      </w:r>
      <w:r w:rsidRPr="007C4828">
        <w:rPr>
          <w:szCs w:val="23"/>
        </w:rPr>
        <w:t xml:space="preserve"> normal cruising speed in </w:t>
      </w:r>
      <w:r w:rsidRPr="007C4828">
        <w:t>International Standard Atmosphere</w:t>
      </w:r>
      <w:r w:rsidRPr="007C4828">
        <w:rPr>
          <w:szCs w:val="23"/>
        </w:rPr>
        <w:t xml:space="preserve"> conditions with all engines operating.</w:t>
      </w:r>
    </w:p>
    <w:p w:rsidR="00B46117" w:rsidRPr="007C4828" w:rsidRDefault="00B46117" w:rsidP="00B46117">
      <w:pPr>
        <w:pStyle w:val="Definition"/>
        <w:rPr>
          <w:bCs/>
          <w:iCs/>
        </w:rPr>
      </w:pPr>
      <w:r w:rsidRPr="007C4828">
        <w:rPr>
          <w:b/>
          <w:bCs/>
          <w:i/>
          <w:iCs/>
        </w:rPr>
        <w:t>NVIS flight</w:t>
      </w:r>
      <w:r w:rsidRPr="007C4828">
        <w:rPr>
          <w:bCs/>
          <w:iCs/>
        </w:rPr>
        <w:t xml:space="preserve"> means a flight conducted using a night vision imaging system.</w:t>
      </w:r>
    </w:p>
    <w:p w:rsidR="003D18E2" w:rsidRPr="007C4828" w:rsidRDefault="003D18E2" w:rsidP="00B46117">
      <w:pPr>
        <w:pStyle w:val="Definition"/>
      </w:pPr>
      <w:r w:rsidRPr="007C4828">
        <w:rPr>
          <w:b/>
          <w:i/>
        </w:rPr>
        <w:t>one</w:t>
      </w:r>
      <w:r w:rsidR="007C4828">
        <w:rPr>
          <w:b/>
          <w:i/>
        </w:rPr>
        <w:noBreakHyphen/>
      </w:r>
      <w:r w:rsidRPr="007C4828">
        <w:rPr>
          <w:b/>
          <w:i/>
        </w:rPr>
        <w:t>engine</w:t>
      </w:r>
      <w:r w:rsidR="007C4828">
        <w:rPr>
          <w:b/>
          <w:i/>
        </w:rPr>
        <w:noBreakHyphen/>
      </w:r>
      <w:r w:rsidRPr="007C4828">
        <w:rPr>
          <w:b/>
          <w:i/>
        </w:rPr>
        <w:t>inoperative cruising speed</w:t>
      </w:r>
      <w:r w:rsidRPr="007C4828">
        <w:t>, for an aeroplane, means any speed stated in the aeroplane’s flight manual as a cruising speed with one engine inoperative.</w:t>
      </w:r>
    </w:p>
    <w:p w:rsidR="003D18E2" w:rsidRPr="007C4828" w:rsidRDefault="003D18E2" w:rsidP="003D18E2">
      <w:pPr>
        <w:pStyle w:val="Definition"/>
      </w:pPr>
      <w:r w:rsidRPr="007C4828">
        <w:rPr>
          <w:b/>
          <w:i/>
        </w:rPr>
        <w:t>operational control</w:t>
      </w:r>
      <w:r w:rsidRPr="007C4828">
        <w:t>, for a flight of an aircraft, means control over the initiation, continuation, diversion or ending of the flight in the interests of the safety of the aircraft and the regularity and efficiency of the flight.</w:t>
      </w:r>
    </w:p>
    <w:p w:rsidR="003D18E2" w:rsidRPr="007C4828" w:rsidRDefault="003D18E2" w:rsidP="003D18E2">
      <w:pPr>
        <w:pStyle w:val="Definition"/>
      </w:pPr>
      <w:r w:rsidRPr="007C4828">
        <w:rPr>
          <w:b/>
          <w:i/>
        </w:rPr>
        <w:t>operational flight plan</w:t>
      </w:r>
      <w:r w:rsidRPr="007C4828">
        <w:t>:</w:t>
      </w:r>
    </w:p>
    <w:p w:rsidR="003D18E2" w:rsidRPr="007C4828" w:rsidRDefault="003D18E2" w:rsidP="003D18E2">
      <w:pPr>
        <w:pStyle w:val="paragraph"/>
      </w:pPr>
      <w:r w:rsidRPr="007C4828">
        <w:tab/>
        <w:t>(a)</w:t>
      </w:r>
      <w:r w:rsidRPr="007C4828">
        <w:tab/>
        <w:t>for a Part</w:t>
      </w:r>
      <w:r w:rsidR="007C4828" w:rsidRPr="007C4828">
        <w:t> </w:t>
      </w:r>
      <w:r w:rsidRPr="007C4828">
        <w:t xml:space="preserve">121 operation—means a plan that meets </w:t>
      </w:r>
      <w:r w:rsidR="00EB12DA" w:rsidRPr="007C4828">
        <w:t>the requirements of regulation</w:t>
      </w:r>
      <w:r w:rsidR="007C4828" w:rsidRPr="007C4828">
        <w:t> </w:t>
      </w:r>
      <w:r w:rsidR="00EB12DA" w:rsidRPr="007C4828">
        <w:t>121.175</w:t>
      </w:r>
      <w:r w:rsidRPr="007C4828">
        <w:t xml:space="preserve">; </w:t>
      </w:r>
      <w:r w:rsidR="004902D9" w:rsidRPr="007C4828">
        <w:t>or</w:t>
      </w:r>
    </w:p>
    <w:p w:rsidR="001046FD" w:rsidRPr="007C4828" w:rsidRDefault="001046FD" w:rsidP="003D18E2">
      <w:pPr>
        <w:pStyle w:val="paragraph"/>
      </w:pPr>
      <w:r w:rsidRPr="007C4828">
        <w:tab/>
        <w:t>(b)</w:t>
      </w:r>
      <w:r w:rsidRPr="007C4828">
        <w:tab/>
        <w:t>for a Part</w:t>
      </w:r>
      <w:r w:rsidR="007C4828" w:rsidRPr="007C4828">
        <w:t> </w:t>
      </w:r>
      <w:r w:rsidRPr="007C4828">
        <w:t xml:space="preserve">133 operation—means a plan that meets the requirements </w:t>
      </w:r>
      <w:r w:rsidR="0036689F" w:rsidRPr="007C4828">
        <w:t>of regulation</w:t>
      </w:r>
      <w:r w:rsidR="007C4828" w:rsidRPr="007C4828">
        <w:t> </w:t>
      </w:r>
      <w:r w:rsidR="0036689F" w:rsidRPr="007C4828">
        <w:t>133.135</w:t>
      </w:r>
      <w:r w:rsidRPr="007C4828">
        <w:t xml:space="preserve">; </w:t>
      </w:r>
      <w:r w:rsidR="004902D9" w:rsidRPr="007C4828">
        <w:t>or</w:t>
      </w:r>
    </w:p>
    <w:p w:rsidR="005F3696" w:rsidRPr="007C4828" w:rsidRDefault="001046FD" w:rsidP="001046FD">
      <w:pPr>
        <w:pStyle w:val="paragraph"/>
      </w:pPr>
      <w:r w:rsidRPr="007C4828">
        <w:tab/>
        <w:t>(c</w:t>
      </w:r>
      <w:r w:rsidR="003D18E2" w:rsidRPr="007C4828">
        <w:t>)</w:t>
      </w:r>
      <w:r w:rsidR="003D18E2" w:rsidRPr="007C4828">
        <w:tab/>
      </w:r>
      <w:r w:rsidR="005F3696" w:rsidRPr="007C4828">
        <w:t xml:space="preserve">for a </w:t>
      </w:r>
      <w:r w:rsidRPr="007C4828">
        <w:t>Part</w:t>
      </w:r>
      <w:r w:rsidR="007C4828" w:rsidRPr="007C4828">
        <w:t> </w:t>
      </w:r>
      <w:r w:rsidRPr="007C4828">
        <w:t>135 operation</w:t>
      </w:r>
      <w:r w:rsidR="003D18E2" w:rsidRPr="007C4828">
        <w:t>—</w:t>
      </w:r>
      <w:r w:rsidR="005F3696" w:rsidRPr="007C4828">
        <w:t xml:space="preserve">means </w:t>
      </w:r>
      <w:r w:rsidRPr="007C4828">
        <w:t>a plan that meets the re</w:t>
      </w:r>
      <w:r w:rsidR="009E15DB" w:rsidRPr="007C4828">
        <w:t>quirements of regulation</w:t>
      </w:r>
      <w:r w:rsidR="007C4828" w:rsidRPr="007C4828">
        <w:t> </w:t>
      </w:r>
      <w:r w:rsidR="009E15DB" w:rsidRPr="007C4828">
        <w:t>135.145</w:t>
      </w:r>
      <w:r w:rsidRPr="007C4828">
        <w:t>.</w:t>
      </w:r>
    </w:p>
    <w:p w:rsidR="00B92129" w:rsidRPr="007C4828" w:rsidRDefault="00B92129" w:rsidP="00B92129">
      <w:pPr>
        <w:pStyle w:val="Definition"/>
      </w:pPr>
      <w:r w:rsidRPr="007C4828">
        <w:rPr>
          <w:b/>
          <w:i/>
        </w:rPr>
        <w:t>operational safety</w:t>
      </w:r>
      <w:r w:rsidR="007C4828">
        <w:rPr>
          <w:b/>
          <w:i/>
        </w:rPr>
        <w:noBreakHyphen/>
      </w:r>
      <w:r w:rsidRPr="007C4828">
        <w:rPr>
          <w:b/>
          <w:i/>
        </w:rPr>
        <w:t>critical personnel</w:t>
      </w:r>
      <w:r w:rsidRPr="007C4828">
        <w:t xml:space="preserve">, for an </w:t>
      </w:r>
      <w:r w:rsidR="008F5B20" w:rsidRPr="007C4828">
        <w:t xml:space="preserve">Australian air transport operator or an </w:t>
      </w:r>
      <w:r w:rsidRPr="007C4828">
        <w:t>aerial work operator:</w:t>
      </w:r>
    </w:p>
    <w:p w:rsidR="00B92129" w:rsidRPr="007C4828" w:rsidRDefault="00B92129" w:rsidP="00B92129">
      <w:pPr>
        <w:pStyle w:val="paragraph"/>
      </w:pPr>
      <w:r w:rsidRPr="007C4828">
        <w:tab/>
        <w:t>(a)</w:t>
      </w:r>
      <w:r w:rsidRPr="007C4828">
        <w:tab/>
        <w:t>means personnel carrying out, or responsible for, safety</w:t>
      </w:r>
      <w:r w:rsidR="007C4828">
        <w:noBreakHyphen/>
      </w:r>
      <w:r w:rsidRPr="007C4828">
        <w:t>related work, including:</w:t>
      </w:r>
    </w:p>
    <w:p w:rsidR="00B92129" w:rsidRPr="007C4828" w:rsidRDefault="00B92129" w:rsidP="00B92129">
      <w:pPr>
        <w:pStyle w:val="paragraphsub"/>
      </w:pPr>
      <w:r w:rsidRPr="007C4828">
        <w:tab/>
        <w:t>(i)</w:t>
      </w:r>
      <w:r w:rsidRPr="007C4828">
        <w:tab/>
        <w:t xml:space="preserve">personnel carrying out roles that have direct contact with the physical operation of aeroplanes or rotorcraft used in the operator’s </w:t>
      </w:r>
      <w:r w:rsidR="008F5B20" w:rsidRPr="007C4828">
        <w:t xml:space="preserve">Australian air transport operations or </w:t>
      </w:r>
      <w:r w:rsidRPr="007C4828">
        <w:t>aerial work operations; and</w:t>
      </w:r>
    </w:p>
    <w:p w:rsidR="00B92129" w:rsidRPr="007C4828" w:rsidRDefault="00B92129" w:rsidP="00B92129">
      <w:pPr>
        <w:pStyle w:val="paragraphsub"/>
      </w:pPr>
      <w:r w:rsidRPr="007C4828">
        <w:tab/>
        <w:t>(ii)</w:t>
      </w:r>
      <w:r w:rsidRPr="007C4828">
        <w:tab/>
        <w:t xml:space="preserve">personnel carrying out roles that have operational contact with personnel who operate aeroplanes or rotorcraft used in </w:t>
      </w:r>
      <w:r w:rsidR="008F5B20" w:rsidRPr="007C4828">
        <w:t xml:space="preserve">those </w:t>
      </w:r>
      <w:r w:rsidRPr="007C4828">
        <w:t>operations; and</w:t>
      </w:r>
    </w:p>
    <w:p w:rsidR="00B92129" w:rsidRPr="007C4828" w:rsidRDefault="00B92129" w:rsidP="00B92129">
      <w:pPr>
        <w:pStyle w:val="paragraphsub"/>
      </w:pPr>
      <w:r w:rsidRPr="007C4828">
        <w:tab/>
        <w:t>(iii)</w:t>
      </w:r>
      <w:r w:rsidRPr="007C4828">
        <w:tab/>
        <w:t>personnel described as operational safety</w:t>
      </w:r>
      <w:r w:rsidR="007C4828">
        <w:noBreakHyphen/>
      </w:r>
      <w:r w:rsidRPr="007C4828">
        <w:t xml:space="preserve">critical personnel in the operator’s </w:t>
      </w:r>
      <w:r w:rsidR="008F5B20" w:rsidRPr="007C4828">
        <w:t xml:space="preserve">exposition or </w:t>
      </w:r>
      <w:r w:rsidRPr="007C4828">
        <w:t>operations manual; but</w:t>
      </w:r>
    </w:p>
    <w:p w:rsidR="00B92129" w:rsidRPr="007C4828" w:rsidRDefault="00B92129" w:rsidP="00B92129">
      <w:pPr>
        <w:pStyle w:val="paragraph"/>
      </w:pPr>
      <w:r w:rsidRPr="007C4828">
        <w:tab/>
        <w:t>(b)</w:t>
      </w:r>
      <w:r w:rsidRPr="007C4828">
        <w:tab/>
        <w:t>does not include personnel who are employed or engaged by the operator (whether by contract or other arrangement) and are engaged in:</w:t>
      </w:r>
    </w:p>
    <w:p w:rsidR="00B92129" w:rsidRPr="007C4828" w:rsidRDefault="00B92129" w:rsidP="00B92129">
      <w:pPr>
        <w:pStyle w:val="paragraphsub"/>
      </w:pPr>
      <w:r w:rsidRPr="007C4828">
        <w:lastRenderedPageBreak/>
        <w:tab/>
        <w:t>(i)</w:t>
      </w:r>
      <w:r w:rsidRPr="007C4828">
        <w:tab/>
        <w:t xml:space="preserve">the provision of continuing airworthiness management services for aeroplanes or rotorcraft used in the operator’s </w:t>
      </w:r>
      <w:r w:rsidR="008F5B20" w:rsidRPr="007C4828">
        <w:t xml:space="preserve">Australian air transport operations or </w:t>
      </w:r>
      <w:r w:rsidRPr="007C4828">
        <w:t>aerial work operations; or</w:t>
      </w:r>
    </w:p>
    <w:p w:rsidR="00B92129" w:rsidRPr="007C4828" w:rsidRDefault="00B92129" w:rsidP="00B92129">
      <w:pPr>
        <w:pStyle w:val="paragraphsub"/>
      </w:pPr>
      <w:r w:rsidRPr="007C4828">
        <w:tab/>
        <w:t>(ii)</w:t>
      </w:r>
      <w:r w:rsidRPr="007C4828">
        <w:tab/>
        <w:t>carrying out maintenance on an aeroplane, rotorcraft or aeronautical product on behalf of an approved maintenance organisation.</w:t>
      </w:r>
    </w:p>
    <w:p w:rsidR="00B46117" w:rsidRPr="007C4828" w:rsidRDefault="003019FB" w:rsidP="00B46117">
      <w:pPr>
        <w:pStyle w:val="ItemHead"/>
      </w:pPr>
      <w:r w:rsidRPr="007C4828">
        <w:t>22</w:t>
      </w:r>
      <w:r w:rsidR="00B46117" w:rsidRPr="007C4828">
        <w:t xml:space="preserve">  Part</w:t>
      </w:r>
      <w:r w:rsidR="007C4828" w:rsidRPr="007C4828">
        <w:t> </w:t>
      </w:r>
      <w:r w:rsidR="00B46117" w:rsidRPr="007C4828">
        <w:t xml:space="preserve">1 of the Dictionary (definition of </w:t>
      </w:r>
      <w:r w:rsidR="00B46117" w:rsidRPr="007C4828">
        <w:rPr>
          <w:i/>
        </w:rPr>
        <w:t>operator</w:t>
      </w:r>
      <w:r w:rsidR="00B46117" w:rsidRPr="007C4828">
        <w:t>)</w:t>
      </w:r>
    </w:p>
    <w:p w:rsidR="00B46117" w:rsidRPr="007C4828" w:rsidRDefault="00B46117" w:rsidP="00B46117">
      <w:pPr>
        <w:pStyle w:val="Item"/>
      </w:pPr>
      <w:r w:rsidRPr="007C4828">
        <w:t>Repeal the definition, substitute:</w:t>
      </w:r>
    </w:p>
    <w:p w:rsidR="00B46117" w:rsidRPr="007C4828" w:rsidRDefault="00B46117" w:rsidP="00B46117">
      <w:pPr>
        <w:pStyle w:val="Definition"/>
      </w:pPr>
      <w:r w:rsidRPr="007C4828">
        <w:rPr>
          <w:b/>
          <w:i/>
        </w:rPr>
        <w:t>operator</w:t>
      </w:r>
      <w:r w:rsidRPr="007C4828">
        <w:t>, of an aircraft, means:</w:t>
      </w:r>
    </w:p>
    <w:p w:rsidR="00B46117" w:rsidRPr="007C4828" w:rsidRDefault="00B46117" w:rsidP="00B46117">
      <w:pPr>
        <w:pStyle w:val="paragraph"/>
      </w:pPr>
      <w:r w:rsidRPr="007C4828">
        <w:rPr>
          <w:lang w:eastAsia="en-US"/>
        </w:rPr>
        <w:tab/>
        <w:t>(a)</w:t>
      </w:r>
      <w:r w:rsidRPr="007C4828">
        <w:rPr>
          <w:lang w:eastAsia="en-US"/>
        </w:rPr>
        <w:tab/>
        <w:t>if the o</w:t>
      </w:r>
      <w:r w:rsidRPr="007C4828">
        <w:t>peration of the airc</w:t>
      </w:r>
      <w:r w:rsidR="00C15D71" w:rsidRPr="007C4828">
        <w:t xml:space="preserve">raft is authorised by an AOC, </w:t>
      </w:r>
      <w:r w:rsidR="005E41EA" w:rsidRPr="007C4828">
        <w:t>a Part</w:t>
      </w:r>
      <w:r w:rsidR="007C4828" w:rsidRPr="007C4828">
        <w:t> </w:t>
      </w:r>
      <w:r w:rsidR="005E41EA" w:rsidRPr="007C4828">
        <w:t>141 certificate</w:t>
      </w:r>
      <w:r w:rsidR="00C15D71" w:rsidRPr="007C4828">
        <w:t xml:space="preserve"> or an aerial work certificate</w:t>
      </w:r>
      <w:r w:rsidRPr="007C4828">
        <w:t xml:space="preserve">—the holder of the AOC or </w:t>
      </w:r>
      <w:r w:rsidR="005E41EA" w:rsidRPr="007C4828">
        <w:t>certificate</w:t>
      </w:r>
      <w:r w:rsidRPr="007C4828">
        <w:t>; or</w:t>
      </w:r>
    </w:p>
    <w:p w:rsidR="00B46117" w:rsidRPr="007C4828" w:rsidRDefault="00B46117" w:rsidP="00B46117">
      <w:pPr>
        <w:pStyle w:val="paragraph"/>
        <w:rPr>
          <w:lang w:eastAsia="en-US"/>
        </w:rPr>
      </w:pPr>
      <w:r w:rsidRPr="007C4828">
        <w:tab/>
        <w:t>(b)</w:t>
      </w:r>
      <w:r w:rsidRPr="007C4828">
        <w:tab/>
        <w:t>otherwise—the person, organisation or enterprise engaged in</w:t>
      </w:r>
      <w:r w:rsidR="005E41EA" w:rsidRPr="007C4828">
        <w:t xml:space="preserve"> </w:t>
      </w:r>
      <w:r w:rsidRPr="007C4828">
        <w:rPr>
          <w:lang w:eastAsia="en-US"/>
        </w:rPr>
        <w:t>aircraft operations involving the aircraft.</w:t>
      </w:r>
    </w:p>
    <w:p w:rsidR="00B46117" w:rsidRPr="007C4828" w:rsidRDefault="003019FB" w:rsidP="00B46117">
      <w:pPr>
        <w:pStyle w:val="ItemHead"/>
      </w:pPr>
      <w:r w:rsidRPr="007C4828">
        <w:t>23</w:t>
      </w:r>
      <w:r w:rsidR="00B46117" w:rsidRPr="007C4828">
        <w:t xml:space="preserve">  Part</w:t>
      </w:r>
      <w:r w:rsidR="007C4828" w:rsidRPr="007C4828">
        <w:t> </w:t>
      </w:r>
      <w:r w:rsidR="00B46117" w:rsidRPr="007C4828">
        <w:t>1 of the Dictionary</w:t>
      </w:r>
    </w:p>
    <w:p w:rsidR="00B46117" w:rsidRPr="007C4828" w:rsidRDefault="00B46117" w:rsidP="00B46117">
      <w:pPr>
        <w:pStyle w:val="Item"/>
      </w:pPr>
      <w:r w:rsidRPr="007C4828">
        <w:t>Insert:</w:t>
      </w:r>
    </w:p>
    <w:p w:rsidR="00ED2221" w:rsidRPr="007C4828" w:rsidRDefault="00ED2221" w:rsidP="00ED2221">
      <w:pPr>
        <w:pStyle w:val="Definition"/>
      </w:pPr>
      <w:r w:rsidRPr="007C4828">
        <w:rPr>
          <w:b/>
          <w:i/>
        </w:rPr>
        <w:t>Part</w:t>
      </w:r>
      <w:r w:rsidR="007C4828" w:rsidRPr="007C4828">
        <w:rPr>
          <w:b/>
          <w:i/>
        </w:rPr>
        <w:t> </w:t>
      </w:r>
      <w:r w:rsidRPr="007C4828">
        <w:rPr>
          <w:b/>
          <w:i/>
        </w:rPr>
        <w:t>91 Manual of Standards</w:t>
      </w:r>
      <w:r w:rsidRPr="007C4828">
        <w:t xml:space="preserve"> means the Manual of Standards issued by CASA under regulation</w:t>
      </w:r>
      <w:r w:rsidR="007C4828" w:rsidRPr="007C4828">
        <w:t> </w:t>
      </w:r>
      <w:r w:rsidRPr="007C4828">
        <w:t>91.040.</w:t>
      </w:r>
    </w:p>
    <w:p w:rsidR="00E463A5" w:rsidRPr="007C4828" w:rsidRDefault="00E463A5" w:rsidP="00B46117">
      <w:pPr>
        <w:pStyle w:val="Definition"/>
        <w:rPr>
          <w:iCs/>
        </w:rPr>
      </w:pPr>
      <w:r w:rsidRPr="007C4828">
        <w:rPr>
          <w:b/>
          <w:i/>
          <w:iCs/>
        </w:rPr>
        <w:t>Part</w:t>
      </w:r>
      <w:r w:rsidR="007C4828" w:rsidRPr="007C4828">
        <w:rPr>
          <w:b/>
          <w:i/>
          <w:iCs/>
        </w:rPr>
        <w:t> </w:t>
      </w:r>
      <w:r w:rsidRPr="007C4828">
        <w:rPr>
          <w:b/>
          <w:i/>
          <w:iCs/>
        </w:rPr>
        <w:t>119 Manual of Standards</w:t>
      </w:r>
      <w:r w:rsidRPr="007C4828">
        <w:rPr>
          <w:iCs/>
        </w:rPr>
        <w:t xml:space="preserve"> means the Manual of Standards i</w:t>
      </w:r>
      <w:r w:rsidR="00A62931" w:rsidRPr="007C4828">
        <w:rPr>
          <w:iCs/>
        </w:rPr>
        <w:t>ssued by CASA under regulation</w:t>
      </w:r>
      <w:r w:rsidR="007C4828" w:rsidRPr="007C4828">
        <w:rPr>
          <w:iCs/>
        </w:rPr>
        <w:t> </w:t>
      </w:r>
      <w:r w:rsidRPr="007C4828">
        <w:rPr>
          <w:iCs/>
        </w:rPr>
        <w:t>119.</w:t>
      </w:r>
      <w:r w:rsidR="00071559" w:rsidRPr="007C4828">
        <w:rPr>
          <w:iCs/>
        </w:rPr>
        <w:t>045</w:t>
      </w:r>
      <w:r w:rsidRPr="007C4828">
        <w:rPr>
          <w:iCs/>
        </w:rPr>
        <w:t>.</w:t>
      </w:r>
    </w:p>
    <w:p w:rsidR="003D18E2" w:rsidRPr="007C4828" w:rsidRDefault="003D18E2" w:rsidP="00B46117">
      <w:pPr>
        <w:pStyle w:val="Definition"/>
      </w:pPr>
      <w:r w:rsidRPr="007C4828">
        <w:rPr>
          <w:b/>
          <w:i/>
        </w:rPr>
        <w:t>Part</w:t>
      </w:r>
      <w:r w:rsidR="007C4828" w:rsidRPr="007C4828">
        <w:rPr>
          <w:b/>
          <w:i/>
        </w:rPr>
        <w:t> </w:t>
      </w:r>
      <w:r w:rsidRPr="007C4828">
        <w:rPr>
          <w:b/>
          <w:i/>
        </w:rPr>
        <w:t xml:space="preserve">121 Manual of Standards </w:t>
      </w:r>
      <w:r w:rsidRPr="007C4828">
        <w:t>means the Manual of Standards is</w:t>
      </w:r>
      <w:r w:rsidR="00A62931" w:rsidRPr="007C4828">
        <w:t>sued by CASA under regulation</w:t>
      </w:r>
      <w:r w:rsidR="007C4828" w:rsidRPr="007C4828">
        <w:t> </w:t>
      </w:r>
      <w:r w:rsidRPr="007C4828">
        <w:t>121.015.</w:t>
      </w:r>
    </w:p>
    <w:p w:rsidR="00B46117" w:rsidRPr="007C4828" w:rsidRDefault="00B46117" w:rsidP="00B46117">
      <w:pPr>
        <w:pStyle w:val="Definition"/>
      </w:pPr>
      <w:r w:rsidRPr="007C4828">
        <w:rPr>
          <w:b/>
          <w:i/>
        </w:rPr>
        <w:t>Part</w:t>
      </w:r>
      <w:r w:rsidR="007C4828" w:rsidRPr="007C4828">
        <w:rPr>
          <w:b/>
          <w:i/>
        </w:rPr>
        <w:t> </w:t>
      </w:r>
      <w:r w:rsidRPr="007C4828">
        <w:rPr>
          <w:b/>
          <w:i/>
        </w:rPr>
        <w:t>121 operation</w:t>
      </w:r>
      <w:r w:rsidRPr="007C4828">
        <w:t xml:space="preserve"> means an operation men</w:t>
      </w:r>
      <w:r w:rsidR="003D18E2" w:rsidRPr="007C4828">
        <w:t>tioned in subregulation</w:t>
      </w:r>
      <w:r w:rsidR="007C4828" w:rsidRPr="007C4828">
        <w:t> </w:t>
      </w:r>
      <w:r w:rsidR="003D18E2" w:rsidRPr="007C4828">
        <w:t>121.005</w:t>
      </w:r>
      <w:r w:rsidRPr="007C4828">
        <w:t>(1).</w:t>
      </w:r>
    </w:p>
    <w:p w:rsidR="003D18E2" w:rsidRPr="007C4828" w:rsidRDefault="003D18E2" w:rsidP="00B46117">
      <w:pPr>
        <w:pStyle w:val="Definition"/>
      </w:pPr>
      <w:r w:rsidRPr="007C4828">
        <w:rPr>
          <w:b/>
          <w:i/>
        </w:rPr>
        <w:t>Part</w:t>
      </w:r>
      <w:r w:rsidR="007C4828" w:rsidRPr="007C4828">
        <w:rPr>
          <w:b/>
          <w:i/>
        </w:rPr>
        <w:t> </w:t>
      </w:r>
      <w:r w:rsidRPr="007C4828">
        <w:rPr>
          <w:b/>
          <w:i/>
        </w:rPr>
        <w:t>121 proficiency check</w:t>
      </w:r>
      <w:r w:rsidRPr="007C4828">
        <w:t xml:space="preserve"> means a proficiency check that </w:t>
      </w:r>
      <w:r w:rsidR="00A62931" w:rsidRPr="007C4828">
        <w:t>complies with regulation</w:t>
      </w:r>
      <w:r w:rsidR="007C4828" w:rsidRPr="007C4828">
        <w:t> </w:t>
      </w:r>
      <w:r w:rsidR="004F182F" w:rsidRPr="007C4828">
        <w:t>121.58</w:t>
      </w:r>
      <w:r w:rsidRPr="007C4828">
        <w:t>0.</w:t>
      </w:r>
    </w:p>
    <w:p w:rsidR="00674F46" w:rsidRPr="007C4828" w:rsidRDefault="00674F46" w:rsidP="00674F46">
      <w:pPr>
        <w:pStyle w:val="Definition"/>
      </w:pPr>
      <w:r w:rsidRPr="007C4828">
        <w:rPr>
          <w:b/>
          <w:i/>
        </w:rPr>
        <w:t>Part</w:t>
      </w:r>
      <w:r w:rsidR="007C4828" w:rsidRPr="007C4828">
        <w:rPr>
          <w:b/>
          <w:i/>
        </w:rPr>
        <w:t> </w:t>
      </w:r>
      <w:r w:rsidRPr="007C4828">
        <w:rPr>
          <w:b/>
          <w:i/>
        </w:rPr>
        <w:t>133 operation</w:t>
      </w:r>
      <w:r w:rsidRPr="007C4828">
        <w:t xml:space="preserve"> means an operation mentioned in regulation</w:t>
      </w:r>
      <w:r w:rsidR="007C4828" w:rsidRPr="007C4828">
        <w:t> </w:t>
      </w:r>
      <w:r w:rsidRPr="007C4828">
        <w:t>133.005.</w:t>
      </w:r>
    </w:p>
    <w:p w:rsidR="00674F46" w:rsidRPr="007C4828" w:rsidRDefault="00674F46" w:rsidP="00674F46">
      <w:pPr>
        <w:pStyle w:val="Definition"/>
      </w:pPr>
      <w:r w:rsidRPr="007C4828">
        <w:rPr>
          <w:b/>
          <w:i/>
        </w:rPr>
        <w:t>Part</w:t>
      </w:r>
      <w:r w:rsidR="007C4828" w:rsidRPr="007C4828">
        <w:rPr>
          <w:b/>
          <w:i/>
        </w:rPr>
        <w:t> </w:t>
      </w:r>
      <w:r w:rsidRPr="007C4828">
        <w:rPr>
          <w:b/>
          <w:i/>
        </w:rPr>
        <w:t>135 operation</w:t>
      </w:r>
      <w:r w:rsidRPr="007C4828">
        <w:t xml:space="preserve"> means an operation mentioned in regulation</w:t>
      </w:r>
      <w:r w:rsidR="007C4828" w:rsidRPr="007C4828">
        <w:t> </w:t>
      </w:r>
      <w:r w:rsidRPr="007C4828">
        <w:t>135.005.</w:t>
      </w:r>
    </w:p>
    <w:p w:rsidR="00D5674F" w:rsidRPr="007C4828" w:rsidRDefault="00D5674F" w:rsidP="00B66DCD">
      <w:pPr>
        <w:pStyle w:val="Definition"/>
      </w:pPr>
      <w:r w:rsidRPr="007C4828">
        <w:rPr>
          <w:b/>
          <w:i/>
        </w:rPr>
        <w:t>Part</w:t>
      </w:r>
      <w:r w:rsidR="007C4828" w:rsidRPr="007C4828">
        <w:rPr>
          <w:b/>
          <w:i/>
        </w:rPr>
        <w:t> </w:t>
      </w:r>
      <w:r w:rsidRPr="007C4828">
        <w:rPr>
          <w:b/>
          <w:i/>
        </w:rPr>
        <w:t>138 Manual of Standards</w:t>
      </w:r>
      <w:r w:rsidRPr="007C4828">
        <w:t xml:space="preserve"> means the Manual of Standards issued b</w:t>
      </w:r>
      <w:r w:rsidR="00A62931" w:rsidRPr="007C4828">
        <w:t>y CASA under regulation</w:t>
      </w:r>
      <w:r w:rsidR="007C4828" w:rsidRPr="007C4828">
        <w:t> </w:t>
      </w:r>
      <w:r w:rsidR="0064369F" w:rsidRPr="007C4828">
        <w:t>138.020</w:t>
      </w:r>
      <w:r w:rsidRPr="007C4828">
        <w:t>.</w:t>
      </w:r>
    </w:p>
    <w:p w:rsidR="00E463A5" w:rsidRPr="007C4828" w:rsidRDefault="00E463A5" w:rsidP="00E463A5">
      <w:pPr>
        <w:pStyle w:val="Definition"/>
      </w:pPr>
      <w:r w:rsidRPr="007C4828">
        <w:rPr>
          <w:b/>
          <w:i/>
          <w:iCs/>
        </w:rPr>
        <w:t>passenger transport operation</w:t>
      </w:r>
      <w:r w:rsidRPr="007C4828">
        <w:t>:</w:t>
      </w:r>
    </w:p>
    <w:p w:rsidR="00E463A5" w:rsidRPr="007C4828" w:rsidRDefault="00797422" w:rsidP="00E463A5">
      <w:pPr>
        <w:pStyle w:val="paragraph"/>
      </w:pPr>
      <w:r w:rsidRPr="007C4828">
        <w:tab/>
        <w:t>(a)</w:t>
      </w:r>
      <w:r w:rsidRPr="007C4828">
        <w:tab/>
        <w:t>means an operation of</w:t>
      </w:r>
      <w:r w:rsidR="00E463A5" w:rsidRPr="007C4828">
        <w:t xml:space="preserve"> an aircraft that involves the carriage of passengers, whether or not cargo is also carried on the aircraft; but</w:t>
      </w:r>
    </w:p>
    <w:p w:rsidR="00E463A5" w:rsidRPr="007C4828" w:rsidRDefault="00E463A5" w:rsidP="00E463A5">
      <w:pPr>
        <w:pStyle w:val="paragraph"/>
      </w:pPr>
      <w:r w:rsidRPr="007C4828">
        <w:tab/>
        <w:t>(b)</w:t>
      </w:r>
      <w:r w:rsidRPr="007C4828">
        <w:tab/>
        <w:t>does not include the following:</w:t>
      </w:r>
    </w:p>
    <w:p w:rsidR="00E463A5" w:rsidRPr="007C4828" w:rsidRDefault="00797422" w:rsidP="00E463A5">
      <w:pPr>
        <w:pStyle w:val="paragraphsub"/>
      </w:pPr>
      <w:r w:rsidRPr="007C4828">
        <w:tab/>
        <w:t>(i)</w:t>
      </w:r>
      <w:r w:rsidRPr="007C4828">
        <w:tab/>
        <w:t>an operation of</w:t>
      </w:r>
      <w:r w:rsidR="00E463A5" w:rsidRPr="007C4828">
        <w:t xml:space="preserve"> an aircraft with a special certificate of airworthiness;</w:t>
      </w:r>
    </w:p>
    <w:p w:rsidR="00E463A5" w:rsidRPr="007C4828" w:rsidRDefault="00E463A5" w:rsidP="00E463A5">
      <w:pPr>
        <w:pStyle w:val="paragraphsub"/>
      </w:pPr>
      <w:r w:rsidRPr="007C4828">
        <w:tab/>
        <w:t>(ii)</w:t>
      </w:r>
      <w:r w:rsidRPr="007C4828">
        <w:tab/>
        <w:t>a cost</w:t>
      </w:r>
      <w:r w:rsidR="007C4828">
        <w:noBreakHyphen/>
      </w:r>
      <w:r w:rsidRPr="007C4828">
        <w:t>sharing flight;</w:t>
      </w:r>
    </w:p>
    <w:p w:rsidR="00E463A5" w:rsidRPr="007C4828" w:rsidRDefault="00E463A5" w:rsidP="00E463A5">
      <w:pPr>
        <w:pStyle w:val="paragraphsub"/>
      </w:pPr>
      <w:r w:rsidRPr="007C4828">
        <w:tab/>
        <w:t>(iii)</w:t>
      </w:r>
      <w:r w:rsidRPr="007C4828">
        <w:tab/>
        <w:t>a medical transport operation.</w:t>
      </w:r>
    </w:p>
    <w:p w:rsidR="00B46117" w:rsidRPr="007C4828" w:rsidRDefault="00B46117" w:rsidP="00B46117">
      <w:pPr>
        <w:pStyle w:val="Definition"/>
      </w:pPr>
      <w:r w:rsidRPr="007C4828">
        <w:rPr>
          <w:b/>
          <w:i/>
        </w:rPr>
        <w:t>passenger with reduced mobility</w:t>
      </w:r>
      <w:r w:rsidRPr="007C4828">
        <w:rPr>
          <w:lang w:eastAsia="en-US"/>
        </w:rPr>
        <w:t xml:space="preserve"> means a person who is likely to require special conditions and assistanc</w:t>
      </w:r>
      <w:r w:rsidRPr="007C4828">
        <w:t>e to find and use an exit on board an aircraft in an emergency because:</w:t>
      </w:r>
    </w:p>
    <w:p w:rsidR="00B46117" w:rsidRPr="007C4828" w:rsidRDefault="00B46117" w:rsidP="00B46117">
      <w:pPr>
        <w:pStyle w:val="paragraph"/>
      </w:pPr>
      <w:r w:rsidRPr="007C4828">
        <w:tab/>
        <w:t>(a)</w:t>
      </w:r>
      <w:r w:rsidRPr="007C4828">
        <w:tab/>
        <w:t>the person’s mobility is impaired; or</w:t>
      </w:r>
    </w:p>
    <w:p w:rsidR="00B46117" w:rsidRPr="007C4828" w:rsidRDefault="00B46117" w:rsidP="00B46117">
      <w:pPr>
        <w:pStyle w:val="paragraph"/>
      </w:pPr>
      <w:r w:rsidRPr="007C4828">
        <w:tab/>
        <w:t>(b)</w:t>
      </w:r>
      <w:r w:rsidRPr="007C4828">
        <w:tab/>
        <w:t>the person has another impairment.</w:t>
      </w:r>
    </w:p>
    <w:p w:rsidR="006E5621" w:rsidRPr="007C4828" w:rsidRDefault="00FA7F2E" w:rsidP="006E5621">
      <w:pPr>
        <w:pStyle w:val="Definition"/>
      </w:pPr>
      <w:r w:rsidRPr="007C4828">
        <w:rPr>
          <w:b/>
          <w:i/>
        </w:rPr>
        <w:t>performance class</w:t>
      </w:r>
      <w:r w:rsidR="006E5621" w:rsidRPr="007C4828">
        <w:t xml:space="preserve"> means:</w:t>
      </w:r>
    </w:p>
    <w:p w:rsidR="006E5621" w:rsidRPr="007C4828" w:rsidRDefault="006E5621" w:rsidP="006E5621">
      <w:pPr>
        <w:pStyle w:val="paragraph"/>
      </w:pPr>
      <w:r w:rsidRPr="007C4828">
        <w:lastRenderedPageBreak/>
        <w:tab/>
        <w:t>(a)</w:t>
      </w:r>
      <w:r w:rsidRPr="007C4828">
        <w:tab/>
        <w:t>performance class 1; or</w:t>
      </w:r>
    </w:p>
    <w:p w:rsidR="006E5621" w:rsidRPr="007C4828" w:rsidRDefault="006E5621" w:rsidP="006E5621">
      <w:pPr>
        <w:pStyle w:val="paragraph"/>
      </w:pPr>
      <w:r w:rsidRPr="007C4828">
        <w:tab/>
        <w:t>(b)</w:t>
      </w:r>
      <w:r w:rsidRPr="007C4828">
        <w:tab/>
        <w:t>performance class 2; or</w:t>
      </w:r>
    </w:p>
    <w:p w:rsidR="006E5621" w:rsidRPr="007C4828" w:rsidRDefault="006E5621" w:rsidP="006E5621">
      <w:pPr>
        <w:pStyle w:val="paragraph"/>
      </w:pPr>
      <w:r w:rsidRPr="007C4828">
        <w:tab/>
        <w:t>(c)</w:t>
      </w:r>
      <w:r w:rsidRPr="007C4828">
        <w:tab/>
        <w:t>performance class 2 with exposure; or</w:t>
      </w:r>
    </w:p>
    <w:p w:rsidR="006E5621" w:rsidRPr="007C4828" w:rsidRDefault="006E5621" w:rsidP="006E5621">
      <w:pPr>
        <w:pStyle w:val="paragraph"/>
      </w:pPr>
      <w:r w:rsidRPr="007C4828">
        <w:tab/>
        <w:t>(d)</w:t>
      </w:r>
      <w:r w:rsidRPr="007C4828">
        <w:tab/>
        <w:t>performance class 3.</w:t>
      </w:r>
    </w:p>
    <w:p w:rsidR="006E5621" w:rsidRPr="007C4828" w:rsidRDefault="00FA7F2E" w:rsidP="006E5621">
      <w:pPr>
        <w:pStyle w:val="Definition"/>
      </w:pPr>
      <w:r w:rsidRPr="007C4828">
        <w:rPr>
          <w:b/>
          <w:i/>
        </w:rPr>
        <w:t>performance class 1</w:t>
      </w:r>
      <w:r w:rsidRPr="007C4828">
        <w:t>, for a stage of flight of a rotorcraft</w:t>
      </w:r>
      <w:r w:rsidR="006E5621" w:rsidRPr="007C4828">
        <w:t>, has the meaning given by the Part</w:t>
      </w:r>
      <w:r w:rsidR="007C4828" w:rsidRPr="007C4828">
        <w:t> </w:t>
      </w:r>
      <w:r w:rsidR="006E5621" w:rsidRPr="007C4828">
        <w:t>133 Manual of Standards.</w:t>
      </w:r>
    </w:p>
    <w:p w:rsidR="006E5621" w:rsidRPr="007C4828" w:rsidRDefault="00FA7F2E" w:rsidP="00FA7F2E">
      <w:pPr>
        <w:pStyle w:val="Definition"/>
      </w:pPr>
      <w:r w:rsidRPr="007C4828">
        <w:rPr>
          <w:b/>
          <w:i/>
        </w:rPr>
        <w:t>performance class 2</w:t>
      </w:r>
      <w:r w:rsidRPr="007C4828">
        <w:t>, for a stage of flight of a rotorcraft</w:t>
      </w:r>
      <w:r w:rsidR="006E5621" w:rsidRPr="007C4828">
        <w:t>, has the meaning given by the Part</w:t>
      </w:r>
      <w:r w:rsidR="007C4828" w:rsidRPr="007C4828">
        <w:t> </w:t>
      </w:r>
      <w:r w:rsidR="006E5621" w:rsidRPr="007C4828">
        <w:t>133 Manual of Standards.</w:t>
      </w:r>
    </w:p>
    <w:p w:rsidR="00FA7F2E" w:rsidRPr="007C4828" w:rsidRDefault="00FA7F2E" w:rsidP="00FA7F2E">
      <w:pPr>
        <w:pStyle w:val="Definition"/>
      </w:pPr>
      <w:r w:rsidRPr="007C4828">
        <w:rPr>
          <w:b/>
          <w:i/>
        </w:rPr>
        <w:t>performance class 2 with exposure</w:t>
      </w:r>
      <w:r w:rsidRPr="007C4828">
        <w:t>, for a stage of flight of a rotorcraft</w:t>
      </w:r>
      <w:r w:rsidR="006E5621" w:rsidRPr="007C4828">
        <w:t>, has the meaning given by the Part</w:t>
      </w:r>
      <w:r w:rsidR="007C4828" w:rsidRPr="007C4828">
        <w:t> </w:t>
      </w:r>
      <w:r w:rsidR="006E5621" w:rsidRPr="007C4828">
        <w:t>133 Manual of Standards.</w:t>
      </w:r>
    </w:p>
    <w:p w:rsidR="00FA7F2E" w:rsidRPr="007C4828" w:rsidRDefault="00FA7F2E" w:rsidP="003D18E2">
      <w:pPr>
        <w:pStyle w:val="Definition"/>
      </w:pPr>
      <w:r w:rsidRPr="007C4828">
        <w:rPr>
          <w:b/>
          <w:i/>
        </w:rPr>
        <w:t>performance class 3</w:t>
      </w:r>
      <w:r w:rsidRPr="007C4828">
        <w:t>, for a stage of flight of a rotorcraft</w:t>
      </w:r>
      <w:r w:rsidR="006E5621" w:rsidRPr="007C4828">
        <w:t>, has the meaning given by the Part</w:t>
      </w:r>
      <w:r w:rsidR="007C4828" w:rsidRPr="007C4828">
        <w:t> </w:t>
      </w:r>
      <w:r w:rsidR="006E5621" w:rsidRPr="007C4828">
        <w:t>133 Manual of Standards.</w:t>
      </w:r>
    </w:p>
    <w:p w:rsidR="002922A0" w:rsidRPr="007C4828" w:rsidRDefault="003019FB" w:rsidP="002922A0">
      <w:pPr>
        <w:pStyle w:val="ItemHead"/>
      </w:pPr>
      <w:r w:rsidRPr="007C4828">
        <w:t>24</w:t>
      </w:r>
      <w:r w:rsidR="002922A0" w:rsidRPr="007C4828">
        <w:t xml:space="preserve">  Part</w:t>
      </w:r>
      <w:r w:rsidR="007C4828" w:rsidRPr="007C4828">
        <w:t> </w:t>
      </w:r>
      <w:r w:rsidR="002922A0" w:rsidRPr="007C4828">
        <w:t xml:space="preserve">1 of the Dictionary (definition of </w:t>
      </w:r>
      <w:r w:rsidR="002922A0" w:rsidRPr="007C4828">
        <w:rPr>
          <w:i/>
        </w:rPr>
        <w:t>personnel</w:t>
      </w:r>
      <w:r w:rsidR="002922A0" w:rsidRPr="007C4828">
        <w:t>)</w:t>
      </w:r>
    </w:p>
    <w:p w:rsidR="002922A0" w:rsidRPr="007C4828" w:rsidRDefault="002922A0" w:rsidP="002922A0">
      <w:pPr>
        <w:pStyle w:val="Item"/>
      </w:pPr>
      <w:r w:rsidRPr="007C4828">
        <w:t>Repeal the definition, substitute:</w:t>
      </w:r>
    </w:p>
    <w:p w:rsidR="002922A0" w:rsidRPr="007C4828" w:rsidRDefault="002922A0" w:rsidP="008F5B20">
      <w:pPr>
        <w:pStyle w:val="Definition"/>
      </w:pPr>
      <w:r w:rsidRPr="007C4828">
        <w:rPr>
          <w:b/>
          <w:i/>
        </w:rPr>
        <w:t>p</w:t>
      </w:r>
      <w:r w:rsidR="0076587D" w:rsidRPr="007C4828">
        <w:rPr>
          <w:b/>
          <w:i/>
        </w:rPr>
        <w:t>ersonnel</w:t>
      </w:r>
      <w:r w:rsidRPr="007C4828">
        <w:t>:</w:t>
      </w:r>
    </w:p>
    <w:p w:rsidR="008F5B20" w:rsidRPr="007C4828" w:rsidRDefault="002922A0" w:rsidP="002922A0">
      <w:pPr>
        <w:pStyle w:val="paragraph"/>
      </w:pPr>
      <w:r w:rsidRPr="007C4828">
        <w:tab/>
        <w:t>(a)</w:t>
      </w:r>
      <w:r w:rsidRPr="007C4828">
        <w:tab/>
      </w:r>
      <w:r w:rsidR="0076587D" w:rsidRPr="007C4828">
        <w:t xml:space="preserve">for an </w:t>
      </w:r>
      <w:r w:rsidR="007B4E76" w:rsidRPr="007C4828">
        <w:t>Australian air transport operator</w:t>
      </w:r>
      <w:r w:rsidR="008F5B20" w:rsidRPr="007C4828">
        <w:t xml:space="preserve"> or an aerial work operator, </w:t>
      </w:r>
      <w:r w:rsidR="00C15D71" w:rsidRPr="007C4828">
        <w:t>includes</w:t>
      </w:r>
      <w:r w:rsidR="008F5B20" w:rsidRPr="007C4828">
        <w:t xml:space="preserve"> any of the following persons who have duties or responsibilities that relate to the safe conduct of the operator’s Australian air transport operations or aerial work operations:</w:t>
      </w:r>
    </w:p>
    <w:p w:rsidR="008F5B20" w:rsidRPr="007C4828" w:rsidRDefault="002922A0" w:rsidP="002922A0">
      <w:pPr>
        <w:pStyle w:val="paragraphsub"/>
      </w:pPr>
      <w:r w:rsidRPr="007C4828">
        <w:tab/>
        <w:t>(i</w:t>
      </w:r>
      <w:r w:rsidR="008F5B20" w:rsidRPr="007C4828">
        <w:t>)</w:t>
      </w:r>
      <w:r w:rsidR="008F5B20" w:rsidRPr="007C4828">
        <w:tab/>
        <w:t>an employee of the operator;</w:t>
      </w:r>
    </w:p>
    <w:p w:rsidR="008F5B20" w:rsidRPr="007C4828" w:rsidRDefault="002922A0" w:rsidP="002922A0">
      <w:pPr>
        <w:pStyle w:val="paragraphsub"/>
      </w:pPr>
      <w:r w:rsidRPr="007C4828">
        <w:tab/>
        <w:t>(ii</w:t>
      </w:r>
      <w:r w:rsidR="008F5B20" w:rsidRPr="007C4828">
        <w:t>)</w:t>
      </w:r>
      <w:r w:rsidR="008F5B20" w:rsidRPr="007C4828">
        <w:tab/>
        <w:t>a person engaged by the operator (whether by contract or other arrangement) to provide services to the operator;</w:t>
      </w:r>
    </w:p>
    <w:p w:rsidR="008F5B20" w:rsidRPr="007C4828" w:rsidRDefault="002922A0" w:rsidP="002922A0">
      <w:pPr>
        <w:pStyle w:val="paragraphsub"/>
      </w:pPr>
      <w:r w:rsidRPr="007C4828">
        <w:tab/>
        <w:t>(iii</w:t>
      </w:r>
      <w:r w:rsidR="008F5B20" w:rsidRPr="007C4828">
        <w:t>)</w:t>
      </w:r>
      <w:r w:rsidR="008F5B20" w:rsidRPr="007C4828">
        <w:tab/>
        <w:t>an employee of a pe</w:t>
      </w:r>
      <w:r w:rsidRPr="007C4828">
        <w:t xml:space="preserve">rson mentioned in </w:t>
      </w:r>
      <w:r w:rsidR="007C4828" w:rsidRPr="007C4828">
        <w:t>subparagraph (</w:t>
      </w:r>
      <w:r w:rsidR="00E72403" w:rsidRPr="007C4828">
        <w:t>ii</w:t>
      </w:r>
      <w:r w:rsidRPr="007C4828">
        <w:t>); or</w:t>
      </w:r>
    </w:p>
    <w:p w:rsidR="00E72403" w:rsidRPr="007C4828" w:rsidRDefault="002922A0" w:rsidP="00E72403">
      <w:pPr>
        <w:pStyle w:val="paragraph"/>
      </w:pPr>
      <w:r w:rsidRPr="007C4828">
        <w:tab/>
        <w:t>(b)</w:t>
      </w:r>
      <w:r w:rsidRPr="007C4828">
        <w:tab/>
        <w:t>for an ASAO, includes any of the following persons who have duties or responsibilities that relate to the safe performance of</w:t>
      </w:r>
      <w:r w:rsidR="00E72403" w:rsidRPr="007C4828">
        <w:t xml:space="preserve"> the ASAO’s approved functions:</w:t>
      </w:r>
    </w:p>
    <w:p w:rsidR="00E72403" w:rsidRPr="007C4828" w:rsidRDefault="00E72403" w:rsidP="00E72403">
      <w:pPr>
        <w:pStyle w:val="paragraphsub"/>
      </w:pPr>
      <w:r w:rsidRPr="007C4828">
        <w:tab/>
        <w:t>(i)</w:t>
      </w:r>
      <w:r w:rsidRPr="007C4828">
        <w:tab/>
      </w:r>
      <w:r w:rsidR="002922A0" w:rsidRPr="007C4828">
        <w:t>an employee of the ASAO;</w:t>
      </w:r>
    </w:p>
    <w:p w:rsidR="00E72403" w:rsidRPr="007C4828" w:rsidRDefault="00E72403" w:rsidP="00E72403">
      <w:pPr>
        <w:pStyle w:val="paragraphsub"/>
      </w:pPr>
      <w:r w:rsidRPr="007C4828">
        <w:tab/>
        <w:t>(ii)</w:t>
      </w:r>
      <w:r w:rsidRPr="007C4828">
        <w:tab/>
      </w:r>
      <w:r w:rsidR="002922A0" w:rsidRPr="007C4828">
        <w:t>a person engaged by the ASAO (whether by contract or other arrangement) t</w:t>
      </w:r>
      <w:r w:rsidRPr="007C4828">
        <w:t>o provide services to the ASAO;</w:t>
      </w:r>
    </w:p>
    <w:p w:rsidR="00E72403" w:rsidRPr="007C4828" w:rsidRDefault="00E72403" w:rsidP="00E72403">
      <w:pPr>
        <w:pStyle w:val="paragraphsub"/>
      </w:pPr>
      <w:r w:rsidRPr="007C4828">
        <w:tab/>
        <w:t>(iii)</w:t>
      </w:r>
      <w:r w:rsidRPr="007C4828">
        <w:tab/>
      </w:r>
      <w:r w:rsidR="002922A0" w:rsidRPr="007C4828">
        <w:t>an employee of a per</w:t>
      </w:r>
      <w:r w:rsidRPr="007C4828">
        <w:t xml:space="preserve">son mentioned in </w:t>
      </w:r>
      <w:r w:rsidR="007C4828" w:rsidRPr="007C4828">
        <w:t>subparagraph (</w:t>
      </w:r>
      <w:r w:rsidRPr="007C4828">
        <w:t>ii);</w:t>
      </w:r>
    </w:p>
    <w:p w:rsidR="002922A0" w:rsidRPr="007C4828" w:rsidRDefault="00E72403" w:rsidP="00E72403">
      <w:pPr>
        <w:pStyle w:val="paragraphsub"/>
      </w:pPr>
      <w:r w:rsidRPr="007C4828">
        <w:tab/>
        <w:t>(iv)</w:t>
      </w:r>
      <w:r w:rsidRPr="007C4828">
        <w:tab/>
      </w:r>
      <w:r w:rsidR="002922A0" w:rsidRPr="007C4828">
        <w:t>a person appointed by the ASAO to perform an approved function on behalf of the ASAO.</w:t>
      </w:r>
    </w:p>
    <w:p w:rsidR="009F04D8" w:rsidRPr="007C4828" w:rsidRDefault="003019FB" w:rsidP="009F04D8">
      <w:pPr>
        <w:pStyle w:val="ItemHead"/>
      </w:pPr>
      <w:r w:rsidRPr="007C4828">
        <w:t>25</w:t>
      </w:r>
      <w:r w:rsidR="009F04D8" w:rsidRPr="007C4828">
        <w:t xml:space="preserve">  Part</w:t>
      </w:r>
      <w:r w:rsidR="007C4828" w:rsidRPr="007C4828">
        <w:t> </w:t>
      </w:r>
      <w:r w:rsidR="009F04D8" w:rsidRPr="007C4828">
        <w:t>1 of the Dictionary</w:t>
      </w:r>
    </w:p>
    <w:p w:rsidR="009F04D8" w:rsidRPr="007C4828" w:rsidRDefault="009F04D8" w:rsidP="009F04D8">
      <w:pPr>
        <w:pStyle w:val="Item"/>
      </w:pPr>
      <w:r w:rsidRPr="007C4828">
        <w:t>Insert:</w:t>
      </w:r>
    </w:p>
    <w:p w:rsidR="003D18E2" w:rsidRPr="007C4828" w:rsidRDefault="003D18E2" w:rsidP="003D18E2">
      <w:pPr>
        <w:pStyle w:val="Definition"/>
      </w:pPr>
      <w:r w:rsidRPr="007C4828">
        <w:rPr>
          <w:b/>
          <w:i/>
        </w:rPr>
        <w:t>pilot in command under supervision</w:t>
      </w:r>
      <w:r w:rsidRPr="007C4828">
        <w:t xml:space="preserve"> has the meaning given by regulation</w:t>
      </w:r>
      <w:r w:rsidR="007C4828" w:rsidRPr="007C4828">
        <w:t> </w:t>
      </w:r>
      <w:r w:rsidRPr="007C4828">
        <w:t>61.010.</w:t>
      </w:r>
    </w:p>
    <w:p w:rsidR="003D18E2" w:rsidRPr="007C4828" w:rsidRDefault="003D18E2" w:rsidP="003D18E2">
      <w:pPr>
        <w:pStyle w:val="Definition"/>
      </w:pPr>
      <w:r w:rsidRPr="007C4828">
        <w:rPr>
          <w:b/>
          <w:i/>
        </w:rPr>
        <w:t>polar region</w:t>
      </w:r>
      <w:r w:rsidRPr="007C4828">
        <w:t xml:space="preserve"> means the area:</w:t>
      </w:r>
    </w:p>
    <w:p w:rsidR="003D18E2" w:rsidRPr="007C4828" w:rsidRDefault="003D18E2" w:rsidP="003D18E2">
      <w:pPr>
        <w:pStyle w:val="paragraph"/>
      </w:pPr>
      <w:r w:rsidRPr="007C4828">
        <w:tab/>
        <w:t>(a)</w:t>
      </w:r>
      <w:r w:rsidRPr="007C4828">
        <w:tab/>
        <w:t>north of 78</w:t>
      </w:r>
      <w:r w:rsidRPr="007C4828">
        <w:sym w:font="Symbol" w:char="F0B0"/>
      </w:r>
      <w:r w:rsidRPr="007C4828">
        <w:t>N; or</w:t>
      </w:r>
    </w:p>
    <w:p w:rsidR="003D18E2" w:rsidRPr="007C4828" w:rsidRDefault="003D18E2" w:rsidP="003D18E2">
      <w:pPr>
        <w:pStyle w:val="paragraph"/>
      </w:pPr>
      <w:r w:rsidRPr="007C4828">
        <w:tab/>
        <w:t>(b)</w:t>
      </w:r>
      <w:r w:rsidRPr="007C4828">
        <w:tab/>
        <w:t>south of 60</w:t>
      </w:r>
      <w:r w:rsidRPr="007C4828">
        <w:sym w:font="Symbol" w:char="F0B0"/>
      </w:r>
      <w:r w:rsidRPr="007C4828">
        <w:t>S.</w:t>
      </w:r>
    </w:p>
    <w:p w:rsidR="009440B2" w:rsidRPr="007C4828" w:rsidRDefault="009440B2" w:rsidP="00B46117">
      <w:pPr>
        <w:pStyle w:val="Definition"/>
      </w:pPr>
      <w:r w:rsidRPr="007C4828">
        <w:rPr>
          <w:b/>
          <w:i/>
        </w:rPr>
        <w:t>prescribed single</w:t>
      </w:r>
      <w:r w:rsidR="007C4828">
        <w:rPr>
          <w:b/>
          <w:i/>
        </w:rPr>
        <w:noBreakHyphen/>
      </w:r>
      <w:r w:rsidRPr="007C4828">
        <w:rPr>
          <w:b/>
          <w:i/>
        </w:rPr>
        <w:t>engine aeroplane</w:t>
      </w:r>
      <w:r w:rsidRPr="007C4828">
        <w:t>: see regulation</w:t>
      </w:r>
      <w:r w:rsidR="007C4828" w:rsidRPr="007C4828">
        <w:t> </w:t>
      </w:r>
      <w:r w:rsidRPr="007C4828">
        <w:t>135.2</w:t>
      </w:r>
      <w:r w:rsidR="006858B1" w:rsidRPr="007C4828">
        <w:t>40</w:t>
      </w:r>
      <w:r w:rsidRPr="007C4828">
        <w:t>.</w:t>
      </w:r>
    </w:p>
    <w:p w:rsidR="00B46117" w:rsidRPr="007C4828" w:rsidRDefault="00B46117" w:rsidP="00717303">
      <w:pPr>
        <w:pStyle w:val="Definition"/>
      </w:pPr>
      <w:r w:rsidRPr="007C4828">
        <w:rPr>
          <w:b/>
          <w:i/>
        </w:rPr>
        <w:lastRenderedPageBreak/>
        <w:t>protective breathing equipment</w:t>
      </w:r>
      <w:r w:rsidR="00717303" w:rsidRPr="007C4828">
        <w:t xml:space="preserve"> means equipment </w:t>
      </w:r>
      <w:r w:rsidRPr="007C4828">
        <w:t xml:space="preserve">that is designed to prevent a person from having to breathe in, and to protect the person’s eyes </w:t>
      </w:r>
      <w:r w:rsidR="00717303" w:rsidRPr="007C4828">
        <w:t>from, toxic gases and fumes.</w:t>
      </w:r>
    </w:p>
    <w:p w:rsidR="00B46117" w:rsidRPr="007C4828" w:rsidRDefault="00B46117" w:rsidP="00B46117">
      <w:pPr>
        <w:pStyle w:val="Definition"/>
      </w:pPr>
      <w:r w:rsidRPr="007C4828">
        <w:rPr>
          <w:b/>
          <w:i/>
        </w:rPr>
        <w:t>published lowest safe altitude</w:t>
      </w:r>
      <w:r w:rsidRPr="007C4828">
        <w:t>, for a route or route segment for a flight of an aircraft, means the lowest</w:t>
      </w:r>
      <w:r w:rsidR="004F67A7" w:rsidRPr="007C4828">
        <w:t xml:space="preserve"> safe</w:t>
      </w:r>
      <w:r w:rsidRPr="007C4828">
        <w:t xml:space="preserve"> altitude</w:t>
      </w:r>
      <w:r w:rsidR="002E5904" w:rsidRPr="007C4828">
        <w:t xml:space="preserve"> for the ro</w:t>
      </w:r>
      <w:r w:rsidR="00790193" w:rsidRPr="007C4828">
        <w:t>ute or route segment published</w:t>
      </w:r>
      <w:r w:rsidRPr="007C4828">
        <w:t xml:space="preserve"> </w:t>
      </w:r>
      <w:r w:rsidR="00BB69E9" w:rsidRPr="007C4828">
        <w:t xml:space="preserve">in </w:t>
      </w:r>
      <w:r w:rsidR="00FD63F8" w:rsidRPr="007C4828">
        <w:t>authorised aeronautical information.</w:t>
      </w:r>
    </w:p>
    <w:p w:rsidR="00B46117" w:rsidRPr="007C4828" w:rsidRDefault="00B46117" w:rsidP="00B46117">
      <w:pPr>
        <w:pStyle w:val="Definition"/>
      </w:pPr>
      <w:r w:rsidRPr="007C4828">
        <w:rPr>
          <w:b/>
          <w:i/>
        </w:rPr>
        <w:t>radio station licence</w:t>
      </w:r>
      <w:r w:rsidRPr="007C4828">
        <w:t xml:space="preserve"> means:</w:t>
      </w:r>
    </w:p>
    <w:p w:rsidR="00B46117" w:rsidRPr="007C4828" w:rsidRDefault="00B46117" w:rsidP="00B46117">
      <w:pPr>
        <w:pStyle w:val="paragraph"/>
      </w:pPr>
      <w:r w:rsidRPr="007C4828">
        <w:tab/>
        <w:t>(a)</w:t>
      </w:r>
      <w:r w:rsidRPr="007C4828">
        <w:tab/>
        <w:t xml:space="preserve">for an Australian aircraft—an apparatus licence or class licence issued under the </w:t>
      </w:r>
      <w:r w:rsidRPr="007C4828">
        <w:rPr>
          <w:i/>
        </w:rPr>
        <w:t>Radiocommunications Act 1992</w:t>
      </w:r>
      <w:r w:rsidRPr="007C4828">
        <w:t xml:space="preserve"> for the radiocommunications equipment on board the aircraft; or</w:t>
      </w:r>
    </w:p>
    <w:p w:rsidR="00B46117" w:rsidRPr="007C4828" w:rsidRDefault="00B46117" w:rsidP="00B46117">
      <w:pPr>
        <w:pStyle w:val="paragraph"/>
      </w:pPr>
      <w:r w:rsidRPr="007C4828">
        <w:tab/>
        <w:t>(b)</w:t>
      </w:r>
      <w:r w:rsidRPr="007C4828">
        <w:tab/>
        <w:t>for a foreign registered aircraft—a document:</w:t>
      </w:r>
    </w:p>
    <w:p w:rsidR="00B46117" w:rsidRPr="007C4828" w:rsidRDefault="00B46117" w:rsidP="00B46117">
      <w:pPr>
        <w:pStyle w:val="paragraphsub"/>
      </w:pPr>
      <w:r w:rsidRPr="007C4828">
        <w:tab/>
        <w:t>(i)</w:t>
      </w:r>
      <w:r w:rsidRPr="007C4828">
        <w:tab/>
        <w:t xml:space="preserve">that is equivalent to a document mentioned in </w:t>
      </w:r>
      <w:r w:rsidR="007C4828" w:rsidRPr="007C4828">
        <w:t>paragraph (</w:t>
      </w:r>
      <w:r w:rsidRPr="007C4828">
        <w:t>a); and</w:t>
      </w:r>
    </w:p>
    <w:p w:rsidR="00B46117" w:rsidRPr="007C4828" w:rsidRDefault="00B46117" w:rsidP="00B46117">
      <w:pPr>
        <w:pStyle w:val="paragraphsub"/>
      </w:pPr>
      <w:r w:rsidRPr="007C4828">
        <w:tab/>
        <w:t>(ii)</w:t>
      </w:r>
      <w:r w:rsidRPr="007C4828">
        <w:tab/>
        <w:t>that is issued by the authority of the aircraft’s State of registry that issues radio licences.</w:t>
      </w:r>
    </w:p>
    <w:p w:rsidR="00B46117" w:rsidRPr="007C4828" w:rsidRDefault="00B46117" w:rsidP="00B46117">
      <w:pPr>
        <w:pStyle w:val="Definition"/>
      </w:pPr>
      <w:r w:rsidRPr="007C4828">
        <w:rPr>
          <w:b/>
          <w:i/>
        </w:rPr>
        <w:t>rectification interval</w:t>
      </w:r>
      <w:r w:rsidR="00A91872" w:rsidRPr="007C4828">
        <w:t>: see regulation</w:t>
      </w:r>
      <w:r w:rsidR="007C4828" w:rsidRPr="007C4828">
        <w:t> </w:t>
      </w:r>
      <w:r w:rsidRPr="007C4828">
        <w:t>91.</w:t>
      </w:r>
      <w:r w:rsidR="00A91872" w:rsidRPr="007C4828">
        <w:t>925</w:t>
      </w:r>
      <w:r w:rsidRPr="007C4828">
        <w:t>.</w:t>
      </w:r>
    </w:p>
    <w:p w:rsidR="00E463A5" w:rsidRPr="007C4828" w:rsidRDefault="003019FB" w:rsidP="00E463A5">
      <w:pPr>
        <w:pStyle w:val="ItemHead"/>
        <w:rPr>
          <w:rFonts w:cs="Arial"/>
          <w:i/>
        </w:rPr>
      </w:pPr>
      <w:r w:rsidRPr="007C4828">
        <w:rPr>
          <w:rFonts w:cs="Arial"/>
          <w:noProof/>
        </w:rPr>
        <w:t>26</w:t>
      </w:r>
      <w:r w:rsidR="00E463A5" w:rsidRPr="007C4828">
        <w:rPr>
          <w:rFonts w:cs="Arial"/>
        </w:rPr>
        <w:t xml:space="preserve">  Part</w:t>
      </w:r>
      <w:r w:rsidR="007C4828" w:rsidRPr="007C4828">
        <w:rPr>
          <w:rFonts w:cs="Arial"/>
        </w:rPr>
        <w:t> </w:t>
      </w:r>
      <w:r w:rsidR="00E463A5" w:rsidRPr="007C4828">
        <w:rPr>
          <w:rFonts w:cs="Arial"/>
        </w:rPr>
        <w:t xml:space="preserve">1 of the Dictionary (definition of </w:t>
      </w:r>
      <w:r w:rsidR="00E463A5" w:rsidRPr="007C4828">
        <w:rPr>
          <w:rFonts w:cs="Arial"/>
          <w:i/>
        </w:rPr>
        <w:t>recurrent training</w:t>
      </w:r>
      <w:r w:rsidR="00E463A5" w:rsidRPr="007C4828">
        <w:rPr>
          <w:rFonts w:cs="Arial"/>
        </w:rPr>
        <w:t>)</w:t>
      </w:r>
    </w:p>
    <w:p w:rsidR="00E463A5" w:rsidRPr="007C4828" w:rsidRDefault="00E463A5" w:rsidP="00E463A5">
      <w:pPr>
        <w:pStyle w:val="Item"/>
      </w:pPr>
      <w:r w:rsidRPr="007C4828">
        <w:t>Repeal the definition, substitute:</w:t>
      </w:r>
    </w:p>
    <w:p w:rsidR="00E463A5" w:rsidRPr="007C4828" w:rsidRDefault="00E463A5" w:rsidP="00E463A5">
      <w:pPr>
        <w:pStyle w:val="Definition"/>
      </w:pPr>
      <w:r w:rsidRPr="007C4828">
        <w:rPr>
          <w:b/>
          <w:i/>
        </w:rPr>
        <w:t>recurrent training</w:t>
      </w:r>
      <w:r w:rsidRPr="007C4828">
        <w:t xml:space="preserve"> means the training of the personnel of an aircraft operator or the operator of a flight simulation training device that is conducted to ensure that the personnel are competent to carry out their responsibilities.</w:t>
      </w:r>
    </w:p>
    <w:p w:rsidR="00E463A5" w:rsidRPr="007C4828" w:rsidRDefault="003019FB" w:rsidP="00E463A5">
      <w:pPr>
        <w:pStyle w:val="ItemHead"/>
        <w:rPr>
          <w:rFonts w:cs="Arial"/>
          <w:i/>
        </w:rPr>
      </w:pPr>
      <w:r w:rsidRPr="007C4828">
        <w:rPr>
          <w:rFonts w:cs="Arial"/>
          <w:noProof/>
        </w:rPr>
        <w:t>27</w:t>
      </w:r>
      <w:r w:rsidR="00E463A5" w:rsidRPr="007C4828">
        <w:rPr>
          <w:rFonts w:cs="Arial"/>
        </w:rPr>
        <w:t xml:space="preserve">  Part</w:t>
      </w:r>
      <w:r w:rsidR="007C4828" w:rsidRPr="007C4828">
        <w:rPr>
          <w:rFonts w:cs="Arial"/>
        </w:rPr>
        <w:t> </w:t>
      </w:r>
      <w:r w:rsidR="00E463A5" w:rsidRPr="007C4828">
        <w:rPr>
          <w:rFonts w:cs="Arial"/>
        </w:rPr>
        <w:t>1 of the Dictionary</w:t>
      </w:r>
    </w:p>
    <w:p w:rsidR="00E463A5" w:rsidRPr="007C4828" w:rsidRDefault="00E463A5" w:rsidP="00B46117">
      <w:pPr>
        <w:pStyle w:val="Definition"/>
      </w:pPr>
      <w:r w:rsidRPr="007C4828">
        <w:t>Insert:</w:t>
      </w:r>
    </w:p>
    <w:p w:rsidR="003D18E2" w:rsidRPr="007C4828" w:rsidRDefault="003D18E2" w:rsidP="003D18E2">
      <w:pPr>
        <w:pStyle w:val="Definition"/>
      </w:pPr>
      <w:r w:rsidRPr="007C4828">
        <w:rPr>
          <w:b/>
          <w:i/>
        </w:rPr>
        <w:t>required</w:t>
      </w:r>
      <w:r w:rsidR="006175B9" w:rsidRPr="007C4828">
        <w:t xml:space="preserve">, </w:t>
      </w:r>
      <w:r w:rsidRPr="007C4828">
        <w:t>in relation to a flight crew member for a flight: see subregulation</w:t>
      </w:r>
      <w:r w:rsidR="007C4828" w:rsidRPr="007C4828">
        <w:t> </w:t>
      </w:r>
      <w:r w:rsidRPr="007C4828">
        <w:t>91.</w:t>
      </w:r>
      <w:r w:rsidR="00A91872" w:rsidRPr="007C4828">
        <w:t>605</w:t>
      </w:r>
      <w:r w:rsidRPr="007C4828">
        <w:t>(2).</w:t>
      </w:r>
    </w:p>
    <w:p w:rsidR="003D18E2" w:rsidRPr="007C4828" w:rsidRDefault="003D18E2" w:rsidP="003D18E2">
      <w:pPr>
        <w:pStyle w:val="Definition"/>
      </w:pPr>
      <w:r w:rsidRPr="007C4828">
        <w:rPr>
          <w:b/>
          <w:i/>
        </w:rPr>
        <w:t>restricted person</w:t>
      </w:r>
      <w:r w:rsidRPr="007C4828">
        <w:t xml:space="preserve"> means:</w:t>
      </w:r>
    </w:p>
    <w:p w:rsidR="003D18E2" w:rsidRPr="007C4828" w:rsidRDefault="003D18E2" w:rsidP="003D18E2">
      <w:pPr>
        <w:pStyle w:val="paragraph"/>
      </w:pPr>
      <w:r w:rsidRPr="007C4828">
        <w:tab/>
        <w:t>(a)</w:t>
      </w:r>
      <w:r w:rsidRPr="007C4828">
        <w:tab/>
        <w:t>a deportee (within the meaning of subsection</w:t>
      </w:r>
      <w:r w:rsidR="007C4828" w:rsidRPr="007C4828">
        <w:t> </w:t>
      </w:r>
      <w:r w:rsidRPr="007C4828">
        <w:t xml:space="preserve">5(1) of the </w:t>
      </w:r>
      <w:r w:rsidRPr="007C4828">
        <w:rPr>
          <w:i/>
        </w:rPr>
        <w:t>Migration Act 1958</w:t>
      </w:r>
      <w:r w:rsidRPr="007C4828">
        <w:t>); or</w:t>
      </w:r>
    </w:p>
    <w:p w:rsidR="003D18E2" w:rsidRPr="007C4828" w:rsidRDefault="004379A6" w:rsidP="003D18E2">
      <w:pPr>
        <w:pStyle w:val="paragraph"/>
      </w:pPr>
      <w:r w:rsidRPr="007C4828">
        <w:tab/>
        <w:t>(b)</w:t>
      </w:r>
      <w:r w:rsidRPr="007C4828">
        <w:tab/>
      </w:r>
      <w:r w:rsidR="003D18E2" w:rsidRPr="007C4828">
        <w:t>a removee (within the meaning of subsection</w:t>
      </w:r>
      <w:r w:rsidR="007C4828" w:rsidRPr="007C4828">
        <w:t> </w:t>
      </w:r>
      <w:r w:rsidR="003D18E2" w:rsidRPr="007C4828">
        <w:t xml:space="preserve">5(1) of the </w:t>
      </w:r>
      <w:r w:rsidR="003D18E2" w:rsidRPr="007C4828">
        <w:rPr>
          <w:i/>
        </w:rPr>
        <w:t>Migration Act 1958</w:t>
      </w:r>
      <w:r w:rsidR="003D18E2" w:rsidRPr="007C4828">
        <w:t>); or</w:t>
      </w:r>
    </w:p>
    <w:p w:rsidR="003D18E2" w:rsidRPr="007C4828" w:rsidRDefault="004379A6" w:rsidP="003D18E2">
      <w:pPr>
        <w:pStyle w:val="paragraph"/>
      </w:pPr>
      <w:r w:rsidRPr="007C4828">
        <w:tab/>
        <w:t>(c)</w:t>
      </w:r>
      <w:r w:rsidRPr="007C4828">
        <w:tab/>
      </w:r>
      <w:r w:rsidR="003D18E2" w:rsidRPr="007C4828">
        <w:t>a person in custody; or</w:t>
      </w:r>
    </w:p>
    <w:p w:rsidR="003D18E2" w:rsidRPr="007C4828" w:rsidRDefault="003D18E2" w:rsidP="003D18E2">
      <w:pPr>
        <w:pStyle w:val="paragraph"/>
      </w:pPr>
      <w:r w:rsidRPr="007C4828">
        <w:tab/>
        <w:t>(d)</w:t>
      </w:r>
      <w:r w:rsidRPr="007C4828">
        <w:tab/>
        <w:t>a passenger carried on an aircraft:</w:t>
      </w:r>
    </w:p>
    <w:p w:rsidR="003D18E2" w:rsidRPr="007C4828" w:rsidRDefault="003D18E2" w:rsidP="003D18E2">
      <w:pPr>
        <w:pStyle w:val="paragraphsub"/>
      </w:pPr>
      <w:r w:rsidRPr="007C4828">
        <w:tab/>
        <w:t>(i)</w:t>
      </w:r>
      <w:r w:rsidRPr="007C4828">
        <w:tab/>
        <w:t xml:space="preserve">who is on the aircraft because </w:t>
      </w:r>
      <w:r w:rsidR="00717303" w:rsidRPr="007C4828">
        <w:t>the passenger</w:t>
      </w:r>
      <w:r w:rsidRPr="007C4828">
        <w:t xml:space="preserve"> has been refused entry to a country; or</w:t>
      </w:r>
    </w:p>
    <w:p w:rsidR="003D18E2" w:rsidRPr="007C4828" w:rsidRDefault="003D18E2" w:rsidP="003D18E2">
      <w:pPr>
        <w:pStyle w:val="paragraphsub"/>
      </w:pPr>
      <w:r w:rsidRPr="007C4828">
        <w:tab/>
        <w:t>(ii)</w:t>
      </w:r>
      <w:r w:rsidRPr="007C4828">
        <w:tab/>
        <w:t>whose passport does not include a visa required for entry to the passenger’s destination country.</w:t>
      </w:r>
    </w:p>
    <w:p w:rsidR="00AF4B04" w:rsidRPr="007C4828" w:rsidRDefault="00AF4B04" w:rsidP="00AF4B04">
      <w:pPr>
        <w:pStyle w:val="Definition"/>
      </w:pPr>
      <w:r w:rsidRPr="007C4828">
        <w:rPr>
          <w:b/>
          <w:i/>
        </w:rPr>
        <w:t>rotorcraft</w:t>
      </w:r>
      <w:r w:rsidRPr="007C4828">
        <w:rPr>
          <w:b/>
        </w:rPr>
        <w:t xml:space="preserve"> </w:t>
      </w:r>
      <w:r w:rsidRPr="007C4828">
        <w:t>means:</w:t>
      </w:r>
    </w:p>
    <w:p w:rsidR="00AF4B04" w:rsidRPr="007C4828" w:rsidRDefault="00AF4B04" w:rsidP="00AF4B04">
      <w:pPr>
        <w:pStyle w:val="paragraph"/>
      </w:pPr>
      <w:r w:rsidRPr="007C4828">
        <w:tab/>
        <w:t>(a)</w:t>
      </w:r>
      <w:r w:rsidRPr="007C4828">
        <w:tab/>
        <w:t>a helicopter; or</w:t>
      </w:r>
    </w:p>
    <w:p w:rsidR="00AF4B04" w:rsidRPr="007C4828" w:rsidRDefault="00AF4B04" w:rsidP="00AF4B04">
      <w:pPr>
        <w:pStyle w:val="paragraph"/>
      </w:pPr>
      <w:r w:rsidRPr="007C4828">
        <w:tab/>
        <w:t>(b)</w:t>
      </w:r>
      <w:r w:rsidRPr="007C4828">
        <w:tab/>
        <w:t>a gyroplane; or</w:t>
      </w:r>
    </w:p>
    <w:p w:rsidR="00E463A5" w:rsidRPr="007C4828" w:rsidRDefault="00AF4B04" w:rsidP="00AF4B04">
      <w:pPr>
        <w:pStyle w:val="paragraph"/>
      </w:pPr>
      <w:r w:rsidRPr="007C4828">
        <w:tab/>
        <w:t>(c)</w:t>
      </w:r>
      <w:r w:rsidRPr="007C4828">
        <w:tab/>
        <w:t>a powered</w:t>
      </w:r>
      <w:r w:rsidR="007C4828">
        <w:noBreakHyphen/>
      </w:r>
      <w:r w:rsidRPr="007C4828">
        <w:t>lift aircraft.</w:t>
      </w:r>
    </w:p>
    <w:p w:rsidR="00B46117" w:rsidRPr="007C4828" w:rsidRDefault="00B46117" w:rsidP="00B46117">
      <w:pPr>
        <w:pStyle w:val="Definition"/>
      </w:pPr>
      <w:r w:rsidRPr="007C4828">
        <w:rPr>
          <w:b/>
          <w:i/>
        </w:rPr>
        <w:t>runway strip</w:t>
      </w:r>
      <w:r w:rsidRPr="007C4828">
        <w:t xml:space="preserve"> means a defined area at an aerodrome, including the runway and stopway (if any) to which it relates, that is intended to:</w:t>
      </w:r>
    </w:p>
    <w:p w:rsidR="00B46117" w:rsidRPr="007C4828" w:rsidRDefault="00B46117" w:rsidP="00B46117">
      <w:pPr>
        <w:pStyle w:val="paragraph"/>
      </w:pPr>
      <w:r w:rsidRPr="007C4828">
        <w:tab/>
        <w:t>(a)</w:t>
      </w:r>
      <w:r w:rsidRPr="007C4828">
        <w:tab/>
        <w:t>reduce the risk of damage to aircraft running off the runway; and</w:t>
      </w:r>
    </w:p>
    <w:p w:rsidR="00B46117" w:rsidRPr="007C4828" w:rsidRDefault="00B46117" w:rsidP="00B46117">
      <w:pPr>
        <w:pStyle w:val="paragraph"/>
      </w:pPr>
      <w:r w:rsidRPr="007C4828">
        <w:lastRenderedPageBreak/>
        <w:tab/>
        <w:t>(b)</w:t>
      </w:r>
      <w:r w:rsidRPr="007C4828">
        <w:tab/>
        <w:t>protect aircraft flying over the area during take</w:t>
      </w:r>
      <w:r w:rsidR="007C4828">
        <w:noBreakHyphen/>
      </w:r>
      <w:r w:rsidRPr="007C4828">
        <w:t>off, landing or a missed approach.</w:t>
      </w:r>
    </w:p>
    <w:p w:rsidR="00B46117" w:rsidRPr="007C4828" w:rsidRDefault="00B46117" w:rsidP="00B46117">
      <w:pPr>
        <w:pStyle w:val="Definition"/>
      </w:pPr>
      <w:r w:rsidRPr="007C4828">
        <w:rPr>
          <w:b/>
          <w:i/>
        </w:rPr>
        <w:t xml:space="preserve">RVSM airspace </w:t>
      </w:r>
      <w:r w:rsidRPr="007C4828">
        <w:t>means any of the following:</w:t>
      </w:r>
    </w:p>
    <w:p w:rsidR="00B46117" w:rsidRPr="007C4828" w:rsidRDefault="00B46117" w:rsidP="00B46117">
      <w:pPr>
        <w:pStyle w:val="paragraph"/>
      </w:pPr>
      <w:r w:rsidRPr="007C4828">
        <w:tab/>
        <w:t>(a)</w:t>
      </w:r>
      <w:r w:rsidRPr="007C4828">
        <w:tab/>
        <w:t>the airspace, at or above flight level 290, identified in the AIP as airspace where a vertical separation minimum of 1</w:t>
      </w:r>
      <w:r w:rsidR="00D31AA6" w:rsidRPr="007C4828">
        <w:t>,</w:t>
      </w:r>
      <w:r w:rsidRPr="007C4828">
        <w:t xml:space="preserve">000 </w:t>
      </w:r>
      <w:r w:rsidR="00D31AA6" w:rsidRPr="007C4828">
        <w:t>ft</w:t>
      </w:r>
      <w:r w:rsidRPr="007C4828">
        <w:t xml:space="preserve"> applies;</w:t>
      </w:r>
    </w:p>
    <w:p w:rsidR="00B46117" w:rsidRPr="007C4828" w:rsidRDefault="00B46117" w:rsidP="00B46117">
      <w:pPr>
        <w:pStyle w:val="paragraph"/>
      </w:pPr>
      <w:r w:rsidRPr="007C4828">
        <w:tab/>
        <w:t>(b)</w:t>
      </w:r>
      <w:r w:rsidRPr="007C4828">
        <w:tab/>
        <w:t>the airspace, at or above flight level 290, designated, or otherwise recognised, by the appropriate authority of a foreign country to be airspace where a vertical separation minimum of 1</w:t>
      </w:r>
      <w:r w:rsidR="00D31AA6" w:rsidRPr="007C4828">
        <w:t xml:space="preserve">, </w:t>
      </w:r>
      <w:r w:rsidRPr="007C4828">
        <w:t xml:space="preserve">000 </w:t>
      </w:r>
      <w:r w:rsidR="00D31AA6" w:rsidRPr="007C4828">
        <w:t>ft</w:t>
      </w:r>
      <w:r w:rsidRPr="007C4828">
        <w:t xml:space="preserve"> applies;</w:t>
      </w:r>
    </w:p>
    <w:p w:rsidR="00B46117" w:rsidRPr="007C4828" w:rsidRDefault="00B46117" w:rsidP="00B46117">
      <w:pPr>
        <w:pStyle w:val="paragraph"/>
      </w:pPr>
      <w:r w:rsidRPr="007C4828">
        <w:tab/>
        <w:t>(c)</w:t>
      </w:r>
      <w:r w:rsidRPr="007C4828">
        <w:tab/>
        <w:t>airspace, at or above flight level 290, where a vertical separation of 1</w:t>
      </w:r>
      <w:r w:rsidR="00D31AA6" w:rsidRPr="007C4828">
        <w:t>,</w:t>
      </w:r>
      <w:r w:rsidRPr="007C4828">
        <w:t xml:space="preserve">000 </w:t>
      </w:r>
      <w:r w:rsidR="00D31AA6" w:rsidRPr="007C4828">
        <w:t xml:space="preserve">ft </w:t>
      </w:r>
      <w:r w:rsidRPr="007C4828">
        <w:t>applies under the terms of a Regional Air Navigation Agreement.</w:t>
      </w:r>
    </w:p>
    <w:p w:rsidR="00E463A5" w:rsidRPr="007C4828" w:rsidRDefault="00E463A5" w:rsidP="00E463A5">
      <w:pPr>
        <w:pStyle w:val="Definition"/>
      </w:pPr>
      <w:r w:rsidRPr="007C4828">
        <w:rPr>
          <w:b/>
          <w:i/>
        </w:rPr>
        <w:t>safety management system</w:t>
      </w:r>
      <w:r w:rsidRPr="007C4828">
        <w:t xml:space="preserve">, for an Australian air transport operator, means the safety management system set out in the operator’s </w:t>
      </w:r>
      <w:r w:rsidR="001261C5" w:rsidRPr="007C4828">
        <w:t>exposition</w:t>
      </w:r>
      <w:r w:rsidRPr="007C4828">
        <w:t>.</w:t>
      </w:r>
    </w:p>
    <w:p w:rsidR="00634E91" w:rsidRPr="007C4828" w:rsidRDefault="00634E91" w:rsidP="00634E91">
      <w:pPr>
        <w:pStyle w:val="Definition"/>
      </w:pPr>
      <w:r w:rsidRPr="007C4828">
        <w:rPr>
          <w:b/>
          <w:i/>
        </w:rPr>
        <w:t>seaplane</w:t>
      </w:r>
      <w:r w:rsidRPr="007C4828">
        <w:t xml:space="preserve"> includes an aeroplane with a floating hull.</w:t>
      </w:r>
    </w:p>
    <w:p w:rsidR="00634E91" w:rsidRPr="007C4828" w:rsidRDefault="00634E91" w:rsidP="00634E91">
      <w:pPr>
        <w:pStyle w:val="Definition"/>
      </w:pPr>
      <w:r w:rsidRPr="007C4828">
        <w:rPr>
          <w:b/>
          <w:i/>
        </w:rPr>
        <w:t xml:space="preserve">search and rescue body </w:t>
      </w:r>
      <w:r w:rsidRPr="007C4828">
        <w:t>means any of the following:</w:t>
      </w:r>
    </w:p>
    <w:p w:rsidR="00634E91" w:rsidRPr="007C4828" w:rsidRDefault="00634E91" w:rsidP="00634E91">
      <w:pPr>
        <w:pStyle w:val="paragraph"/>
      </w:pPr>
      <w:r w:rsidRPr="007C4828">
        <w:tab/>
        <w:t>(a)</w:t>
      </w:r>
      <w:r w:rsidRPr="007C4828">
        <w:tab/>
        <w:t>a State or Territory police service or the Australian Federal Police;</w:t>
      </w:r>
    </w:p>
    <w:p w:rsidR="00634E91" w:rsidRPr="007C4828" w:rsidRDefault="00634E91" w:rsidP="00634E91">
      <w:pPr>
        <w:pStyle w:val="paragraph"/>
      </w:pPr>
      <w:r w:rsidRPr="007C4828">
        <w:tab/>
        <w:t>(b)</w:t>
      </w:r>
      <w:r w:rsidRPr="007C4828">
        <w:tab/>
        <w:t>the Australian Defence Force;</w:t>
      </w:r>
    </w:p>
    <w:p w:rsidR="00634E91" w:rsidRPr="007C4828" w:rsidRDefault="00634E91" w:rsidP="00634E91">
      <w:pPr>
        <w:pStyle w:val="paragraph"/>
      </w:pPr>
      <w:r w:rsidRPr="007C4828">
        <w:tab/>
        <w:t>(c)</w:t>
      </w:r>
      <w:r w:rsidRPr="007C4828">
        <w:tab/>
        <w:t>the Australian Maritime Safety Authority.</w:t>
      </w:r>
    </w:p>
    <w:p w:rsidR="008F5B20" w:rsidRPr="007C4828" w:rsidRDefault="008F5B20" w:rsidP="002A2781">
      <w:pPr>
        <w:pStyle w:val="Definition"/>
      </w:pPr>
      <w:r w:rsidRPr="007C4828">
        <w:rPr>
          <w:b/>
          <w:i/>
        </w:rPr>
        <w:t>significant change</w:t>
      </w:r>
      <w:r w:rsidRPr="007C4828">
        <w:t>, for an Australian air transport operator</w:t>
      </w:r>
      <w:r w:rsidR="00A87202" w:rsidRPr="007C4828">
        <w:t>: see</w:t>
      </w:r>
      <w:r w:rsidRPr="007C4828">
        <w:t xml:space="preserve"> regulation</w:t>
      </w:r>
      <w:r w:rsidR="007C4828" w:rsidRPr="007C4828">
        <w:t> </w:t>
      </w:r>
      <w:r w:rsidRPr="007C4828">
        <w:t>119.</w:t>
      </w:r>
      <w:r w:rsidR="00071559" w:rsidRPr="007C4828">
        <w:t>020</w:t>
      </w:r>
      <w:r w:rsidRPr="007C4828">
        <w:t>.</w:t>
      </w:r>
    </w:p>
    <w:p w:rsidR="002A2781" w:rsidRPr="007C4828" w:rsidRDefault="00E463A5" w:rsidP="002A2781">
      <w:pPr>
        <w:pStyle w:val="Definition"/>
      </w:pPr>
      <w:r w:rsidRPr="007C4828">
        <w:rPr>
          <w:b/>
          <w:i/>
        </w:rPr>
        <w:t>single</w:t>
      </w:r>
      <w:r w:rsidR="007C4828">
        <w:rPr>
          <w:b/>
          <w:i/>
        </w:rPr>
        <w:noBreakHyphen/>
      </w:r>
      <w:r w:rsidRPr="007C4828">
        <w:rPr>
          <w:b/>
          <w:i/>
        </w:rPr>
        <w:t>pilot operation</w:t>
      </w:r>
      <w:r w:rsidRPr="007C4828">
        <w:t xml:space="preserve"> has the meaning given by regulation</w:t>
      </w:r>
      <w:r w:rsidR="007C4828" w:rsidRPr="007C4828">
        <w:t> </w:t>
      </w:r>
      <w:r w:rsidRPr="007C4828">
        <w:t>61.010.</w:t>
      </w:r>
    </w:p>
    <w:p w:rsidR="00B27058" w:rsidRPr="007C4828" w:rsidRDefault="00B27058" w:rsidP="00B27058">
      <w:pPr>
        <w:pStyle w:val="Definition"/>
      </w:pPr>
      <w:r w:rsidRPr="007C4828">
        <w:rPr>
          <w:b/>
          <w:i/>
        </w:rPr>
        <w:t>special flight authorisation</w:t>
      </w:r>
      <w:r w:rsidRPr="007C4828">
        <w:t xml:space="preserve"> means an authorisation granted under regulation</w:t>
      </w:r>
      <w:r w:rsidR="007C4828" w:rsidRPr="007C4828">
        <w:t> </w:t>
      </w:r>
      <w:r w:rsidRPr="007C4828">
        <w:t>91.970.</w:t>
      </w:r>
    </w:p>
    <w:p w:rsidR="00B27058" w:rsidRPr="007C4828" w:rsidRDefault="00B27058" w:rsidP="004E2DE0">
      <w:pPr>
        <w:pStyle w:val="Definition"/>
      </w:pPr>
      <w:r w:rsidRPr="007C4828">
        <w:rPr>
          <w:b/>
          <w:i/>
        </w:rPr>
        <w:t>special VFR</w:t>
      </w:r>
      <w:r w:rsidR="004E2DE0" w:rsidRPr="007C4828">
        <w:t xml:space="preserve"> means </w:t>
      </w:r>
      <w:r w:rsidRPr="007C4828">
        <w:t>the visual flight rules prescribed by the Part</w:t>
      </w:r>
      <w:r w:rsidR="007C4828" w:rsidRPr="007C4828">
        <w:t> </w:t>
      </w:r>
      <w:r w:rsidRPr="007C4828">
        <w:t>91 Manual of Standards.</w:t>
      </w:r>
    </w:p>
    <w:p w:rsidR="00B27058" w:rsidRPr="007C4828" w:rsidRDefault="00B27058" w:rsidP="00B27058">
      <w:pPr>
        <w:pStyle w:val="Definition"/>
      </w:pPr>
      <w:r w:rsidRPr="007C4828">
        <w:rPr>
          <w:b/>
          <w:i/>
        </w:rPr>
        <w:t>specified aircraft performance category</w:t>
      </w:r>
      <w:r w:rsidRPr="007C4828">
        <w:t>, for an aircraft, means the aircraft performance category prescribed for an aircraft’s V</w:t>
      </w:r>
      <w:r w:rsidRPr="007C4828">
        <w:rPr>
          <w:vertAlign w:val="subscript"/>
        </w:rPr>
        <w:t xml:space="preserve">AT </w:t>
      </w:r>
      <w:r w:rsidRPr="007C4828">
        <w:t>(as worked out in accordance with the aircraft’s flight manual) by the Part</w:t>
      </w:r>
      <w:r w:rsidR="007C4828" w:rsidRPr="007C4828">
        <w:t> </w:t>
      </w:r>
      <w:r w:rsidRPr="007C4828">
        <w:t>91 Manual of Standards.</w:t>
      </w:r>
    </w:p>
    <w:p w:rsidR="00B27058" w:rsidRPr="007C4828" w:rsidRDefault="00B27058" w:rsidP="00B27058">
      <w:pPr>
        <w:pStyle w:val="Definition"/>
      </w:pPr>
      <w:r w:rsidRPr="007C4828">
        <w:rPr>
          <w:b/>
          <w:i/>
        </w:rPr>
        <w:t>specified IFR cruising level</w:t>
      </w:r>
      <w:r w:rsidRPr="007C4828">
        <w:t xml:space="preserve"> for a track: see regulation</w:t>
      </w:r>
      <w:r w:rsidR="007C4828" w:rsidRPr="007C4828">
        <w:t> </w:t>
      </w:r>
      <w:r w:rsidRPr="007C4828">
        <w:t>91.280.</w:t>
      </w:r>
    </w:p>
    <w:p w:rsidR="00B27058" w:rsidRPr="007C4828" w:rsidRDefault="00B27058" w:rsidP="00717303">
      <w:pPr>
        <w:pStyle w:val="Definition"/>
      </w:pPr>
      <w:r w:rsidRPr="007C4828">
        <w:rPr>
          <w:b/>
          <w:i/>
        </w:rPr>
        <w:t>specified VFR cruising level</w:t>
      </w:r>
      <w:r w:rsidRPr="007C4828">
        <w:t xml:space="preserve"> for a track: see regulation</w:t>
      </w:r>
      <w:r w:rsidR="007C4828" w:rsidRPr="007C4828">
        <w:t> </w:t>
      </w:r>
      <w:r w:rsidRPr="007C4828">
        <w:t>91.280.</w:t>
      </w:r>
    </w:p>
    <w:p w:rsidR="00717303" w:rsidRPr="007C4828" w:rsidRDefault="00717303" w:rsidP="00717303">
      <w:pPr>
        <w:pStyle w:val="Definition"/>
      </w:pPr>
      <w:r w:rsidRPr="007C4828">
        <w:rPr>
          <w:b/>
          <w:i/>
        </w:rPr>
        <w:t>stage</w:t>
      </w:r>
      <w:r w:rsidRPr="007C4828">
        <w:t>, of flight of a rotorcraft, means any of the following:</w:t>
      </w:r>
    </w:p>
    <w:p w:rsidR="00717303" w:rsidRPr="007C4828" w:rsidRDefault="00717303" w:rsidP="00717303">
      <w:pPr>
        <w:pStyle w:val="paragraph"/>
      </w:pPr>
      <w:r w:rsidRPr="007C4828">
        <w:tab/>
        <w:t>(a)</w:t>
      </w:r>
      <w:r w:rsidRPr="007C4828">
        <w:tab/>
        <w:t>take</w:t>
      </w:r>
      <w:r w:rsidR="007C4828">
        <w:noBreakHyphen/>
      </w:r>
      <w:r w:rsidRPr="007C4828">
        <w:t>off;</w:t>
      </w:r>
    </w:p>
    <w:p w:rsidR="00717303" w:rsidRPr="007C4828" w:rsidRDefault="00717303" w:rsidP="00717303">
      <w:pPr>
        <w:pStyle w:val="paragraph"/>
      </w:pPr>
      <w:r w:rsidRPr="007C4828">
        <w:tab/>
        <w:t>(b)</w:t>
      </w:r>
      <w:r w:rsidRPr="007C4828">
        <w:tab/>
        <w:t>take</w:t>
      </w:r>
      <w:r w:rsidR="007C4828">
        <w:noBreakHyphen/>
      </w:r>
      <w:r w:rsidRPr="007C4828">
        <w:t>off and initial climb;</w:t>
      </w:r>
    </w:p>
    <w:p w:rsidR="00717303" w:rsidRPr="007C4828" w:rsidRDefault="00717303" w:rsidP="00717303">
      <w:pPr>
        <w:pStyle w:val="paragraph"/>
      </w:pPr>
      <w:r w:rsidRPr="007C4828">
        <w:tab/>
        <w:t>(c)</w:t>
      </w:r>
      <w:r w:rsidRPr="007C4828">
        <w:tab/>
        <w:t>en route;</w:t>
      </w:r>
    </w:p>
    <w:p w:rsidR="00717303" w:rsidRPr="007C4828" w:rsidRDefault="00717303" w:rsidP="00717303">
      <w:pPr>
        <w:pStyle w:val="paragraph"/>
      </w:pPr>
      <w:r w:rsidRPr="007C4828">
        <w:tab/>
        <w:t>(d)</w:t>
      </w:r>
      <w:r w:rsidRPr="007C4828">
        <w:tab/>
        <w:t>approach and landing, or baulked landing.</w:t>
      </w:r>
    </w:p>
    <w:p w:rsidR="00817CFB" w:rsidRPr="007C4828" w:rsidRDefault="002A2781" w:rsidP="002A2781">
      <w:pPr>
        <w:pStyle w:val="Definition"/>
      </w:pPr>
      <w:r w:rsidRPr="007C4828">
        <w:rPr>
          <w:b/>
          <w:i/>
        </w:rPr>
        <w:t>standard visual signal</w:t>
      </w:r>
      <w:r w:rsidRPr="007C4828">
        <w:t xml:space="preserve"> </w:t>
      </w:r>
      <w:r w:rsidR="00817CFB" w:rsidRPr="007C4828">
        <w:t>means a light, hand or ground signal:</w:t>
      </w:r>
    </w:p>
    <w:p w:rsidR="002A2781" w:rsidRPr="007C4828" w:rsidRDefault="00817CFB" w:rsidP="00817CFB">
      <w:pPr>
        <w:pStyle w:val="paragraph"/>
      </w:pPr>
      <w:r w:rsidRPr="007C4828">
        <w:tab/>
        <w:t>(a)</w:t>
      </w:r>
      <w:r w:rsidRPr="007C4828">
        <w:tab/>
      </w:r>
      <w:r w:rsidR="00C64744" w:rsidRPr="007C4828">
        <w:t>prescribed</w:t>
      </w:r>
      <w:r w:rsidR="002A2781" w:rsidRPr="007C4828">
        <w:t xml:space="preserve"> by t</w:t>
      </w:r>
      <w:r w:rsidR="00980050" w:rsidRPr="007C4828">
        <w:t>he Part</w:t>
      </w:r>
      <w:r w:rsidR="007C4828" w:rsidRPr="007C4828">
        <w:t> </w:t>
      </w:r>
      <w:r w:rsidR="00980050" w:rsidRPr="007C4828">
        <w:t>91 Manual of Standards</w:t>
      </w:r>
      <w:r w:rsidR="00B26062" w:rsidRPr="007C4828">
        <w:t xml:space="preserve"> for the purposes of this paragraph</w:t>
      </w:r>
      <w:r w:rsidRPr="007C4828">
        <w:t>; and</w:t>
      </w:r>
    </w:p>
    <w:p w:rsidR="00125C56" w:rsidRPr="007C4828" w:rsidRDefault="00817CFB" w:rsidP="00125C56">
      <w:pPr>
        <w:pStyle w:val="paragraph"/>
      </w:pPr>
      <w:r w:rsidRPr="007C4828">
        <w:tab/>
        <w:t>(b)</w:t>
      </w:r>
      <w:r w:rsidRPr="007C4828">
        <w:tab/>
        <w:t xml:space="preserve">displayed, for the purposes of communicating with an aircraft, in accordance with </w:t>
      </w:r>
      <w:r w:rsidR="00B26062" w:rsidRPr="007C4828">
        <w:t>the</w:t>
      </w:r>
      <w:r w:rsidRPr="007C4828">
        <w:t xml:space="preserve"> requirements</w:t>
      </w:r>
      <w:r w:rsidR="00A04C0B" w:rsidRPr="007C4828">
        <w:t xml:space="preserve">, or in </w:t>
      </w:r>
      <w:r w:rsidR="00BE529F" w:rsidRPr="007C4828">
        <w:t>the</w:t>
      </w:r>
      <w:r w:rsidR="00A04C0B" w:rsidRPr="007C4828">
        <w:t xml:space="preserve"> circumstances,</w:t>
      </w:r>
      <w:r w:rsidRPr="007C4828">
        <w:t xml:space="preserve"> </w:t>
      </w:r>
      <w:r w:rsidR="00BE529F" w:rsidRPr="007C4828">
        <w:t xml:space="preserve">(if any) </w:t>
      </w:r>
      <w:r w:rsidRPr="007C4828">
        <w:t>prescribed by the Part</w:t>
      </w:r>
      <w:r w:rsidR="007C4828" w:rsidRPr="007C4828">
        <w:t> </w:t>
      </w:r>
      <w:r w:rsidRPr="007C4828">
        <w:t>91 Manual of Standards</w:t>
      </w:r>
      <w:r w:rsidR="00B26062" w:rsidRPr="007C4828">
        <w:t xml:space="preserve"> for the purposes of this paragraph</w:t>
      </w:r>
      <w:r w:rsidRPr="007C4828">
        <w:t>.</w:t>
      </w:r>
    </w:p>
    <w:p w:rsidR="00160F93" w:rsidRPr="007C4828" w:rsidRDefault="00160F93" w:rsidP="00C050EE">
      <w:pPr>
        <w:pStyle w:val="Definition"/>
      </w:pPr>
      <w:r w:rsidRPr="007C4828">
        <w:rPr>
          <w:b/>
          <w:i/>
        </w:rPr>
        <w:lastRenderedPageBreak/>
        <w:t>State</w:t>
      </w:r>
      <w:r w:rsidR="006E024D" w:rsidRPr="007C4828">
        <w:t>, of an operator,</w:t>
      </w:r>
      <w:r w:rsidRPr="007C4828">
        <w:t xml:space="preserve"> means the country in which the operator’s principal place of business is located or, if </w:t>
      </w:r>
      <w:r w:rsidR="00500737" w:rsidRPr="007C4828">
        <w:t>the operator does not have a principal place of</w:t>
      </w:r>
      <w:r w:rsidRPr="007C4828">
        <w:t xml:space="preserve"> business, the country in which the operator’s permanent residence is located.</w:t>
      </w:r>
    </w:p>
    <w:p w:rsidR="00B27058" w:rsidRPr="007C4828" w:rsidRDefault="003019FB" w:rsidP="00B27058">
      <w:pPr>
        <w:pStyle w:val="ItemHead"/>
      </w:pPr>
      <w:r w:rsidRPr="007C4828">
        <w:t>28</w:t>
      </w:r>
      <w:r w:rsidR="00B27058" w:rsidRPr="007C4828">
        <w:t xml:space="preserve">  Part</w:t>
      </w:r>
      <w:r w:rsidR="007C4828" w:rsidRPr="007C4828">
        <w:t> </w:t>
      </w:r>
      <w:r w:rsidR="00B27058" w:rsidRPr="007C4828">
        <w:t xml:space="preserve">1 of the Dictionary (definition of </w:t>
      </w:r>
      <w:r w:rsidR="00B27058" w:rsidRPr="007C4828">
        <w:rPr>
          <w:i/>
        </w:rPr>
        <w:t>successfully participating</w:t>
      </w:r>
      <w:r w:rsidR="00B27058" w:rsidRPr="007C4828">
        <w:t>)</w:t>
      </w:r>
    </w:p>
    <w:p w:rsidR="00B27058" w:rsidRPr="007C4828" w:rsidRDefault="00B27058" w:rsidP="00B27058">
      <w:pPr>
        <w:pStyle w:val="Item"/>
      </w:pPr>
      <w:r w:rsidRPr="007C4828">
        <w:t>Repeal the definition.</w:t>
      </w:r>
    </w:p>
    <w:p w:rsidR="00FB43B7" w:rsidRPr="007C4828" w:rsidRDefault="003019FB" w:rsidP="00FB43B7">
      <w:pPr>
        <w:pStyle w:val="ItemHead"/>
      </w:pPr>
      <w:r w:rsidRPr="007C4828">
        <w:t>29</w:t>
      </w:r>
      <w:r w:rsidR="00FB43B7" w:rsidRPr="007C4828">
        <w:t xml:space="preserve">  Part</w:t>
      </w:r>
      <w:r w:rsidR="007C4828" w:rsidRPr="007C4828">
        <w:t> </w:t>
      </w:r>
      <w:r w:rsidR="00FB43B7" w:rsidRPr="007C4828">
        <w:t>1 of the Dictionary</w:t>
      </w:r>
    </w:p>
    <w:p w:rsidR="00FB43B7" w:rsidRPr="007C4828" w:rsidRDefault="00FB43B7" w:rsidP="00FB43B7">
      <w:pPr>
        <w:pStyle w:val="Item"/>
      </w:pPr>
      <w:r w:rsidRPr="007C4828">
        <w:t>Insert:</w:t>
      </w:r>
    </w:p>
    <w:p w:rsidR="00B27058" w:rsidRPr="007C4828" w:rsidRDefault="00B27058" w:rsidP="00B27058">
      <w:pPr>
        <w:pStyle w:val="Definition"/>
      </w:pPr>
      <w:r w:rsidRPr="007C4828">
        <w:rPr>
          <w:b/>
          <w:i/>
        </w:rPr>
        <w:t>suitable forced landing area</w:t>
      </w:r>
      <w:r w:rsidRPr="007C4828">
        <w:t>:</w:t>
      </w:r>
    </w:p>
    <w:p w:rsidR="00B27058" w:rsidRPr="007C4828" w:rsidRDefault="00B27058" w:rsidP="00B27058">
      <w:pPr>
        <w:pStyle w:val="paragraph"/>
      </w:pPr>
      <w:r w:rsidRPr="007C4828">
        <w:tab/>
        <w:t>(a)</w:t>
      </w:r>
      <w:r w:rsidRPr="007C4828">
        <w:tab/>
        <w:t>for a Part</w:t>
      </w:r>
      <w:r w:rsidR="007C4828" w:rsidRPr="007C4828">
        <w:t> </w:t>
      </w:r>
      <w:r w:rsidRPr="007C4828">
        <w:t>133 operation—see regulation</w:t>
      </w:r>
      <w:r w:rsidR="007C4828" w:rsidRPr="007C4828">
        <w:t> </w:t>
      </w:r>
      <w:r w:rsidRPr="007C4828">
        <w:t>133.010; and</w:t>
      </w:r>
    </w:p>
    <w:p w:rsidR="00B27058" w:rsidRPr="007C4828" w:rsidRDefault="00B27058" w:rsidP="00B27058">
      <w:pPr>
        <w:pStyle w:val="paragraph"/>
      </w:pPr>
      <w:r w:rsidRPr="007C4828">
        <w:tab/>
        <w:t>(b)</w:t>
      </w:r>
      <w:r w:rsidRPr="007C4828">
        <w:tab/>
        <w:t>for a Part</w:t>
      </w:r>
      <w:r w:rsidR="007C4828" w:rsidRPr="007C4828">
        <w:t> </w:t>
      </w:r>
      <w:r w:rsidRPr="007C4828">
        <w:t>135 operation—see regulation</w:t>
      </w:r>
      <w:r w:rsidR="007C4828" w:rsidRPr="007C4828">
        <w:t> </w:t>
      </w:r>
      <w:r w:rsidRPr="007C4828">
        <w:t>135.015.</w:t>
      </w:r>
    </w:p>
    <w:p w:rsidR="00B46117" w:rsidRPr="007C4828" w:rsidRDefault="00B46117" w:rsidP="00B46117">
      <w:pPr>
        <w:pStyle w:val="Definition"/>
      </w:pPr>
      <w:r w:rsidRPr="007C4828">
        <w:rPr>
          <w:b/>
          <w:i/>
        </w:rPr>
        <w:t>suitable person</w:t>
      </w:r>
      <w:r w:rsidRPr="007C4828">
        <w:t xml:space="preserve">: a person is a </w:t>
      </w:r>
      <w:r w:rsidRPr="007C4828">
        <w:rPr>
          <w:b/>
          <w:i/>
        </w:rPr>
        <w:t>suitable person</w:t>
      </w:r>
      <w:r w:rsidRPr="007C4828">
        <w:t xml:space="preserve"> to occupy an emergency exit row seat or a seat adjacent to an emergency exit if the person:</w:t>
      </w:r>
    </w:p>
    <w:p w:rsidR="00B46117" w:rsidRPr="007C4828" w:rsidRDefault="00B46117" w:rsidP="00B46117">
      <w:pPr>
        <w:pStyle w:val="paragraph"/>
      </w:pPr>
      <w:r w:rsidRPr="007C4828">
        <w:tab/>
        <w:t>(a)</w:t>
      </w:r>
      <w:r w:rsidRPr="007C4828">
        <w:tab/>
        <w:t>is reasonably fit, strong, and able to assist with the rapid evacuation of the aircraft in an emergency; and</w:t>
      </w:r>
    </w:p>
    <w:p w:rsidR="00B46117" w:rsidRPr="007C4828" w:rsidRDefault="00B46117" w:rsidP="00B46117">
      <w:pPr>
        <w:pStyle w:val="paragraph"/>
      </w:pPr>
      <w:r w:rsidRPr="007C4828">
        <w:tab/>
        <w:t>(b)</w:t>
      </w:r>
      <w:r w:rsidRPr="007C4828">
        <w:tab/>
        <w:t>would not, because of a condition or disability, including an inability to understand oral instructions, hinder:</w:t>
      </w:r>
    </w:p>
    <w:p w:rsidR="00B46117" w:rsidRPr="007C4828" w:rsidRDefault="00B46117" w:rsidP="00B46117">
      <w:pPr>
        <w:pStyle w:val="paragraphsub"/>
      </w:pPr>
      <w:r w:rsidRPr="007C4828">
        <w:tab/>
        <w:t>(i)</w:t>
      </w:r>
      <w:r w:rsidRPr="007C4828">
        <w:tab/>
        <w:t>other passengers during an evacuation of the aircraft in an emergency; or</w:t>
      </w:r>
    </w:p>
    <w:p w:rsidR="00B46117" w:rsidRPr="007C4828" w:rsidRDefault="00B46117" w:rsidP="00B46117">
      <w:pPr>
        <w:pStyle w:val="paragraphsub"/>
      </w:pPr>
      <w:r w:rsidRPr="007C4828">
        <w:tab/>
        <w:t>(ii)</w:t>
      </w:r>
      <w:r w:rsidRPr="007C4828">
        <w:tab/>
        <w:t>the aircraft’s crew in carrying out their duties in an emergency.</w:t>
      </w:r>
    </w:p>
    <w:p w:rsidR="00B46117" w:rsidRPr="007C4828" w:rsidRDefault="00B46117" w:rsidP="00B46117">
      <w:pPr>
        <w:pStyle w:val="Definition"/>
      </w:pPr>
      <w:r w:rsidRPr="007C4828">
        <w:rPr>
          <w:b/>
          <w:i/>
        </w:rPr>
        <w:t>supplemental oxygen</w:t>
      </w:r>
      <w:r w:rsidRPr="007C4828">
        <w:t xml:space="preserve"> means oxygen that is provided to an occupant of an aircraft by purpose</w:t>
      </w:r>
      <w:r w:rsidR="007C4828">
        <w:noBreakHyphen/>
      </w:r>
      <w:r w:rsidRPr="007C4828">
        <w:t>designed equipment to supplement the oxygen available in the atmosphere inside the aircraft.</w:t>
      </w:r>
    </w:p>
    <w:p w:rsidR="00AB3E37" w:rsidRPr="007C4828" w:rsidRDefault="00B46117" w:rsidP="00AB3E37">
      <w:pPr>
        <w:pStyle w:val="Definition"/>
      </w:pPr>
      <w:r w:rsidRPr="007C4828">
        <w:rPr>
          <w:b/>
          <w:i/>
        </w:rPr>
        <w:t>take</w:t>
      </w:r>
      <w:r w:rsidR="007C4828">
        <w:rPr>
          <w:b/>
          <w:i/>
        </w:rPr>
        <w:noBreakHyphen/>
      </w:r>
      <w:r w:rsidRPr="007C4828">
        <w:rPr>
          <w:b/>
          <w:i/>
        </w:rPr>
        <w:t>off decision point</w:t>
      </w:r>
      <w:r w:rsidRPr="007C4828">
        <w:t xml:space="preserve">, </w:t>
      </w:r>
      <w:r w:rsidR="00AB3E37" w:rsidRPr="007C4828">
        <w:t>for a take</w:t>
      </w:r>
      <w:r w:rsidR="007C4828">
        <w:noBreakHyphen/>
      </w:r>
      <w:r w:rsidR="00AB3E37" w:rsidRPr="007C4828">
        <w:t>off of a rotorcraft, means the point, mentioned in the rotorcraft’s flight manual, from which, if an engine failure is recognised:</w:t>
      </w:r>
    </w:p>
    <w:p w:rsidR="00AB3E37" w:rsidRPr="007C4828" w:rsidRDefault="00AB3E37" w:rsidP="00AB3E37">
      <w:pPr>
        <w:pStyle w:val="paragraph"/>
      </w:pPr>
      <w:r w:rsidRPr="007C4828">
        <w:tab/>
        <w:t>(a)</w:t>
      </w:r>
      <w:r w:rsidRPr="007C4828">
        <w:tab/>
        <w:t>the take</w:t>
      </w:r>
      <w:r w:rsidR="007C4828">
        <w:noBreakHyphen/>
      </w:r>
      <w:r w:rsidRPr="007C4828">
        <w:t>off may be safely rejected; or</w:t>
      </w:r>
    </w:p>
    <w:p w:rsidR="00B46117" w:rsidRPr="007C4828" w:rsidRDefault="00AB3E37" w:rsidP="00AB3E37">
      <w:pPr>
        <w:pStyle w:val="paragraph"/>
      </w:pPr>
      <w:r w:rsidRPr="007C4828">
        <w:tab/>
        <w:t>(b)</w:t>
      </w:r>
      <w:r w:rsidRPr="007C4828">
        <w:tab/>
        <w:t>the take</w:t>
      </w:r>
      <w:r w:rsidR="007C4828">
        <w:noBreakHyphen/>
      </w:r>
      <w:r w:rsidRPr="007C4828">
        <w:t>off may be continued safely.</w:t>
      </w:r>
    </w:p>
    <w:p w:rsidR="00B46117" w:rsidRPr="007C4828" w:rsidRDefault="00B46117" w:rsidP="00B46117">
      <w:pPr>
        <w:pStyle w:val="Definition"/>
      </w:pPr>
      <w:r w:rsidRPr="007C4828">
        <w:rPr>
          <w:b/>
          <w:i/>
        </w:rPr>
        <w:t>take</w:t>
      </w:r>
      <w:r w:rsidR="007C4828">
        <w:rPr>
          <w:b/>
          <w:i/>
        </w:rPr>
        <w:noBreakHyphen/>
      </w:r>
      <w:r w:rsidRPr="007C4828">
        <w:rPr>
          <w:b/>
          <w:i/>
        </w:rPr>
        <w:t>off minima</w:t>
      </w:r>
      <w:r w:rsidRPr="007C4828">
        <w:t xml:space="preserve"> means the minimum values of the following that are used to determine whether an aerodrome may be used for the take</w:t>
      </w:r>
      <w:r w:rsidR="007C4828">
        <w:noBreakHyphen/>
      </w:r>
      <w:r w:rsidRPr="007C4828">
        <w:t>off of aircraft:</w:t>
      </w:r>
    </w:p>
    <w:p w:rsidR="00B46117" w:rsidRPr="007C4828" w:rsidRDefault="00B46117" w:rsidP="00B46117">
      <w:pPr>
        <w:pStyle w:val="paragraph"/>
      </w:pPr>
      <w:r w:rsidRPr="007C4828">
        <w:tab/>
        <w:t>(a)</w:t>
      </w:r>
      <w:r w:rsidRPr="007C4828">
        <w:tab/>
        <w:t>visibility, including runway visibility and runway visual range;</w:t>
      </w:r>
    </w:p>
    <w:p w:rsidR="00B46117" w:rsidRPr="007C4828" w:rsidRDefault="00B46117" w:rsidP="00B46117">
      <w:pPr>
        <w:pStyle w:val="paragraph"/>
      </w:pPr>
      <w:r w:rsidRPr="007C4828">
        <w:tab/>
        <w:t>(b)</w:t>
      </w:r>
      <w:r w:rsidRPr="007C4828">
        <w:tab/>
        <w:t>cloud ceiling height.</w:t>
      </w:r>
    </w:p>
    <w:p w:rsidR="00B46117" w:rsidRPr="007C4828" w:rsidRDefault="00B46117" w:rsidP="00B46117">
      <w:pPr>
        <w:pStyle w:val="Definition"/>
      </w:pPr>
      <w:r w:rsidRPr="007C4828">
        <w:rPr>
          <w:b/>
          <w:i/>
        </w:rPr>
        <w:t>take</w:t>
      </w:r>
      <w:r w:rsidR="007C4828">
        <w:rPr>
          <w:b/>
          <w:i/>
        </w:rPr>
        <w:noBreakHyphen/>
      </w:r>
      <w:r w:rsidRPr="007C4828">
        <w:rPr>
          <w:b/>
          <w:i/>
        </w:rPr>
        <w:t>off minima requirements</w:t>
      </w:r>
      <w:r w:rsidRPr="007C4828">
        <w:t xml:space="preserve"> for an aerodrome: see subregulation</w:t>
      </w:r>
      <w:r w:rsidR="007C4828" w:rsidRPr="007C4828">
        <w:t> </w:t>
      </w:r>
      <w:r w:rsidRPr="007C4828">
        <w:t>91.</w:t>
      </w:r>
      <w:r w:rsidR="00AD2759" w:rsidRPr="007C4828">
        <w:t>435</w:t>
      </w:r>
      <w:r w:rsidRPr="007C4828">
        <w:t>(1).</w:t>
      </w:r>
    </w:p>
    <w:p w:rsidR="00B46117" w:rsidRPr="007C4828" w:rsidRDefault="00B46117" w:rsidP="00B46117">
      <w:pPr>
        <w:pStyle w:val="Definition"/>
      </w:pPr>
      <w:r w:rsidRPr="007C4828">
        <w:rPr>
          <w:b/>
          <w:i/>
        </w:rPr>
        <w:t>take</w:t>
      </w:r>
      <w:r w:rsidR="007C4828">
        <w:rPr>
          <w:b/>
          <w:i/>
        </w:rPr>
        <w:noBreakHyphen/>
      </w:r>
      <w:r w:rsidRPr="007C4828">
        <w:rPr>
          <w:b/>
          <w:i/>
        </w:rPr>
        <w:t>off weight</w:t>
      </w:r>
      <w:r w:rsidRPr="007C4828">
        <w:t>, for a flight of an aircraft, means the total weight of the aircraft, including its load, at the start of:</w:t>
      </w:r>
    </w:p>
    <w:p w:rsidR="00B46117" w:rsidRPr="007C4828" w:rsidRDefault="00B46117" w:rsidP="00B46117">
      <w:pPr>
        <w:pStyle w:val="paragraph"/>
      </w:pPr>
      <w:r w:rsidRPr="007C4828">
        <w:tab/>
        <w:t>(a)</w:t>
      </w:r>
      <w:r w:rsidRPr="007C4828">
        <w:tab/>
        <w:t>for an aeroplane—its take</w:t>
      </w:r>
      <w:r w:rsidR="007C4828">
        <w:noBreakHyphen/>
      </w:r>
      <w:r w:rsidRPr="007C4828">
        <w:t>off run; or</w:t>
      </w:r>
    </w:p>
    <w:p w:rsidR="00B46117" w:rsidRPr="007C4828" w:rsidRDefault="00B46117" w:rsidP="00B46117">
      <w:pPr>
        <w:pStyle w:val="paragraph"/>
      </w:pPr>
      <w:r w:rsidRPr="007C4828">
        <w:tab/>
        <w:t>(b)</w:t>
      </w:r>
      <w:r w:rsidRPr="007C4828">
        <w:tab/>
        <w:t>for a rotorcraft—its take</w:t>
      </w:r>
      <w:r w:rsidR="007C4828">
        <w:noBreakHyphen/>
      </w:r>
      <w:r w:rsidRPr="007C4828">
        <w:t>off manoeuvre.</w:t>
      </w:r>
    </w:p>
    <w:p w:rsidR="00634E91" w:rsidRPr="007C4828" w:rsidRDefault="00634E91" w:rsidP="000D3894">
      <w:pPr>
        <w:pStyle w:val="Definition"/>
      </w:pPr>
      <w:r w:rsidRPr="007C4828">
        <w:rPr>
          <w:b/>
          <w:i/>
        </w:rPr>
        <w:t>task specialist operation</w:t>
      </w:r>
      <w:r w:rsidRPr="007C4828">
        <w:t>: see subregulation</w:t>
      </w:r>
      <w:r w:rsidR="007C4828" w:rsidRPr="007C4828">
        <w:t> </w:t>
      </w:r>
      <w:r w:rsidRPr="007C4828">
        <w:t>138.01</w:t>
      </w:r>
      <w:r w:rsidR="0064369F" w:rsidRPr="007C4828">
        <w:t>0</w:t>
      </w:r>
      <w:r w:rsidRPr="007C4828">
        <w:t>(4).</w:t>
      </w:r>
    </w:p>
    <w:p w:rsidR="00FB43B7" w:rsidRPr="007C4828" w:rsidRDefault="00FB43B7" w:rsidP="000D3894">
      <w:pPr>
        <w:pStyle w:val="Definition"/>
      </w:pPr>
      <w:r w:rsidRPr="007C4828">
        <w:rPr>
          <w:b/>
          <w:i/>
        </w:rPr>
        <w:t>TAWS</w:t>
      </w:r>
      <w:r w:rsidR="007C4828">
        <w:rPr>
          <w:b/>
          <w:i/>
        </w:rPr>
        <w:noBreakHyphen/>
      </w:r>
      <w:r w:rsidRPr="007C4828">
        <w:rPr>
          <w:b/>
          <w:i/>
        </w:rPr>
        <w:t>Class A</w:t>
      </w:r>
      <w:r w:rsidRPr="007C4828">
        <w:t xml:space="preserve"> means a terrain awareness and warning system that complies with</w:t>
      </w:r>
      <w:r w:rsidR="000D3894" w:rsidRPr="007C4828">
        <w:t xml:space="preserve"> </w:t>
      </w:r>
      <w:r w:rsidRPr="007C4828">
        <w:t>TSO</w:t>
      </w:r>
      <w:r w:rsidR="007C4828">
        <w:noBreakHyphen/>
      </w:r>
      <w:r w:rsidRPr="007C4828">
        <w:t>C151b or ETSO</w:t>
      </w:r>
      <w:r w:rsidR="007C4828">
        <w:noBreakHyphen/>
      </w:r>
      <w:r w:rsidRPr="007C4828">
        <w:t>C151b, as in force from time to time.</w:t>
      </w:r>
    </w:p>
    <w:p w:rsidR="00FB43B7" w:rsidRPr="007C4828" w:rsidRDefault="00FB43B7" w:rsidP="00FB43B7">
      <w:pPr>
        <w:pStyle w:val="Definition"/>
      </w:pPr>
      <w:r w:rsidRPr="007C4828">
        <w:rPr>
          <w:b/>
          <w:i/>
        </w:rPr>
        <w:t>TAWS</w:t>
      </w:r>
      <w:r w:rsidR="007C4828">
        <w:rPr>
          <w:b/>
          <w:i/>
        </w:rPr>
        <w:noBreakHyphen/>
      </w:r>
      <w:r w:rsidRPr="007C4828">
        <w:rPr>
          <w:b/>
          <w:i/>
        </w:rPr>
        <w:t>Class B</w:t>
      </w:r>
      <w:r w:rsidRPr="007C4828">
        <w:t xml:space="preserve"> means a terrain awareness and warning system that:</w:t>
      </w:r>
    </w:p>
    <w:p w:rsidR="00FB43B7" w:rsidRPr="007C4828" w:rsidRDefault="00FB43B7" w:rsidP="00FB43B7">
      <w:pPr>
        <w:pStyle w:val="paragraph"/>
      </w:pPr>
      <w:r w:rsidRPr="007C4828">
        <w:tab/>
        <w:t>(a)</w:t>
      </w:r>
      <w:r w:rsidRPr="007C4828">
        <w:tab/>
      </w:r>
      <w:r w:rsidR="00CD753D" w:rsidRPr="007C4828">
        <w:t>give</w:t>
      </w:r>
      <w:r w:rsidRPr="007C4828">
        <w:t>s aural alerts; and</w:t>
      </w:r>
    </w:p>
    <w:p w:rsidR="00FB43B7" w:rsidRPr="007C4828" w:rsidRDefault="00FB43B7" w:rsidP="00FB43B7">
      <w:pPr>
        <w:pStyle w:val="paragraph"/>
      </w:pPr>
      <w:r w:rsidRPr="007C4828">
        <w:tab/>
        <w:t>(b)</w:t>
      </w:r>
      <w:r w:rsidRPr="007C4828">
        <w:tab/>
        <w:t>complies with:</w:t>
      </w:r>
    </w:p>
    <w:p w:rsidR="00FB43B7" w:rsidRPr="007C4828" w:rsidRDefault="00FB43B7" w:rsidP="00FB43B7">
      <w:pPr>
        <w:pStyle w:val="paragraphsub"/>
      </w:pPr>
      <w:r w:rsidRPr="007C4828">
        <w:lastRenderedPageBreak/>
        <w:tab/>
        <w:t>(i)</w:t>
      </w:r>
      <w:r w:rsidRPr="007C4828">
        <w:tab/>
        <w:t>TSO</w:t>
      </w:r>
      <w:r w:rsidR="007C4828">
        <w:noBreakHyphen/>
      </w:r>
      <w:r w:rsidRPr="007C4828">
        <w:t>C151, TSO</w:t>
      </w:r>
      <w:r w:rsidR="007C4828">
        <w:noBreakHyphen/>
      </w:r>
      <w:r w:rsidRPr="007C4828">
        <w:t>C151a and TSO</w:t>
      </w:r>
      <w:r w:rsidR="007C4828">
        <w:noBreakHyphen/>
      </w:r>
      <w:r w:rsidRPr="007C4828">
        <w:t>C151b, as in force from time to time; or</w:t>
      </w:r>
    </w:p>
    <w:p w:rsidR="00FB43B7" w:rsidRPr="007C4828" w:rsidRDefault="00FB43B7" w:rsidP="00FB43B7">
      <w:pPr>
        <w:pStyle w:val="paragraphsub"/>
      </w:pPr>
      <w:r w:rsidRPr="007C4828">
        <w:tab/>
        <w:t>(</w:t>
      </w:r>
      <w:r w:rsidR="000D3894" w:rsidRPr="007C4828">
        <w:t>ii</w:t>
      </w:r>
      <w:r w:rsidRPr="007C4828">
        <w:t>)</w:t>
      </w:r>
      <w:r w:rsidRPr="007C4828">
        <w:tab/>
        <w:t>ETSO</w:t>
      </w:r>
      <w:r w:rsidR="007C4828">
        <w:noBreakHyphen/>
      </w:r>
      <w:r w:rsidRPr="007C4828">
        <w:t>C151, ETSO</w:t>
      </w:r>
      <w:r w:rsidR="007C4828">
        <w:noBreakHyphen/>
      </w:r>
      <w:r w:rsidRPr="007C4828">
        <w:t>C151a and ETSO</w:t>
      </w:r>
      <w:r w:rsidR="007C4828">
        <w:noBreakHyphen/>
      </w:r>
      <w:r w:rsidRPr="007C4828">
        <w:t>C151b, as in force from time to time.</w:t>
      </w:r>
    </w:p>
    <w:p w:rsidR="00B46117" w:rsidRPr="007C4828" w:rsidRDefault="00B46117" w:rsidP="00B46117">
      <w:pPr>
        <w:pStyle w:val="Definition"/>
      </w:pPr>
      <w:r w:rsidRPr="007C4828">
        <w:rPr>
          <w:b/>
          <w:i/>
        </w:rPr>
        <w:t>threshold</w:t>
      </w:r>
      <w:r w:rsidRPr="007C4828">
        <w:t>, of a runway, means the beginning of that portion of a runway that is useable for landing.</w:t>
      </w:r>
    </w:p>
    <w:p w:rsidR="00B46117" w:rsidRPr="007C4828" w:rsidRDefault="00B46117" w:rsidP="00B46117">
      <w:pPr>
        <w:pStyle w:val="Definition"/>
      </w:pPr>
      <w:r w:rsidRPr="007C4828">
        <w:rPr>
          <w:b/>
          <w:i/>
        </w:rPr>
        <w:t xml:space="preserve">track </w:t>
      </w:r>
      <w:r w:rsidRPr="007C4828">
        <w:t>means the projection on the earth’s surface of the path of an aircraft, the direction of which at any point is usually expressed in degrees from North (true or magnetic).</w:t>
      </w:r>
    </w:p>
    <w:p w:rsidR="00C77528" w:rsidRPr="007C4828" w:rsidRDefault="00C77528" w:rsidP="00B46117">
      <w:pPr>
        <w:pStyle w:val="Definition"/>
        <w:rPr>
          <w:b/>
          <w:i/>
        </w:rPr>
      </w:pPr>
      <w:r w:rsidRPr="007C4828">
        <w:rPr>
          <w:b/>
          <w:i/>
        </w:rPr>
        <w:t>V</w:t>
      </w:r>
      <w:r w:rsidRPr="007C4828">
        <w:rPr>
          <w:b/>
          <w:i/>
          <w:vertAlign w:val="subscript"/>
        </w:rPr>
        <w:t>AT</w:t>
      </w:r>
      <w:r w:rsidRPr="007C4828">
        <w:rPr>
          <w:vertAlign w:val="subscript"/>
        </w:rPr>
        <w:t xml:space="preserve"> </w:t>
      </w:r>
      <w:r w:rsidRPr="007C4828">
        <w:t>is short for velocity at threshold.</w:t>
      </w:r>
    </w:p>
    <w:p w:rsidR="00B46117" w:rsidRPr="007C4828" w:rsidRDefault="00B46117" w:rsidP="00B46117">
      <w:pPr>
        <w:pStyle w:val="Definition"/>
      </w:pPr>
      <w:r w:rsidRPr="007C4828">
        <w:rPr>
          <w:b/>
          <w:i/>
        </w:rPr>
        <w:t>VFR</w:t>
      </w:r>
      <w:r w:rsidRPr="007C4828">
        <w:t xml:space="preserve"> </w:t>
      </w:r>
      <w:r w:rsidR="005C3DA6" w:rsidRPr="007C4828">
        <w:t>(short for visual flight rules)</w:t>
      </w:r>
      <w:r w:rsidR="008C5175" w:rsidRPr="007C4828">
        <w:t xml:space="preserve"> </w:t>
      </w:r>
      <w:r w:rsidRPr="007C4828">
        <w:t xml:space="preserve">means the rules and procedures </w:t>
      </w:r>
      <w:r w:rsidR="00C92BFA" w:rsidRPr="007C4828">
        <w:t>under these Regulations</w:t>
      </w:r>
      <w:r w:rsidRPr="007C4828">
        <w:t xml:space="preserve"> for flight in VMC.</w:t>
      </w:r>
    </w:p>
    <w:p w:rsidR="00B46117" w:rsidRPr="007C4828" w:rsidRDefault="00B46117" w:rsidP="00B46117">
      <w:pPr>
        <w:pStyle w:val="Definition"/>
      </w:pPr>
      <w:r w:rsidRPr="007C4828">
        <w:rPr>
          <w:b/>
          <w:i/>
        </w:rPr>
        <w:t>VFR flight</w:t>
      </w:r>
      <w:r w:rsidRPr="007C4828">
        <w:t xml:space="preserve"> means a flight conducted under the VFR.</w:t>
      </w:r>
    </w:p>
    <w:p w:rsidR="00B46117" w:rsidRPr="007C4828" w:rsidRDefault="00B46117" w:rsidP="00B46117">
      <w:pPr>
        <w:pStyle w:val="Definition"/>
      </w:pPr>
      <w:r w:rsidRPr="007C4828">
        <w:rPr>
          <w:b/>
          <w:i/>
        </w:rPr>
        <w:t>visibility</w:t>
      </w:r>
      <w:r w:rsidRPr="007C4828">
        <w:t xml:space="preserve"> means the ability, as determined by atmospheric conditions and expressed in units of distance, to see and identify prominent unlighted objects by day and prominent lighted objects by night.</w:t>
      </w:r>
    </w:p>
    <w:p w:rsidR="00B46117" w:rsidRPr="007C4828" w:rsidRDefault="00B46117" w:rsidP="00B46117">
      <w:pPr>
        <w:pStyle w:val="Definition"/>
        <w:rPr>
          <w:i/>
        </w:rPr>
      </w:pPr>
      <w:r w:rsidRPr="007C4828">
        <w:rPr>
          <w:b/>
          <w:i/>
        </w:rPr>
        <w:t>VMC</w:t>
      </w:r>
      <w:r w:rsidRPr="007C4828">
        <w:t xml:space="preserve"> </w:t>
      </w:r>
      <w:r w:rsidR="005B4F15" w:rsidRPr="007C4828">
        <w:t xml:space="preserve">(short for visual meteorological conditions) </w:t>
      </w:r>
      <w:r w:rsidRPr="007C4828">
        <w:t>means meteorological conditions that meet the VMC criteria.</w:t>
      </w:r>
    </w:p>
    <w:p w:rsidR="006A7A00" w:rsidRPr="007C4828" w:rsidRDefault="00B46117" w:rsidP="004E2DE0">
      <w:pPr>
        <w:pStyle w:val="Definition"/>
      </w:pPr>
      <w:r w:rsidRPr="007C4828">
        <w:rPr>
          <w:b/>
          <w:i/>
        </w:rPr>
        <w:t>VMC criteria</w:t>
      </w:r>
      <w:r w:rsidR="004E2DE0" w:rsidRPr="007C4828">
        <w:t>,</w:t>
      </w:r>
      <w:r w:rsidRPr="007C4828">
        <w:t xml:space="preserve"> for a class of aircraft</w:t>
      </w:r>
      <w:r w:rsidR="00C92BFA" w:rsidRPr="007C4828">
        <w:t xml:space="preserve"> and a class of airspace</w:t>
      </w:r>
      <w:r w:rsidRPr="007C4828">
        <w:t xml:space="preserve"> (including flight visi</w:t>
      </w:r>
      <w:r w:rsidR="00EA73F4" w:rsidRPr="007C4828">
        <w:t>bility and distance from cloud)</w:t>
      </w:r>
      <w:r w:rsidR="004E2DE0" w:rsidRPr="007C4828">
        <w:t xml:space="preserve">, means </w:t>
      </w:r>
      <w:r w:rsidR="006A7A00" w:rsidRPr="007C4828">
        <w:t xml:space="preserve">the criteria </w:t>
      </w:r>
      <w:r w:rsidRPr="007C4828">
        <w:t>prescribed for the class of aircraft and class of airsp</w:t>
      </w:r>
      <w:r w:rsidR="00C92BFA" w:rsidRPr="007C4828">
        <w:t>ace</w:t>
      </w:r>
      <w:r w:rsidRPr="007C4828">
        <w:t xml:space="preserve"> by the Part</w:t>
      </w:r>
      <w:r w:rsidR="007C4828" w:rsidRPr="007C4828">
        <w:t> </w:t>
      </w:r>
      <w:r w:rsidRPr="007C4828">
        <w:t>91 Manual of Standards</w:t>
      </w:r>
      <w:r w:rsidR="004E2DE0" w:rsidRPr="007C4828">
        <w:t>.</w:t>
      </w:r>
    </w:p>
    <w:p w:rsidR="00B46117" w:rsidRPr="007C4828" w:rsidRDefault="00B46117" w:rsidP="00B46117">
      <w:pPr>
        <w:pStyle w:val="Definition"/>
      </w:pPr>
      <w:r w:rsidRPr="007C4828">
        <w:rPr>
          <w:b/>
          <w:i/>
        </w:rPr>
        <w:t>weight and balance documents</w:t>
      </w:r>
      <w:r w:rsidRPr="007C4828">
        <w:t>, for a flight of an aircraft, are the documents that set out the aircraft’s load for the flight and the distribution of the load during the flight.</w:t>
      </w:r>
    </w:p>
    <w:p w:rsidR="00B46117" w:rsidRPr="007C4828" w:rsidRDefault="00B46117" w:rsidP="00B46117">
      <w:pPr>
        <w:pStyle w:val="Definition"/>
      </w:pPr>
      <w:r w:rsidRPr="007C4828">
        <w:rPr>
          <w:b/>
          <w:i/>
        </w:rPr>
        <w:t>weight and balance limits</w:t>
      </w:r>
      <w:r w:rsidRPr="007C4828">
        <w:t>, for an aircraft, means the weight and balance limits set out in the aircraft flight manual instructions for the aircraft.</w:t>
      </w:r>
    </w:p>
    <w:p w:rsidR="00FB43B7" w:rsidRPr="007C4828" w:rsidRDefault="00FB43B7" w:rsidP="00FB43B7">
      <w:pPr>
        <w:pStyle w:val="Definition"/>
      </w:pPr>
      <w:r w:rsidRPr="007C4828">
        <w:rPr>
          <w:b/>
          <w:i/>
        </w:rPr>
        <w:t>wet</w:t>
      </w:r>
      <w:r w:rsidRPr="007C4828">
        <w:t xml:space="preserve">: a runway is </w:t>
      </w:r>
      <w:r w:rsidRPr="007C4828">
        <w:rPr>
          <w:b/>
          <w:i/>
        </w:rPr>
        <w:t>wet</w:t>
      </w:r>
      <w:r w:rsidRPr="007C4828">
        <w:t xml:space="preserve"> if the surface area required for a take</w:t>
      </w:r>
      <w:r w:rsidR="007C4828">
        <w:noBreakHyphen/>
      </w:r>
      <w:r w:rsidRPr="007C4828">
        <w:t>off or landing:</w:t>
      </w:r>
    </w:p>
    <w:p w:rsidR="00FB43B7" w:rsidRPr="007C4828" w:rsidRDefault="00FB43B7" w:rsidP="00FB43B7">
      <w:pPr>
        <w:pStyle w:val="paragraph"/>
      </w:pPr>
      <w:r w:rsidRPr="007C4828">
        <w:tab/>
        <w:t>(a)</w:t>
      </w:r>
      <w:r w:rsidRPr="007C4828">
        <w:tab/>
        <w:t>is not dry; and</w:t>
      </w:r>
    </w:p>
    <w:p w:rsidR="00FB43B7" w:rsidRPr="007C4828" w:rsidRDefault="00FB43B7" w:rsidP="00FB43B7">
      <w:pPr>
        <w:pStyle w:val="paragraph"/>
      </w:pPr>
      <w:r w:rsidRPr="007C4828">
        <w:tab/>
        <w:t>(b)</w:t>
      </w:r>
      <w:r w:rsidRPr="007C4828">
        <w:tab/>
        <w:t>is not contaminated.</w:t>
      </w:r>
    </w:p>
    <w:p w:rsidR="003625FB" w:rsidRPr="007C4828" w:rsidRDefault="003019FB" w:rsidP="00E463A5">
      <w:pPr>
        <w:pStyle w:val="ItemHead"/>
      </w:pPr>
      <w:r w:rsidRPr="007C4828">
        <w:t>30</w:t>
      </w:r>
      <w:r w:rsidR="003625FB" w:rsidRPr="007C4828">
        <w:t xml:space="preserve">  Clause</w:t>
      </w:r>
      <w:r w:rsidR="007C4828" w:rsidRPr="007C4828">
        <w:t> </w:t>
      </w:r>
      <w:r w:rsidR="003625FB" w:rsidRPr="007C4828">
        <w:t>3 Part</w:t>
      </w:r>
      <w:r w:rsidR="007C4828" w:rsidRPr="007C4828">
        <w:t> </w:t>
      </w:r>
      <w:r w:rsidR="003625FB" w:rsidRPr="007C4828">
        <w:t>2 of the Dictionary</w:t>
      </w:r>
    </w:p>
    <w:p w:rsidR="003625FB" w:rsidRPr="007C4828" w:rsidRDefault="003625FB" w:rsidP="003625FB">
      <w:pPr>
        <w:pStyle w:val="Item"/>
      </w:pPr>
      <w:r w:rsidRPr="007C4828">
        <w:t>Repeal the clause, substitute:</w:t>
      </w:r>
    </w:p>
    <w:p w:rsidR="003625FB" w:rsidRPr="007C4828" w:rsidRDefault="003625FB" w:rsidP="003625FB">
      <w:pPr>
        <w:pStyle w:val="ActHead5"/>
      </w:pPr>
      <w:bookmarkStart w:id="9" w:name="_Toc536511265"/>
      <w:r w:rsidRPr="007C4828">
        <w:rPr>
          <w:rStyle w:val="CharSectno"/>
        </w:rPr>
        <w:t>3</w:t>
      </w:r>
      <w:r w:rsidRPr="007C4828">
        <w:t xml:space="preserve">  Definition of </w:t>
      </w:r>
      <w:r w:rsidRPr="007C4828">
        <w:rPr>
          <w:i/>
        </w:rPr>
        <w:t>air transport operation</w:t>
      </w:r>
      <w:bookmarkEnd w:id="9"/>
    </w:p>
    <w:p w:rsidR="003625FB" w:rsidRPr="007C4828" w:rsidRDefault="003625FB" w:rsidP="003625FB">
      <w:pPr>
        <w:pStyle w:val="subsection"/>
      </w:pPr>
      <w:r w:rsidRPr="007C4828">
        <w:tab/>
      </w:r>
      <w:r w:rsidRPr="007C4828">
        <w:tab/>
      </w:r>
      <w:r w:rsidR="0000489E" w:rsidRPr="007C4828">
        <w:t xml:space="preserve">An </w:t>
      </w:r>
      <w:r w:rsidR="0000489E" w:rsidRPr="007C4828">
        <w:rPr>
          <w:b/>
          <w:i/>
        </w:rPr>
        <w:t>a</w:t>
      </w:r>
      <w:r w:rsidRPr="007C4828">
        <w:rPr>
          <w:b/>
          <w:i/>
        </w:rPr>
        <w:t>ir transport operation</w:t>
      </w:r>
      <w:r w:rsidRPr="007C4828">
        <w:t xml:space="preserve"> </w:t>
      </w:r>
      <w:r w:rsidR="0000489E" w:rsidRPr="007C4828">
        <w:t>is</w:t>
      </w:r>
      <w:r w:rsidRPr="007C4828">
        <w:t xml:space="preserve"> a passenger transport operation, a cargo transport operation, or a medical transport operation, that:</w:t>
      </w:r>
    </w:p>
    <w:p w:rsidR="003625FB" w:rsidRPr="007C4828" w:rsidRDefault="003625FB" w:rsidP="003625FB">
      <w:pPr>
        <w:pStyle w:val="paragraph"/>
      </w:pPr>
      <w:r w:rsidRPr="007C4828">
        <w:tab/>
        <w:t>(a)</w:t>
      </w:r>
      <w:r w:rsidRPr="007C4828">
        <w:tab/>
        <w:t>is conducted for hire or reward; or</w:t>
      </w:r>
    </w:p>
    <w:p w:rsidR="003625FB" w:rsidRPr="007C4828" w:rsidRDefault="003625FB" w:rsidP="003625FB">
      <w:pPr>
        <w:pStyle w:val="paragraph"/>
      </w:pPr>
      <w:r w:rsidRPr="007C4828">
        <w:tab/>
        <w:t>(b)</w:t>
      </w:r>
      <w:r w:rsidRPr="007C4828">
        <w:tab/>
        <w:t>is prescribed by an instrument issued under regulation</w:t>
      </w:r>
      <w:r w:rsidR="007C4828" w:rsidRPr="007C4828">
        <w:t> </w:t>
      </w:r>
      <w:r w:rsidRPr="007C4828">
        <w:t>201.025.</w:t>
      </w:r>
    </w:p>
    <w:p w:rsidR="00AE0D90" w:rsidRPr="007C4828" w:rsidRDefault="003019FB" w:rsidP="00AE0D90">
      <w:pPr>
        <w:pStyle w:val="ItemHead"/>
      </w:pPr>
      <w:r w:rsidRPr="007C4828">
        <w:t>31</w:t>
      </w:r>
      <w:r w:rsidR="00AE0D90" w:rsidRPr="007C4828">
        <w:t xml:space="preserve">  At the end of Part</w:t>
      </w:r>
      <w:r w:rsidR="007C4828" w:rsidRPr="007C4828">
        <w:t> </w:t>
      </w:r>
      <w:r w:rsidR="00AE0D90" w:rsidRPr="007C4828">
        <w:t>2 of the Dictionary</w:t>
      </w:r>
    </w:p>
    <w:p w:rsidR="00AE0D90" w:rsidRPr="007C4828" w:rsidRDefault="00AE0D90" w:rsidP="00AE0D90">
      <w:pPr>
        <w:pStyle w:val="Item"/>
      </w:pPr>
      <w:r w:rsidRPr="007C4828">
        <w:t>Add:</w:t>
      </w:r>
    </w:p>
    <w:p w:rsidR="00046F57" w:rsidRPr="007C4828" w:rsidRDefault="00046F57" w:rsidP="00046F57">
      <w:pPr>
        <w:pStyle w:val="ActHead5"/>
      </w:pPr>
      <w:bookmarkStart w:id="10" w:name="_Toc536511266"/>
      <w:r w:rsidRPr="007C4828">
        <w:rPr>
          <w:rStyle w:val="CharSectno"/>
        </w:rPr>
        <w:lastRenderedPageBreak/>
        <w:t>70</w:t>
      </w:r>
      <w:r w:rsidRPr="007C4828">
        <w:t xml:space="preserve">  Definition of </w:t>
      </w:r>
      <w:r w:rsidRPr="007C4828">
        <w:rPr>
          <w:i/>
        </w:rPr>
        <w:t>medical transport operation</w:t>
      </w:r>
      <w:bookmarkEnd w:id="10"/>
    </w:p>
    <w:p w:rsidR="00046F57" w:rsidRPr="007C4828" w:rsidRDefault="00046F57" w:rsidP="00046F57">
      <w:pPr>
        <w:pStyle w:val="subsection"/>
      </w:pPr>
      <w:r w:rsidRPr="007C4828">
        <w:tab/>
        <w:t>(1)</w:t>
      </w:r>
      <w:r w:rsidRPr="007C4828">
        <w:tab/>
        <w:t xml:space="preserve">A </w:t>
      </w:r>
      <w:r w:rsidRPr="007C4828">
        <w:rPr>
          <w:b/>
          <w:i/>
        </w:rPr>
        <w:t>medical transport operation</w:t>
      </w:r>
      <w:r w:rsidRPr="007C4828">
        <w:t xml:space="preserve"> is an operation:</w:t>
      </w:r>
    </w:p>
    <w:p w:rsidR="00046F57" w:rsidRPr="007C4828" w:rsidRDefault="00046F57" w:rsidP="00046F57">
      <w:pPr>
        <w:pStyle w:val="paragraph"/>
      </w:pPr>
      <w:r w:rsidRPr="007C4828">
        <w:tab/>
        <w:t>(a)</w:t>
      </w:r>
      <w:r w:rsidRPr="007C4828">
        <w:tab/>
        <w:t>the primary purpose of which is to transport one or more of the following:</w:t>
      </w:r>
    </w:p>
    <w:p w:rsidR="00046F57" w:rsidRPr="007C4828" w:rsidRDefault="00046F57" w:rsidP="00046F57">
      <w:pPr>
        <w:pStyle w:val="paragraphsub"/>
      </w:pPr>
      <w:r w:rsidRPr="007C4828">
        <w:tab/>
        <w:t>(i)</w:t>
      </w:r>
      <w:r w:rsidRPr="007C4828">
        <w:tab/>
        <w:t>medical patients;</w:t>
      </w:r>
    </w:p>
    <w:p w:rsidR="00046F57" w:rsidRPr="007C4828" w:rsidRDefault="00046F57" w:rsidP="00046F57">
      <w:pPr>
        <w:pStyle w:val="paragraphsub"/>
      </w:pPr>
      <w:r w:rsidRPr="007C4828">
        <w:tab/>
        <w:t>(ii)</w:t>
      </w:r>
      <w:r w:rsidRPr="007C4828">
        <w:tab/>
        <w:t>medical personnel;</w:t>
      </w:r>
    </w:p>
    <w:p w:rsidR="00046F57" w:rsidRPr="007C4828" w:rsidRDefault="00046F57" w:rsidP="00046F57">
      <w:pPr>
        <w:pStyle w:val="paragraphsub"/>
      </w:pPr>
      <w:r w:rsidRPr="007C4828">
        <w:tab/>
        <w:t>(iii)</w:t>
      </w:r>
      <w:r w:rsidRPr="007C4828">
        <w:tab/>
        <w:t>blood, tissue or organs for transfusion, grafting or transplantation;</w:t>
      </w:r>
      <w:r w:rsidR="005D3D30" w:rsidRPr="007C4828">
        <w:t xml:space="preserve"> or</w:t>
      </w:r>
    </w:p>
    <w:p w:rsidR="00046F57" w:rsidRPr="007C4828" w:rsidRDefault="00046F57" w:rsidP="00046F57">
      <w:pPr>
        <w:pStyle w:val="paragraph"/>
      </w:pPr>
      <w:r w:rsidRPr="007C4828">
        <w:tab/>
        <w:t>(b)</w:t>
      </w:r>
      <w:r w:rsidRPr="007C4828">
        <w:tab/>
        <w:t>of a kind prescribed by the Part</w:t>
      </w:r>
      <w:r w:rsidR="007C4828" w:rsidRPr="007C4828">
        <w:t> </w:t>
      </w:r>
      <w:r w:rsidRPr="007C4828">
        <w:t>119 Manual of Standards for the purposes of this paragraph.</w:t>
      </w:r>
    </w:p>
    <w:p w:rsidR="005D3D30" w:rsidRPr="007C4828" w:rsidRDefault="005D3D30" w:rsidP="005D3D30">
      <w:pPr>
        <w:pStyle w:val="notetext"/>
      </w:pPr>
      <w:r w:rsidRPr="007C4828">
        <w:t>Note:</w:t>
      </w:r>
      <w:r w:rsidRPr="007C4828">
        <w:tab/>
        <w:t>Other medical supplies (including medical equipment and medicines) might also be transported on an aircraft for a medical transport operation.</w:t>
      </w:r>
    </w:p>
    <w:p w:rsidR="00046F57" w:rsidRPr="007C4828" w:rsidRDefault="00046F57" w:rsidP="00046F57">
      <w:pPr>
        <w:pStyle w:val="subsection"/>
      </w:pPr>
      <w:r w:rsidRPr="007C4828">
        <w:tab/>
        <w:t>(2)</w:t>
      </w:r>
      <w:r w:rsidRPr="007C4828">
        <w:tab/>
        <w:t xml:space="preserve">Despite </w:t>
      </w:r>
      <w:r w:rsidR="007C4828" w:rsidRPr="007C4828">
        <w:t>subclause (</w:t>
      </w:r>
      <w:r w:rsidRPr="007C4828">
        <w:t xml:space="preserve">1), an operation is not a </w:t>
      </w:r>
      <w:r w:rsidRPr="007C4828">
        <w:rPr>
          <w:b/>
          <w:i/>
        </w:rPr>
        <w:t>medical transport operation</w:t>
      </w:r>
      <w:r w:rsidRPr="007C4828">
        <w:t xml:space="preserve"> if the operation is of a kind prescribed by the Part</w:t>
      </w:r>
      <w:r w:rsidR="007C4828" w:rsidRPr="007C4828">
        <w:t> </w:t>
      </w:r>
      <w:r w:rsidRPr="007C4828">
        <w:t>119 Manual of Standards for the purposes of this subclause.</w:t>
      </w:r>
    </w:p>
    <w:p w:rsidR="002922A0" w:rsidRPr="007C4828" w:rsidRDefault="003019FB" w:rsidP="002922A0">
      <w:pPr>
        <w:pStyle w:val="ItemHead"/>
      </w:pPr>
      <w:r w:rsidRPr="007C4828">
        <w:t>32</w:t>
      </w:r>
      <w:r w:rsidR="002922A0" w:rsidRPr="007C4828">
        <w:t xml:space="preserve">  Clause</w:t>
      </w:r>
      <w:r w:rsidR="007C4828" w:rsidRPr="007C4828">
        <w:t> </w:t>
      </w:r>
      <w:r w:rsidR="002922A0" w:rsidRPr="007C4828">
        <w:t>1 of Part</w:t>
      </w:r>
      <w:r w:rsidR="007C4828" w:rsidRPr="007C4828">
        <w:t> </w:t>
      </w:r>
      <w:r w:rsidR="002922A0" w:rsidRPr="007C4828">
        <w:t>3 of the Dictionary</w:t>
      </w:r>
    </w:p>
    <w:p w:rsidR="002922A0" w:rsidRPr="007C4828" w:rsidRDefault="002922A0" w:rsidP="002922A0">
      <w:pPr>
        <w:pStyle w:val="Item"/>
      </w:pPr>
      <w:r w:rsidRPr="007C4828">
        <w:t>Repeal the following definitions:</w:t>
      </w:r>
    </w:p>
    <w:p w:rsidR="002922A0" w:rsidRPr="007C4828" w:rsidRDefault="002922A0" w:rsidP="002922A0">
      <w:pPr>
        <w:pStyle w:val="paragraph"/>
      </w:pPr>
      <w:r w:rsidRPr="007C4828">
        <w:tab/>
        <w:t>(a)</w:t>
      </w:r>
      <w:r w:rsidRPr="007C4828">
        <w:tab/>
        <w:t xml:space="preserve">definition of </w:t>
      </w:r>
      <w:r w:rsidRPr="007C4828">
        <w:rPr>
          <w:b/>
          <w:i/>
        </w:rPr>
        <w:t>approved maintenance organisation</w:t>
      </w:r>
      <w:r w:rsidRPr="007C4828">
        <w:t>;</w:t>
      </w:r>
    </w:p>
    <w:p w:rsidR="002922A0" w:rsidRPr="007C4828" w:rsidRDefault="002922A0" w:rsidP="002922A0">
      <w:pPr>
        <w:pStyle w:val="paragraph"/>
      </w:pPr>
      <w:r w:rsidRPr="007C4828">
        <w:tab/>
        <w:t>(b)</w:t>
      </w:r>
      <w:r w:rsidRPr="007C4828">
        <w:tab/>
        <w:t xml:space="preserve">definition of </w:t>
      </w:r>
      <w:r w:rsidRPr="007C4828">
        <w:rPr>
          <w:b/>
          <w:i/>
        </w:rPr>
        <w:t>Subpart 42.F organisation</w:t>
      </w:r>
      <w:r w:rsidRPr="007C4828">
        <w:t>.</w:t>
      </w:r>
    </w:p>
    <w:sectPr w:rsidR="002922A0" w:rsidRPr="007C4828" w:rsidSect="000E2E8C">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A1" w:rsidRDefault="00762EA1" w:rsidP="0048364F">
      <w:pPr>
        <w:spacing w:line="240" w:lineRule="auto"/>
      </w:pPr>
      <w:r>
        <w:separator/>
      </w:r>
    </w:p>
  </w:endnote>
  <w:endnote w:type="continuationSeparator" w:id="0">
    <w:p w:rsidR="00762EA1" w:rsidRDefault="00762EA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0E2E8C" w:rsidRDefault="000E2E8C" w:rsidP="000E2E8C">
    <w:pPr>
      <w:pStyle w:val="Footer"/>
      <w:tabs>
        <w:tab w:val="clear" w:pos="4153"/>
        <w:tab w:val="clear" w:pos="8306"/>
        <w:tab w:val="center" w:pos="4150"/>
        <w:tab w:val="right" w:pos="8307"/>
      </w:tabs>
      <w:spacing w:before="120"/>
      <w:rPr>
        <w:i/>
        <w:sz w:val="18"/>
      </w:rPr>
    </w:pPr>
    <w:r w:rsidRPr="000E2E8C">
      <w:rPr>
        <w:i/>
        <w:sz w:val="18"/>
      </w:rPr>
      <w:t>OPC61578 -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8C" w:rsidRPr="000E2E8C" w:rsidRDefault="000E2E8C" w:rsidP="000E2E8C">
    <w:pPr>
      <w:pStyle w:val="Footer"/>
      <w:rPr>
        <w:i/>
        <w:sz w:val="18"/>
      </w:rPr>
    </w:pPr>
    <w:r w:rsidRPr="000E2E8C">
      <w:rPr>
        <w:i/>
        <w:sz w:val="18"/>
      </w:rPr>
      <w:t>OPC61578 -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Default="00762EA1" w:rsidP="00486382">
    <w:pPr>
      <w:pStyle w:val="Footer"/>
    </w:pPr>
  </w:p>
  <w:p w:rsidR="00762EA1" w:rsidRPr="000E2E8C" w:rsidRDefault="000E2E8C" w:rsidP="000E2E8C">
    <w:pPr>
      <w:pStyle w:val="Footer"/>
      <w:rPr>
        <w:i/>
        <w:sz w:val="18"/>
      </w:rPr>
    </w:pPr>
    <w:r w:rsidRPr="000E2E8C">
      <w:rPr>
        <w:i/>
        <w:sz w:val="18"/>
      </w:rPr>
      <w:t>OPC61578 -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E33C1C" w:rsidRDefault="00762EA1"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762EA1" w:rsidTr="000855A3">
      <w:tc>
        <w:tcPr>
          <w:tcW w:w="365" w:type="pct"/>
          <w:tcBorders>
            <w:top w:val="nil"/>
            <w:left w:val="nil"/>
            <w:bottom w:val="nil"/>
            <w:right w:val="nil"/>
          </w:tcBorders>
        </w:tcPr>
        <w:p w:rsidR="00762EA1" w:rsidRDefault="00762EA1"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3798">
            <w:rPr>
              <w:i/>
              <w:noProof/>
              <w:sz w:val="18"/>
            </w:rPr>
            <w:t>ii</w:t>
          </w:r>
          <w:r w:rsidRPr="00ED79B6">
            <w:rPr>
              <w:i/>
              <w:sz w:val="18"/>
            </w:rPr>
            <w:fldChar w:fldCharType="end"/>
          </w:r>
        </w:p>
      </w:tc>
      <w:tc>
        <w:tcPr>
          <w:tcW w:w="3688" w:type="pct"/>
          <w:tcBorders>
            <w:top w:val="nil"/>
            <w:left w:val="nil"/>
            <w:bottom w:val="nil"/>
            <w:right w:val="nil"/>
          </w:tcBorders>
        </w:tcPr>
        <w:p w:rsidR="00762EA1" w:rsidRDefault="00762EA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27F4">
            <w:rPr>
              <w:i/>
              <w:sz w:val="18"/>
            </w:rPr>
            <w:t>Civil Aviation Safety Amendment (Operations Definitions) Regulations 2019</w:t>
          </w:r>
          <w:r w:rsidRPr="007A1328">
            <w:rPr>
              <w:i/>
              <w:sz w:val="18"/>
            </w:rPr>
            <w:fldChar w:fldCharType="end"/>
          </w:r>
        </w:p>
      </w:tc>
      <w:tc>
        <w:tcPr>
          <w:tcW w:w="947" w:type="pct"/>
          <w:tcBorders>
            <w:top w:val="nil"/>
            <w:left w:val="nil"/>
            <w:bottom w:val="nil"/>
            <w:right w:val="nil"/>
          </w:tcBorders>
        </w:tcPr>
        <w:p w:rsidR="00762EA1" w:rsidRDefault="00762EA1" w:rsidP="00E33C1C">
          <w:pPr>
            <w:spacing w:line="0" w:lineRule="atLeast"/>
            <w:jc w:val="right"/>
            <w:rPr>
              <w:sz w:val="18"/>
            </w:rPr>
          </w:pPr>
        </w:p>
      </w:tc>
    </w:tr>
  </w:tbl>
  <w:p w:rsidR="00762EA1" w:rsidRPr="000E2E8C" w:rsidRDefault="000E2E8C" w:rsidP="000E2E8C">
    <w:pPr>
      <w:rPr>
        <w:rFonts w:cs="Times New Roman"/>
        <w:i/>
        <w:sz w:val="18"/>
      </w:rPr>
    </w:pPr>
    <w:r w:rsidRPr="000E2E8C">
      <w:rPr>
        <w:rFonts w:cs="Times New Roman"/>
        <w:i/>
        <w:sz w:val="18"/>
      </w:rPr>
      <w:t>OPC61578 -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E33C1C" w:rsidRDefault="00762EA1"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762EA1" w:rsidTr="000855A3">
      <w:tc>
        <w:tcPr>
          <w:tcW w:w="947" w:type="pct"/>
          <w:tcBorders>
            <w:top w:val="nil"/>
            <w:left w:val="nil"/>
            <w:bottom w:val="nil"/>
            <w:right w:val="nil"/>
          </w:tcBorders>
        </w:tcPr>
        <w:p w:rsidR="00762EA1" w:rsidRDefault="00762EA1" w:rsidP="00E33C1C">
          <w:pPr>
            <w:spacing w:line="0" w:lineRule="atLeast"/>
            <w:rPr>
              <w:sz w:val="18"/>
            </w:rPr>
          </w:pPr>
        </w:p>
      </w:tc>
      <w:tc>
        <w:tcPr>
          <w:tcW w:w="3688" w:type="pct"/>
          <w:tcBorders>
            <w:top w:val="nil"/>
            <w:left w:val="nil"/>
            <w:bottom w:val="nil"/>
            <w:right w:val="nil"/>
          </w:tcBorders>
        </w:tcPr>
        <w:p w:rsidR="00762EA1" w:rsidRDefault="00762EA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27F4">
            <w:rPr>
              <w:i/>
              <w:sz w:val="18"/>
            </w:rPr>
            <w:t>Civil Aviation Safety Amendment (Operations Definitions) Regulations 2019</w:t>
          </w:r>
          <w:r w:rsidRPr="007A1328">
            <w:rPr>
              <w:i/>
              <w:sz w:val="18"/>
            </w:rPr>
            <w:fldChar w:fldCharType="end"/>
          </w:r>
        </w:p>
      </w:tc>
      <w:tc>
        <w:tcPr>
          <w:tcW w:w="365" w:type="pct"/>
          <w:tcBorders>
            <w:top w:val="nil"/>
            <w:left w:val="nil"/>
            <w:bottom w:val="nil"/>
            <w:right w:val="nil"/>
          </w:tcBorders>
        </w:tcPr>
        <w:p w:rsidR="00762EA1" w:rsidRDefault="00762EA1"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465C">
            <w:rPr>
              <w:i/>
              <w:noProof/>
              <w:sz w:val="18"/>
            </w:rPr>
            <w:t>i</w:t>
          </w:r>
          <w:r w:rsidRPr="00ED79B6">
            <w:rPr>
              <w:i/>
              <w:sz w:val="18"/>
            </w:rPr>
            <w:fldChar w:fldCharType="end"/>
          </w:r>
        </w:p>
      </w:tc>
    </w:tr>
  </w:tbl>
  <w:p w:rsidR="00762EA1" w:rsidRPr="000E2E8C" w:rsidRDefault="000E2E8C" w:rsidP="000E2E8C">
    <w:pPr>
      <w:rPr>
        <w:rFonts w:cs="Times New Roman"/>
        <w:i/>
        <w:sz w:val="18"/>
      </w:rPr>
    </w:pPr>
    <w:r w:rsidRPr="000E2E8C">
      <w:rPr>
        <w:rFonts w:cs="Times New Roman"/>
        <w:i/>
        <w:sz w:val="18"/>
      </w:rPr>
      <w:t>OPC61578 -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E33C1C" w:rsidRDefault="00762EA1"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762EA1" w:rsidTr="000855A3">
      <w:tc>
        <w:tcPr>
          <w:tcW w:w="365" w:type="pct"/>
          <w:tcBorders>
            <w:top w:val="nil"/>
            <w:left w:val="nil"/>
            <w:bottom w:val="nil"/>
            <w:right w:val="nil"/>
          </w:tcBorders>
        </w:tcPr>
        <w:p w:rsidR="00762EA1" w:rsidRDefault="00762EA1"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465C">
            <w:rPr>
              <w:i/>
              <w:noProof/>
              <w:sz w:val="18"/>
            </w:rPr>
            <w:t>20</w:t>
          </w:r>
          <w:r w:rsidRPr="00ED79B6">
            <w:rPr>
              <w:i/>
              <w:sz w:val="18"/>
            </w:rPr>
            <w:fldChar w:fldCharType="end"/>
          </w:r>
        </w:p>
      </w:tc>
      <w:tc>
        <w:tcPr>
          <w:tcW w:w="3688" w:type="pct"/>
          <w:tcBorders>
            <w:top w:val="nil"/>
            <w:left w:val="nil"/>
            <w:bottom w:val="nil"/>
            <w:right w:val="nil"/>
          </w:tcBorders>
        </w:tcPr>
        <w:p w:rsidR="00762EA1" w:rsidRDefault="00762EA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27F4">
            <w:rPr>
              <w:i/>
              <w:sz w:val="18"/>
            </w:rPr>
            <w:t>Civil Aviation Safety Amendment (Operations Definitions) Regulations 2019</w:t>
          </w:r>
          <w:r w:rsidRPr="007A1328">
            <w:rPr>
              <w:i/>
              <w:sz w:val="18"/>
            </w:rPr>
            <w:fldChar w:fldCharType="end"/>
          </w:r>
        </w:p>
      </w:tc>
      <w:tc>
        <w:tcPr>
          <w:tcW w:w="947" w:type="pct"/>
          <w:tcBorders>
            <w:top w:val="nil"/>
            <w:left w:val="nil"/>
            <w:bottom w:val="nil"/>
            <w:right w:val="nil"/>
          </w:tcBorders>
        </w:tcPr>
        <w:p w:rsidR="00762EA1" w:rsidRDefault="00762EA1" w:rsidP="00E33C1C">
          <w:pPr>
            <w:spacing w:line="0" w:lineRule="atLeast"/>
            <w:jc w:val="right"/>
            <w:rPr>
              <w:sz w:val="18"/>
            </w:rPr>
          </w:pPr>
        </w:p>
      </w:tc>
    </w:tr>
  </w:tbl>
  <w:p w:rsidR="00762EA1" w:rsidRPr="000E2E8C" w:rsidRDefault="000E2E8C" w:rsidP="000E2E8C">
    <w:pPr>
      <w:rPr>
        <w:rFonts w:cs="Times New Roman"/>
        <w:i/>
        <w:sz w:val="18"/>
      </w:rPr>
    </w:pPr>
    <w:r w:rsidRPr="000E2E8C">
      <w:rPr>
        <w:rFonts w:cs="Times New Roman"/>
        <w:i/>
        <w:sz w:val="18"/>
      </w:rPr>
      <w:t>OPC61578 -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E33C1C" w:rsidRDefault="00762EA1"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762EA1" w:rsidTr="000855A3">
      <w:tc>
        <w:tcPr>
          <w:tcW w:w="947" w:type="pct"/>
          <w:tcBorders>
            <w:top w:val="nil"/>
            <w:left w:val="nil"/>
            <w:bottom w:val="nil"/>
            <w:right w:val="nil"/>
          </w:tcBorders>
        </w:tcPr>
        <w:p w:rsidR="00762EA1" w:rsidRDefault="00762EA1" w:rsidP="00E33C1C">
          <w:pPr>
            <w:spacing w:line="0" w:lineRule="atLeast"/>
            <w:rPr>
              <w:sz w:val="18"/>
            </w:rPr>
          </w:pPr>
        </w:p>
      </w:tc>
      <w:tc>
        <w:tcPr>
          <w:tcW w:w="3688" w:type="pct"/>
          <w:tcBorders>
            <w:top w:val="nil"/>
            <w:left w:val="nil"/>
            <w:bottom w:val="nil"/>
            <w:right w:val="nil"/>
          </w:tcBorders>
        </w:tcPr>
        <w:p w:rsidR="00762EA1" w:rsidRDefault="00762EA1"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27F4">
            <w:rPr>
              <w:i/>
              <w:sz w:val="18"/>
            </w:rPr>
            <w:t>Civil Aviation Safety Amendment (Operations Definitions) Regulations 2019</w:t>
          </w:r>
          <w:r w:rsidRPr="007A1328">
            <w:rPr>
              <w:i/>
              <w:sz w:val="18"/>
            </w:rPr>
            <w:fldChar w:fldCharType="end"/>
          </w:r>
        </w:p>
      </w:tc>
      <w:tc>
        <w:tcPr>
          <w:tcW w:w="365" w:type="pct"/>
          <w:tcBorders>
            <w:top w:val="nil"/>
            <w:left w:val="nil"/>
            <w:bottom w:val="nil"/>
            <w:right w:val="nil"/>
          </w:tcBorders>
        </w:tcPr>
        <w:p w:rsidR="00762EA1" w:rsidRDefault="00762EA1"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E465C">
            <w:rPr>
              <w:i/>
              <w:noProof/>
              <w:sz w:val="18"/>
            </w:rPr>
            <w:t>19</w:t>
          </w:r>
          <w:r w:rsidRPr="00ED79B6">
            <w:rPr>
              <w:i/>
              <w:sz w:val="18"/>
            </w:rPr>
            <w:fldChar w:fldCharType="end"/>
          </w:r>
        </w:p>
      </w:tc>
    </w:tr>
  </w:tbl>
  <w:p w:rsidR="00762EA1" w:rsidRPr="000E2E8C" w:rsidRDefault="000E2E8C" w:rsidP="000E2E8C">
    <w:pPr>
      <w:rPr>
        <w:rFonts w:cs="Times New Roman"/>
        <w:i/>
        <w:sz w:val="18"/>
      </w:rPr>
    </w:pPr>
    <w:r w:rsidRPr="000E2E8C">
      <w:rPr>
        <w:rFonts w:cs="Times New Roman"/>
        <w:i/>
        <w:sz w:val="18"/>
      </w:rPr>
      <w:t>OPC61578 -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E33C1C" w:rsidRDefault="00762EA1"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762EA1" w:rsidTr="000855A3">
      <w:tc>
        <w:tcPr>
          <w:tcW w:w="947" w:type="pct"/>
          <w:tcBorders>
            <w:top w:val="nil"/>
            <w:left w:val="nil"/>
            <w:bottom w:val="nil"/>
            <w:right w:val="nil"/>
          </w:tcBorders>
        </w:tcPr>
        <w:p w:rsidR="00762EA1" w:rsidRDefault="00762EA1" w:rsidP="00FB3CB0">
          <w:pPr>
            <w:spacing w:line="0" w:lineRule="atLeast"/>
            <w:rPr>
              <w:sz w:val="18"/>
            </w:rPr>
          </w:pPr>
        </w:p>
      </w:tc>
      <w:tc>
        <w:tcPr>
          <w:tcW w:w="3688" w:type="pct"/>
          <w:tcBorders>
            <w:top w:val="nil"/>
            <w:left w:val="nil"/>
            <w:bottom w:val="nil"/>
            <w:right w:val="nil"/>
          </w:tcBorders>
        </w:tcPr>
        <w:p w:rsidR="00762EA1" w:rsidRDefault="00762EA1" w:rsidP="00FB3C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27F4">
            <w:rPr>
              <w:i/>
              <w:sz w:val="18"/>
            </w:rPr>
            <w:t>Civil Aviation Safety Amendment (Operations Definitions) Regulations 2019</w:t>
          </w:r>
          <w:r w:rsidRPr="007A1328">
            <w:rPr>
              <w:i/>
              <w:sz w:val="18"/>
            </w:rPr>
            <w:fldChar w:fldCharType="end"/>
          </w:r>
        </w:p>
      </w:tc>
      <w:tc>
        <w:tcPr>
          <w:tcW w:w="365" w:type="pct"/>
          <w:tcBorders>
            <w:top w:val="nil"/>
            <w:left w:val="nil"/>
            <w:bottom w:val="nil"/>
            <w:right w:val="nil"/>
          </w:tcBorders>
        </w:tcPr>
        <w:p w:rsidR="00762EA1" w:rsidRDefault="00762EA1" w:rsidP="00FB3C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3798">
            <w:rPr>
              <w:i/>
              <w:noProof/>
              <w:sz w:val="18"/>
            </w:rPr>
            <w:t>2</w:t>
          </w:r>
          <w:r w:rsidRPr="00ED79B6">
            <w:rPr>
              <w:i/>
              <w:sz w:val="18"/>
            </w:rPr>
            <w:fldChar w:fldCharType="end"/>
          </w:r>
        </w:p>
      </w:tc>
    </w:tr>
  </w:tbl>
  <w:p w:rsidR="00762EA1" w:rsidRPr="000E2E8C" w:rsidRDefault="000E2E8C" w:rsidP="000E2E8C">
    <w:pPr>
      <w:rPr>
        <w:rFonts w:cs="Times New Roman"/>
        <w:i/>
        <w:sz w:val="18"/>
      </w:rPr>
    </w:pPr>
    <w:r w:rsidRPr="000E2E8C">
      <w:rPr>
        <w:rFonts w:cs="Times New Roman"/>
        <w:i/>
        <w:sz w:val="18"/>
      </w:rPr>
      <w:t>OPC61578 -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A1" w:rsidRDefault="00762EA1" w:rsidP="0048364F">
      <w:pPr>
        <w:spacing w:line="240" w:lineRule="auto"/>
      </w:pPr>
      <w:r>
        <w:separator/>
      </w:r>
    </w:p>
  </w:footnote>
  <w:footnote w:type="continuationSeparator" w:id="0">
    <w:p w:rsidR="00762EA1" w:rsidRDefault="00762EA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5F1388" w:rsidRDefault="00762EA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5F1388" w:rsidRDefault="00762EA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5F1388" w:rsidRDefault="00762EA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ED79B6" w:rsidRDefault="00762EA1"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ED79B6" w:rsidRDefault="00762EA1"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ED79B6" w:rsidRDefault="00762EA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A961C4" w:rsidRDefault="00762EA1" w:rsidP="00B63BDE">
    <w:pPr>
      <w:rPr>
        <w:b/>
        <w:sz w:val="20"/>
      </w:rPr>
    </w:pPr>
    <w:r>
      <w:rPr>
        <w:b/>
        <w:sz w:val="20"/>
      </w:rPr>
      <w:fldChar w:fldCharType="begin"/>
    </w:r>
    <w:r>
      <w:rPr>
        <w:b/>
        <w:sz w:val="20"/>
      </w:rPr>
      <w:instrText xml:space="preserve"> STYLEREF CharAmSchNo </w:instrText>
    </w:r>
    <w:r w:rsidR="000E465C">
      <w:rPr>
        <w:b/>
        <w:sz w:val="20"/>
      </w:rPr>
      <w:fldChar w:fldCharType="separate"/>
    </w:r>
    <w:r w:rsidR="000E465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E465C">
      <w:rPr>
        <w:sz w:val="20"/>
      </w:rPr>
      <w:fldChar w:fldCharType="separate"/>
    </w:r>
    <w:r w:rsidR="000E465C">
      <w:rPr>
        <w:noProof/>
        <w:sz w:val="20"/>
      </w:rPr>
      <w:t>Amendments</w:t>
    </w:r>
    <w:r>
      <w:rPr>
        <w:sz w:val="20"/>
      </w:rPr>
      <w:fldChar w:fldCharType="end"/>
    </w:r>
  </w:p>
  <w:p w:rsidR="00762EA1" w:rsidRPr="00A961C4" w:rsidRDefault="00762EA1"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62EA1" w:rsidRPr="00A961C4" w:rsidRDefault="00762EA1"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A961C4" w:rsidRDefault="00762EA1" w:rsidP="00E443FC">
    <w:pPr>
      <w:jc w:val="right"/>
      <w:rPr>
        <w:sz w:val="20"/>
      </w:rPr>
    </w:pPr>
    <w:r w:rsidRPr="00A961C4">
      <w:rPr>
        <w:sz w:val="20"/>
      </w:rPr>
      <w:fldChar w:fldCharType="begin"/>
    </w:r>
    <w:r w:rsidRPr="00A961C4">
      <w:rPr>
        <w:sz w:val="20"/>
      </w:rPr>
      <w:instrText xml:space="preserve"> STYLEREF CharAmSchText </w:instrText>
    </w:r>
    <w:r w:rsidR="000E465C">
      <w:rPr>
        <w:sz w:val="20"/>
      </w:rPr>
      <w:fldChar w:fldCharType="separate"/>
    </w:r>
    <w:r w:rsidR="000E465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E465C">
      <w:rPr>
        <w:b/>
        <w:sz w:val="20"/>
      </w:rPr>
      <w:fldChar w:fldCharType="separate"/>
    </w:r>
    <w:r w:rsidR="000E465C">
      <w:rPr>
        <w:b/>
        <w:noProof/>
        <w:sz w:val="20"/>
      </w:rPr>
      <w:t>Schedule 1</w:t>
    </w:r>
    <w:r>
      <w:rPr>
        <w:b/>
        <w:sz w:val="20"/>
      </w:rPr>
      <w:fldChar w:fldCharType="end"/>
    </w:r>
  </w:p>
  <w:p w:rsidR="00762EA1" w:rsidRPr="00A961C4" w:rsidRDefault="00762EA1"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62EA1" w:rsidRPr="00A961C4" w:rsidRDefault="00762EA1"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A1" w:rsidRPr="00A961C4" w:rsidRDefault="00762EA1"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6F961EE5"/>
    <w:multiLevelType w:val="hybridMultilevel"/>
    <w:tmpl w:val="C882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8"/>
  </w:num>
  <w:num w:numId="14">
    <w:abstractNumId w:val="12"/>
  </w:num>
  <w:num w:numId="15">
    <w:abstractNumId w:val="14"/>
  </w:num>
  <w:num w:numId="16">
    <w:abstractNumId w:val="13"/>
  </w:num>
  <w:num w:numId="17">
    <w:abstractNumId w:val="1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45"/>
    <w:rsid w:val="000041C6"/>
    <w:rsid w:val="0000489E"/>
    <w:rsid w:val="000063E4"/>
    <w:rsid w:val="00011222"/>
    <w:rsid w:val="000113BC"/>
    <w:rsid w:val="000136AF"/>
    <w:rsid w:val="00025060"/>
    <w:rsid w:val="0004044E"/>
    <w:rsid w:val="00046F57"/>
    <w:rsid w:val="00051B40"/>
    <w:rsid w:val="00052850"/>
    <w:rsid w:val="000614BF"/>
    <w:rsid w:val="0006441E"/>
    <w:rsid w:val="00071559"/>
    <w:rsid w:val="000855A3"/>
    <w:rsid w:val="00087FCC"/>
    <w:rsid w:val="00095F2D"/>
    <w:rsid w:val="000966CF"/>
    <w:rsid w:val="000B3EE4"/>
    <w:rsid w:val="000B422C"/>
    <w:rsid w:val="000B63A1"/>
    <w:rsid w:val="000C00EB"/>
    <w:rsid w:val="000C196D"/>
    <w:rsid w:val="000C4E79"/>
    <w:rsid w:val="000D05EF"/>
    <w:rsid w:val="000D11CF"/>
    <w:rsid w:val="000D3894"/>
    <w:rsid w:val="000E2E8C"/>
    <w:rsid w:val="000E36F9"/>
    <w:rsid w:val="000E465C"/>
    <w:rsid w:val="000E58B4"/>
    <w:rsid w:val="000E6005"/>
    <w:rsid w:val="000F21C1"/>
    <w:rsid w:val="000F29DF"/>
    <w:rsid w:val="000F6B02"/>
    <w:rsid w:val="000F7427"/>
    <w:rsid w:val="001046FD"/>
    <w:rsid w:val="0010745C"/>
    <w:rsid w:val="00111422"/>
    <w:rsid w:val="001115CA"/>
    <w:rsid w:val="00116975"/>
    <w:rsid w:val="00117C4F"/>
    <w:rsid w:val="00123509"/>
    <w:rsid w:val="00123BFD"/>
    <w:rsid w:val="00125C56"/>
    <w:rsid w:val="001261C5"/>
    <w:rsid w:val="00126F1A"/>
    <w:rsid w:val="00152673"/>
    <w:rsid w:val="001539CC"/>
    <w:rsid w:val="00154EAC"/>
    <w:rsid w:val="00160F93"/>
    <w:rsid w:val="001643C9"/>
    <w:rsid w:val="00165568"/>
    <w:rsid w:val="00166C2F"/>
    <w:rsid w:val="001716C9"/>
    <w:rsid w:val="00171EAE"/>
    <w:rsid w:val="001805D0"/>
    <w:rsid w:val="00180C7E"/>
    <w:rsid w:val="00183368"/>
    <w:rsid w:val="00187A5A"/>
    <w:rsid w:val="00191859"/>
    <w:rsid w:val="00192420"/>
    <w:rsid w:val="00193461"/>
    <w:rsid w:val="00193585"/>
    <w:rsid w:val="001939E1"/>
    <w:rsid w:val="00194BEB"/>
    <w:rsid w:val="00195382"/>
    <w:rsid w:val="001A3798"/>
    <w:rsid w:val="001B3097"/>
    <w:rsid w:val="001B7A5D"/>
    <w:rsid w:val="001C69C4"/>
    <w:rsid w:val="001D27F4"/>
    <w:rsid w:val="001D4229"/>
    <w:rsid w:val="001D7F83"/>
    <w:rsid w:val="001E04A3"/>
    <w:rsid w:val="001E16D0"/>
    <w:rsid w:val="001E33D2"/>
    <w:rsid w:val="001E3453"/>
    <w:rsid w:val="001E3590"/>
    <w:rsid w:val="001E562E"/>
    <w:rsid w:val="001E7407"/>
    <w:rsid w:val="001F0788"/>
    <w:rsid w:val="001F13C3"/>
    <w:rsid w:val="001F3813"/>
    <w:rsid w:val="001F6924"/>
    <w:rsid w:val="00201D27"/>
    <w:rsid w:val="00231427"/>
    <w:rsid w:val="00232077"/>
    <w:rsid w:val="00240749"/>
    <w:rsid w:val="002462B7"/>
    <w:rsid w:val="00247C02"/>
    <w:rsid w:val="002575D8"/>
    <w:rsid w:val="00261EC1"/>
    <w:rsid w:val="00265FBC"/>
    <w:rsid w:val="00266D05"/>
    <w:rsid w:val="00270864"/>
    <w:rsid w:val="00270F2C"/>
    <w:rsid w:val="002922A0"/>
    <w:rsid w:val="002932B1"/>
    <w:rsid w:val="00295408"/>
    <w:rsid w:val="00297ECB"/>
    <w:rsid w:val="002A0FFD"/>
    <w:rsid w:val="002A2781"/>
    <w:rsid w:val="002B0728"/>
    <w:rsid w:val="002B2731"/>
    <w:rsid w:val="002B3B83"/>
    <w:rsid w:val="002B5B89"/>
    <w:rsid w:val="002B7D96"/>
    <w:rsid w:val="002C61CD"/>
    <w:rsid w:val="002C7359"/>
    <w:rsid w:val="002D043A"/>
    <w:rsid w:val="002E5904"/>
    <w:rsid w:val="002E70D3"/>
    <w:rsid w:val="002F1CB2"/>
    <w:rsid w:val="002F614C"/>
    <w:rsid w:val="003019FB"/>
    <w:rsid w:val="00304E75"/>
    <w:rsid w:val="003072FA"/>
    <w:rsid w:val="00313B5C"/>
    <w:rsid w:val="0031713F"/>
    <w:rsid w:val="0032366A"/>
    <w:rsid w:val="0033430E"/>
    <w:rsid w:val="003415D3"/>
    <w:rsid w:val="003421A4"/>
    <w:rsid w:val="00350755"/>
    <w:rsid w:val="00352B0F"/>
    <w:rsid w:val="00360B56"/>
    <w:rsid w:val="00361BD9"/>
    <w:rsid w:val="003625FB"/>
    <w:rsid w:val="00363549"/>
    <w:rsid w:val="0036689F"/>
    <w:rsid w:val="00367C72"/>
    <w:rsid w:val="00372552"/>
    <w:rsid w:val="00377257"/>
    <w:rsid w:val="003801D0"/>
    <w:rsid w:val="0039228E"/>
    <w:rsid w:val="003926B5"/>
    <w:rsid w:val="003B04EC"/>
    <w:rsid w:val="003C212D"/>
    <w:rsid w:val="003C5F2B"/>
    <w:rsid w:val="003D0BFE"/>
    <w:rsid w:val="003D18E2"/>
    <w:rsid w:val="003D5700"/>
    <w:rsid w:val="003E2940"/>
    <w:rsid w:val="003E5FF5"/>
    <w:rsid w:val="003F4CA9"/>
    <w:rsid w:val="003F567B"/>
    <w:rsid w:val="004010E7"/>
    <w:rsid w:val="00401403"/>
    <w:rsid w:val="004116CD"/>
    <w:rsid w:val="004118EB"/>
    <w:rsid w:val="004129F6"/>
    <w:rsid w:val="00412B83"/>
    <w:rsid w:val="004138CD"/>
    <w:rsid w:val="00413D6E"/>
    <w:rsid w:val="00415858"/>
    <w:rsid w:val="00415D45"/>
    <w:rsid w:val="00417D79"/>
    <w:rsid w:val="00424CA9"/>
    <w:rsid w:val="004336C3"/>
    <w:rsid w:val="00433910"/>
    <w:rsid w:val="00434AAA"/>
    <w:rsid w:val="004351C7"/>
    <w:rsid w:val="004379A6"/>
    <w:rsid w:val="0044291A"/>
    <w:rsid w:val="00447975"/>
    <w:rsid w:val="004541B9"/>
    <w:rsid w:val="00460499"/>
    <w:rsid w:val="00466A78"/>
    <w:rsid w:val="00474E9C"/>
    <w:rsid w:val="00480FB9"/>
    <w:rsid w:val="0048364F"/>
    <w:rsid w:val="00486382"/>
    <w:rsid w:val="004902D9"/>
    <w:rsid w:val="00496F97"/>
    <w:rsid w:val="004A2484"/>
    <w:rsid w:val="004A5982"/>
    <w:rsid w:val="004C0255"/>
    <w:rsid w:val="004C4304"/>
    <w:rsid w:val="004C5B5A"/>
    <w:rsid w:val="004C6444"/>
    <w:rsid w:val="004C6DE1"/>
    <w:rsid w:val="004D2A30"/>
    <w:rsid w:val="004E2DE0"/>
    <w:rsid w:val="004F08C7"/>
    <w:rsid w:val="004F182F"/>
    <w:rsid w:val="004F1D27"/>
    <w:rsid w:val="004F1FAC"/>
    <w:rsid w:val="004F3A90"/>
    <w:rsid w:val="004F676E"/>
    <w:rsid w:val="004F67A7"/>
    <w:rsid w:val="00500737"/>
    <w:rsid w:val="00514AA0"/>
    <w:rsid w:val="00516B8D"/>
    <w:rsid w:val="00520A1E"/>
    <w:rsid w:val="00530205"/>
    <w:rsid w:val="005349A1"/>
    <w:rsid w:val="00537FBC"/>
    <w:rsid w:val="00543469"/>
    <w:rsid w:val="00552B57"/>
    <w:rsid w:val="00557C7A"/>
    <w:rsid w:val="00567E53"/>
    <w:rsid w:val="00584811"/>
    <w:rsid w:val="005851A5"/>
    <w:rsid w:val="005860A6"/>
    <w:rsid w:val="0058646E"/>
    <w:rsid w:val="00591E07"/>
    <w:rsid w:val="00593AA6"/>
    <w:rsid w:val="00594161"/>
    <w:rsid w:val="00594749"/>
    <w:rsid w:val="005967DF"/>
    <w:rsid w:val="005B4067"/>
    <w:rsid w:val="005B4F15"/>
    <w:rsid w:val="005C12DE"/>
    <w:rsid w:val="005C3A77"/>
    <w:rsid w:val="005C3DA6"/>
    <w:rsid w:val="005C3F41"/>
    <w:rsid w:val="005C640D"/>
    <w:rsid w:val="005D3D30"/>
    <w:rsid w:val="005D6859"/>
    <w:rsid w:val="005E2B92"/>
    <w:rsid w:val="005E41EA"/>
    <w:rsid w:val="005E4F58"/>
    <w:rsid w:val="005E552A"/>
    <w:rsid w:val="005F3696"/>
    <w:rsid w:val="005F7EB3"/>
    <w:rsid w:val="00600219"/>
    <w:rsid w:val="0060441A"/>
    <w:rsid w:val="006175B9"/>
    <w:rsid w:val="006249E6"/>
    <w:rsid w:val="00630733"/>
    <w:rsid w:val="0063130F"/>
    <w:rsid w:val="00634E91"/>
    <w:rsid w:val="006364B2"/>
    <w:rsid w:val="0064369F"/>
    <w:rsid w:val="0064468A"/>
    <w:rsid w:val="0065191C"/>
    <w:rsid w:val="00654CCA"/>
    <w:rsid w:val="00656DE9"/>
    <w:rsid w:val="006630F7"/>
    <w:rsid w:val="00663BDD"/>
    <w:rsid w:val="006729C2"/>
    <w:rsid w:val="00673866"/>
    <w:rsid w:val="00674F46"/>
    <w:rsid w:val="00676FD4"/>
    <w:rsid w:val="00677CC2"/>
    <w:rsid w:val="00680F17"/>
    <w:rsid w:val="00684A56"/>
    <w:rsid w:val="006858B1"/>
    <w:rsid w:val="00685EB6"/>
    <w:rsid w:val="00685F42"/>
    <w:rsid w:val="0069207B"/>
    <w:rsid w:val="006937E2"/>
    <w:rsid w:val="0069392E"/>
    <w:rsid w:val="006977FB"/>
    <w:rsid w:val="006A26F0"/>
    <w:rsid w:val="006A7A00"/>
    <w:rsid w:val="006B262A"/>
    <w:rsid w:val="006C23A0"/>
    <w:rsid w:val="006C2C12"/>
    <w:rsid w:val="006C3FFF"/>
    <w:rsid w:val="006C4088"/>
    <w:rsid w:val="006C7F8C"/>
    <w:rsid w:val="006D1573"/>
    <w:rsid w:val="006D3667"/>
    <w:rsid w:val="006D4E91"/>
    <w:rsid w:val="006E004B"/>
    <w:rsid w:val="006E024D"/>
    <w:rsid w:val="006E5621"/>
    <w:rsid w:val="006E5ACF"/>
    <w:rsid w:val="006E7147"/>
    <w:rsid w:val="006E729B"/>
    <w:rsid w:val="00700B2C"/>
    <w:rsid w:val="00701E6A"/>
    <w:rsid w:val="00713084"/>
    <w:rsid w:val="00717303"/>
    <w:rsid w:val="00722023"/>
    <w:rsid w:val="00731E00"/>
    <w:rsid w:val="00732159"/>
    <w:rsid w:val="007440B7"/>
    <w:rsid w:val="0074533A"/>
    <w:rsid w:val="00754371"/>
    <w:rsid w:val="00760F8C"/>
    <w:rsid w:val="00762EA1"/>
    <w:rsid w:val="007634AD"/>
    <w:rsid w:val="00764FFD"/>
    <w:rsid w:val="0076587D"/>
    <w:rsid w:val="00767218"/>
    <w:rsid w:val="007715C9"/>
    <w:rsid w:val="00774EDD"/>
    <w:rsid w:val="007757EC"/>
    <w:rsid w:val="007769D4"/>
    <w:rsid w:val="00777A65"/>
    <w:rsid w:val="00781F4F"/>
    <w:rsid w:val="00785AFA"/>
    <w:rsid w:val="00790193"/>
    <w:rsid w:val="007903AC"/>
    <w:rsid w:val="00797422"/>
    <w:rsid w:val="007A155B"/>
    <w:rsid w:val="007A7F9F"/>
    <w:rsid w:val="007B274E"/>
    <w:rsid w:val="007B3F0C"/>
    <w:rsid w:val="007B4E76"/>
    <w:rsid w:val="007C4828"/>
    <w:rsid w:val="007D7A39"/>
    <w:rsid w:val="007E26BA"/>
    <w:rsid w:val="007E3EEC"/>
    <w:rsid w:val="007E7D4A"/>
    <w:rsid w:val="007F0CD6"/>
    <w:rsid w:val="007F49AF"/>
    <w:rsid w:val="00801ED8"/>
    <w:rsid w:val="008135C1"/>
    <w:rsid w:val="00813AC0"/>
    <w:rsid w:val="00817163"/>
    <w:rsid w:val="00817CFB"/>
    <w:rsid w:val="00826DA5"/>
    <w:rsid w:val="008314DA"/>
    <w:rsid w:val="00833416"/>
    <w:rsid w:val="00846737"/>
    <w:rsid w:val="00856A31"/>
    <w:rsid w:val="00856BE2"/>
    <w:rsid w:val="00873C90"/>
    <w:rsid w:val="00874B69"/>
    <w:rsid w:val="008754D0"/>
    <w:rsid w:val="00877D48"/>
    <w:rsid w:val="00880795"/>
    <w:rsid w:val="00892725"/>
    <w:rsid w:val="0089783B"/>
    <w:rsid w:val="008B330F"/>
    <w:rsid w:val="008B55FD"/>
    <w:rsid w:val="008C0EED"/>
    <w:rsid w:val="008C5175"/>
    <w:rsid w:val="008C70DE"/>
    <w:rsid w:val="008C7947"/>
    <w:rsid w:val="008D0EE0"/>
    <w:rsid w:val="008D2CC6"/>
    <w:rsid w:val="008E2663"/>
    <w:rsid w:val="008E5E2F"/>
    <w:rsid w:val="008F07E3"/>
    <w:rsid w:val="008F3D2E"/>
    <w:rsid w:val="008F4F1C"/>
    <w:rsid w:val="008F578C"/>
    <w:rsid w:val="008F5B20"/>
    <w:rsid w:val="00907271"/>
    <w:rsid w:val="009227D8"/>
    <w:rsid w:val="00930855"/>
    <w:rsid w:val="00932377"/>
    <w:rsid w:val="00932A33"/>
    <w:rsid w:val="00934AB3"/>
    <w:rsid w:val="00937A7E"/>
    <w:rsid w:val="009411E2"/>
    <w:rsid w:val="009440B2"/>
    <w:rsid w:val="00964945"/>
    <w:rsid w:val="00966B76"/>
    <w:rsid w:val="00980050"/>
    <w:rsid w:val="009809A7"/>
    <w:rsid w:val="009848EC"/>
    <w:rsid w:val="009A78BF"/>
    <w:rsid w:val="009B3629"/>
    <w:rsid w:val="009C49D8"/>
    <w:rsid w:val="009C7D93"/>
    <w:rsid w:val="009E15DB"/>
    <w:rsid w:val="009E3601"/>
    <w:rsid w:val="009E5776"/>
    <w:rsid w:val="009F04D8"/>
    <w:rsid w:val="009F727E"/>
    <w:rsid w:val="00A04C0B"/>
    <w:rsid w:val="00A1027A"/>
    <w:rsid w:val="00A10493"/>
    <w:rsid w:val="00A2057D"/>
    <w:rsid w:val="00A231E2"/>
    <w:rsid w:val="00A2550D"/>
    <w:rsid w:val="00A2585E"/>
    <w:rsid w:val="00A26288"/>
    <w:rsid w:val="00A26DBE"/>
    <w:rsid w:val="00A27C26"/>
    <w:rsid w:val="00A326A4"/>
    <w:rsid w:val="00A33909"/>
    <w:rsid w:val="00A35186"/>
    <w:rsid w:val="00A4169B"/>
    <w:rsid w:val="00A4361F"/>
    <w:rsid w:val="00A5197F"/>
    <w:rsid w:val="00A627B3"/>
    <w:rsid w:val="00A62931"/>
    <w:rsid w:val="00A64912"/>
    <w:rsid w:val="00A70A74"/>
    <w:rsid w:val="00A71C4E"/>
    <w:rsid w:val="00A72C19"/>
    <w:rsid w:val="00A73142"/>
    <w:rsid w:val="00A7356E"/>
    <w:rsid w:val="00A735CA"/>
    <w:rsid w:val="00A76FA7"/>
    <w:rsid w:val="00A87202"/>
    <w:rsid w:val="00A87A87"/>
    <w:rsid w:val="00A87AB9"/>
    <w:rsid w:val="00A91872"/>
    <w:rsid w:val="00AA01C1"/>
    <w:rsid w:val="00AB3315"/>
    <w:rsid w:val="00AB3E37"/>
    <w:rsid w:val="00AB4DD5"/>
    <w:rsid w:val="00AB5A03"/>
    <w:rsid w:val="00AB7613"/>
    <w:rsid w:val="00AB7B41"/>
    <w:rsid w:val="00AC06B3"/>
    <w:rsid w:val="00AD2759"/>
    <w:rsid w:val="00AD3507"/>
    <w:rsid w:val="00AD5641"/>
    <w:rsid w:val="00AE0D90"/>
    <w:rsid w:val="00AE50A2"/>
    <w:rsid w:val="00AF0336"/>
    <w:rsid w:val="00AF4B04"/>
    <w:rsid w:val="00AF4B4D"/>
    <w:rsid w:val="00AF6613"/>
    <w:rsid w:val="00B00902"/>
    <w:rsid w:val="00B032D8"/>
    <w:rsid w:val="00B16B5C"/>
    <w:rsid w:val="00B2226E"/>
    <w:rsid w:val="00B26062"/>
    <w:rsid w:val="00B27058"/>
    <w:rsid w:val="00B332B8"/>
    <w:rsid w:val="00B33B3C"/>
    <w:rsid w:val="00B41715"/>
    <w:rsid w:val="00B44657"/>
    <w:rsid w:val="00B46117"/>
    <w:rsid w:val="00B47EB7"/>
    <w:rsid w:val="00B52DB5"/>
    <w:rsid w:val="00B61D2C"/>
    <w:rsid w:val="00B63BDE"/>
    <w:rsid w:val="00B647B7"/>
    <w:rsid w:val="00B669A3"/>
    <w:rsid w:val="00B66DCD"/>
    <w:rsid w:val="00B8207B"/>
    <w:rsid w:val="00B86854"/>
    <w:rsid w:val="00B92129"/>
    <w:rsid w:val="00BA5026"/>
    <w:rsid w:val="00BB69E9"/>
    <w:rsid w:val="00BB6CB2"/>
    <w:rsid w:val="00BB6E79"/>
    <w:rsid w:val="00BC4DCF"/>
    <w:rsid w:val="00BC4F91"/>
    <w:rsid w:val="00BC7DAE"/>
    <w:rsid w:val="00BD0781"/>
    <w:rsid w:val="00BD0C8A"/>
    <w:rsid w:val="00BD60E6"/>
    <w:rsid w:val="00BE253A"/>
    <w:rsid w:val="00BE2DC5"/>
    <w:rsid w:val="00BE529F"/>
    <w:rsid w:val="00BE719A"/>
    <w:rsid w:val="00BE720A"/>
    <w:rsid w:val="00BF4533"/>
    <w:rsid w:val="00BF69A8"/>
    <w:rsid w:val="00C050EE"/>
    <w:rsid w:val="00C067E5"/>
    <w:rsid w:val="00C15528"/>
    <w:rsid w:val="00C15D71"/>
    <w:rsid w:val="00C164CA"/>
    <w:rsid w:val="00C21B63"/>
    <w:rsid w:val="00C35D7E"/>
    <w:rsid w:val="00C36A02"/>
    <w:rsid w:val="00C42BF8"/>
    <w:rsid w:val="00C460AE"/>
    <w:rsid w:val="00C4793A"/>
    <w:rsid w:val="00C50043"/>
    <w:rsid w:val="00C532D9"/>
    <w:rsid w:val="00C63713"/>
    <w:rsid w:val="00C64744"/>
    <w:rsid w:val="00C64CD1"/>
    <w:rsid w:val="00C72B0C"/>
    <w:rsid w:val="00C748C1"/>
    <w:rsid w:val="00C7573B"/>
    <w:rsid w:val="00C76CF3"/>
    <w:rsid w:val="00C77528"/>
    <w:rsid w:val="00C77E30"/>
    <w:rsid w:val="00C8140C"/>
    <w:rsid w:val="00C814F5"/>
    <w:rsid w:val="00C82FE7"/>
    <w:rsid w:val="00C850BF"/>
    <w:rsid w:val="00C87F76"/>
    <w:rsid w:val="00C92BFA"/>
    <w:rsid w:val="00CA31AE"/>
    <w:rsid w:val="00CB0180"/>
    <w:rsid w:val="00CB16D5"/>
    <w:rsid w:val="00CB3470"/>
    <w:rsid w:val="00CC096D"/>
    <w:rsid w:val="00CD606E"/>
    <w:rsid w:val="00CD753D"/>
    <w:rsid w:val="00CD7ECB"/>
    <w:rsid w:val="00CF0BB2"/>
    <w:rsid w:val="00D00D9F"/>
    <w:rsid w:val="00D0104A"/>
    <w:rsid w:val="00D01F32"/>
    <w:rsid w:val="00D1015B"/>
    <w:rsid w:val="00D13441"/>
    <w:rsid w:val="00D17B17"/>
    <w:rsid w:val="00D243A3"/>
    <w:rsid w:val="00D31AA6"/>
    <w:rsid w:val="00D333D9"/>
    <w:rsid w:val="00D33440"/>
    <w:rsid w:val="00D40403"/>
    <w:rsid w:val="00D514AD"/>
    <w:rsid w:val="00D52EFE"/>
    <w:rsid w:val="00D5674F"/>
    <w:rsid w:val="00D63EF6"/>
    <w:rsid w:val="00D70DFB"/>
    <w:rsid w:val="00D73FA4"/>
    <w:rsid w:val="00D766DF"/>
    <w:rsid w:val="00D77B88"/>
    <w:rsid w:val="00D83D21"/>
    <w:rsid w:val="00D84B58"/>
    <w:rsid w:val="00D925D1"/>
    <w:rsid w:val="00DA48E9"/>
    <w:rsid w:val="00DA5DB5"/>
    <w:rsid w:val="00DB259A"/>
    <w:rsid w:val="00DB6CA9"/>
    <w:rsid w:val="00DC2FEB"/>
    <w:rsid w:val="00DD08C9"/>
    <w:rsid w:val="00DD44C3"/>
    <w:rsid w:val="00DD47CB"/>
    <w:rsid w:val="00DD4E7E"/>
    <w:rsid w:val="00DF2F65"/>
    <w:rsid w:val="00E02185"/>
    <w:rsid w:val="00E050CF"/>
    <w:rsid w:val="00E05704"/>
    <w:rsid w:val="00E05C46"/>
    <w:rsid w:val="00E06C15"/>
    <w:rsid w:val="00E30206"/>
    <w:rsid w:val="00E33C1C"/>
    <w:rsid w:val="00E40844"/>
    <w:rsid w:val="00E443FC"/>
    <w:rsid w:val="00E45FE7"/>
    <w:rsid w:val="00E463A5"/>
    <w:rsid w:val="00E476B8"/>
    <w:rsid w:val="00E5021E"/>
    <w:rsid w:val="00E52064"/>
    <w:rsid w:val="00E54292"/>
    <w:rsid w:val="00E55BCD"/>
    <w:rsid w:val="00E71FEC"/>
    <w:rsid w:val="00E72403"/>
    <w:rsid w:val="00E73EC4"/>
    <w:rsid w:val="00E74DC7"/>
    <w:rsid w:val="00E76FAB"/>
    <w:rsid w:val="00E80353"/>
    <w:rsid w:val="00E83E2E"/>
    <w:rsid w:val="00E84B32"/>
    <w:rsid w:val="00E87699"/>
    <w:rsid w:val="00E9677F"/>
    <w:rsid w:val="00EA73F4"/>
    <w:rsid w:val="00EB12DA"/>
    <w:rsid w:val="00EB2CB6"/>
    <w:rsid w:val="00EC216E"/>
    <w:rsid w:val="00ED2221"/>
    <w:rsid w:val="00ED3A7D"/>
    <w:rsid w:val="00EF13BA"/>
    <w:rsid w:val="00EF2E3A"/>
    <w:rsid w:val="00F014DE"/>
    <w:rsid w:val="00F0230B"/>
    <w:rsid w:val="00F047E2"/>
    <w:rsid w:val="00F078DC"/>
    <w:rsid w:val="00F13E86"/>
    <w:rsid w:val="00F17F75"/>
    <w:rsid w:val="00F24C35"/>
    <w:rsid w:val="00F270FC"/>
    <w:rsid w:val="00F353A1"/>
    <w:rsid w:val="00F449E9"/>
    <w:rsid w:val="00F52C98"/>
    <w:rsid w:val="00F56759"/>
    <w:rsid w:val="00F677A9"/>
    <w:rsid w:val="00F70EB4"/>
    <w:rsid w:val="00F75BA3"/>
    <w:rsid w:val="00F7623C"/>
    <w:rsid w:val="00F84CF5"/>
    <w:rsid w:val="00F91459"/>
    <w:rsid w:val="00FA420B"/>
    <w:rsid w:val="00FA7F2E"/>
    <w:rsid w:val="00FB03B3"/>
    <w:rsid w:val="00FB192C"/>
    <w:rsid w:val="00FB3CB0"/>
    <w:rsid w:val="00FB43B7"/>
    <w:rsid w:val="00FB4622"/>
    <w:rsid w:val="00FB7185"/>
    <w:rsid w:val="00FD1261"/>
    <w:rsid w:val="00FD2134"/>
    <w:rsid w:val="00FD63F8"/>
    <w:rsid w:val="00FD7CFE"/>
    <w:rsid w:val="00FF1CB2"/>
    <w:rsid w:val="00FF3089"/>
    <w:rsid w:val="00FF3B04"/>
    <w:rsid w:val="00FF7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4828"/>
    <w:pPr>
      <w:spacing w:line="260" w:lineRule="atLeast"/>
    </w:pPr>
    <w:rPr>
      <w:sz w:val="22"/>
    </w:rPr>
  </w:style>
  <w:style w:type="paragraph" w:styleId="Heading1">
    <w:name w:val="heading 1"/>
    <w:basedOn w:val="Normal"/>
    <w:next w:val="Normal"/>
    <w:link w:val="Heading1Char"/>
    <w:uiPriority w:val="9"/>
    <w:qFormat/>
    <w:rsid w:val="007C482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482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82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482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C482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C482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82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828"/>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C482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4828"/>
  </w:style>
  <w:style w:type="paragraph" w:customStyle="1" w:styleId="OPCParaBase">
    <w:name w:val="OPCParaBase"/>
    <w:qFormat/>
    <w:rsid w:val="007C4828"/>
    <w:pPr>
      <w:spacing w:line="260" w:lineRule="atLeast"/>
    </w:pPr>
    <w:rPr>
      <w:rFonts w:eastAsia="Times New Roman" w:cs="Times New Roman"/>
      <w:sz w:val="22"/>
      <w:lang w:eastAsia="en-AU"/>
    </w:rPr>
  </w:style>
  <w:style w:type="paragraph" w:customStyle="1" w:styleId="ShortT">
    <w:name w:val="ShortT"/>
    <w:basedOn w:val="OPCParaBase"/>
    <w:next w:val="Normal"/>
    <w:qFormat/>
    <w:rsid w:val="007C4828"/>
    <w:pPr>
      <w:spacing w:line="240" w:lineRule="auto"/>
    </w:pPr>
    <w:rPr>
      <w:b/>
      <w:sz w:val="40"/>
    </w:rPr>
  </w:style>
  <w:style w:type="paragraph" w:customStyle="1" w:styleId="ActHead1">
    <w:name w:val="ActHead 1"/>
    <w:aliases w:val="c"/>
    <w:basedOn w:val="OPCParaBase"/>
    <w:next w:val="Normal"/>
    <w:qFormat/>
    <w:rsid w:val="007C48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48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48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48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48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48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48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48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482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4828"/>
  </w:style>
  <w:style w:type="paragraph" w:customStyle="1" w:styleId="Blocks">
    <w:name w:val="Blocks"/>
    <w:aliases w:val="bb"/>
    <w:basedOn w:val="OPCParaBase"/>
    <w:qFormat/>
    <w:rsid w:val="007C4828"/>
    <w:pPr>
      <w:spacing w:line="240" w:lineRule="auto"/>
    </w:pPr>
    <w:rPr>
      <w:sz w:val="24"/>
    </w:rPr>
  </w:style>
  <w:style w:type="paragraph" w:customStyle="1" w:styleId="BoxText">
    <w:name w:val="BoxText"/>
    <w:aliases w:val="bt"/>
    <w:basedOn w:val="OPCParaBase"/>
    <w:qFormat/>
    <w:rsid w:val="007C48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4828"/>
    <w:rPr>
      <w:b/>
    </w:rPr>
  </w:style>
  <w:style w:type="paragraph" w:customStyle="1" w:styleId="BoxHeadItalic">
    <w:name w:val="BoxHeadItalic"/>
    <w:aliases w:val="bhi"/>
    <w:basedOn w:val="BoxText"/>
    <w:next w:val="BoxStep"/>
    <w:qFormat/>
    <w:rsid w:val="007C4828"/>
    <w:rPr>
      <w:i/>
    </w:rPr>
  </w:style>
  <w:style w:type="paragraph" w:customStyle="1" w:styleId="BoxList">
    <w:name w:val="BoxList"/>
    <w:aliases w:val="bl"/>
    <w:basedOn w:val="BoxText"/>
    <w:qFormat/>
    <w:rsid w:val="007C4828"/>
    <w:pPr>
      <w:ind w:left="1559" w:hanging="425"/>
    </w:pPr>
  </w:style>
  <w:style w:type="paragraph" w:customStyle="1" w:styleId="BoxNote">
    <w:name w:val="BoxNote"/>
    <w:aliases w:val="bn"/>
    <w:basedOn w:val="BoxText"/>
    <w:qFormat/>
    <w:rsid w:val="007C4828"/>
    <w:pPr>
      <w:tabs>
        <w:tab w:val="left" w:pos="1985"/>
      </w:tabs>
      <w:spacing w:before="122" w:line="198" w:lineRule="exact"/>
      <w:ind w:left="2948" w:hanging="1814"/>
    </w:pPr>
    <w:rPr>
      <w:sz w:val="18"/>
    </w:rPr>
  </w:style>
  <w:style w:type="paragraph" w:customStyle="1" w:styleId="BoxPara">
    <w:name w:val="BoxPara"/>
    <w:aliases w:val="bp"/>
    <w:basedOn w:val="BoxText"/>
    <w:qFormat/>
    <w:rsid w:val="007C4828"/>
    <w:pPr>
      <w:tabs>
        <w:tab w:val="right" w:pos="2268"/>
      </w:tabs>
      <w:ind w:left="2552" w:hanging="1418"/>
    </w:pPr>
  </w:style>
  <w:style w:type="paragraph" w:customStyle="1" w:styleId="BoxStep">
    <w:name w:val="BoxStep"/>
    <w:aliases w:val="bs"/>
    <w:basedOn w:val="BoxText"/>
    <w:qFormat/>
    <w:rsid w:val="007C4828"/>
    <w:pPr>
      <w:ind w:left="1985" w:hanging="851"/>
    </w:pPr>
  </w:style>
  <w:style w:type="character" w:customStyle="1" w:styleId="CharAmPartNo">
    <w:name w:val="CharAmPartNo"/>
    <w:basedOn w:val="OPCCharBase"/>
    <w:qFormat/>
    <w:rsid w:val="007C4828"/>
  </w:style>
  <w:style w:type="character" w:customStyle="1" w:styleId="CharAmPartText">
    <w:name w:val="CharAmPartText"/>
    <w:basedOn w:val="OPCCharBase"/>
    <w:qFormat/>
    <w:rsid w:val="007C4828"/>
  </w:style>
  <w:style w:type="character" w:customStyle="1" w:styleId="CharAmSchNo">
    <w:name w:val="CharAmSchNo"/>
    <w:basedOn w:val="OPCCharBase"/>
    <w:qFormat/>
    <w:rsid w:val="007C4828"/>
  </w:style>
  <w:style w:type="character" w:customStyle="1" w:styleId="CharAmSchText">
    <w:name w:val="CharAmSchText"/>
    <w:basedOn w:val="OPCCharBase"/>
    <w:qFormat/>
    <w:rsid w:val="007C4828"/>
  </w:style>
  <w:style w:type="character" w:customStyle="1" w:styleId="CharBoldItalic">
    <w:name w:val="CharBoldItalic"/>
    <w:basedOn w:val="OPCCharBase"/>
    <w:uiPriority w:val="1"/>
    <w:qFormat/>
    <w:rsid w:val="007C4828"/>
    <w:rPr>
      <w:b/>
      <w:i/>
    </w:rPr>
  </w:style>
  <w:style w:type="character" w:customStyle="1" w:styleId="CharChapNo">
    <w:name w:val="CharChapNo"/>
    <w:basedOn w:val="OPCCharBase"/>
    <w:uiPriority w:val="1"/>
    <w:qFormat/>
    <w:rsid w:val="007C4828"/>
  </w:style>
  <w:style w:type="character" w:customStyle="1" w:styleId="CharChapText">
    <w:name w:val="CharChapText"/>
    <w:basedOn w:val="OPCCharBase"/>
    <w:uiPriority w:val="1"/>
    <w:qFormat/>
    <w:rsid w:val="007C4828"/>
  </w:style>
  <w:style w:type="character" w:customStyle="1" w:styleId="CharDivNo">
    <w:name w:val="CharDivNo"/>
    <w:basedOn w:val="OPCCharBase"/>
    <w:uiPriority w:val="1"/>
    <w:qFormat/>
    <w:rsid w:val="007C4828"/>
  </w:style>
  <w:style w:type="character" w:customStyle="1" w:styleId="CharDivText">
    <w:name w:val="CharDivText"/>
    <w:basedOn w:val="OPCCharBase"/>
    <w:uiPriority w:val="1"/>
    <w:qFormat/>
    <w:rsid w:val="007C4828"/>
  </w:style>
  <w:style w:type="character" w:customStyle="1" w:styleId="CharItalic">
    <w:name w:val="CharItalic"/>
    <w:basedOn w:val="OPCCharBase"/>
    <w:uiPriority w:val="1"/>
    <w:qFormat/>
    <w:rsid w:val="007C4828"/>
    <w:rPr>
      <w:i/>
    </w:rPr>
  </w:style>
  <w:style w:type="character" w:customStyle="1" w:styleId="CharPartNo">
    <w:name w:val="CharPartNo"/>
    <w:basedOn w:val="OPCCharBase"/>
    <w:uiPriority w:val="1"/>
    <w:qFormat/>
    <w:rsid w:val="007C4828"/>
  </w:style>
  <w:style w:type="character" w:customStyle="1" w:styleId="CharPartText">
    <w:name w:val="CharPartText"/>
    <w:basedOn w:val="OPCCharBase"/>
    <w:uiPriority w:val="1"/>
    <w:qFormat/>
    <w:rsid w:val="007C4828"/>
  </w:style>
  <w:style w:type="character" w:customStyle="1" w:styleId="CharSectno">
    <w:name w:val="CharSectno"/>
    <w:basedOn w:val="OPCCharBase"/>
    <w:qFormat/>
    <w:rsid w:val="007C4828"/>
  </w:style>
  <w:style w:type="character" w:customStyle="1" w:styleId="CharSubdNo">
    <w:name w:val="CharSubdNo"/>
    <w:basedOn w:val="OPCCharBase"/>
    <w:uiPriority w:val="1"/>
    <w:qFormat/>
    <w:rsid w:val="007C4828"/>
  </w:style>
  <w:style w:type="character" w:customStyle="1" w:styleId="CharSubdText">
    <w:name w:val="CharSubdText"/>
    <w:basedOn w:val="OPCCharBase"/>
    <w:uiPriority w:val="1"/>
    <w:qFormat/>
    <w:rsid w:val="007C4828"/>
  </w:style>
  <w:style w:type="paragraph" w:customStyle="1" w:styleId="CTA--">
    <w:name w:val="CTA --"/>
    <w:basedOn w:val="OPCParaBase"/>
    <w:next w:val="Normal"/>
    <w:rsid w:val="007C4828"/>
    <w:pPr>
      <w:spacing w:before="60" w:line="240" w:lineRule="atLeast"/>
      <w:ind w:left="142" w:hanging="142"/>
    </w:pPr>
    <w:rPr>
      <w:sz w:val="20"/>
    </w:rPr>
  </w:style>
  <w:style w:type="paragraph" w:customStyle="1" w:styleId="CTA-">
    <w:name w:val="CTA -"/>
    <w:basedOn w:val="OPCParaBase"/>
    <w:rsid w:val="007C4828"/>
    <w:pPr>
      <w:spacing w:before="60" w:line="240" w:lineRule="atLeast"/>
      <w:ind w:left="85" w:hanging="85"/>
    </w:pPr>
    <w:rPr>
      <w:sz w:val="20"/>
    </w:rPr>
  </w:style>
  <w:style w:type="paragraph" w:customStyle="1" w:styleId="CTA---">
    <w:name w:val="CTA ---"/>
    <w:basedOn w:val="OPCParaBase"/>
    <w:next w:val="Normal"/>
    <w:rsid w:val="007C4828"/>
    <w:pPr>
      <w:spacing w:before="60" w:line="240" w:lineRule="atLeast"/>
      <w:ind w:left="198" w:hanging="198"/>
    </w:pPr>
    <w:rPr>
      <w:sz w:val="20"/>
    </w:rPr>
  </w:style>
  <w:style w:type="paragraph" w:customStyle="1" w:styleId="CTA----">
    <w:name w:val="CTA ----"/>
    <w:basedOn w:val="OPCParaBase"/>
    <w:next w:val="Normal"/>
    <w:rsid w:val="007C4828"/>
    <w:pPr>
      <w:spacing w:before="60" w:line="240" w:lineRule="atLeast"/>
      <w:ind w:left="255" w:hanging="255"/>
    </w:pPr>
    <w:rPr>
      <w:sz w:val="20"/>
    </w:rPr>
  </w:style>
  <w:style w:type="paragraph" w:customStyle="1" w:styleId="CTA1a">
    <w:name w:val="CTA 1(a)"/>
    <w:basedOn w:val="OPCParaBase"/>
    <w:rsid w:val="007C4828"/>
    <w:pPr>
      <w:tabs>
        <w:tab w:val="right" w:pos="414"/>
      </w:tabs>
      <w:spacing w:before="40" w:line="240" w:lineRule="atLeast"/>
      <w:ind w:left="675" w:hanging="675"/>
    </w:pPr>
    <w:rPr>
      <w:sz w:val="20"/>
    </w:rPr>
  </w:style>
  <w:style w:type="paragraph" w:customStyle="1" w:styleId="CTA1ai">
    <w:name w:val="CTA 1(a)(i)"/>
    <w:basedOn w:val="OPCParaBase"/>
    <w:rsid w:val="007C4828"/>
    <w:pPr>
      <w:tabs>
        <w:tab w:val="right" w:pos="1004"/>
      </w:tabs>
      <w:spacing w:before="40" w:line="240" w:lineRule="atLeast"/>
      <w:ind w:left="1253" w:hanging="1253"/>
    </w:pPr>
    <w:rPr>
      <w:sz w:val="20"/>
    </w:rPr>
  </w:style>
  <w:style w:type="paragraph" w:customStyle="1" w:styleId="CTA2a">
    <w:name w:val="CTA 2(a)"/>
    <w:basedOn w:val="OPCParaBase"/>
    <w:rsid w:val="007C4828"/>
    <w:pPr>
      <w:tabs>
        <w:tab w:val="right" w:pos="482"/>
      </w:tabs>
      <w:spacing w:before="40" w:line="240" w:lineRule="atLeast"/>
      <w:ind w:left="748" w:hanging="748"/>
    </w:pPr>
    <w:rPr>
      <w:sz w:val="20"/>
    </w:rPr>
  </w:style>
  <w:style w:type="paragraph" w:customStyle="1" w:styleId="CTA2ai">
    <w:name w:val="CTA 2(a)(i)"/>
    <w:basedOn w:val="OPCParaBase"/>
    <w:rsid w:val="007C4828"/>
    <w:pPr>
      <w:tabs>
        <w:tab w:val="right" w:pos="1089"/>
      </w:tabs>
      <w:spacing w:before="40" w:line="240" w:lineRule="atLeast"/>
      <w:ind w:left="1327" w:hanging="1327"/>
    </w:pPr>
    <w:rPr>
      <w:sz w:val="20"/>
    </w:rPr>
  </w:style>
  <w:style w:type="paragraph" w:customStyle="1" w:styleId="CTA3a">
    <w:name w:val="CTA 3(a)"/>
    <w:basedOn w:val="OPCParaBase"/>
    <w:rsid w:val="007C4828"/>
    <w:pPr>
      <w:tabs>
        <w:tab w:val="right" w:pos="556"/>
      </w:tabs>
      <w:spacing w:before="40" w:line="240" w:lineRule="atLeast"/>
      <w:ind w:left="805" w:hanging="805"/>
    </w:pPr>
    <w:rPr>
      <w:sz w:val="20"/>
    </w:rPr>
  </w:style>
  <w:style w:type="paragraph" w:customStyle="1" w:styleId="CTA3ai">
    <w:name w:val="CTA 3(a)(i)"/>
    <w:basedOn w:val="OPCParaBase"/>
    <w:rsid w:val="007C4828"/>
    <w:pPr>
      <w:tabs>
        <w:tab w:val="right" w:pos="1140"/>
      </w:tabs>
      <w:spacing w:before="40" w:line="240" w:lineRule="atLeast"/>
      <w:ind w:left="1361" w:hanging="1361"/>
    </w:pPr>
    <w:rPr>
      <w:sz w:val="20"/>
    </w:rPr>
  </w:style>
  <w:style w:type="paragraph" w:customStyle="1" w:styleId="CTA4a">
    <w:name w:val="CTA 4(a)"/>
    <w:basedOn w:val="OPCParaBase"/>
    <w:rsid w:val="007C4828"/>
    <w:pPr>
      <w:tabs>
        <w:tab w:val="right" w:pos="624"/>
      </w:tabs>
      <w:spacing w:before="40" w:line="240" w:lineRule="atLeast"/>
      <w:ind w:left="873" w:hanging="873"/>
    </w:pPr>
    <w:rPr>
      <w:sz w:val="20"/>
    </w:rPr>
  </w:style>
  <w:style w:type="paragraph" w:customStyle="1" w:styleId="CTA4ai">
    <w:name w:val="CTA 4(a)(i)"/>
    <w:basedOn w:val="OPCParaBase"/>
    <w:rsid w:val="007C4828"/>
    <w:pPr>
      <w:tabs>
        <w:tab w:val="right" w:pos="1213"/>
      </w:tabs>
      <w:spacing w:before="40" w:line="240" w:lineRule="atLeast"/>
      <w:ind w:left="1452" w:hanging="1452"/>
    </w:pPr>
    <w:rPr>
      <w:sz w:val="20"/>
    </w:rPr>
  </w:style>
  <w:style w:type="paragraph" w:customStyle="1" w:styleId="CTACAPS">
    <w:name w:val="CTA CAPS"/>
    <w:basedOn w:val="OPCParaBase"/>
    <w:rsid w:val="007C4828"/>
    <w:pPr>
      <w:spacing w:before="60" w:line="240" w:lineRule="atLeast"/>
    </w:pPr>
    <w:rPr>
      <w:sz w:val="20"/>
    </w:rPr>
  </w:style>
  <w:style w:type="paragraph" w:customStyle="1" w:styleId="CTAright">
    <w:name w:val="CTA right"/>
    <w:basedOn w:val="OPCParaBase"/>
    <w:rsid w:val="007C4828"/>
    <w:pPr>
      <w:spacing w:before="60" w:line="240" w:lineRule="auto"/>
      <w:jc w:val="right"/>
    </w:pPr>
    <w:rPr>
      <w:sz w:val="20"/>
    </w:rPr>
  </w:style>
  <w:style w:type="paragraph" w:customStyle="1" w:styleId="subsection">
    <w:name w:val="subsection"/>
    <w:aliases w:val="ss,Subsection"/>
    <w:basedOn w:val="OPCParaBase"/>
    <w:link w:val="subsectionChar"/>
    <w:rsid w:val="007C4828"/>
    <w:pPr>
      <w:tabs>
        <w:tab w:val="right" w:pos="1021"/>
      </w:tabs>
      <w:spacing w:before="180" w:line="240" w:lineRule="auto"/>
      <w:ind w:left="1134" w:hanging="1134"/>
    </w:pPr>
  </w:style>
  <w:style w:type="paragraph" w:customStyle="1" w:styleId="Definition">
    <w:name w:val="Definition"/>
    <w:aliases w:val="dd"/>
    <w:basedOn w:val="OPCParaBase"/>
    <w:rsid w:val="007C4828"/>
    <w:pPr>
      <w:spacing w:before="180" w:line="240" w:lineRule="auto"/>
      <w:ind w:left="1134"/>
    </w:pPr>
  </w:style>
  <w:style w:type="paragraph" w:customStyle="1" w:styleId="ETAsubitem">
    <w:name w:val="ETA(subitem)"/>
    <w:basedOn w:val="OPCParaBase"/>
    <w:rsid w:val="007C4828"/>
    <w:pPr>
      <w:tabs>
        <w:tab w:val="right" w:pos="340"/>
      </w:tabs>
      <w:spacing w:before="60" w:line="240" w:lineRule="auto"/>
      <w:ind w:left="454" w:hanging="454"/>
    </w:pPr>
    <w:rPr>
      <w:sz w:val="20"/>
    </w:rPr>
  </w:style>
  <w:style w:type="paragraph" w:customStyle="1" w:styleId="ETApara">
    <w:name w:val="ETA(para)"/>
    <w:basedOn w:val="OPCParaBase"/>
    <w:rsid w:val="007C4828"/>
    <w:pPr>
      <w:tabs>
        <w:tab w:val="right" w:pos="754"/>
      </w:tabs>
      <w:spacing w:before="60" w:line="240" w:lineRule="auto"/>
      <w:ind w:left="828" w:hanging="828"/>
    </w:pPr>
    <w:rPr>
      <w:sz w:val="20"/>
    </w:rPr>
  </w:style>
  <w:style w:type="paragraph" w:customStyle="1" w:styleId="ETAsubpara">
    <w:name w:val="ETA(subpara)"/>
    <w:basedOn w:val="OPCParaBase"/>
    <w:rsid w:val="007C4828"/>
    <w:pPr>
      <w:tabs>
        <w:tab w:val="right" w:pos="1083"/>
      </w:tabs>
      <w:spacing w:before="60" w:line="240" w:lineRule="auto"/>
      <w:ind w:left="1191" w:hanging="1191"/>
    </w:pPr>
    <w:rPr>
      <w:sz w:val="20"/>
    </w:rPr>
  </w:style>
  <w:style w:type="paragraph" w:customStyle="1" w:styleId="ETAsub-subpara">
    <w:name w:val="ETA(sub-subpara)"/>
    <w:basedOn w:val="OPCParaBase"/>
    <w:rsid w:val="007C4828"/>
    <w:pPr>
      <w:tabs>
        <w:tab w:val="right" w:pos="1412"/>
      </w:tabs>
      <w:spacing w:before="60" w:line="240" w:lineRule="auto"/>
      <w:ind w:left="1525" w:hanging="1525"/>
    </w:pPr>
    <w:rPr>
      <w:sz w:val="20"/>
    </w:rPr>
  </w:style>
  <w:style w:type="paragraph" w:customStyle="1" w:styleId="Formula">
    <w:name w:val="Formula"/>
    <w:basedOn w:val="OPCParaBase"/>
    <w:rsid w:val="007C4828"/>
    <w:pPr>
      <w:spacing w:line="240" w:lineRule="auto"/>
      <w:ind w:left="1134"/>
    </w:pPr>
    <w:rPr>
      <w:sz w:val="20"/>
    </w:rPr>
  </w:style>
  <w:style w:type="paragraph" w:styleId="Header">
    <w:name w:val="header"/>
    <w:basedOn w:val="OPCParaBase"/>
    <w:link w:val="HeaderChar"/>
    <w:unhideWhenUsed/>
    <w:rsid w:val="007C48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4828"/>
    <w:rPr>
      <w:rFonts w:eastAsia="Times New Roman" w:cs="Times New Roman"/>
      <w:sz w:val="16"/>
      <w:lang w:eastAsia="en-AU"/>
    </w:rPr>
  </w:style>
  <w:style w:type="paragraph" w:customStyle="1" w:styleId="House">
    <w:name w:val="House"/>
    <w:basedOn w:val="OPCParaBase"/>
    <w:rsid w:val="007C4828"/>
    <w:pPr>
      <w:spacing w:line="240" w:lineRule="auto"/>
    </w:pPr>
    <w:rPr>
      <w:sz w:val="28"/>
    </w:rPr>
  </w:style>
  <w:style w:type="paragraph" w:customStyle="1" w:styleId="Item">
    <w:name w:val="Item"/>
    <w:aliases w:val="i"/>
    <w:basedOn w:val="OPCParaBase"/>
    <w:next w:val="ItemHead"/>
    <w:rsid w:val="007C4828"/>
    <w:pPr>
      <w:keepLines/>
      <w:spacing w:before="80" w:line="240" w:lineRule="auto"/>
      <w:ind w:left="709"/>
    </w:pPr>
  </w:style>
  <w:style w:type="paragraph" w:customStyle="1" w:styleId="ItemHead">
    <w:name w:val="ItemHead"/>
    <w:aliases w:val="ih"/>
    <w:basedOn w:val="OPCParaBase"/>
    <w:next w:val="Item"/>
    <w:link w:val="ItemHeadChar"/>
    <w:rsid w:val="007C48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4828"/>
    <w:pPr>
      <w:spacing w:line="240" w:lineRule="auto"/>
    </w:pPr>
    <w:rPr>
      <w:b/>
      <w:sz w:val="32"/>
    </w:rPr>
  </w:style>
  <w:style w:type="paragraph" w:customStyle="1" w:styleId="notedraft">
    <w:name w:val="note(draft)"/>
    <w:aliases w:val="nd"/>
    <w:basedOn w:val="OPCParaBase"/>
    <w:rsid w:val="007C4828"/>
    <w:pPr>
      <w:spacing w:before="240" w:line="240" w:lineRule="auto"/>
      <w:ind w:left="284" w:hanging="284"/>
    </w:pPr>
    <w:rPr>
      <w:i/>
      <w:sz w:val="24"/>
    </w:rPr>
  </w:style>
  <w:style w:type="paragraph" w:customStyle="1" w:styleId="notemargin">
    <w:name w:val="note(margin)"/>
    <w:aliases w:val="nm"/>
    <w:basedOn w:val="OPCParaBase"/>
    <w:rsid w:val="007C4828"/>
    <w:pPr>
      <w:tabs>
        <w:tab w:val="left" w:pos="709"/>
      </w:tabs>
      <w:spacing w:before="122" w:line="198" w:lineRule="exact"/>
      <w:ind w:left="709" w:hanging="709"/>
    </w:pPr>
    <w:rPr>
      <w:sz w:val="18"/>
    </w:rPr>
  </w:style>
  <w:style w:type="paragraph" w:customStyle="1" w:styleId="noteToPara">
    <w:name w:val="noteToPara"/>
    <w:aliases w:val="ntp"/>
    <w:basedOn w:val="OPCParaBase"/>
    <w:rsid w:val="007C4828"/>
    <w:pPr>
      <w:spacing w:before="122" w:line="198" w:lineRule="exact"/>
      <w:ind w:left="2353" w:hanging="709"/>
    </w:pPr>
    <w:rPr>
      <w:sz w:val="18"/>
    </w:rPr>
  </w:style>
  <w:style w:type="paragraph" w:customStyle="1" w:styleId="noteParlAmend">
    <w:name w:val="note(ParlAmend)"/>
    <w:aliases w:val="npp"/>
    <w:basedOn w:val="OPCParaBase"/>
    <w:next w:val="ParlAmend"/>
    <w:rsid w:val="007C4828"/>
    <w:pPr>
      <w:spacing w:line="240" w:lineRule="auto"/>
      <w:jc w:val="right"/>
    </w:pPr>
    <w:rPr>
      <w:rFonts w:ascii="Arial" w:hAnsi="Arial"/>
      <w:b/>
      <w:i/>
    </w:rPr>
  </w:style>
  <w:style w:type="paragraph" w:customStyle="1" w:styleId="Page1">
    <w:name w:val="Page1"/>
    <w:basedOn w:val="OPCParaBase"/>
    <w:rsid w:val="007C4828"/>
    <w:pPr>
      <w:spacing w:before="5600" w:line="240" w:lineRule="auto"/>
    </w:pPr>
    <w:rPr>
      <w:b/>
      <w:sz w:val="32"/>
    </w:rPr>
  </w:style>
  <w:style w:type="paragraph" w:customStyle="1" w:styleId="PageBreak">
    <w:name w:val="PageBreak"/>
    <w:aliases w:val="pb"/>
    <w:basedOn w:val="OPCParaBase"/>
    <w:rsid w:val="007C4828"/>
    <w:pPr>
      <w:spacing w:line="240" w:lineRule="auto"/>
    </w:pPr>
    <w:rPr>
      <w:sz w:val="20"/>
    </w:rPr>
  </w:style>
  <w:style w:type="paragraph" w:customStyle="1" w:styleId="paragraphsub">
    <w:name w:val="paragraph(sub)"/>
    <w:aliases w:val="aa"/>
    <w:basedOn w:val="OPCParaBase"/>
    <w:rsid w:val="007C4828"/>
    <w:pPr>
      <w:tabs>
        <w:tab w:val="right" w:pos="1985"/>
      </w:tabs>
      <w:spacing w:before="40" w:line="240" w:lineRule="auto"/>
      <w:ind w:left="2098" w:hanging="2098"/>
    </w:pPr>
  </w:style>
  <w:style w:type="paragraph" w:customStyle="1" w:styleId="paragraphsub-sub">
    <w:name w:val="paragraph(sub-sub)"/>
    <w:aliases w:val="aaa"/>
    <w:basedOn w:val="OPCParaBase"/>
    <w:rsid w:val="007C4828"/>
    <w:pPr>
      <w:tabs>
        <w:tab w:val="right" w:pos="2722"/>
      </w:tabs>
      <w:spacing w:before="40" w:line="240" w:lineRule="auto"/>
      <w:ind w:left="2835" w:hanging="2835"/>
    </w:pPr>
  </w:style>
  <w:style w:type="paragraph" w:customStyle="1" w:styleId="paragraph">
    <w:name w:val="paragraph"/>
    <w:aliases w:val="a"/>
    <w:basedOn w:val="OPCParaBase"/>
    <w:link w:val="paragraphChar"/>
    <w:rsid w:val="007C4828"/>
    <w:pPr>
      <w:tabs>
        <w:tab w:val="right" w:pos="1531"/>
      </w:tabs>
      <w:spacing w:before="40" w:line="240" w:lineRule="auto"/>
      <w:ind w:left="1644" w:hanging="1644"/>
    </w:pPr>
  </w:style>
  <w:style w:type="paragraph" w:customStyle="1" w:styleId="ParlAmend">
    <w:name w:val="ParlAmend"/>
    <w:aliases w:val="pp"/>
    <w:basedOn w:val="OPCParaBase"/>
    <w:rsid w:val="007C4828"/>
    <w:pPr>
      <w:spacing w:before="240" w:line="240" w:lineRule="atLeast"/>
      <w:ind w:hanging="567"/>
    </w:pPr>
    <w:rPr>
      <w:sz w:val="24"/>
    </w:rPr>
  </w:style>
  <w:style w:type="paragraph" w:customStyle="1" w:styleId="Penalty">
    <w:name w:val="Penalty"/>
    <w:basedOn w:val="OPCParaBase"/>
    <w:rsid w:val="007C4828"/>
    <w:pPr>
      <w:tabs>
        <w:tab w:val="left" w:pos="2977"/>
      </w:tabs>
      <w:spacing w:before="180" w:line="240" w:lineRule="auto"/>
      <w:ind w:left="1985" w:hanging="851"/>
    </w:pPr>
  </w:style>
  <w:style w:type="paragraph" w:customStyle="1" w:styleId="Portfolio">
    <w:name w:val="Portfolio"/>
    <w:basedOn w:val="OPCParaBase"/>
    <w:rsid w:val="007C4828"/>
    <w:pPr>
      <w:spacing w:line="240" w:lineRule="auto"/>
    </w:pPr>
    <w:rPr>
      <w:i/>
      <w:sz w:val="20"/>
    </w:rPr>
  </w:style>
  <w:style w:type="paragraph" w:customStyle="1" w:styleId="Preamble">
    <w:name w:val="Preamble"/>
    <w:basedOn w:val="OPCParaBase"/>
    <w:next w:val="Normal"/>
    <w:rsid w:val="007C48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4828"/>
    <w:pPr>
      <w:spacing w:line="240" w:lineRule="auto"/>
    </w:pPr>
    <w:rPr>
      <w:i/>
      <w:sz w:val="20"/>
    </w:rPr>
  </w:style>
  <w:style w:type="paragraph" w:customStyle="1" w:styleId="Session">
    <w:name w:val="Session"/>
    <w:basedOn w:val="OPCParaBase"/>
    <w:rsid w:val="007C4828"/>
    <w:pPr>
      <w:spacing w:line="240" w:lineRule="auto"/>
    </w:pPr>
    <w:rPr>
      <w:sz w:val="28"/>
    </w:rPr>
  </w:style>
  <w:style w:type="paragraph" w:customStyle="1" w:styleId="Sponsor">
    <w:name w:val="Sponsor"/>
    <w:basedOn w:val="OPCParaBase"/>
    <w:rsid w:val="007C4828"/>
    <w:pPr>
      <w:spacing w:line="240" w:lineRule="auto"/>
    </w:pPr>
    <w:rPr>
      <w:i/>
    </w:rPr>
  </w:style>
  <w:style w:type="paragraph" w:customStyle="1" w:styleId="Subitem">
    <w:name w:val="Subitem"/>
    <w:aliases w:val="iss"/>
    <w:basedOn w:val="OPCParaBase"/>
    <w:rsid w:val="007C4828"/>
    <w:pPr>
      <w:spacing w:before="180" w:line="240" w:lineRule="auto"/>
      <w:ind w:left="709" w:hanging="709"/>
    </w:pPr>
  </w:style>
  <w:style w:type="paragraph" w:customStyle="1" w:styleId="SubitemHead">
    <w:name w:val="SubitemHead"/>
    <w:aliases w:val="issh"/>
    <w:basedOn w:val="OPCParaBase"/>
    <w:rsid w:val="007C48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4828"/>
    <w:pPr>
      <w:spacing w:before="40" w:line="240" w:lineRule="auto"/>
      <w:ind w:left="1134"/>
    </w:pPr>
  </w:style>
  <w:style w:type="paragraph" w:customStyle="1" w:styleId="SubsectionHead">
    <w:name w:val="SubsectionHead"/>
    <w:aliases w:val="ssh"/>
    <w:basedOn w:val="OPCParaBase"/>
    <w:next w:val="subsection"/>
    <w:rsid w:val="007C4828"/>
    <w:pPr>
      <w:keepNext/>
      <w:keepLines/>
      <w:spacing w:before="240" w:line="240" w:lineRule="auto"/>
      <w:ind w:left="1134"/>
    </w:pPr>
    <w:rPr>
      <w:i/>
    </w:rPr>
  </w:style>
  <w:style w:type="paragraph" w:customStyle="1" w:styleId="Tablea">
    <w:name w:val="Table(a)"/>
    <w:aliases w:val="ta"/>
    <w:basedOn w:val="OPCParaBase"/>
    <w:rsid w:val="007C4828"/>
    <w:pPr>
      <w:spacing w:before="60" w:line="240" w:lineRule="auto"/>
      <w:ind w:left="284" w:hanging="284"/>
    </w:pPr>
    <w:rPr>
      <w:sz w:val="20"/>
    </w:rPr>
  </w:style>
  <w:style w:type="paragraph" w:customStyle="1" w:styleId="TableAA">
    <w:name w:val="Table(AA)"/>
    <w:aliases w:val="taaa"/>
    <w:basedOn w:val="OPCParaBase"/>
    <w:rsid w:val="007C48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48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4828"/>
    <w:pPr>
      <w:spacing w:before="60" w:line="240" w:lineRule="atLeast"/>
    </w:pPr>
    <w:rPr>
      <w:sz w:val="20"/>
    </w:rPr>
  </w:style>
  <w:style w:type="paragraph" w:customStyle="1" w:styleId="TLPBoxTextnote">
    <w:name w:val="TLPBoxText(note"/>
    <w:aliases w:val="right)"/>
    <w:basedOn w:val="OPCParaBase"/>
    <w:rsid w:val="007C48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48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4828"/>
    <w:pPr>
      <w:spacing w:before="122" w:line="198" w:lineRule="exact"/>
      <w:ind w:left="1985" w:hanging="851"/>
      <w:jc w:val="right"/>
    </w:pPr>
    <w:rPr>
      <w:sz w:val="18"/>
    </w:rPr>
  </w:style>
  <w:style w:type="paragraph" w:customStyle="1" w:styleId="TLPTableBullet">
    <w:name w:val="TLPTableBullet"/>
    <w:aliases w:val="ttb"/>
    <w:basedOn w:val="OPCParaBase"/>
    <w:rsid w:val="007C4828"/>
    <w:pPr>
      <w:spacing w:line="240" w:lineRule="exact"/>
      <w:ind w:left="284" w:hanging="284"/>
    </w:pPr>
    <w:rPr>
      <w:sz w:val="20"/>
    </w:rPr>
  </w:style>
  <w:style w:type="paragraph" w:styleId="TOC1">
    <w:name w:val="toc 1"/>
    <w:basedOn w:val="Normal"/>
    <w:next w:val="Normal"/>
    <w:uiPriority w:val="39"/>
    <w:unhideWhenUsed/>
    <w:rsid w:val="007C482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C482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C482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C482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C482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C482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C482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C482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C482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C4828"/>
    <w:pPr>
      <w:keepLines/>
      <w:spacing w:before="240" w:after="120" w:line="240" w:lineRule="auto"/>
      <w:ind w:left="794"/>
    </w:pPr>
    <w:rPr>
      <w:b/>
      <w:kern w:val="28"/>
      <w:sz w:val="20"/>
    </w:rPr>
  </w:style>
  <w:style w:type="paragraph" w:customStyle="1" w:styleId="TofSectsHeading">
    <w:name w:val="TofSects(Heading)"/>
    <w:basedOn w:val="OPCParaBase"/>
    <w:rsid w:val="007C4828"/>
    <w:pPr>
      <w:spacing w:before="240" w:after="120" w:line="240" w:lineRule="auto"/>
    </w:pPr>
    <w:rPr>
      <w:b/>
      <w:sz w:val="24"/>
    </w:rPr>
  </w:style>
  <w:style w:type="paragraph" w:customStyle="1" w:styleId="TofSectsSection">
    <w:name w:val="TofSects(Section)"/>
    <w:basedOn w:val="OPCParaBase"/>
    <w:rsid w:val="007C4828"/>
    <w:pPr>
      <w:keepLines/>
      <w:spacing w:before="40" w:line="240" w:lineRule="auto"/>
      <w:ind w:left="1588" w:hanging="794"/>
    </w:pPr>
    <w:rPr>
      <w:kern w:val="28"/>
      <w:sz w:val="18"/>
    </w:rPr>
  </w:style>
  <w:style w:type="paragraph" w:customStyle="1" w:styleId="TofSectsSubdiv">
    <w:name w:val="TofSects(Subdiv)"/>
    <w:basedOn w:val="OPCParaBase"/>
    <w:rsid w:val="007C4828"/>
    <w:pPr>
      <w:keepLines/>
      <w:spacing w:before="80" w:line="240" w:lineRule="auto"/>
      <w:ind w:left="1588" w:hanging="794"/>
    </w:pPr>
    <w:rPr>
      <w:kern w:val="28"/>
    </w:rPr>
  </w:style>
  <w:style w:type="paragraph" w:customStyle="1" w:styleId="WRStyle">
    <w:name w:val="WR Style"/>
    <w:aliases w:val="WR"/>
    <w:basedOn w:val="OPCParaBase"/>
    <w:rsid w:val="007C4828"/>
    <w:pPr>
      <w:spacing w:before="240" w:line="240" w:lineRule="auto"/>
      <w:ind w:left="284" w:hanging="284"/>
    </w:pPr>
    <w:rPr>
      <w:b/>
      <w:i/>
      <w:kern w:val="28"/>
      <w:sz w:val="24"/>
    </w:rPr>
  </w:style>
  <w:style w:type="paragraph" w:customStyle="1" w:styleId="notepara">
    <w:name w:val="note(para)"/>
    <w:aliases w:val="na"/>
    <w:basedOn w:val="OPCParaBase"/>
    <w:rsid w:val="007C4828"/>
    <w:pPr>
      <w:spacing w:before="40" w:line="198" w:lineRule="exact"/>
      <w:ind w:left="2354" w:hanging="369"/>
    </w:pPr>
    <w:rPr>
      <w:sz w:val="18"/>
    </w:rPr>
  </w:style>
  <w:style w:type="paragraph" w:styleId="Footer">
    <w:name w:val="footer"/>
    <w:link w:val="FooterChar"/>
    <w:rsid w:val="007C482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4828"/>
    <w:rPr>
      <w:rFonts w:eastAsia="Times New Roman" w:cs="Times New Roman"/>
      <w:sz w:val="22"/>
      <w:szCs w:val="24"/>
      <w:lang w:eastAsia="en-AU"/>
    </w:rPr>
  </w:style>
  <w:style w:type="character" w:styleId="LineNumber">
    <w:name w:val="line number"/>
    <w:basedOn w:val="OPCCharBase"/>
    <w:uiPriority w:val="99"/>
    <w:unhideWhenUsed/>
    <w:rsid w:val="007C4828"/>
    <w:rPr>
      <w:sz w:val="16"/>
    </w:rPr>
  </w:style>
  <w:style w:type="table" w:customStyle="1" w:styleId="CFlag">
    <w:name w:val="CFlag"/>
    <w:basedOn w:val="TableNormal"/>
    <w:uiPriority w:val="99"/>
    <w:rsid w:val="007C4828"/>
    <w:rPr>
      <w:rFonts w:eastAsia="Times New Roman" w:cs="Times New Roman"/>
      <w:lang w:eastAsia="en-AU"/>
    </w:rPr>
    <w:tblPr/>
  </w:style>
  <w:style w:type="paragraph" w:styleId="BalloonText">
    <w:name w:val="Balloon Text"/>
    <w:basedOn w:val="Normal"/>
    <w:link w:val="BalloonTextChar"/>
    <w:uiPriority w:val="99"/>
    <w:unhideWhenUsed/>
    <w:rsid w:val="007C48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C4828"/>
    <w:rPr>
      <w:rFonts w:ascii="Tahoma" w:hAnsi="Tahoma" w:cs="Tahoma"/>
      <w:sz w:val="16"/>
      <w:szCs w:val="16"/>
    </w:rPr>
  </w:style>
  <w:style w:type="character" w:styleId="Hyperlink">
    <w:name w:val="Hyperlink"/>
    <w:basedOn w:val="DefaultParagraphFont"/>
    <w:rsid w:val="007C4828"/>
    <w:rPr>
      <w:color w:val="0000FF"/>
      <w:u w:val="single"/>
    </w:rPr>
  </w:style>
  <w:style w:type="table" w:styleId="TableGrid">
    <w:name w:val="Table Grid"/>
    <w:basedOn w:val="TableNormal"/>
    <w:uiPriority w:val="59"/>
    <w:rsid w:val="007C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C4828"/>
    <w:rPr>
      <w:b/>
      <w:sz w:val="28"/>
      <w:szCs w:val="32"/>
    </w:rPr>
  </w:style>
  <w:style w:type="paragraph" w:customStyle="1" w:styleId="TerritoryT">
    <w:name w:val="TerritoryT"/>
    <w:basedOn w:val="OPCParaBase"/>
    <w:next w:val="Normal"/>
    <w:rsid w:val="007C4828"/>
    <w:rPr>
      <w:b/>
      <w:sz w:val="32"/>
    </w:rPr>
  </w:style>
  <w:style w:type="paragraph" w:customStyle="1" w:styleId="LegislationMadeUnder">
    <w:name w:val="LegislationMadeUnder"/>
    <w:basedOn w:val="OPCParaBase"/>
    <w:next w:val="Normal"/>
    <w:rsid w:val="007C4828"/>
    <w:rPr>
      <w:i/>
      <w:sz w:val="32"/>
      <w:szCs w:val="32"/>
    </w:rPr>
  </w:style>
  <w:style w:type="paragraph" w:customStyle="1" w:styleId="SignCoverPageEnd">
    <w:name w:val="SignCoverPageEnd"/>
    <w:basedOn w:val="OPCParaBase"/>
    <w:next w:val="Normal"/>
    <w:rsid w:val="007C48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4828"/>
    <w:pPr>
      <w:pBdr>
        <w:top w:val="single" w:sz="4" w:space="1" w:color="auto"/>
      </w:pBdr>
      <w:spacing w:before="360"/>
      <w:ind w:right="397"/>
      <w:jc w:val="both"/>
    </w:pPr>
  </w:style>
  <w:style w:type="paragraph" w:customStyle="1" w:styleId="NotesHeading1">
    <w:name w:val="NotesHeading 1"/>
    <w:basedOn w:val="OPCParaBase"/>
    <w:next w:val="Normal"/>
    <w:rsid w:val="007C4828"/>
    <w:rPr>
      <w:b/>
      <w:sz w:val="28"/>
      <w:szCs w:val="28"/>
    </w:rPr>
  </w:style>
  <w:style w:type="paragraph" w:customStyle="1" w:styleId="NotesHeading2">
    <w:name w:val="NotesHeading 2"/>
    <w:basedOn w:val="OPCParaBase"/>
    <w:next w:val="Normal"/>
    <w:rsid w:val="007C4828"/>
    <w:rPr>
      <w:b/>
      <w:sz w:val="28"/>
      <w:szCs w:val="28"/>
    </w:rPr>
  </w:style>
  <w:style w:type="paragraph" w:customStyle="1" w:styleId="CompiledActNo">
    <w:name w:val="CompiledActNo"/>
    <w:basedOn w:val="OPCParaBase"/>
    <w:next w:val="Normal"/>
    <w:rsid w:val="007C4828"/>
    <w:rPr>
      <w:b/>
      <w:sz w:val="24"/>
      <w:szCs w:val="24"/>
    </w:rPr>
  </w:style>
  <w:style w:type="paragraph" w:customStyle="1" w:styleId="CompiledMadeUnder">
    <w:name w:val="CompiledMadeUnder"/>
    <w:basedOn w:val="OPCParaBase"/>
    <w:next w:val="Normal"/>
    <w:rsid w:val="007C4828"/>
    <w:rPr>
      <w:i/>
      <w:sz w:val="24"/>
      <w:szCs w:val="24"/>
    </w:rPr>
  </w:style>
  <w:style w:type="paragraph" w:customStyle="1" w:styleId="Paragraphsub-sub-sub">
    <w:name w:val="Paragraph(sub-sub-sub)"/>
    <w:aliases w:val="aaaa"/>
    <w:basedOn w:val="OPCParaBase"/>
    <w:rsid w:val="007C4828"/>
    <w:pPr>
      <w:tabs>
        <w:tab w:val="right" w:pos="3402"/>
      </w:tabs>
      <w:spacing w:before="40" w:line="240" w:lineRule="auto"/>
      <w:ind w:left="3402" w:hanging="3402"/>
    </w:pPr>
  </w:style>
  <w:style w:type="paragraph" w:customStyle="1" w:styleId="NoteToSubpara">
    <w:name w:val="NoteToSubpara"/>
    <w:aliases w:val="nts"/>
    <w:basedOn w:val="OPCParaBase"/>
    <w:rsid w:val="007C4828"/>
    <w:pPr>
      <w:spacing w:before="40" w:line="198" w:lineRule="exact"/>
      <w:ind w:left="2835" w:hanging="709"/>
    </w:pPr>
    <w:rPr>
      <w:sz w:val="18"/>
    </w:rPr>
  </w:style>
  <w:style w:type="paragraph" w:customStyle="1" w:styleId="EndNotespara">
    <w:name w:val="EndNotes(para)"/>
    <w:aliases w:val="eta"/>
    <w:basedOn w:val="OPCParaBase"/>
    <w:next w:val="EndNotessubpara"/>
    <w:rsid w:val="007C48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48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48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482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C4828"/>
    <w:pPr>
      <w:keepNext/>
      <w:spacing w:before="60" w:line="240" w:lineRule="atLeast"/>
    </w:pPr>
    <w:rPr>
      <w:rFonts w:ascii="Arial" w:hAnsi="Arial"/>
      <w:b/>
      <w:sz w:val="16"/>
    </w:rPr>
  </w:style>
  <w:style w:type="paragraph" w:customStyle="1" w:styleId="ENoteTTi">
    <w:name w:val="ENoteTTi"/>
    <w:aliases w:val="entti"/>
    <w:basedOn w:val="OPCParaBase"/>
    <w:rsid w:val="007C4828"/>
    <w:pPr>
      <w:keepNext/>
      <w:spacing w:before="60" w:line="240" w:lineRule="atLeast"/>
      <w:ind w:left="170"/>
    </w:pPr>
    <w:rPr>
      <w:sz w:val="16"/>
    </w:rPr>
  </w:style>
  <w:style w:type="paragraph" w:customStyle="1" w:styleId="ENotesHeading1">
    <w:name w:val="ENotesHeading 1"/>
    <w:aliases w:val="Enh1"/>
    <w:basedOn w:val="OPCParaBase"/>
    <w:next w:val="Normal"/>
    <w:rsid w:val="007C4828"/>
    <w:pPr>
      <w:spacing w:before="120"/>
      <w:outlineLvl w:val="1"/>
    </w:pPr>
    <w:rPr>
      <w:b/>
      <w:sz w:val="28"/>
      <w:szCs w:val="28"/>
    </w:rPr>
  </w:style>
  <w:style w:type="paragraph" w:customStyle="1" w:styleId="ENotesHeading2">
    <w:name w:val="ENotesHeading 2"/>
    <w:aliases w:val="Enh2"/>
    <w:basedOn w:val="OPCParaBase"/>
    <w:next w:val="Normal"/>
    <w:rsid w:val="007C4828"/>
    <w:pPr>
      <w:spacing w:before="120" w:after="120"/>
      <w:outlineLvl w:val="2"/>
    </w:pPr>
    <w:rPr>
      <w:b/>
      <w:sz w:val="24"/>
      <w:szCs w:val="28"/>
    </w:rPr>
  </w:style>
  <w:style w:type="paragraph" w:customStyle="1" w:styleId="ENoteTTIndentHeading">
    <w:name w:val="ENoteTTIndentHeading"/>
    <w:aliases w:val="enTTHi"/>
    <w:basedOn w:val="OPCParaBase"/>
    <w:rsid w:val="007C48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4828"/>
    <w:pPr>
      <w:spacing w:before="60" w:line="240" w:lineRule="atLeast"/>
    </w:pPr>
    <w:rPr>
      <w:sz w:val="16"/>
    </w:rPr>
  </w:style>
  <w:style w:type="paragraph" w:customStyle="1" w:styleId="MadeunderText">
    <w:name w:val="MadeunderText"/>
    <w:basedOn w:val="OPCParaBase"/>
    <w:next w:val="Normal"/>
    <w:rsid w:val="007C4828"/>
    <w:pPr>
      <w:spacing w:before="240"/>
    </w:pPr>
    <w:rPr>
      <w:sz w:val="24"/>
      <w:szCs w:val="24"/>
    </w:rPr>
  </w:style>
  <w:style w:type="paragraph" w:customStyle="1" w:styleId="ENotesHeading3">
    <w:name w:val="ENotesHeading 3"/>
    <w:aliases w:val="Enh3"/>
    <w:basedOn w:val="OPCParaBase"/>
    <w:next w:val="Normal"/>
    <w:rsid w:val="007C4828"/>
    <w:pPr>
      <w:keepNext/>
      <w:spacing w:before="120" w:line="240" w:lineRule="auto"/>
      <w:outlineLvl w:val="4"/>
    </w:pPr>
    <w:rPr>
      <w:b/>
      <w:szCs w:val="24"/>
    </w:rPr>
  </w:style>
  <w:style w:type="character" w:customStyle="1" w:styleId="CharSubPartTextCASA">
    <w:name w:val="CharSubPartText(CASA)"/>
    <w:basedOn w:val="OPCCharBase"/>
    <w:uiPriority w:val="1"/>
    <w:rsid w:val="007C4828"/>
  </w:style>
  <w:style w:type="character" w:customStyle="1" w:styleId="CharSubPartNoCASA">
    <w:name w:val="CharSubPartNo(CASA)"/>
    <w:basedOn w:val="OPCCharBase"/>
    <w:uiPriority w:val="1"/>
    <w:rsid w:val="007C4828"/>
  </w:style>
  <w:style w:type="paragraph" w:customStyle="1" w:styleId="ENoteTTIndentHeadingSub">
    <w:name w:val="ENoteTTIndentHeadingSub"/>
    <w:aliases w:val="enTTHis"/>
    <w:basedOn w:val="OPCParaBase"/>
    <w:rsid w:val="007C4828"/>
    <w:pPr>
      <w:keepNext/>
      <w:spacing w:before="60" w:line="240" w:lineRule="atLeast"/>
      <w:ind w:left="340"/>
    </w:pPr>
    <w:rPr>
      <w:b/>
      <w:sz w:val="16"/>
    </w:rPr>
  </w:style>
  <w:style w:type="paragraph" w:customStyle="1" w:styleId="ENoteTTiSub">
    <w:name w:val="ENoteTTiSub"/>
    <w:aliases w:val="enttis"/>
    <w:basedOn w:val="OPCParaBase"/>
    <w:rsid w:val="007C4828"/>
    <w:pPr>
      <w:keepNext/>
      <w:spacing w:before="60" w:line="240" w:lineRule="atLeast"/>
      <w:ind w:left="340"/>
    </w:pPr>
    <w:rPr>
      <w:sz w:val="16"/>
    </w:rPr>
  </w:style>
  <w:style w:type="paragraph" w:customStyle="1" w:styleId="SubDivisionMigration">
    <w:name w:val="SubDivisionMigration"/>
    <w:aliases w:val="sdm"/>
    <w:basedOn w:val="OPCParaBase"/>
    <w:rsid w:val="007C48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482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C4828"/>
    <w:pPr>
      <w:spacing w:before="122" w:line="240" w:lineRule="auto"/>
      <w:ind w:left="1985" w:hanging="851"/>
    </w:pPr>
    <w:rPr>
      <w:sz w:val="18"/>
    </w:rPr>
  </w:style>
  <w:style w:type="paragraph" w:customStyle="1" w:styleId="FreeForm">
    <w:name w:val="FreeForm"/>
    <w:rsid w:val="000855A3"/>
    <w:rPr>
      <w:rFonts w:ascii="Arial" w:hAnsi="Arial"/>
      <w:sz w:val="22"/>
    </w:rPr>
  </w:style>
  <w:style w:type="paragraph" w:customStyle="1" w:styleId="SOText">
    <w:name w:val="SO Text"/>
    <w:aliases w:val="sot"/>
    <w:link w:val="SOTextChar"/>
    <w:rsid w:val="007C48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4828"/>
    <w:rPr>
      <w:sz w:val="22"/>
    </w:rPr>
  </w:style>
  <w:style w:type="paragraph" w:customStyle="1" w:styleId="SOTextNote">
    <w:name w:val="SO TextNote"/>
    <w:aliases w:val="sont"/>
    <w:basedOn w:val="SOText"/>
    <w:qFormat/>
    <w:rsid w:val="007C4828"/>
    <w:pPr>
      <w:spacing w:before="122" w:line="198" w:lineRule="exact"/>
      <w:ind w:left="1843" w:hanging="709"/>
    </w:pPr>
    <w:rPr>
      <w:sz w:val="18"/>
    </w:rPr>
  </w:style>
  <w:style w:type="paragraph" w:customStyle="1" w:styleId="SOPara">
    <w:name w:val="SO Para"/>
    <w:aliases w:val="soa"/>
    <w:basedOn w:val="SOText"/>
    <w:link w:val="SOParaChar"/>
    <w:qFormat/>
    <w:rsid w:val="007C4828"/>
    <w:pPr>
      <w:tabs>
        <w:tab w:val="right" w:pos="1786"/>
      </w:tabs>
      <w:spacing w:before="40"/>
      <w:ind w:left="2070" w:hanging="936"/>
    </w:pPr>
  </w:style>
  <w:style w:type="character" w:customStyle="1" w:styleId="SOParaChar">
    <w:name w:val="SO Para Char"/>
    <w:aliases w:val="soa Char"/>
    <w:basedOn w:val="DefaultParagraphFont"/>
    <w:link w:val="SOPara"/>
    <w:rsid w:val="007C4828"/>
    <w:rPr>
      <w:sz w:val="22"/>
    </w:rPr>
  </w:style>
  <w:style w:type="paragraph" w:customStyle="1" w:styleId="FileName">
    <w:name w:val="FileName"/>
    <w:basedOn w:val="Normal"/>
    <w:rsid w:val="007C4828"/>
  </w:style>
  <w:style w:type="paragraph" w:customStyle="1" w:styleId="TableHeading">
    <w:name w:val="TableHeading"/>
    <w:aliases w:val="th"/>
    <w:basedOn w:val="OPCParaBase"/>
    <w:next w:val="Tabletext"/>
    <w:rsid w:val="007C4828"/>
    <w:pPr>
      <w:keepNext/>
      <w:spacing w:before="60" w:line="240" w:lineRule="atLeast"/>
    </w:pPr>
    <w:rPr>
      <w:b/>
      <w:sz w:val="20"/>
    </w:rPr>
  </w:style>
  <w:style w:type="paragraph" w:customStyle="1" w:styleId="SOHeadBold">
    <w:name w:val="SO HeadBold"/>
    <w:aliases w:val="sohb"/>
    <w:basedOn w:val="SOText"/>
    <w:next w:val="SOText"/>
    <w:link w:val="SOHeadBoldChar"/>
    <w:qFormat/>
    <w:rsid w:val="007C4828"/>
    <w:rPr>
      <w:b/>
    </w:rPr>
  </w:style>
  <w:style w:type="character" w:customStyle="1" w:styleId="SOHeadBoldChar">
    <w:name w:val="SO HeadBold Char"/>
    <w:aliases w:val="sohb Char"/>
    <w:basedOn w:val="DefaultParagraphFont"/>
    <w:link w:val="SOHeadBold"/>
    <w:rsid w:val="007C4828"/>
    <w:rPr>
      <w:b/>
      <w:sz w:val="22"/>
    </w:rPr>
  </w:style>
  <w:style w:type="paragraph" w:customStyle="1" w:styleId="SOHeadItalic">
    <w:name w:val="SO HeadItalic"/>
    <w:aliases w:val="sohi"/>
    <w:basedOn w:val="SOText"/>
    <w:next w:val="SOText"/>
    <w:link w:val="SOHeadItalicChar"/>
    <w:qFormat/>
    <w:rsid w:val="007C4828"/>
    <w:rPr>
      <w:i/>
    </w:rPr>
  </w:style>
  <w:style w:type="character" w:customStyle="1" w:styleId="SOHeadItalicChar">
    <w:name w:val="SO HeadItalic Char"/>
    <w:aliases w:val="sohi Char"/>
    <w:basedOn w:val="DefaultParagraphFont"/>
    <w:link w:val="SOHeadItalic"/>
    <w:rsid w:val="007C4828"/>
    <w:rPr>
      <w:i/>
      <w:sz w:val="22"/>
    </w:rPr>
  </w:style>
  <w:style w:type="paragraph" w:customStyle="1" w:styleId="SOBullet">
    <w:name w:val="SO Bullet"/>
    <w:aliases w:val="sotb"/>
    <w:basedOn w:val="SOText"/>
    <w:link w:val="SOBulletChar"/>
    <w:qFormat/>
    <w:rsid w:val="007C4828"/>
    <w:pPr>
      <w:ind w:left="1559" w:hanging="425"/>
    </w:pPr>
  </w:style>
  <w:style w:type="character" w:customStyle="1" w:styleId="SOBulletChar">
    <w:name w:val="SO Bullet Char"/>
    <w:aliases w:val="sotb Char"/>
    <w:basedOn w:val="DefaultParagraphFont"/>
    <w:link w:val="SOBullet"/>
    <w:rsid w:val="007C4828"/>
    <w:rPr>
      <w:sz w:val="22"/>
    </w:rPr>
  </w:style>
  <w:style w:type="paragraph" w:customStyle="1" w:styleId="SOBulletNote">
    <w:name w:val="SO BulletNote"/>
    <w:aliases w:val="sonb"/>
    <w:basedOn w:val="SOTextNote"/>
    <w:link w:val="SOBulletNoteChar"/>
    <w:qFormat/>
    <w:rsid w:val="007C4828"/>
    <w:pPr>
      <w:tabs>
        <w:tab w:val="left" w:pos="1560"/>
      </w:tabs>
      <w:ind w:left="2268" w:hanging="1134"/>
    </w:pPr>
  </w:style>
  <w:style w:type="character" w:customStyle="1" w:styleId="SOBulletNoteChar">
    <w:name w:val="SO BulletNote Char"/>
    <w:aliases w:val="sonb Char"/>
    <w:basedOn w:val="DefaultParagraphFont"/>
    <w:link w:val="SOBulletNote"/>
    <w:rsid w:val="007C4828"/>
    <w:rPr>
      <w:sz w:val="18"/>
    </w:rPr>
  </w:style>
  <w:style w:type="paragraph" w:customStyle="1" w:styleId="SOText2">
    <w:name w:val="SO Text2"/>
    <w:aliases w:val="sot2"/>
    <w:basedOn w:val="Normal"/>
    <w:next w:val="SOText"/>
    <w:link w:val="SOText2Char"/>
    <w:rsid w:val="007C482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4828"/>
    <w:rPr>
      <w:sz w:val="22"/>
    </w:rPr>
  </w:style>
  <w:style w:type="paragraph" w:customStyle="1" w:styleId="SubPartCASA">
    <w:name w:val="SubPart(CASA)"/>
    <w:aliases w:val="csp"/>
    <w:basedOn w:val="OPCParaBase"/>
    <w:next w:val="ActHead3"/>
    <w:rsid w:val="007C482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C4828"/>
    <w:rPr>
      <w:rFonts w:eastAsia="Times New Roman" w:cs="Times New Roman"/>
      <w:sz w:val="22"/>
      <w:lang w:eastAsia="en-AU"/>
    </w:rPr>
  </w:style>
  <w:style w:type="character" w:customStyle="1" w:styleId="notetextChar">
    <w:name w:val="note(text) Char"/>
    <w:aliases w:val="n Char"/>
    <w:basedOn w:val="DefaultParagraphFont"/>
    <w:link w:val="notetext"/>
    <w:rsid w:val="007C4828"/>
    <w:rPr>
      <w:rFonts w:eastAsia="Times New Roman" w:cs="Times New Roman"/>
      <w:sz w:val="18"/>
      <w:lang w:eastAsia="en-AU"/>
    </w:rPr>
  </w:style>
  <w:style w:type="character" w:customStyle="1" w:styleId="Heading1Char">
    <w:name w:val="Heading 1 Char"/>
    <w:basedOn w:val="DefaultParagraphFont"/>
    <w:link w:val="Heading1"/>
    <w:uiPriority w:val="9"/>
    <w:rsid w:val="007C48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48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82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C482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C482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C48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C48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C48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C482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B46117"/>
    <w:rPr>
      <w:rFonts w:eastAsia="Times New Roman" w:cs="Times New Roman"/>
      <w:sz w:val="22"/>
      <w:lang w:eastAsia="en-AU"/>
    </w:rPr>
  </w:style>
  <w:style w:type="character" w:customStyle="1" w:styleId="ItemHeadChar">
    <w:name w:val="ItemHead Char"/>
    <w:aliases w:val="ih Char"/>
    <w:basedOn w:val="DefaultParagraphFont"/>
    <w:link w:val="ItemHead"/>
    <w:rsid w:val="00B46117"/>
    <w:rPr>
      <w:rFonts w:ascii="Arial" w:eastAsia="Times New Roman" w:hAnsi="Arial" w:cs="Times New Roman"/>
      <w:b/>
      <w:kern w:val="28"/>
      <w:sz w:val="24"/>
      <w:lang w:eastAsia="en-AU"/>
    </w:rPr>
  </w:style>
  <w:style w:type="paragraph" w:styleId="NormalWeb">
    <w:name w:val="Normal (Web)"/>
    <w:basedOn w:val="Normal"/>
    <w:rsid w:val="007C4828"/>
  </w:style>
  <w:style w:type="paragraph" w:customStyle="1" w:styleId="ENotesText">
    <w:name w:val="ENotesText"/>
    <w:aliases w:val="Ent"/>
    <w:basedOn w:val="OPCParaBase"/>
    <w:next w:val="Normal"/>
    <w:rsid w:val="007C4828"/>
    <w:pPr>
      <w:spacing w:before="120"/>
    </w:pPr>
  </w:style>
  <w:style w:type="paragraph" w:customStyle="1" w:styleId="TableTextEndNotes">
    <w:name w:val="TableTextEndNotes"/>
    <w:aliases w:val="Tten"/>
    <w:basedOn w:val="Normal"/>
    <w:rsid w:val="007C4828"/>
    <w:pPr>
      <w:spacing w:before="60" w:line="240" w:lineRule="auto"/>
    </w:pPr>
    <w:rPr>
      <w:rFonts w:cs="Arial"/>
      <w:sz w:val="20"/>
      <w:szCs w:val="22"/>
    </w:rPr>
  </w:style>
  <w:style w:type="paragraph" w:customStyle="1" w:styleId="Transitional">
    <w:name w:val="Transitional"/>
    <w:aliases w:val="tr"/>
    <w:basedOn w:val="ItemHead"/>
    <w:next w:val="Item"/>
    <w:rsid w:val="007C4828"/>
  </w:style>
  <w:style w:type="character" w:customStyle="1" w:styleId="charlegsubtitle1">
    <w:name w:val="charlegsubtitle1"/>
    <w:basedOn w:val="DefaultParagraphFont"/>
    <w:rsid w:val="007C4828"/>
    <w:rPr>
      <w:rFonts w:ascii="Arial" w:hAnsi="Arial" w:cs="Arial" w:hint="default"/>
      <w:b/>
      <w:bCs/>
      <w:sz w:val="28"/>
      <w:szCs w:val="28"/>
    </w:rPr>
  </w:style>
  <w:style w:type="paragraph" w:styleId="Index1">
    <w:name w:val="index 1"/>
    <w:basedOn w:val="Normal"/>
    <w:next w:val="Normal"/>
    <w:autoRedefine/>
    <w:rsid w:val="007C4828"/>
    <w:pPr>
      <w:ind w:left="240" w:hanging="240"/>
    </w:pPr>
  </w:style>
  <w:style w:type="paragraph" w:styleId="Index2">
    <w:name w:val="index 2"/>
    <w:basedOn w:val="Normal"/>
    <w:next w:val="Normal"/>
    <w:autoRedefine/>
    <w:rsid w:val="007C4828"/>
    <w:pPr>
      <w:ind w:left="480" w:hanging="240"/>
    </w:pPr>
  </w:style>
  <w:style w:type="paragraph" w:styleId="Index3">
    <w:name w:val="index 3"/>
    <w:basedOn w:val="Normal"/>
    <w:next w:val="Normal"/>
    <w:autoRedefine/>
    <w:rsid w:val="007C4828"/>
    <w:pPr>
      <w:ind w:left="720" w:hanging="240"/>
    </w:pPr>
  </w:style>
  <w:style w:type="paragraph" w:styleId="Index4">
    <w:name w:val="index 4"/>
    <w:basedOn w:val="Normal"/>
    <w:next w:val="Normal"/>
    <w:autoRedefine/>
    <w:rsid w:val="007C4828"/>
    <w:pPr>
      <w:ind w:left="960" w:hanging="240"/>
    </w:pPr>
  </w:style>
  <w:style w:type="paragraph" w:styleId="Index5">
    <w:name w:val="index 5"/>
    <w:basedOn w:val="Normal"/>
    <w:next w:val="Normal"/>
    <w:autoRedefine/>
    <w:rsid w:val="007C4828"/>
    <w:pPr>
      <w:ind w:left="1200" w:hanging="240"/>
    </w:pPr>
  </w:style>
  <w:style w:type="paragraph" w:styleId="Index6">
    <w:name w:val="index 6"/>
    <w:basedOn w:val="Normal"/>
    <w:next w:val="Normal"/>
    <w:autoRedefine/>
    <w:rsid w:val="007C4828"/>
    <w:pPr>
      <w:ind w:left="1440" w:hanging="240"/>
    </w:pPr>
  </w:style>
  <w:style w:type="paragraph" w:styleId="Index7">
    <w:name w:val="index 7"/>
    <w:basedOn w:val="Normal"/>
    <w:next w:val="Normal"/>
    <w:autoRedefine/>
    <w:rsid w:val="007C4828"/>
    <w:pPr>
      <w:ind w:left="1680" w:hanging="240"/>
    </w:pPr>
  </w:style>
  <w:style w:type="paragraph" w:styleId="Index8">
    <w:name w:val="index 8"/>
    <w:basedOn w:val="Normal"/>
    <w:next w:val="Normal"/>
    <w:autoRedefine/>
    <w:rsid w:val="007C4828"/>
    <w:pPr>
      <w:ind w:left="1920" w:hanging="240"/>
    </w:pPr>
  </w:style>
  <w:style w:type="paragraph" w:styleId="Index9">
    <w:name w:val="index 9"/>
    <w:basedOn w:val="Normal"/>
    <w:next w:val="Normal"/>
    <w:autoRedefine/>
    <w:rsid w:val="007C4828"/>
    <w:pPr>
      <w:ind w:left="2160" w:hanging="240"/>
    </w:pPr>
  </w:style>
  <w:style w:type="paragraph" w:styleId="NormalIndent">
    <w:name w:val="Normal Indent"/>
    <w:basedOn w:val="Normal"/>
    <w:rsid w:val="007C4828"/>
    <w:pPr>
      <w:ind w:left="720"/>
    </w:pPr>
  </w:style>
  <w:style w:type="paragraph" w:styleId="FootnoteText">
    <w:name w:val="footnote text"/>
    <w:basedOn w:val="Normal"/>
    <w:link w:val="FootnoteTextChar"/>
    <w:rsid w:val="007C4828"/>
    <w:rPr>
      <w:sz w:val="20"/>
    </w:rPr>
  </w:style>
  <w:style w:type="character" w:customStyle="1" w:styleId="FootnoteTextChar">
    <w:name w:val="Footnote Text Char"/>
    <w:basedOn w:val="DefaultParagraphFont"/>
    <w:link w:val="FootnoteText"/>
    <w:rsid w:val="007C4828"/>
  </w:style>
  <w:style w:type="paragraph" w:styleId="CommentText">
    <w:name w:val="annotation text"/>
    <w:basedOn w:val="Normal"/>
    <w:link w:val="CommentTextChar"/>
    <w:rsid w:val="007C4828"/>
    <w:rPr>
      <w:sz w:val="20"/>
    </w:rPr>
  </w:style>
  <w:style w:type="character" w:customStyle="1" w:styleId="CommentTextChar">
    <w:name w:val="Comment Text Char"/>
    <w:basedOn w:val="DefaultParagraphFont"/>
    <w:link w:val="CommentText"/>
    <w:rsid w:val="007C4828"/>
  </w:style>
  <w:style w:type="paragraph" w:styleId="IndexHeading">
    <w:name w:val="index heading"/>
    <w:basedOn w:val="Normal"/>
    <w:next w:val="Index1"/>
    <w:rsid w:val="007C4828"/>
    <w:rPr>
      <w:rFonts w:ascii="Arial" w:hAnsi="Arial" w:cs="Arial"/>
      <w:b/>
      <w:bCs/>
    </w:rPr>
  </w:style>
  <w:style w:type="paragraph" w:styleId="Caption">
    <w:name w:val="caption"/>
    <w:basedOn w:val="Normal"/>
    <w:next w:val="Normal"/>
    <w:qFormat/>
    <w:rsid w:val="007C4828"/>
    <w:pPr>
      <w:spacing w:before="120" w:after="120"/>
    </w:pPr>
    <w:rPr>
      <w:b/>
      <w:bCs/>
      <w:sz w:val="20"/>
    </w:rPr>
  </w:style>
  <w:style w:type="paragraph" w:styleId="TableofFigures">
    <w:name w:val="table of figures"/>
    <w:basedOn w:val="Normal"/>
    <w:next w:val="Normal"/>
    <w:rsid w:val="007C4828"/>
    <w:pPr>
      <w:ind w:left="480" w:hanging="480"/>
    </w:pPr>
  </w:style>
  <w:style w:type="paragraph" w:styleId="EnvelopeAddress">
    <w:name w:val="envelope address"/>
    <w:basedOn w:val="Normal"/>
    <w:rsid w:val="007C482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C4828"/>
    <w:rPr>
      <w:rFonts w:ascii="Arial" w:hAnsi="Arial" w:cs="Arial"/>
      <w:sz w:val="20"/>
    </w:rPr>
  </w:style>
  <w:style w:type="character" w:styleId="FootnoteReference">
    <w:name w:val="footnote reference"/>
    <w:basedOn w:val="DefaultParagraphFont"/>
    <w:rsid w:val="007C4828"/>
    <w:rPr>
      <w:rFonts w:ascii="Times New Roman" w:hAnsi="Times New Roman"/>
      <w:sz w:val="20"/>
      <w:vertAlign w:val="superscript"/>
    </w:rPr>
  </w:style>
  <w:style w:type="character" w:styleId="CommentReference">
    <w:name w:val="annotation reference"/>
    <w:basedOn w:val="DefaultParagraphFont"/>
    <w:rsid w:val="007C4828"/>
    <w:rPr>
      <w:sz w:val="16"/>
      <w:szCs w:val="16"/>
    </w:rPr>
  </w:style>
  <w:style w:type="character" w:styleId="PageNumber">
    <w:name w:val="page number"/>
    <w:basedOn w:val="DefaultParagraphFont"/>
    <w:rsid w:val="007C4828"/>
  </w:style>
  <w:style w:type="character" w:styleId="EndnoteReference">
    <w:name w:val="endnote reference"/>
    <w:basedOn w:val="DefaultParagraphFont"/>
    <w:rsid w:val="007C4828"/>
    <w:rPr>
      <w:vertAlign w:val="superscript"/>
    </w:rPr>
  </w:style>
  <w:style w:type="paragraph" w:styleId="EndnoteText">
    <w:name w:val="endnote text"/>
    <w:basedOn w:val="Normal"/>
    <w:link w:val="EndnoteTextChar"/>
    <w:rsid w:val="007C4828"/>
    <w:rPr>
      <w:sz w:val="20"/>
    </w:rPr>
  </w:style>
  <w:style w:type="character" w:customStyle="1" w:styleId="EndnoteTextChar">
    <w:name w:val="Endnote Text Char"/>
    <w:basedOn w:val="DefaultParagraphFont"/>
    <w:link w:val="EndnoteText"/>
    <w:rsid w:val="007C4828"/>
  </w:style>
  <w:style w:type="paragraph" w:styleId="TableofAuthorities">
    <w:name w:val="table of authorities"/>
    <w:basedOn w:val="Normal"/>
    <w:next w:val="Normal"/>
    <w:rsid w:val="007C4828"/>
    <w:pPr>
      <w:ind w:left="240" w:hanging="240"/>
    </w:pPr>
  </w:style>
  <w:style w:type="paragraph" w:styleId="MacroText">
    <w:name w:val="macro"/>
    <w:link w:val="MacroTextChar"/>
    <w:rsid w:val="007C48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C4828"/>
    <w:rPr>
      <w:rFonts w:ascii="Courier New" w:eastAsia="Times New Roman" w:hAnsi="Courier New" w:cs="Courier New"/>
      <w:lang w:eastAsia="en-AU"/>
    </w:rPr>
  </w:style>
  <w:style w:type="paragraph" w:styleId="TOAHeading">
    <w:name w:val="toa heading"/>
    <w:basedOn w:val="Normal"/>
    <w:next w:val="Normal"/>
    <w:rsid w:val="007C4828"/>
    <w:pPr>
      <w:spacing w:before="120"/>
    </w:pPr>
    <w:rPr>
      <w:rFonts w:ascii="Arial" w:hAnsi="Arial" w:cs="Arial"/>
      <w:b/>
      <w:bCs/>
    </w:rPr>
  </w:style>
  <w:style w:type="paragraph" w:styleId="List">
    <w:name w:val="List"/>
    <w:basedOn w:val="Normal"/>
    <w:rsid w:val="007C4828"/>
    <w:pPr>
      <w:ind w:left="283" w:hanging="283"/>
    </w:pPr>
  </w:style>
  <w:style w:type="paragraph" w:styleId="ListBullet">
    <w:name w:val="List Bullet"/>
    <w:basedOn w:val="Normal"/>
    <w:autoRedefine/>
    <w:rsid w:val="007C4828"/>
    <w:pPr>
      <w:tabs>
        <w:tab w:val="num" w:pos="360"/>
      </w:tabs>
      <w:ind w:left="360" w:hanging="360"/>
    </w:pPr>
  </w:style>
  <w:style w:type="paragraph" w:styleId="ListNumber">
    <w:name w:val="List Number"/>
    <w:basedOn w:val="Normal"/>
    <w:rsid w:val="007C4828"/>
    <w:pPr>
      <w:tabs>
        <w:tab w:val="num" w:pos="360"/>
      </w:tabs>
      <w:ind w:left="360" w:hanging="360"/>
    </w:pPr>
  </w:style>
  <w:style w:type="paragraph" w:styleId="List2">
    <w:name w:val="List 2"/>
    <w:basedOn w:val="Normal"/>
    <w:rsid w:val="007C4828"/>
    <w:pPr>
      <w:ind w:left="566" w:hanging="283"/>
    </w:pPr>
  </w:style>
  <w:style w:type="paragraph" w:styleId="List3">
    <w:name w:val="List 3"/>
    <w:basedOn w:val="Normal"/>
    <w:rsid w:val="007C4828"/>
    <w:pPr>
      <w:ind w:left="849" w:hanging="283"/>
    </w:pPr>
  </w:style>
  <w:style w:type="paragraph" w:styleId="List4">
    <w:name w:val="List 4"/>
    <w:basedOn w:val="Normal"/>
    <w:rsid w:val="007C4828"/>
    <w:pPr>
      <w:ind w:left="1132" w:hanging="283"/>
    </w:pPr>
  </w:style>
  <w:style w:type="paragraph" w:styleId="List5">
    <w:name w:val="List 5"/>
    <w:basedOn w:val="Normal"/>
    <w:rsid w:val="007C4828"/>
    <w:pPr>
      <w:ind w:left="1415" w:hanging="283"/>
    </w:pPr>
  </w:style>
  <w:style w:type="paragraph" w:styleId="ListBullet2">
    <w:name w:val="List Bullet 2"/>
    <w:basedOn w:val="Normal"/>
    <w:autoRedefine/>
    <w:rsid w:val="007C4828"/>
    <w:pPr>
      <w:tabs>
        <w:tab w:val="num" w:pos="360"/>
      </w:tabs>
    </w:pPr>
  </w:style>
  <w:style w:type="paragraph" w:styleId="ListBullet3">
    <w:name w:val="List Bullet 3"/>
    <w:basedOn w:val="Normal"/>
    <w:autoRedefine/>
    <w:rsid w:val="007C4828"/>
    <w:pPr>
      <w:tabs>
        <w:tab w:val="num" w:pos="926"/>
      </w:tabs>
      <w:ind w:left="926" w:hanging="360"/>
    </w:pPr>
  </w:style>
  <w:style w:type="paragraph" w:styleId="ListBullet4">
    <w:name w:val="List Bullet 4"/>
    <w:basedOn w:val="Normal"/>
    <w:autoRedefine/>
    <w:rsid w:val="007C4828"/>
    <w:pPr>
      <w:tabs>
        <w:tab w:val="num" w:pos="1209"/>
      </w:tabs>
      <w:ind w:left="1209" w:hanging="360"/>
    </w:pPr>
  </w:style>
  <w:style w:type="paragraph" w:styleId="ListBullet5">
    <w:name w:val="List Bullet 5"/>
    <w:basedOn w:val="Normal"/>
    <w:autoRedefine/>
    <w:rsid w:val="007C4828"/>
    <w:pPr>
      <w:tabs>
        <w:tab w:val="num" w:pos="1492"/>
      </w:tabs>
      <w:ind w:left="1492" w:hanging="360"/>
    </w:pPr>
  </w:style>
  <w:style w:type="paragraph" w:styleId="ListNumber2">
    <w:name w:val="List Number 2"/>
    <w:basedOn w:val="Normal"/>
    <w:rsid w:val="007C4828"/>
    <w:pPr>
      <w:tabs>
        <w:tab w:val="num" w:pos="643"/>
      </w:tabs>
      <w:ind w:left="643" w:hanging="360"/>
    </w:pPr>
  </w:style>
  <w:style w:type="paragraph" w:styleId="ListNumber3">
    <w:name w:val="List Number 3"/>
    <w:basedOn w:val="Normal"/>
    <w:rsid w:val="007C4828"/>
    <w:pPr>
      <w:tabs>
        <w:tab w:val="num" w:pos="926"/>
      </w:tabs>
      <w:ind w:left="926" w:hanging="360"/>
    </w:pPr>
  </w:style>
  <w:style w:type="paragraph" w:styleId="ListNumber4">
    <w:name w:val="List Number 4"/>
    <w:basedOn w:val="Normal"/>
    <w:rsid w:val="007C4828"/>
    <w:pPr>
      <w:tabs>
        <w:tab w:val="num" w:pos="1209"/>
      </w:tabs>
      <w:ind w:left="1209" w:hanging="360"/>
    </w:pPr>
  </w:style>
  <w:style w:type="paragraph" w:styleId="ListNumber5">
    <w:name w:val="List Number 5"/>
    <w:basedOn w:val="Normal"/>
    <w:rsid w:val="007C4828"/>
    <w:pPr>
      <w:tabs>
        <w:tab w:val="num" w:pos="1492"/>
      </w:tabs>
      <w:ind w:left="1492" w:hanging="360"/>
    </w:pPr>
  </w:style>
  <w:style w:type="paragraph" w:styleId="Title">
    <w:name w:val="Title"/>
    <w:basedOn w:val="Normal"/>
    <w:link w:val="TitleChar"/>
    <w:qFormat/>
    <w:rsid w:val="007C4828"/>
    <w:pPr>
      <w:spacing w:before="240" w:after="60"/>
    </w:pPr>
    <w:rPr>
      <w:rFonts w:ascii="Arial" w:hAnsi="Arial" w:cs="Arial"/>
      <w:b/>
      <w:bCs/>
      <w:sz w:val="40"/>
      <w:szCs w:val="40"/>
    </w:rPr>
  </w:style>
  <w:style w:type="character" w:customStyle="1" w:styleId="TitleChar">
    <w:name w:val="Title Char"/>
    <w:basedOn w:val="DefaultParagraphFont"/>
    <w:link w:val="Title"/>
    <w:rsid w:val="007C4828"/>
    <w:rPr>
      <w:rFonts w:ascii="Arial" w:hAnsi="Arial" w:cs="Arial"/>
      <w:b/>
      <w:bCs/>
      <w:sz w:val="40"/>
      <w:szCs w:val="40"/>
    </w:rPr>
  </w:style>
  <w:style w:type="paragraph" w:styleId="Closing">
    <w:name w:val="Closing"/>
    <w:basedOn w:val="Normal"/>
    <w:link w:val="ClosingChar"/>
    <w:rsid w:val="007C4828"/>
    <w:pPr>
      <w:ind w:left="4252"/>
    </w:pPr>
  </w:style>
  <w:style w:type="character" w:customStyle="1" w:styleId="ClosingChar">
    <w:name w:val="Closing Char"/>
    <w:basedOn w:val="DefaultParagraphFont"/>
    <w:link w:val="Closing"/>
    <w:rsid w:val="007C4828"/>
    <w:rPr>
      <w:sz w:val="22"/>
    </w:rPr>
  </w:style>
  <w:style w:type="paragraph" w:styleId="Signature">
    <w:name w:val="Signature"/>
    <w:basedOn w:val="Normal"/>
    <w:link w:val="SignatureChar"/>
    <w:rsid w:val="007C4828"/>
    <w:pPr>
      <w:ind w:left="4252"/>
    </w:pPr>
  </w:style>
  <w:style w:type="character" w:customStyle="1" w:styleId="SignatureChar">
    <w:name w:val="Signature Char"/>
    <w:basedOn w:val="DefaultParagraphFont"/>
    <w:link w:val="Signature"/>
    <w:rsid w:val="007C4828"/>
    <w:rPr>
      <w:sz w:val="22"/>
    </w:rPr>
  </w:style>
  <w:style w:type="paragraph" w:styleId="BodyText">
    <w:name w:val="Body Text"/>
    <w:basedOn w:val="Normal"/>
    <w:link w:val="BodyTextChar"/>
    <w:rsid w:val="007C4828"/>
    <w:pPr>
      <w:spacing w:after="120"/>
    </w:pPr>
  </w:style>
  <w:style w:type="character" w:customStyle="1" w:styleId="BodyTextChar">
    <w:name w:val="Body Text Char"/>
    <w:basedOn w:val="DefaultParagraphFont"/>
    <w:link w:val="BodyText"/>
    <w:rsid w:val="007C4828"/>
    <w:rPr>
      <w:sz w:val="22"/>
    </w:rPr>
  </w:style>
  <w:style w:type="paragraph" w:styleId="BodyTextIndent">
    <w:name w:val="Body Text Indent"/>
    <w:basedOn w:val="Normal"/>
    <w:link w:val="BodyTextIndentChar"/>
    <w:rsid w:val="007C4828"/>
    <w:pPr>
      <w:spacing w:after="120"/>
      <w:ind w:left="283"/>
    </w:pPr>
  </w:style>
  <w:style w:type="character" w:customStyle="1" w:styleId="BodyTextIndentChar">
    <w:name w:val="Body Text Indent Char"/>
    <w:basedOn w:val="DefaultParagraphFont"/>
    <w:link w:val="BodyTextIndent"/>
    <w:rsid w:val="007C4828"/>
    <w:rPr>
      <w:sz w:val="22"/>
    </w:rPr>
  </w:style>
  <w:style w:type="paragraph" w:styleId="ListContinue">
    <w:name w:val="List Continue"/>
    <w:basedOn w:val="Normal"/>
    <w:rsid w:val="007C4828"/>
    <w:pPr>
      <w:spacing w:after="120"/>
      <w:ind w:left="283"/>
    </w:pPr>
  </w:style>
  <w:style w:type="paragraph" w:styleId="ListContinue2">
    <w:name w:val="List Continue 2"/>
    <w:basedOn w:val="Normal"/>
    <w:rsid w:val="007C4828"/>
    <w:pPr>
      <w:spacing w:after="120"/>
      <w:ind w:left="566"/>
    </w:pPr>
  </w:style>
  <w:style w:type="paragraph" w:styleId="ListContinue3">
    <w:name w:val="List Continue 3"/>
    <w:basedOn w:val="Normal"/>
    <w:rsid w:val="007C4828"/>
    <w:pPr>
      <w:spacing w:after="120"/>
      <w:ind w:left="849"/>
    </w:pPr>
  </w:style>
  <w:style w:type="paragraph" w:styleId="ListContinue4">
    <w:name w:val="List Continue 4"/>
    <w:basedOn w:val="Normal"/>
    <w:rsid w:val="007C4828"/>
    <w:pPr>
      <w:spacing w:after="120"/>
      <w:ind w:left="1132"/>
    </w:pPr>
  </w:style>
  <w:style w:type="paragraph" w:styleId="ListContinue5">
    <w:name w:val="List Continue 5"/>
    <w:basedOn w:val="Normal"/>
    <w:rsid w:val="007C4828"/>
    <w:pPr>
      <w:spacing w:after="120"/>
      <w:ind w:left="1415"/>
    </w:pPr>
  </w:style>
  <w:style w:type="paragraph" w:styleId="MessageHeader">
    <w:name w:val="Message Header"/>
    <w:basedOn w:val="Normal"/>
    <w:link w:val="MessageHeaderChar"/>
    <w:rsid w:val="007C48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C4828"/>
    <w:rPr>
      <w:rFonts w:ascii="Arial" w:hAnsi="Arial" w:cs="Arial"/>
      <w:sz w:val="22"/>
      <w:shd w:val="pct20" w:color="auto" w:fill="auto"/>
    </w:rPr>
  </w:style>
  <w:style w:type="paragraph" w:styleId="Subtitle">
    <w:name w:val="Subtitle"/>
    <w:basedOn w:val="Normal"/>
    <w:link w:val="SubtitleChar"/>
    <w:qFormat/>
    <w:rsid w:val="007C4828"/>
    <w:pPr>
      <w:spacing w:after="60"/>
      <w:jc w:val="center"/>
      <w:outlineLvl w:val="1"/>
    </w:pPr>
    <w:rPr>
      <w:rFonts w:ascii="Arial" w:hAnsi="Arial" w:cs="Arial"/>
    </w:rPr>
  </w:style>
  <w:style w:type="character" w:customStyle="1" w:styleId="SubtitleChar">
    <w:name w:val="Subtitle Char"/>
    <w:basedOn w:val="DefaultParagraphFont"/>
    <w:link w:val="Subtitle"/>
    <w:rsid w:val="007C4828"/>
    <w:rPr>
      <w:rFonts w:ascii="Arial" w:hAnsi="Arial" w:cs="Arial"/>
      <w:sz w:val="22"/>
    </w:rPr>
  </w:style>
  <w:style w:type="paragraph" w:styleId="Salutation">
    <w:name w:val="Salutation"/>
    <w:basedOn w:val="Normal"/>
    <w:next w:val="Normal"/>
    <w:link w:val="SalutationChar"/>
    <w:rsid w:val="007C4828"/>
  </w:style>
  <w:style w:type="character" w:customStyle="1" w:styleId="SalutationChar">
    <w:name w:val="Salutation Char"/>
    <w:basedOn w:val="DefaultParagraphFont"/>
    <w:link w:val="Salutation"/>
    <w:rsid w:val="007C4828"/>
    <w:rPr>
      <w:sz w:val="22"/>
    </w:rPr>
  </w:style>
  <w:style w:type="paragraph" w:styleId="Date">
    <w:name w:val="Date"/>
    <w:basedOn w:val="Normal"/>
    <w:next w:val="Normal"/>
    <w:link w:val="DateChar"/>
    <w:rsid w:val="007C4828"/>
  </w:style>
  <w:style w:type="character" w:customStyle="1" w:styleId="DateChar">
    <w:name w:val="Date Char"/>
    <w:basedOn w:val="DefaultParagraphFont"/>
    <w:link w:val="Date"/>
    <w:rsid w:val="007C4828"/>
    <w:rPr>
      <w:sz w:val="22"/>
    </w:rPr>
  </w:style>
  <w:style w:type="paragraph" w:styleId="BodyTextFirstIndent">
    <w:name w:val="Body Text First Indent"/>
    <w:basedOn w:val="BodyText"/>
    <w:link w:val="BodyTextFirstIndentChar"/>
    <w:rsid w:val="007C4828"/>
    <w:pPr>
      <w:ind w:firstLine="210"/>
    </w:pPr>
  </w:style>
  <w:style w:type="character" w:customStyle="1" w:styleId="BodyTextFirstIndentChar">
    <w:name w:val="Body Text First Indent Char"/>
    <w:basedOn w:val="BodyTextChar"/>
    <w:link w:val="BodyTextFirstIndent"/>
    <w:rsid w:val="007C4828"/>
    <w:rPr>
      <w:sz w:val="22"/>
    </w:rPr>
  </w:style>
  <w:style w:type="paragraph" w:styleId="BodyTextFirstIndent2">
    <w:name w:val="Body Text First Indent 2"/>
    <w:basedOn w:val="BodyTextIndent"/>
    <w:link w:val="BodyTextFirstIndent2Char"/>
    <w:rsid w:val="007C4828"/>
    <w:pPr>
      <w:ind w:firstLine="210"/>
    </w:pPr>
  </w:style>
  <w:style w:type="character" w:customStyle="1" w:styleId="BodyTextFirstIndent2Char">
    <w:name w:val="Body Text First Indent 2 Char"/>
    <w:basedOn w:val="BodyTextIndentChar"/>
    <w:link w:val="BodyTextFirstIndent2"/>
    <w:rsid w:val="007C4828"/>
    <w:rPr>
      <w:sz w:val="22"/>
    </w:rPr>
  </w:style>
  <w:style w:type="paragraph" w:styleId="BodyText2">
    <w:name w:val="Body Text 2"/>
    <w:basedOn w:val="Normal"/>
    <w:link w:val="BodyText2Char"/>
    <w:rsid w:val="007C4828"/>
    <w:pPr>
      <w:spacing w:after="120" w:line="480" w:lineRule="auto"/>
    </w:pPr>
  </w:style>
  <w:style w:type="character" w:customStyle="1" w:styleId="BodyText2Char">
    <w:name w:val="Body Text 2 Char"/>
    <w:basedOn w:val="DefaultParagraphFont"/>
    <w:link w:val="BodyText2"/>
    <w:rsid w:val="007C4828"/>
    <w:rPr>
      <w:sz w:val="22"/>
    </w:rPr>
  </w:style>
  <w:style w:type="paragraph" w:styleId="BodyText3">
    <w:name w:val="Body Text 3"/>
    <w:basedOn w:val="Normal"/>
    <w:link w:val="BodyText3Char"/>
    <w:rsid w:val="007C4828"/>
    <w:pPr>
      <w:spacing w:after="120"/>
    </w:pPr>
    <w:rPr>
      <w:sz w:val="16"/>
      <w:szCs w:val="16"/>
    </w:rPr>
  </w:style>
  <w:style w:type="character" w:customStyle="1" w:styleId="BodyText3Char">
    <w:name w:val="Body Text 3 Char"/>
    <w:basedOn w:val="DefaultParagraphFont"/>
    <w:link w:val="BodyText3"/>
    <w:rsid w:val="007C4828"/>
    <w:rPr>
      <w:sz w:val="16"/>
      <w:szCs w:val="16"/>
    </w:rPr>
  </w:style>
  <w:style w:type="paragraph" w:styleId="BodyTextIndent2">
    <w:name w:val="Body Text Indent 2"/>
    <w:basedOn w:val="Normal"/>
    <w:link w:val="BodyTextIndent2Char"/>
    <w:rsid w:val="007C4828"/>
    <w:pPr>
      <w:spacing w:after="120" w:line="480" w:lineRule="auto"/>
      <w:ind w:left="283"/>
    </w:pPr>
  </w:style>
  <w:style w:type="character" w:customStyle="1" w:styleId="BodyTextIndent2Char">
    <w:name w:val="Body Text Indent 2 Char"/>
    <w:basedOn w:val="DefaultParagraphFont"/>
    <w:link w:val="BodyTextIndent2"/>
    <w:rsid w:val="007C4828"/>
    <w:rPr>
      <w:sz w:val="22"/>
    </w:rPr>
  </w:style>
  <w:style w:type="paragraph" w:styleId="BodyTextIndent3">
    <w:name w:val="Body Text Indent 3"/>
    <w:basedOn w:val="Normal"/>
    <w:link w:val="BodyTextIndent3Char"/>
    <w:rsid w:val="007C4828"/>
    <w:pPr>
      <w:spacing w:after="120"/>
      <w:ind w:left="283"/>
    </w:pPr>
    <w:rPr>
      <w:sz w:val="16"/>
      <w:szCs w:val="16"/>
    </w:rPr>
  </w:style>
  <w:style w:type="character" w:customStyle="1" w:styleId="BodyTextIndent3Char">
    <w:name w:val="Body Text Indent 3 Char"/>
    <w:basedOn w:val="DefaultParagraphFont"/>
    <w:link w:val="BodyTextIndent3"/>
    <w:rsid w:val="007C4828"/>
    <w:rPr>
      <w:sz w:val="16"/>
      <w:szCs w:val="16"/>
    </w:rPr>
  </w:style>
  <w:style w:type="paragraph" w:styleId="BlockText">
    <w:name w:val="Block Text"/>
    <w:basedOn w:val="Normal"/>
    <w:rsid w:val="007C4828"/>
    <w:pPr>
      <w:spacing w:after="120"/>
      <w:ind w:left="1440" w:right="1440"/>
    </w:pPr>
  </w:style>
  <w:style w:type="character" w:styleId="FollowedHyperlink">
    <w:name w:val="FollowedHyperlink"/>
    <w:basedOn w:val="DefaultParagraphFont"/>
    <w:rsid w:val="007C4828"/>
    <w:rPr>
      <w:color w:val="800080"/>
      <w:u w:val="single"/>
    </w:rPr>
  </w:style>
  <w:style w:type="character" w:styleId="Strong">
    <w:name w:val="Strong"/>
    <w:basedOn w:val="DefaultParagraphFont"/>
    <w:qFormat/>
    <w:rsid w:val="007C4828"/>
    <w:rPr>
      <w:b/>
      <w:bCs/>
    </w:rPr>
  </w:style>
  <w:style w:type="character" w:styleId="Emphasis">
    <w:name w:val="Emphasis"/>
    <w:basedOn w:val="DefaultParagraphFont"/>
    <w:qFormat/>
    <w:rsid w:val="007C4828"/>
    <w:rPr>
      <w:i/>
      <w:iCs/>
    </w:rPr>
  </w:style>
  <w:style w:type="paragraph" w:styleId="DocumentMap">
    <w:name w:val="Document Map"/>
    <w:basedOn w:val="Normal"/>
    <w:link w:val="DocumentMapChar"/>
    <w:rsid w:val="007C4828"/>
    <w:pPr>
      <w:shd w:val="clear" w:color="auto" w:fill="000080"/>
    </w:pPr>
    <w:rPr>
      <w:rFonts w:ascii="Tahoma" w:hAnsi="Tahoma" w:cs="Tahoma"/>
    </w:rPr>
  </w:style>
  <w:style w:type="character" w:customStyle="1" w:styleId="DocumentMapChar">
    <w:name w:val="Document Map Char"/>
    <w:basedOn w:val="DefaultParagraphFont"/>
    <w:link w:val="DocumentMap"/>
    <w:rsid w:val="007C4828"/>
    <w:rPr>
      <w:rFonts w:ascii="Tahoma" w:hAnsi="Tahoma" w:cs="Tahoma"/>
      <w:sz w:val="22"/>
      <w:shd w:val="clear" w:color="auto" w:fill="000080"/>
    </w:rPr>
  </w:style>
  <w:style w:type="paragraph" w:styleId="PlainText">
    <w:name w:val="Plain Text"/>
    <w:basedOn w:val="Normal"/>
    <w:link w:val="PlainTextChar"/>
    <w:rsid w:val="007C4828"/>
    <w:rPr>
      <w:rFonts w:ascii="Courier New" w:hAnsi="Courier New" w:cs="Courier New"/>
      <w:sz w:val="20"/>
    </w:rPr>
  </w:style>
  <w:style w:type="character" w:customStyle="1" w:styleId="PlainTextChar">
    <w:name w:val="Plain Text Char"/>
    <w:basedOn w:val="DefaultParagraphFont"/>
    <w:link w:val="PlainText"/>
    <w:rsid w:val="007C4828"/>
    <w:rPr>
      <w:rFonts w:ascii="Courier New" w:hAnsi="Courier New" w:cs="Courier New"/>
    </w:rPr>
  </w:style>
  <w:style w:type="paragraph" w:styleId="E-mailSignature">
    <w:name w:val="E-mail Signature"/>
    <w:basedOn w:val="Normal"/>
    <w:link w:val="E-mailSignatureChar"/>
    <w:rsid w:val="007C4828"/>
  </w:style>
  <w:style w:type="character" w:customStyle="1" w:styleId="E-mailSignatureChar">
    <w:name w:val="E-mail Signature Char"/>
    <w:basedOn w:val="DefaultParagraphFont"/>
    <w:link w:val="E-mailSignature"/>
    <w:rsid w:val="007C4828"/>
    <w:rPr>
      <w:sz w:val="22"/>
    </w:rPr>
  </w:style>
  <w:style w:type="character" w:styleId="HTMLAcronym">
    <w:name w:val="HTML Acronym"/>
    <w:basedOn w:val="DefaultParagraphFont"/>
    <w:rsid w:val="007C4828"/>
  </w:style>
  <w:style w:type="paragraph" w:styleId="HTMLAddress">
    <w:name w:val="HTML Address"/>
    <w:basedOn w:val="Normal"/>
    <w:link w:val="HTMLAddressChar"/>
    <w:rsid w:val="007C4828"/>
    <w:rPr>
      <w:i/>
      <w:iCs/>
    </w:rPr>
  </w:style>
  <w:style w:type="character" w:customStyle="1" w:styleId="HTMLAddressChar">
    <w:name w:val="HTML Address Char"/>
    <w:basedOn w:val="DefaultParagraphFont"/>
    <w:link w:val="HTMLAddress"/>
    <w:rsid w:val="007C4828"/>
    <w:rPr>
      <w:i/>
      <w:iCs/>
      <w:sz w:val="22"/>
    </w:rPr>
  </w:style>
  <w:style w:type="character" w:styleId="HTMLCite">
    <w:name w:val="HTML Cite"/>
    <w:basedOn w:val="DefaultParagraphFont"/>
    <w:rsid w:val="007C4828"/>
    <w:rPr>
      <w:i/>
      <w:iCs/>
    </w:rPr>
  </w:style>
  <w:style w:type="character" w:styleId="HTMLCode">
    <w:name w:val="HTML Code"/>
    <w:basedOn w:val="DefaultParagraphFont"/>
    <w:rsid w:val="007C4828"/>
    <w:rPr>
      <w:rFonts w:ascii="Courier New" w:hAnsi="Courier New" w:cs="Courier New"/>
      <w:sz w:val="20"/>
      <w:szCs w:val="20"/>
    </w:rPr>
  </w:style>
  <w:style w:type="character" w:styleId="HTMLDefinition">
    <w:name w:val="HTML Definition"/>
    <w:basedOn w:val="DefaultParagraphFont"/>
    <w:rsid w:val="007C4828"/>
    <w:rPr>
      <w:i/>
      <w:iCs/>
    </w:rPr>
  </w:style>
  <w:style w:type="character" w:styleId="HTMLKeyboard">
    <w:name w:val="HTML Keyboard"/>
    <w:basedOn w:val="DefaultParagraphFont"/>
    <w:rsid w:val="007C4828"/>
    <w:rPr>
      <w:rFonts w:ascii="Courier New" w:hAnsi="Courier New" w:cs="Courier New"/>
      <w:sz w:val="20"/>
      <w:szCs w:val="20"/>
    </w:rPr>
  </w:style>
  <w:style w:type="paragraph" w:styleId="HTMLPreformatted">
    <w:name w:val="HTML Preformatted"/>
    <w:basedOn w:val="Normal"/>
    <w:link w:val="HTMLPreformattedChar"/>
    <w:rsid w:val="007C4828"/>
    <w:rPr>
      <w:rFonts w:ascii="Courier New" w:hAnsi="Courier New" w:cs="Courier New"/>
      <w:sz w:val="20"/>
    </w:rPr>
  </w:style>
  <w:style w:type="character" w:customStyle="1" w:styleId="HTMLPreformattedChar">
    <w:name w:val="HTML Preformatted Char"/>
    <w:basedOn w:val="DefaultParagraphFont"/>
    <w:link w:val="HTMLPreformatted"/>
    <w:rsid w:val="007C4828"/>
    <w:rPr>
      <w:rFonts w:ascii="Courier New" w:hAnsi="Courier New" w:cs="Courier New"/>
    </w:rPr>
  </w:style>
  <w:style w:type="character" w:styleId="HTMLSample">
    <w:name w:val="HTML Sample"/>
    <w:basedOn w:val="DefaultParagraphFont"/>
    <w:rsid w:val="007C4828"/>
    <w:rPr>
      <w:rFonts w:ascii="Courier New" w:hAnsi="Courier New" w:cs="Courier New"/>
    </w:rPr>
  </w:style>
  <w:style w:type="character" w:styleId="HTMLTypewriter">
    <w:name w:val="HTML Typewriter"/>
    <w:basedOn w:val="DefaultParagraphFont"/>
    <w:rsid w:val="007C4828"/>
    <w:rPr>
      <w:rFonts w:ascii="Courier New" w:hAnsi="Courier New" w:cs="Courier New"/>
      <w:sz w:val="20"/>
      <w:szCs w:val="20"/>
    </w:rPr>
  </w:style>
  <w:style w:type="character" w:styleId="HTMLVariable">
    <w:name w:val="HTML Variable"/>
    <w:basedOn w:val="DefaultParagraphFont"/>
    <w:rsid w:val="007C4828"/>
    <w:rPr>
      <w:i/>
      <w:iCs/>
    </w:rPr>
  </w:style>
  <w:style w:type="paragraph" w:styleId="CommentSubject">
    <w:name w:val="annotation subject"/>
    <w:basedOn w:val="CommentText"/>
    <w:next w:val="CommentText"/>
    <w:link w:val="CommentSubjectChar"/>
    <w:rsid w:val="007C4828"/>
    <w:rPr>
      <w:b/>
      <w:bCs/>
    </w:rPr>
  </w:style>
  <w:style w:type="character" w:customStyle="1" w:styleId="CommentSubjectChar">
    <w:name w:val="Comment Subject Char"/>
    <w:basedOn w:val="CommentTextChar"/>
    <w:link w:val="CommentSubject"/>
    <w:rsid w:val="007C4828"/>
    <w:rPr>
      <w:b/>
      <w:bCs/>
    </w:rPr>
  </w:style>
  <w:style w:type="numbering" w:styleId="1ai">
    <w:name w:val="Outline List 1"/>
    <w:basedOn w:val="NoList"/>
    <w:rsid w:val="007C4828"/>
    <w:pPr>
      <w:numPr>
        <w:numId w:val="15"/>
      </w:numPr>
    </w:pPr>
  </w:style>
  <w:style w:type="numbering" w:styleId="111111">
    <w:name w:val="Outline List 2"/>
    <w:basedOn w:val="NoList"/>
    <w:rsid w:val="007C4828"/>
    <w:pPr>
      <w:numPr>
        <w:numId w:val="16"/>
      </w:numPr>
    </w:pPr>
  </w:style>
  <w:style w:type="numbering" w:styleId="ArticleSection">
    <w:name w:val="Outline List 3"/>
    <w:basedOn w:val="NoList"/>
    <w:rsid w:val="007C4828"/>
    <w:pPr>
      <w:numPr>
        <w:numId w:val="18"/>
      </w:numPr>
    </w:pPr>
  </w:style>
  <w:style w:type="table" w:styleId="TableSimple1">
    <w:name w:val="Table Simple 1"/>
    <w:basedOn w:val="TableNormal"/>
    <w:rsid w:val="007C482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482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4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C482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482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482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482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482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482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482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482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482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482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482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482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C48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482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482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482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4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4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482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482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482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482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482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4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48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482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482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482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C482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482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482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C482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482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C48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482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482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C482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482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482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C482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C4828"/>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4828"/>
    <w:pPr>
      <w:spacing w:line="260" w:lineRule="atLeast"/>
    </w:pPr>
    <w:rPr>
      <w:sz w:val="22"/>
    </w:rPr>
  </w:style>
  <w:style w:type="paragraph" w:styleId="Heading1">
    <w:name w:val="heading 1"/>
    <w:basedOn w:val="Normal"/>
    <w:next w:val="Normal"/>
    <w:link w:val="Heading1Char"/>
    <w:uiPriority w:val="9"/>
    <w:qFormat/>
    <w:rsid w:val="007C482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482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82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482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C482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C482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82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828"/>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C482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4828"/>
  </w:style>
  <w:style w:type="paragraph" w:customStyle="1" w:styleId="OPCParaBase">
    <w:name w:val="OPCParaBase"/>
    <w:qFormat/>
    <w:rsid w:val="007C4828"/>
    <w:pPr>
      <w:spacing w:line="260" w:lineRule="atLeast"/>
    </w:pPr>
    <w:rPr>
      <w:rFonts w:eastAsia="Times New Roman" w:cs="Times New Roman"/>
      <w:sz w:val="22"/>
      <w:lang w:eastAsia="en-AU"/>
    </w:rPr>
  </w:style>
  <w:style w:type="paragraph" w:customStyle="1" w:styleId="ShortT">
    <w:name w:val="ShortT"/>
    <w:basedOn w:val="OPCParaBase"/>
    <w:next w:val="Normal"/>
    <w:qFormat/>
    <w:rsid w:val="007C4828"/>
    <w:pPr>
      <w:spacing w:line="240" w:lineRule="auto"/>
    </w:pPr>
    <w:rPr>
      <w:b/>
      <w:sz w:val="40"/>
    </w:rPr>
  </w:style>
  <w:style w:type="paragraph" w:customStyle="1" w:styleId="ActHead1">
    <w:name w:val="ActHead 1"/>
    <w:aliases w:val="c"/>
    <w:basedOn w:val="OPCParaBase"/>
    <w:next w:val="Normal"/>
    <w:qFormat/>
    <w:rsid w:val="007C48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48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48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48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C48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48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48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48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482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4828"/>
  </w:style>
  <w:style w:type="paragraph" w:customStyle="1" w:styleId="Blocks">
    <w:name w:val="Blocks"/>
    <w:aliases w:val="bb"/>
    <w:basedOn w:val="OPCParaBase"/>
    <w:qFormat/>
    <w:rsid w:val="007C4828"/>
    <w:pPr>
      <w:spacing w:line="240" w:lineRule="auto"/>
    </w:pPr>
    <w:rPr>
      <w:sz w:val="24"/>
    </w:rPr>
  </w:style>
  <w:style w:type="paragraph" w:customStyle="1" w:styleId="BoxText">
    <w:name w:val="BoxText"/>
    <w:aliases w:val="bt"/>
    <w:basedOn w:val="OPCParaBase"/>
    <w:qFormat/>
    <w:rsid w:val="007C48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4828"/>
    <w:rPr>
      <w:b/>
    </w:rPr>
  </w:style>
  <w:style w:type="paragraph" w:customStyle="1" w:styleId="BoxHeadItalic">
    <w:name w:val="BoxHeadItalic"/>
    <w:aliases w:val="bhi"/>
    <w:basedOn w:val="BoxText"/>
    <w:next w:val="BoxStep"/>
    <w:qFormat/>
    <w:rsid w:val="007C4828"/>
    <w:rPr>
      <w:i/>
    </w:rPr>
  </w:style>
  <w:style w:type="paragraph" w:customStyle="1" w:styleId="BoxList">
    <w:name w:val="BoxList"/>
    <w:aliases w:val="bl"/>
    <w:basedOn w:val="BoxText"/>
    <w:qFormat/>
    <w:rsid w:val="007C4828"/>
    <w:pPr>
      <w:ind w:left="1559" w:hanging="425"/>
    </w:pPr>
  </w:style>
  <w:style w:type="paragraph" w:customStyle="1" w:styleId="BoxNote">
    <w:name w:val="BoxNote"/>
    <w:aliases w:val="bn"/>
    <w:basedOn w:val="BoxText"/>
    <w:qFormat/>
    <w:rsid w:val="007C4828"/>
    <w:pPr>
      <w:tabs>
        <w:tab w:val="left" w:pos="1985"/>
      </w:tabs>
      <w:spacing w:before="122" w:line="198" w:lineRule="exact"/>
      <w:ind w:left="2948" w:hanging="1814"/>
    </w:pPr>
    <w:rPr>
      <w:sz w:val="18"/>
    </w:rPr>
  </w:style>
  <w:style w:type="paragraph" w:customStyle="1" w:styleId="BoxPara">
    <w:name w:val="BoxPara"/>
    <w:aliases w:val="bp"/>
    <w:basedOn w:val="BoxText"/>
    <w:qFormat/>
    <w:rsid w:val="007C4828"/>
    <w:pPr>
      <w:tabs>
        <w:tab w:val="right" w:pos="2268"/>
      </w:tabs>
      <w:ind w:left="2552" w:hanging="1418"/>
    </w:pPr>
  </w:style>
  <w:style w:type="paragraph" w:customStyle="1" w:styleId="BoxStep">
    <w:name w:val="BoxStep"/>
    <w:aliases w:val="bs"/>
    <w:basedOn w:val="BoxText"/>
    <w:qFormat/>
    <w:rsid w:val="007C4828"/>
    <w:pPr>
      <w:ind w:left="1985" w:hanging="851"/>
    </w:pPr>
  </w:style>
  <w:style w:type="character" w:customStyle="1" w:styleId="CharAmPartNo">
    <w:name w:val="CharAmPartNo"/>
    <w:basedOn w:val="OPCCharBase"/>
    <w:qFormat/>
    <w:rsid w:val="007C4828"/>
  </w:style>
  <w:style w:type="character" w:customStyle="1" w:styleId="CharAmPartText">
    <w:name w:val="CharAmPartText"/>
    <w:basedOn w:val="OPCCharBase"/>
    <w:qFormat/>
    <w:rsid w:val="007C4828"/>
  </w:style>
  <w:style w:type="character" w:customStyle="1" w:styleId="CharAmSchNo">
    <w:name w:val="CharAmSchNo"/>
    <w:basedOn w:val="OPCCharBase"/>
    <w:qFormat/>
    <w:rsid w:val="007C4828"/>
  </w:style>
  <w:style w:type="character" w:customStyle="1" w:styleId="CharAmSchText">
    <w:name w:val="CharAmSchText"/>
    <w:basedOn w:val="OPCCharBase"/>
    <w:qFormat/>
    <w:rsid w:val="007C4828"/>
  </w:style>
  <w:style w:type="character" w:customStyle="1" w:styleId="CharBoldItalic">
    <w:name w:val="CharBoldItalic"/>
    <w:basedOn w:val="OPCCharBase"/>
    <w:uiPriority w:val="1"/>
    <w:qFormat/>
    <w:rsid w:val="007C4828"/>
    <w:rPr>
      <w:b/>
      <w:i/>
    </w:rPr>
  </w:style>
  <w:style w:type="character" w:customStyle="1" w:styleId="CharChapNo">
    <w:name w:val="CharChapNo"/>
    <w:basedOn w:val="OPCCharBase"/>
    <w:uiPriority w:val="1"/>
    <w:qFormat/>
    <w:rsid w:val="007C4828"/>
  </w:style>
  <w:style w:type="character" w:customStyle="1" w:styleId="CharChapText">
    <w:name w:val="CharChapText"/>
    <w:basedOn w:val="OPCCharBase"/>
    <w:uiPriority w:val="1"/>
    <w:qFormat/>
    <w:rsid w:val="007C4828"/>
  </w:style>
  <w:style w:type="character" w:customStyle="1" w:styleId="CharDivNo">
    <w:name w:val="CharDivNo"/>
    <w:basedOn w:val="OPCCharBase"/>
    <w:uiPriority w:val="1"/>
    <w:qFormat/>
    <w:rsid w:val="007C4828"/>
  </w:style>
  <w:style w:type="character" w:customStyle="1" w:styleId="CharDivText">
    <w:name w:val="CharDivText"/>
    <w:basedOn w:val="OPCCharBase"/>
    <w:uiPriority w:val="1"/>
    <w:qFormat/>
    <w:rsid w:val="007C4828"/>
  </w:style>
  <w:style w:type="character" w:customStyle="1" w:styleId="CharItalic">
    <w:name w:val="CharItalic"/>
    <w:basedOn w:val="OPCCharBase"/>
    <w:uiPriority w:val="1"/>
    <w:qFormat/>
    <w:rsid w:val="007C4828"/>
    <w:rPr>
      <w:i/>
    </w:rPr>
  </w:style>
  <w:style w:type="character" w:customStyle="1" w:styleId="CharPartNo">
    <w:name w:val="CharPartNo"/>
    <w:basedOn w:val="OPCCharBase"/>
    <w:uiPriority w:val="1"/>
    <w:qFormat/>
    <w:rsid w:val="007C4828"/>
  </w:style>
  <w:style w:type="character" w:customStyle="1" w:styleId="CharPartText">
    <w:name w:val="CharPartText"/>
    <w:basedOn w:val="OPCCharBase"/>
    <w:uiPriority w:val="1"/>
    <w:qFormat/>
    <w:rsid w:val="007C4828"/>
  </w:style>
  <w:style w:type="character" w:customStyle="1" w:styleId="CharSectno">
    <w:name w:val="CharSectno"/>
    <w:basedOn w:val="OPCCharBase"/>
    <w:qFormat/>
    <w:rsid w:val="007C4828"/>
  </w:style>
  <w:style w:type="character" w:customStyle="1" w:styleId="CharSubdNo">
    <w:name w:val="CharSubdNo"/>
    <w:basedOn w:val="OPCCharBase"/>
    <w:uiPriority w:val="1"/>
    <w:qFormat/>
    <w:rsid w:val="007C4828"/>
  </w:style>
  <w:style w:type="character" w:customStyle="1" w:styleId="CharSubdText">
    <w:name w:val="CharSubdText"/>
    <w:basedOn w:val="OPCCharBase"/>
    <w:uiPriority w:val="1"/>
    <w:qFormat/>
    <w:rsid w:val="007C4828"/>
  </w:style>
  <w:style w:type="paragraph" w:customStyle="1" w:styleId="CTA--">
    <w:name w:val="CTA --"/>
    <w:basedOn w:val="OPCParaBase"/>
    <w:next w:val="Normal"/>
    <w:rsid w:val="007C4828"/>
    <w:pPr>
      <w:spacing w:before="60" w:line="240" w:lineRule="atLeast"/>
      <w:ind w:left="142" w:hanging="142"/>
    </w:pPr>
    <w:rPr>
      <w:sz w:val="20"/>
    </w:rPr>
  </w:style>
  <w:style w:type="paragraph" w:customStyle="1" w:styleId="CTA-">
    <w:name w:val="CTA -"/>
    <w:basedOn w:val="OPCParaBase"/>
    <w:rsid w:val="007C4828"/>
    <w:pPr>
      <w:spacing w:before="60" w:line="240" w:lineRule="atLeast"/>
      <w:ind w:left="85" w:hanging="85"/>
    </w:pPr>
    <w:rPr>
      <w:sz w:val="20"/>
    </w:rPr>
  </w:style>
  <w:style w:type="paragraph" w:customStyle="1" w:styleId="CTA---">
    <w:name w:val="CTA ---"/>
    <w:basedOn w:val="OPCParaBase"/>
    <w:next w:val="Normal"/>
    <w:rsid w:val="007C4828"/>
    <w:pPr>
      <w:spacing w:before="60" w:line="240" w:lineRule="atLeast"/>
      <w:ind w:left="198" w:hanging="198"/>
    </w:pPr>
    <w:rPr>
      <w:sz w:val="20"/>
    </w:rPr>
  </w:style>
  <w:style w:type="paragraph" w:customStyle="1" w:styleId="CTA----">
    <w:name w:val="CTA ----"/>
    <w:basedOn w:val="OPCParaBase"/>
    <w:next w:val="Normal"/>
    <w:rsid w:val="007C4828"/>
    <w:pPr>
      <w:spacing w:before="60" w:line="240" w:lineRule="atLeast"/>
      <w:ind w:left="255" w:hanging="255"/>
    </w:pPr>
    <w:rPr>
      <w:sz w:val="20"/>
    </w:rPr>
  </w:style>
  <w:style w:type="paragraph" w:customStyle="1" w:styleId="CTA1a">
    <w:name w:val="CTA 1(a)"/>
    <w:basedOn w:val="OPCParaBase"/>
    <w:rsid w:val="007C4828"/>
    <w:pPr>
      <w:tabs>
        <w:tab w:val="right" w:pos="414"/>
      </w:tabs>
      <w:spacing w:before="40" w:line="240" w:lineRule="atLeast"/>
      <w:ind w:left="675" w:hanging="675"/>
    </w:pPr>
    <w:rPr>
      <w:sz w:val="20"/>
    </w:rPr>
  </w:style>
  <w:style w:type="paragraph" w:customStyle="1" w:styleId="CTA1ai">
    <w:name w:val="CTA 1(a)(i)"/>
    <w:basedOn w:val="OPCParaBase"/>
    <w:rsid w:val="007C4828"/>
    <w:pPr>
      <w:tabs>
        <w:tab w:val="right" w:pos="1004"/>
      </w:tabs>
      <w:spacing w:before="40" w:line="240" w:lineRule="atLeast"/>
      <w:ind w:left="1253" w:hanging="1253"/>
    </w:pPr>
    <w:rPr>
      <w:sz w:val="20"/>
    </w:rPr>
  </w:style>
  <w:style w:type="paragraph" w:customStyle="1" w:styleId="CTA2a">
    <w:name w:val="CTA 2(a)"/>
    <w:basedOn w:val="OPCParaBase"/>
    <w:rsid w:val="007C4828"/>
    <w:pPr>
      <w:tabs>
        <w:tab w:val="right" w:pos="482"/>
      </w:tabs>
      <w:spacing w:before="40" w:line="240" w:lineRule="atLeast"/>
      <w:ind w:left="748" w:hanging="748"/>
    </w:pPr>
    <w:rPr>
      <w:sz w:val="20"/>
    </w:rPr>
  </w:style>
  <w:style w:type="paragraph" w:customStyle="1" w:styleId="CTA2ai">
    <w:name w:val="CTA 2(a)(i)"/>
    <w:basedOn w:val="OPCParaBase"/>
    <w:rsid w:val="007C4828"/>
    <w:pPr>
      <w:tabs>
        <w:tab w:val="right" w:pos="1089"/>
      </w:tabs>
      <w:spacing w:before="40" w:line="240" w:lineRule="atLeast"/>
      <w:ind w:left="1327" w:hanging="1327"/>
    </w:pPr>
    <w:rPr>
      <w:sz w:val="20"/>
    </w:rPr>
  </w:style>
  <w:style w:type="paragraph" w:customStyle="1" w:styleId="CTA3a">
    <w:name w:val="CTA 3(a)"/>
    <w:basedOn w:val="OPCParaBase"/>
    <w:rsid w:val="007C4828"/>
    <w:pPr>
      <w:tabs>
        <w:tab w:val="right" w:pos="556"/>
      </w:tabs>
      <w:spacing w:before="40" w:line="240" w:lineRule="atLeast"/>
      <w:ind w:left="805" w:hanging="805"/>
    </w:pPr>
    <w:rPr>
      <w:sz w:val="20"/>
    </w:rPr>
  </w:style>
  <w:style w:type="paragraph" w:customStyle="1" w:styleId="CTA3ai">
    <w:name w:val="CTA 3(a)(i)"/>
    <w:basedOn w:val="OPCParaBase"/>
    <w:rsid w:val="007C4828"/>
    <w:pPr>
      <w:tabs>
        <w:tab w:val="right" w:pos="1140"/>
      </w:tabs>
      <w:spacing w:before="40" w:line="240" w:lineRule="atLeast"/>
      <w:ind w:left="1361" w:hanging="1361"/>
    </w:pPr>
    <w:rPr>
      <w:sz w:val="20"/>
    </w:rPr>
  </w:style>
  <w:style w:type="paragraph" w:customStyle="1" w:styleId="CTA4a">
    <w:name w:val="CTA 4(a)"/>
    <w:basedOn w:val="OPCParaBase"/>
    <w:rsid w:val="007C4828"/>
    <w:pPr>
      <w:tabs>
        <w:tab w:val="right" w:pos="624"/>
      </w:tabs>
      <w:spacing w:before="40" w:line="240" w:lineRule="atLeast"/>
      <w:ind w:left="873" w:hanging="873"/>
    </w:pPr>
    <w:rPr>
      <w:sz w:val="20"/>
    </w:rPr>
  </w:style>
  <w:style w:type="paragraph" w:customStyle="1" w:styleId="CTA4ai">
    <w:name w:val="CTA 4(a)(i)"/>
    <w:basedOn w:val="OPCParaBase"/>
    <w:rsid w:val="007C4828"/>
    <w:pPr>
      <w:tabs>
        <w:tab w:val="right" w:pos="1213"/>
      </w:tabs>
      <w:spacing w:before="40" w:line="240" w:lineRule="atLeast"/>
      <w:ind w:left="1452" w:hanging="1452"/>
    </w:pPr>
    <w:rPr>
      <w:sz w:val="20"/>
    </w:rPr>
  </w:style>
  <w:style w:type="paragraph" w:customStyle="1" w:styleId="CTACAPS">
    <w:name w:val="CTA CAPS"/>
    <w:basedOn w:val="OPCParaBase"/>
    <w:rsid w:val="007C4828"/>
    <w:pPr>
      <w:spacing w:before="60" w:line="240" w:lineRule="atLeast"/>
    </w:pPr>
    <w:rPr>
      <w:sz w:val="20"/>
    </w:rPr>
  </w:style>
  <w:style w:type="paragraph" w:customStyle="1" w:styleId="CTAright">
    <w:name w:val="CTA right"/>
    <w:basedOn w:val="OPCParaBase"/>
    <w:rsid w:val="007C4828"/>
    <w:pPr>
      <w:spacing w:before="60" w:line="240" w:lineRule="auto"/>
      <w:jc w:val="right"/>
    </w:pPr>
    <w:rPr>
      <w:sz w:val="20"/>
    </w:rPr>
  </w:style>
  <w:style w:type="paragraph" w:customStyle="1" w:styleId="subsection">
    <w:name w:val="subsection"/>
    <w:aliases w:val="ss,Subsection"/>
    <w:basedOn w:val="OPCParaBase"/>
    <w:link w:val="subsectionChar"/>
    <w:rsid w:val="007C4828"/>
    <w:pPr>
      <w:tabs>
        <w:tab w:val="right" w:pos="1021"/>
      </w:tabs>
      <w:spacing w:before="180" w:line="240" w:lineRule="auto"/>
      <w:ind w:left="1134" w:hanging="1134"/>
    </w:pPr>
  </w:style>
  <w:style w:type="paragraph" w:customStyle="1" w:styleId="Definition">
    <w:name w:val="Definition"/>
    <w:aliases w:val="dd"/>
    <w:basedOn w:val="OPCParaBase"/>
    <w:rsid w:val="007C4828"/>
    <w:pPr>
      <w:spacing w:before="180" w:line="240" w:lineRule="auto"/>
      <w:ind w:left="1134"/>
    </w:pPr>
  </w:style>
  <w:style w:type="paragraph" w:customStyle="1" w:styleId="ETAsubitem">
    <w:name w:val="ETA(subitem)"/>
    <w:basedOn w:val="OPCParaBase"/>
    <w:rsid w:val="007C4828"/>
    <w:pPr>
      <w:tabs>
        <w:tab w:val="right" w:pos="340"/>
      </w:tabs>
      <w:spacing w:before="60" w:line="240" w:lineRule="auto"/>
      <w:ind w:left="454" w:hanging="454"/>
    </w:pPr>
    <w:rPr>
      <w:sz w:val="20"/>
    </w:rPr>
  </w:style>
  <w:style w:type="paragraph" w:customStyle="1" w:styleId="ETApara">
    <w:name w:val="ETA(para)"/>
    <w:basedOn w:val="OPCParaBase"/>
    <w:rsid w:val="007C4828"/>
    <w:pPr>
      <w:tabs>
        <w:tab w:val="right" w:pos="754"/>
      </w:tabs>
      <w:spacing w:before="60" w:line="240" w:lineRule="auto"/>
      <w:ind w:left="828" w:hanging="828"/>
    </w:pPr>
    <w:rPr>
      <w:sz w:val="20"/>
    </w:rPr>
  </w:style>
  <w:style w:type="paragraph" w:customStyle="1" w:styleId="ETAsubpara">
    <w:name w:val="ETA(subpara)"/>
    <w:basedOn w:val="OPCParaBase"/>
    <w:rsid w:val="007C4828"/>
    <w:pPr>
      <w:tabs>
        <w:tab w:val="right" w:pos="1083"/>
      </w:tabs>
      <w:spacing w:before="60" w:line="240" w:lineRule="auto"/>
      <w:ind w:left="1191" w:hanging="1191"/>
    </w:pPr>
    <w:rPr>
      <w:sz w:val="20"/>
    </w:rPr>
  </w:style>
  <w:style w:type="paragraph" w:customStyle="1" w:styleId="ETAsub-subpara">
    <w:name w:val="ETA(sub-subpara)"/>
    <w:basedOn w:val="OPCParaBase"/>
    <w:rsid w:val="007C4828"/>
    <w:pPr>
      <w:tabs>
        <w:tab w:val="right" w:pos="1412"/>
      </w:tabs>
      <w:spacing w:before="60" w:line="240" w:lineRule="auto"/>
      <w:ind w:left="1525" w:hanging="1525"/>
    </w:pPr>
    <w:rPr>
      <w:sz w:val="20"/>
    </w:rPr>
  </w:style>
  <w:style w:type="paragraph" w:customStyle="1" w:styleId="Formula">
    <w:name w:val="Formula"/>
    <w:basedOn w:val="OPCParaBase"/>
    <w:rsid w:val="007C4828"/>
    <w:pPr>
      <w:spacing w:line="240" w:lineRule="auto"/>
      <w:ind w:left="1134"/>
    </w:pPr>
    <w:rPr>
      <w:sz w:val="20"/>
    </w:rPr>
  </w:style>
  <w:style w:type="paragraph" w:styleId="Header">
    <w:name w:val="header"/>
    <w:basedOn w:val="OPCParaBase"/>
    <w:link w:val="HeaderChar"/>
    <w:unhideWhenUsed/>
    <w:rsid w:val="007C48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4828"/>
    <w:rPr>
      <w:rFonts w:eastAsia="Times New Roman" w:cs="Times New Roman"/>
      <w:sz w:val="16"/>
      <w:lang w:eastAsia="en-AU"/>
    </w:rPr>
  </w:style>
  <w:style w:type="paragraph" w:customStyle="1" w:styleId="House">
    <w:name w:val="House"/>
    <w:basedOn w:val="OPCParaBase"/>
    <w:rsid w:val="007C4828"/>
    <w:pPr>
      <w:spacing w:line="240" w:lineRule="auto"/>
    </w:pPr>
    <w:rPr>
      <w:sz w:val="28"/>
    </w:rPr>
  </w:style>
  <w:style w:type="paragraph" w:customStyle="1" w:styleId="Item">
    <w:name w:val="Item"/>
    <w:aliases w:val="i"/>
    <w:basedOn w:val="OPCParaBase"/>
    <w:next w:val="ItemHead"/>
    <w:rsid w:val="007C4828"/>
    <w:pPr>
      <w:keepLines/>
      <w:spacing w:before="80" w:line="240" w:lineRule="auto"/>
      <w:ind w:left="709"/>
    </w:pPr>
  </w:style>
  <w:style w:type="paragraph" w:customStyle="1" w:styleId="ItemHead">
    <w:name w:val="ItemHead"/>
    <w:aliases w:val="ih"/>
    <w:basedOn w:val="OPCParaBase"/>
    <w:next w:val="Item"/>
    <w:link w:val="ItemHeadChar"/>
    <w:rsid w:val="007C48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4828"/>
    <w:pPr>
      <w:spacing w:line="240" w:lineRule="auto"/>
    </w:pPr>
    <w:rPr>
      <w:b/>
      <w:sz w:val="32"/>
    </w:rPr>
  </w:style>
  <w:style w:type="paragraph" w:customStyle="1" w:styleId="notedraft">
    <w:name w:val="note(draft)"/>
    <w:aliases w:val="nd"/>
    <w:basedOn w:val="OPCParaBase"/>
    <w:rsid w:val="007C4828"/>
    <w:pPr>
      <w:spacing w:before="240" w:line="240" w:lineRule="auto"/>
      <w:ind w:left="284" w:hanging="284"/>
    </w:pPr>
    <w:rPr>
      <w:i/>
      <w:sz w:val="24"/>
    </w:rPr>
  </w:style>
  <w:style w:type="paragraph" w:customStyle="1" w:styleId="notemargin">
    <w:name w:val="note(margin)"/>
    <w:aliases w:val="nm"/>
    <w:basedOn w:val="OPCParaBase"/>
    <w:rsid w:val="007C4828"/>
    <w:pPr>
      <w:tabs>
        <w:tab w:val="left" w:pos="709"/>
      </w:tabs>
      <w:spacing w:before="122" w:line="198" w:lineRule="exact"/>
      <w:ind w:left="709" w:hanging="709"/>
    </w:pPr>
    <w:rPr>
      <w:sz w:val="18"/>
    </w:rPr>
  </w:style>
  <w:style w:type="paragraph" w:customStyle="1" w:styleId="noteToPara">
    <w:name w:val="noteToPara"/>
    <w:aliases w:val="ntp"/>
    <w:basedOn w:val="OPCParaBase"/>
    <w:rsid w:val="007C4828"/>
    <w:pPr>
      <w:spacing w:before="122" w:line="198" w:lineRule="exact"/>
      <w:ind w:left="2353" w:hanging="709"/>
    </w:pPr>
    <w:rPr>
      <w:sz w:val="18"/>
    </w:rPr>
  </w:style>
  <w:style w:type="paragraph" w:customStyle="1" w:styleId="noteParlAmend">
    <w:name w:val="note(ParlAmend)"/>
    <w:aliases w:val="npp"/>
    <w:basedOn w:val="OPCParaBase"/>
    <w:next w:val="ParlAmend"/>
    <w:rsid w:val="007C4828"/>
    <w:pPr>
      <w:spacing w:line="240" w:lineRule="auto"/>
      <w:jc w:val="right"/>
    </w:pPr>
    <w:rPr>
      <w:rFonts w:ascii="Arial" w:hAnsi="Arial"/>
      <w:b/>
      <w:i/>
    </w:rPr>
  </w:style>
  <w:style w:type="paragraph" w:customStyle="1" w:styleId="Page1">
    <w:name w:val="Page1"/>
    <w:basedOn w:val="OPCParaBase"/>
    <w:rsid w:val="007C4828"/>
    <w:pPr>
      <w:spacing w:before="5600" w:line="240" w:lineRule="auto"/>
    </w:pPr>
    <w:rPr>
      <w:b/>
      <w:sz w:val="32"/>
    </w:rPr>
  </w:style>
  <w:style w:type="paragraph" w:customStyle="1" w:styleId="PageBreak">
    <w:name w:val="PageBreak"/>
    <w:aliases w:val="pb"/>
    <w:basedOn w:val="OPCParaBase"/>
    <w:rsid w:val="007C4828"/>
    <w:pPr>
      <w:spacing w:line="240" w:lineRule="auto"/>
    </w:pPr>
    <w:rPr>
      <w:sz w:val="20"/>
    </w:rPr>
  </w:style>
  <w:style w:type="paragraph" w:customStyle="1" w:styleId="paragraphsub">
    <w:name w:val="paragraph(sub)"/>
    <w:aliases w:val="aa"/>
    <w:basedOn w:val="OPCParaBase"/>
    <w:rsid w:val="007C4828"/>
    <w:pPr>
      <w:tabs>
        <w:tab w:val="right" w:pos="1985"/>
      </w:tabs>
      <w:spacing w:before="40" w:line="240" w:lineRule="auto"/>
      <w:ind w:left="2098" w:hanging="2098"/>
    </w:pPr>
  </w:style>
  <w:style w:type="paragraph" w:customStyle="1" w:styleId="paragraphsub-sub">
    <w:name w:val="paragraph(sub-sub)"/>
    <w:aliases w:val="aaa"/>
    <w:basedOn w:val="OPCParaBase"/>
    <w:rsid w:val="007C4828"/>
    <w:pPr>
      <w:tabs>
        <w:tab w:val="right" w:pos="2722"/>
      </w:tabs>
      <w:spacing w:before="40" w:line="240" w:lineRule="auto"/>
      <w:ind w:left="2835" w:hanging="2835"/>
    </w:pPr>
  </w:style>
  <w:style w:type="paragraph" w:customStyle="1" w:styleId="paragraph">
    <w:name w:val="paragraph"/>
    <w:aliases w:val="a"/>
    <w:basedOn w:val="OPCParaBase"/>
    <w:link w:val="paragraphChar"/>
    <w:rsid w:val="007C4828"/>
    <w:pPr>
      <w:tabs>
        <w:tab w:val="right" w:pos="1531"/>
      </w:tabs>
      <w:spacing w:before="40" w:line="240" w:lineRule="auto"/>
      <w:ind w:left="1644" w:hanging="1644"/>
    </w:pPr>
  </w:style>
  <w:style w:type="paragraph" w:customStyle="1" w:styleId="ParlAmend">
    <w:name w:val="ParlAmend"/>
    <w:aliases w:val="pp"/>
    <w:basedOn w:val="OPCParaBase"/>
    <w:rsid w:val="007C4828"/>
    <w:pPr>
      <w:spacing w:before="240" w:line="240" w:lineRule="atLeast"/>
      <w:ind w:hanging="567"/>
    </w:pPr>
    <w:rPr>
      <w:sz w:val="24"/>
    </w:rPr>
  </w:style>
  <w:style w:type="paragraph" w:customStyle="1" w:styleId="Penalty">
    <w:name w:val="Penalty"/>
    <w:basedOn w:val="OPCParaBase"/>
    <w:rsid w:val="007C4828"/>
    <w:pPr>
      <w:tabs>
        <w:tab w:val="left" w:pos="2977"/>
      </w:tabs>
      <w:spacing w:before="180" w:line="240" w:lineRule="auto"/>
      <w:ind w:left="1985" w:hanging="851"/>
    </w:pPr>
  </w:style>
  <w:style w:type="paragraph" w:customStyle="1" w:styleId="Portfolio">
    <w:name w:val="Portfolio"/>
    <w:basedOn w:val="OPCParaBase"/>
    <w:rsid w:val="007C4828"/>
    <w:pPr>
      <w:spacing w:line="240" w:lineRule="auto"/>
    </w:pPr>
    <w:rPr>
      <w:i/>
      <w:sz w:val="20"/>
    </w:rPr>
  </w:style>
  <w:style w:type="paragraph" w:customStyle="1" w:styleId="Preamble">
    <w:name w:val="Preamble"/>
    <w:basedOn w:val="OPCParaBase"/>
    <w:next w:val="Normal"/>
    <w:rsid w:val="007C48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4828"/>
    <w:pPr>
      <w:spacing w:line="240" w:lineRule="auto"/>
    </w:pPr>
    <w:rPr>
      <w:i/>
      <w:sz w:val="20"/>
    </w:rPr>
  </w:style>
  <w:style w:type="paragraph" w:customStyle="1" w:styleId="Session">
    <w:name w:val="Session"/>
    <w:basedOn w:val="OPCParaBase"/>
    <w:rsid w:val="007C4828"/>
    <w:pPr>
      <w:spacing w:line="240" w:lineRule="auto"/>
    </w:pPr>
    <w:rPr>
      <w:sz w:val="28"/>
    </w:rPr>
  </w:style>
  <w:style w:type="paragraph" w:customStyle="1" w:styleId="Sponsor">
    <w:name w:val="Sponsor"/>
    <w:basedOn w:val="OPCParaBase"/>
    <w:rsid w:val="007C4828"/>
    <w:pPr>
      <w:spacing w:line="240" w:lineRule="auto"/>
    </w:pPr>
    <w:rPr>
      <w:i/>
    </w:rPr>
  </w:style>
  <w:style w:type="paragraph" w:customStyle="1" w:styleId="Subitem">
    <w:name w:val="Subitem"/>
    <w:aliases w:val="iss"/>
    <w:basedOn w:val="OPCParaBase"/>
    <w:rsid w:val="007C4828"/>
    <w:pPr>
      <w:spacing w:before="180" w:line="240" w:lineRule="auto"/>
      <w:ind w:left="709" w:hanging="709"/>
    </w:pPr>
  </w:style>
  <w:style w:type="paragraph" w:customStyle="1" w:styleId="SubitemHead">
    <w:name w:val="SubitemHead"/>
    <w:aliases w:val="issh"/>
    <w:basedOn w:val="OPCParaBase"/>
    <w:rsid w:val="007C48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4828"/>
    <w:pPr>
      <w:spacing w:before="40" w:line="240" w:lineRule="auto"/>
      <w:ind w:left="1134"/>
    </w:pPr>
  </w:style>
  <w:style w:type="paragraph" w:customStyle="1" w:styleId="SubsectionHead">
    <w:name w:val="SubsectionHead"/>
    <w:aliases w:val="ssh"/>
    <w:basedOn w:val="OPCParaBase"/>
    <w:next w:val="subsection"/>
    <w:rsid w:val="007C4828"/>
    <w:pPr>
      <w:keepNext/>
      <w:keepLines/>
      <w:spacing w:before="240" w:line="240" w:lineRule="auto"/>
      <w:ind w:left="1134"/>
    </w:pPr>
    <w:rPr>
      <w:i/>
    </w:rPr>
  </w:style>
  <w:style w:type="paragraph" w:customStyle="1" w:styleId="Tablea">
    <w:name w:val="Table(a)"/>
    <w:aliases w:val="ta"/>
    <w:basedOn w:val="OPCParaBase"/>
    <w:rsid w:val="007C4828"/>
    <w:pPr>
      <w:spacing w:before="60" w:line="240" w:lineRule="auto"/>
      <w:ind w:left="284" w:hanging="284"/>
    </w:pPr>
    <w:rPr>
      <w:sz w:val="20"/>
    </w:rPr>
  </w:style>
  <w:style w:type="paragraph" w:customStyle="1" w:styleId="TableAA">
    <w:name w:val="Table(AA)"/>
    <w:aliases w:val="taaa"/>
    <w:basedOn w:val="OPCParaBase"/>
    <w:rsid w:val="007C48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48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4828"/>
    <w:pPr>
      <w:spacing w:before="60" w:line="240" w:lineRule="atLeast"/>
    </w:pPr>
    <w:rPr>
      <w:sz w:val="20"/>
    </w:rPr>
  </w:style>
  <w:style w:type="paragraph" w:customStyle="1" w:styleId="TLPBoxTextnote">
    <w:name w:val="TLPBoxText(note"/>
    <w:aliases w:val="right)"/>
    <w:basedOn w:val="OPCParaBase"/>
    <w:rsid w:val="007C48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48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4828"/>
    <w:pPr>
      <w:spacing w:before="122" w:line="198" w:lineRule="exact"/>
      <w:ind w:left="1985" w:hanging="851"/>
      <w:jc w:val="right"/>
    </w:pPr>
    <w:rPr>
      <w:sz w:val="18"/>
    </w:rPr>
  </w:style>
  <w:style w:type="paragraph" w:customStyle="1" w:styleId="TLPTableBullet">
    <w:name w:val="TLPTableBullet"/>
    <w:aliases w:val="ttb"/>
    <w:basedOn w:val="OPCParaBase"/>
    <w:rsid w:val="007C4828"/>
    <w:pPr>
      <w:spacing w:line="240" w:lineRule="exact"/>
      <w:ind w:left="284" w:hanging="284"/>
    </w:pPr>
    <w:rPr>
      <w:sz w:val="20"/>
    </w:rPr>
  </w:style>
  <w:style w:type="paragraph" w:styleId="TOC1">
    <w:name w:val="toc 1"/>
    <w:basedOn w:val="Normal"/>
    <w:next w:val="Normal"/>
    <w:uiPriority w:val="39"/>
    <w:unhideWhenUsed/>
    <w:rsid w:val="007C482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C482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C482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C482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C482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C482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C482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C482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C482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C4828"/>
    <w:pPr>
      <w:keepLines/>
      <w:spacing w:before="240" w:after="120" w:line="240" w:lineRule="auto"/>
      <w:ind w:left="794"/>
    </w:pPr>
    <w:rPr>
      <w:b/>
      <w:kern w:val="28"/>
      <w:sz w:val="20"/>
    </w:rPr>
  </w:style>
  <w:style w:type="paragraph" w:customStyle="1" w:styleId="TofSectsHeading">
    <w:name w:val="TofSects(Heading)"/>
    <w:basedOn w:val="OPCParaBase"/>
    <w:rsid w:val="007C4828"/>
    <w:pPr>
      <w:spacing w:before="240" w:after="120" w:line="240" w:lineRule="auto"/>
    </w:pPr>
    <w:rPr>
      <w:b/>
      <w:sz w:val="24"/>
    </w:rPr>
  </w:style>
  <w:style w:type="paragraph" w:customStyle="1" w:styleId="TofSectsSection">
    <w:name w:val="TofSects(Section)"/>
    <w:basedOn w:val="OPCParaBase"/>
    <w:rsid w:val="007C4828"/>
    <w:pPr>
      <w:keepLines/>
      <w:spacing w:before="40" w:line="240" w:lineRule="auto"/>
      <w:ind w:left="1588" w:hanging="794"/>
    </w:pPr>
    <w:rPr>
      <w:kern w:val="28"/>
      <w:sz w:val="18"/>
    </w:rPr>
  </w:style>
  <w:style w:type="paragraph" w:customStyle="1" w:styleId="TofSectsSubdiv">
    <w:name w:val="TofSects(Subdiv)"/>
    <w:basedOn w:val="OPCParaBase"/>
    <w:rsid w:val="007C4828"/>
    <w:pPr>
      <w:keepLines/>
      <w:spacing w:before="80" w:line="240" w:lineRule="auto"/>
      <w:ind w:left="1588" w:hanging="794"/>
    </w:pPr>
    <w:rPr>
      <w:kern w:val="28"/>
    </w:rPr>
  </w:style>
  <w:style w:type="paragraph" w:customStyle="1" w:styleId="WRStyle">
    <w:name w:val="WR Style"/>
    <w:aliases w:val="WR"/>
    <w:basedOn w:val="OPCParaBase"/>
    <w:rsid w:val="007C4828"/>
    <w:pPr>
      <w:spacing w:before="240" w:line="240" w:lineRule="auto"/>
      <w:ind w:left="284" w:hanging="284"/>
    </w:pPr>
    <w:rPr>
      <w:b/>
      <w:i/>
      <w:kern w:val="28"/>
      <w:sz w:val="24"/>
    </w:rPr>
  </w:style>
  <w:style w:type="paragraph" w:customStyle="1" w:styleId="notepara">
    <w:name w:val="note(para)"/>
    <w:aliases w:val="na"/>
    <w:basedOn w:val="OPCParaBase"/>
    <w:rsid w:val="007C4828"/>
    <w:pPr>
      <w:spacing w:before="40" w:line="198" w:lineRule="exact"/>
      <w:ind w:left="2354" w:hanging="369"/>
    </w:pPr>
    <w:rPr>
      <w:sz w:val="18"/>
    </w:rPr>
  </w:style>
  <w:style w:type="paragraph" w:styleId="Footer">
    <w:name w:val="footer"/>
    <w:link w:val="FooterChar"/>
    <w:rsid w:val="007C482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4828"/>
    <w:rPr>
      <w:rFonts w:eastAsia="Times New Roman" w:cs="Times New Roman"/>
      <w:sz w:val="22"/>
      <w:szCs w:val="24"/>
      <w:lang w:eastAsia="en-AU"/>
    </w:rPr>
  </w:style>
  <w:style w:type="character" w:styleId="LineNumber">
    <w:name w:val="line number"/>
    <w:basedOn w:val="OPCCharBase"/>
    <w:uiPriority w:val="99"/>
    <w:unhideWhenUsed/>
    <w:rsid w:val="007C4828"/>
    <w:rPr>
      <w:sz w:val="16"/>
    </w:rPr>
  </w:style>
  <w:style w:type="table" w:customStyle="1" w:styleId="CFlag">
    <w:name w:val="CFlag"/>
    <w:basedOn w:val="TableNormal"/>
    <w:uiPriority w:val="99"/>
    <w:rsid w:val="007C4828"/>
    <w:rPr>
      <w:rFonts w:eastAsia="Times New Roman" w:cs="Times New Roman"/>
      <w:lang w:eastAsia="en-AU"/>
    </w:rPr>
    <w:tblPr/>
  </w:style>
  <w:style w:type="paragraph" w:styleId="BalloonText">
    <w:name w:val="Balloon Text"/>
    <w:basedOn w:val="Normal"/>
    <w:link w:val="BalloonTextChar"/>
    <w:uiPriority w:val="99"/>
    <w:unhideWhenUsed/>
    <w:rsid w:val="007C48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C4828"/>
    <w:rPr>
      <w:rFonts w:ascii="Tahoma" w:hAnsi="Tahoma" w:cs="Tahoma"/>
      <w:sz w:val="16"/>
      <w:szCs w:val="16"/>
    </w:rPr>
  </w:style>
  <w:style w:type="character" w:styleId="Hyperlink">
    <w:name w:val="Hyperlink"/>
    <w:basedOn w:val="DefaultParagraphFont"/>
    <w:rsid w:val="007C4828"/>
    <w:rPr>
      <w:color w:val="0000FF"/>
      <w:u w:val="single"/>
    </w:rPr>
  </w:style>
  <w:style w:type="table" w:styleId="TableGrid">
    <w:name w:val="Table Grid"/>
    <w:basedOn w:val="TableNormal"/>
    <w:uiPriority w:val="59"/>
    <w:rsid w:val="007C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C4828"/>
    <w:rPr>
      <w:b/>
      <w:sz w:val="28"/>
      <w:szCs w:val="32"/>
    </w:rPr>
  </w:style>
  <w:style w:type="paragraph" w:customStyle="1" w:styleId="TerritoryT">
    <w:name w:val="TerritoryT"/>
    <w:basedOn w:val="OPCParaBase"/>
    <w:next w:val="Normal"/>
    <w:rsid w:val="007C4828"/>
    <w:rPr>
      <w:b/>
      <w:sz w:val="32"/>
    </w:rPr>
  </w:style>
  <w:style w:type="paragraph" w:customStyle="1" w:styleId="LegislationMadeUnder">
    <w:name w:val="LegislationMadeUnder"/>
    <w:basedOn w:val="OPCParaBase"/>
    <w:next w:val="Normal"/>
    <w:rsid w:val="007C4828"/>
    <w:rPr>
      <w:i/>
      <w:sz w:val="32"/>
      <w:szCs w:val="32"/>
    </w:rPr>
  </w:style>
  <w:style w:type="paragraph" w:customStyle="1" w:styleId="SignCoverPageEnd">
    <w:name w:val="SignCoverPageEnd"/>
    <w:basedOn w:val="OPCParaBase"/>
    <w:next w:val="Normal"/>
    <w:rsid w:val="007C48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4828"/>
    <w:pPr>
      <w:pBdr>
        <w:top w:val="single" w:sz="4" w:space="1" w:color="auto"/>
      </w:pBdr>
      <w:spacing w:before="360"/>
      <w:ind w:right="397"/>
      <w:jc w:val="both"/>
    </w:pPr>
  </w:style>
  <w:style w:type="paragraph" w:customStyle="1" w:styleId="NotesHeading1">
    <w:name w:val="NotesHeading 1"/>
    <w:basedOn w:val="OPCParaBase"/>
    <w:next w:val="Normal"/>
    <w:rsid w:val="007C4828"/>
    <w:rPr>
      <w:b/>
      <w:sz w:val="28"/>
      <w:szCs w:val="28"/>
    </w:rPr>
  </w:style>
  <w:style w:type="paragraph" w:customStyle="1" w:styleId="NotesHeading2">
    <w:name w:val="NotesHeading 2"/>
    <w:basedOn w:val="OPCParaBase"/>
    <w:next w:val="Normal"/>
    <w:rsid w:val="007C4828"/>
    <w:rPr>
      <w:b/>
      <w:sz w:val="28"/>
      <w:szCs w:val="28"/>
    </w:rPr>
  </w:style>
  <w:style w:type="paragraph" w:customStyle="1" w:styleId="CompiledActNo">
    <w:name w:val="CompiledActNo"/>
    <w:basedOn w:val="OPCParaBase"/>
    <w:next w:val="Normal"/>
    <w:rsid w:val="007C4828"/>
    <w:rPr>
      <w:b/>
      <w:sz w:val="24"/>
      <w:szCs w:val="24"/>
    </w:rPr>
  </w:style>
  <w:style w:type="paragraph" w:customStyle="1" w:styleId="CompiledMadeUnder">
    <w:name w:val="CompiledMadeUnder"/>
    <w:basedOn w:val="OPCParaBase"/>
    <w:next w:val="Normal"/>
    <w:rsid w:val="007C4828"/>
    <w:rPr>
      <w:i/>
      <w:sz w:val="24"/>
      <w:szCs w:val="24"/>
    </w:rPr>
  </w:style>
  <w:style w:type="paragraph" w:customStyle="1" w:styleId="Paragraphsub-sub-sub">
    <w:name w:val="Paragraph(sub-sub-sub)"/>
    <w:aliases w:val="aaaa"/>
    <w:basedOn w:val="OPCParaBase"/>
    <w:rsid w:val="007C4828"/>
    <w:pPr>
      <w:tabs>
        <w:tab w:val="right" w:pos="3402"/>
      </w:tabs>
      <w:spacing w:before="40" w:line="240" w:lineRule="auto"/>
      <w:ind w:left="3402" w:hanging="3402"/>
    </w:pPr>
  </w:style>
  <w:style w:type="paragraph" w:customStyle="1" w:styleId="NoteToSubpara">
    <w:name w:val="NoteToSubpara"/>
    <w:aliases w:val="nts"/>
    <w:basedOn w:val="OPCParaBase"/>
    <w:rsid w:val="007C4828"/>
    <w:pPr>
      <w:spacing w:before="40" w:line="198" w:lineRule="exact"/>
      <w:ind w:left="2835" w:hanging="709"/>
    </w:pPr>
    <w:rPr>
      <w:sz w:val="18"/>
    </w:rPr>
  </w:style>
  <w:style w:type="paragraph" w:customStyle="1" w:styleId="EndNotespara">
    <w:name w:val="EndNotes(para)"/>
    <w:aliases w:val="eta"/>
    <w:basedOn w:val="OPCParaBase"/>
    <w:next w:val="EndNotessubpara"/>
    <w:rsid w:val="007C48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48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48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4828"/>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C4828"/>
    <w:pPr>
      <w:keepNext/>
      <w:spacing w:before="60" w:line="240" w:lineRule="atLeast"/>
    </w:pPr>
    <w:rPr>
      <w:rFonts w:ascii="Arial" w:hAnsi="Arial"/>
      <w:b/>
      <w:sz w:val="16"/>
    </w:rPr>
  </w:style>
  <w:style w:type="paragraph" w:customStyle="1" w:styleId="ENoteTTi">
    <w:name w:val="ENoteTTi"/>
    <w:aliases w:val="entti"/>
    <w:basedOn w:val="OPCParaBase"/>
    <w:rsid w:val="007C4828"/>
    <w:pPr>
      <w:keepNext/>
      <w:spacing w:before="60" w:line="240" w:lineRule="atLeast"/>
      <w:ind w:left="170"/>
    </w:pPr>
    <w:rPr>
      <w:sz w:val="16"/>
    </w:rPr>
  </w:style>
  <w:style w:type="paragraph" w:customStyle="1" w:styleId="ENotesHeading1">
    <w:name w:val="ENotesHeading 1"/>
    <w:aliases w:val="Enh1"/>
    <w:basedOn w:val="OPCParaBase"/>
    <w:next w:val="Normal"/>
    <w:rsid w:val="007C4828"/>
    <w:pPr>
      <w:spacing w:before="120"/>
      <w:outlineLvl w:val="1"/>
    </w:pPr>
    <w:rPr>
      <w:b/>
      <w:sz w:val="28"/>
      <w:szCs w:val="28"/>
    </w:rPr>
  </w:style>
  <w:style w:type="paragraph" w:customStyle="1" w:styleId="ENotesHeading2">
    <w:name w:val="ENotesHeading 2"/>
    <w:aliases w:val="Enh2"/>
    <w:basedOn w:val="OPCParaBase"/>
    <w:next w:val="Normal"/>
    <w:rsid w:val="007C4828"/>
    <w:pPr>
      <w:spacing w:before="120" w:after="120"/>
      <w:outlineLvl w:val="2"/>
    </w:pPr>
    <w:rPr>
      <w:b/>
      <w:sz w:val="24"/>
      <w:szCs w:val="28"/>
    </w:rPr>
  </w:style>
  <w:style w:type="paragraph" w:customStyle="1" w:styleId="ENoteTTIndentHeading">
    <w:name w:val="ENoteTTIndentHeading"/>
    <w:aliases w:val="enTTHi"/>
    <w:basedOn w:val="OPCParaBase"/>
    <w:rsid w:val="007C48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4828"/>
    <w:pPr>
      <w:spacing w:before="60" w:line="240" w:lineRule="atLeast"/>
    </w:pPr>
    <w:rPr>
      <w:sz w:val="16"/>
    </w:rPr>
  </w:style>
  <w:style w:type="paragraph" w:customStyle="1" w:styleId="MadeunderText">
    <w:name w:val="MadeunderText"/>
    <w:basedOn w:val="OPCParaBase"/>
    <w:next w:val="Normal"/>
    <w:rsid w:val="007C4828"/>
    <w:pPr>
      <w:spacing w:before="240"/>
    </w:pPr>
    <w:rPr>
      <w:sz w:val="24"/>
      <w:szCs w:val="24"/>
    </w:rPr>
  </w:style>
  <w:style w:type="paragraph" w:customStyle="1" w:styleId="ENotesHeading3">
    <w:name w:val="ENotesHeading 3"/>
    <w:aliases w:val="Enh3"/>
    <w:basedOn w:val="OPCParaBase"/>
    <w:next w:val="Normal"/>
    <w:rsid w:val="007C4828"/>
    <w:pPr>
      <w:keepNext/>
      <w:spacing w:before="120" w:line="240" w:lineRule="auto"/>
      <w:outlineLvl w:val="4"/>
    </w:pPr>
    <w:rPr>
      <w:b/>
      <w:szCs w:val="24"/>
    </w:rPr>
  </w:style>
  <w:style w:type="character" w:customStyle="1" w:styleId="CharSubPartTextCASA">
    <w:name w:val="CharSubPartText(CASA)"/>
    <w:basedOn w:val="OPCCharBase"/>
    <w:uiPriority w:val="1"/>
    <w:rsid w:val="007C4828"/>
  </w:style>
  <w:style w:type="character" w:customStyle="1" w:styleId="CharSubPartNoCASA">
    <w:name w:val="CharSubPartNo(CASA)"/>
    <w:basedOn w:val="OPCCharBase"/>
    <w:uiPriority w:val="1"/>
    <w:rsid w:val="007C4828"/>
  </w:style>
  <w:style w:type="paragraph" w:customStyle="1" w:styleId="ENoteTTIndentHeadingSub">
    <w:name w:val="ENoteTTIndentHeadingSub"/>
    <w:aliases w:val="enTTHis"/>
    <w:basedOn w:val="OPCParaBase"/>
    <w:rsid w:val="007C4828"/>
    <w:pPr>
      <w:keepNext/>
      <w:spacing w:before="60" w:line="240" w:lineRule="atLeast"/>
      <w:ind w:left="340"/>
    </w:pPr>
    <w:rPr>
      <w:b/>
      <w:sz w:val="16"/>
    </w:rPr>
  </w:style>
  <w:style w:type="paragraph" w:customStyle="1" w:styleId="ENoteTTiSub">
    <w:name w:val="ENoteTTiSub"/>
    <w:aliases w:val="enttis"/>
    <w:basedOn w:val="OPCParaBase"/>
    <w:rsid w:val="007C4828"/>
    <w:pPr>
      <w:keepNext/>
      <w:spacing w:before="60" w:line="240" w:lineRule="atLeast"/>
      <w:ind w:left="340"/>
    </w:pPr>
    <w:rPr>
      <w:sz w:val="16"/>
    </w:rPr>
  </w:style>
  <w:style w:type="paragraph" w:customStyle="1" w:styleId="SubDivisionMigration">
    <w:name w:val="SubDivisionMigration"/>
    <w:aliases w:val="sdm"/>
    <w:basedOn w:val="OPCParaBase"/>
    <w:rsid w:val="007C48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482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C4828"/>
    <w:pPr>
      <w:spacing w:before="122" w:line="240" w:lineRule="auto"/>
      <w:ind w:left="1985" w:hanging="851"/>
    </w:pPr>
    <w:rPr>
      <w:sz w:val="18"/>
    </w:rPr>
  </w:style>
  <w:style w:type="paragraph" w:customStyle="1" w:styleId="FreeForm">
    <w:name w:val="FreeForm"/>
    <w:rsid w:val="000855A3"/>
    <w:rPr>
      <w:rFonts w:ascii="Arial" w:hAnsi="Arial"/>
      <w:sz w:val="22"/>
    </w:rPr>
  </w:style>
  <w:style w:type="paragraph" w:customStyle="1" w:styleId="SOText">
    <w:name w:val="SO Text"/>
    <w:aliases w:val="sot"/>
    <w:link w:val="SOTextChar"/>
    <w:rsid w:val="007C48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4828"/>
    <w:rPr>
      <w:sz w:val="22"/>
    </w:rPr>
  </w:style>
  <w:style w:type="paragraph" w:customStyle="1" w:styleId="SOTextNote">
    <w:name w:val="SO TextNote"/>
    <w:aliases w:val="sont"/>
    <w:basedOn w:val="SOText"/>
    <w:qFormat/>
    <w:rsid w:val="007C4828"/>
    <w:pPr>
      <w:spacing w:before="122" w:line="198" w:lineRule="exact"/>
      <w:ind w:left="1843" w:hanging="709"/>
    </w:pPr>
    <w:rPr>
      <w:sz w:val="18"/>
    </w:rPr>
  </w:style>
  <w:style w:type="paragraph" w:customStyle="1" w:styleId="SOPara">
    <w:name w:val="SO Para"/>
    <w:aliases w:val="soa"/>
    <w:basedOn w:val="SOText"/>
    <w:link w:val="SOParaChar"/>
    <w:qFormat/>
    <w:rsid w:val="007C4828"/>
    <w:pPr>
      <w:tabs>
        <w:tab w:val="right" w:pos="1786"/>
      </w:tabs>
      <w:spacing w:before="40"/>
      <w:ind w:left="2070" w:hanging="936"/>
    </w:pPr>
  </w:style>
  <w:style w:type="character" w:customStyle="1" w:styleId="SOParaChar">
    <w:name w:val="SO Para Char"/>
    <w:aliases w:val="soa Char"/>
    <w:basedOn w:val="DefaultParagraphFont"/>
    <w:link w:val="SOPara"/>
    <w:rsid w:val="007C4828"/>
    <w:rPr>
      <w:sz w:val="22"/>
    </w:rPr>
  </w:style>
  <w:style w:type="paragraph" w:customStyle="1" w:styleId="FileName">
    <w:name w:val="FileName"/>
    <w:basedOn w:val="Normal"/>
    <w:rsid w:val="007C4828"/>
  </w:style>
  <w:style w:type="paragraph" w:customStyle="1" w:styleId="TableHeading">
    <w:name w:val="TableHeading"/>
    <w:aliases w:val="th"/>
    <w:basedOn w:val="OPCParaBase"/>
    <w:next w:val="Tabletext"/>
    <w:rsid w:val="007C4828"/>
    <w:pPr>
      <w:keepNext/>
      <w:spacing w:before="60" w:line="240" w:lineRule="atLeast"/>
    </w:pPr>
    <w:rPr>
      <w:b/>
      <w:sz w:val="20"/>
    </w:rPr>
  </w:style>
  <w:style w:type="paragraph" w:customStyle="1" w:styleId="SOHeadBold">
    <w:name w:val="SO HeadBold"/>
    <w:aliases w:val="sohb"/>
    <w:basedOn w:val="SOText"/>
    <w:next w:val="SOText"/>
    <w:link w:val="SOHeadBoldChar"/>
    <w:qFormat/>
    <w:rsid w:val="007C4828"/>
    <w:rPr>
      <w:b/>
    </w:rPr>
  </w:style>
  <w:style w:type="character" w:customStyle="1" w:styleId="SOHeadBoldChar">
    <w:name w:val="SO HeadBold Char"/>
    <w:aliases w:val="sohb Char"/>
    <w:basedOn w:val="DefaultParagraphFont"/>
    <w:link w:val="SOHeadBold"/>
    <w:rsid w:val="007C4828"/>
    <w:rPr>
      <w:b/>
      <w:sz w:val="22"/>
    </w:rPr>
  </w:style>
  <w:style w:type="paragraph" w:customStyle="1" w:styleId="SOHeadItalic">
    <w:name w:val="SO HeadItalic"/>
    <w:aliases w:val="sohi"/>
    <w:basedOn w:val="SOText"/>
    <w:next w:val="SOText"/>
    <w:link w:val="SOHeadItalicChar"/>
    <w:qFormat/>
    <w:rsid w:val="007C4828"/>
    <w:rPr>
      <w:i/>
    </w:rPr>
  </w:style>
  <w:style w:type="character" w:customStyle="1" w:styleId="SOHeadItalicChar">
    <w:name w:val="SO HeadItalic Char"/>
    <w:aliases w:val="sohi Char"/>
    <w:basedOn w:val="DefaultParagraphFont"/>
    <w:link w:val="SOHeadItalic"/>
    <w:rsid w:val="007C4828"/>
    <w:rPr>
      <w:i/>
      <w:sz w:val="22"/>
    </w:rPr>
  </w:style>
  <w:style w:type="paragraph" w:customStyle="1" w:styleId="SOBullet">
    <w:name w:val="SO Bullet"/>
    <w:aliases w:val="sotb"/>
    <w:basedOn w:val="SOText"/>
    <w:link w:val="SOBulletChar"/>
    <w:qFormat/>
    <w:rsid w:val="007C4828"/>
    <w:pPr>
      <w:ind w:left="1559" w:hanging="425"/>
    </w:pPr>
  </w:style>
  <w:style w:type="character" w:customStyle="1" w:styleId="SOBulletChar">
    <w:name w:val="SO Bullet Char"/>
    <w:aliases w:val="sotb Char"/>
    <w:basedOn w:val="DefaultParagraphFont"/>
    <w:link w:val="SOBullet"/>
    <w:rsid w:val="007C4828"/>
    <w:rPr>
      <w:sz w:val="22"/>
    </w:rPr>
  </w:style>
  <w:style w:type="paragraph" w:customStyle="1" w:styleId="SOBulletNote">
    <w:name w:val="SO BulletNote"/>
    <w:aliases w:val="sonb"/>
    <w:basedOn w:val="SOTextNote"/>
    <w:link w:val="SOBulletNoteChar"/>
    <w:qFormat/>
    <w:rsid w:val="007C4828"/>
    <w:pPr>
      <w:tabs>
        <w:tab w:val="left" w:pos="1560"/>
      </w:tabs>
      <w:ind w:left="2268" w:hanging="1134"/>
    </w:pPr>
  </w:style>
  <w:style w:type="character" w:customStyle="1" w:styleId="SOBulletNoteChar">
    <w:name w:val="SO BulletNote Char"/>
    <w:aliases w:val="sonb Char"/>
    <w:basedOn w:val="DefaultParagraphFont"/>
    <w:link w:val="SOBulletNote"/>
    <w:rsid w:val="007C4828"/>
    <w:rPr>
      <w:sz w:val="18"/>
    </w:rPr>
  </w:style>
  <w:style w:type="paragraph" w:customStyle="1" w:styleId="SOText2">
    <w:name w:val="SO Text2"/>
    <w:aliases w:val="sot2"/>
    <w:basedOn w:val="Normal"/>
    <w:next w:val="SOText"/>
    <w:link w:val="SOText2Char"/>
    <w:rsid w:val="007C482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4828"/>
    <w:rPr>
      <w:sz w:val="22"/>
    </w:rPr>
  </w:style>
  <w:style w:type="paragraph" w:customStyle="1" w:styleId="SubPartCASA">
    <w:name w:val="SubPart(CASA)"/>
    <w:aliases w:val="csp"/>
    <w:basedOn w:val="OPCParaBase"/>
    <w:next w:val="ActHead3"/>
    <w:rsid w:val="007C482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C4828"/>
    <w:rPr>
      <w:rFonts w:eastAsia="Times New Roman" w:cs="Times New Roman"/>
      <w:sz w:val="22"/>
      <w:lang w:eastAsia="en-AU"/>
    </w:rPr>
  </w:style>
  <w:style w:type="character" w:customStyle="1" w:styleId="notetextChar">
    <w:name w:val="note(text) Char"/>
    <w:aliases w:val="n Char"/>
    <w:basedOn w:val="DefaultParagraphFont"/>
    <w:link w:val="notetext"/>
    <w:rsid w:val="007C4828"/>
    <w:rPr>
      <w:rFonts w:eastAsia="Times New Roman" w:cs="Times New Roman"/>
      <w:sz w:val="18"/>
      <w:lang w:eastAsia="en-AU"/>
    </w:rPr>
  </w:style>
  <w:style w:type="character" w:customStyle="1" w:styleId="Heading1Char">
    <w:name w:val="Heading 1 Char"/>
    <w:basedOn w:val="DefaultParagraphFont"/>
    <w:link w:val="Heading1"/>
    <w:uiPriority w:val="9"/>
    <w:rsid w:val="007C48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48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82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C482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C482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C48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C48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C48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C482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B46117"/>
    <w:rPr>
      <w:rFonts w:eastAsia="Times New Roman" w:cs="Times New Roman"/>
      <w:sz w:val="22"/>
      <w:lang w:eastAsia="en-AU"/>
    </w:rPr>
  </w:style>
  <w:style w:type="character" w:customStyle="1" w:styleId="ItemHeadChar">
    <w:name w:val="ItemHead Char"/>
    <w:aliases w:val="ih Char"/>
    <w:basedOn w:val="DefaultParagraphFont"/>
    <w:link w:val="ItemHead"/>
    <w:rsid w:val="00B46117"/>
    <w:rPr>
      <w:rFonts w:ascii="Arial" w:eastAsia="Times New Roman" w:hAnsi="Arial" w:cs="Times New Roman"/>
      <w:b/>
      <w:kern w:val="28"/>
      <w:sz w:val="24"/>
      <w:lang w:eastAsia="en-AU"/>
    </w:rPr>
  </w:style>
  <w:style w:type="paragraph" w:styleId="NormalWeb">
    <w:name w:val="Normal (Web)"/>
    <w:basedOn w:val="Normal"/>
    <w:rsid w:val="007C4828"/>
  </w:style>
  <w:style w:type="paragraph" w:customStyle="1" w:styleId="ENotesText">
    <w:name w:val="ENotesText"/>
    <w:aliases w:val="Ent"/>
    <w:basedOn w:val="OPCParaBase"/>
    <w:next w:val="Normal"/>
    <w:rsid w:val="007C4828"/>
    <w:pPr>
      <w:spacing w:before="120"/>
    </w:pPr>
  </w:style>
  <w:style w:type="paragraph" w:customStyle="1" w:styleId="TableTextEndNotes">
    <w:name w:val="TableTextEndNotes"/>
    <w:aliases w:val="Tten"/>
    <w:basedOn w:val="Normal"/>
    <w:rsid w:val="007C4828"/>
    <w:pPr>
      <w:spacing w:before="60" w:line="240" w:lineRule="auto"/>
    </w:pPr>
    <w:rPr>
      <w:rFonts w:cs="Arial"/>
      <w:sz w:val="20"/>
      <w:szCs w:val="22"/>
    </w:rPr>
  </w:style>
  <w:style w:type="paragraph" w:customStyle="1" w:styleId="Transitional">
    <w:name w:val="Transitional"/>
    <w:aliases w:val="tr"/>
    <w:basedOn w:val="ItemHead"/>
    <w:next w:val="Item"/>
    <w:rsid w:val="007C4828"/>
  </w:style>
  <w:style w:type="character" w:customStyle="1" w:styleId="charlegsubtitle1">
    <w:name w:val="charlegsubtitle1"/>
    <w:basedOn w:val="DefaultParagraphFont"/>
    <w:rsid w:val="007C4828"/>
    <w:rPr>
      <w:rFonts w:ascii="Arial" w:hAnsi="Arial" w:cs="Arial" w:hint="default"/>
      <w:b/>
      <w:bCs/>
      <w:sz w:val="28"/>
      <w:szCs w:val="28"/>
    </w:rPr>
  </w:style>
  <w:style w:type="paragraph" w:styleId="Index1">
    <w:name w:val="index 1"/>
    <w:basedOn w:val="Normal"/>
    <w:next w:val="Normal"/>
    <w:autoRedefine/>
    <w:rsid w:val="007C4828"/>
    <w:pPr>
      <w:ind w:left="240" w:hanging="240"/>
    </w:pPr>
  </w:style>
  <w:style w:type="paragraph" w:styleId="Index2">
    <w:name w:val="index 2"/>
    <w:basedOn w:val="Normal"/>
    <w:next w:val="Normal"/>
    <w:autoRedefine/>
    <w:rsid w:val="007C4828"/>
    <w:pPr>
      <w:ind w:left="480" w:hanging="240"/>
    </w:pPr>
  </w:style>
  <w:style w:type="paragraph" w:styleId="Index3">
    <w:name w:val="index 3"/>
    <w:basedOn w:val="Normal"/>
    <w:next w:val="Normal"/>
    <w:autoRedefine/>
    <w:rsid w:val="007C4828"/>
    <w:pPr>
      <w:ind w:left="720" w:hanging="240"/>
    </w:pPr>
  </w:style>
  <w:style w:type="paragraph" w:styleId="Index4">
    <w:name w:val="index 4"/>
    <w:basedOn w:val="Normal"/>
    <w:next w:val="Normal"/>
    <w:autoRedefine/>
    <w:rsid w:val="007C4828"/>
    <w:pPr>
      <w:ind w:left="960" w:hanging="240"/>
    </w:pPr>
  </w:style>
  <w:style w:type="paragraph" w:styleId="Index5">
    <w:name w:val="index 5"/>
    <w:basedOn w:val="Normal"/>
    <w:next w:val="Normal"/>
    <w:autoRedefine/>
    <w:rsid w:val="007C4828"/>
    <w:pPr>
      <w:ind w:left="1200" w:hanging="240"/>
    </w:pPr>
  </w:style>
  <w:style w:type="paragraph" w:styleId="Index6">
    <w:name w:val="index 6"/>
    <w:basedOn w:val="Normal"/>
    <w:next w:val="Normal"/>
    <w:autoRedefine/>
    <w:rsid w:val="007C4828"/>
    <w:pPr>
      <w:ind w:left="1440" w:hanging="240"/>
    </w:pPr>
  </w:style>
  <w:style w:type="paragraph" w:styleId="Index7">
    <w:name w:val="index 7"/>
    <w:basedOn w:val="Normal"/>
    <w:next w:val="Normal"/>
    <w:autoRedefine/>
    <w:rsid w:val="007C4828"/>
    <w:pPr>
      <w:ind w:left="1680" w:hanging="240"/>
    </w:pPr>
  </w:style>
  <w:style w:type="paragraph" w:styleId="Index8">
    <w:name w:val="index 8"/>
    <w:basedOn w:val="Normal"/>
    <w:next w:val="Normal"/>
    <w:autoRedefine/>
    <w:rsid w:val="007C4828"/>
    <w:pPr>
      <w:ind w:left="1920" w:hanging="240"/>
    </w:pPr>
  </w:style>
  <w:style w:type="paragraph" w:styleId="Index9">
    <w:name w:val="index 9"/>
    <w:basedOn w:val="Normal"/>
    <w:next w:val="Normal"/>
    <w:autoRedefine/>
    <w:rsid w:val="007C4828"/>
    <w:pPr>
      <w:ind w:left="2160" w:hanging="240"/>
    </w:pPr>
  </w:style>
  <w:style w:type="paragraph" w:styleId="NormalIndent">
    <w:name w:val="Normal Indent"/>
    <w:basedOn w:val="Normal"/>
    <w:rsid w:val="007C4828"/>
    <w:pPr>
      <w:ind w:left="720"/>
    </w:pPr>
  </w:style>
  <w:style w:type="paragraph" w:styleId="FootnoteText">
    <w:name w:val="footnote text"/>
    <w:basedOn w:val="Normal"/>
    <w:link w:val="FootnoteTextChar"/>
    <w:rsid w:val="007C4828"/>
    <w:rPr>
      <w:sz w:val="20"/>
    </w:rPr>
  </w:style>
  <w:style w:type="character" w:customStyle="1" w:styleId="FootnoteTextChar">
    <w:name w:val="Footnote Text Char"/>
    <w:basedOn w:val="DefaultParagraphFont"/>
    <w:link w:val="FootnoteText"/>
    <w:rsid w:val="007C4828"/>
  </w:style>
  <w:style w:type="paragraph" w:styleId="CommentText">
    <w:name w:val="annotation text"/>
    <w:basedOn w:val="Normal"/>
    <w:link w:val="CommentTextChar"/>
    <w:rsid w:val="007C4828"/>
    <w:rPr>
      <w:sz w:val="20"/>
    </w:rPr>
  </w:style>
  <w:style w:type="character" w:customStyle="1" w:styleId="CommentTextChar">
    <w:name w:val="Comment Text Char"/>
    <w:basedOn w:val="DefaultParagraphFont"/>
    <w:link w:val="CommentText"/>
    <w:rsid w:val="007C4828"/>
  </w:style>
  <w:style w:type="paragraph" w:styleId="IndexHeading">
    <w:name w:val="index heading"/>
    <w:basedOn w:val="Normal"/>
    <w:next w:val="Index1"/>
    <w:rsid w:val="007C4828"/>
    <w:rPr>
      <w:rFonts w:ascii="Arial" w:hAnsi="Arial" w:cs="Arial"/>
      <w:b/>
      <w:bCs/>
    </w:rPr>
  </w:style>
  <w:style w:type="paragraph" w:styleId="Caption">
    <w:name w:val="caption"/>
    <w:basedOn w:val="Normal"/>
    <w:next w:val="Normal"/>
    <w:qFormat/>
    <w:rsid w:val="007C4828"/>
    <w:pPr>
      <w:spacing w:before="120" w:after="120"/>
    </w:pPr>
    <w:rPr>
      <w:b/>
      <w:bCs/>
      <w:sz w:val="20"/>
    </w:rPr>
  </w:style>
  <w:style w:type="paragraph" w:styleId="TableofFigures">
    <w:name w:val="table of figures"/>
    <w:basedOn w:val="Normal"/>
    <w:next w:val="Normal"/>
    <w:rsid w:val="007C4828"/>
    <w:pPr>
      <w:ind w:left="480" w:hanging="480"/>
    </w:pPr>
  </w:style>
  <w:style w:type="paragraph" w:styleId="EnvelopeAddress">
    <w:name w:val="envelope address"/>
    <w:basedOn w:val="Normal"/>
    <w:rsid w:val="007C482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C4828"/>
    <w:rPr>
      <w:rFonts w:ascii="Arial" w:hAnsi="Arial" w:cs="Arial"/>
      <w:sz w:val="20"/>
    </w:rPr>
  </w:style>
  <w:style w:type="character" w:styleId="FootnoteReference">
    <w:name w:val="footnote reference"/>
    <w:basedOn w:val="DefaultParagraphFont"/>
    <w:rsid w:val="007C4828"/>
    <w:rPr>
      <w:rFonts w:ascii="Times New Roman" w:hAnsi="Times New Roman"/>
      <w:sz w:val="20"/>
      <w:vertAlign w:val="superscript"/>
    </w:rPr>
  </w:style>
  <w:style w:type="character" w:styleId="CommentReference">
    <w:name w:val="annotation reference"/>
    <w:basedOn w:val="DefaultParagraphFont"/>
    <w:rsid w:val="007C4828"/>
    <w:rPr>
      <w:sz w:val="16"/>
      <w:szCs w:val="16"/>
    </w:rPr>
  </w:style>
  <w:style w:type="character" w:styleId="PageNumber">
    <w:name w:val="page number"/>
    <w:basedOn w:val="DefaultParagraphFont"/>
    <w:rsid w:val="007C4828"/>
  </w:style>
  <w:style w:type="character" w:styleId="EndnoteReference">
    <w:name w:val="endnote reference"/>
    <w:basedOn w:val="DefaultParagraphFont"/>
    <w:rsid w:val="007C4828"/>
    <w:rPr>
      <w:vertAlign w:val="superscript"/>
    </w:rPr>
  </w:style>
  <w:style w:type="paragraph" w:styleId="EndnoteText">
    <w:name w:val="endnote text"/>
    <w:basedOn w:val="Normal"/>
    <w:link w:val="EndnoteTextChar"/>
    <w:rsid w:val="007C4828"/>
    <w:rPr>
      <w:sz w:val="20"/>
    </w:rPr>
  </w:style>
  <w:style w:type="character" w:customStyle="1" w:styleId="EndnoteTextChar">
    <w:name w:val="Endnote Text Char"/>
    <w:basedOn w:val="DefaultParagraphFont"/>
    <w:link w:val="EndnoteText"/>
    <w:rsid w:val="007C4828"/>
  </w:style>
  <w:style w:type="paragraph" w:styleId="TableofAuthorities">
    <w:name w:val="table of authorities"/>
    <w:basedOn w:val="Normal"/>
    <w:next w:val="Normal"/>
    <w:rsid w:val="007C4828"/>
    <w:pPr>
      <w:ind w:left="240" w:hanging="240"/>
    </w:pPr>
  </w:style>
  <w:style w:type="paragraph" w:styleId="MacroText">
    <w:name w:val="macro"/>
    <w:link w:val="MacroTextChar"/>
    <w:rsid w:val="007C48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C4828"/>
    <w:rPr>
      <w:rFonts w:ascii="Courier New" w:eastAsia="Times New Roman" w:hAnsi="Courier New" w:cs="Courier New"/>
      <w:lang w:eastAsia="en-AU"/>
    </w:rPr>
  </w:style>
  <w:style w:type="paragraph" w:styleId="TOAHeading">
    <w:name w:val="toa heading"/>
    <w:basedOn w:val="Normal"/>
    <w:next w:val="Normal"/>
    <w:rsid w:val="007C4828"/>
    <w:pPr>
      <w:spacing w:before="120"/>
    </w:pPr>
    <w:rPr>
      <w:rFonts w:ascii="Arial" w:hAnsi="Arial" w:cs="Arial"/>
      <w:b/>
      <w:bCs/>
    </w:rPr>
  </w:style>
  <w:style w:type="paragraph" w:styleId="List">
    <w:name w:val="List"/>
    <w:basedOn w:val="Normal"/>
    <w:rsid w:val="007C4828"/>
    <w:pPr>
      <w:ind w:left="283" w:hanging="283"/>
    </w:pPr>
  </w:style>
  <w:style w:type="paragraph" w:styleId="ListBullet">
    <w:name w:val="List Bullet"/>
    <w:basedOn w:val="Normal"/>
    <w:autoRedefine/>
    <w:rsid w:val="007C4828"/>
    <w:pPr>
      <w:tabs>
        <w:tab w:val="num" w:pos="360"/>
      </w:tabs>
      <w:ind w:left="360" w:hanging="360"/>
    </w:pPr>
  </w:style>
  <w:style w:type="paragraph" w:styleId="ListNumber">
    <w:name w:val="List Number"/>
    <w:basedOn w:val="Normal"/>
    <w:rsid w:val="007C4828"/>
    <w:pPr>
      <w:tabs>
        <w:tab w:val="num" w:pos="360"/>
      </w:tabs>
      <w:ind w:left="360" w:hanging="360"/>
    </w:pPr>
  </w:style>
  <w:style w:type="paragraph" w:styleId="List2">
    <w:name w:val="List 2"/>
    <w:basedOn w:val="Normal"/>
    <w:rsid w:val="007C4828"/>
    <w:pPr>
      <w:ind w:left="566" w:hanging="283"/>
    </w:pPr>
  </w:style>
  <w:style w:type="paragraph" w:styleId="List3">
    <w:name w:val="List 3"/>
    <w:basedOn w:val="Normal"/>
    <w:rsid w:val="007C4828"/>
    <w:pPr>
      <w:ind w:left="849" w:hanging="283"/>
    </w:pPr>
  </w:style>
  <w:style w:type="paragraph" w:styleId="List4">
    <w:name w:val="List 4"/>
    <w:basedOn w:val="Normal"/>
    <w:rsid w:val="007C4828"/>
    <w:pPr>
      <w:ind w:left="1132" w:hanging="283"/>
    </w:pPr>
  </w:style>
  <w:style w:type="paragraph" w:styleId="List5">
    <w:name w:val="List 5"/>
    <w:basedOn w:val="Normal"/>
    <w:rsid w:val="007C4828"/>
    <w:pPr>
      <w:ind w:left="1415" w:hanging="283"/>
    </w:pPr>
  </w:style>
  <w:style w:type="paragraph" w:styleId="ListBullet2">
    <w:name w:val="List Bullet 2"/>
    <w:basedOn w:val="Normal"/>
    <w:autoRedefine/>
    <w:rsid w:val="007C4828"/>
    <w:pPr>
      <w:tabs>
        <w:tab w:val="num" w:pos="360"/>
      </w:tabs>
    </w:pPr>
  </w:style>
  <w:style w:type="paragraph" w:styleId="ListBullet3">
    <w:name w:val="List Bullet 3"/>
    <w:basedOn w:val="Normal"/>
    <w:autoRedefine/>
    <w:rsid w:val="007C4828"/>
    <w:pPr>
      <w:tabs>
        <w:tab w:val="num" w:pos="926"/>
      </w:tabs>
      <w:ind w:left="926" w:hanging="360"/>
    </w:pPr>
  </w:style>
  <w:style w:type="paragraph" w:styleId="ListBullet4">
    <w:name w:val="List Bullet 4"/>
    <w:basedOn w:val="Normal"/>
    <w:autoRedefine/>
    <w:rsid w:val="007C4828"/>
    <w:pPr>
      <w:tabs>
        <w:tab w:val="num" w:pos="1209"/>
      </w:tabs>
      <w:ind w:left="1209" w:hanging="360"/>
    </w:pPr>
  </w:style>
  <w:style w:type="paragraph" w:styleId="ListBullet5">
    <w:name w:val="List Bullet 5"/>
    <w:basedOn w:val="Normal"/>
    <w:autoRedefine/>
    <w:rsid w:val="007C4828"/>
    <w:pPr>
      <w:tabs>
        <w:tab w:val="num" w:pos="1492"/>
      </w:tabs>
      <w:ind w:left="1492" w:hanging="360"/>
    </w:pPr>
  </w:style>
  <w:style w:type="paragraph" w:styleId="ListNumber2">
    <w:name w:val="List Number 2"/>
    <w:basedOn w:val="Normal"/>
    <w:rsid w:val="007C4828"/>
    <w:pPr>
      <w:tabs>
        <w:tab w:val="num" w:pos="643"/>
      </w:tabs>
      <w:ind w:left="643" w:hanging="360"/>
    </w:pPr>
  </w:style>
  <w:style w:type="paragraph" w:styleId="ListNumber3">
    <w:name w:val="List Number 3"/>
    <w:basedOn w:val="Normal"/>
    <w:rsid w:val="007C4828"/>
    <w:pPr>
      <w:tabs>
        <w:tab w:val="num" w:pos="926"/>
      </w:tabs>
      <w:ind w:left="926" w:hanging="360"/>
    </w:pPr>
  </w:style>
  <w:style w:type="paragraph" w:styleId="ListNumber4">
    <w:name w:val="List Number 4"/>
    <w:basedOn w:val="Normal"/>
    <w:rsid w:val="007C4828"/>
    <w:pPr>
      <w:tabs>
        <w:tab w:val="num" w:pos="1209"/>
      </w:tabs>
      <w:ind w:left="1209" w:hanging="360"/>
    </w:pPr>
  </w:style>
  <w:style w:type="paragraph" w:styleId="ListNumber5">
    <w:name w:val="List Number 5"/>
    <w:basedOn w:val="Normal"/>
    <w:rsid w:val="007C4828"/>
    <w:pPr>
      <w:tabs>
        <w:tab w:val="num" w:pos="1492"/>
      </w:tabs>
      <w:ind w:left="1492" w:hanging="360"/>
    </w:pPr>
  </w:style>
  <w:style w:type="paragraph" w:styleId="Title">
    <w:name w:val="Title"/>
    <w:basedOn w:val="Normal"/>
    <w:link w:val="TitleChar"/>
    <w:qFormat/>
    <w:rsid w:val="007C4828"/>
    <w:pPr>
      <w:spacing w:before="240" w:after="60"/>
    </w:pPr>
    <w:rPr>
      <w:rFonts w:ascii="Arial" w:hAnsi="Arial" w:cs="Arial"/>
      <w:b/>
      <w:bCs/>
      <w:sz w:val="40"/>
      <w:szCs w:val="40"/>
    </w:rPr>
  </w:style>
  <w:style w:type="character" w:customStyle="1" w:styleId="TitleChar">
    <w:name w:val="Title Char"/>
    <w:basedOn w:val="DefaultParagraphFont"/>
    <w:link w:val="Title"/>
    <w:rsid w:val="007C4828"/>
    <w:rPr>
      <w:rFonts w:ascii="Arial" w:hAnsi="Arial" w:cs="Arial"/>
      <w:b/>
      <w:bCs/>
      <w:sz w:val="40"/>
      <w:szCs w:val="40"/>
    </w:rPr>
  </w:style>
  <w:style w:type="paragraph" w:styleId="Closing">
    <w:name w:val="Closing"/>
    <w:basedOn w:val="Normal"/>
    <w:link w:val="ClosingChar"/>
    <w:rsid w:val="007C4828"/>
    <w:pPr>
      <w:ind w:left="4252"/>
    </w:pPr>
  </w:style>
  <w:style w:type="character" w:customStyle="1" w:styleId="ClosingChar">
    <w:name w:val="Closing Char"/>
    <w:basedOn w:val="DefaultParagraphFont"/>
    <w:link w:val="Closing"/>
    <w:rsid w:val="007C4828"/>
    <w:rPr>
      <w:sz w:val="22"/>
    </w:rPr>
  </w:style>
  <w:style w:type="paragraph" w:styleId="Signature">
    <w:name w:val="Signature"/>
    <w:basedOn w:val="Normal"/>
    <w:link w:val="SignatureChar"/>
    <w:rsid w:val="007C4828"/>
    <w:pPr>
      <w:ind w:left="4252"/>
    </w:pPr>
  </w:style>
  <w:style w:type="character" w:customStyle="1" w:styleId="SignatureChar">
    <w:name w:val="Signature Char"/>
    <w:basedOn w:val="DefaultParagraphFont"/>
    <w:link w:val="Signature"/>
    <w:rsid w:val="007C4828"/>
    <w:rPr>
      <w:sz w:val="22"/>
    </w:rPr>
  </w:style>
  <w:style w:type="paragraph" w:styleId="BodyText">
    <w:name w:val="Body Text"/>
    <w:basedOn w:val="Normal"/>
    <w:link w:val="BodyTextChar"/>
    <w:rsid w:val="007C4828"/>
    <w:pPr>
      <w:spacing w:after="120"/>
    </w:pPr>
  </w:style>
  <w:style w:type="character" w:customStyle="1" w:styleId="BodyTextChar">
    <w:name w:val="Body Text Char"/>
    <w:basedOn w:val="DefaultParagraphFont"/>
    <w:link w:val="BodyText"/>
    <w:rsid w:val="007C4828"/>
    <w:rPr>
      <w:sz w:val="22"/>
    </w:rPr>
  </w:style>
  <w:style w:type="paragraph" w:styleId="BodyTextIndent">
    <w:name w:val="Body Text Indent"/>
    <w:basedOn w:val="Normal"/>
    <w:link w:val="BodyTextIndentChar"/>
    <w:rsid w:val="007C4828"/>
    <w:pPr>
      <w:spacing w:after="120"/>
      <w:ind w:left="283"/>
    </w:pPr>
  </w:style>
  <w:style w:type="character" w:customStyle="1" w:styleId="BodyTextIndentChar">
    <w:name w:val="Body Text Indent Char"/>
    <w:basedOn w:val="DefaultParagraphFont"/>
    <w:link w:val="BodyTextIndent"/>
    <w:rsid w:val="007C4828"/>
    <w:rPr>
      <w:sz w:val="22"/>
    </w:rPr>
  </w:style>
  <w:style w:type="paragraph" w:styleId="ListContinue">
    <w:name w:val="List Continue"/>
    <w:basedOn w:val="Normal"/>
    <w:rsid w:val="007C4828"/>
    <w:pPr>
      <w:spacing w:after="120"/>
      <w:ind w:left="283"/>
    </w:pPr>
  </w:style>
  <w:style w:type="paragraph" w:styleId="ListContinue2">
    <w:name w:val="List Continue 2"/>
    <w:basedOn w:val="Normal"/>
    <w:rsid w:val="007C4828"/>
    <w:pPr>
      <w:spacing w:after="120"/>
      <w:ind w:left="566"/>
    </w:pPr>
  </w:style>
  <w:style w:type="paragraph" w:styleId="ListContinue3">
    <w:name w:val="List Continue 3"/>
    <w:basedOn w:val="Normal"/>
    <w:rsid w:val="007C4828"/>
    <w:pPr>
      <w:spacing w:after="120"/>
      <w:ind w:left="849"/>
    </w:pPr>
  </w:style>
  <w:style w:type="paragraph" w:styleId="ListContinue4">
    <w:name w:val="List Continue 4"/>
    <w:basedOn w:val="Normal"/>
    <w:rsid w:val="007C4828"/>
    <w:pPr>
      <w:spacing w:after="120"/>
      <w:ind w:left="1132"/>
    </w:pPr>
  </w:style>
  <w:style w:type="paragraph" w:styleId="ListContinue5">
    <w:name w:val="List Continue 5"/>
    <w:basedOn w:val="Normal"/>
    <w:rsid w:val="007C4828"/>
    <w:pPr>
      <w:spacing w:after="120"/>
      <w:ind w:left="1415"/>
    </w:pPr>
  </w:style>
  <w:style w:type="paragraph" w:styleId="MessageHeader">
    <w:name w:val="Message Header"/>
    <w:basedOn w:val="Normal"/>
    <w:link w:val="MessageHeaderChar"/>
    <w:rsid w:val="007C48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C4828"/>
    <w:rPr>
      <w:rFonts w:ascii="Arial" w:hAnsi="Arial" w:cs="Arial"/>
      <w:sz w:val="22"/>
      <w:shd w:val="pct20" w:color="auto" w:fill="auto"/>
    </w:rPr>
  </w:style>
  <w:style w:type="paragraph" w:styleId="Subtitle">
    <w:name w:val="Subtitle"/>
    <w:basedOn w:val="Normal"/>
    <w:link w:val="SubtitleChar"/>
    <w:qFormat/>
    <w:rsid w:val="007C4828"/>
    <w:pPr>
      <w:spacing w:after="60"/>
      <w:jc w:val="center"/>
      <w:outlineLvl w:val="1"/>
    </w:pPr>
    <w:rPr>
      <w:rFonts w:ascii="Arial" w:hAnsi="Arial" w:cs="Arial"/>
    </w:rPr>
  </w:style>
  <w:style w:type="character" w:customStyle="1" w:styleId="SubtitleChar">
    <w:name w:val="Subtitle Char"/>
    <w:basedOn w:val="DefaultParagraphFont"/>
    <w:link w:val="Subtitle"/>
    <w:rsid w:val="007C4828"/>
    <w:rPr>
      <w:rFonts w:ascii="Arial" w:hAnsi="Arial" w:cs="Arial"/>
      <w:sz w:val="22"/>
    </w:rPr>
  </w:style>
  <w:style w:type="paragraph" w:styleId="Salutation">
    <w:name w:val="Salutation"/>
    <w:basedOn w:val="Normal"/>
    <w:next w:val="Normal"/>
    <w:link w:val="SalutationChar"/>
    <w:rsid w:val="007C4828"/>
  </w:style>
  <w:style w:type="character" w:customStyle="1" w:styleId="SalutationChar">
    <w:name w:val="Salutation Char"/>
    <w:basedOn w:val="DefaultParagraphFont"/>
    <w:link w:val="Salutation"/>
    <w:rsid w:val="007C4828"/>
    <w:rPr>
      <w:sz w:val="22"/>
    </w:rPr>
  </w:style>
  <w:style w:type="paragraph" w:styleId="Date">
    <w:name w:val="Date"/>
    <w:basedOn w:val="Normal"/>
    <w:next w:val="Normal"/>
    <w:link w:val="DateChar"/>
    <w:rsid w:val="007C4828"/>
  </w:style>
  <w:style w:type="character" w:customStyle="1" w:styleId="DateChar">
    <w:name w:val="Date Char"/>
    <w:basedOn w:val="DefaultParagraphFont"/>
    <w:link w:val="Date"/>
    <w:rsid w:val="007C4828"/>
    <w:rPr>
      <w:sz w:val="22"/>
    </w:rPr>
  </w:style>
  <w:style w:type="paragraph" w:styleId="BodyTextFirstIndent">
    <w:name w:val="Body Text First Indent"/>
    <w:basedOn w:val="BodyText"/>
    <w:link w:val="BodyTextFirstIndentChar"/>
    <w:rsid w:val="007C4828"/>
    <w:pPr>
      <w:ind w:firstLine="210"/>
    </w:pPr>
  </w:style>
  <w:style w:type="character" w:customStyle="1" w:styleId="BodyTextFirstIndentChar">
    <w:name w:val="Body Text First Indent Char"/>
    <w:basedOn w:val="BodyTextChar"/>
    <w:link w:val="BodyTextFirstIndent"/>
    <w:rsid w:val="007C4828"/>
    <w:rPr>
      <w:sz w:val="22"/>
    </w:rPr>
  </w:style>
  <w:style w:type="paragraph" w:styleId="BodyTextFirstIndent2">
    <w:name w:val="Body Text First Indent 2"/>
    <w:basedOn w:val="BodyTextIndent"/>
    <w:link w:val="BodyTextFirstIndent2Char"/>
    <w:rsid w:val="007C4828"/>
    <w:pPr>
      <w:ind w:firstLine="210"/>
    </w:pPr>
  </w:style>
  <w:style w:type="character" w:customStyle="1" w:styleId="BodyTextFirstIndent2Char">
    <w:name w:val="Body Text First Indent 2 Char"/>
    <w:basedOn w:val="BodyTextIndentChar"/>
    <w:link w:val="BodyTextFirstIndent2"/>
    <w:rsid w:val="007C4828"/>
    <w:rPr>
      <w:sz w:val="22"/>
    </w:rPr>
  </w:style>
  <w:style w:type="paragraph" w:styleId="BodyText2">
    <w:name w:val="Body Text 2"/>
    <w:basedOn w:val="Normal"/>
    <w:link w:val="BodyText2Char"/>
    <w:rsid w:val="007C4828"/>
    <w:pPr>
      <w:spacing w:after="120" w:line="480" w:lineRule="auto"/>
    </w:pPr>
  </w:style>
  <w:style w:type="character" w:customStyle="1" w:styleId="BodyText2Char">
    <w:name w:val="Body Text 2 Char"/>
    <w:basedOn w:val="DefaultParagraphFont"/>
    <w:link w:val="BodyText2"/>
    <w:rsid w:val="007C4828"/>
    <w:rPr>
      <w:sz w:val="22"/>
    </w:rPr>
  </w:style>
  <w:style w:type="paragraph" w:styleId="BodyText3">
    <w:name w:val="Body Text 3"/>
    <w:basedOn w:val="Normal"/>
    <w:link w:val="BodyText3Char"/>
    <w:rsid w:val="007C4828"/>
    <w:pPr>
      <w:spacing w:after="120"/>
    </w:pPr>
    <w:rPr>
      <w:sz w:val="16"/>
      <w:szCs w:val="16"/>
    </w:rPr>
  </w:style>
  <w:style w:type="character" w:customStyle="1" w:styleId="BodyText3Char">
    <w:name w:val="Body Text 3 Char"/>
    <w:basedOn w:val="DefaultParagraphFont"/>
    <w:link w:val="BodyText3"/>
    <w:rsid w:val="007C4828"/>
    <w:rPr>
      <w:sz w:val="16"/>
      <w:szCs w:val="16"/>
    </w:rPr>
  </w:style>
  <w:style w:type="paragraph" w:styleId="BodyTextIndent2">
    <w:name w:val="Body Text Indent 2"/>
    <w:basedOn w:val="Normal"/>
    <w:link w:val="BodyTextIndent2Char"/>
    <w:rsid w:val="007C4828"/>
    <w:pPr>
      <w:spacing w:after="120" w:line="480" w:lineRule="auto"/>
      <w:ind w:left="283"/>
    </w:pPr>
  </w:style>
  <w:style w:type="character" w:customStyle="1" w:styleId="BodyTextIndent2Char">
    <w:name w:val="Body Text Indent 2 Char"/>
    <w:basedOn w:val="DefaultParagraphFont"/>
    <w:link w:val="BodyTextIndent2"/>
    <w:rsid w:val="007C4828"/>
    <w:rPr>
      <w:sz w:val="22"/>
    </w:rPr>
  </w:style>
  <w:style w:type="paragraph" w:styleId="BodyTextIndent3">
    <w:name w:val="Body Text Indent 3"/>
    <w:basedOn w:val="Normal"/>
    <w:link w:val="BodyTextIndent3Char"/>
    <w:rsid w:val="007C4828"/>
    <w:pPr>
      <w:spacing w:after="120"/>
      <w:ind w:left="283"/>
    </w:pPr>
    <w:rPr>
      <w:sz w:val="16"/>
      <w:szCs w:val="16"/>
    </w:rPr>
  </w:style>
  <w:style w:type="character" w:customStyle="1" w:styleId="BodyTextIndent3Char">
    <w:name w:val="Body Text Indent 3 Char"/>
    <w:basedOn w:val="DefaultParagraphFont"/>
    <w:link w:val="BodyTextIndent3"/>
    <w:rsid w:val="007C4828"/>
    <w:rPr>
      <w:sz w:val="16"/>
      <w:szCs w:val="16"/>
    </w:rPr>
  </w:style>
  <w:style w:type="paragraph" w:styleId="BlockText">
    <w:name w:val="Block Text"/>
    <w:basedOn w:val="Normal"/>
    <w:rsid w:val="007C4828"/>
    <w:pPr>
      <w:spacing w:after="120"/>
      <w:ind w:left="1440" w:right="1440"/>
    </w:pPr>
  </w:style>
  <w:style w:type="character" w:styleId="FollowedHyperlink">
    <w:name w:val="FollowedHyperlink"/>
    <w:basedOn w:val="DefaultParagraphFont"/>
    <w:rsid w:val="007C4828"/>
    <w:rPr>
      <w:color w:val="800080"/>
      <w:u w:val="single"/>
    </w:rPr>
  </w:style>
  <w:style w:type="character" w:styleId="Strong">
    <w:name w:val="Strong"/>
    <w:basedOn w:val="DefaultParagraphFont"/>
    <w:qFormat/>
    <w:rsid w:val="007C4828"/>
    <w:rPr>
      <w:b/>
      <w:bCs/>
    </w:rPr>
  </w:style>
  <w:style w:type="character" w:styleId="Emphasis">
    <w:name w:val="Emphasis"/>
    <w:basedOn w:val="DefaultParagraphFont"/>
    <w:qFormat/>
    <w:rsid w:val="007C4828"/>
    <w:rPr>
      <w:i/>
      <w:iCs/>
    </w:rPr>
  </w:style>
  <w:style w:type="paragraph" w:styleId="DocumentMap">
    <w:name w:val="Document Map"/>
    <w:basedOn w:val="Normal"/>
    <w:link w:val="DocumentMapChar"/>
    <w:rsid w:val="007C4828"/>
    <w:pPr>
      <w:shd w:val="clear" w:color="auto" w:fill="000080"/>
    </w:pPr>
    <w:rPr>
      <w:rFonts w:ascii="Tahoma" w:hAnsi="Tahoma" w:cs="Tahoma"/>
    </w:rPr>
  </w:style>
  <w:style w:type="character" w:customStyle="1" w:styleId="DocumentMapChar">
    <w:name w:val="Document Map Char"/>
    <w:basedOn w:val="DefaultParagraphFont"/>
    <w:link w:val="DocumentMap"/>
    <w:rsid w:val="007C4828"/>
    <w:rPr>
      <w:rFonts w:ascii="Tahoma" w:hAnsi="Tahoma" w:cs="Tahoma"/>
      <w:sz w:val="22"/>
      <w:shd w:val="clear" w:color="auto" w:fill="000080"/>
    </w:rPr>
  </w:style>
  <w:style w:type="paragraph" w:styleId="PlainText">
    <w:name w:val="Plain Text"/>
    <w:basedOn w:val="Normal"/>
    <w:link w:val="PlainTextChar"/>
    <w:rsid w:val="007C4828"/>
    <w:rPr>
      <w:rFonts w:ascii="Courier New" w:hAnsi="Courier New" w:cs="Courier New"/>
      <w:sz w:val="20"/>
    </w:rPr>
  </w:style>
  <w:style w:type="character" w:customStyle="1" w:styleId="PlainTextChar">
    <w:name w:val="Plain Text Char"/>
    <w:basedOn w:val="DefaultParagraphFont"/>
    <w:link w:val="PlainText"/>
    <w:rsid w:val="007C4828"/>
    <w:rPr>
      <w:rFonts w:ascii="Courier New" w:hAnsi="Courier New" w:cs="Courier New"/>
    </w:rPr>
  </w:style>
  <w:style w:type="paragraph" w:styleId="E-mailSignature">
    <w:name w:val="E-mail Signature"/>
    <w:basedOn w:val="Normal"/>
    <w:link w:val="E-mailSignatureChar"/>
    <w:rsid w:val="007C4828"/>
  </w:style>
  <w:style w:type="character" w:customStyle="1" w:styleId="E-mailSignatureChar">
    <w:name w:val="E-mail Signature Char"/>
    <w:basedOn w:val="DefaultParagraphFont"/>
    <w:link w:val="E-mailSignature"/>
    <w:rsid w:val="007C4828"/>
    <w:rPr>
      <w:sz w:val="22"/>
    </w:rPr>
  </w:style>
  <w:style w:type="character" w:styleId="HTMLAcronym">
    <w:name w:val="HTML Acronym"/>
    <w:basedOn w:val="DefaultParagraphFont"/>
    <w:rsid w:val="007C4828"/>
  </w:style>
  <w:style w:type="paragraph" w:styleId="HTMLAddress">
    <w:name w:val="HTML Address"/>
    <w:basedOn w:val="Normal"/>
    <w:link w:val="HTMLAddressChar"/>
    <w:rsid w:val="007C4828"/>
    <w:rPr>
      <w:i/>
      <w:iCs/>
    </w:rPr>
  </w:style>
  <w:style w:type="character" w:customStyle="1" w:styleId="HTMLAddressChar">
    <w:name w:val="HTML Address Char"/>
    <w:basedOn w:val="DefaultParagraphFont"/>
    <w:link w:val="HTMLAddress"/>
    <w:rsid w:val="007C4828"/>
    <w:rPr>
      <w:i/>
      <w:iCs/>
      <w:sz w:val="22"/>
    </w:rPr>
  </w:style>
  <w:style w:type="character" w:styleId="HTMLCite">
    <w:name w:val="HTML Cite"/>
    <w:basedOn w:val="DefaultParagraphFont"/>
    <w:rsid w:val="007C4828"/>
    <w:rPr>
      <w:i/>
      <w:iCs/>
    </w:rPr>
  </w:style>
  <w:style w:type="character" w:styleId="HTMLCode">
    <w:name w:val="HTML Code"/>
    <w:basedOn w:val="DefaultParagraphFont"/>
    <w:rsid w:val="007C4828"/>
    <w:rPr>
      <w:rFonts w:ascii="Courier New" w:hAnsi="Courier New" w:cs="Courier New"/>
      <w:sz w:val="20"/>
      <w:szCs w:val="20"/>
    </w:rPr>
  </w:style>
  <w:style w:type="character" w:styleId="HTMLDefinition">
    <w:name w:val="HTML Definition"/>
    <w:basedOn w:val="DefaultParagraphFont"/>
    <w:rsid w:val="007C4828"/>
    <w:rPr>
      <w:i/>
      <w:iCs/>
    </w:rPr>
  </w:style>
  <w:style w:type="character" w:styleId="HTMLKeyboard">
    <w:name w:val="HTML Keyboard"/>
    <w:basedOn w:val="DefaultParagraphFont"/>
    <w:rsid w:val="007C4828"/>
    <w:rPr>
      <w:rFonts w:ascii="Courier New" w:hAnsi="Courier New" w:cs="Courier New"/>
      <w:sz w:val="20"/>
      <w:szCs w:val="20"/>
    </w:rPr>
  </w:style>
  <w:style w:type="paragraph" w:styleId="HTMLPreformatted">
    <w:name w:val="HTML Preformatted"/>
    <w:basedOn w:val="Normal"/>
    <w:link w:val="HTMLPreformattedChar"/>
    <w:rsid w:val="007C4828"/>
    <w:rPr>
      <w:rFonts w:ascii="Courier New" w:hAnsi="Courier New" w:cs="Courier New"/>
      <w:sz w:val="20"/>
    </w:rPr>
  </w:style>
  <w:style w:type="character" w:customStyle="1" w:styleId="HTMLPreformattedChar">
    <w:name w:val="HTML Preformatted Char"/>
    <w:basedOn w:val="DefaultParagraphFont"/>
    <w:link w:val="HTMLPreformatted"/>
    <w:rsid w:val="007C4828"/>
    <w:rPr>
      <w:rFonts w:ascii="Courier New" w:hAnsi="Courier New" w:cs="Courier New"/>
    </w:rPr>
  </w:style>
  <w:style w:type="character" w:styleId="HTMLSample">
    <w:name w:val="HTML Sample"/>
    <w:basedOn w:val="DefaultParagraphFont"/>
    <w:rsid w:val="007C4828"/>
    <w:rPr>
      <w:rFonts w:ascii="Courier New" w:hAnsi="Courier New" w:cs="Courier New"/>
    </w:rPr>
  </w:style>
  <w:style w:type="character" w:styleId="HTMLTypewriter">
    <w:name w:val="HTML Typewriter"/>
    <w:basedOn w:val="DefaultParagraphFont"/>
    <w:rsid w:val="007C4828"/>
    <w:rPr>
      <w:rFonts w:ascii="Courier New" w:hAnsi="Courier New" w:cs="Courier New"/>
      <w:sz w:val="20"/>
      <w:szCs w:val="20"/>
    </w:rPr>
  </w:style>
  <w:style w:type="character" w:styleId="HTMLVariable">
    <w:name w:val="HTML Variable"/>
    <w:basedOn w:val="DefaultParagraphFont"/>
    <w:rsid w:val="007C4828"/>
    <w:rPr>
      <w:i/>
      <w:iCs/>
    </w:rPr>
  </w:style>
  <w:style w:type="paragraph" w:styleId="CommentSubject">
    <w:name w:val="annotation subject"/>
    <w:basedOn w:val="CommentText"/>
    <w:next w:val="CommentText"/>
    <w:link w:val="CommentSubjectChar"/>
    <w:rsid w:val="007C4828"/>
    <w:rPr>
      <w:b/>
      <w:bCs/>
    </w:rPr>
  </w:style>
  <w:style w:type="character" w:customStyle="1" w:styleId="CommentSubjectChar">
    <w:name w:val="Comment Subject Char"/>
    <w:basedOn w:val="CommentTextChar"/>
    <w:link w:val="CommentSubject"/>
    <w:rsid w:val="007C4828"/>
    <w:rPr>
      <w:b/>
      <w:bCs/>
    </w:rPr>
  </w:style>
  <w:style w:type="numbering" w:styleId="1ai">
    <w:name w:val="Outline List 1"/>
    <w:basedOn w:val="NoList"/>
    <w:rsid w:val="007C4828"/>
    <w:pPr>
      <w:numPr>
        <w:numId w:val="15"/>
      </w:numPr>
    </w:pPr>
  </w:style>
  <w:style w:type="numbering" w:styleId="111111">
    <w:name w:val="Outline List 2"/>
    <w:basedOn w:val="NoList"/>
    <w:rsid w:val="007C4828"/>
    <w:pPr>
      <w:numPr>
        <w:numId w:val="16"/>
      </w:numPr>
    </w:pPr>
  </w:style>
  <w:style w:type="numbering" w:styleId="ArticleSection">
    <w:name w:val="Outline List 3"/>
    <w:basedOn w:val="NoList"/>
    <w:rsid w:val="007C4828"/>
    <w:pPr>
      <w:numPr>
        <w:numId w:val="18"/>
      </w:numPr>
    </w:pPr>
  </w:style>
  <w:style w:type="table" w:styleId="TableSimple1">
    <w:name w:val="Table Simple 1"/>
    <w:basedOn w:val="TableNormal"/>
    <w:rsid w:val="007C482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482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4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C482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482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482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482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482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482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482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482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482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482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482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482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C48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482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482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482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4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4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482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482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482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482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482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48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48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482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482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482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C482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482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482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C482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482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C48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482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482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C482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482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482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C482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C482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6161">
      <w:bodyDiv w:val="1"/>
      <w:marLeft w:val="0"/>
      <w:marRight w:val="0"/>
      <w:marTop w:val="0"/>
      <w:marBottom w:val="0"/>
      <w:divBdr>
        <w:top w:val="none" w:sz="0" w:space="0" w:color="auto"/>
        <w:left w:val="none" w:sz="0" w:space="0" w:color="auto"/>
        <w:bottom w:val="none" w:sz="0" w:space="0" w:color="auto"/>
        <w:right w:val="none" w:sz="0" w:space="0" w:color="auto"/>
      </w:divBdr>
    </w:div>
    <w:div w:id="1624068613">
      <w:bodyDiv w:val="1"/>
      <w:marLeft w:val="0"/>
      <w:marRight w:val="0"/>
      <w:marTop w:val="0"/>
      <w:marBottom w:val="0"/>
      <w:divBdr>
        <w:top w:val="none" w:sz="0" w:space="0" w:color="auto"/>
        <w:left w:val="none" w:sz="0" w:space="0" w:color="auto"/>
        <w:bottom w:val="none" w:sz="0" w:space="0" w:color="auto"/>
        <w:right w:val="none" w:sz="0" w:space="0" w:color="auto"/>
      </w:divBdr>
    </w:div>
    <w:div w:id="1852644973">
      <w:bodyDiv w:val="1"/>
      <w:marLeft w:val="0"/>
      <w:marRight w:val="0"/>
      <w:marTop w:val="0"/>
      <w:marBottom w:val="0"/>
      <w:divBdr>
        <w:top w:val="none" w:sz="0" w:space="0" w:color="auto"/>
        <w:left w:val="none" w:sz="0" w:space="0" w:color="auto"/>
        <w:bottom w:val="none" w:sz="0" w:space="0" w:color="auto"/>
        <w:right w:val="none" w:sz="0" w:space="0" w:color="auto"/>
      </w:divBdr>
    </w:div>
    <w:div w:id="1893693281">
      <w:bodyDiv w:val="1"/>
      <w:marLeft w:val="0"/>
      <w:marRight w:val="0"/>
      <w:marTop w:val="0"/>
      <w:marBottom w:val="0"/>
      <w:divBdr>
        <w:top w:val="none" w:sz="0" w:space="0" w:color="auto"/>
        <w:left w:val="none" w:sz="0" w:space="0" w:color="auto"/>
        <w:bottom w:val="none" w:sz="0" w:space="0" w:color="auto"/>
        <w:right w:val="none" w:sz="0" w:space="0" w:color="auto"/>
      </w:divBdr>
    </w:div>
    <w:div w:id="2111390850">
      <w:bodyDiv w:val="1"/>
      <w:marLeft w:val="0"/>
      <w:marRight w:val="0"/>
      <w:marTop w:val="0"/>
      <w:marBottom w:val="0"/>
      <w:divBdr>
        <w:top w:val="none" w:sz="0" w:space="0" w:color="auto"/>
        <w:left w:val="none" w:sz="0" w:space="0" w:color="auto"/>
        <w:bottom w:val="none" w:sz="0" w:space="0" w:color="auto"/>
        <w:right w:val="none" w:sz="0" w:space="0" w:color="auto"/>
      </w:divBdr>
      <w:divsChild>
        <w:div w:id="1021859936">
          <w:marLeft w:val="0"/>
          <w:marRight w:val="0"/>
          <w:marTop w:val="0"/>
          <w:marBottom w:val="0"/>
          <w:divBdr>
            <w:top w:val="none" w:sz="0" w:space="0" w:color="auto"/>
            <w:left w:val="none" w:sz="0" w:space="0" w:color="auto"/>
            <w:bottom w:val="none" w:sz="0" w:space="0" w:color="auto"/>
            <w:right w:val="none" w:sz="0" w:space="0" w:color="auto"/>
          </w:divBdr>
          <w:divsChild>
            <w:div w:id="1416197390">
              <w:marLeft w:val="0"/>
              <w:marRight w:val="0"/>
              <w:marTop w:val="0"/>
              <w:marBottom w:val="0"/>
              <w:divBdr>
                <w:top w:val="none" w:sz="0" w:space="0" w:color="auto"/>
                <w:left w:val="none" w:sz="0" w:space="0" w:color="auto"/>
                <w:bottom w:val="none" w:sz="0" w:space="0" w:color="auto"/>
                <w:right w:val="none" w:sz="0" w:space="0" w:color="auto"/>
              </w:divBdr>
              <w:divsChild>
                <w:div w:id="1484740970">
                  <w:marLeft w:val="0"/>
                  <w:marRight w:val="0"/>
                  <w:marTop w:val="0"/>
                  <w:marBottom w:val="0"/>
                  <w:divBdr>
                    <w:top w:val="none" w:sz="0" w:space="0" w:color="auto"/>
                    <w:left w:val="none" w:sz="0" w:space="0" w:color="auto"/>
                    <w:bottom w:val="none" w:sz="0" w:space="0" w:color="auto"/>
                    <w:right w:val="none" w:sz="0" w:space="0" w:color="auto"/>
                  </w:divBdr>
                  <w:divsChild>
                    <w:div w:id="674265479">
                      <w:marLeft w:val="0"/>
                      <w:marRight w:val="0"/>
                      <w:marTop w:val="0"/>
                      <w:marBottom w:val="0"/>
                      <w:divBdr>
                        <w:top w:val="none" w:sz="0" w:space="0" w:color="auto"/>
                        <w:left w:val="none" w:sz="0" w:space="0" w:color="auto"/>
                        <w:bottom w:val="none" w:sz="0" w:space="0" w:color="auto"/>
                        <w:right w:val="none" w:sz="0" w:space="0" w:color="auto"/>
                      </w:divBdr>
                      <w:divsChild>
                        <w:div w:id="191917592">
                          <w:marLeft w:val="0"/>
                          <w:marRight w:val="0"/>
                          <w:marTop w:val="0"/>
                          <w:marBottom w:val="0"/>
                          <w:divBdr>
                            <w:top w:val="none" w:sz="0" w:space="0" w:color="auto"/>
                            <w:left w:val="none" w:sz="0" w:space="0" w:color="auto"/>
                            <w:bottom w:val="none" w:sz="0" w:space="0" w:color="auto"/>
                            <w:right w:val="none" w:sz="0" w:space="0" w:color="auto"/>
                          </w:divBdr>
                          <w:divsChild>
                            <w:div w:id="1224755696">
                              <w:marLeft w:val="0"/>
                              <w:marRight w:val="0"/>
                              <w:marTop w:val="0"/>
                              <w:marBottom w:val="0"/>
                              <w:divBdr>
                                <w:top w:val="none" w:sz="0" w:space="0" w:color="auto"/>
                                <w:left w:val="none" w:sz="0" w:space="0" w:color="auto"/>
                                <w:bottom w:val="none" w:sz="0" w:space="0" w:color="auto"/>
                                <w:right w:val="none" w:sz="0" w:space="0" w:color="auto"/>
                              </w:divBdr>
                              <w:divsChild>
                                <w:div w:id="1288512450">
                                  <w:marLeft w:val="0"/>
                                  <w:marRight w:val="0"/>
                                  <w:marTop w:val="0"/>
                                  <w:marBottom w:val="0"/>
                                  <w:divBdr>
                                    <w:top w:val="none" w:sz="0" w:space="0" w:color="auto"/>
                                    <w:left w:val="none" w:sz="0" w:space="0" w:color="auto"/>
                                    <w:bottom w:val="none" w:sz="0" w:space="0" w:color="auto"/>
                                    <w:right w:val="none" w:sz="0" w:space="0" w:color="auto"/>
                                  </w:divBdr>
                                  <w:divsChild>
                                    <w:div w:id="1324234671">
                                      <w:marLeft w:val="0"/>
                                      <w:marRight w:val="0"/>
                                      <w:marTop w:val="0"/>
                                      <w:marBottom w:val="0"/>
                                      <w:divBdr>
                                        <w:top w:val="none" w:sz="0" w:space="0" w:color="auto"/>
                                        <w:left w:val="none" w:sz="0" w:space="0" w:color="auto"/>
                                        <w:bottom w:val="none" w:sz="0" w:space="0" w:color="auto"/>
                                        <w:right w:val="none" w:sz="0" w:space="0" w:color="auto"/>
                                      </w:divBdr>
                                      <w:divsChild>
                                        <w:div w:id="1213880692">
                                          <w:marLeft w:val="0"/>
                                          <w:marRight w:val="0"/>
                                          <w:marTop w:val="0"/>
                                          <w:marBottom w:val="0"/>
                                          <w:divBdr>
                                            <w:top w:val="none" w:sz="0" w:space="0" w:color="auto"/>
                                            <w:left w:val="none" w:sz="0" w:space="0" w:color="auto"/>
                                            <w:bottom w:val="none" w:sz="0" w:space="0" w:color="auto"/>
                                            <w:right w:val="none" w:sz="0" w:space="0" w:color="auto"/>
                                          </w:divBdr>
                                          <w:divsChild>
                                            <w:div w:id="1516843727">
                                              <w:marLeft w:val="0"/>
                                              <w:marRight w:val="0"/>
                                              <w:marTop w:val="0"/>
                                              <w:marBottom w:val="0"/>
                                              <w:divBdr>
                                                <w:top w:val="none" w:sz="0" w:space="0" w:color="auto"/>
                                                <w:left w:val="none" w:sz="0" w:space="0" w:color="auto"/>
                                                <w:bottom w:val="none" w:sz="0" w:space="0" w:color="auto"/>
                                                <w:right w:val="none" w:sz="0" w:space="0" w:color="auto"/>
                                              </w:divBdr>
                                              <w:divsChild>
                                                <w:div w:id="90011916">
                                                  <w:marLeft w:val="0"/>
                                                  <w:marRight w:val="0"/>
                                                  <w:marTop w:val="0"/>
                                                  <w:marBottom w:val="0"/>
                                                  <w:divBdr>
                                                    <w:top w:val="none" w:sz="0" w:space="0" w:color="auto"/>
                                                    <w:left w:val="none" w:sz="0" w:space="0" w:color="auto"/>
                                                    <w:bottom w:val="none" w:sz="0" w:space="0" w:color="auto"/>
                                                    <w:right w:val="none" w:sz="0" w:space="0" w:color="auto"/>
                                                  </w:divBdr>
                                                  <w:divsChild>
                                                    <w:div w:id="1427773782">
                                                      <w:marLeft w:val="0"/>
                                                      <w:marRight w:val="0"/>
                                                      <w:marTop w:val="0"/>
                                                      <w:marBottom w:val="0"/>
                                                      <w:divBdr>
                                                        <w:top w:val="none" w:sz="0" w:space="0" w:color="auto"/>
                                                        <w:left w:val="none" w:sz="0" w:space="0" w:color="auto"/>
                                                        <w:bottom w:val="none" w:sz="0" w:space="0" w:color="auto"/>
                                                        <w:right w:val="none" w:sz="0" w:space="0" w:color="auto"/>
                                                      </w:divBdr>
                                                      <w:divsChild>
                                                        <w:div w:id="5927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24</Pages>
  <Words>6999</Words>
  <Characters>36366</Characters>
  <Application>Microsoft Office Word</Application>
  <DocSecurity>0</DocSecurity>
  <PresentationFormat/>
  <Lines>834</Lines>
  <Paragraphs>512</Paragraphs>
  <ScaleCrop>false</ScaleCrop>
  <HeadingPairs>
    <vt:vector size="2" baseType="variant">
      <vt:variant>
        <vt:lpstr>Title</vt:lpstr>
      </vt:variant>
      <vt:variant>
        <vt:i4>1</vt:i4>
      </vt:variant>
    </vt:vector>
  </HeadingPairs>
  <TitlesOfParts>
    <vt:vector size="1" baseType="lpstr">
      <vt:lpstr>Civil Aviation Safety Amendment (Operations Definitions) Regulations 2019</vt:lpstr>
    </vt:vector>
  </TitlesOfParts>
  <Manager/>
  <Company/>
  <LinksUpToDate>false</LinksUpToDate>
  <CharactersWithSpaces>43085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2019-04-01T21:10:00Z</dcterms:created>
  <dcterms:modified xsi:type="dcterms:W3CDTF">2019-04-01T21:10:00Z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Civil Aviation Safety Amendment (Operations Definitions) Regulations 2019</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04 April 2019</vt:lpwstr>
  </property>
  <property fmtid="{D5CDD505-2E9C-101B-9397-08002B2CF9AE}" pid="10" name="Authority">
    <vt:lpwstr>unk</vt:lpwstr>
  </property>
  <property fmtid="{D5CDD505-2E9C-101B-9397-08002B2CF9AE}" pid="11" name="ID">
    <vt:lpwstr>OPC61578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Civil Aviation Act 1988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04 April 2019</vt:lpwstr>
  </property>
</Properties>
</file>