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4F" w:rsidRPr="00505C1D" w:rsidRDefault="00E6192D" w:rsidP="0020300C">
      <w:pPr>
        <w:rPr>
          <w:sz w:val="28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1457325" cy="1076325"/>
            <wp:effectExtent l="0" t="0" r="0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 of Austral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505C1D" w:rsidRDefault="0048364F" w:rsidP="0048364F">
      <w:pPr>
        <w:rPr>
          <w:sz w:val="19"/>
        </w:rPr>
      </w:pPr>
    </w:p>
    <w:p w:rsidR="0048364F" w:rsidRPr="00505C1D" w:rsidRDefault="003210EB" w:rsidP="003210EB">
      <w:pPr>
        <w:pStyle w:val="ShortT"/>
      </w:pPr>
      <w:r w:rsidRPr="00505C1D">
        <w:t>Remuneration Tribunal Amendment Determination (No.</w:t>
      </w:r>
      <w:r w:rsidR="00505C1D" w:rsidRPr="00505C1D">
        <w:t> </w:t>
      </w:r>
      <w:r w:rsidRPr="00505C1D">
        <w:t>2) 2019</w:t>
      </w:r>
    </w:p>
    <w:p w:rsidR="0078629A" w:rsidRPr="00505C1D" w:rsidRDefault="0078629A" w:rsidP="0078629A">
      <w:pPr>
        <w:pStyle w:val="SignCoverPageStart"/>
        <w:rPr>
          <w:szCs w:val="22"/>
        </w:rPr>
      </w:pPr>
      <w:r w:rsidRPr="00505C1D">
        <w:rPr>
          <w:szCs w:val="22"/>
        </w:rPr>
        <w:t>We, the members of the Remuneration Tribunal, make the following determination.</w:t>
      </w:r>
    </w:p>
    <w:p w:rsidR="0078629A" w:rsidRPr="00505C1D" w:rsidRDefault="004F238B" w:rsidP="0078629A">
      <w:pPr>
        <w:keepNext/>
        <w:spacing w:before="480" w:line="240" w:lineRule="atLeast"/>
        <w:ind w:right="397"/>
        <w:jc w:val="both"/>
        <w:rPr>
          <w:szCs w:val="22"/>
        </w:rPr>
      </w:pPr>
      <w:r>
        <w:rPr>
          <w:szCs w:val="22"/>
        </w:rPr>
        <w:t>Dated 17</w:t>
      </w:r>
      <w:r w:rsidR="00456CB8">
        <w:rPr>
          <w:szCs w:val="22"/>
        </w:rPr>
        <w:t xml:space="preserve"> </w:t>
      </w:r>
      <w:r w:rsidR="006A7E15">
        <w:rPr>
          <w:szCs w:val="22"/>
        </w:rPr>
        <w:t xml:space="preserve">April </w:t>
      </w:r>
      <w:r w:rsidR="0078629A" w:rsidRPr="00505C1D">
        <w:rPr>
          <w:szCs w:val="22"/>
        </w:rPr>
        <w:t>2019</w:t>
      </w:r>
    </w:p>
    <w:p w:rsidR="0078629A" w:rsidRDefault="0078629A" w:rsidP="0078629A"/>
    <w:p w:rsidR="00B2155B" w:rsidRDefault="00B2155B" w:rsidP="0078629A"/>
    <w:p w:rsidR="00B2155B" w:rsidRDefault="00B2155B" w:rsidP="0078629A"/>
    <w:p w:rsidR="00B2155B" w:rsidRPr="00505C1D" w:rsidRDefault="00B2155B" w:rsidP="00A7146F">
      <w:pPr>
        <w:jc w:val="center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35"/>
        <w:gridCol w:w="3543"/>
        <w:gridCol w:w="2751"/>
      </w:tblGrid>
      <w:tr w:rsidR="00A7146F" w:rsidRPr="00505C1D" w:rsidTr="00662622">
        <w:tc>
          <w:tcPr>
            <w:tcW w:w="1310" w:type="pct"/>
          </w:tcPr>
          <w:p w:rsidR="00A7146F" w:rsidRPr="00505C1D" w:rsidRDefault="00A7146F" w:rsidP="00B2155B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jc w:val="center"/>
            </w:pPr>
            <w:r>
              <w:t>Signed</w:t>
            </w:r>
          </w:p>
        </w:tc>
        <w:tc>
          <w:tcPr>
            <w:tcW w:w="2077" w:type="pct"/>
          </w:tcPr>
          <w:p w:rsidR="00A7146F" w:rsidRPr="00505C1D" w:rsidRDefault="00A7146F" w:rsidP="00B2155B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jc w:val="center"/>
            </w:pPr>
            <w:r>
              <w:t>Signed</w:t>
            </w:r>
          </w:p>
        </w:tc>
        <w:tc>
          <w:tcPr>
            <w:tcW w:w="1613" w:type="pct"/>
          </w:tcPr>
          <w:p w:rsidR="00A7146F" w:rsidRPr="00505C1D" w:rsidRDefault="00A7146F" w:rsidP="00B2155B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jc w:val="center"/>
              <w:rPr>
                <w:szCs w:val="22"/>
              </w:rPr>
            </w:pPr>
            <w:r>
              <w:rPr>
                <w:szCs w:val="22"/>
              </w:rPr>
              <w:t>Signed</w:t>
            </w:r>
          </w:p>
        </w:tc>
      </w:tr>
      <w:tr w:rsidR="0078629A" w:rsidRPr="00505C1D" w:rsidTr="00662622">
        <w:tc>
          <w:tcPr>
            <w:tcW w:w="1310" w:type="pct"/>
          </w:tcPr>
          <w:p w:rsidR="0078629A" w:rsidRPr="00505C1D" w:rsidRDefault="0078629A" w:rsidP="00B2155B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jc w:val="center"/>
              <w:rPr>
                <w:szCs w:val="22"/>
              </w:rPr>
            </w:pPr>
            <w:r w:rsidRPr="00505C1D">
              <w:t>John Conde AO</w:t>
            </w:r>
          </w:p>
        </w:tc>
        <w:tc>
          <w:tcPr>
            <w:tcW w:w="2077" w:type="pct"/>
          </w:tcPr>
          <w:p w:rsidR="0078629A" w:rsidRPr="00505C1D" w:rsidRDefault="0078629A" w:rsidP="00B2155B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jc w:val="center"/>
              <w:rPr>
                <w:szCs w:val="22"/>
              </w:rPr>
            </w:pPr>
            <w:r w:rsidRPr="00505C1D">
              <w:t>Ewen Crouch AM</w:t>
            </w:r>
          </w:p>
        </w:tc>
        <w:tc>
          <w:tcPr>
            <w:tcW w:w="1613" w:type="pct"/>
          </w:tcPr>
          <w:p w:rsidR="0078629A" w:rsidRPr="00505C1D" w:rsidRDefault="0078629A" w:rsidP="00B2155B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jc w:val="center"/>
              <w:rPr>
                <w:szCs w:val="22"/>
              </w:rPr>
            </w:pPr>
            <w:r w:rsidRPr="00505C1D">
              <w:rPr>
                <w:szCs w:val="22"/>
              </w:rPr>
              <w:t>Heather Zampatti</w:t>
            </w:r>
          </w:p>
        </w:tc>
      </w:tr>
      <w:tr w:rsidR="0078629A" w:rsidRPr="00505C1D" w:rsidTr="00662622">
        <w:tc>
          <w:tcPr>
            <w:tcW w:w="1310" w:type="pct"/>
          </w:tcPr>
          <w:p w:rsidR="0078629A" w:rsidRPr="00505C1D" w:rsidRDefault="0078629A" w:rsidP="0056269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505C1D">
              <w:rPr>
                <w:szCs w:val="22"/>
              </w:rPr>
              <w:t>President</w:t>
            </w:r>
          </w:p>
        </w:tc>
        <w:tc>
          <w:tcPr>
            <w:tcW w:w="2077" w:type="pct"/>
          </w:tcPr>
          <w:p w:rsidR="0078629A" w:rsidRPr="00505C1D" w:rsidRDefault="0078629A" w:rsidP="0056269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505C1D">
              <w:rPr>
                <w:szCs w:val="22"/>
              </w:rPr>
              <w:t>Member</w:t>
            </w:r>
          </w:p>
        </w:tc>
        <w:tc>
          <w:tcPr>
            <w:tcW w:w="1613" w:type="pct"/>
          </w:tcPr>
          <w:p w:rsidR="0078629A" w:rsidRPr="00505C1D" w:rsidRDefault="0078629A" w:rsidP="0056269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505C1D">
              <w:rPr>
                <w:szCs w:val="22"/>
              </w:rPr>
              <w:t>Member</w:t>
            </w:r>
          </w:p>
        </w:tc>
      </w:tr>
      <w:tr w:rsidR="0078629A" w:rsidRPr="00505C1D" w:rsidTr="00662622">
        <w:tc>
          <w:tcPr>
            <w:tcW w:w="1310" w:type="pct"/>
          </w:tcPr>
          <w:p w:rsidR="0078629A" w:rsidRPr="00505C1D" w:rsidRDefault="0078629A" w:rsidP="0056269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</w:tc>
        <w:tc>
          <w:tcPr>
            <w:tcW w:w="2077" w:type="pct"/>
          </w:tcPr>
          <w:p w:rsidR="0078629A" w:rsidRPr="00505C1D" w:rsidRDefault="0078629A" w:rsidP="0056269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</w:tc>
        <w:tc>
          <w:tcPr>
            <w:tcW w:w="1613" w:type="pct"/>
          </w:tcPr>
          <w:p w:rsidR="0078629A" w:rsidRPr="00505C1D" w:rsidRDefault="0078629A" w:rsidP="0056269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</w:p>
        </w:tc>
      </w:tr>
    </w:tbl>
    <w:p w:rsidR="0078629A" w:rsidRPr="00505C1D" w:rsidRDefault="0078629A" w:rsidP="0078629A">
      <w:pPr>
        <w:pStyle w:val="SignCoverPageEnd"/>
      </w:pPr>
    </w:p>
    <w:p w:rsidR="003210EB" w:rsidRPr="00505C1D" w:rsidRDefault="003210EB" w:rsidP="003210EB"/>
    <w:p w:rsidR="00AC3068" w:rsidRPr="00505C1D" w:rsidRDefault="00AC3068" w:rsidP="003210EB"/>
    <w:p w:rsidR="00AC3068" w:rsidRPr="00505C1D" w:rsidRDefault="00AC3068" w:rsidP="003210EB"/>
    <w:p w:rsidR="0048364F" w:rsidRPr="00505C1D" w:rsidRDefault="0048364F" w:rsidP="0048364F">
      <w:pPr>
        <w:pStyle w:val="Header"/>
        <w:tabs>
          <w:tab w:val="clear" w:pos="4150"/>
          <w:tab w:val="clear" w:pos="8307"/>
        </w:tabs>
      </w:pPr>
      <w:r w:rsidRPr="00505C1D">
        <w:rPr>
          <w:rStyle w:val="CharAmSchNo"/>
        </w:rPr>
        <w:t xml:space="preserve"> </w:t>
      </w:r>
      <w:r w:rsidRPr="00505C1D">
        <w:rPr>
          <w:rStyle w:val="CharAmSchText"/>
        </w:rPr>
        <w:t xml:space="preserve"> </w:t>
      </w:r>
    </w:p>
    <w:p w:rsidR="0048364F" w:rsidRPr="00505C1D" w:rsidRDefault="0048364F" w:rsidP="0048364F">
      <w:pPr>
        <w:pStyle w:val="Header"/>
        <w:tabs>
          <w:tab w:val="clear" w:pos="4150"/>
          <w:tab w:val="clear" w:pos="8307"/>
        </w:tabs>
      </w:pPr>
      <w:r w:rsidRPr="00505C1D">
        <w:rPr>
          <w:rStyle w:val="CharAmPartNo"/>
        </w:rPr>
        <w:t xml:space="preserve"> </w:t>
      </w:r>
      <w:r w:rsidRPr="00505C1D">
        <w:rPr>
          <w:rStyle w:val="CharAmPartText"/>
        </w:rPr>
        <w:t xml:space="preserve"> </w:t>
      </w:r>
    </w:p>
    <w:p w:rsidR="0048364F" w:rsidRPr="00505C1D" w:rsidRDefault="0048364F" w:rsidP="0048364F">
      <w:pPr>
        <w:sectPr w:rsidR="0048364F" w:rsidRPr="00505C1D" w:rsidSect="00CC7CD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505C1D" w:rsidRDefault="0048364F" w:rsidP="00562695">
      <w:pPr>
        <w:rPr>
          <w:sz w:val="36"/>
        </w:rPr>
      </w:pPr>
      <w:r w:rsidRPr="00505C1D">
        <w:rPr>
          <w:sz w:val="36"/>
        </w:rPr>
        <w:lastRenderedPageBreak/>
        <w:t>Contents</w:t>
      </w:r>
    </w:p>
    <w:p w:rsidR="00F74A9F" w:rsidRPr="00505C1D" w:rsidRDefault="00F74A9F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505C1D">
        <w:fldChar w:fldCharType="begin"/>
      </w:r>
      <w:r w:rsidRPr="00505C1D">
        <w:instrText xml:space="preserve"> TOC \o "1-9" </w:instrText>
      </w:r>
      <w:r w:rsidRPr="00505C1D">
        <w:fldChar w:fldCharType="separate"/>
      </w:r>
      <w:r w:rsidRPr="00505C1D">
        <w:rPr>
          <w:noProof/>
        </w:rPr>
        <w:t>1</w:t>
      </w:r>
      <w:r w:rsidRPr="00505C1D">
        <w:rPr>
          <w:noProof/>
        </w:rPr>
        <w:tab/>
        <w:t>Name</w:t>
      </w:r>
      <w:r w:rsidRPr="00505C1D">
        <w:rPr>
          <w:noProof/>
        </w:rPr>
        <w:tab/>
      </w:r>
      <w:r w:rsidRPr="00505C1D">
        <w:rPr>
          <w:noProof/>
        </w:rPr>
        <w:fldChar w:fldCharType="begin"/>
      </w:r>
      <w:r w:rsidRPr="00505C1D">
        <w:rPr>
          <w:noProof/>
        </w:rPr>
        <w:instrText xml:space="preserve"> PAGEREF _Toc6384244 \h </w:instrText>
      </w:r>
      <w:r w:rsidRPr="00505C1D">
        <w:rPr>
          <w:noProof/>
        </w:rPr>
      </w:r>
      <w:r w:rsidRPr="00505C1D">
        <w:rPr>
          <w:noProof/>
        </w:rPr>
        <w:fldChar w:fldCharType="separate"/>
      </w:r>
      <w:r w:rsidR="004F313E">
        <w:rPr>
          <w:noProof/>
        </w:rPr>
        <w:t>1</w:t>
      </w:r>
      <w:r w:rsidRPr="00505C1D">
        <w:rPr>
          <w:noProof/>
        </w:rPr>
        <w:fldChar w:fldCharType="end"/>
      </w:r>
    </w:p>
    <w:p w:rsidR="00F74A9F" w:rsidRPr="00505C1D" w:rsidRDefault="00F74A9F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505C1D">
        <w:rPr>
          <w:noProof/>
        </w:rPr>
        <w:t>2</w:t>
      </w:r>
      <w:r w:rsidRPr="00505C1D">
        <w:rPr>
          <w:noProof/>
        </w:rPr>
        <w:tab/>
        <w:t>Commencement</w:t>
      </w:r>
      <w:r w:rsidRPr="00505C1D">
        <w:rPr>
          <w:noProof/>
        </w:rPr>
        <w:tab/>
      </w:r>
      <w:r w:rsidRPr="00505C1D">
        <w:rPr>
          <w:noProof/>
        </w:rPr>
        <w:fldChar w:fldCharType="begin"/>
      </w:r>
      <w:r w:rsidRPr="00505C1D">
        <w:rPr>
          <w:noProof/>
        </w:rPr>
        <w:instrText xml:space="preserve"> PAGEREF _Toc6384245 \h </w:instrText>
      </w:r>
      <w:r w:rsidRPr="00505C1D">
        <w:rPr>
          <w:noProof/>
        </w:rPr>
      </w:r>
      <w:r w:rsidRPr="00505C1D">
        <w:rPr>
          <w:noProof/>
        </w:rPr>
        <w:fldChar w:fldCharType="separate"/>
      </w:r>
      <w:r w:rsidR="004F313E">
        <w:rPr>
          <w:noProof/>
        </w:rPr>
        <w:t>1</w:t>
      </w:r>
      <w:r w:rsidRPr="00505C1D">
        <w:rPr>
          <w:noProof/>
        </w:rPr>
        <w:fldChar w:fldCharType="end"/>
      </w:r>
    </w:p>
    <w:p w:rsidR="00F74A9F" w:rsidRPr="00505C1D" w:rsidRDefault="00F74A9F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505C1D">
        <w:rPr>
          <w:noProof/>
        </w:rPr>
        <w:t>3</w:t>
      </w:r>
      <w:r w:rsidRPr="00505C1D">
        <w:rPr>
          <w:noProof/>
        </w:rPr>
        <w:tab/>
        <w:t>Authority</w:t>
      </w:r>
      <w:r w:rsidRPr="00505C1D">
        <w:rPr>
          <w:noProof/>
        </w:rPr>
        <w:tab/>
      </w:r>
      <w:r w:rsidRPr="00505C1D">
        <w:rPr>
          <w:noProof/>
        </w:rPr>
        <w:fldChar w:fldCharType="begin"/>
      </w:r>
      <w:r w:rsidRPr="00505C1D">
        <w:rPr>
          <w:noProof/>
        </w:rPr>
        <w:instrText xml:space="preserve"> PAGEREF _Toc6384246 \h </w:instrText>
      </w:r>
      <w:r w:rsidRPr="00505C1D">
        <w:rPr>
          <w:noProof/>
        </w:rPr>
      </w:r>
      <w:r w:rsidRPr="00505C1D">
        <w:rPr>
          <w:noProof/>
        </w:rPr>
        <w:fldChar w:fldCharType="separate"/>
      </w:r>
      <w:r w:rsidR="004F313E">
        <w:rPr>
          <w:noProof/>
        </w:rPr>
        <w:t>1</w:t>
      </w:r>
      <w:r w:rsidRPr="00505C1D">
        <w:rPr>
          <w:noProof/>
        </w:rPr>
        <w:fldChar w:fldCharType="end"/>
      </w:r>
    </w:p>
    <w:p w:rsidR="00F74A9F" w:rsidRPr="00505C1D" w:rsidRDefault="00F74A9F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505C1D">
        <w:rPr>
          <w:noProof/>
        </w:rPr>
        <w:t>4</w:t>
      </w:r>
      <w:r w:rsidRPr="00505C1D">
        <w:rPr>
          <w:noProof/>
        </w:rPr>
        <w:tab/>
        <w:t>Schedules</w:t>
      </w:r>
      <w:r w:rsidRPr="00505C1D">
        <w:rPr>
          <w:noProof/>
        </w:rPr>
        <w:tab/>
      </w:r>
      <w:r w:rsidRPr="00505C1D">
        <w:rPr>
          <w:noProof/>
        </w:rPr>
        <w:fldChar w:fldCharType="begin"/>
      </w:r>
      <w:r w:rsidRPr="00505C1D">
        <w:rPr>
          <w:noProof/>
        </w:rPr>
        <w:instrText xml:space="preserve"> PAGEREF _Toc6384247 \h </w:instrText>
      </w:r>
      <w:r w:rsidRPr="00505C1D">
        <w:rPr>
          <w:noProof/>
        </w:rPr>
      </w:r>
      <w:r w:rsidRPr="00505C1D">
        <w:rPr>
          <w:noProof/>
        </w:rPr>
        <w:fldChar w:fldCharType="separate"/>
      </w:r>
      <w:r w:rsidR="004F313E">
        <w:rPr>
          <w:noProof/>
        </w:rPr>
        <w:t>1</w:t>
      </w:r>
      <w:r w:rsidRPr="00505C1D">
        <w:rPr>
          <w:noProof/>
        </w:rPr>
        <w:fldChar w:fldCharType="end"/>
      </w:r>
    </w:p>
    <w:p w:rsidR="00F74A9F" w:rsidRPr="00505C1D" w:rsidRDefault="00F74A9F">
      <w:pPr>
        <w:pStyle w:val="TOC6"/>
        <w:rPr>
          <w:rFonts w:asciiTheme="minorHAnsi" w:eastAsiaTheme="minorEastAsia" w:hAnsiTheme="minorHAnsi"/>
          <w:b w:val="0"/>
          <w:noProof/>
          <w:kern w:val="0"/>
          <w:sz w:val="22"/>
          <w:szCs w:val="22"/>
        </w:rPr>
      </w:pPr>
      <w:r w:rsidRPr="00505C1D">
        <w:rPr>
          <w:noProof/>
        </w:rPr>
        <w:t>Schedule</w:t>
      </w:r>
      <w:r w:rsidR="00505C1D" w:rsidRPr="00505C1D">
        <w:rPr>
          <w:noProof/>
        </w:rPr>
        <w:t> </w:t>
      </w:r>
      <w:r w:rsidRPr="00505C1D">
        <w:rPr>
          <w:noProof/>
        </w:rPr>
        <w:t>1—Amendments</w:t>
      </w:r>
      <w:r w:rsidRPr="00505C1D">
        <w:rPr>
          <w:b w:val="0"/>
          <w:noProof/>
          <w:sz w:val="18"/>
        </w:rPr>
        <w:tab/>
      </w:r>
      <w:r w:rsidRPr="00505C1D">
        <w:rPr>
          <w:b w:val="0"/>
          <w:noProof/>
          <w:sz w:val="18"/>
        </w:rPr>
        <w:fldChar w:fldCharType="begin"/>
      </w:r>
      <w:r w:rsidRPr="00505C1D">
        <w:rPr>
          <w:b w:val="0"/>
          <w:noProof/>
          <w:sz w:val="18"/>
        </w:rPr>
        <w:instrText xml:space="preserve"> PAGEREF _Toc6384248 \h </w:instrText>
      </w:r>
      <w:r w:rsidRPr="00505C1D">
        <w:rPr>
          <w:b w:val="0"/>
          <w:noProof/>
          <w:sz w:val="18"/>
        </w:rPr>
      </w:r>
      <w:r w:rsidRPr="00505C1D">
        <w:rPr>
          <w:b w:val="0"/>
          <w:noProof/>
          <w:sz w:val="18"/>
        </w:rPr>
        <w:fldChar w:fldCharType="separate"/>
      </w:r>
      <w:r w:rsidR="004F313E">
        <w:rPr>
          <w:b w:val="0"/>
          <w:noProof/>
          <w:sz w:val="18"/>
        </w:rPr>
        <w:t>2</w:t>
      </w:r>
      <w:r w:rsidRPr="00505C1D">
        <w:rPr>
          <w:b w:val="0"/>
          <w:noProof/>
          <w:sz w:val="18"/>
        </w:rPr>
        <w:fldChar w:fldCharType="end"/>
      </w:r>
    </w:p>
    <w:p w:rsidR="00F74A9F" w:rsidRPr="00505C1D" w:rsidRDefault="00F74A9F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505C1D">
        <w:rPr>
          <w:noProof/>
        </w:rPr>
        <w:t>Remuneration Tribunal (Official Travel) Determination</w:t>
      </w:r>
      <w:r w:rsidR="00505C1D" w:rsidRPr="00505C1D">
        <w:rPr>
          <w:noProof/>
        </w:rPr>
        <w:t> </w:t>
      </w:r>
      <w:r w:rsidRPr="00505C1D">
        <w:rPr>
          <w:noProof/>
        </w:rPr>
        <w:t>2018</w:t>
      </w:r>
      <w:r w:rsidRPr="00505C1D">
        <w:rPr>
          <w:i w:val="0"/>
          <w:noProof/>
          <w:sz w:val="18"/>
        </w:rPr>
        <w:tab/>
      </w:r>
      <w:r w:rsidRPr="00505C1D">
        <w:rPr>
          <w:i w:val="0"/>
          <w:noProof/>
          <w:sz w:val="18"/>
        </w:rPr>
        <w:fldChar w:fldCharType="begin"/>
      </w:r>
      <w:r w:rsidRPr="00505C1D">
        <w:rPr>
          <w:i w:val="0"/>
          <w:noProof/>
          <w:sz w:val="18"/>
        </w:rPr>
        <w:instrText xml:space="preserve"> PAGEREF _Toc6384249 \h </w:instrText>
      </w:r>
      <w:r w:rsidRPr="00505C1D">
        <w:rPr>
          <w:i w:val="0"/>
          <w:noProof/>
          <w:sz w:val="18"/>
        </w:rPr>
      </w:r>
      <w:r w:rsidRPr="00505C1D">
        <w:rPr>
          <w:i w:val="0"/>
          <w:noProof/>
          <w:sz w:val="18"/>
        </w:rPr>
        <w:fldChar w:fldCharType="separate"/>
      </w:r>
      <w:r w:rsidR="004F313E">
        <w:rPr>
          <w:i w:val="0"/>
          <w:noProof/>
          <w:sz w:val="18"/>
        </w:rPr>
        <w:t>2</w:t>
      </w:r>
      <w:r w:rsidRPr="00505C1D">
        <w:rPr>
          <w:i w:val="0"/>
          <w:noProof/>
          <w:sz w:val="18"/>
        </w:rPr>
        <w:fldChar w:fldCharType="end"/>
      </w:r>
    </w:p>
    <w:p w:rsidR="00F74A9F" w:rsidRPr="00505C1D" w:rsidRDefault="00F74A9F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505C1D">
        <w:rPr>
          <w:noProof/>
        </w:rPr>
        <w:t>Remuneration Tribunal (Remuneration and Allowances for Holders of Full</w:t>
      </w:r>
      <w:r w:rsidR="00505C1D">
        <w:rPr>
          <w:noProof/>
        </w:rPr>
        <w:noBreakHyphen/>
      </w:r>
      <w:r w:rsidRPr="00505C1D">
        <w:rPr>
          <w:noProof/>
        </w:rPr>
        <w:t>time Public Office) Determination</w:t>
      </w:r>
      <w:r w:rsidR="00505C1D" w:rsidRPr="00505C1D">
        <w:rPr>
          <w:noProof/>
        </w:rPr>
        <w:t> </w:t>
      </w:r>
      <w:r w:rsidRPr="00505C1D">
        <w:rPr>
          <w:noProof/>
        </w:rPr>
        <w:t>2018</w:t>
      </w:r>
      <w:r w:rsidRPr="00505C1D">
        <w:rPr>
          <w:i w:val="0"/>
          <w:noProof/>
          <w:sz w:val="18"/>
        </w:rPr>
        <w:tab/>
      </w:r>
      <w:r w:rsidRPr="00505C1D">
        <w:rPr>
          <w:i w:val="0"/>
          <w:noProof/>
          <w:sz w:val="18"/>
        </w:rPr>
        <w:fldChar w:fldCharType="begin"/>
      </w:r>
      <w:r w:rsidRPr="00505C1D">
        <w:rPr>
          <w:i w:val="0"/>
          <w:noProof/>
          <w:sz w:val="18"/>
        </w:rPr>
        <w:instrText xml:space="preserve"> PAGEREF _Toc6384251 \h </w:instrText>
      </w:r>
      <w:r w:rsidRPr="00505C1D">
        <w:rPr>
          <w:i w:val="0"/>
          <w:noProof/>
          <w:sz w:val="18"/>
        </w:rPr>
      </w:r>
      <w:r w:rsidRPr="00505C1D">
        <w:rPr>
          <w:i w:val="0"/>
          <w:noProof/>
          <w:sz w:val="18"/>
        </w:rPr>
        <w:fldChar w:fldCharType="separate"/>
      </w:r>
      <w:r w:rsidR="004F313E">
        <w:rPr>
          <w:i w:val="0"/>
          <w:noProof/>
          <w:sz w:val="18"/>
        </w:rPr>
        <w:t>2</w:t>
      </w:r>
      <w:r w:rsidRPr="00505C1D">
        <w:rPr>
          <w:i w:val="0"/>
          <w:noProof/>
          <w:sz w:val="18"/>
        </w:rPr>
        <w:fldChar w:fldCharType="end"/>
      </w:r>
    </w:p>
    <w:p w:rsidR="00F74A9F" w:rsidRPr="00505C1D" w:rsidRDefault="00F74A9F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505C1D">
        <w:rPr>
          <w:noProof/>
        </w:rPr>
        <w:t>Remuneration Tribunal (Remuneration and Allowances for Holders of Part</w:t>
      </w:r>
      <w:r w:rsidR="00505C1D">
        <w:rPr>
          <w:noProof/>
        </w:rPr>
        <w:noBreakHyphen/>
      </w:r>
      <w:r w:rsidRPr="00505C1D">
        <w:rPr>
          <w:noProof/>
        </w:rPr>
        <w:t>time Public Office) Determination</w:t>
      </w:r>
      <w:r w:rsidR="00505C1D" w:rsidRPr="00505C1D">
        <w:rPr>
          <w:noProof/>
        </w:rPr>
        <w:t> </w:t>
      </w:r>
      <w:r w:rsidRPr="00505C1D">
        <w:rPr>
          <w:noProof/>
        </w:rPr>
        <w:t>2018</w:t>
      </w:r>
      <w:r w:rsidRPr="00505C1D">
        <w:rPr>
          <w:i w:val="0"/>
          <w:noProof/>
          <w:sz w:val="18"/>
        </w:rPr>
        <w:tab/>
      </w:r>
      <w:r w:rsidRPr="00505C1D">
        <w:rPr>
          <w:i w:val="0"/>
          <w:noProof/>
          <w:sz w:val="18"/>
        </w:rPr>
        <w:fldChar w:fldCharType="begin"/>
      </w:r>
      <w:r w:rsidRPr="00505C1D">
        <w:rPr>
          <w:i w:val="0"/>
          <w:noProof/>
          <w:sz w:val="18"/>
        </w:rPr>
        <w:instrText xml:space="preserve"> PAGEREF _Toc6384252 \h </w:instrText>
      </w:r>
      <w:r w:rsidRPr="00505C1D">
        <w:rPr>
          <w:i w:val="0"/>
          <w:noProof/>
          <w:sz w:val="18"/>
        </w:rPr>
      </w:r>
      <w:r w:rsidRPr="00505C1D">
        <w:rPr>
          <w:i w:val="0"/>
          <w:noProof/>
          <w:sz w:val="18"/>
        </w:rPr>
        <w:fldChar w:fldCharType="separate"/>
      </w:r>
      <w:r w:rsidR="004F313E">
        <w:rPr>
          <w:i w:val="0"/>
          <w:noProof/>
          <w:sz w:val="18"/>
        </w:rPr>
        <w:t>5</w:t>
      </w:r>
      <w:r w:rsidRPr="00505C1D">
        <w:rPr>
          <w:i w:val="0"/>
          <w:noProof/>
          <w:sz w:val="18"/>
        </w:rPr>
        <w:fldChar w:fldCharType="end"/>
      </w:r>
    </w:p>
    <w:p w:rsidR="0048364F" w:rsidRPr="00505C1D" w:rsidRDefault="00F74A9F" w:rsidP="0048364F">
      <w:r w:rsidRPr="00505C1D">
        <w:fldChar w:fldCharType="end"/>
      </w:r>
    </w:p>
    <w:p w:rsidR="0048364F" w:rsidRPr="00505C1D" w:rsidRDefault="0048364F" w:rsidP="0048364F">
      <w:pPr>
        <w:sectPr w:rsidR="0048364F" w:rsidRPr="00505C1D" w:rsidSect="00CC7CD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505C1D" w:rsidRDefault="0048364F" w:rsidP="0048364F">
      <w:pPr>
        <w:pStyle w:val="ActHead5"/>
      </w:pPr>
      <w:bookmarkStart w:id="1" w:name="_Toc6384244"/>
      <w:r w:rsidRPr="00505C1D">
        <w:rPr>
          <w:rStyle w:val="CharSectno"/>
        </w:rPr>
        <w:lastRenderedPageBreak/>
        <w:t>1</w:t>
      </w:r>
      <w:r w:rsidRPr="00505C1D">
        <w:t xml:space="preserve">  </w:t>
      </w:r>
      <w:r w:rsidR="004F676E" w:rsidRPr="00505C1D">
        <w:t>Name</w:t>
      </w:r>
      <w:bookmarkEnd w:id="1"/>
    </w:p>
    <w:p w:rsidR="0048364F" w:rsidRPr="00505C1D" w:rsidRDefault="0048364F" w:rsidP="003210EB">
      <w:pPr>
        <w:pStyle w:val="subsection"/>
      </w:pPr>
      <w:r w:rsidRPr="00505C1D">
        <w:tab/>
      </w:r>
      <w:r w:rsidRPr="00505C1D">
        <w:tab/>
      </w:r>
      <w:r w:rsidR="003210EB" w:rsidRPr="00505C1D">
        <w:t>This instrument is</w:t>
      </w:r>
      <w:r w:rsidRPr="00505C1D">
        <w:t xml:space="preserve"> the </w:t>
      </w:r>
      <w:r w:rsidR="003210EB" w:rsidRPr="00505C1D">
        <w:rPr>
          <w:i/>
        </w:rPr>
        <w:t>Remuneration Tribunal Amendment Determination (No.</w:t>
      </w:r>
      <w:r w:rsidR="00505C1D" w:rsidRPr="00505C1D">
        <w:rPr>
          <w:i/>
        </w:rPr>
        <w:t> </w:t>
      </w:r>
      <w:r w:rsidR="003210EB" w:rsidRPr="00505C1D">
        <w:rPr>
          <w:i/>
        </w:rPr>
        <w:t>2) 2019</w:t>
      </w:r>
      <w:r w:rsidRPr="00505C1D">
        <w:t>.</w:t>
      </w:r>
    </w:p>
    <w:p w:rsidR="004F676E" w:rsidRPr="00505C1D" w:rsidRDefault="0048364F" w:rsidP="005452CC">
      <w:pPr>
        <w:pStyle w:val="ActHead5"/>
      </w:pPr>
      <w:bookmarkStart w:id="2" w:name="_Toc6384245"/>
      <w:r w:rsidRPr="00505C1D">
        <w:rPr>
          <w:rStyle w:val="CharSectno"/>
        </w:rPr>
        <w:t>2</w:t>
      </w:r>
      <w:r w:rsidRPr="00505C1D">
        <w:t xml:space="preserve">  Commencement</w:t>
      </w:r>
      <w:bookmarkEnd w:id="2"/>
    </w:p>
    <w:p w:rsidR="005452CC" w:rsidRPr="00505C1D" w:rsidRDefault="005452CC" w:rsidP="00562695">
      <w:pPr>
        <w:pStyle w:val="subsection"/>
      </w:pPr>
      <w:r w:rsidRPr="00505C1D">
        <w:tab/>
        <w:t>(1)</w:t>
      </w:r>
      <w:r w:rsidRPr="00505C1D">
        <w:tab/>
        <w:t xml:space="preserve">Each provision of </w:t>
      </w:r>
      <w:r w:rsidR="003210EB" w:rsidRPr="00505C1D">
        <w:t>this instrument</w:t>
      </w:r>
      <w:r w:rsidRPr="00505C1D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505C1D" w:rsidRDefault="005452CC" w:rsidP="00562695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505C1D" w:rsidTr="00D91A5D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Commencement information</w:t>
            </w:r>
          </w:p>
        </w:tc>
      </w:tr>
      <w:tr w:rsidR="005452CC" w:rsidRPr="00505C1D" w:rsidTr="00D91A5D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Column 3</w:t>
            </w:r>
          </w:p>
        </w:tc>
      </w:tr>
      <w:tr w:rsidR="005452CC" w:rsidRPr="00505C1D" w:rsidTr="00D91A5D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5452CC" w:rsidRPr="00505C1D" w:rsidRDefault="005452CC" w:rsidP="00562695">
            <w:pPr>
              <w:pStyle w:val="TableHeading"/>
            </w:pPr>
            <w:r w:rsidRPr="00505C1D">
              <w:t>Date/Details</w:t>
            </w:r>
          </w:p>
        </w:tc>
      </w:tr>
      <w:tr w:rsidR="005452CC" w:rsidRPr="00505C1D" w:rsidTr="00D91A5D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5452CC" w:rsidRPr="00505C1D" w:rsidRDefault="005452CC" w:rsidP="00D91A5D">
            <w:pPr>
              <w:pStyle w:val="Tabletext"/>
            </w:pPr>
            <w:r w:rsidRPr="00505C1D">
              <w:t xml:space="preserve">1.  </w:t>
            </w:r>
            <w:r w:rsidR="00D91A5D" w:rsidRPr="00505C1D">
              <w:t>The whole of 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5452CC" w:rsidRPr="00505C1D" w:rsidRDefault="005452CC" w:rsidP="005452CC">
            <w:pPr>
              <w:pStyle w:val="Tabletext"/>
            </w:pPr>
            <w:r w:rsidRPr="00505C1D">
              <w:t xml:space="preserve">The day after </w:t>
            </w:r>
            <w:r w:rsidR="003210EB" w:rsidRPr="00505C1D">
              <w:t>this instrument is</w:t>
            </w:r>
            <w:r w:rsidRPr="00505C1D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5452CC" w:rsidRPr="00505C1D" w:rsidRDefault="00C51496">
            <w:pPr>
              <w:pStyle w:val="Tabletext"/>
            </w:pPr>
            <w:r>
              <w:t>19 April 2019</w:t>
            </w:r>
          </w:p>
        </w:tc>
      </w:tr>
    </w:tbl>
    <w:p w:rsidR="005452CC" w:rsidRPr="00505C1D" w:rsidRDefault="005452CC" w:rsidP="00562695">
      <w:pPr>
        <w:pStyle w:val="notetext"/>
      </w:pPr>
      <w:r w:rsidRPr="00505C1D">
        <w:rPr>
          <w:snapToGrid w:val="0"/>
          <w:lang w:eastAsia="en-US"/>
        </w:rPr>
        <w:t>Note:</w:t>
      </w:r>
      <w:r w:rsidRPr="00505C1D">
        <w:rPr>
          <w:snapToGrid w:val="0"/>
          <w:lang w:eastAsia="en-US"/>
        </w:rPr>
        <w:tab/>
        <w:t xml:space="preserve">This table relates only to the provisions of </w:t>
      </w:r>
      <w:r w:rsidR="003210EB" w:rsidRPr="00505C1D">
        <w:rPr>
          <w:snapToGrid w:val="0"/>
          <w:lang w:eastAsia="en-US"/>
        </w:rPr>
        <w:t>this instrument</w:t>
      </w:r>
      <w:r w:rsidRPr="00505C1D">
        <w:t xml:space="preserve"> </w:t>
      </w:r>
      <w:r w:rsidRPr="00505C1D">
        <w:rPr>
          <w:snapToGrid w:val="0"/>
          <w:lang w:eastAsia="en-US"/>
        </w:rPr>
        <w:t xml:space="preserve">as originally made. It will not be amended to deal with any later amendments of </w:t>
      </w:r>
      <w:r w:rsidR="003210EB" w:rsidRPr="00505C1D">
        <w:rPr>
          <w:snapToGrid w:val="0"/>
          <w:lang w:eastAsia="en-US"/>
        </w:rPr>
        <w:t>this instrument</w:t>
      </w:r>
      <w:r w:rsidRPr="00505C1D">
        <w:rPr>
          <w:snapToGrid w:val="0"/>
          <w:lang w:eastAsia="en-US"/>
        </w:rPr>
        <w:t>.</w:t>
      </w:r>
    </w:p>
    <w:p w:rsidR="005452CC" w:rsidRPr="00505C1D" w:rsidRDefault="005452CC" w:rsidP="00562695">
      <w:pPr>
        <w:pStyle w:val="subsection"/>
      </w:pPr>
      <w:r w:rsidRPr="00505C1D">
        <w:tab/>
        <w:t>(2)</w:t>
      </w:r>
      <w:r w:rsidRPr="00505C1D">
        <w:tab/>
        <w:t xml:space="preserve">Any information in column 3 of the table is not part of </w:t>
      </w:r>
      <w:r w:rsidR="003210EB" w:rsidRPr="00505C1D">
        <w:t>this instrument</w:t>
      </w:r>
      <w:r w:rsidRPr="00505C1D">
        <w:t xml:space="preserve">. Information may be inserted in this column, or information in it may be edited, in any published version of </w:t>
      </w:r>
      <w:r w:rsidR="003210EB" w:rsidRPr="00505C1D">
        <w:t>this instrument</w:t>
      </w:r>
      <w:r w:rsidRPr="00505C1D">
        <w:t>.</w:t>
      </w:r>
    </w:p>
    <w:p w:rsidR="00BF6650" w:rsidRPr="00505C1D" w:rsidRDefault="00BF6650" w:rsidP="00BF6650">
      <w:pPr>
        <w:pStyle w:val="ActHead5"/>
      </w:pPr>
      <w:bookmarkStart w:id="3" w:name="_Toc6384246"/>
      <w:r w:rsidRPr="00505C1D">
        <w:rPr>
          <w:rStyle w:val="CharSectno"/>
        </w:rPr>
        <w:t>3</w:t>
      </w:r>
      <w:r w:rsidRPr="00505C1D">
        <w:t xml:space="preserve">  Authority</w:t>
      </w:r>
      <w:bookmarkEnd w:id="3"/>
    </w:p>
    <w:p w:rsidR="0078629A" w:rsidRPr="00505C1D" w:rsidRDefault="0078629A" w:rsidP="0078629A">
      <w:pPr>
        <w:pStyle w:val="subsection"/>
      </w:pPr>
      <w:r w:rsidRPr="00505C1D">
        <w:tab/>
      </w:r>
      <w:r w:rsidRPr="00505C1D">
        <w:tab/>
        <w:t>This instrument is made under subsections</w:t>
      </w:r>
      <w:r w:rsidR="00505C1D" w:rsidRPr="00505C1D">
        <w:t> </w:t>
      </w:r>
      <w:r w:rsidRPr="00505C1D">
        <w:t xml:space="preserve">7(3) and (4) of the </w:t>
      </w:r>
      <w:r w:rsidRPr="00505C1D">
        <w:rPr>
          <w:i/>
        </w:rPr>
        <w:t>Remuneration Tribunal Act 1973</w:t>
      </w:r>
      <w:r w:rsidRPr="00505C1D">
        <w:t>.</w:t>
      </w:r>
    </w:p>
    <w:p w:rsidR="00557C7A" w:rsidRPr="00505C1D" w:rsidRDefault="00BF6650" w:rsidP="00557C7A">
      <w:pPr>
        <w:pStyle w:val="ActHead5"/>
      </w:pPr>
      <w:bookmarkStart w:id="4" w:name="_Toc6384247"/>
      <w:r w:rsidRPr="00505C1D">
        <w:rPr>
          <w:rStyle w:val="CharSectno"/>
        </w:rPr>
        <w:t>4</w:t>
      </w:r>
      <w:r w:rsidR="00557C7A" w:rsidRPr="00505C1D">
        <w:t xml:space="preserve">  </w:t>
      </w:r>
      <w:r w:rsidR="00083F48" w:rsidRPr="00505C1D">
        <w:t>Schedules</w:t>
      </w:r>
      <w:bookmarkEnd w:id="4"/>
    </w:p>
    <w:p w:rsidR="00557C7A" w:rsidRPr="00505C1D" w:rsidRDefault="00557C7A" w:rsidP="00557C7A">
      <w:pPr>
        <w:pStyle w:val="subsection"/>
      </w:pPr>
      <w:r w:rsidRPr="00505C1D">
        <w:tab/>
      </w:r>
      <w:r w:rsidRPr="00505C1D">
        <w:tab/>
      </w:r>
      <w:r w:rsidR="00083F48" w:rsidRPr="00505C1D">
        <w:t xml:space="preserve">Each </w:t>
      </w:r>
      <w:r w:rsidR="00160BD7" w:rsidRPr="00505C1D">
        <w:t>instrument</w:t>
      </w:r>
      <w:r w:rsidR="00083F48" w:rsidRPr="00505C1D">
        <w:t xml:space="preserve"> that is specified in a Schedule to </w:t>
      </w:r>
      <w:r w:rsidR="003210EB" w:rsidRPr="00505C1D">
        <w:t>this instrument</w:t>
      </w:r>
      <w:r w:rsidR="00083F48" w:rsidRPr="00505C1D">
        <w:t xml:space="preserve"> is amended or repealed as set out in the applicable items in the Schedule concerned, and any other item in a Schedule to </w:t>
      </w:r>
      <w:r w:rsidR="003210EB" w:rsidRPr="00505C1D">
        <w:t>this instrument</w:t>
      </w:r>
      <w:r w:rsidR="00083F48" w:rsidRPr="00505C1D">
        <w:t xml:space="preserve"> has effect according to its terms.</w:t>
      </w:r>
    </w:p>
    <w:p w:rsidR="0048364F" w:rsidRPr="00505C1D" w:rsidRDefault="0048364F" w:rsidP="009C5989">
      <w:pPr>
        <w:pStyle w:val="ActHead6"/>
        <w:pageBreakBefore/>
      </w:pPr>
      <w:bookmarkStart w:id="5" w:name="_Toc6384248"/>
      <w:bookmarkStart w:id="6" w:name="opcAmSched"/>
      <w:bookmarkStart w:id="7" w:name="opcCurrentFind"/>
      <w:r w:rsidRPr="00505C1D">
        <w:rPr>
          <w:rStyle w:val="CharAmSchNo"/>
        </w:rPr>
        <w:lastRenderedPageBreak/>
        <w:t>Schedule</w:t>
      </w:r>
      <w:r w:rsidR="00505C1D" w:rsidRPr="00505C1D">
        <w:rPr>
          <w:rStyle w:val="CharAmSchNo"/>
        </w:rPr>
        <w:t> </w:t>
      </w:r>
      <w:r w:rsidRPr="00505C1D">
        <w:rPr>
          <w:rStyle w:val="CharAmSchNo"/>
        </w:rPr>
        <w:t>1</w:t>
      </w:r>
      <w:r w:rsidRPr="00505C1D">
        <w:t>—</w:t>
      </w:r>
      <w:r w:rsidR="00460499" w:rsidRPr="00505C1D">
        <w:rPr>
          <w:rStyle w:val="CharAmSchText"/>
        </w:rPr>
        <w:t>Amendments</w:t>
      </w:r>
      <w:bookmarkEnd w:id="5"/>
    </w:p>
    <w:bookmarkEnd w:id="6"/>
    <w:bookmarkEnd w:id="7"/>
    <w:p w:rsidR="0004044E" w:rsidRPr="00505C1D" w:rsidRDefault="0004044E" w:rsidP="0004044E">
      <w:pPr>
        <w:pStyle w:val="Header"/>
      </w:pPr>
      <w:r w:rsidRPr="00505C1D">
        <w:rPr>
          <w:rStyle w:val="CharAmPartNo"/>
        </w:rPr>
        <w:t xml:space="preserve"> </w:t>
      </w:r>
      <w:r w:rsidRPr="00505C1D">
        <w:rPr>
          <w:rStyle w:val="CharAmPartText"/>
        </w:rPr>
        <w:t xml:space="preserve"> </w:t>
      </w:r>
    </w:p>
    <w:p w:rsidR="004B78A3" w:rsidRPr="00505C1D" w:rsidRDefault="004B78A3" w:rsidP="004B78A3">
      <w:pPr>
        <w:pStyle w:val="ActHead9"/>
      </w:pPr>
      <w:bookmarkStart w:id="8" w:name="_Toc6384249"/>
      <w:r w:rsidRPr="00505C1D">
        <w:t>Remuneration Tribunal (Official Travel) Determination</w:t>
      </w:r>
      <w:r w:rsidR="00505C1D" w:rsidRPr="00505C1D">
        <w:t> </w:t>
      </w:r>
      <w:r w:rsidRPr="00505C1D">
        <w:t>2018</w:t>
      </w:r>
      <w:bookmarkEnd w:id="8"/>
    </w:p>
    <w:p w:rsidR="00095047" w:rsidRPr="00505C1D" w:rsidRDefault="00A16675" w:rsidP="00095047">
      <w:pPr>
        <w:pStyle w:val="ItemHead"/>
      </w:pPr>
      <w:r w:rsidRPr="00505C1D">
        <w:t>1</w:t>
      </w:r>
      <w:r w:rsidR="00095047" w:rsidRPr="00505C1D">
        <w:t xml:space="preserve">  After section</w:t>
      </w:r>
      <w:r w:rsidR="00505C1D" w:rsidRPr="00505C1D">
        <w:t> </w:t>
      </w:r>
      <w:r w:rsidR="00095047" w:rsidRPr="00505C1D">
        <w:t>1</w:t>
      </w:r>
    </w:p>
    <w:p w:rsidR="00095047" w:rsidRPr="00505C1D" w:rsidRDefault="00095047" w:rsidP="00095047">
      <w:pPr>
        <w:pStyle w:val="Item"/>
      </w:pPr>
      <w:r w:rsidRPr="00505C1D">
        <w:t>Insert:</w:t>
      </w:r>
    </w:p>
    <w:p w:rsidR="00095047" w:rsidRPr="00505C1D" w:rsidRDefault="00095047" w:rsidP="00095047">
      <w:pPr>
        <w:pStyle w:val="ActHead5"/>
      </w:pPr>
      <w:bookmarkStart w:id="9" w:name="_Toc6384250"/>
      <w:r w:rsidRPr="00505C1D">
        <w:rPr>
          <w:rStyle w:val="CharSectno"/>
        </w:rPr>
        <w:t>2</w:t>
      </w:r>
      <w:r w:rsidRPr="00505C1D">
        <w:t xml:space="preserve">  When this instrument takes effect</w:t>
      </w:r>
      <w:bookmarkEnd w:id="9"/>
    </w:p>
    <w:p w:rsidR="00095047" w:rsidRPr="00505C1D" w:rsidRDefault="00095047" w:rsidP="00095047">
      <w:pPr>
        <w:pStyle w:val="subsection"/>
      </w:pPr>
      <w:r w:rsidRPr="00505C1D">
        <w:tab/>
      </w:r>
      <w:r w:rsidRPr="00505C1D">
        <w:tab/>
        <w:t>This instrument takes effect at the start of 26</w:t>
      </w:r>
      <w:r w:rsidR="00505C1D" w:rsidRPr="00505C1D">
        <w:t> </w:t>
      </w:r>
      <w:r w:rsidRPr="00505C1D">
        <w:t>August 2018.</w:t>
      </w:r>
    </w:p>
    <w:p w:rsidR="004B78A3" w:rsidRPr="00505C1D" w:rsidRDefault="00A16675" w:rsidP="004B78A3">
      <w:pPr>
        <w:pStyle w:val="ItemHead"/>
      </w:pPr>
      <w:r w:rsidRPr="00505C1D">
        <w:t>2</w:t>
      </w:r>
      <w:r w:rsidR="004B78A3" w:rsidRPr="00505C1D">
        <w:t xml:space="preserve">  Paragraph 28(b)</w:t>
      </w:r>
    </w:p>
    <w:p w:rsidR="004B78A3" w:rsidRPr="00505C1D" w:rsidRDefault="004B78A3" w:rsidP="004B78A3">
      <w:pPr>
        <w:pStyle w:val="Item"/>
      </w:pPr>
      <w:r w:rsidRPr="00505C1D">
        <w:t>After “to country centres”, insert “specified by name in Table 6B”.</w:t>
      </w:r>
    </w:p>
    <w:p w:rsidR="004B78A3" w:rsidRPr="00505C1D" w:rsidRDefault="00A16675" w:rsidP="004B78A3">
      <w:pPr>
        <w:pStyle w:val="ItemHead"/>
      </w:pPr>
      <w:r w:rsidRPr="00505C1D">
        <w:t>3</w:t>
      </w:r>
      <w:r w:rsidR="004B78A3" w:rsidRPr="00505C1D">
        <w:t xml:space="preserve">  Paragraph 29(a)</w:t>
      </w:r>
    </w:p>
    <w:p w:rsidR="004B78A3" w:rsidRPr="00505C1D" w:rsidRDefault="004B78A3" w:rsidP="004B78A3">
      <w:pPr>
        <w:pStyle w:val="Item"/>
      </w:pPr>
      <w:r w:rsidRPr="00505C1D">
        <w:t>Omit “set out”, substitute “specified by name”.</w:t>
      </w:r>
    </w:p>
    <w:p w:rsidR="0084172C" w:rsidRPr="00505C1D" w:rsidRDefault="00A30B70" w:rsidP="00EA0D36">
      <w:pPr>
        <w:pStyle w:val="ActHead9"/>
      </w:pPr>
      <w:bookmarkStart w:id="10" w:name="_Toc6384251"/>
      <w:r w:rsidRPr="00505C1D">
        <w:t>Remuneration Tribunal (Remuneration and Allowances for Holders of Full</w:t>
      </w:r>
      <w:r w:rsidR="00505C1D">
        <w:noBreakHyphen/>
      </w:r>
      <w:r w:rsidRPr="00505C1D">
        <w:t>time Public Office) Determination</w:t>
      </w:r>
      <w:r w:rsidR="00505C1D" w:rsidRPr="00505C1D">
        <w:t> </w:t>
      </w:r>
      <w:r w:rsidRPr="00505C1D">
        <w:t>2018</w:t>
      </w:r>
      <w:bookmarkEnd w:id="10"/>
    </w:p>
    <w:p w:rsidR="004B78A3" w:rsidRPr="00505C1D" w:rsidRDefault="00A16675" w:rsidP="004B78A3">
      <w:pPr>
        <w:pStyle w:val="ItemHead"/>
      </w:pPr>
      <w:r w:rsidRPr="00505C1D">
        <w:t>4</w:t>
      </w:r>
      <w:r w:rsidR="004B78A3" w:rsidRPr="00505C1D">
        <w:t xml:space="preserve">  Section</w:t>
      </w:r>
      <w:r w:rsidR="00505C1D" w:rsidRPr="00505C1D">
        <w:t> </w:t>
      </w:r>
      <w:r w:rsidR="004B78A3" w:rsidRPr="00505C1D">
        <w:t>9 (Table 9A, after table item dealing with Member, Australian Competition and Consumer Commission)</w:t>
      </w:r>
    </w:p>
    <w:p w:rsidR="004B78A3" w:rsidRPr="00505C1D" w:rsidRDefault="004B78A3" w:rsidP="004B78A3">
      <w:pPr>
        <w:pStyle w:val="Item"/>
      </w:pPr>
      <w:r w:rsidRPr="00505C1D">
        <w:t>Insert:</w:t>
      </w:r>
    </w:p>
    <w:p w:rsidR="004B78A3" w:rsidRPr="00505C1D" w:rsidRDefault="004B78A3" w:rsidP="004B78A3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B78A3" w:rsidRPr="00505C1D" w:rsidTr="005119C9">
        <w:tc>
          <w:tcPr>
            <w:tcW w:w="2556" w:type="pct"/>
          </w:tcPr>
          <w:p w:rsidR="004B78A3" w:rsidRPr="00505C1D" w:rsidRDefault="004B78A3" w:rsidP="005119C9">
            <w:pPr>
              <w:pStyle w:val="Tabletext"/>
            </w:pPr>
            <w:r w:rsidRPr="00505C1D">
              <w:t>First Parliamentary Counsel</w:t>
            </w:r>
          </w:p>
        </w:tc>
        <w:tc>
          <w:tcPr>
            <w:tcW w:w="938" w:type="pct"/>
          </w:tcPr>
          <w:p w:rsidR="004B78A3" w:rsidRPr="00505C1D" w:rsidRDefault="004B78A3" w:rsidP="005119C9">
            <w:pPr>
              <w:pStyle w:val="Tabletext"/>
            </w:pPr>
            <w:r w:rsidRPr="00505C1D">
              <w:t>$543,350</w:t>
            </w:r>
          </w:p>
        </w:tc>
        <w:tc>
          <w:tcPr>
            <w:tcW w:w="768" w:type="pct"/>
          </w:tcPr>
          <w:p w:rsidR="004B78A3" w:rsidRPr="00505C1D" w:rsidRDefault="004B78A3" w:rsidP="005119C9">
            <w:pPr>
              <w:pStyle w:val="Tabletext"/>
            </w:pPr>
            <w:r w:rsidRPr="00505C1D">
              <w:t>Table 22A, item</w:t>
            </w:r>
            <w:r w:rsidR="00505C1D" w:rsidRPr="00505C1D">
              <w:t> </w:t>
            </w:r>
            <w:r w:rsidRPr="00505C1D">
              <w:t>20</w:t>
            </w:r>
          </w:p>
        </w:tc>
        <w:tc>
          <w:tcPr>
            <w:tcW w:w="738" w:type="pct"/>
          </w:tcPr>
          <w:p w:rsidR="004B78A3" w:rsidRPr="00505C1D" w:rsidRDefault="004B78A3" w:rsidP="005119C9">
            <w:pPr>
              <w:pStyle w:val="Tabletext"/>
              <w:jc w:val="center"/>
            </w:pPr>
            <w:r w:rsidRPr="00505C1D">
              <w:t>1</w:t>
            </w:r>
          </w:p>
        </w:tc>
      </w:tr>
    </w:tbl>
    <w:p w:rsidR="004B78A3" w:rsidRPr="00505C1D" w:rsidRDefault="004B78A3" w:rsidP="004B78A3">
      <w:pPr>
        <w:pStyle w:val="Tabletext"/>
      </w:pPr>
    </w:p>
    <w:p w:rsidR="004B78A3" w:rsidRPr="00505C1D" w:rsidRDefault="00A16675" w:rsidP="004B78A3">
      <w:pPr>
        <w:pStyle w:val="ItemHead"/>
      </w:pPr>
      <w:r w:rsidRPr="00505C1D">
        <w:t>5</w:t>
      </w:r>
      <w:r w:rsidR="004B78A3" w:rsidRPr="00505C1D">
        <w:t xml:space="preserve">  Section</w:t>
      </w:r>
      <w:r w:rsidR="00505C1D" w:rsidRPr="00505C1D">
        <w:t> </w:t>
      </w:r>
      <w:r w:rsidR="004B78A3" w:rsidRPr="00505C1D">
        <w:t>9 (Table 9A, after table item dealing with Parliamentary Budget Officer)</w:t>
      </w:r>
    </w:p>
    <w:p w:rsidR="004B78A3" w:rsidRPr="00505C1D" w:rsidRDefault="004B78A3" w:rsidP="004B78A3">
      <w:pPr>
        <w:pStyle w:val="Item"/>
      </w:pPr>
      <w:r w:rsidRPr="00505C1D">
        <w:t>Insert:</w:t>
      </w:r>
    </w:p>
    <w:p w:rsidR="004B78A3" w:rsidRPr="00505C1D" w:rsidRDefault="004B78A3" w:rsidP="004B78A3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B78A3" w:rsidRPr="00505C1D" w:rsidTr="005119C9">
        <w:tc>
          <w:tcPr>
            <w:tcW w:w="2556" w:type="pct"/>
            <w:tcBorders>
              <w:top w:val="nil"/>
            </w:tcBorders>
          </w:tcPr>
          <w:p w:rsidR="004B78A3" w:rsidRPr="00505C1D" w:rsidRDefault="004B78A3" w:rsidP="005119C9">
            <w:pPr>
              <w:pStyle w:val="Tabletext"/>
            </w:pPr>
            <w:r w:rsidRPr="00505C1D">
              <w:t>Chief Executive Officer, North Queensland Livestock Industry Recovery Agency</w:t>
            </w:r>
          </w:p>
        </w:tc>
        <w:tc>
          <w:tcPr>
            <w:tcW w:w="938" w:type="pct"/>
            <w:tcBorders>
              <w:top w:val="nil"/>
            </w:tcBorders>
          </w:tcPr>
          <w:p w:rsidR="004B78A3" w:rsidRPr="00505C1D" w:rsidRDefault="004B78A3" w:rsidP="005119C9">
            <w:pPr>
              <w:pStyle w:val="Tabletext"/>
            </w:pPr>
            <w:r w:rsidRPr="00505C1D">
              <w:t>$434,690</w:t>
            </w:r>
          </w:p>
        </w:tc>
        <w:tc>
          <w:tcPr>
            <w:tcW w:w="768" w:type="pct"/>
            <w:tcBorders>
              <w:top w:val="nil"/>
            </w:tcBorders>
          </w:tcPr>
          <w:p w:rsidR="004B78A3" w:rsidRPr="00505C1D" w:rsidRDefault="004B78A3" w:rsidP="005119C9">
            <w:pPr>
              <w:pStyle w:val="Tabletext"/>
            </w:pPr>
            <w:r w:rsidRPr="00505C1D">
              <w:t>Table 10A, item</w:t>
            </w:r>
            <w:r w:rsidR="00505C1D" w:rsidRPr="00505C1D">
              <w:t> </w:t>
            </w:r>
            <w:r w:rsidRPr="00505C1D">
              <w:t>21 and Table 22A, item</w:t>
            </w:r>
            <w:r w:rsidR="00505C1D" w:rsidRPr="00505C1D">
              <w:t> </w:t>
            </w:r>
            <w:r w:rsidRPr="00505C1D">
              <w:t>21</w:t>
            </w:r>
          </w:p>
        </w:tc>
        <w:tc>
          <w:tcPr>
            <w:tcW w:w="738" w:type="pct"/>
            <w:tcBorders>
              <w:top w:val="nil"/>
            </w:tcBorders>
          </w:tcPr>
          <w:p w:rsidR="004B78A3" w:rsidRPr="00505C1D" w:rsidRDefault="004B78A3" w:rsidP="005119C9">
            <w:pPr>
              <w:pStyle w:val="Tabletext"/>
              <w:jc w:val="center"/>
            </w:pPr>
            <w:r w:rsidRPr="00505C1D">
              <w:t>1</w:t>
            </w:r>
          </w:p>
        </w:tc>
      </w:tr>
      <w:tr w:rsidR="004B78A3" w:rsidRPr="00505C1D" w:rsidTr="005119C9">
        <w:tc>
          <w:tcPr>
            <w:tcW w:w="2556" w:type="pct"/>
            <w:tcBorders>
              <w:bottom w:val="nil"/>
            </w:tcBorders>
          </w:tcPr>
          <w:p w:rsidR="004B78A3" w:rsidRPr="00505C1D" w:rsidRDefault="004B78A3" w:rsidP="005119C9">
            <w:pPr>
              <w:pStyle w:val="Tabletext"/>
            </w:pPr>
            <w:r w:rsidRPr="00505C1D">
              <w:t>Second Parliamentary Counsel</w:t>
            </w:r>
          </w:p>
        </w:tc>
        <w:tc>
          <w:tcPr>
            <w:tcW w:w="938" w:type="pct"/>
            <w:tcBorders>
              <w:bottom w:val="nil"/>
            </w:tcBorders>
          </w:tcPr>
          <w:p w:rsidR="004B78A3" w:rsidRPr="00505C1D" w:rsidRDefault="004B78A3" w:rsidP="005119C9">
            <w:pPr>
              <w:pStyle w:val="Tabletext"/>
            </w:pPr>
            <w:r w:rsidRPr="00505C1D">
              <w:t>$434,690</w:t>
            </w:r>
          </w:p>
        </w:tc>
        <w:tc>
          <w:tcPr>
            <w:tcW w:w="768" w:type="pct"/>
            <w:tcBorders>
              <w:bottom w:val="nil"/>
            </w:tcBorders>
          </w:tcPr>
          <w:p w:rsidR="004B78A3" w:rsidRPr="00505C1D" w:rsidRDefault="004B78A3" w:rsidP="005119C9">
            <w:pPr>
              <w:pStyle w:val="Tabletext"/>
            </w:pPr>
            <w:r w:rsidRPr="00505C1D">
              <w:t>Table 22A, item</w:t>
            </w:r>
            <w:r w:rsidR="00505C1D" w:rsidRPr="00505C1D">
              <w:t> </w:t>
            </w:r>
            <w:r w:rsidRPr="00505C1D">
              <w:t>20</w:t>
            </w:r>
          </w:p>
        </w:tc>
        <w:tc>
          <w:tcPr>
            <w:tcW w:w="738" w:type="pct"/>
            <w:tcBorders>
              <w:bottom w:val="nil"/>
            </w:tcBorders>
          </w:tcPr>
          <w:p w:rsidR="004B78A3" w:rsidRPr="00505C1D" w:rsidRDefault="004B78A3" w:rsidP="005119C9">
            <w:pPr>
              <w:pStyle w:val="Tabletext"/>
              <w:jc w:val="center"/>
            </w:pPr>
            <w:r w:rsidRPr="00505C1D">
              <w:t>2</w:t>
            </w:r>
          </w:p>
        </w:tc>
      </w:tr>
    </w:tbl>
    <w:p w:rsidR="004B78A3" w:rsidRPr="00505C1D" w:rsidRDefault="004B78A3" w:rsidP="004B78A3">
      <w:pPr>
        <w:pStyle w:val="Tabletext"/>
      </w:pPr>
    </w:p>
    <w:p w:rsidR="00F27BA5" w:rsidRPr="00505C1D" w:rsidRDefault="00A16675" w:rsidP="00A30B70">
      <w:pPr>
        <w:pStyle w:val="ItemHead"/>
      </w:pPr>
      <w:r w:rsidRPr="00505C1D">
        <w:t>6</w:t>
      </w:r>
      <w:r w:rsidR="00F27BA5" w:rsidRPr="00505C1D">
        <w:t xml:space="preserve">  Section</w:t>
      </w:r>
      <w:r w:rsidR="00505C1D" w:rsidRPr="00505C1D">
        <w:t> </w:t>
      </w:r>
      <w:r w:rsidR="00F27BA5" w:rsidRPr="00505C1D">
        <w:t>9 (Table 9A, table item dealing with Chief Executive Officer, Comcare, column 3)</w:t>
      </w:r>
    </w:p>
    <w:p w:rsidR="00F27BA5" w:rsidRPr="00505C1D" w:rsidRDefault="00F27BA5" w:rsidP="00F27BA5">
      <w:pPr>
        <w:pStyle w:val="Item"/>
      </w:pPr>
      <w:r w:rsidRPr="00505C1D">
        <w:t>Insert “Table 10A, item</w:t>
      </w:r>
      <w:r w:rsidR="00505C1D" w:rsidRPr="00505C1D">
        <w:t> </w:t>
      </w:r>
      <w:r w:rsidRPr="00505C1D">
        <w:t>2</w:t>
      </w:r>
      <w:r w:rsidR="00373997" w:rsidRPr="00505C1D">
        <w:t>3</w:t>
      </w:r>
      <w:r w:rsidRPr="00505C1D">
        <w:t xml:space="preserve"> and Table 22A, item</w:t>
      </w:r>
      <w:r w:rsidR="00505C1D" w:rsidRPr="00505C1D">
        <w:t> </w:t>
      </w:r>
      <w:r w:rsidR="00A8139B" w:rsidRPr="00505C1D">
        <w:t>2</w:t>
      </w:r>
      <w:r w:rsidR="00373997" w:rsidRPr="00505C1D">
        <w:t>3</w:t>
      </w:r>
      <w:r w:rsidRPr="00505C1D">
        <w:t>”.</w:t>
      </w:r>
    </w:p>
    <w:p w:rsidR="00F36E42" w:rsidRPr="00505C1D" w:rsidRDefault="00A16675" w:rsidP="00F36E42">
      <w:pPr>
        <w:pStyle w:val="ItemHead"/>
      </w:pPr>
      <w:r w:rsidRPr="00505C1D">
        <w:t>7</w:t>
      </w:r>
      <w:r w:rsidR="00F36E42" w:rsidRPr="00505C1D">
        <w:t xml:space="preserve">  Section</w:t>
      </w:r>
      <w:r w:rsidR="00505C1D" w:rsidRPr="00505C1D">
        <w:t> </w:t>
      </w:r>
      <w:r w:rsidR="00F36E42" w:rsidRPr="00505C1D">
        <w:t>9 (Table 9A, after table item dealing with Director of National Parks)</w:t>
      </w:r>
    </w:p>
    <w:p w:rsidR="00F36E42" w:rsidRPr="00505C1D" w:rsidRDefault="00F36E42" w:rsidP="00F36E42">
      <w:pPr>
        <w:pStyle w:val="Item"/>
      </w:pPr>
      <w:r w:rsidRPr="00505C1D">
        <w:t>Insert:</w:t>
      </w:r>
    </w:p>
    <w:p w:rsidR="00F36E42" w:rsidRPr="00505C1D" w:rsidRDefault="00F36E42" w:rsidP="00F36E42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F36E42" w:rsidRPr="00505C1D" w:rsidTr="00F36E42">
        <w:tc>
          <w:tcPr>
            <w:tcW w:w="2556" w:type="pct"/>
          </w:tcPr>
          <w:p w:rsidR="00F36E42" w:rsidRPr="00505C1D" w:rsidRDefault="00F36E42" w:rsidP="00A8139B">
            <w:pPr>
              <w:pStyle w:val="Tabletext"/>
            </w:pPr>
            <w:r w:rsidRPr="00505C1D">
              <w:lastRenderedPageBreak/>
              <w:t>Deputy President, Repatriation Commission</w:t>
            </w:r>
          </w:p>
        </w:tc>
        <w:tc>
          <w:tcPr>
            <w:tcW w:w="938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$353,180</w:t>
            </w:r>
          </w:p>
        </w:tc>
        <w:tc>
          <w:tcPr>
            <w:tcW w:w="768" w:type="pct"/>
          </w:tcPr>
          <w:p w:rsidR="00F36E42" w:rsidRPr="00505C1D" w:rsidRDefault="00A8139B" w:rsidP="00A8139B">
            <w:pPr>
              <w:pStyle w:val="Tabletext"/>
            </w:pPr>
            <w:r w:rsidRPr="00505C1D">
              <w:t>Table 22A, item</w:t>
            </w:r>
            <w:r w:rsidR="00505C1D" w:rsidRPr="00505C1D">
              <w:t> </w:t>
            </w:r>
            <w:r w:rsidRPr="00505C1D">
              <w:t>20</w:t>
            </w:r>
          </w:p>
        </w:tc>
        <w:tc>
          <w:tcPr>
            <w:tcW w:w="738" w:type="pct"/>
          </w:tcPr>
          <w:p w:rsidR="00F36E42" w:rsidRPr="00505C1D" w:rsidRDefault="00F36E42" w:rsidP="00A8139B">
            <w:pPr>
              <w:pStyle w:val="Tabletext"/>
              <w:jc w:val="center"/>
            </w:pPr>
            <w:r w:rsidRPr="00505C1D">
              <w:t>1</w:t>
            </w:r>
          </w:p>
        </w:tc>
      </w:tr>
    </w:tbl>
    <w:p w:rsidR="00F36E42" w:rsidRPr="00505C1D" w:rsidRDefault="00F36E42" w:rsidP="00F36E42">
      <w:pPr>
        <w:pStyle w:val="Tabletext"/>
      </w:pPr>
    </w:p>
    <w:p w:rsidR="00F36E42" w:rsidRPr="00505C1D" w:rsidRDefault="00A16675" w:rsidP="00F36E42">
      <w:pPr>
        <w:pStyle w:val="ItemHead"/>
      </w:pPr>
      <w:r w:rsidRPr="00505C1D">
        <w:t>8</w:t>
      </w:r>
      <w:r w:rsidR="00F36E42" w:rsidRPr="00505C1D">
        <w:t xml:space="preserve">  Section</w:t>
      </w:r>
      <w:r w:rsidR="00505C1D" w:rsidRPr="00505C1D">
        <w:t> </w:t>
      </w:r>
      <w:r w:rsidR="00F36E42" w:rsidRPr="00505C1D">
        <w:t>9 (Table 9A, after table item dealing with Registrar of Aboriginal and Torres Strait Islander Corporations)</w:t>
      </w:r>
    </w:p>
    <w:p w:rsidR="00F36E42" w:rsidRPr="00505C1D" w:rsidRDefault="00F36E42" w:rsidP="00F36E42">
      <w:pPr>
        <w:pStyle w:val="Item"/>
      </w:pPr>
      <w:r w:rsidRPr="00505C1D">
        <w:t>Insert:</w:t>
      </w:r>
    </w:p>
    <w:p w:rsidR="00F36E42" w:rsidRPr="00505C1D" w:rsidRDefault="00F36E42" w:rsidP="00F36E42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F36E42" w:rsidRPr="00505C1D" w:rsidTr="00A8139B">
        <w:tc>
          <w:tcPr>
            <w:tcW w:w="2556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Commissioner, Repatriation Commission</w:t>
            </w:r>
          </w:p>
        </w:tc>
        <w:tc>
          <w:tcPr>
            <w:tcW w:w="938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$298,850</w:t>
            </w:r>
          </w:p>
        </w:tc>
        <w:tc>
          <w:tcPr>
            <w:tcW w:w="768" w:type="pct"/>
          </w:tcPr>
          <w:p w:rsidR="00F36E42" w:rsidRPr="00505C1D" w:rsidRDefault="00F36E42" w:rsidP="00373997">
            <w:pPr>
              <w:pStyle w:val="Tabletext"/>
            </w:pPr>
            <w:r w:rsidRPr="00505C1D">
              <w:t>Table 10A, item</w:t>
            </w:r>
            <w:r w:rsidR="00505C1D" w:rsidRPr="00505C1D">
              <w:t> </w:t>
            </w:r>
            <w:r w:rsidRPr="00505C1D">
              <w:t>2</w:t>
            </w:r>
            <w:r w:rsidR="00373997" w:rsidRPr="00505C1D">
              <w:t>2</w:t>
            </w:r>
            <w:r w:rsidRPr="00505C1D">
              <w:t xml:space="preserve"> and </w:t>
            </w:r>
            <w:r w:rsidR="00A8139B" w:rsidRPr="00505C1D">
              <w:t>Table 22A, item</w:t>
            </w:r>
            <w:r w:rsidR="00505C1D" w:rsidRPr="00505C1D">
              <w:t> </w:t>
            </w:r>
            <w:r w:rsidR="00A8139B" w:rsidRPr="00505C1D">
              <w:t>20</w:t>
            </w:r>
          </w:p>
        </w:tc>
        <w:tc>
          <w:tcPr>
            <w:tcW w:w="738" w:type="pct"/>
          </w:tcPr>
          <w:p w:rsidR="00F36E42" w:rsidRPr="00505C1D" w:rsidRDefault="00F36E42" w:rsidP="00A8139B">
            <w:pPr>
              <w:pStyle w:val="Tabletext"/>
              <w:jc w:val="center"/>
            </w:pPr>
            <w:r w:rsidRPr="00505C1D">
              <w:t>2</w:t>
            </w:r>
          </w:p>
        </w:tc>
      </w:tr>
    </w:tbl>
    <w:p w:rsidR="00F36E42" w:rsidRPr="00505C1D" w:rsidRDefault="00F36E42" w:rsidP="00F36E42">
      <w:pPr>
        <w:pStyle w:val="Tabletext"/>
      </w:pPr>
    </w:p>
    <w:p w:rsidR="00F36E42" w:rsidRPr="00505C1D" w:rsidRDefault="00A16675" w:rsidP="00F36E42">
      <w:pPr>
        <w:pStyle w:val="ItemHead"/>
      </w:pPr>
      <w:r w:rsidRPr="00505C1D">
        <w:t>9</w:t>
      </w:r>
      <w:r w:rsidR="00F36E42" w:rsidRPr="00505C1D">
        <w:t xml:space="preserve">  Section</w:t>
      </w:r>
      <w:r w:rsidR="00505C1D" w:rsidRPr="00505C1D">
        <w:t> </w:t>
      </w:r>
      <w:r w:rsidR="00F36E42" w:rsidRPr="00505C1D">
        <w:t>9 (Table 9A, after table item dealing with Executive Director of Township Leasing)</w:t>
      </w:r>
    </w:p>
    <w:p w:rsidR="00F36E42" w:rsidRPr="00505C1D" w:rsidRDefault="00F36E42" w:rsidP="00F36E42">
      <w:pPr>
        <w:pStyle w:val="Item"/>
      </w:pPr>
      <w:r w:rsidRPr="00505C1D">
        <w:t>Insert:</w:t>
      </w:r>
    </w:p>
    <w:p w:rsidR="00F36E42" w:rsidRPr="00505C1D" w:rsidRDefault="00F36E42" w:rsidP="00F36E42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F36E42" w:rsidRPr="00505C1D" w:rsidTr="00F36E42">
        <w:tc>
          <w:tcPr>
            <w:tcW w:w="2556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Director, Office of Australian War Graves</w:t>
            </w:r>
          </w:p>
        </w:tc>
        <w:tc>
          <w:tcPr>
            <w:tcW w:w="938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$271,680</w:t>
            </w:r>
          </w:p>
        </w:tc>
        <w:tc>
          <w:tcPr>
            <w:tcW w:w="768" w:type="pct"/>
          </w:tcPr>
          <w:p w:rsidR="00F36E42" w:rsidRPr="00505C1D" w:rsidRDefault="00A8139B" w:rsidP="00A8139B">
            <w:pPr>
              <w:pStyle w:val="Tabletext"/>
            </w:pPr>
            <w:r w:rsidRPr="00505C1D">
              <w:t>Table 22A, item</w:t>
            </w:r>
            <w:r w:rsidR="00505C1D" w:rsidRPr="00505C1D">
              <w:t> </w:t>
            </w:r>
            <w:r w:rsidRPr="00505C1D">
              <w:t>20</w:t>
            </w:r>
          </w:p>
        </w:tc>
        <w:tc>
          <w:tcPr>
            <w:tcW w:w="738" w:type="pct"/>
          </w:tcPr>
          <w:p w:rsidR="00F36E42" w:rsidRPr="00505C1D" w:rsidRDefault="00F36E42" w:rsidP="00A8139B">
            <w:pPr>
              <w:pStyle w:val="Tabletext"/>
              <w:jc w:val="center"/>
            </w:pPr>
            <w:r w:rsidRPr="00505C1D">
              <w:t>2</w:t>
            </w:r>
          </w:p>
        </w:tc>
      </w:tr>
    </w:tbl>
    <w:p w:rsidR="00F36E42" w:rsidRPr="00505C1D" w:rsidRDefault="00F36E42" w:rsidP="00F36E42">
      <w:pPr>
        <w:pStyle w:val="Tabletext"/>
      </w:pPr>
    </w:p>
    <w:p w:rsidR="00F36E42" w:rsidRPr="00505C1D" w:rsidRDefault="00A16675" w:rsidP="00F36E42">
      <w:pPr>
        <w:pStyle w:val="ItemHead"/>
      </w:pPr>
      <w:r w:rsidRPr="00505C1D">
        <w:t>10</w:t>
      </w:r>
      <w:r w:rsidR="00F36E42" w:rsidRPr="00505C1D">
        <w:t xml:space="preserve">  Section</w:t>
      </w:r>
      <w:r w:rsidR="00505C1D" w:rsidRPr="00505C1D">
        <w:t> </w:t>
      </w:r>
      <w:r w:rsidR="00F36E42" w:rsidRPr="00505C1D">
        <w:t>9 (Table 9A, after table item dealing with Director, Tuition Protection Service)</w:t>
      </w:r>
    </w:p>
    <w:p w:rsidR="00F36E42" w:rsidRPr="00505C1D" w:rsidRDefault="00F36E42" w:rsidP="00F36E42">
      <w:pPr>
        <w:pStyle w:val="Item"/>
      </w:pPr>
      <w:r w:rsidRPr="00505C1D">
        <w:t>Insert:</w:t>
      </w:r>
    </w:p>
    <w:p w:rsidR="00F36E42" w:rsidRPr="00505C1D" w:rsidRDefault="00F36E42" w:rsidP="00F36E42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F36E42" w:rsidRPr="00505C1D" w:rsidTr="005E0858">
        <w:tc>
          <w:tcPr>
            <w:tcW w:w="2556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Associate Commissioner, Productivity Commission</w:t>
            </w:r>
          </w:p>
        </w:tc>
        <w:tc>
          <w:tcPr>
            <w:tcW w:w="938" w:type="pct"/>
          </w:tcPr>
          <w:p w:rsidR="00F36E42" w:rsidRPr="00505C1D" w:rsidRDefault="00F36E42" w:rsidP="00A8139B">
            <w:pPr>
              <w:pStyle w:val="Tabletext"/>
            </w:pPr>
            <w:r w:rsidRPr="00505C1D">
              <w:t>$244,520</w:t>
            </w:r>
          </w:p>
        </w:tc>
        <w:tc>
          <w:tcPr>
            <w:tcW w:w="768" w:type="pct"/>
          </w:tcPr>
          <w:p w:rsidR="00F36E42" w:rsidRPr="00505C1D" w:rsidRDefault="00A8139B" w:rsidP="00A8139B">
            <w:pPr>
              <w:pStyle w:val="Tabletext"/>
            </w:pPr>
            <w:r w:rsidRPr="00505C1D">
              <w:t>Table 22A, item</w:t>
            </w:r>
            <w:r w:rsidR="00505C1D" w:rsidRPr="00505C1D">
              <w:t> </w:t>
            </w:r>
            <w:r w:rsidRPr="00505C1D">
              <w:t>22</w:t>
            </w:r>
          </w:p>
        </w:tc>
        <w:tc>
          <w:tcPr>
            <w:tcW w:w="738" w:type="pct"/>
          </w:tcPr>
          <w:p w:rsidR="00F36E42" w:rsidRPr="00505C1D" w:rsidRDefault="00685677" w:rsidP="00A8139B">
            <w:pPr>
              <w:pStyle w:val="Tabletext"/>
              <w:jc w:val="center"/>
            </w:pPr>
            <w:r w:rsidRPr="00505C1D">
              <w:t>2</w:t>
            </w:r>
          </w:p>
        </w:tc>
      </w:tr>
    </w:tbl>
    <w:p w:rsidR="00F36E42" w:rsidRPr="00505C1D" w:rsidRDefault="00F36E42" w:rsidP="00F36E42">
      <w:pPr>
        <w:pStyle w:val="Tabletext"/>
      </w:pPr>
    </w:p>
    <w:p w:rsidR="00A82852" w:rsidRPr="00505C1D" w:rsidRDefault="00A16675" w:rsidP="00A82852">
      <w:pPr>
        <w:pStyle w:val="ItemHead"/>
      </w:pPr>
      <w:r w:rsidRPr="00505C1D">
        <w:t>11</w:t>
      </w:r>
      <w:r w:rsidR="005B3CD3" w:rsidRPr="00505C1D">
        <w:t xml:space="preserve">  Section</w:t>
      </w:r>
      <w:r w:rsidR="00505C1D" w:rsidRPr="00505C1D">
        <w:t> </w:t>
      </w:r>
      <w:r w:rsidR="005B3CD3" w:rsidRPr="00505C1D">
        <w:t>10 (Table 10A, at the end of the table)</w:t>
      </w:r>
    </w:p>
    <w:p w:rsidR="005B3CD3" w:rsidRPr="00505C1D" w:rsidRDefault="005B3CD3" w:rsidP="005B3CD3">
      <w:pPr>
        <w:pStyle w:val="Item"/>
      </w:pPr>
      <w:r w:rsidRPr="00505C1D">
        <w:t>Add:</w:t>
      </w:r>
    </w:p>
    <w:p w:rsidR="005B3CD3" w:rsidRPr="00505C1D" w:rsidRDefault="005B3CD3" w:rsidP="005B3CD3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5B3CD3" w:rsidRPr="00505C1D" w:rsidTr="005B3CD3">
        <w:tc>
          <w:tcPr>
            <w:tcW w:w="430" w:type="pct"/>
            <w:tcBorders>
              <w:top w:val="nil"/>
            </w:tcBorders>
          </w:tcPr>
          <w:p w:rsidR="005B3CD3" w:rsidRPr="00505C1D" w:rsidRDefault="005B3CD3" w:rsidP="006A08CD">
            <w:pPr>
              <w:pStyle w:val="Tabletext"/>
            </w:pPr>
            <w:r w:rsidRPr="00505C1D">
              <w:t>21</w:t>
            </w:r>
          </w:p>
        </w:tc>
        <w:tc>
          <w:tcPr>
            <w:tcW w:w="1617" w:type="pct"/>
            <w:tcBorders>
              <w:top w:val="nil"/>
            </w:tcBorders>
          </w:tcPr>
          <w:p w:rsidR="005B3CD3" w:rsidRPr="00505C1D" w:rsidRDefault="005B3CD3" w:rsidP="006A08CD">
            <w:pPr>
              <w:pStyle w:val="Tabletext"/>
            </w:pPr>
            <w:r w:rsidRPr="00505C1D">
              <w:t>Chief Executive Officer, North Queensland Livestock Industry Recovery Agency</w:t>
            </w:r>
          </w:p>
        </w:tc>
        <w:tc>
          <w:tcPr>
            <w:tcW w:w="2953" w:type="pct"/>
            <w:tcBorders>
              <w:top w:val="nil"/>
            </w:tcBorders>
          </w:tcPr>
          <w:p w:rsidR="005B3CD3" w:rsidRPr="00505C1D" w:rsidRDefault="005B3CD3" w:rsidP="00AB3499">
            <w:pPr>
              <w:pStyle w:val="Tabletext"/>
            </w:pPr>
            <w:r w:rsidRPr="00505C1D">
              <w:t>The Hon Shane Stone will receive an additional fixed loading of $100,000</w:t>
            </w:r>
            <w:r w:rsidR="00535088" w:rsidRPr="00505C1D">
              <w:t xml:space="preserve"> per year</w:t>
            </w:r>
            <w:r w:rsidRPr="00505C1D">
              <w:t xml:space="preserve"> </w:t>
            </w:r>
            <w:r w:rsidR="00BE46CB" w:rsidRPr="00505C1D">
              <w:t>for the term of his appointment until 29</w:t>
            </w:r>
            <w:r w:rsidR="00505C1D" w:rsidRPr="00505C1D">
              <w:t> </w:t>
            </w:r>
            <w:r w:rsidR="00BE46CB" w:rsidRPr="00505C1D">
              <w:t>February 2024</w:t>
            </w:r>
            <w:r w:rsidRPr="00505C1D">
              <w:t>.</w:t>
            </w:r>
          </w:p>
        </w:tc>
      </w:tr>
      <w:tr w:rsidR="00EB2FD5" w:rsidRPr="00505C1D" w:rsidTr="00F27BA5">
        <w:tc>
          <w:tcPr>
            <w:tcW w:w="430" w:type="pct"/>
          </w:tcPr>
          <w:p w:rsidR="00EB2FD5" w:rsidRPr="00505C1D" w:rsidRDefault="00EB2FD5" w:rsidP="00373997">
            <w:pPr>
              <w:pStyle w:val="Tabletext"/>
            </w:pPr>
            <w:r w:rsidRPr="00505C1D">
              <w:t>2</w:t>
            </w:r>
            <w:r w:rsidR="00373997" w:rsidRPr="00505C1D">
              <w:t>2</w:t>
            </w:r>
          </w:p>
        </w:tc>
        <w:tc>
          <w:tcPr>
            <w:tcW w:w="1617" w:type="pct"/>
          </w:tcPr>
          <w:p w:rsidR="00EB2FD5" w:rsidRPr="00505C1D" w:rsidRDefault="00EB2FD5" w:rsidP="006A08CD">
            <w:pPr>
              <w:pStyle w:val="Tabletext"/>
            </w:pPr>
            <w:r w:rsidRPr="00505C1D">
              <w:t>Commissioner, Repatriation Commission</w:t>
            </w:r>
          </w:p>
        </w:tc>
        <w:tc>
          <w:tcPr>
            <w:tcW w:w="2953" w:type="pct"/>
          </w:tcPr>
          <w:p w:rsidR="00EB2FD5" w:rsidRPr="00505C1D" w:rsidRDefault="00EB2FD5" w:rsidP="00B857CA">
            <w:pPr>
              <w:pStyle w:val="Tabletext"/>
            </w:pPr>
            <w:r w:rsidRPr="00505C1D">
              <w:t>Total remuneration for Major</w:t>
            </w:r>
            <w:r w:rsidR="00505C1D">
              <w:noBreakHyphen/>
            </w:r>
            <w:r w:rsidRPr="00505C1D">
              <w:t xml:space="preserve">General Mark Kelly is $302,288 per year </w:t>
            </w:r>
            <w:r w:rsidR="00BE46CB" w:rsidRPr="00505C1D">
              <w:t xml:space="preserve">for the </w:t>
            </w:r>
            <w:r w:rsidR="00B857CA" w:rsidRPr="00505C1D">
              <w:t>term of his appointment until 30</w:t>
            </w:r>
            <w:r w:rsidR="00505C1D" w:rsidRPr="00505C1D">
              <w:t> </w:t>
            </w:r>
            <w:r w:rsidR="00B857CA" w:rsidRPr="00505C1D">
              <w:t>June 2019</w:t>
            </w:r>
            <w:r w:rsidRPr="00505C1D">
              <w:t>.</w:t>
            </w:r>
          </w:p>
        </w:tc>
      </w:tr>
      <w:tr w:rsidR="00F27BA5" w:rsidRPr="00505C1D" w:rsidTr="005B3CD3">
        <w:tc>
          <w:tcPr>
            <w:tcW w:w="430" w:type="pct"/>
            <w:tcBorders>
              <w:bottom w:val="nil"/>
            </w:tcBorders>
          </w:tcPr>
          <w:p w:rsidR="00F27BA5" w:rsidRPr="00505C1D" w:rsidRDefault="00F27BA5" w:rsidP="00373997">
            <w:pPr>
              <w:pStyle w:val="Tabletext"/>
            </w:pPr>
            <w:r w:rsidRPr="00505C1D">
              <w:t>2</w:t>
            </w:r>
            <w:r w:rsidR="00373997" w:rsidRPr="00505C1D">
              <w:t>3</w:t>
            </w:r>
          </w:p>
        </w:tc>
        <w:tc>
          <w:tcPr>
            <w:tcW w:w="1617" w:type="pct"/>
            <w:tcBorders>
              <w:bottom w:val="nil"/>
            </w:tcBorders>
          </w:tcPr>
          <w:p w:rsidR="00F27BA5" w:rsidRPr="00505C1D" w:rsidRDefault="00F27BA5" w:rsidP="006A08CD">
            <w:pPr>
              <w:pStyle w:val="Tabletext"/>
            </w:pPr>
            <w:r w:rsidRPr="00505C1D">
              <w:t>Chief Executive Officer, Comcare</w:t>
            </w:r>
          </w:p>
        </w:tc>
        <w:tc>
          <w:tcPr>
            <w:tcW w:w="2953" w:type="pct"/>
            <w:tcBorders>
              <w:bottom w:val="nil"/>
            </w:tcBorders>
          </w:tcPr>
          <w:p w:rsidR="00F27BA5" w:rsidRPr="00505C1D" w:rsidRDefault="00F27BA5" w:rsidP="00B857CA">
            <w:pPr>
              <w:pStyle w:val="Tabletext"/>
            </w:pPr>
            <w:r w:rsidRPr="00505C1D">
              <w:t xml:space="preserve">Total remuneration for </w:t>
            </w:r>
            <w:r w:rsidR="00A31388" w:rsidRPr="00505C1D">
              <w:t>Ms Sue Weston</w:t>
            </w:r>
            <w:r w:rsidRPr="00505C1D">
              <w:t xml:space="preserve"> is $443,759 per year for the term of her appointment until </w:t>
            </w:r>
            <w:r w:rsidR="00B857CA" w:rsidRPr="00505C1D">
              <w:t>7</w:t>
            </w:r>
            <w:r w:rsidR="00505C1D" w:rsidRPr="00505C1D">
              <w:t> </w:t>
            </w:r>
            <w:r w:rsidRPr="00505C1D">
              <w:t>April 2024.</w:t>
            </w:r>
          </w:p>
        </w:tc>
      </w:tr>
    </w:tbl>
    <w:p w:rsidR="005B3CD3" w:rsidRPr="00505C1D" w:rsidRDefault="005B3CD3" w:rsidP="005B3CD3">
      <w:pPr>
        <w:pStyle w:val="Tabletext"/>
      </w:pPr>
    </w:p>
    <w:p w:rsidR="00535088" w:rsidRPr="00505C1D" w:rsidRDefault="00A16675" w:rsidP="00535088">
      <w:pPr>
        <w:pStyle w:val="ItemHead"/>
      </w:pPr>
      <w:r w:rsidRPr="00505C1D">
        <w:t>12</w:t>
      </w:r>
      <w:r w:rsidR="00535088" w:rsidRPr="00505C1D">
        <w:t xml:space="preserve">  Subsection</w:t>
      </w:r>
      <w:r w:rsidR="00505C1D" w:rsidRPr="00505C1D">
        <w:t> </w:t>
      </w:r>
      <w:r w:rsidR="00535088" w:rsidRPr="00505C1D">
        <w:t>14(2) (Table 14B, after</w:t>
      </w:r>
      <w:r w:rsidR="001C05A0" w:rsidRPr="00505C1D">
        <w:t xml:space="preserve"> table</w:t>
      </w:r>
      <w:r w:rsidR="00535088" w:rsidRPr="00505C1D">
        <w:t xml:space="preserve"> item</w:t>
      </w:r>
      <w:r w:rsidR="00505C1D" w:rsidRPr="00505C1D">
        <w:t> </w:t>
      </w:r>
      <w:r w:rsidR="00535088" w:rsidRPr="00505C1D">
        <w:t>3)</w:t>
      </w:r>
    </w:p>
    <w:p w:rsidR="00535088" w:rsidRPr="00505C1D" w:rsidRDefault="00535088" w:rsidP="00535088">
      <w:pPr>
        <w:pStyle w:val="Item"/>
      </w:pPr>
      <w:r w:rsidRPr="00505C1D">
        <w:t>Insert:</w:t>
      </w:r>
    </w:p>
    <w:p w:rsidR="00535088" w:rsidRPr="00505C1D" w:rsidRDefault="00535088" w:rsidP="00535088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33"/>
        <w:gridCol w:w="5237"/>
        <w:gridCol w:w="2559"/>
      </w:tblGrid>
      <w:tr w:rsidR="00535088" w:rsidRPr="00505C1D" w:rsidTr="00A8139B">
        <w:tc>
          <w:tcPr>
            <w:tcW w:w="430" w:type="pct"/>
          </w:tcPr>
          <w:p w:rsidR="00535088" w:rsidRPr="00505C1D" w:rsidRDefault="00535088" w:rsidP="00A8139B">
            <w:pPr>
              <w:pStyle w:val="Tabletext"/>
            </w:pPr>
            <w:r w:rsidRPr="00505C1D">
              <w:t>3A</w:t>
            </w:r>
            <w:r w:rsidR="00271357" w:rsidRPr="00505C1D">
              <w:t>A</w:t>
            </w:r>
          </w:p>
        </w:tc>
        <w:tc>
          <w:tcPr>
            <w:tcW w:w="3070" w:type="pct"/>
          </w:tcPr>
          <w:p w:rsidR="00535088" w:rsidRPr="00505C1D" w:rsidRDefault="00A31388" w:rsidP="00373997">
            <w:pPr>
              <w:pStyle w:val="Tabletext"/>
            </w:pPr>
            <w:r w:rsidRPr="00505C1D">
              <w:t>Ms Sue Weston</w:t>
            </w:r>
            <w:r w:rsidR="00535088" w:rsidRPr="00505C1D">
              <w:t>, Chief Executive Officer, Comcare</w:t>
            </w:r>
            <w:r w:rsidR="00C72F3F" w:rsidRPr="00505C1D">
              <w:t xml:space="preserve"> (see Table 22A, item</w:t>
            </w:r>
            <w:r w:rsidR="00505C1D" w:rsidRPr="00505C1D">
              <w:t> </w:t>
            </w:r>
            <w:r w:rsidR="00C72F3F" w:rsidRPr="00505C1D">
              <w:t>2</w:t>
            </w:r>
            <w:r w:rsidR="00373997" w:rsidRPr="00505C1D">
              <w:t>3</w:t>
            </w:r>
            <w:r w:rsidR="00C72F3F" w:rsidRPr="00505C1D">
              <w:t>)</w:t>
            </w:r>
          </w:p>
        </w:tc>
        <w:tc>
          <w:tcPr>
            <w:tcW w:w="1500" w:type="pct"/>
          </w:tcPr>
          <w:p w:rsidR="00535088" w:rsidRPr="00505C1D" w:rsidRDefault="00535088" w:rsidP="00A8139B">
            <w:pPr>
              <w:pStyle w:val="Tabletext"/>
              <w:jc w:val="right"/>
            </w:pPr>
            <w:r w:rsidRPr="00505C1D">
              <w:t>$384,540</w:t>
            </w:r>
          </w:p>
        </w:tc>
      </w:tr>
    </w:tbl>
    <w:p w:rsidR="00535088" w:rsidRPr="00505C1D" w:rsidRDefault="00535088" w:rsidP="00535088">
      <w:pPr>
        <w:pStyle w:val="Tabletext"/>
      </w:pPr>
    </w:p>
    <w:p w:rsidR="00EB2FD5" w:rsidRPr="00505C1D" w:rsidRDefault="00A16675" w:rsidP="00EB2FD5">
      <w:pPr>
        <w:pStyle w:val="ItemHead"/>
      </w:pPr>
      <w:r w:rsidRPr="00505C1D">
        <w:t>13</w:t>
      </w:r>
      <w:r w:rsidR="00EB2FD5" w:rsidRPr="00505C1D">
        <w:t xml:space="preserve">  </w:t>
      </w:r>
      <w:r w:rsidR="00535088" w:rsidRPr="00505C1D">
        <w:t>Subs</w:t>
      </w:r>
      <w:r w:rsidR="00EB2FD5" w:rsidRPr="00505C1D">
        <w:t>ection</w:t>
      </w:r>
      <w:r w:rsidR="00505C1D" w:rsidRPr="00505C1D">
        <w:t> </w:t>
      </w:r>
      <w:r w:rsidR="00EB2FD5" w:rsidRPr="00505C1D">
        <w:t>14</w:t>
      </w:r>
      <w:r w:rsidR="00535088" w:rsidRPr="00505C1D">
        <w:t>(2)</w:t>
      </w:r>
      <w:r w:rsidR="00EB2FD5" w:rsidRPr="00505C1D">
        <w:t xml:space="preserve"> (Table 14B</w:t>
      </w:r>
      <w:r w:rsidR="00714829" w:rsidRPr="00505C1D">
        <w:t>, table item</w:t>
      </w:r>
      <w:r w:rsidR="00505C1D" w:rsidRPr="00505C1D">
        <w:t> </w:t>
      </w:r>
      <w:r w:rsidR="00714829" w:rsidRPr="00505C1D">
        <w:t>4</w:t>
      </w:r>
      <w:r w:rsidR="00EB2FD5" w:rsidRPr="00505C1D">
        <w:t>)</w:t>
      </w:r>
    </w:p>
    <w:p w:rsidR="00384563" w:rsidRPr="00505C1D" w:rsidRDefault="00384563" w:rsidP="00384563">
      <w:pPr>
        <w:pStyle w:val="Item"/>
      </w:pPr>
      <w:r w:rsidRPr="00505C1D">
        <w:t>Repeal the item.</w:t>
      </w:r>
    </w:p>
    <w:p w:rsidR="00384563" w:rsidRPr="00505C1D" w:rsidRDefault="00A16675" w:rsidP="00384563">
      <w:pPr>
        <w:pStyle w:val="ItemHead"/>
      </w:pPr>
      <w:r w:rsidRPr="00505C1D">
        <w:t>14</w:t>
      </w:r>
      <w:r w:rsidR="00384563" w:rsidRPr="00505C1D">
        <w:t xml:space="preserve">  </w:t>
      </w:r>
      <w:r w:rsidR="001C05A0" w:rsidRPr="00505C1D">
        <w:t>Subs</w:t>
      </w:r>
      <w:r w:rsidR="00384563" w:rsidRPr="00505C1D">
        <w:t>ection</w:t>
      </w:r>
      <w:r w:rsidR="00505C1D" w:rsidRPr="00505C1D">
        <w:t> </w:t>
      </w:r>
      <w:r w:rsidR="00384563" w:rsidRPr="00505C1D">
        <w:t>18</w:t>
      </w:r>
      <w:r w:rsidR="001C05A0" w:rsidRPr="00505C1D">
        <w:t>(6)</w:t>
      </w:r>
      <w:r w:rsidR="00384563" w:rsidRPr="00505C1D">
        <w:t xml:space="preserve"> (Table 18A, </w:t>
      </w:r>
      <w:r w:rsidR="001C05A0" w:rsidRPr="00505C1D">
        <w:t>after table item</w:t>
      </w:r>
      <w:r w:rsidR="00505C1D" w:rsidRPr="00505C1D">
        <w:t> </w:t>
      </w:r>
      <w:r w:rsidR="001C05A0" w:rsidRPr="00505C1D">
        <w:t>3</w:t>
      </w:r>
      <w:r w:rsidR="00384563" w:rsidRPr="00505C1D">
        <w:t>)</w:t>
      </w:r>
    </w:p>
    <w:p w:rsidR="00384563" w:rsidRPr="00505C1D" w:rsidRDefault="001C05A0" w:rsidP="00384563">
      <w:pPr>
        <w:pStyle w:val="Item"/>
      </w:pPr>
      <w:r w:rsidRPr="00505C1D">
        <w:t>Insert</w:t>
      </w:r>
      <w:r w:rsidR="00384563" w:rsidRPr="00505C1D">
        <w:t>:</w:t>
      </w:r>
    </w:p>
    <w:p w:rsidR="00384563" w:rsidRPr="00505C1D" w:rsidRDefault="00384563" w:rsidP="00384563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23"/>
        <w:gridCol w:w="2037"/>
        <w:gridCol w:w="4510"/>
        <w:gridCol w:w="1259"/>
      </w:tblGrid>
      <w:tr w:rsidR="00384563" w:rsidRPr="00505C1D" w:rsidTr="00384563">
        <w:tc>
          <w:tcPr>
            <w:tcW w:w="424" w:type="pct"/>
          </w:tcPr>
          <w:p w:rsidR="00384563" w:rsidRPr="00505C1D" w:rsidRDefault="00384563" w:rsidP="006A08CD">
            <w:pPr>
              <w:pStyle w:val="Tabletext"/>
            </w:pPr>
            <w:r w:rsidRPr="00505C1D">
              <w:t>3</w:t>
            </w:r>
            <w:r w:rsidR="001C05A0" w:rsidRPr="00505C1D">
              <w:t>A</w:t>
            </w:r>
          </w:p>
        </w:tc>
        <w:tc>
          <w:tcPr>
            <w:tcW w:w="1194" w:type="pct"/>
          </w:tcPr>
          <w:p w:rsidR="00384563" w:rsidRPr="00505C1D" w:rsidRDefault="00384563" w:rsidP="006A08CD">
            <w:pPr>
              <w:pStyle w:val="Tabletext"/>
            </w:pPr>
            <w:r w:rsidRPr="00505C1D">
              <w:t>Mr Chin Tan</w:t>
            </w:r>
          </w:p>
        </w:tc>
        <w:tc>
          <w:tcPr>
            <w:tcW w:w="2644" w:type="pct"/>
          </w:tcPr>
          <w:p w:rsidR="00384563" w:rsidRPr="00505C1D" w:rsidRDefault="00384563" w:rsidP="00373997">
            <w:pPr>
              <w:pStyle w:val="Tabletext"/>
            </w:pPr>
            <w:r w:rsidRPr="00505C1D">
              <w:t>Race Discrimination Commissioner</w:t>
            </w:r>
            <w:r w:rsidR="00DF7E60" w:rsidRPr="00505C1D">
              <w:t>,</w:t>
            </w:r>
            <w:r w:rsidRPr="00505C1D">
              <w:t xml:space="preserve"> </w:t>
            </w:r>
            <w:r w:rsidR="00DF7E60" w:rsidRPr="00505C1D">
              <w:t xml:space="preserve">Australian Human Rights Commission </w:t>
            </w:r>
            <w:r w:rsidRPr="00505C1D">
              <w:t>(until 7</w:t>
            </w:r>
            <w:r w:rsidR="00505C1D" w:rsidRPr="00505C1D">
              <w:t> </w:t>
            </w:r>
            <w:r w:rsidRPr="00505C1D">
              <w:t>October 2023</w:t>
            </w:r>
            <w:r w:rsidR="00714829" w:rsidRPr="00505C1D">
              <w:t>. See also Table 22A, item</w:t>
            </w:r>
            <w:r w:rsidR="00505C1D" w:rsidRPr="00505C1D">
              <w:t> </w:t>
            </w:r>
            <w:r w:rsidR="00A8139B" w:rsidRPr="00505C1D">
              <w:t>2</w:t>
            </w:r>
            <w:r w:rsidR="00373997" w:rsidRPr="00505C1D">
              <w:t>4</w:t>
            </w:r>
            <w:r w:rsidRPr="00505C1D">
              <w:t>)</w:t>
            </w:r>
          </w:p>
        </w:tc>
        <w:tc>
          <w:tcPr>
            <w:tcW w:w="738" w:type="pct"/>
          </w:tcPr>
          <w:p w:rsidR="00384563" w:rsidRPr="00505C1D" w:rsidRDefault="00384563" w:rsidP="006A08CD">
            <w:pPr>
              <w:pStyle w:val="Tabletext"/>
            </w:pPr>
            <w:r w:rsidRPr="00505C1D">
              <w:t>$40,000</w:t>
            </w:r>
          </w:p>
        </w:tc>
      </w:tr>
    </w:tbl>
    <w:p w:rsidR="00EB2FD5" w:rsidRPr="00505C1D" w:rsidRDefault="00EB2FD5" w:rsidP="005B3CD3">
      <w:pPr>
        <w:pStyle w:val="Tabletext"/>
      </w:pPr>
    </w:p>
    <w:p w:rsidR="00DA5A2F" w:rsidRPr="00505C1D" w:rsidRDefault="00A16675" w:rsidP="00DA5A2F">
      <w:pPr>
        <w:pStyle w:val="ItemHead"/>
      </w:pPr>
      <w:r w:rsidRPr="00505C1D">
        <w:t>15</w:t>
      </w:r>
      <w:r w:rsidR="00DA5A2F" w:rsidRPr="00505C1D">
        <w:t xml:space="preserve">  </w:t>
      </w:r>
      <w:r w:rsidR="001C05A0" w:rsidRPr="00505C1D">
        <w:t>Subs</w:t>
      </w:r>
      <w:r w:rsidR="00DA5A2F" w:rsidRPr="00505C1D">
        <w:t>ection</w:t>
      </w:r>
      <w:r w:rsidR="00505C1D" w:rsidRPr="00505C1D">
        <w:t> </w:t>
      </w:r>
      <w:r w:rsidR="00DA5A2F" w:rsidRPr="00505C1D">
        <w:t>21</w:t>
      </w:r>
      <w:r w:rsidR="001C05A0" w:rsidRPr="00505C1D">
        <w:t>(4)</w:t>
      </w:r>
      <w:r w:rsidR="00DA5A2F" w:rsidRPr="00505C1D">
        <w:t xml:space="preserve"> (Table 21A, </w:t>
      </w:r>
      <w:r w:rsidR="001C05A0" w:rsidRPr="00505C1D">
        <w:t>after table item</w:t>
      </w:r>
      <w:r w:rsidR="00505C1D" w:rsidRPr="00505C1D">
        <w:t> </w:t>
      </w:r>
      <w:r w:rsidR="001C05A0" w:rsidRPr="00505C1D">
        <w:t>4</w:t>
      </w:r>
      <w:r w:rsidR="00DA5A2F" w:rsidRPr="00505C1D">
        <w:t>)</w:t>
      </w:r>
    </w:p>
    <w:p w:rsidR="00DA5A2F" w:rsidRPr="00505C1D" w:rsidRDefault="001C05A0" w:rsidP="00DA5A2F">
      <w:pPr>
        <w:pStyle w:val="Item"/>
      </w:pPr>
      <w:r w:rsidRPr="00505C1D">
        <w:t>Insert</w:t>
      </w:r>
      <w:r w:rsidR="00DA5A2F" w:rsidRPr="00505C1D">
        <w:t>:</w:t>
      </w:r>
    </w:p>
    <w:p w:rsidR="00DA5A2F" w:rsidRPr="00505C1D" w:rsidRDefault="00DA5A2F" w:rsidP="00DA5A2F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41"/>
        <w:gridCol w:w="2045"/>
        <w:gridCol w:w="4479"/>
        <w:gridCol w:w="1264"/>
      </w:tblGrid>
      <w:tr w:rsidR="00DA5A2F" w:rsidRPr="00505C1D" w:rsidTr="001C05A0">
        <w:tc>
          <w:tcPr>
            <w:tcW w:w="434" w:type="pct"/>
          </w:tcPr>
          <w:p w:rsidR="00DA5A2F" w:rsidRPr="00505C1D" w:rsidRDefault="001C05A0" w:rsidP="006A08CD">
            <w:pPr>
              <w:pStyle w:val="Tabletext"/>
            </w:pPr>
            <w:r w:rsidRPr="00505C1D">
              <w:t>5</w:t>
            </w:r>
          </w:p>
        </w:tc>
        <w:tc>
          <w:tcPr>
            <w:tcW w:w="1199" w:type="pct"/>
          </w:tcPr>
          <w:p w:rsidR="00DA5A2F" w:rsidRPr="00505C1D" w:rsidRDefault="00DA5A2F" w:rsidP="006A08CD">
            <w:pPr>
              <w:pStyle w:val="Tabletext"/>
            </w:pPr>
            <w:r w:rsidRPr="00505C1D">
              <w:t>Dr Stephen Donoghue QC</w:t>
            </w:r>
          </w:p>
        </w:tc>
        <w:tc>
          <w:tcPr>
            <w:tcW w:w="2626" w:type="pct"/>
          </w:tcPr>
          <w:p w:rsidR="00DA5A2F" w:rsidRPr="00505C1D" w:rsidRDefault="00DA5A2F" w:rsidP="006A08CD">
            <w:pPr>
              <w:pStyle w:val="Tabletext"/>
            </w:pPr>
            <w:r w:rsidRPr="00505C1D">
              <w:t>Solicitor</w:t>
            </w:r>
            <w:r w:rsidR="00505C1D">
              <w:noBreakHyphen/>
            </w:r>
            <w:r w:rsidRPr="00505C1D">
              <w:t>General</w:t>
            </w:r>
            <w:r w:rsidR="00B33794" w:rsidRPr="00505C1D">
              <w:t xml:space="preserve"> (see Table 22A, item</w:t>
            </w:r>
            <w:r w:rsidR="00505C1D" w:rsidRPr="00505C1D">
              <w:t> </w:t>
            </w:r>
            <w:r w:rsidR="00373997" w:rsidRPr="00505C1D">
              <w:t>25</w:t>
            </w:r>
            <w:r w:rsidR="00B33794" w:rsidRPr="00505C1D">
              <w:t>)</w:t>
            </w:r>
          </w:p>
        </w:tc>
        <w:tc>
          <w:tcPr>
            <w:tcW w:w="741" w:type="pct"/>
          </w:tcPr>
          <w:p w:rsidR="00DA5A2F" w:rsidRPr="00505C1D" w:rsidRDefault="00DA5A2F" w:rsidP="006A08CD">
            <w:pPr>
              <w:pStyle w:val="Tabletext"/>
            </w:pPr>
            <w:r w:rsidRPr="00505C1D">
              <w:t>$20,880</w:t>
            </w:r>
          </w:p>
        </w:tc>
      </w:tr>
    </w:tbl>
    <w:p w:rsidR="00DF7E60" w:rsidRPr="00505C1D" w:rsidRDefault="00DF7E60" w:rsidP="005B3CD3">
      <w:pPr>
        <w:pStyle w:val="Tabletext"/>
      </w:pPr>
    </w:p>
    <w:p w:rsidR="001C05A0" w:rsidRPr="00505C1D" w:rsidRDefault="00A16675" w:rsidP="001C05A0">
      <w:pPr>
        <w:pStyle w:val="ItemHead"/>
      </w:pPr>
      <w:r w:rsidRPr="00505C1D">
        <w:t>16</w:t>
      </w:r>
      <w:r w:rsidR="001C05A0" w:rsidRPr="00505C1D">
        <w:t xml:space="preserve">  Subsection</w:t>
      </w:r>
      <w:r w:rsidR="00505C1D" w:rsidRPr="00505C1D">
        <w:t> </w:t>
      </w:r>
      <w:r w:rsidR="001C05A0" w:rsidRPr="00505C1D">
        <w:t>21(4) (Table 21A, after table item</w:t>
      </w:r>
      <w:r w:rsidR="00505C1D" w:rsidRPr="00505C1D">
        <w:t> </w:t>
      </w:r>
      <w:r w:rsidR="001C05A0" w:rsidRPr="00505C1D">
        <w:t>7)</w:t>
      </w:r>
    </w:p>
    <w:p w:rsidR="001C05A0" w:rsidRPr="00505C1D" w:rsidRDefault="001C05A0" w:rsidP="001C05A0">
      <w:pPr>
        <w:pStyle w:val="Item"/>
      </w:pPr>
      <w:r w:rsidRPr="00505C1D">
        <w:t>Insert:</w:t>
      </w:r>
    </w:p>
    <w:p w:rsidR="001C05A0" w:rsidRPr="00505C1D" w:rsidRDefault="001C05A0" w:rsidP="001C05A0">
      <w:pPr>
        <w:pStyle w:val="Tabletext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41"/>
        <w:gridCol w:w="2045"/>
        <w:gridCol w:w="4479"/>
        <w:gridCol w:w="1264"/>
      </w:tblGrid>
      <w:tr w:rsidR="001C05A0" w:rsidRPr="00505C1D" w:rsidTr="001C05A0">
        <w:tc>
          <w:tcPr>
            <w:tcW w:w="434" w:type="pct"/>
          </w:tcPr>
          <w:p w:rsidR="001C05A0" w:rsidRPr="00505C1D" w:rsidRDefault="001C05A0" w:rsidP="00A8139B">
            <w:pPr>
              <w:pStyle w:val="Tabletext"/>
            </w:pPr>
            <w:r w:rsidRPr="00505C1D">
              <w:t>7A</w:t>
            </w:r>
          </w:p>
        </w:tc>
        <w:tc>
          <w:tcPr>
            <w:tcW w:w="1199" w:type="pct"/>
          </w:tcPr>
          <w:p w:rsidR="001C05A0" w:rsidRPr="00505C1D" w:rsidRDefault="001C05A0" w:rsidP="00A8139B">
            <w:pPr>
              <w:pStyle w:val="Tabletext"/>
            </w:pPr>
            <w:r w:rsidRPr="00505C1D">
              <w:t>Mr Chin Tan</w:t>
            </w:r>
          </w:p>
        </w:tc>
        <w:tc>
          <w:tcPr>
            <w:tcW w:w="2626" w:type="pct"/>
          </w:tcPr>
          <w:p w:rsidR="001C05A0" w:rsidRPr="00505C1D" w:rsidRDefault="001C05A0" w:rsidP="00373997">
            <w:pPr>
              <w:pStyle w:val="Tabletext"/>
            </w:pPr>
            <w:r w:rsidRPr="00505C1D">
              <w:t>Race Discrimination Commissioner, Australian Human Rights Commission (until 7</w:t>
            </w:r>
            <w:r w:rsidR="00505C1D" w:rsidRPr="00505C1D">
              <w:t> </w:t>
            </w:r>
            <w:r w:rsidRPr="00505C1D">
              <w:t>October 2023. See also Table 22A, item</w:t>
            </w:r>
            <w:r w:rsidR="00505C1D" w:rsidRPr="00505C1D">
              <w:t> </w:t>
            </w:r>
            <w:r w:rsidR="00A8139B" w:rsidRPr="00505C1D">
              <w:t>2</w:t>
            </w:r>
            <w:r w:rsidR="00373997" w:rsidRPr="00505C1D">
              <w:t>4</w:t>
            </w:r>
            <w:r w:rsidRPr="00505C1D">
              <w:t>)</w:t>
            </w:r>
          </w:p>
        </w:tc>
        <w:tc>
          <w:tcPr>
            <w:tcW w:w="741" w:type="pct"/>
          </w:tcPr>
          <w:p w:rsidR="001C05A0" w:rsidRPr="00505C1D" w:rsidRDefault="001C05A0" w:rsidP="00A8139B">
            <w:pPr>
              <w:pStyle w:val="Tabletext"/>
            </w:pPr>
            <w:r w:rsidRPr="00505C1D">
              <w:t>$18,500</w:t>
            </w:r>
          </w:p>
        </w:tc>
      </w:tr>
    </w:tbl>
    <w:p w:rsidR="001C05A0" w:rsidRPr="00505C1D" w:rsidRDefault="001C05A0" w:rsidP="001C05A0">
      <w:pPr>
        <w:pStyle w:val="Tabletext"/>
      </w:pPr>
    </w:p>
    <w:p w:rsidR="006A08CD" w:rsidRPr="00505C1D" w:rsidRDefault="00A16675" w:rsidP="006A08CD">
      <w:pPr>
        <w:pStyle w:val="ItemHead"/>
      </w:pPr>
      <w:r w:rsidRPr="00505C1D">
        <w:t>17</w:t>
      </w:r>
      <w:r w:rsidR="006A08CD" w:rsidRPr="00505C1D">
        <w:t xml:space="preserve">  Section</w:t>
      </w:r>
      <w:r w:rsidR="00505C1D" w:rsidRPr="00505C1D">
        <w:t> </w:t>
      </w:r>
      <w:r w:rsidR="006A08CD" w:rsidRPr="00505C1D">
        <w:t>22 (Table 22A, at the end of the table)</w:t>
      </w:r>
    </w:p>
    <w:p w:rsidR="006A08CD" w:rsidRPr="00505C1D" w:rsidRDefault="006A08CD" w:rsidP="006A08CD">
      <w:pPr>
        <w:pStyle w:val="Item"/>
      </w:pPr>
      <w:r w:rsidRPr="00505C1D">
        <w:t>Add:</w:t>
      </w:r>
    </w:p>
    <w:p w:rsidR="006A08CD" w:rsidRPr="00505C1D" w:rsidRDefault="006A08CD" w:rsidP="006A08CD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825"/>
        <w:gridCol w:w="4773"/>
      </w:tblGrid>
      <w:tr w:rsidR="007F7A30" w:rsidRPr="00505C1D" w:rsidTr="007F7A30">
        <w:tc>
          <w:tcPr>
            <w:tcW w:w="714" w:type="dxa"/>
            <w:tcBorders>
              <w:top w:val="nil"/>
            </w:tcBorders>
          </w:tcPr>
          <w:p w:rsidR="007F7A30" w:rsidRPr="00505C1D" w:rsidRDefault="007F7A30" w:rsidP="00A8139B">
            <w:pPr>
              <w:pStyle w:val="Tabletext"/>
            </w:pPr>
            <w:r w:rsidRPr="00505C1D">
              <w:t>20</w:t>
            </w:r>
          </w:p>
        </w:tc>
        <w:tc>
          <w:tcPr>
            <w:tcW w:w="2825" w:type="dxa"/>
            <w:tcBorders>
              <w:top w:val="nil"/>
            </w:tcBorders>
          </w:tcPr>
          <w:p w:rsidR="007F7A30" w:rsidRPr="00505C1D" w:rsidRDefault="007F7A30" w:rsidP="00A8139B">
            <w:pPr>
              <w:pStyle w:val="Tabletext"/>
            </w:pPr>
            <w:r w:rsidRPr="00505C1D">
              <w:t>The following items: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>(a) Table 9A, item dealing with First Parliamentary Counsel;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>(b) Table 9A, item dealing with Second Parliamentary Counsel;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>(c) Table 9A, item dealing with Deputy President, Repatriation Commission;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>(d) Table 9A, item dealing with Commissioner, Repatriation Commission;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>(e) Table 9A, item dealing with Director, Office of Australian War Graves;</w:t>
            </w:r>
          </w:p>
          <w:p w:rsidR="007F7A30" w:rsidRPr="00505C1D" w:rsidRDefault="007F7A30" w:rsidP="00373997">
            <w:pPr>
              <w:pStyle w:val="Tablea"/>
            </w:pPr>
            <w:r w:rsidRPr="00505C1D">
              <w:t>(f) Table 10A, item</w:t>
            </w:r>
            <w:r w:rsidR="00505C1D" w:rsidRPr="00505C1D">
              <w:t> </w:t>
            </w:r>
            <w:r w:rsidRPr="00505C1D">
              <w:t>2</w:t>
            </w:r>
            <w:r w:rsidR="00373997" w:rsidRPr="00505C1D">
              <w:t>2</w:t>
            </w:r>
          </w:p>
        </w:tc>
        <w:tc>
          <w:tcPr>
            <w:tcW w:w="4773" w:type="dxa"/>
            <w:tcBorders>
              <w:top w:val="nil"/>
            </w:tcBorders>
          </w:tcPr>
          <w:p w:rsidR="007F7A30" w:rsidRPr="00505C1D" w:rsidRDefault="007F7A30" w:rsidP="00A8139B">
            <w:pPr>
              <w:pStyle w:val="Tabletext"/>
            </w:pPr>
            <w:r w:rsidRPr="00505C1D">
              <w:t xml:space="preserve">These items, as inserted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>, apply on and after 2</w:t>
            </w:r>
            <w:r w:rsidR="00505C1D" w:rsidRPr="00505C1D">
              <w:t> </w:t>
            </w:r>
            <w:r w:rsidRPr="00505C1D">
              <w:t>April 2019.</w:t>
            </w:r>
          </w:p>
        </w:tc>
      </w:tr>
      <w:tr w:rsidR="007F7A30" w:rsidRPr="00505C1D" w:rsidTr="007F7A30">
        <w:tc>
          <w:tcPr>
            <w:tcW w:w="714" w:type="dxa"/>
          </w:tcPr>
          <w:p w:rsidR="007F7A30" w:rsidRPr="00505C1D" w:rsidRDefault="007F7A30" w:rsidP="00A8139B">
            <w:pPr>
              <w:pStyle w:val="Tabletext"/>
            </w:pPr>
            <w:r w:rsidRPr="00505C1D">
              <w:t>21</w:t>
            </w:r>
          </w:p>
        </w:tc>
        <w:tc>
          <w:tcPr>
            <w:tcW w:w="2825" w:type="dxa"/>
          </w:tcPr>
          <w:p w:rsidR="007F7A30" w:rsidRPr="00505C1D" w:rsidRDefault="007F7A30" w:rsidP="00A8139B">
            <w:pPr>
              <w:pStyle w:val="Tabletext"/>
            </w:pPr>
            <w:r w:rsidRPr="00505C1D">
              <w:t>The following items: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 xml:space="preserve">(a) Table 9A, item dealing with Chief Executive Officer, </w:t>
            </w:r>
            <w:r w:rsidRPr="00505C1D">
              <w:lastRenderedPageBreak/>
              <w:t>North Queensland Livestock Industry Recovery Agency;</w:t>
            </w:r>
          </w:p>
          <w:p w:rsidR="007F7A30" w:rsidRPr="00505C1D" w:rsidRDefault="007F7A30" w:rsidP="00A8139B">
            <w:pPr>
              <w:pStyle w:val="Tablea"/>
            </w:pPr>
            <w:r w:rsidRPr="00505C1D">
              <w:t>(b) Table 10A, item</w:t>
            </w:r>
            <w:r w:rsidR="00505C1D" w:rsidRPr="00505C1D">
              <w:t> </w:t>
            </w:r>
            <w:r w:rsidRPr="00505C1D">
              <w:t>21</w:t>
            </w:r>
          </w:p>
        </w:tc>
        <w:tc>
          <w:tcPr>
            <w:tcW w:w="4773" w:type="dxa"/>
          </w:tcPr>
          <w:p w:rsidR="007F7A30" w:rsidRPr="00505C1D" w:rsidRDefault="007F7A30" w:rsidP="00A8139B">
            <w:pPr>
              <w:pStyle w:val="Tabletext"/>
            </w:pPr>
            <w:r w:rsidRPr="00505C1D">
              <w:lastRenderedPageBreak/>
              <w:t xml:space="preserve">These items, as inserted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>, apply on and after 1</w:t>
            </w:r>
            <w:r w:rsidR="00505C1D" w:rsidRPr="00505C1D">
              <w:t> </w:t>
            </w:r>
            <w:r w:rsidRPr="00505C1D">
              <w:t>March 2019.</w:t>
            </w:r>
          </w:p>
        </w:tc>
      </w:tr>
      <w:tr w:rsidR="007F7A30" w:rsidRPr="00505C1D" w:rsidTr="007F7A30">
        <w:tc>
          <w:tcPr>
            <w:tcW w:w="714" w:type="dxa"/>
          </w:tcPr>
          <w:p w:rsidR="007F7A30" w:rsidRPr="00505C1D" w:rsidRDefault="007F7A30" w:rsidP="00A8139B">
            <w:pPr>
              <w:pStyle w:val="Tabletext"/>
            </w:pPr>
            <w:r w:rsidRPr="00505C1D">
              <w:lastRenderedPageBreak/>
              <w:t>22</w:t>
            </w:r>
          </w:p>
        </w:tc>
        <w:tc>
          <w:tcPr>
            <w:tcW w:w="2825" w:type="dxa"/>
          </w:tcPr>
          <w:p w:rsidR="007F7A30" w:rsidRPr="00505C1D" w:rsidRDefault="007F7A30" w:rsidP="00A8139B">
            <w:pPr>
              <w:pStyle w:val="Tabletext"/>
            </w:pPr>
            <w:r w:rsidRPr="00505C1D">
              <w:t>Table 9A, item dealing with Associate Commissioner, Productivity Commission</w:t>
            </w:r>
          </w:p>
        </w:tc>
        <w:tc>
          <w:tcPr>
            <w:tcW w:w="4773" w:type="dxa"/>
          </w:tcPr>
          <w:p w:rsidR="007F7A30" w:rsidRPr="00505C1D" w:rsidRDefault="007F7A30" w:rsidP="00A8139B">
            <w:pPr>
              <w:pStyle w:val="Tabletext"/>
            </w:pPr>
            <w:r w:rsidRPr="00505C1D">
              <w:t xml:space="preserve">This item, as inserted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>, applies on and after 25</w:t>
            </w:r>
            <w:r w:rsidR="00505C1D" w:rsidRPr="00505C1D">
              <w:t> </w:t>
            </w:r>
            <w:r w:rsidRPr="00505C1D">
              <w:t>March 2019.</w:t>
            </w:r>
          </w:p>
        </w:tc>
      </w:tr>
      <w:tr w:rsidR="007F7A30" w:rsidRPr="00505C1D" w:rsidTr="007F7A30">
        <w:tc>
          <w:tcPr>
            <w:tcW w:w="714" w:type="dxa"/>
          </w:tcPr>
          <w:p w:rsidR="007F7A30" w:rsidRPr="00505C1D" w:rsidRDefault="007F7A30" w:rsidP="00373997">
            <w:pPr>
              <w:pStyle w:val="Tabletext"/>
            </w:pPr>
            <w:r w:rsidRPr="00505C1D">
              <w:t>2</w:t>
            </w:r>
            <w:r w:rsidR="00373997" w:rsidRPr="00505C1D">
              <w:t>3</w:t>
            </w:r>
          </w:p>
        </w:tc>
        <w:tc>
          <w:tcPr>
            <w:tcW w:w="2825" w:type="dxa"/>
          </w:tcPr>
          <w:p w:rsidR="007F7A30" w:rsidRPr="00505C1D" w:rsidRDefault="007F7A30" w:rsidP="00373997">
            <w:pPr>
              <w:pStyle w:val="Tabletext"/>
            </w:pPr>
            <w:r w:rsidRPr="00505C1D">
              <w:t>Table 10A, item</w:t>
            </w:r>
            <w:r w:rsidR="00505C1D" w:rsidRPr="00505C1D">
              <w:t> </w:t>
            </w:r>
            <w:r w:rsidRPr="00505C1D">
              <w:t>2</w:t>
            </w:r>
            <w:r w:rsidR="00373997" w:rsidRPr="00505C1D">
              <w:t>3</w:t>
            </w:r>
            <w:r w:rsidRPr="00505C1D">
              <w:t xml:space="preserve"> and Table 14B, item</w:t>
            </w:r>
            <w:r w:rsidR="00505C1D" w:rsidRPr="00505C1D">
              <w:t> </w:t>
            </w:r>
            <w:r w:rsidR="00A8139B" w:rsidRPr="00505C1D">
              <w:t>3A</w:t>
            </w:r>
            <w:r w:rsidR="00271357" w:rsidRPr="00505C1D">
              <w:t>A</w:t>
            </w:r>
            <w:r w:rsidRPr="00505C1D">
              <w:t xml:space="preserve"> (</w:t>
            </w:r>
            <w:r w:rsidR="00A31388" w:rsidRPr="00505C1D">
              <w:t>Ms Sue Weston</w:t>
            </w:r>
            <w:r w:rsidRPr="00505C1D">
              <w:t>, Chief Executive Officer, Comcare)</w:t>
            </w:r>
          </w:p>
        </w:tc>
        <w:tc>
          <w:tcPr>
            <w:tcW w:w="4773" w:type="dxa"/>
          </w:tcPr>
          <w:p w:rsidR="007F7A30" w:rsidRPr="00505C1D" w:rsidRDefault="007F7A30" w:rsidP="00A8139B">
            <w:pPr>
              <w:pStyle w:val="Tabletext"/>
            </w:pPr>
            <w:r w:rsidRPr="00505C1D">
              <w:t xml:space="preserve">These items, as inserted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>), apply on and after 8</w:t>
            </w:r>
            <w:r w:rsidR="00505C1D" w:rsidRPr="00505C1D">
              <w:t> </w:t>
            </w:r>
            <w:r w:rsidRPr="00505C1D">
              <w:t>April 2019.</w:t>
            </w:r>
          </w:p>
        </w:tc>
      </w:tr>
      <w:tr w:rsidR="007F7A30" w:rsidRPr="00505C1D" w:rsidTr="007F7A30">
        <w:tc>
          <w:tcPr>
            <w:tcW w:w="714" w:type="dxa"/>
          </w:tcPr>
          <w:p w:rsidR="007F7A30" w:rsidRPr="00505C1D" w:rsidRDefault="007F7A30" w:rsidP="00373997">
            <w:pPr>
              <w:pStyle w:val="Tabletext"/>
            </w:pPr>
            <w:r w:rsidRPr="00505C1D">
              <w:t>2</w:t>
            </w:r>
            <w:r w:rsidR="00373997" w:rsidRPr="00505C1D">
              <w:t>4</w:t>
            </w:r>
          </w:p>
        </w:tc>
        <w:tc>
          <w:tcPr>
            <w:tcW w:w="2825" w:type="dxa"/>
          </w:tcPr>
          <w:p w:rsidR="007F7A30" w:rsidRPr="00505C1D" w:rsidRDefault="00B1493E" w:rsidP="00A8139B">
            <w:pPr>
              <w:pStyle w:val="Tabletext"/>
            </w:pPr>
            <w:r w:rsidRPr="00505C1D">
              <w:t>Table 18A, item</w:t>
            </w:r>
            <w:r w:rsidR="00505C1D" w:rsidRPr="00505C1D">
              <w:t> </w:t>
            </w:r>
            <w:r w:rsidRPr="00505C1D">
              <w:t>3A and Table 21A, item</w:t>
            </w:r>
            <w:r w:rsidR="00505C1D" w:rsidRPr="00505C1D">
              <w:t> </w:t>
            </w:r>
            <w:r w:rsidRPr="00505C1D">
              <w:t>7A</w:t>
            </w:r>
            <w:r w:rsidR="007F7A30" w:rsidRPr="00505C1D">
              <w:t xml:space="preserve"> (Mr Chin Tan, Race Discrimination Commissioner, Australian Human Rights Commission)</w:t>
            </w:r>
          </w:p>
        </w:tc>
        <w:tc>
          <w:tcPr>
            <w:tcW w:w="4773" w:type="dxa"/>
          </w:tcPr>
          <w:p w:rsidR="007F7A30" w:rsidRPr="00505C1D" w:rsidRDefault="007F7A30" w:rsidP="00A8139B">
            <w:pPr>
              <w:pStyle w:val="Tabletext"/>
            </w:pPr>
            <w:r w:rsidRPr="00505C1D">
              <w:t xml:space="preserve">These items, as inserted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>, apply on and after 5</w:t>
            </w:r>
            <w:r w:rsidR="00505C1D" w:rsidRPr="00505C1D">
              <w:t> </w:t>
            </w:r>
            <w:r w:rsidRPr="00505C1D">
              <w:t>March 2019.</w:t>
            </w:r>
          </w:p>
        </w:tc>
      </w:tr>
      <w:tr w:rsidR="007F7A30" w:rsidRPr="00505C1D" w:rsidTr="007F7A30">
        <w:tc>
          <w:tcPr>
            <w:tcW w:w="714" w:type="dxa"/>
            <w:tcBorders>
              <w:bottom w:val="nil"/>
            </w:tcBorders>
          </w:tcPr>
          <w:p w:rsidR="007F7A30" w:rsidRPr="00505C1D" w:rsidRDefault="007F7A30" w:rsidP="00373997">
            <w:pPr>
              <w:pStyle w:val="Tabletext"/>
            </w:pPr>
            <w:r w:rsidRPr="00505C1D">
              <w:t>2</w:t>
            </w:r>
            <w:r w:rsidR="00373997" w:rsidRPr="00505C1D">
              <w:t>5</w:t>
            </w:r>
          </w:p>
        </w:tc>
        <w:tc>
          <w:tcPr>
            <w:tcW w:w="2825" w:type="dxa"/>
            <w:tcBorders>
              <w:bottom w:val="nil"/>
            </w:tcBorders>
          </w:tcPr>
          <w:p w:rsidR="007F7A30" w:rsidRPr="00505C1D" w:rsidRDefault="00B1493E" w:rsidP="006A08CD">
            <w:pPr>
              <w:pStyle w:val="Tabletext"/>
            </w:pPr>
            <w:r w:rsidRPr="00505C1D">
              <w:t>Table 21A, item</w:t>
            </w:r>
            <w:r w:rsidR="00505C1D" w:rsidRPr="00505C1D">
              <w:t> </w:t>
            </w:r>
            <w:r w:rsidRPr="00505C1D">
              <w:t>5</w:t>
            </w:r>
            <w:r w:rsidR="007F7A30" w:rsidRPr="00505C1D">
              <w:t xml:space="preserve"> (Dr Stephen Donoghue QC, Solicitor</w:t>
            </w:r>
            <w:r w:rsidR="00505C1D">
              <w:noBreakHyphen/>
            </w:r>
            <w:r w:rsidR="007F7A30" w:rsidRPr="00505C1D">
              <w:t>General)</w:t>
            </w:r>
          </w:p>
        </w:tc>
        <w:tc>
          <w:tcPr>
            <w:tcW w:w="4773" w:type="dxa"/>
            <w:tcBorders>
              <w:bottom w:val="nil"/>
            </w:tcBorders>
          </w:tcPr>
          <w:p w:rsidR="007F7A30" w:rsidRPr="00505C1D" w:rsidRDefault="007F7A30" w:rsidP="002115D5">
            <w:pPr>
              <w:pStyle w:val="Tabletext"/>
            </w:pPr>
            <w:r w:rsidRPr="00505C1D">
              <w:t xml:space="preserve">This item, as inserted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>, applies on and after 1</w:t>
            </w:r>
            <w:r w:rsidR="00505C1D" w:rsidRPr="00505C1D">
              <w:t> </w:t>
            </w:r>
            <w:r w:rsidRPr="00505C1D">
              <w:t>January 2019.</w:t>
            </w:r>
          </w:p>
        </w:tc>
      </w:tr>
    </w:tbl>
    <w:p w:rsidR="006A08CD" w:rsidRPr="00505C1D" w:rsidRDefault="006A08CD" w:rsidP="005B3CD3">
      <w:pPr>
        <w:pStyle w:val="Tabletext"/>
      </w:pPr>
    </w:p>
    <w:p w:rsidR="00921F86" w:rsidRPr="00505C1D" w:rsidRDefault="00921F86" w:rsidP="00921F86">
      <w:pPr>
        <w:pStyle w:val="ActHead9"/>
      </w:pPr>
      <w:bookmarkStart w:id="11" w:name="_Toc6384252"/>
      <w:r w:rsidRPr="00505C1D">
        <w:t>Remuneration Tribunal (Remuneration and Allowances for Holders of Part</w:t>
      </w:r>
      <w:r w:rsidR="00505C1D">
        <w:noBreakHyphen/>
      </w:r>
      <w:r w:rsidRPr="00505C1D">
        <w:t>time Public Office) Determination</w:t>
      </w:r>
      <w:r w:rsidR="00505C1D" w:rsidRPr="00505C1D">
        <w:t> </w:t>
      </w:r>
      <w:r w:rsidRPr="00505C1D">
        <w:t>2018</w:t>
      </w:r>
      <w:bookmarkEnd w:id="11"/>
    </w:p>
    <w:p w:rsidR="001E4E2D" w:rsidRPr="00505C1D" w:rsidRDefault="00A16675" w:rsidP="001E4E2D">
      <w:pPr>
        <w:pStyle w:val="ItemHead"/>
      </w:pPr>
      <w:r w:rsidRPr="00505C1D">
        <w:t>18</w:t>
      </w:r>
      <w:r w:rsidR="001E4E2D" w:rsidRPr="00505C1D">
        <w:t xml:space="preserve">  Section</w:t>
      </w:r>
      <w:r w:rsidR="00505C1D" w:rsidRPr="00505C1D">
        <w:t> </w:t>
      </w:r>
      <w:r w:rsidR="001E4E2D" w:rsidRPr="00505C1D">
        <w:t>14 (Table 3A, table item dealing with Independent Hospital Pricing Authority, column 3)</w:t>
      </w:r>
    </w:p>
    <w:p w:rsidR="001E4E2D" w:rsidRPr="00505C1D" w:rsidRDefault="001E4E2D" w:rsidP="001E4E2D">
      <w:pPr>
        <w:pStyle w:val="Item"/>
      </w:pPr>
      <w:r w:rsidRPr="00505C1D">
        <w:t>Insert “$31,220”.</w:t>
      </w:r>
    </w:p>
    <w:p w:rsidR="001E4E2D" w:rsidRPr="00505C1D" w:rsidRDefault="00A16675" w:rsidP="001E4E2D">
      <w:pPr>
        <w:pStyle w:val="ItemHead"/>
      </w:pPr>
      <w:r w:rsidRPr="00505C1D">
        <w:t>19</w:t>
      </w:r>
      <w:r w:rsidR="001E4E2D" w:rsidRPr="00505C1D">
        <w:t xml:space="preserve">  Section</w:t>
      </w:r>
      <w:r w:rsidR="00505C1D" w:rsidRPr="00505C1D">
        <w:t> </w:t>
      </w:r>
      <w:r w:rsidR="001E4E2D" w:rsidRPr="00505C1D">
        <w:t>14 (Table 3A, table item dealing with Independent Hospital Pricing Authority, column 5)</w:t>
      </w:r>
    </w:p>
    <w:p w:rsidR="001E4E2D" w:rsidRPr="00505C1D" w:rsidRDefault="001E4E2D" w:rsidP="001E4E2D">
      <w:pPr>
        <w:pStyle w:val="Item"/>
      </w:pPr>
      <w:r w:rsidRPr="00505C1D">
        <w:t>Insert “Table 8A, item</w:t>
      </w:r>
      <w:r w:rsidR="00505C1D" w:rsidRPr="00505C1D">
        <w:t> </w:t>
      </w:r>
      <w:r w:rsidRPr="00505C1D">
        <w:t>18”.</w:t>
      </w:r>
    </w:p>
    <w:p w:rsidR="00D40236" w:rsidRPr="00505C1D" w:rsidRDefault="00A16675" w:rsidP="00921F86">
      <w:pPr>
        <w:pStyle w:val="ItemHead"/>
      </w:pPr>
      <w:r w:rsidRPr="00505C1D">
        <w:t>20</w:t>
      </w:r>
      <w:r w:rsidR="00D40236" w:rsidRPr="00505C1D">
        <w:t xml:space="preserve"> </w:t>
      </w:r>
      <w:r w:rsidR="00A53BCF" w:rsidRPr="00505C1D">
        <w:t xml:space="preserve"> </w:t>
      </w:r>
      <w:r w:rsidR="00D40236" w:rsidRPr="00505C1D">
        <w:t>Section</w:t>
      </w:r>
      <w:r w:rsidR="00505C1D" w:rsidRPr="00505C1D">
        <w:t> </w:t>
      </w:r>
      <w:r w:rsidR="00D40236" w:rsidRPr="00505C1D">
        <w:t>14 (Table 3A, table item dealing with Regional Investment Corporation Board, column 5)</w:t>
      </w:r>
    </w:p>
    <w:p w:rsidR="00D40236" w:rsidRPr="00505C1D" w:rsidRDefault="00D40236" w:rsidP="00D40236">
      <w:pPr>
        <w:pStyle w:val="Item"/>
      </w:pPr>
      <w:r w:rsidRPr="00505C1D">
        <w:t>Omit “items</w:t>
      </w:r>
      <w:r w:rsidR="00505C1D" w:rsidRPr="00505C1D">
        <w:t> </w:t>
      </w:r>
      <w:r w:rsidRPr="00505C1D">
        <w:t>2 and 19”, substitute “item</w:t>
      </w:r>
      <w:r w:rsidR="00505C1D" w:rsidRPr="00505C1D">
        <w:t> </w:t>
      </w:r>
      <w:r w:rsidRPr="00505C1D">
        <w:t>2”.</w:t>
      </w:r>
    </w:p>
    <w:p w:rsidR="00A53BCF" w:rsidRPr="00505C1D" w:rsidRDefault="00A16675" w:rsidP="00A53BCF">
      <w:pPr>
        <w:pStyle w:val="ItemHead"/>
      </w:pPr>
      <w:r w:rsidRPr="00505C1D">
        <w:t>21</w:t>
      </w:r>
      <w:r w:rsidR="00A53BCF" w:rsidRPr="00505C1D">
        <w:t xml:space="preserve">  Section</w:t>
      </w:r>
      <w:r w:rsidR="00505C1D" w:rsidRPr="00505C1D">
        <w:t> </w:t>
      </w:r>
      <w:r w:rsidR="00A53BCF" w:rsidRPr="00505C1D">
        <w:t>14 (Table 3A, table item dealing with Indigenous Land Corporation, column 1)</w:t>
      </w:r>
    </w:p>
    <w:p w:rsidR="00A53BCF" w:rsidRPr="00505C1D" w:rsidRDefault="00A53BCF" w:rsidP="00A53BCF">
      <w:pPr>
        <w:pStyle w:val="Item"/>
      </w:pPr>
      <w:r w:rsidRPr="00505C1D">
        <w:t>After “Land”, insert “and Sea”.</w:t>
      </w:r>
    </w:p>
    <w:p w:rsidR="007572EA" w:rsidRPr="00505C1D" w:rsidRDefault="00A16675" w:rsidP="007572EA">
      <w:pPr>
        <w:pStyle w:val="ItemHead"/>
      </w:pPr>
      <w:r w:rsidRPr="00505C1D">
        <w:t>22</w:t>
      </w:r>
      <w:r w:rsidR="007572EA" w:rsidRPr="00505C1D">
        <w:t xml:space="preserve">  Section</w:t>
      </w:r>
      <w:r w:rsidR="00505C1D" w:rsidRPr="00505C1D">
        <w:t> </w:t>
      </w:r>
      <w:r w:rsidR="007572EA" w:rsidRPr="00505C1D">
        <w:t>14 (Table 3A, table item dealing with Indigenous Land Corporation, column 5)</w:t>
      </w:r>
    </w:p>
    <w:p w:rsidR="007572EA" w:rsidRPr="00505C1D" w:rsidRDefault="007572EA" w:rsidP="007572EA">
      <w:pPr>
        <w:pStyle w:val="Item"/>
      </w:pPr>
      <w:r w:rsidRPr="00505C1D">
        <w:t>After “item</w:t>
      </w:r>
      <w:r w:rsidR="00505C1D" w:rsidRPr="00505C1D">
        <w:t> </w:t>
      </w:r>
      <w:r w:rsidRPr="00505C1D">
        <w:t>2”, insert “and Table 8A, item</w:t>
      </w:r>
      <w:r w:rsidR="00505C1D" w:rsidRPr="00505C1D">
        <w:t> </w:t>
      </w:r>
      <w:r w:rsidRPr="00505C1D">
        <w:t>17”.</w:t>
      </w:r>
    </w:p>
    <w:p w:rsidR="000A57ED" w:rsidRPr="00505C1D" w:rsidRDefault="00A16675" w:rsidP="000A57ED">
      <w:pPr>
        <w:pStyle w:val="ItemHead"/>
      </w:pPr>
      <w:r w:rsidRPr="00505C1D">
        <w:t>23</w:t>
      </w:r>
      <w:r w:rsidR="000A57ED" w:rsidRPr="00505C1D">
        <w:t xml:space="preserve">  Section</w:t>
      </w:r>
      <w:r w:rsidR="00505C1D" w:rsidRPr="00505C1D">
        <w:t> </w:t>
      </w:r>
      <w:r w:rsidR="000A57ED" w:rsidRPr="00505C1D">
        <w:t>15 (Table 3B, table item</w:t>
      </w:r>
      <w:r w:rsidR="00505C1D" w:rsidRPr="00505C1D">
        <w:t> </w:t>
      </w:r>
      <w:r w:rsidR="000A57ED" w:rsidRPr="00505C1D">
        <w:t>17</w:t>
      </w:r>
      <w:r w:rsidR="00FD7D1B" w:rsidRPr="00505C1D">
        <w:t>, column 2</w:t>
      </w:r>
      <w:r w:rsidR="000A57ED" w:rsidRPr="00505C1D">
        <w:t>)</w:t>
      </w:r>
    </w:p>
    <w:p w:rsidR="000A57ED" w:rsidRPr="00505C1D" w:rsidRDefault="000A57ED" w:rsidP="000A57ED">
      <w:pPr>
        <w:pStyle w:val="Item"/>
      </w:pPr>
      <w:r w:rsidRPr="00505C1D">
        <w:t>Omit “Performance” (wherever occurring), substitute “Products”.</w:t>
      </w:r>
    </w:p>
    <w:p w:rsidR="00DB625B" w:rsidRPr="00505C1D" w:rsidRDefault="00A16675" w:rsidP="00DB625B">
      <w:pPr>
        <w:pStyle w:val="ItemHead"/>
      </w:pPr>
      <w:r w:rsidRPr="00505C1D">
        <w:t>24</w:t>
      </w:r>
      <w:r w:rsidR="00DB625B" w:rsidRPr="00505C1D">
        <w:t xml:space="preserve">  Section</w:t>
      </w:r>
      <w:r w:rsidR="00505C1D" w:rsidRPr="00505C1D">
        <w:t> </w:t>
      </w:r>
      <w:r w:rsidR="00DB625B" w:rsidRPr="00505C1D">
        <w:t>15 (Table 3B</w:t>
      </w:r>
      <w:r w:rsidR="000A57ED" w:rsidRPr="00505C1D">
        <w:t>, table item</w:t>
      </w:r>
      <w:r w:rsidR="00505C1D" w:rsidRPr="00505C1D">
        <w:t> </w:t>
      </w:r>
      <w:r w:rsidR="000A57ED" w:rsidRPr="00505C1D">
        <w:t>19)</w:t>
      </w:r>
    </w:p>
    <w:p w:rsidR="000A57ED" w:rsidRPr="00505C1D" w:rsidRDefault="000A57ED" w:rsidP="000A57ED">
      <w:pPr>
        <w:pStyle w:val="Item"/>
      </w:pPr>
      <w:r w:rsidRPr="00505C1D">
        <w:t>Repeal the table item.</w:t>
      </w:r>
    </w:p>
    <w:p w:rsidR="00A43188" w:rsidRPr="00505C1D" w:rsidRDefault="00A16675" w:rsidP="00A43188">
      <w:pPr>
        <w:pStyle w:val="ItemHead"/>
      </w:pPr>
      <w:r w:rsidRPr="00505C1D">
        <w:lastRenderedPageBreak/>
        <w:t>25</w:t>
      </w:r>
      <w:r w:rsidR="00A43188" w:rsidRPr="00505C1D">
        <w:t xml:space="preserve">  Section</w:t>
      </w:r>
      <w:r w:rsidR="00505C1D" w:rsidRPr="00505C1D">
        <w:t> </w:t>
      </w:r>
      <w:r w:rsidR="00A43188" w:rsidRPr="00505C1D">
        <w:t>45 (Table 8A, at the end of the table)</w:t>
      </w:r>
    </w:p>
    <w:p w:rsidR="00A43188" w:rsidRPr="00505C1D" w:rsidRDefault="00A43188" w:rsidP="00A43188">
      <w:pPr>
        <w:pStyle w:val="Item"/>
      </w:pPr>
      <w:r w:rsidRPr="00505C1D">
        <w:t>Add:</w:t>
      </w:r>
    </w:p>
    <w:p w:rsidR="00A43188" w:rsidRPr="00505C1D" w:rsidRDefault="00A43188" w:rsidP="00A43188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825"/>
        <w:gridCol w:w="4773"/>
      </w:tblGrid>
      <w:tr w:rsidR="00A43188" w:rsidRPr="00505C1D" w:rsidTr="00A65D92">
        <w:tc>
          <w:tcPr>
            <w:tcW w:w="714" w:type="dxa"/>
            <w:tcBorders>
              <w:top w:val="nil"/>
            </w:tcBorders>
          </w:tcPr>
          <w:p w:rsidR="00A43188" w:rsidRPr="00505C1D" w:rsidRDefault="00A43188" w:rsidP="00562695">
            <w:pPr>
              <w:pStyle w:val="Tabletext"/>
              <w:keepNext/>
              <w:keepLines/>
            </w:pPr>
            <w:r w:rsidRPr="00505C1D">
              <w:t>17</w:t>
            </w:r>
          </w:p>
        </w:tc>
        <w:tc>
          <w:tcPr>
            <w:tcW w:w="2825" w:type="dxa"/>
            <w:tcBorders>
              <w:top w:val="nil"/>
            </w:tcBorders>
          </w:tcPr>
          <w:p w:rsidR="00A43188" w:rsidRPr="00505C1D" w:rsidRDefault="00A43188" w:rsidP="00A43188">
            <w:pPr>
              <w:pStyle w:val="Tabletext"/>
            </w:pPr>
            <w:r w:rsidRPr="00505C1D">
              <w:t>Table 3A, item dealing with Indigenous Land</w:t>
            </w:r>
            <w:r w:rsidR="00562695" w:rsidRPr="00505C1D">
              <w:t xml:space="preserve"> and Sea</w:t>
            </w:r>
            <w:r w:rsidRPr="00505C1D">
              <w:t xml:space="preserve"> Corporation</w:t>
            </w:r>
          </w:p>
        </w:tc>
        <w:tc>
          <w:tcPr>
            <w:tcW w:w="4773" w:type="dxa"/>
            <w:tcBorders>
              <w:top w:val="nil"/>
            </w:tcBorders>
          </w:tcPr>
          <w:p w:rsidR="00A43188" w:rsidRPr="00505C1D" w:rsidRDefault="006B6C5E" w:rsidP="006B6C5E">
            <w:pPr>
              <w:pStyle w:val="Tabletext"/>
              <w:keepNext/>
              <w:keepLines/>
            </w:pPr>
            <w:r w:rsidRPr="00505C1D">
              <w:t xml:space="preserve">The amendment of this item made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 xml:space="preserve"> applies on and after 19</w:t>
            </w:r>
            <w:r w:rsidR="00505C1D" w:rsidRPr="00505C1D">
              <w:t> </w:t>
            </w:r>
            <w:r w:rsidRPr="00505C1D">
              <w:t>February 2019.</w:t>
            </w:r>
          </w:p>
        </w:tc>
      </w:tr>
      <w:tr w:rsidR="006B6C5E" w:rsidRPr="00505C1D" w:rsidTr="00A65D92">
        <w:tc>
          <w:tcPr>
            <w:tcW w:w="714" w:type="dxa"/>
          </w:tcPr>
          <w:p w:rsidR="006B6C5E" w:rsidRPr="00505C1D" w:rsidRDefault="006B6C5E" w:rsidP="00562695">
            <w:pPr>
              <w:pStyle w:val="Tabletext"/>
              <w:keepNext/>
              <w:keepLines/>
            </w:pPr>
            <w:r w:rsidRPr="00505C1D">
              <w:t>18</w:t>
            </w:r>
          </w:p>
        </w:tc>
        <w:tc>
          <w:tcPr>
            <w:tcW w:w="2825" w:type="dxa"/>
          </w:tcPr>
          <w:p w:rsidR="006B6C5E" w:rsidRPr="00505C1D" w:rsidRDefault="006B6C5E" w:rsidP="00E66B9D">
            <w:pPr>
              <w:pStyle w:val="Tabletext"/>
            </w:pPr>
            <w:r w:rsidRPr="00505C1D">
              <w:t xml:space="preserve">Table 3A, item dealing with </w:t>
            </w:r>
            <w:r w:rsidRPr="00505C1D">
              <w:rPr>
                <w:color w:val="000000"/>
              </w:rPr>
              <w:t>Independent Hospital Pricing Authority</w:t>
            </w:r>
          </w:p>
        </w:tc>
        <w:tc>
          <w:tcPr>
            <w:tcW w:w="4773" w:type="dxa"/>
          </w:tcPr>
          <w:p w:rsidR="006B6C5E" w:rsidRPr="00505C1D" w:rsidRDefault="00B1493E" w:rsidP="000C1EB0">
            <w:pPr>
              <w:pStyle w:val="Tabletext"/>
              <w:keepNext/>
              <w:keepLines/>
            </w:pPr>
            <w:r w:rsidRPr="00505C1D">
              <w:t xml:space="preserve">The amendments of this item made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>2) 2019</w:t>
            </w:r>
            <w:r w:rsidRPr="00505C1D">
              <w:t xml:space="preserve"> apply on and after 1</w:t>
            </w:r>
            <w:r w:rsidR="00505C1D" w:rsidRPr="00505C1D">
              <w:t> </w:t>
            </w:r>
            <w:r w:rsidR="000C1EB0" w:rsidRPr="00505C1D">
              <w:t>July</w:t>
            </w:r>
            <w:r w:rsidRPr="00505C1D">
              <w:t xml:space="preserve"> 201</w:t>
            </w:r>
            <w:r w:rsidR="000C1EB0" w:rsidRPr="00505C1D">
              <w:t>8</w:t>
            </w:r>
            <w:r w:rsidRPr="00505C1D">
              <w:t>.</w:t>
            </w:r>
          </w:p>
        </w:tc>
      </w:tr>
      <w:tr w:rsidR="006B6C5E" w:rsidRPr="00505C1D" w:rsidTr="00A65D92">
        <w:tc>
          <w:tcPr>
            <w:tcW w:w="714" w:type="dxa"/>
            <w:tcBorders>
              <w:bottom w:val="nil"/>
            </w:tcBorders>
          </w:tcPr>
          <w:p w:rsidR="006B6C5E" w:rsidRPr="00505C1D" w:rsidRDefault="006B6C5E" w:rsidP="00562695">
            <w:pPr>
              <w:pStyle w:val="Tabletext"/>
              <w:keepNext/>
              <w:keepLines/>
            </w:pPr>
            <w:r w:rsidRPr="00505C1D">
              <w:t>19</w:t>
            </w:r>
          </w:p>
        </w:tc>
        <w:tc>
          <w:tcPr>
            <w:tcW w:w="2825" w:type="dxa"/>
            <w:tcBorders>
              <w:bottom w:val="nil"/>
            </w:tcBorders>
          </w:tcPr>
          <w:p w:rsidR="006B6C5E" w:rsidRPr="00505C1D" w:rsidRDefault="006B6C5E" w:rsidP="00A43188">
            <w:pPr>
              <w:pStyle w:val="Tabletext"/>
            </w:pPr>
            <w:r w:rsidRPr="00505C1D">
              <w:t>Table 3B, item</w:t>
            </w:r>
            <w:r w:rsidR="00505C1D" w:rsidRPr="00505C1D">
              <w:t> </w:t>
            </w:r>
            <w:r w:rsidRPr="00505C1D">
              <w:t>19</w:t>
            </w:r>
          </w:p>
        </w:tc>
        <w:tc>
          <w:tcPr>
            <w:tcW w:w="4773" w:type="dxa"/>
            <w:tcBorders>
              <w:bottom w:val="nil"/>
            </w:tcBorders>
          </w:tcPr>
          <w:p w:rsidR="006B6C5E" w:rsidRPr="00505C1D" w:rsidRDefault="006B6C5E" w:rsidP="006B6C5E">
            <w:pPr>
              <w:pStyle w:val="Tabletext"/>
              <w:keepNext/>
              <w:keepLines/>
            </w:pPr>
            <w:r w:rsidRPr="00505C1D">
              <w:t xml:space="preserve">The repeal of this item by the </w:t>
            </w:r>
            <w:r w:rsidRPr="00505C1D">
              <w:rPr>
                <w:i/>
              </w:rPr>
              <w:t>Remuneration Tribunal Amendment Determination (No.</w:t>
            </w:r>
            <w:r w:rsidR="00505C1D" w:rsidRPr="00505C1D">
              <w:rPr>
                <w:i/>
              </w:rPr>
              <w:t> </w:t>
            </w:r>
            <w:r w:rsidRPr="00505C1D">
              <w:rPr>
                <w:i/>
              </w:rPr>
              <w:t xml:space="preserve">2) 2019 </w:t>
            </w:r>
            <w:r w:rsidRPr="00505C1D">
              <w:t>applies on and after 29</w:t>
            </w:r>
            <w:r w:rsidR="00505C1D" w:rsidRPr="00505C1D">
              <w:t> </w:t>
            </w:r>
            <w:r w:rsidRPr="00505C1D">
              <w:t>March 2019.</w:t>
            </w:r>
          </w:p>
        </w:tc>
      </w:tr>
    </w:tbl>
    <w:p w:rsidR="00A43188" w:rsidRPr="00505C1D" w:rsidRDefault="00A43188" w:rsidP="00BF4098">
      <w:pPr>
        <w:pStyle w:val="Tabletext"/>
      </w:pPr>
    </w:p>
    <w:sectPr w:rsidR="00A43188" w:rsidRPr="00505C1D" w:rsidSect="00CC7CD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C54" w:rsidRDefault="00E53C54" w:rsidP="0048364F">
      <w:pPr>
        <w:spacing w:line="240" w:lineRule="auto"/>
      </w:pPr>
      <w:r>
        <w:separator/>
      </w:r>
    </w:p>
  </w:endnote>
  <w:endnote w:type="continuationSeparator" w:id="0">
    <w:p w:rsidR="00E53C54" w:rsidRDefault="00E53C54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4726995-FC62-42BC-8EAD-A2A9C8E85464}"/>
    <w:embedBold r:id="rId2" w:fontKey="{7C8CACAC-7418-4DD0-9AEC-5415D7814916}"/>
    <w:embedItalic r:id="rId3" w:fontKey="{5967C04C-1639-452F-AA3F-6B1668E33A2F}"/>
    <w:embedBoldItalic r:id="rId4" w:fontKey="{12CD7A59-189C-4D37-A148-1BE9CCA066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F6C71EF-FB8A-429A-9358-725FF78B0E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A4FFE30-37BC-4EB9-B753-6B658968D6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CC7CDC" w:rsidRDefault="00CC7CDC" w:rsidP="00CC7CDC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CC7CDC">
      <w:rPr>
        <w:i/>
        <w:sz w:val="18"/>
      </w:rPr>
      <w:t>OPC63957 - B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Default="00BE46CB" w:rsidP="00CA7F37"/>
  <w:p w:rsidR="00BE46CB" w:rsidRPr="00CC7CDC" w:rsidRDefault="00CC7CDC" w:rsidP="00CC7CDC">
    <w:pPr>
      <w:rPr>
        <w:i/>
        <w:sz w:val="18"/>
      </w:rPr>
    </w:pPr>
    <w:r w:rsidRPr="00CC7CDC">
      <w:rPr>
        <w:i/>
        <w:sz w:val="18"/>
      </w:rPr>
      <w:t>OPC63957 - B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CC7CDC" w:rsidRDefault="00CC7CDC" w:rsidP="00CC7CDC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CC7CDC">
      <w:rPr>
        <w:i/>
        <w:sz w:val="18"/>
      </w:rPr>
      <w:t>OPC63957 - B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33C1C" w:rsidRDefault="00BE46CB" w:rsidP="00CA7F37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BE46CB" w:rsidTr="00505C1D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F313E">
            <w:rPr>
              <w:i/>
              <w:noProof/>
              <w:sz w:val="18"/>
            </w:rPr>
            <w:t>v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4F313E">
            <w:rPr>
              <w:i/>
              <w:sz w:val="18"/>
            </w:rPr>
            <w:t>Remuneration Tribunal Amendment Determination (No. 2) 2019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right"/>
            <w:rPr>
              <w:sz w:val="18"/>
            </w:rPr>
          </w:pPr>
        </w:p>
      </w:tc>
    </w:tr>
  </w:tbl>
  <w:p w:rsidR="00BE46CB" w:rsidRPr="00CC7CDC" w:rsidRDefault="00CC7CDC" w:rsidP="00CC7CDC">
    <w:pPr>
      <w:rPr>
        <w:i/>
        <w:sz w:val="18"/>
      </w:rPr>
    </w:pPr>
    <w:r w:rsidRPr="00CC7CDC">
      <w:rPr>
        <w:i/>
        <w:sz w:val="18"/>
      </w:rPr>
      <w:t>OPC63957 - B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33C1C" w:rsidRDefault="00BE46CB" w:rsidP="00CA7F37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BE46CB" w:rsidTr="00505C1D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4F313E">
            <w:rPr>
              <w:i/>
              <w:sz w:val="18"/>
            </w:rPr>
            <w:t>Remuneration Tribunal Amendment Determination (No. 2) 2019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6192D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BE46CB" w:rsidRPr="00CC7CDC" w:rsidRDefault="00CC7CDC" w:rsidP="00CC7CDC">
    <w:pPr>
      <w:rPr>
        <w:i/>
        <w:sz w:val="18"/>
      </w:rPr>
    </w:pPr>
    <w:r w:rsidRPr="00CC7CDC">
      <w:rPr>
        <w:i/>
        <w:sz w:val="18"/>
      </w:rPr>
      <w:t>OPC63957 - B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33C1C" w:rsidRDefault="00BE46CB" w:rsidP="00CA7F37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BE46CB" w:rsidTr="00505C1D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6192D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4F313E">
            <w:rPr>
              <w:i/>
              <w:sz w:val="18"/>
            </w:rPr>
            <w:t>Remuneration Tribunal Amendment Determination (No. 2) 2019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right"/>
            <w:rPr>
              <w:sz w:val="18"/>
            </w:rPr>
          </w:pPr>
        </w:p>
      </w:tc>
    </w:tr>
  </w:tbl>
  <w:p w:rsidR="00BE46CB" w:rsidRPr="00CC7CDC" w:rsidRDefault="00CC7CDC" w:rsidP="00CC7CDC">
    <w:pPr>
      <w:rPr>
        <w:i/>
        <w:sz w:val="18"/>
      </w:rPr>
    </w:pPr>
    <w:r w:rsidRPr="00CC7CDC">
      <w:rPr>
        <w:i/>
        <w:sz w:val="18"/>
      </w:rPr>
      <w:t>OPC63957 - B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33C1C" w:rsidRDefault="00BE46CB" w:rsidP="00CA7F37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BE46CB" w:rsidTr="00505C1D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4F313E">
            <w:rPr>
              <w:i/>
              <w:sz w:val="18"/>
            </w:rPr>
            <w:t>Remuneration Tribunal Amendment Determination (No. 2) 2019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BE46CB" w:rsidRDefault="00BE46CB" w:rsidP="00BE46CB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6192D"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BE46CB" w:rsidRPr="00CC7CDC" w:rsidRDefault="00CC7CDC" w:rsidP="00CC7CDC">
    <w:pPr>
      <w:rPr>
        <w:i/>
        <w:sz w:val="18"/>
      </w:rPr>
    </w:pPr>
    <w:r w:rsidRPr="00CC7CDC">
      <w:rPr>
        <w:i/>
        <w:sz w:val="18"/>
      </w:rPr>
      <w:t>OPC63957 - B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CC7CDC" w:rsidRDefault="00CC7CDC" w:rsidP="00CC7CDC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CC7CDC">
      <w:rPr>
        <w:i/>
        <w:sz w:val="18"/>
      </w:rPr>
      <w:t>OPC63957 - 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C54" w:rsidRDefault="00E53C54" w:rsidP="0048364F">
      <w:pPr>
        <w:spacing w:line="240" w:lineRule="auto"/>
      </w:pPr>
      <w:r>
        <w:separator/>
      </w:r>
    </w:p>
  </w:footnote>
  <w:footnote w:type="continuationSeparator" w:id="0">
    <w:p w:rsidR="00E53C54" w:rsidRDefault="00E53C54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5F1388" w:rsidRDefault="00BE46CB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5F1388" w:rsidRDefault="00BE46CB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5F1388" w:rsidRDefault="00BE46CB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D79B6" w:rsidRDefault="00BE46CB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D79B6" w:rsidRDefault="00BE46CB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ED79B6" w:rsidRDefault="00BE46CB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A961C4" w:rsidRDefault="00BE46CB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E6192D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E6192D">
      <w:rPr>
        <w:noProof/>
        <w:sz w:val="20"/>
      </w:rPr>
      <w:t>Amendments</w:t>
    </w:r>
    <w:r>
      <w:rPr>
        <w:sz w:val="20"/>
      </w:rPr>
      <w:fldChar w:fldCharType="end"/>
    </w:r>
  </w:p>
  <w:p w:rsidR="00BE46CB" w:rsidRPr="00A961C4" w:rsidRDefault="00BE46CB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BE46CB" w:rsidRPr="00A961C4" w:rsidRDefault="00BE46CB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A961C4" w:rsidRDefault="00BE46CB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="00E6192D">
      <w:rPr>
        <w:sz w:val="20"/>
      </w:rPr>
      <w:fldChar w:fldCharType="separate"/>
    </w:r>
    <w:r w:rsidR="00E6192D">
      <w:rPr>
        <w:noProof/>
        <w:sz w:val="20"/>
      </w:rPr>
      <w:t>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 w:rsidR="00E6192D">
      <w:rPr>
        <w:b/>
        <w:sz w:val="20"/>
      </w:rPr>
      <w:fldChar w:fldCharType="separate"/>
    </w:r>
    <w:r w:rsidR="00E6192D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:rsidR="00BE46CB" w:rsidRPr="00A961C4" w:rsidRDefault="00BE46CB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BE46CB" w:rsidRPr="00A961C4" w:rsidRDefault="00BE46CB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CB" w:rsidRPr="00A961C4" w:rsidRDefault="00BE46CB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3CBF5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5C6C4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6F079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26C526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BCE55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EC410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013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A1A0F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3EA4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F04F4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040CBE"/>
    <w:multiLevelType w:val="multilevel"/>
    <w:tmpl w:val="54A6CD74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1">
    <w:nsid w:val="14C27A5D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2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1A8768E0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404B4194"/>
    <w:multiLevelType w:val="multilevel"/>
    <w:tmpl w:val="8E1EB352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7">
    <w:nsid w:val="6A3E1F6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2"/>
  </w:num>
  <w:num w:numId="14">
    <w:abstractNumId w:val="16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0EB"/>
    <w:rsid w:val="00000263"/>
    <w:rsid w:val="000113BC"/>
    <w:rsid w:val="000136AF"/>
    <w:rsid w:val="00015992"/>
    <w:rsid w:val="00034DA6"/>
    <w:rsid w:val="0004044E"/>
    <w:rsid w:val="000511B5"/>
    <w:rsid w:val="0005120E"/>
    <w:rsid w:val="00054577"/>
    <w:rsid w:val="000614BF"/>
    <w:rsid w:val="0007169C"/>
    <w:rsid w:val="00077593"/>
    <w:rsid w:val="00080451"/>
    <w:rsid w:val="00083F48"/>
    <w:rsid w:val="00095047"/>
    <w:rsid w:val="000A57ED"/>
    <w:rsid w:val="000A7DF9"/>
    <w:rsid w:val="000C1EB0"/>
    <w:rsid w:val="000C67FA"/>
    <w:rsid w:val="000D05EF"/>
    <w:rsid w:val="000D5485"/>
    <w:rsid w:val="000F21C1"/>
    <w:rsid w:val="000F5947"/>
    <w:rsid w:val="00105D72"/>
    <w:rsid w:val="0010745C"/>
    <w:rsid w:val="00117277"/>
    <w:rsid w:val="00130925"/>
    <w:rsid w:val="00160BD7"/>
    <w:rsid w:val="001643C9"/>
    <w:rsid w:val="00165568"/>
    <w:rsid w:val="00166082"/>
    <w:rsid w:val="00166C2F"/>
    <w:rsid w:val="001716C9"/>
    <w:rsid w:val="0017410E"/>
    <w:rsid w:val="00184261"/>
    <w:rsid w:val="00190DF5"/>
    <w:rsid w:val="00193461"/>
    <w:rsid w:val="001939E1"/>
    <w:rsid w:val="00195382"/>
    <w:rsid w:val="001A3B9F"/>
    <w:rsid w:val="001A65C0"/>
    <w:rsid w:val="001B6456"/>
    <w:rsid w:val="001B7A5D"/>
    <w:rsid w:val="001C05A0"/>
    <w:rsid w:val="001C69C4"/>
    <w:rsid w:val="001E0A8D"/>
    <w:rsid w:val="001E3590"/>
    <w:rsid w:val="001E4E2D"/>
    <w:rsid w:val="001E7407"/>
    <w:rsid w:val="00201D27"/>
    <w:rsid w:val="0020300C"/>
    <w:rsid w:val="002115D5"/>
    <w:rsid w:val="00220A0C"/>
    <w:rsid w:val="00223E4A"/>
    <w:rsid w:val="002302EA"/>
    <w:rsid w:val="00240749"/>
    <w:rsid w:val="002468D7"/>
    <w:rsid w:val="00252BEA"/>
    <w:rsid w:val="00271357"/>
    <w:rsid w:val="00285CDD"/>
    <w:rsid w:val="00291167"/>
    <w:rsid w:val="00297ECB"/>
    <w:rsid w:val="002B69D7"/>
    <w:rsid w:val="002C152A"/>
    <w:rsid w:val="002D043A"/>
    <w:rsid w:val="002E7356"/>
    <w:rsid w:val="002F7BE1"/>
    <w:rsid w:val="0031713F"/>
    <w:rsid w:val="003210EB"/>
    <w:rsid w:val="00321913"/>
    <w:rsid w:val="00324EE6"/>
    <w:rsid w:val="003316DC"/>
    <w:rsid w:val="00332E0D"/>
    <w:rsid w:val="003367F7"/>
    <w:rsid w:val="00336A97"/>
    <w:rsid w:val="003415D3"/>
    <w:rsid w:val="00344C54"/>
    <w:rsid w:val="00346335"/>
    <w:rsid w:val="00352B0F"/>
    <w:rsid w:val="003561B0"/>
    <w:rsid w:val="003645BB"/>
    <w:rsid w:val="00367960"/>
    <w:rsid w:val="00373997"/>
    <w:rsid w:val="00384563"/>
    <w:rsid w:val="00391168"/>
    <w:rsid w:val="003A15AC"/>
    <w:rsid w:val="003A56EB"/>
    <w:rsid w:val="003B0627"/>
    <w:rsid w:val="003C5F2B"/>
    <w:rsid w:val="003D0BFE"/>
    <w:rsid w:val="003D5700"/>
    <w:rsid w:val="003F0F5A"/>
    <w:rsid w:val="003F5A7C"/>
    <w:rsid w:val="00400A30"/>
    <w:rsid w:val="004022CA"/>
    <w:rsid w:val="00406D3F"/>
    <w:rsid w:val="004116CD"/>
    <w:rsid w:val="00412A3F"/>
    <w:rsid w:val="00414ADE"/>
    <w:rsid w:val="0041735A"/>
    <w:rsid w:val="00424CA9"/>
    <w:rsid w:val="004257BB"/>
    <w:rsid w:val="004261D9"/>
    <w:rsid w:val="00426AF4"/>
    <w:rsid w:val="0043678F"/>
    <w:rsid w:val="0044291A"/>
    <w:rsid w:val="00456CB8"/>
    <w:rsid w:val="00460499"/>
    <w:rsid w:val="00461C38"/>
    <w:rsid w:val="00474835"/>
    <w:rsid w:val="004819C7"/>
    <w:rsid w:val="0048364F"/>
    <w:rsid w:val="00490F2E"/>
    <w:rsid w:val="00496DB3"/>
    <w:rsid w:val="00496F97"/>
    <w:rsid w:val="004A53EA"/>
    <w:rsid w:val="004B78A3"/>
    <w:rsid w:val="004C4971"/>
    <w:rsid w:val="004F1FAC"/>
    <w:rsid w:val="004F2201"/>
    <w:rsid w:val="004F238B"/>
    <w:rsid w:val="004F313E"/>
    <w:rsid w:val="004F676E"/>
    <w:rsid w:val="0050165D"/>
    <w:rsid w:val="00505C1D"/>
    <w:rsid w:val="005119C9"/>
    <w:rsid w:val="00516B8D"/>
    <w:rsid w:val="005174AF"/>
    <w:rsid w:val="0052686F"/>
    <w:rsid w:val="0052756C"/>
    <w:rsid w:val="00530230"/>
    <w:rsid w:val="00530CC9"/>
    <w:rsid w:val="00535088"/>
    <w:rsid w:val="00537FBC"/>
    <w:rsid w:val="00541D73"/>
    <w:rsid w:val="00543469"/>
    <w:rsid w:val="005452CC"/>
    <w:rsid w:val="00546FA3"/>
    <w:rsid w:val="00554243"/>
    <w:rsid w:val="00557C7A"/>
    <w:rsid w:val="00562695"/>
    <w:rsid w:val="00562A58"/>
    <w:rsid w:val="00570D57"/>
    <w:rsid w:val="00581211"/>
    <w:rsid w:val="00584811"/>
    <w:rsid w:val="00593AA6"/>
    <w:rsid w:val="00594161"/>
    <w:rsid w:val="00594749"/>
    <w:rsid w:val="005A482B"/>
    <w:rsid w:val="005B38D4"/>
    <w:rsid w:val="005B3CD3"/>
    <w:rsid w:val="005B4067"/>
    <w:rsid w:val="005C36E0"/>
    <w:rsid w:val="005C3F41"/>
    <w:rsid w:val="005D168D"/>
    <w:rsid w:val="005D4422"/>
    <w:rsid w:val="005D5EA1"/>
    <w:rsid w:val="005E0858"/>
    <w:rsid w:val="005E61D3"/>
    <w:rsid w:val="005F1388"/>
    <w:rsid w:val="005F461E"/>
    <w:rsid w:val="005F7204"/>
    <w:rsid w:val="005F7738"/>
    <w:rsid w:val="00600219"/>
    <w:rsid w:val="00613EAD"/>
    <w:rsid w:val="006158AC"/>
    <w:rsid w:val="0062641E"/>
    <w:rsid w:val="00640402"/>
    <w:rsid w:val="00640F78"/>
    <w:rsid w:val="00641BC4"/>
    <w:rsid w:val="00645F63"/>
    <w:rsid w:val="00646E7B"/>
    <w:rsid w:val="00655D6A"/>
    <w:rsid w:val="00656DE9"/>
    <w:rsid w:val="00662622"/>
    <w:rsid w:val="00677CC2"/>
    <w:rsid w:val="00685677"/>
    <w:rsid w:val="00685F42"/>
    <w:rsid w:val="006866A1"/>
    <w:rsid w:val="00686DDB"/>
    <w:rsid w:val="0069207B"/>
    <w:rsid w:val="006A08CD"/>
    <w:rsid w:val="006A3A45"/>
    <w:rsid w:val="006A4309"/>
    <w:rsid w:val="006A7E15"/>
    <w:rsid w:val="006B0E55"/>
    <w:rsid w:val="006B6C5E"/>
    <w:rsid w:val="006B7006"/>
    <w:rsid w:val="006C6A56"/>
    <w:rsid w:val="006C7F8C"/>
    <w:rsid w:val="006D5F9F"/>
    <w:rsid w:val="006D7AB9"/>
    <w:rsid w:val="006E66A7"/>
    <w:rsid w:val="00700B2C"/>
    <w:rsid w:val="00713084"/>
    <w:rsid w:val="00714829"/>
    <w:rsid w:val="00720FC2"/>
    <w:rsid w:val="00731E00"/>
    <w:rsid w:val="00732E9D"/>
    <w:rsid w:val="0073491A"/>
    <w:rsid w:val="007425A1"/>
    <w:rsid w:val="007440B7"/>
    <w:rsid w:val="00747993"/>
    <w:rsid w:val="0075354F"/>
    <w:rsid w:val="007572EA"/>
    <w:rsid w:val="007634AD"/>
    <w:rsid w:val="007715C9"/>
    <w:rsid w:val="00774EDD"/>
    <w:rsid w:val="007757EC"/>
    <w:rsid w:val="0078629A"/>
    <w:rsid w:val="007A115D"/>
    <w:rsid w:val="007A35E6"/>
    <w:rsid w:val="007A6863"/>
    <w:rsid w:val="007C76B6"/>
    <w:rsid w:val="007D45C1"/>
    <w:rsid w:val="007E7D4A"/>
    <w:rsid w:val="007F48ED"/>
    <w:rsid w:val="007F7947"/>
    <w:rsid w:val="007F7A30"/>
    <w:rsid w:val="00812F45"/>
    <w:rsid w:val="00821E04"/>
    <w:rsid w:val="00836605"/>
    <w:rsid w:val="0084172C"/>
    <w:rsid w:val="00847217"/>
    <w:rsid w:val="008537EF"/>
    <w:rsid w:val="00856A31"/>
    <w:rsid w:val="008636DA"/>
    <w:rsid w:val="008754D0"/>
    <w:rsid w:val="0087565C"/>
    <w:rsid w:val="00877D48"/>
    <w:rsid w:val="0088345B"/>
    <w:rsid w:val="008A16A5"/>
    <w:rsid w:val="008C2B5D"/>
    <w:rsid w:val="008D0EE0"/>
    <w:rsid w:val="008D36CB"/>
    <w:rsid w:val="008D5B99"/>
    <w:rsid w:val="008D7A27"/>
    <w:rsid w:val="008E4702"/>
    <w:rsid w:val="008E69AA"/>
    <w:rsid w:val="008F4F1C"/>
    <w:rsid w:val="00921F86"/>
    <w:rsid w:val="00922764"/>
    <w:rsid w:val="00932377"/>
    <w:rsid w:val="00943102"/>
    <w:rsid w:val="0094523D"/>
    <w:rsid w:val="009559E6"/>
    <w:rsid w:val="00970F6B"/>
    <w:rsid w:val="009716A0"/>
    <w:rsid w:val="00976A63"/>
    <w:rsid w:val="00983419"/>
    <w:rsid w:val="009C3431"/>
    <w:rsid w:val="009C3BCE"/>
    <w:rsid w:val="009C5989"/>
    <w:rsid w:val="009D08DA"/>
    <w:rsid w:val="009F55FC"/>
    <w:rsid w:val="00A06860"/>
    <w:rsid w:val="00A136F5"/>
    <w:rsid w:val="00A16675"/>
    <w:rsid w:val="00A20D11"/>
    <w:rsid w:val="00A231E2"/>
    <w:rsid w:val="00A2550D"/>
    <w:rsid w:val="00A30B70"/>
    <w:rsid w:val="00A31388"/>
    <w:rsid w:val="00A4169B"/>
    <w:rsid w:val="00A43188"/>
    <w:rsid w:val="00A445F2"/>
    <w:rsid w:val="00A44659"/>
    <w:rsid w:val="00A50D55"/>
    <w:rsid w:val="00A5165B"/>
    <w:rsid w:val="00A52FDA"/>
    <w:rsid w:val="00A53BCF"/>
    <w:rsid w:val="00A64912"/>
    <w:rsid w:val="00A65D92"/>
    <w:rsid w:val="00A70A74"/>
    <w:rsid w:val="00A7146F"/>
    <w:rsid w:val="00A8139B"/>
    <w:rsid w:val="00A82852"/>
    <w:rsid w:val="00A961C4"/>
    <w:rsid w:val="00AA0343"/>
    <w:rsid w:val="00AA1D39"/>
    <w:rsid w:val="00AA2A5C"/>
    <w:rsid w:val="00AB3499"/>
    <w:rsid w:val="00AB78E9"/>
    <w:rsid w:val="00AC3068"/>
    <w:rsid w:val="00AD3467"/>
    <w:rsid w:val="00AD5641"/>
    <w:rsid w:val="00AE0F9B"/>
    <w:rsid w:val="00AF55FF"/>
    <w:rsid w:val="00B032D8"/>
    <w:rsid w:val="00B1493E"/>
    <w:rsid w:val="00B21216"/>
    <w:rsid w:val="00B2155B"/>
    <w:rsid w:val="00B27D07"/>
    <w:rsid w:val="00B33794"/>
    <w:rsid w:val="00B33B3C"/>
    <w:rsid w:val="00B40D74"/>
    <w:rsid w:val="00B52663"/>
    <w:rsid w:val="00B534BB"/>
    <w:rsid w:val="00B56DCB"/>
    <w:rsid w:val="00B770D2"/>
    <w:rsid w:val="00B857CA"/>
    <w:rsid w:val="00BA47A3"/>
    <w:rsid w:val="00BA5026"/>
    <w:rsid w:val="00BA513A"/>
    <w:rsid w:val="00BA6187"/>
    <w:rsid w:val="00BB3512"/>
    <w:rsid w:val="00BB6E79"/>
    <w:rsid w:val="00BE3B31"/>
    <w:rsid w:val="00BE46CB"/>
    <w:rsid w:val="00BE719A"/>
    <w:rsid w:val="00BE720A"/>
    <w:rsid w:val="00BF4098"/>
    <w:rsid w:val="00BF6650"/>
    <w:rsid w:val="00C067E5"/>
    <w:rsid w:val="00C12021"/>
    <w:rsid w:val="00C164CA"/>
    <w:rsid w:val="00C3160D"/>
    <w:rsid w:val="00C42BF8"/>
    <w:rsid w:val="00C460AE"/>
    <w:rsid w:val="00C50043"/>
    <w:rsid w:val="00C50A0F"/>
    <w:rsid w:val="00C51496"/>
    <w:rsid w:val="00C72F3F"/>
    <w:rsid w:val="00C7573B"/>
    <w:rsid w:val="00C76CF3"/>
    <w:rsid w:val="00CA7844"/>
    <w:rsid w:val="00CA7F37"/>
    <w:rsid w:val="00CB58EF"/>
    <w:rsid w:val="00CC7CDC"/>
    <w:rsid w:val="00CE7D64"/>
    <w:rsid w:val="00CF0BB2"/>
    <w:rsid w:val="00D13441"/>
    <w:rsid w:val="00D164A8"/>
    <w:rsid w:val="00D20665"/>
    <w:rsid w:val="00D243A3"/>
    <w:rsid w:val="00D3200B"/>
    <w:rsid w:val="00D33440"/>
    <w:rsid w:val="00D40236"/>
    <w:rsid w:val="00D4373E"/>
    <w:rsid w:val="00D52EFE"/>
    <w:rsid w:val="00D56A0D"/>
    <w:rsid w:val="00D63EF6"/>
    <w:rsid w:val="00D66518"/>
    <w:rsid w:val="00D70DFB"/>
    <w:rsid w:val="00D71EEA"/>
    <w:rsid w:val="00D735CD"/>
    <w:rsid w:val="00D766DF"/>
    <w:rsid w:val="00D91A5D"/>
    <w:rsid w:val="00D95891"/>
    <w:rsid w:val="00DA5A2F"/>
    <w:rsid w:val="00DB5CB4"/>
    <w:rsid w:val="00DB625B"/>
    <w:rsid w:val="00DE149E"/>
    <w:rsid w:val="00DF6340"/>
    <w:rsid w:val="00DF6604"/>
    <w:rsid w:val="00DF7E60"/>
    <w:rsid w:val="00E05704"/>
    <w:rsid w:val="00E12F1A"/>
    <w:rsid w:val="00E17FB5"/>
    <w:rsid w:val="00E21CFB"/>
    <w:rsid w:val="00E22935"/>
    <w:rsid w:val="00E33C1C"/>
    <w:rsid w:val="00E513C3"/>
    <w:rsid w:val="00E53C54"/>
    <w:rsid w:val="00E54292"/>
    <w:rsid w:val="00E60191"/>
    <w:rsid w:val="00E60481"/>
    <w:rsid w:val="00E6192D"/>
    <w:rsid w:val="00E66B9D"/>
    <w:rsid w:val="00E74DC7"/>
    <w:rsid w:val="00E87699"/>
    <w:rsid w:val="00E92E27"/>
    <w:rsid w:val="00E93C54"/>
    <w:rsid w:val="00E9586B"/>
    <w:rsid w:val="00E97334"/>
    <w:rsid w:val="00EA0D36"/>
    <w:rsid w:val="00EA1C34"/>
    <w:rsid w:val="00EA5D0A"/>
    <w:rsid w:val="00EB2FD5"/>
    <w:rsid w:val="00ED1215"/>
    <w:rsid w:val="00ED4928"/>
    <w:rsid w:val="00ED79B6"/>
    <w:rsid w:val="00EE6190"/>
    <w:rsid w:val="00EF2E3A"/>
    <w:rsid w:val="00EF6402"/>
    <w:rsid w:val="00F025DF"/>
    <w:rsid w:val="00F047E2"/>
    <w:rsid w:val="00F04D57"/>
    <w:rsid w:val="00F078DC"/>
    <w:rsid w:val="00F13E86"/>
    <w:rsid w:val="00F27BA5"/>
    <w:rsid w:val="00F32FCB"/>
    <w:rsid w:val="00F36E42"/>
    <w:rsid w:val="00F40EA9"/>
    <w:rsid w:val="00F6709F"/>
    <w:rsid w:val="00F677A9"/>
    <w:rsid w:val="00F71CAE"/>
    <w:rsid w:val="00F723BD"/>
    <w:rsid w:val="00F732EA"/>
    <w:rsid w:val="00F74A9F"/>
    <w:rsid w:val="00F84CF5"/>
    <w:rsid w:val="00F8612E"/>
    <w:rsid w:val="00F93757"/>
    <w:rsid w:val="00FA420B"/>
    <w:rsid w:val="00FC1101"/>
    <w:rsid w:val="00FD7D1B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05C1D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C1D"/>
    <w:pPr>
      <w:keepNext/>
      <w:keepLines/>
      <w:numPr>
        <w:numId w:val="18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C1D"/>
    <w:pPr>
      <w:keepNext/>
      <w:keepLines/>
      <w:numPr>
        <w:ilvl w:val="1"/>
        <w:numId w:val="18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C1D"/>
    <w:pPr>
      <w:keepNext/>
      <w:keepLines/>
      <w:numPr>
        <w:ilvl w:val="2"/>
        <w:numId w:val="18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C1D"/>
    <w:pPr>
      <w:keepNext/>
      <w:keepLines/>
      <w:numPr>
        <w:ilvl w:val="3"/>
        <w:numId w:val="18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5C1D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5C1D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5C1D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05C1D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5C1D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05C1D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505C1D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505C1D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505C1D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505C1D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505C1D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505C1D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505C1D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505C1D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505C1D"/>
  </w:style>
  <w:style w:type="paragraph" w:customStyle="1" w:styleId="OPCParaBase">
    <w:name w:val="OPCParaBase"/>
    <w:qFormat/>
    <w:rsid w:val="00505C1D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505C1D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505C1D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505C1D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505C1D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505C1D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505C1D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505C1D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505C1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505C1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505C1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505C1D"/>
  </w:style>
  <w:style w:type="paragraph" w:customStyle="1" w:styleId="Blocks">
    <w:name w:val="Blocks"/>
    <w:aliases w:val="bb"/>
    <w:basedOn w:val="OPCParaBase"/>
    <w:qFormat/>
    <w:rsid w:val="00505C1D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505C1D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505C1D"/>
    <w:rPr>
      <w:i/>
    </w:rPr>
  </w:style>
  <w:style w:type="paragraph" w:customStyle="1" w:styleId="BoxList">
    <w:name w:val="BoxList"/>
    <w:aliases w:val="bl"/>
    <w:basedOn w:val="BoxText"/>
    <w:qFormat/>
    <w:rsid w:val="00505C1D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505C1D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505C1D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505C1D"/>
    <w:pPr>
      <w:ind w:left="1985" w:hanging="851"/>
    </w:pPr>
  </w:style>
  <w:style w:type="character" w:customStyle="1" w:styleId="CharAmPartNo">
    <w:name w:val="CharAmPartNo"/>
    <w:basedOn w:val="OPCCharBase"/>
    <w:qFormat/>
    <w:rsid w:val="00505C1D"/>
    <w:rPr>
      <w:rFonts w:cs="Times New Roman"/>
    </w:rPr>
  </w:style>
  <w:style w:type="character" w:customStyle="1" w:styleId="CharAmPartText">
    <w:name w:val="CharAmPartText"/>
    <w:basedOn w:val="OPCCharBase"/>
    <w:qFormat/>
    <w:rsid w:val="00505C1D"/>
    <w:rPr>
      <w:rFonts w:cs="Times New Roman"/>
    </w:rPr>
  </w:style>
  <w:style w:type="character" w:customStyle="1" w:styleId="CharAmSchNo">
    <w:name w:val="CharAmSchNo"/>
    <w:basedOn w:val="OPCCharBase"/>
    <w:qFormat/>
    <w:rsid w:val="00505C1D"/>
    <w:rPr>
      <w:rFonts w:cs="Times New Roman"/>
    </w:rPr>
  </w:style>
  <w:style w:type="character" w:customStyle="1" w:styleId="CharAmSchText">
    <w:name w:val="CharAmSchText"/>
    <w:basedOn w:val="OPCCharBase"/>
    <w:qFormat/>
    <w:rsid w:val="00505C1D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505C1D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505C1D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505C1D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505C1D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505C1D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505C1D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505C1D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505C1D"/>
    <w:rPr>
      <w:rFonts w:cs="Times New Roman"/>
    </w:rPr>
  </w:style>
  <w:style w:type="character" w:customStyle="1" w:styleId="CharSectno">
    <w:name w:val="CharSectno"/>
    <w:basedOn w:val="OPCCharBase"/>
    <w:qFormat/>
    <w:rsid w:val="00505C1D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505C1D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505C1D"/>
    <w:rPr>
      <w:rFonts w:cs="Times New Roman"/>
    </w:rPr>
  </w:style>
  <w:style w:type="paragraph" w:customStyle="1" w:styleId="CTA--">
    <w:name w:val="CTA --"/>
    <w:basedOn w:val="OPCParaBase"/>
    <w:next w:val="Normal"/>
    <w:rsid w:val="00505C1D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505C1D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505C1D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505C1D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505C1D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505C1D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505C1D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505C1D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505C1D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505C1D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505C1D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505C1D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505C1D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505C1D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505C1D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505C1D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505C1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505C1D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505C1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505C1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505C1D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505C1D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05C1D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505C1D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505C1D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505C1D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505C1D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505C1D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505C1D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05C1D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05C1D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505C1D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505C1D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505C1D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505C1D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505C1D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505C1D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505C1D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505C1D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505C1D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505C1D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505C1D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505C1D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505C1D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505C1D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505C1D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505C1D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05C1D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505C1D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505C1D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505C1D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05C1D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05C1D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505C1D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505C1D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505C1D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505C1D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505C1D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505C1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505C1D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505C1D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505C1D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505C1D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05C1D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505C1D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05C1D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505C1D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505C1D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505C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05C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5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505C1D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505C1D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505C1D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505C1D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505C1D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505C1D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505C1D"/>
    <w:pPr>
      <w:spacing w:before="120"/>
    </w:pPr>
  </w:style>
  <w:style w:type="paragraph" w:customStyle="1" w:styleId="CompiledActNo">
    <w:name w:val="CompiledActNo"/>
    <w:basedOn w:val="OPCParaBase"/>
    <w:next w:val="Normal"/>
    <w:rsid w:val="00505C1D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505C1D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505C1D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05C1D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05C1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05C1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05C1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505C1D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505C1D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505C1D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505C1D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505C1D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505C1D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505C1D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505C1D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505C1D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505C1D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505C1D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505C1D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505C1D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505C1D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505C1D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505C1D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505C1D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90DF5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505C1D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505C1D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505C1D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505C1D"/>
    <w:rPr>
      <w:rFonts w:cs="Times New Roman"/>
      <w:sz w:val="22"/>
    </w:rPr>
  </w:style>
  <w:style w:type="paragraph" w:customStyle="1" w:styleId="FileName">
    <w:name w:val="FileName"/>
    <w:basedOn w:val="Normal"/>
    <w:rsid w:val="00505C1D"/>
  </w:style>
  <w:style w:type="paragraph" w:customStyle="1" w:styleId="TableHeading">
    <w:name w:val="TableHeading"/>
    <w:aliases w:val="th"/>
    <w:basedOn w:val="OPCParaBase"/>
    <w:next w:val="Tabletext"/>
    <w:rsid w:val="00505C1D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505C1D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505C1D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505C1D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505C1D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505C1D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505C1D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505C1D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505C1D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505C1D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505C1D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505C1D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505C1D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505C1D"/>
  </w:style>
  <w:style w:type="character" w:customStyle="1" w:styleId="charlegsubtitle1">
    <w:name w:val="charlegsubtitle1"/>
    <w:basedOn w:val="DefaultParagraphFont"/>
    <w:rsid w:val="00505C1D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505C1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505C1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505C1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505C1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505C1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505C1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505C1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505C1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505C1D"/>
    <w:pPr>
      <w:ind w:left="2160" w:hanging="240"/>
    </w:pPr>
  </w:style>
  <w:style w:type="paragraph" w:styleId="NormalIndent">
    <w:name w:val="Normal Indent"/>
    <w:basedOn w:val="Normal"/>
    <w:uiPriority w:val="99"/>
    <w:rsid w:val="00505C1D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505C1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05C1D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505C1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05C1D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505C1D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505C1D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505C1D"/>
    <w:pPr>
      <w:ind w:left="480" w:hanging="480"/>
    </w:pPr>
  </w:style>
  <w:style w:type="paragraph" w:styleId="EnvelopeAddress">
    <w:name w:val="envelope address"/>
    <w:basedOn w:val="Normal"/>
    <w:uiPriority w:val="99"/>
    <w:rsid w:val="00505C1D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505C1D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505C1D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505C1D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505C1D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05C1D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505C1D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05C1D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505C1D"/>
    <w:pPr>
      <w:ind w:left="240" w:hanging="240"/>
    </w:pPr>
  </w:style>
  <w:style w:type="paragraph" w:styleId="MacroText">
    <w:name w:val="macro"/>
    <w:link w:val="MacroTextChar"/>
    <w:uiPriority w:val="99"/>
    <w:rsid w:val="00505C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505C1D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505C1D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505C1D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505C1D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505C1D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505C1D"/>
    <w:pPr>
      <w:ind w:left="566" w:hanging="283"/>
    </w:pPr>
  </w:style>
  <w:style w:type="paragraph" w:styleId="List3">
    <w:name w:val="List 3"/>
    <w:basedOn w:val="Normal"/>
    <w:uiPriority w:val="99"/>
    <w:rsid w:val="00505C1D"/>
    <w:pPr>
      <w:ind w:left="849" w:hanging="283"/>
    </w:pPr>
  </w:style>
  <w:style w:type="paragraph" w:styleId="List4">
    <w:name w:val="List 4"/>
    <w:basedOn w:val="Normal"/>
    <w:uiPriority w:val="99"/>
    <w:rsid w:val="00505C1D"/>
    <w:pPr>
      <w:ind w:left="1132" w:hanging="283"/>
    </w:pPr>
  </w:style>
  <w:style w:type="paragraph" w:styleId="List5">
    <w:name w:val="List 5"/>
    <w:basedOn w:val="Normal"/>
    <w:uiPriority w:val="99"/>
    <w:rsid w:val="00505C1D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505C1D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505C1D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505C1D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505C1D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505C1D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505C1D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505C1D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505C1D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505C1D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505C1D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505C1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505C1D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505C1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505C1D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505C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05C1D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505C1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05C1D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505C1D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505C1D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505C1D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505C1D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505C1D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505C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505C1D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505C1D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505C1D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505C1D"/>
  </w:style>
  <w:style w:type="character" w:customStyle="1" w:styleId="SalutationChar">
    <w:name w:val="Salutation Char"/>
    <w:basedOn w:val="DefaultParagraphFont"/>
    <w:link w:val="Salutation"/>
    <w:uiPriority w:val="99"/>
    <w:locked/>
    <w:rsid w:val="00505C1D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505C1D"/>
  </w:style>
  <w:style w:type="character" w:customStyle="1" w:styleId="DateChar">
    <w:name w:val="Date Char"/>
    <w:basedOn w:val="DefaultParagraphFont"/>
    <w:link w:val="Date"/>
    <w:uiPriority w:val="99"/>
    <w:locked/>
    <w:rsid w:val="00505C1D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505C1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505C1D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505C1D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505C1D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505C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505C1D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505C1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05C1D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505C1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05C1D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505C1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05C1D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505C1D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505C1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505C1D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505C1D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505C1D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505C1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05C1D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505C1D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05C1D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505C1D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505C1D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505C1D"/>
  </w:style>
  <w:style w:type="character" w:styleId="HTMLAcronym">
    <w:name w:val="HTML Acronym"/>
    <w:basedOn w:val="DefaultParagraphFont"/>
    <w:uiPriority w:val="99"/>
    <w:rsid w:val="00505C1D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505C1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505C1D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505C1D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505C1D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505C1D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505C1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505C1D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05C1D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505C1D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505C1D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505C1D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0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05C1D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505C1D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505C1D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505C1D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505C1D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505C1D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505C1D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505C1D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505C1D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505C1D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505C1D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505C1D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505C1D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505C1D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505C1D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505C1D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505C1D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505C1D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505C1D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505C1D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505C1D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505C1D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505C1D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505C1D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505C1D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505C1D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505C1D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05C1D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505C1D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505C1D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05C1D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505C1D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505C1D"/>
    <w:rPr>
      <w:rFonts w:eastAsia="Times New Roman"/>
      <w:b/>
      <w:kern w:val="28"/>
      <w:sz w:val="24"/>
      <w:lang w:val="x-none" w:eastAsia="en-AU"/>
    </w:rPr>
  </w:style>
  <w:style w:type="numbering" w:styleId="111111">
    <w:name w:val="Outline List 2"/>
    <w:basedOn w:val="NoList"/>
    <w:uiPriority w:val="99"/>
    <w:semiHidden/>
    <w:unhideWhenUsed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05C1D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C1D"/>
    <w:pPr>
      <w:keepNext/>
      <w:keepLines/>
      <w:numPr>
        <w:numId w:val="18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C1D"/>
    <w:pPr>
      <w:keepNext/>
      <w:keepLines/>
      <w:numPr>
        <w:ilvl w:val="1"/>
        <w:numId w:val="18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C1D"/>
    <w:pPr>
      <w:keepNext/>
      <w:keepLines/>
      <w:numPr>
        <w:ilvl w:val="2"/>
        <w:numId w:val="18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C1D"/>
    <w:pPr>
      <w:keepNext/>
      <w:keepLines/>
      <w:numPr>
        <w:ilvl w:val="3"/>
        <w:numId w:val="18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5C1D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5C1D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5C1D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05C1D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5C1D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05C1D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505C1D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505C1D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505C1D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505C1D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505C1D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505C1D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505C1D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505C1D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505C1D"/>
  </w:style>
  <w:style w:type="paragraph" w:customStyle="1" w:styleId="OPCParaBase">
    <w:name w:val="OPCParaBase"/>
    <w:qFormat/>
    <w:rsid w:val="00505C1D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505C1D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505C1D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505C1D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505C1D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505C1D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505C1D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505C1D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505C1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505C1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505C1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505C1D"/>
  </w:style>
  <w:style w:type="paragraph" w:customStyle="1" w:styleId="Blocks">
    <w:name w:val="Blocks"/>
    <w:aliases w:val="bb"/>
    <w:basedOn w:val="OPCParaBase"/>
    <w:qFormat/>
    <w:rsid w:val="00505C1D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505C1D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505C1D"/>
    <w:rPr>
      <w:i/>
    </w:rPr>
  </w:style>
  <w:style w:type="paragraph" w:customStyle="1" w:styleId="BoxList">
    <w:name w:val="BoxList"/>
    <w:aliases w:val="bl"/>
    <w:basedOn w:val="BoxText"/>
    <w:qFormat/>
    <w:rsid w:val="00505C1D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505C1D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505C1D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505C1D"/>
    <w:pPr>
      <w:ind w:left="1985" w:hanging="851"/>
    </w:pPr>
  </w:style>
  <w:style w:type="character" w:customStyle="1" w:styleId="CharAmPartNo">
    <w:name w:val="CharAmPartNo"/>
    <w:basedOn w:val="OPCCharBase"/>
    <w:qFormat/>
    <w:rsid w:val="00505C1D"/>
    <w:rPr>
      <w:rFonts w:cs="Times New Roman"/>
    </w:rPr>
  </w:style>
  <w:style w:type="character" w:customStyle="1" w:styleId="CharAmPartText">
    <w:name w:val="CharAmPartText"/>
    <w:basedOn w:val="OPCCharBase"/>
    <w:qFormat/>
    <w:rsid w:val="00505C1D"/>
    <w:rPr>
      <w:rFonts w:cs="Times New Roman"/>
    </w:rPr>
  </w:style>
  <w:style w:type="character" w:customStyle="1" w:styleId="CharAmSchNo">
    <w:name w:val="CharAmSchNo"/>
    <w:basedOn w:val="OPCCharBase"/>
    <w:qFormat/>
    <w:rsid w:val="00505C1D"/>
    <w:rPr>
      <w:rFonts w:cs="Times New Roman"/>
    </w:rPr>
  </w:style>
  <w:style w:type="character" w:customStyle="1" w:styleId="CharAmSchText">
    <w:name w:val="CharAmSchText"/>
    <w:basedOn w:val="OPCCharBase"/>
    <w:qFormat/>
    <w:rsid w:val="00505C1D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505C1D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505C1D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505C1D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505C1D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505C1D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505C1D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505C1D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505C1D"/>
    <w:rPr>
      <w:rFonts w:cs="Times New Roman"/>
    </w:rPr>
  </w:style>
  <w:style w:type="character" w:customStyle="1" w:styleId="CharSectno">
    <w:name w:val="CharSectno"/>
    <w:basedOn w:val="OPCCharBase"/>
    <w:qFormat/>
    <w:rsid w:val="00505C1D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505C1D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505C1D"/>
    <w:rPr>
      <w:rFonts w:cs="Times New Roman"/>
    </w:rPr>
  </w:style>
  <w:style w:type="paragraph" w:customStyle="1" w:styleId="CTA--">
    <w:name w:val="CTA --"/>
    <w:basedOn w:val="OPCParaBase"/>
    <w:next w:val="Normal"/>
    <w:rsid w:val="00505C1D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505C1D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505C1D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505C1D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505C1D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505C1D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505C1D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505C1D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505C1D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505C1D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505C1D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505C1D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505C1D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505C1D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505C1D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505C1D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505C1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505C1D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505C1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505C1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505C1D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505C1D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05C1D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505C1D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505C1D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505C1D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505C1D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505C1D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505C1D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05C1D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05C1D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505C1D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505C1D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505C1D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505C1D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505C1D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505C1D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505C1D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505C1D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505C1D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505C1D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505C1D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505C1D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505C1D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505C1D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505C1D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505C1D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05C1D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505C1D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505C1D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505C1D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05C1D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05C1D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505C1D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505C1D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505C1D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505C1D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505C1D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505C1D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505C1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505C1D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505C1D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505C1D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505C1D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05C1D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505C1D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05C1D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505C1D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505C1D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505C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05C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5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505C1D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505C1D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505C1D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505C1D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505C1D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505C1D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505C1D"/>
    <w:pPr>
      <w:spacing w:before="120"/>
    </w:pPr>
  </w:style>
  <w:style w:type="paragraph" w:customStyle="1" w:styleId="CompiledActNo">
    <w:name w:val="CompiledActNo"/>
    <w:basedOn w:val="OPCParaBase"/>
    <w:next w:val="Normal"/>
    <w:rsid w:val="00505C1D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505C1D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505C1D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05C1D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05C1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05C1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05C1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505C1D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505C1D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505C1D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505C1D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505C1D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505C1D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505C1D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505C1D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505C1D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505C1D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505C1D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505C1D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505C1D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505C1D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505C1D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505C1D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505C1D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90DF5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505C1D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505C1D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505C1D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505C1D"/>
    <w:rPr>
      <w:rFonts w:cs="Times New Roman"/>
      <w:sz w:val="22"/>
    </w:rPr>
  </w:style>
  <w:style w:type="paragraph" w:customStyle="1" w:styleId="FileName">
    <w:name w:val="FileName"/>
    <w:basedOn w:val="Normal"/>
    <w:rsid w:val="00505C1D"/>
  </w:style>
  <w:style w:type="paragraph" w:customStyle="1" w:styleId="TableHeading">
    <w:name w:val="TableHeading"/>
    <w:aliases w:val="th"/>
    <w:basedOn w:val="OPCParaBase"/>
    <w:next w:val="Tabletext"/>
    <w:rsid w:val="00505C1D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505C1D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505C1D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505C1D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505C1D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505C1D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505C1D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505C1D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505C1D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505C1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505C1D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505C1D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505C1D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505C1D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505C1D"/>
  </w:style>
  <w:style w:type="character" w:customStyle="1" w:styleId="charlegsubtitle1">
    <w:name w:val="charlegsubtitle1"/>
    <w:basedOn w:val="DefaultParagraphFont"/>
    <w:rsid w:val="00505C1D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505C1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505C1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505C1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505C1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505C1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505C1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505C1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505C1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505C1D"/>
    <w:pPr>
      <w:ind w:left="2160" w:hanging="240"/>
    </w:pPr>
  </w:style>
  <w:style w:type="paragraph" w:styleId="NormalIndent">
    <w:name w:val="Normal Indent"/>
    <w:basedOn w:val="Normal"/>
    <w:uiPriority w:val="99"/>
    <w:rsid w:val="00505C1D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505C1D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05C1D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505C1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505C1D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505C1D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505C1D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505C1D"/>
    <w:pPr>
      <w:ind w:left="480" w:hanging="480"/>
    </w:pPr>
  </w:style>
  <w:style w:type="paragraph" w:styleId="EnvelopeAddress">
    <w:name w:val="envelope address"/>
    <w:basedOn w:val="Normal"/>
    <w:uiPriority w:val="99"/>
    <w:rsid w:val="00505C1D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505C1D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505C1D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505C1D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505C1D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05C1D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505C1D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05C1D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505C1D"/>
    <w:pPr>
      <w:ind w:left="240" w:hanging="240"/>
    </w:pPr>
  </w:style>
  <w:style w:type="paragraph" w:styleId="MacroText">
    <w:name w:val="macro"/>
    <w:link w:val="MacroTextChar"/>
    <w:uiPriority w:val="99"/>
    <w:rsid w:val="00505C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505C1D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505C1D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505C1D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505C1D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505C1D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505C1D"/>
    <w:pPr>
      <w:ind w:left="566" w:hanging="283"/>
    </w:pPr>
  </w:style>
  <w:style w:type="paragraph" w:styleId="List3">
    <w:name w:val="List 3"/>
    <w:basedOn w:val="Normal"/>
    <w:uiPriority w:val="99"/>
    <w:rsid w:val="00505C1D"/>
    <w:pPr>
      <w:ind w:left="849" w:hanging="283"/>
    </w:pPr>
  </w:style>
  <w:style w:type="paragraph" w:styleId="List4">
    <w:name w:val="List 4"/>
    <w:basedOn w:val="Normal"/>
    <w:uiPriority w:val="99"/>
    <w:rsid w:val="00505C1D"/>
    <w:pPr>
      <w:ind w:left="1132" w:hanging="283"/>
    </w:pPr>
  </w:style>
  <w:style w:type="paragraph" w:styleId="List5">
    <w:name w:val="List 5"/>
    <w:basedOn w:val="Normal"/>
    <w:uiPriority w:val="99"/>
    <w:rsid w:val="00505C1D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505C1D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505C1D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505C1D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505C1D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505C1D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505C1D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505C1D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505C1D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505C1D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505C1D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505C1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505C1D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505C1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505C1D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505C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05C1D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505C1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05C1D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505C1D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505C1D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505C1D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505C1D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505C1D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505C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505C1D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505C1D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505C1D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505C1D"/>
  </w:style>
  <w:style w:type="character" w:customStyle="1" w:styleId="SalutationChar">
    <w:name w:val="Salutation Char"/>
    <w:basedOn w:val="DefaultParagraphFont"/>
    <w:link w:val="Salutation"/>
    <w:uiPriority w:val="99"/>
    <w:locked/>
    <w:rsid w:val="00505C1D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505C1D"/>
  </w:style>
  <w:style w:type="character" w:customStyle="1" w:styleId="DateChar">
    <w:name w:val="Date Char"/>
    <w:basedOn w:val="DefaultParagraphFont"/>
    <w:link w:val="Date"/>
    <w:uiPriority w:val="99"/>
    <w:locked/>
    <w:rsid w:val="00505C1D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505C1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505C1D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505C1D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505C1D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505C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505C1D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505C1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05C1D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505C1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05C1D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505C1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05C1D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505C1D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505C1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505C1D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505C1D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505C1D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505C1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05C1D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505C1D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05C1D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505C1D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505C1D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505C1D"/>
  </w:style>
  <w:style w:type="character" w:styleId="HTMLAcronym">
    <w:name w:val="HTML Acronym"/>
    <w:basedOn w:val="DefaultParagraphFont"/>
    <w:uiPriority w:val="99"/>
    <w:rsid w:val="00505C1D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505C1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505C1D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505C1D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505C1D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505C1D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505C1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505C1D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05C1D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505C1D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505C1D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505C1D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0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05C1D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505C1D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505C1D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505C1D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505C1D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505C1D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505C1D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505C1D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505C1D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505C1D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505C1D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505C1D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505C1D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505C1D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505C1D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505C1D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505C1D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505C1D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505C1D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505C1D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505C1D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505C1D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505C1D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505C1D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505C1D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505C1D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505C1D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505C1D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505C1D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05C1D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505C1D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505C1D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05C1D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505C1D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505C1D"/>
    <w:rPr>
      <w:rFonts w:eastAsia="Times New Roman"/>
      <w:b/>
      <w:kern w:val="28"/>
      <w:sz w:val="24"/>
      <w:lang w:val="x-none" w:eastAsia="en-AU"/>
    </w:rPr>
  </w:style>
  <w:style w:type="numbering" w:styleId="111111">
    <w:name w:val="Outline List 2"/>
    <w:basedOn w:val="NoList"/>
    <w:uiPriority w:val="99"/>
    <w:semiHidden/>
    <w:unhideWhenUsed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9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10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2019-04-03T04:29:00Z</cp:lastPrinted>
  <dcterms:created xsi:type="dcterms:W3CDTF">2019-04-22T23:34:00Z</dcterms:created>
  <dcterms:modified xsi:type="dcterms:W3CDTF">2019-04-22T23:34:00Z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Remuneration Tribunal Amendment Determination (No. 2) 2019</vt:lpwstr>
  </property>
  <property fmtid="{D5CDD505-2E9C-101B-9397-08002B2CF9AE}" pid="4" name="Class">
    <vt:lpwstr>Determination</vt:lpwstr>
  </property>
  <property fmtid="{D5CDD505-2E9C-101B-9397-08002B2CF9AE}" pid="5" name="Type">
    <vt:lpwstr>SLI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2019</vt:lpwstr>
  </property>
  <property fmtid="{D5CDD505-2E9C-101B-9397-08002B2CF9AE}" pid="10" name="ID">
    <vt:lpwstr>OPC63957</vt:lpwstr>
  </property>
  <property fmtid="{D5CDD505-2E9C-101B-9397-08002B2CF9AE}" pid="11" name="Classification">
    <vt:lpwstr> </vt:lpwstr>
  </property>
  <property fmtid="{D5CDD505-2E9C-101B-9397-08002B2CF9AE}" pid="12" name="DLM">
    <vt:lpwstr> </vt:lpwstr>
  </property>
  <property fmtid="{D5CDD505-2E9C-101B-9397-08002B2CF9AE}" pid="13" name="DoNotAsk">
    <vt:lpwstr>0</vt:lpwstr>
  </property>
  <property fmtid="{D5CDD505-2E9C-101B-9397-08002B2CF9AE}" pid="14" name="ChangedTitle">
    <vt:lpwstr/>
  </property>
  <property fmtid="{D5CDD505-2E9C-101B-9397-08002B2CF9AE}" pid="15" name="Number">
    <vt:lpwstr>B</vt:lpwstr>
  </property>
  <property fmtid="{D5CDD505-2E9C-101B-9397-08002B2CF9AE}" pid="16" name="CounterSign">
    <vt:lpwstr/>
  </property>
</Properties>
</file>