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75BF2" w14:textId="77777777" w:rsidR="00715914" w:rsidRPr="005F1388" w:rsidRDefault="00DA186E" w:rsidP="00715914">
      <w:pPr>
        <w:rPr>
          <w:sz w:val="28"/>
        </w:rPr>
      </w:pPr>
      <w:r>
        <w:rPr>
          <w:noProof/>
          <w:lang w:val="en-US"/>
        </w:rPr>
        <w:drawing>
          <wp:inline distT="0" distB="0" distL="0" distR="0" wp14:anchorId="762DB8E2" wp14:editId="531A9ACE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EF981" w14:textId="77777777" w:rsidR="00715914" w:rsidRPr="00E500D4" w:rsidRDefault="00715914" w:rsidP="00715914">
      <w:pPr>
        <w:rPr>
          <w:sz w:val="19"/>
        </w:rPr>
      </w:pPr>
    </w:p>
    <w:p w14:paraId="0E169240" w14:textId="1130C9D4" w:rsidR="00715914" w:rsidRPr="00E500D4" w:rsidRDefault="004C4B2B" w:rsidP="00715914">
      <w:pPr>
        <w:pStyle w:val="ShortT"/>
      </w:pPr>
      <w:r>
        <w:t>Migration</w:t>
      </w:r>
      <w:r w:rsidR="0038049F" w:rsidRPr="00DA182D">
        <w:t xml:space="preserve"> </w:t>
      </w:r>
      <w:r w:rsidR="0038049F">
        <w:t>(</w:t>
      </w:r>
      <w:r w:rsidR="003A2DDC">
        <w:t>LIN 19/185</w:t>
      </w:r>
      <w:r>
        <w:t xml:space="preserve">: Arrangements for </w:t>
      </w:r>
      <w:r w:rsidR="00565312">
        <w:t>Family</w:t>
      </w:r>
      <w:r w:rsidR="003A2DDC">
        <w:t xml:space="preserve"> (Temporary) </w:t>
      </w:r>
      <w:r w:rsidR="00565312">
        <w:t xml:space="preserve">(Class GH) </w:t>
      </w:r>
      <w:r w:rsidR="003A2DDC">
        <w:t>Visa</w:t>
      </w:r>
      <w:r w:rsidR="0038049F">
        <w:t xml:space="preserve">) </w:t>
      </w:r>
      <w:r w:rsidR="0038049F" w:rsidRPr="004C4B2B">
        <w:t xml:space="preserve">Instrument </w:t>
      </w:r>
      <w:r w:rsidRPr="004C4B2B">
        <w:t>201</w:t>
      </w:r>
      <w:r w:rsidR="00C34B69">
        <w:t>9</w:t>
      </w:r>
    </w:p>
    <w:p w14:paraId="67DB0B4D" w14:textId="5E299063" w:rsidR="001F6CD4" w:rsidRDefault="001F6CD4" w:rsidP="00715914"/>
    <w:p w14:paraId="594D89EC" w14:textId="6B7991B3" w:rsidR="00A75FE9" w:rsidRPr="00DA182D" w:rsidRDefault="00A75FE9" w:rsidP="00BC3CEA">
      <w:pPr>
        <w:pStyle w:val="SignCoverPageStart"/>
        <w:spacing w:before="240" w:line="276" w:lineRule="auto"/>
        <w:rPr>
          <w:szCs w:val="22"/>
        </w:rPr>
      </w:pPr>
      <w:r w:rsidRPr="00DA182D">
        <w:rPr>
          <w:szCs w:val="22"/>
        </w:rPr>
        <w:t>I</w:t>
      </w:r>
      <w:r w:rsidRPr="00F2690F">
        <w:rPr>
          <w:szCs w:val="22"/>
        </w:rPr>
        <w:t xml:space="preserve">, </w:t>
      </w:r>
      <w:r w:rsidR="00D41905" w:rsidRPr="00D41905">
        <w:rPr>
          <w:rStyle w:val="Strong"/>
          <w:b w:val="0"/>
          <w:szCs w:val="22"/>
        </w:rPr>
        <w:t>MICHAEL WILLARD</w:t>
      </w:r>
      <w:r w:rsidRPr="00D41905">
        <w:rPr>
          <w:szCs w:val="22"/>
        </w:rPr>
        <w:t xml:space="preserve">, </w:t>
      </w:r>
      <w:r w:rsidR="008607F2" w:rsidRPr="00D41905">
        <w:rPr>
          <w:szCs w:val="22"/>
        </w:rPr>
        <w:t xml:space="preserve">Delegate of the </w:t>
      </w:r>
      <w:r w:rsidR="00A81EE4" w:rsidRPr="00D41905">
        <w:rPr>
          <w:szCs w:val="22"/>
        </w:rPr>
        <w:t>Minister</w:t>
      </w:r>
      <w:r w:rsidR="004C4B2B" w:rsidRPr="00D41905">
        <w:rPr>
          <w:szCs w:val="22"/>
        </w:rPr>
        <w:t xml:space="preserve"> for </w:t>
      </w:r>
      <w:r w:rsidR="00D41905">
        <w:t>Immigration, Citizenship, Migrant Services and Multicultural Affairs</w:t>
      </w:r>
      <w:r w:rsidRPr="00D41905">
        <w:rPr>
          <w:szCs w:val="22"/>
        </w:rPr>
        <w:t>,</w:t>
      </w:r>
      <w:r w:rsidRPr="00DA182D">
        <w:rPr>
          <w:szCs w:val="22"/>
        </w:rPr>
        <w:t xml:space="preserve"> </w:t>
      </w:r>
      <w:r w:rsidR="00BB1533">
        <w:rPr>
          <w:szCs w:val="22"/>
        </w:rPr>
        <w:t>make the following</w:t>
      </w:r>
      <w:r w:rsidR="004C4E59">
        <w:rPr>
          <w:szCs w:val="22"/>
        </w:rPr>
        <w:t xml:space="preserve"> </w:t>
      </w:r>
      <w:r w:rsidR="000F4907">
        <w:rPr>
          <w:szCs w:val="22"/>
        </w:rPr>
        <w:t>i</w:t>
      </w:r>
      <w:r w:rsidR="00C92803">
        <w:rPr>
          <w:szCs w:val="22"/>
        </w:rPr>
        <w:t>nstrument</w:t>
      </w:r>
      <w:r w:rsidRPr="00DA182D">
        <w:rPr>
          <w:szCs w:val="22"/>
        </w:rPr>
        <w:t>.</w:t>
      </w:r>
    </w:p>
    <w:p w14:paraId="3BB12392" w14:textId="77777777" w:rsidR="00BC7A3C" w:rsidRDefault="00A75FE9" w:rsidP="00EE35A2">
      <w:pPr>
        <w:keepNext/>
        <w:spacing w:before="48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BC7A3C">
        <w:rPr>
          <w:szCs w:val="22"/>
        </w:rPr>
        <w:tab/>
        <w:t>25 June 2019</w:t>
      </w:r>
      <w:r w:rsidR="00755651">
        <w:rPr>
          <w:szCs w:val="22"/>
        </w:rPr>
        <w:tab/>
      </w:r>
    </w:p>
    <w:p w14:paraId="572CDF03" w14:textId="0AC4E122" w:rsidR="00BC7A3C" w:rsidRDefault="00BC7A3C" w:rsidP="00BC7A3C">
      <w:pPr>
        <w:keepNext/>
        <w:spacing w:before="480" w:line="240" w:lineRule="atLeast"/>
        <w:ind w:right="397"/>
        <w:jc w:val="both"/>
        <w:rPr>
          <w:szCs w:val="22"/>
        </w:rPr>
      </w:pPr>
      <w:bookmarkStart w:id="0" w:name="_GoBack"/>
      <w:bookmarkEnd w:id="0"/>
      <w:r>
        <w:rPr>
          <w:szCs w:val="22"/>
        </w:rPr>
        <w:t xml:space="preserve">Michael Willard </w:t>
      </w:r>
      <w:r w:rsidR="00755651">
        <w:rPr>
          <w:szCs w:val="22"/>
        </w:rPr>
        <w:tab/>
      </w:r>
      <w:r w:rsidR="00755651">
        <w:rPr>
          <w:szCs w:val="22"/>
        </w:rPr>
        <w:tab/>
      </w:r>
    </w:p>
    <w:p w14:paraId="05915028" w14:textId="01FAA52D" w:rsidR="00BC3CEA" w:rsidRPr="00BC7A3C" w:rsidRDefault="00587481" w:rsidP="00BC7A3C">
      <w:pPr>
        <w:keepNext/>
        <w:spacing w:before="480" w:line="240" w:lineRule="atLeast"/>
        <w:ind w:right="397"/>
        <w:jc w:val="both"/>
        <w:rPr>
          <w:rStyle w:val="Strong"/>
          <w:b w:val="0"/>
          <w:bCs w:val="0"/>
          <w:szCs w:val="22"/>
        </w:rPr>
      </w:pPr>
      <w:r w:rsidRPr="00587481">
        <w:rPr>
          <w:rStyle w:val="Strong"/>
          <w:b w:val="0"/>
          <w:szCs w:val="22"/>
        </w:rPr>
        <w:t xml:space="preserve">Michael Willard </w:t>
      </w:r>
    </w:p>
    <w:p w14:paraId="58C43977" w14:textId="0828B434" w:rsidR="00BC3CEA" w:rsidRDefault="00587481" w:rsidP="00BC3CEA">
      <w:pPr>
        <w:keepNext/>
        <w:spacing w:line="276" w:lineRule="auto"/>
        <w:ind w:right="397"/>
      </w:pPr>
      <w:r w:rsidRPr="00D41905">
        <w:t>Senior Executive Service</w:t>
      </w:r>
      <w:r w:rsidR="00BC3CEA">
        <w:t>,</w:t>
      </w:r>
      <w:r w:rsidRPr="00D41905">
        <w:t xml:space="preserve"> Band One</w:t>
      </w:r>
    </w:p>
    <w:p w14:paraId="74EE3381" w14:textId="638CA948" w:rsidR="00A75FE9" w:rsidRPr="004F2552" w:rsidRDefault="00383FFE" w:rsidP="00BC3CEA">
      <w:pPr>
        <w:keepNext/>
        <w:spacing w:line="276" w:lineRule="auto"/>
        <w:ind w:right="397"/>
      </w:pPr>
      <w:r w:rsidRPr="00383FFE">
        <w:t>Immigration, Citizenship and Multiculturalism Policy Division</w:t>
      </w:r>
    </w:p>
    <w:p w14:paraId="713AD120" w14:textId="7D151B70" w:rsidR="00A75FE9" w:rsidRPr="008E0027" w:rsidRDefault="00545955" w:rsidP="00BC3CEA">
      <w:pPr>
        <w:pStyle w:val="SignCoverPageEnd"/>
        <w:spacing w:line="276" w:lineRule="auto"/>
        <w:rPr>
          <w:sz w:val="22"/>
        </w:rPr>
      </w:pPr>
      <w:r>
        <w:rPr>
          <w:sz w:val="22"/>
        </w:rPr>
        <w:t xml:space="preserve">Delegate of the </w:t>
      </w:r>
      <w:r w:rsidR="004F2552">
        <w:rPr>
          <w:sz w:val="22"/>
        </w:rPr>
        <w:t>Minister for Immigration</w:t>
      </w:r>
      <w:r w:rsidR="00587481">
        <w:rPr>
          <w:sz w:val="22"/>
        </w:rPr>
        <w:t>, Citizenship, Migrant Services and Multicultural Affairs</w:t>
      </w:r>
    </w:p>
    <w:p w14:paraId="530D5F21" w14:textId="07A9F113" w:rsidR="00F6696E" w:rsidRDefault="00F6696E" w:rsidP="00715914"/>
    <w:p w14:paraId="43075C2A" w14:textId="77777777" w:rsidR="00F6696E" w:rsidRDefault="00F6696E" w:rsidP="00F6696E"/>
    <w:p w14:paraId="0C6795AC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CE595DD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32D54A5" w14:textId="232E56AE" w:rsidR="0060218B" w:rsidRDefault="00B418C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 w:rsidRPr="000F5B2D">
        <w:rPr>
          <w:sz w:val="18"/>
          <w:highlight w:val="yellow"/>
        </w:rPr>
        <w:fldChar w:fldCharType="begin"/>
      </w:r>
      <w:r w:rsidRPr="000F5B2D">
        <w:rPr>
          <w:highlight w:val="yellow"/>
        </w:rPr>
        <w:instrText xml:space="preserve"> TOC \o "1-9" </w:instrText>
      </w:r>
      <w:r w:rsidRPr="000F5B2D">
        <w:rPr>
          <w:sz w:val="18"/>
          <w:highlight w:val="yellow"/>
        </w:rPr>
        <w:fldChar w:fldCharType="separate"/>
      </w:r>
      <w:r w:rsidR="0060218B" w:rsidRPr="00CA3FD5">
        <w:rPr>
          <w:noProof/>
        </w:rPr>
        <w:t>Part 1 – Preliminary</w:t>
      </w:r>
      <w:r w:rsidR="0060218B">
        <w:rPr>
          <w:noProof/>
        </w:rPr>
        <w:tab/>
      </w:r>
      <w:r w:rsidR="0060218B">
        <w:rPr>
          <w:noProof/>
        </w:rPr>
        <w:fldChar w:fldCharType="begin"/>
      </w:r>
      <w:r w:rsidR="0060218B">
        <w:rPr>
          <w:noProof/>
        </w:rPr>
        <w:instrText xml:space="preserve"> PAGEREF _Toc11742506 \h </w:instrText>
      </w:r>
      <w:r w:rsidR="0060218B">
        <w:rPr>
          <w:noProof/>
        </w:rPr>
      </w:r>
      <w:r w:rsidR="0060218B">
        <w:rPr>
          <w:noProof/>
        </w:rPr>
        <w:fldChar w:fldCharType="separate"/>
      </w:r>
      <w:r w:rsidR="00F725CB">
        <w:rPr>
          <w:noProof/>
        </w:rPr>
        <w:t>1</w:t>
      </w:r>
      <w:r w:rsidR="0060218B">
        <w:rPr>
          <w:noProof/>
        </w:rPr>
        <w:fldChar w:fldCharType="end"/>
      </w:r>
    </w:p>
    <w:p w14:paraId="5D151695" w14:textId="3B69241D" w:rsidR="0060218B" w:rsidRDefault="006021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_Toc11742507 \h </w:instrText>
      </w:r>
      <w:r>
        <w:rPr>
          <w:noProof/>
        </w:rPr>
      </w:r>
      <w:r>
        <w:rPr>
          <w:noProof/>
        </w:rPr>
        <w:fldChar w:fldCharType="separate"/>
      </w:r>
      <w:r w:rsidR="00F725CB">
        <w:rPr>
          <w:noProof/>
        </w:rPr>
        <w:t>1</w:t>
      </w:r>
      <w:r>
        <w:rPr>
          <w:noProof/>
        </w:rPr>
        <w:fldChar w:fldCharType="end"/>
      </w:r>
    </w:p>
    <w:p w14:paraId="0D102767" w14:textId="1FDBF78E" w:rsidR="0060218B" w:rsidRDefault="006021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_Toc11742508 \h </w:instrText>
      </w:r>
      <w:r>
        <w:rPr>
          <w:noProof/>
        </w:rPr>
      </w:r>
      <w:r>
        <w:rPr>
          <w:noProof/>
        </w:rPr>
        <w:fldChar w:fldCharType="separate"/>
      </w:r>
      <w:r w:rsidR="00F725CB">
        <w:rPr>
          <w:noProof/>
        </w:rPr>
        <w:t>1</w:t>
      </w:r>
      <w:r>
        <w:rPr>
          <w:noProof/>
        </w:rPr>
        <w:fldChar w:fldCharType="end"/>
      </w:r>
    </w:p>
    <w:p w14:paraId="3FC442A8" w14:textId="38A73CB6" w:rsidR="0060218B" w:rsidRDefault="006021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_Toc11742509 \h </w:instrText>
      </w:r>
      <w:r>
        <w:rPr>
          <w:noProof/>
        </w:rPr>
      </w:r>
      <w:r>
        <w:rPr>
          <w:noProof/>
        </w:rPr>
        <w:fldChar w:fldCharType="separate"/>
      </w:r>
      <w:r w:rsidR="00F725CB">
        <w:rPr>
          <w:noProof/>
        </w:rPr>
        <w:t>1</w:t>
      </w:r>
      <w:r>
        <w:rPr>
          <w:noProof/>
        </w:rPr>
        <w:fldChar w:fldCharType="end"/>
      </w:r>
    </w:p>
    <w:p w14:paraId="673DEF43" w14:textId="22FED2EE" w:rsidR="0060218B" w:rsidRDefault="006021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_Toc11742510 \h </w:instrText>
      </w:r>
      <w:r>
        <w:rPr>
          <w:noProof/>
        </w:rPr>
      </w:r>
      <w:r>
        <w:rPr>
          <w:noProof/>
        </w:rPr>
        <w:fldChar w:fldCharType="separate"/>
      </w:r>
      <w:r w:rsidR="00F725CB">
        <w:rPr>
          <w:noProof/>
        </w:rPr>
        <w:t>1</w:t>
      </w:r>
      <w:r>
        <w:rPr>
          <w:noProof/>
        </w:rPr>
        <w:fldChar w:fldCharType="end"/>
      </w:r>
    </w:p>
    <w:p w14:paraId="4E10BB13" w14:textId="749914BF" w:rsidR="0060218B" w:rsidRDefault="0060218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 w:rsidRPr="00CA3FD5">
        <w:rPr>
          <w:noProof/>
        </w:rPr>
        <w:t>Part 2 – Applications for Family (Temporary) (Class GH) Visa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_Toc11742511 \h </w:instrText>
      </w:r>
      <w:r>
        <w:rPr>
          <w:noProof/>
        </w:rPr>
      </w:r>
      <w:r>
        <w:rPr>
          <w:noProof/>
        </w:rPr>
        <w:fldChar w:fldCharType="separate"/>
      </w:r>
      <w:r w:rsidR="00F725CB">
        <w:rPr>
          <w:noProof/>
        </w:rPr>
        <w:t>2</w:t>
      </w:r>
      <w:r>
        <w:rPr>
          <w:noProof/>
        </w:rPr>
        <w:fldChar w:fldCharType="end"/>
      </w:r>
    </w:p>
    <w:p w14:paraId="72E5AAA8" w14:textId="1F449279" w:rsidR="0060218B" w:rsidRDefault="006021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5  Approved Form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_Toc11742512 \h </w:instrText>
      </w:r>
      <w:r>
        <w:rPr>
          <w:noProof/>
        </w:rPr>
      </w:r>
      <w:r>
        <w:rPr>
          <w:noProof/>
        </w:rPr>
        <w:fldChar w:fldCharType="separate"/>
      </w:r>
      <w:r w:rsidR="00F725CB">
        <w:rPr>
          <w:noProof/>
        </w:rPr>
        <w:t>2</w:t>
      </w:r>
      <w:r>
        <w:rPr>
          <w:noProof/>
        </w:rPr>
        <w:fldChar w:fldCharType="end"/>
      </w:r>
    </w:p>
    <w:p w14:paraId="6FD0D84E" w14:textId="24390F5E" w:rsidR="0060218B" w:rsidRDefault="006021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6  Manner for making an 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_Toc11742513 \h </w:instrText>
      </w:r>
      <w:r>
        <w:rPr>
          <w:noProof/>
        </w:rPr>
      </w:r>
      <w:r>
        <w:rPr>
          <w:noProof/>
        </w:rPr>
        <w:fldChar w:fldCharType="separate"/>
      </w:r>
      <w:r w:rsidR="00F725CB">
        <w:rPr>
          <w:noProof/>
        </w:rPr>
        <w:t>2</w:t>
      </w:r>
      <w:r>
        <w:rPr>
          <w:noProof/>
        </w:rPr>
        <w:fldChar w:fldCharType="end"/>
      </w:r>
    </w:p>
    <w:p w14:paraId="665AF0FD" w14:textId="3A25C141" w:rsidR="00F6696E" w:rsidRDefault="00B418CB" w:rsidP="00F6696E">
      <w:pPr>
        <w:outlineLvl w:val="0"/>
      </w:pPr>
      <w:r w:rsidRPr="000F5B2D">
        <w:rPr>
          <w:highlight w:val="yellow"/>
        </w:rPr>
        <w:fldChar w:fldCharType="end"/>
      </w:r>
    </w:p>
    <w:p w14:paraId="49DC00C9" w14:textId="77777777" w:rsidR="00F6696E" w:rsidRPr="00A802BC" w:rsidRDefault="00F6696E" w:rsidP="00F6696E">
      <w:pPr>
        <w:outlineLvl w:val="0"/>
        <w:rPr>
          <w:sz w:val="20"/>
        </w:rPr>
      </w:pPr>
    </w:p>
    <w:p w14:paraId="181707EC" w14:textId="77777777" w:rsidR="00F6696E" w:rsidRDefault="00F6696E" w:rsidP="00F6696E">
      <w:pPr>
        <w:sectPr w:rsidR="00F6696E" w:rsidSect="00FA0B8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697A799" w14:textId="77777777" w:rsidR="00E03F87" w:rsidRPr="004112DD" w:rsidRDefault="00C24B6E" w:rsidP="004112DD">
      <w:pPr>
        <w:pStyle w:val="ActHead6"/>
        <w:rPr>
          <w:b w:val="0"/>
        </w:rPr>
      </w:pPr>
      <w:bookmarkStart w:id="1" w:name="_Toc11742506"/>
      <w:r w:rsidRPr="004112DD">
        <w:rPr>
          <w:rFonts w:ascii="Times New Roman" w:hAnsi="Times New Roman"/>
        </w:rPr>
        <w:lastRenderedPageBreak/>
        <w:t>Part 1 –</w:t>
      </w:r>
      <w:r w:rsidR="00E03F87" w:rsidRPr="004112DD">
        <w:rPr>
          <w:rFonts w:ascii="Times New Roman" w:hAnsi="Times New Roman"/>
        </w:rPr>
        <w:t xml:space="preserve"> Preliminary</w:t>
      </w:r>
      <w:bookmarkEnd w:id="1"/>
    </w:p>
    <w:p w14:paraId="430581A2" w14:textId="04EB105D" w:rsidR="00A75FE9" w:rsidRPr="009C2562" w:rsidRDefault="00A75FE9" w:rsidP="00A75FE9">
      <w:pPr>
        <w:pStyle w:val="ActHead5"/>
      </w:pPr>
      <w:bookmarkStart w:id="2" w:name="_Toc503273778"/>
      <w:bookmarkStart w:id="3" w:name="_Toc11742507"/>
      <w:proofErr w:type="gramStart"/>
      <w:r w:rsidRPr="009C2562">
        <w:rPr>
          <w:rStyle w:val="CharSectno"/>
        </w:rPr>
        <w:t>1</w:t>
      </w:r>
      <w:r w:rsidRPr="009C2562">
        <w:t xml:space="preserve">  Name</w:t>
      </w:r>
      <w:bookmarkEnd w:id="2"/>
      <w:bookmarkEnd w:id="3"/>
      <w:proofErr w:type="gramEnd"/>
    </w:p>
    <w:p w14:paraId="14E7CB46" w14:textId="13750832" w:rsidR="00886F23" w:rsidRDefault="00A75FE9" w:rsidP="008558C8">
      <w:pPr>
        <w:pStyle w:val="subsection"/>
        <w:numPr>
          <w:ilvl w:val="0"/>
          <w:numId w:val="4"/>
        </w:numPr>
        <w:tabs>
          <w:tab w:val="clear" w:pos="1021"/>
          <w:tab w:val="right" w:pos="1134"/>
        </w:tabs>
        <w:ind w:left="1134" w:hanging="567"/>
      </w:pPr>
      <w:r w:rsidRPr="009C2562">
        <w:t xml:space="preserve">This </w:t>
      </w:r>
      <w:r w:rsidR="004C4E59">
        <w:t xml:space="preserve">instrument </w:t>
      </w:r>
      <w:r w:rsidRPr="009C2562">
        <w:t xml:space="preserve">is the </w:t>
      </w:r>
      <w:bookmarkStart w:id="4" w:name="BKCheck15B_3"/>
      <w:bookmarkEnd w:id="4"/>
      <w:r w:rsidR="00886F23">
        <w:rPr>
          <w:i/>
        </w:rPr>
        <w:t>Migration (</w:t>
      </w:r>
      <w:r w:rsidR="000F5B2D">
        <w:rPr>
          <w:i/>
        </w:rPr>
        <w:t>LIN 19/185</w:t>
      </w:r>
      <w:r w:rsidR="00886F23" w:rsidRPr="00886F23">
        <w:rPr>
          <w:i/>
        </w:rPr>
        <w:t xml:space="preserve">: Arrangements </w:t>
      </w:r>
      <w:r w:rsidR="00886F23" w:rsidRPr="00565312">
        <w:rPr>
          <w:i/>
        </w:rPr>
        <w:t xml:space="preserve">for </w:t>
      </w:r>
      <w:r w:rsidR="00565312" w:rsidRPr="003C4908">
        <w:rPr>
          <w:i/>
        </w:rPr>
        <w:t>Family (Temporary) (Class GH)</w:t>
      </w:r>
      <w:r w:rsidR="004A50DA" w:rsidRPr="004A50DA">
        <w:rPr>
          <w:i/>
        </w:rPr>
        <w:t xml:space="preserve"> Visa)</w:t>
      </w:r>
      <w:r w:rsidR="004A50DA" w:rsidRPr="004A50DA">
        <w:t xml:space="preserve"> </w:t>
      </w:r>
      <w:r w:rsidR="00886F23" w:rsidRPr="00886F23">
        <w:rPr>
          <w:i/>
        </w:rPr>
        <w:t>Instrument 201</w:t>
      </w:r>
      <w:r w:rsidR="003E6E4B">
        <w:rPr>
          <w:i/>
        </w:rPr>
        <w:t>9</w:t>
      </w:r>
      <w:r w:rsidRPr="009C2562">
        <w:t>.</w:t>
      </w:r>
      <w:r w:rsidR="00100531">
        <w:t xml:space="preserve"> </w:t>
      </w:r>
    </w:p>
    <w:p w14:paraId="454AF0A7" w14:textId="096DA38F" w:rsidR="00A75FE9" w:rsidRDefault="00886F23" w:rsidP="008558C8">
      <w:pPr>
        <w:pStyle w:val="subsection"/>
        <w:numPr>
          <w:ilvl w:val="0"/>
          <w:numId w:val="4"/>
        </w:numPr>
        <w:tabs>
          <w:tab w:val="clear" w:pos="1021"/>
          <w:tab w:val="right" w:pos="1134"/>
        </w:tabs>
        <w:ind w:left="1134" w:hanging="567"/>
      </w:pPr>
      <w:r>
        <w:t xml:space="preserve">This instrument </w:t>
      </w:r>
      <w:proofErr w:type="gramStart"/>
      <w:r w:rsidR="00100531">
        <w:t>may be cited</w:t>
      </w:r>
      <w:proofErr w:type="gramEnd"/>
      <w:r w:rsidR="00100531">
        <w:t xml:space="preserve"> as </w:t>
      </w:r>
      <w:r w:rsidR="000F5B2D">
        <w:t>LIN 19/185</w:t>
      </w:r>
      <w:r w:rsidR="00272975">
        <w:t>.</w:t>
      </w:r>
    </w:p>
    <w:p w14:paraId="66FF1779" w14:textId="77777777" w:rsidR="00A75FE9" w:rsidRDefault="00A75FE9" w:rsidP="00A75FE9">
      <w:pPr>
        <w:pStyle w:val="ActHead5"/>
      </w:pPr>
      <w:bookmarkStart w:id="5" w:name="_Toc503273779"/>
      <w:bookmarkStart w:id="6" w:name="_Toc1174250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5"/>
      <w:bookmarkEnd w:id="6"/>
      <w:proofErr w:type="gramEnd"/>
    </w:p>
    <w:p w14:paraId="633470DF" w14:textId="4B8D8C49" w:rsidR="00232984" w:rsidRPr="005A1C17" w:rsidRDefault="00886F23" w:rsidP="00A55570">
      <w:pPr>
        <w:pStyle w:val="subsection"/>
        <w:tabs>
          <w:tab w:val="clear" w:pos="1021"/>
          <w:tab w:val="right" w:pos="1134"/>
        </w:tabs>
        <w:ind w:firstLine="0"/>
      </w:pPr>
      <w:r>
        <w:t xml:space="preserve">This instrument commences </w:t>
      </w:r>
      <w:r w:rsidR="00477EC1">
        <w:t xml:space="preserve">on </w:t>
      </w:r>
      <w:r w:rsidR="00477EC1" w:rsidRPr="00B16FE4">
        <w:t>1</w:t>
      </w:r>
      <w:r w:rsidR="00A35526">
        <w:t xml:space="preserve"> July </w:t>
      </w:r>
      <w:r w:rsidR="003E6E4B">
        <w:t>2019</w:t>
      </w:r>
      <w:r w:rsidRPr="00B16FE4">
        <w:t>.</w:t>
      </w:r>
    </w:p>
    <w:p w14:paraId="6DDAF4C6" w14:textId="77777777" w:rsidR="00A75FE9" w:rsidRPr="009C2562" w:rsidRDefault="00A75FE9" w:rsidP="00A75FE9">
      <w:pPr>
        <w:pStyle w:val="ActHead5"/>
      </w:pPr>
      <w:bookmarkStart w:id="7" w:name="_Toc503273780"/>
      <w:bookmarkStart w:id="8" w:name="_Toc11742509"/>
      <w:proofErr w:type="gramStart"/>
      <w:r w:rsidRPr="005A1C17">
        <w:rPr>
          <w:rStyle w:val="CharSectno"/>
        </w:rPr>
        <w:t>3</w:t>
      </w:r>
      <w:r w:rsidRPr="005A1C17">
        <w:t xml:space="preserve">  Authority</w:t>
      </w:r>
      <w:bookmarkEnd w:id="7"/>
      <w:bookmarkEnd w:id="8"/>
      <w:proofErr w:type="gramEnd"/>
    </w:p>
    <w:p w14:paraId="03ED4100" w14:textId="318E4A29" w:rsidR="00A75FE9" w:rsidRPr="009C2562" w:rsidRDefault="00A75FE9" w:rsidP="00A55570">
      <w:pPr>
        <w:pStyle w:val="subsection"/>
        <w:tabs>
          <w:tab w:val="clear" w:pos="1021"/>
          <w:tab w:val="right" w:pos="1134"/>
        </w:tabs>
        <w:ind w:firstLine="0"/>
      </w:pPr>
      <w:r w:rsidRPr="009C2562">
        <w:t xml:space="preserve">This instrument </w:t>
      </w:r>
      <w:proofErr w:type="gramStart"/>
      <w:r w:rsidRPr="009C2562">
        <w:t>is made</w:t>
      </w:r>
      <w:proofErr w:type="gramEnd"/>
      <w:r w:rsidRPr="009C2562">
        <w:t xml:space="preserve"> under </w:t>
      </w:r>
      <w:r w:rsidR="004C4B2B" w:rsidRPr="004C4B2B">
        <w:t>subregulation 2.07(5) of the Regulations</w:t>
      </w:r>
      <w:r w:rsidRPr="009C2562">
        <w:t>.</w:t>
      </w:r>
    </w:p>
    <w:p w14:paraId="3FE35439" w14:textId="5EAEF71E" w:rsidR="00A75FE9" w:rsidRPr="009C2562" w:rsidRDefault="00597F64" w:rsidP="00A75FE9">
      <w:pPr>
        <w:pStyle w:val="ActHead5"/>
      </w:pPr>
      <w:bookmarkStart w:id="9" w:name="_Toc503273781"/>
      <w:bookmarkStart w:id="10" w:name="_Toc11742510"/>
      <w:proofErr w:type="gramStart"/>
      <w:r>
        <w:rPr>
          <w:rStyle w:val="CharSectno"/>
        </w:rPr>
        <w:t>4</w:t>
      </w:r>
      <w:r w:rsidR="00A75FE9" w:rsidRPr="009C2562">
        <w:t xml:space="preserve">  Definitions</w:t>
      </w:r>
      <w:bookmarkEnd w:id="9"/>
      <w:bookmarkEnd w:id="10"/>
      <w:proofErr w:type="gramEnd"/>
    </w:p>
    <w:p w14:paraId="3626FCAB" w14:textId="77777777" w:rsidR="00196086" w:rsidRDefault="00FA34B6" w:rsidP="003C4908">
      <w:pPr>
        <w:pStyle w:val="notepara"/>
        <w:ind w:left="414" w:firstLine="720"/>
      </w:pPr>
      <w:r>
        <w:t>Note:</w:t>
      </w:r>
      <w:r>
        <w:tab/>
      </w:r>
      <w:r w:rsidR="00CC0A63">
        <w:t xml:space="preserve">Some terms in this instrument </w:t>
      </w:r>
      <w:proofErr w:type="gramStart"/>
      <w:r w:rsidR="00CC0A63">
        <w:t>are defined</w:t>
      </w:r>
      <w:proofErr w:type="gramEnd"/>
      <w:r w:rsidR="00CC0A63">
        <w:t xml:space="preserve"> in regulation 1.03 of the Regulations, for </w:t>
      </w:r>
      <w:r w:rsidR="00196086">
        <w:t xml:space="preserve"> </w:t>
      </w:r>
    </w:p>
    <w:p w14:paraId="0110367D" w14:textId="259A93DB" w:rsidR="00CC0A63" w:rsidRDefault="00CC0A63" w:rsidP="003C4908">
      <w:pPr>
        <w:pStyle w:val="notepara"/>
        <w:ind w:left="1440" w:firstLine="720"/>
      </w:pPr>
      <w:proofErr w:type="gramStart"/>
      <w:r>
        <w:t>example</w:t>
      </w:r>
      <w:proofErr w:type="gramEnd"/>
      <w:r>
        <w:t>:</w:t>
      </w:r>
    </w:p>
    <w:p w14:paraId="35EC66C2" w14:textId="10A4671C" w:rsidR="00196086" w:rsidRDefault="00196086" w:rsidP="003C4908">
      <w:pPr>
        <w:pStyle w:val="notepara"/>
        <w:numPr>
          <w:ilvl w:val="0"/>
          <w:numId w:val="26"/>
        </w:numPr>
      </w:pPr>
      <w:r>
        <w:t>I</w:t>
      </w:r>
      <w:r w:rsidR="009F4CF2">
        <w:t>nternet application</w:t>
      </w:r>
      <w:r w:rsidR="00CC0A63">
        <w:t>;</w:t>
      </w:r>
    </w:p>
    <w:p w14:paraId="34C93252" w14:textId="1C0B07F8" w:rsidR="005C7C2F" w:rsidRPr="003C4908" w:rsidRDefault="00CC0A63" w:rsidP="003C4908">
      <w:pPr>
        <w:pStyle w:val="notepara"/>
        <w:numPr>
          <w:ilvl w:val="0"/>
          <w:numId w:val="26"/>
        </w:numPr>
      </w:pPr>
      <w:proofErr w:type="gramStart"/>
      <w:r>
        <w:t>parent</w:t>
      </w:r>
      <w:proofErr w:type="gramEnd"/>
      <w:r>
        <w:t xml:space="preserve"> sponsor</w:t>
      </w:r>
      <w:r w:rsidR="009F4CF2">
        <w:t xml:space="preserve">. </w:t>
      </w:r>
    </w:p>
    <w:p w14:paraId="2D7B3392" w14:textId="62B944C0" w:rsidR="00AF391B" w:rsidRDefault="00AF391B" w:rsidP="00AC707A">
      <w:pPr>
        <w:pStyle w:val="Definition"/>
        <w:rPr>
          <w:b/>
          <w:i/>
        </w:rPr>
      </w:pPr>
      <w:r w:rsidRPr="0013425B">
        <w:t>In this instrument:</w:t>
      </w:r>
    </w:p>
    <w:p w14:paraId="023D4240" w14:textId="77777777" w:rsidR="00BE7D3A" w:rsidRDefault="008E529B" w:rsidP="00DE245F">
      <w:pPr>
        <w:pStyle w:val="Definition"/>
        <w:ind w:left="1418"/>
        <w:rPr>
          <w:i/>
        </w:rPr>
      </w:pPr>
      <w:r>
        <w:rPr>
          <w:b/>
          <w:i/>
        </w:rPr>
        <w:t xml:space="preserve">Act </w:t>
      </w:r>
      <w:r w:rsidRPr="0097240E">
        <w:t>means the</w:t>
      </w:r>
      <w:r w:rsidRPr="0097240E">
        <w:rPr>
          <w:i/>
        </w:rPr>
        <w:t xml:space="preserve"> Migration Act 1958</w:t>
      </w:r>
      <w:r w:rsidR="00A35526">
        <w:rPr>
          <w:i/>
        </w:rPr>
        <w:t>.</w:t>
      </w:r>
    </w:p>
    <w:p w14:paraId="19E65744" w14:textId="24FA620A" w:rsidR="00BE7D3A" w:rsidRDefault="00BE7D3A" w:rsidP="00AC4D8C">
      <w:pPr>
        <w:pStyle w:val="Definition"/>
        <w:spacing w:before="240"/>
        <w:ind w:left="1418"/>
      </w:pPr>
      <w:proofErr w:type="gramStart"/>
      <w:r w:rsidRPr="00F1460A">
        <w:rPr>
          <w:b/>
          <w:i/>
        </w:rPr>
        <w:t>approved</w:t>
      </w:r>
      <w:proofErr w:type="gramEnd"/>
      <w:r w:rsidRPr="00F1460A">
        <w:rPr>
          <w:b/>
          <w:i/>
        </w:rPr>
        <w:t xml:space="preserve"> form </w:t>
      </w:r>
      <w:r w:rsidRPr="00F1460A">
        <w:t>has the meaning given by subsection 5(1) of the Act.</w:t>
      </w:r>
    </w:p>
    <w:p w14:paraId="2307B15F" w14:textId="5109C216" w:rsidR="009939BD" w:rsidRPr="006504F1" w:rsidRDefault="00CC0A63" w:rsidP="006504F1">
      <w:pPr>
        <w:pStyle w:val="Definition"/>
        <w:spacing w:before="240" w:line="276" w:lineRule="auto"/>
        <w:ind w:left="1418"/>
        <w:rPr>
          <w:b/>
          <w:i/>
        </w:rPr>
      </w:pPr>
      <w:proofErr w:type="gramStart"/>
      <w:r>
        <w:rPr>
          <w:b/>
          <w:i/>
        </w:rPr>
        <w:t>relevant</w:t>
      </w:r>
      <w:proofErr w:type="gramEnd"/>
      <w:r>
        <w:rPr>
          <w:b/>
          <w:i/>
        </w:rPr>
        <w:t xml:space="preserve"> </w:t>
      </w:r>
      <w:r w:rsidR="000E1F7D">
        <w:rPr>
          <w:b/>
          <w:i/>
        </w:rPr>
        <w:t>p</w:t>
      </w:r>
      <w:r w:rsidR="009939BD">
        <w:rPr>
          <w:b/>
          <w:i/>
        </w:rPr>
        <w:t>arent sponsor</w:t>
      </w:r>
      <w:r w:rsidR="009939BD" w:rsidRPr="003C4908">
        <w:t>,</w:t>
      </w:r>
      <w:r w:rsidR="009939BD">
        <w:rPr>
          <w:b/>
          <w:i/>
        </w:rPr>
        <w:t xml:space="preserve"> </w:t>
      </w:r>
      <w:r w:rsidR="009939BD" w:rsidRPr="003C4908">
        <w:t>in relation to an applicant, means the person who is the parent sponsor of the applicant.</w:t>
      </w:r>
    </w:p>
    <w:p w14:paraId="6A76330A" w14:textId="0998AB80" w:rsidR="00A75FE9" w:rsidRPr="00CF7F35" w:rsidRDefault="004C4B2B" w:rsidP="00AC4D8C">
      <w:pPr>
        <w:pStyle w:val="Definition"/>
        <w:spacing w:before="240"/>
        <w:ind w:left="1418"/>
        <w:rPr>
          <w:i/>
          <w:szCs w:val="22"/>
        </w:rPr>
      </w:pPr>
      <w:r w:rsidRPr="00CF7F35">
        <w:rPr>
          <w:b/>
          <w:i/>
          <w:szCs w:val="22"/>
        </w:rPr>
        <w:t>Regulations</w:t>
      </w:r>
      <w:r w:rsidR="00A75FE9" w:rsidRPr="00CF7F35">
        <w:rPr>
          <w:b/>
          <w:i/>
          <w:szCs w:val="22"/>
        </w:rPr>
        <w:t xml:space="preserve"> </w:t>
      </w:r>
      <w:r w:rsidR="00A75FE9" w:rsidRPr="00CF7F35">
        <w:rPr>
          <w:szCs w:val="22"/>
        </w:rPr>
        <w:t xml:space="preserve">means </w:t>
      </w:r>
      <w:r w:rsidRPr="00CF7F35">
        <w:rPr>
          <w:szCs w:val="22"/>
        </w:rPr>
        <w:t xml:space="preserve">the </w:t>
      </w:r>
      <w:r w:rsidRPr="00CF7F35">
        <w:rPr>
          <w:i/>
          <w:szCs w:val="22"/>
        </w:rPr>
        <w:t>Migration Regulations 1994</w:t>
      </w:r>
      <w:r w:rsidR="00A35526" w:rsidRPr="00CF7F35">
        <w:rPr>
          <w:i/>
          <w:szCs w:val="22"/>
        </w:rPr>
        <w:t>.</w:t>
      </w:r>
    </w:p>
    <w:p w14:paraId="033115FA" w14:textId="77777777" w:rsidR="008E70F6" w:rsidRDefault="008E70F6">
      <w:pPr>
        <w:spacing w:line="240" w:lineRule="auto"/>
        <w:rPr>
          <w:rFonts w:eastAsia="Times New Roman" w:cs="Times New Roman"/>
          <w:lang w:eastAsia="en-AU"/>
        </w:rPr>
      </w:pPr>
      <w:bookmarkStart w:id="11" w:name="_Toc454781205"/>
      <w:bookmarkStart w:id="12" w:name="_Toc503273782"/>
      <w:r>
        <w:br w:type="page"/>
      </w:r>
    </w:p>
    <w:bookmarkEnd w:id="11"/>
    <w:bookmarkEnd w:id="12"/>
    <w:p w14:paraId="196144DA" w14:textId="77777777" w:rsidR="004E1307" w:rsidRDefault="004E1307" w:rsidP="000B35EB">
      <w:pPr>
        <w:pStyle w:val="paragraphsub"/>
      </w:pPr>
    </w:p>
    <w:p w14:paraId="2E142E93" w14:textId="28A0616A" w:rsidR="00E03F87" w:rsidRPr="00DE245F" w:rsidRDefault="00E03F87" w:rsidP="00DE245F">
      <w:pPr>
        <w:pStyle w:val="ActHead6"/>
        <w:rPr>
          <w:b w:val="0"/>
        </w:rPr>
      </w:pPr>
      <w:bookmarkStart w:id="13" w:name="_Toc11742511"/>
      <w:r w:rsidRPr="00DE245F">
        <w:rPr>
          <w:rFonts w:ascii="Times New Roman" w:hAnsi="Times New Roman"/>
        </w:rPr>
        <w:t xml:space="preserve">Part </w:t>
      </w:r>
      <w:proofErr w:type="gramStart"/>
      <w:r w:rsidRPr="00DE245F">
        <w:rPr>
          <w:rFonts w:ascii="Times New Roman" w:hAnsi="Times New Roman"/>
        </w:rPr>
        <w:t>2</w:t>
      </w:r>
      <w:proofErr w:type="gramEnd"/>
      <w:r w:rsidRPr="00DE245F">
        <w:rPr>
          <w:rFonts w:ascii="Times New Roman" w:hAnsi="Times New Roman"/>
        </w:rPr>
        <w:t xml:space="preserve"> –</w:t>
      </w:r>
      <w:r w:rsidR="003E62DF">
        <w:rPr>
          <w:rFonts w:ascii="Times New Roman" w:hAnsi="Times New Roman"/>
        </w:rPr>
        <w:t xml:space="preserve"> </w:t>
      </w:r>
      <w:r w:rsidR="004C4B2B" w:rsidRPr="00DE245F">
        <w:rPr>
          <w:rFonts w:ascii="Times New Roman" w:hAnsi="Times New Roman"/>
        </w:rPr>
        <w:t xml:space="preserve">Applications for </w:t>
      </w:r>
      <w:r w:rsidR="00565312">
        <w:rPr>
          <w:rFonts w:ascii="Times New Roman" w:hAnsi="Times New Roman"/>
        </w:rPr>
        <w:t xml:space="preserve">Family </w:t>
      </w:r>
      <w:r w:rsidR="00FD259D">
        <w:rPr>
          <w:rFonts w:ascii="Times New Roman" w:hAnsi="Times New Roman"/>
        </w:rPr>
        <w:t xml:space="preserve">(Temporary) </w:t>
      </w:r>
      <w:r w:rsidR="00565312">
        <w:rPr>
          <w:rFonts w:ascii="Times New Roman" w:hAnsi="Times New Roman"/>
        </w:rPr>
        <w:t xml:space="preserve">(Class GH) </w:t>
      </w:r>
      <w:r w:rsidR="00FD259D">
        <w:rPr>
          <w:rFonts w:ascii="Times New Roman" w:hAnsi="Times New Roman"/>
        </w:rPr>
        <w:t>Visa</w:t>
      </w:r>
      <w:bookmarkEnd w:id="13"/>
      <w:r w:rsidR="00FD259D">
        <w:rPr>
          <w:rFonts w:ascii="Times New Roman" w:hAnsi="Times New Roman"/>
        </w:rPr>
        <w:t xml:space="preserve"> </w:t>
      </w:r>
    </w:p>
    <w:p w14:paraId="574B7C6A" w14:textId="12F8010F" w:rsidR="004C4B2B" w:rsidRPr="00A547F7" w:rsidRDefault="00597F64" w:rsidP="003D0B27">
      <w:pPr>
        <w:pStyle w:val="ActHead5"/>
        <w:spacing w:before="360"/>
        <w:rPr>
          <w:sz w:val="22"/>
          <w:szCs w:val="22"/>
        </w:rPr>
      </w:pPr>
      <w:bookmarkStart w:id="14" w:name="_Toc503273783"/>
      <w:bookmarkStart w:id="15" w:name="_Toc11742512"/>
      <w:proofErr w:type="gramStart"/>
      <w:r>
        <w:rPr>
          <w:sz w:val="22"/>
          <w:szCs w:val="22"/>
        </w:rPr>
        <w:t>5</w:t>
      </w:r>
      <w:r w:rsidR="00244D12">
        <w:rPr>
          <w:sz w:val="22"/>
          <w:szCs w:val="22"/>
        </w:rPr>
        <w:t xml:space="preserve">  </w:t>
      </w:r>
      <w:r w:rsidR="002D109D" w:rsidRPr="00A547F7">
        <w:rPr>
          <w:sz w:val="22"/>
          <w:szCs w:val="22"/>
        </w:rPr>
        <w:t>Approved</w:t>
      </w:r>
      <w:proofErr w:type="gramEnd"/>
      <w:r w:rsidR="002D109D" w:rsidRPr="00A547F7">
        <w:rPr>
          <w:sz w:val="22"/>
          <w:szCs w:val="22"/>
        </w:rPr>
        <w:t xml:space="preserve"> Form</w:t>
      </w:r>
      <w:bookmarkEnd w:id="14"/>
      <w:bookmarkEnd w:id="15"/>
    </w:p>
    <w:p w14:paraId="4C8195EE" w14:textId="5E40722B" w:rsidR="00CA3DEE" w:rsidRDefault="00592C26" w:rsidP="00CA3DEE">
      <w:pPr>
        <w:pStyle w:val="subsection"/>
        <w:tabs>
          <w:tab w:val="clear" w:pos="1021"/>
          <w:tab w:val="right" w:pos="1134"/>
        </w:tabs>
        <w:spacing w:after="240" w:line="276" w:lineRule="auto"/>
        <w:ind w:left="1128" w:firstLine="0"/>
        <w:jc w:val="both"/>
      </w:pPr>
      <w:r>
        <w:t>F</w:t>
      </w:r>
      <w:r w:rsidRPr="00592C26">
        <w:t xml:space="preserve">or </w:t>
      </w:r>
      <w:r w:rsidR="00CA3DEE">
        <w:t>subitem 1239(1)</w:t>
      </w:r>
      <w:r w:rsidR="00A500FF">
        <w:t xml:space="preserve"> </w:t>
      </w:r>
      <w:r w:rsidRPr="006E27E5">
        <w:t>of</w:t>
      </w:r>
      <w:r w:rsidR="00B855B6" w:rsidRPr="006E27E5">
        <w:t xml:space="preserve"> Schedule 1 to</w:t>
      </w:r>
      <w:r w:rsidRPr="006E27E5">
        <w:t xml:space="preserve"> the Regulations</w:t>
      </w:r>
      <w:r>
        <w:t>,</w:t>
      </w:r>
      <w:r w:rsidR="001E5FA1" w:rsidRPr="001E5FA1">
        <w:t xml:space="preserve"> </w:t>
      </w:r>
      <w:r w:rsidR="00CA3DEE">
        <w:t>the approved form</w:t>
      </w:r>
      <w:r w:rsidR="009C11DA">
        <w:t xml:space="preserve"> i</w:t>
      </w:r>
      <w:r w:rsidR="00631E5C">
        <w:t xml:space="preserve">s Form </w:t>
      </w:r>
      <w:r w:rsidR="00CA3DEE">
        <w:t>1502</w:t>
      </w:r>
      <w:r w:rsidR="00ED47B4">
        <w:t xml:space="preserve"> (Internet)</w:t>
      </w:r>
      <w:r w:rsidR="00CA3DEE">
        <w:t xml:space="preserve">. </w:t>
      </w:r>
    </w:p>
    <w:p w14:paraId="34E75597" w14:textId="079EE0F2" w:rsidR="00592C26" w:rsidRPr="00DE245F" w:rsidRDefault="001B3A02" w:rsidP="0073168A">
      <w:pPr>
        <w:pStyle w:val="ActHead5"/>
        <w:spacing w:before="360"/>
        <w:rPr>
          <w:b w:val="0"/>
          <w:szCs w:val="22"/>
        </w:rPr>
      </w:pPr>
      <w:bookmarkStart w:id="16" w:name="_Toc11742513"/>
      <w:proofErr w:type="gramStart"/>
      <w:r>
        <w:rPr>
          <w:sz w:val="22"/>
          <w:szCs w:val="22"/>
        </w:rPr>
        <w:t xml:space="preserve">6  </w:t>
      </w:r>
      <w:r w:rsidR="00CA3DEE">
        <w:rPr>
          <w:sz w:val="22"/>
          <w:szCs w:val="22"/>
        </w:rPr>
        <w:t>M</w:t>
      </w:r>
      <w:r w:rsidR="002D109D" w:rsidRPr="00DE245F">
        <w:rPr>
          <w:sz w:val="22"/>
          <w:szCs w:val="22"/>
        </w:rPr>
        <w:t>anner</w:t>
      </w:r>
      <w:proofErr w:type="gramEnd"/>
      <w:r w:rsidR="002D109D" w:rsidRPr="00DE245F">
        <w:rPr>
          <w:sz w:val="22"/>
          <w:szCs w:val="22"/>
        </w:rPr>
        <w:t xml:space="preserve"> for making an application</w:t>
      </w:r>
      <w:bookmarkEnd w:id="16"/>
    </w:p>
    <w:p w14:paraId="704629A7" w14:textId="1742D40C" w:rsidR="00151F33" w:rsidRDefault="000A6DB3" w:rsidP="00BC3CEA">
      <w:pPr>
        <w:pStyle w:val="subsection"/>
        <w:tabs>
          <w:tab w:val="clear" w:pos="1021"/>
          <w:tab w:val="right" w:pos="1134"/>
        </w:tabs>
        <w:spacing w:before="120" w:after="120" w:line="276" w:lineRule="auto"/>
        <w:ind w:left="1128" w:firstLine="0"/>
        <w:jc w:val="both"/>
      </w:pPr>
      <w:r w:rsidRPr="00FA34B6">
        <w:t>F</w:t>
      </w:r>
      <w:r w:rsidR="003D1630" w:rsidRPr="00FA34B6">
        <w:t xml:space="preserve">or </w:t>
      </w:r>
      <w:r w:rsidR="00EB29DE" w:rsidRPr="00FA34B6">
        <w:t>p</w:t>
      </w:r>
      <w:r w:rsidR="00CA3DEE" w:rsidRPr="00FA34B6">
        <w:t>aragraph 1239(3</w:t>
      </w:r>
      <w:proofErr w:type="gramStart"/>
      <w:r w:rsidR="00CA3DEE" w:rsidRPr="00FA34B6">
        <w:t>)(</w:t>
      </w:r>
      <w:proofErr w:type="gramEnd"/>
      <w:r w:rsidR="00CA3DEE" w:rsidRPr="00FA34B6">
        <w:t xml:space="preserve">a) </w:t>
      </w:r>
      <w:r w:rsidR="003D1630" w:rsidRPr="00FA34B6">
        <w:t>of Schedule 1 to the Regulations</w:t>
      </w:r>
      <w:r w:rsidR="0093513A" w:rsidRPr="00FA34B6">
        <w:t xml:space="preserve">, an application for a </w:t>
      </w:r>
      <w:r w:rsidR="006A687C" w:rsidRPr="003C4908">
        <w:t xml:space="preserve">Subclass </w:t>
      </w:r>
      <w:hyperlink r:id="rId20" w:history="1">
        <w:r w:rsidR="006A687C" w:rsidRPr="003C4908">
          <w:t>870 (Sponsored Parent (Temporary) visa</w:t>
        </w:r>
      </w:hyperlink>
      <w:r w:rsidR="006A687C">
        <w:t xml:space="preserve"> </w:t>
      </w:r>
      <w:r w:rsidR="0093513A">
        <w:t>must be made in the following manner</w:t>
      </w:r>
      <w:r w:rsidR="00151F33">
        <w:t>:</w:t>
      </w:r>
    </w:p>
    <w:p w14:paraId="435ABA25" w14:textId="79CD7C7D" w:rsidR="001B5927" w:rsidRDefault="001B5927" w:rsidP="00BC3CEA">
      <w:pPr>
        <w:pStyle w:val="subsection"/>
        <w:numPr>
          <w:ilvl w:val="1"/>
          <w:numId w:val="23"/>
        </w:numPr>
        <w:tabs>
          <w:tab w:val="clear" w:pos="1021"/>
          <w:tab w:val="right" w:pos="1701"/>
        </w:tabs>
        <w:spacing w:before="120" w:after="120" w:line="276" w:lineRule="auto"/>
        <w:ind w:left="1701" w:hanging="567"/>
        <w:jc w:val="both"/>
      </w:pPr>
      <w:r>
        <w:t xml:space="preserve">the application must be made by an </w:t>
      </w:r>
      <w:r w:rsidR="00C85EAC">
        <w:t>I</w:t>
      </w:r>
      <w:r>
        <w:t>nternet application; and</w:t>
      </w:r>
    </w:p>
    <w:p w14:paraId="07922A83" w14:textId="3BECD38A" w:rsidR="005C124B" w:rsidRDefault="0081530C" w:rsidP="00BC3CEA">
      <w:pPr>
        <w:pStyle w:val="subsection"/>
        <w:numPr>
          <w:ilvl w:val="1"/>
          <w:numId w:val="23"/>
        </w:numPr>
        <w:tabs>
          <w:tab w:val="clear" w:pos="1021"/>
          <w:tab w:val="right" w:pos="1701"/>
        </w:tabs>
        <w:spacing w:before="120" w:after="120" w:line="276" w:lineRule="auto"/>
        <w:ind w:left="1701" w:hanging="567"/>
        <w:jc w:val="both"/>
      </w:pPr>
      <w:r>
        <w:t xml:space="preserve">if </w:t>
      </w:r>
      <w:r w:rsidR="007036FE">
        <w:t xml:space="preserve">the </w:t>
      </w:r>
      <w:r w:rsidR="001B5927">
        <w:t xml:space="preserve">applicant is in Australia when the application is made – the application must be made </w:t>
      </w:r>
      <w:r w:rsidR="00301BBF">
        <w:t>within</w:t>
      </w:r>
      <w:r w:rsidR="00123844">
        <w:t xml:space="preserve"> 60 days from the day the applicant </w:t>
      </w:r>
      <w:r w:rsidR="00A13BAE">
        <w:t>w</w:t>
      </w:r>
      <w:r w:rsidR="00123844">
        <w:t xml:space="preserve">as permitted by the Minister to apply for </w:t>
      </w:r>
      <w:r w:rsidR="00301BBF">
        <w:t>the</w:t>
      </w:r>
      <w:r w:rsidR="00123844">
        <w:t xml:space="preserve"> visa</w:t>
      </w:r>
      <w:r w:rsidR="005C124B">
        <w:t xml:space="preserve">; </w:t>
      </w:r>
      <w:r w:rsidR="001B5927">
        <w:t>and</w:t>
      </w:r>
    </w:p>
    <w:p w14:paraId="0FB97EE5" w14:textId="636A17D3" w:rsidR="006A687C" w:rsidRPr="00701B6D" w:rsidRDefault="006A687C" w:rsidP="00BC3CEA">
      <w:pPr>
        <w:pStyle w:val="subsection"/>
        <w:numPr>
          <w:ilvl w:val="1"/>
          <w:numId w:val="23"/>
        </w:numPr>
        <w:tabs>
          <w:tab w:val="clear" w:pos="1021"/>
          <w:tab w:val="right" w:pos="1701"/>
        </w:tabs>
        <w:spacing w:before="120" w:after="120" w:line="276" w:lineRule="auto"/>
        <w:ind w:left="1701" w:hanging="567"/>
        <w:jc w:val="both"/>
      </w:pPr>
      <w:bookmarkStart w:id="17" w:name="JD_25740141-sportingorganisation"/>
      <w:bookmarkEnd w:id="17"/>
      <w:r w:rsidRPr="00701B6D">
        <w:t>if the applicant is outside Australia when the application is made – the application must be made within the following period:</w:t>
      </w:r>
    </w:p>
    <w:p w14:paraId="42E1AF49" w14:textId="0BD993AA" w:rsidR="006A687C" w:rsidRPr="00701B6D" w:rsidRDefault="006A687C" w:rsidP="00BC3CEA">
      <w:pPr>
        <w:pStyle w:val="subsection"/>
        <w:numPr>
          <w:ilvl w:val="2"/>
          <w:numId w:val="23"/>
        </w:numPr>
        <w:tabs>
          <w:tab w:val="clear" w:pos="1021"/>
          <w:tab w:val="right" w:pos="1134"/>
        </w:tabs>
        <w:spacing w:after="120" w:line="276" w:lineRule="auto"/>
        <w:ind w:left="2410" w:hanging="425"/>
        <w:jc w:val="both"/>
      </w:pPr>
      <w:r w:rsidRPr="003C4908">
        <w:t xml:space="preserve">if a term of approval of </w:t>
      </w:r>
      <w:r w:rsidR="009939BD" w:rsidRPr="003C4908">
        <w:t>the</w:t>
      </w:r>
      <w:r w:rsidR="00CC0A63" w:rsidRPr="003C4908">
        <w:t xml:space="preserve"> relevant</w:t>
      </w:r>
      <w:r w:rsidR="009939BD" w:rsidRPr="003C4908">
        <w:t xml:space="preserve"> parent sponsor</w:t>
      </w:r>
      <w:r w:rsidRPr="00701B6D">
        <w:t xml:space="preserve"> has </w:t>
      </w:r>
      <w:r w:rsidRPr="003C4908">
        <w:t>been varied so that the approval also has effect in relation to th</w:t>
      </w:r>
      <w:r w:rsidRPr="00701B6D">
        <w:t xml:space="preserve">e applicant – 6 months from </w:t>
      </w:r>
      <w:r w:rsidRPr="003C4908">
        <w:t xml:space="preserve">the day the variation is made; or </w:t>
      </w:r>
    </w:p>
    <w:p w14:paraId="1E51AB4F" w14:textId="35777399" w:rsidR="006A687C" w:rsidRPr="00701B6D" w:rsidRDefault="00BD620E" w:rsidP="00BC3CEA">
      <w:pPr>
        <w:pStyle w:val="subsection"/>
        <w:numPr>
          <w:ilvl w:val="2"/>
          <w:numId w:val="23"/>
        </w:numPr>
        <w:tabs>
          <w:tab w:val="clear" w:pos="1021"/>
          <w:tab w:val="right" w:pos="1134"/>
        </w:tabs>
        <w:spacing w:after="120" w:line="276" w:lineRule="auto"/>
        <w:ind w:left="2410" w:hanging="425"/>
        <w:jc w:val="both"/>
      </w:pPr>
      <w:r w:rsidRPr="00701B6D">
        <w:t>o</w:t>
      </w:r>
      <w:r w:rsidR="006A687C" w:rsidRPr="00701B6D">
        <w:t xml:space="preserve">therwise – </w:t>
      </w:r>
      <w:r w:rsidR="006A687C" w:rsidRPr="00701B6D">
        <w:softHyphen/>
        <w:t>6 months from the</w:t>
      </w:r>
      <w:r w:rsidR="009939BD" w:rsidRPr="00701B6D">
        <w:t xml:space="preserve"> day on which the </w:t>
      </w:r>
      <w:r w:rsidR="00CC0A63" w:rsidRPr="003C4908">
        <w:t xml:space="preserve">relevant </w:t>
      </w:r>
      <w:r w:rsidR="009939BD" w:rsidRPr="00701B6D">
        <w:t xml:space="preserve">parent sponsor is approved as a family sponsor in relation to the parent sponsor class under subsection </w:t>
      </w:r>
      <w:hyperlink r:id="rId21" w:anchor="JD_140E" w:history="1">
        <w:r w:rsidR="009939BD" w:rsidRPr="00701B6D">
          <w:t>140E(1A)</w:t>
        </w:r>
      </w:hyperlink>
      <w:r w:rsidR="009939BD" w:rsidRPr="00701B6D">
        <w:t xml:space="preserve"> of the Act</w:t>
      </w:r>
      <w:r w:rsidR="00C97784" w:rsidRPr="003C4908">
        <w:t>.</w:t>
      </w:r>
    </w:p>
    <w:p w14:paraId="78B96E3F" w14:textId="425A6923" w:rsidR="00A75FE9" w:rsidRPr="005A2FFF" w:rsidRDefault="00A75FE9" w:rsidP="005A2FFF">
      <w:pPr>
        <w:rPr>
          <w:rFonts w:eastAsia="Times New Roman" w:cs="Times New Roman"/>
          <w:sz w:val="32"/>
          <w:lang w:eastAsia="en-AU"/>
        </w:rPr>
      </w:pPr>
    </w:p>
    <w:sectPr w:rsidR="00A75FE9" w:rsidRPr="005A2FFF" w:rsidSect="008C2EA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64C0C" w14:textId="77777777" w:rsidR="00FA0B81" w:rsidRDefault="00FA0B81" w:rsidP="00715914">
      <w:pPr>
        <w:spacing w:line="240" w:lineRule="auto"/>
      </w:pPr>
      <w:r>
        <w:separator/>
      </w:r>
    </w:p>
  </w:endnote>
  <w:endnote w:type="continuationSeparator" w:id="0">
    <w:p w14:paraId="68C8DC06" w14:textId="77777777" w:rsidR="00FA0B81" w:rsidRDefault="00FA0B8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0B8AB" w14:textId="77777777" w:rsidR="00FA0B81" w:rsidRPr="00E33C1C" w:rsidRDefault="00FA0B81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B81" w14:paraId="3FF66296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B956D6" w14:textId="77777777" w:rsidR="00FA0B81" w:rsidRDefault="00FA0B81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44F3A3" w14:textId="6ED3674C" w:rsidR="00FA0B81" w:rsidRPr="004E1307" w:rsidRDefault="00FA0B81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725CB">
            <w:rPr>
              <w:i/>
              <w:noProof/>
              <w:sz w:val="18"/>
            </w:rPr>
            <w:t>Migration (LIN 19/185: Arrangements for Family (Temporary) (Class GH) Visa)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74367EB" w14:textId="77777777" w:rsidR="00FA0B81" w:rsidRDefault="00FA0B81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FA0B81" w14:paraId="73BA96F3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30F883" w14:textId="77777777" w:rsidR="00FA0B81" w:rsidRDefault="00FA0B81" w:rsidP="00A369E3">
          <w:pPr>
            <w:jc w:val="right"/>
            <w:rPr>
              <w:sz w:val="18"/>
            </w:rPr>
          </w:pPr>
        </w:p>
      </w:tc>
    </w:tr>
  </w:tbl>
  <w:p w14:paraId="583DCE8E" w14:textId="77777777" w:rsidR="00FA0B81" w:rsidRPr="00ED79B6" w:rsidRDefault="00FA0B81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FA627" w14:textId="77777777" w:rsidR="00FA0B81" w:rsidRPr="00E33C1C" w:rsidRDefault="00FA0B81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A0B81" w14:paraId="510439CC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785E1BC" w14:textId="77777777" w:rsidR="00FA0B81" w:rsidRDefault="00FA0B81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31D2A5" w14:textId="018755E6" w:rsidR="00FA0B81" w:rsidRDefault="00FA0B81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725CB">
            <w:rPr>
              <w:i/>
              <w:noProof/>
              <w:sz w:val="18"/>
            </w:rPr>
            <w:t>Migration (LIN 19/185: Arrangements for Family (Temporary) (Class GH) Visa)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6AEC9D" w14:textId="77777777" w:rsidR="00FA0B81" w:rsidRDefault="00FA0B81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A0B81" w14:paraId="2CAF226B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A2A1D34" w14:textId="77777777" w:rsidR="00FA0B81" w:rsidRDefault="00FA0B81" w:rsidP="00A369E3">
          <w:pPr>
            <w:rPr>
              <w:sz w:val="18"/>
            </w:rPr>
          </w:pPr>
        </w:p>
      </w:tc>
    </w:tr>
  </w:tbl>
  <w:p w14:paraId="55C82422" w14:textId="77777777" w:rsidR="00FA0B81" w:rsidRPr="00ED79B6" w:rsidRDefault="00FA0B81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820" w14:textId="77777777" w:rsidR="00FA0B81" w:rsidRPr="00E33C1C" w:rsidRDefault="00FA0B81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FA0B81" w14:paraId="0ADE17D9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468212" w14:textId="77777777" w:rsidR="00FA0B81" w:rsidRDefault="00FA0B81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F8F390" w14:textId="77777777" w:rsidR="00FA0B81" w:rsidRDefault="00FA0B81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A49B15" w14:textId="77777777" w:rsidR="00FA0B81" w:rsidRDefault="00FA0B81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545A18C" w14:textId="77777777" w:rsidR="00FA0B81" w:rsidRPr="00ED79B6" w:rsidRDefault="00FA0B81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03850" w14:textId="77777777" w:rsidR="00FA0B81" w:rsidRPr="002B0EA5" w:rsidRDefault="00FA0B81" w:rsidP="00FA0B8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A0B81" w14:paraId="1904C269" w14:textId="77777777" w:rsidTr="00FA0B81">
      <w:tc>
        <w:tcPr>
          <w:tcW w:w="365" w:type="pct"/>
        </w:tcPr>
        <w:p w14:paraId="453CFB47" w14:textId="77777777" w:rsidR="00FA0B81" w:rsidRDefault="00FA0B81" w:rsidP="00FA0B8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F809EB2" w14:textId="0569EB81" w:rsidR="00FA0B81" w:rsidRDefault="00FA0B81" w:rsidP="00FA0B8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725CB">
            <w:rPr>
              <w:i/>
              <w:noProof/>
              <w:sz w:val="18"/>
            </w:rPr>
            <w:t>Migration (LIN 19/185: Arrangements for Family (Temporary) (Class GH) Visa)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454EC95" w14:textId="77777777" w:rsidR="00FA0B81" w:rsidRDefault="00FA0B81" w:rsidP="00FA0B81">
          <w:pPr>
            <w:spacing w:line="0" w:lineRule="atLeast"/>
            <w:jc w:val="right"/>
            <w:rPr>
              <w:sz w:val="18"/>
            </w:rPr>
          </w:pPr>
        </w:p>
      </w:tc>
    </w:tr>
    <w:tr w:rsidR="00FA0B81" w14:paraId="1239F253" w14:textId="77777777" w:rsidTr="00FA0B81">
      <w:tc>
        <w:tcPr>
          <w:tcW w:w="5000" w:type="pct"/>
          <w:gridSpan w:val="3"/>
        </w:tcPr>
        <w:p w14:paraId="66A2E50C" w14:textId="77777777" w:rsidR="00FA0B81" w:rsidRDefault="00FA0B81" w:rsidP="00FA0B81">
          <w:pPr>
            <w:jc w:val="right"/>
            <w:rPr>
              <w:sz w:val="18"/>
            </w:rPr>
          </w:pPr>
        </w:p>
      </w:tc>
    </w:tr>
  </w:tbl>
  <w:p w14:paraId="54122262" w14:textId="77777777" w:rsidR="00FA0B81" w:rsidRPr="00ED79B6" w:rsidRDefault="00FA0B81" w:rsidP="00FA0B8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0B0FF" w14:textId="77777777" w:rsidR="00FA0B81" w:rsidRPr="002B0EA5" w:rsidRDefault="00FA0B81" w:rsidP="00FA0B8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A0B81" w14:paraId="1AC217C1" w14:textId="77777777" w:rsidTr="00FA0B81">
      <w:tc>
        <w:tcPr>
          <w:tcW w:w="947" w:type="pct"/>
        </w:tcPr>
        <w:p w14:paraId="6E730FE9" w14:textId="77777777" w:rsidR="00FA0B81" w:rsidRDefault="00FA0B81" w:rsidP="00FA0B8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F363F5A" w14:textId="12769F50" w:rsidR="00FA0B81" w:rsidRDefault="00FA0B81" w:rsidP="00FA0B8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C7A3C">
            <w:rPr>
              <w:i/>
              <w:noProof/>
              <w:sz w:val="18"/>
            </w:rPr>
            <w:t>Migration (LIN 19/185: Arrangements for Family (Temporary) (Class GH) Visa)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F293423" w14:textId="54909AD5" w:rsidR="00FA0B81" w:rsidRDefault="00FA0B81" w:rsidP="00FA0B8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C7A3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A0B81" w14:paraId="2168946C" w14:textId="77777777" w:rsidTr="00FA0B81">
      <w:tc>
        <w:tcPr>
          <w:tcW w:w="5000" w:type="pct"/>
          <w:gridSpan w:val="3"/>
        </w:tcPr>
        <w:p w14:paraId="23161677" w14:textId="77777777" w:rsidR="00FA0B81" w:rsidRDefault="00FA0B81" w:rsidP="00FA0B81">
          <w:pPr>
            <w:rPr>
              <w:sz w:val="18"/>
            </w:rPr>
          </w:pPr>
        </w:p>
      </w:tc>
    </w:tr>
  </w:tbl>
  <w:p w14:paraId="4412A7C2" w14:textId="77777777" w:rsidR="00FA0B81" w:rsidRPr="00ED79B6" w:rsidRDefault="00FA0B81" w:rsidP="00FA0B8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F1769" w14:textId="77777777" w:rsidR="00FA0B81" w:rsidRPr="002B0EA5" w:rsidRDefault="00FA0B81" w:rsidP="00FA0B8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A0B81" w14:paraId="13451E50" w14:textId="77777777" w:rsidTr="00FA0B81">
      <w:tc>
        <w:tcPr>
          <w:tcW w:w="365" w:type="pct"/>
        </w:tcPr>
        <w:p w14:paraId="2E91F614" w14:textId="04395441" w:rsidR="00FA0B81" w:rsidRDefault="00FA0B81" w:rsidP="00FA0B8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C7A3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09A3C6D" w14:textId="148341DF" w:rsidR="00FA0B81" w:rsidRDefault="00FA0B81" w:rsidP="00FA0B8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C7A3C">
            <w:rPr>
              <w:i/>
              <w:noProof/>
              <w:sz w:val="18"/>
            </w:rPr>
            <w:t>Migration (LIN 19/185: Arrangements for Family (Temporary) (Class GH) Visa)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80CEF4D" w14:textId="77777777" w:rsidR="00FA0B81" w:rsidRDefault="00FA0B81" w:rsidP="00FA0B81">
          <w:pPr>
            <w:spacing w:line="0" w:lineRule="atLeast"/>
            <w:jc w:val="right"/>
            <w:rPr>
              <w:sz w:val="18"/>
            </w:rPr>
          </w:pPr>
        </w:p>
      </w:tc>
    </w:tr>
    <w:tr w:rsidR="00FA0B81" w14:paraId="29E2E3F1" w14:textId="77777777" w:rsidTr="00FA0B81">
      <w:tc>
        <w:tcPr>
          <w:tcW w:w="5000" w:type="pct"/>
          <w:gridSpan w:val="3"/>
        </w:tcPr>
        <w:p w14:paraId="5DA8A586" w14:textId="77777777" w:rsidR="00FA0B81" w:rsidRDefault="00FA0B81" w:rsidP="00FA0B81">
          <w:pPr>
            <w:jc w:val="right"/>
            <w:rPr>
              <w:sz w:val="18"/>
            </w:rPr>
          </w:pPr>
        </w:p>
      </w:tc>
    </w:tr>
  </w:tbl>
  <w:p w14:paraId="004F5B5D" w14:textId="77777777" w:rsidR="00FA0B81" w:rsidRPr="00ED79B6" w:rsidRDefault="00FA0B81" w:rsidP="00FA0B81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0FD2A" w14:textId="77777777" w:rsidR="00FA0B81" w:rsidRPr="002B0EA5" w:rsidRDefault="00FA0B81" w:rsidP="00FA0B8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A0B81" w14:paraId="252BDFEA" w14:textId="77777777" w:rsidTr="00FA0B81">
      <w:tc>
        <w:tcPr>
          <w:tcW w:w="947" w:type="pct"/>
        </w:tcPr>
        <w:p w14:paraId="4CACFE83" w14:textId="77777777" w:rsidR="00FA0B81" w:rsidRDefault="00FA0B81" w:rsidP="00FA0B8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3ACC1A8" w14:textId="01552B35" w:rsidR="00FA0B81" w:rsidRDefault="00FA0B81" w:rsidP="00FA0B8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C7A3C">
            <w:rPr>
              <w:i/>
              <w:noProof/>
              <w:sz w:val="18"/>
            </w:rPr>
            <w:t>Migration (LIN 19/185: Arrangements for Family (Temporary) (Class GH) Visa)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58E0A3F" w14:textId="0516BDAB" w:rsidR="00FA0B81" w:rsidRDefault="00FA0B81" w:rsidP="00FA0B8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C7A3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A0B81" w14:paraId="0AD4019D" w14:textId="77777777" w:rsidTr="00FA0B81">
      <w:tc>
        <w:tcPr>
          <w:tcW w:w="5000" w:type="pct"/>
          <w:gridSpan w:val="3"/>
        </w:tcPr>
        <w:p w14:paraId="1F39E35C" w14:textId="77777777" w:rsidR="00FA0B81" w:rsidRDefault="00FA0B81" w:rsidP="00FA0B81">
          <w:pPr>
            <w:rPr>
              <w:sz w:val="18"/>
            </w:rPr>
          </w:pPr>
        </w:p>
      </w:tc>
    </w:tr>
  </w:tbl>
  <w:p w14:paraId="024E9890" w14:textId="77777777" w:rsidR="00FA0B81" w:rsidRPr="00ED79B6" w:rsidRDefault="00FA0B81" w:rsidP="00FA0B81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7EA04" w14:textId="77777777" w:rsidR="00FA0B81" w:rsidRDefault="00FA0B81" w:rsidP="00715914">
      <w:pPr>
        <w:spacing w:line="240" w:lineRule="auto"/>
      </w:pPr>
      <w:r>
        <w:separator/>
      </w:r>
    </w:p>
  </w:footnote>
  <w:footnote w:type="continuationSeparator" w:id="0">
    <w:p w14:paraId="0DB538FA" w14:textId="77777777" w:rsidR="00FA0B81" w:rsidRDefault="00FA0B8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03E3B" w14:textId="78BBB31C" w:rsidR="00FA0B81" w:rsidRPr="005F1388" w:rsidRDefault="00FA0B81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1779F" w14:textId="53D32571" w:rsidR="00FA0B81" w:rsidRPr="005F1388" w:rsidRDefault="00FA0B81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0E9A3" w14:textId="10D31496" w:rsidR="00FA0B81" w:rsidRDefault="00FA0B81" w:rsidP="006133E6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A2021" w14:textId="31815234" w:rsidR="00FA0B81" w:rsidRPr="00ED79B6" w:rsidRDefault="00FA0B81" w:rsidP="00FA0B81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6334D" w14:textId="6B46CFA9" w:rsidR="00FA0B81" w:rsidRPr="00DD6A4D" w:rsidRDefault="00F34898" w:rsidP="00DD6A4D">
    <w:pPr>
      <w:pBdr>
        <w:bottom w:val="single" w:sz="6" w:space="1" w:color="auto"/>
      </w:pBdr>
      <w:spacing w:before="1000" w:line="240" w:lineRule="auto"/>
      <w:jc w:val="right"/>
      <w:rPr>
        <w:sz w:val="18"/>
        <w:szCs w:val="18"/>
      </w:rPr>
    </w:pPr>
    <w:r>
      <w:rPr>
        <w:sz w:val="18"/>
        <w:szCs w:val="18"/>
      </w:rPr>
      <w:t>LIN 19/18</w:t>
    </w:r>
    <w:r w:rsidR="00123844">
      <w:rPr>
        <w:sz w:val="18"/>
        <w:szCs w:val="18"/>
      </w:rPr>
      <w:t>5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19A3F" w14:textId="66504C05" w:rsidR="00FA0B81" w:rsidRPr="00ED79B6" w:rsidRDefault="00FA0B81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D6A73" w14:textId="3C2735C9" w:rsidR="00FA0B81" w:rsidRPr="007D2EE5" w:rsidRDefault="00123844" w:rsidP="007D2EE5">
    <w:pPr>
      <w:jc w:val="right"/>
      <w:rPr>
        <w:sz w:val="18"/>
        <w:szCs w:val="18"/>
      </w:rPr>
    </w:pPr>
    <w:r>
      <w:rPr>
        <w:sz w:val="18"/>
        <w:szCs w:val="18"/>
      </w:rPr>
      <w:t>LIN 19/185</w:t>
    </w:r>
  </w:p>
  <w:p w14:paraId="10599C31" w14:textId="77777777" w:rsidR="00FA0B81" w:rsidRDefault="00FA0B81" w:rsidP="00715914">
    <w:pPr>
      <w:rPr>
        <w:sz w:val="20"/>
      </w:rPr>
    </w:pPr>
  </w:p>
  <w:p w14:paraId="58C9B22E" w14:textId="77777777" w:rsidR="00FA0B81" w:rsidRPr="007A1328" w:rsidRDefault="00FA0B81" w:rsidP="00715914">
    <w:pPr>
      <w:rPr>
        <w:sz w:val="20"/>
      </w:rPr>
    </w:pPr>
  </w:p>
  <w:p w14:paraId="4CC57942" w14:textId="77777777" w:rsidR="00FA0B81" w:rsidRPr="007A1328" w:rsidRDefault="00FA0B81" w:rsidP="00715914">
    <w:pPr>
      <w:rPr>
        <w:b/>
        <w:sz w:val="24"/>
      </w:rPr>
    </w:pPr>
  </w:p>
  <w:p w14:paraId="4EC9BE0E" w14:textId="77777777" w:rsidR="00FA0B81" w:rsidRPr="007A1328" w:rsidRDefault="00FA0B81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74B92" w14:textId="67777B7E" w:rsidR="00FA0B81" w:rsidRPr="007D2EE5" w:rsidRDefault="00123844" w:rsidP="00715914">
    <w:pPr>
      <w:jc w:val="right"/>
      <w:rPr>
        <w:sz w:val="18"/>
        <w:szCs w:val="18"/>
      </w:rPr>
    </w:pPr>
    <w:r>
      <w:rPr>
        <w:sz w:val="18"/>
        <w:szCs w:val="18"/>
      </w:rPr>
      <w:t>LIN 19/185</w:t>
    </w:r>
  </w:p>
  <w:p w14:paraId="10CB001A" w14:textId="77777777" w:rsidR="00FA0B81" w:rsidRPr="007A1328" w:rsidRDefault="00FA0B81" w:rsidP="00715914">
    <w:pPr>
      <w:jc w:val="right"/>
      <w:rPr>
        <w:sz w:val="20"/>
      </w:rPr>
    </w:pPr>
  </w:p>
  <w:p w14:paraId="56CF93AD" w14:textId="77777777" w:rsidR="00FA0B81" w:rsidRPr="007A1328" w:rsidRDefault="00FA0B81" w:rsidP="00715914">
    <w:pPr>
      <w:jc w:val="right"/>
      <w:rPr>
        <w:sz w:val="20"/>
      </w:rPr>
    </w:pPr>
  </w:p>
  <w:p w14:paraId="74613075" w14:textId="77777777" w:rsidR="00FA0B81" w:rsidRPr="007A1328" w:rsidRDefault="00FA0B81" w:rsidP="00715914">
    <w:pPr>
      <w:jc w:val="right"/>
      <w:rPr>
        <w:b/>
        <w:sz w:val="24"/>
      </w:rPr>
    </w:pPr>
  </w:p>
  <w:p w14:paraId="4F8CE5D3" w14:textId="77777777" w:rsidR="00FA0B81" w:rsidRPr="007A1328" w:rsidRDefault="00FA0B81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C0433" w14:textId="08084E20" w:rsidR="009845DE" w:rsidRDefault="009845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334F"/>
    <w:multiLevelType w:val="hybridMultilevel"/>
    <w:tmpl w:val="E780D45E"/>
    <w:lvl w:ilvl="0" w:tplc="7C229104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E3365AF"/>
    <w:multiLevelType w:val="hybridMultilevel"/>
    <w:tmpl w:val="A5460610"/>
    <w:lvl w:ilvl="0" w:tplc="776E56DC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123225B"/>
    <w:multiLevelType w:val="hybridMultilevel"/>
    <w:tmpl w:val="474CB85E"/>
    <w:lvl w:ilvl="0" w:tplc="DFA08B88">
      <w:start w:val="6"/>
      <w:numFmt w:val="decimal"/>
      <w:lvlText w:val="%1"/>
      <w:lvlJc w:val="left"/>
      <w:pPr>
        <w:ind w:left="720" w:hanging="360"/>
      </w:pPr>
      <w:rPr>
        <w:rFonts w:hint="default"/>
        <w:b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631CD"/>
    <w:multiLevelType w:val="hybridMultilevel"/>
    <w:tmpl w:val="66F09F80"/>
    <w:lvl w:ilvl="0" w:tplc="9FC6EADA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39536DC"/>
    <w:multiLevelType w:val="hybridMultilevel"/>
    <w:tmpl w:val="164CD4AE"/>
    <w:lvl w:ilvl="0" w:tplc="38E4F442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CCA0D15"/>
    <w:multiLevelType w:val="hybridMultilevel"/>
    <w:tmpl w:val="C9F2FEDA"/>
    <w:lvl w:ilvl="0" w:tplc="CA90AE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0673F"/>
    <w:multiLevelType w:val="hybridMultilevel"/>
    <w:tmpl w:val="B0507AF8"/>
    <w:lvl w:ilvl="0" w:tplc="A044D1FC">
      <w:start w:val="1"/>
      <w:numFmt w:val="decimal"/>
      <w:lvlText w:val="(%1)"/>
      <w:lvlJc w:val="left"/>
      <w:pPr>
        <w:ind w:left="1128" w:hanging="360"/>
      </w:pPr>
      <w:rPr>
        <w:rFonts w:hint="default"/>
        <w:b w:val="0"/>
        <w:i w:val="0"/>
      </w:rPr>
    </w:lvl>
    <w:lvl w:ilvl="1" w:tplc="CA90AED0">
      <w:start w:val="1"/>
      <w:numFmt w:val="lowerLetter"/>
      <w:lvlText w:val="(%2)"/>
      <w:lvlJc w:val="left"/>
      <w:pPr>
        <w:ind w:left="1848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9" w15:restartNumberingAfterBreak="0">
    <w:nsid w:val="4C580482"/>
    <w:multiLevelType w:val="hybridMultilevel"/>
    <w:tmpl w:val="12629C20"/>
    <w:lvl w:ilvl="0" w:tplc="C520F2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E78AD"/>
    <w:multiLevelType w:val="hybridMultilevel"/>
    <w:tmpl w:val="F5C2D7B0"/>
    <w:lvl w:ilvl="0" w:tplc="0590C3B8">
      <w:start w:val="1"/>
      <w:numFmt w:val="decimal"/>
      <w:lvlText w:val="(%1)"/>
      <w:lvlJc w:val="left"/>
      <w:pPr>
        <w:ind w:left="1488" w:hanging="360"/>
      </w:pPr>
      <w:rPr>
        <w:rFonts w:hint="default"/>
      </w:rPr>
    </w:lvl>
    <w:lvl w:ilvl="1" w:tplc="CA90AED0">
      <w:start w:val="1"/>
      <w:numFmt w:val="lowerLetter"/>
      <w:lvlText w:val="(%2)"/>
      <w:lvlJc w:val="left"/>
      <w:pPr>
        <w:ind w:left="2208" w:hanging="360"/>
      </w:pPr>
      <w:rPr>
        <w:rFonts w:hint="default"/>
      </w:rPr>
    </w:lvl>
    <w:lvl w:ilvl="2" w:tplc="7DE652BA">
      <w:start w:val="1"/>
      <w:numFmt w:val="lowerRoman"/>
      <w:lvlText w:val="(%3)"/>
      <w:lvlJc w:val="right"/>
      <w:pPr>
        <w:ind w:left="2928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648" w:hanging="360"/>
      </w:pPr>
    </w:lvl>
    <w:lvl w:ilvl="4" w:tplc="0C090019" w:tentative="1">
      <w:start w:val="1"/>
      <w:numFmt w:val="lowerLetter"/>
      <w:lvlText w:val="%5."/>
      <w:lvlJc w:val="left"/>
      <w:pPr>
        <w:ind w:left="4368" w:hanging="360"/>
      </w:pPr>
    </w:lvl>
    <w:lvl w:ilvl="5" w:tplc="0C09001B" w:tentative="1">
      <w:start w:val="1"/>
      <w:numFmt w:val="lowerRoman"/>
      <w:lvlText w:val="%6."/>
      <w:lvlJc w:val="right"/>
      <w:pPr>
        <w:ind w:left="5088" w:hanging="180"/>
      </w:pPr>
    </w:lvl>
    <w:lvl w:ilvl="6" w:tplc="0C09000F" w:tentative="1">
      <w:start w:val="1"/>
      <w:numFmt w:val="decimal"/>
      <w:lvlText w:val="%7."/>
      <w:lvlJc w:val="left"/>
      <w:pPr>
        <w:ind w:left="5808" w:hanging="360"/>
      </w:pPr>
    </w:lvl>
    <w:lvl w:ilvl="7" w:tplc="0C090019" w:tentative="1">
      <w:start w:val="1"/>
      <w:numFmt w:val="lowerLetter"/>
      <w:lvlText w:val="%8."/>
      <w:lvlJc w:val="left"/>
      <w:pPr>
        <w:ind w:left="6528" w:hanging="360"/>
      </w:pPr>
    </w:lvl>
    <w:lvl w:ilvl="8" w:tplc="0C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1" w15:restartNumberingAfterBreak="0">
    <w:nsid w:val="53CF698A"/>
    <w:multiLevelType w:val="hybridMultilevel"/>
    <w:tmpl w:val="C254C120"/>
    <w:lvl w:ilvl="0" w:tplc="8ACC2B5A">
      <w:start w:val="1"/>
      <w:numFmt w:val="lowerLetter"/>
      <w:lvlText w:val="(%1)"/>
      <w:lvlJc w:val="left"/>
      <w:pPr>
        <w:ind w:left="2138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61F36245"/>
    <w:multiLevelType w:val="multilevel"/>
    <w:tmpl w:val="9C5AC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34D3A8F"/>
    <w:multiLevelType w:val="hybridMultilevel"/>
    <w:tmpl w:val="257E9DEC"/>
    <w:lvl w:ilvl="0" w:tplc="88604EE6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6AEE79F6"/>
    <w:multiLevelType w:val="hybridMultilevel"/>
    <w:tmpl w:val="7CF2E5C0"/>
    <w:lvl w:ilvl="0" w:tplc="CA90AED0">
      <w:start w:val="1"/>
      <w:numFmt w:val="lowerLetter"/>
      <w:lvlText w:val="(%1)"/>
      <w:lvlJc w:val="left"/>
      <w:pPr>
        <w:ind w:left="213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714A051A"/>
    <w:multiLevelType w:val="hybridMultilevel"/>
    <w:tmpl w:val="25F45E92"/>
    <w:lvl w:ilvl="0" w:tplc="CA90AED0">
      <w:start w:val="1"/>
      <w:numFmt w:val="lowerLetter"/>
      <w:lvlText w:val="(%1)"/>
      <w:lvlJc w:val="left"/>
      <w:pPr>
        <w:ind w:left="2109" w:hanging="360"/>
      </w:pPr>
      <w:rPr>
        <w:rFonts w:hint="default"/>
      </w:rPr>
    </w:lvl>
    <w:lvl w:ilvl="1" w:tplc="1BB8D4B4">
      <w:start w:val="1"/>
      <w:numFmt w:val="lowerRoman"/>
      <w:lvlText w:val="(%2)"/>
      <w:lvlJc w:val="right"/>
      <w:pPr>
        <w:ind w:left="2829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3549" w:hanging="180"/>
      </w:pPr>
    </w:lvl>
    <w:lvl w:ilvl="3" w:tplc="0C09000F" w:tentative="1">
      <w:start w:val="1"/>
      <w:numFmt w:val="decimal"/>
      <w:lvlText w:val="%4."/>
      <w:lvlJc w:val="left"/>
      <w:pPr>
        <w:ind w:left="4269" w:hanging="360"/>
      </w:pPr>
    </w:lvl>
    <w:lvl w:ilvl="4" w:tplc="0C090019" w:tentative="1">
      <w:start w:val="1"/>
      <w:numFmt w:val="lowerLetter"/>
      <w:lvlText w:val="%5."/>
      <w:lvlJc w:val="left"/>
      <w:pPr>
        <w:ind w:left="4989" w:hanging="360"/>
      </w:pPr>
    </w:lvl>
    <w:lvl w:ilvl="5" w:tplc="0C09001B" w:tentative="1">
      <w:start w:val="1"/>
      <w:numFmt w:val="lowerRoman"/>
      <w:lvlText w:val="%6."/>
      <w:lvlJc w:val="right"/>
      <w:pPr>
        <w:ind w:left="5709" w:hanging="180"/>
      </w:pPr>
    </w:lvl>
    <w:lvl w:ilvl="6" w:tplc="0C09000F" w:tentative="1">
      <w:start w:val="1"/>
      <w:numFmt w:val="decimal"/>
      <w:lvlText w:val="%7."/>
      <w:lvlJc w:val="left"/>
      <w:pPr>
        <w:ind w:left="6429" w:hanging="360"/>
      </w:pPr>
    </w:lvl>
    <w:lvl w:ilvl="7" w:tplc="0C090019" w:tentative="1">
      <w:start w:val="1"/>
      <w:numFmt w:val="lowerLetter"/>
      <w:lvlText w:val="%8."/>
      <w:lvlJc w:val="left"/>
      <w:pPr>
        <w:ind w:left="7149" w:hanging="360"/>
      </w:pPr>
    </w:lvl>
    <w:lvl w:ilvl="8" w:tplc="0C09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16" w15:restartNumberingAfterBreak="0">
    <w:nsid w:val="7B1640D8"/>
    <w:multiLevelType w:val="hybridMultilevel"/>
    <w:tmpl w:val="E62838FC"/>
    <w:lvl w:ilvl="0" w:tplc="1BB8D4B4">
      <w:start w:val="1"/>
      <w:numFmt w:val="lowerRoman"/>
      <w:lvlText w:val="(%1)"/>
      <w:lvlJc w:val="right"/>
      <w:pPr>
        <w:ind w:left="1907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627" w:hanging="360"/>
      </w:pPr>
    </w:lvl>
    <w:lvl w:ilvl="2" w:tplc="0C09001B" w:tentative="1">
      <w:start w:val="1"/>
      <w:numFmt w:val="lowerRoman"/>
      <w:lvlText w:val="%3."/>
      <w:lvlJc w:val="right"/>
      <w:pPr>
        <w:ind w:left="3347" w:hanging="180"/>
      </w:pPr>
    </w:lvl>
    <w:lvl w:ilvl="3" w:tplc="0C09000F" w:tentative="1">
      <w:start w:val="1"/>
      <w:numFmt w:val="decimal"/>
      <w:lvlText w:val="%4."/>
      <w:lvlJc w:val="left"/>
      <w:pPr>
        <w:ind w:left="4067" w:hanging="360"/>
      </w:pPr>
    </w:lvl>
    <w:lvl w:ilvl="4" w:tplc="0C090019" w:tentative="1">
      <w:start w:val="1"/>
      <w:numFmt w:val="lowerLetter"/>
      <w:lvlText w:val="%5."/>
      <w:lvlJc w:val="left"/>
      <w:pPr>
        <w:ind w:left="4787" w:hanging="360"/>
      </w:pPr>
    </w:lvl>
    <w:lvl w:ilvl="5" w:tplc="0C09001B" w:tentative="1">
      <w:start w:val="1"/>
      <w:numFmt w:val="lowerRoman"/>
      <w:lvlText w:val="%6."/>
      <w:lvlJc w:val="right"/>
      <w:pPr>
        <w:ind w:left="5507" w:hanging="180"/>
      </w:pPr>
    </w:lvl>
    <w:lvl w:ilvl="6" w:tplc="0C09000F" w:tentative="1">
      <w:start w:val="1"/>
      <w:numFmt w:val="decimal"/>
      <w:lvlText w:val="%7."/>
      <w:lvlJc w:val="left"/>
      <w:pPr>
        <w:ind w:left="6227" w:hanging="360"/>
      </w:pPr>
    </w:lvl>
    <w:lvl w:ilvl="7" w:tplc="0C090019" w:tentative="1">
      <w:start w:val="1"/>
      <w:numFmt w:val="lowerLetter"/>
      <w:lvlText w:val="%8."/>
      <w:lvlJc w:val="left"/>
      <w:pPr>
        <w:ind w:left="6947" w:hanging="360"/>
      </w:pPr>
    </w:lvl>
    <w:lvl w:ilvl="8" w:tplc="0C09001B" w:tentative="1">
      <w:start w:val="1"/>
      <w:numFmt w:val="lowerRoman"/>
      <w:lvlText w:val="%9."/>
      <w:lvlJc w:val="right"/>
      <w:pPr>
        <w:ind w:left="7667" w:hanging="180"/>
      </w:pPr>
    </w:lvl>
  </w:abstractNum>
  <w:abstractNum w:abstractNumId="17" w15:restartNumberingAfterBreak="0">
    <w:nsid w:val="7F331447"/>
    <w:multiLevelType w:val="hybridMultilevel"/>
    <w:tmpl w:val="554CB392"/>
    <w:lvl w:ilvl="0" w:tplc="A044D1FC">
      <w:start w:val="1"/>
      <w:numFmt w:val="decimal"/>
      <w:lvlText w:val="(%1)"/>
      <w:lvlJc w:val="left"/>
      <w:pPr>
        <w:ind w:left="185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15"/>
  </w:num>
  <w:num w:numId="6">
    <w:abstractNumId w:val="3"/>
  </w:num>
  <w:num w:numId="7">
    <w:abstractNumId w:val="11"/>
  </w:num>
  <w:num w:numId="8">
    <w:abstractNumId w:val="14"/>
  </w:num>
  <w:num w:numId="9">
    <w:abstractNumId w:val="17"/>
  </w:num>
  <w:num w:numId="10">
    <w:abstractNumId w:val="0"/>
  </w:num>
  <w:num w:numId="11">
    <w:abstractNumId w:val="6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6"/>
  </w:num>
  <w:num w:numId="23">
    <w:abstractNumId w:val="10"/>
  </w:num>
  <w:num w:numId="24">
    <w:abstractNumId w:val="2"/>
  </w:num>
  <w:num w:numId="25">
    <w:abstractNumId w:val="9"/>
  </w:num>
  <w:num w:numId="26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2B"/>
    <w:rsid w:val="00004174"/>
    <w:rsid w:val="00004470"/>
    <w:rsid w:val="000136AF"/>
    <w:rsid w:val="0001720E"/>
    <w:rsid w:val="000258B1"/>
    <w:rsid w:val="0003473E"/>
    <w:rsid w:val="00040A89"/>
    <w:rsid w:val="000437C1"/>
    <w:rsid w:val="00043A28"/>
    <w:rsid w:val="0004455A"/>
    <w:rsid w:val="00047BEF"/>
    <w:rsid w:val="00047D7F"/>
    <w:rsid w:val="00052521"/>
    <w:rsid w:val="0005365D"/>
    <w:rsid w:val="00056B8F"/>
    <w:rsid w:val="000614BF"/>
    <w:rsid w:val="00061D7A"/>
    <w:rsid w:val="0006709C"/>
    <w:rsid w:val="0007374B"/>
    <w:rsid w:val="00074376"/>
    <w:rsid w:val="000753D2"/>
    <w:rsid w:val="000978F5"/>
    <w:rsid w:val="000A299B"/>
    <w:rsid w:val="000A6DB3"/>
    <w:rsid w:val="000B0752"/>
    <w:rsid w:val="000B15CD"/>
    <w:rsid w:val="000B35EB"/>
    <w:rsid w:val="000B3959"/>
    <w:rsid w:val="000C0391"/>
    <w:rsid w:val="000D0438"/>
    <w:rsid w:val="000D05EF"/>
    <w:rsid w:val="000D0E81"/>
    <w:rsid w:val="000D27AE"/>
    <w:rsid w:val="000D3105"/>
    <w:rsid w:val="000D3839"/>
    <w:rsid w:val="000D7D2A"/>
    <w:rsid w:val="000E1F7D"/>
    <w:rsid w:val="000E2261"/>
    <w:rsid w:val="000E4117"/>
    <w:rsid w:val="000E78B7"/>
    <w:rsid w:val="000F19EB"/>
    <w:rsid w:val="000F21C1"/>
    <w:rsid w:val="000F4907"/>
    <w:rsid w:val="000F5B2D"/>
    <w:rsid w:val="00100531"/>
    <w:rsid w:val="001021C3"/>
    <w:rsid w:val="00105A58"/>
    <w:rsid w:val="0010745C"/>
    <w:rsid w:val="00116A16"/>
    <w:rsid w:val="00121AE9"/>
    <w:rsid w:val="00123844"/>
    <w:rsid w:val="00132CEB"/>
    <w:rsid w:val="001339B0"/>
    <w:rsid w:val="00135FE6"/>
    <w:rsid w:val="00140F44"/>
    <w:rsid w:val="00142540"/>
    <w:rsid w:val="00142B62"/>
    <w:rsid w:val="00143759"/>
    <w:rsid w:val="001441B7"/>
    <w:rsid w:val="00144897"/>
    <w:rsid w:val="00144E10"/>
    <w:rsid w:val="00145537"/>
    <w:rsid w:val="0014794F"/>
    <w:rsid w:val="001516CB"/>
    <w:rsid w:val="00151F33"/>
    <w:rsid w:val="00152336"/>
    <w:rsid w:val="00153CCE"/>
    <w:rsid w:val="00157B48"/>
    <w:rsid w:val="00157B8B"/>
    <w:rsid w:val="00161709"/>
    <w:rsid w:val="00161AB0"/>
    <w:rsid w:val="00163473"/>
    <w:rsid w:val="00166C2F"/>
    <w:rsid w:val="001726F6"/>
    <w:rsid w:val="0017592E"/>
    <w:rsid w:val="00175AFA"/>
    <w:rsid w:val="001809D7"/>
    <w:rsid w:val="00190724"/>
    <w:rsid w:val="001939E1"/>
    <w:rsid w:val="00194C3E"/>
    <w:rsid w:val="00195382"/>
    <w:rsid w:val="00196086"/>
    <w:rsid w:val="001A2019"/>
    <w:rsid w:val="001A3E80"/>
    <w:rsid w:val="001A3E97"/>
    <w:rsid w:val="001A60DD"/>
    <w:rsid w:val="001B2CB6"/>
    <w:rsid w:val="001B3A02"/>
    <w:rsid w:val="001B5927"/>
    <w:rsid w:val="001C1212"/>
    <w:rsid w:val="001C369D"/>
    <w:rsid w:val="001C61C5"/>
    <w:rsid w:val="001C69C4"/>
    <w:rsid w:val="001D37EF"/>
    <w:rsid w:val="001D3E29"/>
    <w:rsid w:val="001D4858"/>
    <w:rsid w:val="001E00FE"/>
    <w:rsid w:val="001E290D"/>
    <w:rsid w:val="001E3590"/>
    <w:rsid w:val="001E5FA1"/>
    <w:rsid w:val="001E7407"/>
    <w:rsid w:val="001F5B62"/>
    <w:rsid w:val="001F5D5E"/>
    <w:rsid w:val="001F6219"/>
    <w:rsid w:val="001F6C29"/>
    <w:rsid w:val="001F6CD4"/>
    <w:rsid w:val="002034B7"/>
    <w:rsid w:val="00206B5A"/>
    <w:rsid w:val="00206C4D"/>
    <w:rsid w:val="00210F3A"/>
    <w:rsid w:val="00212EB3"/>
    <w:rsid w:val="00213279"/>
    <w:rsid w:val="00215AF1"/>
    <w:rsid w:val="002304E7"/>
    <w:rsid w:val="002321E8"/>
    <w:rsid w:val="00232984"/>
    <w:rsid w:val="0024010F"/>
    <w:rsid w:val="00240749"/>
    <w:rsid w:val="00243018"/>
    <w:rsid w:val="00243224"/>
    <w:rsid w:val="00244D12"/>
    <w:rsid w:val="002518EF"/>
    <w:rsid w:val="002564A4"/>
    <w:rsid w:val="00256EB1"/>
    <w:rsid w:val="0026551E"/>
    <w:rsid w:val="0026736C"/>
    <w:rsid w:val="00272975"/>
    <w:rsid w:val="002764F8"/>
    <w:rsid w:val="00281308"/>
    <w:rsid w:val="00281798"/>
    <w:rsid w:val="00284719"/>
    <w:rsid w:val="00284F1C"/>
    <w:rsid w:val="00285C7F"/>
    <w:rsid w:val="00286DDD"/>
    <w:rsid w:val="00287A79"/>
    <w:rsid w:val="002905AF"/>
    <w:rsid w:val="00297ECB"/>
    <w:rsid w:val="002A291C"/>
    <w:rsid w:val="002A4C51"/>
    <w:rsid w:val="002A5AA1"/>
    <w:rsid w:val="002A7BCF"/>
    <w:rsid w:val="002B156A"/>
    <w:rsid w:val="002B69A3"/>
    <w:rsid w:val="002C057A"/>
    <w:rsid w:val="002C3FD1"/>
    <w:rsid w:val="002D043A"/>
    <w:rsid w:val="002D109D"/>
    <w:rsid w:val="002D266B"/>
    <w:rsid w:val="002D6224"/>
    <w:rsid w:val="002E24F6"/>
    <w:rsid w:val="002F16B7"/>
    <w:rsid w:val="00301409"/>
    <w:rsid w:val="00301BBF"/>
    <w:rsid w:val="00304F8B"/>
    <w:rsid w:val="00316C83"/>
    <w:rsid w:val="003206DF"/>
    <w:rsid w:val="00323E70"/>
    <w:rsid w:val="003305CD"/>
    <w:rsid w:val="00332073"/>
    <w:rsid w:val="00335BC6"/>
    <w:rsid w:val="003415D3"/>
    <w:rsid w:val="00344338"/>
    <w:rsid w:val="003445F8"/>
    <w:rsid w:val="00344701"/>
    <w:rsid w:val="003470F1"/>
    <w:rsid w:val="00352B0F"/>
    <w:rsid w:val="003559F7"/>
    <w:rsid w:val="00360459"/>
    <w:rsid w:val="00375685"/>
    <w:rsid w:val="0038049F"/>
    <w:rsid w:val="00383FFE"/>
    <w:rsid w:val="00390730"/>
    <w:rsid w:val="00393FB7"/>
    <w:rsid w:val="0039418D"/>
    <w:rsid w:val="003A1E05"/>
    <w:rsid w:val="003A2DDC"/>
    <w:rsid w:val="003B0B73"/>
    <w:rsid w:val="003B5920"/>
    <w:rsid w:val="003C170E"/>
    <w:rsid w:val="003C4908"/>
    <w:rsid w:val="003C6231"/>
    <w:rsid w:val="003C78B3"/>
    <w:rsid w:val="003C7A31"/>
    <w:rsid w:val="003D0B27"/>
    <w:rsid w:val="003D0BFE"/>
    <w:rsid w:val="003D1630"/>
    <w:rsid w:val="003D1821"/>
    <w:rsid w:val="003D29BA"/>
    <w:rsid w:val="003D329F"/>
    <w:rsid w:val="003D5700"/>
    <w:rsid w:val="003E29B9"/>
    <w:rsid w:val="003E341B"/>
    <w:rsid w:val="003E4D00"/>
    <w:rsid w:val="003E62DF"/>
    <w:rsid w:val="003E6E4B"/>
    <w:rsid w:val="003F21F3"/>
    <w:rsid w:val="003F6FE3"/>
    <w:rsid w:val="00410972"/>
    <w:rsid w:val="004112DD"/>
    <w:rsid w:val="004116CD"/>
    <w:rsid w:val="00417EB9"/>
    <w:rsid w:val="00424CA9"/>
    <w:rsid w:val="00425AB8"/>
    <w:rsid w:val="004276DF"/>
    <w:rsid w:val="00427861"/>
    <w:rsid w:val="00427BFE"/>
    <w:rsid w:val="00430989"/>
    <w:rsid w:val="00431E9B"/>
    <w:rsid w:val="00431ED6"/>
    <w:rsid w:val="004322A5"/>
    <w:rsid w:val="004379E3"/>
    <w:rsid w:val="0044015E"/>
    <w:rsid w:val="00441750"/>
    <w:rsid w:val="004424E2"/>
    <w:rsid w:val="0044291A"/>
    <w:rsid w:val="00446458"/>
    <w:rsid w:val="00455E11"/>
    <w:rsid w:val="00464997"/>
    <w:rsid w:val="00465497"/>
    <w:rsid w:val="00466044"/>
    <w:rsid w:val="00467661"/>
    <w:rsid w:val="00472DBE"/>
    <w:rsid w:val="00474A19"/>
    <w:rsid w:val="00477830"/>
    <w:rsid w:val="00477EC1"/>
    <w:rsid w:val="0048060A"/>
    <w:rsid w:val="0048421E"/>
    <w:rsid w:val="00485CB5"/>
    <w:rsid w:val="00486167"/>
    <w:rsid w:val="00487764"/>
    <w:rsid w:val="00496F97"/>
    <w:rsid w:val="004A076A"/>
    <w:rsid w:val="004A50DA"/>
    <w:rsid w:val="004A73FD"/>
    <w:rsid w:val="004B53BA"/>
    <w:rsid w:val="004B6C48"/>
    <w:rsid w:val="004C1457"/>
    <w:rsid w:val="004C2A44"/>
    <w:rsid w:val="004C2ADA"/>
    <w:rsid w:val="004C3506"/>
    <w:rsid w:val="004C4B2B"/>
    <w:rsid w:val="004C4E59"/>
    <w:rsid w:val="004C5200"/>
    <w:rsid w:val="004C64E6"/>
    <w:rsid w:val="004C6809"/>
    <w:rsid w:val="004D3590"/>
    <w:rsid w:val="004D5F2F"/>
    <w:rsid w:val="004E063A"/>
    <w:rsid w:val="004E1307"/>
    <w:rsid w:val="004E4E78"/>
    <w:rsid w:val="004E75C4"/>
    <w:rsid w:val="004E7BEC"/>
    <w:rsid w:val="004F2552"/>
    <w:rsid w:val="004F3378"/>
    <w:rsid w:val="004F5DA8"/>
    <w:rsid w:val="00501ED2"/>
    <w:rsid w:val="00503D35"/>
    <w:rsid w:val="00505D3D"/>
    <w:rsid w:val="00506AF6"/>
    <w:rsid w:val="00513F75"/>
    <w:rsid w:val="00516B8D"/>
    <w:rsid w:val="00516D68"/>
    <w:rsid w:val="005231BD"/>
    <w:rsid w:val="0052371F"/>
    <w:rsid w:val="005267CC"/>
    <w:rsid w:val="005303C8"/>
    <w:rsid w:val="0053259A"/>
    <w:rsid w:val="0053295C"/>
    <w:rsid w:val="00536EEF"/>
    <w:rsid w:val="00537FBC"/>
    <w:rsid w:val="00541051"/>
    <w:rsid w:val="00541705"/>
    <w:rsid w:val="0054378E"/>
    <w:rsid w:val="00544C8A"/>
    <w:rsid w:val="00545955"/>
    <w:rsid w:val="00545ABE"/>
    <w:rsid w:val="0055300B"/>
    <w:rsid w:val="00565312"/>
    <w:rsid w:val="00573B93"/>
    <w:rsid w:val="005747A7"/>
    <w:rsid w:val="0057720C"/>
    <w:rsid w:val="00584811"/>
    <w:rsid w:val="00585784"/>
    <w:rsid w:val="00586F7B"/>
    <w:rsid w:val="00587135"/>
    <w:rsid w:val="00587481"/>
    <w:rsid w:val="00592C26"/>
    <w:rsid w:val="00592C39"/>
    <w:rsid w:val="00593AA6"/>
    <w:rsid w:val="00594161"/>
    <w:rsid w:val="00594749"/>
    <w:rsid w:val="00597F64"/>
    <w:rsid w:val="005A1C17"/>
    <w:rsid w:val="005A2FFF"/>
    <w:rsid w:val="005A50DF"/>
    <w:rsid w:val="005A65D5"/>
    <w:rsid w:val="005A6BCC"/>
    <w:rsid w:val="005A7A78"/>
    <w:rsid w:val="005B25DE"/>
    <w:rsid w:val="005B4067"/>
    <w:rsid w:val="005C124B"/>
    <w:rsid w:val="005C17C3"/>
    <w:rsid w:val="005C1FA1"/>
    <w:rsid w:val="005C3F41"/>
    <w:rsid w:val="005C7C2F"/>
    <w:rsid w:val="005D1D92"/>
    <w:rsid w:val="005D2D09"/>
    <w:rsid w:val="005E162A"/>
    <w:rsid w:val="005E7029"/>
    <w:rsid w:val="005F3565"/>
    <w:rsid w:val="005F4403"/>
    <w:rsid w:val="005F61F1"/>
    <w:rsid w:val="005F7897"/>
    <w:rsid w:val="0060015D"/>
    <w:rsid w:val="00600219"/>
    <w:rsid w:val="0060218B"/>
    <w:rsid w:val="00602BFA"/>
    <w:rsid w:val="00603A6F"/>
    <w:rsid w:val="00604F2A"/>
    <w:rsid w:val="00610950"/>
    <w:rsid w:val="006133E6"/>
    <w:rsid w:val="00615146"/>
    <w:rsid w:val="00620076"/>
    <w:rsid w:val="00621F2C"/>
    <w:rsid w:val="00624B16"/>
    <w:rsid w:val="00625D55"/>
    <w:rsid w:val="00627833"/>
    <w:rsid w:val="00627E0A"/>
    <w:rsid w:val="00631E5C"/>
    <w:rsid w:val="006417D7"/>
    <w:rsid w:val="006504F1"/>
    <w:rsid w:val="0065488B"/>
    <w:rsid w:val="00655F82"/>
    <w:rsid w:val="00667D29"/>
    <w:rsid w:val="00670EA1"/>
    <w:rsid w:val="00673A6D"/>
    <w:rsid w:val="00677CC2"/>
    <w:rsid w:val="00685D67"/>
    <w:rsid w:val="00685ED3"/>
    <w:rsid w:val="0068744B"/>
    <w:rsid w:val="006905DE"/>
    <w:rsid w:val="0069207B"/>
    <w:rsid w:val="006936B4"/>
    <w:rsid w:val="00695F89"/>
    <w:rsid w:val="006A154F"/>
    <w:rsid w:val="006A437B"/>
    <w:rsid w:val="006A48F9"/>
    <w:rsid w:val="006A687C"/>
    <w:rsid w:val="006B5789"/>
    <w:rsid w:val="006B6271"/>
    <w:rsid w:val="006C0750"/>
    <w:rsid w:val="006C30C5"/>
    <w:rsid w:val="006C5977"/>
    <w:rsid w:val="006C7F8C"/>
    <w:rsid w:val="006D6E41"/>
    <w:rsid w:val="006E0636"/>
    <w:rsid w:val="006E27E5"/>
    <w:rsid w:val="006E2E1C"/>
    <w:rsid w:val="006E323C"/>
    <w:rsid w:val="006E353F"/>
    <w:rsid w:val="006E44EA"/>
    <w:rsid w:val="006E6246"/>
    <w:rsid w:val="006E6586"/>
    <w:rsid w:val="006E69C2"/>
    <w:rsid w:val="006E6DCC"/>
    <w:rsid w:val="006F0FFD"/>
    <w:rsid w:val="006F318F"/>
    <w:rsid w:val="006F5CAA"/>
    <w:rsid w:val="0070017E"/>
    <w:rsid w:val="00700B2C"/>
    <w:rsid w:val="00701B6D"/>
    <w:rsid w:val="007036FE"/>
    <w:rsid w:val="007050A2"/>
    <w:rsid w:val="00713084"/>
    <w:rsid w:val="00714F20"/>
    <w:rsid w:val="0071590F"/>
    <w:rsid w:val="00715914"/>
    <w:rsid w:val="0072147A"/>
    <w:rsid w:val="00723791"/>
    <w:rsid w:val="00727401"/>
    <w:rsid w:val="007315C9"/>
    <w:rsid w:val="0073168A"/>
    <w:rsid w:val="00731E00"/>
    <w:rsid w:val="00733C80"/>
    <w:rsid w:val="00734A99"/>
    <w:rsid w:val="00740443"/>
    <w:rsid w:val="007440B7"/>
    <w:rsid w:val="007500C8"/>
    <w:rsid w:val="007515B7"/>
    <w:rsid w:val="00755651"/>
    <w:rsid w:val="00756272"/>
    <w:rsid w:val="00762D38"/>
    <w:rsid w:val="0076326A"/>
    <w:rsid w:val="0076629E"/>
    <w:rsid w:val="007715C9"/>
    <w:rsid w:val="00771613"/>
    <w:rsid w:val="00771744"/>
    <w:rsid w:val="00774AF2"/>
    <w:rsid w:val="00774EDD"/>
    <w:rsid w:val="007757EC"/>
    <w:rsid w:val="007761A5"/>
    <w:rsid w:val="007767BF"/>
    <w:rsid w:val="00776D1A"/>
    <w:rsid w:val="00782269"/>
    <w:rsid w:val="00783E89"/>
    <w:rsid w:val="00793915"/>
    <w:rsid w:val="007A2BFE"/>
    <w:rsid w:val="007A4DD6"/>
    <w:rsid w:val="007B51C3"/>
    <w:rsid w:val="007C2253"/>
    <w:rsid w:val="007C4ACC"/>
    <w:rsid w:val="007D2EE5"/>
    <w:rsid w:val="007D3A28"/>
    <w:rsid w:val="007D5CD3"/>
    <w:rsid w:val="007D7911"/>
    <w:rsid w:val="007E163D"/>
    <w:rsid w:val="007E1905"/>
    <w:rsid w:val="007E3FBF"/>
    <w:rsid w:val="007E667A"/>
    <w:rsid w:val="007F28C9"/>
    <w:rsid w:val="007F3DEF"/>
    <w:rsid w:val="007F4F3D"/>
    <w:rsid w:val="007F51B2"/>
    <w:rsid w:val="007F57B6"/>
    <w:rsid w:val="00801D27"/>
    <w:rsid w:val="0080268B"/>
    <w:rsid w:val="00802A07"/>
    <w:rsid w:val="00803280"/>
    <w:rsid w:val="008040DD"/>
    <w:rsid w:val="008117E9"/>
    <w:rsid w:val="0081530C"/>
    <w:rsid w:val="00824498"/>
    <w:rsid w:val="00826BD1"/>
    <w:rsid w:val="00830296"/>
    <w:rsid w:val="00841669"/>
    <w:rsid w:val="00854D0B"/>
    <w:rsid w:val="008558C8"/>
    <w:rsid w:val="00856A31"/>
    <w:rsid w:val="008607F2"/>
    <w:rsid w:val="00860B4E"/>
    <w:rsid w:val="00863085"/>
    <w:rsid w:val="008659F0"/>
    <w:rsid w:val="008671B8"/>
    <w:rsid w:val="00867B37"/>
    <w:rsid w:val="00873285"/>
    <w:rsid w:val="008754D0"/>
    <w:rsid w:val="00875D13"/>
    <w:rsid w:val="008855C9"/>
    <w:rsid w:val="00886456"/>
    <w:rsid w:val="00886F23"/>
    <w:rsid w:val="008945D9"/>
    <w:rsid w:val="00896176"/>
    <w:rsid w:val="008A3682"/>
    <w:rsid w:val="008A46E1"/>
    <w:rsid w:val="008A4BE8"/>
    <w:rsid w:val="008A4F43"/>
    <w:rsid w:val="008B2706"/>
    <w:rsid w:val="008B3FD8"/>
    <w:rsid w:val="008C2EAC"/>
    <w:rsid w:val="008C3CB6"/>
    <w:rsid w:val="008C45DC"/>
    <w:rsid w:val="008D0DF0"/>
    <w:rsid w:val="008D0EE0"/>
    <w:rsid w:val="008D2E91"/>
    <w:rsid w:val="008D7138"/>
    <w:rsid w:val="008E0027"/>
    <w:rsid w:val="008E302B"/>
    <w:rsid w:val="008E4762"/>
    <w:rsid w:val="008E529B"/>
    <w:rsid w:val="008E6067"/>
    <w:rsid w:val="008E70F6"/>
    <w:rsid w:val="008F27A0"/>
    <w:rsid w:val="008F54E7"/>
    <w:rsid w:val="00903422"/>
    <w:rsid w:val="00911382"/>
    <w:rsid w:val="00920345"/>
    <w:rsid w:val="00923157"/>
    <w:rsid w:val="009254C3"/>
    <w:rsid w:val="00926486"/>
    <w:rsid w:val="0093032F"/>
    <w:rsid w:val="00932377"/>
    <w:rsid w:val="0093513A"/>
    <w:rsid w:val="009401AC"/>
    <w:rsid w:val="00941236"/>
    <w:rsid w:val="00942895"/>
    <w:rsid w:val="00943FD5"/>
    <w:rsid w:val="00947D5A"/>
    <w:rsid w:val="009532A5"/>
    <w:rsid w:val="009545BD"/>
    <w:rsid w:val="00957BE4"/>
    <w:rsid w:val="00964CF0"/>
    <w:rsid w:val="009669D0"/>
    <w:rsid w:val="0097240E"/>
    <w:rsid w:val="0097260D"/>
    <w:rsid w:val="00974DFB"/>
    <w:rsid w:val="00976336"/>
    <w:rsid w:val="00976644"/>
    <w:rsid w:val="00977806"/>
    <w:rsid w:val="00982242"/>
    <w:rsid w:val="009845DE"/>
    <w:rsid w:val="009868E9"/>
    <w:rsid w:val="009900A3"/>
    <w:rsid w:val="009939BD"/>
    <w:rsid w:val="00995E4D"/>
    <w:rsid w:val="009A3F94"/>
    <w:rsid w:val="009A69EB"/>
    <w:rsid w:val="009C11DA"/>
    <w:rsid w:val="009C3413"/>
    <w:rsid w:val="009E0686"/>
    <w:rsid w:val="009E211E"/>
    <w:rsid w:val="009E454A"/>
    <w:rsid w:val="009F4CF2"/>
    <w:rsid w:val="00A01A2A"/>
    <w:rsid w:val="00A0441E"/>
    <w:rsid w:val="00A04BEC"/>
    <w:rsid w:val="00A12128"/>
    <w:rsid w:val="00A13BAE"/>
    <w:rsid w:val="00A14452"/>
    <w:rsid w:val="00A22C98"/>
    <w:rsid w:val="00A231E2"/>
    <w:rsid w:val="00A27DFB"/>
    <w:rsid w:val="00A30988"/>
    <w:rsid w:val="00A35526"/>
    <w:rsid w:val="00A369E3"/>
    <w:rsid w:val="00A45CB4"/>
    <w:rsid w:val="00A500FF"/>
    <w:rsid w:val="00A534ED"/>
    <w:rsid w:val="00A547F7"/>
    <w:rsid w:val="00A54FCF"/>
    <w:rsid w:val="00A55570"/>
    <w:rsid w:val="00A569E2"/>
    <w:rsid w:val="00A57600"/>
    <w:rsid w:val="00A6164A"/>
    <w:rsid w:val="00A624AB"/>
    <w:rsid w:val="00A64912"/>
    <w:rsid w:val="00A70A74"/>
    <w:rsid w:val="00A74C53"/>
    <w:rsid w:val="00A74D94"/>
    <w:rsid w:val="00A75FE9"/>
    <w:rsid w:val="00A81EE4"/>
    <w:rsid w:val="00A970F5"/>
    <w:rsid w:val="00AB6A39"/>
    <w:rsid w:val="00AC4D8C"/>
    <w:rsid w:val="00AC707A"/>
    <w:rsid w:val="00AC7D37"/>
    <w:rsid w:val="00AD53CC"/>
    <w:rsid w:val="00AD5641"/>
    <w:rsid w:val="00AD7C6E"/>
    <w:rsid w:val="00AF06CF"/>
    <w:rsid w:val="00AF1AD8"/>
    <w:rsid w:val="00AF1BB2"/>
    <w:rsid w:val="00AF391B"/>
    <w:rsid w:val="00AF6C97"/>
    <w:rsid w:val="00AF7DC0"/>
    <w:rsid w:val="00B0078A"/>
    <w:rsid w:val="00B01823"/>
    <w:rsid w:val="00B07CDB"/>
    <w:rsid w:val="00B102B5"/>
    <w:rsid w:val="00B10AAD"/>
    <w:rsid w:val="00B1483E"/>
    <w:rsid w:val="00B1520F"/>
    <w:rsid w:val="00B16A31"/>
    <w:rsid w:val="00B16CF2"/>
    <w:rsid w:val="00B16FE4"/>
    <w:rsid w:val="00B178C8"/>
    <w:rsid w:val="00B17DFD"/>
    <w:rsid w:val="00B2449D"/>
    <w:rsid w:val="00B27831"/>
    <w:rsid w:val="00B308FE"/>
    <w:rsid w:val="00B33709"/>
    <w:rsid w:val="00B33B3C"/>
    <w:rsid w:val="00B35B5C"/>
    <w:rsid w:val="00B36392"/>
    <w:rsid w:val="00B418CB"/>
    <w:rsid w:val="00B44A9C"/>
    <w:rsid w:val="00B47444"/>
    <w:rsid w:val="00B503F7"/>
    <w:rsid w:val="00B50ADC"/>
    <w:rsid w:val="00B54903"/>
    <w:rsid w:val="00B566B1"/>
    <w:rsid w:val="00B63834"/>
    <w:rsid w:val="00B67528"/>
    <w:rsid w:val="00B67A80"/>
    <w:rsid w:val="00B80199"/>
    <w:rsid w:val="00B83204"/>
    <w:rsid w:val="00B855B6"/>
    <w:rsid w:val="00B856E7"/>
    <w:rsid w:val="00B86CE3"/>
    <w:rsid w:val="00B91489"/>
    <w:rsid w:val="00BA1038"/>
    <w:rsid w:val="00BA2178"/>
    <w:rsid w:val="00BA220B"/>
    <w:rsid w:val="00BA38FB"/>
    <w:rsid w:val="00BA3A57"/>
    <w:rsid w:val="00BA5EAE"/>
    <w:rsid w:val="00BA6648"/>
    <w:rsid w:val="00BB1533"/>
    <w:rsid w:val="00BB4E1A"/>
    <w:rsid w:val="00BC015E"/>
    <w:rsid w:val="00BC1877"/>
    <w:rsid w:val="00BC393E"/>
    <w:rsid w:val="00BC3CEA"/>
    <w:rsid w:val="00BC76AC"/>
    <w:rsid w:val="00BC7A3C"/>
    <w:rsid w:val="00BD0ECB"/>
    <w:rsid w:val="00BD4FF8"/>
    <w:rsid w:val="00BD5CDD"/>
    <w:rsid w:val="00BD620E"/>
    <w:rsid w:val="00BE2155"/>
    <w:rsid w:val="00BE5307"/>
    <w:rsid w:val="00BE719A"/>
    <w:rsid w:val="00BE720A"/>
    <w:rsid w:val="00BE7D3A"/>
    <w:rsid w:val="00BF0964"/>
    <w:rsid w:val="00BF0D73"/>
    <w:rsid w:val="00BF14AD"/>
    <w:rsid w:val="00BF2465"/>
    <w:rsid w:val="00BF5594"/>
    <w:rsid w:val="00BF5916"/>
    <w:rsid w:val="00BF5BFA"/>
    <w:rsid w:val="00BF7D2E"/>
    <w:rsid w:val="00C047CD"/>
    <w:rsid w:val="00C138BA"/>
    <w:rsid w:val="00C16619"/>
    <w:rsid w:val="00C24B6E"/>
    <w:rsid w:val="00C256FB"/>
    <w:rsid w:val="00C25E7F"/>
    <w:rsid w:val="00C2746F"/>
    <w:rsid w:val="00C323D6"/>
    <w:rsid w:val="00C324A0"/>
    <w:rsid w:val="00C33A47"/>
    <w:rsid w:val="00C34B69"/>
    <w:rsid w:val="00C42BF8"/>
    <w:rsid w:val="00C50043"/>
    <w:rsid w:val="00C53E15"/>
    <w:rsid w:val="00C54E66"/>
    <w:rsid w:val="00C56681"/>
    <w:rsid w:val="00C617A7"/>
    <w:rsid w:val="00C65129"/>
    <w:rsid w:val="00C65F8E"/>
    <w:rsid w:val="00C70C0F"/>
    <w:rsid w:val="00C7573B"/>
    <w:rsid w:val="00C75DA0"/>
    <w:rsid w:val="00C84638"/>
    <w:rsid w:val="00C8467E"/>
    <w:rsid w:val="00C846C5"/>
    <w:rsid w:val="00C85D50"/>
    <w:rsid w:val="00C85EAC"/>
    <w:rsid w:val="00C92803"/>
    <w:rsid w:val="00C96C64"/>
    <w:rsid w:val="00C96D62"/>
    <w:rsid w:val="00C97784"/>
    <w:rsid w:val="00C97A54"/>
    <w:rsid w:val="00CA3DEE"/>
    <w:rsid w:val="00CA5B23"/>
    <w:rsid w:val="00CB602E"/>
    <w:rsid w:val="00CB7E90"/>
    <w:rsid w:val="00CC0A63"/>
    <w:rsid w:val="00CC5B13"/>
    <w:rsid w:val="00CC75B1"/>
    <w:rsid w:val="00CD4EAA"/>
    <w:rsid w:val="00CE051D"/>
    <w:rsid w:val="00CE1335"/>
    <w:rsid w:val="00CE440F"/>
    <w:rsid w:val="00CE4448"/>
    <w:rsid w:val="00CE493D"/>
    <w:rsid w:val="00CF07FA"/>
    <w:rsid w:val="00CF0BB2"/>
    <w:rsid w:val="00CF3EE8"/>
    <w:rsid w:val="00CF7F35"/>
    <w:rsid w:val="00D024BE"/>
    <w:rsid w:val="00D110DE"/>
    <w:rsid w:val="00D11337"/>
    <w:rsid w:val="00D13441"/>
    <w:rsid w:val="00D13B02"/>
    <w:rsid w:val="00D150E7"/>
    <w:rsid w:val="00D16FB8"/>
    <w:rsid w:val="00D17927"/>
    <w:rsid w:val="00D17AF3"/>
    <w:rsid w:val="00D22A23"/>
    <w:rsid w:val="00D233EE"/>
    <w:rsid w:val="00D25DBF"/>
    <w:rsid w:val="00D26842"/>
    <w:rsid w:val="00D275A7"/>
    <w:rsid w:val="00D276C7"/>
    <w:rsid w:val="00D41905"/>
    <w:rsid w:val="00D42BB1"/>
    <w:rsid w:val="00D44011"/>
    <w:rsid w:val="00D519A1"/>
    <w:rsid w:val="00D52DC2"/>
    <w:rsid w:val="00D53BCC"/>
    <w:rsid w:val="00D53BE4"/>
    <w:rsid w:val="00D54C9E"/>
    <w:rsid w:val="00D5658A"/>
    <w:rsid w:val="00D617C4"/>
    <w:rsid w:val="00D6537E"/>
    <w:rsid w:val="00D70DFB"/>
    <w:rsid w:val="00D766DF"/>
    <w:rsid w:val="00D777CA"/>
    <w:rsid w:val="00D8206C"/>
    <w:rsid w:val="00D820EF"/>
    <w:rsid w:val="00D91F10"/>
    <w:rsid w:val="00DA0893"/>
    <w:rsid w:val="00DA186E"/>
    <w:rsid w:val="00DA29DB"/>
    <w:rsid w:val="00DA352B"/>
    <w:rsid w:val="00DA4116"/>
    <w:rsid w:val="00DB251C"/>
    <w:rsid w:val="00DB4630"/>
    <w:rsid w:val="00DB4912"/>
    <w:rsid w:val="00DB5095"/>
    <w:rsid w:val="00DC1C51"/>
    <w:rsid w:val="00DC2A69"/>
    <w:rsid w:val="00DC3858"/>
    <w:rsid w:val="00DC4F88"/>
    <w:rsid w:val="00DD00B2"/>
    <w:rsid w:val="00DD6A4D"/>
    <w:rsid w:val="00DE107C"/>
    <w:rsid w:val="00DE245F"/>
    <w:rsid w:val="00DF094B"/>
    <w:rsid w:val="00DF2388"/>
    <w:rsid w:val="00DF54CC"/>
    <w:rsid w:val="00E03F87"/>
    <w:rsid w:val="00E04901"/>
    <w:rsid w:val="00E05704"/>
    <w:rsid w:val="00E062D7"/>
    <w:rsid w:val="00E12478"/>
    <w:rsid w:val="00E234DC"/>
    <w:rsid w:val="00E338EF"/>
    <w:rsid w:val="00E37FB3"/>
    <w:rsid w:val="00E47D6A"/>
    <w:rsid w:val="00E544BB"/>
    <w:rsid w:val="00E63020"/>
    <w:rsid w:val="00E66A5C"/>
    <w:rsid w:val="00E73A7A"/>
    <w:rsid w:val="00E74DC7"/>
    <w:rsid w:val="00E77A7A"/>
    <w:rsid w:val="00E8075A"/>
    <w:rsid w:val="00E83328"/>
    <w:rsid w:val="00E867C7"/>
    <w:rsid w:val="00E940D8"/>
    <w:rsid w:val="00E94993"/>
    <w:rsid w:val="00E94D5E"/>
    <w:rsid w:val="00EA3FD0"/>
    <w:rsid w:val="00EA4A7D"/>
    <w:rsid w:val="00EA66BB"/>
    <w:rsid w:val="00EA7100"/>
    <w:rsid w:val="00EA7F9F"/>
    <w:rsid w:val="00EB1274"/>
    <w:rsid w:val="00EB1BD7"/>
    <w:rsid w:val="00EB29DE"/>
    <w:rsid w:val="00EB6BBF"/>
    <w:rsid w:val="00EC0595"/>
    <w:rsid w:val="00EC624D"/>
    <w:rsid w:val="00ED2BB6"/>
    <w:rsid w:val="00ED34E1"/>
    <w:rsid w:val="00ED3B8D"/>
    <w:rsid w:val="00ED47B4"/>
    <w:rsid w:val="00ED7508"/>
    <w:rsid w:val="00ED7571"/>
    <w:rsid w:val="00EE1926"/>
    <w:rsid w:val="00EE25B3"/>
    <w:rsid w:val="00EE35A2"/>
    <w:rsid w:val="00EE5E36"/>
    <w:rsid w:val="00EE6503"/>
    <w:rsid w:val="00EF1913"/>
    <w:rsid w:val="00EF2CD9"/>
    <w:rsid w:val="00EF2E3A"/>
    <w:rsid w:val="00EF7782"/>
    <w:rsid w:val="00F02C7C"/>
    <w:rsid w:val="00F072A7"/>
    <w:rsid w:val="00F078DC"/>
    <w:rsid w:val="00F101E7"/>
    <w:rsid w:val="00F1071D"/>
    <w:rsid w:val="00F144EB"/>
    <w:rsid w:val="00F1460A"/>
    <w:rsid w:val="00F16476"/>
    <w:rsid w:val="00F16F38"/>
    <w:rsid w:val="00F1753B"/>
    <w:rsid w:val="00F216D4"/>
    <w:rsid w:val="00F21FF3"/>
    <w:rsid w:val="00F245BF"/>
    <w:rsid w:val="00F2690F"/>
    <w:rsid w:val="00F32BA8"/>
    <w:rsid w:val="00F32EE0"/>
    <w:rsid w:val="00F3431E"/>
    <w:rsid w:val="00F34898"/>
    <w:rsid w:val="00F349F1"/>
    <w:rsid w:val="00F40253"/>
    <w:rsid w:val="00F40A9B"/>
    <w:rsid w:val="00F41DE8"/>
    <w:rsid w:val="00F4350D"/>
    <w:rsid w:val="00F4672E"/>
    <w:rsid w:val="00F479C4"/>
    <w:rsid w:val="00F500CC"/>
    <w:rsid w:val="00F5586B"/>
    <w:rsid w:val="00F567F7"/>
    <w:rsid w:val="00F620D0"/>
    <w:rsid w:val="00F6696E"/>
    <w:rsid w:val="00F725CB"/>
    <w:rsid w:val="00F737E3"/>
    <w:rsid w:val="00F73BD6"/>
    <w:rsid w:val="00F83989"/>
    <w:rsid w:val="00F84A53"/>
    <w:rsid w:val="00F85099"/>
    <w:rsid w:val="00F911A0"/>
    <w:rsid w:val="00F911AF"/>
    <w:rsid w:val="00F9379C"/>
    <w:rsid w:val="00F93B07"/>
    <w:rsid w:val="00F94A62"/>
    <w:rsid w:val="00F95211"/>
    <w:rsid w:val="00F9632C"/>
    <w:rsid w:val="00FA0B81"/>
    <w:rsid w:val="00FA1E52"/>
    <w:rsid w:val="00FA34B6"/>
    <w:rsid w:val="00FB5A08"/>
    <w:rsid w:val="00FC1E11"/>
    <w:rsid w:val="00FC4105"/>
    <w:rsid w:val="00FC6A80"/>
    <w:rsid w:val="00FC7729"/>
    <w:rsid w:val="00FD0156"/>
    <w:rsid w:val="00FD043A"/>
    <w:rsid w:val="00FD259D"/>
    <w:rsid w:val="00FE008C"/>
    <w:rsid w:val="00FE360E"/>
    <w:rsid w:val="00FE4688"/>
    <w:rsid w:val="00FE597A"/>
    <w:rsid w:val="00FE6A4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  <w14:docId w14:val="0B4FF487"/>
  <w15:docId w15:val="{1EFF79DF-5ABB-41D3-BB1E-5335E0D1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7138"/>
    <w:pPr>
      <w:spacing w:line="276" w:lineRule="auto"/>
      <w:outlineLvl w:val="9"/>
    </w:pPr>
    <w:rPr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8D713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4A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A5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A5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A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A53"/>
    <w:rPr>
      <w:b/>
      <w:bCs/>
    </w:rPr>
  </w:style>
  <w:style w:type="paragraph" w:styleId="Revision">
    <w:name w:val="Revision"/>
    <w:hidden/>
    <w:uiPriority w:val="99"/>
    <w:semiHidden/>
    <w:rsid w:val="003D1630"/>
    <w:rPr>
      <w:sz w:val="22"/>
    </w:rPr>
  </w:style>
  <w:style w:type="character" w:styleId="Strong">
    <w:name w:val="Strong"/>
    <w:basedOn w:val="DefaultParagraphFont"/>
    <w:uiPriority w:val="22"/>
    <w:qFormat/>
    <w:rsid w:val="004F2552"/>
    <w:rPr>
      <w:b/>
      <w:bCs/>
    </w:rPr>
  </w:style>
  <w:style w:type="paragraph" w:styleId="ListParagraph">
    <w:name w:val="List Paragraph"/>
    <w:basedOn w:val="Normal"/>
    <w:uiPriority w:val="34"/>
    <w:qFormat/>
    <w:rsid w:val="00D25DBF"/>
    <w:pPr>
      <w:ind w:left="720"/>
      <w:contextualSpacing/>
    </w:pPr>
  </w:style>
  <w:style w:type="character" w:customStyle="1" w:styleId="charsectno0">
    <w:name w:val="charsectno"/>
    <w:basedOn w:val="DefaultParagraphFont"/>
    <w:rsid w:val="00151F33"/>
  </w:style>
  <w:style w:type="character" w:customStyle="1" w:styleId="ms-rtethemeforecolor-2-5">
    <w:name w:val="ms-rtethemeforecolor-2-5"/>
    <w:basedOn w:val="DefaultParagraphFont"/>
    <w:rsid w:val="00776D1A"/>
  </w:style>
  <w:style w:type="paragraph" w:customStyle="1" w:styleId="contentelement-indenttwo1">
    <w:name w:val="contentelement-indenttwo1"/>
    <w:basedOn w:val="Normal"/>
    <w:rsid w:val="007E3FBF"/>
    <w:pPr>
      <w:spacing w:before="240" w:after="240" w:line="240" w:lineRule="auto"/>
      <w:ind w:left="936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8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86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11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74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03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83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281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723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9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7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0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86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5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6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368271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6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50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02662">
                                                  <w:blockQuote w:val="1"/>
                                                  <w:marLeft w:val="468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898069">
                                                      <w:blockQuote w:val="1"/>
                                                      <w:marLeft w:val="468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206129">
                                                          <w:blockQuote w:val="1"/>
                                                          <w:marLeft w:val="468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7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9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51380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10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28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68295">
                                                  <w:blockQuote w:val="1"/>
                                                  <w:marLeft w:val="468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19291">
                                                      <w:blockQuote w:val="1"/>
                                                      <w:marLeft w:val="468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5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7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6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86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9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26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00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218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754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6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yperlink" Target="https://legend.border.gov.au/migration/2017-2020/2019/05-05-2019/acts/Pages/_document00000/_level%20100005/level%20200009.aspx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https://legend.border.gov.au/migration/2017-2020/2019/05-05-2019/regs/Pages/_document00000/_level%20100008/level%20200350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4D9A8-B796-410D-A5B0-13AA960E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LONG</dc:creator>
  <cp:lastModifiedBy>Anastasia TZOTZIS</cp:lastModifiedBy>
  <cp:revision>3</cp:revision>
  <cp:lastPrinted>2019-06-24T04:30:00Z</cp:lastPrinted>
  <dcterms:created xsi:type="dcterms:W3CDTF">2019-06-25T03:57:00Z</dcterms:created>
  <dcterms:modified xsi:type="dcterms:W3CDTF">2019-06-25T03:59:00Z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980438467</vt:i4>
  </property>
</Properties>
</file>