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52DA9" w14:textId="6112699B" w:rsidR="007F6EAD" w:rsidRPr="00751F19" w:rsidRDefault="0084096D" w:rsidP="0043386D">
      <w:pPr>
        <w:pStyle w:val="LDTitle"/>
        <w:spacing w:before="360"/>
      </w:pPr>
      <w:r w:rsidRPr="00751F19">
        <w:t>Instru</w:t>
      </w:r>
      <w:r w:rsidR="007F6EAD" w:rsidRPr="00751F19">
        <w:t>ment number CASA </w:t>
      </w:r>
      <w:r w:rsidR="00451DF0">
        <w:t>4</w:t>
      </w:r>
      <w:r w:rsidR="00861024">
        <w:t>4</w:t>
      </w:r>
      <w:r w:rsidR="007F6EAD" w:rsidRPr="00751F19">
        <w:t>/</w:t>
      </w:r>
      <w:r w:rsidR="00EA4351" w:rsidRPr="00751F19">
        <w:t>1</w:t>
      </w:r>
      <w:r w:rsidR="001C0021">
        <w:t>9</w:t>
      </w:r>
    </w:p>
    <w:p w14:paraId="41E5AB79" w14:textId="51E805F3" w:rsidR="00EA4351" w:rsidRPr="00751F19" w:rsidRDefault="00EA4351" w:rsidP="00EA4351">
      <w:pPr>
        <w:pStyle w:val="LDBodytext"/>
      </w:pPr>
      <w:bookmarkStart w:id="0" w:name="InstrumentDescription"/>
      <w:bookmarkEnd w:id="0"/>
      <w:r w:rsidRPr="00751F19">
        <w:t xml:space="preserve">I, </w:t>
      </w:r>
      <w:r w:rsidR="001C0021">
        <w:t xml:space="preserve">SHANE PATRICK CARMODY, Director of Aviation Safety, on behalf of CASA, make this instrument </w:t>
      </w:r>
      <w:r w:rsidRPr="00751F19">
        <w:t xml:space="preserve">under </w:t>
      </w:r>
      <w:r w:rsidR="00EA28A4">
        <w:t>regulation 11.245</w:t>
      </w:r>
      <w:r w:rsidR="00EA28A4" w:rsidRPr="00751F19">
        <w:t xml:space="preserve"> of the </w:t>
      </w:r>
      <w:r w:rsidR="00EA28A4" w:rsidRPr="00751F19">
        <w:rPr>
          <w:i/>
        </w:rPr>
        <w:t xml:space="preserve">Civil Aviation </w:t>
      </w:r>
      <w:r w:rsidR="00EA28A4">
        <w:rPr>
          <w:i/>
        </w:rPr>
        <w:t>Safety Regulations </w:t>
      </w:r>
      <w:r w:rsidR="00EA28A4" w:rsidRPr="00751F19">
        <w:rPr>
          <w:i/>
        </w:rPr>
        <w:t>19</w:t>
      </w:r>
      <w:r w:rsidR="00EA28A4">
        <w:rPr>
          <w:i/>
        </w:rPr>
        <w:t>9</w:t>
      </w:r>
      <w:r w:rsidR="00EA28A4" w:rsidRPr="00751F19">
        <w:rPr>
          <w:i/>
        </w:rPr>
        <w:t>8</w:t>
      </w:r>
      <w:r w:rsidR="0043386D">
        <w:t>.</w:t>
      </w:r>
    </w:p>
    <w:p w14:paraId="22F01D32" w14:textId="2CAA9256" w:rsidR="00EA4351" w:rsidRPr="00751F19" w:rsidRDefault="000D553B" w:rsidP="00861024">
      <w:pPr>
        <w:pStyle w:val="LDSignatory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S. Carmody]</w:t>
      </w:r>
    </w:p>
    <w:p w14:paraId="709CD1A4" w14:textId="1F53F90C" w:rsidR="00EA4351" w:rsidRPr="00751F19" w:rsidRDefault="001C0021" w:rsidP="00EA4351">
      <w:pPr>
        <w:pStyle w:val="LDBodytext"/>
      </w:pPr>
      <w:r>
        <w:rPr>
          <w:rStyle w:val="BodyTextChar"/>
        </w:rPr>
        <w:t>Shane Carmody</w:t>
      </w:r>
      <w:r w:rsidR="00A500C7" w:rsidRPr="00751F19">
        <w:rPr>
          <w:rStyle w:val="BodyTextChar"/>
        </w:rPr>
        <w:br/>
      </w:r>
      <w:r>
        <w:t>Director of Aviation Safety</w:t>
      </w:r>
    </w:p>
    <w:p w14:paraId="4B236F8C" w14:textId="66201550" w:rsidR="00EA4351" w:rsidRPr="00751F19" w:rsidRDefault="000D553B" w:rsidP="00EA4351">
      <w:pPr>
        <w:pStyle w:val="LDDate"/>
      </w:pPr>
      <w:r>
        <w:t>19</w:t>
      </w:r>
      <w:r w:rsidR="00F26234">
        <w:t> </w:t>
      </w:r>
      <w:r w:rsidR="00672D3F">
        <w:t>J</w:t>
      </w:r>
      <w:bookmarkStart w:id="1" w:name="_GoBack"/>
      <w:bookmarkEnd w:id="1"/>
      <w:r w:rsidR="00672D3F">
        <w:t>uly</w:t>
      </w:r>
      <w:r w:rsidR="001C0021">
        <w:t xml:space="preserve"> 2019</w:t>
      </w:r>
    </w:p>
    <w:p w14:paraId="297B2826" w14:textId="697CB51F" w:rsidR="0084096D" w:rsidRPr="00751F19" w:rsidRDefault="00606B33" w:rsidP="00286860">
      <w:pPr>
        <w:pStyle w:val="LDDescription"/>
        <w:spacing w:before="320"/>
      </w:pPr>
      <w:r>
        <w:t xml:space="preserve">CASA </w:t>
      </w:r>
      <w:r w:rsidR="00451DF0">
        <w:t>4</w:t>
      </w:r>
      <w:r w:rsidR="00861024">
        <w:t>4</w:t>
      </w:r>
      <w:r>
        <w:t>/1</w:t>
      </w:r>
      <w:r w:rsidR="001C0021">
        <w:t>9</w:t>
      </w:r>
      <w:r w:rsidR="00406557">
        <w:t> </w:t>
      </w:r>
      <w:r>
        <w:t xml:space="preserve">— </w:t>
      </w:r>
      <w:r w:rsidR="00D8207E">
        <w:t xml:space="preserve">Temporary Prohibition </w:t>
      </w:r>
      <w:r w:rsidR="001C0021">
        <w:t xml:space="preserve">of Operations </w:t>
      </w:r>
      <w:r w:rsidR="00EC73BC">
        <w:t>(</w:t>
      </w:r>
      <w:proofErr w:type="spellStart"/>
      <w:r w:rsidR="000C0537" w:rsidRPr="000C0537">
        <w:t>GippsAero</w:t>
      </w:r>
      <w:proofErr w:type="spellEnd"/>
      <w:r w:rsidR="000C0537" w:rsidRPr="000C0537">
        <w:t xml:space="preserve"> </w:t>
      </w:r>
      <w:r w:rsidR="00EC55BE">
        <w:t>GA8 Airvan</w:t>
      </w:r>
      <w:r w:rsidR="00EC73BC">
        <w:t>)</w:t>
      </w:r>
      <w:r w:rsidR="001C0021">
        <w:t xml:space="preserve"> </w:t>
      </w:r>
      <w:r>
        <w:t>Direction</w:t>
      </w:r>
      <w:r w:rsidR="00406557">
        <w:t> </w:t>
      </w:r>
      <w:r>
        <w:t>201</w:t>
      </w:r>
      <w:r w:rsidR="001C0021">
        <w:t>9</w:t>
      </w:r>
    </w:p>
    <w:p w14:paraId="74C00EEC" w14:textId="77777777" w:rsidR="00BB02F0" w:rsidRDefault="00E94CEE" w:rsidP="00E94CEE">
      <w:pPr>
        <w:pStyle w:val="LDClauseHeading"/>
      </w:pPr>
      <w:r w:rsidRPr="00751F19">
        <w:t>1</w:t>
      </w:r>
      <w:r w:rsidRPr="00751F19">
        <w:tab/>
      </w:r>
      <w:r w:rsidR="00BB02F0">
        <w:t>Name</w:t>
      </w:r>
    </w:p>
    <w:p w14:paraId="07095AC4" w14:textId="667E4016" w:rsidR="00BB02F0" w:rsidRPr="00606B33" w:rsidRDefault="00406557" w:rsidP="00406557">
      <w:pPr>
        <w:pStyle w:val="LDClause"/>
      </w:pPr>
      <w:r>
        <w:tab/>
      </w:r>
      <w:r>
        <w:tab/>
      </w:r>
      <w:r w:rsidR="00606B33">
        <w:t xml:space="preserve">This instrument is </w:t>
      </w:r>
      <w:r w:rsidR="00606B33" w:rsidRPr="00406557">
        <w:rPr>
          <w:i/>
        </w:rPr>
        <w:t xml:space="preserve">CASA </w:t>
      </w:r>
      <w:r w:rsidR="00451DF0">
        <w:rPr>
          <w:i/>
        </w:rPr>
        <w:t>4</w:t>
      </w:r>
      <w:r w:rsidR="00861024">
        <w:rPr>
          <w:i/>
        </w:rPr>
        <w:t>4</w:t>
      </w:r>
      <w:r w:rsidR="00606B33" w:rsidRPr="00406557">
        <w:rPr>
          <w:i/>
        </w:rPr>
        <w:t>/1</w:t>
      </w:r>
      <w:r w:rsidR="001C0021" w:rsidRPr="00406557">
        <w:rPr>
          <w:i/>
        </w:rPr>
        <w:t>9</w:t>
      </w:r>
      <w:r w:rsidRPr="00406557">
        <w:rPr>
          <w:i/>
        </w:rPr>
        <w:t> </w:t>
      </w:r>
      <w:r w:rsidR="00606B33" w:rsidRPr="00406557">
        <w:rPr>
          <w:i/>
        </w:rPr>
        <w:t>—</w:t>
      </w:r>
      <w:r w:rsidRPr="00406557">
        <w:rPr>
          <w:i/>
        </w:rPr>
        <w:t xml:space="preserve"> </w:t>
      </w:r>
      <w:r w:rsidR="00D8207E" w:rsidRPr="00406557">
        <w:rPr>
          <w:i/>
        </w:rPr>
        <w:t xml:space="preserve">Temporary Prohibition </w:t>
      </w:r>
      <w:r w:rsidR="001C0021" w:rsidRPr="00406557">
        <w:rPr>
          <w:i/>
        </w:rPr>
        <w:t xml:space="preserve">of Operations </w:t>
      </w:r>
      <w:r w:rsidR="00EC73BC" w:rsidRPr="00406557">
        <w:rPr>
          <w:i/>
        </w:rPr>
        <w:t>(</w:t>
      </w:r>
      <w:proofErr w:type="spellStart"/>
      <w:r w:rsidR="000C0537" w:rsidRPr="000C0537">
        <w:rPr>
          <w:i/>
        </w:rPr>
        <w:t>GippsAero</w:t>
      </w:r>
      <w:proofErr w:type="spellEnd"/>
      <w:r w:rsidR="000C0537" w:rsidRPr="000C0537">
        <w:rPr>
          <w:i/>
        </w:rPr>
        <w:t xml:space="preserve"> </w:t>
      </w:r>
      <w:r w:rsidR="00EC55BE">
        <w:rPr>
          <w:i/>
        </w:rPr>
        <w:t>GA8 Airvan</w:t>
      </w:r>
      <w:r w:rsidR="00EC73BC" w:rsidRPr="00406557">
        <w:rPr>
          <w:i/>
        </w:rPr>
        <w:t>)</w:t>
      </w:r>
      <w:r w:rsidR="001C0021" w:rsidRPr="00406557">
        <w:rPr>
          <w:i/>
        </w:rPr>
        <w:t xml:space="preserve"> Direction 2019</w:t>
      </w:r>
      <w:r w:rsidR="001C0021">
        <w:t>.</w:t>
      </w:r>
    </w:p>
    <w:p w14:paraId="0CEBBB64" w14:textId="77777777" w:rsidR="00E94CEE" w:rsidRPr="00751F19" w:rsidRDefault="00BB02F0" w:rsidP="00E94CEE">
      <w:pPr>
        <w:pStyle w:val="LDClauseHeading"/>
      </w:pPr>
      <w:r>
        <w:t>2</w:t>
      </w:r>
      <w:r>
        <w:tab/>
      </w:r>
      <w:r w:rsidR="00581EDF" w:rsidRPr="00751F19">
        <w:t>Duration</w:t>
      </w:r>
    </w:p>
    <w:p w14:paraId="4A80A8EB" w14:textId="77777777" w:rsidR="00581EDF" w:rsidRPr="00751F19" w:rsidRDefault="00581EDF" w:rsidP="00581EDF">
      <w:pPr>
        <w:pStyle w:val="LDClause"/>
      </w:pPr>
      <w:r w:rsidRPr="00751F19">
        <w:tab/>
      </w:r>
      <w:r w:rsidRPr="00751F19">
        <w:tab/>
        <w:t>This instrument:</w:t>
      </w:r>
    </w:p>
    <w:p w14:paraId="44DD250C" w14:textId="492B5A85" w:rsidR="00BB02F0" w:rsidRDefault="00581EDF" w:rsidP="00581EDF">
      <w:pPr>
        <w:pStyle w:val="LDP1a"/>
      </w:pPr>
      <w:r w:rsidRPr="00751F19">
        <w:t>(a)</w:t>
      </w:r>
      <w:r w:rsidRPr="00751F19">
        <w:tab/>
        <w:t xml:space="preserve">commences </w:t>
      </w:r>
      <w:r w:rsidR="005726D4">
        <w:t xml:space="preserve">at 11:59 pm </w:t>
      </w:r>
      <w:r w:rsidRPr="00751F19">
        <w:t>on</w:t>
      </w:r>
      <w:r w:rsidR="001C0021">
        <w:t xml:space="preserve"> the </w:t>
      </w:r>
      <w:r w:rsidR="00066648">
        <w:t xml:space="preserve">day </w:t>
      </w:r>
      <w:r w:rsidR="00D04922">
        <w:t xml:space="preserve">it is registered; </w:t>
      </w:r>
      <w:r w:rsidR="00066648">
        <w:t xml:space="preserve">and </w:t>
      </w:r>
    </w:p>
    <w:p w14:paraId="72E329DA" w14:textId="7EA0BAB4" w:rsidR="00581EDF" w:rsidRDefault="00581EDF" w:rsidP="00581EDF">
      <w:pPr>
        <w:pStyle w:val="LDP1a"/>
      </w:pPr>
      <w:r w:rsidRPr="0043386D">
        <w:t>(b)</w:t>
      </w:r>
      <w:r w:rsidRPr="0043386D">
        <w:tab/>
      </w:r>
      <w:r w:rsidR="00BB02F0">
        <w:t xml:space="preserve">is repealed at the end of </w:t>
      </w:r>
      <w:r w:rsidR="005D78B7">
        <w:t>15 days</w:t>
      </w:r>
      <w:r w:rsidR="00D04922">
        <w:t xml:space="preserve"> after the day it commences.</w:t>
      </w:r>
    </w:p>
    <w:p w14:paraId="23BC2C0E" w14:textId="0EC07E9F" w:rsidR="00EC73BC" w:rsidRDefault="00EC73BC" w:rsidP="00EC73BC">
      <w:pPr>
        <w:pStyle w:val="LDNote"/>
      </w:pPr>
      <w:r>
        <w:rPr>
          <w:i/>
        </w:rPr>
        <w:t>Note   </w:t>
      </w:r>
      <w:r>
        <w:t>For regulation 11.250 of CASR, the direction in section 3 ceases to be in force on the day this instrument is repealed.</w:t>
      </w:r>
    </w:p>
    <w:p w14:paraId="0D0808C3" w14:textId="51C3DD0F" w:rsidR="00CE6563" w:rsidRPr="00CE6563" w:rsidRDefault="00B52426" w:rsidP="00CE6563">
      <w:pPr>
        <w:pStyle w:val="LDClauseHeading"/>
      </w:pPr>
      <w:r>
        <w:t>3</w:t>
      </w:r>
      <w:r w:rsidR="00CE6563" w:rsidRPr="00CE6563">
        <w:tab/>
        <w:t>Direction</w:t>
      </w:r>
    </w:p>
    <w:p w14:paraId="18761BA3" w14:textId="77777777" w:rsidR="00EC55BE" w:rsidRDefault="00406557" w:rsidP="00406557">
      <w:pPr>
        <w:pStyle w:val="LDClause"/>
      </w:pPr>
      <w:r>
        <w:tab/>
      </w:r>
      <w:r>
        <w:tab/>
      </w:r>
      <w:r w:rsidR="00D8207E">
        <w:t>A</w:t>
      </w:r>
      <w:r w:rsidR="00D04922">
        <w:t xml:space="preserve"> person must not operate a</w:t>
      </w:r>
      <w:r w:rsidR="00EC55BE">
        <w:t>:</w:t>
      </w:r>
    </w:p>
    <w:p w14:paraId="72E9D6C8" w14:textId="0A36AD63" w:rsidR="00EC55BE" w:rsidRDefault="00861024" w:rsidP="00861024">
      <w:pPr>
        <w:pStyle w:val="LDP1a"/>
      </w:pPr>
      <w:r>
        <w:t>(a)</w:t>
      </w:r>
      <w:r>
        <w:tab/>
      </w:r>
      <w:r w:rsidR="00EC55BE">
        <w:t>GA8 aircraft; or</w:t>
      </w:r>
    </w:p>
    <w:p w14:paraId="67EB9301" w14:textId="4E7E334F" w:rsidR="00407FDE" w:rsidRDefault="00861024" w:rsidP="00861024">
      <w:pPr>
        <w:pStyle w:val="LDP1a"/>
      </w:pPr>
      <w:r>
        <w:t>(b)</w:t>
      </w:r>
      <w:r>
        <w:tab/>
      </w:r>
      <w:r w:rsidR="00407FDE">
        <w:t>GA8–TC 320 aircraft</w:t>
      </w:r>
      <w:r>
        <w:t>;</w:t>
      </w:r>
    </w:p>
    <w:p w14:paraId="641E9FF0" w14:textId="0CF66018" w:rsidR="00CE6563" w:rsidRDefault="00EC55BE" w:rsidP="00407FDE">
      <w:pPr>
        <w:pStyle w:val="LDClause"/>
        <w:ind w:left="736" w:firstLine="0"/>
      </w:pPr>
      <w:r>
        <w:t xml:space="preserve">within Australian territory, </w:t>
      </w:r>
      <w:r w:rsidR="00407FDE">
        <w:t xml:space="preserve">or, if the aircraft is Australian registered, </w:t>
      </w:r>
      <w:r w:rsidR="00FA1EE4">
        <w:t>in any place outside Australian territory.</w:t>
      </w:r>
    </w:p>
    <w:p w14:paraId="10D2A1F5" w14:textId="1B3F03F3" w:rsidR="002C1A51" w:rsidRPr="00751F19" w:rsidRDefault="002C1A51" w:rsidP="00EC73BC">
      <w:pPr>
        <w:pStyle w:val="LDNote"/>
      </w:pPr>
      <w:r>
        <w:rPr>
          <w:i/>
        </w:rPr>
        <w:t>Note   </w:t>
      </w:r>
      <w:r>
        <w:t xml:space="preserve">In this </w:t>
      </w:r>
      <w:r w:rsidRPr="00DC5D04">
        <w:t>instrument</w:t>
      </w:r>
      <w:r w:rsidR="00EC73BC">
        <w:t xml:space="preserve">, </w:t>
      </w:r>
      <w:r w:rsidRPr="004958FA">
        <w:rPr>
          <w:b/>
          <w:i/>
        </w:rPr>
        <w:t>Australian territory</w:t>
      </w:r>
      <w:r w:rsidR="00FA54D8">
        <w:rPr>
          <w:b/>
          <w:i/>
        </w:rPr>
        <w:t xml:space="preserve"> </w:t>
      </w:r>
      <w:r w:rsidR="00EC73BC">
        <w:t>has the meaning a</w:t>
      </w:r>
      <w:r w:rsidR="00FA54D8">
        <w:t>s defined in section 3 of the Act</w:t>
      </w:r>
      <w:r>
        <w:t>.</w:t>
      </w:r>
    </w:p>
    <w:p w14:paraId="155A54A2" w14:textId="77777777" w:rsidR="002B63D9" w:rsidRPr="00133460" w:rsidRDefault="002B63D9" w:rsidP="0069085C">
      <w:pPr>
        <w:pStyle w:val="LDEndLine"/>
      </w:pPr>
    </w:p>
    <w:sectPr w:rsidR="002B63D9" w:rsidRPr="00133460" w:rsidSect="00A50DD4">
      <w:footerReference w:type="default" r:id="rId8"/>
      <w:headerReference w:type="first" r:id="rId9"/>
      <w:pgSz w:w="11906" w:h="16838" w:code="9"/>
      <w:pgMar w:top="1418" w:right="1418" w:bottom="1418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718E1" w14:textId="77777777" w:rsidR="001E0A56" w:rsidRDefault="001E0A56">
      <w:r>
        <w:separator/>
      </w:r>
    </w:p>
  </w:endnote>
  <w:endnote w:type="continuationSeparator" w:id="0">
    <w:p w14:paraId="2D2F8CA9" w14:textId="77777777" w:rsidR="001E0A56" w:rsidRDefault="001E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D1A32" w14:textId="300E9846" w:rsidR="00D102A0" w:rsidRPr="007F0E9E" w:rsidRDefault="00D102A0" w:rsidP="0075717A">
    <w:pPr>
      <w:pStyle w:val="Footer"/>
      <w:tabs>
        <w:tab w:val="clear" w:pos="8306"/>
        <w:tab w:val="right" w:pos="8460"/>
      </w:tabs>
      <w:rPr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16508">
      <w:rPr>
        <w:noProof/>
      </w:rPr>
      <w:t>CASA 19021</w:t>
    </w:r>
    <w:r>
      <w:rPr>
        <w:noProof/>
      </w:rPr>
      <w:fldChar w:fldCharType="end"/>
    </w:r>
    <w:r w:rsidRPr="007F0E9E">
      <w:rPr>
        <w:sz w:val="20"/>
        <w:szCs w:val="20"/>
      </w:rPr>
      <w:tab/>
    </w:r>
    <w:r w:rsidRPr="007F0E9E">
      <w:rPr>
        <w:sz w:val="20"/>
        <w:szCs w:val="20"/>
      </w:rPr>
      <w:tab/>
      <w:t xml:space="preserve">Page </w:t>
    </w:r>
    <w:r w:rsidRPr="007F0E9E">
      <w:rPr>
        <w:rStyle w:val="PageNumber"/>
        <w:sz w:val="20"/>
        <w:szCs w:val="20"/>
      </w:rPr>
      <w:fldChar w:fldCharType="begin"/>
    </w:r>
    <w:r w:rsidRPr="007F0E9E">
      <w:rPr>
        <w:rStyle w:val="PageNumber"/>
        <w:sz w:val="20"/>
        <w:szCs w:val="20"/>
      </w:rPr>
      <w:instrText xml:space="preserve"> PAGE </w:instrText>
    </w:r>
    <w:r w:rsidRPr="007F0E9E">
      <w:rPr>
        <w:rStyle w:val="PageNumber"/>
        <w:sz w:val="20"/>
        <w:szCs w:val="20"/>
      </w:rPr>
      <w:fldChar w:fldCharType="separate"/>
    </w:r>
    <w:r w:rsidR="00D07257">
      <w:rPr>
        <w:rStyle w:val="PageNumber"/>
        <w:noProof/>
        <w:sz w:val="20"/>
        <w:szCs w:val="20"/>
      </w:rPr>
      <w:t>3</w:t>
    </w:r>
    <w:r w:rsidRPr="007F0E9E">
      <w:rPr>
        <w:rStyle w:val="PageNumber"/>
        <w:sz w:val="20"/>
        <w:szCs w:val="20"/>
      </w:rPr>
      <w:fldChar w:fldCharType="end"/>
    </w:r>
    <w:r w:rsidRPr="007F0E9E">
      <w:rPr>
        <w:sz w:val="20"/>
        <w:szCs w:val="20"/>
      </w:rPr>
      <w:t xml:space="preserve"> of </w:t>
    </w:r>
    <w:r w:rsidRPr="007F0E9E">
      <w:rPr>
        <w:rStyle w:val="PageNumber"/>
        <w:sz w:val="20"/>
        <w:szCs w:val="20"/>
      </w:rPr>
      <w:fldChar w:fldCharType="begin"/>
    </w:r>
    <w:r w:rsidRPr="007F0E9E">
      <w:rPr>
        <w:rStyle w:val="PageNumber"/>
        <w:sz w:val="20"/>
        <w:szCs w:val="20"/>
      </w:rPr>
      <w:instrText xml:space="preserve"> NUMPAGES </w:instrText>
    </w:r>
    <w:r w:rsidRPr="007F0E9E">
      <w:rPr>
        <w:rStyle w:val="PageNumber"/>
        <w:sz w:val="20"/>
        <w:szCs w:val="20"/>
      </w:rPr>
      <w:fldChar w:fldCharType="separate"/>
    </w:r>
    <w:r w:rsidR="00D07257">
      <w:rPr>
        <w:rStyle w:val="PageNumber"/>
        <w:noProof/>
        <w:sz w:val="20"/>
        <w:szCs w:val="20"/>
      </w:rPr>
      <w:t>4</w:t>
    </w:r>
    <w:r w:rsidRPr="007F0E9E">
      <w:rPr>
        <w:rStyle w:val="PageNumber"/>
        <w:sz w:val="20"/>
        <w:szCs w:val="20"/>
      </w:rPr>
      <w:fldChar w:fldCharType="end"/>
    </w:r>
    <w:r w:rsidRPr="007F0E9E">
      <w:rPr>
        <w:sz w:val="20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A0052" w14:textId="77777777" w:rsidR="001E0A56" w:rsidRDefault="001E0A56">
      <w:r>
        <w:separator/>
      </w:r>
    </w:p>
  </w:footnote>
  <w:footnote w:type="continuationSeparator" w:id="0">
    <w:p w14:paraId="4AE8F5D5" w14:textId="77777777" w:rsidR="001E0A56" w:rsidRDefault="001E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678B" w14:textId="724A4E0C" w:rsidR="00D102A0" w:rsidRDefault="00406557" w:rsidP="00406557">
    <w:pPr>
      <w:pStyle w:val="Header"/>
      <w:ind w:left="-840"/>
    </w:pPr>
    <w:r>
      <w:rPr>
        <w:noProof/>
      </w:rPr>
      <w:drawing>
        <wp:inline distT="0" distB="0" distL="0" distR="0" wp14:anchorId="27A11407" wp14:editId="698A1925">
          <wp:extent cx="4019550" cy="1066800"/>
          <wp:effectExtent l="0" t="0" r="0" b="0"/>
          <wp:docPr id="6" name="Picture 6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5D7F"/>
    <w:multiLevelType w:val="multilevel"/>
    <w:tmpl w:val="662E4A6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AF64DA"/>
    <w:multiLevelType w:val="hybridMultilevel"/>
    <w:tmpl w:val="A49696DC"/>
    <w:lvl w:ilvl="0" w:tplc="FFF4E854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11384279"/>
    <w:multiLevelType w:val="hybridMultilevel"/>
    <w:tmpl w:val="264A6452"/>
    <w:lvl w:ilvl="0" w:tplc="8BEE8C3E">
      <w:start w:val="1"/>
      <w:numFmt w:val="lowerLetter"/>
      <w:lvlText w:val="(%1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251E5560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1ED5B7C"/>
    <w:multiLevelType w:val="multilevel"/>
    <w:tmpl w:val="D7D469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6710EDD"/>
    <w:multiLevelType w:val="multilevel"/>
    <w:tmpl w:val="B846EF8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AF435DC"/>
    <w:multiLevelType w:val="hybridMultilevel"/>
    <w:tmpl w:val="627ED70C"/>
    <w:lvl w:ilvl="0" w:tplc="2710F152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C924492"/>
    <w:multiLevelType w:val="multilevel"/>
    <w:tmpl w:val="C2FE22D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0464C15"/>
    <w:multiLevelType w:val="hybridMultilevel"/>
    <w:tmpl w:val="17D0E31C"/>
    <w:lvl w:ilvl="0" w:tplc="7108A48E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A401E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07605CD"/>
    <w:multiLevelType w:val="hybridMultilevel"/>
    <w:tmpl w:val="44B6717C"/>
    <w:lvl w:ilvl="0" w:tplc="8CC26DC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2462084"/>
    <w:multiLevelType w:val="hybridMultilevel"/>
    <w:tmpl w:val="934C569C"/>
    <w:lvl w:ilvl="0" w:tplc="3C329E26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24F348CF"/>
    <w:multiLevelType w:val="multilevel"/>
    <w:tmpl w:val="D2EE78D6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5323097"/>
    <w:multiLevelType w:val="multilevel"/>
    <w:tmpl w:val="7F02136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1CB6C14"/>
    <w:multiLevelType w:val="hybridMultilevel"/>
    <w:tmpl w:val="7FE2A44A"/>
    <w:lvl w:ilvl="0" w:tplc="946EA43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36F807BB"/>
    <w:multiLevelType w:val="hybridMultilevel"/>
    <w:tmpl w:val="BDDAE0B4"/>
    <w:lvl w:ilvl="0" w:tplc="5644F5B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26EBA"/>
    <w:multiLevelType w:val="multilevel"/>
    <w:tmpl w:val="025CD36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A382540"/>
    <w:multiLevelType w:val="hybridMultilevel"/>
    <w:tmpl w:val="EBBC2818"/>
    <w:lvl w:ilvl="0" w:tplc="D92043F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3DC74346"/>
    <w:multiLevelType w:val="hybridMultilevel"/>
    <w:tmpl w:val="E9087F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A5A01"/>
    <w:multiLevelType w:val="hybridMultilevel"/>
    <w:tmpl w:val="DA86D802"/>
    <w:lvl w:ilvl="0" w:tplc="2084C57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43710038"/>
    <w:multiLevelType w:val="hybridMultilevel"/>
    <w:tmpl w:val="8EDC2932"/>
    <w:lvl w:ilvl="0" w:tplc="B750197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5995061"/>
    <w:multiLevelType w:val="hybridMultilevel"/>
    <w:tmpl w:val="F5FA0DE2"/>
    <w:lvl w:ilvl="0" w:tplc="DB422B34">
      <w:start w:val="1"/>
      <w:numFmt w:val="lowerLetter"/>
      <w:lvlText w:val="(%1)"/>
      <w:lvlJc w:val="left"/>
      <w:pPr>
        <w:ind w:left="109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45B32AEF"/>
    <w:multiLevelType w:val="multilevel"/>
    <w:tmpl w:val="81201A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5FA3BE4"/>
    <w:multiLevelType w:val="hybridMultilevel"/>
    <w:tmpl w:val="98CE847A"/>
    <w:lvl w:ilvl="0" w:tplc="19D8FDBC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686476F"/>
    <w:multiLevelType w:val="hybridMultilevel"/>
    <w:tmpl w:val="52D4EE70"/>
    <w:lvl w:ilvl="0" w:tplc="751C2F48">
      <w:start w:val="1"/>
      <w:numFmt w:val="lowerRoman"/>
      <w:lvlText w:val="(%1)"/>
      <w:lvlJc w:val="left"/>
      <w:pPr>
        <w:ind w:left="14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B6B7E5C"/>
    <w:multiLevelType w:val="hybridMultilevel"/>
    <w:tmpl w:val="8256B4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03CBA"/>
    <w:multiLevelType w:val="multilevel"/>
    <w:tmpl w:val="B302F2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EFE3812"/>
    <w:multiLevelType w:val="hybridMultilevel"/>
    <w:tmpl w:val="B66A7C06"/>
    <w:lvl w:ilvl="0" w:tplc="2ADA6AB2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8F213BC"/>
    <w:multiLevelType w:val="multilevel"/>
    <w:tmpl w:val="AAC6E1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03C1D35"/>
    <w:multiLevelType w:val="hybridMultilevel"/>
    <w:tmpl w:val="3938ACD4"/>
    <w:lvl w:ilvl="0" w:tplc="C69019EE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8" w15:restartNumberingAfterBreak="0">
    <w:nsid w:val="617E6A3B"/>
    <w:multiLevelType w:val="hybridMultilevel"/>
    <w:tmpl w:val="BE0ED85E"/>
    <w:lvl w:ilvl="0" w:tplc="86B2C89C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751E76"/>
    <w:multiLevelType w:val="hybridMultilevel"/>
    <w:tmpl w:val="F6CED4D8"/>
    <w:lvl w:ilvl="0" w:tplc="241A5E4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D3B334A"/>
    <w:multiLevelType w:val="hybridMultilevel"/>
    <w:tmpl w:val="73228492"/>
    <w:lvl w:ilvl="0" w:tplc="4F0838A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AABE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3673BB"/>
    <w:multiLevelType w:val="hybridMultilevel"/>
    <w:tmpl w:val="662E4A66"/>
    <w:lvl w:ilvl="0" w:tplc="BDB2FCF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55A4882"/>
    <w:multiLevelType w:val="hybridMultilevel"/>
    <w:tmpl w:val="38E0612C"/>
    <w:lvl w:ilvl="0" w:tplc="7240895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76E91D36"/>
    <w:multiLevelType w:val="hybridMultilevel"/>
    <w:tmpl w:val="289C4280"/>
    <w:lvl w:ilvl="0" w:tplc="BDD41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29"/>
  </w:num>
  <w:num w:numId="2">
    <w:abstractNumId w:val="2"/>
  </w:num>
  <w:num w:numId="3">
    <w:abstractNumId w:val="7"/>
  </w:num>
  <w:num w:numId="4">
    <w:abstractNumId w:val="18"/>
  </w:num>
  <w:num w:numId="5">
    <w:abstractNumId w:val="31"/>
  </w:num>
  <w:num w:numId="6">
    <w:abstractNumId w:val="28"/>
  </w:num>
  <w:num w:numId="7">
    <w:abstractNumId w:val="3"/>
  </w:num>
  <w:num w:numId="8">
    <w:abstractNumId w:val="4"/>
  </w:num>
  <w:num w:numId="9">
    <w:abstractNumId w:val="20"/>
  </w:num>
  <w:num w:numId="10">
    <w:abstractNumId w:val="11"/>
  </w:num>
  <w:num w:numId="11">
    <w:abstractNumId w:val="6"/>
  </w:num>
  <w:num w:numId="12">
    <w:abstractNumId w:val="10"/>
  </w:num>
  <w:num w:numId="13">
    <w:abstractNumId w:val="14"/>
  </w:num>
  <w:num w:numId="14">
    <w:abstractNumId w:val="32"/>
  </w:num>
  <w:num w:numId="15">
    <w:abstractNumId w:val="25"/>
  </w:num>
  <w:num w:numId="16">
    <w:abstractNumId w:val="21"/>
  </w:num>
  <w:num w:numId="17">
    <w:abstractNumId w:val="26"/>
  </w:num>
  <w:num w:numId="18">
    <w:abstractNumId w:val="24"/>
  </w:num>
  <w:num w:numId="19">
    <w:abstractNumId w:val="30"/>
  </w:num>
  <w:num w:numId="20">
    <w:abstractNumId w:val="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3"/>
  </w:num>
  <w:num w:numId="24">
    <w:abstractNumId w:val="19"/>
  </w:num>
  <w:num w:numId="25">
    <w:abstractNumId w:val="9"/>
  </w:num>
  <w:num w:numId="26">
    <w:abstractNumId w:val="5"/>
  </w:num>
  <w:num w:numId="27">
    <w:abstractNumId w:val="27"/>
  </w:num>
  <w:num w:numId="28">
    <w:abstractNumId w:val="15"/>
  </w:num>
  <w:num w:numId="29">
    <w:abstractNumId w:val="12"/>
  </w:num>
  <w:num w:numId="30">
    <w:abstractNumId w:val="8"/>
  </w:num>
  <w:num w:numId="31">
    <w:abstractNumId w:val="2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C2"/>
    <w:rsid w:val="0000064E"/>
    <w:rsid w:val="00002231"/>
    <w:rsid w:val="000042C1"/>
    <w:rsid w:val="0000607A"/>
    <w:rsid w:val="00007D53"/>
    <w:rsid w:val="00010D5F"/>
    <w:rsid w:val="00012C56"/>
    <w:rsid w:val="000165B1"/>
    <w:rsid w:val="00023885"/>
    <w:rsid w:val="00024B6D"/>
    <w:rsid w:val="00027184"/>
    <w:rsid w:val="000302E4"/>
    <w:rsid w:val="00030411"/>
    <w:rsid w:val="00034C32"/>
    <w:rsid w:val="0003572D"/>
    <w:rsid w:val="00035CC5"/>
    <w:rsid w:val="00037517"/>
    <w:rsid w:val="000417BA"/>
    <w:rsid w:val="000521EE"/>
    <w:rsid w:val="00052F7F"/>
    <w:rsid w:val="0006128F"/>
    <w:rsid w:val="00066648"/>
    <w:rsid w:val="000670B8"/>
    <w:rsid w:val="00071949"/>
    <w:rsid w:val="0007398A"/>
    <w:rsid w:val="000754C6"/>
    <w:rsid w:val="00077446"/>
    <w:rsid w:val="0007796E"/>
    <w:rsid w:val="00080D02"/>
    <w:rsid w:val="00083C69"/>
    <w:rsid w:val="00084EF7"/>
    <w:rsid w:val="00086906"/>
    <w:rsid w:val="00093B00"/>
    <w:rsid w:val="000A5F97"/>
    <w:rsid w:val="000A7892"/>
    <w:rsid w:val="000B0B3A"/>
    <w:rsid w:val="000B1495"/>
    <w:rsid w:val="000B4C0F"/>
    <w:rsid w:val="000B657C"/>
    <w:rsid w:val="000B702C"/>
    <w:rsid w:val="000B7420"/>
    <w:rsid w:val="000B79E6"/>
    <w:rsid w:val="000C030B"/>
    <w:rsid w:val="000C0537"/>
    <w:rsid w:val="000C390D"/>
    <w:rsid w:val="000D164A"/>
    <w:rsid w:val="000D1C61"/>
    <w:rsid w:val="000D34A6"/>
    <w:rsid w:val="000D553B"/>
    <w:rsid w:val="000E518C"/>
    <w:rsid w:val="000F0081"/>
    <w:rsid w:val="000F13DD"/>
    <w:rsid w:val="000F3835"/>
    <w:rsid w:val="000F4E22"/>
    <w:rsid w:val="000F5CEF"/>
    <w:rsid w:val="000F6DB1"/>
    <w:rsid w:val="0010112D"/>
    <w:rsid w:val="00107DEA"/>
    <w:rsid w:val="00110CC7"/>
    <w:rsid w:val="00112DC4"/>
    <w:rsid w:val="0011302F"/>
    <w:rsid w:val="001157DC"/>
    <w:rsid w:val="00121EED"/>
    <w:rsid w:val="00127055"/>
    <w:rsid w:val="00132308"/>
    <w:rsid w:val="00133460"/>
    <w:rsid w:val="00133ED3"/>
    <w:rsid w:val="001367CF"/>
    <w:rsid w:val="0014599E"/>
    <w:rsid w:val="00145F71"/>
    <w:rsid w:val="00150E36"/>
    <w:rsid w:val="00161A43"/>
    <w:rsid w:val="0016218B"/>
    <w:rsid w:val="00166530"/>
    <w:rsid w:val="00173B20"/>
    <w:rsid w:val="00182ACB"/>
    <w:rsid w:val="0018574F"/>
    <w:rsid w:val="00191989"/>
    <w:rsid w:val="0019198E"/>
    <w:rsid w:val="00194634"/>
    <w:rsid w:val="001A15C5"/>
    <w:rsid w:val="001A391B"/>
    <w:rsid w:val="001A67DB"/>
    <w:rsid w:val="001B1C14"/>
    <w:rsid w:val="001B33CD"/>
    <w:rsid w:val="001B367C"/>
    <w:rsid w:val="001B648E"/>
    <w:rsid w:val="001C0021"/>
    <w:rsid w:val="001C0D4C"/>
    <w:rsid w:val="001C1DA0"/>
    <w:rsid w:val="001C4DA9"/>
    <w:rsid w:val="001C611C"/>
    <w:rsid w:val="001D1878"/>
    <w:rsid w:val="001D6037"/>
    <w:rsid w:val="001E0A56"/>
    <w:rsid w:val="001E1988"/>
    <w:rsid w:val="001E1A9D"/>
    <w:rsid w:val="001E4085"/>
    <w:rsid w:val="001F18F3"/>
    <w:rsid w:val="001F2D48"/>
    <w:rsid w:val="001F4134"/>
    <w:rsid w:val="001F7FC4"/>
    <w:rsid w:val="00200D97"/>
    <w:rsid w:val="00201B9C"/>
    <w:rsid w:val="00202F6B"/>
    <w:rsid w:val="0020763E"/>
    <w:rsid w:val="0021027F"/>
    <w:rsid w:val="00211AE4"/>
    <w:rsid w:val="00212BE7"/>
    <w:rsid w:val="00213451"/>
    <w:rsid w:val="00220538"/>
    <w:rsid w:val="002217FB"/>
    <w:rsid w:val="00221D03"/>
    <w:rsid w:val="002263DF"/>
    <w:rsid w:val="00226C20"/>
    <w:rsid w:val="002310B5"/>
    <w:rsid w:val="00232431"/>
    <w:rsid w:val="0023546C"/>
    <w:rsid w:val="002372DC"/>
    <w:rsid w:val="00243444"/>
    <w:rsid w:val="00243C93"/>
    <w:rsid w:val="00243E7E"/>
    <w:rsid w:val="00244276"/>
    <w:rsid w:val="0024528C"/>
    <w:rsid w:val="0024779E"/>
    <w:rsid w:val="00247A4B"/>
    <w:rsid w:val="00247DFA"/>
    <w:rsid w:val="002524B4"/>
    <w:rsid w:val="00252D2B"/>
    <w:rsid w:val="00253475"/>
    <w:rsid w:val="002555EE"/>
    <w:rsid w:val="00262B83"/>
    <w:rsid w:val="00264037"/>
    <w:rsid w:val="00281894"/>
    <w:rsid w:val="0028354C"/>
    <w:rsid w:val="00285227"/>
    <w:rsid w:val="00286441"/>
    <w:rsid w:val="00286860"/>
    <w:rsid w:val="0028720B"/>
    <w:rsid w:val="0029099F"/>
    <w:rsid w:val="002917CD"/>
    <w:rsid w:val="00295AB8"/>
    <w:rsid w:val="00297465"/>
    <w:rsid w:val="002A180C"/>
    <w:rsid w:val="002A1D5D"/>
    <w:rsid w:val="002A2584"/>
    <w:rsid w:val="002A413A"/>
    <w:rsid w:val="002A5701"/>
    <w:rsid w:val="002A5723"/>
    <w:rsid w:val="002A6A1A"/>
    <w:rsid w:val="002B63D9"/>
    <w:rsid w:val="002B6E8E"/>
    <w:rsid w:val="002C05D0"/>
    <w:rsid w:val="002C1A51"/>
    <w:rsid w:val="002C2DBF"/>
    <w:rsid w:val="002C2FCC"/>
    <w:rsid w:val="002C33BE"/>
    <w:rsid w:val="002C468F"/>
    <w:rsid w:val="002C60D4"/>
    <w:rsid w:val="002C745C"/>
    <w:rsid w:val="002D1DF8"/>
    <w:rsid w:val="002E15C4"/>
    <w:rsid w:val="002E1A0D"/>
    <w:rsid w:val="002E2EDB"/>
    <w:rsid w:val="002F053F"/>
    <w:rsid w:val="002F1BB4"/>
    <w:rsid w:val="002F4660"/>
    <w:rsid w:val="002F5102"/>
    <w:rsid w:val="002F6724"/>
    <w:rsid w:val="002F7203"/>
    <w:rsid w:val="003005B4"/>
    <w:rsid w:val="003016AC"/>
    <w:rsid w:val="00307001"/>
    <w:rsid w:val="0030706A"/>
    <w:rsid w:val="003126F7"/>
    <w:rsid w:val="0031314F"/>
    <w:rsid w:val="00316D77"/>
    <w:rsid w:val="00334FC1"/>
    <w:rsid w:val="00335930"/>
    <w:rsid w:val="0033797A"/>
    <w:rsid w:val="00342E4F"/>
    <w:rsid w:val="003435C2"/>
    <w:rsid w:val="00344242"/>
    <w:rsid w:val="003457A9"/>
    <w:rsid w:val="00346FAE"/>
    <w:rsid w:val="00353C4A"/>
    <w:rsid w:val="0035429F"/>
    <w:rsid w:val="003554B6"/>
    <w:rsid w:val="003631B7"/>
    <w:rsid w:val="0036488C"/>
    <w:rsid w:val="00366145"/>
    <w:rsid w:val="00366B87"/>
    <w:rsid w:val="00367B01"/>
    <w:rsid w:val="003776B0"/>
    <w:rsid w:val="003840A3"/>
    <w:rsid w:val="00385B9B"/>
    <w:rsid w:val="0039045A"/>
    <w:rsid w:val="0039069C"/>
    <w:rsid w:val="00396FD8"/>
    <w:rsid w:val="003A1C5A"/>
    <w:rsid w:val="003A20A8"/>
    <w:rsid w:val="003A277F"/>
    <w:rsid w:val="003A45AB"/>
    <w:rsid w:val="003A4D48"/>
    <w:rsid w:val="003A736A"/>
    <w:rsid w:val="003B6A30"/>
    <w:rsid w:val="003B6DBC"/>
    <w:rsid w:val="003C61B8"/>
    <w:rsid w:val="003D0DA6"/>
    <w:rsid w:val="003D1AAF"/>
    <w:rsid w:val="003D1ACC"/>
    <w:rsid w:val="003D1C54"/>
    <w:rsid w:val="003D258D"/>
    <w:rsid w:val="003D2A61"/>
    <w:rsid w:val="003E182F"/>
    <w:rsid w:val="003E1F77"/>
    <w:rsid w:val="0040083A"/>
    <w:rsid w:val="00402423"/>
    <w:rsid w:val="00402520"/>
    <w:rsid w:val="00404429"/>
    <w:rsid w:val="00406557"/>
    <w:rsid w:val="00407FDE"/>
    <w:rsid w:val="004106A0"/>
    <w:rsid w:val="00411E1C"/>
    <w:rsid w:val="004120A2"/>
    <w:rsid w:val="00413D4A"/>
    <w:rsid w:val="00415466"/>
    <w:rsid w:val="0041553C"/>
    <w:rsid w:val="00420CD6"/>
    <w:rsid w:val="004216C6"/>
    <w:rsid w:val="004261D1"/>
    <w:rsid w:val="00426972"/>
    <w:rsid w:val="00430918"/>
    <w:rsid w:val="0043300B"/>
    <w:rsid w:val="0043386D"/>
    <w:rsid w:val="00437235"/>
    <w:rsid w:val="00440BF0"/>
    <w:rsid w:val="00445C7C"/>
    <w:rsid w:val="00447BBE"/>
    <w:rsid w:val="0045043E"/>
    <w:rsid w:val="00451DF0"/>
    <w:rsid w:val="00456630"/>
    <w:rsid w:val="00462376"/>
    <w:rsid w:val="004627CE"/>
    <w:rsid w:val="004634D0"/>
    <w:rsid w:val="00466B05"/>
    <w:rsid w:val="00467AC8"/>
    <w:rsid w:val="004702D4"/>
    <w:rsid w:val="00472562"/>
    <w:rsid w:val="00472FBC"/>
    <w:rsid w:val="00481784"/>
    <w:rsid w:val="00481A2A"/>
    <w:rsid w:val="0048268F"/>
    <w:rsid w:val="00482980"/>
    <w:rsid w:val="00486324"/>
    <w:rsid w:val="0048742E"/>
    <w:rsid w:val="00491E91"/>
    <w:rsid w:val="004958FA"/>
    <w:rsid w:val="0049736C"/>
    <w:rsid w:val="004A1731"/>
    <w:rsid w:val="004A19D1"/>
    <w:rsid w:val="004A3F80"/>
    <w:rsid w:val="004A532D"/>
    <w:rsid w:val="004B1489"/>
    <w:rsid w:val="004B2C8B"/>
    <w:rsid w:val="004B400D"/>
    <w:rsid w:val="004B6C92"/>
    <w:rsid w:val="004C24BC"/>
    <w:rsid w:val="004C2E65"/>
    <w:rsid w:val="004C4D64"/>
    <w:rsid w:val="004C5581"/>
    <w:rsid w:val="004C5B06"/>
    <w:rsid w:val="004C752D"/>
    <w:rsid w:val="004C7CAF"/>
    <w:rsid w:val="004D1E2D"/>
    <w:rsid w:val="004D61D5"/>
    <w:rsid w:val="004D770B"/>
    <w:rsid w:val="004D7B57"/>
    <w:rsid w:val="004E24D2"/>
    <w:rsid w:val="004E5688"/>
    <w:rsid w:val="004E60A2"/>
    <w:rsid w:val="004E7887"/>
    <w:rsid w:val="004F2C27"/>
    <w:rsid w:val="004F2E43"/>
    <w:rsid w:val="00505101"/>
    <w:rsid w:val="00506D67"/>
    <w:rsid w:val="00512FDE"/>
    <w:rsid w:val="005132D7"/>
    <w:rsid w:val="00516508"/>
    <w:rsid w:val="00517425"/>
    <w:rsid w:val="00524CB8"/>
    <w:rsid w:val="0052667A"/>
    <w:rsid w:val="005310DD"/>
    <w:rsid w:val="00531A7C"/>
    <w:rsid w:val="00532DFD"/>
    <w:rsid w:val="00533ABD"/>
    <w:rsid w:val="00533F37"/>
    <w:rsid w:val="00534B71"/>
    <w:rsid w:val="0054154F"/>
    <w:rsid w:val="005417A7"/>
    <w:rsid w:val="00542583"/>
    <w:rsid w:val="00542781"/>
    <w:rsid w:val="00545287"/>
    <w:rsid w:val="00547208"/>
    <w:rsid w:val="0055200B"/>
    <w:rsid w:val="00556052"/>
    <w:rsid w:val="00560B0A"/>
    <w:rsid w:val="005726D4"/>
    <w:rsid w:val="00573BB0"/>
    <w:rsid w:val="0057548A"/>
    <w:rsid w:val="00576522"/>
    <w:rsid w:val="00577040"/>
    <w:rsid w:val="00581EDF"/>
    <w:rsid w:val="00581EE8"/>
    <w:rsid w:val="00586FDD"/>
    <w:rsid w:val="005A1E97"/>
    <w:rsid w:val="005A5166"/>
    <w:rsid w:val="005A5F77"/>
    <w:rsid w:val="005B0962"/>
    <w:rsid w:val="005B11D7"/>
    <w:rsid w:val="005B2188"/>
    <w:rsid w:val="005B3157"/>
    <w:rsid w:val="005C0A9F"/>
    <w:rsid w:val="005C68F6"/>
    <w:rsid w:val="005D0372"/>
    <w:rsid w:val="005D0EED"/>
    <w:rsid w:val="005D24B6"/>
    <w:rsid w:val="005D78B7"/>
    <w:rsid w:val="005E024D"/>
    <w:rsid w:val="005E600C"/>
    <w:rsid w:val="005E7074"/>
    <w:rsid w:val="005F138B"/>
    <w:rsid w:val="005F3CAF"/>
    <w:rsid w:val="006007BE"/>
    <w:rsid w:val="006011CD"/>
    <w:rsid w:val="00601B02"/>
    <w:rsid w:val="006046F2"/>
    <w:rsid w:val="00605B6F"/>
    <w:rsid w:val="00606B33"/>
    <w:rsid w:val="00614E69"/>
    <w:rsid w:val="00626FD8"/>
    <w:rsid w:val="00630B04"/>
    <w:rsid w:val="00634804"/>
    <w:rsid w:val="0063597C"/>
    <w:rsid w:val="00643F1D"/>
    <w:rsid w:val="00646935"/>
    <w:rsid w:val="00654F07"/>
    <w:rsid w:val="006571DC"/>
    <w:rsid w:val="006577D7"/>
    <w:rsid w:val="0066426B"/>
    <w:rsid w:val="00665504"/>
    <w:rsid w:val="00672696"/>
    <w:rsid w:val="00672D3F"/>
    <w:rsid w:val="00676BC6"/>
    <w:rsid w:val="00680AB7"/>
    <w:rsid w:val="00681189"/>
    <w:rsid w:val="00685844"/>
    <w:rsid w:val="00690327"/>
    <w:rsid w:val="0069085C"/>
    <w:rsid w:val="006923D4"/>
    <w:rsid w:val="00696CA9"/>
    <w:rsid w:val="00697383"/>
    <w:rsid w:val="006A3E1F"/>
    <w:rsid w:val="006A520A"/>
    <w:rsid w:val="006A6DB6"/>
    <w:rsid w:val="006B19A8"/>
    <w:rsid w:val="006B7DE9"/>
    <w:rsid w:val="006C06AF"/>
    <w:rsid w:val="006C511F"/>
    <w:rsid w:val="006C6C66"/>
    <w:rsid w:val="006E002D"/>
    <w:rsid w:val="006E0B0C"/>
    <w:rsid w:val="006E1D38"/>
    <w:rsid w:val="006E4335"/>
    <w:rsid w:val="006E5DD5"/>
    <w:rsid w:val="006F1F24"/>
    <w:rsid w:val="006F1FA5"/>
    <w:rsid w:val="006F2783"/>
    <w:rsid w:val="006F4482"/>
    <w:rsid w:val="006F5042"/>
    <w:rsid w:val="006F61DD"/>
    <w:rsid w:val="00705147"/>
    <w:rsid w:val="007053BF"/>
    <w:rsid w:val="0070584D"/>
    <w:rsid w:val="00706916"/>
    <w:rsid w:val="007200F7"/>
    <w:rsid w:val="00722306"/>
    <w:rsid w:val="00722B53"/>
    <w:rsid w:val="0072404B"/>
    <w:rsid w:val="00735654"/>
    <w:rsid w:val="00735925"/>
    <w:rsid w:val="00735B91"/>
    <w:rsid w:val="00741A05"/>
    <w:rsid w:val="00750BF2"/>
    <w:rsid w:val="00750EA9"/>
    <w:rsid w:val="00751F19"/>
    <w:rsid w:val="00752C70"/>
    <w:rsid w:val="00754259"/>
    <w:rsid w:val="0075668B"/>
    <w:rsid w:val="0075717A"/>
    <w:rsid w:val="007619EF"/>
    <w:rsid w:val="0076204B"/>
    <w:rsid w:val="00763D63"/>
    <w:rsid w:val="00771D23"/>
    <w:rsid w:val="00780540"/>
    <w:rsid w:val="00781DA5"/>
    <w:rsid w:val="00791F2F"/>
    <w:rsid w:val="00792A1E"/>
    <w:rsid w:val="00793CCF"/>
    <w:rsid w:val="00794119"/>
    <w:rsid w:val="007A284F"/>
    <w:rsid w:val="007A5313"/>
    <w:rsid w:val="007B17DD"/>
    <w:rsid w:val="007B2950"/>
    <w:rsid w:val="007B419C"/>
    <w:rsid w:val="007B54FA"/>
    <w:rsid w:val="007B695C"/>
    <w:rsid w:val="007B78CF"/>
    <w:rsid w:val="007C0516"/>
    <w:rsid w:val="007C0C01"/>
    <w:rsid w:val="007C3A42"/>
    <w:rsid w:val="007C6A4D"/>
    <w:rsid w:val="007C72D3"/>
    <w:rsid w:val="007D5D5C"/>
    <w:rsid w:val="007E03B8"/>
    <w:rsid w:val="007E07BA"/>
    <w:rsid w:val="007E1ACA"/>
    <w:rsid w:val="007E1C2E"/>
    <w:rsid w:val="007E2300"/>
    <w:rsid w:val="007E38F6"/>
    <w:rsid w:val="007E4C0E"/>
    <w:rsid w:val="007E4C36"/>
    <w:rsid w:val="007E785C"/>
    <w:rsid w:val="007F0969"/>
    <w:rsid w:val="007F0E9E"/>
    <w:rsid w:val="007F2FE3"/>
    <w:rsid w:val="007F312D"/>
    <w:rsid w:val="007F6EAD"/>
    <w:rsid w:val="007F7F71"/>
    <w:rsid w:val="0080080C"/>
    <w:rsid w:val="00801BC6"/>
    <w:rsid w:val="00804F4D"/>
    <w:rsid w:val="00805238"/>
    <w:rsid w:val="0080571B"/>
    <w:rsid w:val="008128E5"/>
    <w:rsid w:val="00827D03"/>
    <w:rsid w:val="00830D7B"/>
    <w:rsid w:val="00831CD6"/>
    <w:rsid w:val="00831FA0"/>
    <w:rsid w:val="00832347"/>
    <w:rsid w:val="00832361"/>
    <w:rsid w:val="00834D9E"/>
    <w:rsid w:val="0084096D"/>
    <w:rsid w:val="008419C4"/>
    <w:rsid w:val="00847D08"/>
    <w:rsid w:val="00850615"/>
    <w:rsid w:val="008517FB"/>
    <w:rsid w:val="00855ED6"/>
    <w:rsid w:val="00857F8A"/>
    <w:rsid w:val="00861024"/>
    <w:rsid w:val="00861F21"/>
    <w:rsid w:val="00863115"/>
    <w:rsid w:val="00865845"/>
    <w:rsid w:val="00866997"/>
    <w:rsid w:val="00870839"/>
    <w:rsid w:val="00872940"/>
    <w:rsid w:val="00874DD9"/>
    <w:rsid w:val="00875787"/>
    <w:rsid w:val="0087585F"/>
    <w:rsid w:val="00876DF6"/>
    <w:rsid w:val="008827E8"/>
    <w:rsid w:val="00883A65"/>
    <w:rsid w:val="0088637D"/>
    <w:rsid w:val="00887802"/>
    <w:rsid w:val="00887ED6"/>
    <w:rsid w:val="00892932"/>
    <w:rsid w:val="008A37F6"/>
    <w:rsid w:val="008A4039"/>
    <w:rsid w:val="008A5CAF"/>
    <w:rsid w:val="008A71C5"/>
    <w:rsid w:val="008B00BC"/>
    <w:rsid w:val="008B62F6"/>
    <w:rsid w:val="008B6D9D"/>
    <w:rsid w:val="008C0EC8"/>
    <w:rsid w:val="008D2D3D"/>
    <w:rsid w:val="008D4EB3"/>
    <w:rsid w:val="008D5D3C"/>
    <w:rsid w:val="008D6A20"/>
    <w:rsid w:val="008D6C84"/>
    <w:rsid w:val="008E6474"/>
    <w:rsid w:val="008F6F35"/>
    <w:rsid w:val="0090496B"/>
    <w:rsid w:val="00910C8D"/>
    <w:rsid w:val="00912F08"/>
    <w:rsid w:val="0092007C"/>
    <w:rsid w:val="00923E00"/>
    <w:rsid w:val="00924885"/>
    <w:rsid w:val="009256CB"/>
    <w:rsid w:val="00927A38"/>
    <w:rsid w:val="0093005F"/>
    <w:rsid w:val="00934DBC"/>
    <w:rsid w:val="00934E3C"/>
    <w:rsid w:val="00935027"/>
    <w:rsid w:val="009354BF"/>
    <w:rsid w:val="00940773"/>
    <w:rsid w:val="009425EC"/>
    <w:rsid w:val="00943165"/>
    <w:rsid w:val="00946356"/>
    <w:rsid w:val="0095250E"/>
    <w:rsid w:val="00954355"/>
    <w:rsid w:val="0096290E"/>
    <w:rsid w:val="009636C2"/>
    <w:rsid w:val="00963DC7"/>
    <w:rsid w:val="00965451"/>
    <w:rsid w:val="00967213"/>
    <w:rsid w:val="00973BFE"/>
    <w:rsid w:val="00975128"/>
    <w:rsid w:val="00975912"/>
    <w:rsid w:val="009765EB"/>
    <w:rsid w:val="00976A70"/>
    <w:rsid w:val="00981D60"/>
    <w:rsid w:val="00987890"/>
    <w:rsid w:val="00993C7C"/>
    <w:rsid w:val="00994560"/>
    <w:rsid w:val="00994570"/>
    <w:rsid w:val="009A0C8C"/>
    <w:rsid w:val="009A1297"/>
    <w:rsid w:val="009A34D5"/>
    <w:rsid w:val="009A650A"/>
    <w:rsid w:val="009A673B"/>
    <w:rsid w:val="009B0B6A"/>
    <w:rsid w:val="009B0DBF"/>
    <w:rsid w:val="009B1486"/>
    <w:rsid w:val="009B58CF"/>
    <w:rsid w:val="009B5F0B"/>
    <w:rsid w:val="009B68CC"/>
    <w:rsid w:val="009B6FF4"/>
    <w:rsid w:val="009C150D"/>
    <w:rsid w:val="009C2798"/>
    <w:rsid w:val="009D2A13"/>
    <w:rsid w:val="009E2C4B"/>
    <w:rsid w:val="009E39FB"/>
    <w:rsid w:val="009E3ECB"/>
    <w:rsid w:val="009E6FA2"/>
    <w:rsid w:val="009F4CC2"/>
    <w:rsid w:val="009F5084"/>
    <w:rsid w:val="00A04C00"/>
    <w:rsid w:val="00A1068E"/>
    <w:rsid w:val="00A110AD"/>
    <w:rsid w:val="00A14F66"/>
    <w:rsid w:val="00A23E58"/>
    <w:rsid w:val="00A25C43"/>
    <w:rsid w:val="00A266A6"/>
    <w:rsid w:val="00A27138"/>
    <w:rsid w:val="00A32E8C"/>
    <w:rsid w:val="00A34268"/>
    <w:rsid w:val="00A3461B"/>
    <w:rsid w:val="00A34B4C"/>
    <w:rsid w:val="00A500C7"/>
    <w:rsid w:val="00A501A3"/>
    <w:rsid w:val="00A50DD4"/>
    <w:rsid w:val="00A50F8B"/>
    <w:rsid w:val="00A5495D"/>
    <w:rsid w:val="00A61546"/>
    <w:rsid w:val="00A6343F"/>
    <w:rsid w:val="00A71B3F"/>
    <w:rsid w:val="00A77E2E"/>
    <w:rsid w:val="00A821AD"/>
    <w:rsid w:val="00A8692A"/>
    <w:rsid w:val="00A933F9"/>
    <w:rsid w:val="00A96646"/>
    <w:rsid w:val="00AA2380"/>
    <w:rsid w:val="00AA497A"/>
    <w:rsid w:val="00AA713A"/>
    <w:rsid w:val="00AB5483"/>
    <w:rsid w:val="00AB54A5"/>
    <w:rsid w:val="00AC2582"/>
    <w:rsid w:val="00AC2A83"/>
    <w:rsid w:val="00AC3B1E"/>
    <w:rsid w:val="00AC3FD1"/>
    <w:rsid w:val="00AC475F"/>
    <w:rsid w:val="00AC7671"/>
    <w:rsid w:val="00AD2436"/>
    <w:rsid w:val="00AD487C"/>
    <w:rsid w:val="00AD538D"/>
    <w:rsid w:val="00AD6961"/>
    <w:rsid w:val="00AE4DB5"/>
    <w:rsid w:val="00AE710E"/>
    <w:rsid w:val="00AE7590"/>
    <w:rsid w:val="00AF03E4"/>
    <w:rsid w:val="00AF400F"/>
    <w:rsid w:val="00B00521"/>
    <w:rsid w:val="00B0624B"/>
    <w:rsid w:val="00B1220E"/>
    <w:rsid w:val="00B169A4"/>
    <w:rsid w:val="00B21939"/>
    <w:rsid w:val="00B21CEC"/>
    <w:rsid w:val="00B220D5"/>
    <w:rsid w:val="00B22C84"/>
    <w:rsid w:val="00B27576"/>
    <w:rsid w:val="00B27ABC"/>
    <w:rsid w:val="00B304C1"/>
    <w:rsid w:val="00B3456B"/>
    <w:rsid w:val="00B4044E"/>
    <w:rsid w:val="00B40FE3"/>
    <w:rsid w:val="00B43289"/>
    <w:rsid w:val="00B45F02"/>
    <w:rsid w:val="00B46637"/>
    <w:rsid w:val="00B47CAE"/>
    <w:rsid w:val="00B52426"/>
    <w:rsid w:val="00B56AAE"/>
    <w:rsid w:val="00B57F61"/>
    <w:rsid w:val="00B62108"/>
    <w:rsid w:val="00B63F2F"/>
    <w:rsid w:val="00B64609"/>
    <w:rsid w:val="00B7000C"/>
    <w:rsid w:val="00B728D9"/>
    <w:rsid w:val="00B75B98"/>
    <w:rsid w:val="00B83C14"/>
    <w:rsid w:val="00B86115"/>
    <w:rsid w:val="00B87B03"/>
    <w:rsid w:val="00B90D0C"/>
    <w:rsid w:val="00BA3334"/>
    <w:rsid w:val="00BA347C"/>
    <w:rsid w:val="00BA63E1"/>
    <w:rsid w:val="00BA724F"/>
    <w:rsid w:val="00BA7BD8"/>
    <w:rsid w:val="00BB02F0"/>
    <w:rsid w:val="00BB4144"/>
    <w:rsid w:val="00BB6A08"/>
    <w:rsid w:val="00BC1083"/>
    <w:rsid w:val="00BC213E"/>
    <w:rsid w:val="00BC495F"/>
    <w:rsid w:val="00BD1108"/>
    <w:rsid w:val="00BD1D84"/>
    <w:rsid w:val="00BD66FA"/>
    <w:rsid w:val="00BE2ED3"/>
    <w:rsid w:val="00BE35F2"/>
    <w:rsid w:val="00BE6D09"/>
    <w:rsid w:val="00BF1714"/>
    <w:rsid w:val="00BF1DD6"/>
    <w:rsid w:val="00BF4875"/>
    <w:rsid w:val="00BF6FFB"/>
    <w:rsid w:val="00C01AAD"/>
    <w:rsid w:val="00C020B8"/>
    <w:rsid w:val="00C03F16"/>
    <w:rsid w:val="00C05F0E"/>
    <w:rsid w:val="00C076B2"/>
    <w:rsid w:val="00C10A4A"/>
    <w:rsid w:val="00C11352"/>
    <w:rsid w:val="00C1268F"/>
    <w:rsid w:val="00C13FEB"/>
    <w:rsid w:val="00C158AF"/>
    <w:rsid w:val="00C20240"/>
    <w:rsid w:val="00C21DD2"/>
    <w:rsid w:val="00C2229F"/>
    <w:rsid w:val="00C25C0F"/>
    <w:rsid w:val="00C30180"/>
    <w:rsid w:val="00C31BDA"/>
    <w:rsid w:val="00C32B5B"/>
    <w:rsid w:val="00C33D22"/>
    <w:rsid w:val="00C47295"/>
    <w:rsid w:val="00C50DD7"/>
    <w:rsid w:val="00C57097"/>
    <w:rsid w:val="00C57BC8"/>
    <w:rsid w:val="00C65F8A"/>
    <w:rsid w:val="00C717CA"/>
    <w:rsid w:val="00C73E1D"/>
    <w:rsid w:val="00C77CC9"/>
    <w:rsid w:val="00C77D1D"/>
    <w:rsid w:val="00C81576"/>
    <w:rsid w:val="00C86CE9"/>
    <w:rsid w:val="00C87B95"/>
    <w:rsid w:val="00C90497"/>
    <w:rsid w:val="00C93D9F"/>
    <w:rsid w:val="00C95E33"/>
    <w:rsid w:val="00C96FEA"/>
    <w:rsid w:val="00CA60A9"/>
    <w:rsid w:val="00CA6346"/>
    <w:rsid w:val="00CA6A37"/>
    <w:rsid w:val="00CB08EB"/>
    <w:rsid w:val="00CB11FC"/>
    <w:rsid w:val="00CB1B7F"/>
    <w:rsid w:val="00CB5F0B"/>
    <w:rsid w:val="00CC3E11"/>
    <w:rsid w:val="00CD188C"/>
    <w:rsid w:val="00CD420E"/>
    <w:rsid w:val="00CD52BD"/>
    <w:rsid w:val="00CD6744"/>
    <w:rsid w:val="00CD7DB0"/>
    <w:rsid w:val="00CE6563"/>
    <w:rsid w:val="00CF251F"/>
    <w:rsid w:val="00D013C9"/>
    <w:rsid w:val="00D025AC"/>
    <w:rsid w:val="00D04922"/>
    <w:rsid w:val="00D05358"/>
    <w:rsid w:val="00D07257"/>
    <w:rsid w:val="00D1011E"/>
    <w:rsid w:val="00D102A0"/>
    <w:rsid w:val="00D105BD"/>
    <w:rsid w:val="00D115CD"/>
    <w:rsid w:val="00D125CE"/>
    <w:rsid w:val="00D14015"/>
    <w:rsid w:val="00D21422"/>
    <w:rsid w:val="00D22C21"/>
    <w:rsid w:val="00D23C41"/>
    <w:rsid w:val="00D246FC"/>
    <w:rsid w:val="00D27474"/>
    <w:rsid w:val="00D32CA8"/>
    <w:rsid w:val="00D35555"/>
    <w:rsid w:val="00D43A03"/>
    <w:rsid w:val="00D500E5"/>
    <w:rsid w:val="00D55A86"/>
    <w:rsid w:val="00D56C85"/>
    <w:rsid w:val="00D5778E"/>
    <w:rsid w:val="00D635DE"/>
    <w:rsid w:val="00D65584"/>
    <w:rsid w:val="00D65BEA"/>
    <w:rsid w:val="00D675A9"/>
    <w:rsid w:val="00D678B9"/>
    <w:rsid w:val="00D71986"/>
    <w:rsid w:val="00D726E6"/>
    <w:rsid w:val="00D7494A"/>
    <w:rsid w:val="00D74DE4"/>
    <w:rsid w:val="00D766C8"/>
    <w:rsid w:val="00D8207E"/>
    <w:rsid w:val="00D83FC1"/>
    <w:rsid w:val="00D87CBA"/>
    <w:rsid w:val="00D91621"/>
    <w:rsid w:val="00D94475"/>
    <w:rsid w:val="00DA1C10"/>
    <w:rsid w:val="00DA26F0"/>
    <w:rsid w:val="00DA3EBE"/>
    <w:rsid w:val="00DA629F"/>
    <w:rsid w:val="00DB25D9"/>
    <w:rsid w:val="00DB26F5"/>
    <w:rsid w:val="00DC255E"/>
    <w:rsid w:val="00DC5488"/>
    <w:rsid w:val="00DC5D04"/>
    <w:rsid w:val="00DC6202"/>
    <w:rsid w:val="00DD2331"/>
    <w:rsid w:val="00DD3997"/>
    <w:rsid w:val="00DD39CA"/>
    <w:rsid w:val="00DD46AD"/>
    <w:rsid w:val="00DD4B0C"/>
    <w:rsid w:val="00DE2AC2"/>
    <w:rsid w:val="00DF2A12"/>
    <w:rsid w:val="00DF3897"/>
    <w:rsid w:val="00DF4170"/>
    <w:rsid w:val="00DF4F9C"/>
    <w:rsid w:val="00E01418"/>
    <w:rsid w:val="00E06355"/>
    <w:rsid w:val="00E12BCF"/>
    <w:rsid w:val="00E13EEE"/>
    <w:rsid w:val="00E236C9"/>
    <w:rsid w:val="00E2561F"/>
    <w:rsid w:val="00E25A27"/>
    <w:rsid w:val="00E27675"/>
    <w:rsid w:val="00E30B7B"/>
    <w:rsid w:val="00E30FB4"/>
    <w:rsid w:val="00E337B2"/>
    <w:rsid w:val="00E33A85"/>
    <w:rsid w:val="00E3744F"/>
    <w:rsid w:val="00E40EE6"/>
    <w:rsid w:val="00E427F4"/>
    <w:rsid w:val="00E435F7"/>
    <w:rsid w:val="00E45D97"/>
    <w:rsid w:val="00E460E5"/>
    <w:rsid w:val="00E47209"/>
    <w:rsid w:val="00E56F46"/>
    <w:rsid w:val="00E56FEE"/>
    <w:rsid w:val="00E60F47"/>
    <w:rsid w:val="00E62E50"/>
    <w:rsid w:val="00E773B9"/>
    <w:rsid w:val="00E80151"/>
    <w:rsid w:val="00E80A41"/>
    <w:rsid w:val="00E825E4"/>
    <w:rsid w:val="00E82AC3"/>
    <w:rsid w:val="00E83D1F"/>
    <w:rsid w:val="00E857EE"/>
    <w:rsid w:val="00E900D8"/>
    <w:rsid w:val="00E93936"/>
    <w:rsid w:val="00E94CEE"/>
    <w:rsid w:val="00E97804"/>
    <w:rsid w:val="00EA1ABB"/>
    <w:rsid w:val="00EA26F6"/>
    <w:rsid w:val="00EA28A4"/>
    <w:rsid w:val="00EA3DFC"/>
    <w:rsid w:val="00EA4351"/>
    <w:rsid w:val="00EA4D08"/>
    <w:rsid w:val="00EB040A"/>
    <w:rsid w:val="00EB04E7"/>
    <w:rsid w:val="00EB1E6F"/>
    <w:rsid w:val="00EB3E88"/>
    <w:rsid w:val="00EB5613"/>
    <w:rsid w:val="00EC55BE"/>
    <w:rsid w:val="00EC73BC"/>
    <w:rsid w:val="00ED4A6A"/>
    <w:rsid w:val="00ED6FC5"/>
    <w:rsid w:val="00ED7612"/>
    <w:rsid w:val="00EE4693"/>
    <w:rsid w:val="00EE52DC"/>
    <w:rsid w:val="00EE58B9"/>
    <w:rsid w:val="00EF0785"/>
    <w:rsid w:val="00EF1164"/>
    <w:rsid w:val="00EF182E"/>
    <w:rsid w:val="00EF1D2F"/>
    <w:rsid w:val="00EF5218"/>
    <w:rsid w:val="00EF69E9"/>
    <w:rsid w:val="00F00F92"/>
    <w:rsid w:val="00F014A1"/>
    <w:rsid w:val="00F03DB7"/>
    <w:rsid w:val="00F053BD"/>
    <w:rsid w:val="00F066C5"/>
    <w:rsid w:val="00F07E61"/>
    <w:rsid w:val="00F11D75"/>
    <w:rsid w:val="00F15E48"/>
    <w:rsid w:val="00F23A81"/>
    <w:rsid w:val="00F2435B"/>
    <w:rsid w:val="00F24EAC"/>
    <w:rsid w:val="00F26234"/>
    <w:rsid w:val="00F305E8"/>
    <w:rsid w:val="00F34388"/>
    <w:rsid w:val="00F34E45"/>
    <w:rsid w:val="00F43463"/>
    <w:rsid w:val="00F4387F"/>
    <w:rsid w:val="00F4592B"/>
    <w:rsid w:val="00F45DF6"/>
    <w:rsid w:val="00F46E9F"/>
    <w:rsid w:val="00F47D9C"/>
    <w:rsid w:val="00F51965"/>
    <w:rsid w:val="00F5396E"/>
    <w:rsid w:val="00F543E6"/>
    <w:rsid w:val="00F604ED"/>
    <w:rsid w:val="00F62B7F"/>
    <w:rsid w:val="00F67E82"/>
    <w:rsid w:val="00F73EAB"/>
    <w:rsid w:val="00F775C7"/>
    <w:rsid w:val="00F81502"/>
    <w:rsid w:val="00F9663C"/>
    <w:rsid w:val="00F966B1"/>
    <w:rsid w:val="00FA1A23"/>
    <w:rsid w:val="00FA1EE4"/>
    <w:rsid w:val="00FA467B"/>
    <w:rsid w:val="00FA54D8"/>
    <w:rsid w:val="00FA5DED"/>
    <w:rsid w:val="00FA6D81"/>
    <w:rsid w:val="00FA7193"/>
    <w:rsid w:val="00FA7682"/>
    <w:rsid w:val="00FB14E1"/>
    <w:rsid w:val="00FB58B8"/>
    <w:rsid w:val="00FC1363"/>
    <w:rsid w:val="00FC1C31"/>
    <w:rsid w:val="00FC4EB7"/>
    <w:rsid w:val="00FC6365"/>
    <w:rsid w:val="00FD0B6D"/>
    <w:rsid w:val="00FD3F23"/>
    <w:rsid w:val="00FD44B8"/>
    <w:rsid w:val="00FD6085"/>
    <w:rsid w:val="00FE0965"/>
    <w:rsid w:val="00FE176E"/>
    <w:rsid w:val="00FE28A1"/>
    <w:rsid w:val="00FE332D"/>
    <w:rsid w:val="00FE4774"/>
    <w:rsid w:val="00FE5549"/>
    <w:rsid w:val="00FF137C"/>
    <w:rsid w:val="00FF1E00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850813E"/>
  <w15:docId w15:val="{8304C2B6-1E57-4E5E-AD4A-2F05CC87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A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E2AC2"/>
    <w:rPr>
      <w:sz w:val="16"/>
      <w:szCs w:val="16"/>
    </w:rPr>
  </w:style>
  <w:style w:type="paragraph" w:styleId="CommentText">
    <w:name w:val="annotation text"/>
    <w:basedOn w:val="Normal"/>
    <w:semiHidden/>
    <w:rsid w:val="00DE2AC2"/>
    <w:rPr>
      <w:sz w:val="20"/>
      <w:szCs w:val="20"/>
    </w:rPr>
  </w:style>
  <w:style w:type="paragraph" w:styleId="BalloonText">
    <w:name w:val="Balloon Text"/>
    <w:basedOn w:val="Normal"/>
    <w:semiHidden/>
    <w:rsid w:val="00DE2AC2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84096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84096D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84096D"/>
    <w:pPr>
      <w:spacing w:before="240"/>
    </w:pPr>
  </w:style>
  <w:style w:type="paragraph" w:customStyle="1" w:styleId="LDSignatory">
    <w:name w:val="LDSignatory"/>
    <w:basedOn w:val="LDBodytext"/>
    <w:next w:val="LDBodytext"/>
    <w:rsid w:val="0084096D"/>
    <w:pPr>
      <w:keepNext/>
      <w:spacing w:before="900"/>
    </w:pPr>
  </w:style>
  <w:style w:type="character" w:customStyle="1" w:styleId="LDCitation">
    <w:name w:val="LDCitation"/>
    <w:rsid w:val="0084096D"/>
    <w:rPr>
      <w:i/>
      <w:iCs/>
    </w:rPr>
  </w:style>
  <w:style w:type="paragraph" w:customStyle="1" w:styleId="LDDescription">
    <w:name w:val="LD Description"/>
    <w:basedOn w:val="LDTitle"/>
    <w:rsid w:val="0084096D"/>
    <w:pPr>
      <w:pBdr>
        <w:bottom w:val="single" w:sz="4" w:space="3" w:color="auto"/>
      </w:pBdr>
      <w:spacing w:before="360" w:after="120"/>
    </w:pPr>
    <w:rPr>
      <w:b/>
    </w:rPr>
  </w:style>
  <w:style w:type="paragraph" w:styleId="Header">
    <w:name w:val="header"/>
    <w:basedOn w:val="Normal"/>
    <w:rsid w:val="008409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4096D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sid w:val="006F4482"/>
    <w:rPr>
      <w:b/>
      <w:bCs/>
    </w:rPr>
  </w:style>
  <w:style w:type="paragraph" w:customStyle="1" w:styleId="LDClauseHeading">
    <w:name w:val="LDClauseHeading"/>
    <w:basedOn w:val="LDTitle"/>
    <w:next w:val="Normal"/>
    <w:rsid w:val="003E182F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3E182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PageNumber">
    <w:name w:val="page number"/>
    <w:basedOn w:val="DefaultParagraphFont"/>
    <w:rsid w:val="003D2A61"/>
  </w:style>
  <w:style w:type="paragraph" w:customStyle="1" w:styleId="LDP1a">
    <w:name w:val="LDP1(a)"/>
    <w:basedOn w:val="LDClause"/>
    <w:rsid w:val="00EF182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B40FE3"/>
    <w:pPr>
      <w:tabs>
        <w:tab w:val="clear" w:pos="1191"/>
        <w:tab w:val="right" w:pos="1418"/>
        <w:tab w:val="left" w:pos="1559"/>
      </w:tabs>
      <w:ind w:left="1588" w:hanging="1134"/>
    </w:pPr>
    <w:rPr>
      <w:lang w:val="x-none"/>
    </w:rPr>
  </w:style>
  <w:style w:type="paragraph" w:customStyle="1" w:styleId="LDEndLine">
    <w:name w:val="LDEndLine"/>
    <w:basedOn w:val="BodyText"/>
    <w:rsid w:val="0076204B"/>
    <w:pPr>
      <w:pBdr>
        <w:bottom w:val="single" w:sz="2" w:space="0" w:color="auto"/>
      </w:pBdr>
      <w:spacing w:after="0"/>
    </w:pPr>
    <w:rPr>
      <w:lang w:eastAsia="en-US"/>
    </w:rPr>
  </w:style>
  <w:style w:type="paragraph" w:styleId="BodyText">
    <w:name w:val="Body Text"/>
    <w:basedOn w:val="Normal"/>
    <w:link w:val="BodyTextChar"/>
    <w:rsid w:val="0076204B"/>
    <w:pPr>
      <w:spacing w:after="120"/>
    </w:pPr>
  </w:style>
  <w:style w:type="paragraph" w:customStyle="1" w:styleId="LDNote">
    <w:name w:val="LDNote"/>
    <w:basedOn w:val="Normal"/>
    <w:rsid w:val="0069085C"/>
    <w:pPr>
      <w:tabs>
        <w:tab w:val="right" w:pos="454"/>
        <w:tab w:val="left" w:pos="737"/>
      </w:tabs>
      <w:spacing w:before="60" w:after="60"/>
      <w:ind w:left="737"/>
    </w:pPr>
    <w:rPr>
      <w:sz w:val="20"/>
      <w:lang w:eastAsia="en-US"/>
    </w:rPr>
  </w:style>
  <w:style w:type="character" w:customStyle="1" w:styleId="LDBodytextChar">
    <w:name w:val="LDBody text Char"/>
    <w:link w:val="LDBodytext"/>
    <w:rsid w:val="00EA4351"/>
    <w:rPr>
      <w:sz w:val="24"/>
      <w:szCs w:val="24"/>
      <w:lang w:eastAsia="en-US" w:bidi="ar-SA"/>
    </w:rPr>
  </w:style>
  <w:style w:type="paragraph" w:customStyle="1" w:styleId="LDdefinition">
    <w:name w:val="LDdefinition"/>
    <w:basedOn w:val="LDClause"/>
    <w:link w:val="LDdefinitionChar"/>
    <w:rsid w:val="00133460"/>
    <w:pPr>
      <w:tabs>
        <w:tab w:val="clear" w:pos="454"/>
        <w:tab w:val="clear" w:pos="737"/>
      </w:tabs>
      <w:ind w:firstLine="0"/>
    </w:pPr>
    <w:rPr>
      <w:lang w:val="x-none"/>
    </w:rPr>
  </w:style>
  <w:style w:type="character" w:customStyle="1" w:styleId="LDdefinitionChar">
    <w:name w:val="LDdefinition Char"/>
    <w:link w:val="LDdefinition"/>
    <w:rsid w:val="00133460"/>
    <w:rPr>
      <w:sz w:val="24"/>
      <w:szCs w:val="24"/>
      <w:lang w:eastAsia="en-US"/>
    </w:rPr>
  </w:style>
  <w:style w:type="character" w:customStyle="1" w:styleId="LDP2iChar">
    <w:name w:val="LDP2 (i) Char"/>
    <w:link w:val="LDP2i"/>
    <w:rsid w:val="004C4D64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A500C7"/>
    <w:rPr>
      <w:sz w:val="24"/>
      <w:szCs w:val="24"/>
    </w:rPr>
  </w:style>
  <w:style w:type="character" w:styleId="Hyperlink">
    <w:name w:val="Hyperlink"/>
    <w:basedOn w:val="DefaultParagraphFont"/>
    <w:unhideWhenUsed/>
    <w:rsid w:val="006F1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F24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AA497A"/>
    <w:rPr>
      <w:sz w:val="24"/>
      <w:szCs w:val="24"/>
    </w:rPr>
  </w:style>
  <w:style w:type="paragraph" w:customStyle="1" w:styleId="ldclause0">
    <w:name w:val="ldclause"/>
    <w:basedOn w:val="Normal"/>
    <w:rsid w:val="000D164A"/>
    <w:pPr>
      <w:spacing w:before="100" w:beforeAutospacing="1" w:after="100" w:afterAutospacing="1"/>
    </w:pPr>
  </w:style>
  <w:style w:type="paragraph" w:customStyle="1" w:styleId="ldp1a0">
    <w:name w:val="ldp1a"/>
    <w:basedOn w:val="Normal"/>
    <w:rsid w:val="000D164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323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8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05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7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7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86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C8E9-A8E6-4253-9FA7-C84760DB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LDInstrument.dot</Template>
  <TotalTime>117</TotalTime>
  <Pages>1</Pages>
  <Words>171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44/19</vt:lpstr>
    </vt:vector>
  </TitlesOfParts>
  <Company>Civil Aviation Safety Authority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44/19</dc:title>
  <dc:subject>Temporary Prohibition of Operations (GippsAero GA8 Airvan) Direction 2019</dc:subject>
  <dc:creator>Civil Aviation Safety Authority</dc:creator>
  <cp:lastModifiedBy>Davies, Erika</cp:lastModifiedBy>
  <cp:revision>12</cp:revision>
  <cp:lastPrinted>2019-03-28T23:19:00Z</cp:lastPrinted>
  <dcterms:created xsi:type="dcterms:W3CDTF">2019-07-19T04:26:00Z</dcterms:created>
  <dcterms:modified xsi:type="dcterms:W3CDTF">2019-07-19T22:46:00Z</dcterms:modified>
  <cp:category>Directions</cp:category>
</cp:coreProperties>
</file>