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DE4E" w14:textId="77777777" w:rsidR="00715914" w:rsidRPr="005F1388" w:rsidRDefault="00DA186E" w:rsidP="00715914">
      <w:pPr>
        <w:rPr>
          <w:sz w:val="28"/>
        </w:rPr>
      </w:pPr>
      <w:r>
        <w:rPr>
          <w:noProof/>
          <w:lang w:eastAsia="en-AU"/>
        </w:rPr>
        <w:drawing>
          <wp:inline distT="0" distB="0" distL="0" distR="0" wp14:anchorId="1D6DEB5E" wp14:editId="1CEB2CD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731E45" w14:textId="77777777" w:rsidR="00715914" w:rsidRPr="00E500D4" w:rsidRDefault="00715914" w:rsidP="00715914">
      <w:pPr>
        <w:rPr>
          <w:sz w:val="19"/>
        </w:rPr>
      </w:pPr>
    </w:p>
    <w:p w14:paraId="205CFEEE" w14:textId="7E172798" w:rsidR="00554826" w:rsidRPr="00ED7F91" w:rsidRDefault="00ED7F91" w:rsidP="00554826">
      <w:pPr>
        <w:pStyle w:val="ShortT"/>
      </w:pPr>
      <w:r w:rsidRPr="00ED7F91">
        <w:t>Safety, Reha</w:t>
      </w:r>
      <w:r w:rsidR="005C1676">
        <w:t xml:space="preserve">bilitation and Compensation Act </w:t>
      </w:r>
      <w:r w:rsidR="00554826" w:rsidRPr="00ED7F91">
        <w:t>(</w:t>
      </w:r>
      <w:r w:rsidR="00C14FAB">
        <w:t xml:space="preserve">Criteria for Approval and Renewal of Rehabilitation </w:t>
      </w:r>
      <w:r w:rsidR="007B2913">
        <w:t xml:space="preserve">Program </w:t>
      </w:r>
      <w:r w:rsidR="00C14FAB">
        <w:t>Providers</w:t>
      </w:r>
      <w:r w:rsidR="00554826" w:rsidRPr="00ED7F91">
        <w:t xml:space="preserve">) </w:t>
      </w:r>
      <w:r w:rsidR="00660B07">
        <w:t xml:space="preserve">Determination </w:t>
      </w:r>
      <w:r w:rsidR="00410CCC">
        <w:t>2020</w:t>
      </w:r>
    </w:p>
    <w:p w14:paraId="2AACBD57" w14:textId="2522E622" w:rsidR="00554826" w:rsidRPr="00DA182D" w:rsidRDefault="00554826" w:rsidP="00554826">
      <w:pPr>
        <w:pStyle w:val="SignCoverPageStart"/>
        <w:spacing w:before="240"/>
        <w:ind w:right="91"/>
        <w:rPr>
          <w:szCs w:val="22"/>
        </w:rPr>
      </w:pPr>
      <w:r w:rsidRPr="00DA182D">
        <w:rPr>
          <w:szCs w:val="22"/>
        </w:rPr>
        <w:t xml:space="preserve">I, </w:t>
      </w:r>
      <w:r w:rsidR="00410CCC" w:rsidRPr="00065F74">
        <w:rPr>
          <w:szCs w:val="22"/>
        </w:rPr>
        <w:t>Susan Weston</w:t>
      </w:r>
      <w:r w:rsidRPr="00065F74">
        <w:rPr>
          <w:szCs w:val="22"/>
        </w:rPr>
        <w:t xml:space="preserve">, </w:t>
      </w:r>
      <w:r w:rsidR="00ED7F91">
        <w:rPr>
          <w:szCs w:val="22"/>
        </w:rPr>
        <w:t>Chief Executive Officer Comcare</w:t>
      </w:r>
      <w:r w:rsidRPr="00DA182D">
        <w:rPr>
          <w:szCs w:val="22"/>
        </w:rPr>
        <w:t xml:space="preserve">, </w:t>
      </w:r>
      <w:r>
        <w:rPr>
          <w:szCs w:val="22"/>
        </w:rPr>
        <w:t xml:space="preserve">make the following </w:t>
      </w:r>
      <w:r w:rsidR="00660B07">
        <w:rPr>
          <w:szCs w:val="22"/>
        </w:rPr>
        <w:t>Determination</w:t>
      </w:r>
      <w:r w:rsidRPr="00DA182D">
        <w:rPr>
          <w:szCs w:val="22"/>
        </w:rPr>
        <w:t>.</w:t>
      </w:r>
    </w:p>
    <w:p w14:paraId="53B7AD3F" w14:textId="77228AAD"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072830">
        <w:rPr>
          <w:szCs w:val="22"/>
        </w:rPr>
        <w:t>5 September 2019</w:t>
      </w:r>
      <w:r>
        <w:rPr>
          <w:szCs w:val="22"/>
        </w:rPr>
        <w:tab/>
      </w:r>
      <w:r w:rsidRPr="00001A63">
        <w:rPr>
          <w:szCs w:val="22"/>
        </w:rPr>
        <w:tab/>
      </w:r>
    </w:p>
    <w:p w14:paraId="2A38E7BA" w14:textId="50DA69F1" w:rsidR="00554826" w:rsidRDefault="00410CCC" w:rsidP="00554826">
      <w:pPr>
        <w:keepNext/>
        <w:tabs>
          <w:tab w:val="left" w:pos="3402"/>
        </w:tabs>
        <w:spacing w:before="1440" w:line="300" w:lineRule="atLeast"/>
        <w:ind w:right="397"/>
        <w:rPr>
          <w:b/>
          <w:szCs w:val="22"/>
        </w:rPr>
      </w:pPr>
      <w:r w:rsidRPr="00FA7230">
        <w:rPr>
          <w:szCs w:val="22"/>
        </w:rPr>
        <w:t>Susan Weston</w:t>
      </w:r>
      <w:r w:rsidR="0043342E" w:rsidRPr="00FA7230">
        <w:rPr>
          <w:szCs w:val="22"/>
        </w:rPr>
        <w:t xml:space="preserve"> </w:t>
      </w:r>
    </w:p>
    <w:p w14:paraId="641E9379" w14:textId="01AAB17A" w:rsidR="00554826" w:rsidRPr="008E0027" w:rsidRDefault="00660B07" w:rsidP="00554826">
      <w:pPr>
        <w:pStyle w:val="SignCoverPageEnd"/>
        <w:ind w:right="91"/>
        <w:rPr>
          <w:sz w:val="22"/>
        </w:rPr>
      </w:pPr>
      <w:r>
        <w:rPr>
          <w:sz w:val="22"/>
        </w:rPr>
        <w:t>Chief Executive Officer Com</w:t>
      </w:r>
      <w:r w:rsidR="00065F74">
        <w:rPr>
          <w:sz w:val="22"/>
        </w:rPr>
        <w:t>c</w:t>
      </w:r>
      <w:r>
        <w:rPr>
          <w:sz w:val="22"/>
        </w:rPr>
        <w:t>are</w:t>
      </w:r>
    </w:p>
    <w:p w14:paraId="040C7F0C" w14:textId="77777777" w:rsidR="00554826" w:rsidRDefault="00554826" w:rsidP="00554826"/>
    <w:p w14:paraId="6E72AD06" w14:textId="482F6DD2" w:rsidR="00554826" w:rsidRDefault="00554826" w:rsidP="00554826"/>
    <w:p w14:paraId="5E94FFCF" w14:textId="25D71150" w:rsidR="000D1D9C" w:rsidRDefault="000D1D9C" w:rsidP="00554826"/>
    <w:p w14:paraId="46BFEEEC" w14:textId="57ADB01A" w:rsidR="000D1D9C" w:rsidRDefault="000D1D9C" w:rsidP="00554826"/>
    <w:p w14:paraId="3D49CB75" w14:textId="04187DAD" w:rsidR="000D1D9C" w:rsidRDefault="000D1D9C" w:rsidP="00554826"/>
    <w:p w14:paraId="3A9A122A" w14:textId="4A2DDE99" w:rsidR="000D1D9C" w:rsidRDefault="000D1D9C" w:rsidP="00554826"/>
    <w:p w14:paraId="5CC166D3" w14:textId="48526B6F" w:rsidR="000D1D9C" w:rsidRDefault="000D1D9C" w:rsidP="00554826"/>
    <w:p w14:paraId="1CF062F5" w14:textId="18FA918F" w:rsidR="000D1D9C" w:rsidRDefault="000D1D9C" w:rsidP="00554826"/>
    <w:p w14:paraId="0000AFFE" w14:textId="06256631" w:rsidR="000D1D9C" w:rsidRDefault="000D1D9C" w:rsidP="00554826"/>
    <w:p w14:paraId="63CE148E" w14:textId="77777777" w:rsidR="000D1D9C" w:rsidRPr="00ED79B6" w:rsidRDefault="000D1D9C" w:rsidP="00554826"/>
    <w:p w14:paraId="4064ABD3" w14:textId="77777777" w:rsidR="00F6696E" w:rsidRDefault="00F6696E" w:rsidP="00F6696E"/>
    <w:p w14:paraId="793EDDBD" w14:textId="77777777" w:rsidR="00F6696E" w:rsidRDefault="00F6696E" w:rsidP="00F6696E"/>
    <w:p w14:paraId="7B3ADF15" w14:textId="77777777" w:rsidR="00877AC4" w:rsidRPr="00877AC4" w:rsidRDefault="00877AC4" w:rsidP="00877AC4"/>
    <w:p w14:paraId="6E55E5D8" w14:textId="77777777" w:rsidR="00877AC4" w:rsidRPr="00877AC4" w:rsidRDefault="00877AC4" w:rsidP="00877AC4"/>
    <w:p w14:paraId="1C73B2AE" w14:textId="77777777" w:rsidR="00877AC4" w:rsidRPr="00877AC4" w:rsidRDefault="00877AC4" w:rsidP="00877AC4"/>
    <w:p w14:paraId="4B9F420E" w14:textId="77777777" w:rsidR="00877AC4" w:rsidRPr="00877AC4" w:rsidRDefault="00877AC4" w:rsidP="00877AC4"/>
    <w:p w14:paraId="58076083" w14:textId="77777777" w:rsidR="00877AC4" w:rsidRPr="00877AC4" w:rsidRDefault="00877AC4" w:rsidP="00877AC4"/>
    <w:p w14:paraId="792F4D1C" w14:textId="77777777" w:rsidR="00877AC4" w:rsidRPr="00877AC4" w:rsidRDefault="00877AC4" w:rsidP="00877AC4"/>
    <w:p w14:paraId="03528D29" w14:textId="77777777" w:rsidR="00877AC4" w:rsidRPr="00877AC4" w:rsidRDefault="00877AC4" w:rsidP="00877AC4"/>
    <w:p w14:paraId="7CC52881" w14:textId="77777777" w:rsidR="00877AC4" w:rsidRPr="00877AC4" w:rsidRDefault="00877AC4" w:rsidP="00877AC4"/>
    <w:p w14:paraId="1DC0FDF2" w14:textId="77777777" w:rsidR="00877AC4" w:rsidRPr="00877AC4" w:rsidRDefault="00877AC4" w:rsidP="00877AC4"/>
    <w:p w14:paraId="5C8B7ABB" w14:textId="77777777" w:rsidR="00877AC4" w:rsidRPr="00877AC4" w:rsidRDefault="00877AC4" w:rsidP="00877AC4"/>
    <w:p w14:paraId="0C93F51A" w14:textId="77777777" w:rsidR="007500C8" w:rsidRDefault="00715914" w:rsidP="00715914">
      <w:pPr>
        <w:outlineLvl w:val="0"/>
        <w:rPr>
          <w:sz w:val="36"/>
        </w:rPr>
      </w:pPr>
      <w:r w:rsidRPr="007A1328">
        <w:rPr>
          <w:sz w:val="36"/>
        </w:rPr>
        <w:lastRenderedPageBreak/>
        <w:t>Contents</w:t>
      </w:r>
    </w:p>
    <w:p w14:paraId="7CCC394F" w14:textId="69C03E1D" w:rsidR="00E37114" w:rsidRDefault="00E37114">
      <w:pPr>
        <w:pStyle w:val="TOC2"/>
        <w:rPr>
          <w:rFonts w:asciiTheme="minorHAnsi" w:eastAsiaTheme="minorEastAsia" w:hAnsiTheme="minorHAnsi" w:cstheme="minorBidi"/>
          <w:b w:val="0"/>
          <w:noProof/>
          <w:kern w:val="0"/>
          <w:sz w:val="22"/>
          <w:szCs w:val="22"/>
          <w:lang w:val="en-GB" w:eastAsia="en-GB"/>
        </w:rPr>
      </w:pPr>
      <w:r>
        <w:rPr>
          <w:noProof/>
        </w:rPr>
        <w:t>Part 1 —Preliminary</w:t>
      </w:r>
      <w:r>
        <w:rPr>
          <w:noProof/>
        </w:rPr>
        <w:tab/>
      </w:r>
      <w:r w:rsidR="00F349A2">
        <w:rPr>
          <w:noProof/>
        </w:rPr>
        <w:t>1</w:t>
      </w:r>
    </w:p>
    <w:p w14:paraId="41BF80AA" w14:textId="138D71E8" w:rsidR="00E37114" w:rsidRDefault="00E37114">
      <w:pPr>
        <w:pStyle w:val="TOC5"/>
        <w:rPr>
          <w:rFonts w:asciiTheme="minorHAnsi" w:eastAsiaTheme="minorEastAsia" w:hAnsiTheme="minorHAnsi" w:cstheme="minorBidi"/>
          <w:noProof/>
          <w:kern w:val="0"/>
          <w:sz w:val="22"/>
          <w:szCs w:val="22"/>
          <w:lang w:val="en-GB" w:eastAsia="en-GB"/>
        </w:rPr>
      </w:pPr>
      <w:r>
        <w:rPr>
          <w:noProof/>
        </w:rPr>
        <w:t>1  Name</w:t>
      </w:r>
      <w:r>
        <w:rPr>
          <w:noProof/>
        </w:rPr>
        <w:tab/>
      </w:r>
      <w:r w:rsidR="00F349A2">
        <w:rPr>
          <w:noProof/>
        </w:rPr>
        <w:t>1</w:t>
      </w:r>
    </w:p>
    <w:p w14:paraId="6AB7C210" w14:textId="1D66FCE4" w:rsidR="00E37114" w:rsidRDefault="00E37114">
      <w:pPr>
        <w:pStyle w:val="TOC5"/>
        <w:rPr>
          <w:rFonts w:asciiTheme="minorHAnsi" w:eastAsiaTheme="minorEastAsia" w:hAnsiTheme="minorHAnsi" w:cstheme="minorBidi"/>
          <w:noProof/>
          <w:kern w:val="0"/>
          <w:sz w:val="22"/>
          <w:szCs w:val="22"/>
          <w:lang w:val="en-GB" w:eastAsia="en-GB"/>
        </w:rPr>
      </w:pPr>
      <w:r>
        <w:rPr>
          <w:noProof/>
        </w:rPr>
        <w:t>2  Commencement</w:t>
      </w:r>
      <w:r>
        <w:rPr>
          <w:noProof/>
        </w:rPr>
        <w:tab/>
      </w:r>
      <w:r w:rsidR="00F349A2">
        <w:rPr>
          <w:noProof/>
        </w:rPr>
        <w:t>1</w:t>
      </w:r>
    </w:p>
    <w:p w14:paraId="269CC485" w14:textId="237FB8AB" w:rsidR="00E37114" w:rsidRDefault="00E37114">
      <w:pPr>
        <w:pStyle w:val="TOC5"/>
        <w:rPr>
          <w:rFonts w:asciiTheme="minorHAnsi" w:eastAsiaTheme="minorEastAsia" w:hAnsiTheme="minorHAnsi" w:cstheme="minorBidi"/>
          <w:noProof/>
          <w:kern w:val="0"/>
          <w:sz w:val="22"/>
          <w:szCs w:val="22"/>
          <w:lang w:val="en-GB" w:eastAsia="en-GB"/>
        </w:rPr>
      </w:pPr>
      <w:r>
        <w:rPr>
          <w:noProof/>
        </w:rPr>
        <w:t>3  Authority</w:t>
      </w:r>
      <w:r>
        <w:rPr>
          <w:noProof/>
        </w:rPr>
        <w:tab/>
      </w:r>
      <w:r w:rsidR="00F349A2">
        <w:rPr>
          <w:noProof/>
        </w:rPr>
        <w:t>1</w:t>
      </w:r>
    </w:p>
    <w:p w14:paraId="672BDA96" w14:textId="53652239" w:rsidR="00E37114" w:rsidRDefault="00E37114">
      <w:pPr>
        <w:pStyle w:val="TOC5"/>
        <w:rPr>
          <w:rFonts w:asciiTheme="minorHAnsi" w:eastAsiaTheme="minorEastAsia" w:hAnsiTheme="minorHAnsi" w:cstheme="minorBidi"/>
          <w:noProof/>
          <w:kern w:val="0"/>
          <w:sz w:val="22"/>
          <w:szCs w:val="22"/>
          <w:lang w:val="en-GB" w:eastAsia="en-GB"/>
        </w:rPr>
      </w:pPr>
      <w:r>
        <w:rPr>
          <w:noProof/>
        </w:rPr>
        <w:t>4  Definitions</w:t>
      </w:r>
      <w:r>
        <w:rPr>
          <w:noProof/>
        </w:rPr>
        <w:tab/>
      </w:r>
      <w:r w:rsidR="00F349A2">
        <w:rPr>
          <w:noProof/>
        </w:rPr>
        <w:t>1</w:t>
      </w:r>
    </w:p>
    <w:p w14:paraId="186D9625" w14:textId="4F1BCE07" w:rsidR="00E37114" w:rsidRDefault="00E37114">
      <w:pPr>
        <w:pStyle w:val="TOC5"/>
        <w:rPr>
          <w:rFonts w:asciiTheme="minorHAnsi" w:eastAsiaTheme="minorEastAsia" w:hAnsiTheme="minorHAnsi" w:cstheme="minorBidi"/>
          <w:noProof/>
          <w:kern w:val="0"/>
          <w:sz w:val="22"/>
          <w:szCs w:val="22"/>
          <w:lang w:val="en-GB" w:eastAsia="en-GB"/>
        </w:rPr>
      </w:pPr>
      <w:r>
        <w:rPr>
          <w:noProof/>
        </w:rPr>
        <w:t>5  Repeals</w:t>
      </w:r>
      <w:r>
        <w:rPr>
          <w:noProof/>
        </w:rPr>
        <w:tab/>
      </w:r>
      <w:r w:rsidR="00F349A2">
        <w:rPr>
          <w:noProof/>
        </w:rPr>
        <w:t>2</w:t>
      </w:r>
    </w:p>
    <w:p w14:paraId="3F25C143" w14:textId="46FAE133" w:rsidR="00E37114" w:rsidRDefault="00E37114">
      <w:pPr>
        <w:pStyle w:val="TOC2"/>
        <w:rPr>
          <w:rFonts w:asciiTheme="minorHAnsi" w:eastAsiaTheme="minorEastAsia" w:hAnsiTheme="minorHAnsi" w:cstheme="minorBidi"/>
          <w:b w:val="0"/>
          <w:noProof/>
          <w:kern w:val="0"/>
          <w:sz w:val="22"/>
          <w:szCs w:val="22"/>
          <w:lang w:val="en-GB" w:eastAsia="en-GB"/>
        </w:rPr>
      </w:pPr>
      <w:r>
        <w:rPr>
          <w:noProof/>
        </w:rPr>
        <w:t>Part 2 —Criteria for approval or renewal of approval as a rehabilitation program provider</w:t>
      </w:r>
      <w:r>
        <w:rPr>
          <w:noProof/>
        </w:rPr>
        <w:tab/>
      </w:r>
      <w:r w:rsidR="00F349A2">
        <w:rPr>
          <w:noProof/>
        </w:rPr>
        <w:t>3</w:t>
      </w:r>
    </w:p>
    <w:p w14:paraId="26740D8B" w14:textId="0C9D0BC4" w:rsidR="00E37114" w:rsidRDefault="00E37114">
      <w:pPr>
        <w:pStyle w:val="TOC5"/>
        <w:rPr>
          <w:rFonts w:asciiTheme="minorHAnsi" w:eastAsiaTheme="minorEastAsia" w:hAnsiTheme="minorHAnsi" w:cstheme="minorBidi"/>
          <w:noProof/>
          <w:kern w:val="0"/>
          <w:sz w:val="22"/>
          <w:szCs w:val="22"/>
          <w:lang w:val="en-GB" w:eastAsia="en-GB"/>
        </w:rPr>
      </w:pPr>
      <w:r>
        <w:rPr>
          <w:noProof/>
        </w:rPr>
        <w:t>6  Criteria relating to qualifications</w:t>
      </w:r>
      <w:r>
        <w:rPr>
          <w:noProof/>
        </w:rPr>
        <w:tab/>
      </w:r>
      <w:r w:rsidR="00F349A2">
        <w:rPr>
          <w:noProof/>
        </w:rPr>
        <w:t>3</w:t>
      </w:r>
    </w:p>
    <w:p w14:paraId="4D385E0B" w14:textId="203C2C76" w:rsidR="00E37114" w:rsidRDefault="00E37114">
      <w:pPr>
        <w:pStyle w:val="TOC5"/>
        <w:rPr>
          <w:rFonts w:asciiTheme="minorHAnsi" w:eastAsiaTheme="minorEastAsia" w:hAnsiTheme="minorHAnsi" w:cstheme="minorBidi"/>
          <w:noProof/>
          <w:kern w:val="0"/>
          <w:sz w:val="22"/>
          <w:szCs w:val="22"/>
          <w:lang w:val="en-GB" w:eastAsia="en-GB"/>
        </w:rPr>
      </w:pPr>
      <w:r>
        <w:rPr>
          <w:noProof/>
        </w:rPr>
        <w:t>7  Criteria relating to probity and financial arrangements</w:t>
      </w:r>
      <w:r>
        <w:rPr>
          <w:noProof/>
        </w:rPr>
        <w:tab/>
      </w:r>
      <w:r w:rsidR="00F349A2">
        <w:rPr>
          <w:noProof/>
        </w:rPr>
        <w:t>3</w:t>
      </w:r>
    </w:p>
    <w:p w14:paraId="067CAFF4" w14:textId="776357EB" w:rsidR="00E37114" w:rsidRDefault="00E37114">
      <w:pPr>
        <w:pStyle w:val="TOC5"/>
        <w:rPr>
          <w:rFonts w:asciiTheme="minorHAnsi" w:eastAsiaTheme="minorEastAsia" w:hAnsiTheme="minorHAnsi" w:cstheme="minorBidi"/>
          <w:noProof/>
          <w:kern w:val="0"/>
          <w:sz w:val="22"/>
          <w:szCs w:val="22"/>
          <w:lang w:val="en-GB" w:eastAsia="en-GB"/>
        </w:rPr>
      </w:pPr>
      <w:r>
        <w:rPr>
          <w:noProof/>
        </w:rPr>
        <w:t>8  Additional criteria for renewal applications under section 34J</w:t>
      </w:r>
      <w:r>
        <w:rPr>
          <w:noProof/>
        </w:rPr>
        <w:tab/>
      </w:r>
      <w:r w:rsidR="00F349A2">
        <w:rPr>
          <w:noProof/>
        </w:rPr>
        <w:t>4</w:t>
      </w:r>
    </w:p>
    <w:p w14:paraId="7876E2F4" w14:textId="5B2BE601" w:rsidR="00E37114" w:rsidRDefault="00E37114">
      <w:pPr>
        <w:pStyle w:val="TOC5"/>
        <w:rPr>
          <w:rFonts w:asciiTheme="minorHAnsi" w:eastAsiaTheme="minorEastAsia" w:hAnsiTheme="minorHAnsi" w:cstheme="minorBidi"/>
          <w:noProof/>
          <w:kern w:val="0"/>
          <w:sz w:val="22"/>
          <w:szCs w:val="22"/>
          <w:lang w:val="en-GB" w:eastAsia="en-GB"/>
        </w:rPr>
      </w:pPr>
      <w:r>
        <w:rPr>
          <w:noProof/>
        </w:rPr>
        <w:t>9  Criteria for approval in the case of a previous revocation</w:t>
      </w:r>
      <w:r>
        <w:rPr>
          <w:noProof/>
        </w:rPr>
        <w:tab/>
      </w:r>
      <w:r w:rsidR="00F349A2">
        <w:rPr>
          <w:noProof/>
        </w:rPr>
        <w:t>5</w:t>
      </w:r>
    </w:p>
    <w:p w14:paraId="0E824C56" w14:textId="2F26420A" w:rsidR="00F6696E" w:rsidRDefault="00F6696E" w:rsidP="00F6696E">
      <w:pPr>
        <w:outlineLvl w:val="0"/>
      </w:pPr>
    </w:p>
    <w:p w14:paraId="37B73844" w14:textId="77777777" w:rsidR="00F6696E" w:rsidRPr="00A802BC" w:rsidRDefault="00F6696E" w:rsidP="00F6696E">
      <w:pPr>
        <w:outlineLvl w:val="0"/>
        <w:rPr>
          <w:sz w:val="20"/>
        </w:rPr>
      </w:pPr>
    </w:p>
    <w:p w14:paraId="0AF65073" w14:textId="77777777" w:rsidR="008B1BE1" w:rsidRDefault="008B1BE1" w:rsidP="00F6696E"/>
    <w:p w14:paraId="26790F5D" w14:textId="77777777" w:rsidR="008B1BE1" w:rsidRPr="008B1BE1" w:rsidRDefault="008B1BE1" w:rsidP="008B1BE1"/>
    <w:p w14:paraId="0D4F367C" w14:textId="77777777" w:rsidR="008B1BE1" w:rsidRPr="008B1BE1" w:rsidRDefault="008B1BE1" w:rsidP="008B1BE1"/>
    <w:p w14:paraId="32E9E267" w14:textId="77777777" w:rsidR="008B1BE1" w:rsidRPr="008B1BE1" w:rsidRDefault="008B1BE1" w:rsidP="008B1BE1"/>
    <w:p w14:paraId="519F5B77" w14:textId="77777777" w:rsidR="008B1BE1" w:rsidRPr="008B1BE1" w:rsidRDefault="008B1BE1" w:rsidP="008B1BE1"/>
    <w:p w14:paraId="6984BA19" w14:textId="77777777" w:rsidR="008B1BE1" w:rsidRPr="008B1BE1" w:rsidRDefault="008B1BE1" w:rsidP="008B1BE1"/>
    <w:p w14:paraId="23E43111" w14:textId="77777777" w:rsidR="008B1BE1" w:rsidRPr="008B1BE1" w:rsidRDefault="008B1BE1" w:rsidP="008B1BE1"/>
    <w:p w14:paraId="043B26CE" w14:textId="77777777" w:rsidR="008B1BE1" w:rsidRPr="008B1BE1" w:rsidRDefault="008B1BE1" w:rsidP="008B1BE1"/>
    <w:p w14:paraId="6C4C6734" w14:textId="77777777" w:rsidR="008B1BE1" w:rsidRPr="008B1BE1" w:rsidRDefault="008B1BE1" w:rsidP="008B1BE1"/>
    <w:p w14:paraId="4A2022D6" w14:textId="77777777" w:rsidR="008B1BE1" w:rsidRPr="008B1BE1" w:rsidRDefault="008B1BE1" w:rsidP="008B1BE1"/>
    <w:p w14:paraId="4DE549C7" w14:textId="77777777" w:rsidR="008B1BE1" w:rsidRPr="008B1BE1" w:rsidRDefault="008B1BE1" w:rsidP="008B1BE1"/>
    <w:p w14:paraId="704C2F8E" w14:textId="77777777" w:rsidR="008B1BE1" w:rsidRPr="008B1BE1" w:rsidRDefault="008B1BE1" w:rsidP="008B1BE1"/>
    <w:p w14:paraId="35C959BD" w14:textId="77777777" w:rsidR="008B1BE1" w:rsidRPr="008B1BE1" w:rsidRDefault="008B1BE1" w:rsidP="008B1BE1"/>
    <w:p w14:paraId="08848AF2" w14:textId="77777777" w:rsidR="008B1BE1" w:rsidRPr="008B1BE1" w:rsidRDefault="008B1BE1" w:rsidP="008B1BE1"/>
    <w:p w14:paraId="5FD30CE0" w14:textId="77777777" w:rsidR="008B1BE1" w:rsidRPr="008B1BE1" w:rsidRDefault="008B1BE1" w:rsidP="008B1BE1"/>
    <w:p w14:paraId="3EA1D899" w14:textId="77777777" w:rsidR="008B1BE1" w:rsidRPr="008B1BE1" w:rsidRDefault="008B1BE1" w:rsidP="008B1BE1"/>
    <w:p w14:paraId="61FF3CA6" w14:textId="77777777" w:rsidR="008B1BE1" w:rsidRPr="008B1BE1" w:rsidRDefault="008B1BE1" w:rsidP="008B1BE1"/>
    <w:p w14:paraId="17C688B2" w14:textId="77777777" w:rsidR="008B1BE1" w:rsidRPr="008B1BE1" w:rsidRDefault="008B1BE1" w:rsidP="008B1BE1"/>
    <w:p w14:paraId="3676C6B8" w14:textId="77777777" w:rsidR="008B1BE1" w:rsidRPr="008B1BE1" w:rsidRDefault="008B1BE1" w:rsidP="008B1BE1"/>
    <w:p w14:paraId="05B24136" w14:textId="77777777" w:rsidR="008B1BE1" w:rsidRPr="008B1BE1" w:rsidRDefault="008B1BE1" w:rsidP="008B1BE1"/>
    <w:p w14:paraId="227C6938" w14:textId="77777777" w:rsidR="008B1BE1" w:rsidRPr="008B1BE1" w:rsidRDefault="008B1BE1" w:rsidP="008B1BE1"/>
    <w:p w14:paraId="19DD5074" w14:textId="77777777" w:rsidR="008B1BE1" w:rsidRPr="008B1BE1" w:rsidRDefault="008B1BE1" w:rsidP="008B1BE1"/>
    <w:p w14:paraId="5A643414" w14:textId="77777777" w:rsidR="008B1BE1" w:rsidRPr="008B1BE1" w:rsidRDefault="008B1BE1" w:rsidP="008B1BE1"/>
    <w:p w14:paraId="512EB71C" w14:textId="77777777" w:rsidR="008B1BE1" w:rsidRPr="008B1BE1" w:rsidRDefault="008B1BE1" w:rsidP="008B1BE1"/>
    <w:p w14:paraId="083390D5" w14:textId="77777777" w:rsidR="008B1BE1" w:rsidRPr="008B1BE1" w:rsidRDefault="008B1BE1" w:rsidP="008B1BE1"/>
    <w:p w14:paraId="3D47DED2" w14:textId="77777777" w:rsidR="008B1BE1" w:rsidRPr="008B1BE1" w:rsidRDefault="008B1BE1" w:rsidP="008B1BE1"/>
    <w:p w14:paraId="093BF4E9" w14:textId="77777777" w:rsidR="008B1BE1" w:rsidRPr="008B1BE1" w:rsidRDefault="008B1BE1" w:rsidP="008B1BE1"/>
    <w:p w14:paraId="5C2F4138" w14:textId="77777777" w:rsidR="008B1BE1" w:rsidRPr="008B1BE1" w:rsidRDefault="008B1BE1" w:rsidP="008B1BE1"/>
    <w:p w14:paraId="1BE5F27D" w14:textId="77777777" w:rsidR="008B1BE1" w:rsidRPr="008B1BE1" w:rsidRDefault="008B1BE1" w:rsidP="008B1BE1"/>
    <w:p w14:paraId="5F946386" w14:textId="77777777" w:rsidR="008B1BE1" w:rsidRPr="008B1BE1" w:rsidRDefault="008B1BE1" w:rsidP="008B1BE1"/>
    <w:p w14:paraId="5ABAFBC5" w14:textId="77777777" w:rsidR="008B1BE1" w:rsidRPr="008B1BE1" w:rsidRDefault="008B1BE1" w:rsidP="008B1BE1"/>
    <w:p w14:paraId="5259AA94" w14:textId="77777777" w:rsidR="008B1BE1" w:rsidRPr="008B1BE1" w:rsidRDefault="008B1BE1" w:rsidP="008B1BE1"/>
    <w:p w14:paraId="54F1CCD3" w14:textId="77777777" w:rsidR="008B1BE1" w:rsidRDefault="008B1BE1" w:rsidP="008B1BE1"/>
    <w:p w14:paraId="5B4BAB6B" w14:textId="77777777" w:rsidR="00F6696E" w:rsidRPr="008B1BE1" w:rsidRDefault="00F6696E" w:rsidP="008B1BE1">
      <w:pPr>
        <w:tabs>
          <w:tab w:val="center" w:pos="4156"/>
        </w:tabs>
        <w:sectPr w:rsidR="00F6696E" w:rsidRPr="008B1BE1" w:rsidSect="00B91230">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fmt="lowerRoman" w:start="1"/>
          <w:cols w:space="708"/>
          <w:docGrid w:linePitch="360"/>
        </w:sectPr>
      </w:pPr>
    </w:p>
    <w:p w14:paraId="00FC0FE0" w14:textId="25300855" w:rsidR="00746704" w:rsidRDefault="00D7547F" w:rsidP="00746704">
      <w:pPr>
        <w:pStyle w:val="ActHead2"/>
      </w:pPr>
      <w:bookmarkStart w:id="0" w:name="_Toc456608637"/>
      <w:bookmarkStart w:id="1" w:name="_Toc15393980"/>
      <w:r>
        <w:lastRenderedPageBreak/>
        <w:t>Part 1</w:t>
      </w:r>
      <w:r w:rsidR="00746704">
        <w:t>—</w:t>
      </w:r>
      <w:bookmarkStart w:id="2" w:name="_Toc405889304"/>
      <w:r w:rsidR="00746704">
        <w:t>Preliminary</w:t>
      </w:r>
      <w:bookmarkEnd w:id="0"/>
      <w:bookmarkEnd w:id="2"/>
      <w:bookmarkEnd w:id="1"/>
    </w:p>
    <w:p w14:paraId="60F9BC58" w14:textId="4653AC6F" w:rsidR="00554826" w:rsidRPr="00554826" w:rsidRDefault="00D7547F" w:rsidP="001D0A72">
      <w:pPr>
        <w:pStyle w:val="ActHead5"/>
      </w:pPr>
      <w:bookmarkStart w:id="3" w:name="_Toc15393981"/>
      <w:r>
        <w:t>1</w:t>
      </w:r>
      <w:r w:rsidR="0036601F">
        <w:t xml:space="preserve">  </w:t>
      </w:r>
      <w:r w:rsidR="00554826" w:rsidRPr="00554826">
        <w:t>Name</w:t>
      </w:r>
      <w:bookmarkEnd w:id="3"/>
    </w:p>
    <w:p w14:paraId="67BB701B" w14:textId="34A581E6"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F349A2">
        <w:rPr>
          <w:i/>
          <w:noProof/>
          <w:szCs w:val="22"/>
        </w:rPr>
        <w:t>Safety, Rehabilitation and Compensation Act (Criteria for Approval and Renewal of Rehabilitation Program Providers) Determination 2020</w:t>
      </w:r>
      <w:r w:rsidRPr="00FA7230">
        <w:rPr>
          <w:szCs w:val="22"/>
        </w:rPr>
        <w:t>.</w:t>
      </w:r>
    </w:p>
    <w:p w14:paraId="1CC8B5F2" w14:textId="77777777" w:rsidR="005343F8" w:rsidRPr="00CA551A" w:rsidRDefault="005343F8" w:rsidP="005343F8">
      <w:pPr>
        <w:pStyle w:val="nDrafterComment"/>
        <w:rPr>
          <w:color w:val="000000" w:themeColor="text1"/>
        </w:rPr>
      </w:pPr>
      <w:r w:rsidRPr="00CA551A">
        <w:rPr>
          <w:color w:val="000000" w:themeColor="text1"/>
        </w:rPr>
        <w:t xml:space="preserve"> </w:t>
      </w:r>
      <w:r w:rsidR="002D2D4F" w:rsidRPr="00CA551A">
        <w:rPr>
          <w:color w:val="000000" w:themeColor="text1"/>
        </w:rPr>
        <w:t xml:space="preserve">  </w:t>
      </w:r>
    </w:p>
    <w:p w14:paraId="5AF8BB3C" w14:textId="24EB9993" w:rsidR="00554826" w:rsidRPr="00554826" w:rsidRDefault="00D7547F" w:rsidP="00314493">
      <w:pPr>
        <w:pStyle w:val="ActHead5"/>
      </w:pPr>
      <w:bookmarkStart w:id="5" w:name="_Toc15393982"/>
      <w:r>
        <w:t>2</w:t>
      </w:r>
      <w:r w:rsidR="0036601F">
        <w:t xml:space="preserve">  </w:t>
      </w:r>
      <w:r w:rsidR="00554826" w:rsidRPr="00554826">
        <w:t>Commencement</w:t>
      </w:r>
      <w:bookmarkEnd w:id="5"/>
    </w:p>
    <w:p w14:paraId="1333E117" w14:textId="17DBEB5D" w:rsidR="00E53AA6" w:rsidRDefault="00933B0C" w:rsidP="00E53AA6">
      <w:pPr>
        <w:pStyle w:val="subsection"/>
      </w:pPr>
      <w:r>
        <w:tab/>
      </w:r>
      <w:r>
        <w:tab/>
      </w:r>
      <w:r w:rsidR="00E53AA6" w:rsidRPr="002A0313">
        <w:t>This</w:t>
      </w:r>
      <w:r w:rsidR="00E53AA6">
        <w:t xml:space="preserve"> Instrument</w:t>
      </w:r>
      <w:r w:rsidR="00E53AA6" w:rsidRPr="002A0313">
        <w:t xml:space="preserve"> commences </w:t>
      </w:r>
      <w:r w:rsidR="00E53AA6" w:rsidRPr="00410CCC">
        <w:t xml:space="preserve">on </w:t>
      </w:r>
      <w:r w:rsidR="00351B4D" w:rsidRPr="00410CCC">
        <w:t>1 January 2020</w:t>
      </w:r>
      <w:r w:rsidR="00E53AA6" w:rsidRPr="002A0313">
        <w:t>.</w:t>
      </w:r>
      <w:r w:rsidR="007418CE">
        <w:t xml:space="preserve"> </w:t>
      </w:r>
    </w:p>
    <w:p w14:paraId="11F30C5D" w14:textId="72821577" w:rsidR="00554826" w:rsidRDefault="00D7547F" w:rsidP="00056495">
      <w:pPr>
        <w:pStyle w:val="ActHead5"/>
      </w:pPr>
      <w:bookmarkStart w:id="6" w:name="_Toc15393983"/>
      <w:r>
        <w:t>3</w:t>
      </w:r>
      <w:r w:rsidR="00056495">
        <w:t xml:space="preserve">  </w:t>
      </w:r>
      <w:r w:rsidR="00554826" w:rsidRPr="00554826">
        <w:t>Authority</w:t>
      </w:r>
      <w:bookmarkEnd w:id="6"/>
    </w:p>
    <w:p w14:paraId="342E0807" w14:textId="7560E3DE" w:rsidR="00E67AE3" w:rsidRDefault="00554826" w:rsidP="00E67AE3">
      <w:pPr>
        <w:pStyle w:val="subsection"/>
      </w:pPr>
      <w:r w:rsidRPr="009C2562">
        <w:tab/>
      </w:r>
      <w:r w:rsidRPr="009C2562">
        <w:tab/>
        <w:t xml:space="preserve">This </w:t>
      </w:r>
      <w:r w:rsidR="00B43562">
        <w:t>I</w:t>
      </w:r>
      <w:r w:rsidR="00505EB6">
        <w:t>nstrument</w:t>
      </w:r>
      <w:r w:rsidRPr="009C2562">
        <w:t xml:space="preserve"> is made under </w:t>
      </w:r>
      <w:r w:rsidR="007418CE">
        <w:t>s</w:t>
      </w:r>
      <w:r w:rsidR="0036601F">
        <w:t>ection</w:t>
      </w:r>
      <w:r w:rsidR="007418CE">
        <w:t xml:space="preserve"> 34</w:t>
      </w:r>
      <w:r w:rsidR="00C14FAB">
        <w:t>D</w:t>
      </w:r>
      <w:r w:rsidR="00436D34">
        <w:t xml:space="preserve"> of the Act</w:t>
      </w:r>
      <w:r w:rsidRPr="009C2562">
        <w:t>.</w:t>
      </w:r>
    </w:p>
    <w:p w14:paraId="64F6CFE1" w14:textId="4D1A49A5" w:rsidR="00554826" w:rsidRPr="00554826" w:rsidRDefault="00D7547F" w:rsidP="001D0A72">
      <w:pPr>
        <w:pStyle w:val="ActHead5"/>
      </w:pPr>
      <w:bookmarkStart w:id="7" w:name="_Toc15393984"/>
      <w:r>
        <w:t>4</w:t>
      </w:r>
      <w:r w:rsidR="001D0A72">
        <w:t xml:space="preserve">  </w:t>
      </w:r>
      <w:r w:rsidR="00554826" w:rsidRPr="00554826">
        <w:t>Definitions</w:t>
      </w:r>
      <w:bookmarkEnd w:id="7"/>
    </w:p>
    <w:p w14:paraId="6B91D4AF" w14:textId="77777777" w:rsidR="00554826" w:rsidRPr="00F349A2" w:rsidRDefault="00B91230" w:rsidP="00B91230">
      <w:pPr>
        <w:pStyle w:val="notemargin"/>
      </w:pPr>
      <w:r>
        <w:t>Note:</w:t>
      </w:r>
      <w:r>
        <w:tab/>
      </w:r>
      <w:r w:rsidR="00554826" w:rsidRPr="009C2562">
        <w:t xml:space="preserve">A number of expressions used in this instrument are defined in </w:t>
      </w:r>
      <w:r w:rsidR="006D47E3">
        <w:t>section 4</w:t>
      </w:r>
      <w:r w:rsidR="00554826">
        <w:t xml:space="preserve"> </w:t>
      </w:r>
      <w:r w:rsidR="00B348E7">
        <w:t xml:space="preserve">and section 5 </w:t>
      </w:r>
      <w:r w:rsidR="00554826">
        <w:t xml:space="preserve">of </w:t>
      </w:r>
      <w:r w:rsidR="00554826" w:rsidRPr="00410CCC">
        <w:t>the Act, including the following:</w:t>
      </w:r>
    </w:p>
    <w:p w14:paraId="549937A2" w14:textId="68F03D32" w:rsidR="00B91230" w:rsidRPr="00410CCC" w:rsidRDefault="00554826" w:rsidP="00B91230">
      <w:pPr>
        <w:pStyle w:val="notetext"/>
      </w:pPr>
      <w:r w:rsidRPr="00410CCC">
        <w:t>(a)</w:t>
      </w:r>
      <w:r w:rsidRPr="00410CCC">
        <w:tab/>
      </w:r>
      <w:r w:rsidR="006D47E3" w:rsidRPr="00410CCC">
        <w:t>Comcare</w:t>
      </w:r>
      <w:r w:rsidR="00B91230" w:rsidRPr="00410CCC">
        <w:t xml:space="preserve"> </w:t>
      </w:r>
    </w:p>
    <w:p w14:paraId="4A8B1AA6" w14:textId="21808A2B" w:rsidR="00B308F5" w:rsidRPr="00410CCC" w:rsidRDefault="00B308F5" w:rsidP="00B91230">
      <w:pPr>
        <w:pStyle w:val="notetext"/>
      </w:pPr>
      <w:r w:rsidRPr="00410CCC">
        <w:t>(b)</w:t>
      </w:r>
      <w:r w:rsidRPr="00410CCC">
        <w:tab/>
        <w:t>rehabilitation authority</w:t>
      </w:r>
    </w:p>
    <w:p w14:paraId="14F817A6" w14:textId="77777777" w:rsidR="00B91230" w:rsidRDefault="00554826" w:rsidP="00B91230">
      <w:pPr>
        <w:pStyle w:val="notetext"/>
      </w:pPr>
      <w:r w:rsidRPr="009C2562">
        <w:t>(b)</w:t>
      </w:r>
      <w:r w:rsidRPr="009C2562">
        <w:tab/>
      </w:r>
      <w:r w:rsidR="00C14FAB">
        <w:t>rehabilitation program</w:t>
      </w:r>
    </w:p>
    <w:p w14:paraId="0CAFEDF6" w14:textId="77777777" w:rsidR="00B348E7" w:rsidRDefault="00B348E7" w:rsidP="00B91230">
      <w:pPr>
        <w:pStyle w:val="notetext"/>
      </w:pPr>
      <w:r>
        <w:t>(c)</w:t>
      </w:r>
      <w:r>
        <w:tab/>
        <w:t>employee</w:t>
      </w:r>
    </w:p>
    <w:p w14:paraId="5448A1C0" w14:textId="77777777" w:rsidR="00683822" w:rsidRDefault="00683822" w:rsidP="00B91230">
      <w:pPr>
        <w:pStyle w:val="notetext"/>
      </w:pPr>
      <w:r>
        <w:t>(d)</w:t>
      </w:r>
      <w:r>
        <w:tab/>
        <w:t>injury</w:t>
      </w:r>
    </w:p>
    <w:p w14:paraId="0172231D" w14:textId="77777777" w:rsidR="0036601F" w:rsidRDefault="0036601F" w:rsidP="00B91230">
      <w:pPr>
        <w:pStyle w:val="notetext"/>
      </w:pPr>
      <w:r>
        <w:t>(e)</w:t>
      </w:r>
      <w:r>
        <w:tab/>
        <w:t>approved program provider</w:t>
      </w:r>
    </w:p>
    <w:p w14:paraId="12B9B347" w14:textId="77777777" w:rsidR="00554826" w:rsidRPr="009C2562" w:rsidRDefault="00554826" w:rsidP="00554826">
      <w:pPr>
        <w:pStyle w:val="subsection"/>
      </w:pPr>
      <w:r w:rsidRPr="009C2562">
        <w:tab/>
      </w:r>
      <w:r w:rsidRPr="009C2562">
        <w:tab/>
        <w:t>In this instrument:</w:t>
      </w:r>
    </w:p>
    <w:p w14:paraId="791F76EB" w14:textId="77777777" w:rsidR="00554826" w:rsidRPr="009C2562" w:rsidRDefault="00554826" w:rsidP="00554826">
      <w:pPr>
        <w:pStyle w:val="Definition"/>
      </w:pPr>
      <w:r w:rsidRPr="009C2562">
        <w:rPr>
          <w:b/>
          <w:i/>
        </w:rPr>
        <w:t>Act</w:t>
      </w:r>
      <w:r w:rsidRPr="009C2562">
        <w:t xml:space="preserve"> means the </w:t>
      </w:r>
      <w:r w:rsidR="00051EE4">
        <w:rPr>
          <w:i/>
        </w:rPr>
        <w:t>Safety, Rehabilitation and Compensation Act 1988</w:t>
      </w:r>
      <w:r>
        <w:t>.</w:t>
      </w:r>
      <w:bookmarkStart w:id="8" w:name="_GoBack"/>
      <w:bookmarkEnd w:id="8"/>
    </w:p>
    <w:p w14:paraId="00C0D458" w14:textId="77777777" w:rsidR="00FA33F5" w:rsidRDefault="00D36DEF" w:rsidP="00537A73">
      <w:pPr>
        <w:pStyle w:val="Definition"/>
      </w:pPr>
      <w:r>
        <w:rPr>
          <w:b/>
          <w:i/>
        </w:rPr>
        <w:t xml:space="preserve">applicant </w:t>
      </w:r>
      <w:r w:rsidR="00FA33F5">
        <w:t>means:</w:t>
      </w:r>
    </w:p>
    <w:p w14:paraId="009EDBAF" w14:textId="77777777" w:rsidR="00FA33F5" w:rsidRDefault="00FA33F5" w:rsidP="00537A73">
      <w:pPr>
        <w:pStyle w:val="Definition"/>
      </w:pPr>
      <w:r>
        <w:tab/>
        <w:t>(a)</w:t>
      </w:r>
      <w:r>
        <w:tab/>
      </w:r>
      <w:r w:rsidR="00FF08B4">
        <w:t xml:space="preserve">a person applying </w:t>
      </w:r>
      <w:r w:rsidR="00537A73">
        <w:t xml:space="preserve">under section 34B </w:t>
      </w:r>
      <w:r w:rsidR="00447A77">
        <w:t xml:space="preserve">of the Act </w:t>
      </w:r>
      <w:r w:rsidR="005900DD">
        <w:t>for approval as a rehabilitation</w:t>
      </w:r>
      <w:r w:rsidR="00805FDC">
        <w:t xml:space="preserve"> </w:t>
      </w:r>
      <w:r w:rsidR="0036601F">
        <w:t>program provider</w:t>
      </w:r>
      <w:r w:rsidR="00537A73">
        <w:t>; or</w:t>
      </w:r>
    </w:p>
    <w:p w14:paraId="695E8664" w14:textId="77777777" w:rsidR="00537A73" w:rsidRPr="00D36DEF" w:rsidRDefault="00FA33F5" w:rsidP="00537A73">
      <w:pPr>
        <w:pStyle w:val="Definition"/>
      </w:pPr>
      <w:r>
        <w:tab/>
        <w:t>(b)</w:t>
      </w:r>
      <w:r>
        <w:tab/>
      </w:r>
      <w:r w:rsidR="00FF08B4">
        <w:t xml:space="preserve">a person applying </w:t>
      </w:r>
      <w:r w:rsidR="00447A77">
        <w:t xml:space="preserve">under section 34J of the Act for renewal of approval </w:t>
      </w:r>
      <w:r w:rsidR="0036601F">
        <w:t>as a</w:t>
      </w:r>
      <w:r w:rsidR="005900DD">
        <w:t xml:space="preserve"> rehabilitation</w:t>
      </w:r>
      <w:r w:rsidR="0036601F">
        <w:t xml:space="preserve"> program provider</w:t>
      </w:r>
      <w:r w:rsidR="00447A77">
        <w:t xml:space="preserve">. </w:t>
      </w:r>
    </w:p>
    <w:p w14:paraId="6A568A0B" w14:textId="58BB4C7F" w:rsidR="00B348E7" w:rsidRPr="00CE6637" w:rsidRDefault="00C6580B" w:rsidP="00554826">
      <w:pPr>
        <w:pStyle w:val="Definition"/>
      </w:pPr>
      <w:r w:rsidRPr="00CE6637">
        <w:rPr>
          <w:b/>
          <w:i/>
        </w:rPr>
        <w:t xml:space="preserve">conditions of approval </w:t>
      </w:r>
      <w:r w:rsidR="00554826" w:rsidRPr="00CE6637">
        <w:t>means</w:t>
      </w:r>
      <w:r w:rsidR="00B348E7" w:rsidRPr="00CE6637">
        <w:t xml:space="preserve"> the conditions as specified by Comcare under s</w:t>
      </w:r>
      <w:r w:rsidR="0036601F" w:rsidRPr="00CE6637">
        <w:t>ection</w:t>
      </w:r>
      <w:r w:rsidR="00B348E7" w:rsidRPr="00CE6637">
        <w:t> 34P of the Act</w:t>
      </w:r>
      <w:r w:rsidR="00ED3A64" w:rsidRPr="00CE6637">
        <w:t xml:space="preserve"> in relation to </w:t>
      </w:r>
      <w:r w:rsidR="00933B0C">
        <w:t xml:space="preserve">the </w:t>
      </w:r>
      <w:r w:rsidR="00ED3A64" w:rsidRPr="00CE6637">
        <w:t>approval of a person as a rehabilitation program provider</w:t>
      </w:r>
      <w:r w:rsidR="00554826" w:rsidRPr="00CE6637">
        <w:t>.</w:t>
      </w:r>
    </w:p>
    <w:p w14:paraId="060A112E" w14:textId="5A430FDE" w:rsidR="00833388" w:rsidRPr="00FA7230" w:rsidRDefault="005C1676" w:rsidP="00A36126">
      <w:pPr>
        <w:pStyle w:val="Definition"/>
      </w:pPr>
      <w:r w:rsidRPr="00FA7230">
        <w:rPr>
          <w:b/>
          <w:i/>
        </w:rPr>
        <w:t xml:space="preserve">registered health practitioner </w:t>
      </w:r>
      <w:r w:rsidR="00A36126" w:rsidRPr="00FA7230">
        <w:t xml:space="preserve">means an </w:t>
      </w:r>
      <w:r w:rsidR="00933B0C">
        <w:t>individual registered to practis</w:t>
      </w:r>
      <w:r w:rsidR="00A36126" w:rsidRPr="00FA7230">
        <w:t>e a health profession under the Health Practitioner Regulati</w:t>
      </w:r>
      <w:r w:rsidR="00165D14" w:rsidRPr="00FA7230">
        <w:t>on National Law as in force in the relevant</w:t>
      </w:r>
      <w:r w:rsidR="00A36126" w:rsidRPr="00FA7230">
        <w:t xml:space="preserve"> State or Territory, but does not include an individual who holds a non-practising registration under that Law.</w:t>
      </w:r>
      <w:r w:rsidR="00A36126" w:rsidRPr="00FA7230">
        <w:rPr>
          <w:i/>
        </w:rPr>
        <w:t xml:space="preserve"> </w:t>
      </w:r>
      <w:r w:rsidR="00A36126" w:rsidRPr="00FA7230">
        <w:t xml:space="preserve"> </w:t>
      </w:r>
    </w:p>
    <w:p w14:paraId="14FAC62E" w14:textId="77777777" w:rsidR="00805FDC" w:rsidRPr="00805FDC" w:rsidRDefault="00805FDC" w:rsidP="00554826">
      <w:pPr>
        <w:pStyle w:val="Definition"/>
        <w:rPr>
          <w:color w:val="FF0000"/>
        </w:rPr>
      </w:pPr>
      <w:r>
        <w:rPr>
          <w:b/>
          <w:i/>
        </w:rPr>
        <w:t xml:space="preserve">rehabilitation program provider </w:t>
      </w:r>
      <w:r>
        <w:t>means a person that would deliver</w:t>
      </w:r>
      <w:r w:rsidR="005900DD">
        <w:t xml:space="preserve"> services as part of a rehabilitation program</w:t>
      </w:r>
      <w:r>
        <w:t xml:space="preserve"> to an employee that has suffered an injury, should that person be approved as an approved program provider.</w:t>
      </w:r>
    </w:p>
    <w:p w14:paraId="739181B0" w14:textId="46D3C0F9" w:rsidR="00E02035" w:rsidRDefault="00B348E7" w:rsidP="00554826">
      <w:pPr>
        <w:pStyle w:val="Definition"/>
      </w:pPr>
      <w:r w:rsidRPr="00EF1D3B">
        <w:rPr>
          <w:b/>
          <w:i/>
        </w:rPr>
        <w:t xml:space="preserve">rehabilitation services </w:t>
      </w:r>
      <w:r w:rsidR="001C329C" w:rsidRPr="00EF1D3B">
        <w:t xml:space="preserve">means services </w:t>
      </w:r>
      <w:r w:rsidR="003C686E" w:rsidRPr="00EF1D3B">
        <w:t xml:space="preserve">provided </w:t>
      </w:r>
      <w:r w:rsidR="0030450A" w:rsidRPr="00EF1D3B">
        <w:t>as p</w:t>
      </w:r>
      <w:r w:rsidR="000025F3" w:rsidRPr="00EF1D3B">
        <w:t>art of a rehabilitation program</w:t>
      </w:r>
      <w:r w:rsidR="00683822" w:rsidRPr="00EF1D3B">
        <w:t>.</w:t>
      </w:r>
    </w:p>
    <w:p w14:paraId="6E601A21" w14:textId="2112AC7E" w:rsidR="00351B4D" w:rsidRPr="00A36126" w:rsidRDefault="002D65E6" w:rsidP="00A36126">
      <w:pPr>
        <w:pStyle w:val="Definition"/>
        <w:rPr>
          <w:i/>
        </w:rPr>
      </w:pPr>
      <w:r>
        <w:rPr>
          <w:b/>
          <w:i/>
        </w:rPr>
        <w:t xml:space="preserve">solvent </w:t>
      </w:r>
      <w:r>
        <w:t>has</w:t>
      </w:r>
      <w:r w:rsidR="000F40E9">
        <w:t xml:space="preserve"> the same meaning as in </w:t>
      </w:r>
      <w:r w:rsidR="00B43562">
        <w:t>sub</w:t>
      </w:r>
      <w:r w:rsidR="000F40E9">
        <w:t>s</w:t>
      </w:r>
      <w:r w:rsidR="00604A51">
        <w:t>ection</w:t>
      </w:r>
      <w:r w:rsidR="000F40E9">
        <w:t> 95A(1</w:t>
      </w:r>
      <w:r w:rsidR="009865B8">
        <w:t>)</w:t>
      </w:r>
      <w:r>
        <w:t xml:space="preserve"> of the </w:t>
      </w:r>
      <w:r>
        <w:rPr>
          <w:i/>
        </w:rPr>
        <w:t xml:space="preserve">Corporations Act 2001. </w:t>
      </w:r>
    </w:p>
    <w:p w14:paraId="34CFECD0" w14:textId="0F23804B" w:rsidR="00351B4D" w:rsidRPr="00CE6637" w:rsidRDefault="00351B4D" w:rsidP="00351B4D">
      <w:pPr>
        <w:pStyle w:val="notetext"/>
      </w:pPr>
    </w:p>
    <w:p w14:paraId="33FA8587" w14:textId="23B6B359" w:rsidR="005F46F3" w:rsidRDefault="00D7547F" w:rsidP="005F46F3">
      <w:pPr>
        <w:pStyle w:val="ActHead5"/>
      </w:pPr>
      <w:bookmarkStart w:id="9" w:name="_Toc15393985"/>
      <w:r>
        <w:t>5</w:t>
      </w:r>
      <w:r w:rsidR="005F46F3">
        <w:t xml:space="preserve">  Repeals</w:t>
      </w:r>
      <w:bookmarkEnd w:id="9"/>
    </w:p>
    <w:p w14:paraId="7E68FDC4" w14:textId="660E1FCA" w:rsidR="004D358E" w:rsidRDefault="005F46F3" w:rsidP="00E67448">
      <w:pPr>
        <w:pStyle w:val="subsection"/>
      </w:pPr>
      <w:r w:rsidRPr="006065DA">
        <w:tab/>
      </w:r>
      <w:r w:rsidRPr="006065DA">
        <w:tab/>
      </w:r>
      <w:r w:rsidR="00001A3B" w:rsidRPr="00A36126">
        <w:t>Division 1 of Part 2</w:t>
      </w:r>
      <w:r w:rsidR="00E67448" w:rsidRPr="00A36126">
        <w:t xml:space="preserve"> </w:t>
      </w:r>
      <w:r w:rsidR="00E67448">
        <w:t>of t</w:t>
      </w:r>
      <w:r>
        <w:t xml:space="preserve">he </w:t>
      </w:r>
      <w:r w:rsidR="00FB187A">
        <w:rPr>
          <w:i/>
        </w:rPr>
        <w:t>Criteria and Operational Standards for Workplace Rehabilitation Providers</w:t>
      </w:r>
      <w:r>
        <w:t xml:space="preserve"> </w:t>
      </w:r>
      <w:r w:rsidR="00FB187A">
        <w:rPr>
          <w:i/>
        </w:rPr>
        <w:t xml:space="preserve">2015 </w:t>
      </w:r>
      <w:r>
        <w:t>is repealed</w:t>
      </w:r>
      <w:r w:rsidR="00E67448">
        <w:t>.</w:t>
      </w:r>
    </w:p>
    <w:p w14:paraId="232F3B99" w14:textId="14AE18B2" w:rsidR="003B7DF8" w:rsidRPr="004D358E" w:rsidRDefault="004D358E" w:rsidP="004D358E">
      <w:pPr>
        <w:spacing w:line="240" w:lineRule="auto"/>
        <w:rPr>
          <w:rFonts w:eastAsia="Times New Roman" w:cs="Times New Roman"/>
          <w:lang w:eastAsia="en-AU"/>
        </w:rPr>
      </w:pPr>
      <w:r>
        <w:br w:type="page"/>
      </w:r>
    </w:p>
    <w:p w14:paraId="4A84C782" w14:textId="47B457B0" w:rsidR="00831041" w:rsidRPr="00831041" w:rsidRDefault="00D7547F" w:rsidP="00831041">
      <w:pPr>
        <w:pStyle w:val="ActHead2"/>
      </w:pPr>
      <w:bookmarkStart w:id="10" w:name="_Toc15393986"/>
      <w:r>
        <w:t>Part 2</w:t>
      </w:r>
      <w:r w:rsidR="00F91A56">
        <w:t>—</w:t>
      </w:r>
      <w:r w:rsidR="00423DB7">
        <w:t xml:space="preserve">Criteria </w:t>
      </w:r>
      <w:r w:rsidR="00E02035">
        <w:t>for approval or renewal of approval as a rehabilitation program provider</w:t>
      </w:r>
      <w:bookmarkEnd w:id="10"/>
    </w:p>
    <w:p w14:paraId="62E6B39F" w14:textId="4CECA242" w:rsidR="00061ED1" w:rsidRPr="00061ED1" w:rsidRDefault="00D7547F" w:rsidP="00061ED1">
      <w:pPr>
        <w:pStyle w:val="ActHead5"/>
      </w:pPr>
      <w:bookmarkStart w:id="11" w:name="_Toc15393987"/>
      <w:r>
        <w:t>6</w:t>
      </w:r>
      <w:r w:rsidR="00F91A56">
        <w:t xml:space="preserve"> </w:t>
      </w:r>
      <w:r w:rsidR="005F3497">
        <w:t xml:space="preserve"> </w:t>
      </w:r>
      <w:r w:rsidR="007D7C9E">
        <w:t>Criteria relating to qualifications</w:t>
      </w:r>
      <w:bookmarkEnd w:id="11"/>
    </w:p>
    <w:p w14:paraId="4785BC18" w14:textId="77777777" w:rsidR="00831041" w:rsidRPr="00831041" w:rsidRDefault="00FA33F5" w:rsidP="00831041">
      <w:pPr>
        <w:pStyle w:val="SubsectionHead"/>
      </w:pPr>
      <w:r>
        <w:t>Application of this section</w:t>
      </w:r>
    </w:p>
    <w:p w14:paraId="708DBCAF" w14:textId="087E58D9" w:rsidR="00FA33F5" w:rsidRPr="00CE6637" w:rsidRDefault="00F91A56" w:rsidP="00FA33F5">
      <w:pPr>
        <w:pStyle w:val="subsection"/>
      </w:pPr>
      <w:r w:rsidRPr="006E6FD5">
        <w:tab/>
      </w:r>
      <w:r w:rsidR="00D7547F">
        <w:t>(1)</w:t>
      </w:r>
      <w:r w:rsidRPr="006E6FD5">
        <w:tab/>
      </w:r>
      <w:r w:rsidR="00FA33F5" w:rsidRPr="00CE6637">
        <w:t xml:space="preserve">This section applies to </w:t>
      </w:r>
      <w:r w:rsidR="0014016F" w:rsidRPr="00CE6637">
        <w:t>a person who</w:t>
      </w:r>
      <w:r w:rsidR="00FA33F5" w:rsidRPr="00CE6637">
        <w:t>:</w:t>
      </w:r>
    </w:p>
    <w:p w14:paraId="088C68DC" w14:textId="59C493BC" w:rsidR="00FA33F5" w:rsidRPr="00CE6637" w:rsidRDefault="00FA33F5" w:rsidP="00FA33F5">
      <w:pPr>
        <w:pStyle w:val="paragraph"/>
      </w:pPr>
      <w:r w:rsidRPr="00CE6637">
        <w:tab/>
        <w:t>(a)</w:t>
      </w:r>
      <w:r w:rsidRPr="00CE6637">
        <w:tab/>
        <w:t>makes an application under section 34B of</w:t>
      </w:r>
      <w:r w:rsidR="001D73A3" w:rsidRPr="00CE6637">
        <w:t xml:space="preserve"> the Act for approval as </w:t>
      </w:r>
      <w:r w:rsidR="00933B0C">
        <w:t xml:space="preserve">a </w:t>
      </w:r>
      <w:r w:rsidR="001D73A3" w:rsidRPr="00CE6637">
        <w:t>rehabilitation program provider</w:t>
      </w:r>
      <w:r w:rsidRPr="00CE6637">
        <w:t xml:space="preserve">; </w:t>
      </w:r>
      <w:r w:rsidR="004316F0" w:rsidRPr="00CE6637">
        <w:t xml:space="preserve">or </w:t>
      </w:r>
    </w:p>
    <w:p w14:paraId="0D9F66F7" w14:textId="796253B7" w:rsidR="00FA33F5" w:rsidRPr="00CE6637" w:rsidRDefault="00FA33F5" w:rsidP="00FA33F5">
      <w:pPr>
        <w:pStyle w:val="paragraph"/>
      </w:pPr>
      <w:r w:rsidRPr="00CE6637">
        <w:tab/>
        <w:t>(b)</w:t>
      </w:r>
      <w:r w:rsidRPr="00CE6637">
        <w:tab/>
      </w:r>
      <w:r w:rsidR="00CB4342" w:rsidRPr="00CE6637">
        <w:t>makes an application under section 34J of the Act for renewal of ap</w:t>
      </w:r>
      <w:r w:rsidR="001D73A3" w:rsidRPr="00CE6637">
        <w:t>proval as a rehabilitation program provider</w:t>
      </w:r>
      <w:r w:rsidR="007E725A" w:rsidRPr="00CE6637">
        <w:t>.</w:t>
      </w:r>
      <w:r w:rsidRPr="00CE6637">
        <w:tab/>
      </w:r>
    </w:p>
    <w:p w14:paraId="373DB732" w14:textId="51A62120" w:rsidR="007D7C9E" w:rsidRPr="00CE6637" w:rsidRDefault="007E725A" w:rsidP="007D7C9E">
      <w:pPr>
        <w:pStyle w:val="SubsectionHead"/>
      </w:pPr>
      <w:r w:rsidRPr="00CE6637">
        <w:t xml:space="preserve">Qualifications required of </w:t>
      </w:r>
      <w:r w:rsidR="00933B0C">
        <w:t>the applicant</w:t>
      </w:r>
    </w:p>
    <w:p w14:paraId="1D3B566E" w14:textId="08402CCA" w:rsidR="00B73DA8" w:rsidRPr="00CE6637" w:rsidRDefault="00831041" w:rsidP="00B73DA8">
      <w:pPr>
        <w:pStyle w:val="subsection"/>
      </w:pPr>
      <w:r w:rsidRPr="00CE6637">
        <w:tab/>
      </w:r>
      <w:r w:rsidR="00D7547F">
        <w:t>(2)</w:t>
      </w:r>
      <w:r w:rsidRPr="00CE6637">
        <w:tab/>
      </w:r>
      <w:bookmarkStart w:id="12" w:name="_Hlk12999618"/>
      <w:r w:rsidR="00E20372" w:rsidRPr="00CE6637">
        <w:t xml:space="preserve">The </w:t>
      </w:r>
      <w:bookmarkEnd w:id="12"/>
      <w:r w:rsidR="00BF6290" w:rsidRPr="00CE6637">
        <w:t>a</w:t>
      </w:r>
      <w:r w:rsidR="005E09E1" w:rsidRPr="00CE6637">
        <w:t xml:space="preserve">pplicant </w:t>
      </w:r>
      <w:r w:rsidR="00BF6290" w:rsidRPr="00CE6637">
        <w:t xml:space="preserve">must </w:t>
      </w:r>
      <w:r w:rsidR="00E20372" w:rsidRPr="00CE6637">
        <w:t>be</w:t>
      </w:r>
      <w:r w:rsidR="00280019" w:rsidRPr="00CE6637">
        <w:t xml:space="preserve"> </w:t>
      </w:r>
      <w:r w:rsidR="0014016F" w:rsidRPr="00CE6637">
        <w:t>an individual</w:t>
      </w:r>
      <w:r w:rsidR="00E20372" w:rsidRPr="00CE6637">
        <w:t>,</w:t>
      </w:r>
      <w:r w:rsidR="0014016F" w:rsidRPr="00CE6637">
        <w:t xml:space="preserve"> </w:t>
      </w:r>
      <w:r w:rsidR="00280019" w:rsidRPr="00CE6637">
        <w:t xml:space="preserve">or </w:t>
      </w:r>
      <w:r w:rsidR="00ED3764" w:rsidRPr="00CE6637">
        <w:t xml:space="preserve">employ or otherwise engage at least one </w:t>
      </w:r>
      <w:r w:rsidR="0014016F" w:rsidRPr="00CE6637">
        <w:t>individual</w:t>
      </w:r>
      <w:r w:rsidR="00280019" w:rsidRPr="00CE6637">
        <w:t>,</w:t>
      </w:r>
      <w:r w:rsidR="00ED3764" w:rsidRPr="00CE6637">
        <w:t xml:space="preserve"> with at least five years’ relevant professional experience</w:t>
      </w:r>
      <w:r w:rsidR="005900DD" w:rsidRPr="00CE6637">
        <w:t xml:space="preserve"> in de</w:t>
      </w:r>
      <w:r w:rsidR="000025F3" w:rsidRPr="00CE6637">
        <w:t>livering rehabilitation services</w:t>
      </w:r>
      <w:r w:rsidR="00E20372" w:rsidRPr="00CE6637">
        <w:t>.</w:t>
      </w:r>
    </w:p>
    <w:p w14:paraId="40DC0CA8" w14:textId="6364F488" w:rsidR="00B55F21" w:rsidRDefault="00B73DA8" w:rsidP="00B73DA8">
      <w:pPr>
        <w:pStyle w:val="subsection"/>
      </w:pPr>
      <w:r w:rsidRPr="00CE6637">
        <w:tab/>
      </w:r>
      <w:r w:rsidR="00D7547F">
        <w:t>(3)</w:t>
      </w:r>
      <w:r w:rsidRPr="00CE6637">
        <w:tab/>
      </w:r>
      <w:r w:rsidR="00877149" w:rsidRPr="00CE6637">
        <w:t>The applicant must</w:t>
      </w:r>
      <w:r w:rsidR="00F876D2">
        <w:t xml:space="preserve"> </w:t>
      </w:r>
      <w:r w:rsidR="00877149" w:rsidRPr="00CE6637">
        <w:t xml:space="preserve">provide rehabilitation services only by means of individuals who are </w:t>
      </w:r>
      <w:r w:rsidR="001B0160">
        <w:t xml:space="preserve">relevantly </w:t>
      </w:r>
      <w:r w:rsidR="00877149" w:rsidRPr="00CE6637">
        <w:t xml:space="preserve">qualified to provide </w:t>
      </w:r>
      <w:r w:rsidR="001B0160">
        <w:t>those services</w:t>
      </w:r>
      <w:r w:rsidR="00B55F21" w:rsidRPr="00CE6637">
        <w:t>.</w:t>
      </w:r>
    </w:p>
    <w:p w14:paraId="53182CBD" w14:textId="3EDE1AC0" w:rsidR="00E3358E" w:rsidRPr="00CE6637" w:rsidRDefault="00B55F21" w:rsidP="00B55F21">
      <w:pPr>
        <w:pStyle w:val="subsection"/>
      </w:pPr>
      <w:bookmarkStart w:id="13" w:name="_Hlk13003274"/>
      <w:r w:rsidRPr="00CE6637">
        <w:tab/>
      </w:r>
      <w:r w:rsidR="00D7547F">
        <w:t>(4)</w:t>
      </w:r>
      <w:r w:rsidRPr="00CE6637">
        <w:tab/>
        <w:t xml:space="preserve">For this section, an individual is </w:t>
      </w:r>
      <w:r w:rsidRPr="00CE6637">
        <w:rPr>
          <w:b/>
          <w:bCs/>
          <w:i/>
          <w:iCs/>
        </w:rPr>
        <w:t>relevantly qualified</w:t>
      </w:r>
      <w:r w:rsidRPr="00CE6637">
        <w:t xml:space="preserve"> in relation to </w:t>
      </w:r>
      <w:r w:rsidR="00B744A2" w:rsidRPr="00CE6637">
        <w:t xml:space="preserve">a </w:t>
      </w:r>
      <w:r w:rsidRPr="00CE6637">
        <w:t>rehabil</w:t>
      </w:r>
      <w:r w:rsidR="00BB5B9D">
        <w:t>itation service if</w:t>
      </w:r>
      <w:r w:rsidR="00EA458F">
        <w:t xml:space="preserve"> they are</w:t>
      </w:r>
      <w:r w:rsidR="00B744A2" w:rsidRPr="00CE6637">
        <w:t>:</w:t>
      </w:r>
    </w:p>
    <w:p w14:paraId="363BCE22" w14:textId="5A632DB8" w:rsidR="00877149" w:rsidRPr="00CE6637" w:rsidRDefault="00B73DA8" w:rsidP="00B73DA8">
      <w:pPr>
        <w:pStyle w:val="paragraph"/>
      </w:pPr>
      <w:r w:rsidRPr="00CE6637">
        <w:tab/>
      </w:r>
      <w:r w:rsidR="00D7547F">
        <w:t>(a)</w:t>
      </w:r>
      <w:r w:rsidRPr="00CE6637">
        <w:tab/>
      </w:r>
      <w:r w:rsidR="00A67697" w:rsidRPr="00967947">
        <w:t>a registered health practitioner who is registered to practise one of the following health professions</w:t>
      </w:r>
      <w:r w:rsidR="00A67697">
        <w:t>:</w:t>
      </w:r>
    </w:p>
    <w:p w14:paraId="7AB4736F" w14:textId="529FEB4D" w:rsidR="00DD3534" w:rsidRPr="00CE6637" w:rsidRDefault="00B73DA8" w:rsidP="00B73DA8">
      <w:pPr>
        <w:pStyle w:val="paragraphsub"/>
      </w:pPr>
      <w:r w:rsidRPr="00CE6637">
        <w:tab/>
      </w:r>
      <w:r w:rsidR="00D7547F">
        <w:t>(i)</w:t>
      </w:r>
      <w:r w:rsidRPr="00CE6637">
        <w:tab/>
      </w:r>
      <w:r w:rsidR="00DD3534" w:rsidRPr="00CE6637">
        <w:t>Occupational therapist;</w:t>
      </w:r>
    </w:p>
    <w:p w14:paraId="77BD676D" w14:textId="2259255E" w:rsidR="00DD3534" w:rsidRPr="00CE6637" w:rsidRDefault="00B73DA8" w:rsidP="00B73DA8">
      <w:pPr>
        <w:pStyle w:val="paragraphsub"/>
      </w:pPr>
      <w:r w:rsidRPr="00CE6637">
        <w:tab/>
      </w:r>
      <w:r w:rsidR="00D7547F">
        <w:t>(ii)</w:t>
      </w:r>
      <w:r w:rsidRPr="00CE6637">
        <w:tab/>
      </w:r>
      <w:r w:rsidR="00DD3534" w:rsidRPr="00CE6637">
        <w:t>Physiotherapist;</w:t>
      </w:r>
    </w:p>
    <w:p w14:paraId="3835B569" w14:textId="72D3FAB7" w:rsidR="00DD3534" w:rsidRPr="00CE6637" w:rsidRDefault="00B73DA8" w:rsidP="00B73DA8">
      <w:pPr>
        <w:pStyle w:val="paragraphsub"/>
      </w:pPr>
      <w:r w:rsidRPr="00CE6637">
        <w:tab/>
      </w:r>
      <w:r w:rsidR="00D7547F">
        <w:t>(iii)</w:t>
      </w:r>
      <w:r w:rsidRPr="00CE6637">
        <w:tab/>
      </w:r>
      <w:r w:rsidR="00DD3534" w:rsidRPr="00CE6637">
        <w:t>Psychologist;</w:t>
      </w:r>
    </w:p>
    <w:p w14:paraId="7F7D5DE0" w14:textId="1D7D008E" w:rsidR="00DD3534" w:rsidRPr="00CE6637" w:rsidRDefault="00B73DA8" w:rsidP="00B73DA8">
      <w:pPr>
        <w:pStyle w:val="paragraphsub"/>
      </w:pPr>
      <w:r w:rsidRPr="00CE6637">
        <w:tab/>
      </w:r>
      <w:r w:rsidR="00D7547F">
        <w:t>(iv)</w:t>
      </w:r>
      <w:r w:rsidRPr="00CE6637">
        <w:tab/>
      </w:r>
      <w:r w:rsidR="00DD3534" w:rsidRPr="00CE6637">
        <w:t>Medical practitioner;</w:t>
      </w:r>
    </w:p>
    <w:p w14:paraId="6BC7F2D2" w14:textId="537E1863" w:rsidR="007D7D42" w:rsidRDefault="00B73DA8" w:rsidP="00B73DA8">
      <w:pPr>
        <w:pStyle w:val="paragraphsub"/>
      </w:pPr>
      <w:r w:rsidRPr="00CE6637">
        <w:tab/>
      </w:r>
      <w:r w:rsidR="00D7547F">
        <w:t>(v)</w:t>
      </w:r>
      <w:r w:rsidRPr="00CE6637">
        <w:tab/>
      </w:r>
      <w:r w:rsidR="00BD5CFE" w:rsidRPr="00CE6637">
        <w:t>Nurs</w:t>
      </w:r>
      <w:r w:rsidRPr="00CE6637">
        <w:t>e; or</w:t>
      </w:r>
    </w:p>
    <w:p w14:paraId="5DF58E66" w14:textId="3F29CE7E" w:rsidR="00E6008F" w:rsidRDefault="00B73DA8" w:rsidP="003D0A90">
      <w:pPr>
        <w:pStyle w:val="paragraph"/>
      </w:pPr>
      <w:r w:rsidRPr="00CE6637">
        <w:tab/>
      </w:r>
      <w:r w:rsidR="00D7547F">
        <w:t>(b)</w:t>
      </w:r>
      <w:r w:rsidRPr="00CE6637">
        <w:tab/>
      </w:r>
      <w:r w:rsidR="00A67697">
        <w:t>a r</w:t>
      </w:r>
      <w:r w:rsidR="007D7D42" w:rsidRPr="00CE6637">
        <w:t>ehabil</w:t>
      </w:r>
      <w:r w:rsidR="00AD743D">
        <w:t>itation counsellor</w:t>
      </w:r>
      <w:r w:rsidR="007243CB" w:rsidRPr="00CE6637">
        <w:t xml:space="preserve"> </w:t>
      </w:r>
      <w:r w:rsidR="00A67697">
        <w:t>who</w:t>
      </w:r>
      <w:r w:rsidR="007E0889">
        <w:t xml:space="preserve"> holds</w:t>
      </w:r>
      <w:r w:rsidR="003D0A90">
        <w:t xml:space="preserve"> </w:t>
      </w:r>
      <w:r w:rsidR="007E0889">
        <w:t>full membership</w:t>
      </w:r>
      <w:r w:rsidR="00E6008F">
        <w:t xml:space="preserve"> of the Australian Society of Rehabilitation</w:t>
      </w:r>
      <w:r w:rsidR="007E0889">
        <w:t xml:space="preserve"> Counsellors; or</w:t>
      </w:r>
    </w:p>
    <w:p w14:paraId="3E97ED7F" w14:textId="5918AF41" w:rsidR="003D0A90" w:rsidRPr="00E3358E" w:rsidRDefault="003D0A90" w:rsidP="003D0A90">
      <w:pPr>
        <w:pStyle w:val="paragraph"/>
      </w:pPr>
      <w:r>
        <w:tab/>
        <w:t>(c)</w:t>
      </w:r>
      <w:r>
        <w:tab/>
      </w:r>
      <w:r w:rsidRPr="00E3358E">
        <w:t xml:space="preserve">a rehabilitation counsellor who holds associate membership of the Australian Society of Rehabilitation Counsellors and is in the process of progressing to full membership in accordance with the rules of the Society at the time </w:t>
      </w:r>
      <w:r w:rsidR="00EA458F">
        <w:t>they</w:t>
      </w:r>
      <w:r w:rsidRPr="00E3358E">
        <w:t xml:space="preserve"> provide the rehabilitation service; or</w:t>
      </w:r>
    </w:p>
    <w:p w14:paraId="1A87DA5F" w14:textId="77777777" w:rsidR="003D0A90" w:rsidRDefault="003D0A90" w:rsidP="00B73DA8">
      <w:pPr>
        <w:pStyle w:val="paragraph"/>
      </w:pPr>
      <w:r>
        <w:tab/>
        <w:t>(d)</w:t>
      </w:r>
      <w:r>
        <w:tab/>
        <w:t xml:space="preserve">a rehabilitation counsellor who holds </w:t>
      </w:r>
      <w:r w:rsidRPr="00C51C76">
        <w:t>full member</w:t>
      </w:r>
      <w:r>
        <w:t>ship</w:t>
      </w:r>
      <w:r w:rsidRPr="00C51C76">
        <w:t xml:space="preserve"> of the Rehabilitation Counse</w:t>
      </w:r>
      <w:r>
        <w:t>lling Association of Australasia; or</w:t>
      </w:r>
    </w:p>
    <w:p w14:paraId="29AA6A6F" w14:textId="77777777" w:rsidR="003D0A90" w:rsidRDefault="003D0A90" w:rsidP="005B4D13">
      <w:pPr>
        <w:pStyle w:val="paragraph"/>
      </w:pPr>
      <w:r>
        <w:tab/>
        <w:t>(e)</w:t>
      </w:r>
      <w:r>
        <w:tab/>
      </w:r>
      <w:r w:rsidR="00A67697">
        <w:t>an e</w:t>
      </w:r>
      <w:r w:rsidR="007243CB" w:rsidRPr="00CE6637">
        <w:t xml:space="preserve">xercise physiologist </w:t>
      </w:r>
      <w:r w:rsidR="00A67697">
        <w:t>who is</w:t>
      </w:r>
      <w:r w:rsidR="00B73DA8" w:rsidRPr="00CE6637">
        <w:t xml:space="preserve"> </w:t>
      </w:r>
      <w:r w:rsidR="007243CB" w:rsidRPr="00CE6637">
        <w:t>accredited</w:t>
      </w:r>
      <w:r w:rsidR="00676038" w:rsidRPr="00CE6637">
        <w:t xml:space="preserve"> with Exercise and Sports Science Australia;</w:t>
      </w:r>
      <w:r w:rsidR="00A30D5A" w:rsidRPr="00CE6637">
        <w:t xml:space="preserve"> or</w:t>
      </w:r>
    </w:p>
    <w:p w14:paraId="1BEFB775" w14:textId="6F2048EB" w:rsidR="00280019" w:rsidRDefault="003D0A90" w:rsidP="003D0A90">
      <w:pPr>
        <w:pStyle w:val="paragraph"/>
      </w:pPr>
      <w:r>
        <w:tab/>
        <w:t>(f)</w:t>
      </w:r>
      <w:r>
        <w:tab/>
      </w:r>
      <w:r w:rsidR="00A67697">
        <w:t>a s</w:t>
      </w:r>
      <w:r w:rsidR="00933B0C">
        <w:t>ocial worker</w:t>
      </w:r>
      <w:r w:rsidR="007243CB" w:rsidRPr="00CE6637">
        <w:t xml:space="preserve"> </w:t>
      </w:r>
      <w:r w:rsidR="00A67697">
        <w:t>who has</w:t>
      </w:r>
      <w:r w:rsidR="00676038" w:rsidRPr="00CE6637">
        <w:t xml:space="preserve"> full membership of the Australian Association of Social Workers.</w:t>
      </w:r>
      <w:r w:rsidR="00676038" w:rsidRPr="00CE6637">
        <w:tab/>
      </w:r>
      <w:bookmarkEnd w:id="13"/>
    </w:p>
    <w:p w14:paraId="565DC91C" w14:textId="68928EA8" w:rsidR="00280019" w:rsidRDefault="005F3497" w:rsidP="00B903C0">
      <w:pPr>
        <w:pStyle w:val="ActHead5"/>
      </w:pPr>
      <w:bookmarkStart w:id="14" w:name="_Toc15393988"/>
      <w:r>
        <w:t>7</w:t>
      </w:r>
      <w:r w:rsidR="00C50EA2">
        <w:t xml:space="preserve"> </w:t>
      </w:r>
      <w:r>
        <w:t xml:space="preserve"> </w:t>
      </w:r>
      <w:r w:rsidR="00B903C0">
        <w:t>Criteria relating to probity and financial arrangements</w:t>
      </w:r>
      <w:bookmarkEnd w:id="14"/>
    </w:p>
    <w:p w14:paraId="66F92D8E" w14:textId="77777777" w:rsidR="00B903C0" w:rsidRPr="00831041" w:rsidRDefault="00B903C0" w:rsidP="00B903C0">
      <w:pPr>
        <w:pStyle w:val="SubsectionHead"/>
      </w:pPr>
      <w:r>
        <w:t>Application of this section</w:t>
      </w:r>
    </w:p>
    <w:p w14:paraId="06CACAB5" w14:textId="1379C759" w:rsidR="00B73DA8" w:rsidRDefault="00B73DA8" w:rsidP="00B73DA8">
      <w:pPr>
        <w:pStyle w:val="subsection"/>
      </w:pPr>
      <w:r w:rsidRPr="006E6FD5">
        <w:tab/>
      </w:r>
      <w:r w:rsidR="00A30D5A">
        <w:t>(1)</w:t>
      </w:r>
      <w:r w:rsidRPr="006E6FD5">
        <w:tab/>
      </w:r>
      <w:r>
        <w:t xml:space="preserve">This section applies to </w:t>
      </w:r>
      <w:r w:rsidRPr="00A67697">
        <w:t>a person who:</w:t>
      </w:r>
    </w:p>
    <w:p w14:paraId="2CCF2F03" w14:textId="3D831A99" w:rsidR="00B73DA8" w:rsidRDefault="00B73DA8" w:rsidP="00B73DA8">
      <w:pPr>
        <w:pStyle w:val="paragraph"/>
      </w:pPr>
      <w:r>
        <w:tab/>
        <w:t>(a)</w:t>
      </w:r>
      <w:r>
        <w:tab/>
        <w:t>makes an application under section 34B of the Act for approval as</w:t>
      </w:r>
      <w:r w:rsidR="00C50EA2">
        <w:t xml:space="preserve"> a </w:t>
      </w:r>
      <w:r>
        <w:t xml:space="preserve">rehabilitation program provider; </w:t>
      </w:r>
      <w:r w:rsidRPr="00A67697">
        <w:t xml:space="preserve">or </w:t>
      </w:r>
    </w:p>
    <w:p w14:paraId="234B6058" w14:textId="77777777" w:rsidR="00B73DA8" w:rsidRDefault="00B73DA8" w:rsidP="00B73DA8">
      <w:pPr>
        <w:pStyle w:val="paragraph"/>
      </w:pPr>
      <w:r>
        <w:tab/>
        <w:t>(b)</w:t>
      </w:r>
      <w:r>
        <w:tab/>
        <w:t>makes an application under section 34J of the Act for renewal of approval as a rehabilitation program provider.</w:t>
      </w:r>
      <w:r>
        <w:tab/>
      </w:r>
    </w:p>
    <w:p w14:paraId="2EC3FD32" w14:textId="77777777" w:rsidR="00B903C0" w:rsidRPr="00831041" w:rsidRDefault="007243CB" w:rsidP="00B903C0">
      <w:pPr>
        <w:pStyle w:val="SubsectionHead"/>
      </w:pPr>
      <w:r>
        <w:t>Criteria for approval</w:t>
      </w:r>
    </w:p>
    <w:p w14:paraId="237EFFAC" w14:textId="2316F5A7" w:rsidR="00950F43" w:rsidRPr="00A67697" w:rsidRDefault="00B903C0" w:rsidP="00950F43">
      <w:pPr>
        <w:pStyle w:val="subsection"/>
      </w:pPr>
      <w:r w:rsidRPr="00A30D5A">
        <w:rPr>
          <w:color w:val="FF0000"/>
        </w:rPr>
        <w:tab/>
      </w:r>
      <w:r w:rsidRPr="00A67697">
        <w:t>(2)</w:t>
      </w:r>
      <w:r w:rsidRPr="00A67697">
        <w:tab/>
      </w:r>
      <w:r w:rsidR="00A30D5A" w:rsidRPr="00A67697">
        <w:t>The</w:t>
      </w:r>
      <w:r w:rsidR="000025F3" w:rsidRPr="00A67697">
        <w:t xml:space="preserve"> applicant</w:t>
      </w:r>
      <w:r w:rsidRPr="00A67697">
        <w:t xml:space="preserve"> must satisfy </w:t>
      </w:r>
      <w:r w:rsidR="00B73DA8" w:rsidRPr="00A67697">
        <w:t xml:space="preserve">Comcare that its </w:t>
      </w:r>
      <w:r w:rsidR="00950F43" w:rsidRPr="00A67697">
        <w:t>probity and financial arrangements are appropriate for the applicant to be approved as a rehabilitation program provider.</w:t>
      </w:r>
    </w:p>
    <w:p w14:paraId="5A2339A8" w14:textId="64702687" w:rsidR="00950F43" w:rsidRDefault="00950F43" w:rsidP="00950F43">
      <w:pPr>
        <w:pStyle w:val="subsection"/>
      </w:pPr>
      <w:r>
        <w:tab/>
        <w:t>(</w:t>
      </w:r>
      <w:r w:rsidR="00A30D5A" w:rsidRPr="005B4D13">
        <w:t>3</w:t>
      </w:r>
      <w:r>
        <w:t>)</w:t>
      </w:r>
      <w:r>
        <w:tab/>
        <w:t xml:space="preserve">In assessing whether </w:t>
      </w:r>
      <w:r w:rsidR="00A30D5A" w:rsidRPr="00A67697">
        <w:t>the</w:t>
      </w:r>
      <w:r w:rsidRPr="00A67697">
        <w:t xml:space="preserve"> </w:t>
      </w:r>
      <w:r>
        <w:t xml:space="preserve">applicant’s probity and financial arrangements are appropriate for the purpose of </w:t>
      </w:r>
      <w:r w:rsidR="00B43562">
        <w:t>sub</w:t>
      </w:r>
      <w:r>
        <w:t xml:space="preserve">section </w:t>
      </w:r>
      <w:r w:rsidR="005B4D13">
        <w:t>7</w:t>
      </w:r>
      <w:r w:rsidR="00A67697">
        <w:t>(2</w:t>
      </w:r>
      <w:r>
        <w:t xml:space="preserve">), </w:t>
      </w:r>
      <w:r w:rsidR="000025F3">
        <w:t xml:space="preserve">Comcare </w:t>
      </w:r>
      <w:r w:rsidR="007243CB">
        <w:t xml:space="preserve">may </w:t>
      </w:r>
      <w:r w:rsidR="000025F3">
        <w:t>have regard to</w:t>
      </w:r>
      <w:r w:rsidR="007922D7">
        <w:t xml:space="preserve"> any m</w:t>
      </w:r>
      <w:r w:rsidR="000F40E9">
        <w:t>atter that it considers appropriate</w:t>
      </w:r>
      <w:r w:rsidR="007922D7">
        <w:t>, including</w:t>
      </w:r>
      <w:r w:rsidR="005D0528">
        <w:t xml:space="preserve"> the e</w:t>
      </w:r>
      <w:r w:rsidR="00BA38CA">
        <w:t>xtent to which the applicant can demonstrate</w:t>
      </w:r>
      <w:r>
        <w:t xml:space="preserve">: </w:t>
      </w:r>
      <w:r>
        <w:tab/>
      </w:r>
    </w:p>
    <w:p w14:paraId="1467C983" w14:textId="77777777" w:rsidR="00B903C0" w:rsidRDefault="00950F43" w:rsidP="00950F43">
      <w:pPr>
        <w:pStyle w:val="paragraph"/>
      </w:pPr>
      <w:r>
        <w:tab/>
        <w:t xml:space="preserve">(a) </w:t>
      </w:r>
      <w:r>
        <w:tab/>
      </w:r>
      <w:r w:rsidR="009865B8">
        <w:t>appropriate financial administra</w:t>
      </w:r>
      <w:r w:rsidR="000F40E9">
        <w:t>tion and management</w:t>
      </w:r>
      <w:r w:rsidR="009865B8">
        <w:t>;</w:t>
      </w:r>
      <w:r w:rsidR="007243CB">
        <w:t xml:space="preserve"> </w:t>
      </w:r>
    </w:p>
    <w:p w14:paraId="6CAA5425" w14:textId="130C1522" w:rsidR="009865B8" w:rsidRPr="00A74CDA" w:rsidRDefault="009865B8" w:rsidP="009865B8">
      <w:pPr>
        <w:pStyle w:val="paragraph"/>
      </w:pPr>
      <w:r>
        <w:tab/>
      </w:r>
      <w:r w:rsidRPr="00A74CDA">
        <w:t>(b)</w:t>
      </w:r>
      <w:r w:rsidRPr="00A74CDA">
        <w:tab/>
        <w:t xml:space="preserve">appropriate </w:t>
      </w:r>
      <w:r w:rsidR="00E3358E" w:rsidRPr="00A74CDA">
        <w:t>case</w:t>
      </w:r>
      <w:r w:rsidRPr="00A74CDA">
        <w:t xml:space="preserve"> data collection and record management;</w:t>
      </w:r>
      <w:r w:rsidR="007243CB" w:rsidRPr="00A74CDA">
        <w:t xml:space="preserve"> </w:t>
      </w:r>
    </w:p>
    <w:p w14:paraId="5D6AFA10" w14:textId="77777777" w:rsidR="009865B8" w:rsidRPr="00A74CDA" w:rsidRDefault="009865B8" w:rsidP="009865B8">
      <w:pPr>
        <w:pStyle w:val="paragraph"/>
      </w:pPr>
      <w:r w:rsidRPr="00A74CDA">
        <w:tab/>
        <w:t>(c)</w:t>
      </w:r>
      <w:r w:rsidRPr="00A74CDA">
        <w:tab/>
      </w:r>
      <w:r w:rsidR="000025F3" w:rsidRPr="00A74CDA">
        <w:t xml:space="preserve">compliance with all applicable </w:t>
      </w:r>
      <w:r w:rsidRPr="00A74CDA">
        <w:t>legal requirements;</w:t>
      </w:r>
      <w:r w:rsidR="007243CB" w:rsidRPr="00A74CDA">
        <w:t xml:space="preserve"> </w:t>
      </w:r>
    </w:p>
    <w:p w14:paraId="6C0823EF" w14:textId="77777777" w:rsidR="009865B8" w:rsidRPr="00A74CDA" w:rsidRDefault="009865B8" w:rsidP="009865B8">
      <w:pPr>
        <w:pStyle w:val="paragraph"/>
      </w:pPr>
      <w:r w:rsidRPr="00A74CDA">
        <w:tab/>
        <w:t>(d)</w:t>
      </w:r>
      <w:r w:rsidRPr="00A74CDA">
        <w:tab/>
      </w:r>
      <w:r w:rsidR="000F40E9" w:rsidRPr="00A74CDA">
        <w:t>acquisition and maintenance of all insurance necessary to carry out work as a rehabilitation program provider;</w:t>
      </w:r>
    </w:p>
    <w:p w14:paraId="0F5765CA" w14:textId="77777777" w:rsidR="000F40E9" w:rsidRPr="00A74CDA" w:rsidRDefault="000F40E9" w:rsidP="000F40E9">
      <w:pPr>
        <w:pStyle w:val="paragraph"/>
      </w:pPr>
      <w:r w:rsidRPr="00A74CDA">
        <w:tab/>
        <w:t>(e)</w:t>
      </w:r>
      <w:r w:rsidRPr="00A74CDA">
        <w:tab/>
        <w:t xml:space="preserve">the existence and implementation of policies relevant to </w:t>
      </w:r>
      <w:r w:rsidR="001959CF" w:rsidRPr="00A74CDA">
        <w:t xml:space="preserve">allowing the applicant to </w:t>
      </w:r>
      <w:r w:rsidRPr="00A74CDA">
        <w:t>safely and effectively carry out work as a rehabilitation program provider.</w:t>
      </w:r>
    </w:p>
    <w:p w14:paraId="13621068" w14:textId="6D58BFBB" w:rsidR="003D0A90" w:rsidRPr="00A74CDA" w:rsidRDefault="000F40E9" w:rsidP="000F40E9">
      <w:pPr>
        <w:pStyle w:val="subsection"/>
      </w:pPr>
      <w:r w:rsidRPr="00A74CDA">
        <w:tab/>
        <w:t>(</w:t>
      </w:r>
      <w:r w:rsidR="00A30D5A" w:rsidRPr="00A74CDA">
        <w:t>4</w:t>
      </w:r>
      <w:r w:rsidRPr="00A74CDA">
        <w:t>)</w:t>
      </w:r>
      <w:r w:rsidRPr="00A74CDA">
        <w:tab/>
      </w:r>
      <w:r w:rsidR="003D0A90" w:rsidRPr="00A74CDA">
        <w:t>Where the applicant is not an individual, t</w:t>
      </w:r>
      <w:r w:rsidR="00A30D5A" w:rsidRPr="00A74CDA">
        <w:t xml:space="preserve">he </w:t>
      </w:r>
      <w:r w:rsidRPr="00A74CDA">
        <w:t>applicant</w:t>
      </w:r>
      <w:r w:rsidR="003D0A90" w:rsidRPr="00A74CDA">
        <w:t xml:space="preserve"> </w:t>
      </w:r>
      <w:r w:rsidR="00A30D5A" w:rsidRPr="00A74CDA">
        <w:t xml:space="preserve">must be </w:t>
      </w:r>
      <w:r w:rsidRPr="00A74CDA">
        <w:t>sol</w:t>
      </w:r>
      <w:r w:rsidR="003D0A90" w:rsidRPr="00A74CDA">
        <w:t>vent at the time of application.</w:t>
      </w:r>
      <w:r w:rsidR="00A30D5A" w:rsidRPr="00A74CDA">
        <w:t xml:space="preserve"> </w:t>
      </w:r>
    </w:p>
    <w:p w14:paraId="7B9F1D9F" w14:textId="02C0388C" w:rsidR="001F56E8" w:rsidRPr="00A74CDA" w:rsidRDefault="003D0A90" w:rsidP="003D0A90">
      <w:pPr>
        <w:pStyle w:val="subsection"/>
      </w:pPr>
      <w:r w:rsidRPr="00A74CDA">
        <w:tab/>
        <w:t>(5)</w:t>
      </w:r>
      <w:r w:rsidRPr="00A74CDA">
        <w:tab/>
        <w:t>Where the applicant is an indivi</w:t>
      </w:r>
      <w:r w:rsidR="001F56E8" w:rsidRPr="00A74CDA">
        <w:t xml:space="preserve">dual, the applicant must not, </w:t>
      </w:r>
      <w:r w:rsidRPr="00A74CDA">
        <w:t>at the time of application</w:t>
      </w:r>
      <w:r w:rsidR="00EA5AD8" w:rsidRPr="00A74CDA">
        <w:t>, be</w:t>
      </w:r>
      <w:r w:rsidR="001F56E8" w:rsidRPr="00A74CDA">
        <w:t>:</w:t>
      </w:r>
    </w:p>
    <w:p w14:paraId="6281931F" w14:textId="563673AD" w:rsidR="001F56E8" w:rsidRPr="00A74CDA" w:rsidRDefault="001F56E8" w:rsidP="001F56E8">
      <w:pPr>
        <w:pStyle w:val="paragraph"/>
      </w:pPr>
      <w:r w:rsidRPr="00A74CDA">
        <w:tab/>
        <w:t>(a)</w:t>
      </w:r>
      <w:r w:rsidRPr="00A74CDA">
        <w:tab/>
        <w:t>bankrupt; or</w:t>
      </w:r>
    </w:p>
    <w:p w14:paraId="2B33C522" w14:textId="07DE54E2" w:rsidR="001F56E8" w:rsidRPr="00A74CDA" w:rsidRDefault="001F56E8" w:rsidP="001F56E8">
      <w:pPr>
        <w:pStyle w:val="paragraph"/>
      </w:pPr>
      <w:r w:rsidRPr="00A74CDA">
        <w:tab/>
        <w:t>(b)</w:t>
      </w:r>
      <w:r w:rsidRPr="00A74CDA">
        <w:tab/>
      </w:r>
      <w:r w:rsidR="004E7FD6" w:rsidRPr="00A74CDA">
        <w:t>applying</w:t>
      </w:r>
      <w:r w:rsidRPr="00A74CDA">
        <w:t xml:space="preserve"> to take the benefit of a law for the relief of bankrupt or insolvent debtors; or</w:t>
      </w:r>
    </w:p>
    <w:p w14:paraId="41D8A6F0" w14:textId="5D041889" w:rsidR="003D0A90" w:rsidRPr="00A74CDA" w:rsidRDefault="001F56E8" w:rsidP="001F56E8">
      <w:pPr>
        <w:pStyle w:val="paragraph"/>
      </w:pPr>
      <w:r w:rsidRPr="00A74CDA">
        <w:tab/>
        <w:t>(c)</w:t>
      </w:r>
      <w:r w:rsidRPr="00A74CDA">
        <w:tab/>
        <w:t xml:space="preserve">compounding with </w:t>
      </w:r>
      <w:r w:rsidR="00EA458F" w:rsidRPr="00EA458F">
        <w:t xml:space="preserve">their </w:t>
      </w:r>
      <w:r w:rsidRPr="00EA458F">
        <w:t>c</w:t>
      </w:r>
      <w:r w:rsidRPr="00A74CDA">
        <w:t>reditors or assigning remuneration or property for their benefit.</w:t>
      </w:r>
    </w:p>
    <w:p w14:paraId="703F02DA" w14:textId="5977A2DD" w:rsidR="000F40E9" w:rsidRDefault="00FF77AB" w:rsidP="00FF77AB">
      <w:pPr>
        <w:pStyle w:val="ActHead5"/>
      </w:pPr>
      <w:bookmarkStart w:id="15" w:name="_Toc15393989"/>
      <w:r>
        <w:t xml:space="preserve">8 </w:t>
      </w:r>
      <w:r w:rsidR="005F3497">
        <w:t xml:space="preserve"> </w:t>
      </w:r>
      <w:r>
        <w:t>Additional criteria for renewal applications under section 34J</w:t>
      </w:r>
      <w:bookmarkEnd w:id="15"/>
    </w:p>
    <w:p w14:paraId="3C5D5630" w14:textId="77777777" w:rsidR="00FF77AB" w:rsidRPr="00831041" w:rsidRDefault="00FF77AB" w:rsidP="00FF77AB">
      <w:pPr>
        <w:pStyle w:val="SubsectionHead"/>
      </w:pPr>
      <w:r>
        <w:t>Application of this section</w:t>
      </w:r>
    </w:p>
    <w:p w14:paraId="63C045FA" w14:textId="0DEE48F0" w:rsidR="00FF77AB" w:rsidRPr="00FF77AB" w:rsidRDefault="00FF77AB" w:rsidP="00FF77AB">
      <w:pPr>
        <w:pStyle w:val="subsection"/>
      </w:pPr>
      <w:r>
        <w:tab/>
        <w:t>(1)</w:t>
      </w:r>
      <w:r>
        <w:tab/>
        <w:t>This section applies to an applicant who makes an application under section 34J of th</w:t>
      </w:r>
      <w:r w:rsidR="001959CF">
        <w:t>e Act for renewal of approval as a rehabilitation program provider</w:t>
      </w:r>
      <w:r>
        <w:t xml:space="preserve"> (</w:t>
      </w:r>
      <w:r>
        <w:rPr>
          <w:b/>
          <w:i/>
        </w:rPr>
        <w:t>a</w:t>
      </w:r>
      <w:r>
        <w:rPr>
          <w:i/>
        </w:rPr>
        <w:t xml:space="preserve"> </w:t>
      </w:r>
      <w:r w:rsidRPr="00FF77AB">
        <w:rPr>
          <w:b/>
          <w:i/>
        </w:rPr>
        <w:t>renewal applicant</w:t>
      </w:r>
      <w:r>
        <w:t>)</w:t>
      </w:r>
      <w:r w:rsidRPr="005F3497">
        <w:t>.</w:t>
      </w:r>
    </w:p>
    <w:p w14:paraId="62498027" w14:textId="255CB055" w:rsidR="00FF77AB" w:rsidRPr="00831041" w:rsidRDefault="00BA38CA" w:rsidP="00FF77AB">
      <w:pPr>
        <w:pStyle w:val="SubsectionHead"/>
      </w:pPr>
      <w:r>
        <w:t>Criteria for approval of</w:t>
      </w:r>
      <w:r w:rsidR="000B72B2">
        <w:t xml:space="preserve"> a</w:t>
      </w:r>
      <w:r>
        <w:t xml:space="preserve"> </w:t>
      </w:r>
      <w:r w:rsidR="00FF77AB">
        <w:t>renewal applicant</w:t>
      </w:r>
    </w:p>
    <w:p w14:paraId="3CC93904" w14:textId="04941A28" w:rsidR="00616152" w:rsidRPr="00833388" w:rsidRDefault="00AB180B" w:rsidP="00AB180B">
      <w:pPr>
        <w:pStyle w:val="subsection"/>
        <w:rPr>
          <w:strike/>
        </w:rPr>
      </w:pPr>
      <w:r>
        <w:tab/>
        <w:t>(</w:t>
      </w:r>
      <w:r w:rsidR="00A30D5A" w:rsidRPr="00833388">
        <w:t>2</w:t>
      </w:r>
      <w:r w:rsidRPr="00833388">
        <w:t>)</w:t>
      </w:r>
      <w:r w:rsidRPr="00833388">
        <w:tab/>
      </w:r>
      <w:r w:rsidR="00A30D5A" w:rsidRPr="00833388">
        <w:t xml:space="preserve">The renewal applicant must satisfy </w:t>
      </w:r>
      <w:r w:rsidR="002E2802" w:rsidRPr="00833388">
        <w:t xml:space="preserve">Comcare </w:t>
      </w:r>
      <w:r w:rsidR="001959CF" w:rsidRPr="00833388">
        <w:t>that the renewal applicant</w:t>
      </w:r>
      <w:r w:rsidR="002E2802" w:rsidRPr="00833388">
        <w:t xml:space="preserve"> has appropriately managed at least five</w:t>
      </w:r>
      <w:r w:rsidR="00616152" w:rsidRPr="00833388">
        <w:t xml:space="preserve"> of any of the following in</w:t>
      </w:r>
      <w:r w:rsidR="001F4E8C" w:rsidRPr="00833388">
        <w:t xml:space="preserve"> the period</w:t>
      </w:r>
      <w:r w:rsidR="00616152" w:rsidRPr="00833388">
        <w:t xml:space="preserve"> 12 months prior </w:t>
      </w:r>
      <w:r w:rsidR="005F3497">
        <w:t xml:space="preserve">to </w:t>
      </w:r>
      <w:r w:rsidR="00616152" w:rsidRPr="00833388">
        <w:t>making the application:</w:t>
      </w:r>
    </w:p>
    <w:p w14:paraId="2A955911" w14:textId="39DA93A9" w:rsidR="00783204" w:rsidRPr="00833388" w:rsidRDefault="00616152" w:rsidP="00616152">
      <w:pPr>
        <w:pStyle w:val="paragraph"/>
      </w:pPr>
      <w:r w:rsidRPr="00833388">
        <w:tab/>
        <w:t>(a)</w:t>
      </w:r>
      <w:r w:rsidRPr="00833388">
        <w:tab/>
        <w:t>an arrangement</w:t>
      </w:r>
      <w:r w:rsidR="00B308F5" w:rsidRPr="00833388">
        <w:t xml:space="preserve"> with a rehabilitation authority to provide </w:t>
      </w:r>
      <w:r w:rsidRPr="00833388">
        <w:t>a rehabilitation program for</w:t>
      </w:r>
      <w:r w:rsidR="00B308F5" w:rsidRPr="00833388">
        <w:t xml:space="preserve"> an employee </w:t>
      </w:r>
      <w:r w:rsidR="002E2802" w:rsidRPr="00833388">
        <w:t>as a</w:t>
      </w:r>
      <w:r w:rsidR="001959CF" w:rsidRPr="00833388">
        <w:t>n approved</w:t>
      </w:r>
      <w:r w:rsidR="002E2802" w:rsidRPr="00833388">
        <w:t xml:space="preserve"> program provider under </w:t>
      </w:r>
      <w:r w:rsidR="00575AC3" w:rsidRPr="00833388">
        <w:t>the Act</w:t>
      </w:r>
      <w:r w:rsidRPr="00833388">
        <w:t>; or</w:t>
      </w:r>
    </w:p>
    <w:p w14:paraId="5E99097E" w14:textId="402E537B" w:rsidR="001F4E8C" w:rsidRPr="00833388" w:rsidRDefault="00616152" w:rsidP="00616152">
      <w:pPr>
        <w:pStyle w:val="paragraph"/>
      </w:pPr>
      <w:r w:rsidRPr="00833388">
        <w:tab/>
        <w:t>(b)</w:t>
      </w:r>
      <w:r w:rsidRPr="00833388">
        <w:tab/>
        <w:t>an arrangement or referral (however described) to provide rehabilitation services</w:t>
      </w:r>
      <w:r w:rsidR="001F4E8C" w:rsidRPr="00833388">
        <w:t xml:space="preserve"> (however described)</w:t>
      </w:r>
      <w:r w:rsidRPr="00833388">
        <w:t xml:space="preserve"> to an injured </w:t>
      </w:r>
      <w:r w:rsidR="001F4E8C" w:rsidRPr="00833388">
        <w:t>person</w:t>
      </w:r>
      <w:r w:rsidRPr="00833388">
        <w:t xml:space="preserve"> under any </w:t>
      </w:r>
      <w:r w:rsidR="001F4E8C" w:rsidRPr="00833388">
        <w:t>of the following Acts:</w:t>
      </w:r>
    </w:p>
    <w:p w14:paraId="2CC1F7FD" w14:textId="663724A1" w:rsidR="001F4E8C" w:rsidRPr="00833388" w:rsidRDefault="001F4E8C" w:rsidP="001F4E8C">
      <w:pPr>
        <w:pStyle w:val="paragraphsub"/>
      </w:pPr>
      <w:r w:rsidRPr="00833388">
        <w:tab/>
        <w:t>(i)</w:t>
      </w:r>
      <w:r w:rsidRPr="00833388">
        <w:tab/>
        <w:t xml:space="preserve">the </w:t>
      </w:r>
      <w:r w:rsidRPr="00833388">
        <w:rPr>
          <w:i/>
        </w:rPr>
        <w:t>Military Rehabilitation and Compensation Act 2004</w:t>
      </w:r>
      <w:r w:rsidRPr="00833388">
        <w:t>; or</w:t>
      </w:r>
    </w:p>
    <w:p w14:paraId="28538126" w14:textId="2440BD96" w:rsidR="001F4E8C" w:rsidRPr="00833388" w:rsidRDefault="001F4E8C" w:rsidP="001F4E8C">
      <w:pPr>
        <w:pStyle w:val="paragraphsub"/>
      </w:pPr>
      <w:r w:rsidRPr="00833388">
        <w:tab/>
        <w:t>(ii)</w:t>
      </w:r>
      <w:r w:rsidRPr="00833388">
        <w:tab/>
        <w:t xml:space="preserve">the </w:t>
      </w:r>
      <w:r w:rsidRPr="00833388">
        <w:rPr>
          <w:i/>
        </w:rPr>
        <w:t>Safety, Rehabilitation and Compensation (Defence-related Claims) Act 1988</w:t>
      </w:r>
      <w:r w:rsidRPr="00833388">
        <w:t>; or</w:t>
      </w:r>
    </w:p>
    <w:p w14:paraId="6A221242" w14:textId="7FA2A8F6" w:rsidR="00A67697" w:rsidRPr="00833388" w:rsidRDefault="001F4E8C" w:rsidP="001F4E8C">
      <w:pPr>
        <w:pStyle w:val="paragraphsub"/>
      </w:pPr>
      <w:r w:rsidRPr="00833388">
        <w:tab/>
        <w:t>(iii)</w:t>
      </w:r>
      <w:r w:rsidRPr="00833388">
        <w:tab/>
        <w:t xml:space="preserve">the </w:t>
      </w:r>
      <w:r w:rsidRPr="00833388">
        <w:rPr>
          <w:i/>
        </w:rPr>
        <w:t>Seafarers Rehabilitation and Compensation Act 1992</w:t>
      </w:r>
      <w:r w:rsidRPr="00833388">
        <w:t>.</w:t>
      </w:r>
    </w:p>
    <w:p w14:paraId="4F0A1F80" w14:textId="74488A5A" w:rsidR="009565E5" w:rsidRDefault="009565E5" w:rsidP="009565E5">
      <w:pPr>
        <w:pStyle w:val="subsection"/>
      </w:pPr>
      <w:r>
        <w:tab/>
      </w:r>
      <w:r w:rsidRPr="00A67697">
        <w:t>(</w:t>
      </w:r>
      <w:r w:rsidR="00CA10B7" w:rsidRPr="00A67697">
        <w:t>3</w:t>
      </w:r>
      <w:r w:rsidRPr="00A67697">
        <w:t>)</w:t>
      </w:r>
      <w:r w:rsidRPr="00A67697">
        <w:tab/>
      </w:r>
      <w:r w:rsidR="00467194">
        <w:t>Subsection 8(2)</w:t>
      </w:r>
      <w:r w:rsidR="00CA10B7" w:rsidRPr="00A67697">
        <w:t xml:space="preserve"> </w:t>
      </w:r>
      <w:r w:rsidR="00C33FC2">
        <w:t>does not apply to a renewal applicant who:</w:t>
      </w:r>
    </w:p>
    <w:p w14:paraId="5267518F" w14:textId="2CFD21E5" w:rsidR="00C33FC2" w:rsidRDefault="00833388" w:rsidP="00C33FC2">
      <w:pPr>
        <w:pStyle w:val="paragraph"/>
      </w:pPr>
      <w:r>
        <w:tab/>
        <w:t>(a)</w:t>
      </w:r>
      <w:r>
        <w:tab/>
        <w:t>has</w:t>
      </w:r>
      <w:r w:rsidR="00C33FC2">
        <w:t xml:space="preserve"> previously been </w:t>
      </w:r>
      <w:r w:rsidR="001959CF">
        <w:t xml:space="preserve">an </w:t>
      </w:r>
      <w:r w:rsidR="00C33FC2">
        <w:t xml:space="preserve">approved </w:t>
      </w:r>
      <w:r w:rsidR="001959CF">
        <w:t xml:space="preserve">program </w:t>
      </w:r>
      <w:r w:rsidR="00C33FC2">
        <w:t>provider for a period of less than 12 months prior to making an application under section 34J of the Act; or</w:t>
      </w:r>
    </w:p>
    <w:p w14:paraId="1CC72892" w14:textId="40BC1F5D" w:rsidR="00A74CDA" w:rsidRPr="00A74CDA" w:rsidRDefault="00C33FC2" w:rsidP="00A74CDA">
      <w:pPr>
        <w:pStyle w:val="paragraph"/>
      </w:pPr>
      <w:r>
        <w:tab/>
        <w:t>(b)</w:t>
      </w:r>
      <w:r>
        <w:tab/>
        <w:t xml:space="preserve">in the opinion of Comcare, has </w:t>
      </w:r>
      <w:r w:rsidR="00C632FA">
        <w:t xml:space="preserve">demonstrated </w:t>
      </w:r>
      <w:r>
        <w:t xml:space="preserve">reasonable grounds for being unable to comply with </w:t>
      </w:r>
      <w:r w:rsidR="005F3497">
        <w:t>sub</w:t>
      </w:r>
      <w:r>
        <w:t xml:space="preserve">section </w:t>
      </w:r>
      <w:r w:rsidR="00A67697">
        <w:t>8(2</w:t>
      </w:r>
      <w:r w:rsidR="001959CF">
        <w:t>) during the renewal applicant’s prior period as an approved program provider.</w:t>
      </w:r>
    </w:p>
    <w:p w14:paraId="6380AD21" w14:textId="5DAFDE56" w:rsidR="00AB7883" w:rsidRDefault="0011607B" w:rsidP="0011607B">
      <w:pPr>
        <w:pStyle w:val="ActHead5"/>
      </w:pPr>
      <w:bookmarkStart w:id="16" w:name="_Toc15393990"/>
      <w:r>
        <w:t xml:space="preserve">9 </w:t>
      </w:r>
      <w:r w:rsidR="005F3497">
        <w:t xml:space="preserve"> </w:t>
      </w:r>
      <w:r w:rsidR="00AB7883">
        <w:t>Criteria for approval in the case of a previous revocation</w:t>
      </w:r>
      <w:bookmarkEnd w:id="16"/>
    </w:p>
    <w:p w14:paraId="5A7EA56D" w14:textId="77777777" w:rsidR="00AB7883" w:rsidRPr="00831041" w:rsidRDefault="0011607B" w:rsidP="00AB7883">
      <w:pPr>
        <w:pStyle w:val="SubsectionHead"/>
      </w:pPr>
      <w:r>
        <w:t xml:space="preserve"> </w:t>
      </w:r>
      <w:r w:rsidR="00AB7883">
        <w:t>Application of this section</w:t>
      </w:r>
    </w:p>
    <w:p w14:paraId="479D29A7" w14:textId="77777777" w:rsidR="00AB7883" w:rsidRDefault="00AB7883" w:rsidP="00AB7883">
      <w:pPr>
        <w:pStyle w:val="subsection"/>
      </w:pPr>
      <w:r>
        <w:tab/>
        <w:t>(1)</w:t>
      </w:r>
      <w:r>
        <w:tab/>
        <w:t>This section applies to an applicant:</w:t>
      </w:r>
    </w:p>
    <w:p w14:paraId="7353CA73" w14:textId="77777777" w:rsidR="00AB7883" w:rsidRDefault="00AB7883" w:rsidP="00AB7883">
      <w:pPr>
        <w:pStyle w:val="paragraph"/>
      </w:pPr>
      <w:r>
        <w:tab/>
        <w:t>(a)</w:t>
      </w:r>
      <w:r>
        <w:tab/>
        <w:t xml:space="preserve">who makes </w:t>
      </w:r>
      <w:r w:rsidR="00210C6B">
        <w:t>an application under section 34J</w:t>
      </w:r>
      <w:r w:rsidR="001959CF">
        <w:t xml:space="preserve"> of the Act for renewal of approval as a</w:t>
      </w:r>
      <w:r>
        <w:t xml:space="preserve"> rehabilitation</w:t>
      </w:r>
      <w:r w:rsidR="001959CF">
        <w:t xml:space="preserve"> program provider</w:t>
      </w:r>
      <w:r>
        <w:t>; and</w:t>
      </w:r>
    </w:p>
    <w:p w14:paraId="708A955C" w14:textId="77777777" w:rsidR="00AB7883" w:rsidRDefault="00AB7883" w:rsidP="00AB7883">
      <w:pPr>
        <w:pStyle w:val="paragraph"/>
      </w:pPr>
      <w:r>
        <w:tab/>
        <w:t>(b)</w:t>
      </w:r>
      <w:r>
        <w:tab/>
      </w:r>
      <w:r w:rsidR="00210C6B">
        <w:t xml:space="preserve">who </w:t>
      </w:r>
      <w:r>
        <w:t>has previously had its appr</w:t>
      </w:r>
      <w:r w:rsidR="00210C6B">
        <w:t xml:space="preserve">oval as a </w:t>
      </w:r>
      <w:r w:rsidR="001959CF">
        <w:t>rehabilitation program provider</w:t>
      </w:r>
      <w:r>
        <w:t xml:space="preserve"> revoked by Comcare under section 34Q of the Act for a failure to comply with</w:t>
      </w:r>
      <w:r w:rsidR="00F21088">
        <w:t xml:space="preserve"> the</w:t>
      </w:r>
      <w:r>
        <w:t xml:space="preserve"> conditions</w:t>
      </w:r>
      <w:r w:rsidR="00F21088">
        <w:t xml:space="preserve"> of approval</w:t>
      </w:r>
      <w:r>
        <w:t xml:space="preserve"> to </w:t>
      </w:r>
      <w:r w:rsidR="00F21088">
        <w:t>which</w:t>
      </w:r>
      <w:r w:rsidR="00210C6B">
        <w:t xml:space="preserve"> the applicant</w:t>
      </w:r>
      <w:r w:rsidR="00F21088">
        <w:t xml:space="preserve"> was subject</w:t>
      </w:r>
      <w:r w:rsidR="00210C6B">
        <w:t xml:space="preserve"> (</w:t>
      </w:r>
      <w:r w:rsidR="00210C6B">
        <w:rPr>
          <w:b/>
          <w:i/>
        </w:rPr>
        <w:t>the previous conditions</w:t>
      </w:r>
      <w:r w:rsidR="00210C6B">
        <w:t>)</w:t>
      </w:r>
      <w:r w:rsidR="00F21088">
        <w:t>.</w:t>
      </w:r>
    </w:p>
    <w:p w14:paraId="0F90E6BB" w14:textId="77777777" w:rsidR="00AB7883" w:rsidRPr="00831041" w:rsidRDefault="00210C6B" w:rsidP="00AB7883">
      <w:pPr>
        <w:pStyle w:val="SubsectionHead"/>
      </w:pPr>
      <w:bookmarkStart w:id="17" w:name="_Hlk17383112"/>
      <w:r>
        <w:t>Criteria for approval</w:t>
      </w:r>
    </w:p>
    <w:p w14:paraId="44F05499" w14:textId="28DA013D" w:rsidR="00AB7883" w:rsidRDefault="00AB7883" w:rsidP="00AB7883">
      <w:pPr>
        <w:pStyle w:val="subsection"/>
      </w:pPr>
      <w:r>
        <w:tab/>
        <w:t>(2)</w:t>
      </w:r>
      <w:r>
        <w:tab/>
      </w:r>
      <w:r w:rsidR="00CA10B7" w:rsidRPr="00EF1D3B">
        <w:t xml:space="preserve">The </w:t>
      </w:r>
      <w:r w:rsidRPr="00EF1D3B">
        <w:t xml:space="preserve">applicant </w:t>
      </w:r>
      <w:r w:rsidR="00CA10B7" w:rsidRPr="00EF1D3B">
        <w:t xml:space="preserve">must </w:t>
      </w:r>
      <w:r w:rsidRPr="00EF1D3B">
        <w:t xml:space="preserve">satisfy Comcare </w:t>
      </w:r>
      <w:r w:rsidR="00CA10B7" w:rsidRPr="00EF1D3B">
        <w:t xml:space="preserve">that </w:t>
      </w:r>
      <w:r w:rsidRPr="00EF1D3B">
        <w:t xml:space="preserve">the applicant would be able to comply </w:t>
      </w:r>
      <w:r w:rsidR="004572B7" w:rsidRPr="00EF1D3B">
        <w:t>with the</w:t>
      </w:r>
      <w:r w:rsidR="00210C6B" w:rsidRPr="00EF1D3B">
        <w:t xml:space="preserve"> previous</w:t>
      </w:r>
      <w:r w:rsidR="004572B7" w:rsidRPr="00EF1D3B">
        <w:t xml:space="preserve"> </w:t>
      </w:r>
      <w:r w:rsidR="00C632FA" w:rsidRPr="00EF1D3B">
        <w:t xml:space="preserve">conditions </w:t>
      </w:r>
      <w:r w:rsidR="00C14D14" w:rsidRPr="00EF1D3B">
        <w:t xml:space="preserve">if </w:t>
      </w:r>
      <w:r w:rsidR="00C632FA" w:rsidRPr="00EF1D3B">
        <w:t xml:space="preserve">the </w:t>
      </w:r>
      <w:r w:rsidR="00210C6B" w:rsidRPr="00EF1D3B">
        <w:t xml:space="preserve">previous conditions </w:t>
      </w:r>
      <w:r w:rsidR="00C14D14" w:rsidRPr="00EF1D3B">
        <w:t>were</w:t>
      </w:r>
      <w:r w:rsidR="009A4E4F">
        <w:t xml:space="preserve"> again</w:t>
      </w:r>
      <w:r w:rsidR="00210C6B" w:rsidRPr="00EF1D3B">
        <w:t xml:space="preserve"> </w:t>
      </w:r>
      <w:r w:rsidR="004572B7" w:rsidRPr="00EF1D3B">
        <w:t xml:space="preserve">imposed </w:t>
      </w:r>
      <w:r w:rsidR="00210C6B" w:rsidRPr="00EF1D3B">
        <w:t xml:space="preserve">on the applicant </w:t>
      </w:r>
      <w:r w:rsidR="00C632FA" w:rsidRPr="00EF1D3B">
        <w:t>under section 34P of the Act</w:t>
      </w:r>
      <w:r w:rsidR="005F3497" w:rsidRPr="00EF1D3B">
        <w:t>,</w:t>
      </w:r>
      <w:r w:rsidR="00C632FA" w:rsidRPr="00EF1D3B">
        <w:t xml:space="preserve"> should the applicant be approved as a rehabilitation program provider.</w:t>
      </w:r>
    </w:p>
    <w:bookmarkEnd w:id="17"/>
    <w:p w14:paraId="52EA420E" w14:textId="77777777" w:rsidR="00FF77AB" w:rsidRPr="00FF77AB" w:rsidRDefault="00FF77AB" w:rsidP="0011607B">
      <w:pPr>
        <w:pStyle w:val="ActHead5"/>
      </w:pPr>
    </w:p>
    <w:p w14:paraId="7FF4F012" w14:textId="77777777" w:rsidR="00FF77AB" w:rsidRPr="00FF77AB" w:rsidRDefault="00FF77AB" w:rsidP="00FF77AB">
      <w:pPr>
        <w:pStyle w:val="subsection"/>
      </w:pPr>
    </w:p>
    <w:p w14:paraId="72AACC56" w14:textId="77777777" w:rsidR="00A302B6" w:rsidRPr="00916181" w:rsidRDefault="00A302B6" w:rsidP="00A302B6">
      <w:pPr>
        <w:pStyle w:val="subsection"/>
      </w:pPr>
    </w:p>
    <w:sectPr w:rsidR="00A302B6" w:rsidRPr="00916181" w:rsidSect="008C2EAC">
      <w:headerReference w:type="even" r:id="rId15"/>
      <w:headerReference w:type="default" r:id="rId16"/>
      <w:footerReference w:type="even" r:id="rId17"/>
      <w:footerReference w:type="default" r:id="rId1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4B3E3" w14:textId="77777777" w:rsidR="00BD5CFE" w:rsidRDefault="00BD5CFE" w:rsidP="00715914">
      <w:pPr>
        <w:spacing w:line="240" w:lineRule="auto"/>
      </w:pPr>
      <w:r>
        <w:separator/>
      </w:r>
    </w:p>
  </w:endnote>
  <w:endnote w:type="continuationSeparator" w:id="0">
    <w:p w14:paraId="2631B63A" w14:textId="77777777" w:rsidR="00BD5CFE" w:rsidRDefault="00BD5CF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57B0B" w14:textId="77777777" w:rsidR="00BD5CFE" w:rsidRPr="002B0EA5" w:rsidRDefault="00BD5CFE"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D5CFE" w14:paraId="045DD83C" w14:textId="77777777" w:rsidTr="00B91230">
      <w:tc>
        <w:tcPr>
          <w:tcW w:w="365" w:type="pct"/>
        </w:tcPr>
        <w:p w14:paraId="289E35A8" w14:textId="77777777" w:rsidR="00BD5CFE" w:rsidRDefault="00BD5CFE"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87D2DA5" w14:textId="5864FF90" w:rsidR="00BD5CFE" w:rsidRDefault="00BD5CFE"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349A2">
            <w:rPr>
              <w:i/>
              <w:noProof/>
              <w:sz w:val="18"/>
            </w:rPr>
            <w:t>Safety, Rehabilitation and Compensation Act (Criteria for Approval and Renewal of Rehabilitation Program Providers) Determination 2020</w:t>
          </w:r>
          <w:r w:rsidRPr="004E1307">
            <w:rPr>
              <w:i/>
              <w:sz w:val="18"/>
            </w:rPr>
            <w:fldChar w:fldCharType="end"/>
          </w:r>
        </w:p>
      </w:tc>
      <w:tc>
        <w:tcPr>
          <w:tcW w:w="947" w:type="pct"/>
        </w:tcPr>
        <w:p w14:paraId="554CF4F2" w14:textId="77777777" w:rsidR="00BD5CFE" w:rsidRDefault="00BD5CFE" w:rsidP="00B91230">
          <w:pPr>
            <w:spacing w:line="0" w:lineRule="atLeast"/>
            <w:jc w:val="right"/>
            <w:rPr>
              <w:sz w:val="18"/>
            </w:rPr>
          </w:pPr>
        </w:p>
      </w:tc>
    </w:tr>
    <w:tr w:rsidR="00BD5CFE" w14:paraId="0A00419D" w14:textId="77777777" w:rsidTr="00B91230">
      <w:tc>
        <w:tcPr>
          <w:tcW w:w="5000" w:type="pct"/>
          <w:gridSpan w:val="3"/>
        </w:tcPr>
        <w:p w14:paraId="1F3D33FD" w14:textId="77777777" w:rsidR="00BD5CFE" w:rsidRDefault="00BD5CFE" w:rsidP="00B91230">
          <w:pPr>
            <w:jc w:val="right"/>
            <w:rPr>
              <w:sz w:val="18"/>
            </w:rPr>
          </w:pPr>
        </w:p>
      </w:tc>
    </w:tr>
  </w:tbl>
  <w:p w14:paraId="46E1C933" w14:textId="77777777" w:rsidR="00BD5CFE" w:rsidRPr="00ED79B6" w:rsidRDefault="00BD5CFE" w:rsidP="00B91230">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6789D" w14:textId="77777777" w:rsidR="00BD5CFE" w:rsidRPr="002B0EA5" w:rsidRDefault="00BD5CFE"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D5CFE" w14:paraId="1D8F268A" w14:textId="77777777" w:rsidTr="00B91230">
      <w:tc>
        <w:tcPr>
          <w:tcW w:w="947" w:type="pct"/>
        </w:tcPr>
        <w:p w14:paraId="77FDF26D" w14:textId="77777777" w:rsidR="00BD5CFE" w:rsidRDefault="00BD5CFE" w:rsidP="00B91230">
          <w:pPr>
            <w:spacing w:line="0" w:lineRule="atLeast"/>
            <w:rPr>
              <w:sz w:val="18"/>
            </w:rPr>
          </w:pPr>
        </w:p>
      </w:tc>
      <w:tc>
        <w:tcPr>
          <w:tcW w:w="3688" w:type="pct"/>
        </w:tcPr>
        <w:p w14:paraId="644A462B" w14:textId="5CA2383C" w:rsidR="00BD5CFE" w:rsidRDefault="00BD5CFE"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547F">
            <w:rPr>
              <w:i/>
              <w:noProof/>
              <w:sz w:val="18"/>
            </w:rPr>
            <w:t>Safety, Rehabilitation and Compensation Act (Criteria for Approval and Renewal of Rehabilitation Program Providers) Determination 2020</w:t>
          </w:r>
          <w:r w:rsidRPr="004E1307">
            <w:rPr>
              <w:i/>
              <w:sz w:val="18"/>
            </w:rPr>
            <w:fldChar w:fldCharType="end"/>
          </w:r>
        </w:p>
      </w:tc>
      <w:tc>
        <w:tcPr>
          <w:tcW w:w="365" w:type="pct"/>
        </w:tcPr>
        <w:p w14:paraId="1072C228" w14:textId="77777777" w:rsidR="00BD5CFE" w:rsidRDefault="00BD5CFE"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547F">
            <w:rPr>
              <w:i/>
              <w:noProof/>
              <w:sz w:val="18"/>
            </w:rPr>
            <w:t>ii</w:t>
          </w:r>
          <w:r w:rsidRPr="00ED79B6">
            <w:rPr>
              <w:i/>
              <w:sz w:val="18"/>
            </w:rPr>
            <w:fldChar w:fldCharType="end"/>
          </w:r>
        </w:p>
      </w:tc>
    </w:tr>
  </w:tbl>
  <w:p w14:paraId="17C643D8" w14:textId="5F4D2343" w:rsidR="00BD5CFE" w:rsidRPr="00ED79B6" w:rsidRDefault="00BD5CFE" w:rsidP="001B269E">
    <w:pPr>
      <w:tabs>
        <w:tab w:val="center" w:pos="3969"/>
        <w:tab w:val="right" w:pos="9356"/>
      </w:tabs>
      <w:jc w:val="both"/>
      <w:rPr>
        <w:i/>
        <w:sz w:val="18"/>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D7547F">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A74CDA">
      <w:rPr>
        <w:b/>
        <w:noProof/>
        <w:color w:val="0000FF"/>
        <w:sz w:val="32"/>
        <w:szCs w:val="32"/>
      </w:rPr>
      <w:instrText>DRAFT v004A</w:instrText>
    </w:r>
    <w:r w:rsidR="00A74CDA">
      <w:rPr>
        <w:b/>
        <w:noProof/>
        <w:color w:val="0000FF"/>
        <w:sz w:val="32"/>
        <w:szCs w:val="32"/>
      </w:rPr>
      <w:tab/>
      <w:instrText>Sensitive:Legal</w:instrText>
    </w:r>
    <w:r w:rsidR="00A74CDA">
      <w:rPr>
        <w:b/>
        <w:noProof/>
        <w:color w:val="0000FF"/>
        <w:sz w:val="32"/>
        <w:szCs w:val="32"/>
      </w:rPr>
      <w:tab/>
      <w:instrText>26 July 2019</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9D772" w14:textId="77777777" w:rsidR="00BD5CFE" w:rsidRPr="002B0EA5" w:rsidRDefault="00BD5CFE"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D5CFE" w14:paraId="01C003AD" w14:textId="77777777" w:rsidTr="00B91230">
      <w:tc>
        <w:tcPr>
          <w:tcW w:w="365" w:type="pct"/>
        </w:tcPr>
        <w:p w14:paraId="12AB22FC" w14:textId="77777777" w:rsidR="00BD5CFE" w:rsidRDefault="00BD5CFE"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A69C6AF" w14:textId="7F6ACE7C" w:rsidR="00BD5CFE" w:rsidRDefault="00BD5CFE"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349A2">
            <w:rPr>
              <w:i/>
              <w:noProof/>
              <w:sz w:val="18"/>
            </w:rPr>
            <w:t>Safety, Rehabilitation and Compensation Act (Criteria for Approval and Renewal of Rehabilitation Program Providers) Determination 2020</w:t>
          </w:r>
          <w:r w:rsidRPr="004E1307">
            <w:rPr>
              <w:i/>
              <w:sz w:val="18"/>
            </w:rPr>
            <w:fldChar w:fldCharType="end"/>
          </w:r>
        </w:p>
      </w:tc>
      <w:tc>
        <w:tcPr>
          <w:tcW w:w="947" w:type="pct"/>
        </w:tcPr>
        <w:p w14:paraId="56F7F6B3" w14:textId="77777777" w:rsidR="00BD5CFE" w:rsidRDefault="00BD5CFE" w:rsidP="00B91230">
          <w:pPr>
            <w:spacing w:line="0" w:lineRule="atLeast"/>
            <w:jc w:val="right"/>
            <w:rPr>
              <w:sz w:val="18"/>
            </w:rPr>
          </w:pPr>
        </w:p>
      </w:tc>
    </w:tr>
    <w:tr w:rsidR="00BD5CFE" w14:paraId="14DD45AE" w14:textId="77777777" w:rsidTr="00B91230">
      <w:tc>
        <w:tcPr>
          <w:tcW w:w="5000" w:type="pct"/>
          <w:gridSpan w:val="3"/>
        </w:tcPr>
        <w:p w14:paraId="3E59C4BC" w14:textId="77777777" w:rsidR="00BD5CFE" w:rsidRDefault="00BD5CFE" w:rsidP="00B91230">
          <w:pPr>
            <w:jc w:val="right"/>
            <w:rPr>
              <w:sz w:val="18"/>
            </w:rPr>
          </w:pPr>
        </w:p>
      </w:tc>
    </w:tr>
  </w:tbl>
  <w:p w14:paraId="07C6E57A" w14:textId="77777777" w:rsidR="00BD5CFE" w:rsidRPr="00ED79B6" w:rsidRDefault="00BD5CFE" w:rsidP="00B91230">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F1F1" w14:textId="77777777" w:rsidR="00BD5CFE" w:rsidRPr="002B0EA5" w:rsidRDefault="00BD5CFE"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D5CFE" w14:paraId="4623850E" w14:textId="77777777" w:rsidTr="00B91230">
      <w:tc>
        <w:tcPr>
          <w:tcW w:w="947" w:type="pct"/>
        </w:tcPr>
        <w:p w14:paraId="3A7A976C" w14:textId="77777777" w:rsidR="00BD5CFE" w:rsidRDefault="00BD5CFE" w:rsidP="00B91230">
          <w:pPr>
            <w:spacing w:line="0" w:lineRule="atLeast"/>
            <w:rPr>
              <w:sz w:val="18"/>
            </w:rPr>
          </w:pPr>
        </w:p>
      </w:tc>
      <w:tc>
        <w:tcPr>
          <w:tcW w:w="3688" w:type="pct"/>
        </w:tcPr>
        <w:p w14:paraId="0C0FE128" w14:textId="5BEEB4EC" w:rsidR="00BD5CFE" w:rsidRDefault="00BD5CFE"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547F">
            <w:rPr>
              <w:i/>
              <w:noProof/>
              <w:sz w:val="18"/>
            </w:rPr>
            <w:t>Safety, Rehabilitation and Compensation Act (Criteria for Approval and Renewal of Rehabilitation Program Providers) Determination 2020</w:t>
          </w:r>
          <w:r w:rsidRPr="004E1307">
            <w:rPr>
              <w:i/>
              <w:sz w:val="18"/>
            </w:rPr>
            <w:fldChar w:fldCharType="end"/>
          </w:r>
        </w:p>
      </w:tc>
      <w:tc>
        <w:tcPr>
          <w:tcW w:w="365" w:type="pct"/>
        </w:tcPr>
        <w:p w14:paraId="583D639E" w14:textId="77777777" w:rsidR="00BD5CFE" w:rsidRDefault="00BD5CFE"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7547F">
            <w:rPr>
              <w:i/>
              <w:noProof/>
              <w:sz w:val="18"/>
            </w:rPr>
            <w:t>5</w:t>
          </w:r>
          <w:r w:rsidRPr="00ED79B6">
            <w:rPr>
              <w:i/>
              <w:sz w:val="18"/>
            </w:rPr>
            <w:fldChar w:fldCharType="end"/>
          </w:r>
        </w:p>
      </w:tc>
    </w:tr>
  </w:tbl>
  <w:p w14:paraId="5BB45010" w14:textId="344A21A9" w:rsidR="00BD5CFE" w:rsidRPr="00DA17DF" w:rsidRDefault="00BD5CFE" w:rsidP="00D04705">
    <w:pPr>
      <w:tabs>
        <w:tab w:val="center" w:pos="3969"/>
        <w:tab w:val="right" w:pos="9356"/>
      </w:tabs>
      <w:jc w:val="both"/>
      <w:rPr>
        <w:i/>
        <w:szCs w:val="22"/>
      </w:rPr>
    </w:pPr>
    <w:r w:rsidRPr="00DA17DF">
      <w:rPr>
        <w:color w:val="0000FF"/>
        <w:szCs w:val="22"/>
      </w:rPr>
      <w:fldChar w:fldCharType="begin"/>
    </w:r>
    <w:r w:rsidRPr="00DA17DF">
      <w:rPr>
        <w:color w:val="0000FF"/>
        <w:szCs w:val="22"/>
      </w:rPr>
      <w:instrText xml:space="preserve"> IF  </w:instrText>
    </w:r>
    <w:r w:rsidRPr="00DA17DF">
      <w:rPr>
        <w:color w:val="0000FF"/>
        <w:szCs w:val="22"/>
      </w:rPr>
      <w:fldChar w:fldCharType="begin"/>
    </w:r>
    <w:r w:rsidRPr="00DA17DF">
      <w:rPr>
        <w:color w:val="0000FF"/>
        <w:szCs w:val="22"/>
      </w:rPr>
      <w:instrText xml:space="preserve"> STYLEREF  "tt_Draft_strip" </w:instrText>
    </w:r>
    <w:r w:rsidRPr="00DA17DF">
      <w:rPr>
        <w:color w:val="0000FF"/>
        <w:szCs w:val="22"/>
      </w:rPr>
      <w:fldChar w:fldCharType="separate"/>
    </w:r>
    <w:r w:rsidR="00D7547F">
      <w:rPr>
        <w:b/>
        <w:bCs/>
        <w:noProof/>
        <w:color w:val="0000FF"/>
        <w:szCs w:val="22"/>
        <w:lang w:val="en-US"/>
      </w:rPr>
      <w:instrText>Error! No text of specified style in document.</w:instrText>
    </w:r>
    <w:r w:rsidRPr="00DA17DF">
      <w:rPr>
        <w:noProof/>
        <w:color w:val="0000FF"/>
        <w:szCs w:val="22"/>
      </w:rPr>
      <w:fldChar w:fldCharType="end"/>
    </w:r>
    <w:r w:rsidRPr="00DA17DF">
      <w:rPr>
        <w:color w:val="0000FF"/>
        <w:szCs w:val="22"/>
      </w:rPr>
      <w:instrText xml:space="preserve">&lt;&gt; Error* </w:instrText>
    </w:r>
    <w:r w:rsidRPr="00DA17DF">
      <w:rPr>
        <w:color w:val="0000FF"/>
        <w:szCs w:val="22"/>
      </w:rPr>
      <w:fldChar w:fldCharType="begin"/>
    </w:r>
    <w:r w:rsidRPr="00DA17DF">
      <w:rPr>
        <w:color w:val="0000FF"/>
        <w:szCs w:val="22"/>
      </w:rPr>
      <w:instrText xml:space="preserve"> STYLEREF  "tt_Draft_strip"  \* MERGEFORMAT </w:instrText>
    </w:r>
    <w:r w:rsidRPr="00DA17DF">
      <w:rPr>
        <w:color w:val="0000FF"/>
        <w:szCs w:val="22"/>
      </w:rPr>
      <w:fldChar w:fldCharType="separate"/>
    </w:r>
    <w:r w:rsidR="00A74CDA" w:rsidRPr="00DA17DF">
      <w:rPr>
        <w:noProof/>
        <w:color w:val="0000FF"/>
        <w:szCs w:val="22"/>
      </w:rPr>
      <w:instrText>DRAFT v004A</w:instrText>
    </w:r>
    <w:r w:rsidR="00A74CDA" w:rsidRPr="00DA17DF">
      <w:rPr>
        <w:noProof/>
        <w:color w:val="0000FF"/>
        <w:szCs w:val="22"/>
      </w:rPr>
      <w:tab/>
      <w:instrText>Sensitive:Legal</w:instrText>
    </w:r>
    <w:r w:rsidR="00A74CDA" w:rsidRPr="00DA17DF">
      <w:rPr>
        <w:noProof/>
        <w:color w:val="0000FF"/>
        <w:szCs w:val="22"/>
      </w:rPr>
      <w:tab/>
      <w:instrText>26 July 2019</w:instrText>
    </w:r>
    <w:r w:rsidRPr="00DA17DF">
      <w:rPr>
        <w:noProof/>
        <w:color w:val="0000FF"/>
        <w:szCs w:val="22"/>
      </w:rPr>
      <w:fldChar w:fldCharType="end"/>
    </w:r>
    <w:r w:rsidRPr="00DA17DF">
      <w:rPr>
        <w:color w:val="0000FF"/>
        <w:szCs w:val="22"/>
      </w:rPr>
      <w:instrText xml:space="preserve"> ""  </w:instrText>
    </w:r>
    <w:r w:rsidRPr="00DA17DF">
      <w:rPr>
        <w:color w:val="0000FF"/>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34C8F" w14:textId="77777777" w:rsidR="00BD5CFE" w:rsidRDefault="00BD5CFE" w:rsidP="00715914">
      <w:pPr>
        <w:spacing w:line="240" w:lineRule="auto"/>
      </w:pPr>
      <w:r>
        <w:separator/>
      </w:r>
    </w:p>
  </w:footnote>
  <w:footnote w:type="continuationSeparator" w:id="0">
    <w:p w14:paraId="53139214" w14:textId="77777777" w:rsidR="00BD5CFE" w:rsidRDefault="00BD5CF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51E9C" w14:textId="77777777" w:rsidR="00BD5CFE" w:rsidRPr="00ED79B6" w:rsidRDefault="00BD5CFE" w:rsidP="00B91230">
    <w:pPr>
      <w:pBdr>
        <w:bottom w:val="single" w:sz="6" w:space="1" w:color="auto"/>
      </w:pBdr>
      <w:spacing w:before="100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825F1" w14:textId="77777777" w:rsidR="00BD5CFE" w:rsidRPr="00ED79B6" w:rsidRDefault="00BD5CFE" w:rsidP="00B91230">
    <w:pPr>
      <w:pBdr>
        <w:bottom w:val="single" w:sz="6" w:space="1" w:color="auto"/>
      </w:pBdr>
      <w:spacing w:before="100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C8D7" w14:textId="77777777" w:rsidR="00BD5CFE" w:rsidRPr="00ED79B6" w:rsidRDefault="00BD5CF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16B0" w14:textId="77777777" w:rsidR="00BD5CFE" w:rsidRDefault="00BD5CFE" w:rsidP="00715914">
    <w:pPr>
      <w:rPr>
        <w:sz w:val="20"/>
      </w:rPr>
    </w:pPr>
  </w:p>
  <w:p w14:paraId="3EAF292A" w14:textId="77777777" w:rsidR="00BD5CFE" w:rsidRDefault="00BD5CFE" w:rsidP="00715914">
    <w:pPr>
      <w:rPr>
        <w:sz w:val="20"/>
      </w:rPr>
    </w:pPr>
  </w:p>
  <w:p w14:paraId="60CB182F" w14:textId="77777777" w:rsidR="00BD5CFE" w:rsidRPr="007A1328" w:rsidRDefault="00BD5CFE" w:rsidP="00715914">
    <w:pPr>
      <w:rPr>
        <w:sz w:val="20"/>
      </w:rPr>
    </w:pPr>
  </w:p>
  <w:p w14:paraId="6A6B9A70" w14:textId="77777777" w:rsidR="00BD5CFE" w:rsidRPr="007A1328" w:rsidRDefault="00BD5CFE" w:rsidP="00715914">
    <w:pPr>
      <w:rPr>
        <w:b/>
        <w:sz w:val="24"/>
      </w:rPr>
    </w:pPr>
  </w:p>
  <w:p w14:paraId="3D10B2F3" w14:textId="77777777" w:rsidR="00BD5CFE" w:rsidRPr="007A1328" w:rsidRDefault="00BD5CFE" w:rsidP="00D6537E">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5C57A" w14:textId="77777777" w:rsidR="00BD5CFE" w:rsidRPr="007A1328" w:rsidRDefault="00BD5CFE" w:rsidP="00715914">
    <w:pPr>
      <w:jc w:val="right"/>
      <w:rPr>
        <w:sz w:val="20"/>
      </w:rPr>
    </w:pPr>
  </w:p>
  <w:p w14:paraId="75D5CC8F" w14:textId="77777777" w:rsidR="00BD5CFE" w:rsidRPr="007A1328" w:rsidRDefault="00BD5CFE" w:rsidP="00715914">
    <w:pPr>
      <w:jc w:val="right"/>
      <w:rPr>
        <w:sz w:val="20"/>
      </w:rPr>
    </w:pPr>
  </w:p>
  <w:p w14:paraId="261571BA" w14:textId="77777777" w:rsidR="00BD5CFE" w:rsidRPr="007A1328" w:rsidRDefault="00BD5CFE" w:rsidP="00715914">
    <w:pPr>
      <w:jc w:val="right"/>
      <w:rPr>
        <w:sz w:val="20"/>
      </w:rPr>
    </w:pPr>
  </w:p>
  <w:p w14:paraId="1FB8B614" w14:textId="77777777" w:rsidR="00BD5CFE" w:rsidRPr="007A1328" w:rsidRDefault="00BD5CFE" w:rsidP="00715914">
    <w:pPr>
      <w:jc w:val="right"/>
      <w:rPr>
        <w:b/>
        <w:sz w:val="24"/>
      </w:rPr>
    </w:pPr>
  </w:p>
  <w:p w14:paraId="0C2DD803" w14:textId="77777777" w:rsidR="00BD5CFE" w:rsidRPr="007A1328" w:rsidRDefault="00BD5CF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2EF0B8"/>
    <w:lvl w:ilvl="0">
      <w:start w:val="1"/>
      <w:numFmt w:val="decimal"/>
      <w:lvlText w:val="%1."/>
      <w:lvlJc w:val="left"/>
      <w:pPr>
        <w:tabs>
          <w:tab w:val="num" w:pos="1492"/>
        </w:tabs>
        <w:ind w:left="1492" w:hanging="360"/>
      </w:pPr>
    </w:lvl>
  </w:abstractNum>
  <w:abstractNum w:abstractNumId="1">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6DB40AE4"/>
    <w:lvl w:ilvl="0">
      <w:start w:val="1"/>
      <w:numFmt w:val="decimal"/>
      <w:lvlText w:val="%1."/>
      <w:lvlJc w:val="left"/>
      <w:pPr>
        <w:tabs>
          <w:tab w:val="num" w:pos="643"/>
        </w:tabs>
        <w:ind w:left="643" w:hanging="360"/>
      </w:pPr>
    </w:lvl>
  </w:abstractNum>
  <w:abstractNum w:abstractNumId="4">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248D34"/>
    <w:lvl w:ilvl="0">
      <w:start w:val="1"/>
      <w:numFmt w:val="decimal"/>
      <w:lvlText w:val="%1."/>
      <w:lvlJc w:val="left"/>
      <w:pPr>
        <w:tabs>
          <w:tab w:val="num" w:pos="360"/>
        </w:tabs>
        <w:ind w:left="360" w:hanging="360"/>
      </w:pPr>
    </w:lvl>
  </w:abstractNum>
  <w:abstractNum w:abstractNumId="9">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3">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it Gardner">
    <w15:presenceInfo w15:providerId="AD" w15:userId="S::Gardner.Janit@comcare.gov.au::81cf083d-7c57-4d0a-8347-0aa3439fb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C9"/>
    <w:rsid w:val="000000FE"/>
    <w:rsid w:val="00001A3B"/>
    <w:rsid w:val="000025F3"/>
    <w:rsid w:val="00004174"/>
    <w:rsid w:val="00004470"/>
    <w:rsid w:val="000136AF"/>
    <w:rsid w:val="000258B1"/>
    <w:rsid w:val="00040A89"/>
    <w:rsid w:val="000437C1"/>
    <w:rsid w:val="0004455A"/>
    <w:rsid w:val="00051EE4"/>
    <w:rsid w:val="0005365D"/>
    <w:rsid w:val="00056495"/>
    <w:rsid w:val="000614BF"/>
    <w:rsid w:val="00061ED1"/>
    <w:rsid w:val="00065F74"/>
    <w:rsid w:val="0006709C"/>
    <w:rsid w:val="00072830"/>
    <w:rsid w:val="00074376"/>
    <w:rsid w:val="000978F5"/>
    <w:rsid w:val="000B15CD"/>
    <w:rsid w:val="000B35EB"/>
    <w:rsid w:val="000B72B2"/>
    <w:rsid w:val="000C4513"/>
    <w:rsid w:val="000D05EF"/>
    <w:rsid w:val="000D1D9C"/>
    <w:rsid w:val="000E2261"/>
    <w:rsid w:val="000E78B7"/>
    <w:rsid w:val="000F21C1"/>
    <w:rsid w:val="000F40E9"/>
    <w:rsid w:val="0010745C"/>
    <w:rsid w:val="0011607B"/>
    <w:rsid w:val="00130906"/>
    <w:rsid w:val="00132CEB"/>
    <w:rsid w:val="001339B0"/>
    <w:rsid w:val="0014016F"/>
    <w:rsid w:val="00142B62"/>
    <w:rsid w:val="001441B7"/>
    <w:rsid w:val="001516CB"/>
    <w:rsid w:val="00151D80"/>
    <w:rsid w:val="00152336"/>
    <w:rsid w:val="00157B8B"/>
    <w:rsid w:val="00165D14"/>
    <w:rsid w:val="00166C2F"/>
    <w:rsid w:val="001809D7"/>
    <w:rsid w:val="001939E1"/>
    <w:rsid w:val="00194C3E"/>
    <w:rsid w:val="00195382"/>
    <w:rsid w:val="001959CF"/>
    <w:rsid w:val="001B0160"/>
    <w:rsid w:val="001B269E"/>
    <w:rsid w:val="001B2CB6"/>
    <w:rsid w:val="001C329C"/>
    <w:rsid w:val="001C61C5"/>
    <w:rsid w:val="001C69C4"/>
    <w:rsid w:val="001D0A72"/>
    <w:rsid w:val="001D37EF"/>
    <w:rsid w:val="001D73A3"/>
    <w:rsid w:val="001E06C5"/>
    <w:rsid w:val="001E3590"/>
    <w:rsid w:val="001E7407"/>
    <w:rsid w:val="001F4E8C"/>
    <w:rsid w:val="001F56E8"/>
    <w:rsid w:val="001F5D5E"/>
    <w:rsid w:val="001F6219"/>
    <w:rsid w:val="001F6CD4"/>
    <w:rsid w:val="002061E8"/>
    <w:rsid w:val="00206C4D"/>
    <w:rsid w:val="00210C6B"/>
    <w:rsid w:val="00215103"/>
    <w:rsid w:val="00215AF1"/>
    <w:rsid w:val="00224CE7"/>
    <w:rsid w:val="002321E8"/>
    <w:rsid w:val="00232313"/>
    <w:rsid w:val="00232984"/>
    <w:rsid w:val="00234714"/>
    <w:rsid w:val="0023657F"/>
    <w:rsid w:val="0024010F"/>
    <w:rsid w:val="00240749"/>
    <w:rsid w:val="00243018"/>
    <w:rsid w:val="00245B34"/>
    <w:rsid w:val="002564A4"/>
    <w:rsid w:val="0026736C"/>
    <w:rsid w:val="00275E36"/>
    <w:rsid w:val="00280019"/>
    <w:rsid w:val="00281308"/>
    <w:rsid w:val="00284719"/>
    <w:rsid w:val="00297ECB"/>
    <w:rsid w:val="002A1843"/>
    <w:rsid w:val="002A7BCF"/>
    <w:rsid w:val="002C3FD1"/>
    <w:rsid w:val="002C68B3"/>
    <w:rsid w:val="002D043A"/>
    <w:rsid w:val="002D266B"/>
    <w:rsid w:val="002D2D4F"/>
    <w:rsid w:val="002D6224"/>
    <w:rsid w:val="002D65E6"/>
    <w:rsid w:val="002E2802"/>
    <w:rsid w:val="0030450A"/>
    <w:rsid w:val="00304F8B"/>
    <w:rsid w:val="00306272"/>
    <w:rsid w:val="00314493"/>
    <w:rsid w:val="00316AC2"/>
    <w:rsid w:val="00335BC6"/>
    <w:rsid w:val="003415D3"/>
    <w:rsid w:val="00344338"/>
    <w:rsid w:val="00344701"/>
    <w:rsid w:val="00351B4D"/>
    <w:rsid w:val="00352B0F"/>
    <w:rsid w:val="003548E6"/>
    <w:rsid w:val="00360459"/>
    <w:rsid w:val="0036601F"/>
    <w:rsid w:val="003707DC"/>
    <w:rsid w:val="00371BCB"/>
    <w:rsid w:val="0038049F"/>
    <w:rsid w:val="00392F78"/>
    <w:rsid w:val="00397E40"/>
    <w:rsid w:val="003B4F3A"/>
    <w:rsid w:val="003B7DF8"/>
    <w:rsid w:val="003C3BDD"/>
    <w:rsid w:val="003C46CA"/>
    <w:rsid w:val="003C6231"/>
    <w:rsid w:val="003C686E"/>
    <w:rsid w:val="003D0A90"/>
    <w:rsid w:val="003D0BFE"/>
    <w:rsid w:val="003D5700"/>
    <w:rsid w:val="003E341B"/>
    <w:rsid w:val="003E4D00"/>
    <w:rsid w:val="00410CCC"/>
    <w:rsid w:val="004116CD"/>
    <w:rsid w:val="00417EB9"/>
    <w:rsid w:val="00423DB7"/>
    <w:rsid w:val="00424CA9"/>
    <w:rsid w:val="004276DF"/>
    <w:rsid w:val="004316F0"/>
    <w:rsid w:val="00431E9B"/>
    <w:rsid w:val="0043342E"/>
    <w:rsid w:val="00436D34"/>
    <w:rsid w:val="004379E3"/>
    <w:rsid w:val="0044015E"/>
    <w:rsid w:val="0044291A"/>
    <w:rsid w:val="00447A77"/>
    <w:rsid w:val="00452D0A"/>
    <w:rsid w:val="004572B7"/>
    <w:rsid w:val="00463BEC"/>
    <w:rsid w:val="00467194"/>
    <w:rsid w:val="00467661"/>
    <w:rsid w:val="00472DBE"/>
    <w:rsid w:val="00474A19"/>
    <w:rsid w:val="00477830"/>
    <w:rsid w:val="00482DC9"/>
    <w:rsid w:val="00487764"/>
    <w:rsid w:val="00496F97"/>
    <w:rsid w:val="004B6C48"/>
    <w:rsid w:val="004C4E59"/>
    <w:rsid w:val="004C65B0"/>
    <w:rsid w:val="004C6809"/>
    <w:rsid w:val="004D358E"/>
    <w:rsid w:val="004E063A"/>
    <w:rsid w:val="004E1307"/>
    <w:rsid w:val="004E1B6C"/>
    <w:rsid w:val="004E4BE2"/>
    <w:rsid w:val="004E7BEC"/>
    <w:rsid w:val="004E7FD6"/>
    <w:rsid w:val="004F1BE1"/>
    <w:rsid w:val="00505D3D"/>
    <w:rsid w:val="00505EB6"/>
    <w:rsid w:val="00506AF6"/>
    <w:rsid w:val="00516B8D"/>
    <w:rsid w:val="0052390B"/>
    <w:rsid w:val="005303C8"/>
    <w:rsid w:val="005343F8"/>
    <w:rsid w:val="00537A73"/>
    <w:rsid w:val="00537FBC"/>
    <w:rsid w:val="00554826"/>
    <w:rsid w:val="00562639"/>
    <w:rsid w:val="00571A5D"/>
    <w:rsid w:val="00575AC3"/>
    <w:rsid w:val="00583454"/>
    <w:rsid w:val="00583999"/>
    <w:rsid w:val="00584811"/>
    <w:rsid w:val="00585784"/>
    <w:rsid w:val="005900DD"/>
    <w:rsid w:val="00593AA6"/>
    <w:rsid w:val="00594161"/>
    <w:rsid w:val="00594749"/>
    <w:rsid w:val="005A65D5"/>
    <w:rsid w:val="005B4067"/>
    <w:rsid w:val="005B4D13"/>
    <w:rsid w:val="005C1676"/>
    <w:rsid w:val="005C3F41"/>
    <w:rsid w:val="005D0528"/>
    <w:rsid w:val="005D1D92"/>
    <w:rsid w:val="005D2D09"/>
    <w:rsid w:val="005E09E1"/>
    <w:rsid w:val="005F3497"/>
    <w:rsid w:val="005F46F3"/>
    <w:rsid w:val="00600219"/>
    <w:rsid w:val="00604A51"/>
    <w:rsid w:val="00604F2A"/>
    <w:rsid w:val="00616152"/>
    <w:rsid w:val="00617494"/>
    <w:rsid w:val="00620076"/>
    <w:rsid w:val="00627E0A"/>
    <w:rsid w:val="0065488B"/>
    <w:rsid w:val="00660B07"/>
    <w:rsid w:val="00670EA1"/>
    <w:rsid w:val="00676038"/>
    <w:rsid w:val="00677CC2"/>
    <w:rsid w:val="00683822"/>
    <w:rsid w:val="0068744B"/>
    <w:rsid w:val="006905DE"/>
    <w:rsid w:val="0069207B"/>
    <w:rsid w:val="006A154F"/>
    <w:rsid w:val="006A437B"/>
    <w:rsid w:val="006B5789"/>
    <w:rsid w:val="006C30C5"/>
    <w:rsid w:val="006C7F8C"/>
    <w:rsid w:val="006D47E3"/>
    <w:rsid w:val="006D743A"/>
    <w:rsid w:val="006E2E1C"/>
    <w:rsid w:val="006E6246"/>
    <w:rsid w:val="006E69C2"/>
    <w:rsid w:val="006E6DCC"/>
    <w:rsid w:val="006E6FD5"/>
    <w:rsid w:val="006F19DA"/>
    <w:rsid w:val="006F22A9"/>
    <w:rsid w:val="006F318F"/>
    <w:rsid w:val="0070017E"/>
    <w:rsid w:val="00700B2C"/>
    <w:rsid w:val="007050A2"/>
    <w:rsid w:val="00713084"/>
    <w:rsid w:val="00714F20"/>
    <w:rsid w:val="0071590F"/>
    <w:rsid w:val="00715914"/>
    <w:rsid w:val="0072147A"/>
    <w:rsid w:val="00723791"/>
    <w:rsid w:val="007243CB"/>
    <w:rsid w:val="00731E00"/>
    <w:rsid w:val="007418CE"/>
    <w:rsid w:val="007440B7"/>
    <w:rsid w:val="00746704"/>
    <w:rsid w:val="007500C8"/>
    <w:rsid w:val="00754788"/>
    <w:rsid w:val="00756272"/>
    <w:rsid w:val="00756FEC"/>
    <w:rsid w:val="00762D38"/>
    <w:rsid w:val="007715C9"/>
    <w:rsid w:val="00771613"/>
    <w:rsid w:val="00774EDD"/>
    <w:rsid w:val="007757EC"/>
    <w:rsid w:val="00783204"/>
    <w:rsid w:val="00783E89"/>
    <w:rsid w:val="007922D7"/>
    <w:rsid w:val="00793915"/>
    <w:rsid w:val="007B2913"/>
    <w:rsid w:val="007C2253"/>
    <w:rsid w:val="007D7911"/>
    <w:rsid w:val="007D7C9E"/>
    <w:rsid w:val="007D7D42"/>
    <w:rsid w:val="007E0889"/>
    <w:rsid w:val="007E163D"/>
    <w:rsid w:val="007E667A"/>
    <w:rsid w:val="007E725A"/>
    <w:rsid w:val="007F28C9"/>
    <w:rsid w:val="007F51B2"/>
    <w:rsid w:val="008040DD"/>
    <w:rsid w:val="00804885"/>
    <w:rsid w:val="00805FDC"/>
    <w:rsid w:val="008117E9"/>
    <w:rsid w:val="00817431"/>
    <w:rsid w:val="00820827"/>
    <w:rsid w:val="00820F2C"/>
    <w:rsid w:val="00824498"/>
    <w:rsid w:val="00826BD1"/>
    <w:rsid w:val="00831041"/>
    <w:rsid w:val="00833388"/>
    <w:rsid w:val="00854D0B"/>
    <w:rsid w:val="00854E9C"/>
    <w:rsid w:val="00856A31"/>
    <w:rsid w:val="00860B4E"/>
    <w:rsid w:val="00867B37"/>
    <w:rsid w:val="0087102A"/>
    <w:rsid w:val="008754D0"/>
    <w:rsid w:val="00875998"/>
    <w:rsid w:val="00875D13"/>
    <w:rsid w:val="00877149"/>
    <w:rsid w:val="00877AC4"/>
    <w:rsid w:val="008855C9"/>
    <w:rsid w:val="00886456"/>
    <w:rsid w:val="00896176"/>
    <w:rsid w:val="008A020F"/>
    <w:rsid w:val="008A46E1"/>
    <w:rsid w:val="008A4F43"/>
    <w:rsid w:val="008B1BE1"/>
    <w:rsid w:val="008B2706"/>
    <w:rsid w:val="008C26AE"/>
    <w:rsid w:val="008C2EAC"/>
    <w:rsid w:val="008D0EE0"/>
    <w:rsid w:val="008E0027"/>
    <w:rsid w:val="008E6067"/>
    <w:rsid w:val="008F54E7"/>
    <w:rsid w:val="00903422"/>
    <w:rsid w:val="00904CB3"/>
    <w:rsid w:val="00913C7C"/>
    <w:rsid w:val="00916181"/>
    <w:rsid w:val="009254C3"/>
    <w:rsid w:val="00927DA2"/>
    <w:rsid w:val="00932377"/>
    <w:rsid w:val="00933B0C"/>
    <w:rsid w:val="00941236"/>
    <w:rsid w:val="00943FD5"/>
    <w:rsid w:val="00947D5A"/>
    <w:rsid w:val="00950F43"/>
    <w:rsid w:val="009532A5"/>
    <w:rsid w:val="009545BD"/>
    <w:rsid w:val="009565E5"/>
    <w:rsid w:val="0096152F"/>
    <w:rsid w:val="00964CF0"/>
    <w:rsid w:val="00977806"/>
    <w:rsid w:val="00982242"/>
    <w:rsid w:val="009865B8"/>
    <w:rsid w:val="009868E9"/>
    <w:rsid w:val="009900A3"/>
    <w:rsid w:val="00990A01"/>
    <w:rsid w:val="009A47B1"/>
    <w:rsid w:val="009A4E4F"/>
    <w:rsid w:val="009B4444"/>
    <w:rsid w:val="009C3413"/>
    <w:rsid w:val="00A02291"/>
    <w:rsid w:val="00A0441E"/>
    <w:rsid w:val="00A12128"/>
    <w:rsid w:val="00A22C98"/>
    <w:rsid w:val="00A231E2"/>
    <w:rsid w:val="00A302B6"/>
    <w:rsid w:val="00A30D5A"/>
    <w:rsid w:val="00A36126"/>
    <w:rsid w:val="00A369E3"/>
    <w:rsid w:val="00A5058F"/>
    <w:rsid w:val="00A57600"/>
    <w:rsid w:val="00A57A61"/>
    <w:rsid w:val="00A63A40"/>
    <w:rsid w:val="00A64912"/>
    <w:rsid w:val="00A67697"/>
    <w:rsid w:val="00A70A74"/>
    <w:rsid w:val="00A74CDA"/>
    <w:rsid w:val="00A75FE9"/>
    <w:rsid w:val="00AA7148"/>
    <w:rsid w:val="00AB180B"/>
    <w:rsid w:val="00AB7883"/>
    <w:rsid w:val="00AD53CC"/>
    <w:rsid w:val="00AD5641"/>
    <w:rsid w:val="00AD743D"/>
    <w:rsid w:val="00AF06CF"/>
    <w:rsid w:val="00B07CDB"/>
    <w:rsid w:val="00B16151"/>
    <w:rsid w:val="00B16A31"/>
    <w:rsid w:val="00B17DFD"/>
    <w:rsid w:val="00B25306"/>
    <w:rsid w:val="00B2692A"/>
    <w:rsid w:val="00B27831"/>
    <w:rsid w:val="00B308F5"/>
    <w:rsid w:val="00B308FE"/>
    <w:rsid w:val="00B33709"/>
    <w:rsid w:val="00B33B3C"/>
    <w:rsid w:val="00B348E7"/>
    <w:rsid w:val="00B36392"/>
    <w:rsid w:val="00B418CB"/>
    <w:rsid w:val="00B43562"/>
    <w:rsid w:val="00B47444"/>
    <w:rsid w:val="00B50ADC"/>
    <w:rsid w:val="00B55F21"/>
    <w:rsid w:val="00B566B1"/>
    <w:rsid w:val="00B56FDB"/>
    <w:rsid w:val="00B63834"/>
    <w:rsid w:val="00B73DA8"/>
    <w:rsid w:val="00B744A2"/>
    <w:rsid w:val="00B80199"/>
    <w:rsid w:val="00B83204"/>
    <w:rsid w:val="00B856E7"/>
    <w:rsid w:val="00B903C0"/>
    <w:rsid w:val="00B91230"/>
    <w:rsid w:val="00BA1A79"/>
    <w:rsid w:val="00BA220B"/>
    <w:rsid w:val="00BA38CA"/>
    <w:rsid w:val="00BA3A57"/>
    <w:rsid w:val="00BB1533"/>
    <w:rsid w:val="00BB4E1A"/>
    <w:rsid w:val="00BB5B9D"/>
    <w:rsid w:val="00BC015E"/>
    <w:rsid w:val="00BC6FD2"/>
    <w:rsid w:val="00BC76AC"/>
    <w:rsid w:val="00BD0ECB"/>
    <w:rsid w:val="00BD421F"/>
    <w:rsid w:val="00BD5CFE"/>
    <w:rsid w:val="00BE2155"/>
    <w:rsid w:val="00BE719A"/>
    <w:rsid w:val="00BE720A"/>
    <w:rsid w:val="00BF0D73"/>
    <w:rsid w:val="00BF2465"/>
    <w:rsid w:val="00BF6290"/>
    <w:rsid w:val="00BF6C3C"/>
    <w:rsid w:val="00C14D14"/>
    <w:rsid w:val="00C14FAB"/>
    <w:rsid w:val="00C16619"/>
    <w:rsid w:val="00C24D24"/>
    <w:rsid w:val="00C25E7F"/>
    <w:rsid w:val="00C25ED0"/>
    <w:rsid w:val="00C2746F"/>
    <w:rsid w:val="00C323D6"/>
    <w:rsid w:val="00C324A0"/>
    <w:rsid w:val="00C33FC2"/>
    <w:rsid w:val="00C42BF8"/>
    <w:rsid w:val="00C50043"/>
    <w:rsid w:val="00C50EA2"/>
    <w:rsid w:val="00C632FA"/>
    <w:rsid w:val="00C6580B"/>
    <w:rsid w:val="00C7573B"/>
    <w:rsid w:val="00C97A54"/>
    <w:rsid w:val="00CA10B7"/>
    <w:rsid w:val="00CA551A"/>
    <w:rsid w:val="00CA5B23"/>
    <w:rsid w:val="00CB4342"/>
    <w:rsid w:val="00CB602E"/>
    <w:rsid w:val="00CB7E90"/>
    <w:rsid w:val="00CD6DDA"/>
    <w:rsid w:val="00CE051D"/>
    <w:rsid w:val="00CE1335"/>
    <w:rsid w:val="00CE493D"/>
    <w:rsid w:val="00CE6637"/>
    <w:rsid w:val="00CF07FA"/>
    <w:rsid w:val="00CF0BB2"/>
    <w:rsid w:val="00CF3EE8"/>
    <w:rsid w:val="00D04705"/>
    <w:rsid w:val="00D13441"/>
    <w:rsid w:val="00D150E7"/>
    <w:rsid w:val="00D169BC"/>
    <w:rsid w:val="00D25EB3"/>
    <w:rsid w:val="00D36DEF"/>
    <w:rsid w:val="00D50817"/>
    <w:rsid w:val="00D52DC2"/>
    <w:rsid w:val="00D53BCC"/>
    <w:rsid w:val="00D54C9E"/>
    <w:rsid w:val="00D57301"/>
    <w:rsid w:val="00D6537E"/>
    <w:rsid w:val="00D66AA6"/>
    <w:rsid w:val="00D70DFB"/>
    <w:rsid w:val="00D70FFB"/>
    <w:rsid w:val="00D7547F"/>
    <w:rsid w:val="00D766DF"/>
    <w:rsid w:val="00D8206C"/>
    <w:rsid w:val="00D91F10"/>
    <w:rsid w:val="00DA17DF"/>
    <w:rsid w:val="00DA186E"/>
    <w:rsid w:val="00DA4116"/>
    <w:rsid w:val="00DB251C"/>
    <w:rsid w:val="00DB4630"/>
    <w:rsid w:val="00DC4F88"/>
    <w:rsid w:val="00DD3534"/>
    <w:rsid w:val="00DD3785"/>
    <w:rsid w:val="00DE107C"/>
    <w:rsid w:val="00DE45BE"/>
    <w:rsid w:val="00DF2388"/>
    <w:rsid w:val="00E02035"/>
    <w:rsid w:val="00E05704"/>
    <w:rsid w:val="00E20372"/>
    <w:rsid w:val="00E3358E"/>
    <w:rsid w:val="00E338EF"/>
    <w:rsid w:val="00E37114"/>
    <w:rsid w:val="00E53AA6"/>
    <w:rsid w:val="00E544BB"/>
    <w:rsid w:val="00E6008F"/>
    <w:rsid w:val="00E67448"/>
    <w:rsid w:val="00E67AE3"/>
    <w:rsid w:val="00E74DC7"/>
    <w:rsid w:val="00E8075A"/>
    <w:rsid w:val="00E940D8"/>
    <w:rsid w:val="00E94D5E"/>
    <w:rsid w:val="00EA458F"/>
    <w:rsid w:val="00EA5AD8"/>
    <w:rsid w:val="00EA7100"/>
    <w:rsid w:val="00EA7F9F"/>
    <w:rsid w:val="00EB1274"/>
    <w:rsid w:val="00ED2BB6"/>
    <w:rsid w:val="00ED34E1"/>
    <w:rsid w:val="00ED3764"/>
    <w:rsid w:val="00ED3A64"/>
    <w:rsid w:val="00ED3B8D"/>
    <w:rsid w:val="00ED7F91"/>
    <w:rsid w:val="00EE5E36"/>
    <w:rsid w:val="00EF1D3B"/>
    <w:rsid w:val="00EF2E3A"/>
    <w:rsid w:val="00F00BDF"/>
    <w:rsid w:val="00F02C7C"/>
    <w:rsid w:val="00F072A7"/>
    <w:rsid w:val="00F078DC"/>
    <w:rsid w:val="00F21088"/>
    <w:rsid w:val="00F32BA8"/>
    <w:rsid w:val="00F32EE0"/>
    <w:rsid w:val="00F349A2"/>
    <w:rsid w:val="00F349F1"/>
    <w:rsid w:val="00F4350D"/>
    <w:rsid w:val="00F479C4"/>
    <w:rsid w:val="00F5674F"/>
    <w:rsid w:val="00F567F7"/>
    <w:rsid w:val="00F6696E"/>
    <w:rsid w:val="00F73BD6"/>
    <w:rsid w:val="00F83989"/>
    <w:rsid w:val="00F85099"/>
    <w:rsid w:val="00F876D2"/>
    <w:rsid w:val="00F91A56"/>
    <w:rsid w:val="00F9379C"/>
    <w:rsid w:val="00F9632C"/>
    <w:rsid w:val="00FA1E52"/>
    <w:rsid w:val="00FA33F5"/>
    <w:rsid w:val="00FA7230"/>
    <w:rsid w:val="00FB187A"/>
    <w:rsid w:val="00FB5A08"/>
    <w:rsid w:val="00FC6A80"/>
    <w:rsid w:val="00FE4688"/>
    <w:rsid w:val="00FF08B4"/>
    <w:rsid w:val="00FF5704"/>
    <w:rsid w:val="00FF7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3BC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semiHidden/>
    <w:unhideWhenUsed/>
    <w:rsid w:val="00314493"/>
    <w:pPr>
      <w:spacing w:line="240" w:lineRule="auto"/>
    </w:pPr>
    <w:rPr>
      <w:sz w:val="20"/>
    </w:rPr>
  </w:style>
  <w:style w:type="character" w:customStyle="1" w:styleId="CommentTextChar">
    <w:name w:val="Comment Text Char"/>
    <w:basedOn w:val="DefaultParagraphFont"/>
    <w:link w:val="CommentText"/>
    <w:uiPriority w:val="99"/>
    <w:semiHidden/>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qFormat/>
    <w:rsid w:val="005343F8"/>
    <w:pPr>
      <w:spacing w:before="80"/>
    </w:pPr>
    <w:rPr>
      <w:rFonts w:ascii="Arial" w:eastAsia="Calibri" w:hAnsi="Arial" w:cs="Times New Roman"/>
      <w:color w:val="703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semiHidden/>
    <w:unhideWhenUsed/>
    <w:rsid w:val="00314493"/>
    <w:pPr>
      <w:spacing w:line="240" w:lineRule="auto"/>
    </w:pPr>
    <w:rPr>
      <w:sz w:val="20"/>
    </w:rPr>
  </w:style>
  <w:style w:type="character" w:customStyle="1" w:styleId="CommentTextChar">
    <w:name w:val="Comment Text Char"/>
    <w:basedOn w:val="DefaultParagraphFont"/>
    <w:link w:val="CommentText"/>
    <w:uiPriority w:val="99"/>
    <w:semiHidden/>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qFormat/>
    <w:rsid w:val="005343F8"/>
    <w:pPr>
      <w:spacing w:before="80"/>
    </w:pPr>
    <w:rPr>
      <w:rFonts w:ascii="Arial" w:eastAsia="Calibri" w:hAnsi="Arial" w:cs="Times New Roman"/>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AGS%20Drafting%20Template%20and%20Macros\Macros%20for%20drafting%20in%20AGS%20-%20OPC%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6C36-1DD8-4548-8F15-0134BB7C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Macros for drafting in AGS - OPC styles.dotm</Template>
  <TotalTime>0</TotalTime>
  <Pages>7</Pages>
  <Words>1372</Words>
  <Characters>7109</Characters>
  <Application>Microsoft Office Word</Application>
  <DocSecurity>4</DocSecurity>
  <Lines>418</Lines>
  <Paragraphs>282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Chenoweth, Jack</dc:creator>
  <cp:lastModifiedBy>Farrell, Jeremy</cp:lastModifiedBy>
  <cp:revision>2</cp:revision>
  <cp:lastPrinted>2019-08-27T23:48:00Z</cp:lastPrinted>
  <dcterms:created xsi:type="dcterms:W3CDTF">2019-09-10T00:36:00Z</dcterms:created>
  <dcterms:modified xsi:type="dcterms:W3CDTF">2019-09-10T00:36:00Z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ies>
</file>