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4B6D1" w14:textId="77777777" w:rsidR="00715914" w:rsidRPr="005F1388" w:rsidRDefault="00DA186E" w:rsidP="00715914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78D73D0C" wp14:editId="744DFA3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62F78" w14:textId="77777777" w:rsidR="00715914" w:rsidRPr="00E500D4" w:rsidRDefault="00715914" w:rsidP="00715914">
      <w:pPr>
        <w:rPr>
          <w:sz w:val="19"/>
        </w:rPr>
      </w:pPr>
    </w:p>
    <w:p w14:paraId="3D67C345" w14:textId="7AB31DD9" w:rsidR="00554826" w:rsidRPr="00654720" w:rsidRDefault="00666BB7" w:rsidP="00554826">
      <w:pPr>
        <w:pStyle w:val="ShortT"/>
      </w:pPr>
      <w:r w:rsidRPr="00A94221">
        <w:t>Migration</w:t>
      </w:r>
      <w:r w:rsidR="00554826" w:rsidRPr="00654720">
        <w:t xml:space="preserve"> (</w:t>
      </w:r>
      <w:r w:rsidRPr="00654720">
        <w:t xml:space="preserve">LIN 19/189: </w:t>
      </w:r>
      <w:r w:rsidR="0084191B">
        <w:t>Arrangement</w:t>
      </w:r>
      <w:r w:rsidR="00793B79">
        <w:t>s</w:t>
      </w:r>
      <w:r w:rsidR="0084191B">
        <w:t xml:space="preserve"> </w:t>
      </w:r>
      <w:r w:rsidR="009A2065">
        <w:t>for certain</w:t>
      </w:r>
      <w:r w:rsidR="006F0A4C">
        <w:t xml:space="preserve"> </w:t>
      </w:r>
      <w:r w:rsidR="0084191B">
        <w:t>Business Skills Visa</w:t>
      </w:r>
      <w:r w:rsidR="00793B79">
        <w:t>s</w:t>
      </w:r>
      <w:r w:rsidR="00554826" w:rsidRPr="00654720">
        <w:t xml:space="preserve">) </w:t>
      </w:r>
      <w:r w:rsidR="00554826" w:rsidRPr="00A94221">
        <w:t xml:space="preserve">Instrument </w:t>
      </w:r>
      <w:r w:rsidR="00136D88" w:rsidRPr="00A94221">
        <w:t>2019</w:t>
      </w:r>
    </w:p>
    <w:p w14:paraId="50BB1325" w14:textId="09CE3ECF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654720">
        <w:rPr>
          <w:szCs w:val="22"/>
        </w:rPr>
        <w:t xml:space="preserve">I, </w:t>
      </w:r>
      <w:r w:rsidR="00EF5D97">
        <w:rPr>
          <w:szCs w:val="22"/>
        </w:rPr>
        <w:t>Peter Richards</w:t>
      </w:r>
      <w:r w:rsidRPr="00654720">
        <w:rPr>
          <w:szCs w:val="22"/>
        </w:rPr>
        <w:t xml:space="preserve">, </w:t>
      </w:r>
      <w:r w:rsidR="001B0CB1">
        <w:rPr>
          <w:szCs w:val="22"/>
        </w:rPr>
        <w:t xml:space="preserve">Delegate of the </w:t>
      </w:r>
      <w:r w:rsidR="00654720" w:rsidRPr="00A94221">
        <w:t>Minister for Immigration, Citizenship, Migrant Services and Multicultural Affairs</w:t>
      </w:r>
      <w:r w:rsidRPr="00654720">
        <w:rPr>
          <w:szCs w:val="22"/>
        </w:rPr>
        <w:t xml:space="preserve">, make the following </w:t>
      </w:r>
      <w:r w:rsidR="00654720" w:rsidRPr="00654720">
        <w:rPr>
          <w:szCs w:val="22"/>
        </w:rPr>
        <w:t>legislative</w:t>
      </w:r>
      <w:r w:rsidRPr="00A94221">
        <w:rPr>
          <w:szCs w:val="22"/>
        </w:rPr>
        <w:t xml:space="preserve"> instrument</w:t>
      </w:r>
      <w:r w:rsidRPr="00654720">
        <w:rPr>
          <w:szCs w:val="22"/>
        </w:rPr>
        <w:t>.</w:t>
      </w:r>
    </w:p>
    <w:p w14:paraId="7EDF9663" w14:textId="77777777" w:rsidR="00653B9F" w:rsidRDefault="00554826" w:rsidP="00653B9F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  <w:r>
        <w:rPr>
          <w:szCs w:val="22"/>
        </w:rPr>
        <w:t>Dated</w:t>
      </w:r>
      <w:r w:rsidR="00653B9F">
        <w:rPr>
          <w:szCs w:val="22"/>
        </w:rPr>
        <w:t xml:space="preserve">    Nineteenth September </w:t>
      </w:r>
      <w:r w:rsidR="006A386C">
        <w:rPr>
          <w:szCs w:val="22"/>
        </w:rPr>
        <w:t>2019</w:t>
      </w:r>
    </w:p>
    <w:p w14:paraId="2F24E89C" w14:textId="77777777" w:rsidR="00653B9F" w:rsidRDefault="00653B9F" w:rsidP="00653B9F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</w:p>
    <w:p w14:paraId="27FBB9C0" w14:textId="582A7D86" w:rsidR="00653B9F" w:rsidRDefault="00653B9F" w:rsidP="00653B9F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  <w:r>
        <w:rPr>
          <w:szCs w:val="22"/>
        </w:rPr>
        <w:t xml:space="preserve">P Richards </w:t>
      </w:r>
    </w:p>
    <w:p w14:paraId="1704CF46" w14:textId="2E0F9CB6" w:rsidR="00BE193B" w:rsidRPr="00653B9F" w:rsidRDefault="00EF5D97" w:rsidP="00653B9F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  <w:r>
        <w:rPr>
          <w:szCs w:val="22"/>
        </w:rPr>
        <w:t xml:space="preserve">Peter Richards </w:t>
      </w:r>
      <w:r w:rsidR="00D07DBD">
        <w:rPr>
          <w:szCs w:val="22"/>
        </w:rPr>
        <w:t xml:space="preserve"> </w:t>
      </w:r>
      <w:bookmarkStart w:id="0" w:name="_GoBack"/>
      <w:bookmarkEnd w:id="0"/>
      <w:r w:rsidR="00080CD8">
        <w:rPr>
          <w:szCs w:val="22"/>
        </w:rPr>
        <w:tab/>
      </w:r>
    </w:p>
    <w:p w14:paraId="5B7FE301" w14:textId="7A7E5CC1" w:rsidR="00BE193B" w:rsidRPr="00D07DBD" w:rsidRDefault="00BE193B" w:rsidP="00BE193B">
      <w:pPr>
        <w:pStyle w:val="SignCoverPageEnd"/>
        <w:ind w:right="91"/>
        <w:rPr>
          <w:sz w:val="22"/>
          <w:szCs w:val="22"/>
        </w:rPr>
      </w:pPr>
      <w:r w:rsidRPr="00D07DBD">
        <w:rPr>
          <w:sz w:val="22"/>
          <w:szCs w:val="22"/>
        </w:rPr>
        <w:t>Senior Executive Service, Band One</w:t>
      </w:r>
      <w:r w:rsidR="00FC2DA8">
        <w:rPr>
          <w:sz w:val="22"/>
          <w:szCs w:val="22"/>
        </w:rPr>
        <w:t xml:space="preserve">, </w:t>
      </w:r>
      <w:r w:rsidR="0045447E">
        <w:rPr>
          <w:sz w:val="22"/>
          <w:szCs w:val="22"/>
        </w:rPr>
        <w:t xml:space="preserve">Immigration Programs Division </w:t>
      </w:r>
    </w:p>
    <w:p w14:paraId="5AF0A18C" w14:textId="27BF3584" w:rsidR="00554826" w:rsidRPr="00BE193B" w:rsidRDefault="00BE193B" w:rsidP="00554826">
      <w:pPr>
        <w:pStyle w:val="SignCoverPageEnd"/>
        <w:ind w:right="91"/>
        <w:rPr>
          <w:sz w:val="22"/>
          <w:szCs w:val="22"/>
        </w:rPr>
      </w:pPr>
      <w:r w:rsidRPr="00D07DBD">
        <w:rPr>
          <w:sz w:val="22"/>
          <w:szCs w:val="22"/>
        </w:rPr>
        <w:t>Delegate of the Minister for Immigration, Citizenship, Migrant Services and Multicultural Affairs</w:t>
      </w:r>
    </w:p>
    <w:p w14:paraId="47E7BDE7" w14:textId="77777777" w:rsidR="00136D88" w:rsidRDefault="00136D88" w:rsidP="00136D88">
      <w:pPr>
        <w:pStyle w:val="Default"/>
      </w:pPr>
    </w:p>
    <w:p w14:paraId="206D2302" w14:textId="77777777" w:rsidR="00136D88" w:rsidRDefault="00136D88" w:rsidP="00136D88">
      <w:pPr>
        <w:pStyle w:val="Default"/>
      </w:pPr>
    </w:p>
    <w:p w14:paraId="15E4C046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3B0E7EB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3A8DD3C" w14:textId="1FC6A864" w:rsidR="00002286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002286" w:rsidRPr="00A91B39">
        <w:rPr>
          <w:noProof/>
        </w:rPr>
        <w:t>Part 1 – Preliminary</w:t>
      </w:r>
      <w:r w:rsidR="00002286">
        <w:rPr>
          <w:noProof/>
        </w:rPr>
        <w:tab/>
      </w:r>
      <w:r w:rsidR="00002286">
        <w:rPr>
          <w:noProof/>
        </w:rPr>
        <w:fldChar w:fldCharType="begin"/>
      </w:r>
      <w:r w:rsidR="00002286">
        <w:rPr>
          <w:noProof/>
        </w:rPr>
        <w:instrText xml:space="preserve"> PAGEREF _Toc19280035 \h </w:instrText>
      </w:r>
      <w:r w:rsidR="00002286">
        <w:rPr>
          <w:noProof/>
        </w:rPr>
      </w:r>
      <w:r w:rsidR="00002286">
        <w:rPr>
          <w:noProof/>
        </w:rPr>
        <w:fldChar w:fldCharType="separate"/>
      </w:r>
      <w:r w:rsidR="00195B1A">
        <w:rPr>
          <w:noProof/>
        </w:rPr>
        <w:t>1</w:t>
      </w:r>
      <w:r w:rsidR="00002286">
        <w:rPr>
          <w:noProof/>
        </w:rPr>
        <w:fldChar w:fldCharType="end"/>
      </w:r>
    </w:p>
    <w:p w14:paraId="403C29A1" w14:textId="073B943C" w:rsidR="00002286" w:rsidRDefault="000022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_Toc19280036 \h </w:instrText>
      </w:r>
      <w:r>
        <w:rPr>
          <w:noProof/>
        </w:rPr>
      </w:r>
      <w:r>
        <w:rPr>
          <w:noProof/>
        </w:rPr>
        <w:fldChar w:fldCharType="separate"/>
      </w:r>
      <w:r w:rsidR="00195B1A">
        <w:rPr>
          <w:noProof/>
        </w:rPr>
        <w:t>1</w:t>
      </w:r>
      <w:r>
        <w:rPr>
          <w:noProof/>
        </w:rPr>
        <w:fldChar w:fldCharType="end"/>
      </w:r>
    </w:p>
    <w:p w14:paraId="5F15CF5E" w14:textId="3E4A271F" w:rsidR="00002286" w:rsidRDefault="000022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_Toc19280037 \h </w:instrText>
      </w:r>
      <w:r>
        <w:rPr>
          <w:noProof/>
        </w:rPr>
      </w:r>
      <w:r>
        <w:rPr>
          <w:noProof/>
        </w:rPr>
        <w:fldChar w:fldCharType="separate"/>
      </w:r>
      <w:r w:rsidR="00195B1A">
        <w:rPr>
          <w:noProof/>
        </w:rPr>
        <w:t>1</w:t>
      </w:r>
      <w:r>
        <w:rPr>
          <w:noProof/>
        </w:rPr>
        <w:fldChar w:fldCharType="end"/>
      </w:r>
    </w:p>
    <w:p w14:paraId="62C126BB" w14:textId="49EA71E0" w:rsidR="00002286" w:rsidRDefault="000022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_Toc19280038 \h </w:instrText>
      </w:r>
      <w:r>
        <w:rPr>
          <w:noProof/>
        </w:rPr>
      </w:r>
      <w:r>
        <w:rPr>
          <w:noProof/>
        </w:rPr>
        <w:fldChar w:fldCharType="separate"/>
      </w:r>
      <w:r w:rsidR="00195B1A">
        <w:rPr>
          <w:noProof/>
        </w:rPr>
        <w:t>1</w:t>
      </w:r>
      <w:r>
        <w:rPr>
          <w:noProof/>
        </w:rPr>
        <w:fldChar w:fldCharType="end"/>
      </w:r>
    </w:p>
    <w:p w14:paraId="26F7CF1E" w14:textId="4C2B6976" w:rsidR="00002286" w:rsidRDefault="000022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_Toc19280039 \h </w:instrText>
      </w:r>
      <w:r>
        <w:rPr>
          <w:noProof/>
        </w:rPr>
      </w:r>
      <w:r>
        <w:rPr>
          <w:noProof/>
        </w:rPr>
        <w:fldChar w:fldCharType="separate"/>
      </w:r>
      <w:r w:rsidR="00195B1A">
        <w:rPr>
          <w:noProof/>
        </w:rPr>
        <w:t>1</w:t>
      </w:r>
      <w:r>
        <w:rPr>
          <w:noProof/>
        </w:rPr>
        <w:fldChar w:fldCharType="end"/>
      </w:r>
    </w:p>
    <w:p w14:paraId="0BD17D0E" w14:textId="31DE29D6" w:rsidR="00002286" w:rsidRDefault="000022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_Toc19280040 \h </w:instrText>
      </w:r>
      <w:r>
        <w:rPr>
          <w:noProof/>
        </w:rPr>
      </w:r>
      <w:r>
        <w:rPr>
          <w:noProof/>
        </w:rPr>
        <w:fldChar w:fldCharType="separate"/>
      </w:r>
      <w:r w:rsidR="00195B1A">
        <w:rPr>
          <w:noProof/>
        </w:rPr>
        <w:t>1</w:t>
      </w:r>
      <w:r>
        <w:rPr>
          <w:noProof/>
        </w:rPr>
        <w:fldChar w:fldCharType="end"/>
      </w:r>
    </w:p>
    <w:p w14:paraId="7EB73CAD" w14:textId="6790FB3B" w:rsidR="00002286" w:rsidRDefault="0000228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A91B39">
        <w:rPr>
          <w:noProof/>
        </w:rPr>
        <w:t>Part 2 – Arrangements for certain Business Skills Visas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_Toc19280041 \h </w:instrText>
      </w:r>
      <w:r>
        <w:rPr>
          <w:noProof/>
        </w:rPr>
      </w:r>
      <w:r>
        <w:rPr>
          <w:noProof/>
        </w:rPr>
        <w:fldChar w:fldCharType="separate"/>
      </w:r>
      <w:r w:rsidR="00195B1A">
        <w:rPr>
          <w:noProof/>
        </w:rPr>
        <w:t>2</w:t>
      </w:r>
      <w:r>
        <w:rPr>
          <w:noProof/>
        </w:rPr>
        <w:fldChar w:fldCharType="end"/>
      </w:r>
    </w:p>
    <w:p w14:paraId="569FBAB3" w14:textId="4C428DFE" w:rsidR="00002286" w:rsidRDefault="000022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6  Approved form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_Toc19280042 \h </w:instrText>
      </w:r>
      <w:r>
        <w:rPr>
          <w:noProof/>
        </w:rPr>
      </w:r>
      <w:r>
        <w:rPr>
          <w:noProof/>
        </w:rPr>
        <w:fldChar w:fldCharType="separate"/>
      </w:r>
      <w:r w:rsidR="00195B1A">
        <w:rPr>
          <w:noProof/>
        </w:rPr>
        <w:t>2</w:t>
      </w:r>
      <w:r>
        <w:rPr>
          <w:noProof/>
        </w:rPr>
        <w:fldChar w:fldCharType="end"/>
      </w:r>
    </w:p>
    <w:p w14:paraId="48CA36A0" w14:textId="437480E0" w:rsidR="00002286" w:rsidRDefault="000022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7  Approved place and manner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_Toc19280043 \h </w:instrText>
      </w:r>
      <w:r>
        <w:rPr>
          <w:noProof/>
        </w:rPr>
      </w:r>
      <w:r>
        <w:rPr>
          <w:noProof/>
        </w:rPr>
        <w:fldChar w:fldCharType="separate"/>
      </w:r>
      <w:r w:rsidR="00195B1A">
        <w:rPr>
          <w:noProof/>
        </w:rPr>
        <w:t>2</w:t>
      </w:r>
      <w:r>
        <w:rPr>
          <w:noProof/>
        </w:rPr>
        <w:fldChar w:fldCharType="end"/>
      </w:r>
    </w:p>
    <w:p w14:paraId="109E6A8D" w14:textId="588FE5DB" w:rsidR="00002286" w:rsidRDefault="0000228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A91B39">
        <w:rPr>
          <w:noProof/>
        </w:rPr>
        <w:t>Schedule 1—Approved forms, Places and Manner for making certain Business Skills visa applications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_Toc19280044 \h </w:instrText>
      </w:r>
      <w:r>
        <w:rPr>
          <w:noProof/>
        </w:rPr>
      </w:r>
      <w:r>
        <w:rPr>
          <w:noProof/>
        </w:rPr>
        <w:fldChar w:fldCharType="separate"/>
      </w:r>
      <w:r w:rsidR="00195B1A">
        <w:rPr>
          <w:noProof/>
        </w:rPr>
        <w:t>3</w:t>
      </w:r>
      <w:r>
        <w:rPr>
          <w:noProof/>
        </w:rPr>
        <w:fldChar w:fldCharType="end"/>
      </w:r>
    </w:p>
    <w:p w14:paraId="286A4F35" w14:textId="660F1976" w:rsidR="00002286" w:rsidRDefault="0000228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A91B39">
        <w:rPr>
          <w:noProof/>
        </w:rPr>
        <w:t>Schedule 2—Repeal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_Toc19280045 \h </w:instrText>
      </w:r>
      <w:r>
        <w:rPr>
          <w:noProof/>
        </w:rPr>
      </w:r>
      <w:r>
        <w:rPr>
          <w:noProof/>
        </w:rPr>
        <w:fldChar w:fldCharType="separate"/>
      </w:r>
      <w:r w:rsidR="00195B1A">
        <w:rPr>
          <w:noProof/>
        </w:rPr>
        <w:t>7</w:t>
      </w:r>
      <w:r>
        <w:rPr>
          <w:noProof/>
        </w:rPr>
        <w:fldChar w:fldCharType="end"/>
      </w:r>
    </w:p>
    <w:p w14:paraId="116D6FA3" w14:textId="6DFDE08F" w:rsidR="00002286" w:rsidRDefault="0000228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Specification of Arrangements for Business Skills Visa Applications 2016/106 (F2016L01764)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_Toc19280046 \h </w:instrText>
      </w:r>
      <w:r>
        <w:rPr>
          <w:noProof/>
        </w:rPr>
      </w:r>
      <w:r>
        <w:rPr>
          <w:noProof/>
        </w:rPr>
        <w:fldChar w:fldCharType="separate"/>
      </w:r>
      <w:r w:rsidR="00195B1A">
        <w:rPr>
          <w:noProof/>
        </w:rPr>
        <w:t>7</w:t>
      </w:r>
      <w:r>
        <w:rPr>
          <w:noProof/>
        </w:rPr>
        <w:fldChar w:fldCharType="end"/>
      </w:r>
    </w:p>
    <w:p w14:paraId="5AE47203" w14:textId="3B86F66F" w:rsidR="00F6696E" w:rsidRDefault="00B418CB" w:rsidP="00F6696E">
      <w:pPr>
        <w:outlineLvl w:val="0"/>
      </w:pPr>
      <w:r>
        <w:fldChar w:fldCharType="end"/>
      </w:r>
    </w:p>
    <w:p w14:paraId="08F6BDAD" w14:textId="77777777" w:rsidR="00F6696E" w:rsidRPr="00A802BC" w:rsidRDefault="00F6696E" w:rsidP="00F6696E">
      <w:pPr>
        <w:outlineLvl w:val="0"/>
        <w:rPr>
          <w:sz w:val="20"/>
        </w:rPr>
      </w:pPr>
    </w:p>
    <w:p w14:paraId="7CD74E7D" w14:textId="77777777" w:rsidR="00F6696E" w:rsidRDefault="00F6696E" w:rsidP="00F6696E">
      <w:pPr>
        <w:sectPr w:rsidR="00F6696E" w:rsidSect="0084191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AEB1DE6" w14:textId="4B7179F1" w:rsidR="00666BB7" w:rsidRPr="006E1A76" w:rsidRDefault="00666BB7" w:rsidP="00666BB7">
      <w:pPr>
        <w:pStyle w:val="ActHead6"/>
        <w:rPr>
          <w:rFonts w:ascii="Times New Roman" w:hAnsi="Times New Roman"/>
        </w:rPr>
      </w:pPr>
      <w:bookmarkStart w:id="1" w:name="_Toc19280035"/>
      <w:r w:rsidRPr="006E1A76">
        <w:rPr>
          <w:rFonts w:ascii="Times New Roman" w:hAnsi="Times New Roman"/>
        </w:rPr>
        <w:lastRenderedPageBreak/>
        <w:t xml:space="preserve">Part 1 </w:t>
      </w:r>
      <w:r w:rsidR="00CB75EC" w:rsidRPr="00107E91">
        <w:rPr>
          <w:rFonts w:ascii="Times New Roman" w:hAnsi="Times New Roman"/>
        </w:rPr>
        <w:t>–</w:t>
      </w:r>
      <w:r w:rsidR="00CB75EC">
        <w:rPr>
          <w:rFonts w:ascii="Times New Roman" w:hAnsi="Times New Roman"/>
        </w:rPr>
        <w:t xml:space="preserve"> </w:t>
      </w:r>
      <w:r w:rsidR="00D10213" w:rsidRPr="006E1A76">
        <w:rPr>
          <w:rFonts w:ascii="Times New Roman" w:hAnsi="Times New Roman"/>
        </w:rPr>
        <w:t>Preliminary</w:t>
      </w:r>
      <w:bookmarkEnd w:id="1"/>
    </w:p>
    <w:p w14:paraId="58E6F092" w14:textId="439ABB5C" w:rsidR="00554826" w:rsidRPr="00554826" w:rsidRDefault="00554826" w:rsidP="00554826">
      <w:pPr>
        <w:pStyle w:val="ActHead5"/>
      </w:pPr>
      <w:bookmarkStart w:id="2" w:name="_Toc19280036"/>
      <w:proofErr w:type="gramStart"/>
      <w:r w:rsidRPr="00554826">
        <w:t>1  Name</w:t>
      </w:r>
      <w:bookmarkEnd w:id="2"/>
      <w:proofErr w:type="gramEnd"/>
    </w:p>
    <w:p w14:paraId="2AF1BB11" w14:textId="54041200" w:rsidR="00BD2DAB" w:rsidRPr="006F595B" w:rsidRDefault="006F595B" w:rsidP="00BD2DAB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ind w:left="1134" w:hanging="567"/>
      </w:pP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BD2DAB" w:rsidRPr="00BD2DAB">
        <w:rPr>
          <w:i/>
        </w:rPr>
        <w:t>Migration (LIN 19/189: Arrangements for certain Business Skills Visas) Instrument 2019</w:t>
      </w:r>
    </w:p>
    <w:p w14:paraId="7E1AE6AE" w14:textId="77777777" w:rsidR="00554826" w:rsidRDefault="006F595B" w:rsidP="006F595B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ind w:left="1134" w:hanging="567"/>
      </w:pPr>
      <w:r>
        <w:t xml:space="preserve">This instrument </w:t>
      </w:r>
      <w:proofErr w:type="gramStart"/>
      <w:r>
        <w:t>may be cited</w:t>
      </w:r>
      <w:proofErr w:type="gramEnd"/>
      <w:r>
        <w:t xml:space="preserve"> as LIN 1</w:t>
      </w:r>
      <w:r w:rsidR="00D10213">
        <w:t>9</w:t>
      </w:r>
      <w:r>
        <w:t>/</w:t>
      </w:r>
      <w:r w:rsidR="00D10213">
        <w:t>189</w:t>
      </w:r>
      <w:r>
        <w:t>.</w:t>
      </w:r>
    </w:p>
    <w:p w14:paraId="69108D7B" w14:textId="77777777" w:rsidR="006F595B" w:rsidRPr="00554826" w:rsidRDefault="006F595B" w:rsidP="006F595B">
      <w:pPr>
        <w:pStyle w:val="ActHead5"/>
      </w:pPr>
      <w:bookmarkStart w:id="4" w:name="_Toc19280037"/>
      <w:proofErr w:type="gramStart"/>
      <w:r w:rsidRPr="00554826">
        <w:t>2  Commencement</w:t>
      </w:r>
      <w:bookmarkEnd w:id="4"/>
      <w:proofErr w:type="gramEnd"/>
    </w:p>
    <w:p w14:paraId="3B1093A8" w14:textId="4EF18F1F" w:rsidR="00554826" w:rsidRPr="00232984" w:rsidRDefault="006F595B" w:rsidP="002F777D">
      <w:pPr>
        <w:pStyle w:val="subsection"/>
        <w:spacing w:line="276" w:lineRule="auto"/>
        <w:ind w:firstLine="0"/>
      </w:pPr>
      <w:r>
        <w:t>This instrument commences</w:t>
      </w:r>
      <w:r w:rsidR="00554826">
        <w:t xml:space="preserve"> </w:t>
      </w:r>
      <w:r w:rsidR="0084191B">
        <w:t>the day after registration on the Federal Register of Legislation</w:t>
      </w:r>
      <w:r w:rsidR="00554826">
        <w:t>.</w:t>
      </w:r>
    </w:p>
    <w:p w14:paraId="05FD640F" w14:textId="77777777" w:rsidR="00554826" w:rsidRPr="00554826" w:rsidRDefault="00554826" w:rsidP="00554826">
      <w:pPr>
        <w:pStyle w:val="ActHead5"/>
      </w:pPr>
      <w:bookmarkStart w:id="5" w:name="_Toc19280038"/>
      <w:proofErr w:type="gramStart"/>
      <w:r w:rsidRPr="00554826">
        <w:t>3  Authority</w:t>
      </w:r>
      <w:bookmarkEnd w:id="5"/>
      <w:proofErr w:type="gramEnd"/>
    </w:p>
    <w:p w14:paraId="64F446A0" w14:textId="0AB355F1" w:rsidR="00554826" w:rsidRDefault="00554826" w:rsidP="002F777D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 w:rsidRPr="009C2562">
        <w:t xml:space="preserve">This instrument </w:t>
      </w:r>
      <w:proofErr w:type="gramStart"/>
      <w:r w:rsidRPr="009C2562">
        <w:t>is made</w:t>
      </w:r>
      <w:proofErr w:type="gramEnd"/>
      <w:r w:rsidRPr="009C2562">
        <w:t xml:space="preserve"> under </w:t>
      </w:r>
      <w:r w:rsidR="007636E4">
        <w:t xml:space="preserve">subregulation 2.07(5) of the </w:t>
      </w:r>
      <w:r w:rsidR="007636E4">
        <w:rPr>
          <w:i/>
        </w:rPr>
        <w:t>Migration Regulations 1994</w:t>
      </w:r>
      <w:r w:rsidR="001F5ABC">
        <w:rPr>
          <w:i/>
        </w:rPr>
        <w:t>.</w:t>
      </w:r>
    </w:p>
    <w:p w14:paraId="0A46444A" w14:textId="1CF4BCE5" w:rsidR="006F595B" w:rsidRPr="00554826" w:rsidRDefault="005D55A1" w:rsidP="006F595B">
      <w:pPr>
        <w:pStyle w:val="ActHead5"/>
      </w:pPr>
      <w:bookmarkStart w:id="6" w:name="_Toc19280039"/>
      <w:proofErr w:type="gramStart"/>
      <w:r>
        <w:t>4</w:t>
      </w:r>
      <w:r w:rsidR="006F595B" w:rsidRPr="00554826">
        <w:t xml:space="preserve">  Definitions</w:t>
      </w:r>
      <w:bookmarkEnd w:id="6"/>
      <w:proofErr w:type="gramEnd"/>
    </w:p>
    <w:p w14:paraId="69CA1B50" w14:textId="63E174EA" w:rsidR="00D2504C" w:rsidRPr="00B01C99" w:rsidRDefault="006F595B" w:rsidP="009A36C1">
      <w:pPr>
        <w:pStyle w:val="notetext"/>
      </w:pPr>
      <w:r w:rsidRPr="007D3CBA">
        <w:t>Note:</w:t>
      </w:r>
      <w:r w:rsidRPr="007D3CBA">
        <w:tab/>
        <w:t xml:space="preserve">A number of expressions used in this instrument </w:t>
      </w:r>
      <w:proofErr w:type="gramStart"/>
      <w:r w:rsidRPr="007D3CBA">
        <w:t>are defined</w:t>
      </w:r>
      <w:proofErr w:type="gramEnd"/>
      <w:r w:rsidRPr="007D3CBA">
        <w:t xml:space="preserve"> in </w:t>
      </w:r>
      <w:r w:rsidR="00C70CED" w:rsidRPr="007D3CBA">
        <w:t>regulation 1.03</w:t>
      </w:r>
      <w:r w:rsidR="00A94EE0" w:rsidRPr="007D3CBA">
        <w:t xml:space="preserve"> </w:t>
      </w:r>
      <w:r w:rsidRPr="007D3CBA">
        <w:t xml:space="preserve">of the </w:t>
      </w:r>
      <w:r w:rsidR="00A94EE0" w:rsidRPr="007D3CBA">
        <w:t>Regulations</w:t>
      </w:r>
      <w:r w:rsidR="00FC2DA8">
        <w:t xml:space="preserve"> such as </w:t>
      </w:r>
      <w:r w:rsidR="00FC2DA8" w:rsidRPr="00AE31FD">
        <w:rPr>
          <w:b/>
          <w:i/>
        </w:rPr>
        <w:t>approved form</w:t>
      </w:r>
      <w:r w:rsidR="00FC2DA8">
        <w:t>.</w:t>
      </w:r>
    </w:p>
    <w:p w14:paraId="1D5887FC" w14:textId="0905F68C" w:rsidR="002F777D" w:rsidRPr="002F777D" w:rsidRDefault="002F777D" w:rsidP="006F595B">
      <w:pPr>
        <w:pStyle w:val="Definition"/>
      </w:pPr>
      <w:r w:rsidRPr="002F777D">
        <w:t>In this instrument:</w:t>
      </w:r>
    </w:p>
    <w:p w14:paraId="466AE2E3" w14:textId="2CC61FF9" w:rsidR="002F777D" w:rsidRPr="002F777D" w:rsidRDefault="002F777D" w:rsidP="006F595B">
      <w:pPr>
        <w:pStyle w:val="Definition"/>
      </w:pPr>
      <w:r>
        <w:rPr>
          <w:b/>
          <w:i/>
        </w:rPr>
        <w:t xml:space="preserve">Department </w:t>
      </w:r>
      <w:r>
        <w:t>means the Department of Home Affairs.</w:t>
      </w:r>
    </w:p>
    <w:p w14:paraId="4A1C84C6" w14:textId="455AC601" w:rsidR="006F595B" w:rsidRDefault="00A94EE0" w:rsidP="006F595B">
      <w:pPr>
        <w:pStyle w:val="Definition"/>
        <w:rPr>
          <w:i/>
        </w:rPr>
      </w:pPr>
      <w:r>
        <w:rPr>
          <w:b/>
          <w:i/>
        </w:rPr>
        <w:t>Regulations</w:t>
      </w:r>
      <w:r w:rsidR="006F595B" w:rsidRPr="009C2562">
        <w:t xml:space="preserve"> means the </w:t>
      </w:r>
      <w:r>
        <w:rPr>
          <w:i/>
        </w:rPr>
        <w:t>Migration Regulations 1994</w:t>
      </w:r>
      <w:r w:rsidR="008D43A7">
        <w:rPr>
          <w:i/>
        </w:rPr>
        <w:t>.</w:t>
      </w:r>
    </w:p>
    <w:p w14:paraId="71338500" w14:textId="77777777" w:rsidR="0040570C" w:rsidRPr="00554826" w:rsidRDefault="0040570C" w:rsidP="0040570C">
      <w:pPr>
        <w:pStyle w:val="ActHead5"/>
      </w:pPr>
      <w:bookmarkStart w:id="7" w:name="_Toc454781205"/>
      <w:bookmarkStart w:id="8" w:name="_Toc19280040"/>
      <w:proofErr w:type="gramStart"/>
      <w:r w:rsidRPr="00554826">
        <w:t>5  Schedules</w:t>
      </w:r>
      <w:bookmarkEnd w:id="7"/>
      <w:bookmarkEnd w:id="8"/>
      <w:proofErr w:type="gramEnd"/>
    </w:p>
    <w:p w14:paraId="6082357A" w14:textId="22BA46CA" w:rsidR="0040570C" w:rsidRDefault="002F777D" w:rsidP="002F777D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>
        <w:t xml:space="preserve">The </w:t>
      </w:r>
      <w:r w:rsidR="0040570C" w:rsidRPr="006065DA">
        <w:t>instrument specified in Schedule</w:t>
      </w:r>
      <w:r w:rsidR="0040570C">
        <w:t xml:space="preserve"> 2</w:t>
      </w:r>
      <w:r w:rsidR="0040570C" w:rsidRPr="006065DA">
        <w:t xml:space="preserve"> to this instrument </w:t>
      </w:r>
      <w:proofErr w:type="gramStart"/>
      <w:r w:rsidR="0040570C" w:rsidRPr="006065DA">
        <w:t>is repealed</w:t>
      </w:r>
      <w:proofErr w:type="gramEnd"/>
      <w:r w:rsidR="0040570C" w:rsidRPr="006065DA">
        <w:t xml:space="preserve"> as set out in the applicable items in the Schedule co</w:t>
      </w:r>
      <w:r w:rsidR="0040570C">
        <w:t>ncerned, and any other item in</w:t>
      </w:r>
      <w:r w:rsidR="0040570C" w:rsidRPr="006065DA">
        <w:t xml:space="preserve"> Schedule </w:t>
      </w:r>
      <w:r w:rsidR="0040570C">
        <w:t xml:space="preserve">1 </w:t>
      </w:r>
      <w:r w:rsidR="0040570C" w:rsidRPr="006065DA">
        <w:t>to this instrument has effect according to its terms.</w:t>
      </w:r>
    </w:p>
    <w:p w14:paraId="4E7A52DE" w14:textId="77777777" w:rsidR="0040570C" w:rsidRPr="009C2562" w:rsidRDefault="0040570C" w:rsidP="002F777D">
      <w:pPr>
        <w:pStyle w:val="Definition"/>
        <w:spacing w:line="276" w:lineRule="auto"/>
        <w:ind w:left="0"/>
      </w:pPr>
    </w:p>
    <w:p w14:paraId="4592782B" w14:textId="77777777" w:rsidR="006F595B" w:rsidRDefault="006F595B">
      <w:pPr>
        <w:spacing w:line="240" w:lineRule="auto"/>
        <w:rPr>
          <w:rFonts w:eastAsia="Times New Roman" w:cs="Times New Roman"/>
          <w:b/>
          <w:kern w:val="28"/>
          <w:sz w:val="24"/>
          <w:highlight w:val="yellow"/>
          <w:lang w:eastAsia="en-AU"/>
        </w:rPr>
      </w:pPr>
      <w:r>
        <w:rPr>
          <w:highlight w:val="yellow"/>
        </w:rPr>
        <w:br w:type="page"/>
      </w:r>
    </w:p>
    <w:p w14:paraId="1F18E902" w14:textId="1996D010" w:rsidR="006F595B" w:rsidRPr="00107E91" w:rsidRDefault="006F595B" w:rsidP="008D43A7">
      <w:pPr>
        <w:pStyle w:val="ActHead6"/>
        <w:rPr>
          <w:rFonts w:ascii="Times New Roman" w:hAnsi="Times New Roman"/>
        </w:rPr>
      </w:pPr>
      <w:bookmarkStart w:id="9" w:name="_Toc19280041"/>
      <w:r w:rsidRPr="00107E91">
        <w:rPr>
          <w:rFonts w:ascii="Times New Roman" w:hAnsi="Times New Roman"/>
        </w:rPr>
        <w:lastRenderedPageBreak/>
        <w:t xml:space="preserve">Part </w:t>
      </w:r>
      <w:proofErr w:type="gramStart"/>
      <w:r w:rsidRPr="00107E91">
        <w:rPr>
          <w:rFonts w:ascii="Times New Roman" w:hAnsi="Times New Roman"/>
        </w:rPr>
        <w:t>2</w:t>
      </w:r>
      <w:proofErr w:type="gramEnd"/>
      <w:r w:rsidRPr="00107E91">
        <w:rPr>
          <w:rFonts w:ascii="Times New Roman" w:hAnsi="Times New Roman"/>
        </w:rPr>
        <w:t xml:space="preserve"> </w:t>
      </w:r>
      <w:r w:rsidR="00E95DFF" w:rsidRPr="00107E91">
        <w:rPr>
          <w:rFonts w:ascii="Times New Roman" w:hAnsi="Times New Roman"/>
        </w:rPr>
        <w:t>–</w:t>
      </w:r>
      <w:r w:rsidRPr="00107E91">
        <w:rPr>
          <w:rFonts w:ascii="Times New Roman" w:hAnsi="Times New Roman"/>
        </w:rPr>
        <w:t xml:space="preserve"> </w:t>
      </w:r>
      <w:r w:rsidR="006D5BA1" w:rsidRPr="00107E91">
        <w:rPr>
          <w:rFonts w:ascii="Times New Roman" w:hAnsi="Times New Roman"/>
        </w:rPr>
        <w:t>Arrangement</w:t>
      </w:r>
      <w:r w:rsidR="00595367" w:rsidRPr="00107E91">
        <w:rPr>
          <w:rFonts w:ascii="Times New Roman" w:hAnsi="Times New Roman"/>
        </w:rPr>
        <w:t>s</w:t>
      </w:r>
      <w:r w:rsidR="006D5BA1" w:rsidRPr="00107E91">
        <w:rPr>
          <w:rFonts w:ascii="Times New Roman" w:hAnsi="Times New Roman"/>
        </w:rPr>
        <w:t xml:space="preserve"> for </w:t>
      </w:r>
      <w:r w:rsidR="00890F59">
        <w:rPr>
          <w:rFonts w:ascii="Times New Roman" w:hAnsi="Times New Roman"/>
        </w:rPr>
        <w:t xml:space="preserve">certain </w:t>
      </w:r>
      <w:r w:rsidR="006D5BA1" w:rsidRPr="00107E91">
        <w:rPr>
          <w:rFonts w:ascii="Times New Roman" w:hAnsi="Times New Roman"/>
        </w:rPr>
        <w:t>Business Skills Visa</w:t>
      </w:r>
      <w:r w:rsidR="00793B79" w:rsidRPr="00107E91">
        <w:rPr>
          <w:rFonts w:ascii="Times New Roman" w:hAnsi="Times New Roman"/>
        </w:rPr>
        <w:t>s</w:t>
      </w:r>
      <w:bookmarkEnd w:id="9"/>
    </w:p>
    <w:p w14:paraId="19AFADF9" w14:textId="2174A687" w:rsidR="00554826" w:rsidRDefault="0040570C" w:rsidP="00554826">
      <w:pPr>
        <w:pStyle w:val="ActHead5"/>
      </w:pPr>
      <w:bookmarkStart w:id="10" w:name="_Toc19280042"/>
      <w:proofErr w:type="gramStart"/>
      <w:r>
        <w:t>6</w:t>
      </w:r>
      <w:r w:rsidR="00554826" w:rsidRPr="00A42446">
        <w:t xml:space="preserve">  </w:t>
      </w:r>
      <w:r w:rsidR="00F36210" w:rsidRPr="00A42446">
        <w:t>Approved</w:t>
      </w:r>
      <w:proofErr w:type="gramEnd"/>
      <w:r w:rsidR="00F36210" w:rsidRPr="00A42446">
        <w:t xml:space="preserve"> form</w:t>
      </w:r>
      <w:bookmarkEnd w:id="10"/>
    </w:p>
    <w:p w14:paraId="4F43450E" w14:textId="28ABBF78" w:rsidR="00107E91" w:rsidRDefault="00793B79" w:rsidP="002F777D">
      <w:pPr>
        <w:pStyle w:val="subsection"/>
        <w:spacing w:line="360" w:lineRule="auto"/>
        <w:ind w:left="993" w:firstLine="0"/>
      </w:pPr>
      <w:r>
        <w:t>F</w:t>
      </w:r>
      <w:r w:rsidR="007C0C91">
        <w:t>or the purposes of</w:t>
      </w:r>
      <w:r w:rsidR="00107E91">
        <w:t xml:space="preserve"> the following</w:t>
      </w:r>
      <w:r w:rsidR="007C0C91">
        <w:t xml:space="preserve"> </w:t>
      </w:r>
      <w:proofErr w:type="spellStart"/>
      <w:r w:rsidR="009B4E04">
        <w:t>subitem</w:t>
      </w:r>
      <w:r w:rsidR="00107E91">
        <w:t>s</w:t>
      </w:r>
      <w:proofErr w:type="spellEnd"/>
      <w:r w:rsidR="009B4E04">
        <w:t xml:space="preserve"> </w:t>
      </w:r>
      <w:r w:rsidR="009B4E04" w:rsidRPr="00FF25F1">
        <w:t>1104AA(1)</w:t>
      </w:r>
      <w:r w:rsidR="009B4E04">
        <w:t xml:space="preserve">; </w:t>
      </w:r>
      <w:r w:rsidR="009B4E04" w:rsidRPr="00FF25F1">
        <w:t>1104BA(1)</w:t>
      </w:r>
      <w:r w:rsidR="009B4E04">
        <w:t xml:space="preserve">; </w:t>
      </w:r>
      <w:r w:rsidR="009B4E04" w:rsidRPr="00FF25F1">
        <w:t>1104B(1)</w:t>
      </w:r>
      <w:r w:rsidR="009B4E04">
        <w:t xml:space="preserve">; </w:t>
      </w:r>
      <w:r w:rsidR="009B4E04" w:rsidRPr="00FF25F1">
        <w:t>1112(1)</w:t>
      </w:r>
      <w:r w:rsidR="009B4E04">
        <w:t xml:space="preserve">; </w:t>
      </w:r>
      <w:r w:rsidR="009B4E04" w:rsidRPr="00FF25F1">
        <w:t>1113(1)</w:t>
      </w:r>
      <w:r w:rsidR="009B4E04">
        <w:t xml:space="preserve">; </w:t>
      </w:r>
      <w:r w:rsidR="009B4E04" w:rsidRPr="00FF25F1">
        <w:t>1202A(1)</w:t>
      </w:r>
      <w:r w:rsidR="009B4E04">
        <w:t>; and 1202(B)(1) of Schedule 1 to the Regulations</w:t>
      </w:r>
      <w:r w:rsidR="00B42AC1">
        <w:t>, the approved form</w:t>
      </w:r>
      <w:r w:rsidR="003F43A0">
        <w:t xml:space="preserve"> is</w:t>
      </w:r>
      <w:r w:rsidR="00B42AC1">
        <w:t xml:space="preserve"> specified</w:t>
      </w:r>
      <w:r w:rsidR="00107E91">
        <w:t xml:space="preserve"> in</w:t>
      </w:r>
      <w:r w:rsidR="00107E91" w:rsidRPr="00FF25F1">
        <w:t xml:space="preserve"> </w:t>
      </w:r>
      <w:r w:rsidR="00107E91">
        <w:t xml:space="preserve">Column B of the </w:t>
      </w:r>
      <w:r w:rsidR="00107E91" w:rsidRPr="009A36C1">
        <w:t>table</w:t>
      </w:r>
      <w:r w:rsidR="00107E91" w:rsidRPr="00FF25F1">
        <w:t xml:space="preserve"> </w:t>
      </w:r>
      <w:r w:rsidR="00107E91">
        <w:t>in Schedule 1 to this instrument for the class of visa specified in Column A</w:t>
      </w:r>
      <w:r w:rsidR="00107E91" w:rsidRPr="006E2504">
        <w:t xml:space="preserve"> </w:t>
      </w:r>
      <w:r w:rsidR="00107E91">
        <w:t xml:space="preserve">of that </w:t>
      </w:r>
      <w:r w:rsidR="00107E91" w:rsidRPr="009A36C1">
        <w:t>table</w:t>
      </w:r>
      <w:r w:rsidR="00A42FC1">
        <w:t>.</w:t>
      </w:r>
    </w:p>
    <w:p w14:paraId="6B4DFBED" w14:textId="1CD340B1" w:rsidR="005F32EF" w:rsidRDefault="005F32EF" w:rsidP="002F777D">
      <w:pPr>
        <w:pStyle w:val="ActHead5"/>
        <w:spacing w:line="276" w:lineRule="auto"/>
      </w:pPr>
      <w:bookmarkStart w:id="11" w:name="_Toc19280043"/>
      <w:proofErr w:type="gramStart"/>
      <w:r>
        <w:t>7</w:t>
      </w:r>
      <w:r w:rsidRPr="00A42446">
        <w:t xml:space="preserve">  </w:t>
      </w:r>
      <w:r>
        <w:t>Approved</w:t>
      </w:r>
      <w:proofErr w:type="gramEnd"/>
      <w:r>
        <w:t xml:space="preserve"> </w:t>
      </w:r>
      <w:r w:rsidRPr="00A42446">
        <w:t>place and manner</w:t>
      </w:r>
      <w:bookmarkEnd w:id="11"/>
      <w:r w:rsidRPr="00A42446">
        <w:t xml:space="preserve"> </w:t>
      </w:r>
    </w:p>
    <w:p w14:paraId="6E08C1EC" w14:textId="75669135" w:rsidR="006E2504" w:rsidRDefault="00793B79" w:rsidP="002F777D">
      <w:pPr>
        <w:pStyle w:val="subsection"/>
        <w:autoSpaceDE w:val="0"/>
        <w:autoSpaceDN w:val="0"/>
        <w:spacing w:line="360" w:lineRule="auto"/>
        <w:ind w:left="993" w:firstLine="0"/>
      </w:pPr>
      <w:proofErr w:type="gramStart"/>
      <w:r>
        <w:t>F</w:t>
      </w:r>
      <w:r w:rsidR="006E2504">
        <w:t xml:space="preserve">or </w:t>
      </w:r>
      <w:r w:rsidR="007C0C91">
        <w:t>the purposes of the following</w:t>
      </w:r>
      <w:r w:rsidR="005F32EF">
        <w:t xml:space="preserve"> </w:t>
      </w:r>
      <w:proofErr w:type="spellStart"/>
      <w:r w:rsidR="005F32EF">
        <w:t>subitems</w:t>
      </w:r>
      <w:proofErr w:type="spellEnd"/>
      <w:r w:rsidR="005F32EF">
        <w:t xml:space="preserve"> </w:t>
      </w:r>
      <w:r w:rsidR="005F32EF" w:rsidRPr="00FF25F1">
        <w:t>1104AA(3)(a)</w:t>
      </w:r>
      <w:r w:rsidR="005F32EF">
        <w:t>;</w:t>
      </w:r>
      <w:r w:rsidR="005F32EF" w:rsidRPr="00FF25F1">
        <w:t xml:space="preserve"> 1104BA(3)(a)</w:t>
      </w:r>
      <w:r w:rsidR="005F32EF">
        <w:t xml:space="preserve">; </w:t>
      </w:r>
      <w:r w:rsidR="005F32EF" w:rsidRPr="00FF25F1">
        <w:t>1104B(3)(a)</w:t>
      </w:r>
      <w:r w:rsidR="005F32EF">
        <w:t xml:space="preserve">; </w:t>
      </w:r>
      <w:r w:rsidR="005F32EF" w:rsidRPr="00FF25F1">
        <w:t>1112(3)(a)</w:t>
      </w:r>
      <w:r w:rsidR="005F32EF">
        <w:t xml:space="preserve">; </w:t>
      </w:r>
      <w:r w:rsidR="005F32EF" w:rsidRPr="00FF25F1">
        <w:t>1113(3)(a)</w:t>
      </w:r>
      <w:r w:rsidR="005F32EF">
        <w:t xml:space="preserve">; </w:t>
      </w:r>
      <w:r w:rsidR="005F32EF" w:rsidRPr="00FF25F1">
        <w:t>1202A(3)(a)</w:t>
      </w:r>
      <w:r w:rsidR="005F32EF">
        <w:t xml:space="preserve">; and </w:t>
      </w:r>
      <w:r w:rsidR="005F32EF" w:rsidRPr="00FF25F1">
        <w:t>1202B(3)(a)</w:t>
      </w:r>
      <w:r w:rsidR="005F32EF">
        <w:t xml:space="preserve"> of Schedule 1 to the Regulations, the </w:t>
      </w:r>
      <w:r w:rsidR="006A17EA">
        <w:t xml:space="preserve">approved </w:t>
      </w:r>
      <w:r w:rsidR="005F32EF">
        <w:t xml:space="preserve">place and manner </w:t>
      </w:r>
      <w:r w:rsidR="006E2504">
        <w:t>are specified in Column C of the table in Schedule 1 to this instrument for the class of visa specified in Column A</w:t>
      </w:r>
      <w:r w:rsidR="006E2504" w:rsidRPr="006E2504">
        <w:t xml:space="preserve"> </w:t>
      </w:r>
      <w:r w:rsidR="007C0C91">
        <w:t>of that</w:t>
      </w:r>
      <w:r w:rsidR="006E2504">
        <w:t xml:space="preserve"> table</w:t>
      </w:r>
      <w:r w:rsidR="00D664D5">
        <w:t>.</w:t>
      </w:r>
      <w:proofErr w:type="gramEnd"/>
    </w:p>
    <w:p w14:paraId="4CD25E64" w14:textId="76FC0875" w:rsidR="00FC2DA8" w:rsidRDefault="00FC2DA8" w:rsidP="002F777D">
      <w:pPr>
        <w:spacing w:line="276" w:lineRule="auto"/>
        <w:rPr>
          <w:rFonts w:eastAsia="Times New Roman" w:cs="Times New Roman"/>
          <w:lang w:eastAsia="en-AU"/>
        </w:rPr>
      </w:pPr>
      <w:r>
        <w:br w:type="page"/>
      </w:r>
    </w:p>
    <w:p w14:paraId="74A17190" w14:textId="5064B587" w:rsidR="00856996" w:rsidRDefault="0040570C" w:rsidP="00856996">
      <w:pPr>
        <w:pStyle w:val="ActHead6"/>
        <w:rPr>
          <w:rFonts w:ascii="Times New Roman" w:hAnsi="Times New Roman"/>
        </w:rPr>
      </w:pPr>
      <w:bookmarkStart w:id="12" w:name="_Toc19280044"/>
      <w:r w:rsidRPr="00571FF2">
        <w:rPr>
          <w:rFonts w:ascii="Times New Roman" w:hAnsi="Times New Roman"/>
        </w:rPr>
        <w:lastRenderedPageBreak/>
        <w:t>Schedule 1—Approved forms, Place</w:t>
      </w:r>
      <w:r w:rsidR="00890F59">
        <w:rPr>
          <w:rFonts w:ascii="Times New Roman" w:hAnsi="Times New Roman"/>
        </w:rPr>
        <w:t>s</w:t>
      </w:r>
      <w:r w:rsidRPr="00571FF2">
        <w:rPr>
          <w:rFonts w:ascii="Times New Roman" w:hAnsi="Times New Roman"/>
        </w:rPr>
        <w:t xml:space="preserve"> and Manner for making </w:t>
      </w:r>
      <w:r w:rsidR="00C10241">
        <w:rPr>
          <w:rFonts w:ascii="Times New Roman" w:hAnsi="Times New Roman"/>
        </w:rPr>
        <w:t>certain</w:t>
      </w:r>
      <w:r w:rsidR="00C10241" w:rsidRPr="00571FF2">
        <w:rPr>
          <w:rFonts w:ascii="Times New Roman" w:hAnsi="Times New Roman"/>
        </w:rPr>
        <w:t xml:space="preserve"> Business</w:t>
      </w:r>
      <w:r w:rsidR="009F5674" w:rsidRPr="00571FF2">
        <w:rPr>
          <w:rFonts w:ascii="Times New Roman" w:hAnsi="Times New Roman"/>
        </w:rPr>
        <w:t xml:space="preserve"> Skills </w:t>
      </w:r>
      <w:r w:rsidRPr="00571FF2">
        <w:rPr>
          <w:rFonts w:ascii="Times New Roman" w:hAnsi="Times New Roman"/>
        </w:rPr>
        <w:t>visa application</w:t>
      </w:r>
      <w:r w:rsidR="00890F59">
        <w:rPr>
          <w:rFonts w:ascii="Times New Roman" w:hAnsi="Times New Roman"/>
        </w:rPr>
        <w:t>s</w:t>
      </w:r>
      <w:bookmarkEnd w:id="12"/>
    </w:p>
    <w:p w14:paraId="4294CF70" w14:textId="77777777" w:rsidR="00856996" w:rsidRPr="00856996" w:rsidRDefault="00856996" w:rsidP="00856996">
      <w:pPr>
        <w:pStyle w:val="ActHead7"/>
        <w:rPr>
          <w:sz w:val="16"/>
          <w:szCs w:val="16"/>
        </w:rPr>
      </w:pPr>
    </w:p>
    <w:tbl>
      <w:tblPr>
        <w:tblW w:w="98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180"/>
        <w:gridCol w:w="2210"/>
        <w:gridCol w:w="4733"/>
      </w:tblGrid>
      <w:tr w:rsidR="00743BB0" w:rsidRPr="00A34C44" w14:paraId="5DBFA523" w14:textId="77777777" w:rsidTr="00C177DA">
        <w:trPr>
          <w:tblHeader/>
        </w:trPr>
        <w:tc>
          <w:tcPr>
            <w:tcW w:w="714" w:type="dxa"/>
            <w:shd w:val="clear" w:color="auto" w:fill="D9D9D9"/>
          </w:tcPr>
          <w:p w14:paraId="120DC150" w14:textId="2D5C8471" w:rsidR="006D5BA1" w:rsidRPr="005907E1" w:rsidRDefault="006E2504" w:rsidP="00C177DA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 w:rsidRPr="005907E1">
              <w:rPr>
                <w:b/>
              </w:rPr>
              <w:t>Item No.</w:t>
            </w:r>
          </w:p>
        </w:tc>
        <w:tc>
          <w:tcPr>
            <w:tcW w:w="2180" w:type="dxa"/>
            <w:shd w:val="clear" w:color="auto" w:fill="D9D9D9"/>
          </w:tcPr>
          <w:p w14:paraId="54F64CE4" w14:textId="1CF73432" w:rsidR="006E2504" w:rsidRDefault="006E2504" w:rsidP="00B01C99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Column A</w:t>
            </w:r>
          </w:p>
          <w:p w14:paraId="2A9C18D5" w14:textId="034331E6" w:rsidR="00930815" w:rsidRDefault="006D5BA1" w:rsidP="00C76FB5">
            <w:pPr>
              <w:tabs>
                <w:tab w:val="center" w:pos="4513"/>
              </w:tabs>
              <w:spacing w:before="120"/>
              <w:ind w:right="57"/>
              <w:jc w:val="center"/>
              <w:rPr>
                <w:b/>
              </w:rPr>
            </w:pPr>
            <w:r w:rsidRPr="00A34C44">
              <w:rPr>
                <w:b/>
              </w:rPr>
              <w:t>Visa</w:t>
            </w:r>
            <w:r w:rsidR="006E2504">
              <w:rPr>
                <w:b/>
              </w:rPr>
              <w:t xml:space="preserve"> Class</w:t>
            </w:r>
            <w:r w:rsidR="00930815">
              <w:rPr>
                <w:b/>
              </w:rPr>
              <w:t xml:space="preserve"> </w:t>
            </w:r>
          </w:p>
          <w:p w14:paraId="34BDC3E0" w14:textId="12178027" w:rsidR="006D5BA1" w:rsidRPr="00A34C44" w:rsidRDefault="00930815" w:rsidP="00C76FB5">
            <w:pPr>
              <w:tabs>
                <w:tab w:val="center" w:pos="4513"/>
              </w:tabs>
              <w:spacing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(and Subclass)</w:t>
            </w:r>
          </w:p>
        </w:tc>
        <w:tc>
          <w:tcPr>
            <w:tcW w:w="2210" w:type="dxa"/>
            <w:shd w:val="clear" w:color="auto" w:fill="D9D9D9"/>
          </w:tcPr>
          <w:p w14:paraId="04E86980" w14:textId="6827E349" w:rsidR="006E2504" w:rsidRDefault="006E2504" w:rsidP="0080491C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Column B</w:t>
            </w:r>
          </w:p>
          <w:p w14:paraId="6F10297C" w14:textId="22A09106" w:rsidR="006D5BA1" w:rsidRPr="00A34C44" w:rsidRDefault="006D5BA1" w:rsidP="0080491C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 xml:space="preserve">Approved </w:t>
            </w:r>
            <w:r w:rsidRPr="00A34C44">
              <w:rPr>
                <w:b/>
              </w:rPr>
              <w:t>Form</w:t>
            </w:r>
            <w:r>
              <w:rPr>
                <w:b/>
              </w:rPr>
              <w:t>s</w:t>
            </w:r>
          </w:p>
        </w:tc>
        <w:tc>
          <w:tcPr>
            <w:tcW w:w="4733" w:type="dxa"/>
            <w:shd w:val="clear" w:color="auto" w:fill="D9D9D9"/>
          </w:tcPr>
          <w:p w14:paraId="1BD9C9C1" w14:textId="77777777" w:rsidR="006E2504" w:rsidRDefault="006E2504" w:rsidP="0080491C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Column C</w:t>
            </w:r>
          </w:p>
          <w:p w14:paraId="5A147454" w14:textId="5EB333DF" w:rsidR="006D5BA1" w:rsidRPr="00A34C44" w:rsidRDefault="006D5BA1" w:rsidP="0080491C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  <w:r w:rsidRPr="00A34C44">
              <w:rPr>
                <w:b/>
              </w:rPr>
              <w:t>Place and manner</w:t>
            </w:r>
          </w:p>
        </w:tc>
      </w:tr>
      <w:tr w:rsidR="006D5BA1" w:rsidRPr="00A34C44" w14:paraId="458197BB" w14:textId="77777777" w:rsidTr="00C177DA">
        <w:tc>
          <w:tcPr>
            <w:tcW w:w="714" w:type="dxa"/>
            <w:shd w:val="clear" w:color="auto" w:fill="auto"/>
          </w:tcPr>
          <w:p w14:paraId="1C2F1BC4" w14:textId="77777777" w:rsidR="006D5BA1" w:rsidRPr="00A34C44" w:rsidRDefault="006D5BA1" w:rsidP="00B32EA2">
            <w:pPr>
              <w:tabs>
                <w:tab w:val="center" w:pos="4513"/>
              </w:tabs>
              <w:spacing w:before="120" w:after="120"/>
              <w:ind w:right="57"/>
              <w:jc w:val="center"/>
            </w:pPr>
            <w:r w:rsidRPr="00A34C44">
              <w:t>1</w:t>
            </w:r>
          </w:p>
        </w:tc>
        <w:tc>
          <w:tcPr>
            <w:tcW w:w="2180" w:type="dxa"/>
            <w:shd w:val="clear" w:color="auto" w:fill="auto"/>
          </w:tcPr>
          <w:p w14:paraId="5648DED5" w14:textId="77777777" w:rsidR="006D5BA1" w:rsidRPr="00A34C44" w:rsidRDefault="006D5BA1" w:rsidP="00B01C99">
            <w:pPr>
              <w:tabs>
                <w:tab w:val="left" w:pos="33"/>
                <w:tab w:val="center" w:pos="4513"/>
              </w:tabs>
              <w:spacing w:before="120" w:after="120"/>
              <w:ind w:right="57"/>
              <w:rPr>
                <w:i/>
              </w:rPr>
            </w:pPr>
            <w:r w:rsidRPr="00A34C44">
              <w:tab/>
            </w:r>
            <w:r w:rsidRPr="00A34C44">
              <w:rPr>
                <w:b/>
              </w:rPr>
              <w:t>Item 1104AA</w:t>
            </w:r>
            <w:r w:rsidRPr="00A34C44">
              <w:br/>
            </w:r>
            <w:r w:rsidRPr="00890F59">
              <w:t>Business Skills Business Talent (Permanent)</w:t>
            </w:r>
            <w:r w:rsidRPr="00890F59">
              <w:br/>
              <w:t>(Class EA)</w:t>
            </w:r>
          </w:p>
          <w:p w14:paraId="6D3E16C0" w14:textId="77777777" w:rsidR="007C0C91" w:rsidRPr="00890F59" w:rsidRDefault="006D5BA1" w:rsidP="00C76FB5">
            <w:pPr>
              <w:tabs>
                <w:tab w:val="left" w:pos="33"/>
                <w:tab w:val="center" w:pos="4513"/>
              </w:tabs>
              <w:spacing w:before="120"/>
              <w:ind w:right="57"/>
              <w:rPr>
                <w:i/>
              </w:rPr>
            </w:pPr>
            <w:r w:rsidRPr="00890F59">
              <w:rPr>
                <w:i/>
              </w:rPr>
              <w:t>Subclass</w:t>
            </w:r>
            <w:r w:rsidR="007C0C91" w:rsidRPr="00890F59">
              <w:rPr>
                <w:i/>
              </w:rPr>
              <w:t>:</w:t>
            </w:r>
          </w:p>
          <w:p w14:paraId="449966CC" w14:textId="30AC3EA1" w:rsidR="00815B0B" w:rsidRPr="00A34C44" w:rsidRDefault="006D5BA1" w:rsidP="00C76FB5">
            <w:pPr>
              <w:tabs>
                <w:tab w:val="left" w:pos="33"/>
                <w:tab w:val="center" w:pos="4513"/>
              </w:tabs>
              <w:spacing w:before="40" w:after="120"/>
              <w:ind w:right="57"/>
            </w:pPr>
            <w:r w:rsidRPr="00890F59">
              <w:rPr>
                <w:i/>
              </w:rPr>
              <w:t>132</w:t>
            </w:r>
            <w:r w:rsidR="00E90618" w:rsidRPr="00890F59">
              <w:rPr>
                <w:i/>
              </w:rPr>
              <w:t xml:space="preserve"> (Business Talent)</w:t>
            </w:r>
            <w:r w:rsidR="007C0C91" w:rsidRPr="00890F59">
              <w:rPr>
                <w:i/>
              </w:rPr>
              <w:t xml:space="preserve"> visa</w:t>
            </w:r>
          </w:p>
        </w:tc>
        <w:tc>
          <w:tcPr>
            <w:tcW w:w="2210" w:type="dxa"/>
            <w:shd w:val="clear" w:color="auto" w:fill="auto"/>
          </w:tcPr>
          <w:p w14:paraId="4C097CA5" w14:textId="60532D62" w:rsidR="006D5BA1" w:rsidRPr="00A34C44" w:rsidRDefault="00C01E3D" w:rsidP="00B32EA2">
            <w:pPr>
              <w:tabs>
                <w:tab w:val="center" w:pos="4513"/>
              </w:tabs>
              <w:spacing w:before="120" w:after="120"/>
              <w:ind w:right="57"/>
            </w:pPr>
            <w:r>
              <w:t xml:space="preserve">Form </w:t>
            </w:r>
            <w:r w:rsidR="006D5BA1" w:rsidRPr="00A34C44">
              <w:t>1396 (Internet)</w:t>
            </w:r>
          </w:p>
        </w:tc>
        <w:tc>
          <w:tcPr>
            <w:tcW w:w="4733" w:type="dxa"/>
            <w:vMerge w:val="restart"/>
            <w:shd w:val="clear" w:color="auto" w:fill="auto"/>
          </w:tcPr>
          <w:p w14:paraId="22FFAC4C" w14:textId="1E21AD7B" w:rsidR="006D5BA1" w:rsidRPr="00A34C44" w:rsidRDefault="006D5BA1" w:rsidP="002F777D">
            <w:pPr>
              <w:tabs>
                <w:tab w:val="center" w:pos="4513"/>
              </w:tabs>
              <w:spacing w:before="120" w:after="120" w:line="276" w:lineRule="auto"/>
              <w:ind w:right="57"/>
            </w:pPr>
            <w:r w:rsidRPr="00A34C44">
              <w:t>Applications using</w:t>
            </w:r>
            <w:r w:rsidR="00DF6E9B">
              <w:t xml:space="preserve"> </w:t>
            </w:r>
            <w:r w:rsidR="00012044">
              <w:t>F</w:t>
            </w:r>
            <w:r w:rsidR="00DF6E9B">
              <w:t>orm</w:t>
            </w:r>
            <w:r w:rsidRPr="00A34C44">
              <w:t xml:space="preserve"> 1396</w:t>
            </w:r>
            <w:r>
              <w:t xml:space="preserve"> </w:t>
            </w:r>
            <w:r w:rsidRPr="00A34C44">
              <w:t xml:space="preserve">(Internet), </w:t>
            </w:r>
            <w:r w:rsidR="00012044">
              <w:t xml:space="preserve">Form </w:t>
            </w:r>
            <w:r w:rsidRPr="00A34C44">
              <w:t>1398</w:t>
            </w:r>
            <w:r>
              <w:t xml:space="preserve"> </w:t>
            </w:r>
            <w:r w:rsidRPr="00A34C44">
              <w:t>(Internet)</w:t>
            </w:r>
            <w:r w:rsidR="00FF25F1">
              <w:t>,</w:t>
            </w:r>
            <w:r w:rsidRPr="00A34C44">
              <w:t xml:space="preserve"> or </w:t>
            </w:r>
            <w:r w:rsidR="00012044">
              <w:t xml:space="preserve">Form </w:t>
            </w:r>
            <w:r w:rsidRPr="00A34C44">
              <w:t>1397</w:t>
            </w:r>
            <w:r>
              <w:t xml:space="preserve"> </w:t>
            </w:r>
            <w:r w:rsidRPr="00A34C44">
              <w:t>(Internet) must be made as an Internet application.</w:t>
            </w:r>
          </w:p>
        </w:tc>
      </w:tr>
      <w:tr w:rsidR="006D5BA1" w:rsidRPr="00A34C44" w14:paraId="5B00829F" w14:textId="77777777" w:rsidTr="00C177DA">
        <w:tc>
          <w:tcPr>
            <w:tcW w:w="714" w:type="dxa"/>
            <w:shd w:val="clear" w:color="auto" w:fill="auto"/>
          </w:tcPr>
          <w:p w14:paraId="17A6BCA6" w14:textId="77777777" w:rsidR="006D5BA1" w:rsidRPr="00A34C44" w:rsidRDefault="006D5BA1" w:rsidP="00B32EA2">
            <w:pPr>
              <w:tabs>
                <w:tab w:val="center" w:pos="4513"/>
              </w:tabs>
              <w:spacing w:before="120" w:after="120"/>
              <w:ind w:right="57"/>
              <w:jc w:val="center"/>
            </w:pPr>
            <w:r w:rsidRPr="00A34C44">
              <w:t>2</w:t>
            </w:r>
          </w:p>
        </w:tc>
        <w:tc>
          <w:tcPr>
            <w:tcW w:w="2180" w:type="dxa"/>
            <w:shd w:val="clear" w:color="auto" w:fill="auto"/>
          </w:tcPr>
          <w:p w14:paraId="729FEC5E" w14:textId="77777777" w:rsidR="006D5BA1" w:rsidRPr="00A34C44" w:rsidRDefault="006D5BA1" w:rsidP="00B32EA2">
            <w:pPr>
              <w:tabs>
                <w:tab w:val="center" w:pos="4513"/>
              </w:tabs>
              <w:spacing w:before="120" w:after="120"/>
              <w:ind w:right="57"/>
              <w:rPr>
                <w:i/>
              </w:rPr>
            </w:pPr>
            <w:r w:rsidRPr="00A34C44">
              <w:rPr>
                <w:b/>
              </w:rPr>
              <w:t>Item 1104BA</w:t>
            </w:r>
            <w:r w:rsidRPr="00A34C44">
              <w:br/>
            </w:r>
            <w:r w:rsidRPr="00890F59">
              <w:t>Business Skills (Permanent)</w:t>
            </w:r>
            <w:r w:rsidRPr="00890F59">
              <w:br/>
              <w:t>(Class EC)</w:t>
            </w:r>
          </w:p>
          <w:p w14:paraId="22750323" w14:textId="77777777" w:rsidR="007C0C91" w:rsidRPr="00890F59" w:rsidRDefault="006D5BA1" w:rsidP="00C76FB5">
            <w:pPr>
              <w:tabs>
                <w:tab w:val="center" w:pos="4513"/>
              </w:tabs>
              <w:spacing w:before="120"/>
              <w:ind w:right="57"/>
              <w:rPr>
                <w:i/>
              </w:rPr>
            </w:pPr>
            <w:r w:rsidRPr="00890F59">
              <w:rPr>
                <w:i/>
              </w:rPr>
              <w:t>Subclass</w:t>
            </w:r>
            <w:r w:rsidR="007C0C91" w:rsidRPr="00890F59">
              <w:rPr>
                <w:i/>
              </w:rPr>
              <w:t>:</w:t>
            </w:r>
          </w:p>
          <w:p w14:paraId="7C3BB799" w14:textId="7AA687C6" w:rsidR="00815B0B" w:rsidRPr="00A34C44" w:rsidRDefault="006D5BA1" w:rsidP="00C76FB5">
            <w:pPr>
              <w:tabs>
                <w:tab w:val="center" w:pos="4513"/>
              </w:tabs>
              <w:spacing w:before="40" w:after="120"/>
              <w:ind w:right="57"/>
            </w:pPr>
            <w:r w:rsidRPr="00890F59">
              <w:rPr>
                <w:i/>
              </w:rPr>
              <w:t>888</w:t>
            </w:r>
            <w:r w:rsidR="00E90618" w:rsidRPr="00890F59">
              <w:rPr>
                <w:i/>
              </w:rPr>
              <w:t xml:space="preserve"> (Business Innovation and </w:t>
            </w:r>
            <w:r w:rsidR="0070576C" w:rsidRPr="00890F59">
              <w:rPr>
                <w:i/>
              </w:rPr>
              <w:t>Investment</w:t>
            </w:r>
            <w:r w:rsidR="00012044" w:rsidRPr="00890F59">
              <w:rPr>
                <w:i/>
              </w:rPr>
              <w:t xml:space="preserve"> </w:t>
            </w:r>
            <w:r w:rsidR="00E90618" w:rsidRPr="00890F59">
              <w:rPr>
                <w:i/>
              </w:rPr>
              <w:t xml:space="preserve">Provisional) </w:t>
            </w:r>
            <w:r w:rsidR="007C0C91" w:rsidRPr="00890F59">
              <w:rPr>
                <w:i/>
              </w:rPr>
              <w:t>visa</w:t>
            </w:r>
          </w:p>
        </w:tc>
        <w:tc>
          <w:tcPr>
            <w:tcW w:w="2210" w:type="dxa"/>
            <w:shd w:val="clear" w:color="auto" w:fill="auto"/>
          </w:tcPr>
          <w:p w14:paraId="19FF66B0" w14:textId="25BA0244" w:rsidR="006D5BA1" w:rsidRPr="00A34C44" w:rsidRDefault="00C01E3D" w:rsidP="00B32EA2">
            <w:pPr>
              <w:tabs>
                <w:tab w:val="center" w:pos="4513"/>
              </w:tabs>
              <w:spacing w:before="120" w:after="120"/>
              <w:ind w:right="57"/>
            </w:pPr>
            <w:r>
              <w:t xml:space="preserve">Form </w:t>
            </w:r>
            <w:r w:rsidR="006D5BA1" w:rsidRPr="00A34C44">
              <w:t>1398 (Internet)</w:t>
            </w:r>
          </w:p>
        </w:tc>
        <w:tc>
          <w:tcPr>
            <w:tcW w:w="4733" w:type="dxa"/>
            <w:vMerge/>
            <w:shd w:val="clear" w:color="auto" w:fill="auto"/>
          </w:tcPr>
          <w:p w14:paraId="76133C62" w14:textId="77777777" w:rsidR="006D5BA1" w:rsidRPr="00A34C44" w:rsidRDefault="006D5BA1" w:rsidP="00B32EA2">
            <w:pPr>
              <w:tabs>
                <w:tab w:val="center" w:pos="4513"/>
              </w:tabs>
              <w:spacing w:before="120" w:after="120"/>
              <w:ind w:right="57"/>
            </w:pPr>
          </w:p>
        </w:tc>
      </w:tr>
      <w:tr w:rsidR="006D5BA1" w:rsidRPr="00A34C44" w14:paraId="00EADF9F" w14:textId="77777777" w:rsidTr="00C177DA">
        <w:tc>
          <w:tcPr>
            <w:tcW w:w="714" w:type="dxa"/>
            <w:shd w:val="clear" w:color="auto" w:fill="auto"/>
          </w:tcPr>
          <w:p w14:paraId="3D9FF3E4" w14:textId="77777777" w:rsidR="006D5BA1" w:rsidRPr="00A34C44" w:rsidRDefault="006D5BA1" w:rsidP="00B32EA2">
            <w:pPr>
              <w:tabs>
                <w:tab w:val="center" w:pos="4513"/>
              </w:tabs>
              <w:spacing w:before="120" w:after="120"/>
              <w:ind w:right="57"/>
              <w:jc w:val="center"/>
            </w:pPr>
            <w:r w:rsidRPr="00A34C44">
              <w:t>3</w:t>
            </w:r>
          </w:p>
        </w:tc>
        <w:tc>
          <w:tcPr>
            <w:tcW w:w="2180" w:type="dxa"/>
            <w:shd w:val="clear" w:color="auto" w:fill="auto"/>
          </w:tcPr>
          <w:p w14:paraId="3C5C3B69" w14:textId="77777777" w:rsidR="006D5BA1" w:rsidRPr="00A34C44" w:rsidRDefault="006D5BA1" w:rsidP="00B32EA2">
            <w:pPr>
              <w:tabs>
                <w:tab w:val="center" w:pos="4513"/>
              </w:tabs>
              <w:spacing w:before="120" w:after="120"/>
              <w:ind w:right="57"/>
              <w:rPr>
                <w:i/>
              </w:rPr>
            </w:pPr>
            <w:r w:rsidRPr="00A34C44">
              <w:rPr>
                <w:b/>
              </w:rPr>
              <w:t>Item 1202B</w:t>
            </w:r>
            <w:r w:rsidRPr="00A34C44">
              <w:br/>
            </w:r>
            <w:r w:rsidRPr="00890F59">
              <w:t>Business Skills (Provisional)</w:t>
            </w:r>
            <w:r w:rsidRPr="00890F59">
              <w:br/>
              <w:t>(Class EB)</w:t>
            </w:r>
          </w:p>
          <w:p w14:paraId="296445CF" w14:textId="77777777" w:rsidR="007C0C91" w:rsidRPr="00890F59" w:rsidRDefault="006D5BA1" w:rsidP="00C76FB5">
            <w:pPr>
              <w:tabs>
                <w:tab w:val="center" w:pos="4513"/>
              </w:tabs>
              <w:spacing w:before="120"/>
              <w:ind w:right="57"/>
              <w:rPr>
                <w:i/>
              </w:rPr>
            </w:pPr>
            <w:r w:rsidRPr="00890F59">
              <w:rPr>
                <w:i/>
              </w:rPr>
              <w:t>Subclass</w:t>
            </w:r>
            <w:r w:rsidR="007C0C91" w:rsidRPr="00890F59">
              <w:rPr>
                <w:i/>
              </w:rPr>
              <w:t>:</w:t>
            </w:r>
          </w:p>
          <w:p w14:paraId="395FECDB" w14:textId="0EB119B3" w:rsidR="00730EF7" w:rsidRPr="00A34C44" w:rsidRDefault="006D5BA1" w:rsidP="0077188D">
            <w:pPr>
              <w:tabs>
                <w:tab w:val="center" w:pos="4513"/>
              </w:tabs>
              <w:spacing w:before="40" w:after="120"/>
              <w:ind w:right="57"/>
            </w:pPr>
            <w:r w:rsidRPr="00890F59">
              <w:rPr>
                <w:i/>
              </w:rPr>
              <w:t>188</w:t>
            </w:r>
            <w:r w:rsidR="00170BEA" w:rsidRPr="00890F59">
              <w:rPr>
                <w:i/>
              </w:rPr>
              <w:t xml:space="preserve"> (Business Innovation and Investment (Provisional)</w:t>
            </w:r>
            <w:r w:rsidR="007C0C91" w:rsidRPr="00890F59">
              <w:rPr>
                <w:i/>
              </w:rPr>
              <w:t xml:space="preserve"> visa</w:t>
            </w:r>
          </w:p>
        </w:tc>
        <w:tc>
          <w:tcPr>
            <w:tcW w:w="2210" w:type="dxa"/>
            <w:shd w:val="clear" w:color="auto" w:fill="auto"/>
          </w:tcPr>
          <w:p w14:paraId="300E72DD" w14:textId="35854605" w:rsidR="006D5BA1" w:rsidRPr="00A34C44" w:rsidRDefault="00C01E3D" w:rsidP="00B32EA2">
            <w:pPr>
              <w:tabs>
                <w:tab w:val="center" w:pos="4513"/>
              </w:tabs>
              <w:spacing w:before="120" w:after="120"/>
              <w:ind w:right="57"/>
            </w:pPr>
            <w:r>
              <w:t xml:space="preserve">Form </w:t>
            </w:r>
            <w:r w:rsidR="006D5BA1" w:rsidRPr="00A34C44">
              <w:t>1397 (Internet)</w:t>
            </w:r>
          </w:p>
          <w:p w14:paraId="355951F1" w14:textId="77777777" w:rsidR="006D5BA1" w:rsidRPr="00A34C44" w:rsidRDefault="006D5BA1" w:rsidP="00B32EA2">
            <w:pPr>
              <w:tabs>
                <w:tab w:val="center" w:pos="4513"/>
              </w:tabs>
              <w:spacing w:before="120" w:after="120"/>
              <w:ind w:right="57"/>
            </w:pPr>
          </w:p>
        </w:tc>
        <w:tc>
          <w:tcPr>
            <w:tcW w:w="4733" w:type="dxa"/>
            <w:vMerge/>
            <w:shd w:val="clear" w:color="auto" w:fill="auto"/>
          </w:tcPr>
          <w:p w14:paraId="3EA9533B" w14:textId="77777777" w:rsidR="006D5BA1" w:rsidRPr="00A34C44" w:rsidRDefault="006D5BA1" w:rsidP="00B32EA2">
            <w:pPr>
              <w:tabs>
                <w:tab w:val="center" w:pos="4513"/>
              </w:tabs>
              <w:spacing w:before="120" w:after="120"/>
              <w:ind w:right="57"/>
            </w:pPr>
          </w:p>
        </w:tc>
      </w:tr>
      <w:tr w:rsidR="006D5BA1" w:rsidRPr="00A34C44" w14:paraId="67554A0E" w14:textId="77777777" w:rsidTr="00C177DA">
        <w:tc>
          <w:tcPr>
            <w:tcW w:w="714" w:type="dxa"/>
            <w:shd w:val="clear" w:color="auto" w:fill="auto"/>
          </w:tcPr>
          <w:p w14:paraId="4D917A6D" w14:textId="77777777" w:rsidR="006D5BA1" w:rsidRPr="00A34C44" w:rsidRDefault="006D5BA1" w:rsidP="00B32EA2">
            <w:pPr>
              <w:tabs>
                <w:tab w:val="center" w:pos="4513"/>
              </w:tabs>
              <w:spacing w:before="120" w:after="120"/>
              <w:ind w:right="57"/>
              <w:jc w:val="center"/>
            </w:pPr>
            <w:r>
              <w:t>4</w:t>
            </w:r>
          </w:p>
        </w:tc>
        <w:tc>
          <w:tcPr>
            <w:tcW w:w="2180" w:type="dxa"/>
            <w:shd w:val="clear" w:color="auto" w:fill="auto"/>
          </w:tcPr>
          <w:p w14:paraId="6112931F" w14:textId="76434EAB" w:rsidR="006D5BA1" w:rsidRDefault="006D5BA1" w:rsidP="00B32EA2">
            <w:pPr>
              <w:tabs>
                <w:tab w:val="center" w:pos="4513"/>
              </w:tabs>
              <w:spacing w:before="120" w:after="120"/>
              <w:ind w:right="57"/>
              <w:rPr>
                <w:i/>
              </w:rPr>
            </w:pPr>
            <w:r w:rsidRPr="00A34C44">
              <w:rPr>
                <w:b/>
              </w:rPr>
              <w:t>Item 1104B</w:t>
            </w:r>
            <w:r w:rsidRPr="00A34C44">
              <w:br/>
            </w:r>
            <w:r w:rsidRPr="00890F59">
              <w:t xml:space="preserve">Business Skills (Residence) </w:t>
            </w:r>
            <w:r w:rsidRPr="00890F59">
              <w:br/>
              <w:t>(Class DF)</w:t>
            </w:r>
          </w:p>
          <w:p w14:paraId="1EF30067" w14:textId="56204218" w:rsidR="007C0C91" w:rsidRPr="00890F59" w:rsidRDefault="006D5BA1" w:rsidP="00B01C99">
            <w:pPr>
              <w:tabs>
                <w:tab w:val="center" w:pos="4513"/>
              </w:tabs>
              <w:spacing w:before="120" w:after="120"/>
              <w:ind w:right="57"/>
              <w:rPr>
                <w:i/>
              </w:rPr>
            </w:pPr>
            <w:r w:rsidRPr="00890F59">
              <w:rPr>
                <w:i/>
              </w:rPr>
              <w:t>Subclasses:</w:t>
            </w:r>
          </w:p>
          <w:p w14:paraId="524F2229" w14:textId="75ECD26B" w:rsidR="007C0C91" w:rsidRPr="00890F59" w:rsidRDefault="006D5BA1" w:rsidP="0077188D">
            <w:pPr>
              <w:tabs>
                <w:tab w:val="center" w:pos="4513"/>
              </w:tabs>
              <w:spacing w:before="40"/>
              <w:ind w:right="57"/>
              <w:rPr>
                <w:i/>
              </w:rPr>
            </w:pPr>
            <w:r w:rsidRPr="00890F59">
              <w:rPr>
                <w:i/>
              </w:rPr>
              <w:t>890</w:t>
            </w:r>
            <w:r w:rsidR="00170BEA" w:rsidRPr="00890F59">
              <w:rPr>
                <w:i/>
              </w:rPr>
              <w:t xml:space="preserve"> (Business Owner)</w:t>
            </w:r>
            <w:r w:rsidR="007C0C91" w:rsidRPr="00890F59">
              <w:rPr>
                <w:i/>
              </w:rPr>
              <w:t xml:space="preserve"> visa</w:t>
            </w:r>
          </w:p>
          <w:p w14:paraId="5C18120A" w14:textId="3CA0149B" w:rsidR="007C0C91" w:rsidRPr="00890F59" w:rsidRDefault="006D5BA1" w:rsidP="0077188D">
            <w:pPr>
              <w:tabs>
                <w:tab w:val="center" w:pos="4513"/>
              </w:tabs>
              <w:spacing w:before="120"/>
              <w:ind w:right="57"/>
              <w:rPr>
                <w:i/>
              </w:rPr>
            </w:pPr>
            <w:r w:rsidRPr="00890F59">
              <w:rPr>
                <w:i/>
              </w:rPr>
              <w:lastRenderedPageBreak/>
              <w:t>891</w:t>
            </w:r>
            <w:r w:rsidR="000C6FE2" w:rsidRPr="00890F59">
              <w:rPr>
                <w:i/>
              </w:rPr>
              <w:t xml:space="preserve"> (Investor)</w:t>
            </w:r>
            <w:r w:rsidR="007C0C91" w:rsidRPr="00890F59">
              <w:rPr>
                <w:i/>
              </w:rPr>
              <w:t xml:space="preserve"> visa</w:t>
            </w:r>
          </w:p>
          <w:p w14:paraId="286D56D9" w14:textId="7E096F21" w:rsidR="007C0C91" w:rsidRPr="00890F59" w:rsidRDefault="006D5BA1" w:rsidP="0077188D">
            <w:pPr>
              <w:tabs>
                <w:tab w:val="center" w:pos="4513"/>
              </w:tabs>
              <w:spacing w:before="120"/>
              <w:ind w:right="57"/>
              <w:rPr>
                <w:i/>
              </w:rPr>
            </w:pPr>
            <w:r w:rsidRPr="00890F59">
              <w:rPr>
                <w:i/>
              </w:rPr>
              <w:t>892</w:t>
            </w:r>
            <w:r w:rsidR="00170BEA" w:rsidRPr="00890F59">
              <w:rPr>
                <w:i/>
              </w:rPr>
              <w:t xml:space="preserve"> </w:t>
            </w:r>
            <w:hyperlink r:id="rId20" w:anchor="JD_892-State47TertrySponsrdBusnssOwnr" w:history="1">
              <w:r w:rsidR="00170BEA" w:rsidRPr="00890F59">
                <w:rPr>
                  <w:i/>
                </w:rPr>
                <w:t xml:space="preserve">(State/Territory Sponsored Business Owner) </w:t>
              </w:r>
            </w:hyperlink>
            <w:r w:rsidR="007C0C91" w:rsidRPr="00890F59">
              <w:rPr>
                <w:i/>
              </w:rPr>
              <w:t>visa</w:t>
            </w:r>
          </w:p>
          <w:p w14:paraId="20A2E44E" w14:textId="08C4D4B4" w:rsidR="006D5BA1" w:rsidRPr="00A34C44" w:rsidRDefault="006D5BA1" w:rsidP="00B01C99">
            <w:pPr>
              <w:tabs>
                <w:tab w:val="center" w:pos="4513"/>
              </w:tabs>
              <w:spacing w:before="120" w:after="120"/>
              <w:ind w:right="57"/>
            </w:pPr>
            <w:r w:rsidRPr="00890F59">
              <w:rPr>
                <w:i/>
              </w:rPr>
              <w:t>893</w:t>
            </w:r>
            <w:r w:rsidR="00170BEA" w:rsidRPr="00890F59">
              <w:rPr>
                <w:i/>
              </w:rPr>
              <w:t xml:space="preserve"> </w:t>
            </w:r>
            <w:hyperlink r:id="rId21" w:anchor="JD_893-State47TerritorySponsoredInvestor" w:history="1">
              <w:r w:rsidR="00170BEA" w:rsidRPr="00890F59">
                <w:rPr>
                  <w:i/>
                </w:rPr>
                <w:t xml:space="preserve">(State/Territory Sponsored Investor) </w:t>
              </w:r>
            </w:hyperlink>
            <w:r w:rsidR="007C0C91" w:rsidRPr="00890F59">
              <w:rPr>
                <w:i/>
              </w:rPr>
              <w:t>visa</w:t>
            </w:r>
          </w:p>
        </w:tc>
        <w:tc>
          <w:tcPr>
            <w:tcW w:w="2210" w:type="dxa"/>
            <w:shd w:val="clear" w:color="auto" w:fill="auto"/>
          </w:tcPr>
          <w:p w14:paraId="62FD107E" w14:textId="1A3BBBEB" w:rsidR="00730EF7" w:rsidRDefault="007C0C91" w:rsidP="009C7C15">
            <w:pPr>
              <w:tabs>
                <w:tab w:val="center" w:pos="4513"/>
              </w:tabs>
              <w:spacing w:before="120" w:after="120"/>
              <w:ind w:right="57"/>
            </w:pPr>
            <w:r>
              <w:lastRenderedPageBreak/>
              <w:t xml:space="preserve">(a)  </w:t>
            </w:r>
            <w:r w:rsidR="006D5BA1" w:rsidRPr="00A34C44">
              <w:t>For applicants seeking to satisfy the criteria for the grant of a Subclass 890 (Business Owner) visa:</w:t>
            </w:r>
            <w:r w:rsidR="002F777D">
              <w:t>-</w:t>
            </w:r>
            <w:r w:rsidR="006D5BA1" w:rsidRPr="00A34C44">
              <w:t xml:space="preserve"> </w:t>
            </w:r>
            <w:r w:rsidR="00C01E3D">
              <w:t xml:space="preserve">Form </w:t>
            </w:r>
            <w:r w:rsidR="006D5BA1" w:rsidRPr="00A34C44">
              <w:t>47BU</w:t>
            </w:r>
            <w:r w:rsidR="0096228D">
              <w:t xml:space="preserve"> and</w:t>
            </w:r>
            <w:r w:rsidR="002F777D">
              <w:t xml:space="preserve"> </w:t>
            </w:r>
            <w:r w:rsidR="00C01E3D">
              <w:t xml:space="preserve">Form </w:t>
            </w:r>
            <w:r w:rsidR="006D5BA1" w:rsidRPr="00A34C44">
              <w:t>1217</w:t>
            </w:r>
            <w:r w:rsidR="006A7B16">
              <w:t xml:space="preserve">; or </w:t>
            </w:r>
          </w:p>
          <w:p w14:paraId="4DC78DF7" w14:textId="02278392" w:rsidR="00730EF7" w:rsidRDefault="007C0C91" w:rsidP="009C7C15">
            <w:pPr>
              <w:tabs>
                <w:tab w:val="center" w:pos="4513"/>
              </w:tabs>
              <w:spacing w:before="120" w:after="120"/>
              <w:ind w:right="57"/>
            </w:pPr>
            <w:r>
              <w:lastRenderedPageBreak/>
              <w:t xml:space="preserve">(b)  </w:t>
            </w:r>
            <w:r w:rsidR="006D5BA1" w:rsidRPr="00A34C44">
              <w:t xml:space="preserve">For applicants seeking to satisfy the criteria for the grant of a Subclass 891 (Investor) visa: </w:t>
            </w:r>
            <w:r w:rsidR="00C01E3D">
              <w:t xml:space="preserve">Form </w:t>
            </w:r>
            <w:r w:rsidR="006D5BA1" w:rsidRPr="00A34C44">
              <w:t>47BU</w:t>
            </w:r>
            <w:r w:rsidR="006A7B16">
              <w:t xml:space="preserve">; or </w:t>
            </w:r>
          </w:p>
          <w:p w14:paraId="303B53EC" w14:textId="1F482A3E" w:rsidR="00730EF7" w:rsidRDefault="007C0C91" w:rsidP="009C7C15">
            <w:pPr>
              <w:tabs>
                <w:tab w:val="center" w:pos="4513"/>
              </w:tabs>
              <w:spacing w:before="120" w:after="120"/>
              <w:ind w:right="57"/>
            </w:pPr>
            <w:r>
              <w:t xml:space="preserve">(c)  </w:t>
            </w:r>
            <w:r w:rsidR="006D5BA1" w:rsidRPr="00A34C44">
              <w:t xml:space="preserve">For applicants seeking to satisfy the criteria for the grant of a Subclass 892 (State/Territory Sponsored Business Owner) visa: </w:t>
            </w:r>
            <w:r w:rsidR="00C01E3D">
              <w:t xml:space="preserve">Form </w:t>
            </w:r>
            <w:r w:rsidR="006D5BA1" w:rsidRPr="00A34C44">
              <w:t xml:space="preserve">47BU, </w:t>
            </w:r>
            <w:r w:rsidR="00C01E3D">
              <w:t xml:space="preserve">Form </w:t>
            </w:r>
            <w:r w:rsidR="002F777D">
              <w:t xml:space="preserve">1217 </w:t>
            </w:r>
            <w:r w:rsidR="0096228D" w:rsidRPr="0096228D">
              <w:t>and</w:t>
            </w:r>
            <w:r w:rsidR="006D5BA1" w:rsidRPr="00A34C44">
              <w:t xml:space="preserve"> </w:t>
            </w:r>
            <w:r w:rsidR="00C01E3D">
              <w:t xml:space="preserve">Form </w:t>
            </w:r>
            <w:r w:rsidR="006D5BA1" w:rsidRPr="00A34C44">
              <w:t>949</w:t>
            </w:r>
            <w:r w:rsidR="006A7B16">
              <w:t xml:space="preserve">; or </w:t>
            </w:r>
          </w:p>
          <w:p w14:paraId="71126F11" w14:textId="38DD5314" w:rsidR="002046FF" w:rsidRPr="00A34C44" w:rsidRDefault="007C0C91" w:rsidP="00281750">
            <w:pPr>
              <w:tabs>
                <w:tab w:val="center" w:pos="4513"/>
              </w:tabs>
              <w:spacing w:before="120" w:after="120"/>
              <w:ind w:right="57"/>
            </w:pPr>
            <w:r>
              <w:t xml:space="preserve">(d)  </w:t>
            </w:r>
            <w:r w:rsidR="006D5BA1" w:rsidRPr="00A34C44">
              <w:t xml:space="preserve">For applicants seeking to satisfy the criteria for the grant of a Subclass 893 (State/Territory Sponsored Investor) visa: </w:t>
            </w:r>
            <w:r w:rsidR="00C01E3D">
              <w:t xml:space="preserve">Form </w:t>
            </w:r>
            <w:r w:rsidR="006D5BA1" w:rsidRPr="00A34C44">
              <w:t xml:space="preserve">47BU </w:t>
            </w:r>
            <w:r w:rsidR="00281750">
              <w:t>and</w:t>
            </w:r>
            <w:r w:rsidR="006D5BA1" w:rsidRPr="00A34C44">
              <w:t xml:space="preserve"> </w:t>
            </w:r>
            <w:r w:rsidR="00C01E3D">
              <w:t xml:space="preserve">Form </w:t>
            </w:r>
            <w:r w:rsidR="006D5BA1" w:rsidRPr="00A34C44">
              <w:t>949</w:t>
            </w:r>
            <w:r w:rsidR="00116E04">
              <w:t>.</w:t>
            </w:r>
          </w:p>
        </w:tc>
        <w:tc>
          <w:tcPr>
            <w:tcW w:w="4733" w:type="dxa"/>
            <w:shd w:val="clear" w:color="auto" w:fill="auto"/>
          </w:tcPr>
          <w:p w14:paraId="2F464D08" w14:textId="77777777" w:rsidR="00A05980" w:rsidRPr="00A34C44" w:rsidRDefault="00A05980" w:rsidP="009C7C15">
            <w:pPr>
              <w:tabs>
                <w:tab w:val="center" w:pos="4513"/>
              </w:tabs>
              <w:spacing w:before="120" w:after="120"/>
              <w:ind w:right="57"/>
            </w:pPr>
            <w:r w:rsidRPr="00A34C44">
              <w:lastRenderedPageBreak/>
              <w:t>Application</w:t>
            </w:r>
            <w:r>
              <w:t>s</w:t>
            </w:r>
            <w:r w:rsidRPr="00A34C44">
              <w:t xml:space="preserve"> must be made by:</w:t>
            </w:r>
          </w:p>
          <w:p w14:paraId="3705E8AD" w14:textId="77777777" w:rsidR="00A05980" w:rsidRDefault="00A05980" w:rsidP="009C7C15">
            <w:pPr>
              <w:tabs>
                <w:tab w:val="center" w:pos="4513"/>
              </w:tabs>
              <w:spacing w:before="120" w:after="120"/>
              <w:ind w:right="57"/>
            </w:pPr>
            <w:r>
              <w:t>(a)  post, with correct prepaid postage to:</w:t>
            </w:r>
          </w:p>
          <w:p w14:paraId="631CA91A" w14:textId="370DDD34" w:rsidR="009C7C15" w:rsidRDefault="00A05980" w:rsidP="009C7C15">
            <w:pPr>
              <w:tabs>
                <w:tab w:val="center" w:pos="4513"/>
              </w:tabs>
              <w:spacing w:before="120" w:after="120"/>
              <w:ind w:left="344" w:right="57"/>
            </w:pPr>
            <w:r w:rsidRPr="009C7C15">
              <w:t>Adelaide Business Skills Processing Centre</w:t>
            </w:r>
            <w:r w:rsidRPr="00A34C44">
              <w:br/>
            </w:r>
            <w:r w:rsidRPr="009C7C15">
              <w:t xml:space="preserve">Department </w:t>
            </w:r>
            <w:r w:rsidR="00BD2DAB">
              <w:t xml:space="preserve">of </w:t>
            </w:r>
            <w:r w:rsidRPr="009C7C15">
              <w:t>Home Affairs</w:t>
            </w:r>
            <w:r w:rsidR="009C7C15">
              <w:br/>
              <w:t xml:space="preserve">GPO Box 2399 </w:t>
            </w:r>
          </w:p>
          <w:p w14:paraId="618E125A" w14:textId="4D0C1208" w:rsidR="00856996" w:rsidRDefault="00A05980" w:rsidP="009C7C15">
            <w:pPr>
              <w:tabs>
                <w:tab w:val="center" w:pos="4513"/>
              </w:tabs>
              <w:spacing w:before="120" w:after="120"/>
              <w:ind w:left="344" w:right="57"/>
            </w:pPr>
            <w:r w:rsidRPr="00A34C44">
              <w:lastRenderedPageBreak/>
              <w:t>ADELAIDE SA 5001</w:t>
            </w:r>
            <w:r w:rsidRPr="00A34C44">
              <w:br/>
              <w:t>AUSTRALIA; or</w:t>
            </w:r>
          </w:p>
          <w:p w14:paraId="1F87935B" w14:textId="0F7BA669" w:rsidR="006D5BA1" w:rsidRPr="00A34C44" w:rsidRDefault="007C0C91" w:rsidP="009C7C15">
            <w:pPr>
              <w:tabs>
                <w:tab w:val="center" w:pos="4513"/>
              </w:tabs>
              <w:spacing w:before="120" w:after="120"/>
              <w:ind w:right="57"/>
            </w:pPr>
            <w:r>
              <w:t xml:space="preserve">(b)  </w:t>
            </w:r>
            <w:r w:rsidR="006D5BA1" w:rsidRPr="00A34C44">
              <w:t xml:space="preserve">courier service </w:t>
            </w:r>
            <w:r w:rsidR="00A05980">
              <w:t xml:space="preserve">delivery </w:t>
            </w:r>
            <w:r w:rsidR="006D5BA1" w:rsidRPr="00A34C44">
              <w:t>to:</w:t>
            </w:r>
          </w:p>
          <w:p w14:paraId="2F2CDE34" w14:textId="458535A2" w:rsidR="006D5BA1" w:rsidRPr="00A34C44" w:rsidRDefault="006D5BA1" w:rsidP="009C7C15">
            <w:pPr>
              <w:tabs>
                <w:tab w:val="center" w:pos="4513"/>
              </w:tabs>
              <w:spacing w:before="120" w:after="120"/>
              <w:ind w:left="344" w:right="57"/>
            </w:pPr>
            <w:r w:rsidRPr="00A34C44">
              <w:t>Adelaide Business Skills Processing Centre</w:t>
            </w:r>
            <w:r w:rsidRPr="00A34C44">
              <w:br/>
            </w:r>
            <w:r w:rsidR="00B32EA2" w:rsidRPr="00FF25F1">
              <w:t xml:space="preserve">Department of </w:t>
            </w:r>
            <w:r w:rsidR="00E32E8C" w:rsidRPr="00FF25F1">
              <w:t xml:space="preserve">Home </w:t>
            </w:r>
            <w:r w:rsidR="00B32EA2" w:rsidRPr="00FF25F1">
              <w:t>Affairs</w:t>
            </w:r>
            <w:r w:rsidRPr="00A34C44">
              <w:br/>
              <w:t>Level 4</w:t>
            </w:r>
            <w:r w:rsidRPr="00A34C44">
              <w:br/>
              <w:t xml:space="preserve">70 </w:t>
            </w:r>
            <w:r w:rsidR="00080CD8">
              <w:t>Franklin Street</w:t>
            </w:r>
            <w:r w:rsidR="00080CD8">
              <w:br/>
              <w:t>ADELAIDE SA 5000</w:t>
            </w:r>
            <w:r w:rsidR="00C504A6">
              <w:t>.</w:t>
            </w:r>
          </w:p>
        </w:tc>
      </w:tr>
      <w:tr w:rsidR="006D5BA1" w:rsidRPr="00A34C44" w14:paraId="2F178505" w14:textId="77777777" w:rsidTr="00C177DA">
        <w:tc>
          <w:tcPr>
            <w:tcW w:w="714" w:type="dxa"/>
            <w:shd w:val="clear" w:color="auto" w:fill="auto"/>
          </w:tcPr>
          <w:p w14:paraId="4E06DAC5" w14:textId="43FBA468" w:rsidR="006D5BA1" w:rsidRPr="00A34C44" w:rsidRDefault="00BD6901" w:rsidP="00B32EA2">
            <w:pPr>
              <w:tabs>
                <w:tab w:val="center" w:pos="4513"/>
              </w:tabs>
              <w:spacing w:before="120" w:after="120"/>
              <w:ind w:right="57"/>
              <w:jc w:val="center"/>
            </w:pPr>
            <w:r>
              <w:lastRenderedPageBreak/>
              <w:t>5</w:t>
            </w:r>
          </w:p>
        </w:tc>
        <w:tc>
          <w:tcPr>
            <w:tcW w:w="2180" w:type="dxa"/>
            <w:shd w:val="clear" w:color="auto" w:fill="auto"/>
          </w:tcPr>
          <w:p w14:paraId="78038FAE" w14:textId="77777777" w:rsidR="006D5BA1" w:rsidRPr="00D0789A" w:rsidRDefault="006D5BA1" w:rsidP="00B32EA2">
            <w:pPr>
              <w:tabs>
                <w:tab w:val="center" w:pos="4513"/>
              </w:tabs>
              <w:spacing w:before="120" w:after="120"/>
              <w:ind w:right="57"/>
              <w:rPr>
                <w:i/>
              </w:rPr>
            </w:pPr>
            <w:r w:rsidRPr="00D0789A">
              <w:rPr>
                <w:b/>
              </w:rPr>
              <w:t>Item 1112</w:t>
            </w:r>
            <w:r w:rsidRPr="00D0789A">
              <w:br/>
            </w:r>
            <w:r w:rsidRPr="00890F59">
              <w:t xml:space="preserve">Distinguished Talent (Migrant) </w:t>
            </w:r>
            <w:r w:rsidRPr="00890F59">
              <w:br/>
              <w:t>(Class AL)</w:t>
            </w:r>
          </w:p>
          <w:p w14:paraId="60AA2944" w14:textId="77777777" w:rsidR="007C0C91" w:rsidRPr="00890F59" w:rsidRDefault="006D5BA1" w:rsidP="0077188D">
            <w:pPr>
              <w:tabs>
                <w:tab w:val="center" w:pos="4513"/>
              </w:tabs>
              <w:spacing w:before="120"/>
              <w:ind w:right="57"/>
              <w:rPr>
                <w:i/>
              </w:rPr>
            </w:pPr>
            <w:r w:rsidRPr="00890F59">
              <w:rPr>
                <w:i/>
              </w:rPr>
              <w:t>Subclass</w:t>
            </w:r>
            <w:r w:rsidR="007C0C91" w:rsidRPr="00890F59">
              <w:rPr>
                <w:i/>
              </w:rPr>
              <w:t>:</w:t>
            </w:r>
          </w:p>
          <w:p w14:paraId="0191ED03" w14:textId="1A6DD982" w:rsidR="006D5BA1" w:rsidRPr="00D0789A" w:rsidRDefault="006D5BA1" w:rsidP="00CA3794">
            <w:pPr>
              <w:tabs>
                <w:tab w:val="center" w:pos="4513"/>
              </w:tabs>
              <w:spacing w:before="40" w:after="120"/>
              <w:ind w:right="57"/>
            </w:pPr>
            <w:r w:rsidRPr="00890F59">
              <w:rPr>
                <w:i/>
              </w:rPr>
              <w:t>124</w:t>
            </w:r>
            <w:r w:rsidR="00170BEA" w:rsidRPr="00890F59">
              <w:rPr>
                <w:i/>
              </w:rPr>
              <w:t xml:space="preserve"> (Distinguished Talent)</w:t>
            </w:r>
            <w:r w:rsidR="00930815" w:rsidRPr="00890F59">
              <w:rPr>
                <w:i/>
              </w:rPr>
              <w:t xml:space="preserve"> visa</w:t>
            </w:r>
          </w:p>
        </w:tc>
        <w:tc>
          <w:tcPr>
            <w:tcW w:w="2210" w:type="dxa"/>
            <w:shd w:val="clear" w:color="auto" w:fill="auto"/>
          </w:tcPr>
          <w:p w14:paraId="563E3FA4" w14:textId="3B3A3A15" w:rsidR="00A14E8A" w:rsidRPr="00A34C44" w:rsidRDefault="00C01E3D" w:rsidP="00B52E56">
            <w:pPr>
              <w:tabs>
                <w:tab w:val="center" w:pos="4513"/>
              </w:tabs>
              <w:spacing w:before="120" w:after="120"/>
              <w:ind w:right="57"/>
            </w:pPr>
            <w:r>
              <w:t xml:space="preserve">Form </w:t>
            </w:r>
            <w:r w:rsidR="006D5BA1" w:rsidRPr="00A34C44">
              <w:t>47SV</w:t>
            </w:r>
            <w:r w:rsidR="00A14E8A">
              <w:t xml:space="preserve"> </w:t>
            </w:r>
          </w:p>
        </w:tc>
        <w:tc>
          <w:tcPr>
            <w:tcW w:w="4733" w:type="dxa"/>
            <w:shd w:val="clear" w:color="auto" w:fill="auto"/>
          </w:tcPr>
          <w:p w14:paraId="2D1C4F39" w14:textId="3D7AF43E" w:rsidR="006D5BA1" w:rsidRPr="00A34C44" w:rsidRDefault="006D5BA1" w:rsidP="00AA642E">
            <w:pPr>
              <w:tabs>
                <w:tab w:val="center" w:pos="4513"/>
              </w:tabs>
              <w:spacing w:before="120" w:after="120" w:line="240" w:lineRule="auto"/>
              <w:ind w:right="57"/>
            </w:pPr>
            <w:r w:rsidRPr="00A34C44">
              <w:t>Application</w:t>
            </w:r>
            <w:r w:rsidR="00037935">
              <w:t>s</w:t>
            </w:r>
            <w:r w:rsidRPr="00A34C44">
              <w:t xml:space="preserve"> must be made by:</w:t>
            </w:r>
          </w:p>
          <w:p w14:paraId="253D003F" w14:textId="28C0F22F" w:rsidR="00080CD8" w:rsidRDefault="00080CD8" w:rsidP="00080CD8">
            <w:pPr>
              <w:tabs>
                <w:tab w:val="center" w:pos="4513"/>
              </w:tabs>
              <w:spacing w:before="120" w:after="120"/>
              <w:ind w:right="57"/>
            </w:pPr>
            <w:r>
              <w:t>(a)  post, with correct prepaid postage to:</w:t>
            </w:r>
          </w:p>
          <w:p w14:paraId="5C94DDD9" w14:textId="1677A778" w:rsidR="006D5BA1" w:rsidRPr="00A34C44" w:rsidRDefault="00DF0E71" w:rsidP="00930815">
            <w:pPr>
              <w:tabs>
                <w:tab w:val="center" w:pos="4513"/>
              </w:tabs>
              <w:spacing w:before="120" w:after="120" w:line="240" w:lineRule="auto"/>
              <w:ind w:left="344" w:right="57"/>
            </w:pPr>
            <w:r w:rsidRPr="00DF0E71">
              <w:rPr>
                <w:rFonts w:cs="Times New Roman"/>
                <w:color w:val="000000"/>
                <w:szCs w:val="22"/>
              </w:rPr>
              <w:t>Adelaide Business Skills Processing Centre</w:t>
            </w:r>
            <w:r w:rsidR="006D5BA1" w:rsidRPr="00A34C44">
              <w:br/>
            </w:r>
            <w:r w:rsidR="000F0AB9">
              <w:rPr>
                <w:szCs w:val="22"/>
              </w:rPr>
              <w:t xml:space="preserve">Department </w:t>
            </w:r>
            <w:r w:rsidR="00BD2DAB">
              <w:rPr>
                <w:szCs w:val="22"/>
              </w:rPr>
              <w:t xml:space="preserve">of </w:t>
            </w:r>
            <w:r w:rsidR="0080491C">
              <w:rPr>
                <w:szCs w:val="22"/>
              </w:rPr>
              <w:t>Home</w:t>
            </w:r>
            <w:r w:rsidR="000F0AB9" w:rsidRPr="00D07DBD">
              <w:rPr>
                <w:szCs w:val="22"/>
              </w:rPr>
              <w:t xml:space="preserve"> Affairs</w:t>
            </w:r>
            <w:r w:rsidR="006D5BA1" w:rsidRPr="00A34C44">
              <w:br/>
              <w:t>GPO Box 2399</w:t>
            </w:r>
            <w:r w:rsidR="006D5BA1" w:rsidRPr="00A34C44">
              <w:br/>
              <w:t>ADELAIDE SA 5001</w:t>
            </w:r>
            <w:r w:rsidR="006D5BA1" w:rsidRPr="00A34C44">
              <w:br/>
              <w:t>AUSTRALIA; or</w:t>
            </w:r>
          </w:p>
          <w:p w14:paraId="0E9E8B04" w14:textId="60399EC7" w:rsidR="00DF0E71" w:rsidRDefault="00930815" w:rsidP="0077188D">
            <w:pPr>
              <w:tabs>
                <w:tab w:val="center" w:pos="3039"/>
              </w:tabs>
              <w:spacing w:before="120" w:after="120" w:line="240" w:lineRule="auto"/>
              <w:ind w:right="57"/>
            </w:pPr>
            <w:r>
              <w:t xml:space="preserve">(b)  </w:t>
            </w:r>
            <w:r w:rsidR="006D5BA1" w:rsidRPr="00A34C44">
              <w:t xml:space="preserve">courier service </w:t>
            </w:r>
            <w:r w:rsidR="00B36796">
              <w:t xml:space="preserve">delivery </w:t>
            </w:r>
            <w:r w:rsidR="006D5BA1" w:rsidRPr="00A34C44">
              <w:t>to:</w:t>
            </w:r>
          </w:p>
          <w:p w14:paraId="24302CF1" w14:textId="52C87E68" w:rsidR="006D5BA1" w:rsidRDefault="00DF0E71" w:rsidP="00930815">
            <w:pPr>
              <w:tabs>
                <w:tab w:val="center" w:pos="4513"/>
              </w:tabs>
              <w:spacing w:before="120" w:after="120" w:line="240" w:lineRule="auto"/>
              <w:ind w:left="344" w:right="57"/>
            </w:pPr>
            <w:r w:rsidRPr="00DF0E71">
              <w:rPr>
                <w:rFonts w:cs="Times New Roman"/>
                <w:color w:val="000000"/>
                <w:szCs w:val="22"/>
              </w:rPr>
              <w:t>Adelaide Business Skills Processing Centre</w:t>
            </w:r>
            <w:r w:rsidR="006D5BA1" w:rsidRPr="00A34C44">
              <w:br/>
            </w:r>
            <w:r w:rsidR="000F0AB9">
              <w:rPr>
                <w:szCs w:val="22"/>
              </w:rPr>
              <w:t xml:space="preserve">Department of </w:t>
            </w:r>
            <w:r w:rsidR="00E32E8C">
              <w:rPr>
                <w:szCs w:val="22"/>
              </w:rPr>
              <w:t xml:space="preserve">Home </w:t>
            </w:r>
            <w:r w:rsidR="000F0AB9" w:rsidRPr="00D07DBD">
              <w:rPr>
                <w:szCs w:val="22"/>
              </w:rPr>
              <w:t>Affairs</w:t>
            </w:r>
            <w:r w:rsidR="006D5BA1" w:rsidRPr="00A34C44">
              <w:br/>
              <w:t>Level 4</w:t>
            </w:r>
            <w:r w:rsidR="006D5BA1" w:rsidRPr="00A34C44">
              <w:br/>
              <w:t>70 Franklin Street</w:t>
            </w:r>
            <w:r w:rsidR="006D5BA1" w:rsidRPr="00A34C44">
              <w:br/>
              <w:t>ADELAIDE SA 5000</w:t>
            </w:r>
            <w:r w:rsidR="00CA0116">
              <w:t xml:space="preserve">; or </w:t>
            </w:r>
          </w:p>
          <w:p w14:paraId="0EC434ED" w14:textId="6676762E" w:rsidR="00A05980" w:rsidRDefault="00A05980" w:rsidP="00A05980">
            <w:pPr>
              <w:tabs>
                <w:tab w:val="center" w:pos="4513"/>
              </w:tabs>
              <w:spacing w:before="120" w:after="120" w:line="240" w:lineRule="auto"/>
              <w:ind w:left="319" w:right="57" w:hanging="319"/>
            </w:pPr>
            <w:r>
              <w:t>(c) online lodgement through the Department</w:t>
            </w:r>
            <w:r w:rsidR="002F777D">
              <w:t>’s</w:t>
            </w:r>
            <w:r>
              <w:t xml:space="preserve"> lodgement portal at the following address:</w:t>
            </w:r>
          </w:p>
          <w:p w14:paraId="5F6CE932" w14:textId="77777777" w:rsidR="00730EF7" w:rsidRPr="00910249" w:rsidRDefault="00F547D7" w:rsidP="00910249">
            <w:pPr>
              <w:ind w:left="315"/>
            </w:pPr>
            <w:hyperlink r:id="rId22" w:history="1">
              <w:r w:rsidR="00910249" w:rsidRPr="00910249">
                <w:rPr>
                  <w:rStyle w:val="Hyperlink"/>
                  <w:color w:val="auto"/>
                </w:rPr>
                <w:t>https://immi.homeaffairs.gov.au/help-support/departmental-forms/online-forms/global-talent-contact-form</w:t>
              </w:r>
            </w:hyperlink>
          </w:p>
          <w:p w14:paraId="323B7C2C" w14:textId="4366F25E" w:rsidR="00910249" w:rsidRPr="00910249" w:rsidRDefault="00910249" w:rsidP="00910249">
            <w:pPr>
              <w:ind w:left="315"/>
              <w:rPr>
                <w:color w:val="1F497D"/>
              </w:rPr>
            </w:pPr>
          </w:p>
        </w:tc>
      </w:tr>
      <w:tr w:rsidR="00930815" w:rsidRPr="00A34C44" w14:paraId="04BD0AD7" w14:textId="77777777" w:rsidTr="00C177DA">
        <w:tc>
          <w:tcPr>
            <w:tcW w:w="714" w:type="dxa"/>
            <w:shd w:val="clear" w:color="auto" w:fill="auto"/>
          </w:tcPr>
          <w:p w14:paraId="3499F78E" w14:textId="1FD3316D" w:rsidR="00930815" w:rsidRDefault="0096228D" w:rsidP="00930815">
            <w:pPr>
              <w:tabs>
                <w:tab w:val="center" w:pos="4513"/>
              </w:tabs>
              <w:spacing w:before="120" w:after="120"/>
              <w:ind w:right="57"/>
              <w:jc w:val="center"/>
            </w:pPr>
            <w:r>
              <w:lastRenderedPageBreak/>
              <w:t>6</w:t>
            </w:r>
          </w:p>
        </w:tc>
        <w:tc>
          <w:tcPr>
            <w:tcW w:w="2180" w:type="dxa"/>
            <w:shd w:val="clear" w:color="auto" w:fill="auto"/>
          </w:tcPr>
          <w:p w14:paraId="46C53EB2" w14:textId="4F135C62" w:rsidR="00930815" w:rsidRPr="00D0789A" w:rsidRDefault="00930815" w:rsidP="00930815">
            <w:pPr>
              <w:tabs>
                <w:tab w:val="center" w:pos="4513"/>
              </w:tabs>
              <w:spacing w:before="120" w:after="120"/>
              <w:ind w:right="57"/>
              <w:rPr>
                <w:i/>
              </w:rPr>
            </w:pPr>
            <w:r w:rsidRPr="00D0789A">
              <w:rPr>
                <w:b/>
              </w:rPr>
              <w:t>Item 1113</w:t>
            </w:r>
            <w:r w:rsidRPr="00D0789A">
              <w:br/>
            </w:r>
            <w:r w:rsidRPr="00890F59">
              <w:t xml:space="preserve">Distinguished Talent (Residence) </w:t>
            </w:r>
            <w:r w:rsidRPr="00890F59">
              <w:br/>
              <w:t>(Class BX)</w:t>
            </w:r>
          </w:p>
          <w:p w14:paraId="642455F6" w14:textId="77777777" w:rsidR="00930815" w:rsidRPr="00890F59" w:rsidRDefault="00930815" w:rsidP="0077188D">
            <w:pPr>
              <w:tabs>
                <w:tab w:val="center" w:pos="4513"/>
              </w:tabs>
              <w:spacing w:before="120"/>
              <w:ind w:right="57"/>
              <w:rPr>
                <w:i/>
              </w:rPr>
            </w:pPr>
            <w:r w:rsidRPr="00890F59">
              <w:rPr>
                <w:i/>
              </w:rPr>
              <w:t>Subclass:</w:t>
            </w:r>
          </w:p>
          <w:p w14:paraId="11BAD9E1" w14:textId="7DE1C9C9" w:rsidR="00930815" w:rsidRPr="00A34C44" w:rsidRDefault="00930815" w:rsidP="0077188D">
            <w:pPr>
              <w:tabs>
                <w:tab w:val="center" w:pos="4513"/>
              </w:tabs>
              <w:spacing w:before="40"/>
              <w:ind w:right="57"/>
              <w:rPr>
                <w:b/>
              </w:rPr>
            </w:pPr>
            <w:r w:rsidRPr="00890F59">
              <w:rPr>
                <w:i/>
              </w:rPr>
              <w:t>858 (Distinguished Talent) visa</w:t>
            </w:r>
          </w:p>
        </w:tc>
        <w:tc>
          <w:tcPr>
            <w:tcW w:w="2210" w:type="dxa"/>
            <w:shd w:val="clear" w:color="auto" w:fill="auto"/>
          </w:tcPr>
          <w:p w14:paraId="484557AB" w14:textId="1516B9E3" w:rsidR="00930815" w:rsidRDefault="00930815" w:rsidP="00930815">
            <w:pPr>
              <w:tabs>
                <w:tab w:val="center" w:pos="4513"/>
              </w:tabs>
              <w:spacing w:before="120" w:after="120"/>
              <w:ind w:right="57"/>
            </w:pPr>
            <w:r>
              <w:t xml:space="preserve">Form </w:t>
            </w:r>
            <w:r w:rsidRPr="00A34C44">
              <w:t>47SV</w:t>
            </w:r>
          </w:p>
        </w:tc>
        <w:tc>
          <w:tcPr>
            <w:tcW w:w="4733" w:type="dxa"/>
            <w:shd w:val="clear" w:color="auto" w:fill="auto"/>
          </w:tcPr>
          <w:p w14:paraId="498E6FC8" w14:textId="77777777" w:rsidR="00930815" w:rsidRPr="00A34C44" w:rsidRDefault="00930815" w:rsidP="00930815">
            <w:pPr>
              <w:tabs>
                <w:tab w:val="center" w:pos="4513"/>
              </w:tabs>
              <w:spacing w:before="120" w:after="120" w:line="240" w:lineRule="auto"/>
              <w:ind w:right="57"/>
            </w:pPr>
            <w:r w:rsidRPr="00A34C44">
              <w:t>Application</w:t>
            </w:r>
            <w:r>
              <w:t>s</w:t>
            </w:r>
            <w:r w:rsidRPr="00A34C44">
              <w:t xml:space="preserve"> must be made by:</w:t>
            </w:r>
          </w:p>
          <w:p w14:paraId="78631755" w14:textId="5BACF544" w:rsidR="00930815" w:rsidRDefault="00930815" w:rsidP="0077188D">
            <w:pPr>
              <w:tabs>
                <w:tab w:val="center" w:pos="4513"/>
              </w:tabs>
              <w:spacing w:before="120" w:after="120" w:line="240" w:lineRule="auto"/>
              <w:ind w:right="57"/>
            </w:pPr>
            <w:r>
              <w:t xml:space="preserve">(a)  </w:t>
            </w:r>
            <w:r w:rsidRPr="00A34C44">
              <w:t>post</w:t>
            </w:r>
            <w:r>
              <w:t>, with</w:t>
            </w:r>
            <w:r w:rsidRPr="00A34C44">
              <w:t xml:space="preserve"> </w:t>
            </w:r>
            <w:r>
              <w:t xml:space="preserve">the </w:t>
            </w:r>
            <w:r w:rsidRPr="00A34C44">
              <w:t>correct prepaid postage to:</w:t>
            </w:r>
          </w:p>
          <w:p w14:paraId="0C830341" w14:textId="1FECFEDD" w:rsidR="00930815" w:rsidRPr="00A34C44" w:rsidRDefault="00930815" w:rsidP="00930815">
            <w:pPr>
              <w:tabs>
                <w:tab w:val="center" w:pos="4513"/>
              </w:tabs>
              <w:spacing w:before="120" w:after="120" w:line="240" w:lineRule="auto"/>
              <w:ind w:left="486" w:right="57"/>
            </w:pPr>
            <w:r w:rsidRPr="00DF0E71">
              <w:rPr>
                <w:rFonts w:cs="Times New Roman"/>
                <w:color w:val="000000"/>
                <w:szCs w:val="22"/>
              </w:rPr>
              <w:t>Adelaide Business Skills Processing Centre</w:t>
            </w:r>
            <w:r w:rsidRPr="00A34C44">
              <w:br/>
            </w:r>
            <w:r>
              <w:rPr>
                <w:szCs w:val="22"/>
              </w:rPr>
              <w:t xml:space="preserve">Department </w:t>
            </w:r>
            <w:r w:rsidR="00BD2DAB">
              <w:rPr>
                <w:szCs w:val="22"/>
              </w:rPr>
              <w:t xml:space="preserve">of </w:t>
            </w:r>
            <w:r>
              <w:rPr>
                <w:szCs w:val="22"/>
              </w:rPr>
              <w:t>Home</w:t>
            </w:r>
            <w:r w:rsidRPr="00D07DBD">
              <w:rPr>
                <w:szCs w:val="22"/>
              </w:rPr>
              <w:t xml:space="preserve"> Affairs</w:t>
            </w:r>
            <w:r w:rsidRPr="00A34C44">
              <w:br/>
              <w:t>GPO Box 2399</w:t>
            </w:r>
            <w:r w:rsidRPr="00A34C44">
              <w:br/>
              <w:t>ADELAIDE SA 5001</w:t>
            </w:r>
            <w:r w:rsidRPr="00A34C44">
              <w:br/>
              <w:t>AUSTRALIA; or</w:t>
            </w:r>
          </w:p>
          <w:p w14:paraId="19209355" w14:textId="30915B9F" w:rsidR="00930815" w:rsidRDefault="00930815" w:rsidP="0077188D">
            <w:pPr>
              <w:tabs>
                <w:tab w:val="center" w:pos="3039"/>
              </w:tabs>
              <w:spacing w:before="120" w:after="120" w:line="240" w:lineRule="auto"/>
              <w:ind w:right="57"/>
            </w:pPr>
            <w:r>
              <w:t xml:space="preserve">(b)  </w:t>
            </w:r>
            <w:r w:rsidRPr="00A34C44">
              <w:t xml:space="preserve">courier service </w:t>
            </w:r>
            <w:r>
              <w:t xml:space="preserve">delivery </w:t>
            </w:r>
            <w:r w:rsidRPr="00A34C44">
              <w:t>to:</w:t>
            </w:r>
          </w:p>
          <w:p w14:paraId="11C0D8A2" w14:textId="77777777" w:rsidR="00930815" w:rsidRDefault="00930815" w:rsidP="00930815">
            <w:pPr>
              <w:tabs>
                <w:tab w:val="center" w:pos="4513"/>
              </w:tabs>
              <w:spacing w:before="120" w:after="120" w:line="240" w:lineRule="auto"/>
              <w:ind w:left="486" w:right="57"/>
            </w:pPr>
            <w:r w:rsidRPr="00DF0E71">
              <w:rPr>
                <w:rFonts w:cs="Times New Roman"/>
                <w:color w:val="000000"/>
                <w:szCs w:val="22"/>
              </w:rPr>
              <w:t>Adelaide Business Skills Processing Centre</w:t>
            </w:r>
            <w:r w:rsidRPr="00A34C44">
              <w:br/>
            </w:r>
            <w:r>
              <w:rPr>
                <w:szCs w:val="22"/>
              </w:rPr>
              <w:t xml:space="preserve">Department of Home </w:t>
            </w:r>
            <w:r w:rsidRPr="00D07DBD">
              <w:rPr>
                <w:szCs w:val="22"/>
              </w:rPr>
              <w:t>Affairs</w:t>
            </w:r>
            <w:r w:rsidRPr="00A34C44">
              <w:br/>
              <w:t>Level 4</w:t>
            </w:r>
            <w:r w:rsidRPr="00A34C44">
              <w:br/>
              <w:t>70 Franklin Street</w:t>
            </w:r>
            <w:r w:rsidRPr="00A34C44">
              <w:br/>
              <w:t>ADELAIDE SA 5000</w:t>
            </w:r>
            <w:r>
              <w:t xml:space="preserve">; or </w:t>
            </w:r>
          </w:p>
          <w:p w14:paraId="2E436D89" w14:textId="52A210EE" w:rsidR="00930815" w:rsidRDefault="00930815" w:rsidP="00AA5FB6">
            <w:pPr>
              <w:tabs>
                <w:tab w:val="center" w:pos="4513"/>
              </w:tabs>
              <w:spacing w:before="120" w:after="120" w:line="240" w:lineRule="auto"/>
              <w:ind w:left="319" w:right="57" w:hanging="319"/>
            </w:pPr>
            <w:r>
              <w:t>(c) online lodg</w:t>
            </w:r>
            <w:r w:rsidR="00C10638">
              <w:t>ement through the Department</w:t>
            </w:r>
            <w:r w:rsidR="002F777D">
              <w:t>’s</w:t>
            </w:r>
            <w:r w:rsidR="00C10638">
              <w:t xml:space="preserve"> </w:t>
            </w:r>
            <w:r>
              <w:t>lodgement portal at the following address:</w:t>
            </w:r>
          </w:p>
          <w:p w14:paraId="34CB71DB" w14:textId="77777777" w:rsidR="00930815" w:rsidRDefault="00F547D7" w:rsidP="00910249">
            <w:pPr>
              <w:ind w:left="315"/>
            </w:pPr>
            <w:hyperlink r:id="rId23" w:history="1">
              <w:r w:rsidR="00910249" w:rsidRPr="00910249">
                <w:rPr>
                  <w:rStyle w:val="Hyperlink"/>
                  <w:color w:val="auto"/>
                </w:rPr>
                <w:t>https://immi.homeaffairs.gov.au/help-support/departmental-forms/online-forms/global-talent-contact-form</w:t>
              </w:r>
            </w:hyperlink>
          </w:p>
          <w:p w14:paraId="2741072D" w14:textId="04C92CE1" w:rsidR="00910249" w:rsidRPr="00A34C44" w:rsidRDefault="00910249" w:rsidP="00910249">
            <w:pPr>
              <w:ind w:left="315"/>
            </w:pPr>
          </w:p>
        </w:tc>
      </w:tr>
      <w:tr w:rsidR="00930815" w:rsidRPr="00A34C44" w14:paraId="3BA282CD" w14:textId="77777777" w:rsidTr="00C177DA">
        <w:tc>
          <w:tcPr>
            <w:tcW w:w="714" w:type="dxa"/>
            <w:shd w:val="clear" w:color="auto" w:fill="auto"/>
          </w:tcPr>
          <w:p w14:paraId="3456CCE9" w14:textId="6DB4B6A8" w:rsidR="00930815" w:rsidRPr="00A34C44" w:rsidRDefault="0096228D" w:rsidP="00930815">
            <w:pPr>
              <w:tabs>
                <w:tab w:val="center" w:pos="4513"/>
              </w:tabs>
              <w:spacing w:before="120" w:after="120"/>
              <w:ind w:right="57"/>
              <w:jc w:val="center"/>
            </w:pPr>
            <w:r>
              <w:t>7</w:t>
            </w:r>
          </w:p>
        </w:tc>
        <w:tc>
          <w:tcPr>
            <w:tcW w:w="2180" w:type="dxa"/>
            <w:shd w:val="clear" w:color="auto" w:fill="auto"/>
          </w:tcPr>
          <w:p w14:paraId="00FFD40D" w14:textId="77777777" w:rsidR="00930815" w:rsidRPr="00A34C44" w:rsidRDefault="00930815" w:rsidP="00930815">
            <w:pPr>
              <w:tabs>
                <w:tab w:val="center" w:pos="4513"/>
              </w:tabs>
              <w:spacing w:before="120" w:after="120"/>
              <w:ind w:right="57"/>
              <w:rPr>
                <w:i/>
              </w:rPr>
            </w:pPr>
            <w:r w:rsidRPr="00A34C44">
              <w:rPr>
                <w:b/>
              </w:rPr>
              <w:t>Item 1202A</w:t>
            </w:r>
            <w:r w:rsidRPr="00A34C44">
              <w:br/>
            </w:r>
            <w:r w:rsidRPr="00890F59">
              <w:t xml:space="preserve">Business Skills (Provisional) </w:t>
            </w:r>
            <w:r w:rsidRPr="00890F59">
              <w:br/>
              <w:t>(Class UR)</w:t>
            </w:r>
          </w:p>
          <w:p w14:paraId="3F8CF404" w14:textId="3AEBE527" w:rsidR="00930815" w:rsidRPr="00890F59" w:rsidRDefault="00930815" w:rsidP="0077188D">
            <w:pPr>
              <w:tabs>
                <w:tab w:val="center" w:pos="4513"/>
              </w:tabs>
              <w:spacing w:before="120"/>
              <w:ind w:right="57"/>
              <w:rPr>
                <w:rFonts w:cs="Times New Roman"/>
                <w:i/>
                <w:szCs w:val="22"/>
              </w:rPr>
            </w:pPr>
            <w:r w:rsidRPr="00890F59">
              <w:rPr>
                <w:rFonts w:cs="Times New Roman"/>
                <w:i/>
                <w:szCs w:val="22"/>
              </w:rPr>
              <w:t>Subclasses:</w:t>
            </w:r>
          </w:p>
          <w:p w14:paraId="460F1C23" w14:textId="29504EA5" w:rsidR="00930815" w:rsidRPr="00890F59" w:rsidRDefault="00930815" w:rsidP="0077188D">
            <w:pPr>
              <w:tabs>
                <w:tab w:val="center" w:pos="4513"/>
              </w:tabs>
              <w:spacing w:before="40" w:after="120"/>
              <w:ind w:right="57"/>
              <w:rPr>
                <w:rFonts w:cs="Times New Roman"/>
                <w:i/>
                <w:szCs w:val="22"/>
              </w:rPr>
            </w:pPr>
            <w:r w:rsidRPr="00890F59">
              <w:rPr>
                <w:rFonts w:cs="Times New Roman"/>
                <w:i/>
                <w:szCs w:val="22"/>
              </w:rPr>
              <w:t>160 (Business Owner (Provisional)) visa</w:t>
            </w:r>
          </w:p>
          <w:p w14:paraId="2AA79896" w14:textId="2ADA4760" w:rsidR="00930815" w:rsidRPr="00890F59" w:rsidRDefault="00930815" w:rsidP="0077188D">
            <w:pPr>
              <w:tabs>
                <w:tab w:val="center" w:pos="4513"/>
              </w:tabs>
              <w:spacing w:before="40" w:after="120"/>
              <w:ind w:right="57"/>
              <w:rPr>
                <w:rFonts w:cs="Times New Roman"/>
                <w:i/>
                <w:szCs w:val="22"/>
              </w:rPr>
            </w:pPr>
            <w:r w:rsidRPr="00890F59">
              <w:rPr>
                <w:rFonts w:cs="Times New Roman"/>
                <w:i/>
                <w:szCs w:val="22"/>
              </w:rPr>
              <w:t xml:space="preserve">161 </w:t>
            </w:r>
            <w:hyperlink r:id="rId24" w:anchor="JD_161-SeniorExecutive40Provisional41" w:history="1">
              <w:r w:rsidRPr="00890F59">
                <w:rPr>
                  <w:rStyle w:val="Hyperlink"/>
                  <w:rFonts w:cs="Times New Roman"/>
                  <w:i/>
                  <w:color w:val="auto"/>
                  <w:szCs w:val="22"/>
                  <w:u w:val="none"/>
                </w:rPr>
                <w:t>(Senior Executive (Provisional))</w:t>
              </w:r>
            </w:hyperlink>
            <w:r w:rsidRPr="00890F59">
              <w:rPr>
                <w:rFonts w:cs="Times New Roman"/>
                <w:i/>
                <w:szCs w:val="22"/>
              </w:rPr>
              <w:t xml:space="preserve"> visa</w:t>
            </w:r>
          </w:p>
          <w:p w14:paraId="3D70A701" w14:textId="524DAB36" w:rsidR="00930815" w:rsidRPr="00890F59" w:rsidRDefault="00930815" w:rsidP="0077188D">
            <w:pPr>
              <w:tabs>
                <w:tab w:val="center" w:pos="4513"/>
              </w:tabs>
              <w:spacing w:before="40" w:after="120"/>
              <w:ind w:right="57"/>
              <w:rPr>
                <w:rFonts w:cs="Times New Roman"/>
                <w:i/>
                <w:szCs w:val="22"/>
              </w:rPr>
            </w:pPr>
            <w:r w:rsidRPr="00890F59">
              <w:rPr>
                <w:rFonts w:cs="Times New Roman"/>
                <w:i/>
                <w:szCs w:val="22"/>
              </w:rPr>
              <w:t xml:space="preserve">162 </w:t>
            </w:r>
            <w:hyperlink r:id="rId25" w:anchor="JD_162-INVESTOR40PROVISIONAL41" w:history="1">
              <w:r w:rsidRPr="00890F59">
                <w:rPr>
                  <w:rStyle w:val="Hyperlink"/>
                  <w:rFonts w:cs="Times New Roman"/>
                  <w:i/>
                  <w:color w:val="auto"/>
                  <w:szCs w:val="22"/>
                  <w:u w:val="none"/>
                </w:rPr>
                <w:t>(Investor (Provisional))</w:t>
              </w:r>
            </w:hyperlink>
            <w:r w:rsidRPr="00890F59">
              <w:rPr>
                <w:rFonts w:cs="Times New Roman"/>
                <w:i/>
                <w:szCs w:val="22"/>
              </w:rPr>
              <w:t xml:space="preserve"> visa</w:t>
            </w:r>
          </w:p>
          <w:p w14:paraId="3E9F7C6E" w14:textId="2CAAB954" w:rsidR="00930815" w:rsidRPr="00890F59" w:rsidRDefault="00930815" w:rsidP="0077188D">
            <w:pPr>
              <w:tabs>
                <w:tab w:val="center" w:pos="4513"/>
              </w:tabs>
              <w:spacing w:before="40" w:after="120"/>
              <w:ind w:right="57"/>
              <w:rPr>
                <w:rStyle w:val="Hyperlink"/>
                <w:rFonts w:cs="Times New Roman"/>
                <w:i/>
                <w:color w:val="auto"/>
                <w:szCs w:val="22"/>
                <w:u w:val="none"/>
              </w:rPr>
            </w:pPr>
            <w:r w:rsidRPr="00890F59">
              <w:rPr>
                <w:rFonts w:cs="Times New Roman"/>
                <w:i/>
                <w:szCs w:val="22"/>
              </w:rPr>
              <w:t xml:space="preserve">163 </w:t>
            </w:r>
            <w:hyperlink r:id="rId26" w:anchor="JD_163-State47TerrSponsoredBusinessOwner40Prov41" w:history="1">
              <w:r w:rsidRPr="00890F59">
                <w:rPr>
                  <w:rStyle w:val="Hyperlink"/>
                  <w:rFonts w:cs="Times New Roman"/>
                  <w:i/>
                  <w:color w:val="auto"/>
                  <w:szCs w:val="22"/>
                  <w:u w:val="none"/>
                </w:rPr>
                <w:t xml:space="preserve">(State/Territory Sponsored Business </w:t>
              </w:r>
              <w:r w:rsidRPr="00890F59">
                <w:rPr>
                  <w:rStyle w:val="Hyperlink"/>
                  <w:rFonts w:cs="Times New Roman"/>
                  <w:i/>
                  <w:color w:val="auto"/>
                  <w:szCs w:val="22"/>
                  <w:u w:val="none"/>
                </w:rPr>
                <w:lastRenderedPageBreak/>
                <w:t>Owner (Provisional)) visa</w:t>
              </w:r>
            </w:hyperlink>
          </w:p>
          <w:p w14:paraId="1D014C87" w14:textId="5CA12552" w:rsidR="00930815" w:rsidRPr="00890F59" w:rsidRDefault="00930815" w:rsidP="0077188D">
            <w:pPr>
              <w:tabs>
                <w:tab w:val="center" w:pos="4513"/>
              </w:tabs>
              <w:spacing w:before="40" w:after="120"/>
              <w:ind w:right="57"/>
              <w:rPr>
                <w:rFonts w:cs="Times New Roman"/>
                <w:i/>
                <w:szCs w:val="22"/>
              </w:rPr>
            </w:pPr>
            <w:r w:rsidRPr="00890F59">
              <w:rPr>
                <w:rFonts w:cs="Times New Roman"/>
                <w:i/>
                <w:szCs w:val="22"/>
              </w:rPr>
              <w:t xml:space="preserve">164 </w:t>
            </w:r>
            <w:hyperlink r:id="rId27" w:anchor="JD_164-State47TerrSponsoredSenExec40Prov41" w:history="1">
              <w:r w:rsidRPr="00890F59">
                <w:rPr>
                  <w:rStyle w:val="Hyperlink"/>
                  <w:rFonts w:cs="Times New Roman"/>
                  <w:i/>
                  <w:color w:val="auto"/>
                  <w:szCs w:val="22"/>
                  <w:u w:val="none"/>
                </w:rPr>
                <w:t xml:space="preserve">(State/Territory Sponsored Senior Executive (Provisional)) </w:t>
              </w:r>
            </w:hyperlink>
            <w:r w:rsidRPr="00890F59">
              <w:rPr>
                <w:rFonts w:cs="Times New Roman"/>
                <w:i/>
                <w:szCs w:val="22"/>
              </w:rPr>
              <w:t>visa</w:t>
            </w:r>
          </w:p>
          <w:p w14:paraId="71769C2F" w14:textId="18DB6D87" w:rsidR="00930815" w:rsidRPr="00A34C44" w:rsidRDefault="00930815" w:rsidP="0077188D">
            <w:pPr>
              <w:tabs>
                <w:tab w:val="center" w:pos="4513"/>
              </w:tabs>
              <w:spacing w:before="40" w:after="120"/>
              <w:ind w:right="57"/>
            </w:pPr>
            <w:r w:rsidRPr="00890F59">
              <w:rPr>
                <w:rFonts w:cs="Times New Roman"/>
                <w:i/>
                <w:szCs w:val="22"/>
              </w:rPr>
              <w:t xml:space="preserve">165 </w:t>
            </w:r>
            <w:hyperlink r:id="rId28" w:anchor="JD_165-State47Terrsponsinvestor40provisional41" w:history="1">
              <w:r w:rsidRPr="00890F59">
                <w:rPr>
                  <w:rStyle w:val="Hyperlink"/>
                  <w:rFonts w:cs="Times New Roman"/>
                  <w:i/>
                  <w:color w:val="auto"/>
                  <w:szCs w:val="22"/>
                  <w:u w:val="none"/>
                </w:rPr>
                <w:t xml:space="preserve">(State/Territory Sponsored Investor (Provisional)) </w:t>
              </w:r>
            </w:hyperlink>
            <w:r w:rsidRPr="00890F59">
              <w:rPr>
                <w:rStyle w:val="Hyperlink"/>
                <w:rFonts w:cs="Times New Roman"/>
                <w:i/>
                <w:color w:val="auto"/>
                <w:szCs w:val="22"/>
                <w:u w:val="none"/>
              </w:rPr>
              <w:t>visa</w:t>
            </w:r>
          </w:p>
        </w:tc>
        <w:tc>
          <w:tcPr>
            <w:tcW w:w="2210" w:type="dxa"/>
            <w:shd w:val="clear" w:color="auto" w:fill="auto"/>
          </w:tcPr>
          <w:p w14:paraId="6E52B062" w14:textId="3F7B6BCE" w:rsidR="00930815" w:rsidRPr="00A34C44" w:rsidRDefault="00930815" w:rsidP="00930815">
            <w:pPr>
              <w:tabs>
                <w:tab w:val="center" w:pos="4513"/>
              </w:tabs>
              <w:spacing w:before="120" w:after="120"/>
              <w:ind w:right="57"/>
            </w:pPr>
            <w:r>
              <w:lastRenderedPageBreak/>
              <w:t xml:space="preserve">Form </w:t>
            </w:r>
            <w:r w:rsidRPr="00A34C44">
              <w:t xml:space="preserve">47BT </w:t>
            </w:r>
            <w:r w:rsidRPr="00404E1B">
              <w:t>and:</w:t>
            </w:r>
          </w:p>
          <w:p w14:paraId="754587F9" w14:textId="3F4B352E" w:rsidR="00930815" w:rsidRPr="00A34C44" w:rsidRDefault="00930815" w:rsidP="00930815">
            <w:pPr>
              <w:tabs>
                <w:tab w:val="center" w:pos="4513"/>
              </w:tabs>
              <w:spacing w:before="120" w:after="120"/>
              <w:ind w:left="135" w:right="57"/>
            </w:pPr>
            <w:r w:rsidRPr="00A34C44">
              <w:t>(</w:t>
            </w:r>
            <w:r>
              <w:t>a</w:t>
            </w:r>
            <w:r w:rsidRPr="00A34C44">
              <w:t xml:space="preserve">) </w:t>
            </w:r>
            <w:r>
              <w:t xml:space="preserve">Form 1136; </w:t>
            </w:r>
            <w:r w:rsidRPr="00A34C44">
              <w:t>or</w:t>
            </w:r>
          </w:p>
          <w:p w14:paraId="077E5CB6" w14:textId="6A17155B" w:rsidR="00930815" w:rsidRPr="00A34C44" w:rsidRDefault="00930815" w:rsidP="00930815">
            <w:pPr>
              <w:tabs>
                <w:tab w:val="center" w:pos="4513"/>
              </w:tabs>
              <w:spacing w:before="120" w:after="120"/>
              <w:ind w:left="135" w:right="57"/>
            </w:pPr>
            <w:r>
              <w:t>(b</w:t>
            </w:r>
            <w:r w:rsidRPr="00A34C44">
              <w:t xml:space="preserve">) </w:t>
            </w:r>
            <w:r>
              <w:t xml:space="preserve">Form </w:t>
            </w:r>
            <w:r w:rsidRPr="00A34C44">
              <w:t>1137; or</w:t>
            </w:r>
          </w:p>
          <w:p w14:paraId="15B77255" w14:textId="6DF8AC5F" w:rsidR="00930815" w:rsidRPr="00A34C44" w:rsidRDefault="00930815" w:rsidP="00930815">
            <w:pPr>
              <w:tabs>
                <w:tab w:val="center" w:pos="4513"/>
              </w:tabs>
              <w:spacing w:before="120" w:after="120"/>
              <w:ind w:left="135" w:right="57"/>
            </w:pPr>
            <w:r>
              <w:t>(c</w:t>
            </w:r>
            <w:r w:rsidRPr="00A34C44">
              <w:t xml:space="preserve">) </w:t>
            </w:r>
            <w:r>
              <w:t xml:space="preserve">Form </w:t>
            </w:r>
            <w:r w:rsidRPr="00A34C44">
              <w:t>1139.</w:t>
            </w:r>
          </w:p>
        </w:tc>
        <w:tc>
          <w:tcPr>
            <w:tcW w:w="4733" w:type="dxa"/>
            <w:shd w:val="clear" w:color="auto" w:fill="auto"/>
          </w:tcPr>
          <w:p w14:paraId="39A9F3E8" w14:textId="3A2980C4" w:rsidR="00930815" w:rsidRPr="00A34C44" w:rsidRDefault="00930815" w:rsidP="00930815">
            <w:pPr>
              <w:tabs>
                <w:tab w:val="center" w:pos="4513"/>
              </w:tabs>
              <w:spacing w:before="120" w:after="120"/>
              <w:ind w:right="57"/>
            </w:pPr>
            <w:r w:rsidRPr="00A34C44">
              <w:t>If the applicant</w:t>
            </w:r>
            <w:r>
              <w:t>’</w:t>
            </w:r>
            <w:r w:rsidRPr="00A34C44">
              <w:t>s re</w:t>
            </w:r>
            <w:r w:rsidR="002F777D">
              <w:t>sidential address, provided to the Department using F</w:t>
            </w:r>
            <w:r w:rsidRPr="00A34C44">
              <w:t>orm 47BT, is in Taiwan or the People’s Republic of China, including Hong Kong or Macau,</w:t>
            </w:r>
            <w:r>
              <w:t xml:space="preserve"> having the application delivered by courier service</w:t>
            </w:r>
            <w:r w:rsidRPr="00A34C44">
              <w:t xml:space="preserve"> to the following address:</w:t>
            </w:r>
          </w:p>
          <w:p w14:paraId="47FEDAA1" w14:textId="77777777" w:rsidR="00930815" w:rsidRPr="00A34C44" w:rsidRDefault="00930815" w:rsidP="002A0A59">
            <w:pPr>
              <w:tabs>
                <w:tab w:val="center" w:pos="4513"/>
              </w:tabs>
              <w:ind w:left="315" w:right="57"/>
            </w:pPr>
            <w:r w:rsidRPr="00A34C44">
              <w:t>Australian Consulate General</w:t>
            </w:r>
            <w:r w:rsidRPr="00A34C44">
              <w:br/>
              <w:t>24</w:t>
            </w:r>
            <w:r w:rsidRPr="00A34C44">
              <w:rPr>
                <w:vertAlign w:val="superscript"/>
              </w:rPr>
              <w:t>th</w:t>
            </w:r>
            <w:r w:rsidRPr="00A34C44">
              <w:t xml:space="preserve"> Floor, Harbour Centre</w:t>
            </w:r>
            <w:r w:rsidRPr="00A34C44">
              <w:br/>
              <w:t>25 Harbour Road</w:t>
            </w:r>
            <w:r w:rsidRPr="00A34C44">
              <w:br/>
            </w:r>
            <w:proofErr w:type="spellStart"/>
            <w:r w:rsidRPr="00A34C44">
              <w:t>Wanchai</w:t>
            </w:r>
            <w:proofErr w:type="spellEnd"/>
            <w:r w:rsidRPr="00A34C44">
              <w:br/>
              <w:t>HONG KONG</w:t>
            </w:r>
          </w:p>
          <w:p w14:paraId="17163A0B" w14:textId="37DEB527" w:rsidR="00930815" w:rsidRDefault="00930815" w:rsidP="0077188D">
            <w:pPr>
              <w:tabs>
                <w:tab w:val="center" w:pos="4513"/>
              </w:tabs>
              <w:spacing w:before="240" w:after="120"/>
              <w:ind w:right="57"/>
            </w:pPr>
            <w:r w:rsidRPr="00A34C44">
              <w:t>In any other case</w:t>
            </w:r>
            <w:r w:rsidR="002F777D">
              <w:t>,</w:t>
            </w:r>
            <w:r>
              <w:t xml:space="preserve"> applications must be made by:</w:t>
            </w:r>
            <w:r w:rsidRPr="00A34C44">
              <w:t xml:space="preserve"> </w:t>
            </w:r>
          </w:p>
          <w:p w14:paraId="4ABD6C85" w14:textId="12821BE6" w:rsidR="00930815" w:rsidRDefault="00930815" w:rsidP="0077188D">
            <w:pPr>
              <w:tabs>
                <w:tab w:val="center" w:pos="4513"/>
              </w:tabs>
              <w:ind w:right="57"/>
            </w:pPr>
            <w:r>
              <w:t xml:space="preserve">(a)  </w:t>
            </w:r>
            <w:r w:rsidR="00F73DC2">
              <w:t>post, with correct prepaid postage</w:t>
            </w:r>
            <w:r w:rsidRPr="00A34C44">
              <w:t xml:space="preserve"> to:</w:t>
            </w:r>
          </w:p>
          <w:p w14:paraId="5FF910D1" w14:textId="0136D003" w:rsidR="00930815" w:rsidRDefault="00930815" w:rsidP="00930815">
            <w:pPr>
              <w:tabs>
                <w:tab w:val="center" w:pos="4513"/>
              </w:tabs>
              <w:spacing w:before="120" w:after="120"/>
              <w:ind w:left="344" w:right="57"/>
            </w:pPr>
            <w:r>
              <w:t>Adelaide Business Skills Processing Centre</w:t>
            </w:r>
            <w:r>
              <w:br/>
            </w:r>
            <w:r>
              <w:rPr>
                <w:szCs w:val="22"/>
              </w:rPr>
              <w:t xml:space="preserve">Department of Home </w:t>
            </w:r>
            <w:r w:rsidRPr="00D07DBD">
              <w:rPr>
                <w:szCs w:val="22"/>
              </w:rPr>
              <w:t>Affairs</w:t>
            </w:r>
            <w:r>
              <w:br/>
              <w:t>GPO Box 2399</w:t>
            </w:r>
            <w:r>
              <w:br/>
            </w:r>
            <w:r>
              <w:lastRenderedPageBreak/>
              <w:t>ADELAIDE SA 5001</w:t>
            </w:r>
            <w:r>
              <w:br/>
              <w:t>AUSTRALIA; or</w:t>
            </w:r>
          </w:p>
          <w:p w14:paraId="71070E58" w14:textId="0C2A0BBC" w:rsidR="00930815" w:rsidRPr="00A34C44" w:rsidRDefault="00930815" w:rsidP="0077188D">
            <w:pPr>
              <w:tabs>
                <w:tab w:val="center" w:pos="4513"/>
              </w:tabs>
              <w:ind w:right="57"/>
            </w:pPr>
            <w:r>
              <w:t xml:space="preserve">(b)  </w:t>
            </w:r>
            <w:r w:rsidRPr="00A34C44">
              <w:t>courier service</w:t>
            </w:r>
            <w:r w:rsidR="00F73DC2">
              <w:t xml:space="preserve"> delivery </w:t>
            </w:r>
            <w:r w:rsidRPr="00A34C44">
              <w:t xml:space="preserve"> to:</w:t>
            </w:r>
          </w:p>
          <w:p w14:paraId="36BE3FCE" w14:textId="41AB213F" w:rsidR="00930815" w:rsidRPr="00A34C44" w:rsidRDefault="00930815" w:rsidP="00930815">
            <w:pPr>
              <w:tabs>
                <w:tab w:val="center" w:pos="4513"/>
              </w:tabs>
              <w:spacing w:before="120" w:after="120"/>
              <w:ind w:left="344" w:right="57"/>
            </w:pPr>
            <w:r>
              <w:t>Adelaide Business Skills Processing Centre</w:t>
            </w:r>
            <w:r>
              <w:br/>
            </w:r>
            <w:r>
              <w:rPr>
                <w:szCs w:val="22"/>
              </w:rPr>
              <w:t xml:space="preserve">Department of Home </w:t>
            </w:r>
            <w:r w:rsidRPr="00D07DBD">
              <w:rPr>
                <w:szCs w:val="22"/>
              </w:rPr>
              <w:t>Affairs</w:t>
            </w:r>
            <w:r>
              <w:br/>
              <w:t>Level 4</w:t>
            </w:r>
            <w:r>
              <w:br/>
              <w:t>70 Franklin Street</w:t>
            </w:r>
            <w:r>
              <w:br/>
              <w:t>ADELAIDE SA 5000.</w:t>
            </w:r>
          </w:p>
        </w:tc>
      </w:tr>
    </w:tbl>
    <w:p w14:paraId="66D11B67" w14:textId="77777777" w:rsidR="00815B0B" w:rsidRDefault="00815B0B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>
        <w:lastRenderedPageBreak/>
        <w:br w:type="page"/>
      </w:r>
    </w:p>
    <w:p w14:paraId="455C8FE7" w14:textId="368CCB07" w:rsidR="0040570C" w:rsidRPr="006C2B9D" w:rsidRDefault="0040570C" w:rsidP="0040570C">
      <w:pPr>
        <w:pStyle w:val="ActHead6"/>
        <w:rPr>
          <w:rFonts w:ascii="Times New Roman" w:hAnsi="Times New Roman"/>
        </w:rPr>
      </w:pPr>
      <w:bookmarkStart w:id="13" w:name="_Toc454512518"/>
      <w:bookmarkStart w:id="14" w:name="_Toc19280045"/>
      <w:r w:rsidRPr="006C2B9D">
        <w:rPr>
          <w:rFonts w:ascii="Times New Roman" w:hAnsi="Times New Roman"/>
        </w:rPr>
        <w:lastRenderedPageBreak/>
        <w:t xml:space="preserve">Schedule </w:t>
      </w:r>
      <w:r w:rsidR="00571FF2" w:rsidRPr="006C2B9D">
        <w:rPr>
          <w:rFonts w:ascii="Times New Roman" w:hAnsi="Times New Roman"/>
        </w:rPr>
        <w:t>2</w:t>
      </w:r>
      <w:r w:rsidRPr="006C2B9D">
        <w:rPr>
          <w:rFonts w:ascii="Times New Roman" w:hAnsi="Times New Roman"/>
        </w:rPr>
        <w:t>—Repeal</w:t>
      </w:r>
      <w:bookmarkEnd w:id="13"/>
      <w:bookmarkEnd w:id="14"/>
    </w:p>
    <w:p w14:paraId="5F5368D4" w14:textId="36AA2963" w:rsidR="00930815" w:rsidRDefault="00930815" w:rsidP="00930815">
      <w:pPr>
        <w:pStyle w:val="ActHead9"/>
      </w:pPr>
      <w:bookmarkStart w:id="15" w:name="_Toc19280046"/>
      <w:bookmarkStart w:id="16" w:name="_Toc1466579"/>
      <w:r>
        <w:t>Specification of Arrangements for Business Skills Visa Applications 2016/106 (F2016L01764)</w:t>
      </w:r>
      <w:bookmarkEnd w:id="15"/>
      <w:r>
        <w:t xml:space="preserve"> </w:t>
      </w:r>
      <w:bookmarkEnd w:id="16"/>
    </w:p>
    <w:p w14:paraId="7FB9A887" w14:textId="45A81700" w:rsidR="006C2B9D" w:rsidRDefault="00977A7B" w:rsidP="00782AEF">
      <w:pPr>
        <w:pStyle w:val="ItemHead"/>
      </w:pPr>
      <w:proofErr w:type="gramStart"/>
      <w:r w:rsidRPr="008E5BAD">
        <w:t>1  The</w:t>
      </w:r>
      <w:proofErr w:type="gramEnd"/>
      <w:r w:rsidRPr="008E5BAD">
        <w:t xml:space="preserve"> whole of the instrument</w:t>
      </w:r>
    </w:p>
    <w:p w14:paraId="79DC838F" w14:textId="509CD671" w:rsidR="006C2B9D" w:rsidRDefault="006C2B9D" w:rsidP="006C2B9D">
      <w:pPr>
        <w:pStyle w:val="Item"/>
      </w:pPr>
      <w:r>
        <w:t>Repeal the instrument</w:t>
      </w:r>
    </w:p>
    <w:p w14:paraId="2BD08050" w14:textId="756DBEEA" w:rsidR="00A75FE9" w:rsidRDefault="00A75FE9" w:rsidP="0077188D">
      <w:pPr>
        <w:pStyle w:val="ItemHead"/>
      </w:pPr>
    </w:p>
    <w:sectPr w:rsidR="00A75FE9" w:rsidSect="00882DF3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pgSz w:w="11907" w:h="16839" w:code="9"/>
      <w:pgMar w:top="2127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35483" w14:textId="77777777" w:rsidR="008D6DF5" w:rsidRDefault="008D6DF5" w:rsidP="00715914">
      <w:pPr>
        <w:spacing w:line="240" w:lineRule="auto"/>
      </w:pPr>
      <w:r>
        <w:separator/>
      </w:r>
    </w:p>
  </w:endnote>
  <w:endnote w:type="continuationSeparator" w:id="0">
    <w:p w14:paraId="5082D5CF" w14:textId="77777777" w:rsidR="008D6DF5" w:rsidRDefault="008D6DF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A5398" w14:textId="77777777" w:rsidR="008D6DF5" w:rsidRPr="00E33C1C" w:rsidRDefault="008D6DF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D6DF5" w14:paraId="4C547EB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C59B7B" w14:textId="207C6876" w:rsidR="008D6DF5" w:rsidRDefault="008D6DF5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EA6612" w14:textId="6A3D3301" w:rsidR="008D6DF5" w:rsidRPr="004E1307" w:rsidRDefault="008D6DF5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95B1A">
            <w:rPr>
              <w:i/>
              <w:noProof/>
              <w:sz w:val="18"/>
            </w:rPr>
            <w:t>Migration (LIN 19/189: Arrangements for certain Business Skills Visas)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65A96B5" w14:textId="77777777" w:rsidR="008D6DF5" w:rsidRDefault="008D6DF5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8D6DF5" w14:paraId="3EFAF6D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8DE79A" w14:textId="77777777" w:rsidR="008D6DF5" w:rsidRDefault="008D6DF5" w:rsidP="00A369E3">
          <w:pPr>
            <w:jc w:val="right"/>
            <w:rPr>
              <w:sz w:val="18"/>
            </w:rPr>
          </w:pPr>
        </w:p>
      </w:tc>
    </w:tr>
  </w:tbl>
  <w:p w14:paraId="3CDC14D5" w14:textId="77777777" w:rsidR="008D6DF5" w:rsidRPr="00ED79B6" w:rsidRDefault="008D6DF5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520D6" w14:textId="77777777" w:rsidR="008D6DF5" w:rsidRPr="00E33C1C" w:rsidRDefault="008D6DF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D6DF5" w14:paraId="1677DB10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E984C4" w14:textId="77777777" w:rsidR="008D6DF5" w:rsidRDefault="008D6DF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971092" w14:textId="074470BB" w:rsidR="008D6DF5" w:rsidRDefault="008D6DF5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95B1A">
            <w:rPr>
              <w:i/>
              <w:noProof/>
              <w:sz w:val="18"/>
            </w:rPr>
            <w:t>Migration (LIN 19/189: Arrangements for certain Business Skills Visas)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6381D0" w14:textId="77777777" w:rsidR="008D6DF5" w:rsidRDefault="008D6DF5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D6DF5" w14:paraId="32FFD176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F1BA7C4" w14:textId="77777777" w:rsidR="008D6DF5" w:rsidRDefault="008D6DF5" w:rsidP="00A369E3">
          <w:pPr>
            <w:rPr>
              <w:sz w:val="18"/>
            </w:rPr>
          </w:pPr>
        </w:p>
      </w:tc>
    </w:tr>
  </w:tbl>
  <w:p w14:paraId="1B136BBE" w14:textId="77777777" w:rsidR="008D6DF5" w:rsidRPr="00ED79B6" w:rsidRDefault="008D6DF5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35665" w14:textId="77777777" w:rsidR="008D6DF5" w:rsidRPr="00E33C1C" w:rsidRDefault="008D6DF5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8D6DF5" w14:paraId="0F42202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B61704" w14:textId="77777777" w:rsidR="008D6DF5" w:rsidRDefault="008D6DF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9DC262" w14:textId="77777777" w:rsidR="008D6DF5" w:rsidRDefault="008D6DF5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36D97A" w14:textId="77777777" w:rsidR="008D6DF5" w:rsidRDefault="008D6DF5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6D80AF9" w14:textId="77777777" w:rsidR="008D6DF5" w:rsidRPr="00ED79B6" w:rsidRDefault="008D6DF5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8C6C2" w14:textId="77777777" w:rsidR="008D6DF5" w:rsidRPr="002B0EA5" w:rsidRDefault="008D6DF5" w:rsidP="0084191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D6DF5" w14:paraId="1BFD21D9" w14:textId="77777777" w:rsidTr="0084191B">
      <w:tc>
        <w:tcPr>
          <w:tcW w:w="365" w:type="pct"/>
        </w:tcPr>
        <w:p w14:paraId="48BDB05B" w14:textId="77777777" w:rsidR="008D6DF5" w:rsidRDefault="008D6DF5" w:rsidP="0084191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0236F86" w14:textId="52535597" w:rsidR="008D6DF5" w:rsidRDefault="008D6DF5" w:rsidP="0084191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95B1A">
            <w:rPr>
              <w:i/>
              <w:noProof/>
              <w:sz w:val="18"/>
            </w:rPr>
            <w:t>Migration (LIN 19/189: Arrangements for certain Business Skills Visas)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A7A2C2A" w14:textId="77777777" w:rsidR="008D6DF5" w:rsidRDefault="008D6DF5" w:rsidP="0084191B">
          <w:pPr>
            <w:spacing w:line="0" w:lineRule="atLeast"/>
            <w:jc w:val="right"/>
            <w:rPr>
              <w:sz w:val="18"/>
            </w:rPr>
          </w:pPr>
        </w:p>
      </w:tc>
    </w:tr>
    <w:tr w:rsidR="008D6DF5" w14:paraId="2E6A2169" w14:textId="77777777" w:rsidTr="0084191B">
      <w:tc>
        <w:tcPr>
          <w:tcW w:w="5000" w:type="pct"/>
          <w:gridSpan w:val="3"/>
        </w:tcPr>
        <w:p w14:paraId="59084C76" w14:textId="77777777" w:rsidR="008D6DF5" w:rsidRDefault="008D6DF5" w:rsidP="0084191B">
          <w:pPr>
            <w:jc w:val="right"/>
            <w:rPr>
              <w:sz w:val="18"/>
            </w:rPr>
          </w:pPr>
        </w:p>
      </w:tc>
    </w:tr>
  </w:tbl>
  <w:p w14:paraId="38908B1E" w14:textId="77777777" w:rsidR="008D6DF5" w:rsidRPr="00ED79B6" w:rsidRDefault="008D6DF5" w:rsidP="0084191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E9236" w14:textId="77777777" w:rsidR="008D6DF5" w:rsidRPr="002B0EA5" w:rsidRDefault="008D6DF5" w:rsidP="0084191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D6DF5" w14:paraId="5ACD1261" w14:textId="77777777" w:rsidTr="0084191B">
      <w:tc>
        <w:tcPr>
          <w:tcW w:w="947" w:type="pct"/>
        </w:tcPr>
        <w:p w14:paraId="7F3C153A" w14:textId="77777777" w:rsidR="008D6DF5" w:rsidRDefault="008D6DF5" w:rsidP="0084191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F075CB0" w14:textId="4C1E8EB8" w:rsidR="008D6DF5" w:rsidRDefault="008D6DF5" w:rsidP="0084191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547D7">
            <w:rPr>
              <w:i/>
              <w:noProof/>
              <w:sz w:val="18"/>
            </w:rPr>
            <w:t>Migration (LIN 19/189: Arrangements for certain Business Skills Visas)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87BA747" w14:textId="3FD3ECAD" w:rsidR="008D6DF5" w:rsidRDefault="008D6DF5" w:rsidP="0084191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47D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D6DF5" w14:paraId="2316348B" w14:textId="77777777" w:rsidTr="0084191B">
      <w:tc>
        <w:tcPr>
          <w:tcW w:w="5000" w:type="pct"/>
          <w:gridSpan w:val="3"/>
        </w:tcPr>
        <w:p w14:paraId="0846E6F0" w14:textId="77777777" w:rsidR="008D6DF5" w:rsidRDefault="008D6DF5" w:rsidP="0084191B">
          <w:pPr>
            <w:rPr>
              <w:sz w:val="18"/>
            </w:rPr>
          </w:pPr>
        </w:p>
      </w:tc>
    </w:tr>
  </w:tbl>
  <w:p w14:paraId="25EA8A8B" w14:textId="77777777" w:rsidR="008D6DF5" w:rsidRPr="00ED79B6" w:rsidRDefault="008D6DF5" w:rsidP="0084191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683C2" w14:textId="77777777" w:rsidR="008D6DF5" w:rsidRPr="002B0EA5" w:rsidRDefault="008D6DF5" w:rsidP="0084191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D6DF5" w14:paraId="1E279EC9" w14:textId="77777777" w:rsidTr="0084191B">
      <w:tc>
        <w:tcPr>
          <w:tcW w:w="365" w:type="pct"/>
        </w:tcPr>
        <w:p w14:paraId="58F9699D" w14:textId="7D81FB7E" w:rsidR="008D6DF5" w:rsidRDefault="008D6DF5" w:rsidP="0084191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47D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3559874" w14:textId="77679A1E" w:rsidR="008D6DF5" w:rsidRDefault="008D6DF5" w:rsidP="0084191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547D7">
            <w:rPr>
              <w:i/>
              <w:noProof/>
              <w:sz w:val="18"/>
            </w:rPr>
            <w:t>Migration (LIN 19/189: Arrangements for certain Business Skills Visas)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5C693FA" w14:textId="77777777" w:rsidR="008D6DF5" w:rsidRDefault="008D6DF5" w:rsidP="0084191B">
          <w:pPr>
            <w:spacing w:line="0" w:lineRule="atLeast"/>
            <w:jc w:val="right"/>
            <w:rPr>
              <w:sz w:val="18"/>
            </w:rPr>
          </w:pPr>
        </w:p>
      </w:tc>
    </w:tr>
    <w:tr w:rsidR="008D6DF5" w14:paraId="266131DE" w14:textId="77777777" w:rsidTr="0084191B">
      <w:tc>
        <w:tcPr>
          <w:tcW w:w="5000" w:type="pct"/>
          <w:gridSpan w:val="3"/>
        </w:tcPr>
        <w:p w14:paraId="71034B00" w14:textId="77777777" w:rsidR="008D6DF5" w:rsidRDefault="008D6DF5" w:rsidP="000E2D13">
          <w:pPr>
            <w:jc w:val="center"/>
            <w:rPr>
              <w:sz w:val="18"/>
            </w:rPr>
          </w:pPr>
        </w:p>
      </w:tc>
    </w:tr>
  </w:tbl>
  <w:p w14:paraId="79C2D6A7" w14:textId="77777777" w:rsidR="008D6DF5" w:rsidRPr="00ED79B6" w:rsidRDefault="008D6DF5" w:rsidP="0084191B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6BD6A" w14:textId="77777777" w:rsidR="008D6DF5" w:rsidRPr="002B0EA5" w:rsidRDefault="008D6DF5" w:rsidP="0084191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D6DF5" w14:paraId="3A99EC84" w14:textId="77777777" w:rsidTr="0084191B">
      <w:tc>
        <w:tcPr>
          <w:tcW w:w="947" w:type="pct"/>
        </w:tcPr>
        <w:p w14:paraId="5E1D64AC" w14:textId="77777777" w:rsidR="008D6DF5" w:rsidRDefault="008D6DF5" w:rsidP="0084191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8ABFA2B" w14:textId="14307745" w:rsidR="008D6DF5" w:rsidRDefault="008D6DF5" w:rsidP="0084191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547D7">
            <w:rPr>
              <w:i/>
              <w:noProof/>
              <w:sz w:val="18"/>
            </w:rPr>
            <w:t>Migration (LIN 19/189: Arrangements for certain Business Skills Visas)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8A91BBC" w14:textId="49DECBEB" w:rsidR="008D6DF5" w:rsidRDefault="008D6DF5" w:rsidP="0084191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47D7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D6DF5" w14:paraId="04E5CA3F" w14:textId="77777777" w:rsidTr="0084191B">
      <w:tc>
        <w:tcPr>
          <w:tcW w:w="5000" w:type="pct"/>
          <w:gridSpan w:val="3"/>
        </w:tcPr>
        <w:p w14:paraId="3E13490A" w14:textId="77777777" w:rsidR="008D6DF5" w:rsidRDefault="008D6DF5" w:rsidP="0084191B">
          <w:pPr>
            <w:rPr>
              <w:sz w:val="18"/>
            </w:rPr>
          </w:pPr>
        </w:p>
      </w:tc>
    </w:tr>
  </w:tbl>
  <w:p w14:paraId="7E8C7C8B" w14:textId="77777777" w:rsidR="008D6DF5" w:rsidRPr="00ED79B6" w:rsidRDefault="008D6DF5" w:rsidP="0084191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DF8A1" w14:textId="77777777" w:rsidR="008D6DF5" w:rsidRDefault="008D6DF5" w:rsidP="00715914">
      <w:pPr>
        <w:spacing w:line="240" w:lineRule="auto"/>
      </w:pPr>
      <w:r>
        <w:separator/>
      </w:r>
    </w:p>
  </w:footnote>
  <w:footnote w:type="continuationSeparator" w:id="0">
    <w:p w14:paraId="553E36B2" w14:textId="77777777" w:rsidR="008D6DF5" w:rsidRDefault="008D6DF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2BCD1" w14:textId="32381557" w:rsidR="008D6DF5" w:rsidRPr="005F1388" w:rsidRDefault="008D6DF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169C0" w14:textId="2C97734A" w:rsidR="008D6DF5" w:rsidRPr="005F1388" w:rsidRDefault="008D6DF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89588" w14:textId="4E94817A" w:rsidR="008D6DF5" w:rsidRDefault="008D6DF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64A3F" w14:textId="1BA4FB6C" w:rsidR="008D6DF5" w:rsidRPr="00ED79B6" w:rsidRDefault="008D6DF5" w:rsidP="0084191B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D5A4D" w14:textId="234E2365" w:rsidR="008D6DF5" w:rsidRPr="00ED79B6" w:rsidRDefault="008D6DF5" w:rsidP="0084191B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9EBC4" w14:textId="492E98B4" w:rsidR="008D6DF5" w:rsidRPr="00ED79B6" w:rsidRDefault="008D6DF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EE288" w14:textId="1EE770F9" w:rsidR="008D6DF5" w:rsidRDefault="008D6DF5" w:rsidP="00715914">
    <w:pPr>
      <w:rPr>
        <w:sz w:val="20"/>
      </w:rPr>
    </w:pPr>
  </w:p>
  <w:p w14:paraId="1DE5685B" w14:textId="77777777" w:rsidR="008D6DF5" w:rsidRDefault="008D6DF5" w:rsidP="00715914">
    <w:pPr>
      <w:rPr>
        <w:sz w:val="20"/>
      </w:rPr>
    </w:pPr>
  </w:p>
  <w:p w14:paraId="04E12296" w14:textId="77777777" w:rsidR="008D6DF5" w:rsidRPr="007A1328" w:rsidRDefault="008D6DF5" w:rsidP="00715914">
    <w:pPr>
      <w:rPr>
        <w:sz w:val="20"/>
      </w:rPr>
    </w:pPr>
  </w:p>
  <w:p w14:paraId="4BF87875" w14:textId="77777777" w:rsidR="008D6DF5" w:rsidRPr="007A1328" w:rsidRDefault="008D6DF5" w:rsidP="00715914">
    <w:pPr>
      <w:rPr>
        <w:b/>
        <w:sz w:val="24"/>
      </w:rPr>
    </w:pPr>
  </w:p>
  <w:p w14:paraId="1632018A" w14:textId="77777777" w:rsidR="008D6DF5" w:rsidRPr="007A1328" w:rsidRDefault="008D6DF5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4C97A" w14:textId="2FE5B402" w:rsidR="008D6DF5" w:rsidRPr="007A1328" w:rsidRDefault="008D6DF5" w:rsidP="00715914">
    <w:pPr>
      <w:jc w:val="right"/>
      <w:rPr>
        <w:sz w:val="20"/>
      </w:rPr>
    </w:pPr>
  </w:p>
  <w:p w14:paraId="03E1F2CA" w14:textId="77777777" w:rsidR="008D6DF5" w:rsidRPr="007A1328" w:rsidRDefault="008D6DF5" w:rsidP="00715914">
    <w:pPr>
      <w:jc w:val="right"/>
      <w:rPr>
        <w:sz w:val="20"/>
      </w:rPr>
    </w:pPr>
  </w:p>
  <w:p w14:paraId="0E2BDBF9" w14:textId="77777777" w:rsidR="008D6DF5" w:rsidRPr="007A1328" w:rsidRDefault="008D6DF5" w:rsidP="00715914">
    <w:pPr>
      <w:jc w:val="right"/>
      <w:rPr>
        <w:sz w:val="20"/>
      </w:rPr>
    </w:pPr>
  </w:p>
  <w:p w14:paraId="43A2867C" w14:textId="77777777" w:rsidR="008D6DF5" w:rsidRPr="007A1328" w:rsidRDefault="008D6DF5" w:rsidP="00715914">
    <w:pPr>
      <w:jc w:val="right"/>
      <w:rPr>
        <w:b/>
        <w:sz w:val="24"/>
      </w:rPr>
    </w:pPr>
  </w:p>
  <w:p w14:paraId="4D0E25FD" w14:textId="77777777" w:rsidR="008D6DF5" w:rsidRPr="007A1328" w:rsidRDefault="008D6DF5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7854B" w14:textId="07B0A646" w:rsidR="008D6DF5" w:rsidRDefault="008D6D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CF3E39"/>
    <w:multiLevelType w:val="hybridMultilevel"/>
    <w:tmpl w:val="70EA62C4"/>
    <w:lvl w:ilvl="0" w:tplc="7D5478CA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0134CE1"/>
    <w:multiLevelType w:val="hybridMultilevel"/>
    <w:tmpl w:val="2ADC8DBA"/>
    <w:lvl w:ilvl="0" w:tplc="60A2B3CC">
      <w:start w:val="1"/>
      <w:numFmt w:val="lowerLetter"/>
      <w:lvlText w:val="(%1)"/>
      <w:lvlJc w:val="left"/>
      <w:pPr>
        <w:ind w:left="245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268F2"/>
    <w:multiLevelType w:val="hybridMultilevel"/>
    <w:tmpl w:val="B3F89E22"/>
    <w:lvl w:ilvl="0" w:tplc="EA08DD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67768F"/>
    <w:multiLevelType w:val="hybridMultilevel"/>
    <w:tmpl w:val="498CF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91141"/>
    <w:multiLevelType w:val="hybridMultilevel"/>
    <w:tmpl w:val="10A0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007E1"/>
    <w:multiLevelType w:val="hybridMultilevel"/>
    <w:tmpl w:val="CDCCC7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D2B36"/>
    <w:multiLevelType w:val="hybridMultilevel"/>
    <w:tmpl w:val="7AF6CADA"/>
    <w:lvl w:ilvl="0" w:tplc="7A408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C46FC"/>
    <w:multiLevelType w:val="hybridMultilevel"/>
    <w:tmpl w:val="4C06EA0E"/>
    <w:lvl w:ilvl="0" w:tplc="E5DCD3C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436362AC"/>
    <w:multiLevelType w:val="multilevel"/>
    <w:tmpl w:val="3A86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2D5B45"/>
    <w:multiLevelType w:val="hybridMultilevel"/>
    <w:tmpl w:val="07CC9824"/>
    <w:lvl w:ilvl="0" w:tplc="7A408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74F6F"/>
    <w:multiLevelType w:val="hybridMultilevel"/>
    <w:tmpl w:val="4844C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F754A"/>
    <w:multiLevelType w:val="hybridMultilevel"/>
    <w:tmpl w:val="E014EC0C"/>
    <w:lvl w:ilvl="0" w:tplc="7A408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3441A"/>
    <w:multiLevelType w:val="hybridMultilevel"/>
    <w:tmpl w:val="DC66F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92BC4"/>
    <w:multiLevelType w:val="hybridMultilevel"/>
    <w:tmpl w:val="1B96C326"/>
    <w:lvl w:ilvl="0" w:tplc="58EEFA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512A7"/>
    <w:multiLevelType w:val="hybridMultilevel"/>
    <w:tmpl w:val="89E49530"/>
    <w:lvl w:ilvl="0" w:tplc="7A408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D4499"/>
    <w:multiLevelType w:val="hybridMultilevel"/>
    <w:tmpl w:val="31D88346"/>
    <w:lvl w:ilvl="0" w:tplc="B3A06D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317BF"/>
    <w:multiLevelType w:val="hybridMultilevel"/>
    <w:tmpl w:val="FAF0525A"/>
    <w:lvl w:ilvl="0" w:tplc="7A408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627DA"/>
    <w:multiLevelType w:val="hybridMultilevel"/>
    <w:tmpl w:val="A552BF12"/>
    <w:lvl w:ilvl="0" w:tplc="9A38C322">
      <w:start w:val="2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DB5EF1"/>
    <w:multiLevelType w:val="hybridMultilevel"/>
    <w:tmpl w:val="3046508C"/>
    <w:lvl w:ilvl="0" w:tplc="7A408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0"/>
  </w:num>
  <w:num w:numId="13">
    <w:abstractNumId w:val="13"/>
  </w:num>
  <w:num w:numId="14">
    <w:abstractNumId w:val="14"/>
  </w:num>
  <w:num w:numId="15">
    <w:abstractNumId w:val="22"/>
  </w:num>
  <w:num w:numId="16">
    <w:abstractNumId w:val="11"/>
  </w:num>
  <w:num w:numId="17">
    <w:abstractNumId w:val="24"/>
  </w:num>
  <w:num w:numId="18">
    <w:abstractNumId w:val="18"/>
  </w:num>
  <w:num w:numId="19">
    <w:abstractNumId w:val="29"/>
  </w:num>
  <w:num w:numId="2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23"/>
  </w:num>
  <w:num w:numId="23">
    <w:abstractNumId w:val="32"/>
  </w:num>
  <w:num w:numId="24">
    <w:abstractNumId w:val="25"/>
  </w:num>
  <w:num w:numId="25">
    <w:abstractNumId w:val="19"/>
  </w:num>
  <w:num w:numId="26">
    <w:abstractNumId w:val="17"/>
  </w:num>
  <w:num w:numId="27">
    <w:abstractNumId w:val="28"/>
  </w:num>
  <w:num w:numId="28">
    <w:abstractNumId w:val="26"/>
  </w:num>
  <w:num w:numId="29">
    <w:abstractNumId w:val="12"/>
  </w:num>
  <w:num w:numId="30">
    <w:abstractNumId w:val="16"/>
  </w:num>
  <w:num w:numId="31">
    <w:abstractNumId w:val="15"/>
  </w:num>
  <w:num w:numId="32">
    <w:abstractNumId w:val="20"/>
  </w:num>
  <w:num w:numId="33">
    <w:abstractNumId w:val="31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46"/>
    <w:rsid w:val="00000EC5"/>
    <w:rsid w:val="00002286"/>
    <w:rsid w:val="00004174"/>
    <w:rsid w:val="00004470"/>
    <w:rsid w:val="0000521F"/>
    <w:rsid w:val="00012044"/>
    <w:rsid w:val="000136AF"/>
    <w:rsid w:val="00014524"/>
    <w:rsid w:val="00014713"/>
    <w:rsid w:val="000258B1"/>
    <w:rsid w:val="00027B70"/>
    <w:rsid w:val="00037566"/>
    <w:rsid w:val="00037935"/>
    <w:rsid w:val="00040A89"/>
    <w:rsid w:val="000437C1"/>
    <w:rsid w:val="0004455A"/>
    <w:rsid w:val="00045CBE"/>
    <w:rsid w:val="00050964"/>
    <w:rsid w:val="00051C32"/>
    <w:rsid w:val="0005365D"/>
    <w:rsid w:val="000570BD"/>
    <w:rsid w:val="000614BF"/>
    <w:rsid w:val="000664C8"/>
    <w:rsid w:val="0006709C"/>
    <w:rsid w:val="00070A0D"/>
    <w:rsid w:val="000719A8"/>
    <w:rsid w:val="0007263C"/>
    <w:rsid w:val="00074376"/>
    <w:rsid w:val="00080CD8"/>
    <w:rsid w:val="00091A26"/>
    <w:rsid w:val="000978F5"/>
    <w:rsid w:val="000A0A76"/>
    <w:rsid w:val="000A239C"/>
    <w:rsid w:val="000A3E46"/>
    <w:rsid w:val="000B15CD"/>
    <w:rsid w:val="000B1AED"/>
    <w:rsid w:val="000B35EB"/>
    <w:rsid w:val="000B7992"/>
    <w:rsid w:val="000C2444"/>
    <w:rsid w:val="000C307A"/>
    <w:rsid w:val="000C6FE2"/>
    <w:rsid w:val="000D05EF"/>
    <w:rsid w:val="000D39BF"/>
    <w:rsid w:val="000D774C"/>
    <w:rsid w:val="000E2261"/>
    <w:rsid w:val="000E2D13"/>
    <w:rsid w:val="000E78B7"/>
    <w:rsid w:val="000F0AB9"/>
    <w:rsid w:val="000F21C1"/>
    <w:rsid w:val="0010317F"/>
    <w:rsid w:val="0010745C"/>
    <w:rsid w:val="00107E91"/>
    <w:rsid w:val="00116E04"/>
    <w:rsid w:val="001253EC"/>
    <w:rsid w:val="00132CEB"/>
    <w:rsid w:val="001339B0"/>
    <w:rsid w:val="00135518"/>
    <w:rsid w:val="00136D88"/>
    <w:rsid w:val="00137193"/>
    <w:rsid w:val="00142B62"/>
    <w:rsid w:val="001435FF"/>
    <w:rsid w:val="001441B7"/>
    <w:rsid w:val="001516CB"/>
    <w:rsid w:val="001517BB"/>
    <w:rsid w:val="00152336"/>
    <w:rsid w:val="00157B8B"/>
    <w:rsid w:val="00166C2F"/>
    <w:rsid w:val="00167815"/>
    <w:rsid w:val="00170BEA"/>
    <w:rsid w:val="001809D7"/>
    <w:rsid w:val="00185E67"/>
    <w:rsid w:val="0018741B"/>
    <w:rsid w:val="00191486"/>
    <w:rsid w:val="001939E1"/>
    <w:rsid w:val="00194C3E"/>
    <w:rsid w:val="00195382"/>
    <w:rsid w:val="00195B1A"/>
    <w:rsid w:val="001A3391"/>
    <w:rsid w:val="001A3BA6"/>
    <w:rsid w:val="001B0CB1"/>
    <w:rsid w:val="001B2CB6"/>
    <w:rsid w:val="001B67A8"/>
    <w:rsid w:val="001C049D"/>
    <w:rsid w:val="001C533D"/>
    <w:rsid w:val="001C61C5"/>
    <w:rsid w:val="001C69C4"/>
    <w:rsid w:val="001D37EF"/>
    <w:rsid w:val="001E3590"/>
    <w:rsid w:val="001E7407"/>
    <w:rsid w:val="001F0BDB"/>
    <w:rsid w:val="001F5ABC"/>
    <w:rsid w:val="001F5D5E"/>
    <w:rsid w:val="001F6219"/>
    <w:rsid w:val="001F6CD4"/>
    <w:rsid w:val="002046FF"/>
    <w:rsid w:val="00206C4D"/>
    <w:rsid w:val="00212A11"/>
    <w:rsid w:val="00214207"/>
    <w:rsid w:val="00214F34"/>
    <w:rsid w:val="00215AF1"/>
    <w:rsid w:val="002321E8"/>
    <w:rsid w:val="00232984"/>
    <w:rsid w:val="0024010F"/>
    <w:rsid w:val="00240749"/>
    <w:rsid w:val="00242A69"/>
    <w:rsid w:val="00243018"/>
    <w:rsid w:val="00252FAA"/>
    <w:rsid w:val="0025506C"/>
    <w:rsid w:val="00255315"/>
    <w:rsid w:val="00255FA3"/>
    <w:rsid w:val="002564A4"/>
    <w:rsid w:val="0026736C"/>
    <w:rsid w:val="00281308"/>
    <w:rsid w:val="00281750"/>
    <w:rsid w:val="00283437"/>
    <w:rsid w:val="0028461F"/>
    <w:rsid w:val="00284719"/>
    <w:rsid w:val="00295A82"/>
    <w:rsid w:val="0029609B"/>
    <w:rsid w:val="002968C6"/>
    <w:rsid w:val="00297ECB"/>
    <w:rsid w:val="002A0A59"/>
    <w:rsid w:val="002A1F29"/>
    <w:rsid w:val="002A7BCF"/>
    <w:rsid w:val="002B5467"/>
    <w:rsid w:val="002C1400"/>
    <w:rsid w:val="002C3862"/>
    <w:rsid w:val="002C3FD1"/>
    <w:rsid w:val="002D043A"/>
    <w:rsid w:val="002D266B"/>
    <w:rsid w:val="002D311E"/>
    <w:rsid w:val="002D4048"/>
    <w:rsid w:val="002D5782"/>
    <w:rsid w:val="002D6224"/>
    <w:rsid w:val="002E211A"/>
    <w:rsid w:val="002E364B"/>
    <w:rsid w:val="002F175E"/>
    <w:rsid w:val="002F777D"/>
    <w:rsid w:val="00304F8B"/>
    <w:rsid w:val="003134FC"/>
    <w:rsid w:val="003210AC"/>
    <w:rsid w:val="00325934"/>
    <w:rsid w:val="00325DCD"/>
    <w:rsid w:val="00327504"/>
    <w:rsid w:val="0032774C"/>
    <w:rsid w:val="00330AC3"/>
    <w:rsid w:val="00335BC6"/>
    <w:rsid w:val="00336E8C"/>
    <w:rsid w:val="003415D3"/>
    <w:rsid w:val="00344338"/>
    <w:rsid w:val="00344701"/>
    <w:rsid w:val="0034650E"/>
    <w:rsid w:val="00346932"/>
    <w:rsid w:val="00347888"/>
    <w:rsid w:val="00350969"/>
    <w:rsid w:val="00352B0F"/>
    <w:rsid w:val="00360459"/>
    <w:rsid w:val="003631FB"/>
    <w:rsid w:val="00363D76"/>
    <w:rsid w:val="00366603"/>
    <w:rsid w:val="0036738D"/>
    <w:rsid w:val="0037656B"/>
    <w:rsid w:val="0038049F"/>
    <w:rsid w:val="003915CD"/>
    <w:rsid w:val="003926BB"/>
    <w:rsid w:val="003A274C"/>
    <w:rsid w:val="003A40C0"/>
    <w:rsid w:val="003B1D98"/>
    <w:rsid w:val="003C6231"/>
    <w:rsid w:val="003D0BFE"/>
    <w:rsid w:val="003D0DD8"/>
    <w:rsid w:val="003D5700"/>
    <w:rsid w:val="003D5FA8"/>
    <w:rsid w:val="003E0487"/>
    <w:rsid w:val="003E341B"/>
    <w:rsid w:val="003E4D00"/>
    <w:rsid w:val="003E7174"/>
    <w:rsid w:val="003F43A0"/>
    <w:rsid w:val="00404E1B"/>
    <w:rsid w:val="0040570C"/>
    <w:rsid w:val="004116CD"/>
    <w:rsid w:val="00417EB9"/>
    <w:rsid w:val="0042432F"/>
    <w:rsid w:val="00424CA9"/>
    <w:rsid w:val="004276DF"/>
    <w:rsid w:val="00431E9B"/>
    <w:rsid w:val="00432523"/>
    <w:rsid w:val="00434600"/>
    <w:rsid w:val="00435C83"/>
    <w:rsid w:val="00437029"/>
    <w:rsid w:val="004379E3"/>
    <w:rsid w:val="0044015E"/>
    <w:rsid w:val="0044291A"/>
    <w:rsid w:val="004436A8"/>
    <w:rsid w:val="00452D51"/>
    <w:rsid w:val="0045447E"/>
    <w:rsid w:val="0045468C"/>
    <w:rsid w:val="00467661"/>
    <w:rsid w:val="00472DBE"/>
    <w:rsid w:val="00474A19"/>
    <w:rsid w:val="00477830"/>
    <w:rsid w:val="00485CAC"/>
    <w:rsid w:val="00487764"/>
    <w:rsid w:val="00496F97"/>
    <w:rsid w:val="004A11EB"/>
    <w:rsid w:val="004A4D28"/>
    <w:rsid w:val="004B6C48"/>
    <w:rsid w:val="004C4CB1"/>
    <w:rsid w:val="004C4E59"/>
    <w:rsid w:val="004C6809"/>
    <w:rsid w:val="004D343E"/>
    <w:rsid w:val="004D410C"/>
    <w:rsid w:val="004E063A"/>
    <w:rsid w:val="004E1307"/>
    <w:rsid w:val="004E5D6A"/>
    <w:rsid w:val="004E7BEC"/>
    <w:rsid w:val="004F49FC"/>
    <w:rsid w:val="004F7049"/>
    <w:rsid w:val="00505D3D"/>
    <w:rsid w:val="00506AF6"/>
    <w:rsid w:val="00516B8D"/>
    <w:rsid w:val="005303C8"/>
    <w:rsid w:val="00532C0D"/>
    <w:rsid w:val="00536A2E"/>
    <w:rsid w:val="00537FBC"/>
    <w:rsid w:val="0055106A"/>
    <w:rsid w:val="00552695"/>
    <w:rsid w:val="00554826"/>
    <w:rsid w:val="00562877"/>
    <w:rsid w:val="005642E8"/>
    <w:rsid w:val="005673DC"/>
    <w:rsid w:val="00571FF2"/>
    <w:rsid w:val="0058357C"/>
    <w:rsid w:val="00584811"/>
    <w:rsid w:val="00584E96"/>
    <w:rsid w:val="00584FEC"/>
    <w:rsid w:val="00585784"/>
    <w:rsid w:val="005907E1"/>
    <w:rsid w:val="00591E8F"/>
    <w:rsid w:val="00592E47"/>
    <w:rsid w:val="00593AA6"/>
    <w:rsid w:val="00594161"/>
    <w:rsid w:val="00594749"/>
    <w:rsid w:val="00595367"/>
    <w:rsid w:val="00595C6B"/>
    <w:rsid w:val="0059686F"/>
    <w:rsid w:val="005A16BA"/>
    <w:rsid w:val="005A2ECF"/>
    <w:rsid w:val="005A65D5"/>
    <w:rsid w:val="005A6D1B"/>
    <w:rsid w:val="005B157B"/>
    <w:rsid w:val="005B4067"/>
    <w:rsid w:val="005B5A53"/>
    <w:rsid w:val="005B682E"/>
    <w:rsid w:val="005C30B3"/>
    <w:rsid w:val="005C3F41"/>
    <w:rsid w:val="005C5269"/>
    <w:rsid w:val="005C71AD"/>
    <w:rsid w:val="005D1D92"/>
    <w:rsid w:val="005D2D09"/>
    <w:rsid w:val="005D3389"/>
    <w:rsid w:val="005D55A1"/>
    <w:rsid w:val="005E6512"/>
    <w:rsid w:val="005F32EF"/>
    <w:rsid w:val="00600219"/>
    <w:rsid w:val="0060378B"/>
    <w:rsid w:val="00604F2A"/>
    <w:rsid w:val="00620076"/>
    <w:rsid w:val="006235DF"/>
    <w:rsid w:val="0062527F"/>
    <w:rsid w:val="00627E0A"/>
    <w:rsid w:val="00651369"/>
    <w:rsid w:val="00652877"/>
    <w:rsid w:val="00653B9F"/>
    <w:rsid w:val="00654720"/>
    <w:rsid w:val="0065488B"/>
    <w:rsid w:val="0066352A"/>
    <w:rsid w:val="00664FD9"/>
    <w:rsid w:val="00666BB7"/>
    <w:rsid w:val="00667D16"/>
    <w:rsid w:val="00670EA1"/>
    <w:rsid w:val="006725F2"/>
    <w:rsid w:val="0067277A"/>
    <w:rsid w:val="00677CC2"/>
    <w:rsid w:val="00681206"/>
    <w:rsid w:val="006820BD"/>
    <w:rsid w:val="0068744B"/>
    <w:rsid w:val="006905DE"/>
    <w:rsid w:val="0069207B"/>
    <w:rsid w:val="006A154F"/>
    <w:rsid w:val="006A17EA"/>
    <w:rsid w:val="006A1896"/>
    <w:rsid w:val="006A386C"/>
    <w:rsid w:val="006A437B"/>
    <w:rsid w:val="006A5107"/>
    <w:rsid w:val="006A7B16"/>
    <w:rsid w:val="006B0123"/>
    <w:rsid w:val="006B044E"/>
    <w:rsid w:val="006B13A4"/>
    <w:rsid w:val="006B4C4D"/>
    <w:rsid w:val="006B5789"/>
    <w:rsid w:val="006B7A99"/>
    <w:rsid w:val="006C105F"/>
    <w:rsid w:val="006C2B9D"/>
    <w:rsid w:val="006C30C5"/>
    <w:rsid w:val="006C3286"/>
    <w:rsid w:val="006C52BD"/>
    <w:rsid w:val="006C7F8C"/>
    <w:rsid w:val="006D5BA1"/>
    <w:rsid w:val="006E1A76"/>
    <w:rsid w:val="006E2318"/>
    <w:rsid w:val="006E2504"/>
    <w:rsid w:val="006E2E1C"/>
    <w:rsid w:val="006E4952"/>
    <w:rsid w:val="006E6246"/>
    <w:rsid w:val="006E69C2"/>
    <w:rsid w:val="006E6DCC"/>
    <w:rsid w:val="006F0A4C"/>
    <w:rsid w:val="006F130B"/>
    <w:rsid w:val="006F3118"/>
    <w:rsid w:val="006F318F"/>
    <w:rsid w:val="006F595B"/>
    <w:rsid w:val="0070017E"/>
    <w:rsid w:val="00700B2C"/>
    <w:rsid w:val="00703BA7"/>
    <w:rsid w:val="007050A2"/>
    <w:rsid w:val="0070576C"/>
    <w:rsid w:val="00713084"/>
    <w:rsid w:val="00714F20"/>
    <w:rsid w:val="0071590F"/>
    <w:rsid w:val="00715914"/>
    <w:rsid w:val="00716656"/>
    <w:rsid w:val="0072147A"/>
    <w:rsid w:val="00721773"/>
    <w:rsid w:val="00723791"/>
    <w:rsid w:val="00730942"/>
    <w:rsid w:val="00730E90"/>
    <w:rsid w:val="00730EF7"/>
    <w:rsid w:val="00731CC2"/>
    <w:rsid w:val="00731E00"/>
    <w:rsid w:val="00734325"/>
    <w:rsid w:val="00735D78"/>
    <w:rsid w:val="0073689C"/>
    <w:rsid w:val="00743BB0"/>
    <w:rsid w:val="007440B7"/>
    <w:rsid w:val="007500C8"/>
    <w:rsid w:val="00750B54"/>
    <w:rsid w:val="007519CC"/>
    <w:rsid w:val="00756272"/>
    <w:rsid w:val="00762BE7"/>
    <w:rsid w:val="00762D38"/>
    <w:rsid w:val="007636E4"/>
    <w:rsid w:val="007715C9"/>
    <w:rsid w:val="00771613"/>
    <w:rsid w:val="0077188D"/>
    <w:rsid w:val="007741F1"/>
    <w:rsid w:val="00774EDD"/>
    <w:rsid w:val="007757EC"/>
    <w:rsid w:val="00777D99"/>
    <w:rsid w:val="00782AEF"/>
    <w:rsid w:val="00783E89"/>
    <w:rsid w:val="00793915"/>
    <w:rsid w:val="00793B79"/>
    <w:rsid w:val="0079720C"/>
    <w:rsid w:val="007A7F7C"/>
    <w:rsid w:val="007C0C91"/>
    <w:rsid w:val="007C1A47"/>
    <w:rsid w:val="007C2253"/>
    <w:rsid w:val="007D3CBA"/>
    <w:rsid w:val="007D5BCB"/>
    <w:rsid w:val="007D7911"/>
    <w:rsid w:val="007E163D"/>
    <w:rsid w:val="007E667A"/>
    <w:rsid w:val="007F28C9"/>
    <w:rsid w:val="007F51B2"/>
    <w:rsid w:val="008016D0"/>
    <w:rsid w:val="008040DD"/>
    <w:rsid w:val="0080491C"/>
    <w:rsid w:val="00806BE2"/>
    <w:rsid w:val="00806DF0"/>
    <w:rsid w:val="008117E9"/>
    <w:rsid w:val="00811D94"/>
    <w:rsid w:val="00815B0B"/>
    <w:rsid w:val="008164D5"/>
    <w:rsid w:val="00817146"/>
    <w:rsid w:val="008224EB"/>
    <w:rsid w:val="00823BD3"/>
    <w:rsid w:val="00824498"/>
    <w:rsid w:val="00826BD1"/>
    <w:rsid w:val="00841696"/>
    <w:rsid w:val="0084191B"/>
    <w:rsid w:val="0085227D"/>
    <w:rsid w:val="00854D0B"/>
    <w:rsid w:val="00856192"/>
    <w:rsid w:val="00856996"/>
    <w:rsid w:val="00856A31"/>
    <w:rsid w:val="00860B4E"/>
    <w:rsid w:val="00867B37"/>
    <w:rsid w:val="008718FF"/>
    <w:rsid w:val="00874F99"/>
    <w:rsid w:val="008754D0"/>
    <w:rsid w:val="00875D13"/>
    <w:rsid w:val="008772D0"/>
    <w:rsid w:val="00882DF3"/>
    <w:rsid w:val="008855C9"/>
    <w:rsid w:val="00885A88"/>
    <w:rsid w:val="00886456"/>
    <w:rsid w:val="00890F59"/>
    <w:rsid w:val="00896176"/>
    <w:rsid w:val="0089691B"/>
    <w:rsid w:val="008A1D5D"/>
    <w:rsid w:val="008A46E1"/>
    <w:rsid w:val="008A4F43"/>
    <w:rsid w:val="008A64ED"/>
    <w:rsid w:val="008B2706"/>
    <w:rsid w:val="008B618B"/>
    <w:rsid w:val="008C2EAC"/>
    <w:rsid w:val="008D0EE0"/>
    <w:rsid w:val="008D43A7"/>
    <w:rsid w:val="008D6DF5"/>
    <w:rsid w:val="008D794F"/>
    <w:rsid w:val="008E0027"/>
    <w:rsid w:val="008E6067"/>
    <w:rsid w:val="008F12F2"/>
    <w:rsid w:val="008F49B4"/>
    <w:rsid w:val="008F54E7"/>
    <w:rsid w:val="00903422"/>
    <w:rsid w:val="00910249"/>
    <w:rsid w:val="00924675"/>
    <w:rsid w:val="009254C3"/>
    <w:rsid w:val="00930815"/>
    <w:rsid w:val="009317B2"/>
    <w:rsid w:val="0093230F"/>
    <w:rsid w:val="00932377"/>
    <w:rsid w:val="00941236"/>
    <w:rsid w:val="009416D8"/>
    <w:rsid w:val="00943FD5"/>
    <w:rsid w:val="009473CB"/>
    <w:rsid w:val="00947D5A"/>
    <w:rsid w:val="009513DF"/>
    <w:rsid w:val="0095235C"/>
    <w:rsid w:val="009532A5"/>
    <w:rsid w:val="009545BD"/>
    <w:rsid w:val="00955711"/>
    <w:rsid w:val="00960470"/>
    <w:rsid w:val="00961580"/>
    <w:rsid w:val="0096228D"/>
    <w:rsid w:val="00964CF0"/>
    <w:rsid w:val="0097049A"/>
    <w:rsid w:val="009774E8"/>
    <w:rsid w:val="00977806"/>
    <w:rsid w:val="00977A7B"/>
    <w:rsid w:val="00982242"/>
    <w:rsid w:val="009868E9"/>
    <w:rsid w:val="009900A3"/>
    <w:rsid w:val="009910A9"/>
    <w:rsid w:val="0099495B"/>
    <w:rsid w:val="009958E3"/>
    <w:rsid w:val="00995BE5"/>
    <w:rsid w:val="00997D5D"/>
    <w:rsid w:val="009A096B"/>
    <w:rsid w:val="009A2065"/>
    <w:rsid w:val="009A36C1"/>
    <w:rsid w:val="009A7BD3"/>
    <w:rsid w:val="009B02E8"/>
    <w:rsid w:val="009B2119"/>
    <w:rsid w:val="009B2CCE"/>
    <w:rsid w:val="009B3FA1"/>
    <w:rsid w:val="009B4E04"/>
    <w:rsid w:val="009B7417"/>
    <w:rsid w:val="009C3413"/>
    <w:rsid w:val="009C6338"/>
    <w:rsid w:val="009C7C15"/>
    <w:rsid w:val="009D4E8C"/>
    <w:rsid w:val="009E0E35"/>
    <w:rsid w:val="009E7CFA"/>
    <w:rsid w:val="009F1EDD"/>
    <w:rsid w:val="009F5674"/>
    <w:rsid w:val="009F603B"/>
    <w:rsid w:val="009F715E"/>
    <w:rsid w:val="00A02D0E"/>
    <w:rsid w:val="00A0394E"/>
    <w:rsid w:val="00A0441E"/>
    <w:rsid w:val="00A05980"/>
    <w:rsid w:val="00A12128"/>
    <w:rsid w:val="00A14E8A"/>
    <w:rsid w:val="00A2053A"/>
    <w:rsid w:val="00A22C98"/>
    <w:rsid w:val="00A231E2"/>
    <w:rsid w:val="00A369E3"/>
    <w:rsid w:val="00A42446"/>
    <w:rsid w:val="00A42FC1"/>
    <w:rsid w:val="00A5101E"/>
    <w:rsid w:val="00A57600"/>
    <w:rsid w:val="00A64912"/>
    <w:rsid w:val="00A70A74"/>
    <w:rsid w:val="00A70F79"/>
    <w:rsid w:val="00A75711"/>
    <w:rsid w:val="00A75FE9"/>
    <w:rsid w:val="00A94221"/>
    <w:rsid w:val="00A94EE0"/>
    <w:rsid w:val="00A9702D"/>
    <w:rsid w:val="00AA32E5"/>
    <w:rsid w:val="00AA3BF5"/>
    <w:rsid w:val="00AA5FB6"/>
    <w:rsid w:val="00AA642E"/>
    <w:rsid w:val="00AB2729"/>
    <w:rsid w:val="00AB6143"/>
    <w:rsid w:val="00AB74C2"/>
    <w:rsid w:val="00AD53CC"/>
    <w:rsid w:val="00AD5641"/>
    <w:rsid w:val="00AE31FD"/>
    <w:rsid w:val="00AF06CF"/>
    <w:rsid w:val="00B0086A"/>
    <w:rsid w:val="00B01C99"/>
    <w:rsid w:val="00B07CDB"/>
    <w:rsid w:val="00B10D70"/>
    <w:rsid w:val="00B12B74"/>
    <w:rsid w:val="00B131AA"/>
    <w:rsid w:val="00B16A31"/>
    <w:rsid w:val="00B17DFD"/>
    <w:rsid w:val="00B2222E"/>
    <w:rsid w:val="00B25306"/>
    <w:rsid w:val="00B26AF9"/>
    <w:rsid w:val="00B27831"/>
    <w:rsid w:val="00B308FE"/>
    <w:rsid w:val="00B32EA2"/>
    <w:rsid w:val="00B33709"/>
    <w:rsid w:val="00B33B3C"/>
    <w:rsid w:val="00B36392"/>
    <w:rsid w:val="00B36796"/>
    <w:rsid w:val="00B418CB"/>
    <w:rsid w:val="00B42302"/>
    <w:rsid w:val="00B42AC1"/>
    <w:rsid w:val="00B457A7"/>
    <w:rsid w:val="00B4590C"/>
    <w:rsid w:val="00B47444"/>
    <w:rsid w:val="00B50ADC"/>
    <w:rsid w:val="00B52E56"/>
    <w:rsid w:val="00B53C67"/>
    <w:rsid w:val="00B566B1"/>
    <w:rsid w:val="00B63834"/>
    <w:rsid w:val="00B76ED0"/>
    <w:rsid w:val="00B77818"/>
    <w:rsid w:val="00B80199"/>
    <w:rsid w:val="00B8093A"/>
    <w:rsid w:val="00B83204"/>
    <w:rsid w:val="00B8497A"/>
    <w:rsid w:val="00B856E7"/>
    <w:rsid w:val="00B91312"/>
    <w:rsid w:val="00B97155"/>
    <w:rsid w:val="00BA220B"/>
    <w:rsid w:val="00BA3A57"/>
    <w:rsid w:val="00BB1533"/>
    <w:rsid w:val="00BB4E1A"/>
    <w:rsid w:val="00BC015E"/>
    <w:rsid w:val="00BC09D2"/>
    <w:rsid w:val="00BC76AC"/>
    <w:rsid w:val="00BD0ECB"/>
    <w:rsid w:val="00BD1E39"/>
    <w:rsid w:val="00BD2DAB"/>
    <w:rsid w:val="00BD6901"/>
    <w:rsid w:val="00BE116C"/>
    <w:rsid w:val="00BE193B"/>
    <w:rsid w:val="00BE2155"/>
    <w:rsid w:val="00BE435B"/>
    <w:rsid w:val="00BE5E4C"/>
    <w:rsid w:val="00BE719A"/>
    <w:rsid w:val="00BE720A"/>
    <w:rsid w:val="00BF0436"/>
    <w:rsid w:val="00BF0D73"/>
    <w:rsid w:val="00BF2465"/>
    <w:rsid w:val="00BF42AE"/>
    <w:rsid w:val="00C01E3D"/>
    <w:rsid w:val="00C05AF6"/>
    <w:rsid w:val="00C10241"/>
    <w:rsid w:val="00C10638"/>
    <w:rsid w:val="00C16619"/>
    <w:rsid w:val="00C177DA"/>
    <w:rsid w:val="00C25E7F"/>
    <w:rsid w:val="00C2746F"/>
    <w:rsid w:val="00C323D6"/>
    <w:rsid w:val="00C324A0"/>
    <w:rsid w:val="00C42BF8"/>
    <w:rsid w:val="00C4593D"/>
    <w:rsid w:val="00C50043"/>
    <w:rsid w:val="00C50410"/>
    <w:rsid w:val="00C504A6"/>
    <w:rsid w:val="00C66C94"/>
    <w:rsid w:val="00C70CED"/>
    <w:rsid w:val="00C72BA3"/>
    <w:rsid w:val="00C7573B"/>
    <w:rsid w:val="00C76FB5"/>
    <w:rsid w:val="00C92811"/>
    <w:rsid w:val="00C947DF"/>
    <w:rsid w:val="00C97A54"/>
    <w:rsid w:val="00C97F9F"/>
    <w:rsid w:val="00CA0116"/>
    <w:rsid w:val="00CA2433"/>
    <w:rsid w:val="00CA3794"/>
    <w:rsid w:val="00CA4E6E"/>
    <w:rsid w:val="00CA5B23"/>
    <w:rsid w:val="00CB135E"/>
    <w:rsid w:val="00CB602E"/>
    <w:rsid w:val="00CB75EC"/>
    <w:rsid w:val="00CB7E90"/>
    <w:rsid w:val="00CC44E8"/>
    <w:rsid w:val="00CE051D"/>
    <w:rsid w:val="00CE092F"/>
    <w:rsid w:val="00CE09E9"/>
    <w:rsid w:val="00CE1335"/>
    <w:rsid w:val="00CE493D"/>
    <w:rsid w:val="00CE69AE"/>
    <w:rsid w:val="00CF07FA"/>
    <w:rsid w:val="00CF0BB2"/>
    <w:rsid w:val="00CF3EE8"/>
    <w:rsid w:val="00CF6431"/>
    <w:rsid w:val="00D06269"/>
    <w:rsid w:val="00D0789A"/>
    <w:rsid w:val="00D07DBD"/>
    <w:rsid w:val="00D10213"/>
    <w:rsid w:val="00D13441"/>
    <w:rsid w:val="00D140CA"/>
    <w:rsid w:val="00D150E7"/>
    <w:rsid w:val="00D17403"/>
    <w:rsid w:val="00D21C3F"/>
    <w:rsid w:val="00D2504C"/>
    <w:rsid w:val="00D33736"/>
    <w:rsid w:val="00D40031"/>
    <w:rsid w:val="00D40EE7"/>
    <w:rsid w:val="00D42382"/>
    <w:rsid w:val="00D52DC2"/>
    <w:rsid w:val="00D53BCC"/>
    <w:rsid w:val="00D545BF"/>
    <w:rsid w:val="00D54C9E"/>
    <w:rsid w:val="00D567EB"/>
    <w:rsid w:val="00D60D62"/>
    <w:rsid w:val="00D62C17"/>
    <w:rsid w:val="00D6537E"/>
    <w:rsid w:val="00D664D5"/>
    <w:rsid w:val="00D70DFB"/>
    <w:rsid w:val="00D74252"/>
    <w:rsid w:val="00D756CD"/>
    <w:rsid w:val="00D766DF"/>
    <w:rsid w:val="00D77740"/>
    <w:rsid w:val="00D8206C"/>
    <w:rsid w:val="00D91F10"/>
    <w:rsid w:val="00D97F34"/>
    <w:rsid w:val="00D97FAC"/>
    <w:rsid w:val="00DA186E"/>
    <w:rsid w:val="00DA29D5"/>
    <w:rsid w:val="00DA2E72"/>
    <w:rsid w:val="00DA4116"/>
    <w:rsid w:val="00DA62F6"/>
    <w:rsid w:val="00DB251C"/>
    <w:rsid w:val="00DB3D06"/>
    <w:rsid w:val="00DB4630"/>
    <w:rsid w:val="00DC2701"/>
    <w:rsid w:val="00DC4AC7"/>
    <w:rsid w:val="00DC4F88"/>
    <w:rsid w:val="00DD12A2"/>
    <w:rsid w:val="00DE107C"/>
    <w:rsid w:val="00DE1A4E"/>
    <w:rsid w:val="00DE5055"/>
    <w:rsid w:val="00DE60FE"/>
    <w:rsid w:val="00DF0E71"/>
    <w:rsid w:val="00DF2388"/>
    <w:rsid w:val="00DF590E"/>
    <w:rsid w:val="00DF6E9B"/>
    <w:rsid w:val="00E02DE4"/>
    <w:rsid w:val="00E048F3"/>
    <w:rsid w:val="00E05704"/>
    <w:rsid w:val="00E06164"/>
    <w:rsid w:val="00E14F25"/>
    <w:rsid w:val="00E22367"/>
    <w:rsid w:val="00E32E8C"/>
    <w:rsid w:val="00E33540"/>
    <w:rsid w:val="00E338EF"/>
    <w:rsid w:val="00E34503"/>
    <w:rsid w:val="00E544BB"/>
    <w:rsid w:val="00E65ABA"/>
    <w:rsid w:val="00E70E7A"/>
    <w:rsid w:val="00E74DC7"/>
    <w:rsid w:val="00E7730B"/>
    <w:rsid w:val="00E8075A"/>
    <w:rsid w:val="00E845CF"/>
    <w:rsid w:val="00E84CEA"/>
    <w:rsid w:val="00E90618"/>
    <w:rsid w:val="00E940D8"/>
    <w:rsid w:val="00E94D5E"/>
    <w:rsid w:val="00E95DFF"/>
    <w:rsid w:val="00E97099"/>
    <w:rsid w:val="00E97178"/>
    <w:rsid w:val="00E97EFE"/>
    <w:rsid w:val="00EA3A87"/>
    <w:rsid w:val="00EA7100"/>
    <w:rsid w:val="00EA7F9F"/>
    <w:rsid w:val="00EB1160"/>
    <w:rsid w:val="00EB1274"/>
    <w:rsid w:val="00EC2811"/>
    <w:rsid w:val="00EC49DE"/>
    <w:rsid w:val="00EC6B20"/>
    <w:rsid w:val="00ED2BB6"/>
    <w:rsid w:val="00ED34E1"/>
    <w:rsid w:val="00ED3A2F"/>
    <w:rsid w:val="00ED3B8D"/>
    <w:rsid w:val="00EE5E36"/>
    <w:rsid w:val="00EF1DE5"/>
    <w:rsid w:val="00EF2E3A"/>
    <w:rsid w:val="00EF5D97"/>
    <w:rsid w:val="00F01CEA"/>
    <w:rsid w:val="00F02C7C"/>
    <w:rsid w:val="00F05C39"/>
    <w:rsid w:val="00F072A7"/>
    <w:rsid w:val="00F078DC"/>
    <w:rsid w:val="00F15251"/>
    <w:rsid w:val="00F17888"/>
    <w:rsid w:val="00F32BA8"/>
    <w:rsid w:val="00F32EE0"/>
    <w:rsid w:val="00F349F1"/>
    <w:rsid w:val="00F36210"/>
    <w:rsid w:val="00F42EDA"/>
    <w:rsid w:val="00F4350D"/>
    <w:rsid w:val="00F45D39"/>
    <w:rsid w:val="00F479C4"/>
    <w:rsid w:val="00F52DA4"/>
    <w:rsid w:val="00F547D7"/>
    <w:rsid w:val="00F567F7"/>
    <w:rsid w:val="00F6696E"/>
    <w:rsid w:val="00F7333E"/>
    <w:rsid w:val="00F73BD6"/>
    <w:rsid w:val="00F73DC2"/>
    <w:rsid w:val="00F776C0"/>
    <w:rsid w:val="00F83989"/>
    <w:rsid w:val="00F85099"/>
    <w:rsid w:val="00F9379C"/>
    <w:rsid w:val="00F94C80"/>
    <w:rsid w:val="00F9632C"/>
    <w:rsid w:val="00FA1E52"/>
    <w:rsid w:val="00FB1B85"/>
    <w:rsid w:val="00FB5A08"/>
    <w:rsid w:val="00FB6D83"/>
    <w:rsid w:val="00FB7291"/>
    <w:rsid w:val="00FC2DA8"/>
    <w:rsid w:val="00FC2FA7"/>
    <w:rsid w:val="00FC5114"/>
    <w:rsid w:val="00FC6915"/>
    <w:rsid w:val="00FC6A80"/>
    <w:rsid w:val="00FD7447"/>
    <w:rsid w:val="00FE0555"/>
    <w:rsid w:val="00FE21A0"/>
    <w:rsid w:val="00FE4688"/>
    <w:rsid w:val="00FE4B2B"/>
    <w:rsid w:val="00FF25F1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C2F9C49"/>
  <w15:docId w15:val="{DA8C35C0-2CA4-4685-8C52-127E2693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136D8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B0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CB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C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CB1"/>
    <w:rPr>
      <w:b/>
      <w:bCs/>
    </w:rPr>
  </w:style>
  <w:style w:type="paragraph" w:styleId="Revision">
    <w:name w:val="Revision"/>
    <w:hidden/>
    <w:uiPriority w:val="99"/>
    <w:semiHidden/>
    <w:rsid w:val="001B0CB1"/>
    <w:rPr>
      <w:sz w:val="22"/>
    </w:rPr>
  </w:style>
  <w:style w:type="character" w:styleId="Hyperlink">
    <w:name w:val="Hyperlink"/>
    <w:basedOn w:val="DefaultParagraphFont"/>
    <w:uiPriority w:val="99"/>
    <w:unhideWhenUsed/>
    <w:rsid w:val="00B131A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131AA"/>
    <w:rPr>
      <w:b/>
      <w:bCs/>
    </w:rPr>
  </w:style>
  <w:style w:type="paragraph" w:styleId="ListParagraph">
    <w:name w:val="List Paragraph"/>
    <w:basedOn w:val="Normal"/>
    <w:uiPriority w:val="34"/>
    <w:qFormat/>
    <w:rsid w:val="0032774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07DBD"/>
    <w:rPr>
      <w:color w:val="800080" w:themeColor="followedHyperlink"/>
      <w:u w:val="single"/>
    </w:rPr>
  </w:style>
  <w:style w:type="paragraph" w:customStyle="1" w:styleId="CharChar">
    <w:name w:val="Char Char"/>
    <w:basedOn w:val="Normal"/>
    <w:rsid w:val="00BE116C"/>
    <w:pPr>
      <w:spacing w:before="120" w:after="120" w:line="240" w:lineRule="auto"/>
    </w:pPr>
    <w:rPr>
      <w:rFonts w:ascii="Arial" w:eastAsia="Times New Roman" w:hAnsi="Arial" w:cs="Times New Roman"/>
    </w:rPr>
  </w:style>
  <w:style w:type="paragraph" w:customStyle="1" w:styleId="notepara0">
    <w:name w:val="notepara"/>
    <w:basedOn w:val="Normal"/>
    <w:rsid w:val="004E5D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3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4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0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42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34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76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600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134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04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6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99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269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00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5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3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389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68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1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6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5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7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0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4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14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1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198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6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86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30144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17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54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yperlink" Target="https://legend.border.gov.au/migration/2017-2020/2019/01-07-2019/regs/Pages/_document00000/_level%20100008/level%20200135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legend.border.gov.au/migration/2017-2020/2019/01-07-2019/regs/Pages/_document00000/_level%20100008/level%20200362.aspx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yperlink" Target="https://legend.border.gov.au/migration/2017-2020/2019/01-07-2019/regs/Pages/_document00000/_level%20100008/level%20200134.aspx" TargetMode="External"/><Relationship Id="rId33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s://legend.border.gov.au/migration/2017-2020/2019/01-07-2019/regs/Pages/_document00000/_level%20100008/level%20200361.aspx" TargetMode="Externa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legend.border.gov.au/migration/2017-2020/2019/01-07-2019/regs/Pages/_document00000/_level%20100008/level%20200133.aspx" TargetMode="External"/><Relationship Id="rId32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immi.homeaffairs.gov.au/help-support/departmental-forms/online-forms/global-talent-contact-form" TargetMode="External"/><Relationship Id="rId28" Type="http://schemas.openxmlformats.org/officeDocument/2006/relationships/hyperlink" Target="https://legend.border.gov.au/migration/2017-2020/2019/01-07-2019/regs/Pages/_document00000/_level%20100008/level%20200137.aspx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immi.homeaffairs.gov.au/help-support/departmental-forms/online-forms/global-talent-contact-form" TargetMode="External"/><Relationship Id="rId27" Type="http://schemas.openxmlformats.org/officeDocument/2006/relationships/hyperlink" Target="https://legend.border.gov.au/migration/2017-2020/2019/01-07-2019/regs/Pages/_document00000/_level%20100008/level%20200136.aspx" TargetMode="External"/><Relationship Id="rId30" Type="http://schemas.openxmlformats.org/officeDocument/2006/relationships/header" Target="header8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F073F-2824-4334-8602-684E982A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COOK</dc:creator>
  <cp:lastModifiedBy>Anastasia TZOTZIS</cp:lastModifiedBy>
  <cp:revision>12</cp:revision>
  <cp:lastPrinted>2019-09-13T05:16:00Z</cp:lastPrinted>
  <dcterms:created xsi:type="dcterms:W3CDTF">2019-09-13T02:28:00Z</dcterms:created>
  <dcterms:modified xsi:type="dcterms:W3CDTF">2019-09-19T05:26:00Z</dcterms:modified>
</cp:coreProperties>
</file>