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28CA7A7B" w:rsidR="002E3895" w:rsidRPr="00CD69CC" w:rsidRDefault="6B329A72" w:rsidP="00CD69CC">
      <w:pPr>
        <w:pStyle w:val="Title"/>
        <w:spacing w:line="276" w:lineRule="auto"/>
        <w:rPr>
          <w:rFonts w:cs="Times New Roman"/>
          <w:szCs w:val="24"/>
        </w:rPr>
      </w:pPr>
      <w:bookmarkStart w:id="0" w:name="_GoBack"/>
      <w:bookmarkEnd w:id="0"/>
      <w:r w:rsidRPr="00CD69CC">
        <w:rPr>
          <w:rFonts w:cs="Times New Roman"/>
          <w:szCs w:val="24"/>
        </w:rPr>
        <w:t>EXPLANATORY STATEMENT</w:t>
      </w:r>
    </w:p>
    <w:p w14:paraId="5108F897" w14:textId="6ED54BDB" w:rsidR="6B329A72" w:rsidRPr="00CD69CC" w:rsidRDefault="004F1713" w:rsidP="00CD69CC">
      <w:pPr>
        <w:pStyle w:val="Subtitle"/>
        <w:spacing w:line="276" w:lineRule="auto"/>
      </w:pPr>
      <w:r w:rsidRPr="00CD69CC">
        <w:rPr>
          <w:rFonts w:eastAsia="Times New Roman"/>
          <w:iCs/>
          <w:lang w:eastAsia="en-AU"/>
        </w:rPr>
        <w:t>Fuel Quality Standards Act 2000</w:t>
      </w:r>
    </w:p>
    <w:p w14:paraId="5E1723ED" w14:textId="16F9EC26" w:rsidR="6B329A72" w:rsidRPr="00CD69CC" w:rsidRDefault="004F1713" w:rsidP="00CD69CC">
      <w:pPr>
        <w:pStyle w:val="Subtitle"/>
        <w:spacing w:line="276" w:lineRule="auto"/>
      </w:pPr>
      <w:r w:rsidRPr="00CD69CC">
        <w:t>Fuel Quality Standards (</w:t>
      </w:r>
      <w:r w:rsidR="00047F5B" w:rsidRPr="00CD69CC">
        <w:t>Ethanol E85</w:t>
      </w:r>
      <w:r w:rsidRPr="00CD69CC">
        <w:t xml:space="preserve">) </w:t>
      </w:r>
      <w:r w:rsidR="00C3610B" w:rsidRPr="00CD69CC">
        <w:t>Information Standard</w:t>
      </w:r>
      <w:r w:rsidR="00326A4A" w:rsidRPr="00CD69CC">
        <w:t> </w:t>
      </w:r>
      <w:r w:rsidRPr="00CD69CC">
        <w:t>2019</w:t>
      </w:r>
    </w:p>
    <w:p w14:paraId="1018D714" w14:textId="57A54D63" w:rsidR="004E0E3B" w:rsidRPr="00CD69CC" w:rsidRDefault="6B329A72" w:rsidP="00CD69CC">
      <w:pPr>
        <w:pStyle w:val="Sub-subtitle"/>
        <w:rPr>
          <w:sz w:val="24"/>
        </w:rPr>
      </w:pPr>
      <w:r w:rsidRPr="00CD69CC">
        <w:rPr>
          <w:sz w:val="24"/>
        </w:rPr>
        <w:t>(</w:t>
      </w:r>
      <w:r w:rsidR="00326A4A" w:rsidRPr="00CD69CC">
        <w:rPr>
          <w:sz w:val="24"/>
        </w:rPr>
        <w:t xml:space="preserve">Issued by the authority of the Minister for </w:t>
      </w:r>
      <w:r w:rsidR="007471F9" w:rsidRPr="00CD69CC">
        <w:rPr>
          <w:sz w:val="24"/>
        </w:rPr>
        <w:t>Energy and Emissions Reduction</w:t>
      </w:r>
      <w:r w:rsidR="00326A4A" w:rsidRPr="00CD69CC">
        <w:rPr>
          <w:sz w:val="24"/>
        </w:rPr>
        <w:t>)</w:t>
      </w:r>
    </w:p>
    <w:p w14:paraId="199207AC" w14:textId="29714785" w:rsidR="000D0E22" w:rsidRPr="00CD69CC" w:rsidRDefault="004E0E3B" w:rsidP="0041333F">
      <w:pPr>
        <w:pStyle w:val="Heading1"/>
        <w:spacing w:after="120" w:line="276" w:lineRule="auto"/>
        <w:rPr>
          <w:rFonts w:cs="Times New Roman"/>
          <w:szCs w:val="24"/>
        </w:rPr>
      </w:pPr>
      <w:r w:rsidRPr="00CD69CC">
        <w:rPr>
          <w:rFonts w:cs="Times New Roman"/>
          <w:szCs w:val="24"/>
        </w:rPr>
        <w:t>Purpose and o</w:t>
      </w:r>
      <w:r w:rsidR="000D0E22" w:rsidRPr="00CD69CC">
        <w:rPr>
          <w:rFonts w:cs="Times New Roman"/>
          <w:szCs w:val="24"/>
        </w:rPr>
        <w:t>peration</w:t>
      </w:r>
    </w:p>
    <w:p w14:paraId="1B9659A1" w14:textId="2EA53767" w:rsidR="00FA1E06" w:rsidRPr="00CD69CC" w:rsidRDefault="00FA1E06" w:rsidP="00CD69CC">
      <w:pPr>
        <w:spacing w:after="240"/>
        <w:rPr>
          <w:rFonts w:cs="Times New Roman"/>
          <w:szCs w:val="24"/>
        </w:rPr>
      </w:pPr>
      <w:r w:rsidRPr="00CD69CC">
        <w:rPr>
          <w:rFonts w:cs="Times New Roman"/>
          <w:szCs w:val="24"/>
        </w:rPr>
        <w:t xml:space="preserve">The </w:t>
      </w:r>
      <w:r w:rsidRPr="00CD69CC">
        <w:rPr>
          <w:rFonts w:cs="Times New Roman"/>
          <w:i/>
          <w:szCs w:val="24"/>
        </w:rPr>
        <w:t xml:space="preserve">Fuel Quality Standards Act 2000 </w:t>
      </w:r>
      <w:r w:rsidR="00517832" w:rsidRPr="00CD69CC">
        <w:rPr>
          <w:rFonts w:cs="Times New Roman"/>
          <w:szCs w:val="24"/>
        </w:rPr>
        <w:t>(</w:t>
      </w:r>
      <w:proofErr w:type="spellStart"/>
      <w:r w:rsidR="00517832" w:rsidRPr="00CD69CC">
        <w:rPr>
          <w:rFonts w:cs="Times New Roman"/>
          <w:szCs w:val="24"/>
        </w:rPr>
        <w:t>Cth</w:t>
      </w:r>
      <w:proofErr w:type="spellEnd"/>
      <w:r w:rsidR="00517832" w:rsidRPr="00CD69CC">
        <w:rPr>
          <w:rFonts w:cs="Times New Roman"/>
          <w:szCs w:val="24"/>
        </w:rPr>
        <w:t xml:space="preserve">) </w:t>
      </w:r>
      <w:r w:rsidRPr="00CD69CC">
        <w:rPr>
          <w:rFonts w:cs="Times New Roman"/>
          <w:szCs w:val="24"/>
        </w:rPr>
        <w:t>(the Act) provides the legislative framework for regulating the quality of fuel supplied in Australia. The objectives of the Act are to reduce the level of pollutants and emissions arising from the use of fuel that may cause environmental and health problems</w:t>
      </w:r>
      <w:r w:rsidR="00326A4A" w:rsidRPr="00CD69CC">
        <w:rPr>
          <w:rFonts w:cs="Times New Roman"/>
          <w:szCs w:val="24"/>
        </w:rPr>
        <w:t>;</w:t>
      </w:r>
      <w:r w:rsidRPr="00CD69CC">
        <w:rPr>
          <w:rFonts w:cs="Times New Roman"/>
          <w:szCs w:val="24"/>
        </w:rPr>
        <w:t xml:space="preserve"> facilitate the adoption of better engine and emission control technology</w:t>
      </w:r>
      <w:r w:rsidR="003F0E1C" w:rsidRPr="00CD69CC">
        <w:rPr>
          <w:rFonts w:cs="Times New Roman"/>
          <w:szCs w:val="24"/>
        </w:rPr>
        <w:t>;</w:t>
      </w:r>
      <w:r w:rsidR="00822651" w:rsidRPr="00CD69CC">
        <w:rPr>
          <w:rFonts w:cs="Times New Roman"/>
          <w:szCs w:val="24"/>
        </w:rPr>
        <w:t xml:space="preserve"> </w:t>
      </w:r>
      <w:r w:rsidRPr="00CD69CC">
        <w:rPr>
          <w:rFonts w:cs="Times New Roman"/>
          <w:szCs w:val="24"/>
        </w:rPr>
        <w:t>allow the more effective operation of engines</w:t>
      </w:r>
      <w:r w:rsidR="00822651" w:rsidRPr="00CD69CC">
        <w:rPr>
          <w:rFonts w:cs="Times New Roman"/>
          <w:szCs w:val="24"/>
        </w:rPr>
        <w:t xml:space="preserve"> and ensure that, where appropriate, information about fuel is provided when the fuel is supplied.</w:t>
      </w:r>
      <w:r w:rsidRPr="00CD69CC">
        <w:rPr>
          <w:rFonts w:cs="Times New Roman"/>
          <w:szCs w:val="24"/>
        </w:rPr>
        <w:t xml:space="preserve"> </w:t>
      </w:r>
    </w:p>
    <w:p w14:paraId="1888AB0C" w14:textId="6DB4D874" w:rsidR="00D36F3F" w:rsidRPr="00CD69CC" w:rsidRDefault="00D36F3F" w:rsidP="00CD69CC">
      <w:pPr>
        <w:spacing w:after="240"/>
        <w:rPr>
          <w:rFonts w:cs="Times New Roman"/>
          <w:szCs w:val="24"/>
        </w:rPr>
      </w:pPr>
      <w:r w:rsidRPr="00CD69CC">
        <w:rPr>
          <w:rFonts w:cs="Times New Roman"/>
          <w:szCs w:val="24"/>
        </w:rPr>
        <w:t>Section 22A of the Act provides that the Minister may</w:t>
      </w:r>
      <w:r w:rsidR="00E86DF7" w:rsidRPr="00CD69CC">
        <w:rPr>
          <w:rFonts w:cs="Times New Roman"/>
          <w:szCs w:val="24"/>
        </w:rPr>
        <w:t xml:space="preserve">, by legislative instrument, </w:t>
      </w:r>
      <w:r w:rsidRPr="00CD69CC">
        <w:rPr>
          <w:rFonts w:cs="Times New Roman"/>
          <w:szCs w:val="24"/>
        </w:rPr>
        <w:t>determine a fuel quality information standard</w:t>
      </w:r>
      <w:r w:rsidR="00E86DF7" w:rsidRPr="00CD69CC">
        <w:rPr>
          <w:rFonts w:cs="Times New Roman"/>
          <w:szCs w:val="24"/>
        </w:rPr>
        <w:t xml:space="preserve"> </w:t>
      </w:r>
      <w:r w:rsidRPr="00CD69CC">
        <w:rPr>
          <w:rFonts w:cs="Times New Roman"/>
          <w:szCs w:val="24"/>
        </w:rPr>
        <w:t xml:space="preserve">for a specified supply of a specified kind of fuel. </w:t>
      </w:r>
    </w:p>
    <w:p w14:paraId="223D0898" w14:textId="58CD0033" w:rsidR="00AD646A" w:rsidRPr="00CD69CC" w:rsidRDefault="00AD646A" w:rsidP="00CD69CC">
      <w:pPr>
        <w:spacing w:after="240"/>
        <w:rPr>
          <w:rFonts w:cs="Times New Roman"/>
          <w:szCs w:val="24"/>
        </w:rPr>
      </w:pPr>
      <w:r w:rsidRPr="00CD69CC">
        <w:rPr>
          <w:rFonts w:cs="Times New Roman"/>
          <w:szCs w:val="24"/>
        </w:rPr>
        <w:t xml:space="preserve">The </w:t>
      </w:r>
      <w:r w:rsidR="00C3610B" w:rsidRPr="0041333F">
        <w:rPr>
          <w:rFonts w:cs="Times New Roman"/>
          <w:i/>
          <w:szCs w:val="24"/>
        </w:rPr>
        <w:t>Fuel Quality Standards (Ethanol E85) Information Standard 2019</w:t>
      </w:r>
      <w:r w:rsidRPr="00CD69CC">
        <w:rPr>
          <w:rFonts w:cs="Times New Roman"/>
          <w:szCs w:val="24"/>
        </w:rPr>
        <w:t xml:space="preserve"> </w:t>
      </w:r>
      <w:r w:rsidR="0041333F">
        <w:rPr>
          <w:rFonts w:cs="Times New Roman"/>
          <w:szCs w:val="24"/>
        </w:rPr>
        <w:t>(</w:t>
      </w:r>
      <w:r w:rsidR="0041333F" w:rsidRPr="00360E1D">
        <w:rPr>
          <w:rFonts w:cs="Times New Roman"/>
          <w:szCs w:val="24"/>
        </w:rPr>
        <w:t xml:space="preserve">the </w:t>
      </w:r>
      <w:r w:rsidR="0041333F">
        <w:rPr>
          <w:szCs w:val="24"/>
        </w:rPr>
        <w:t>I</w:t>
      </w:r>
      <w:r w:rsidR="0041333F" w:rsidRPr="00360E1D">
        <w:rPr>
          <w:rFonts w:cs="Times New Roman"/>
          <w:szCs w:val="24"/>
        </w:rPr>
        <w:t xml:space="preserve">nformation </w:t>
      </w:r>
      <w:r w:rsidR="0041333F">
        <w:rPr>
          <w:szCs w:val="24"/>
        </w:rPr>
        <w:t>S</w:t>
      </w:r>
      <w:r w:rsidR="0041333F" w:rsidRPr="00360E1D">
        <w:rPr>
          <w:rFonts w:cs="Times New Roman"/>
          <w:szCs w:val="24"/>
        </w:rPr>
        <w:t>tandard</w:t>
      </w:r>
      <w:r w:rsidR="0041333F">
        <w:rPr>
          <w:rFonts w:cs="Times New Roman"/>
          <w:szCs w:val="24"/>
        </w:rPr>
        <w:t xml:space="preserve">) </w:t>
      </w:r>
      <w:r w:rsidR="00705C87" w:rsidRPr="00CD69CC">
        <w:rPr>
          <w:rFonts w:cs="Times New Roman"/>
          <w:color w:val="000000"/>
          <w:szCs w:val="24"/>
          <w:shd w:val="clear" w:color="auto" w:fill="FFFFFF"/>
        </w:rPr>
        <w:t>specif</w:t>
      </w:r>
      <w:r w:rsidR="00B970D1" w:rsidRPr="00CD69CC">
        <w:rPr>
          <w:rFonts w:cs="Times New Roman"/>
          <w:color w:val="000000"/>
          <w:szCs w:val="24"/>
          <w:shd w:val="clear" w:color="auto" w:fill="FFFFFF"/>
        </w:rPr>
        <w:t>ies</w:t>
      </w:r>
      <w:r w:rsidR="00705C87" w:rsidRPr="00CD69CC">
        <w:rPr>
          <w:rFonts w:cs="Times New Roman"/>
          <w:color w:val="000000"/>
          <w:szCs w:val="24"/>
          <w:shd w:val="clear" w:color="auto" w:fill="FFFFFF"/>
        </w:rPr>
        <w:t xml:space="preserve"> the labelling requirements for </w:t>
      </w:r>
      <w:r w:rsidR="00B970D1" w:rsidRPr="00CD69CC">
        <w:rPr>
          <w:rFonts w:cs="Times New Roman"/>
          <w:color w:val="000000"/>
          <w:szCs w:val="24"/>
          <w:shd w:val="clear" w:color="auto" w:fill="FFFFFF"/>
        </w:rPr>
        <w:t xml:space="preserve">ethanol </w:t>
      </w:r>
      <w:r w:rsidR="00705C87" w:rsidRPr="00CD69CC">
        <w:rPr>
          <w:rFonts w:cs="Times New Roman"/>
          <w:color w:val="000000"/>
          <w:szCs w:val="24"/>
          <w:shd w:val="clear" w:color="auto" w:fill="FFFFFF"/>
        </w:rPr>
        <w:t xml:space="preserve">E85 fuel </w:t>
      </w:r>
      <w:r w:rsidR="0041765A" w:rsidRPr="00CD69CC">
        <w:rPr>
          <w:rFonts w:cs="Times New Roman"/>
          <w:color w:val="000000"/>
          <w:szCs w:val="24"/>
          <w:shd w:val="clear" w:color="auto" w:fill="FFFFFF"/>
        </w:rPr>
        <w:t xml:space="preserve">supplied </w:t>
      </w:r>
      <w:r w:rsidR="00705C87" w:rsidRPr="00CD69CC">
        <w:rPr>
          <w:rFonts w:cs="Times New Roman"/>
          <w:color w:val="000000"/>
          <w:szCs w:val="24"/>
          <w:shd w:val="clear" w:color="auto" w:fill="FFFFFF"/>
        </w:rPr>
        <w:t>in Australia</w:t>
      </w:r>
      <w:r w:rsidRPr="00CD69CC">
        <w:rPr>
          <w:rFonts w:cs="Times New Roman"/>
          <w:szCs w:val="24"/>
        </w:rPr>
        <w:t>.</w:t>
      </w:r>
    </w:p>
    <w:p w14:paraId="3357CF76" w14:textId="3F190A7C" w:rsidR="00903826" w:rsidRPr="00CD69CC" w:rsidRDefault="00E63B2F" w:rsidP="00CD69CC">
      <w:pPr>
        <w:pStyle w:val="subsection"/>
        <w:spacing w:before="0" w:after="240" w:line="276" w:lineRule="auto"/>
        <w:ind w:left="0" w:firstLine="0"/>
        <w:rPr>
          <w:rFonts w:eastAsiaTheme="minorHAnsi"/>
          <w:sz w:val="24"/>
          <w:szCs w:val="24"/>
          <w:lang w:eastAsia="en-US"/>
        </w:rPr>
      </w:pPr>
      <w:r w:rsidRPr="00CD69CC">
        <w:rPr>
          <w:rFonts w:eastAsiaTheme="minorHAnsi"/>
          <w:sz w:val="24"/>
          <w:szCs w:val="24"/>
          <w:lang w:eastAsia="en-US"/>
        </w:rPr>
        <w:t xml:space="preserve">The purpose of the </w:t>
      </w:r>
      <w:r w:rsidR="0041333F">
        <w:rPr>
          <w:rFonts w:eastAsiaTheme="minorHAnsi"/>
          <w:sz w:val="24"/>
          <w:szCs w:val="24"/>
          <w:lang w:eastAsia="en-US"/>
        </w:rPr>
        <w:t>I</w:t>
      </w:r>
      <w:r w:rsidR="0041333F" w:rsidRPr="00CD69CC">
        <w:rPr>
          <w:rFonts w:eastAsiaTheme="minorHAnsi"/>
          <w:sz w:val="24"/>
          <w:szCs w:val="24"/>
          <w:lang w:eastAsia="en-US"/>
        </w:rPr>
        <w:t xml:space="preserve">nformation </w:t>
      </w:r>
      <w:r w:rsidR="0041333F">
        <w:rPr>
          <w:rFonts w:eastAsiaTheme="minorHAnsi"/>
          <w:sz w:val="24"/>
          <w:szCs w:val="24"/>
          <w:lang w:eastAsia="en-US"/>
        </w:rPr>
        <w:t>S</w:t>
      </w:r>
      <w:r w:rsidR="0041333F" w:rsidRPr="00CD69CC">
        <w:rPr>
          <w:rFonts w:eastAsiaTheme="minorHAnsi"/>
          <w:sz w:val="24"/>
          <w:szCs w:val="24"/>
          <w:lang w:eastAsia="en-US"/>
        </w:rPr>
        <w:t xml:space="preserve">tandard </w:t>
      </w:r>
      <w:r w:rsidR="00C37C38" w:rsidRPr="00CD69CC">
        <w:rPr>
          <w:rFonts w:eastAsiaTheme="minorHAnsi"/>
          <w:sz w:val="24"/>
          <w:szCs w:val="24"/>
          <w:lang w:eastAsia="en-US"/>
        </w:rPr>
        <w:t>is</w:t>
      </w:r>
      <w:r w:rsidRPr="00CD69CC">
        <w:rPr>
          <w:rFonts w:eastAsiaTheme="minorHAnsi"/>
          <w:sz w:val="24"/>
          <w:szCs w:val="24"/>
          <w:lang w:eastAsia="en-US"/>
        </w:rPr>
        <w:t xml:space="preserve"> to </w:t>
      </w:r>
      <w:r w:rsidR="002B510C">
        <w:rPr>
          <w:rFonts w:eastAsiaTheme="minorHAnsi"/>
          <w:sz w:val="24"/>
          <w:szCs w:val="24"/>
          <w:lang w:eastAsia="en-US"/>
        </w:rPr>
        <w:t xml:space="preserve">repeal and </w:t>
      </w:r>
      <w:r w:rsidRPr="00CD69CC">
        <w:rPr>
          <w:rFonts w:eastAsiaTheme="minorHAnsi"/>
          <w:sz w:val="24"/>
          <w:szCs w:val="24"/>
          <w:lang w:eastAsia="en-US"/>
        </w:rPr>
        <w:t xml:space="preserve">replace the </w:t>
      </w:r>
      <w:proofErr w:type="spellStart"/>
      <w:r w:rsidRPr="00CD69CC">
        <w:rPr>
          <w:rFonts w:eastAsiaTheme="minorHAnsi"/>
          <w:sz w:val="24"/>
          <w:szCs w:val="24"/>
          <w:lang w:eastAsia="en-US"/>
        </w:rPr>
        <w:t>sunsetting</w:t>
      </w:r>
      <w:proofErr w:type="spellEnd"/>
      <w:r w:rsidRPr="00CD69CC">
        <w:rPr>
          <w:rFonts w:eastAsiaTheme="minorHAnsi"/>
          <w:sz w:val="24"/>
          <w:szCs w:val="24"/>
          <w:lang w:eastAsia="en-US"/>
        </w:rPr>
        <w:t xml:space="preserve"> </w:t>
      </w:r>
      <w:r w:rsidR="00705C87" w:rsidRPr="0041333F">
        <w:rPr>
          <w:i/>
          <w:sz w:val="24"/>
          <w:szCs w:val="24"/>
        </w:rPr>
        <w:t>Fuel Quality Information Standard (Ethanol E85) Determination 2012</w:t>
      </w:r>
      <w:r w:rsidR="00DC4E3E" w:rsidRPr="00CD69CC">
        <w:rPr>
          <w:rFonts w:eastAsiaTheme="minorHAnsi"/>
          <w:sz w:val="24"/>
          <w:szCs w:val="24"/>
          <w:lang w:eastAsia="en-US"/>
        </w:rPr>
        <w:t xml:space="preserve">, and to provide </w:t>
      </w:r>
      <w:r w:rsidR="00705C87" w:rsidRPr="00CD69CC">
        <w:rPr>
          <w:rFonts w:eastAsiaTheme="minorHAnsi"/>
          <w:sz w:val="24"/>
          <w:szCs w:val="24"/>
          <w:lang w:eastAsia="en-US"/>
        </w:rPr>
        <w:t>information about the labelling requirements of</w:t>
      </w:r>
      <w:r w:rsidR="00DC4E3E" w:rsidRPr="00CD69CC">
        <w:rPr>
          <w:rFonts w:eastAsiaTheme="minorHAnsi"/>
          <w:sz w:val="24"/>
          <w:szCs w:val="24"/>
          <w:lang w:eastAsia="en-US"/>
        </w:rPr>
        <w:t xml:space="preserve"> </w:t>
      </w:r>
      <w:r w:rsidR="00B2434C" w:rsidRPr="00CD69CC">
        <w:rPr>
          <w:rFonts w:eastAsiaTheme="minorHAnsi"/>
          <w:sz w:val="24"/>
          <w:szCs w:val="24"/>
          <w:lang w:eastAsia="en-US"/>
        </w:rPr>
        <w:t>e</w:t>
      </w:r>
      <w:r w:rsidR="00047F5B" w:rsidRPr="00CD69CC">
        <w:rPr>
          <w:rFonts w:eastAsiaTheme="minorHAnsi"/>
          <w:sz w:val="24"/>
          <w:szCs w:val="24"/>
          <w:lang w:eastAsia="en-US"/>
        </w:rPr>
        <w:t>thanol E85</w:t>
      </w:r>
      <w:r w:rsidR="00DC4E3E" w:rsidRPr="00CD69CC">
        <w:rPr>
          <w:rFonts w:eastAsiaTheme="minorHAnsi"/>
          <w:sz w:val="24"/>
          <w:szCs w:val="24"/>
          <w:lang w:eastAsia="en-US"/>
        </w:rPr>
        <w:t xml:space="preserve"> supplied in Australia</w:t>
      </w:r>
      <w:r w:rsidRPr="00CD69CC">
        <w:rPr>
          <w:rFonts w:eastAsiaTheme="minorHAnsi"/>
          <w:sz w:val="24"/>
          <w:szCs w:val="24"/>
          <w:lang w:eastAsia="en-US"/>
        </w:rPr>
        <w:t>.</w:t>
      </w:r>
      <w:r w:rsidR="000B3F27" w:rsidRPr="00CD69CC">
        <w:rPr>
          <w:rFonts w:eastAsiaTheme="minorHAnsi"/>
          <w:sz w:val="24"/>
          <w:szCs w:val="24"/>
          <w:lang w:eastAsia="en-US"/>
        </w:rPr>
        <w:t xml:space="preserve"> </w:t>
      </w:r>
    </w:p>
    <w:p w14:paraId="408CCE19" w14:textId="62E030FC" w:rsidR="004922B0" w:rsidRPr="00CD69CC" w:rsidRDefault="001260CB" w:rsidP="00CD69CC">
      <w:pPr>
        <w:pStyle w:val="subsection"/>
        <w:spacing w:before="0" w:after="240" w:line="276" w:lineRule="auto"/>
        <w:ind w:left="0" w:firstLine="0"/>
        <w:rPr>
          <w:sz w:val="24"/>
          <w:szCs w:val="24"/>
        </w:rPr>
      </w:pPr>
      <w:r w:rsidRPr="00CD69CC">
        <w:rPr>
          <w:rFonts w:eastAsiaTheme="minorHAnsi"/>
          <w:sz w:val="24"/>
          <w:szCs w:val="24"/>
          <w:lang w:eastAsia="en-US"/>
        </w:rPr>
        <w:t xml:space="preserve">The changes in this updated </w:t>
      </w:r>
      <w:r w:rsidR="0041333F">
        <w:rPr>
          <w:rFonts w:eastAsiaTheme="minorHAnsi"/>
          <w:sz w:val="24"/>
          <w:szCs w:val="24"/>
          <w:lang w:eastAsia="en-US"/>
        </w:rPr>
        <w:t>I</w:t>
      </w:r>
      <w:r w:rsidR="0041333F" w:rsidRPr="00CD69CC">
        <w:rPr>
          <w:rFonts w:eastAsiaTheme="minorHAnsi"/>
          <w:sz w:val="24"/>
          <w:szCs w:val="24"/>
          <w:lang w:eastAsia="en-US"/>
        </w:rPr>
        <w:t xml:space="preserve">nformation </w:t>
      </w:r>
      <w:r w:rsidR="0041333F">
        <w:rPr>
          <w:rFonts w:eastAsiaTheme="minorHAnsi"/>
          <w:sz w:val="24"/>
          <w:szCs w:val="24"/>
          <w:lang w:eastAsia="en-US"/>
        </w:rPr>
        <w:t>S</w:t>
      </w:r>
      <w:r w:rsidR="0041333F" w:rsidRPr="00CD69CC">
        <w:rPr>
          <w:rFonts w:eastAsiaTheme="minorHAnsi"/>
          <w:sz w:val="24"/>
          <w:szCs w:val="24"/>
          <w:lang w:eastAsia="en-US"/>
        </w:rPr>
        <w:t>tandard</w:t>
      </w:r>
      <w:r w:rsidR="0041333F" w:rsidRPr="00CD69CC">
        <w:rPr>
          <w:sz w:val="24"/>
          <w:szCs w:val="24"/>
        </w:rPr>
        <w:t xml:space="preserve"> </w:t>
      </w:r>
      <w:r w:rsidRPr="00CD69CC">
        <w:rPr>
          <w:sz w:val="24"/>
          <w:szCs w:val="24"/>
        </w:rPr>
        <w:t xml:space="preserve">include some </w:t>
      </w:r>
      <w:r w:rsidR="00FE20B6" w:rsidRPr="00CD69CC">
        <w:rPr>
          <w:sz w:val="24"/>
          <w:szCs w:val="24"/>
        </w:rPr>
        <w:t>section headings and specifications for labelling requirements</w:t>
      </w:r>
      <w:r w:rsidRPr="00CD69CC">
        <w:rPr>
          <w:sz w:val="24"/>
          <w:szCs w:val="24"/>
        </w:rPr>
        <w:t xml:space="preserve"> which have been </w:t>
      </w:r>
      <w:r w:rsidR="00FE20B6" w:rsidRPr="00CD69CC">
        <w:rPr>
          <w:sz w:val="24"/>
          <w:szCs w:val="24"/>
        </w:rPr>
        <w:t xml:space="preserve">updated to improve consistency </w:t>
      </w:r>
      <w:r w:rsidR="00A7334A" w:rsidRPr="00CD69CC">
        <w:rPr>
          <w:sz w:val="24"/>
          <w:szCs w:val="24"/>
        </w:rPr>
        <w:t xml:space="preserve">and clarity </w:t>
      </w:r>
      <w:r w:rsidRPr="00CD69CC">
        <w:rPr>
          <w:sz w:val="24"/>
          <w:szCs w:val="24"/>
        </w:rPr>
        <w:t>as appropriate.</w:t>
      </w:r>
      <w:r w:rsidR="00F45465" w:rsidRPr="00CD69CC">
        <w:rPr>
          <w:sz w:val="24"/>
          <w:szCs w:val="24"/>
        </w:rPr>
        <w:t xml:space="preserve"> </w:t>
      </w:r>
    </w:p>
    <w:p w14:paraId="53F3407E" w14:textId="1C327F1C" w:rsidR="00337055" w:rsidRPr="00CD69CC" w:rsidRDefault="00337055" w:rsidP="00CD69CC">
      <w:pPr>
        <w:spacing w:before="120" w:after="120"/>
        <w:rPr>
          <w:rFonts w:cs="Times New Roman"/>
          <w:szCs w:val="24"/>
        </w:rPr>
      </w:pPr>
      <w:r w:rsidRPr="00CD69CC">
        <w:rPr>
          <w:rFonts w:cs="Times New Roman"/>
          <w:szCs w:val="24"/>
        </w:rPr>
        <w:t xml:space="preserve">This instrument is a legislative instrument for the purposes of the </w:t>
      </w:r>
      <w:r w:rsidRPr="00CD69CC">
        <w:rPr>
          <w:rFonts w:cs="Times New Roman"/>
          <w:i/>
          <w:iCs/>
          <w:szCs w:val="24"/>
        </w:rPr>
        <w:t>Legislation Act 2003</w:t>
      </w:r>
      <w:r w:rsidRPr="00CD69CC">
        <w:rPr>
          <w:rFonts w:cs="Times New Roman"/>
          <w:szCs w:val="24"/>
        </w:rPr>
        <w:t>.</w:t>
      </w:r>
    </w:p>
    <w:p w14:paraId="6E434214" w14:textId="77777777" w:rsidR="000D0E22" w:rsidRPr="00CD69CC" w:rsidRDefault="000D0E22" w:rsidP="0041333F">
      <w:pPr>
        <w:pStyle w:val="Heading1"/>
        <w:spacing w:after="120" w:line="276" w:lineRule="auto"/>
        <w:rPr>
          <w:rFonts w:cs="Times New Roman"/>
          <w:szCs w:val="24"/>
        </w:rPr>
      </w:pPr>
      <w:r w:rsidRPr="00CD69CC">
        <w:rPr>
          <w:rFonts w:cs="Times New Roman"/>
          <w:szCs w:val="24"/>
        </w:rPr>
        <w:t>Background</w:t>
      </w:r>
    </w:p>
    <w:p w14:paraId="70ADDFB9" w14:textId="4CD0F21C" w:rsidR="00517832" w:rsidRPr="00CD69CC" w:rsidRDefault="00517832" w:rsidP="00CD69CC">
      <w:pPr>
        <w:pStyle w:val="BodyText"/>
        <w:spacing w:line="276" w:lineRule="auto"/>
        <w:rPr>
          <w:rFonts w:ascii="Times New Roman" w:eastAsiaTheme="minorHAnsi" w:hAnsi="Times New Roman" w:cs="Times New Roman"/>
          <w:sz w:val="24"/>
          <w:lang w:val="en-AU" w:eastAsia="en-US"/>
        </w:rPr>
      </w:pPr>
      <w:r w:rsidRPr="00CD69CC">
        <w:rPr>
          <w:rFonts w:ascii="Times New Roman" w:eastAsiaTheme="minorHAnsi" w:hAnsi="Times New Roman" w:cs="Times New Roman"/>
          <w:sz w:val="24"/>
          <w:lang w:val="en-AU" w:eastAsia="en-US"/>
        </w:rPr>
        <w:t>In October 2015, the Australian Government established the Ministerial Forum on Vehicle Emissions to coordinate a whole-of-government approach to reducing motor vehicle emissions.</w:t>
      </w:r>
      <w:r w:rsidR="009667E7" w:rsidRPr="00CD69CC">
        <w:rPr>
          <w:rFonts w:ascii="Times New Roman" w:eastAsiaTheme="minorHAnsi" w:hAnsi="Times New Roman" w:cs="Times New Roman"/>
          <w:sz w:val="24"/>
          <w:lang w:val="en-AU" w:eastAsia="en-US"/>
        </w:rPr>
        <w:t xml:space="preserve"> </w:t>
      </w:r>
      <w:r w:rsidR="00DC4E3E" w:rsidRPr="00CD69CC">
        <w:rPr>
          <w:rFonts w:ascii="Times New Roman" w:eastAsiaTheme="minorHAnsi" w:hAnsi="Times New Roman" w:cs="Times New Roman"/>
          <w:sz w:val="24"/>
          <w:lang w:val="en-AU" w:eastAsia="en-US"/>
        </w:rPr>
        <w:t>Part of this work is a</w:t>
      </w:r>
      <w:r w:rsidR="009667E7" w:rsidRPr="00CD69CC">
        <w:rPr>
          <w:rFonts w:ascii="Times New Roman" w:eastAsiaTheme="minorHAnsi" w:hAnsi="Times New Roman" w:cs="Times New Roman"/>
          <w:sz w:val="24"/>
          <w:lang w:val="en-AU" w:eastAsia="en-US"/>
        </w:rPr>
        <w:t xml:space="preserve"> measure to</w:t>
      </w:r>
      <w:r w:rsidR="00777049" w:rsidRPr="00CD69CC">
        <w:rPr>
          <w:rFonts w:ascii="Times New Roman" w:eastAsiaTheme="minorHAnsi" w:hAnsi="Times New Roman" w:cs="Times New Roman"/>
          <w:sz w:val="24"/>
          <w:lang w:val="en-AU" w:eastAsia="en-US"/>
        </w:rPr>
        <w:t xml:space="preserve"> improve fuel quality standards which will assist in achieving better environmental, human health and engine operability outcomes.</w:t>
      </w:r>
    </w:p>
    <w:p w14:paraId="1204FA38" w14:textId="54519E04" w:rsidR="000D0E22" w:rsidRPr="00CD69CC" w:rsidRDefault="000D0E22" w:rsidP="0041333F">
      <w:pPr>
        <w:pStyle w:val="Heading1"/>
        <w:spacing w:after="120" w:line="276" w:lineRule="auto"/>
        <w:rPr>
          <w:rFonts w:cs="Times New Roman"/>
          <w:szCs w:val="24"/>
        </w:rPr>
      </w:pPr>
      <w:r w:rsidRPr="00CD69CC">
        <w:rPr>
          <w:rFonts w:cs="Times New Roman"/>
          <w:szCs w:val="24"/>
        </w:rPr>
        <w:t>Consultation</w:t>
      </w:r>
    </w:p>
    <w:p w14:paraId="51519BD6" w14:textId="65526CD8" w:rsidR="000558F3" w:rsidRPr="00CD69CC" w:rsidRDefault="00FA1E06" w:rsidP="00CD69CC">
      <w:pPr>
        <w:spacing w:after="0"/>
        <w:rPr>
          <w:rFonts w:cs="Times New Roman"/>
          <w:szCs w:val="24"/>
        </w:rPr>
      </w:pPr>
      <w:r w:rsidRPr="00CD69CC">
        <w:rPr>
          <w:rFonts w:cs="Times New Roman"/>
          <w:szCs w:val="24"/>
        </w:rPr>
        <w:t>Th</w:t>
      </w:r>
      <w:r w:rsidR="00F8128C" w:rsidRPr="00CD69CC">
        <w:rPr>
          <w:rFonts w:cs="Times New Roman"/>
          <w:szCs w:val="24"/>
        </w:rPr>
        <w:t>is</w:t>
      </w:r>
      <w:r w:rsidR="00F8128C" w:rsidRPr="00CD69CC" w:rsidDel="00652ED5">
        <w:rPr>
          <w:rFonts w:cs="Times New Roman"/>
          <w:szCs w:val="24"/>
        </w:rPr>
        <w:t xml:space="preserve"> </w:t>
      </w:r>
      <w:r w:rsidR="0041333F">
        <w:rPr>
          <w:rFonts w:cs="Times New Roman"/>
          <w:szCs w:val="24"/>
        </w:rPr>
        <w:t>I</w:t>
      </w:r>
      <w:r w:rsidR="0041333F" w:rsidRPr="00CD69CC">
        <w:rPr>
          <w:rFonts w:cs="Times New Roman"/>
          <w:szCs w:val="24"/>
        </w:rPr>
        <w:t xml:space="preserve">nformation </w:t>
      </w:r>
      <w:r w:rsidR="0041333F">
        <w:rPr>
          <w:rFonts w:cs="Times New Roman"/>
          <w:szCs w:val="24"/>
        </w:rPr>
        <w:t>S</w:t>
      </w:r>
      <w:r w:rsidR="0041333F" w:rsidRPr="00CD69CC">
        <w:rPr>
          <w:rFonts w:cs="Times New Roman"/>
          <w:szCs w:val="24"/>
        </w:rPr>
        <w:t xml:space="preserve">tandard </w:t>
      </w:r>
      <w:r w:rsidR="00F8128C" w:rsidRPr="00CD69CC">
        <w:rPr>
          <w:rFonts w:cs="Times New Roman"/>
          <w:szCs w:val="24"/>
        </w:rPr>
        <w:t>has been developed following</w:t>
      </w:r>
      <w:r w:rsidRPr="00CD69CC">
        <w:rPr>
          <w:rFonts w:cs="Times New Roman"/>
          <w:szCs w:val="24"/>
        </w:rPr>
        <w:t xml:space="preserve"> extensive public consultation in relation to </w:t>
      </w:r>
      <w:r w:rsidR="00F8128C" w:rsidRPr="00CD69CC">
        <w:rPr>
          <w:rFonts w:cs="Times New Roman"/>
          <w:szCs w:val="24"/>
        </w:rPr>
        <w:t xml:space="preserve">a range of </w:t>
      </w:r>
      <w:r w:rsidRPr="00CD69CC">
        <w:rPr>
          <w:rFonts w:cs="Times New Roman"/>
          <w:szCs w:val="24"/>
        </w:rPr>
        <w:t xml:space="preserve">policy options </w:t>
      </w:r>
      <w:r w:rsidR="00F8128C" w:rsidRPr="00CD69CC">
        <w:rPr>
          <w:rFonts w:cs="Times New Roman"/>
          <w:szCs w:val="24"/>
        </w:rPr>
        <w:t>to improve Australia’s fuel quality</w:t>
      </w:r>
      <w:r w:rsidRPr="00CD69CC">
        <w:rPr>
          <w:rFonts w:cs="Times New Roman"/>
          <w:szCs w:val="24"/>
        </w:rPr>
        <w:t>. Two rounds of public consultation were conducted</w:t>
      </w:r>
      <w:r w:rsidR="00BE38CD" w:rsidRPr="00CD69CC">
        <w:rPr>
          <w:rFonts w:cs="Times New Roman"/>
          <w:szCs w:val="24"/>
        </w:rPr>
        <w:t>, as well as t</w:t>
      </w:r>
      <w:r w:rsidRPr="00CD69CC">
        <w:rPr>
          <w:rFonts w:cs="Times New Roman"/>
          <w:szCs w:val="24"/>
        </w:rPr>
        <w:t xml:space="preserve">argeted consultation with key industry stakeholders to finalise options for the legislative instruments that prescribe fuel standards. </w:t>
      </w:r>
      <w:r w:rsidR="002C6E63" w:rsidRPr="00CD69CC">
        <w:rPr>
          <w:rFonts w:cs="Times New Roman"/>
          <w:szCs w:val="24"/>
        </w:rPr>
        <w:t>The stakeholders included fuel producers, fuel importers</w:t>
      </w:r>
      <w:r w:rsidR="00777049" w:rsidRPr="00CD69CC">
        <w:rPr>
          <w:rFonts w:cs="Times New Roman"/>
          <w:szCs w:val="24"/>
        </w:rPr>
        <w:t>,</w:t>
      </w:r>
      <w:r w:rsidR="002C6E63" w:rsidRPr="00CD69CC">
        <w:rPr>
          <w:rFonts w:cs="Times New Roman"/>
          <w:szCs w:val="24"/>
        </w:rPr>
        <w:t xml:space="preserve"> vehicle manufacturers</w:t>
      </w:r>
      <w:r w:rsidR="00777049" w:rsidRPr="00CD69CC">
        <w:rPr>
          <w:rFonts w:cs="Times New Roman"/>
          <w:szCs w:val="24"/>
        </w:rPr>
        <w:t xml:space="preserve"> and automobile </w:t>
      </w:r>
      <w:r w:rsidR="00777049" w:rsidRPr="00CD69CC">
        <w:rPr>
          <w:rFonts w:cs="Times New Roman"/>
          <w:szCs w:val="24"/>
        </w:rPr>
        <w:lastRenderedPageBreak/>
        <w:t>associations</w:t>
      </w:r>
      <w:r w:rsidR="002C6E63" w:rsidRPr="00CD69CC">
        <w:rPr>
          <w:rFonts w:cs="Times New Roman"/>
          <w:szCs w:val="24"/>
        </w:rPr>
        <w:t xml:space="preserve">. </w:t>
      </w:r>
      <w:r w:rsidRPr="00CD69CC">
        <w:rPr>
          <w:rFonts w:cs="Times New Roman"/>
          <w:szCs w:val="24"/>
        </w:rPr>
        <w:t xml:space="preserve">Targeted consultation with key testing laboratories occurred to ensure the proposed </w:t>
      </w:r>
      <w:r w:rsidR="003E40BB" w:rsidRPr="00CD69CC">
        <w:rPr>
          <w:rFonts w:cs="Times New Roman"/>
          <w:szCs w:val="24"/>
        </w:rPr>
        <w:t>changes</w:t>
      </w:r>
      <w:r w:rsidRPr="00CD69CC">
        <w:rPr>
          <w:rFonts w:cs="Times New Roman"/>
          <w:szCs w:val="24"/>
        </w:rPr>
        <w:t xml:space="preserve"> reflected the most up-to-date </w:t>
      </w:r>
      <w:r w:rsidR="00243397" w:rsidRPr="00CD69CC">
        <w:rPr>
          <w:rFonts w:cs="Times New Roman"/>
          <w:szCs w:val="24"/>
        </w:rPr>
        <w:t>testing methods for the relevant parameter.</w:t>
      </w:r>
    </w:p>
    <w:p w14:paraId="6D0CD4F2" w14:textId="77777777" w:rsidR="002C6E63" w:rsidRPr="00CD69CC" w:rsidRDefault="002C6E63" w:rsidP="00CD69CC">
      <w:pPr>
        <w:spacing w:after="0"/>
        <w:rPr>
          <w:rFonts w:cs="Times New Roman"/>
          <w:szCs w:val="24"/>
        </w:rPr>
      </w:pPr>
    </w:p>
    <w:p w14:paraId="5B1F6D90" w14:textId="77F16C9A" w:rsidR="002C6E63" w:rsidRPr="00CD69CC" w:rsidRDefault="002C6E63" w:rsidP="00CD69CC">
      <w:pPr>
        <w:spacing w:after="0"/>
        <w:rPr>
          <w:rFonts w:cs="Times New Roman"/>
          <w:szCs w:val="24"/>
        </w:rPr>
      </w:pPr>
      <w:r w:rsidRPr="00CD69CC">
        <w:rPr>
          <w:rFonts w:cs="Times New Roman"/>
          <w:szCs w:val="24"/>
        </w:rPr>
        <w:t xml:space="preserve">Under the Act, before making a fuel standard, the Minister must also consult the </w:t>
      </w:r>
      <w:r w:rsidRPr="00CD69CC">
        <w:rPr>
          <w:rFonts w:cs="Times New Roman"/>
          <w:color w:val="000000"/>
          <w:szCs w:val="24"/>
        </w:rPr>
        <w:t xml:space="preserve">Fuel Standards Consultative Committee. The committee provided advice on the exposure draft of the </w:t>
      </w:r>
      <w:r w:rsidR="00652ED5" w:rsidRPr="00CD69CC">
        <w:rPr>
          <w:rFonts w:cs="Times New Roman"/>
          <w:szCs w:val="24"/>
        </w:rPr>
        <w:t>Information Standard</w:t>
      </w:r>
      <w:r w:rsidRPr="00CD69CC">
        <w:rPr>
          <w:rFonts w:cs="Times New Roman"/>
          <w:color w:val="000000"/>
          <w:szCs w:val="24"/>
        </w:rPr>
        <w:t>.</w:t>
      </w:r>
    </w:p>
    <w:p w14:paraId="6E2C92C4" w14:textId="63B5AF38" w:rsidR="000D0E22" w:rsidRPr="00CD69CC" w:rsidRDefault="00AD646A" w:rsidP="0041333F">
      <w:pPr>
        <w:pStyle w:val="Heading1"/>
        <w:spacing w:after="120" w:line="276" w:lineRule="auto"/>
        <w:rPr>
          <w:rFonts w:cs="Times New Roman"/>
          <w:szCs w:val="24"/>
        </w:rPr>
      </w:pPr>
      <w:r w:rsidRPr="00CD69CC">
        <w:rPr>
          <w:rFonts w:cs="Times New Roman"/>
          <w:szCs w:val="24"/>
        </w:rPr>
        <w:t>Regulation</w:t>
      </w:r>
      <w:r w:rsidR="00327D76" w:rsidRPr="00CD69CC">
        <w:rPr>
          <w:rFonts w:cs="Times New Roman"/>
          <w:szCs w:val="24"/>
        </w:rPr>
        <w:t xml:space="preserve"> i</w:t>
      </w:r>
      <w:r w:rsidR="000D0E22" w:rsidRPr="00CD69CC">
        <w:rPr>
          <w:rFonts w:cs="Times New Roman"/>
          <w:szCs w:val="24"/>
        </w:rPr>
        <w:t>mpact</w:t>
      </w:r>
      <w:r w:rsidR="00003F2D" w:rsidRPr="00CD69CC">
        <w:rPr>
          <w:rFonts w:cs="Times New Roman"/>
          <w:szCs w:val="24"/>
        </w:rPr>
        <w:t xml:space="preserve"> </w:t>
      </w:r>
      <w:r w:rsidR="009109F9" w:rsidRPr="00CD69CC">
        <w:rPr>
          <w:rFonts w:cs="Times New Roman"/>
          <w:szCs w:val="24"/>
        </w:rPr>
        <w:t>analysis</w:t>
      </w:r>
    </w:p>
    <w:p w14:paraId="402952A9" w14:textId="4440CC8F" w:rsidR="002E0454" w:rsidRPr="0041333F" w:rsidRDefault="00FA1E06" w:rsidP="00CD69CC">
      <w:pPr>
        <w:rPr>
          <w:rFonts w:cs="Times New Roman"/>
          <w:szCs w:val="24"/>
        </w:rPr>
      </w:pPr>
      <w:r w:rsidRPr="00CD69CC">
        <w:rPr>
          <w:rFonts w:cs="Times New Roman"/>
          <w:szCs w:val="24"/>
        </w:rPr>
        <w:t>The Office o</w:t>
      </w:r>
      <w:r w:rsidR="00F440B2" w:rsidRPr="00CD69CC">
        <w:rPr>
          <w:rFonts w:cs="Times New Roman"/>
          <w:szCs w:val="24"/>
        </w:rPr>
        <w:t>f Best Practice Regulation (</w:t>
      </w:r>
      <w:r w:rsidRPr="00CD69CC">
        <w:rPr>
          <w:rFonts w:cs="Times New Roman"/>
          <w:szCs w:val="24"/>
        </w:rPr>
        <w:t xml:space="preserve">OBPR) was consulted in relation to the remaking of </w:t>
      </w:r>
      <w:r w:rsidR="00E86DF7" w:rsidRPr="0041333F">
        <w:rPr>
          <w:rFonts w:cs="Times New Roman"/>
          <w:szCs w:val="24"/>
        </w:rPr>
        <w:t>this</w:t>
      </w:r>
      <w:r w:rsidRPr="0041333F">
        <w:rPr>
          <w:rFonts w:cs="Times New Roman"/>
          <w:szCs w:val="24"/>
        </w:rPr>
        <w:t xml:space="preserve"> legislative instruments under the Act. </w:t>
      </w:r>
      <w:r w:rsidR="00CC6F3F" w:rsidRPr="0041333F">
        <w:rPr>
          <w:rFonts w:cs="Times New Roman"/>
          <w:szCs w:val="24"/>
        </w:rPr>
        <w:t xml:space="preserve">The </w:t>
      </w:r>
      <w:r w:rsidR="005D1E81" w:rsidRPr="0041333F">
        <w:rPr>
          <w:rFonts w:cs="Times New Roman"/>
          <w:i/>
          <w:szCs w:val="24"/>
        </w:rPr>
        <w:t>Better fuel for cleaner air</w:t>
      </w:r>
      <w:r w:rsidRPr="0041333F">
        <w:rPr>
          <w:rFonts w:cs="Times New Roman"/>
          <w:i/>
          <w:szCs w:val="24"/>
        </w:rPr>
        <w:t xml:space="preserve"> </w:t>
      </w:r>
      <w:r w:rsidR="00CC6F3F" w:rsidRPr="0041333F">
        <w:rPr>
          <w:rFonts w:cs="Times New Roman"/>
          <w:i/>
          <w:szCs w:val="24"/>
        </w:rPr>
        <w:t>regulation impact statement</w:t>
      </w:r>
      <w:r w:rsidRPr="0041333F">
        <w:rPr>
          <w:rFonts w:cs="Times New Roman"/>
          <w:i/>
          <w:szCs w:val="24"/>
        </w:rPr>
        <w:t xml:space="preserve"> </w:t>
      </w:r>
      <w:r w:rsidRPr="0041333F">
        <w:rPr>
          <w:rFonts w:cs="Times New Roman"/>
          <w:szCs w:val="24"/>
        </w:rPr>
        <w:t xml:space="preserve">was prepared to assess the impacts on industry, the community and the environment of various policy options to improve fuel standards. The OBPR advised that the </w:t>
      </w:r>
      <w:r w:rsidR="005D1E81" w:rsidRPr="0041333F">
        <w:rPr>
          <w:rFonts w:cs="Times New Roman"/>
          <w:i/>
          <w:szCs w:val="24"/>
        </w:rPr>
        <w:t xml:space="preserve">Better fuel for cleaner air </w:t>
      </w:r>
      <w:r w:rsidR="00CC6F3F" w:rsidRPr="0041333F">
        <w:rPr>
          <w:rFonts w:cs="Times New Roman"/>
          <w:i/>
          <w:szCs w:val="24"/>
        </w:rPr>
        <w:t>regulation impact statement</w:t>
      </w:r>
      <w:r w:rsidRPr="0041333F">
        <w:rPr>
          <w:rFonts w:cs="Times New Roman"/>
          <w:szCs w:val="24"/>
        </w:rPr>
        <w:t xml:space="preserve"> is compliant with the Government’s requirements and is consistent with best practice (OBPR ID 20699). </w:t>
      </w:r>
    </w:p>
    <w:p w14:paraId="42D4472B" w14:textId="340F5C54" w:rsidR="000558F3" w:rsidRPr="00CD69CC" w:rsidRDefault="007B147A" w:rsidP="0041333F">
      <w:pPr>
        <w:rPr>
          <w:rFonts w:cs="Times New Roman"/>
          <w:szCs w:val="24"/>
        </w:rPr>
      </w:pPr>
      <w:r w:rsidRPr="0041333F">
        <w:rPr>
          <w:rFonts w:cs="Times New Roman"/>
          <w:szCs w:val="24"/>
        </w:rPr>
        <w:t xml:space="preserve">The </w:t>
      </w:r>
      <w:r w:rsidRPr="0041333F">
        <w:rPr>
          <w:rFonts w:cs="Times New Roman"/>
          <w:i/>
          <w:szCs w:val="24"/>
        </w:rPr>
        <w:t>Better fuel for cleaner air regulation impact statement</w:t>
      </w:r>
      <w:r w:rsidRPr="0041333F">
        <w:rPr>
          <w:rFonts w:cs="Times New Roman"/>
          <w:szCs w:val="24"/>
        </w:rPr>
        <w:t xml:space="preserve"> is available under the </w:t>
      </w:r>
      <w:r w:rsidRPr="0041333F">
        <w:rPr>
          <w:rFonts w:cs="Times New Roman"/>
          <w:i/>
          <w:szCs w:val="24"/>
        </w:rPr>
        <w:t>Supporting Material</w:t>
      </w:r>
      <w:r w:rsidRPr="0041333F">
        <w:rPr>
          <w:rFonts w:cs="Times New Roman"/>
          <w:szCs w:val="24"/>
        </w:rPr>
        <w:t xml:space="preserve"> tab of the </w:t>
      </w:r>
      <w:hyperlink r:id="rId8" w:history="1">
        <w:r w:rsidRPr="00CD69CC">
          <w:rPr>
            <w:rStyle w:val="Hyperlink"/>
            <w:rFonts w:cs="Times New Roman"/>
            <w:szCs w:val="24"/>
          </w:rPr>
          <w:t>www.legislation.gov.au</w:t>
        </w:r>
      </w:hyperlink>
      <w:r w:rsidRPr="00CD69CC">
        <w:rPr>
          <w:rFonts w:cs="Times New Roman"/>
          <w:szCs w:val="24"/>
        </w:rPr>
        <w:t xml:space="preserve"> page for this instrument</w:t>
      </w:r>
      <w:r w:rsidR="007453E4" w:rsidRPr="00CD69CC">
        <w:rPr>
          <w:rFonts w:cs="Times New Roman"/>
          <w:szCs w:val="24"/>
        </w:rPr>
        <w:t xml:space="preserve">. </w:t>
      </w:r>
    </w:p>
    <w:p w14:paraId="351507EA" w14:textId="103D171E" w:rsidR="000D0E22" w:rsidRPr="0041333F" w:rsidRDefault="000D0E22" w:rsidP="0041333F">
      <w:pPr>
        <w:pStyle w:val="Heading1"/>
        <w:spacing w:after="120" w:line="276" w:lineRule="auto"/>
        <w:rPr>
          <w:rFonts w:cs="Times New Roman"/>
          <w:szCs w:val="24"/>
        </w:rPr>
      </w:pPr>
      <w:r w:rsidRPr="0041333F">
        <w:rPr>
          <w:rFonts w:cs="Times New Roman"/>
          <w:szCs w:val="24"/>
        </w:rPr>
        <w:t xml:space="preserve">Details of the </w:t>
      </w:r>
      <w:r w:rsidR="00DD088F" w:rsidRPr="0041333F">
        <w:rPr>
          <w:rFonts w:cs="Times New Roman"/>
          <w:i/>
          <w:szCs w:val="24"/>
        </w:rPr>
        <w:t>Fuel Quality S</w:t>
      </w:r>
      <w:r w:rsidR="005949F7" w:rsidRPr="0041333F">
        <w:rPr>
          <w:rFonts w:cs="Times New Roman"/>
          <w:i/>
          <w:szCs w:val="24"/>
        </w:rPr>
        <w:t>tandards (</w:t>
      </w:r>
      <w:r w:rsidR="00047F5B" w:rsidRPr="0041333F">
        <w:rPr>
          <w:rFonts w:cs="Times New Roman"/>
          <w:i/>
          <w:szCs w:val="24"/>
        </w:rPr>
        <w:t>Ethanol E85</w:t>
      </w:r>
      <w:r w:rsidR="005949F7" w:rsidRPr="0041333F">
        <w:rPr>
          <w:rFonts w:cs="Times New Roman"/>
          <w:i/>
          <w:szCs w:val="24"/>
        </w:rPr>
        <w:t xml:space="preserve">) </w:t>
      </w:r>
      <w:r w:rsidR="00B970D1" w:rsidRPr="0041333F">
        <w:rPr>
          <w:rFonts w:cs="Times New Roman"/>
          <w:i/>
          <w:szCs w:val="24"/>
        </w:rPr>
        <w:t>Information Standard </w:t>
      </w:r>
      <w:r w:rsidR="00DD088F" w:rsidRPr="0041333F">
        <w:rPr>
          <w:rFonts w:cs="Times New Roman"/>
          <w:i/>
          <w:szCs w:val="24"/>
        </w:rPr>
        <w:t>2019</w:t>
      </w:r>
    </w:p>
    <w:p w14:paraId="7EC9F454" w14:textId="5BA59B6D" w:rsidR="006745C3" w:rsidRPr="0041333F" w:rsidRDefault="006745C3" w:rsidP="0041333F">
      <w:pPr>
        <w:pStyle w:val="Heading2"/>
        <w:rPr>
          <w:rFonts w:cs="Times New Roman"/>
          <w:szCs w:val="24"/>
        </w:rPr>
      </w:pPr>
      <w:r w:rsidRPr="0041333F">
        <w:rPr>
          <w:rFonts w:cs="Times New Roman"/>
          <w:szCs w:val="24"/>
        </w:rPr>
        <w:t xml:space="preserve">Section 1 – Name of </w:t>
      </w:r>
      <w:r w:rsidR="00E86117" w:rsidRPr="0041333F">
        <w:rPr>
          <w:rFonts w:cs="Times New Roman"/>
          <w:szCs w:val="24"/>
        </w:rPr>
        <w:t>i</w:t>
      </w:r>
      <w:r w:rsidRPr="0041333F">
        <w:rPr>
          <w:rFonts w:cs="Times New Roman"/>
          <w:szCs w:val="24"/>
        </w:rPr>
        <w:t>nstrument</w:t>
      </w:r>
    </w:p>
    <w:p w14:paraId="51370CB9" w14:textId="319E7BEC" w:rsidR="007A0926" w:rsidRPr="0041333F" w:rsidRDefault="006745C3" w:rsidP="0041333F">
      <w:pPr>
        <w:spacing w:before="240"/>
        <w:rPr>
          <w:rFonts w:cs="Times New Roman"/>
          <w:szCs w:val="24"/>
        </w:rPr>
      </w:pPr>
      <w:r w:rsidRPr="0041333F">
        <w:rPr>
          <w:rFonts w:cs="Times New Roman"/>
          <w:szCs w:val="24"/>
        </w:rPr>
        <w:t xml:space="preserve">This section specifies </w:t>
      </w:r>
      <w:r w:rsidR="00CC6F3F" w:rsidRPr="0041333F">
        <w:rPr>
          <w:rFonts w:cs="Times New Roman"/>
          <w:szCs w:val="24"/>
        </w:rPr>
        <w:t xml:space="preserve">that </w:t>
      </w:r>
      <w:r w:rsidRPr="0041333F">
        <w:rPr>
          <w:rFonts w:cs="Times New Roman"/>
          <w:szCs w:val="24"/>
        </w:rPr>
        <w:t xml:space="preserve">the name of the </w:t>
      </w:r>
      <w:r w:rsidR="00DD088F" w:rsidRPr="0041333F">
        <w:rPr>
          <w:rFonts w:cs="Times New Roman"/>
          <w:szCs w:val="24"/>
        </w:rPr>
        <w:t>Determination</w:t>
      </w:r>
      <w:r w:rsidRPr="0041333F">
        <w:rPr>
          <w:rFonts w:cs="Times New Roman"/>
          <w:szCs w:val="24"/>
        </w:rPr>
        <w:t xml:space="preserve"> </w:t>
      </w:r>
      <w:r w:rsidR="004356C7" w:rsidRPr="0041333F">
        <w:rPr>
          <w:rFonts w:cs="Times New Roman"/>
          <w:szCs w:val="24"/>
        </w:rPr>
        <w:t xml:space="preserve">is </w:t>
      </w:r>
      <w:r w:rsidRPr="0041333F">
        <w:rPr>
          <w:rFonts w:cs="Times New Roman"/>
          <w:szCs w:val="24"/>
        </w:rPr>
        <w:t xml:space="preserve">the </w:t>
      </w:r>
      <w:r w:rsidR="00DD088F" w:rsidRPr="0041333F">
        <w:rPr>
          <w:rFonts w:cs="Times New Roman"/>
          <w:i/>
          <w:szCs w:val="24"/>
        </w:rPr>
        <w:t>Fuel Quality Standards (</w:t>
      </w:r>
      <w:r w:rsidR="00047F5B" w:rsidRPr="0041333F">
        <w:rPr>
          <w:rFonts w:cs="Times New Roman"/>
          <w:i/>
          <w:szCs w:val="24"/>
        </w:rPr>
        <w:t>Ethanol E85</w:t>
      </w:r>
      <w:r w:rsidR="00DD088F" w:rsidRPr="0041333F">
        <w:rPr>
          <w:rFonts w:cs="Times New Roman"/>
          <w:i/>
          <w:szCs w:val="24"/>
        </w:rPr>
        <w:t xml:space="preserve">) </w:t>
      </w:r>
      <w:r w:rsidR="00247F2A" w:rsidRPr="0041333F">
        <w:rPr>
          <w:rFonts w:cs="Times New Roman"/>
          <w:i/>
          <w:szCs w:val="24"/>
        </w:rPr>
        <w:t>Information Standard </w:t>
      </w:r>
      <w:r w:rsidR="00DD088F" w:rsidRPr="0041333F">
        <w:rPr>
          <w:rFonts w:cs="Times New Roman"/>
          <w:i/>
          <w:szCs w:val="24"/>
        </w:rPr>
        <w:t>2019</w:t>
      </w:r>
      <w:r w:rsidR="004356C7" w:rsidRPr="0041333F">
        <w:rPr>
          <w:rFonts w:cs="Times New Roman"/>
          <w:i/>
          <w:szCs w:val="24"/>
        </w:rPr>
        <w:t xml:space="preserve"> </w:t>
      </w:r>
      <w:r w:rsidR="004356C7" w:rsidRPr="0041333F">
        <w:rPr>
          <w:rFonts w:cs="Times New Roman"/>
          <w:szCs w:val="24"/>
        </w:rPr>
        <w:t>(</w:t>
      </w:r>
      <w:r w:rsidR="00DD088F" w:rsidRPr="0041333F">
        <w:rPr>
          <w:rFonts w:cs="Times New Roman"/>
          <w:szCs w:val="24"/>
        </w:rPr>
        <w:t xml:space="preserve">the </w:t>
      </w:r>
      <w:r w:rsidR="0041333F">
        <w:rPr>
          <w:rFonts w:cs="Times New Roman"/>
          <w:szCs w:val="24"/>
        </w:rPr>
        <w:t>I</w:t>
      </w:r>
      <w:r w:rsidR="0041333F" w:rsidRPr="0041333F">
        <w:rPr>
          <w:rFonts w:cs="Times New Roman"/>
          <w:szCs w:val="24"/>
        </w:rPr>
        <w:t xml:space="preserve">nformation </w:t>
      </w:r>
      <w:r w:rsidR="0041333F">
        <w:rPr>
          <w:rFonts w:cs="Times New Roman"/>
          <w:szCs w:val="24"/>
        </w:rPr>
        <w:t>S</w:t>
      </w:r>
      <w:r w:rsidR="0041333F" w:rsidRPr="0041333F">
        <w:rPr>
          <w:rFonts w:cs="Times New Roman"/>
          <w:szCs w:val="24"/>
        </w:rPr>
        <w:t>tandard</w:t>
      </w:r>
      <w:r w:rsidR="004356C7" w:rsidRPr="0041333F">
        <w:rPr>
          <w:rFonts w:cs="Times New Roman"/>
          <w:szCs w:val="24"/>
        </w:rPr>
        <w:t>)</w:t>
      </w:r>
      <w:r w:rsidRPr="0041333F">
        <w:rPr>
          <w:rFonts w:cs="Times New Roman"/>
          <w:szCs w:val="24"/>
        </w:rPr>
        <w:t>.</w:t>
      </w:r>
    </w:p>
    <w:p w14:paraId="6E781CAA" w14:textId="77777777" w:rsidR="006745C3" w:rsidRPr="0041333F" w:rsidRDefault="006745C3" w:rsidP="0041333F">
      <w:pPr>
        <w:pStyle w:val="Heading2"/>
        <w:rPr>
          <w:rFonts w:cs="Times New Roman"/>
          <w:szCs w:val="24"/>
        </w:rPr>
      </w:pPr>
      <w:r w:rsidRPr="0041333F">
        <w:rPr>
          <w:rFonts w:cs="Times New Roman"/>
          <w:szCs w:val="24"/>
        </w:rPr>
        <w:t>Section 2 – Commencement</w:t>
      </w:r>
    </w:p>
    <w:p w14:paraId="10F094A8" w14:textId="4F9D8BEC" w:rsidR="006745C3" w:rsidRPr="0041333F" w:rsidRDefault="006745C3" w:rsidP="0041333F">
      <w:pPr>
        <w:spacing w:before="240" w:after="100" w:afterAutospacing="1"/>
        <w:rPr>
          <w:rFonts w:cs="Times New Roman"/>
          <w:szCs w:val="24"/>
        </w:rPr>
      </w:pPr>
      <w:r w:rsidRPr="0041333F">
        <w:rPr>
          <w:rFonts w:cs="Times New Roman"/>
          <w:szCs w:val="24"/>
        </w:rPr>
        <w:t xml:space="preserve">This section provides that the </w:t>
      </w:r>
      <w:r w:rsidR="00E86117" w:rsidRPr="0041333F">
        <w:rPr>
          <w:rFonts w:cs="Times New Roman"/>
          <w:szCs w:val="24"/>
        </w:rPr>
        <w:t>instrument</w:t>
      </w:r>
      <w:r w:rsidRPr="0041333F">
        <w:rPr>
          <w:rFonts w:cs="Times New Roman"/>
          <w:szCs w:val="24"/>
        </w:rPr>
        <w:t xml:space="preserve"> commence</w:t>
      </w:r>
      <w:r w:rsidR="00D50056" w:rsidRPr="0041333F">
        <w:rPr>
          <w:rFonts w:cs="Times New Roman"/>
          <w:szCs w:val="24"/>
        </w:rPr>
        <w:t>s</w:t>
      </w:r>
      <w:r w:rsidRPr="0041333F">
        <w:rPr>
          <w:rFonts w:cs="Times New Roman"/>
          <w:szCs w:val="24"/>
        </w:rPr>
        <w:t xml:space="preserve"> on </w:t>
      </w:r>
      <w:r w:rsidR="00DD088F" w:rsidRPr="0041333F">
        <w:rPr>
          <w:rFonts w:cs="Times New Roman"/>
          <w:szCs w:val="24"/>
        </w:rPr>
        <w:t>1 October 2019</w:t>
      </w:r>
      <w:r w:rsidRPr="0041333F">
        <w:rPr>
          <w:rFonts w:cs="Times New Roman"/>
          <w:szCs w:val="24"/>
        </w:rPr>
        <w:t>.</w:t>
      </w:r>
    </w:p>
    <w:p w14:paraId="78839DE9" w14:textId="77777777" w:rsidR="006745C3" w:rsidRPr="0041333F" w:rsidRDefault="006745C3" w:rsidP="0041333F">
      <w:pPr>
        <w:pStyle w:val="Heading2"/>
        <w:rPr>
          <w:rFonts w:cs="Times New Roman"/>
          <w:szCs w:val="24"/>
        </w:rPr>
      </w:pPr>
      <w:r w:rsidRPr="0041333F">
        <w:rPr>
          <w:rFonts w:cs="Times New Roman"/>
          <w:szCs w:val="24"/>
        </w:rPr>
        <w:t>Section 3 – Authority</w:t>
      </w:r>
    </w:p>
    <w:p w14:paraId="6C4DEC47" w14:textId="01133FC5" w:rsidR="006745C3" w:rsidRPr="0041333F" w:rsidRDefault="006745C3" w:rsidP="0041333F">
      <w:pPr>
        <w:spacing w:before="240"/>
        <w:rPr>
          <w:rFonts w:cs="Times New Roman"/>
          <w:szCs w:val="24"/>
        </w:rPr>
      </w:pPr>
      <w:r w:rsidRPr="0041333F">
        <w:rPr>
          <w:rFonts w:cs="Times New Roman"/>
          <w:szCs w:val="24"/>
        </w:rPr>
        <w:t xml:space="preserve">This section sets out the provision of the </w:t>
      </w:r>
      <w:r w:rsidR="002E5746" w:rsidRPr="0041333F">
        <w:rPr>
          <w:rFonts w:cs="Times New Roman"/>
          <w:i/>
          <w:szCs w:val="24"/>
        </w:rPr>
        <w:t>Fuel Quality Standards Act 2000</w:t>
      </w:r>
      <w:r w:rsidRPr="0041333F">
        <w:rPr>
          <w:rFonts w:cs="Times New Roman"/>
          <w:i/>
          <w:szCs w:val="24"/>
        </w:rPr>
        <w:t xml:space="preserve"> </w:t>
      </w:r>
      <w:r w:rsidRPr="0041333F">
        <w:rPr>
          <w:rFonts w:cs="Times New Roman"/>
          <w:szCs w:val="24"/>
        </w:rPr>
        <w:t xml:space="preserve">under which the </w:t>
      </w:r>
      <w:r w:rsidR="0041333F">
        <w:rPr>
          <w:rFonts w:cs="Times New Roman"/>
          <w:szCs w:val="24"/>
        </w:rPr>
        <w:t>I</w:t>
      </w:r>
      <w:r w:rsidR="0041333F" w:rsidRPr="0041333F">
        <w:rPr>
          <w:rFonts w:cs="Times New Roman"/>
          <w:szCs w:val="24"/>
        </w:rPr>
        <w:t xml:space="preserve">nformation </w:t>
      </w:r>
      <w:r w:rsidR="0041333F">
        <w:rPr>
          <w:rFonts w:cs="Times New Roman"/>
          <w:szCs w:val="24"/>
        </w:rPr>
        <w:t>S</w:t>
      </w:r>
      <w:r w:rsidR="0041333F" w:rsidRPr="0041333F">
        <w:rPr>
          <w:rFonts w:cs="Times New Roman"/>
          <w:szCs w:val="24"/>
        </w:rPr>
        <w:t xml:space="preserve">tandard </w:t>
      </w:r>
      <w:r w:rsidR="004356C7" w:rsidRPr="0041333F">
        <w:rPr>
          <w:rFonts w:cs="Times New Roman"/>
          <w:szCs w:val="24"/>
        </w:rPr>
        <w:t xml:space="preserve">is </w:t>
      </w:r>
      <w:r w:rsidRPr="0041333F">
        <w:rPr>
          <w:rFonts w:cs="Times New Roman"/>
          <w:szCs w:val="24"/>
        </w:rPr>
        <w:t>made.</w:t>
      </w:r>
    </w:p>
    <w:p w14:paraId="046E4AB8" w14:textId="78B9D401" w:rsidR="006745C3" w:rsidRPr="0041333F" w:rsidRDefault="006745C3" w:rsidP="0041333F">
      <w:pPr>
        <w:pStyle w:val="Heading2"/>
        <w:rPr>
          <w:rFonts w:cs="Times New Roman"/>
          <w:szCs w:val="24"/>
        </w:rPr>
      </w:pPr>
      <w:r w:rsidRPr="0041333F">
        <w:rPr>
          <w:rFonts w:cs="Times New Roman"/>
          <w:szCs w:val="24"/>
        </w:rPr>
        <w:t xml:space="preserve">Section 4 – </w:t>
      </w:r>
      <w:r w:rsidR="00FF24D5" w:rsidRPr="0041333F">
        <w:rPr>
          <w:rFonts w:cs="Times New Roman"/>
          <w:szCs w:val="24"/>
        </w:rPr>
        <w:t>Schedules</w:t>
      </w:r>
    </w:p>
    <w:p w14:paraId="6A6894DD" w14:textId="26C83CCB" w:rsidR="0068696E" w:rsidRPr="0041333F" w:rsidRDefault="006745C3" w:rsidP="0041333F">
      <w:pPr>
        <w:spacing w:before="240"/>
        <w:rPr>
          <w:rFonts w:cs="Times New Roman"/>
          <w:szCs w:val="24"/>
        </w:rPr>
      </w:pPr>
      <w:r w:rsidRPr="0041333F">
        <w:rPr>
          <w:rFonts w:cs="Times New Roman"/>
          <w:szCs w:val="24"/>
        </w:rPr>
        <w:t xml:space="preserve">This </w:t>
      </w:r>
      <w:r w:rsidR="00E86117" w:rsidRPr="0041333F">
        <w:rPr>
          <w:rFonts w:cs="Times New Roman"/>
          <w:szCs w:val="24"/>
        </w:rPr>
        <w:t>section</w:t>
      </w:r>
      <w:r w:rsidRPr="0041333F">
        <w:rPr>
          <w:rFonts w:cs="Times New Roman"/>
          <w:szCs w:val="24"/>
        </w:rPr>
        <w:t xml:space="preserve"> provides </w:t>
      </w:r>
      <w:r w:rsidR="0068696E" w:rsidRPr="0041333F">
        <w:rPr>
          <w:rFonts w:cs="Times New Roman"/>
          <w:szCs w:val="24"/>
        </w:rPr>
        <w:t xml:space="preserve">that </w:t>
      </w:r>
      <w:r w:rsidR="00247F2A" w:rsidRPr="0041333F">
        <w:rPr>
          <w:rFonts w:cs="Times New Roman"/>
          <w:szCs w:val="24"/>
        </w:rPr>
        <w:t>each instrument</w:t>
      </w:r>
      <w:r w:rsidR="0068696E" w:rsidRPr="0041333F">
        <w:rPr>
          <w:rFonts w:cs="Times New Roman"/>
          <w:szCs w:val="24"/>
        </w:rPr>
        <w:t xml:space="preserve"> </w:t>
      </w:r>
      <w:r w:rsidR="00247F2A" w:rsidRPr="0041333F">
        <w:rPr>
          <w:rFonts w:cs="Times New Roman"/>
          <w:szCs w:val="24"/>
        </w:rPr>
        <w:t xml:space="preserve">specified </w:t>
      </w:r>
      <w:r w:rsidR="0068696E" w:rsidRPr="0041333F">
        <w:rPr>
          <w:rFonts w:cs="Times New Roman"/>
          <w:szCs w:val="24"/>
        </w:rPr>
        <w:t>in a Schedule to this instrument is amended or repealed as set out in the applicable items in the Schedule concerned, and any other item in a Schedule to this instrument has effect according to its terms.</w:t>
      </w:r>
    </w:p>
    <w:p w14:paraId="0E0FE8A3" w14:textId="040001F3" w:rsidR="00FF24D5" w:rsidRPr="0041333F" w:rsidRDefault="00FF24D5" w:rsidP="0041333F">
      <w:pPr>
        <w:pStyle w:val="Heading2"/>
        <w:rPr>
          <w:rFonts w:cs="Times New Roman"/>
          <w:szCs w:val="24"/>
        </w:rPr>
      </w:pPr>
      <w:r w:rsidRPr="0041333F">
        <w:rPr>
          <w:rFonts w:cs="Times New Roman"/>
          <w:szCs w:val="24"/>
        </w:rPr>
        <w:t>Section 5 – Definitions</w:t>
      </w:r>
    </w:p>
    <w:p w14:paraId="25053A11" w14:textId="6EB690F5" w:rsidR="00C072E2" w:rsidRPr="0041333F" w:rsidRDefault="00C072E2" w:rsidP="0041333F">
      <w:pPr>
        <w:shd w:val="clear" w:color="auto" w:fill="FFFFFF"/>
        <w:spacing w:before="240"/>
        <w:rPr>
          <w:rFonts w:eastAsia="Times New Roman" w:cs="Times New Roman"/>
          <w:color w:val="000000"/>
          <w:szCs w:val="24"/>
          <w:lang w:eastAsia="en-AU"/>
        </w:rPr>
      </w:pPr>
      <w:r w:rsidRPr="0041333F">
        <w:rPr>
          <w:rFonts w:eastAsia="Times New Roman" w:cs="Times New Roman"/>
          <w:color w:val="000000"/>
          <w:szCs w:val="24"/>
          <w:lang w:eastAsia="en-AU"/>
        </w:rPr>
        <w:t xml:space="preserve">This section provides definitions for terms referred to in the </w:t>
      </w:r>
      <w:r w:rsidR="00E86DF7" w:rsidRPr="0041333F">
        <w:rPr>
          <w:rFonts w:eastAsia="Times New Roman" w:cs="Times New Roman"/>
          <w:color w:val="000000"/>
          <w:szCs w:val="24"/>
          <w:lang w:eastAsia="en-AU"/>
        </w:rPr>
        <w:t>I</w:t>
      </w:r>
      <w:r w:rsidR="00247F2A" w:rsidRPr="0041333F">
        <w:rPr>
          <w:rFonts w:eastAsia="Times New Roman" w:cs="Times New Roman"/>
          <w:color w:val="000000"/>
          <w:szCs w:val="24"/>
          <w:lang w:eastAsia="en-AU"/>
        </w:rPr>
        <w:t xml:space="preserve">nformation </w:t>
      </w:r>
      <w:r w:rsidR="00E86DF7" w:rsidRPr="0041333F">
        <w:rPr>
          <w:rFonts w:eastAsia="Times New Roman" w:cs="Times New Roman"/>
          <w:color w:val="000000"/>
          <w:szCs w:val="24"/>
          <w:lang w:eastAsia="en-AU"/>
        </w:rPr>
        <w:t>S</w:t>
      </w:r>
      <w:r w:rsidR="00247F2A" w:rsidRPr="0041333F">
        <w:rPr>
          <w:rFonts w:eastAsia="Times New Roman" w:cs="Times New Roman"/>
          <w:color w:val="000000"/>
          <w:szCs w:val="24"/>
          <w:lang w:eastAsia="en-AU"/>
        </w:rPr>
        <w:t>tandard</w:t>
      </w:r>
      <w:r w:rsidRPr="0041333F">
        <w:rPr>
          <w:rFonts w:eastAsia="Times New Roman" w:cs="Times New Roman"/>
          <w:color w:val="000000"/>
          <w:szCs w:val="24"/>
          <w:lang w:eastAsia="en-AU"/>
        </w:rPr>
        <w:t xml:space="preserve">. E85 carries the same definition as that in the </w:t>
      </w:r>
      <w:r w:rsidR="0068696E" w:rsidRPr="0041333F">
        <w:rPr>
          <w:rFonts w:cs="Times New Roman"/>
          <w:i/>
          <w:szCs w:val="24"/>
        </w:rPr>
        <w:t>Fuel Quality Standards (Ethanol E85) Determination 2019</w:t>
      </w:r>
      <w:r w:rsidRPr="0041333F">
        <w:rPr>
          <w:rFonts w:eastAsia="Times New Roman" w:cs="Times New Roman"/>
          <w:color w:val="000000"/>
          <w:szCs w:val="24"/>
          <w:lang w:eastAsia="en-AU"/>
        </w:rPr>
        <w:t xml:space="preserve">, that is a fuel blend consisting of 70–85% ethanol and petrol that meets the requirements of the </w:t>
      </w:r>
      <w:r w:rsidRPr="0041333F">
        <w:rPr>
          <w:rFonts w:eastAsia="Times New Roman" w:cs="Times New Roman"/>
          <w:i/>
          <w:color w:val="000000"/>
          <w:szCs w:val="24"/>
          <w:lang w:eastAsia="en-AU"/>
        </w:rPr>
        <w:t xml:space="preserve">Fuel </w:t>
      </w:r>
      <w:r w:rsidR="0068696E" w:rsidRPr="0041333F">
        <w:rPr>
          <w:rFonts w:eastAsia="Times New Roman" w:cs="Times New Roman"/>
          <w:i/>
          <w:color w:val="000000"/>
          <w:szCs w:val="24"/>
          <w:lang w:eastAsia="en-AU"/>
        </w:rPr>
        <w:t xml:space="preserve">Quality </w:t>
      </w:r>
      <w:r w:rsidRPr="0041333F">
        <w:rPr>
          <w:rFonts w:eastAsia="Times New Roman" w:cs="Times New Roman"/>
          <w:i/>
          <w:color w:val="000000"/>
          <w:szCs w:val="24"/>
          <w:lang w:eastAsia="en-AU"/>
        </w:rPr>
        <w:t>Standard</w:t>
      </w:r>
      <w:r w:rsidR="00A85321" w:rsidRPr="0041333F">
        <w:rPr>
          <w:rFonts w:eastAsia="Times New Roman" w:cs="Times New Roman"/>
          <w:i/>
          <w:color w:val="000000"/>
          <w:szCs w:val="24"/>
          <w:lang w:eastAsia="en-AU"/>
        </w:rPr>
        <w:t>s</w:t>
      </w:r>
      <w:r w:rsidRPr="0041333F">
        <w:rPr>
          <w:rFonts w:eastAsia="Times New Roman" w:cs="Times New Roman"/>
          <w:i/>
          <w:color w:val="000000"/>
          <w:szCs w:val="24"/>
          <w:lang w:eastAsia="en-AU"/>
        </w:rPr>
        <w:t xml:space="preserve"> (Petrol) Determination 20</w:t>
      </w:r>
      <w:r w:rsidR="0068696E" w:rsidRPr="0041333F">
        <w:rPr>
          <w:rFonts w:eastAsia="Times New Roman" w:cs="Times New Roman"/>
          <w:i/>
          <w:color w:val="000000"/>
          <w:szCs w:val="24"/>
          <w:lang w:eastAsia="en-AU"/>
        </w:rPr>
        <w:t>19</w:t>
      </w:r>
      <w:r w:rsidRPr="0041333F">
        <w:rPr>
          <w:rFonts w:eastAsia="Times New Roman" w:cs="Times New Roman"/>
          <w:color w:val="000000"/>
          <w:szCs w:val="24"/>
          <w:lang w:eastAsia="en-AU"/>
        </w:rPr>
        <w:t>. This means that any percentage of ethanol between and including 70 and 85% ethanol may be present in E85.</w:t>
      </w:r>
    </w:p>
    <w:p w14:paraId="40A04D26" w14:textId="54D94201" w:rsidR="00FF24D5" w:rsidRPr="0041333F" w:rsidRDefault="00C072E2" w:rsidP="0041333F">
      <w:pPr>
        <w:shd w:val="clear" w:color="auto" w:fill="FFFFFF"/>
        <w:rPr>
          <w:rFonts w:eastAsia="Times New Roman" w:cs="Times New Roman"/>
          <w:color w:val="000000"/>
          <w:szCs w:val="24"/>
          <w:lang w:eastAsia="en-AU"/>
        </w:rPr>
      </w:pPr>
      <w:r w:rsidRPr="0041333F">
        <w:rPr>
          <w:rFonts w:eastAsia="Times New Roman" w:cs="Times New Roman"/>
          <w:color w:val="000000"/>
          <w:szCs w:val="24"/>
          <w:lang w:eastAsia="en-AU"/>
        </w:rPr>
        <w:lastRenderedPageBreak/>
        <w:t>This</w:t>
      </w:r>
      <w:r w:rsidRPr="0041333F" w:rsidDel="005B3709">
        <w:rPr>
          <w:rFonts w:eastAsia="Times New Roman" w:cs="Times New Roman"/>
          <w:color w:val="000000"/>
          <w:szCs w:val="24"/>
          <w:lang w:eastAsia="en-AU"/>
        </w:rPr>
        <w:t xml:space="preserve"> </w:t>
      </w:r>
      <w:r w:rsidR="00E86DF7" w:rsidRPr="0041333F">
        <w:rPr>
          <w:rFonts w:eastAsia="Times New Roman" w:cs="Times New Roman"/>
          <w:color w:val="000000"/>
          <w:szCs w:val="24"/>
          <w:lang w:eastAsia="en-AU"/>
        </w:rPr>
        <w:t>I</w:t>
      </w:r>
      <w:r w:rsidR="005B3709" w:rsidRPr="0041333F">
        <w:rPr>
          <w:rFonts w:eastAsia="Times New Roman" w:cs="Times New Roman"/>
          <w:color w:val="000000"/>
          <w:szCs w:val="24"/>
          <w:lang w:eastAsia="en-AU"/>
        </w:rPr>
        <w:t xml:space="preserve">nformation </w:t>
      </w:r>
      <w:r w:rsidR="00E86DF7" w:rsidRPr="0041333F">
        <w:rPr>
          <w:rFonts w:eastAsia="Times New Roman" w:cs="Times New Roman"/>
          <w:color w:val="000000"/>
          <w:szCs w:val="24"/>
          <w:lang w:eastAsia="en-AU"/>
        </w:rPr>
        <w:t xml:space="preserve">Standard </w:t>
      </w:r>
      <w:r w:rsidRPr="0041333F">
        <w:rPr>
          <w:rFonts w:eastAsia="Times New Roman" w:cs="Times New Roman"/>
          <w:color w:val="000000"/>
          <w:szCs w:val="24"/>
          <w:lang w:eastAsia="en-AU"/>
        </w:rPr>
        <w:t xml:space="preserve">will operate independently of the </w:t>
      </w:r>
      <w:r w:rsidR="0068696E" w:rsidRPr="0041333F">
        <w:rPr>
          <w:rFonts w:cs="Times New Roman"/>
          <w:i/>
          <w:szCs w:val="24"/>
        </w:rPr>
        <w:t>Fuel Quality Standards (Ethanol) Information Standard 2019</w:t>
      </w:r>
      <w:r w:rsidRPr="0041333F">
        <w:rPr>
          <w:rFonts w:eastAsia="Times New Roman" w:cs="Times New Roman"/>
          <w:color w:val="000000"/>
          <w:szCs w:val="24"/>
          <w:lang w:eastAsia="en-AU"/>
        </w:rPr>
        <w:t xml:space="preserve"> (</w:t>
      </w:r>
      <w:r w:rsidR="005B3709" w:rsidRPr="0041333F">
        <w:rPr>
          <w:rFonts w:eastAsia="Times New Roman" w:cs="Times New Roman"/>
          <w:color w:val="000000"/>
          <w:szCs w:val="24"/>
          <w:lang w:eastAsia="en-AU"/>
        </w:rPr>
        <w:t>e</w:t>
      </w:r>
      <w:r w:rsidRPr="0041333F">
        <w:rPr>
          <w:rFonts w:eastAsia="Times New Roman" w:cs="Times New Roman"/>
          <w:color w:val="000000"/>
          <w:szCs w:val="24"/>
          <w:lang w:eastAsia="en-AU"/>
        </w:rPr>
        <w:t xml:space="preserve">thanol </w:t>
      </w:r>
      <w:r w:rsidR="00D36F3F" w:rsidRPr="0041333F">
        <w:rPr>
          <w:rFonts w:eastAsia="Times New Roman" w:cs="Times New Roman"/>
          <w:color w:val="000000"/>
          <w:szCs w:val="24"/>
          <w:lang w:eastAsia="en-AU"/>
        </w:rPr>
        <w:t>information</w:t>
      </w:r>
      <w:r w:rsidRPr="0041333F">
        <w:rPr>
          <w:rFonts w:eastAsia="Times New Roman" w:cs="Times New Roman"/>
          <w:color w:val="000000"/>
          <w:szCs w:val="24"/>
          <w:lang w:eastAsia="en-AU"/>
        </w:rPr>
        <w:t xml:space="preserve"> standard) which </w:t>
      </w:r>
      <w:r w:rsidR="00E86DF7" w:rsidRPr="0041333F">
        <w:rPr>
          <w:rFonts w:eastAsia="Times New Roman" w:cs="Times New Roman"/>
          <w:color w:val="000000"/>
          <w:szCs w:val="24"/>
          <w:lang w:eastAsia="en-AU"/>
        </w:rPr>
        <w:t>applies to what is commonly known as</w:t>
      </w:r>
      <w:r w:rsidRPr="0041333F">
        <w:rPr>
          <w:rFonts w:eastAsia="Times New Roman" w:cs="Times New Roman"/>
          <w:color w:val="000000"/>
          <w:szCs w:val="24"/>
          <w:lang w:eastAsia="en-AU"/>
        </w:rPr>
        <w:t xml:space="preserve"> E10 fuel. The ethanol </w:t>
      </w:r>
      <w:r w:rsidR="00D36F3F" w:rsidRPr="0041333F">
        <w:rPr>
          <w:rFonts w:eastAsia="Times New Roman" w:cs="Times New Roman"/>
          <w:color w:val="000000"/>
          <w:szCs w:val="24"/>
          <w:lang w:eastAsia="en-AU"/>
        </w:rPr>
        <w:t>information</w:t>
      </w:r>
      <w:r w:rsidRPr="0041333F">
        <w:rPr>
          <w:rFonts w:eastAsia="Times New Roman" w:cs="Times New Roman"/>
          <w:color w:val="000000"/>
          <w:szCs w:val="24"/>
          <w:lang w:eastAsia="en-AU"/>
        </w:rPr>
        <w:t xml:space="preserve"> standard sets out the labelling requirements for ethanol blends (i.e. petrol that contains more than 1% ethanol), with the upper limit of ethanol content in the ethanol blend set at 10% by the </w:t>
      </w:r>
      <w:r w:rsidR="0068696E" w:rsidRPr="0041333F">
        <w:rPr>
          <w:rFonts w:eastAsia="Times New Roman" w:cs="Times New Roman"/>
          <w:i/>
          <w:color w:val="000000"/>
          <w:szCs w:val="24"/>
          <w:lang w:eastAsia="en-AU"/>
        </w:rPr>
        <w:t>Fuel Quality Standard</w:t>
      </w:r>
      <w:r w:rsidR="005C6BBB" w:rsidRPr="0041333F">
        <w:rPr>
          <w:rFonts w:eastAsia="Times New Roman" w:cs="Times New Roman"/>
          <w:i/>
          <w:color w:val="000000"/>
          <w:szCs w:val="24"/>
          <w:lang w:eastAsia="en-AU"/>
        </w:rPr>
        <w:t>s</w:t>
      </w:r>
      <w:r w:rsidR="0068696E" w:rsidRPr="0041333F">
        <w:rPr>
          <w:rFonts w:eastAsia="Times New Roman" w:cs="Times New Roman"/>
          <w:i/>
          <w:color w:val="000000"/>
          <w:szCs w:val="24"/>
          <w:lang w:eastAsia="en-AU"/>
        </w:rPr>
        <w:t xml:space="preserve"> (Petrol) Determination 2019</w:t>
      </w:r>
      <w:r w:rsidRPr="0041333F">
        <w:rPr>
          <w:rFonts w:eastAsia="Times New Roman" w:cs="Times New Roman"/>
          <w:color w:val="000000"/>
          <w:szCs w:val="24"/>
          <w:lang w:eastAsia="en-AU"/>
        </w:rPr>
        <w:t>. </w:t>
      </w:r>
    </w:p>
    <w:p w14:paraId="001EC3E4" w14:textId="2896928E" w:rsidR="006745C3" w:rsidRPr="0041333F" w:rsidRDefault="006745C3" w:rsidP="0041333F">
      <w:pPr>
        <w:pStyle w:val="Heading2"/>
        <w:rPr>
          <w:rFonts w:cs="Times New Roman"/>
          <w:szCs w:val="24"/>
        </w:rPr>
      </w:pPr>
      <w:r w:rsidRPr="0041333F">
        <w:rPr>
          <w:rFonts w:cs="Times New Roman"/>
          <w:szCs w:val="24"/>
        </w:rPr>
        <w:t xml:space="preserve">Section </w:t>
      </w:r>
      <w:r w:rsidR="00FF24D5" w:rsidRPr="0041333F">
        <w:rPr>
          <w:rFonts w:cs="Times New Roman"/>
          <w:szCs w:val="24"/>
        </w:rPr>
        <w:t>6</w:t>
      </w:r>
      <w:r w:rsidRPr="0041333F">
        <w:rPr>
          <w:rFonts w:cs="Times New Roman"/>
          <w:szCs w:val="24"/>
        </w:rPr>
        <w:t xml:space="preserve"> – </w:t>
      </w:r>
      <w:r w:rsidR="00FF24D5" w:rsidRPr="0041333F">
        <w:rPr>
          <w:rFonts w:cs="Times New Roman"/>
          <w:szCs w:val="24"/>
        </w:rPr>
        <w:t>Supply of E85 from service stations</w:t>
      </w:r>
    </w:p>
    <w:p w14:paraId="022092CB" w14:textId="240C103D" w:rsidR="00C072E2" w:rsidRPr="0041333F" w:rsidRDefault="00C072E2" w:rsidP="0041333F">
      <w:pPr>
        <w:shd w:val="clear" w:color="auto" w:fill="FFFFFF"/>
        <w:spacing w:before="240"/>
        <w:rPr>
          <w:rFonts w:eastAsia="Times New Roman" w:cs="Times New Roman"/>
          <w:color w:val="000000"/>
          <w:szCs w:val="24"/>
          <w:lang w:eastAsia="en-AU"/>
        </w:rPr>
      </w:pPr>
      <w:r w:rsidRPr="0041333F">
        <w:rPr>
          <w:rFonts w:eastAsia="Times New Roman" w:cs="Times New Roman"/>
          <w:color w:val="000000"/>
          <w:szCs w:val="24"/>
          <w:lang w:eastAsia="en-AU"/>
        </w:rPr>
        <w:t xml:space="preserve">This section sets the labelling requirements for E85 provided through service stations. From the definition in section </w:t>
      </w:r>
      <w:r w:rsidR="0068696E" w:rsidRPr="0041333F">
        <w:rPr>
          <w:rFonts w:eastAsia="Times New Roman" w:cs="Times New Roman"/>
          <w:color w:val="000000"/>
          <w:szCs w:val="24"/>
          <w:lang w:eastAsia="en-AU"/>
        </w:rPr>
        <w:t>5</w:t>
      </w:r>
      <w:r w:rsidRPr="0041333F">
        <w:rPr>
          <w:rFonts w:eastAsia="Times New Roman" w:cs="Times New Roman"/>
          <w:color w:val="000000"/>
          <w:szCs w:val="24"/>
          <w:lang w:eastAsia="en-AU"/>
        </w:rPr>
        <w:t>, this covers any place where E85 is sold by retail from a fuel pump.</w:t>
      </w:r>
    </w:p>
    <w:p w14:paraId="36AC3416" w14:textId="77777777" w:rsidR="00C072E2" w:rsidRPr="0041333F" w:rsidRDefault="00C072E2" w:rsidP="0041333F">
      <w:pPr>
        <w:shd w:val="clear" w:color="auto" w:fill="FFFFFF"/>
        <w:rPr>
          <w:rFonts w:eastAsia="Times New Roman" w:cs="Times New Roman"/>
          <w:color w:val="000000"/>
          <w:szCs w:val="24"/>
          <w:lang w:eastAsia="en-AU"/>
        </w:rPr>
      </w:pPr>
      <w:r w:rsidRPr="0041333F">
        <w:rPr>
          <w:rFonts w:eastAsia="Times New Roman" w:cs="Times New Roman"/>
          <w:color w:val="000000"/>
          <w:szCs w:val="24"/>
          <w:lang w:eastAsia="en-AU"/>
        </w:rPr>
        <w:t>This section sets out the wording that must be clearly displayed on any service station fuel pump dispensing E85. There is a choice of two wording options for complying with the labelling requirements:</w:t>
      </w:r>
    </w:p>
    <w:p w14:paraId="07570EA2" w14:textId="4450A93F" w:rsidR="00C072E2" w:rsidRPr="0041333F" w:rsidRDefault="00C072E2" w:rsidP="0041333F">
      <w:pPr>
        <w:shd w:val="clear" w:color="auto" w:fill="FFFFFF"/>
        <w:rPr>
          <w:rFonts w:eastAsia="Times New Roman" w:cs="Times New Roman"/>
          <w:color w:val="000000"/>
          <w:szCs w:val="24"/>
          <w:lang w:eastAsia="en-AU"/>
        </w:rPr>
      </w:pPr>
      <w:r w:rsidRPr="0041333F">
        <w:rPr>
          <w:rFonts w:eastAsia="Times New Roman" w:cs="Times New Roman"/>
          <w:color w:val="000000"/>
          <w:szCs w:val="24"/>
          <w:lang w:eastAsia="en-AU"/>
        </w:rPr>
        <w:t xml:space="preserve">(a) </w:t>
      </w:r>
      <w:proofErr w:type="gramStart"/>
      <w:r w:rsidRPr="0041333F">
        <w:rPr>
          <w:rFonts w:eastAsia="Times New Roman" w:cs="Times New Roman"/>
          <w:color w:val="000000"/>
          <w:szCs w:val="24"/>
          <w:lang w:eastAsia="en-AU"/>
        </w:rPr>
        <w:t>the</w:t>
      </w:r>
      <w:proofErr w:type="gramEnd"/>
      <w:r w:rsidRPr="0041333F">
        <w:rPr>
          <w:rFonts w:eastAsia="Times New Roman" w:cs="Times New Roman"/>
          <w:color w:val="000000"/>
          <w:szCs w:val="24"/>
          <w:lang w:eastAsia="en-AU"/>
        </w:rPr>
        <w:t xml:space="preserve"> words </w:t>
      </w:r>
      <w:r w:rsidR="0068696E" w:rsidRPr="0041333F">
        <w:rPr>
          <w:rFonts w:eastAsia="Times New Roman" w:cs="Times New Roman"/>
          <w:color w:val="000000"/>
          <w:szCs w:val="24"/>
          <w:lang w:eastAsia="en-AU"/>
        </w:rPr>
        <w:t>“</w:t>
      </w:r>
      <w:r w:rsidRPr="0041333F">
        <w:rPr>
          <w:rFonts w:eastAsia="Times New Roman" w:cs="Times New Roman"/>
          <w:color w:val="000000"/>
          <w:szCs w:val="24"/>
          <w:lang w:eastAsia="en-AU"/>
        </w:rPr>
        <w:t>Contains 70–85% ethanol</w:t>
      </w:r>
      <w:r w:rsidR="0068696E" w:rsidRPr="0041333F">
        <w:rPr>
          <w:rFonts w:eastAsia="Times New Roman" w:cs="Times New Roman"/>
          <w:color w:val="000000"/>
          <w:szCs w:val="24"/>
          <w:lang w:eastAsia="en-AU"/>
        </w:rPr>
        <w:t>”</w:t>
      </w:r>
      <w:r w:rsidR="00325317" w:rsidRPr="0041333F">
        <w:rPr>
          <w:rFonts w:eastAsia="Times New Roman" w:cs="Times New Roman"/>
          <w:color w:val="000000"/>
          <w:szCs w:val="24"/>
          <w:lang w:eastAsia="en-AU"/>
        </w:rPr>
        <w:t xml:space="preserve"> and “</w:t>
      </w:r>
      <w:r w:rsidR="0068696E" w:rsidRPr="0041333F">
        <w:rPr>
          <w:rFonts w:eastAsia="Times New Roman" w:cs="Times New Roman"/>
          <w:color w:val="000000"/>
          <w:szCs w:val="24"/>
          <w:lang w:eastAsia="en-AU"/>
        </w:rPr>
        <w:t>Not petrol or d</w:t>
      </w:r>
      <w:r w:rsidR="00325317" w:rsidRPr="0041333F">
        <w:rPr>
          <w:rFonts w:eastAsia="Times New Roman" w:cs="Times New Roman"/>
          <w:color w:val="000000"/>
          <w:szCs w:val="24"/>
          <w:lang w:eastAsia="en-AU"/>
        </w:rPr>
        <w:t>iesel”</w:t>
      </w:r>
      <w:r w:rsidRPr="0041333F">
        <w:rPr>
          <w:rFonts w:eastAsia="Times New Roman" w:cs="Times New Roman"/>
          <w:color w:val="000000"/>
          <w:szCs w:val="24"/>
          <w:lang w:eastAsia="en-AU"/>
        </w:rPr>
        <w:t>; or</w:t>
      </w:r>
    </w:p>
    <w:p w14:paraId="31D910C7" w14:textId="2E9A5920" w:rsidR="00C072E2" w:rsidRPr="0041333F" w:rsidRDefault="00C072E2" w:rsidP="0041333F">
      <w:pPr>
        <w:shd w:val="clear" w:color="auto" w:fill="FFFFFF"/>
        <w:rPr>
          <w:rFonts w:eastAsia="Times New Roman" w:cs="Times New Roman"/>
          <w:color w:val="000000"/>
          <w:szCs w:val="24"/>
          <w:lang w:eastAsia="en-AU"/>
        </w:rPr>
      </w:pPr>
      <w:r w:rsidRPr="0041333F">
        <w:rPr>
          <w:rFonts w:eastAsia="Times New Roman" w:cs="Times New Roman"/>
          <w:color w:val="000000"/>
          <w:szCs w:val="24"/>
          <w:lang w:eastAsia="en-AU"/>
        </w:rPr>
        <w:t>(</w:t>
      </w:r>
      <w:r w:rsidR="00325317" w:rsidRPr="0041333F">
        <w:rPr>
          <w:rFonts w:eastAsia="Times New Roman" w:cs="Times New Roman"/>
          <w:color w:val="000000"/>
          <w:szCs w:val="24"/>
          <w:lang w:eastAsia="en-AU"/>
        </w:rPr>
        <w:t>b) the words “Contains x% ethanol”</w:t>
      </w:r>
      <w:r w:rsidRPr="0041333F">
        <w:rPr>
          <w:rFonts w:eastAsia="Times New Roman" w:cs="Times New Roman"/>
          <w:color w:val="000000"/>
          <w:szCs w:val="24"/>
          <w:lang w:eastAsia="en-AU"/>
        </w:rPr>
        <w:t>, where </w:t>
      </w:r>
      <w:r w:rsidRPr="0041333F">
        <w:rPr>
          <w:rFonts w:eastAsia="Times New Roman" w:cs="Times New Roman"/>
          <w:i/>
          <w:iCs/>
          <w:color w:val="000000"/>
          <w:szCs w:val="24"/>
          <w:lang w:eastAsia="en-AU"/>
        </w:rPr>
        <w:t>x</w:t>
      </w:r>
      <w:r w:rsidRPr="0041333F">
        <w:rPr>
          <w:rFonts w:eastAsia="Times New Roman" w:cs="Times New Roman"/>
          <w:color w:val="000000"/>
          <w:szCs w:val="24"/>
          <w:lang w:eastAsia="en-AU"/>
        </w:rPr>
        <w:t> </w:t>
      </w:r>
      <w:r w:rsidR="0068696E" w:rsidRPr="0041333F">
        <w:rPr>
          <w:rFonts w:cs="Times New Roman"/>
          <w:szCs w:val="24"/>
        </w:rPr>
        <w:t xml:space="preserve">is </w:t>
      </w:r>
      <w:r w:rsidR="005268B3" w:rsidRPr="0041333F">
        <w:rPr>
          <w:rFonts w:cs="Times New Roman"/>
          <w:szCs w:val="24"/>
        </w:rPr>
        <w:t xml:space="preserve">the percentage of ethanol in the fuel, being </w:t>
      </w:r>
      <w:r w:rsidR="0068696E" w:rsidRPr="0041333F">
        <w:rPr>
          <w:rFonts w:cs="Times New Roman"/>
          <w:szCs w:val="24"/>
        </w:rPr>
        <w:t>a number equal to or more than 70 but not more than 85</w:t>
      </w:r>
      <w:r w:rsidR="00D36F3F" w:rsidRPr="0041333F">
        <w:rPr>
          <w:rFonts w:cs="Times New Roman"/>
          <w:szCs w:val="24"/>
        </w:rPr>
        <w:t xml:space="preserve"> and is no less than the percentage of ethanol in the ethanol blend</w:t>
      </w:r>
      <w:r w:rsidRPr="0041333F">
        <w:rPr>
          <w:rFonts w:eastAsia="Times New Roman" w:cs="Times New Roman"/>
          <w:color w:val="000000"/>
          <w:szCs w:val="24"/>
          <w:lang w:eastAsia="en-AU"/>
        </w:rPr>
        <w:t xml:space="preserve">, and ‘Not </w:t>
      </w:r>
      <w:r w:rsidR="0068696E" w:rsidRPr="0041333F">
        <w:rPr>
          <w:rFonts w:eastAsia="Times New Roman" w:cs="Times New Roman"/>
          <w:color w:val="000000"/>
          <w:szCs w:val="24"/>
          <w:lang w:eastAsia="en-AU"/>
        </w:rPr>
        <w:t>p</w:t>
      </w:r>
      <w:r w:rsidRPr="0041333F">
        <w:rPr>
          <w:rFonts w:eastAsia="Times New Roman" w:cs="Times New Roman"/>
          <w:color w:val="000000"/>
          <w:szCs w:val="24"/>
          <w:lang w:eastAsia="en-AU"/>
        </w:rPr>
        <w:t xml:space="preserve">etrol or </w:t>
      </w:r>
      <w:r w:rsidR="0068696E" w:rsidRPr="0041333F">
        <w:rPr>
          <w:rFonts w:eastAsia="Times New Roman" w:cs="Times New Roman"/>
          <w:color w:val="000000"/>
          <w:szCs w:val="24"/>
          <w:lang w:eastAsia="en-AU"/>
        </w:rPr>
        <w:t>d</w:t>
      </w:r>
      <w:r w:rsidRPr="0041333F">
        <w:rPr>
          <w:rFonts w:eastAsia="Times New Roman" w:cs="Times New Roman"/>
          <w:color w:val="000000"/>
          <w:szCs w:val="24"/>
          <w:lang w:eastAsia="en-AU"/>
        </w:rPr>
        <w:t>iesel’.</w:t>
      </w:r>
    </w:p>
    <w:p w14:paraId="0DF5B521" w14:textId="59D846E9" w:rsidR="00FE0D86" w:rsidRPr="0041333F" w:rsidRDefault="00E86DF7" w:rsidP="0041333F">
      <w:pPr>
        <w:shd w:val="clear" w:color="auto" w:fill="FFFFFF"/>
        <w:rPr>
          <w:rFonts w:eastAsia="Times New Roman" w:cs="Times New Roman"/>
          <w:color w:val="000000"/>
          <w:szCs w:val="24"/>
          <w:lang w:eastAsia="en-AU"/>
        </w:rPr>
      </w:pPr>
      <w:r w:rsidRPr="0041333F">
        <w:rPr>
          <w:rFonts w:eastAsia="Times New Roman" w:cs="Times New Roman"/>
          <w:color w:val="000000"/>
          <w:szCs w:val="24"/>
          <w:lang w:eastAsia="en-AU"/>
        </w:rPr>
        <w:t xml:space="preserve">The above does not preclude </w:t>
      </w:r>
      <w:r w:rsidR="00C072E2" w:rsidRPr="0041333F">
        <w:rPr>
          <w:rFonts w:eastAsia="Times New Roman" w:cs="Times New Roman"/>
          <w:color w:val="000000"/>
          <w:szCs w:val="24"/>
          <w:lang w:eastAsia="en-AU"/>
        </w:rPr>
        <w:t>suppliers</w:t>
      </w:r>
      <w:r w:rsidRPr="0041333F">
        <w:rPr>
          <w:rFonts w:eastAsia="Times New Roman" w:cs="Times New Roman"/>
          <w:color w:val="000000"/>
          <w:szCs w:val="24"/>
          <w:lang w:eastAsia="en-AU"/>
        </w:rPr>
        <w:t xml:space="preserve"> from using</w:t>
      </w:r>
      <w:r w:rsidR="00C072E2" w:rsidRPr="0041333F">
        <w:rPr>
          <w:rFonts w:eastAsia="Times New Roman" w:cs="Times New Roman"/>
          <w:color w:val="000000"/>
          <w:szCs w:val="24"/>
          <w:lang w:eastAsia="en-AU"/>
        </w:rPr>
        <w:t xml:space="preserve"> their own corporate livery and includ</w:t>
      </w:r>
      <w:r w:rsidRPr="0041333F">
        <w:rPr>
          <w:rFonts w:eastAsia="Times New Roman" w:cs="Times New Roman"/>
          <w:color w:val="000000"/>
          <w:szCs w:val="24"/>
          <w:lang w:eastAsia="en-AU"/>
        </w:rPr>
        <w:t>ing</w:t>
      </w:r>
      <w:r w:rsidR="00C072E2" w:rsidRPr="0041333F">
        <w:rPr>
          <w:rFonts w:eastAsia="Times New Roman" w:cs="Times New Roman"/>
          <w:color w:val="000000"/>
          <w:szCs w:val="24"/>
          <w:lang w:eastAsia="en-AU"/>
        </w:rPr>
        <w:t xml:space="preserve"> additional information if desired.</w:t>
      </w:r>
      <w:r w:rsidRPr="0041333F">
        <w:rPr>
          <w:rFonts w:eastAsia="Times New Roman" w:cs="Times New Roman"/>
          <w:color w:val="000000"/>
          <w:szCs w:val="24"/>
          <w:lang w:eastAsia="en-AU"/>
        </w:rPr>
        <w:t xml:space="preserve">  </w:t>
      </w:r>
    </w:p>
    <w:p w14:paraId="1DB03948" w14:textId="4701D9E8" w:rsidR="00FF24D5" w:rsidRPr="0041333F" w:rsidRDefault="00FF24D5" w:rsidP="0041333F">
      <w:pPr>
        <w:pStyle w:val="subsection"/>
        <w:spacing w:line="276" w:lineRule="auto"/>
        <w:ind w:left="0" w:firstLine="0"/>
        <w:rPr>
          <w:rFonts w:eastAsiaTheme="majorEastAsia"/>
          <w:sz w:val="24"/>
          <w:szCs w:val="24"/>
          <w:u w:val="single"/>
          <w:lang w:eastAsia="en-US"/>
        </w:rPr>
      </w:pPr>
      <w:r w:rsidRPr="0041333F">
        <w:rPr>
          <w:rFonts w:eastAsiaTheme="majorEastAsia"/>
          <w:sz w:val="24"/>
          <w:szCs w:val="24"/>
          <w:u w:val="single"/>
          <w:lang w:eastAsia="en-US"/>
        </w:rPr>
        <w:t xml:space="preserve">Section 7 – Other retail supply of E85 </w:t>
      </w:r>
    </w:p>
    <w:p w14:paraId="6E9333C0" w14:textId="15894C5E" w:rsidR="00C072E2" w:rsidRPr="0041333F" w:rsidRDefault="00C072E2" w:rsidP="0041333F">
      <w:pPr>
        <w:shd w:val="clear" w:color="auto" w:fill="FFFFFF"/>
        <w:spacing w:before="240"/>
        <w:rPr>
          <w:rFonts w:eastAsia="Times New Roman" w:cs="Times New Roman"/>
          <w:color w:val="000000"/>
          <w:szCs w:val="24"/>
          <w:lang w:eastAsia="en-AU"/>
        </w:rPr>
      </w:pPr>
      <w:r w:rsidRPr="0041333F">
        <w:rPr>
          <w:rFonts w:eastAsia="Times New Roman" w:cs="Times New Roman"/>
          <w:color w:val="000000"/>
          <w:szCs w:val="24"/>
          <w:lang w:eastAsia="en-AU"/>
        </w:rPr>
        <w:t>This section sets out the labelling requirements for E85 supplied by retail sale</w:t>
      </w:r>
      <w:r w:rsidR="00D35B3F" w:rsidRPr="0041333F">
        <w:rPr>
          <w:rFonts w:eastAsia="Times New Roman" w:cs="Times New Roman"/>
          <w:color w:val="000000"/>
          <w:szCs w:val="24"/>
          <w:lang w:eastAsia="en-AU"/>
        </w:rPr>
        <w:t>, other than from</w:t>
      </w:r>
      <w:r w:rsidR="008B723E" w:rsidRPr="0041333F">
        <w:rPr>
          <w:rFonts w:eastAsia="Times New Roman" w:cs="Times New Roman"/>
          <w:color w:val="000000"/>
          <w:szCs w:val="24"/>
          <w:lang w:eastAsia="en-AU"/>
        </w:rPr>
        <w:t xml:space="preserve"> </w:t>
      </w:r>
      <w:r w:rsidRPr="0041333F">
        <w:rPr>
          <w:rFonts w:eastAsia="Times New Roman" w:cs="Times New Roman"/>
          <w:color w:val="000000"/>
          <w:szCs w:val="24"/>
          <w:lang w:eastAsia="en-AU"/>
        </w:rPr>
        <w:t>a service station. This would cover situations such as where businesses purchase E85 in bulk from fuel depots (e.g. in drums).</w:t>
      </w:r>
    </w:p>
    <w:p w14:paraId="20353C9F" w14:textId="3965A22E" w:rsidR="00C072E2" w:rsidRPr="0041333F" w:rsidRDefault="00C072E2" w:rsidP="0041333F">
      <w:pPr>
        <w:shd w:val="clear" w:color="auto" w:fill="FFFFFF"/>
        <w:rPr>
          <w:rFonts w:eastAsia="Times New Roman" w:cs="Times New Roman"/>
          <w:color w:val="000000"/>
          <w:szCs w:val="24"/>
          <w:lang w:eastAsia="en-AU"/>
        </w:rPr>
      </w:pPr>
      <w:r w:rsidRPr="0041333F">
        <w:rPr>
          <w:rFonts w:eastAsia="Times New Roman" w:cs="Times New Roman"/>
          <w:color w:val="000000"/>
          <w:szCs w:val="24"/>
          <w:lang w:eastAsia="en-AU"/>
        </w:rPr>
        <w:t>The supplier</w:t>
      </w:r>
      <w:r w:rsidR="006F7ABB" w:rsidRPr="0041333F">
        <w:rPr>
          <w:rFonts w:eastAsia="Times New Roman" w:cs="Times New Roman"/>
          <w:color w:val="000000"/>
          <w:szCs w:val="24"/>
          <w:lang w:eastAsia="en-AU"/>
        </w:rPr>
        <w:t xml:space="preserve"> of E85</w:t>
      </w:r>
      <w:r w:rsidRPr="0041333F">
        <w:rPr>
          <w:rFonts w:eastAsia="Times New Roman" w:cs="Times New Roman"/>
          <w:color w:val="000000"/>
          <w:szCs w:val="24"/>
          <w:lang w:eastAsia="en-AU"/>
        </w:rPr>
        <w:t xml:space="preserve"> has two options for complying with the labelling requirements:</w:t>
      </w:r>
    </w:p>
    <w:p w14:paraId="35635A95" w14:textId="0B0B945C" w:rsidR="00C072E2" w:rsidRPr="0041333F" w:rsidRDefault="00C072E2" w:rsidP="0041333F">
      <w:pPr>
        <w:shd w:val="clear" w:color="auto" w:fill="FFFFFF"/>
        <w:rPr>
          <w:rFonts w:eastAsia="Times New Roman" w:cs="Times New Roman"/>
          <w:color w:val="000000"/>
          <w:szCs w:val="24"/>
          <w:lang w:eastAsia="en-AU"/>
        </w:rPr>
      </w:pPr>
      <w:r w:rsidRPr="0041333F">
        <w:rPr>
          <w:rFonts w:eastAsia="Times New Roman" w:cs="Times New Roman"/>
          <w:color w:val="000000"/>
          <w:szCs w:val="24"/>
          <w:lang w:eastAsia="en-AU"/>
        </w:rPr>
        <w:t xml:space="preserve">(a) </w:t>
      </w:r>
      <w:proofErr w:type="gramStart"/>
      <w:r w:rsidRPr="0041333F">
        <w:rPr>
          <w:rFonts w:eastAsia="Times New Roman" w:cs="Times New Roman"/>
          <w:color w:val="000000"/>
          <w:szCs w:val="24"/>
          <w:lang w:eastAsia="en-AU"/>
        </w:rPr>
        <w:t>the</w:t>
      </w:r>
      <w:proofErr w:type="gramEnd"/>
      <w:r w:rsidRPr="0041333F">
        <w:rPr>
          <w:rFonts w:eastAsia="Times New Roman" w:cs="Times New Roman"/>
          <w:color w:val="000000"/>
          <w:szCs w:val="24"/>
          <w:lang w:eastAsia="en-AU"/>
        </w:rPr>
        <w:t xml:space="preserve"> buyer must be given a document, before the E85 is supplied, that prominently includes the words specified in section </w:t>
      </w:r>
      <w:r w:rsidR="00022EC0" w:rsidRPr="0041333F">
        <w:rPr>
          <w:rFonts w:eastAsia="Times New Roman" w:cs="Times New Roman"/>
          <w:color w:val="000000"/>
          <w:szCs w:val="24"/>
          <w:lang w:eastAsia="en-AU"/>
        </w:rPr>
        <w:t>6</w:t>
      </w:r>
      <w:r w:rsidR="006F7ABB" w:rsidRPr="0041333F">
        <w:rPr>
          <w:rFonts w:eastAsia="Times New Roman" w:cs="Times New Roman"/>
          <w:color w:val="000000"/>
          <w:szCs w:val="24"/>
          <w:lang w:eastAsia="en-AU"/>
        </w:rPr>
        <w:t>(2)(a) or (b)</w:t>
      </w:r>
      <w:r w:rsidRPr="0041333F">
        <w:rPr>
          <w:rFonts w:eastAsia="Times New Roman" w:cs="Times New Roman"/>
          <w:color w:val="000000"/>
          <w:szCs w:val="24"/>
          <w:lang w:eastAsia="en-AU"/>
        </w:rPr>
        <w:t>; or</w:t>
      </w:r>
    </w:p>
    <w:p w14:paraId="212569D1" w14:textId="6574B095" w:rsidR="00FF24D5" w:rsidRPr="0041333F" w:rsidRDefault="00C072E2" w:rsidP="0041333F">
      <w:pPr>
        <w:shd w:val="clear" w:color="auto" w:fill="FFFFFF"/>
        <w:rPr>
          <w:rFonts w:eastAsia="Times New Roman" w:cs="Times New Roman"/>
          <w:color w:val="000000"/>
          <w:szCs w:val="24"/>
          <w:lang w:eastAsia="en-AU"/>
        </w:rPr>
      </w:pPr>
      <w:r w:rsidRPr="0041333F">
        <w:rPr>
          <w:rFonts w:eastAsia="Times New Roman" w:cs="Times New Roman"/>
          <w:color w:val="000000"/>
          <w:szCs w:val="24"/>
          <w:lang w:eastAsia="en-AU"/>
        </w:rPr>
        <w:t xml:space="preserve">(b) </w:t>
      </w:r>
      <w:proofErr w:type="gramStart"/>
      <w:r w:rsidRPr="0041333F">
        <w:rPr>
          <w:rFonts w:eastAsia="Times New Roman" w:cs="Times New Roman"/>
          <w:color w:val="000000"/>
          <w:szCs w:val="24"/>
          <w:lang w:eastAsia="en-AU"/>
        </w:rPr>
        <w:t>if</w:t>
      </w:r>
      <w:proofErr w:type="gramEnd"/>
      <w:r w:rsidRPr="0041333F">
        <w:rPr>
          <w:rFonts w:eastAsia="Times New Roman" w:cs="Times New Roman"/>
          <w:color w:val="000000"/>
          <w:szCs w:val="24"/>
          <w:lang w:eastAsia="en-AU"/>
        </w:rPr>
        <w:t xml:space="preserve"> the buyer is present when the E85 is supplied, the words specified in section </w:t>
      </w:r>
      <w:r w:rsidR="00022EC0" w:rsidRPr="0041333F">
        <w:rPr>
          <w:rFonts w:eastAsia="Times New Roman" w:cs="Times New Roman"/>
          <w:color w:val="000000"/>
          <w:szCs w:val="24"/>
          <w:lang w:eastAsia="en-AU"/>
        </w:rPr>
        <w:t>6</w:t>
      </w:r>
      <w:r w:rsidR="006F7ABB" w:rsidRPr="0041333F">
        <w:rPr>
          <w:rFonts w:eastAsia="Times New Roman" w:cs="Times New Roman"/>
          <w:color w:val="000000"/>
          <w:szCs w:val="24"/>
          <w:lang w:eastAsia="en-AU"/>
        </w:rPr>
        <w:t>(2)(a) or (b)</w:t>
      </w:r>
      <w:r w:rsidRPr="0041333F">
        <w:rPr>
          <w:rFonts w:eastAsia="Times New Roman" w:cs="Times New Roman"/>
          <w:color w:val="000000"/>
          <w:szCs w:val="24"/>
          <w:lang w:eastAsia="en-AU"/>
        </w:rPr>
        <w:t>must appear on each container of E85 so that the words can easily be read by the buyer.</w:t>
      </w:r>
    </w:p>
    <w:p w14:paraId="33592934" w14:textId="49EF3595" w:rsidR="00FF24D5" w:rsidRPr="0041333F" w:rsidRDefault="00FF24D5" w:rsidP="0041333F">
      <w:pPr>
        <w:pStyle w:val="Heading2"/>
        <w:rPr>
          <w:rFonts w:cs="Times New Roman"/>
          <w:szCs w:val="24"/>
        </w:rPr>
      </w:pPr>
      <w:r w:rsidRPr="0041333F">
        <w:rPr>
          <w:rFonts w:cs="Times New Roman"/>
          <w:szCs w:val="24"/>
        </w:rPr>
        <w:t>Section 8 – Supply of E85 to retailers</w:t>
      </w:r>
    </w:p>
    <w:p w14:paraId="28F6476B" w14:textId="54D03955" w:rsidR="00C072E2" w:rsidRPr="0041333F" w:rsidRDefault="00C072E2" w:rsidP="0041333F">
      <w:pPr>
        <w:shd w:val="clear" w:color="auto" w:fill="FFFFFF"/>
        <w:spacing w:before="240"/>
        <w:rPr>
          <w:rFonts w:cs="Times New Roman"/>
          <w:color w:val="000000"/>
          <w:szCs w:val="24"/>
        </w:rPr>
      </w:pPr>
      <w:r w:rsidRPr="0041333F">
        <w:rPr>
          <w:rFonts w:cs="Times New Roman"/>
          <w:color w:val="000000"/>
          <w:szCs w:val="24"/>
        </w:rPr>
        <w:t xml:space="preserve">This section </w:t>
      </w:r>
      <w:r w:rsidR="006F7ABB" w:rsidRPr="0041333F">
        <w:rPr>
          <w:rFonts w:cs="Times New Roman"/>
          <w:color w:val="000000"/>
          <w:szCs w:val="24"/>
        </w:rPr>
        <w:t xml:space="preserve">specifies that </w:t>
      </w:r>
      <w:r w:rsidRPr="0041333F">
        <w:rPr>
          <w:rFonts w:cs="Times New Roman"/>
          <w:color w:val="000000"/>
          <w:szCs w:val="24"/>
        </w:rPr>
        <w:t xml:space="preserve">suppliers of E85 who supply the E85 to </w:t>
      </w:r>
      <w:r w:rsidR="00D955E8">
        <w:rPr>
          <w:rFonts w:cs="Times New Roman"/>
          <w:color w:val="000000"/>
          <w:szCs w:val="24"/>
        </w:rPr>
        <w:t>a</w:t>
      </w:r>
      <w:r w:rsidRPr="0041333F">
        <w:rPr>
          <w:rFonts w:cs="Times New Roman"/>
          <w:color w:val="000000"/>
          <w:szCs w:val="24"/>
        </w:rPr>
        <w:t xml:space="preserve"> retailer must give the retailer a document that prominently displays the following:</w:t>
      </w:r>
    </w:p>
    <w:p w14:paraId="0B1EAE17" w14:textId="77777777" w:rsidR="00C072E2" w:rsidRPr="0041333F" w:rsidRDefault="00C072E2" w:rsidP="0041333F">
      <w:pPr>
        <w:shd w:val="clear" w:color="auto" w:fill="FFFFFF"/>
        <w:rPr>
          <w:rFonts w:cs="Times New Roman"/>
          <w:color w:val="000000"/>
          <w:szCs w:val="24"/>
        </w:rPr>
      </w:pPr>
      <w:r w:rsidRPr="0041333F">
        <w:rPr>
          <w:rFonts w:cs="Times New Roman"/>
          <w:color w:val="000000"/>
          <w:szCs w:val="24"/>
        </w:rPr>
        <w:t xml:space="preserve">(a) </w:t>
      </w:r>
      <w:proofErr w:type="gramStart"/>
      <w:r w:rsidRPr="0041333F">
        <w:rPr>
          <w:rFonts w:cs="Times New Roman"/>
          <w:color w:val="000000"/>
          <w:szCs w:val="24"/>
        </w:rPr>
        <w:t>a</w:t>
      </w:r>
      <w:proofErr w:type="gramEnd"/>
      <w:r w:rsidRPr="0041333F">
        <w:rPr>
          <w:rFonts w:cs="Times New Roman"/>
          <w:color w:val="000000"/>
          <w:szCs w:val="24"/>
        </w:rPr>
        <w:t xml:space="preserve"> statement that the E85 contains:</w:t>
      </w:r>
    </w:p>
    <w:p w14:paraId="33095025" w14:textId="5A782874" w:rsidR="00C072E2" w:rsidRPr="0041333F" w:rsidRDefault="000215C1" w:rsidP="0041333F">
      <w:pPr>
        <w:pStyle w:val="ListParagraph"/>
        <w:shd w:val="clear" w:color="auto" w:fill="FFFFFF"/>
        <w:spacing w:before="0" w:beforeAutospacing="0" w:after="0" w:afterAutospacing="0" w:line="276" w:lineRule="auto"/>
        <w:ind w:left="760" w:hanging="760"/>
        <w:rPr>
          <w:color w:val="000000"/>
        </w:rPr>
      </w:pPr>
      <w:r w:rsidRPr="0041333F">
        <w:rPr>
          <w:color w:val="000000"/>
        </w:rPr>
        <w:t>          </w:t>
      </w:r>
      <w:proofErr w:type="spellStart"/>
      <w:proofErr w:type="gramStart"/>
      <w:r w:rsidRPr="0041333F">
        <w:rPr>
          <w:color w:val="000000"/>
        </w:rPr>
        <w:t>i</w:t>
      </w:r>
      <w:proofErr w:type="spellEnd"/>
      <w:r w:rsidRPr="0041333F">
        <w:rPr>
          <w:color w:val="000000"/>
        </w:rPr>
        <w:t xml:space="preserve">. </w:t>
      </w:r>
      <w:r w:rsidR="00C072E2" w:rsidRPr="0041333F">
        <w:rPr>
          <w:color w:val="000000"/>
        </w:rPr>
        <w:t>70</w:t>
      </w:r>
      <w:r w:rsidR="00986A3B" w:rsidRPr="0041333F">
        <w:rPr>
          <w:color w:val="000000"/>
        </w:rPr>
        <w:t xml:space="preserve"> to </w:t>
      </w:r>
      <w:r w:rsidR="00C072E2" w:rsidRPr="0041333F">
        <w:rPr>
          <w:color w:val="000000"/>
        </w:rPr>
        <w:t>85</w:t>
      </w:r>
      <w:proofErr w:type="gramEnd"/>
      <w:r w:rsidR="00C072E2" w:rsidRPr="0041333F">
        <w:rPr>
          <w:color w:val="000000"/>
        </w:rPr>
        <w:t>% ethanol; or</w:t>
      </w:r>
    </w:p>
    <w:p w14:paraId="0754603B" w14:textId="128E5CAF" w:rsidR="00C072E2" w:rsidRPr="0041333F" w:rsidRDefault="000215C1" w:rsidP="0041333F">
      <w:pPr>
        <w:pStyle w:val="ListParagraph"/>
        <w:shd w:val="clear" w:color="auto" w:fill="FFFFFF"/>
        <w:spacing w:before="0" w:beforeAutospacing="0" w:after="200" w:afterAutospacing="0" w:line="276" w:lineRule="auto"/>
        <w:ind w:left="760" w:hanging="760"/>
        <w:rPr>
          <w:color w:val="000000"/>
        </w:rPr>
      </w:pPr>
      <w:r w:rsidRPr="0041333F">
        <w:rPr>
          <w:color w:val="000000"/>
        </w:rPr>
        <w:lastRenderedPageBreak/>
        <w:t xml:space="preserve">         ii. </w:t>
      </w:r>
      <w:r w:rsidR="00986A3B" w:rsidRPr="0041333F">
        <w:rPr>
          <w:color w:val="000000"/>
        </w:rPr>
        <w:t>x% ethanol, where</w:t>
      </w:r>
      <w:r w:rsidR="00986A3B" w:rsidRPr="0041333F">
        <w:t xml:space="preserve"> x is </w:t>
      </w:r>
      <w:r w:rsidR="005268B3" w:rsidRPr="0041333F">
        <w:t xml:space="preserve">the percentage of ethanol in the fuel, being </w:t>
      </w:r>
      <w:r w:rsidR="00986A3B" w:rsidRPr="0041333F">
        <w:t>a number equal to or more than 70 but not more than 85</w:t>
      </w:r>
      <w:r w:rsidR="00D36F3F" w:rsidRPr="0041333F">
        <w:t xml:space="preserve"> and is no less than the percentage of ethanol in the ethanol blend</w:t>
      </w:r>
      <w:r w:rsidR="00C072E2" w:rsidRPr="0041333F">
        <w:rPr>
          <w:color w:val="000000"/>
        </w:rPr>
        <w:t>; and</w:t>
      </w:r>
    </w:p>
    <w:p w14:paraId="4AFC612B" w14:textId="77777777" w:rsidR="00C072E2" w:rsidRPr="0041333F" w:rsidRDefault="00C072E2" w:rsidP="0041333F">
      <w:pPr>
        <w:shd w:val="clear" w:color="auto" w:fill="FFFFFF"/>
        <w:rPr>
          <w:rFonts w:cs="Times New Roman"/>
          <w:color w:val="000000"/>
          <w:szCs w:val="24"/>
        </w:rPr>
      </w:pPr>
      <w:r w:rsidRPr="0041333F">
        <w:rPr>
          <w:rFonts w:cs="Times New Roman"/>
          <w:color w:val="000000"/>
          <w:szCs w:val="24"/>
        </w:rPr>
        <w:t xml:space="preserve">(b) </w:t>
      </w:r>
      <w:proofErr w:type="gramStart"/>
      <w:r w:rsidRPr="0041333F">
        <w:rPr>
          <w:rFonts w:cs="Times New Roman"/>
          <w:color w:val="000000"/>
          <w:szCs w:val="24"/>
        </w:rPr>
        <w:t>a</w:t>
      </w:r>
      <w:proofErr w:type="gramEnd"/>
      <w:r w:rsidRPr="0041333F">
        <w:rPr>
          <w:rFonts w:cs="Times New Roman"/>
          <w:color w:val="000000"/>
          <w:szCs w:val="24"/>
        </w:rPr>
        <w:t xml:space="preserve"> statement that the E85 is the subject of this standard.</w:t>
      </w:r>
    </w:p>
    <w:p w14:paraId="4F288F21" w14:textId="77777777" w:rsidR="00C072E2" w:rsidRPr="0041333F" w:rsidRDefault="00C072E2" w:rsidP="0041333F">
      <w:pPr>
        <w:shd w:val="clear" w:color="auto" w:fill="FFFFFF"/>
        <w:rPr>
          <w:rFonts w:cs="Times New Roman"/>
          <w:color w:val="000000"/>
          <w:szCs w:val="24"/>
        </w:rPr>
      </w:pPr>
      <w:r w:rsidRPr="0041333F">
        <w:rPr>
          <w:rFonts w:cs="Times New Roman"/>
          <w:color w:val="000000"/>
          <w:szCs w:val="24"/>
        </w:rPr>
        <w:t>This section aims to ensure the retailer is given information to facilitate compliance with the labelling requirements.</w:t>
      </w:r>
    </w:p>
    <w:p w14:paraId="1A3BA121" w14:textId="6207BD07" w:rsidR="00167B38" w:rsidRPr="0041333F" w:rsidRDefault="00C072E2" w:rsidP="0041333F">
      <w:pPr>
        <w:pStyle w:val="subsection"/>
        <w:spacing w:line="276" w:lineRule="auto"/>
        <w:ind w:left="0" w:firstLine="0"/>
        <w:rPr>
          <w:rFonts w:eastAsiaTheme="minorHAnsi"/>
          <w:sz w:val="24"/>
          <w:szCs w:val="24"/>
          <w:lang w:eastAsia="en-US"/>
        </w:rPr>
      </w:pPr>
      <w:r w:rsidRPr="0041333F">
        <w:rPr>
          <w:b/>
          <w:bCs/>
          <w:sz w:val="24"/>
          <w:szCs w:val="24"/>
        </w:rPr>
        <w:t xml:space="preserve"> </w:t>
      </w:r>
      <w:r w:rsidR="00AD745E" w:rsidRPr="0041333F">
        <w:rPr>
          <w:b/>
          <w:bCs/>
          <w:sz w:val="24"/>
          <w:szCs w:val="24"/>
        </w:rPr>
        <w:br w:type="page"/>
      </w:r>
    </w:p>
    <w:p w14:paraId="2A1B731D" w14:textId="498B465A" w:rsidR="00547F8D" w:rsidRPr="0041333F" w:rsidRDefault="00547F8D" w:rsidP="0041333F">
      <w:pPr>
        <w:pStyle w:val="Title"/>
        <w:spacing w:line="276" w:lineRule="auto"/>
        <w:rPr>
          <w:rFonts w:cs="Times New Roman"/>
          <w:szCs w:val="24"/>
        </w:rPr>
      </w:pPr>
      <w:r w:rsidRPr="0041333F">
        <w:rPr>
          <w:rFonts w:cs="Times New Roman"/>
          <w:szCs w:val="24"/>
        </w:rPr>
        <w:lastRenderedPageBreak/>
        <w:t>Statement of Compatibility with Human Rights</w:t>
      </w:r>
    </w:p>
    <w:p w14:paraId="7A1BEF1B" w14:textId="77777777" w:rsidR="00547F8D" w:rsidRPr="0041333F" w:rsidRDefault="00547F8D" w:rsidP="0041333F">
      <w:pPr>
        <w:pStyle w:val="Subtitle"/>
        <w:spacing w:line="276" w:lineRule="auto"/>
      </w:pPr>
      <w:r w:rsidRPr="0041333F">
        <w:t>Prepared in accordance with Part 3 of the Human Rights (Parliamentary Scrutiny) Act 2011</w:t>
      </w:r>
    </w:p>
    <w:p w14:paraId="1CB0DB44" w14:textId="2CFBBF03" w:rsidR="00547F8D" w:rsidRPr="0041333F" w:rsidRDefault="00986A3B" w:rsidP="0041333F">
      <w:pPr>
        <w:pStyle w:val="Subtitle"/>
        <w:spacing w:line="276" w:lineRule="auto"/>
      </w:pPr>
      <w:r w:rsidRPr="0041333F">
        <w:t>Fuel Quality Standards (Ethanol E85) Information Standard 2019</w:t>
      </w:r>
    </w:p>
    <w:p w14:paraId="47D88E4E" w14:textId="1421B8DA" w:rsidR="00547F8D" w:rsidRPr="0041333F" w:rsidRDefault="00547F8D" w:rsidP="0041333F">
      <w:pPr>
        <w:spacing w:before="240" w:after="240"/>
        <w:rPr>
          <w:rFonts w:cs="Times New Roman"/>
          <w:szCs w:val="24"/>
        </w:rPr>
      </w:pPr>
      <w:r w:rsidRPr="0041333F">
        <w:rPr>
          <w:rFonts w:cs="Times New Roman"/>
          <w:szCs w:val="24"/>
        </w:rPr>
        <w:t>This</w:t>
      </w:r>
      <w:r w:rsidRPr="0041333F" w:rsidDel="005268B3">
        <w:rPr>
          <w:rFonts w:cs="Times New Roman"/>
          <w:szCs w:val="24"/>
        </w:rPr>
        <w:t xml:space="preserve"> </w:t>
      </w:r>
      <w:r w:rsidR="003A0B6D" w:rsidRPr="003A0B6D">
        <w:rPr>
          <w:rFonts w:cs="Times New Roman"/>
          <w:szCs w:val="24"/>
        </w:rPr>
        <w:t>I</w:t>
      </w:r>
      <w:r w:rsidR="003A0B6D" w:rsidRPr="0041333F">
        <w:rPr>
          <w:rFonts w:cs="Times New Roman"/>
          <w:szCs w:val="24"/>
        </w:rPr>
        <w:t xml:space="preserve">nformation </w:t>
      </w:r>
      <w:r w:rsidR="003A0B6D">
        <w:rPr>
          <w:rFonts w:cs="Times New Roman"/>
          <w:szCs w:val="24"/>
        </w:rPr>
        <w:t>S</w:t>
      </w:r>
      <w:r w:rsidR="003A0B6D" w:rsidRPr="0041333F">
        <w:rPr>
          <w:rFonts w:cs="Times New Roman"/>
          <w:szCs w:val="24"/>
        </w:rPr>
        <w:t xml:space="preserve">tandard </w:t>
      </w:r>
      <w:r w:rsidRPr="0041333F">
        <w:rPr>
          <w:rFonts w:cs="Times New Roman"/>
          <w:szCs w:val="24"/>
        </w:rPr>
        <w:t xml:space="preserve">is compatible with the human rights and freedoms recognised or declared in the international instruments listed in section 3 of the </w:t>
      </w:r>
      <w:r w:rsidRPr="0041333F">
        <w:rPr>
          <w:rFonts w:cs="Times New Roman"/>
          <w:i/>
          <w:szCs w:val="24"/>
        </w:rPr>
        <w:t>Human Rights (Parliamentary Scrutiny) Act 2011</w:t>
      </w:r>
      <w:r w:rsidRPr="0041333F">
        <w:rPr>
          <w:rFonts w:cs="Times New Roman"/>
          <w:szCs w:val="24"/>
        </w:rPr>
        <w:t>.</w:t>
      </w:r>
    </w:p>
    <w:p w14:paraId="59D80E91" w14:textId="45D24DAA" w:rsidR="00547F8D" w:rsidRPr="0041333F" w:rsidRDefault="00547F8D" w:rsidP="0041333F">
      <w:pPr>
        <w:pStyle w:val="Heading1"/>
        <w:spacing w:line="276" w:lineRule="auto"/>
        <w:rPr>
          <w:rFonts w:cs="Times New Roman"/>
          <w:szCs w:val="24"/>
        </w:rPr>
      </w:pPr>
      <w:r w:rsidRPr="0041333F">
        <w:rPr>
          <w:rFonts w:cs="Times New Roman"/>
          <w:szCs w:val="24"/>
        </w:rPr>
        <w:t xml:space="preserve">Overview of the </w:t>
      </w:r>
      <w:r w:rsidR="00503E08" w:rsidRPr="0041333F">
        <w:rPr>
          <w:rFonts w:cs="Times New Roman"/>
          <w:szCs w:val="24"/>
        </w:rPr>
        <w:t>l</w:t>
      </w:r>
      <w:r w:rsidRPr="0041333F">
        <w:rPr>
          <w:rFonts w:cs="Times New Roman"/>
          <w:szCs w:val="24"/>
        </w:rPr>
        <w:t xml:space="preserve">egislative </w:t>
      </w:r>
      <w:r w:rsidR="00503E08" w:rsidRPr="0041333F">
        <w:rPr>
          <w:rFonts w:cs="Times New Roman"/>
          <w:szCs w:val="24"/>
        </w:rPr>
        <w:t>i</w:t>
      </w:r>
      <w:r w:rsidRPr="0041333F">
        <w:rPr>
          <w:rFonts w:cs="Times New Roman"/>
          <w:szCs w:val="24"/>
        </w:rPr>
        <w:t>nstrument</w:t>
      </w:r>
    </w:p>
    <w:p w14:paraId="5A11E43E" w14:textId="7E79172A" w:rsidR="007216DF" w:rsidRPr="0041333F" w:rsidRDefault="005949F7" w:rsidP="0041333F">
      <w:pPr>
        <w:spacing w:before="120" w:after="120"/>
        <w:rPr>
          <w:rFonts w:cs="Times New Roman"/>
          <w:color w:val="000000"/>
          <w:szCs w:val="24"/>
        </w:rPr>
      </w:pPr>
      <w:r w:rsidRPr="0041333F">
        <w:rPr>
          <w:rFonts w:cs="Times New Roman"/>
          <w:szCs w:val="24"/>
        </w:rPr>
        <w:t xml:space="preserve">The </w:t>
      </w:r>
      <w:r w:rsidR="00986A3B" w:rsidRPr="0041333F">
        <w:rPr>
          <w:rFonts w:cs="Times New Roman"/>
          <w:i/>
          <w:szCs w:val="24"/>
        </w:rPr>
        <w:t>Fuel Quality Standards (Ethanol E85) Information Standard 2019</w:t>
      </w:r>
      <w:r w:rsidRPr="0041333F">
        <w:rPr>
          <w:rFonts w:cs="Times New Roman"/>
          <w:szCs w:val="24"/>
        </w:rPr>
        <w:t xml:space="preserve"> sets out the </w:t>
      </w:r>
      <w:r w:rsidR="00986A3B" w:rsidRPr="0041333F">
        <w:rPr>
          <w:rFonts w:cs="Times New Roman"/>
          <w:szCs w:val="24"/>
        </w:rPr>
        <w:t>labelling requirements</w:t>
      </w:r>
      <w:r w:rsidRPr="0041333F">
        <w:rPr>
          <w:rFonts w:cs="Times New Roman"/>
          <w:szCs w:val="24"/>
        </w:rPr>
        <w:t xml:space="preserve"> for </w:t>
      </w:r>
      <w:r w:rsidR="0036452F" w:rsidRPr="0041333F">
        <w:rPr>
          <w:rFonts w:cs="Times New Roman"/>
          <w:szCs w:val="24"/>
        </w:rPr>
        <w:t>e</w:t>
      </w:r>
      <w:r w:rsidR="00047F5B" w:rsidRPr="0041333F">
        <w:rPr>
          <w:rFonts w:cs="Times New Roman"/>
          <w:szCs w:val="24"/>
        </w:rPr>
        <w:t>thanol E85</w:t>
      </w:r>
      <w:r w:rsidRPr="0041333F">
        <w:rPr>
          <w:rFonts w:cs="Times New Roman"/>
          <w:szCs w:val="24"/>
        </w:rPr>
        <w:t xml:space="preserve"> used in Australia.</w:t>
      </w:r>
    </w:p>
    <w:p w14:paraId="1836D4E7" w14:textId="77777777" w:rsidR="00547F8D" w:rsidRPr="0041333F" w:rsidRDefault="00547F8D" w:rsidP="0041333F">
      <w:pPr>
        <w:pStyle w:val="Heading1"/>
        <w:spacing w:line="276" w:lineRule="auto"/>
        <w:rPr>
          <w:rFonts w:cs="Times New Roman"/>
          <w:szCs w:val="24"/>
        </w:rPr>
      </w:pPr>
      <w:r w:rsidRPr="0041333F">
        <w:rPr>
          <w:rFonts w:cs="Times New Roman"/>
          <w:szCs w:val="24"/>
        </w:rPr>
        <w:t>Human rights implications</w:t>
      </w:r>
    </w:p>
    <w:p w14:paraId="73EE83C1" w14:textId="7E324E6E" w:rsidR="00B569AC" w:rsidRPr="0041333F" w:rsidRDefault="00547F8D" w:rsidP="0041333F">
      <w:pPr>
        <w:spacing w:before="120" w:after="120"/>
        <w:rPr>
          <w:rFonts w:cs="Times New Roman"/>
          <w:szCs w:val="24"/>
        </w:rPr>
      </w:pPr>
      <w:r w:rsidRPr="0041333F">
        <w:rPr>
          <w:rFonts w:cs="Times New Roman"/>
          <w:szCs w:val="24"/>
        </w:rPr>
        <w:t xml:space="preserve">This </w:t>
      </w:r>
      <w:r w:rsidR="003A0B6D">
        <w:rPr>
          <w:rFonts w:cs="Times New Roman"/>
          <w:szCs w:val="24"/>
        </w:rPr>
        <w:t>I</w:t>
      </w:r>
      <w:r w:rsidR="003A0B6D" w:rsidRPr="0041333F">
        <w:rPr>
          <w:rFonts w:cs="Times New Roman"/>
          <w:szCs w:val="24"/>
        </w:rPr>
        <w:t xml:space="preserve">nformation </w:t>
      </w:r>
      <w:r w:rsidR="003A0B6D">
        <w:rPr>
          <w:rFonts w:cs="Times New Roman"/>
          <w:szCs w:val="24"/>
        </w:rPr>
        <w:t>S</w:t>
      </w:r>
      <w:r w:rsidR="003A0B6D" w:rsidRPr="0041333F">
        <w:rPr>
          <w:rFonts w:cs="Times New Roman"/>
          <w:szCs w:val="24"/>
        </w:rPr>
        <w:t xml:space="preserve">tandard </w:t>
      </w:r>
      <w:r w:rsidRPr="0041333F">
        <w:rPr>
          <w:rFonts w:cs="Times New Roman"/>
          <w:szCs w:val="24"/>
        </w:rPr>
        <w:t xml:space="preserve">does </w:t>
      </w:r>
      <w:r w:rsidR="005949F7" w:rsidRPr="0041333F">
        <w:rPr>
          <w:rFonts w:cs="Times New Roman"/>
          <w:szCs w:val="24"/>
        </w:rPr>
        <w:t xml:space="preserve">not </w:t>
      </w:r>
      <w:r w:rsidRPr="0041333F">
        <w:rPr>
          <w:rFonts w:cs="Times New Roman"/>
          <w:szCs w:val="24"/>
        </w:rPr>
        <w:t>engage any of the applicable rights or freedoms.</w:t>
      </w:r>
      <w:r w:rsidR="00B569AC" w:rsidRPr="0041333F">
        <w:rPr>
          <w:rFonts w:cs="Times New Roman"/>
          <w:szCs w:val="24"/>
        </w:rPr>
        <w:t xml:space="preserve"> </w:t>
      </w:r>
    </w:p>
    <w:p w14:paraId="2D32FAB9" w14:textId="77777777" w:rsidR="00547F8D" w:rsidRPr="0041333F" w:rsidRDefault="00547F8D" w:rsidP="0041333F">
      <w:pPr>
        <w:pStyle w:val="Heading1"/>
        <w:spacing w:line="276" w:lineRule="auto"/>
        <w:rPr>
          <w:rFonts w:cs="Times New Roman"/>
          <w:szCs w:val="24"/>
        </w:rPr>
      </w:pPr>
      <w:r w:rsidRPr="0041333F">
        <w:rPr>
          <w:rFonts w:cs="Times New Roman"/>
          <w:szCs w:val="24"/>
        </w:rPr>
        <w:t>Conclusion</w:t>
      </w:r>
    </w:p>
    <w:p w14:paraId="17C95FA7" w14:textId="7743F50C" w:rsidR="00547F8D" w:rsidRPr="0041333F" w:rsidRDefault="00547F8D" w:rsidP="0041333F">
      <w:pPr>
        <w:spacing w:before="120" w:after="120"/>
        <w:rPr>
          <w:rFonts w:cs="Times New Roman"/>
          <w:szCs w:val="24"/>
        </w:rPr>
      </w:pPr>
      <w:r w:rsidRPr="0041333F">
        <w:rPr>
          <w:rFonts w:cs="Times New Roman"/>
          <w:szCs w:val="24"/>
        </w:rPr>
        <w:t xml:space="preserve">This </w:t>
      </w:r>
      <w:r w:rsidR="003A0B6D">
        <w:rPr>
          <w:rFonts w:cs="Times New Roman"/>
          <w:szCs w:val="24"/>
        </w:rPr>
        <w:t>I</w:t>
      </w:r>
      <w:r w:rsidR="003A0B6D" w:rsidRPr="0041333F">
        <w:rPr>
          <w:rFonts w:cs="Times New Roman"/>
          <w:szCs w:val="24"/>
        </w:rPr>
        <w:t xml:space="preserve">nformation </w:t>
      </w:r>
      <w:r w:rsidR="003A0B6D">
        <w:rPr>
          <w:rFonts w:cs="Times New Roman"/>
          <w:szCs w:val="24"/>
        </w:rPr>
        <w:t>S</w:t>
      </w:r>
      <w:r w:rsidR="003A0B6D" w:rsidRPr="0041333F">
        <w:rPr>
          <w:rFonts w:cs="Times New Roman"/>
          <w:szCs w:val="24"/>
        </w:rPr>
        <w:t xml:space="preserve">tandard </w:t>
      </w:r>
      <w:r w:rsidRPr="0041333F">
        <w:rPr>
          <w:rFonts w:cs="Times New Roman"/>
          <w:szCs w:val="24"/>
        </w:rPr>
        <w:t>is compatible with human rights as it does not raise any human rights issues.</w:t>
      </w:r>
    </w:p>
    <w:p w14:paraId="06AD666E" w14:textId="644201B3" w:rsidR="000B3F27" w:rsidRPr="0041333F" w:rsidRDefault="000B3F27" w:rsidP="0041333F">
      <w:pPr>
        <w:rPr>
          <w:rFonts w:cs="Times New Roman"/>
          <w:strike/>
          <w:szCs w:val="24"/>
        </w:rPr>
      </w:pPr>
    </w:p>
    <w:sectPr w:rsidR="000B3F27" w:rsidRPr="0041333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FCB39" w14:textId="77777777" w:rsidR="00F84A5F" w:rsidRDefault="00F84A5F" w:rsidP="00E34600">
      <w:pPr>
        <w:spacing w:after="0" w:line="240" w:lineRule="auto"/>
      </w:pPr>
      <w:r>
        <w:separator/>
      </w:r>
    </w:p>
  </w:endnote>
  <w:endnote w:type="continuationSeparator" w:id="0">
    <w:p w14:paraId="4E7800E3" w14:textId="77777777" w:rsidR="00F84A5F" w:rsidRDefault="00F84A5F" w:rsidP="00E34600">
      <w:pPr>
        <w:spacing w:after="0" w:line="240" w:lineRule="auto"/>
      </w:pPr>
      <w:r>
        <w:continuationSeparator/>
      </w:r>
    </w:p>
  </w:endnote>
  <w:endnote w:type="continuationNotice" w:id="1">
    <w:p w14:paraId="26702F4F" w14:textId="77777777" w:rsidR="00F84A5F" w:rsidRDefault="00F84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ABA6C" w14:textId="77777777" w:rsidR="0044230F" w:rsidRDefault="004423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19587"/>
      <w:docPartObj>
        <w:docPartGallery w:val="Page Numbers (Bottom of Page)"/>
        <w:docPartUnique/>
      </w:docPartObj>
    </w:sdtPr>
    <w:sdtEndPr>
      <w:rPr>
        <w:noProof/>
      </w:rPr>
    </w:sdtEndPr>
    <w:sdtContent>
      <w:p w14:paraId="293B4E16" w14:textId="7AE6957F" w:rsidR="00F84A5F" w:rsidRDefault="00F84A5F" w:rsidP="00E34600">
        <w:pPr>
          <w:pStyle w:val="Footer"/>
          <w:jc w:val="right"/>
        </w:pPr>
        <w:r>
          <w:fldChar w:fldCharType="begin"/>
        </w:r>
        <w:r>
          <w:instrText xml:space="preserve"> PAGE   \* MERGEFORMAT </w:instrText>
        </w:r>
        <w:r>
          <w:fldChar w:fldCharType="separate"/>
        </w:r>
        <w:r w:rsidR="0044230F">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91B0C" w14:textId="77777777" w:rsidR="0044230F" w:rsidRDefault="00442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52E73" w14:textId="77777777" w:rsidR="00F84A5F" w:rsidRDefault="00F84A5F" w:rsidP="00E34600">
      <w:pPr>
        <w:spacing w:after="0" w:line="240" w:lineRule="auto"/>
      </w:pPr>
      <w:r>
        <w:separator/>
      </w:r>
    </w:p>
  </w:footnote>
  <w:footnote w:type="continuationSeparator" w:id="0">
    <w:p w14:paraId="789C050D" w14:textId="77777777" w:rsidR="00F84A5F" w:rsidRDefault="00F84A5F" w:rsidP="00E34600">
      <w:pPr>
        <w:spacing w:after="0" w:line="240" w:lineRule="auto"/>
      </w:pPr>
      <w:r>
        <w:continuationSeparator/>
      </w:r>
    </w:p>
  </w:footnote>
  <w:footnote w:type="continuationNotice" w:id="1">
    <w:p w14:paraId="4384BAD0" w14:textId="77777777" w:rsidR="00F84A5F" w:rsidRDefault="00F84A5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8E65C" w14:textId="77777777" w:rsidR="0044230F" w:rsidRDefault="004423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9DBB6" w14:textId="77777777" w:rsidR="0044230F" w:rsidRDefault="004423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C50B5" w14:textId="77777777" w:rsidR="0044230F" w:rsidRDefault="004423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4260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DCAA93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6F717B"/>
    <w:multiLevelType w:val="multilevel"/>
    <w:tmpl w:val="9078B67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3F2D"/>
    <w:rsid w:val="000103CE"/>
    <w:rsid w:val="000215C1"/>
    <w:rsid w:val="00022EC0"/>
    <w:rsid w:val="00027BCE"/>
    <w:rsid w:val="00034F39"/>
    <w:rsid w:val="00047F5B"/>
    <w:rsid w:val="000558F3"/>
    <w:rsid w:val="00067DAC"/>
    <w:rsid w:val="000702C6"/>
    <w:rsid w:val="000941AA"/>
    <w:rsid w:val="000B21FA"/>
    <w:rsid w:val="000B3F27"/>
    <w:rsid w:val="000D0E22"/>
    <w:rsid w:val="000E4E93"/>
    <w:rsid w:val="0012245F"/>
    <w:rsid w:val="001260CB"/>
    <w:rsid w:val="0013767C"/>
    <w:rsid w:val="0014547D"/>
    <w:rsid w:val="0014577C"/>
    <w:rsid w:val="001470E1"/>
    <w:rsid w:val="00150D50"/>
    <w:rsid w:val="00167B38"/>
    <w:rsid w:val="00176597"/>
    <w:rsid w:val="001B67BD"/>
    <w:rsid w:val="001C5CEA"/>
    <w:rsid w:val="001D11DE"/>
    <w:rsid w:val="001E3BB5"/>
    <w:rsid w:val="00224110"/>
    <w:rsid w:val="002323C4"/>
    <w:rsid w:val="0023656E"/>
    <w:rsid w:val="002415D2"/>
    <w:rsid w:val="00243397"/>
    <w:rsid w:val="0024479C"/>
    <w:rsid w:val="00247F2A"/>
    <w:rsid w:val="002510F5"/>
    <w:rsid w:val="00255319"/>
    <w:rsid w:val="002B510C"/>
    <w:rsid w:val="002B5113"/>
    <w:rsid w:val="002B7B97"/>
    <w:rsid w:val="002C6E63"/>
    <w:rsid w:val="002E0454"/>
    <w:rsid w:val="002E3895"/>
    <w:rsid w:val="002E4C18"/>
    <w:rsid w:val="002E5746"/>
    <w:rsid w:val="002E7B73"/>
    <w:rsid w:val="0031317F"/>
    <w:rsid w:val="003149EE"/>
    <w:rsid w:val="00325317"/>
    <w:rsid w:val="00326A4A"/>
    <w:rsid w:val="00327D76"/>
    <w:rsid w:val="00337055"/>
    <w:rsid w:val="00344818"/>
    <w:rsid w:val="0036452F"/>
    <w:rsid w:val="00366EF0"/>
    <w:rsid w:val="00367CCD"/>
    <w:rsid w:val="0039069D"/>
    <w:rsid w:val="003A0B6D"/>
    <w:rsid w:val="003A3BD1"/>
    <w:rsid w:val="003B2603"/>
    <w:rsid w:val="003C1DC6"/>
    <w:rsid w:val="003C3198"/>
    <w:rsid w:val="003C3FF5"/>
    <w:rsid w:val="003D1260"/>
    <w:rsid w:val="003E221A"/>
    <w:rsid w:val="003E40BB"/>
    <w:rsid w:val="003F0E1C"/>
    <w:rsid w:val="004064EA"/>
    <w:rsid w:val="00407264"/>
    <w:rsid w:val="0041333F"/>
    <w:rsid w:val="0041765A"/>
    <w:rsid w:val="00426637"/>
    <w:rsid w:val="004353BF"/>
    <w:rsid w:val="004356C7"/>
    <w:rsid w:val="0044230F"/>
    <w:rsid w:val="004922B0"/>
    <w:rsid w:val="004E0E3B"/>
    <w:rsid w:val="004E67F8"/>
    <w:rsid w:val="004E68C7"/>
    <w:rsid w:val="004F1713"/>
    <w:rsid w:val="004F1884"/>
    <w:rsid w:val="00503E08"/>
    <w:rsid w:val="00507232"/>
    <w:rsid w:val="00517832"/>
    <w:rsid w:val="005268B3"/>
    <w:rsid w:val="00526E2F"/>
    <w:rsid w:val="00535D36"/>
    <w:rsid w:val="005403D0"/>
    <w:rsid w:val="00547F8D"/>
    <w:rsid w:val="005539B8"/>
    <w:rsid w:val="00553EB4"/>
    <w:rsid w:val="00556966"/>
    <w:rsid w:val="00570897"/>
    <w:rsid w:val="00576478"/>
    <w:rsid w:val="005836CC"/>
    <w:rsid w:val="00593F42"/>
    <w:rsid w:val="005949F7"/>
    <w:rsid w:val="005A17A6"/>
    <w:rsid w:val="005B3709"/>
    <w:rsid w:val="005C6BBB"/>
    <w:rsid w:val="005D1E81"/>
    <w:rsid w:val="005F09F7"/>
    <w:rsid w:val="005F2944"/>
    <w:rsid w:val="00604DD6"/>
    <w:rsid w:val="0061478D"/>
    <w:rsid w:val="00620C50"/>
    <w:rsid w:val="00622387"/>
    <w:rsid w:val="006354BA"/>
    <w:rsid w:val="00642391"/>
    <w:rsid w:val="006472E0"/>
    <w:rsid w:val="00652ED5"/>
    <w:rsid w:val="00663E3B"/>
    <w:rsid w:val="00674306"/>
    <w:rsid w:val="006745C3"/>
    <w:rsid w:val="00674FC1"/>
    <w:rsid w:val="0067773A"/>
    <w:rsid w:val="0068696E"/>
    <w:rsid w:val="00696D28"/>
    <w:rsid w:val="006A54CD"/>
    <w:rsid w:val="006D4023"/>
    <w:rsid w:val="006F0B6D"/>
    <w:rsid w:val="006F7ABB"/>
    <w:rsid w:val="00705C87"/>
    <w:rsid w:val="00720249"/>
    <w:rsid w:val="007216DF"/>
    <w:rsid w:val="0072540E"/>
    <w:rsid w:val="00727908"/>
    <w:rsid w:val="007453E4"/>
    <w:rsid w:val="007471F9"/>
    <w:rsid w:val="007628FC"/>
    <w:rsid w:val="00762A9F"/>
    <w:rsid w:val="00775406"/>
    <w:rsid w:val="00777049"/>
    <w:rsid w:val="007A0926"/>
    <w:rsid w:val="007A1A8C"/>
    <w:rsid w:val="007B012D"/>
    <w:rsid w:val="007B147A"/>
    <w:rsid w:val="007E3DD0"/>
    <w:rsid w:val="00805210"/>
    <w:rsid w:val="00812B98"/>
    <w:rsid w:val="00822651"/>
    <w:rsid w:val="0086430F"/>
    <w:rsid w:val="00866117"/>
    <w:rsid w:val="008728C6"/>
    <w:rsid w:val="0087628B"/>
    <w:rsid w:val="00881D77"/>
    <w:rsid w:val="00882263"/>
    <w:rsid w:val="00895745"/>
    <w:rsid w:val="008B723E"/>
    <w:rsid w:val="008C710E"/>
    <w:rsid w:val="008E2F4B"/>
    <w:rsid w:val="008E3403"/>
    <w:rsid w:val="008E397E"/>
    <w:rsid w:val="008E3F70"/>
    <w:rsid w:val="008E70E9"/>
    <w:rsid w:val="008F6091"/>
    <w:rsid w:val="00903470"/>
    <w:rsid w:val="00903826"/>
    <w:rsid w:val="009109F9"/>
    <w:rsid w:val="00921A81"/>
    <w:rsid w:val="00954AF1"/>
    <w:rsid w:val="009667E7"/>
    <w:rsid w:val="00986A3B"/>
    <w:rsid w:val="00987091"/>
    <w:rsid w:val="009C76BA"/>
    <w:rsid w:val="009E037E"/>
    <w:rsid w:val="009E3689"/>
    <w:rsid w:val="009E7BE3"/>
    <w:rsid w:val="00A02420"/>
    <w:rsid w:val="00A218F9"/>
    <w:rsid w:val="00A33284"/>
    <w:rsid w:val="00A42E9A"/>
    <w:rsid w:val="00A47459"/>
    <w:rsid w:val="00A6090F"/>
    <w:rsid w:val="00A624AD"/>
    <w:rsid w:val="00A7334A"/>
    <w:rsid w:val="00A85321"/>
    <w:rsid w:val="00A865A2"/>
    <w:rsid w:val="00AA2019"/>
    <w:rsid w:val="00AD555D"/>
    <w:rsid w:val="00AD646A"/>
    <w:rsid w:val="00AD745E"/>
    <w:rsid w:val="00AE3A07"/>
    <w:rsid w:val="00AF02CB"/>
    <w:rsid w:val="00B2434C"/>
    <w:rsid w:val="00B26F36"/>
    <w:rsid w:val="00B438DC"/>
    <w:rsid w:val="00B55B37"/>
    <w:rsid w:val="00B569AC"/>
    <w:rsid w:val="00B75C6F"/>
    <w:rsid w:val="00B970D1"/>
    <w:rsid w:val="00BB2956"/>
    <w:rsid w:val="00BC6CF0"/>
    <w:rsid w:val="00BD67DE"/>
    <w:rsid w:val="00BE38CD"/>
    <w:rsid w:val="00BF1475"/>
    <w:rsid w:val="00BF4510"/>
    <w:rsid w:val="00C072E2"/>
    <w:rsid w:val="00C27C94"/>
    <w:rsid w:val="00C31419"/>
    <w:rsid w:val="00C3610B"/>
    <w:rsid w:val="00C37438"/>
    <w:rsid w:val="00C37C38"/>
    <w:rsid w:val="00C93AFB"/>
    <w:rsid w:val="00CA7674"/>
    <w:rsid w:val="00CC6F3F"/>
    <w:rsid w:val="00CC7164"/>
    <w:rsid w:val="00CD4C17"/>
    <w:rsid w:val="00CD69CC"/>
    <w:rsid w:val="00CF3F23"/>
    <w:rsid w:val="00D035EC"/>
    <w:rsid w:val="00D14AF6"/>
    <w:rsid w:val="00D2025A"/>
    <w:rsid w:val="00D30113"/>
    <w:rsid w:val="00D33764"/>
    <w:rsid w:val="00D35B3F"/>
    <w:rsid w:val="00D36F3F"/>
    <w:rsid w:val="00D45DFF"/>
    <w:rsid w:val="00D50056"/>
    <w:rsid w:val="00D670FE"/>
    <w:rsid w:val="00D70985"/>
    <w:rsid w:val="00D93F40"/>
    <w:rsid w:val="00D955E8"/>
    <w:rsid w:val="00DA767F"/>
    <w:rsid w:val="00DC323C"/>
    <w:rsid w:val="00DC4E3E"/>
    <w:rsid w:val="00DD088F"/>
    <w:rsid w:val="00DF78AE"/>
    <w:rsid w:val="00E14DF0"/>
    <w:rsid w:val="00E226DE"/>
    <w:rsid w:val="00E26A16"/>
    <w:rsid w:val="00E30573"/>
    <w:rsid w:val="00E34600"/>
    <w:rsid w:val="00E455E1"/>
    <w:rsid w:val="00E460AA"/>
    <w:rsid w:val="00E514CE"/>
    <w:rsid w:val="00E55B44"/>
    <w:rsid w:val="00E63B2F"/>
    <w:rsid w:val="00E86117"/>
    <w:rsid w:val="00E86A75"/>
    <w:rsid w:val="00E86DF7"/>
    <w:rsid w:val="00E9000B"/>
    <w:rsid w:val="00EB298A"/>
    <w:rsid w:val="00F05F4B"/>
    <w:rsid w:val="00F42D77"/>
    <w:rsid w:val="00F440B2"/>
    <w:rsid w:val="00F45465"/>
    <w:rsid w:val="00F457CC"/>
    <w:rsid w:val="00F64CEF"/>
    <w:rsid w:val="00F7482D"/>
    <w:rsid w:val="00F8128C"/>
    <w:rsid w:val="00F831A4"/>
    <w:rsid w:val="00F84A5F"/>
    <w:rsid w:val="00F918A8"/>
    <w:rsid w:val="00FA1E06"/>
    <w:rsid w:val="00FA4CEF"/>
    <w:rsid w:val="00FA6A17"/>
    <w:rsid w:val="00FE0D86"/>
    <w:rsid w:val="00FE20B6"/>
    <w:rsid w:val="00FE4917"/>
    <w:rsid w:val="00FF24D5"/>
    <w:rsid w:val="33AD26C0"/>
    <w:rsid w:val="6B329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1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C6"/>
    <w:rPr>
      <w:rFonts w:ascii="Times New Roman" w:hAnsi="Times New Roman"/>
      <w:sz w:val="24"/>
    </w:rPr>
  </w:style>
  <w:style w:type="paragraph" w:styleId="Heading1">
    <w:name w:val="heading 1"/>
    <w:basedOn w:val="Normal"/>
    <w:next w:val="Normal"/>
    <w:link w:val="Heading1Char"/>
    <w:uiPriority w:val="9"/>
    <w:qFormat/>
    <w:rsid w:val="005F09F7"/>
    <w:pPr>
      <w:keepNext/>
      <w:keepLines/>
      <w:spacing w:before="240" w:after="6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F09F7"/>
    <w:pPr>
      <w:keepNext/>
      <w:keepLines/>
      <w:spacing w:before="40" w:after="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9109F9"/>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9F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F09F7"/>
    <w:rPr>
      <w:rFonts w:ascii="Times New Roman" w:eastAsiaTheme="majorEastAsia" w:hAnsi="Times New Roman" w:cstheme="majorBidi"/>
      <w:sz w:val="24"/>
      <w:szCs w:val="26"/>
      <w:u w:val="single"/>
    </w:rPr>
  </w:style>
  <w:style w:type="paragraph" w:customStyle="1" w:styleId="Templateinstructions">
    <w:name w:val="Template instructions"/>
    <w:basedOn w:val="Normal"/>
    <w:next w:val="Normal"/>
    <w:link w:val="TemplateinstructionsChar"/>
    <w:qFormat/>
    <w:rsid w:val="007A0926"/>
    <w:pPr>
      <w:spacing w:after="120" w:line="240" w:lineRule="auto"/>
    </w:pPr>
    <w:rPr>
      <w:rFonts w:cs="Times New Roman"/>
      <w:i/>
      <w:color w:val="1F497D" w:themeColor="text2"/>
      <w:sz w:val="22"/>
      <w:szCs w:val="24"/>
    </w:rPr>
  </w:style>
  <w:style w:type="character" w:customStyle="1" w:styleId="TemplateinstructionsChar">
    <w:name w:val="Template instructions Char"/>
    <w:basedOn w:val="DefaultParagraphFont"/>
    <w:link w:val="Templateinstructions"/>
    <w:rsid w:val="007A0926"/>
    <w:rPr>
      <w:rFonts w:ascii="Times New Roman" w:hAnsi="Times New Roman" w:cs="Times New Roman"/>
      <w:i/>
      <w:color w:val="1F497D" w:themeColor="text2"/>
      <w:szCs w:val="24"/>
    </w:rPr>
  </w:style>
  <w:style w:type="character" w:styleId="Hyperlink">
    <w:name w:val="Hyperlink"/>
    <w:basedOn w:val="DefaultParagraphFont"/>
    <w:uiPriority w:val="99"/>
    <w:unhideWhenUsed/>
    <w:qFormat/>
    <w:rsid w:val="009109F9"/>
    <w:rPr>
      <w:rFonts w:ascii="Times New Roman" w:hAnsi="Times New Roman"/>
      <w:color w:val="0000FF" w:themeColor="hyperlink"/>
      <w:u w:val="single"/>
    </w:rPr>
  </w:style>
  <w:style w:type="paragraph" w:styleId="ListBullet">
    <w:name w:val="List Bullet"/>
    <w:basedOn w:val="Normal"/>
    <w:uiPriority w:val="99"/>
    <w:unhideWhenUsed/>
    <w:qFormat/>
    <w:rsid w:val="00B569AC"/>
    <w:pPr>
      <w:contextualSpacing/>
    </w:pPr>
  </w:style>
  <w:style w:type="character" w:customStyle="1" w:styleId="Heading3Char">
    <w:name w:val="Heading 3 Char"/>
    <w:basedOn w:val="DefaultParagraphFont"/>
    <w:link w:val="Heading3"/>
    <w:uiPriority w:val="9"/>
    <w:rsid w:val="009109F9"/>
    <w:rPr>
      <w:rFonts w:ascii="Times New Roman" w:eastAsiaTheme="majorEastAsia" w:hAnsi="Times New Roman" w:cstheme="majorBidi"/>
      <w:i/>
      <w:sz w:val="24"/>
      <w:szCs w:val="24"/>
    </w:rPr>
  </w:style>
  <w:style w:type="paragraph" w:styleId="Quote">
    <w:name w:val="Quote"/>
    <w:basedOn w:val="Normal"/>
    <w:next w:val="Normal"/>
    <w:link w:val="QuoteChar"/>
    <w:uiPriority w:val="29"/>
    <w:rsid w:val="009109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09F9"/>
    <w:rPr>
      <w:rFonts w:ascii="Times New Roman" w:hAnsi="Times New Roman"/>
      <w:i/>
      <w:iCs/>
      <w:color w:val="404040" w:themeColor="text1" w:themeTint="BF"/>
      <w:sz w:val="24"/>
    </w:rPr>
  </w:style>
  <w:style w:type="character" w:styleId="SubtleReference">
    <w:name w:val="Subtle Reference"/>
    <w:basedOn w:val="DefaultParagraphFont"/>
    <w:uiPriority w:val="31"/>
    <w:rsid w:val="009109F9"/>
    <w:rPr>
      <w:smallCaps/>
      <w:color w:val="5A5A5A" w:themeColor="text1" w:themeTint="A5"/>
    </w:rPr>
  </w:style>
  <w:style w:type="paragraph" w:styleId="Title">
    <w:name w:val="Title"/>
    <w:basedOn w:val="Normal"/>
    <w:next w:val="Normal"/>
    <w:link w:val="TitleChar"/>
    <w:uiPriority w:val="10"/>
    <w:qFormat/>
    <w:rsid w:val="00503E08"/>
    <w:pPr>
      <w:spacing w:after="24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503E08"/>
    <w:rPr>
      <w:rFonts w:ascii="Times New Roman" w:eastAsiaTheme="majorEastAsia" w:hAnsi="Times New Roman" w:cstheme="majorBidi"/>
      <w:b/>
      <w:caps/>
      <w:spacing w:val="-10"/>
      <w:kern w:val="28"/>
      <w:sz w:val="24"/>
      <w:szCs w:val="56"/>
    </w:rPr>
  </w:style>
  <w:style w:type="paragraph" w:styleId="Subtitle">
    <w:name w:val="Subtitle"/>
    <w:basedOn w:val="Normal"/>
    <w:next w:val="Normal"/>
    <w:link w:val="SubtitleChar"/>
    <w:uiPriority w:val="11"/>
    <w:qFormat/>
    <w:rsid w:val="00503E08"/>
    <w:pPr>
      <w:spacing w:after="240" w:line="240" w:lineRule="auto"/>
      <w:jc w:val="center"/>
    </w:pPr>
    <w:rPr>
      <w:rFonts w:cs="Times New Roman"/>
      <w:i/>
      <w:szCs w:val="24"/>
    </w:rPr>
  </w:style>
  <w:style w:type="character" w:customStyle="1" w:styleId="SubtitleChar">
    <w:name w:val="Subtitle Char"/>
    <w:basedOn w:val="DefaultParagraphFont"/>
    <w:link w:val="Subtitle"/>
    <w:uiPriority w:val="11"/>
    <w:rsid w:val="00503E08"/>
    <w:rPr>
      <w:rFonts w:ascii="Times New Roman" w:hAnsi="Times New Roman" w:cs="Times New Roman"/>
      <w:i/>
      <w:sz w:val="24"/>
      <w:szCs w:val="24"/>
    </w:rPr>
  </w:style>
  <w:style w:type="paragraph" w:customStyle="1" w:styleId="Sub-subtitle">
    <w:name w:val="Sub-subtitle"/>
    <w:basedOn w:val="Normal"/>
    <w:link w:val="Sub-subtitleChar"/>
    <w:rsid w:val="005836CC"/>
    <w:pPr>
      <w:spacing w:before="240" w:after="240"/>
      <w:jc w:val="center"/>
    </w:pPr>
    <w:rPr>
      <w:rFonts w:cs="Times New Roman"/>
      <w:sz w:val="22"/>
      <w:szCs w:val="24"/>
    </w:rPr>
  </w:style>
  <w:style w:type="character" w:customStyle="1" w:styleId="Sub-subtitleChar">
    <w:name w:val="Sub-subtitle Char"/>
    <w:basedOn w:val="DefaultParagraphFont"/>
    <w:link w:val="Sub-subtitle"/>
    <w:rsid w:val="005836CC"/>
    <w:rPr>
      <w:rFonts w:ascii="Times New Roman" w:hAnsi="Times New Roman" w:cs="Times New Roman"/>
      <w:szCs w:val="24"/>
    </w:rPr>
  </w:style>
  <w:style w:type="character" w:styleId="CommentReference">
    <w:name w:val="annotation reference"/>
    <w:basedOn w:val="DefaultParagraphFont"/>
    <w:uiPriority w:val="99"/>
    <w:semiHidden/>
    <w:unhideWhenUsed/>
    <w:rsid w:val="008E397E"/>
    <w:rPr>
      <w:sz w:val="16"/>
      <w:szCs w:val="16"/>
    </w:rPr>
  </w:style>
  <w:style w:type="paragraph" w:styleId="CommentText">
    <w:name w:val="annotation text"/>
    <w:basedOn w:val="Normal"/>
    <w:link w:val="CommentTextChar"/>
    <w:uiPriority w:val="99"/>
    <w:semiHidden/>
    <w:unhideWhenUsed/>
    <w:rsid w:val="008E397E"/>
    <w:pPr>
      <w:spacing w:line="240" w:lineRule="auto"/>
    </w:pPr>
    <w:rPr>
      <w:sz w:val="20"/>
      <w:szCs w:val="20"/>
    </w:rPr>
  </w:style>
  <w:style w:type="character" w:customStyle="1" w:styleId="CommentTextChar">
    <w:name w:val="Comment Text Char"/>
    <w:basedOn w:val="DefaultParagraphFont"/>
    <w:link w:val="CommentText"/>
    <w:uiPriority w:val="99"/>
    <w:semiHidden/>
    <w:rsid w:val="008E397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E397E"/>
    <w:rPr>
      <w:b/>
      <w:bCs/>
    </w:rPr>
  </w:style>
  <w:style w:type="character" w:customStyle="1" w:styleId="CommentSubjectChar">
    <w:name w:val="Comment Subject Char"/>
    <w:basedOn w:val="CommentTextChar"/>
    <w:link w:val="CommentSubject"/>
    <w:uiPriority w:val="99"/>
    <w:semiHidden/>
    <w:rsid w:val="008E397E"/>
    <w:rPr>
      <w:rFonts w:ascii="Times New Roman" w:hAnsi="Times New Roman"/>
      <w:b/>
      <w:bCs/>
      <w:sz w:val="20"/>
      <w:szCs w:val="20"/>
    </w:rPr>
  </w:style>
  <w:style w:type="paragraph" w:styleId="BalloonText">
    <w:name w:val="Balloon Text"/>
    <w:basedOn w:val="Normal"/>
    <w:link w:val="BalloonTextChar"/>
    <w:uiPriority w:val="99"/>
    <w:semiHidden/>
    <w:unhideWhenUsed/>
    <w:rsid w:val="008E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7E"/>
    <w:rPr>
      <w:rFonts w:ascii="Segoe UI" w:hAnsi="Segoe UI" w:cs="Segoe UI"/>
      <w:sz w:val="18"/>
      <w:szCs w:val="18"/>
    </w:rPr>
  </w:style>
  <w:style w:type="paragraph" w:styleId="Header">
    <w:name w:val="header"/>
    <w:basedOn w:val="Normal"/>
    <w:link w:val="HeaderChar"/>
    <w:uiPriority w:val="99"/>
    <w:unhideWhenUsed/>
    <w:rsid w:val="00E34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00"/>
    <w:rPr>
      <w:rFonts w:ascii="Times New Roman" w:hAnsi="Times New Roman"/>
      <w:sz w:val="24"/>
    </w:rPr>
  </w:style>
  <w:style w:type="paragraph" w:styleId="Footer">
    <w:name w:val="footer"/>
    <w:basedOn w:val="Normal"/>
    <w:link w:val="FooterChar"/>
    <w:uiPriority w:val="99"/>
    <w:unhideWhenUsed/>
    <w:rsid w:val="00E34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00"/>
    <w:rPr>
      <w:rFonts w:ascii="Times New Roman" w:hAnsi="Times New Roman"/>
      <w:sz w:val="24"/>
    </w:rPr>
  </w:style>
  <w:style w:type="character" w:styleId="Emphasis">
    <w:name w:val="Emphasis"/>
    <w:basedOn w:val="DefaultParagraphFont"/>
    <w:uiPriority w:val="20"/>
    <w:qFormat/>
    <w:rsid w:val="00FA6A17"/>
    <w:rPr>
      <w:i/>
      <w:iCs/>
    </w:rPr>
  </w:style>
  <w:style w:type="character" w:styleId="FollowedHyperlink">
    <w:name w:val="FollowedHyperlink"/>
    <w:basedOn w:val="DefaultParagraphFont"/>
    <w:uiPriority w:val="99"/>
    <w:semiHidden/>
    <w:unhideWhenUsed/>
    <w:rsid w:val="003E40BB"/>
    <w:rPr>
      <w:color w:val="800080" w:themeColor="followedHyperlink"/>
      <w:u w:val="single"/>
    </w:rPr>
  </w:style>
  <w:style w:type="paragraph" w:styleId="NormalWeb">
    <w:name w:val="Normal (Web)"/>
    <w:basedOn w:val="Normal"/>
    <w:uiPriority w:val="99"/>
    <w:semiHidden/>
    <w:unhideWhenUsed/>
    <w:rsid w:val="00866117"/>
    <w:pPr>
      <w:spacing w:before="100" w:beforeAutospacing="1" w:after="100" w:afterAutospacing="1" w:line="240" w:lineRule="auto"/>
    </w:pPr>
    <w:rPr>
      <w:rFonts w:eastAsia="Times New Roman" w:cs="Times New Roman"/>
      <w:szCs w:val="24"/>
      <w:lang w:eastAsia="en-AU"/>
    </w:rPr>
  </w:style>
  <w:style w:type="paragraph" w:customStyle="1" w:styleId="subsection">
    <w:name w:val="subsection"/>
    <w:aliases w:val="ss,Subsection"/>
    <w:basedOn w:val="Normal"/>
    <w:link w:val="subsectionChar"/>
    <w:rsid w:val="00BD67DE"/>
    <w:pPr>
      <w:tabs>
        <w:tab w:val="right" w:pos="1021"/>
      </w:tabs>
      <w:spacing w:before="180" w:after="0" w:line="240" w:lineRule="auto"/>
      <w:ind w:left="1134" w:hanging="113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BD67DE"/>
    <w:rPr>
      <w:rFonts w:ascii="Times New Roman" w:eastAsia="Times New Roman" w:hAnsi="Times New Roman" w:cs="Times New Roman"/>
      <w:szCs w:val="20"/>
      <w:lang w:eastAsia="en-AU"/>
    </w:rPr>
  </w:style>
  <w:style w:type="character" w:customStyle="1" w:styleId="CharItalic">
    <w:name w:val="CharItalic"/>
    <w:basedOn w:val="DefaultParagraphFont"/>
    <w:uiPriority w:val="1"/>
    <w:qFormat/>
    <w:rsid w:val="00C31419"/>
    <w:rPr>
      <w:i/>
    </w:rPr>
  </w:style>
  <w:style w:type="paragraph" w:customStyle="1" w:styleId="Definition">
    <w:name w:val="Definition"/>
    <w:aliases w:val="dd"/>
    <w:basedOn w:val="Normal"/>
    <w:rsid w:val="00A6090F"/>
    <w:pPr>
      <w:spacing w:before="180" w:after="0" w:line="240" w:lineRule="auto"/>
      <w:ind w:left="1134"/>
    </w:pPr>
    <w:rPr>
      <w:rFonts w:eastAsia="Times New Roman" w:cs="Times New Roman"/>
      <w:sz w:val="22"/>
      <w:szCs w:val="20"/>
      <w:lang w:eastAsia="en-AU"/>
    </w:rPr>
  </w:style>
  <w:style w:type="paragraph" w:styleId="ListNumber">
    <w:name w:val="List Number"/>
    <w:basedOn w:val="Normal"/>
    <w:uiPriority w:val="99"/>
    <w:unhideWhenUsed/>
    <w:rsid w:val="00A6090F"/>
    <w:pPr>
      <w:numPr>
        <w:numId w:val="3"/>
      </w:numPr>
      <w:contextualSpacing/>
    </w:pPr>
  </w:style>
  <w:style w:type="numbering" w:customStyle="1" w:styleId="Attach">
    <w:name w:val="Attach"/>
    <w:basedOn w:val="NoList"/>
    <w:uiPriority w:val="99"/>
    <w:rsid w:val="00A6090F"/>
    <w:pPr>
      <w:numPr>
        <w:numId w:val="4"/>
      </w:numPr>
    </w:pPr>
  </w:style>
  <w:style w:type="table" w:styleId="TableGrid">
    <w:name w:val="Table Grid"/>
    <w:basedOn w:val="TableNormal"/>
    <w:uiPriority w:val="59"/>
    <w:rsid w:val="006F0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17832"/>
    <w:pPr>
      <w:widowControl w:val="0"/>
      <w:spacing w:after="240" w:line="240" w:lineRule="auto"/>
    </w:pPr>
    <w:rPr>
      <w:rFonts w:ascii="Arial" w:eastAsia="Courier New" w:hAnsi="Arial" w:cs="Courier New"/>
      <w:sz w:val="20"/>
      <w:szCs w:val="24"/>
      <w:lang w:val="en-US" w:eastAsia="en-IN"/>
    </w:rPr>
  </w:style>
  <w:style w:type="character" w:customStyle="1" w:styleId="BodyTextChar">
    <w:name w:val="Body Text Char"/>
    <w:basedOn w:val="DefaultParagraphFont"/>
    <w:link w:val="BodyText"/>
    <w:uiPriority w:val="99"/>
    <w:rsid w:val="00517832"/>
    <w:rPr>
      <w:rFonts w:ascii="Arial" w:eastAsia="Courier New" w:hAnsi="Arial" w:cs="Courier New"/>
      <w:sz w:val="20"/>
      <w:szCs w:val="24"/>
      <w:lang w:val="en-US" w:eastAsia="en-IN"/>
    </w:rPr>
  </w:style>
  <w:style w:type="paragraph" w:styleId="ListParagraph">
    <w:name w:val="List Paragraph"/>
    <w:basedOn w:val="Normal"/>
    <w:uiPriority w:val="34"/>
    <w:qFormat/>
    <w:rsid w:val="00C072E2"/>
    <w:pPr>
      <w:spacing w:before="100" w:beforeAutospacing="1" w:after="100" w:afterAutospacing="1"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074">
      <w:bodyDiv w:val="1"/>
      <w:marLeft w:val="0"/>
      <w:marRight w:val="0"/>
      <w:marTop w:val="0"/>
      <w:marBottom w:val="0"/>
      <w:divBdr>
        <w:top w:val="none" w:sz="0" w:space="0" w:color="auto"/>
        <w:left w:val="none" w:sz="0" w:space="0" w:color="auto"/>
        <w:bottom w:val="none" w:sz="0" w:space="0" w:color="auto"/>
        <w:right w:val="none" w:sz="0" w:space="0" w:color="auto"/>
      </w:divBdr>
    </w:div>
    <w:div w:id="165561193">
      <w:bodyDiv w:val="1"/>
      <w:marLeft w:val="0"/>
      <w:marRight w:val="0"/>
      <w:marTop w:val="0"/>
      <w:marBottom w:val="0"/>
      <w:divBdr>
        <w:top w:val="none" w:sz="0" w:space="0" w:color="auto"/>
        <w:left w:val="none" w:sz="0" w:space="0" w:color="auto"/>
        <w:bottom w:val="none" w:sz="0" w:space="0" w:color="auto"/>
        <w:right w:val="none" w:sz="0" w:space="0" w:color="auto"/>
      </w:divBdr>
    </w:div>
    <w:div w:id="822116139">
      <w:bodyDiv w:val="1"/>
      <w:marLeft w:val="0"/>
      <w:marRight w:val="0"/>
      <w:marTop w:val="0"/>
      <w:marBottom w:val="0"/>
      <w:divBdr>
        <w:top w:val="none" w:sz="0" w:space="0" w:color="auto"/>
        <w:left w:val="none" w:sz="0" w:space="0" w:color="auto"/>
        <w:bottom w:val="none" w:sz="0" w:space="0" w:color="auto"/>
        <w:right w:val="none" w:sz="0" w:space="0" w:color="auto"/>
      </w:divBdr>
    </w:div>
    <w:div w:id="951473095">
      <w:bodyDiv w:val="1"/>
      <w:marLeft w:val="0"/>
      <w:marRight w:val="0"/>
      <w:marTop w:val="0"/>
      <w:marBottom w:val="0"/>
      <w:divBdr>
        <w:top w:val="none" w:sz="0" w:space="0" w:color="auto"/>
        <w:left w:val="none" w:sz="0" w:space="0" w:color="auto"/>
        <w:bottom w:val="none" w:sz="0" w:space="0" w:color="auto"/>
        <w:right w:val="none" w:sz="0" w:space="0" w:color="auto"/>
      </w:divBdr>
    </w:div>
    <w:div w:id="1334869844">
      <w:bodyDiv w:val="1"/>
      <w:marLeft w:val="0"/>
      <w:marRight w:val="0"/>
      <w:marTop w:val="0"/>
      <w:marBottom w:val="0"/>
      <w:divBdr>
        <w:top w:val="none" w:sz="0" w:space="0" w:color="auto"/>
        <w:left w:val="none" w:sz="0" w:space="0" w:color="auto"/>
        <w:bottom w:val="none" w:sz="0" w:space="0" w:color="auto"/>
        <w:right w:val="none" w:sz="0" w:space="0" w:color="auto"/>
      </w:divBdr>
    </w:div>
    <w:div w:id="1539930899">
      <w:bodyDiv w:val="1"/>
      <w:marLeft w:val="0"/>
      <w:marRight w:val="0"/>
      <w:marTop w:val="0"/>
      <w:marBottom w:val="0"/>
      <w:divBdr>
        <w:top w:val="none" w:sz="0" w:space="0" w:color="auto"/>
        <w:left w:val="none" w:sz="0" w:space="0" w:color="auto"/>
        <w:bottom w:val="none" w:sz="0" w:space="0" w:color="auto"/>
        <w:right w:val="none" w:sz="0" w:space="0" w:color="auto"/>
      </w:divBdr>
    </w:div>
    <w:div w:id="1989941446">
      <w:bodyDiv w:val="1"/>
      <w:marLeft w:val="0"/>
      <w:marRight w:val="0"/>
      <w:marTop w:val="0"/>
      <w:marBottom w:val="0"/>
      <w:divBdr>
        <w:top w:val="none" w:sz="0" w:space="0" w:color="auto"/>
        <w:left w:val="none" w:sz="0" w:space="0" w:color="auto"/>
        <w:bottom w:val="none" w:sz="0" w:space="0" w:color="auto"/>
        <w:right w:val="none" w:sz="0" w:space="0" w:color="auto"/>
      </w:divBdr>
    </w:div>
    <w:div w:id="20308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6C89E-7AB1-40AC-9277-A412D605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A769D9D5.dotm</Template>
  <TotalTime>0</TotalTime>
  <Pages>5</Pages>
  <Words>1244</Words>
  <Characters>7095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2019-09-24T05:49:00Z</dcterms:created>
  <dcterms:modified xsi:type="dcterms:W3CDTF">2019-09-24T05:49:00Z</dcterms:modified>
</cp:coreProperties>
</file>