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75A3F" w:rsidRDefault="00193461" w:rsidP="0020300C">
      <w:pPr>
        <w:rPr>
          <w:sz w:val="28"/>
        </w:rPr>
      </w:pPr>
      <w:r w:rsidRPr="00575A3F">
        <w:rPr>
          <w:noProof/>
          <w:lang w:eastAsia="en-AU"/>
        </w:rPr>
        <w:drawing>
          <wp:inline distT="0" distB="0" distL="0" distR="0" wp14:anchorId="55547ACF" wp14:editId="24F84B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75A3F" w:rsidRDefault="0048364F" w:rsidP="0048364F">
      <w:pPr>
        <w:rPr>
          <w:sz w:val="19"/>
        </w:rPr>
      </w:pPr>
    </w:p>
    <w:p w:rsidR="0048364F" w:rsidRPr="00575A3F" w:rsidRDefault="00D2405F" w:rsidP="0048364F">
      <w:pPr>
        <w:pStyle w:val="ShortT"/>
      </w:pPr>
      <w:r w:rsidRPr="00575A3F">
        <w:t>Quality of Care Amendment (Review</w:t>
      </w:r>
      <w:r w:rsidR="00E54E53" w:rsidRPr="00575A3F">
        <w:t>ing</w:t>
      </w:r>
      <w:r w:rsidRPr="00575A3F">
        <w:t xml:space="preserve"> </w:t>
      </w:r>
      <w:r w:rsidR="00E54E53" w:rsidRPr="00575A3F">
        <w:t>Restraints Principles</w:t>
      </w:r>
      <w:r w:rsidRPr="00575A3F">
        <w:t>) Principles</w:t>
      </w:r>
      <w:r w:rsidR="00575A3F" w:rsidRPr="00575A3F">
        <w:t> </w:t>
      </w:r>
      <w:r w:rsidRPr="00575A3F">
        <w:t>2019</w:t>
      </w:r>
    </w:p>
    <w:p w:rsidR="00644C11" w:rsidRPr="00575A3F" w:rsidRDefault="00644C11" w:rsidP="008E4315">
      <w:pPr>
        <w:pStyle w:val="SignCoverPageStart"/>
        <w:rPr>
          <w:szCs w:val="22"/>
        </w:rPr>
      </w:pPr>
      <w:r w:rsidRPr="00575A3F">
        <w:rPr>
          <w:szCs w:val="22"/>
        </w:rPr>
        <w:t>I, Richard Colbeck, Minister for A</w:t>
      </w:r>
      <w:bookmarkStart w:id="0" w:name="BK_S1P1L5C35"/>
      <w:bookmarkEnd w:id="0"/>
      <w:r w:rsidRPr="00575A3F">
        <w:rPr>
          <w:szCs w:val="22"/>
        </w:rPr>
        <w:t>ged Care and Senior Australians, make the following principles.</w:t>
      </w:r>
    </w:p>
    <w:p w:rsidR="00644C11" w:rsidRPr="00575A3F" w:rsidRDefault="00644C1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75A3F">
        <w:rPr>
          <w:szCs w:val="22"/>
        </w:rPr>
        <w:t>Dated</w:t>
      </w:r>
      <w:r w:rsidRPr="00575A3F">
        <w:rPr>
          <w:szCs w:val="22"/>
        </w:rPr>
        <w:tab/>
      </w:r>
      <w:bookmarkStart w:id="1" w:name="BKCheck15B_1"/>
      <w:bookmarkEnd w:id="1"/>
      <w:r w:rsidRPr="00575A3F">
        <w:rPr>
          <w:szCs w:val="22"/>
        </w:rPr>
        <w:fldChar w:fldCharType="begin"/>
      </w:r>
      <w:r w:rsidRPr="00575A3F">
        <w:rPr>
          <w:szCs w:val="22"/>
        </w:rPr>
        <w:instrText xml:space="preserve"> DOCPROPERTY  DateMade </w:instrText>
      </w:r>
      <w:r w:rsidRPr="00575A3F">
        <w:rPr>
          <w:szCs w:val="22"/>
        </w:rPr>
        <w:fldChar w:fldCharType="separate"/>
      </w:r>
      <w:r w:rsidR="004D0AFB">
        <w:rPr>
          <w:szCs w:val="22"/>
        </w:rPr>
        <w:t>22 November 2019</w:t>
      </w:r>
      <w:r w:rsidRPr="00575A3F">
        <w:rPr>
          <w:szCs w:val="22"/>
        </w:rPr>
        <w:fldChar w:fldCharType="end"/>
      </w:r>
    </w:p>
    <w:p w:rsidR="00644C11" w:rsidRPr="00575A3F" w:rsidRDefault="00644C1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75A3F">
        <w:rPr>
          <w:szCs w:val="22"/>
        </w:rPr>
        <w:t>Richard Colbeck</w:t>
      </w:r>
    </w:p>
    <w:p w:rsidR="00644C11" w:rsidRPr="00575A3F" w:rsidRDefault="00644C11" w:rsidP="008E4315">
      <w:pPr>
        <w:pStyle w:val="SignCoverPageEnd"/>
        <w:rPr>
          <w:szCs w:val="22"/>
        </w:rPr>
      </w:pPr>
      <w:r w:rsidRPr="00575A3F">
        <w:rPr>
          <w:szCs w:val="22"/>
        </w:rPr>
        <w:t>Minister for Aged Care and Senior Australians</w:t>
      </w:r>
    </w:p>
    <w:p w:rsidR="00644C11" w:rsidRPr="00575A3F" w:rsidRDefault="00644C11" w:rsidP="008E4315"/>
    <w:p w:rsidR="0048364F" w:rsidRPr="00AA5400" w:rsidRDefault="0048364F" w:rsidP="0048364F">
      <w:pPr>
        <w:pStyle w:val="Header"/>
        <w:tabs>
          <w:tab w:val="clear" w:pos="4150"/>
          <w:tab w:val="clear" w:pos="8307"/>
        </w:tabs>
      </w:pPr>
      <w:r w:rsidRPr="00AA5400">
        <w:rPr>
          <w:rStyle w:val="CharAmSchNo"/>
        </w:rPr>
        <w:t xml:space="preserve"> </w:t>
      </w:r>
      <w:r w:rsidRPr="00AA5400">
        <w:rPr>
          <w:rStyle w:val="CharAmSchText"/>
        </w:rPr>
        <w:t xml:space="preserve"> </w:t>
      </w:r>
    </w:p>
    <w:p w:rsidR="0048364F" w:rsidRPr="00AA5400" w:rsidRDefault="0048364F" w:rsidP="0048364F">
      <w:pPr>
        <w:pStyle w:val="Header"/>
        <w:tabs>
          <w:tab w:val="clear" w:pos="4150"/>
          <w:tab w:val="clear" w:pos="8307"/>
        </w:tabs>
      </w:pPr>
      <w:r w:rsidRPr="00AA5400">
        <w:rPr>
          <w:rStyle w:val="CharAmPartNo"/>
        </w:rPr>
        <w:t xml:space="preserve"> </w:t>
      </w:r>
      <w:r w:rsidRPr="00AA5400">
        <w:rPr>
          <w:rStyle w:val="CharAmPartText"/>
        </w:rPr>
        <w:t xml:space="preserve"> </w:t>
      </w:r>
    </w:p>
    <w:p w:rsidR="0048364F" w:rsidRPr="00575A3F" w:rsidRDefault="0048364F" w:rsidP="0048364F">
      <w:pPr>
        <w:sectPr w:rsidR="0048364F" w:rsidRPr="00575A3F" w:rsidSect="005764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75A3F" w:rsidRDefault="0048364F" w:rsidP="00EC5B51">
      <w:pPr>
        <w:rPr>
          <w:sz w:val="36"/>
        </w:rPr>
      </w:pPr>
      <w:r w:rsidRPr="00575A3F">
        <w:rPr>
          <w:sz w:val="36"/>
        </w:rPr>
        <w:lastRenderedPageBreak/>
        <w:t>Contents</w:t>
      </w:r>
    </w:p>
    <w:bookmarkStart w:id="2" w:name="BKCheck15B_2"/>
    <w:bookmarkEnd w:id="2"/>
    <w:p w:rsidR="00575A3F" w:rsidRDefault="00575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75A3F">
        <w:rPr>
          <w:noProof/>
        </w:rPr>
        <w:tab/>
      </w:r>
      <w:r w:rsidRPr="00575A3F">
        <w:rPr>
          <w:noProof/>
        </w:rPr>
        <w:fldChar w:fldCharType="begin"/>
      </w:r>
      <w:r w:rsidRPr="00575A3F">
        <w:rPr>
          <w:noProof/>
        </w:rPr>
        <w:instrText xml:space="preserve"> PAGEREF _Toc25221126 \h </w:instrText>
      </w:r>
      <w:r w:rsidRPr="00575A3F">
        <w:rPr>
          <w:noProof/>
        </w:rPr>
      </w:r>
      <w:r w:rsidRPr="00575A3F">
        <w:rPr>
          <w:noProof/>
        </w:rPr>
        <w:fldChar w:fldCharType="separate"/>
      </w:r>
      <w:r w:rsidR="004D0AFB">
        <w:rPr>
          <w:noProof/>
        </w:rPr>
        <w:t>1</w:t>
      </w:r>
      <w:r w:rsidRPr="00575A3F">
        <w:rPr>
          <w:noProof/>
        </w:rPr>
        <w:fldChar w:fldCharType="end"/>
      </w:r>
    </w:p>
    <w:p w:rsidR="00575A3F" w:rsidRDefault="00575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75A3F">
        <w:rPr>
          <w:noProof/>
        </w:rPr>
        <w:tab/>
      </w:r>
      <w:r w:rsidRPr="00575A3F">
        <w:rPr>
          <w:noProof/>
        </w:rPr>
        <w:fldChar w:fldCharType="begin"/>
      </w:r>
      <w:r w:rsidRPr="00575A3F">
        <w:rPr>
          <w:noProof/>
        </w:rPr>
        <w:instrText xml:space="preserve"> PAGEREF _Toc25221127 \h </w:instrText>
      </w:r>
      <w:r w:rsidRPr="00575A3F">
        <w:rPr>
          <w:noProof/>
        </w:rPr>
      </w:r>
      <w:r w:rsidRPr="00575A3F">
        <w:rPr>
          <w:noProof/>
        </w:rPr>
        <w:fldChar w:fldCharType="separate"/>
      </w:r>
      <w:r w:rsidR="004D0AFB">
        <w:rPr>
          <w:noProof/>
        </w:rPr>
        <w:t>1</w:t>
      </w:r>
      <w:r w:rsidRPr="00575A3F">
        <w:rPr>
          <w:noProof/>
        </w:rPr>
        <w:fldChar w:fldCharType="end"/>
      </w:r>
    </w:p>
    <w:p w:rsidR="00575A3F" w:rsidRDefault="00575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75A3F">
        <w:rPr>
          <w:noProof/>
        </w:rPr>
        <w:tab/>
      </w:r>
      <w:r w:rsidRPr="00575A3F">
        <w:rPr>
          <w:noProof/>
        </w:rPr>
        <w:fldChar w:fldCharType="begin"/>
      </w:r>
      <w:r w:rsidRPr="00575A3F">
        <w:rPr>
          <w:noProof/>
        </w:rPr>
        <w:instrText xml:space="preserve"> PAGEREF _Toc25221128 \h </w:instrText>
      </w:r>
      <w:r w:rsidRPr="00575A3F">
        <w:rPr>
          <w:noProof/>
        </w:rPr>
      </w:r>
      <w:r w:rsidRPr="00575A3F">
        <w:rPr>
          <w:noProof/>
        </w:rPr>
        <w:fldChar w:fldCharType="separate"/>
      </w:r>
      <w:r w:rsidR="004D0AFB">
        <w:rPr>
          <w:noProof/>
        </w:rPr>
        <w:t>1</w:t>
      </w:r>
      <w:r w:rsidRPr="00575A3F">
        <w:rPr>
          <w:noProof/>
        </w:rPr>
        <w:fldChar w:fldCharType="end"/>
      </w:r>
    </w:p>
    <w:p w:rsidR="00575A3F" w:rsidRDefault="00575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75A3F">
        <w:rPr>
          <w:noProof/>
        </w:rPr>
        <w:tab/>
      </w:r>
      <w:r w:rsidRPr="00575A3F">
        <w:rPr>
          <w:noProof/>
        </w:rPr>
        <w:fldChar w:fldCharType="begin"/>
      </w:r>
      <w:r w:rsidRPr="00575A3F">
        <w:rPr>
          <w:noProof/>
        </w:rPr>
        <w:instrText xml:space="preserve"> PAGEREF _Toc25221129 \h </w:instrText>
      </w:r>
      <w:r w:rsidRPr="00575A3F">
        <w:rPr>
          <w:noProof/>
        </w:rPr>
      </w:r>
      <w:r w:rsidRPr="00575A3F">
        <w:rPr>
          <w:noProof/>
        </w:rPr>
        <w:fldChar w:fldCharType="separate"/>
      </w:r>
      <w:r w:rsidR="004D0AFB">
        <w:rPr>
          <w:noProof/>
        </w:rPr>
        <w:t>1</w:t>
      </w:r>
      <w:r w:rsidRPr="00575A3F">
        <w:rPr>
          <w:noProof/>
        </w:rPr>
        <w:fldChar w:fldCharType="end"/>
      </w:r>
    </w:p>
    <w:p w:rsidR="00575A3F" w:rsidRDefault="00575A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75A3F">
        <w:rPr>
          <w:b w:val="0"/>
          <w:noProof/>
          <w:sz w:val="18"/>
        </w:rPr>
        <w:tab/>
      </w:r>
      <w:r w:rsidRPr="00575A3F">
        <w:rPr>
          <w:b w:val="0"/>
          <w:noProof/>
          <w:sz w:val="18"/>
        </w:rPr>
        <w:fldChar w:fldCharType="begin"/>
      </w:r>
      <w:r w:rsidRPr="00575A3F">
        <w:rPr>
          <w:b w:val="0"/>
          <w:noProof/>
          <w:sz w:val="18"/>
        </w:rPr>
        <w:instrText xml:space="preserve"> PAGEREF _Toc25221130 \h </w:instrText>
      </w:r>
      <w:r w:rsidRPr="00575A3F">
        <w:rPr>
          <w:b w:val="0"/>
          <w:noProof/>
          <w:sz w:val="18"/>
        </w:rPr>
      </w:r>
      <w:r w:rsidRPr="00575A3F">
        <w:rPr>
          <w:b w:val="0"/>
          <w:noProof/>
          <w:sz w:val="18"/>
        </w:rPr>
        <w:fldChar w:fldCharType="separate"/>
      </w:r>
      <w:r w:rsidR="004D0AFB">
        <w:rPr>
          <w:b w:val="0"/>
          <w:noProof/>
          <w:sz w:val="18"/>
        </w:rPr>
        <w:t>2</w:t>
      </w:r>
      <w:r w:rsidRPr="00575A3F">
        <w:rPr>
          <w:b w:val="0"/>
          <w:noProof/>
          <w:sz w:val="18"/>
        </w:rPr>
        <w:fldChar w:fldCharType="end"/>
      </w:r>
    </w:p>
    <w:p w:rsidR="00575A3F" w:rsidRDefault="00575A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Quality of Care Principles 2014</w:t>
      </w:r>
      <w:r w:rsidRPr="00575A3F">
        <w:rPr>
          <w:i w:val="0"/>
          <w:noProof/>
          <w:sz w:val="18"/>
        </w:rPr>
        <w:tab/>
      </w:r>
      <w:r w:rsidRPr="00575A3F">
        <w:rPr>
          <w:i w:val="0"/>
          <w:noProof/>
          <w:sz w:val="18"/>
        </w:rPr>
        <w:fldChar w:fldCharType="begin"/>
      </w:r>
      <w:r w:rsidRPr="00575A3F">
        <w:rPr>
          <w:i w:val="0"/>
          <w:noProof/>
          <w:sz w:val="18"/>
        </w:rPr>
        <w:instrText xml:space="preserve"> PAGEREF _Toc25221131 \h </w:instrText>
      </w:r>
      <w:r w:rsidRPr="00575A3F">
        <w:rPr>
          <w:i w:val="0"/>
          <w:noProof/>
          <w:sz w:val="18"/>
        </w:rPr>
      </w:r>
      <w:r w:rsidRPr="00575A3F">
        <w:rPr>
          <w:i w:val="0"/>
          <w:noProof/>
          <w:sz w:val="18"/>
        </w:rPr>
        <w:fldChar w:fldCharType="separate"/>
      </w:r>
      <w:r w:rsidR="004D0AFB">
        <w:rPr>
          <w:i w:val="0"/>
          <w:noProof/>
          <w:sz w:val="18"/>
        </w:rPr>
        <w:t>2</w:t>
      </w:r>
      <w:r w:rsidRPr="00575A3F">
        <w:rPr>
          <w:i w:val="0"/>
          <w:noProof/>
          <w:sz w:val="18"/>
        </w:rPr>
        <w:fldChar w:fldCharType="end"/>
      </w:r>
    </w:p>
    <w:p w:rsidR="0048364F" w:rsidRPr="00575A3F" w:rsidRDefault="00575A3F" w:rsidP="0048364F">
      <w:r>
        <w:fldChar w:fldCharType="end"/>
      </w:r>
    </w:p>
    <w:p w:rsidR="0048364F" w:rsidRPr="00575A3F" w:rsidRDefault="0048364F" w:rsidP="0048364F">
      <w:pPr>
        <w:sectPr w:rsidR="0048364F" w:rsidRPr="00575A3F" w:rsidSect="005764E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75A3F" w:rsidRDefault="0048364F" w:rsidP="0048364F">
      <w:pPr>
        <w:pStyle w:val="ActHead5"/>
      </w:pPr>
      <w:bookmarkStart w:id="3" w:name="_Toc25221126"/>
      <w:r w:rsidRPr="00AA5400">
        <w:rPr>
          <w:rStyle w:val="CharSectno"/>
        </w:rPr>
        <w:lastRenderedPageBreak/>
        <w:t>1</w:t>
      </w:r>
      <w:r w:rsidRPr="00575A3F">
        <w:t xml:space="preserve">  </w:t>
      </w:r>
      <w:r w:rsidR="004F676E" w:rsidRPr="00575A3F">
        <w:t>Name</w:t>
      </w:r>
      <w:bookmarkEnd w:id="3"/>
    </w:p>
    <w:p w:rsidR="0048364F" w:rsidRPr="00575A3F" w:rsidRDefault="0048364F" w:rsidP="0048364F">
      <w:pPr>
        <w:pStyle w:val="subsection"/>
      </w:pPr>
      <w:r w:rsidRPr="00575A3F">
        <w:tab/>
      </w:r>
      <w:r w:rsidRPr="00575A3F">
        <w:tab/>
      </w:r>
      <w:r w:rsidR="00D2405F" w:rsidRPr="00575A3F">
        <w:t>This instrument is</w:t>
      </w:r>
      <w:r w:rsidRPr="00575A3F">
        <w:t xml:space="preserve"> the </w:t>
      </w:r>
      <w:bookmarkStart w:id="4" w:name="BKCheck15B_3"/>
      <w:bookmarkEnd w:id="4"/>
      <w:r w:rsidR="00414ADE" w:rsidRPr="00575A3F">
        <w:rPr>
          <w:i/>
        </w:rPr>
        <w:fldChar w:fldCharType="begin"/>
      </w:r>
      <w:r w:rsidR="00414ADE" w:rsidRPr="00575A3F">
        <w:rPr>
          <w:i/>
        </w:rPr>
        <w:instrText xml:space="preserve"> STYLEREF  ShortT </w:instrText>
      </w:r>
      <w:r w:rsidR="00414ADE" w:rsidRPr="00575A3F">
        <w:rPr>
          <w:i/>
        </w:rPr>
        <w:fldChar w:fldCharType="separate"/>
      </w:r>
      <w:r w:rsidR="004D0AFB">
        <w:rPr>
          <w:i/>
          <w:noProof/>
        </w:rPr>
        <w:t>Quality of Care Amendment (Reviewing Restraints Principles) Principles 2019</w:t>
      </w:r>
      <w:r w:rsidR="00414ADE" w:rsidRPr="00575A3F">
        <w:rPr>
          <w:i/>
        </w:rPr>
        <w:fldChar w:fldCharType="end"/>
      </w:r>
      <w:r w:rsidRPr="00575A3F">
        <w:t>.</w:t>
      </w:r>
    </w:p>
    <w:p w:rsidR="004F676E" w:rsidRPr="00575A3F" w:rsidRDefault="0048364F" w:rsidP="005452CC">
      <w:pPr>
        <w:pStyle w:val="ActHead5"/>
      </w:pPr>
      <w:bookmarkStart w:id="5" w:name="_Toc25221127"/>
      <w:r w:rsidRPr="00AA5400">
        <w:rPr>
          <w:rStyle w:val="CharSectno"/>
        </w:rPr>
        <w:t>2</w:t>
      </w:r>
      <w:r w:rsidRPr="00575A3F">
        <w:t xml:space="preserve">  Commencement</w:t>
      </w:r>
      <w:bookmarkEnd w:id="5"/>
    </w:p>
    <w:p w:rsidR="005452CC" w:rsidRPr="00575A3F" w:rsidRDefault="005452CC" w:rsidP="00593449">
      <w:pPr>
        <w:pStyle w:val="subsection"/>
      </w:pPr>
      <w:r w:rsidRPr="00575A3F">
        <w:tab/>
        <w:t>(1)</w:t>
      </w:r>
      <w:r w:rsidRPr="00575A3F">
        <w:tab/>
        <w:t xml:space="preserve">Each provision of </w:t>
      </w:r>
      <w:r w:rsidR="00D2405F" w:rsidRPr="00575A3F">
        <w:t>this instrument</w:t>
      </w:r>
      <w:r w:rsidRPr="00575A3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75A3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75A3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5A3F" w:rsidRDefault="005452CC" w:rsidP="00612709">
            <w:pPr>
              <w:pStyle w:val="TableHeading"/>
            </w:pPr>
            <w:r w:rsidRPr="00575A3F">
              <w:t>Commencement information</w:t>
            </w:r>
          </w:p>
        </w:tc>
      </w:tr>
      <w:tr w:rsidR="005452CC" w:rsidRPr="00575A3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5A3F" w:rsidRDefault="005452CC" w:rsidP="00612709">
            <w:pPr>
              <w:pStyle w:val="TableHeading"/>
            </w:pPr>
            <w:r w:rsidRPr="00575A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5A3F" w:rsidRDefault="005452CC" w:rsidP="00612709">
            <w:pPr>
              <w:pStyle w:val="TableHeading"/>
            </w:pPr>
            <w:r w:rsidRPr="00575A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5A3F" w:rsidRDefault="005452CC" w:rsidP="00612709">
            <w:pPr>
              <w:pStyle w:val="TableHeading"/>
            </w:pPr>
            <w:r w:rsidRPr="00575A3F">
              <w:t>Column 3</w:t>
            </w:r>
          </w:p>
        </w:tc>
      </w:tr>
      <w:tr w:rsidR="005452CC" w:rsidRPr="00575A3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5A3F" w:rsidRDefault="005452CC" w:rsidP="00612709">
            <w:pPr>
              <w:pStyle w:val="TableHeading"/>
            </w:pPr>
            <w:r w:rsidRPr="00575A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5A3F" w:rsidRDefault="005452CC" w:rsidP="00612709">
            <w:pPr>
              <w:pStyle w:val="TableHeading"/>
            </w:pPr>
            <w:r w:rsidRPr="00575A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5A3F" w:rsidRDefault="005452CC" w:rsidP="00612709">
            <w:pPr>
              <w:pStyle w:val="TableHeading"/>
            </w:pPr>
            <w:r w:rsidRPr="00575A3F">
              <w:t>Date/Details</w:t>
            </w:r>
          </w:p>
        </w:tc>
      </w:tr>
      <w:tr w:rsidR="005452CC" w:rsidRPr="00575A3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5A3F" w:rsidRDefault="005452CC" w:rsidP="00AD7252">
            <w:pPr>
              <w:pStyle w:val="Tabletext"/>
            </w:pPr>
            <w:r w:rsidRPr="00575A3F">
              <w:t xml:space="preserve">1.  </w:t>
            </w:r>
            <w:r w:rsidR="00AD7252" w:rsidRPr="00575A3F">
              <w:t xml:space="preserve">The whole of </w:t>
            </w:r>
            <w:r w:rsidR="00D2405F" w:rsidRPr="00575A3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7D1D" w:rsidRPr="00575A3F" w:rsidRDefault="00F82A9B" w:rsidP="00B57D1D">
            <w:pPr>
              <w:pStyle w:val="Tabletext"/>
            </w:pPr>
            <w:r w:rsidRPr="00575A3F">
              <w:t>T</w:t>
            </w:r>
            <w:r w:rsidR="00B57D1D" w:rsidRPr="00575A3F">
              <w:t>he day after the last day on which</w:t>
            </w:r>
            <w:bookmarkStart w:id="6" w:name="BK_S3P1L12C36"/>
            <w:bookmarkEnd w:id="6"/>
            <w:r w:rsidR="00B57D1D" w:rsidRPr="00575A3F">
              <w:t xml:space="preserve"> a resolution</w:t>
            </w:r>
            <w:r w:rsidRPr="00575A3F">
              <w:t xml:space="preserve"> disallowing the </w:t>
            </w:r>
            <w:r w:rsidRPr="00575A3F">
              <w:rPr>
                <w:i/>
              </w:rPr>
              <w:t>Quality of Care Amendment (Minimising the Use of Restraints) Principles</w:t>
            </w:r>
            <w:r w:rsidR="00575A3F" w:rsidRPr="00575A3F">
              <w:rPr>
                <w:i/>
              </w:rPr>
              <w:t> </w:t>
            </w:r>
            <w:r w:rsidRPr="00575A3F">
              <w:rPr>
                <w:i/>
              </w:rPr>
              <w:t>2019</w:t>
            </w:r>
            <w:r w:rsidR="00B57D1D" w:rsidRPr="00575A3F">
              <w:t xml:space="preserve"> </w:t>
            </w:r>
            <w:r w:rsidRPr="00575A3F">
              <w:t>or a provision of that instrume</w:t>
            </w:r>
            <w:bookmarkStart w:id="7" w:name="_GoBack"/>
            <w:bookmarkEnd w:id="7"/>
            <w:r w:rsidRPr="00575A3F">
              <w:t xml:space="preserve">nt </w:t>
            </w:r>
            <w:r w:rsidR="00B57D1D" w:rsidRPr="00575A3F">
              <w:t xml:space="preserve">could </w:t>
            </w:r>
            <w:r w:rsidR="008A397E" w:rsidRPr="00575A3F">
              <w:t xml:space="preserve">be </w:t>
            </w:r>
            <w:r w:rsidR="00B57D1D" w:rsidRPr="00575A3F">
              <w:t>passed</w:t>
            </w:r>
            <w:r w:rsidRPr="00575A3F">
              <w:t xml:space="preserve"> by either House of </w:t>
            </w:r>
            <w:r w:rsidR="00774A6E" w:rsidRPr="00575A3F">
              <w:t xml:space="preserve">the </w:t>
            </w:r>
            <w:r w:rsidRPr="00575A3F">
              <w:t>Parliament</w:t>
            </w:r>
            <w:r w:rsidR="005E373D" w:rsidRPr="00575A3F">
              <w:t xml:space="preserve"> as referred to in section</w:t>
            </w:r>
            <w:r w:rsidR="00575A3F" w:rsidRPr="00575A3F">
              <w:t> </w:t>
            </w:r>
            <w:r w:rsidR="005E373D" w:rsidRPr="00575A3F">
              <w:t xml:space="preserve">42 of the </w:t>
            </w:r>
            <w:r w:rsidR="005E373D" w:rsidRPr="00575A3F">
              <w:rPr>
                <w:i/>
              </w:rPr>
              <w:t>Legislation Act 2003</w:t>
            </w:r>
            <w:bookmarkStart w:id="8" w:name="BK_S3P1L17C39"/>
            <w:bookmarkEnd w:id="8"/>
            <w:r w:rsidR="00B57D1D" w:rsidRPr="00575A3F">
              <w:t>.</w:t>
            </w:r>
          </w:p>
          <w:p w:rsidR="00B57D1D" w:rsidRPr="00575A3F" w:rsidRDefault="00B57D1D" w:rsidP="005F123B">
            <w:pPr>
              <w:pStyle w:val="Tabletext"/>
            </w:pPr>
            <w:r w:rsidRPr="00575A3F">
              <w:t>However,</w:t>
            </w:r>
            <w:r w:rsidR="00F82A9B" w:rsidRPr="00575A3F">
              <w:t xml:space="preserve"> </w:t>
            </w:r>
            <w:r w:rsidR="00107832" w:rsidRPr="00575A3F">
              <w:t xml:space="preserve">the provisions do </w:t>
            </w:r>
            <w:r w:rsidR="00F82A9B" w:rsidRPr="00575A3F">
              <w:t>not commence at all</w:t>
            </w:r>
            <w:r w:rsidRPr="00575A3F">
              <w:t xml:space="preserve"> if </w:t>
            </w:r>
            <w:r w:rsidR="005F123B" w:rsidRPr="00575A3F">
              <w:t>that instrument or a provision of that instrument is disallowed or taken to have been disallowed</w:t>
            </w:r>
            <w:r w:rsidR="005E373D" w:rsidRPr="00575A3F">
              <w:t xml:space="preserve"> on or before that last day</w:t>
            </w:r>
            <w:r w:rsidR="00F82A9B" w:rsidRPr="00575A3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75A3F" w:rsidRDefault="001D5DD9">
            <w:pPr>
              <w:pStyle w:val="Tabletext"/>
            </w:pPr>
            <w:r>
              <w:t>29 November 2019</w:t>
            </w:r>
          </w:p>
        </w:tc>
      </w:tr>
    </w:tbl>
    <w:p w:rsidR="005452CC" w:rsidRPr="00575A3F" w:rsidRDefault="005452CC" w:rsidP="00D21F74">
      <w:pPr>
        <w:pStyle w:val="notetext"/>
      </w:pPr>
      <w:r w:rsidRPr="00575A3F">
        <w:rPr>
          <w:snapToGrid w:val="0"/>
          <w:lang w:eastAsia="en-US"/>
        </w:rPr>
        <w:t>Note:</w:t>
      </w:r>
      <w:r w:rsidRPr="00575A3F">
        <w:rPr>
          <w:snapToGrid w:val="0"/>
          <w:lang w:eastAsia="en-US"/>
        </w:rPr>
        <w:tab/>
        <w:t xml:space="preserve">This table relates only to the provisions of </w:t>
      </w:r>
      <w:r w:rsidR="00D2405F" w:rsidRPr="00575A3F">
        <w:rPr>
          <w:snapToGrid w:val="0"/>
          <w:lang w:eastAsia="en-US"/>
        </w:rPr>
        <w:t>this instrument</w:t>
      </w:r>
      <w:r w:rsidRPr="00575A3F">
        <w:t xml:space="preserve"> </w:t>
      </w:r>
      <w:r w:rsidRPr="00575A3F">
        <w:rPr>
          <w:snapToGrid w:val="0"/>
          <w:lang w:eastAsia="en-US"/>
        </w:rPr>
        <w:t xml:space="preserve">as originally made. It will not be amended to deal with any later amendments of </w:t>
      </w:r>
      <w:r w:rsidR="00D2405F" w:rsidRPr="00575A3F">
        <w:rPr>
          <w:snapToGrid w:val="0"/>
          <w:lang w:eastAsia="en-US"/>
        </w:rPr>
        <w:t>this instrument</w:t>
      </w:r>
      <w:r w:rsidRPr="00575A3F">
        <w:rPr>
          <w:snapToGrid w:val="0"/>
          <w:lang w:eastAsia="en-US"/>
        </w:rPr>
        <w:t>.</w:t>
      </w:r>
    </w:p>
    <w:p w:rsidR="005452CC" w:rsidRPr="00575A3F" w:rsidRDefault="005452CC" w:rsidP="004F676E">
      <w:pPr>
        <w:pStyle w:val="subsection"/>
      </w:pPr>
      <w:r w:rsidRPr="00575A3F">
        <w:tab/>
        <w:t>(2)</w:t>
      </w:r>
      <w:r w:rsidRPr="00575A3F">
        <w:tab/>
        <w:t xml:space="preserve">Any information in column 3 of the table is not part of </w:t>
      </w:r>
      <w:r w:rsidR="00D2405F" w:rsidRPr="00575A3F">
        <w:t>this instrument</w:t>
      </w:r>
      <w:r w:rsidRPr="00575A3F">
        <w:t xml:space="preserve">. Information may be inserted in this column, or information in it may be edited, in any published version of </w:t>
      </w:r>
      <w:r w:rsidR="00D2405F" w:rsidRPr="00575A3F">
        <w:t>this instrument</w:t>
      </w:r>
      <w:r w:rsidRPr="00575A3F">
        <w:t>.</w:t>
      </w:r>
    </w:p>
    <w:p w:rsidR="00BF6650" w:rsidRPr="00575A3F" w:rsidRDefault="00BF6650" w:rsidP="00BF6650">
      <w:pPr>
        <w:pStyle w:val="ActHead5"/>
      </w:pPr>
      <w:bookmarkStart w:id="9" w:name="_Toc25221128"/>
      <w:r w:rsidRPr="00AA5400">
        <w:rPr>
          <w:rStyle w:val="CharSectno"/>
        </w:rPr>
        <w:t>3</w:t>
      </w:r>
      <w:r w:rsidRPr="00575A3F">
        <w:t xml:space="preserve">  Authority</w:t>
      </w:r>
      <w:bookmarkEnd w:id="9"/>
    </w:p>
    <w:p w:rsidR="00BF6650" w:rsidRPr="00575A3F" w:rsidRDefault="00BF6650" w:rsidP="00BF6650">
      <w:pPr>
        <w:pStyle w:val="subsection"/>
      </w:pPr>
      <w:r w:rsidRPr="00575A3F">
        <w:tab/>
      </w:r>
      <w:r w:rsidRPr="00575A3F">
        <w:tab/>
      </w:r>
      <w:r w:rsidR="00D2405F" w:rsidRPr="00575A3F">
        <w:t>This instrument is</w:t>
      </w:r>
      <w:r w:rsidRPr="00575A3F">
        <w:t xml:space="preserve"> made under the </w:t>
      </w:r>
      <w:r w:rsidR="00047E82" w:rsidRPr="00575A3F">
        <w:rPr>
          <w:i/>
        </w:rPr>
        <w:t>Aged Care Act 1997</w:t>
      </w:r>
      <w:r w:rsidR="00546FA3" w:rsidRPr="00575A3F">
        <w:rPr>
          <w:i/>
        </w:rPr>
        <w:t>.</w:t>
      </w:r>
    </w:p>
    <w:p w:rsidR="00557C7A" w:rsidRPr="00575A3F" w:rsidRDefault="00BF6650" w:rsidP="00557C7A">
      <w:pPr>
        <w:pStyle w:val="ActHead5"/>
      </w:pPr>
      <w:bookmarkStart w:id="10" w:name="_Toc25221129"/>
      <w:r w:rsidRPr="00AA5400">
        <w:rPr>
          <w:rStyle w:val="CharSectno"/>
        </w:rPr>
        <w:t>4</w:t>
      </w:r>
      <w:r w:rsidR="00557C7A" w:rsidRPr="00575A3F">
        <w:t xml:space="preserve">  </w:t>
      </w:r>
      <w:r w:rsidR="00083F48" w:rsidRPr="00575A3F">
        <w:t>Schedules</w:t>
      </w:r>
      <w:bookmarkEnd w:id="10"/>
    </w:p>
    <w:p w:rsidR="00557C7A" w:rsidRPr="00575A3F" w:rsidRDefault="00557C7A" w:rsidP="00557C7A">
      <w:pPr>
        <w:pStyle w:val="subsection"/>
      </w:pPr>
      <w:r w:rsidRPr="00575A3F">
        <w:tab/>
      </w:r>
      <w:r w:rsidRPr="00575A3F">
        <w:tab/>
      </w:r>
      <w:r w:rsidR="00083F48" w:rsidRPr="00575A3F">
        <w:t xml:space="preserve">Each </w:t>
      </w:r>
      <w:r w:rsidR="00160BD7" w:rsidRPr="00575A3F">
        <w:t>instrument</w:t>
      </w:r>
      <w:r w:rsidR="00083F48" w:rsidRPr="00575A3F">
        <w:t xml:space="preserve"> that is specified in a Schedule to </w:t>
      </w:r>
      <w:r w:rsidR="00D2405F" w:rsidRPr="00575A3F">
        <w:t>this instrument</w:t>
      </w:r>
      <w:r w:rsidR="00083F48" w:rsidRPr="00575A3F">
        <w:t xml:space="preserve"> is amended or repealed as set out in the applicable items in the Schedule concerned, and any other item in a Schedule to </w:t>
      </w:r>
      <w:r w:rsidR="00D2405F" w:rsidRPr="00575A3F">
        <w:t>this instrument</w:t>
      </w:r>
      <w:r w:rsidR="00083F48" w:rsidRPr="00575A3F">
        <w:t xml:space="preserve"> has effect according to its terms.</w:t>
      </w:r>
    </w:p>
    <w:p w:rsidR="0048364F" w:rsidRPr="00575A3F" w:rsidRDefault="0048364F" w:rsidP="009C5989">
      <w:pPr>
        <w:pStyle w:val="ActHead6"/>
        <w:pageBreakBefore/>
      </w:pPr>
      <w:bookmarkStart w:id="11" w:name="_Toc25221130"/>
      <w:bookmarkStart w:id="12" w:name="opcAmSched"/>
      <w:bookmarkStart w:id="13" w:name="opcCurrentFind"/>
      <w:r w:rsidRPr="00AA5400">
        <w:rPr>
          <w:rStyle w:val="CharAmSchNo"/>
        </w:rPr>
        <w:t>Schedule</w:t>
      </w:r>
      <w:r w:rsidR="00575A3F" w:rsidRPr="00AA5400">
        <w:rPr>
          <w:rStyle w:val="CharAmSchNo"/>
        </w:rPr>
        <w:t> </w:t>
      </w:r>
      <w:r w:rsidRPr="00AA5400">
        <w:rPr>
          <w:rStyle w:val="CharAmSchNo"/>
        </w:rPr>
        <w:t>1</w:t>
      </w:r>
      <w:r w:rsidRPr="00575A3F">
        <w:t>—</w:t>
      </w:r>
      <w:r w:rsidR="00460499" w:rsidRPr="00AA5400">
        <w:rPr>
          <w:rStyle w:val="CharAmSchText"/>
        </w:rPr>
        <w:t>Amendments</w:t>
      </w:r>
      <w:bookmarkEnd w:id="11"/>
    </w:p>
    <w:bookmarkEnd w:id="12"/>
    <w:bookmarkEnd w:id="13"/>
    <w:p w:rsidR="0004044E" w:rsidRPr="00AA5400" w:rsidRDefault="0004044E" w:rsidP="0004044E">
      <w:pPr>
        <w:pStyle w:val="Header"/>
      </w:pPr>
      <w:r w:rsidRPr="00AA5400">
        <w:rPr>
          <w:rStyle w:val="CharAmPartNo"/>
        </w:rPr>
        <w:t xml:space="preserve"> </w:t>
      </w:r>
      <w:r w:rsidRPr="00AA5400">
        <w:rPr>
          <w:rStyle w:val="CharAmPartText"/>
        </w:rPr>
        <w:t xml:space="preserve"> </w:t>
      </w:r>
    </w:p>
    <w:p w:rsidR="0084172C" w:rsidRPr="00575A3F" w:rsidRDefault="00B57D1D" w:rsidP="00EA0D36">
      <w:pPr>
        <w:pStyle w:val="ActHead9"/>
      </w:pPr>
      <w:bookmarkStart w:id="14" w:name="_Toc25221131"/>
      <w:r w:rsidRPr="00575A3F">
        <w:t>Quality of Care Principles</w:t>
      </w:r>
      <w:r w:rsidR="00575A3F" w:rsidRPr="00575A3F">
        <w:t> </w:t>
      </w:r>
      <w:r w:rsidRPr="00575A3F">
        <w:t>2014</w:t>
      </w:r>
      <w:bookmarkEnd w:id="14"/>
    </w:p>
    <w:p w:rsidR="006B775F" w:rsidRPr="00575A3F" w:rsidRDefault="003A5BC5" w:rsidP="006B775F">
      <w:pPr>
        <w:pStyle w:val="ItemHead"/>
      </w:pPr>
      <w:r w:rsidRPr="00575A3F">
        <w:t>1</w:t>
      </w:r>
      <w:r w:rsidR="006B775F" w:rsidRPr="00575A3F">
        <w:t xml:space="preserve">  Part</w:t>
      </w:r>
      <w:r w:rsidR="00575A3F" w:rsidRPr="00575A3F">
        <w:t> </w:t>
      </w:r>
      <w:r w:rsidR="006B775F" w:rsidRPr="00575A3F">
        <w:t>4A (heading)</w:t>
      </w:r>
    </w:p>
    <w:p w:rsidR="006B775F" w:rsidRPr="00575A3F" w:rsidRDefault="006B775F" w:rsidP="006B775F">
      <w:pPr>
        <w:pStyle w:val="Item"/>
      </w:pPr>
      <w:r w:rsidRPr="00575A3F">
        <w:t>Repeal the heading, substitute:</w:t>
      </w:r>
    </w:p>
    <w:p w:rsidR="006B775F" w:rsidRPr="00575A3F" w:rsidRDefault="006B775F" w:rsidP="006B775F">
      <w:pPr>
        <w:pStyle w:val="ActHead2"/>
      </w:pPr>
      <w:bookmarkStart w:id="15" w:name="f_Check_Lines_above"/>
      <w:bookmarkStart w:id="16" w:name="_Toc25221132"/>
      <w:bookmarkEnd w:id="15"/>
      <w:r w:rsidRPr="00AA5400">
        <w:rPr>
          <w:rStyle w:val="CharPartNo"/>
        </w:rPr>
        <w:t>Part</w:t>
      </w:r>
      <w:r w:rsidR="00575A3F" w:rsidRPr="00AA5400">
        <w:rPr>
          <w:rStyle w:val="CharPartNo"/>
        </w:rPr>
        <w:t> </w:t>
      </w:r>
      <w:r w:rsidRPr="00AA5400">
        <w:rPr>
          <w:rStyle w:val="CharPartNo"/>
        </w:rPr>
        <w:t>4A</w:t>
      </w:r>
      <w:r w:rsidRPr="00575A3F">
        <w:t>—</w:t>
      </w:r>
      <w:r w:rsidRPr="00AA5400">
        <w:rPr>
          <w:rStyle w:val="CharPartText"/>
        </w:rPr>
        <w:t>Physical or chemical restraint to be used only as a last resort</w:t>
      </w:r>
      <w:bookmarkEnd w:id="16"/>
    </w:p>
    <w:p w:rsidR="006B775F" w:rsidRPr="00575A3F" w:rsidRDefault="003A5BC5" w:rsidP="006B775F">
      <w:pPr>
        <w:pStyle w:val="ItemHead"/>
      </w:pPr>
      <w:r w:rsidRPr="00575A3F">
        <w:t>2</w:t>
      </w:r>
      <w:r w:rsidR="006B775F" w:rsidRPr="00575A3F">
        <w:t xml:space="preserve">  Section</w:t>
      </w:r>
      <w:r w:rsidR="00575A3F" w:rsidRPr="00575A3F">
        <w:t> </w:t>
      </w:r>
      <w:r w:rsidR="006B775F" w:rsidRPr="00575A3F">
        <w:t>15F (heading)</w:t>
      </w:r>
    </w:p>
    <w:p w:rsidR="006B775F" w:rsidRPr="00575A3F" w:rsidRDefault="006B775F" w:rsidP="006B775F">
      <w:pPr>
        <w:pStyle w:val="Item"/>
      </w:pPr>
      <w:r w:rsidRPr="00575A3F">
        <w:t>Repeal the heading, substitute:</w:t>
      </w:r>
    </w:p>
    <w:p w:rsidR="006B775F" w:rsidRPr="00575A3F" w:rsidRDefault="006B775F" w:rsidP="006B775F">
      <w:pPr>
        <w:pStyle w:val="ActHead5"/>
      </w:pPr>
      <w:bookmarkStart w:id="17" w:name="_Toc25221133"/>
      <w:r w:rsidRPr="00AA5400">
        <w:rPr>
          <w:rStyle w:val="CharSectno"/>
        </w:rPr>
        <w:t>15F</w:t>
      </w:r>
      <w:r w:rsidRPr="00575A3F">
        <w:t xml:space="preserve">  Physical restraint to be used only as a last resort</w:t>
      </w:r>
      <w:bookmarkEnd w:id="17"/>
    </w:p>
    <w:p w:rsidR="006B775F" w:rsidRPr="00575A3F" w:rsidRDefault="003A5BC5" w:rsidP="006B775F">
      <w:pPr>
        <w:pStyle w:val="ItemHead"/>
      </w:pPr>
      <w:r w:rsidRPr="00575A3F">
        <w:t>3</w:t>
      </w:r>
      <w:r w:rsidR="006B775F" w:rsidRPr="00575A3F">
        <w:t xml:space="preserve">  Section</w:t>
      </w:r>
      <w:r w:rsidR="00575A3F" w:rsidRPr="00575A3F">
        <w:t> </w:t>
      </w:r>
      <w:r w:rsidR="006B775F" w:rsidRPr="00575A3F">
        <w:t>15G (heading)</w:t>
      </w:r>
    </w:p>
    <w:p w:rsidR="006B775F" w:rsidRPr="00575A3F" w:rsidRDefault="006B775F" w:rsidP="006B775F">
      <w:pPr>
        <w:pStyle w:val="Item"/>
      </w:pPr>
      <w:r w:rsidRPr="00575A3F">
        <w:t>Repeal the heading, substitute:</w:t>
      </w:r>
    </w:p>
    <w:p w:rsidR="006B775F" w:rsidRPr="00575A3F" w:rsidRDefault="006B775F" w:rsidP="006B775F">
      <w:pPr>
        <w:pStyle w:val="ActHead5"/>
      </w:pPr>
      <w:bookmarkStart w:id="18" w:name="_Toc25221134"/>
      <w:r w:rsidRPr="00AA5400">
        <w:rPr>
          <w:rStyle w:val="CharSectno"/>
        </w:rPr>
        <w:t>15G</w:t>
      </w:r>
      <w:r w:rsidRPr="00575A3F">
        <w:t xml:space="preserve">  Chemical restraint to be used only as a last resort</w:t>
      </w:r>
      <w:bookmarkEnd w:id="18"/>
    </w:p>
    <w:p w:rsidR="003B4A9C" w:rsidRPr="00575A3F" w:rsidRDefault="003A5BC5" w:rsidP="003B4A9C">
      <w:pPr>
        <w:pStyle w:val="ItemHead"/>
      </w:pPr>
      <w:r w:rsidRPr="00575A3F">
        <w:t>4</w:t>
      </w:r>
      <w:r w:rsidR="003B4A9C" w:rsidRPr="00575A3F">
        <w:t xml:space="preserve">  At the end of subsection</w:t>
      </w:r>
      <w:r w:rsidR="00575A3F" w:rsidRPr="00575A3F">
        <w:t> </w:t>
      </w:r>
      <w:r w:rsidR="003B4A9C" w:rsidRPr="00575A3F">
        <w:t>15G(1)</w:t>
      </w:r>
    </w:p>
    <w:p w:rsidR="003B4A9C" w:rsidRPr="00575A3F" w:rsidRDefault="003B4A9C" w:rsidP="003B4A9C">
      <w:pPr>
        <w:pStyle w:val="Item"/>
      </w:pPr>
      <w:r w:rsidRPr="00575A3F">
        <w:t>Add:</w:t>
      </w:r>
    </w:p>
    <w:p w:rsidR="003B4A9C" w:rsidRPr="00575A3F" w:rsidRDefault="003B4A9C" w:rsidP="003B4A9C">
      <w:pPr>
        <w:pStyle w:val="notetext"/>
      </w:pPr>
      <w:r w:rsidRPr="00575A3F">
        <w:t>Note 1:</w:t>
      </w:r>
      <w:r w:rsidRPr="00575A3F">
        <w:tab/>
        <w:t xml:space="preserve">Codes of appropriate professional practice </w:t>
      </w:r>
      <w:r w:rsidR="00B16A84" w:rsidRPr="00575A3F">
        <w:t>for</w:t>
      </w:r>
      <w:r w:rsidRPr="00575A3F">
        <w:t xml:space="preserve"> medical practitioners and nurse practitioners provide for the practitioners to obtain informed consent before prescribing medications. Those codes are approved under the Health Practitioner Regulation National Law and are:</w:t>
      </w:r>
    </w:p>
    <w:p w:rsidR="003B4A9C" w:rsidRPr="00575A3F" w:rsidRDefault="003B4A9C" w:rsidP="003B4A9C">
      <w:pPr>
        <w:pStyle w:val="notepara"/>
      </w:pPr>
      <w:r w:rsidRPr="00575A3F">
        <w:t>(a)</w:t>
      </w:r>
      <w:r w:rsidRPr="00575A3F">
        <w:tab/>
        <w:t>for medical practitioners—</w:t>
      </w:r>
      <w:r w:rsidRPr="00575A3F">
        <w:rPr>
          <w:i/>
        </w:rPr>
        <w:t>Goo</w:t>
      </w:r>
      <w:r w:rsidR="00B16A84" w:rsidRPr="00575A3F">
        <w:rPr>
          <w:i/>
        </w:rPr>
        <w:t>d medical practice: a code of conduct for d</w:t>
      </w:r>
      <w:r w:rsidRPr="00575A3F">
        <w:rPr>
          <w:i/>
        </w:rPr>
        <w:t xml:space="preserve">octors in Australia </w:t>
      </w:r>
      <w:r w:rsidRPr="00575A3F">
        <w:t>(which in 2019 could be viewed on the website of the Medical Board of Australia (https://www.medicalboard.gov.au)); and</w:t>
      </w:r>
    </w:p>
    <w:p w:rsidR="003B4A9C" w:rsidRPr="00575A3F" w:rsidRDefault="003B4A9C" w:rsidP="003B4A9C">
      <w:pPr>
        <w:pStyle w:val="notepara"/>
      </w:pPr>
      <w:r w:rsidRPr="00575A3F">
        <w:t>(b)</w:t>
      </w:r>
      <w:r w:rsidRPr="00575A3F">
        <w:tab/>
        <w:t xml:space="preserve">for </w:t>
      </w:r>
      <w:r w:rsidR="001E0629" w:rsidRPr="00575A3F">
        <w:t>nurse practitioners</w:t>
      </w:r>
      <w:r w:rsidRPr="00575A3F">
        <w:t>—</w:t>
      </w:r>
      <w:r w:rsidR="00B16A84" w:rsidRPr="00575A3F">
        <w:rPr>
          <w:i/>
        </w:rPr>
        <w:t>Code of conduct for n</w:t>
      </w:r>
      <w:r w:rsidRPr="00575A3F">
        <w:rPr>
          <w:i/>
        </w:rPr>
        <w:t>urses</w:t>
      </w:r>
      <w:r w:rsidRPr="00575A3F">
        <w:t xml:space="preserve"> (which in 2019 could be viewed on the website of the Nursing and Midwife</w:t>
      </w:r>
      <w:bookmarkStart w:id="19" w:name="BK_S3P2L24C49"/>
      <w:bookmarkEnd w:id="19"/>
      <w:r w:rsidRPr="00575A3F">
        <w:t>ry Board of Australia (https://www.nursingmidwiferyboard.gov.au)).</w:t>
      </w:r>
    </w:p>
    <w:p w:rsidR="003B4A9C" w:rsidRPr="00575A3F" w:rsidRDefault="003B4A9C" w:rsidP="003B4A9C">
      <w:pPr>
        <w:pStyle w:val="notetext"/>
      </w:pPr>
      <w:r w:rsidRPr="00575A3F">
        <w:t>Note 2:</w:t>
      </w:r>
      <w:r w:rsidRPr="00575A3F">
        <w:tab/>
        <w:t>State and Territory legislation deals with who can consent to the prescribing of medication for a consumer who cannot consent because of any physical or mental incapacity.</w:t>
      </w:r>
    </w:p>
    <w:p w:rsidR="00B57D1D" w:rsidRPr="00575A3F" w:rsidRDefault="003A5BC5" w:rsidP="00B57D1D">
      <w:pPr>
        <w:pStyle w:val="ItemHead"/>
      </w:pPr>
      <w:r w:rsidRPr="00575A3F">
        <w:t>5</w:t>
      </w:r>
      <w:r w:rsidR="00B57D1D" w:rsidRPr="00575A3F">
        <w:t xml:space="preserve">  </w:t>
      </w:r>
      <w:r w:rsidR="00E81803" w:rsidRPr="00575A3F">
        <w:t>At the end of Part</w:t>
      </w:r>
      <w:r w:rsidR="00575A3F" w:rsidRPr="00575A3F">
        <w:t> </w:t>
      </w:r>
      <w:r w:rsidR="00E81803" w:rsidRPr="00575A3F">
        <w:t>4A</w:t>
      </w:r>
    </w:p>
    <w:p w:rsidR="00E81803" w:rsidRPr="00575A3F" w:rsidRDefault="00E81803" w:rsidP="00E81803">
      <w:pPr>
        <w:pStyle w:val="Item"/>
      </w:pPr>
      <w:r w:rsidRPr="00575A3F">
        <w:t>Add:</w:t>
      </w:r>
    </w:p>
    <w:p w:rsidR="00E81803" w:rsidRPr="00575A3F" w:rsidRDefault="00E81803" w:rsidP="00E81803">
      <w:pPr>
        <w:pStyle w:val="ActHead5"/>
      </w:pPr>
      <w:bookmarkStart w:id="20" w:name="_Toc25221135"/>
      <w:r w:rsidRPr="00AA5400">
        <w:rPr>
          <w:rStyle w:val="CharSectno"/>
        </w:rPr>
        <w:t>15H</w:t>
      </w:r>
      <w:r w:rsidRPr="00575A3F">
        <w:t xml:space="preserve">  Review of this Part</w:t>
      </w:r>
      <w:bookmarkEnd w:id="20"/>
    </w:p>
    <w:p w:rsidR="00E81803" w:rsidRPr="00575A3F" w:rsidRDefault="00E81803" w:rsidP="00E81803">
      <w:pPr>
        <w:pStyle w:val="subsection"/>
      </w:pPr>
      <w:r w:rsidRPr="00575A3F">
        <w:tab/>
        <w:t>(1)</w:t>
      </w:r>
      <w:r w:rsidRPr="00575A3F">
        <w:tab/>
        <w:t>The Minister must ensure that there is a review of the operation of this Part</w:t>
      </w:r>
      <w:r w:rsidR="009277D7" w:rsidRPr="00575A3F">
        <w:t xml:space="preserve"> </w:t>
      </w:r>
      <w:r w:rsidR="001660D6" w:rsidRPr="00575A3F">
        <w:t>(</w:t>
      </w:r>
      <w:r w:rsidR="00EE2174" w:rsidRPr="00575A3F">
        <w:t>except this section</w:t>
      </w:r>
      <w:r w:rsidR="001660D6" w:rsidRPr="00575A3F">
        <w:t>)</w:t>
      </w:r>
      <w:r w:rsidRPr="00575A3F">
        <w:t>.</w:t>
      </w:r>
    </w:p>
    <w:p w:rsidR="002C3E64" w:rsidRPr="00575A3F" w:rsidRDefault="002C3E64" w:rsidP="006225D9">
      <w:pPr>
        <w:pStyle w:val="subsection"/>
      </w:pPr>
      <w:r w:rsidRPr="00575A3F">
        <w:tab/>
        <w:t>(2)</w:t>
      </w:r>
      <w:r w:rsidRPr="00575A3F">
        <w:tab/>
        <w:t xml:space="preserve">Without limiting </w:t>
      </w:r>
      <w:r w:rsidR="00575A3F" w:rsidRPr="00575A3F">
        <w:t>subsection (</w:t>
      </w:r>
      <w:r w:rsidRPr="00575A3F">
        <w:t>1), the review m</w:t>
      </w:r>
      <w:r w:rsidR="00320FBB" w:rsidRPr="00575A3F">
        <w:t>ust consider</w:t>
      </w:r>
      <w:r w:rsidR="003E0876" w:rsidRPr="00575A3F">
        <w:t xml:space="preserve"> the effectiveness of this Part in minimising the use of </w:t>
      </w:r>
      <w:r w:rsidR="0048148F" w:rsidRPr="00575A3F">
        <w:t xml:space="preserve">physical </w:t>
      </w:r>
      <w:r w:rsidR="002C6836" w:rsidRPr="00575A3F">
        <w:t xml:space="preserve">restraints </w:t>
      </w:r>
      <w:r w:rsidR="0048148F" w:rsidRPr="00575A3F">
        <w:t>and chemical restraint</w:t>
      </w:r>
      <w:r w:rsidR="002C6836" w:rsidRPr="00575A3F">
        <w:t>s</w:t>
      </w:r>
      <w:r w:rsidR="009A5D9F" w:rsidRPr="00575A3F">
        <w:t xml:space="preserve"> by approved providers in relation to consumers</w:t>
      </w:r>
      <w:r w:rsidR="00DE2AB4" w:rsidRPr="00575A3F">
        <w:t xml:space="preserve"> in the period 1</w:t>
      </w:r>
      <w:r w:rsidR="00575A3F" w:rsidRPr="00575A3F">
        <w:t> </w:t>
      </w:r>
      <w:r w:rsidR="00DE2AB4" w:rsidRPr="00575A3F">
        <w:t>July 2019 to 30</w:t>
      </w:r>
      <w:r w:rsidR="00575A3F" w:rsidRPr="00575A3F">
        <w:t> </w:t>
      </w:r>
      <w:r w:rsidR="00DE2AB4" w:rsidRPr="00575A3F">
        <w:t>June 2020</w:t>
      </w:r>
      <w:r w:rsidR="006225D9" w:rsidRPr="00575A3F">
        <w:t>.</w:t>
      </w:r>
    </w:p>
    <w:p w:rsidR="00320FBB" w:rsidRPr="00575A3F" w:rsidRDefault="00507EAA" w:rsidP="00320FBB">
      <w:pPr>
        <w:pStyle w:val="subsection"/>
      </w:pPr>
      <w:r w:rsidRPr="00575A3F">
        <w:tab/>
      </w:r>
      <w:r w:rsidR="00320FBB" w:rsidRPr="00575A3F">
        <w:t>(3)</w:t>
      </w:r>
      <w:r w:rsidR="00320FBB" w:rsidRPr="00575A3F">
        <w:tab/>
        <w:t>The</w:t>
      </w:r>
      <w:r w:rsidR="007A1622" w:rsidRPr="00575A3F">
        <w:t xml:space="preserve"> review must make provision for</w:t>
      </w:r>
      <w:r w:rsidR="00DE2AB4" w:rsidRPr="00575A3F">
        <w:t xml:space="preserve"> </w:t>
      </w:r>
      <w:r w:rsidRPr="00575A3F">
        <w:t>consultation.</w:t>
      </w:r>
    </w:p>
    <w:p w:rsidR="00E81803" w:rsidRPr="00575A3F" w:rsidRDefault="002C3E64" w:rsidP="00E81803">
      <w:pPr>
        <w:pStyle w:val="subsection"/>
      </w:pPr>
      <w:r w:rsidRPr="00575A3F">
        <w:tab/>
        <w:t>(</w:t>
      </w:r>
      <w:r w:rsidR="00320FBB" w:rsidRPr="00575A3F">
        <w:t>4</w:t>
      </w:r>
      <w:r w:rsidR="00E81803" w:rsidRPr="00575A3F">
        <w:t>)</w:t>
      </w:r>
      <w:r w:rsidR="00E81803" w:rsidRPr="00575A3F">
        <w:tab/>
        <w:t>The review must be completed by 31</w:t>
      </w:r>
      <w:r w:rsidR="00575A3F" w:rsidRPr="00575A3F">
        <w:t> </w:t>
      </w:r>
      <w:r w:rsidR="00E81803" w:rsidRPr="00575A3F">
        <w:t>December 2020.</w:t>
      </w:r>
    </w:p>
    <w:p w:rsidR="00CD0E59" w:rsidRPr="00575A3F" w:rsidRDefault="002C3E64" w:rsidP="00E81803">
      <w:pPr>
        <w:pStyle w:val="subsection"/>
      </w:pPr>
      <w:r w:rsidRPr="00575A3F">
        <w:tab/>
        <w:t>(</w:t>
      </w:r>
      <w:r w:rsidR="00320FBB" w:rsidRPr="00575A3F">
        <w:t>5</w:t>
      </w:r>
      <w:r w:rsidR="00CD0E59" w:rsidRPr="00575A3F">
        <w:t>)</w:t>
      </w:r>
      <w:r w:rsidR="00CD0E59" w:rsidRPr="00575A3F">
        <w:tab/>
        <w:t xml:space="preserve">The Minister must ensure that a </w:t>
      </w:r>
      <w:r w:rsidR="002828B4" w:rsidRPr="00575A3F">
        <w:t>writt</w:t>
      </w:r>
      <w:bookmarkStart w:id="21" w:name="BK_S3P3L2C43"/>
      <w:bookmarkEnd w:id="21"/>
      <w:r w:rsidR="002828B4" w:rsidRPr="00575A3F">
        <w:t xml:space="preserve">en </w:t>
      </w:r>
      <w:r w:rsidR="00CD0E59" w:rsidRPr="00575A3F">
        <w:t>report of the review is prepared.</w:t>
      </w:r>
    </w:p>
    <w:p w:rsidR="006F5F7F" w:rsidRPr="00575A3F" w:rsidRDefault="002C3E64" w:rsidP="00E81803">
      <w:pPr>
        <w:pStyle w:val="subsection"/>
      </w:pPr>
      <w:r w:rsidRPr="00575A3F">
        <w:tab/>
        <w:t>(</w:t>
      </w:r>
      <w:r w:rsidR="00320FBB" w:rsidRPr="00575A3F">
        <w:t>6</w:t>
      </w:r>
      <w:r w:rsidR="00CD0E59" w:rsidRPr="00575A3F">
        <w:t>)</w:t>
      </w:r>
      <w:r w:rsidR="00CD0E59" w:rsidRPr="00575A3F">
        <w:tab/>
        <w:t>The Minister must ensure that</w:t>
      </w:r>
      <w:r w:rsidR="008A79DD" w:rsidRPr="00575A3F">
        <w:t xml:space="preserve"> a copy</w:t>
      </w:r>
      <w:r w:rsidR="00CD0E59" w:rsidRPr="00575A3F">
        <w:t xml:space="preserve"> of the report</w:t>
      </w:r>
      <w:r w:rsidR="006D1F12" w:rsidRPr="00575A3F">
        <w:t xml:space="preserve"> is</w:t>
      </w:r>
      <w:r w:rsidR="006F5F7F" w:rsidRPr="00575A3F">
        <w:t>:</w:t>
      </w:r>
    </w:p>
    <w:p w:rsidR="006D1F12" w:rsidRPr="00575A3F" w:rsidRDefault="006D1F12" w:rsidP="006D1F12">
      <w:pPr>
        <w:pStyle w:val="paragraph"/>
      </w:pPr>
      <w:r w:rsidRPr="00575A3F">
        <w:tab/>
        <w:t>(a)</w:t>
      </w:r>
      <w:r w:rsidRPr="00575A3F">
        <w:tab/>
        <w:t>published on the internet; and</w:t>
      </w:r>
    </w:p>
    <w:p w:rsidR="00CD0E59" w:rsidRPr="00575A3F" w:rsidRDefault="006D1F12" w:rsidP="00FD1BAE">
      <w:pPr>
        <w:pStyle w:val="paragraph"/>
      </w:pPr>
      <w:r w:rsidRPr="00575A3F">
        <w:tab/>
        <w:t>(b</w:t>
      </w:r>
      <w:r w:rsidR="006F5F7F" w:rsidRPr="00575A3F">
        <w:t>)</w:t>
      </w:r>
      <w:r w:rsidR="006F5F7F" w:rsidRPr="00575A3F">
        <w:tab/>
      </w:r>
      <w:r w:rsidR="00CD0E59" w:rsidRPr="00575A3F">
        <w:t xml:space="preserve">tabled in each House of </w:t>
      </w:r>
      <w:r w:rsidR="00043016" w:rsidRPr="00575A3F">
        <w:t xml:space="preserve">the </w:t>
      </w:r>
      <w:r w:rsidR="00CD0E59" w:rsidRPr="00575A3F">
        <w:t>Parliament</w:t>
      </w:r>
      <w:r w:rsidRPr="00575A3F">
        <w:t xml:space="preserve"> within 15 sitting days of that House after the report is given to the Minister</w:t>
      </w:r>
      <w:r w:rsidR="00FD1BAE" w:rsidRPr="00575A3F">
        <w:t>.</w:t>
      </w:r>
    </w:p>
    <w:p w:rsidR="00E81803" w:rsidRPr="00575A3F" w:rsidRDefault="00E81803" w:rsidP="002828B4">
      <w:pPr>
        <w:pStyle w:val="ActHead5"/>
      </w:pPr>
      <w:bookmarkStart w:id="22" w:name="_Toc25221136"/>
      <w:r w:rsidRPr="00AA5400">
        <w:rPr>
          <w:rStyle w:val="CharSectno"/>
        </w:rPr>
        <w:t>15J</w:t>
      </w:r>
      <w:r w:rsidRPr="00575A3F">
        <w:t xml:space="preserve">  Repeal of this Part</w:t>
      </w:r>
      <w:r w:rsidR="004834F6" w:rsidRPr="00575A3F">
        <w:t xml:space="preserve"> and associated definitions on 1</w:t>
      </w:r>
      <w:r w:rsidR="00575A3F" w:rsidRPr="00575A3F">
        <w:t> </w:t>
      </w:r>
      <w:r w:rsidR="004834F6" w:rsidRPr="00575A3F">
        <w:t>July 2021</w:t>
      </w:r>
      <w:bookmarkEnd w:id="22"/>
    </w:p>
    <w:p w:rsidR="004834F6" w:rsidRPr="00575A3F" w:rsidRDefault="00E81803" w:rsidP="00E81803">
      <w:pPr>
        <w:pStyle w:val="subsection"/>
      </w:pPr>
      <w:r w:rsidRPr="00575A3F">
        <w:tab/>
      </w:r>
      <w:r w:rsidR="004834F6" w:rsidRPr="00575A3F">
        <w:t>(1)</w:t>
      </w:r>
      <w:r w:rsidRPr="00575A3F">
        <w:tab/>
        <w:t>This Part is repea</w:t>
      </w:r>
      <w:r w:rsidR="004834F6" w:rsidRPr="00575A3F">
        <w:t>led at the start of 1</w:t>
      </w:r>
      <w:r w:rsidR="00575A3F" w:rsidRPr="00575A3F">
        <w:t> </w:t>
      </w:r>
      <w:r w:rsidR="004834F6" w:rsidRPr="00575A3F">
        <w:t>July 2021.</w:t>
      </w:r>
    </w:p>
    <w:p w:rsidR="004834F6" w:rsidRPr="00575A3F" w:rsidRDefault="004834F6" w:rsidP="00E81803">
      <w:pPr>
        <w:pStyle w:val="subsection"/>
      </w:pPr>
      <w:r w:rsidRPr="00575A3F">
        <w:tab/>
        <w:t>(2)</w:t>
      </w:r>
      <w:r w:rsidRPr="00575A3F">
        <w:tab/>
        <w:t>The following definitions in section</w:t>
      </w:r>
      <w:r w:rsidR="00575A3F" w:rsidRPr="00575A3F">
        <w:t> </w:t>
      </w:r>
      <w:r w:rsidRPr="00575A3F">
        <w:t>4 are repealed at the start of 1</w:t>
      </w:r>
      <w:r w:rsidR="00575A3F" w:rsidRPr="00575A3F">
        <w:t> </w:t>
      </w:r>
      <w:r w:rsidRPr="00575A3F">
        <w:t>July 2021:</w:t>
      </w:r>
    </w:p>
    <w:p w:rsidR="004834F6" w:rsidRPr="00575A3F" w:rsidRDefault="004834F6" w:rsidP="004834F6">
      <w:pPr>
        <w:pStyle w:val="paragraph"/>
      </w:pPr>
      <w:r w:rsidRPr="00575A3F">
        <w:tab/>
        <w:t>(a)</w:t>
      </w:r>
      <w:r w:rsidRPr="00575A3F">
        <w:tab/>
      </w:r>
      <w:r w:rsidRPr="00575A3F">
        <w:rPr>
          <w:b/>
          <w:i/>
        </w:rPr>
        <w:t>approved health practitioner</w:t>
      </w:r>
      <w:r w:rsidRPr="00575A3F">
        <w:t>;</w:t>
      </w:r>
    </w:p>
    <w:p w:rsidR="004834F6" w:rsidRPr="00575A3F" w:rsidRDefault="004834F6" w:rsidP="004834F6">
      <w:pPr>
        <w:pStyle w:val="paragraph"/>
      </w:pPr>
      <w:r w:rsidRPr="00575A3F">
        <w:tab/>
        <w:t>(b)</w:t>
      </w:r>
      <w:r w:rsidRPr="00575A3F">
        <w:tab/>
      </w:r>
      <w:r w:rsidRPr="00575A3F">
        <w:rPr>
          <w:b/>
          <w:i/>
        </w:rPr>
        <w:t>chemical restraint</w:t>
      </w:r>
      <w:r w:rsidRPr="00575A3F">
        <w:t>;</w:t>
      </w:r>
    </w:p>
    <w:p w:rsidR="004834F6" w:rsidRPr="00575A3F" w:rsidRDefault="004834F6" w:rsidP="004834F6">
      <w:pPr>
        <w:pStyle w:val="paragraph"/>
      </w:pPr>
      <w:r w:rsidRPr="00575A3F">
        <w:tab/>
        <w:t>(c)</w:t>
      </w:r>
      <w:r w:rsidRPr="00575A3F">
        <w:tab/>
      </w:r>
      <w:r w:rsidRPr="00575A3F">
        <w:rPr>
          <w:b/>
          <w:i/>
        </w:rPr>
        <w:t>physical restraint</w:t>
      </w:r>
      <w:r w:rsidRPr="00575A3F">
        <w:t>;</w:t>
      </w:r>
    </w:p>
    <w:p w:rsidR="004834F6" w:rsidRPr="00575A3F" w:rsidRDefault="004834F6" w:rsidP="004834F6">
      <w:pPr>
        <w:pStyle w:val="paragraph"/>
        <w:jc w:val="both"/>
      </w:pPr>
      <w:r w:rsidRPr="00575A3F">
        <w:tab/>
        <w:t>(d)</w:t>
      </w:r>
      <w:r w:rsidRPr="00575A3F">
        <w:tab/>
      </w:r>
      <w:r w:rsidRPr="00575A3F">
        <w:rPr>
          <w:b/>
          <w:i/>
        </w:rPr>
        <w:t>restraint</w:t>
      </w:r>
      <w:r w:rsidRPr="00575A3F">
        <w:t>.</w:t>
      </w:r>
    </w:p>
    <w:sectPr w:rsidR="004834F6" w:rsidRPr="00575A3F" w:rsidSect="005764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5F" w:rsidRDefault="00D2405F" w:rsidP="0048364F">
      <w:pPr>
        <w:spacing w:line="240" w:lineRule="auto"/>
      </w:pPr>
      <w:r>
        <w:separator/>
      </w:r>
    </w:p>
  </w:endnote>
  <w:endnote w:type="continuationSeparator" w:id="0">
    <w:p w:rsidR="00D2405F" w:rsidRDefault="00D240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764E3" w:rsidRDefault="005764E3" w:rsidP="005764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64E3">
      <w:rPr>
        <w:i/>
        <w:sz w:val="18"/>
      </w:rPr>
      <w:t>OPC64272 -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764E3" w:rsidRDefault="005764E3" w:rsidP="005764E3">
    <w:pPr>
      <w:rPr>
        <w:rFonts w:cs="Times New Roman"/>
        <w:i/>
        <w:sz w:val="18"/>
      </w:rPr>
    </w:pPr>
    <w:r w:rsidRPr="005764E3">
      <w:rPr>
        <w:rFonts w:cs="Times New Roman"/>
        <w:i/>
        <w:sz w:val="18"/>
      </w:rPr>
      <w:t>OPC64272 -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764E3" w:rsidRDefault="005764E3" w:rsidP="005764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64E3">
      <w:rPr>
        <w:i/>
        <w:sz w:val="18"/>
      </w:rPr>
      <w:t>OPC64272 -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E47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0AF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AFB">
            <w:rPr>
              <w:i/>
              <w:sz w:val="18"/>
            </w:rPr>
            <w:t>Quality of Care Amendment (Reviewing Restraints Principles)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764E3" w:rsidRDefault="005764E3" w:rsidP="005764E3">
    <w:pPr>
      <w:rPr>
        <w:rFonts w:cs="Times New Roman"/>
        <w:i/>
        <w:sz w:val="18"/>
      </w:rPr>
    </w:pPr>
    <w:r w:rsidRPr="005764E3">
      <w:rPr>
        <w:rFonts w:cs="Times New Roman"/>
        <w:i/>
        <w:sz w:val="18"/>
      </w:rPr>
      <w:t>OPC64272 -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E47F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AFB">
            <w:rPr>
              <w:i/>
              <w:sz w:val="18"/>
            </w:rPr>
            <w:t>Quality of Care Amendment (Reviewing Restraints Principles)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D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764E3" w:rsidRDefault="005764E3" w:rsidP="005764E3">
    <w:pPr>
      <w:rPr>
        <w:rFonts w:cs="Times New Roman"/>
        <w:i/>
        <w:sz w:val="18"/>
      </w:rPr>
    </w:pPr>
    <w:r w:rsidRPr="005764E3">
      <w:rPr>
        <w:rFonts w:cs="Times New Roman"/>
        <w:i/>
        <w:sz w:val="18"/>
      </w:rPr>
      <w:t>OPC64272 -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E47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D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AFB">
            <w:rPr>
              <w:i/>
              <w:sz w:val="18"/>
            </w:rPr>
            <w:t>Quality of Care Amendment (Reviewing Restraints Principles)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764E3" w:rsidRDefault="005764E3" w:rsidP="005764E3">
    <w:pPr>
      <w:rPr>
        <w:rFonts w:cs="Times New Roman"/>
        <w:i/>
        <w:sz w:val="18"/>
      </w:rPr>
    </w:pPr>
    <w:r w:rsidRPr="005764E3">
      <w:rPr>
        <w:rFonts w:cs="Times New Roman"/>
        <w:i/>
        <w:sz w:val="18"/>
      </w:rPr>
      <w:t>OPC64272 -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AFB">
            <w:rPr>
              <w:i/>
              <w:sz w:val="18"/>
            </w:rPr>
            <w:t>Quality of Care Amendment (Reviewing Restraints Principles)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D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764E3" w:rsidRDefault="005764E3" w:rsidP="005764E3">
    <w:pPr>
      <w:rPr>
        <w:rFonts w:cs="Times New Roman"/>
        <w:i/>
        <w:sz w:val="18"/>
      </w:rPr>
    </w:pPr>
    <w:r w:rsidRPr="005764E3">
      <w:rPr>
        <w:rFonts w:cs="Times New Roman"/>
        <w:i/>
        <w:sz w:val="18"/>
      </w:rPr>
      <w:t>OPC64272 -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AFB">
            <w:rPr>
              <w:i/>
              <w:sz w:val="18"/>
            </w:rPr>
            <w:t>Quality of Care Amendment (Reviewing Restraints Principles)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0AF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764E3" w:rsidRDefault="005764E3" w:rsidP="005764E3">
    <w:pPr>
      <w:rPr>
        <w:rFonts w:cs="Times New Roman"/>
        <w:i/>
        <w:sz w:val="18"/>
      </w:rPr>
    </w:pPr>
    <w:r w:rsidRPr="005764E3">
      <w:rPr>
        <w:rFonts w:cs="Times New Roman"/>
        <w:i/>
        <w:sz w:val="18"/>
      </w:rPr>
      <w:t>OPC64272 -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5F" w:rsidRDefault="00D2405F" w:rsidP="0048364F">
      <w:pPr>
        <w:spacing w:line="240" w:lineRule="auto"/>
      </w:pPr>
      <w:r>
        <w:separator/>
      </w:r>
    </w:p>
  </w:footnote>
  <w:footnote w:type="continuationSeparator" w:id="0">
    <w:p w:rsidR="00D2405F" w:rsidRDefault="00D240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D5D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D5DD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5F"/>
    <w:rsid w:val="00000263"/>
    <w:rsid w:val="000113BC"/>
    <w:rsid w:val="000136AF"/>
    <w:rsid w:val="0001458F"/>
    <w:rsid w:val="0004044E"/>
    <w:rsid w:val="00043016"/>
    <w:rsid w:val="0004518A"/>
    <w:rsid w:val="00046F47"/>
    <w:rsid w:val="00047E82"/>
    <w:rsid w:val="0005120E"/>
    <w:rsid w:val="00052B78"/>
    <w:rsid w:val="00054577"/>
    <w:rsid w:val="000614BF"/>
    <w:rsid w:val="0007117C"/>
    <w:rsid w:val="0007169C"/>
    <w:rsid w:val="00077593"/>
    <w:rsid w:val="00083F48"/>
    <w:rsid w:val="00093599"/>
    <w:rsid w:val="00096F3F"/>
    <w:rsid w:val="000A7DF9"/>
    <w:rsid w:val="000D05EF"/>
    <w:rsid w:val="000D5485"/>
    <w:rsid w:val="000F21C1"/>
    <w:rsid w:val="00105D72"/>
    <w:rsid w:val="0010745C"/>
    <w:rsid w:val="00107832"/>
    <w:rsid w:val="00117277"/>
    <w:rsid w:val="001511D4"/>
    <w:rsid w:val="00160BD7"/>
    <w:rsid w:val="001643C9"/>
    <w:rsid w:val="00165568"/>
    <w:rsid w:val="00166082"/>
    <w:rsid w:val="001660D6"/>
    <w:rsid w:val="00166C2F"/>
    <w:rsid w:val="001716C9"/>
    <w:rsid w:val="00184261"/>
    <w:rsid w:val="00185AF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5DD9"/>
    <w:rsid w:val="001E0629"/>
    <w:rsid w:val="001E0A8D"/>
    <w:rsid w:val="001E3590"/>
    <w:rsid w:val="001E6950"/>
    <w:rsid w:val="001E7230"/>
    <w:rsid w:val="001E7407"/>
    <w:rsid w:val="00201D27"/>
    <w:rsid w:val="0020300C"/>
    <w:rsid w:val="00220A0C"/>
    <w:rsid w:val="00223E4A"/>
    <w:rsid w:val="002302EA"/>
    <w:rsid w:val="002319D5"/>
    <w:rsid w:val="002365FE"/>
    <w:rsid w:val="00240749"/>
    <w:rsid w:val="002468D7"/>
    <w:rsid w:val="002551C7"/>
    <w:rsid w:val="002828B4"/>
    <w:rsid w:val="002836D3"/>
    <w:rsid w:val="00285CDD"/>
    <w:rsid w:val="00291167"/>
    <w:rsid w:val="00291560"/>
    <w:rsid w:val="00297ECB"/>
    <w:rsid w:val="002C152A"/>
    <w:rsid w:val="002C3E64"/>
    <w:rsid w:val="002C6836"/>
    <w:rsid w:val="002D043A"/>
    <w:rsid w:val="002D48FE"/>
    <w:rsid w:val="0031713F"/>
    <w:rsid w:val="00320FBB"/>
    <w:rsid w:val="003210CA"/>
    <w:rsid w:val="00321913"/>
    <w:rsid w:val="00324EE6"/>
    <w:rsid w:val="003316DC"/>
    <w:rsid w:val="00332E0D"/>
    <w:rsid w:val="003415D3"/>
    <w:rsid w:val="00346335"/>
    <w:rsid w:val="0035051D"/>
    <w:rsid w:val="00352B0F"/>
    <w:rsid w:val="003561B0"/>
    <w:rsid w:val="00367960"/>
    <w:rsid w:val="003A15AC"/>
    <w:rsid w:val="003A56EB"/>
    <w:rsid w:val="003A5BC5"/>
    <w:rsid w:val="003B0627"/>
    <w:rsid w:val="003B4A9C"/>
    <w:rsid w:val="003B738E"/>
    <w:rsid w:val="003C5F2B"/>
    <w:rsid w:val="003D0BFE"/>
    <w:rsid w:val="003D5700"/>
    <w:rsid w:val="003E0876"/>
    <w:rsid w:val="003E68AB"/>
    <w:rsid w:val="003F0F5A"/>
    <w:rsid w:val="00400A30"/>
    <w:rsid w:val="004022CA"/>
    <w:rsid w:val="004116CD"/>
    <w:rsid w:val="00414ADE"/>
    <w:rsid w:val="00424CA9"/>
    <w:rsid w:val="004257BB"/>
    <w:rsid w:val="004261D9"/>
    <w:rsid w:val="00435690"/>
    <w:rsid w:val="0044291A"/>
    <w:rsid w:val="00460499"/>
    <w:rsid w:val="00467297"/>
    <w:rsid w:val="00474835"/>
    <w:rsid w:val="0048148F"/>
    <w:rsid w:val="004819C7"/>
    <w:rsid w:val="004834F6"/>
    <w:rsid w:val="0048364F"/>
    <w:rsid w:val="00490F2E"/>
    <w:rsid w:val="00496DB3"/>
    <w:rsid w:val="00496F97"/>
    <w:rsid w:val="004A191F"/>
    <w:rsid w:val="004A53EA"/>
    <w:rsid w:val="004C06E7"/>
    <w:rsid w:val="004D0AFB"/>
    <w:rsid w:val="004F1FAC"/>
    <w:rsid w:val="004F676E"/>
    <w:rsid w:val="00507EAA"/>
    <w:rsid w:val="00516B8D"/>
    <w:rsid w:val="0052686F"/>
    <w:rsid w:val="0052756C"/>
    <w:rsid w:val="00530230"/>
    <w:rsid w:val="00530CC9"/>
    <w:rsid w:val="00530F4E"/>
    <w:rsid w:val="00537FBC"/>
    <w:rsid w:val="00541D73"/>
    <w:rsid w:val="00543469"/>
    <w:rsid w:val="0054384F"/>
    <w:rsid w:val="005452CC"/>
    <w:rsid w:val="00546FA3"/>
    <w:rsid w:val="00554243"/>
    <w:rsid w:val="00557C7A"/>
    <w:rsid w:val="00562A58"/>
    <w:rsid w:val="0057185E"/>
    <w:rsid w:val="00575A3F"/>
    <w:rsid w:val="005764E3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373D"/>
    <w:rsid w:val="005E61D3"/>
    <w:rsid w:val="005F123B"/>
    <w:rsid w:val="005F7738"/>
    <w:rsid w:val="00600219"/>
    <w:rsid w:val="006044C6"/>
    <w:rsid w:val="0061346A"/>
    <w:rsid w:val="00613EAD"/>
    <w:rsid w:val="006158AC"/>
    <w:rsid w:val="006225D9"/>
    <w:rsid w:val="00640402"/>
    <w:rsid w:val="00640F78"/>
    <w:rsid w:val="00644C11"/>
    <w:rsid w:val="00646E7B"/>
    <w:rsid w:val="00655D6A"/>
    <w:rsid w:val="00656DE9"/>
    <w:rsid w:val="00662169"/>
    <w:rsid w:val="00677CC2"/>
    <w:rsid w:val="00685F42"/>
    <w:rsid w:val="006866A1"/>
    <w:rsid w:val="0069207B"/>
    <w:rsid w:val="00696665"/>
    <w:rsid w:val="006A4309"/>
    <w:rsid w:val="006B0E55"/>
    <w:rsid w:val="006B7006"/>
    <w:rsid w:val="006B775F"/>
    <w:rsid w:val="006C06F1"/>
    <w:rsid w:val="006C7F8C"/>
    <w:rsid w:val="006D1F12"/>
    <w:rsid w:val="006D7AB9"/>
    <w:rsid w:val="006F5F7F"/>
    <w:rsid w:val="00700B2C"/>
    <w:rsid w:val="00713084"/>
    <w:rsid w:val="00720FC2"/>
    <w:rsid w:val="00731E00"/>
    <w:rsid w:val="00732E9D"/>
    <w:rsid w:val="0073491A"/>
    <w:rsid w:val="007352B7"/>
    <w:rsid w:val="007440B7"/>
    <w:rsid w:val="00747993"/>
    <w:rsid w:val="007634AD"/>
    <w:rsid w:val="007715C9"/>
    <w:rsid w:val="00774A6E"/>
    <w:rsid w:val="00774EDD"/>
    <w:rsid w:val="007757EC"/>
    <w:rsid w:val="00792947"/>
    <w:rsid w:val="00793589"/>
    <w:rsid w:val="007A115D"/>
    <w:rsid w:val="007A1622"/>
    <w:rsid w:val="007A35E6"/>
    <w:rsid w:val="007A6863"/>
    <w:rsid w:val="007D45C1"/>
    <w:rsid w:val="007E7D4A"/>
    <w:rsid w:val="007F48ED"/>
    <w:rsid w:val="007F7947"/>
    <w:rsid w:val="00812F45"/>
    <w:rsid w:val="0084172C"/>
    <w:rsid w:val="00847EEC"/>
    <w:rsid w:val="00847FA6"/>
    <w:rsid w:val="00856A31"/>
    <w:rsid w:val="008754D0"/>
    <w:rsid w:val="00877D48"/>
    <w:rsid w:val="008816F0"/>
    <w:rsid w:val="0088345B"/>
    <w:rsid w:val="00896C1D"/>
    <w:rsid w:val="008A16A5"/>
    <w:rsid w:val="008A32EA"/>
    <w:rsid w:val="008A397E"/>
    <w:rsid w:val="008A79DD"/>
    <w:rsid w:val="008C2B5D"/>
    <w:rsid w:val="008D0EE0"/>
    <w:rsid w:val="008D5B99"/>
    <w:rsid w:val="008D7A27"/>
    <w:rsid w:val="008E4702"/>
    <w:rsid w:val="008E47F3"/>
    <w:rsid w:val="008E69AA"/>
    <w:rsid w:val="008F4F1C"/>
    <w:rsid w:val="0091486B"/>
    <w:rsid w:val="00922764"/>
    <w:rsid w:val="00924845"/>
    <w:rsid w:val="009277D7"/>
    <w:rsid w:val="00932377"/>
    <w:rsid w:val="00943102"/>
    <w:rsid w:val="0094523D"/>
    <w:rsid w:val="00955951"/>
    <w:rsid w:val="009559E6"/>
    <w:rsid w:val="00976A63"/>
    <w:rsid w:val="00983419"/>
    <w:rsid w:val="009956E1"/>
    <w:rsid w:val="009A5D9F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7FC1"/>
    <w:rsid w:val="00A70A74"/>
    <w:rsid w:val="00AA0343"/>
    <w:rsid w:val="00AA2A5C"/>
    <w:rsid w:val="00AA5400"/>
    <w:rsid w:val="00AB59CB"/>
    <w:rsid w:val="00AB78E9"/>
    <w:rsid w:val="00AD3467"/>
    <w:rsid w:val="00AD5641"/>
    <w:rsid w:val="00AD7252"/>
    <w:rsid w:val="00AE0F9B"/>
    <w:rsid w:val="00AE54B6"/>
    <w:rsid w:val="00AF55FF"/>
    <w:rsid w:val="00B032D8"/>
    <w:rsid w:val="00B15D23"/>
    <w:rsid w:val="00B16A84"/>
    <w:rsid w:val="00B30E00"/>
    <w:rsid w:val="00B33B3C"/>
    <w:rsid w:val="00B40D74"/>
    <w:rsid w:val="00B454FA"/>
    <w:rsid w:val="00B52663"/>
    <w:rsid w:val="00B56DCB"/>
    <w:rsid w:val="00B57D1D"/>
    <w:rsid w:val="00B72131"/>
    <w:rsid w:val="00B770D2"/>
    <w:rsid w:val="00BA1E06"/>
    <w:rsid w:val="00BA47A3"/>
    <w:rsid w:val="00BA5026"/>
    <w:rsid w:val="00BB6E79"/>
    <w:rsid w:val="00BE3B31"/>
    <w:rsid w:val="00BE719A"/>
    <w:rsid w:val="00BE720A"/>
    <w:rsid w:val="00BF6650"/>
    <w:rsid w:val="00C067E5"/>
    <w:rsid w:val="00C10B72"/>
    <w:rsid w:val="00C164CA"/>
    <w:rsid w:val="00C24F93"/>
    <w:rsid w:val="00C42BF8"/>
    <w:rsid w:val="00C460AE"/>
    <w:rsid w:val="00C50043"/>
    <w:rsid w:val="00C50A0F"/>
    <w:rsid w:val="00C7573B"/>
    <w:rsid w:val="00C76CF3"/>
    <w:rsid w:val="00CA54BD"/>
    <w:rsid w:val="00CA7844"/>
    <w:rsid w:val="00CB58EF"/>
    <w:rsid w:val="00CD0E59"/>
    <w:rsid w:val="00CE51B6"/>
    <w:rsid w:val="00CE7D64"/>
    <w:rsid w:val="00CF0BB2"/>
    <w:rsid w:val="00D05B80"/>
    <w:rsid w:val="00D13441"/>
    <w:rsid w:val="00D20665"/>
    <w:rsid w:val="00D2405F"/>
    <w:rsid w:val="00D243A3"/>
    <w:rsid w:val="00D3200B"/>
    <w:rsid w:val="00D33440"/>
    <w:rsid w:val="00D52EFE"/>
    <w:rsid w:val="00D53FD5"/>
    <w:rsid w:val="00D54694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2AB4"/>
    <w:rsid w:val="00E05704"/>
    <w:rsid w:val="00E12F1A"/>
    <w:rsid w:val="00E15561"/>
    <w:rsid w:val="00E2085D"/>
    <w:rsid w:val="00E21CFB"/>
    <w:rsid w:val="00E22935"/>
    <w:rsid w:val="00E54292"/>
    <w:rsid w:val="00E54E53"/>
    <w:rsid w:val="00E60191"/>
    <w:rsid w:val="00E74DC7"/>
    <w:rsid w:val="00E81803"/>
    <w:rsid w:val="00E850BC"/>
    <w:rsid w:val="00E87699"/>
    <w:rsid w:val="00E92E27"/>
    <w:rsid w:val="00E9586B"/>
    <w:rsid w:val="00E97334"/>
    <w:rsid w:val="00EA0D36"/>
    <w:rsid w:val="00EC5B51"/>
    <w:rsid w:val="00ED4928"/>
    <w:rsid w:val="00EE2174"/>
    <w:rsid w:val="00EE3749"/>
    <w:rsid w:val="00EE6190"/>
    <w:rsid w:val="00EF2E3A"/>
    <w:rsid w:val="00EF6402"/>
    <w:rsid w:val="00F025DF"/>
    <w:rsid w:val="00F047E2"/>
    <w:rsid w:val="00F04D57"/>
    <w:rsid w:val="00F04E04"/>
    <w:rsid w:val="00F078DC"/>
    <w:rsid w:val="00F13E86"/>
    <w:rsid w:val="00F14B7C"/>
    <w:rsid w:val="00F2514D"/>
    <w:rsid w:val="00F25CD7"/>
    <w:rsid w:val="00F32FCB"/>
    <w:rsid w:val="00F37454"/>
    <w:rsid w:val="00F6709F"/>
    <w:rsid w:val="00F677A9"/>
    <w:rsid w:val="00F723BD"/>
    <w:rsid w:val="00F7278F"/>
    <w:rsid w:val="00F732EA"/>
    <w:rsid w:val="00F82A9B"/>
    <w:rsid w:val="00F84CF5"/>
    <w:rsid w:val="00F8612E"/>
    <w:rsid w:val="00FA420B"/>
    <w:rsid w:val="00FD19C8"/>
    <w:rsid w:val="00FD1BA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A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A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A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A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A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5A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5A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5A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5A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5A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5A3F"/>
  </w:style>
  <w:style w:type="paragraph" w:customStyle="1" w:styleId="OPCParaBase">
    <w:name w:val="OPCParaBase"/>
    <w:qFormat/>
    <w:rsid w:val="00575A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5A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5A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5A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5A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5A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5A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5A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5A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5A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5A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5A3F"/>
  </w:style>
  <w:style w:type="paragraph" w:customStyle="1" w:styleId="Blocks">
    <w:name w:val="Blocks"/>
    <w:aliases w:val="bb"/>
    <w:basedOn w:val="OPCParaBase"/>
    <w:qFormat/>
    <w:rsid w:val="00575A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5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5A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5A3F"/>
    <w:rPr>
      <w:i/>
    </w:rPr>
  </w:style>
  <w:style w:type="paragraph" w:customStyle="1" w:styleId="BoxList">
    <w:name w:val="BoxList"/>
    <w:aliases w:val="bl"/>
    <w:basedOn w:val="BoxText"/>
    <w:qFormat/>
    <w:rsid w:val="00575A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5A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5A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5A3F"/>
    <w:pPr>
      <w:ind w:left="1985" w:hanging="851"/>
    </w:pPr>
  </w:style>
  <w:style w:type="character" w:customStyle="1" w:styleId="CharAmPartNo">
    <w:name w:val="CharAmPartNo"/>
    <w:basedOn w:val="OPCCharBase"/>
    <w:qFormat/>
    <w:rsid w:val="00575A3F"/>
  </w:style>
  <w:style w:type="character" w:customStyle="1" w:styleId="CharAmPartText">
    <w:name w:val="CharAmPartText"/>
    <w:basedOn w:val="OPCCharBase"/>
    <w:qFormat/>
    <w:rsid w:val="00575A3F"/>
  </w:style>
  <w:style w:type="character" w:customStyle="1" w:styleId="CharAmSchNo">
    <w:name w:val="CharAmSchNo"/>
    <w:basedOn w:val="OPCCharBase"/>
    <w:qFormat/>
    <w:rsid w:val="00575A3F"/>
  </w:style>
  <w:style w:type="character" w:customStyle="1" w:styleId="CharAmSchText">
    <w:name w:val="CharAmSchText"/>
    <w:basedOn w:val="OPCCharBase"/>
    <w:qFormat/>
    <w:rsid w:val="00575A3F"/>
  </w:style>
  <w:style w:type="character" w:customStyle="1" w:styleId="CharBoldItalic">
    <w:name w:val="CharBoldItalic"/>
    <w:basedOn w:val="OPCCharBase"/>
    <w:uiPriority w:val="1"/>
    <w:qFormat/>
    <w:rsid w:val="00575A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5A3F"/>
  </w:style>
  <w:style w:type="character" w:customStyle="1" w:styleId="CharChapText">
    <w:name w:val="CharChapText"/>
    <w:basedOn w:val="OPCCharBase"/>
    <w:uiPriority w:val="1"/>
    <w:qFormat/>
    <w:rsid w:val="00575A3F"/>
  </w:style>
  <w:style w:type="character" w:customStyle="1" w:styleId="CharDivNo">
    <w:name w:val="CharDivNo"/>
    <w:basedOn w:val="OPCCharBase"/>
    <w:uiPriority w:val="1"/>
    <w:qFormat/>
    <w:rsid w:val="00575A3F"/>
  </w:style>
  <w:style w:type="character" w:customStyle="1" w:styleId="CharDivText">
    <w:name w:val="CharDivText"/>
    <w:basedOn w:val="OPCCharBase"/>
    <w:uiPriority w:val="1"/>
    <w:qFormat/>
    <w:rsid w:val="00575A3F"/>
  </w:style>
  <w:style w:type="character" w:customStyle="1" w:styleId="CharItalic">
    <w:name w:val="CharItalic"/>
    <w:basedOn w:val="OPCCharBase"/>
    <w:uiPriority w:val="1"/>
    <w:qFormat/>
    <w:rsid w:val="00575A3F"/>
    <w:rPr>
      <w:i/>
    </w:rPr>
  </w:style>
  <w:style w:type="character" w:customStyle="1" w:styleId="CharPartNo">
    <w:name w:val="CharPartNo"/>
    <w:basedOn w:val="OPCCharBase"/>
    <w:uiPriority w:val="1"/>
    <w:qFormat/>
    <w:rsid w:val="00575A3F"/>
  </w:style>
  <w:style w:type="character" w:customStyle="1" w:styleId="CharPartText">
    <w:name w:val="CharPartText"/>
    <w:basedOn w:val="OPCCharBase"/>
    <w:uiPriority w:val="1"/>
    <w:qFormat/>
    <w:rsid w:val="00575A3F"/>
  </w:style>
  <w:style w:type="character" w:customStyle="1" w:styleId="CharSectno">
    <w:name w:val="CharSectno"/>
    <w:basedOn w:val="OPCCharBase"/>
    <w:qFormat/>
    <w:rsid w:val="00575A3F"/>
  </w:style>
  <w:style w:type="character" w:customStyle="1" w:styleId="CharSubdNo">
    <w:name w:val="CharSubdNo"/>
    <w:basedOn w:val="OPCCharBase"/>
    <w:uiPriority w:val="1"/>
    <w:qFormat/>
    <w:rsid w:val="00575A3F"/>
  </w:style>
  <w:style w:type="character" w:customStyle="1" w:styleId="CharSubdText">
    <w:name w:val="CharSubdText"/>
    <w:basedOn w:val="OPCCharBase"/>
    <w:uiPriority w:val="1"/>
    <w:qFormat/>
    <w:rsid w:val="00575A3F"/>
  </w:style>
  <w:style w:type="paragraph" w:customStyle="1" w:styleId="CTA--">
    <w:name w:val="CTA --"/>
    <w:basedOn w:val="OPCParaBase"/>
    <w:next w:val="Normal"/>
    <w:rsid w:val="00575A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5A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5A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5A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5A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5A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5A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5A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5A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5A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5A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5A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5A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5A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5A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5A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5A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5A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5A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5A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5A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5A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5A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5A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5A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5A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5A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5A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5A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5A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5A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5A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5A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5A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5A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5A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5A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5A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5A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5A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5A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5A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5A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5A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5A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5A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5A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5A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5A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5A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5A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5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5A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5A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5A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5A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5A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5A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5A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5A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5A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5A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5A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5A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5A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5A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5A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5A3F"/>
    <w:rPr>
      <w:sz w:val="16"/>
    </w:rPr>
  </w:style>
  <w:style w:type="table" w:customStyle="1" w:styleId="CFlag">
    <w:name w:val="CFlag"/>
    <w:basedOn w:val="TableNormal"/>
    <w:uiPriority w:val="99"/>
    <w:rsid w:val="00575A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5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A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5A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5A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5A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5A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5A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5A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5A3F"/>
    <w:pPr>
      <w:spacing w:before="120"/>
    </w:pPr>
  </w:style>
  <w:style w:type="paragraph" w:customStyle="1" w:styleId="CompiledActNo">
    <w:name w:val="CompiledActNo"/>
    <w:basedOn w:val="OPCParaBase"/>
    <w:next w:val="Normal"/>
    <w:rsid w:val="00575A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5A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5A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5A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5A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5A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5A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5A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5A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5A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5A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5A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5A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5A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5A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5A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5A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5A3F"/>
  </w:style>
  <w:style w:type="character" w:customStyle="1" w:styleId="CharSubPartNoCASA">
    <w:name w:val="CharSubPartNo(CASA)"/>
    <w:basedOn w:val="OPCCharBase"/>
    <w:uiPriority w:val="1"/>
    <w:rsid w:val="00575A3F"/>
  </w:style>
  <w:style w:type="paragraph" w:customStyle="1" w:styleId="ENoteTTIndentHeadingSub">
    <w:name w:val="ENoteTTIndentHeadingSub"/>
    <w:aliases w:val="enTTHis"/>
    <w:basedOn w:val="OPCParaBase"/>
    <w:rsid w:val="00575A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5A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5A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5A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5A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5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5A3F"/>
    <w:rPr>
      <w:sz w:val="22"/>
    </w:rPr>
  </w:style>
  <w:style w:type="paragraph" w:customStyle="1" w:styleId="SOTextNote">
    <w:name w:val="SO TextNote"/>
    <w:aliases w:val="sont"/>
    <w:basedOn w:val="SOText"/>
    <w:qFormat/>
    <w:rsid w:val="00575A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5A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5A3F"/>
    <w:rPr>
      <w:sz w:val="22"/>
    </w:rPr>
  </w:style>
  <w:style w:type="paragraph" w:customStyle="1" w:styleId="FileName">
    <w:name w:val="FileName"/>
    <w:basedOn w:val="Normal"/>
    <w:rsid w:val="00575A3F"/>
  </w:style>
  <w:style w:type="paragraph" w:customStyle="1" w:styleId="TableHeading">
    <w:name w:val="TableHeading"/>
    <w:aliases w:val="th"/>
    <w:basedOn w:val="OPCParaBase"/>
    <w:next w:val="Tabletext"/>
    <w:rsid w:val="00575A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5A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5A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5A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5A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5A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5A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5A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5A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5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5A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5A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5A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5A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5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5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5A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5A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5A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5A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5A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5A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5A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5A3F"/>
  </w:style>
  <w:style w:type="character" w:customStyle="1" w:styleId="charlegsubtitle1">
    <w:name w:val="charlegsubtitle1"/>
    <w:basedOn w:val="DefaultParagraphFont"/>
    <w:rsid w:val="00575A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5A3F"/>
    <w:pPr>
      <w:ind w:left="240" w:hanging="240"/>
    </w:pPr>
  </w:style>
  <w:style w:type="paragraph" w:styleId="Index2">
    <w:name w:val="index 2"/>
    <w:basedOn w:val="Normal"/>
    <w:next w:val="Normal"/>
    <w:autoRedefine/>
    <w:rsid w:val="00575A3F"/>
    <w:pPr>
      <w:ind w:left="480" w:hanging="240"/>
    </w:pPr>
  </w:style>
  <w:style w:type="paragraph" w:styleId="Index3">
    <w:name w:val="index 3"/>
    <w:basedOn w:val="Normal"/>
    <w:next w:val="Normal"/>
    <w:autoRedefine/>
    <w:rsid w:val="00575A3F"/>
    <w:pPr>
      <w:ind w:left="720" w:hanging="240"/>
    </w:pPr>
  </w:style>
  <w:style w:type="paragraph" w:styleId="Index4">
    <w:name w:val="index 4"/>
    <w:basedOn w:val="Normal"/>
    <w:next w:val="Normal"/>
    <w:autoRedefine/>
    <w:rsid w:val="00575A3F"/>
    <w:pPr>
      <w:ind w:left="960" w:hanging="240"/>
    </w:pPr>
  </w:style>
  <w:style w:type="paragraph" w:styleId="Index5">
    <w:name w:val="index 5"/>
    <w:basedOn w:val="Normal"/>
    <w:next w:val="Normal"/>
    <w:autoRedefine/>
    <w:rsid w:val="00575A3F"/>
    <w:pPr>
      <w:ind w:left="1200" w:hanging="240"/>
    </w:pPr>
  </w:style>
  <w:style w:type="paragraph" w:styleId="Index6">
    <w:name w:val="index 6"/>
    <w:basedOn w:val="Normal"/>
    <w:next w:val="Normal"/>
    <w:autoRedefine/>
    <w:rsid w:val="00575A3F"/>
    <w:pPr>
      <w:ind w:left="1440" w:hanging="240"/>
    </w:pPr>
  </w:style>
  <w:style w:type="paragraph" w:styleId="Index7">
    <w:name w:val="index 7"/>
    <w:basedOn w:val="Normal"/>
    <w:next w:val="Normal"/>
    <w:autoRedefine/>
    <w:rsid w:val="00575A3F"/>
    <w:pPr>
      <w:ind w:left="1680" w:hanging="240"/>
    </w:pPr>
  </w:style>
  <w:style w:type="paragraph" w:styleId="Index8">
    <w:name w:val="index 8"/>
    <w:basedOn w:val="Normal"/>
    <w:next w:val="Normal"/>
    <w:autoRedefine/>
    <w:rsid w:val="00575A3F"/>
    <w:pPr>
      <w:ind w:left="1920" w:hanging="240"/>
    </w:pPr>
  </w:style>
  <w:style w:type="paragraph" w:styleId="Index9">
    <w:name w:val="index 9"/>
    <w:basedOn w:val="Normal"/>
    <w:next w:val="Normal"/>
    <w:autoRedefine/>
    <w:rsid w:val="00575A3F"/>
    <w:pPr>
      <w:ind w:left="2160" w:hanging="240"/>
    </w:pPr>
  </w:style>
  <w:style w:type="paragraph" w:styleId="NormalIndent">
    <w:name w:val="Normal Indent"/>
    <w:basedOn w:val="Normal"/>
    <w:rsid w:val="00575A3F"/>
    <w:pPr>
      <w:ind w:left="720"/>
    </w:pPr>
  </w:style>
  <w:style w:type="paragraph" w:styleId="FootnoteText">
    <w:name w:val="footnote text"/>
    <w:basedOn w:val="Normal"/>
    <w:link w:val="FootnoteTextChar"/>
    <w:rsid w:val="00575A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5A3F"/>
  </w:style>
  <w:style w:type="paragraph" w:styleId="CommentText">
    <w:name w:val="annotation text"/>
    <w:basedOn w:val="Normal"/>
    <w:link w:val="CommentTextChar"/>
    <w:rsid w:val="00575A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5A3F"/>
  </w:style>
  <w:style w:type="paragraph" w:styleId="IndexHeading">
    <w:name w:val="index heading"/>
    <w:basedOn w:val="Normal"/>
    <w:next w:val="Index1"/>
    <w:rsid w:val="00575A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5A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5A3F"/>
    <w:pPr>
      <w:ind w:left="480" w:hanging="480"/>
    </w:pPr>
  </w:style>
  <w:style w:type="paragraph" w:styleId="EnvelopeAddress">
    <w:name w:val="envelope address"/>
    <w:basedOn w:val="Normal"/>
    <w:rsid w:val="00575A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5A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5A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5A3F"/>
    <w:rPr>
      <w:sz w:val="16"/>
      <w:szCs w:val="16"/>
    </w:rPr>
  </w:style>
  <w:style w:type="character" w:styleId="PageNumber">
    <w:name w:val="page number"/>
    <w:basedOn w:val="DefaultParagraphFont"/>
    <w:rsid w:val="00575A3F"/>
  </w:style>
  <w:style w:type="character" w:styleId="EndnoteReference">
    <w:name w:val="endnote reference"/>
    <w:basedOn w:val="DefaultParagraphFont"/>
    <w:rsid w:val="00575A3F"/>
    <w:rPr>
      <w:vertAlign w:val="superscript"/>
    </w:rPr>
  </w:style>
  <w:style w:type="paragraph" w:styleId="EndnoteText">
    <w:name w:val="endnote text"/>
    <w:basedOn w:val="Normal"/>
    <w:link w:val="EndnoteTextChar"/>
    <w:rsid w:val="00575A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5A3F"/>
  </w:style>
  <w:style w:type="paragraph" w:styleId="TableofAuthorities">
    <w:name w:val="table of authorities"/>
    <w:basedOn w:val="Normal"/>
    <w:next w:val="Normal"/>
    <w:rsid w:val="00575A3F"/>
    <w:pPr>
      <w:ind w:left="240" w:hanging="240"/>
    </w:pPr>
  </w:style>
  <w:style w:type="paragraph" w:styleId="MacroText">
    <w:name w:val="macro"/>
    <w:link w:val="MacroTextChar"/>
    <w:rsid w:val="00575A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5A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5A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5A3F"/>
    <w:pPr>
      <w:ind w:left="283" w:hanging="283"/>
    </w:pPr>
  </w:style>
  <w:style w:type="paragraph" w:styleId="ListBullet">
    <w:name w:val="List Bullet"/>
    <w:basedOn w:val="Normal"/>
    <w:autoRedefine/>
    <w:rsid w:val="00575A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5A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5A3F"/>
    <w:pPr>
      <w:ind w:left="566" w:hanging="283"/>
    </w:pPr>
  </w:style>
  <w:style w:type="paragraph" w:styleId="List3">
    <w:name w:val="List 3"/>
    <w:basedOn w:val="Normal"/>
    <w:rsid w:val="00575A3F"/>
    <w:pPr>
      <w:ind w:left="849" w:hanging="283"/>
    </w:pPr>
  </w:style>
  <w:style w:type="paragraph" w:styleId="List4">
    <w:name w:val="List 4"/>
    <w:basedOn w:val="Normal"/>
    <w:rsid w:val="00575A3F"/>
    <w:pPr>
      <w:ind w:left="1132" w:hanging="283"/>
    </w:pPr>
  </w:style>
  <w:style w:type="paragraph" w:styleId="List5">
    <w:name w:val="List 5"/>
    <w:basedOn w:val="Normal"/>
    <w:rsid w:val="00575A3F"/>
    <w:pPr>
      <w:ind w:left="1415" w:hanging="283"/>
    </w:pPr>
  </w:style>
  <w:style w:type="paragraph" w:styleId="ListBullet2">
    <w:name w:val="List Bullet 2"/>
    <w:basedOn w:val="Normal"/>
    <w:autoRedefine/>
    <w:rsid w:val="00575A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5A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5A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5A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5A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5A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5A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5A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5A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5A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5A3F"/>
    <w:pPr>
      <w:ind w:left="4252"/>
    </w:pPr>
  </w:style>
  <w:style w:type="character" w:customStyle="1" w:styleId="ClosingChar">
    <w:name w:val="Closing Char"/>
    <w:basedOn w:val="DefaultParagraphFont"/>
    <w:link w:val="Closing"/>
    <w:rsid w:val="00575A3F"/>
    <w:rPr>
      <w:sz w:val="22"/>
    </w:rPr>
  </w:style>
  <w:style w:type="paragraph" w:styleId="Signature">
    <w:name w:val="Signature"/>
    <w:basedOn w:val="Normal"/>
    <w:link w:val="SignatureChar"/>
    <w:rsid w:val="00575A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5A3F"/>
    <w:rPr>
      <w:sz w:val="22"/>
    </w:rPr>
  </w:style>
  <w:style w:type="paragraph" w:styleId="BodyText">
    <w:name w:val="Body Text"/>
    <w:basedOn w:val="Normal"/>
    <w:link w:val="BodyTextChar"/>
    <w:rsid w:val="00575A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5A3F"/>
    <w:rPr>
      <w:sz w:val="22"/>
    </w:rPr>
  </w:style>
  <w:style w:type="paragraph" w:styleId="BodyTextIndent">
    <w:name w:val="Body Text Indent"/>
    <w:basedOn w:val="Normal"/>
    <w:link w:val="BodyTextIndentChar"/>
    <w:rsid w:val="00575A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5A3F"/>
    <w:rPr>
      <w:sz w:val="22"/>
    </w:rPr>
  </w:style>
  <w:style w:type="paragraph" w:styleId="ListContinue">
    <w:name w:val="List Continue"/>
    <w:basedOn w:val="Normal"/>
    <w:rsid w:val="00575A3F"/>
    <w:pPr>
      <w:spacing w:after="120"/>
      <w:ind w:left="283"/>
    </w:pPr>
  </w:style>
  <w:style w:type="paragraph" w:styleId="ListContinue2">
    <w:name w:val="List Continue 2"/>
    <w:basedOn w:val="Normal"/>
    <w:rsid w:val="00575A3F"/>
    <w:pPr>
      <w:spacing w:after="120"/>
      <w:ind w:left="566"/>
    </w:pPr>
  </w:style>
  <w:style w:type="paragraph" w:styleId="ListContinue3">
    <w:name w:val="List Continue 3"/>
    <w:basedOn w:val="Normal"/>
    <w:rsid w:val="00575A3F"/>
    <w:pPr>
      <w:spacing w:after="120"/>
      <w:ind w:left="849"/>
    </w:pPr>
  </w:style>
  <w:style w:type="paragraph" w:styleId="ListContinue4">
    <w:name w:val="List Continue 4"/>
    <w:basedOn w:val="Normal"/>
    <w:rsid w:val="00575A3F"/>
    <w:pPr>
      <w:spacing w:after="120"/>
      <w:ind w:left="1132"/>
    </w:pPr>
  </w:style>
  <w:style w:type="paragraph" w:styleId="ListContinue5">
    <w:name w:val="List Continue 5"/>
    <w:basedOn w:val="Normal"/>
    <w:rsid w:val="00575A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5A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5A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5A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5A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5A3F"/>
  </w:style>
  <w:style w:type="character" w:customStyle="1" w:styleId="SalutationChar">
    <w:name w:val="Salutation Char"/>
    <w:basedOn w:val="DefaultParagraphFont"/>
    <w:link w:val="Salutation"/>
    <w:rsid w:val="00575A3F"/>
    <w:rPr>
      <w:sz w:val="22"/>
    </w:rPr>
  </w:style>
  <w:style w:type="paragraph" w:styleId="Date">
    <w:name w:val="Date"/>
    <w:basedOn w:val="Normal"/>
    <w:next w:val="Normal"/>
    <w:link w:val="DateChar"/>
    <w:rsid w:val="00575A3F"/>
  </w:style>
  <w:style w:type="character" w:customStyle="1" w:styleId="DateChar">
    <w:name w:val="Date Char"/>
    <w:basedOn w:val="DefaultParagraphFont"/>
    <w:link w:val="Date"/>
    <w:rsid w:val="00575A3F"/>
    <w:rPr>
      <w:sz w:val="22"/>
    </w:rPr>
  </w:style>
  <w:style w:type="paragraph" w:styleId="BodyTextFirstIndent">
    <w:name w:val="Body Text First Indent"/>
    <w:basedOn w:val="BodyText"/>
    <w:link w:val="BodyTextFirstIndentChar"/>
    <w:rsid w:val="00575A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A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5A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A3F"/>
    <w:rPr>
      <w:sz w:val="22"/>
    </w:rPr>
  </w:style>
  <w:style w:type="paragraph" w:styleId="BodyText2">
    <w:name w:val="Body Text 2"/>
    <w:basedOn w:val="Normal"/>
    <w:link w:val="BodyText2Char"/>
    <w:rsid w:val="00575A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5A3F"/>
    <w:rPr>
      <w:sz w:val="22"/>
    </w:rPr>
  </w:style>
  <w:style w:type="paragraph" w:styleId="BodyText3">
    <w:name w:val="Body Text 3"/>
    <w:basedOn w:val="Normal"/>
    <w:link w:val="BodyText3Char"/>
    <w:rsid w:val="00575A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5A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5A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5A3F"/>
    <w:rPr>
      <w:sz w:val="22"/>
    </w:rPr>
  </w:style>
  <w:style w:type="paragraph" w:styleId="BodyTextIndent3">
    <w:name w:val="Body Text Indent 3"/>
    <w:basedOn w:val="Normal"/>
    <w:link w:val="BodyTextIndent3Char"/>
    <w:rsid w:val="00575A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5A3F"/>
    <w:rPr>
      <w:sz w:val="16"/>
      <w:szCs w:val="16"/>
    </w:rPr>
  </w:style>
  <w:style w:type="paragraph" w:styleId="BlockText">
    <w:name w:val="Block Text"/>
    <w:basedOn w:val="Normal"/>
    <w:rsid w:val="00575A3F"/>
    <w:pPr>
      <w:spacing w:after="120"/>
      <w:ind w:left="1440" w:right="1440"/>
    </w:pPr>
  </w:style>
  <w:style w:type="character" w:styleId="Hyperlink">
    <w:name w:val="Hyperlink"/>
    <w:basedOn w:val="DefaultParagraphFont"/>
    <w:rsid w:val="00575A3F"/>
    <w:rPr>
      <w:color w:val="0000FF"/>
      <w:u w:val="single"/>
    </w:rPr>
  </w:style>
  <w:style w:type="character" w:styleId="FollowedHyperlink">
    <w:name w:val="FollowedHyperlink"/>
    <w:basedOn w:val="DefaultParagraphFont"/>
    <w:rsid w:val="00575A3F"/>
    <w:rPr>
      <w:color w:val="800080"/>
      <w:u w:val="single"/>
    </w:rPr>
  </w:style>
  <w:style w:type="character" w:styleId="Strong">
    <w:name w:val="Strong"/>
    <w:basedOn w:val="DefaultParagraphFont"/>
    <w:qFormat/>
    <w:rsid w:val="00575A3F"/>
    <w:rPr>
      <w:b/>
      <w:bCs/>
    </w:rPr>
  </w:style>
  <w:style w:type="character" w:styleId="Emphasis">
    <w:name w:val="Emphasis"/>
    <w:basedOn w:val="DefaultParagraphFont"/>
    <w:qFormat/>
    <w:rsid w:val="00575A3F"/>
    <w:rPr>
      <w:i/>
      <w:iCs/>
    </w:rPr>
  </w:style>
  <w:style w:type="paragraph" w:styleId="DocumentMap">
    <w:name w:val="Document Map"/>
    <w:basedOn w:val="Normal"/>
    <w:link w:val="DocumentMapChar"/>
    <w:rsid w:val="00575A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5A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5A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5A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5A3F"/>
  </w:style>
  <w:style w:type="character" w:customStyle="1" w:styleId="E-mailSignatureChar">
    <w:name w:val="E-mail Signature Char"/>
    <w:basedOn w:val="DefaultParagraphFont"/>
    <w:link w:val="E-mailSignature"/>
    <w:rsid w:val="00575A3F"/>
    <w:rPr>
      <w:sz w:val="22"/>
    </w:rPr>
  </w:style>
  <w:style w:type="paragraph" w:styleId="NormalWeb">
    <w:name w:val="Normal (Web)"/>
    <w:basedOn w:val="Normal"/>
    <w:rsid w:val="00575A3F"/>
  </w:style>
  <w:style w:type="character" w:styleId="HTMLAcronym">
    <w:name w:val="HTML Acronym"/>
    <w:basedOn w:val="DefaultParagraphFont"/>
    <w:rsid w:val="00575A3F"/>
  </w:style>
  <w:style w:type="paragraph" w:styleId="HTMLAddress">
    <w:name w:val="HTML Address"/>
    <w:basedOn w:val="Normal"/>
    <w:link w:val="HTMLAddressChar"/>
    <w:rsid w:val="00575A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5A3F"/>
    <w:rPr>
      <w:i/>
      <w:iCs/>
      <w:sz w:val="22"/>
    </w:rPr>
  </w:style>
  <w:style w:type="character" w:styleId="HTMLCite">
    <w:name w:val="HTML Cite"/>
    <w:basedOn w:val="DefaultParagraphFont"/>
    <w:rsid w:val="00575A3F"/>
    <w:rPr>
      <w:i/>
      <w:iCs/>
    </w:rPr>
  </w:style>
  <w:style w:type="character" w:styleId="HTMLCode">
    <w:name w:val="HTML Code"/>
    <w:basedOn w:val="DefaultParagraphFont"/>
    <w:rsid w:val="00575A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5A3F"/>
    <w:rPr>
      <w:i/>
      <w:iCs/>
    </w:rPr>
  </w:style>
  <w:style w:type="character" w:styleId="HTMLKeyboard">
    <w:name w:val="HTML Keyboard"/>
    <w:basedOn w:val="DefaultParagraphFont"/>
    <w:rsid w:val="00575A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5A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5A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5A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5A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5A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5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5A3F"/>
    <w:rPr>
      <w:b/>
      <w:bCs/>
    </w:rPr>
  </w:style>
  <w:style w:type="numbering" w:styleId="1ai">
    <w:name w:val="Outline List 1"/>
    <w:basedOn w:val="NoList"/>
    <w:rsid w:val="00575A3F"/>
    <w:pPr>
      <w:numPr>
        <w:numId w:val="14"/>
      </w:numPr>
    </w:pPr>
  </w:style>
  <w:style w:type="numbering" w:styleId="111111">
    <w:name w:val="Outline List 2"/>
    <w:basedOn w:val="NoList"/>
    <w:rsid w:val="00575A3F"/>
    <w:pPr>
      <w:numPr>
        <w:numId w:val="15"/>
      </w:numPr>
    </w:pPr>
  </w:style>
  <w:style w:type="numbering" w:styleId="ArticleSection">
    <w:name w:val="Outline List 3"/>
    <w:basedOn w:val="NoList"/>
    <w:rsid w:val="00575A3F"/>
    <w:pPr>
      <w:numPr>
        <w:numId w:val="17"/>
      </w:numPr>
    </w:pPr>
  </w:style>
  <w:style w:type="table" w:styleId="TableSimple1">
    <w:name w:val="Table Simple 1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5A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5A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5A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5A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5A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5A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5A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5A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5A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5A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5A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5A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5A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5A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5A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5A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5A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5A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5A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5A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5A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5A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5A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5A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5A3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A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A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A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A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A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5A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5A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5A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5A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5A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5A3F"/>
  </w:style>
  <w:style w:type="paragraph" w:customStyle="1" w:styleId="OPCParaBase">
    <w:name w:val="OPCParaBase"/>
    <w:qFormat/>
    <w:rsid w:val="00575A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5A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5A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5A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5A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5A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5A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5A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5A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5A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5A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5A3F"/>
  </w:style>
  <w:style w:type="paragraph" w:customStyle="1" w:styleId="Blocks">
    <w:name w:val="Blocks"/>
    <w:aliases w:val="bb"/>
    <w:basedOn w:val="OPCParaBase"/>
    <w:qFormat/>
    <w:rsid w:val="00575A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5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5A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5A3F"/>
    <w:rPr>
      <w:i/>
    </w:rPr>
  </w:style>
  <w:style w:type="paragraph" w:customStyle="1" w:styleId="BoxList">
    <w:name w:val="BoxList"/>
    <w:aliases w:val="bl"/>
    <w:basedOn w:val="BoxText"/>
    <w:qFormat/>
    <w:rsid w:val="00575A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5A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5A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5A3F"/>
    <w:pPr>
      <w:ind w:left="1985" w:hanging="851"/>
    </w:pPr>
  </w:style>
  <w:style w:type="character" w:customStyle="1" w:styleId="CharAmPartNo">
    <w:name w:val="CharAmPartNo"/>
    <w:basedOn w:val="OPCCharBase"/>
    <w:qFormat/>
    <w:rsid w:val="00575A3F"/>
  </w:style>
  <w:style w:type="character" w:customStyle="1" w:styleId="CharAmPartText">
    <w:name w:val="CharAmPartText"/>
    <w:basedOn w:val="OPCCharBase"/>
    <w:qFormat/>
    <w:rsid w:val="00575A3F"/>
  </w:style>
  <w:style w:type="character" w:customStyle="1" w:styleId="CharAmSchNo">
    <w:name w:val="CharAmSchNo"/>
    <w:basedOn w:val="OPCCharBase"/>
    <w:qFormat/>
    <w:rsid w:val="00575A3F"/>
  </w:style>
  <w:style w:type="character" w:customStyle="1" w:styleId="CharAmSchText">
    <w:name w:val="CharAmSchText"/>
    <w:basedOn w:val="OPCCharBase"/>
    <w:qFormat/>
    <w:rsid w:val="00575A3F"/>
  </w:style>
  <w:style w:type="character" w:customStyle="1" w:styleId="CharBoldItalic">
    <w:name w:val="CharBoldItalic"/>
    <w:basedOn w:val="OPCCharBase"/>
    <w:uiPriority w:val="1"/>
    <w:qFormat/>
    <w:rsid w:val="00575A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5A3F"/>
  </w:style>
  <w:style w:type="character" w:customStyle="1" w:styleId="CharChapText">
    <w:name w:val="CharChapText"/>
    <w:basedOn w:val="OPCCharBase"/>
    <w:uiPriority w:val="1"/>
    <w:qFormat/>
    <w:rsid w:val="00575A3F"/>
  </w:style>
  <w:style w:type="character" w:customStyle="1" w:styleId="CharDivNo">
    <w:name w:val="CharDivNo"/>
    <w:basedOn w:val="OPCCharBase"/>
    <w:uiPriority w:val="1"/>
    <w:qFormat/>
    <w:rsid w:val="00575A3F"/>
  </w:style>
  <w:style w:type="character" w:customStyle="1" w:styleId="CharDivText">
    <w:name w:val="CharDivText"/>
    <w:basedOn w:val="OPCCharBase"/>
    <w:uiPriority w:val="1"/>
    <w:qFormat/>
    <w:rsid w:val="00575A3F"/>
  </w:style>
  <w:style w:type="character" w:customStyle="1" w:styleId="CharItalic">
    <w:name w:val="CharItalic"/>
    <w:basedOn w:val="OPCCharBase"/>
    <w:uiPriority w:val="1"/>
    <w:qFormat/>
    <w:rsid w:val="00575A3F"/>
    <w:rPr>
      <w:i/>
    </w:rPr>
  </w:style>
  <w:style w:type="character" w:customStyle="1" w:styleId="CharPartNo">
    <w:name w:val="CharPartNo"/>
    <w:basedOn w:val="OPCCharBase"/>
    <w:uiPriority w:val="1"/>
    <w:qFormat/>
    <w:rsid w:val="00575A3F"/>
  </w:style>
  <w:style w:type="character" w:customStyle="1" w:styleId="CharPartText">
    <w:name w:val="CharPartText"/>
    <w:basedOn w:val="OPCCharBase"/>
    <w:uiPriority w:val="1"/>
    <w:qFormat/>
    <w:rsid w:val="00575A3F"/>
  </w:style>
  <w:style w:type="character" w:customStyle="1" w:styleId="CharSectno">
    <w:name w:val="CharSectno"/>
    <w:basedOn w:val="OPCCharBase"/>
    <w:qFormat/>
    <w:rsid w:val="00575A3F"/>
  </w:style>
  <w:style w:type="character" w:customStyle="1" w:styleId="CharSubdNo">
    <w:name w:val="CharSubdNo"/>
    <w:basedOn w:val="OPCCharBase"/>
    <w:uiPriority w:val="1"/>
    <w:qFormat/>
    <w:rsid w:val="00575A3F"/>
  </w:style>
  <w:style w:type="character" w:customStyle="1" w:styleId="CharSubdText">
    <w:name w:val="CharSubdText"/>
    <w:basedOn w:val="OPCCharBase"/>
    <w:uiPriority w:val="1"/>
    <w:qFormat/>
    <w:rsid w:val="00575A3F"/>
  </w:style>
  <w:style w:type="paragraph" w:customStyle="1" w:styleId="CTA--">
    <w:name w:val="CTA --"/>
    <w:basedOn w:val="OPCParaBase"/>
    <w:next w:val="Normal"/>
    <w:rsid w:val="00575A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5A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5A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5A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5A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5A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5A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5A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5A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5A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5A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5A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5A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5A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5A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5A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5A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5A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5A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5A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5A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5A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5A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5A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5A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5A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5A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5A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5A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5A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5A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5A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5A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5A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5A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5A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5A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5A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5A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5A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5A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5A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5A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5A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5A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5A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5A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5A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5A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5A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5A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5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5A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5A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5A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5A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5A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5A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5A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5A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5A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5A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5A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5A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5A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5A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5A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5A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5A3F"/>
    <w:rPr>
      <w:sz w:val="16"/>
    </w:rPr>
  </w:style>
  <w:style w:type="table" w:customStyle="1" w:styleId="CFlag">
    <w:name w:val="CFlag"/>
    <w:basedOn w:val="TableNormal"/>
    <w:uiPriority w:val="99"/>
    <w:rsid w:val="00575A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5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A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5A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5A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5A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5A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5A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5A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5A3F"/>
    <w:pPr>
      <w:spacing w:before="120"/>
    </w:pPr>
  </w:style>
  <w:style w:type="paragraph" w:customStyle="1" w:styleId="CompiledActNo">
    <w:name w:val="CompiledActNo"/>
    <w:basedOn w:val="OPCParaBase"/>
    <w:next w:val="Normal"/>
    <w:rsid w:val="00575A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5A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5A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5A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5A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5A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5A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5A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5A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5A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5A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5A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5A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5A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5A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5A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5A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5A3F"/>
  </w:style>
  <w:style w:type="character" w:customStyle="1" w:styleId="CharSubPartNoCASA">
    <w:name w:val="CharSubPartNo(CASA)"/>
    <w:basedOn w:val="OPCCharBase"/>
    <w:uiPriority w:val="1"/>
    <w:rsid w:val="00575A3F"/>
  </w:style>
  <w:style w:type="paragraph" w:customStyle="1" w:styleId="ENoteTTIndentHeadingSub">
    <w:name w:val="ENoteTTIndentHeadingSub"/>
    <w:aliases w:val="enTTHis"/>
    <w:basedOn w:val="OPCParaBase"/>
    <w:rsid w:val="00575A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5A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5A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5A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5A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5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5A3F"/>
    <w:rPr>
      <w:sz w:val="22"/>
    </w:rPr>
  </w:style>
  <w:style w:type="paragraph" w:customStyle="1" w:styleId="SOTextNote">
    <w:name w:val="SO TextNote"/>
    <w:aliases w:val="sont"/>
    <w:basedOn w:val="SOText"/>
    <w:qFormat/>
    <w:rsid w:val="00575A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5A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5A3F"/>
    <w:rPr>
      <w:sz w:val="22"/>
    </w:rPr>
  </w:style>
  <w:style w:type="paragraph" w:customStyle="1" w:styleId="FileName">
    <w:name w:val="FileName"/>
    <w:basedOn w:val="Normal"/>
    <w:rsid w:val="00575A3F"/>
  </w:style>
  <w:style w:type="paragraph" w:customStyle="1" w:styleId="TableHeading">
    <w:name w:val="TableHeading"/>
    <w:aliases w:val="th"/>
    <w:basedOn w:val="OPCParaBase"/>
    <w:next w:val="Tabletext"/>
    <w:rsid w:val="00575A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5A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5A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5A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5A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5A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5A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5A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5A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5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5A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5A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5A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5A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5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5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5A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5A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5A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5A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5A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5A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5A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5A3F"/>
  </w:style>
  <w:style w:type="character" w:customStyle="1" w:styleId="charlegsubtitle1">
    <w:name w:val="charlegsubtitle1"/>
    <w:basedOn w:val="DefaultParagraphFont"/>
    <w:rsid w:val="00575A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5A3F"/>
    <w:pPr>
      <w:ind w:left="240" w:hanging="240"/>
    </w:pPr>
  </w:style>
  <w:style w:type="paragraph" w:styleId="Index2">
    <w:name w:val="index 2"/>
    <w:basedOn w:val="Normal"/>
    <w:next w:val="Normal"/>
    <w:autoRedefine/>
    <w:rsid w:val="00575A3F"/>
    <w:pPr>
      <w:ind w:left="480" w:hanging="240"/>
    </w:pPr>
  </w:style>
  <w:style w:type="paragraph" w:styleId="Index3">
    <w:name w:val="index 3"/>
    <w:basedOn w:val="Normal"/>
    <w:next w:val="Normal"/>
    <w:autoRedefine/>
    <w:rsid w:val="00575A3F"/>
    <w:pPr>
      <w:ind w:left="720" w:hanging="240"/>
    </w:pPr>
  </w:style>
  <w:style w:type="paragraph" w:styleId="Index4">
    <w:name w:val="index 4"/>
    <w:basedOn w:val="Normal"/>
    <w:next w:val="Normal"/>
    <w:autoRedefine/>
    <w:rsid w:val="00575A3F"/>
    <w:pPr>
      <w:ind w:left="960" w:hanging="240"/>
    </w:pPr>
  </w:style>
  <w:style w:type="paragraph" w:styleId="Index5">
    <w:name w:val="index 5"/>
    <w:basedOn w:val="Normal"/>
    <w:next w:val="Normal"/>
    <w:autoRedefine/>
    <w:rsid w:val="00575A3F"/>
    <w:pPr>
      <w:ind w:left="1200" w:hanging="240"/>
    </w:pPr>
  </w:style>
  <w:style w:type="paragraph" w:styleId="Index6">
    <w:name w:val="index 6"/>
    <w:basedOn w:val="Normal"/>
    <w:next w:val="Normal"/>
    <w:autoRedefine/>
    <w:rsid w:val="00575A3F"/>
    <w:pPr>
      <w:ind w:left="1440" w:hanging="240"/>
    </w:pPr>
  </w:style>
  <w:style w:type="paragraph" w:styleId="Index7">
    <w:name w:val="index 7"/>
    <w:basedOn w:val="Normal"/>
    <w:next w:val="Normal"/>
    <w:autoRedefine/>
    <w:rsid w:val="00575A3F"/>
    <w:pPr>
      <w:ind w:left="1680" w:hanging="240"/>
    </w:pPr>
  </w:style>
  <w:style w:type="paragraph" w:styleId="Index8">
    <w:name w:val="index 8"/>
    <w:basedOn w:val="Normal"/>
    <w:next w:val="Normal"/>
    <w:autoRedefine/>
    <w:rsid w:val="00575A3F"/>
    <w:pPr>
      <w:ind w:left="1920" w:hanging="240"/>
    </w:pPr>
  </w:style>
  <w:style w:type="paragraph" w:styleId="Index9">
    <w:name w:val="index 9"/>
    <w:basedOn w:val="Normal"/>
    <w:next w:val="Normal"/>
    <w:autoRedefine/>
    <w:rsid w:val="00575A3F"/>
    <w:pPr>
      <w:ind w:left="2160" w:hanging="240"/>
    </w:pPr>
  </w:style>
  <w:style w:type="paragraph" w:styleId="NormalIndent">
    <w:name w:val="Normal Indent"/>
    <w:basedOn w:val="Normal"/>
    <w:rsid w:val="00575A3F"/>
    <w:pPr>
      <w:ind w:left="720"/>
    </w:pPr>
  </w:style>
  <w:style w:type="paragraph" w:styleId="FootnoteText">
    <w:name w:val="footnote text"/>
    <w:basedOn w:val="Normal"/>
    <w:link w:val="FootnoteTextChar"/>
    <w:rsid w:val="00575A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5A3F"/>
  </w:style>
  <w:style w:type="paragraph" w:styleId="CommentText">
    <w:name w:val="annotation text"/>
    <w:basedOn w:val="Normal"/>
    <w:link w:val="CommentTextChar"/>
    <w:rsid w:val="00575A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5A3F"/>
  </w:style>
  <w:style w:type="paragraph" w:styleId="IndexHeading">
    <w:name w:val="index heading"/>
    <w:basedOn w:val="Normal"/>
    <w:next w:val="Index1"/>
    <w:rsid w:val="00575A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5A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5A3F"/>
    <w:pPr>
      <w:ind w:left="480" w:hanging="480"/>
    </w:pPr>
  </w:style>
  <w:style w:type="paragraph" w:styleId="EnvelopeAddress">
    <w:name w:val="envelope address"/>
    <w:basedOn w:val="Normal"/>
    <w:rsid w:val="00575A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5A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5A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5A3F"/>
    <w:rPr>
      <w:sz w:val="16"/>
      <w:szCs w:val="16"/>
    </w:rPr>
  </w:style>
  <w:style w:type="character" w:styleId="PageNumber">
    <w:name w:val="page number"/>
    <w:basedOn w:val="DefaultParagraphFont"/>
    <w:rsid w:val="00575A3F"/>
  </w:style>
  <w:style w:type="character" w:styleId="EndnoteReference">
    <w:name w:val="endnote reference"/>
    <w:basedOn w:val="DefaultParagraphFont"/>
    <w:rsid w:val="00575A3F"/>
    <w:rPr>
      <w:vertAlign w:val="superscript"/>
    </w:rPr>
  </w:style>
  <w:style w:type="paragraph" w:styleId="EndnoteText">
    <w:name w:val="endnote text"/>
    <w:basedOn w:val="Normal"/>
    <w:link w:val="EndnoteTextChar"/>
    <w:rsid w:val="00575A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5A3F"/>
  </w:style>
  <w:style w:type="paragraph" w:styleId="TableofAuthorities">
    <w:name w:val="table of authorities"/>
    <w:basedOn w:val="Normal"/>
    <w:next w:val="Normal"/>
    <w:rsid w:val="00575A3F"/>
    <w:pPr>
      <w:ind w:left="240" w:hanging="240"/>
    </w:pPr>
  </w:style>
  <w:style w:type="paragraph" w:styleId="MacroText">
    <w:name w:val="macro"/>
    <w:link w:val="MacroTextChar"/>
    <w:rsid w:val="00575A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5A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5A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5A3F"/>
    <w:pPr>
      <w:ind w:left="283" w:hanging="283"/>
    </w:pPr>
  </w:style>
  <w:style w:type="paragraph" w:styleId="ListBullet">
    <w:name w:val="List Bullet"/>
    <w:basedOn w:val="Normal"/>
    <w:autoRedefine/>
    <w:rsid w:val="00575A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5A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5A3F"/>
    <w:pPr>
      <w:ind w:left="566" w:hanging="283"/>
    </w:pPr>
  </w:style>
  <w:style w:type="paragraph" w:styleId="List3">
    <w:name w:val="List 3"/>
    <w:basedOn w:val="Normal"/>
    <w:rsid w:val="00575A3F"/>
    <w:pPr>
      <w:ind w:left="849" w:hanging="283"/>
    </w:pPr>
  </w:style>
  <w:style w:type="paragraph" w:styleId="List4">
    <w:name w:val="List 4"/>
    <w:basedOn w:val="Normal"/>
    <w:rsid w:val="00575A3F"/>
    <w:pPr>
      <w:ind w:left="1132" w:hanging="283"/>
    </w:pPr>
  </w:style>
  <w:style w:type="paragraph" w:styleId="List5">
    <w:name w:val="List 5"/>
    <w:basedOn w:val="Normal"/>
    <w:rsid w:val="00575A3F"/>
    <w:pPr>
      <w:ind w:left="1415" w:hanging="283"/>
    </w:pPr>
  </w:style>
  <w:style w:type="paragraph" w:styleId="ListBullet2">
    <w:name w:val="List Bullet 2"/>
    <w:basedOn w:val="Normal"/>
    <w:autoRedefine/>
    <w:rsid w:val="00575A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5A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5A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5A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5A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5A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5A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5A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5A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5A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5A3F"/>
    <w:pPr>
      <w:ind w:left="4252"/>
    </w:pPr>
  </w:style>
  <w:style w:type="character" w:customStyle="1" w:styleId="ClosingChar">
    <w:name w:val="Closing Char"/>
    <w:basedOn w:val="DefaultParagraphFont"/>
    <w:link w:val="Closing"/>
    <w:rsid w:val="00575A3F"/>
    <w:rPr>
      <w:sz w:val="22"/>
    </w:rPr>
  </w:style>
  <w:style w:type="paragraph" w:styleId="Signature">
    <w:name w:val="Signature"/>
    <w:basedOn w:val="Normal"/>
    <w:link w:val="SignatureChar"/>
    <w:rsid w:val="00575A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5A3F"/>
    <w:rPr>
      <w:sz w:val="22"/>
    </w:rPr>
  </w:style>
  <w:style w:type="paragraph" w:styleId="BodyText">
    <w:name w:val="Body Text"/>
    <w:basedOn w:val="Normal"/>
    <w:link w:val="BodyTextChar"/>
    <w:rsid w:val="00575A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5A3F"/>
    <w:rPr>
      <w:sz w:val="22"/>
    </w:rPr>
  </w:style>
  <w:style w:type="paragraph" w:styleId="BodyTextIndent">
    <w:name w:val="Body Text Indent"/>
    <w:basedOn w:val="Normal"/>
    <w:link w:val="BodyTextIndentChar"/>
    <w:rsid w:val="00575A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5A3F"/>
    <w:rPr>
      <w:sz w:val="22"/>
    </w:rPr>
  </w:style>
  <w:style w:type="paragraph" w:styleId="ListContinue">
    <w:name w:val="List Continue"/>
    <w:basedOn w:val="Normal"/>
    <w:rsid w:val="00575A3F"/>
    <w:pPr>
      <w:spacing w:after="120"/>
      <w:ind w:left="283"/>
    </w:pPr>
  </w:style>
  <w:style w:type="paragraph" w:styleId="ListContinue2">
    <w:name w:val="List Continue 2"/>
    <w:basedOn w:val="Normal"/>
    <w:rsid w:val="00575A3F"/>
    <w:pPr>
      <w:spacing w:after="120"/>
      <w:ind w:left="566"/>
    </w:pPr>
  </w:style>
  <w:style w:type="paragraph" w:styleId="ListContinue3">
    <w:name w:val="List Continue 3"/>
    <w:basedOn w:val="Normal"/>
    <w:rsid w:val="00575A3F"/>
    <w:pPr>
      <w:spacing w:after="120"/>
      <w:ind w:left="849"/>
    </w:pPr>
  </w:style>
  <w:style w:type="paragraph" w:styleId="ListContinue4">
    <w:name w:val="List Continue 4"/>
    <w:basedOn w:val="Normal"/>
    <w:rsid w:val="00575A3F"/>
    <w:pPr>
      <w:spacing w:after="120"/>
      <w:ind w:left="1132"/>
    </w:pPr>
  </w:style>
  <w:style w:type="paragraph" w:styleId="ListContinue5">
    <w:name w:val="List Continue 5"/>
    <w:basedOn w:val="Normal"/>
    <w:rsid w:val="00575A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5A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5A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5A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5A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5A3F"/>
  </w:style>
  <w:style w:type="character" w:customStyle="1" w:styleId="SalutationChar">
    <w:name w:val="Salutation Char"/>
    <w:basedOn w:val="DefaultParagraphFont"/>
    <w:link w:val="Salutation"/>
    <w:rsid w:val="00575A3F"/>
    <w:rPr>
      <w:sz w:val="22"/>
    </w:rPr>
  </w:style>
  <w:style w:type="paragraph" w:styleId="Date">
    <w:name w:val="Date"/>
    <w:basedOn w:val="Normal"/>
    <w:next w:val="Normal"/>
    <w:link w:val="DateChar"/>
    <w:rsid w:val="00575A3F"/>
  </w:style>
  <w:style w:type="character" w:customStyle="1" w:styleId="DateChar">
    <w:name w:val="Date Char"/>
    <w:basedOn w:val="DefaultParagraphFont"/>
    <w:link w:val="Date"/>
    <w:rsid w:val="00575A3F"/>
    <w:rPr>
      <w:sz w:val="22"/>
    </w:rPr>
  </w:style>
  <w:style w:type="paragraph" w:styleId="BodyTextFirstIndent">
    <w:name w:val="Body Text First Indent"/>
    <w:basedOn w:val="BodyText"/>
    <w:link w:val="BodyTextFirstIndentChar"/>
    <w:rsid w:val="00575A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A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5A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A3F"/>
    <w:rPr>
      <w:sz w:val="22"/>
    </w:rPr>
  </w:style>
  <w:style w:type="paragraph" w:styleId="BodyText2">
    <w:name w:val="Body Text 2"/>
    <w:basedOn w:val="Normal"/>
    <w:link w:val="BodyText2Char"/>
    <w:rsid w:val="00575A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5A3F"/>
    <w:rPr>
      <w:sz w:val="22"/>
    </w:rPr>
  </w:style>
  <w:style w:type="paragraph" w:styleId="BodyText3">
    <w:name w:val="Body Text 3"/>
    <w:basedOn w:val="Normal"/>
    <w:link w:val="BodyText3Char"/>
    <w:rsid w:val="00575A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5A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5A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5A3F"/>
    <w:rPr>
      <w:sz w:val="22"/>
    </w:rPr>
  </w:style>
  <w:style w:type="paragraph" w:styleId="BodyTextIndent3">
    <w:name w:val="Body Text Indent 3"/>
    <w:basedOn w:val="Normal"/>
    <w:link w:val="BodyTextIndent3Char"/>
    <w:rsid w:val="00575A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5A3F"/>
    <w:rPr>
      <w:sz w:val="16"/>
      <w:szCs w:val="16"/>
    </w:rPr>
  </w:style>
  <w:style w:type="paragraph" w:styleId="BlockText">
    <w:name w:val="Block Text"/>
    <w:basedOn w:val="Normal"/>
    <w:rsid w:val="00575A3F"/>
    <w:pPr>
      <w:spacing w:after="120"/>
      <w:ind w:left="1440" w:right="1440"/>
    </w:pPr>
  </w:style>
  <w:style w:type="character" w:styleId="Hyperlink">
    <w:name w:val="Hyperlink"/>
    <w:basedOn w:val="DefaultParagraphFont"/>
    <w:rsid w:val="00575A3F"/>
    <w:rPr>
      <w:color w:val="0000FF"/>
      <w:u w:val="single"/>
    </w:rPr>
  </w:style>
  <w:style w:type="character" w:styleId="FollowedHyperlink">
    <w:name w:val="FollowedHyperlink"/>
    <w:basedOn w:val="DefaultParagraphFont"/>
    <w:rsid w:val="00575A3F"/>
    <w:rPr>
      <w:color w:val="800080"/>
      <w:u w:val="single"/>
    </w:rPr>
  </w:style>
  <w:style w:type="character" w:styleId="Strong">
    <w:name w:val="Strong"/>
    <w:basedOn w:val="DefaultParagraphFont"/>
    <w:qFormat/>
    <w:rsid w:val="00575A3F"/>
    <w:rPr>
      <w:b/>
      <w:bCs/>
    </w:rPr>
  </w:style>
  <w:style w:type="character" w:styleId="Emphasis">
    <w:name w:val="Emphasis"/>
    <w:basedOn w:val="DefaultParagraphFont"/>
    <w:qFormat/>
    <w:rsid w:val="00575A3F"/>
    <w:rPr>
      <w:i/>
      <w:iCs/>
    </w:rPr>
  </w:style>
  <w:style w:type="paragraph" w:styleId="DocumentMap">
    <w:name w:val="Document Map"/>
    <w:basedOn w:val="Normal"/>
    <w:link w:val="DocumentMapChar"/>
    <w:rsid w:val="00575A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5A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5A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5A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5A3F"/>
  </w:style>
  <w:style w:type="character" w:customStyle="1" w:styleId="E-mailSignatureChar">
    <w:name w:val="E-mail Signature Char"/>
    <w:basedOn w:val="DefaultParagraphFont"/>
    <w:link w:val="E-mailSignature"/>
    <w:rsid w:val="00575A3F"/>
    <w:rPr>
      <w:sz w:val="22"/>
    </w:rPr>
  </w:style>
  <w:style w:type="paragraph" w:styleId="NormalWeb">
    <w:name w:val="Normal (Web)"/>
    <w:basedOn w:val="Normal"/>
    <w:rsid w:val="00575A3F"/>
  </w:style>
  <w:style w:type="character" w:styleId="HTMLAcronym">
    <w:name w:val="HTML Acronym"/>
    <w:basedOn w:val="DefaultParagraphFont"/>
    <w:rsid w:val="00575A3F"/>
  </w:style>
  <w:style w:type="paragraph" w:styleId="HTMLAddress">
    <w:name w:val="HTML Address"/>
    <w:basedOn w:val="Normal"/>
    <w:link w:val="HTMLAddressChar"/>
    <w:rsid w:val="00575A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5A3F"/>
    <w:rPr>
      <w:i/>
      <w:iCs/>
      <w:sz w:val="22"/>
    </w:rPr>
  </w:style>
  <w:style w:type="character" w:styleId="HTMLCite">
    <w:name w:val="HTML Cite"/>
    <w:basedOn w:val="DefaultParagraphFont"/>
    <w:rsid w:val="00575A3F"/>
    <w:rPr>
      <w:i/>
      <w:iCs/>
    </w:rPr>
  </w:style>
  <w:style w:type="character" w:styleId="HTMLCode">
    <w:name w:val="HTML Code"/>
    <w:basedOn w:val="DefaultParagraphFont"/>
    <w:rsid w:val="00575A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5A3F"/>
    <w:rPr>
      <w:i/>
      <w:iCs/>
    </w:rPr>
  </w:style>
  <w:style w:type="character" w:styleId="HTMLKeyboard">
    <w:name w:val="HTML Keyboard"/>
    <w:basedOn w:val="DefaultParagraphFont"/>
    <w:rsid w:val="00575A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5A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5A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5A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5A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5A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5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5A3F"/>
    <w:rPr>
      <w:b/>
      <w:bCs/>
    </w:rPr>
  </w:style>
  <w:style w:type="numbering" w:styleId="1ai">
    <w:name w:val="Outline List 1"/>
    <w:basedOn w:val="NoList"/>
    <w:rsid w:val="00575A3F"/>
    <w:pPr>
      <w:numPr>
        <w:numId w:val="14"/>
      </w:numPr>
    </w:pPr>
  </w:style>
  <w:style w:type="numbering" w:styleId="111111">
    <w:name w:val="Outline List 2"/>
    <w:basedOn w:val="NoList"/>
    <w:rsid w:val="00575A3F"/>
    <w:pPr>
      <w:numPr>
        <w:numId w:val="15"/>
      </w:numPr>
    </w:pPr>
  </w:style>
  <w:style w:type="numbering" w:styleId="ArticleSection">
    <w:name w:val="Outline List 3"/>
    <w:basedOn w:val="NoList"/>
    <w:rsid w:val="00575A3F"/>
    <w:pPr>
      <w:numPr>
        <w:numId w:val="17"/>
      </w:numPr>
    </w:pPr>
  </w:style>
  <w:style w:type="table" w:styleId="TableSimple1">
    <w:name w:val="Table Simple 1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5A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5A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5A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5A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5A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5A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5A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5A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5A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5A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5A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5A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5A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5A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5A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5A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5A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5A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5A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5A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5A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5A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5A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5A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5A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5A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5A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5A3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778</Words>
  <Characters>3947</Characters>
  <Application>Microsoft Office Word</Application>
  <DocSecurity>4</DocSecurity>
  <PresentationFormat/>
  <Lines>109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2019-12-19T01:18:00Z</dcterms:created>
  <dcterms:modified xsi:type="dcterms:W3CDTF">2019-12-19T01:18:00Z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Quality of Care Amendment (Reviewing Restraints Principles) Principles 2019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OPC64272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22 November 2019</vt:lpwstr>
  </property>
</Properties>
</file>