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02DB0" w:rsidRDefault="00193461" w:rsidP="0020300C">
      <w:pPr>
        <w:rPr>
          <w:sz w:val="28"/>
        </w:rPr>
      </w:pPr>
      <w:r w:rsidRPr="00202DB0">
        <w:rPr>
          <w:noProof/>
          <w:lang w:eastAsia="en-AU"/>
        </w:rPr>
        <w:drawing>
          <wp:inline distT="0" distB="0" distL="0" distR="0" wp14:anchorId="26781E87" wp14:editId="6937DE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02DB0" w:rsidRDefault="0048364F" w:rsidP="0048364F">
      <w:pPr>
        <w:rPr>
          <w:sz w:val="19"/>
        </w:rPr>
      </w:pPr>
    </w:p>
    <w:p w:rsidR="0048364F" w:rsidRPr="00202DB0" w:rsidRDefault="006D7425" w:rsidP="0048364F">
      <w:pPr>
        <w:pStyle w:val="ShortT"/>
      </w:pPr>
      <w:r w:rsidRPr="00202DB0">
        <w:t>Fis</w:t>
      </w:r>
      <w:r w:rsidR="00DD07E6" w:rsidRPr="00202DB0">
        <w:t>hing Levy Amendment (</w:t>
      </w:r>
      <w:r w:rsidR="00D95792" w:rsidRPr="00202DB0">
        <w:t>2019</w:t>
      </w:r>
      <w:r w:rsidR="00202DB0">
        <w:noBreakHyphen/>
      </w:r>
      <w:r w:rsidR="00DD07E6" w:rsidRPr="00202DB0">
        <w:t xml:space="preserve">2020 Levy </w:t>
      </w:r>
      <w:r w:rsidRPr="00202DB0">
        <w:t>Amount</w:t>
      </w:r>
      <w:r w:rsidR="00DD07E6" w:rsidRPr="00202DB0">
        <w:t>s</w:t>
      </w:r>
      <w:r w:rsidRPr="00202DB0">
        <w:t>) Regulations</w:t>
      </w:r>
      <w:r w:rsidR="00202DB0" w:rsidRPr="00202DB0">
        <w:t> </w:t>
      </w:r>
      <w:r w:rsidRPr="00202DB0">
        <w:t>2019</w:t>
      </w:r>
    </w:p>
    <w:p w:rsidR="001958C0" w:rsidRPr="00202DB0" w:rsidRDefault="001958C0" w:rsidP="00325249">
      <w:pPr>
        <w:pStyle w:val="SignCoverPageStart"/>
        <w:spacing w:before="240"/>
        <w:rPr>
          <w:szCs w:val="22"/>
        </w:rPr>
      </w:pPr>
      <w:r w:rsidRPr="00202DB0">
        <w:rPr>
          <w:szCs w:val="22"/>
        </w:rPr>
        <w:t>I, General the Honourable David Hurley AC DSC (</w:t>
      </w:r>
      <w:proofErr w:type="spellStart"/>
      <w:r w:rsidRPr="00202DB0">
        <w:rPr>
          <w:szCs w:val="22"/>
        </w:rPr>
        <w:t>Retd</w:t>
      </w:r>
      <w:proofErr w:type="spellEnd"/>
      <w:r w:rsidRPr="00202DB0">
        <w:rPr>
          <w:szCs w:val="22"/>
        </w:rPr>
        <w:t>), Governor</w:t>
      </w:r>
      <w:r w:rsidR="00202DB0">
        <w:rPr>
          <w:szCs w:val="22"/>
        </w:rPr>
        <w:noBreakHyphen/>
      </w:r>
      <w:r w:rsidRPr="00202DB0">
        <w:rPr>
          <w:szCs w:val="22"/>
        </w:rPr>
        <w:t>General of the Commonwealth of Australia, acting with the advice of the Federal Executive Council, make the following regulations.</w:t>
      </w:r>
    </w:p>
    <w:p w:rsidR="001958C0" w:rsidRPr="00202DB0" w:rsidRDefault="001958C0" w:rsidP="00325249">
      <w:pPr>
        <w:keepNext/>
        <w:spacing w:before="720" w:line="240" w:lineRule="atLeast"/>
        <w:ind w:right="397"/>
        <w:jc w:val="both"/>
        <w:rPr>
          <w:szCs w:val="22"/>
        </w:rPr>
      </w:pPr>
      <w:r w:rsidRPr="00202DB0">
        <w:rPr>
          <w:szCs w:val="22"/>
        </w:rPr>
        <w:t xml:space="preserve">Dated </w:t>
      </w:r>
      <w:r w:rsidRPr="00202DB0">
        <w:rPr>
          <w:szCs w:val="22"/>
        </w:rPr>
        <w:fldChar w:fldCharType="begin"/>
      </w:r>
      <w:r w:rsidRPr="00202DB0">
        <w:rPr>
          <w:szCs w:val="22"/>
        </w:rPr>
        <w:instrText xml:space="preserve"> DOCPROPERTY  DateMade </w:instrText>
      </w:r>
      <w:r w:rsidRPr="00202DB0">
        <w:rPr>
          <w:szCs w:val="22"/>
        </w:rPr>
        <w:fldChar w:fldCharType="separate"/>
      </w:r>
      <w:r w:rsidR="00BE30FE">
        <w:rPr>
          <w:szCs w:val="22"/>
        </w:rPr>
        <w:t>28 November 2019</w:t>
      </w:r>
      <w:r w:rsidRPr="00202DB0">
        <w:rPr>
          <w:szCs w:val="22"/>
        </w:rPr>
        <w:fldChar w:fldCharType="end"/>
      </w:r>
    </w:p>
    <w:p w:rsidR="001958C0" w:rsidRPr="00202DB0" w:rsidRDefault="001958C0" w:rsidP="0032524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02DB0">
        <w:rPr>
          <w:szCs w:val="22"/>
        </w:rPr>
        <w:t>David Hurley</w:t>
      </w:r>
    </w:p>
    <w:p w:rsidR="001958C0" w:rsidRPr="00202DB0" w:rsidRDefault="001958C0" w:rsidP="0032524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02DB0">
        <w:rPr>
          <w:szCs w:val="22"/>
        </w:rPr>
        <w:t>Governor</w:t>
      </w:r>
      <w:r w:rsidR="00202DB0">
        <w:rPr>
          <w:szCs w:val="22"/>
        </w:rPr>
        <w:noBreakHyphen/>
      </w:r>
      <w:r w:rsidRPr="00202DB0">
        <w:rPr>
          <w:szCs w:val="22"/>
        </w:rPr>
        <w:t>General</w:t>
      </w:r>
    </w:p>
    <w:p w:rsidR="001958C0" w:rsidRPr="00202DB0" w:rsidRDefault="001958C0" w:rsidP="0032524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02DB0">
        <w:rPr>
          <w:szCs w:val="22"/>
        </w:rPr>
        <w:t>By His Excellency’s Command</w:t>
      </w:r>
    </w:p>
    <w:p w:rsidR="001958C0" w:rsidRPr="00202DB0" w:rsidRDefault="001958C0" w:rsidP="0032524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02DB0">
        <w:rPr>
          <w:szCs w:val="22"/>
        </w:rPr>
        <w:t xml:space="preserve">Jonathon </w:t>
      </w:r>
      <w:proofErr w:type="spellStart"/>
      <w:r w:rsidRPr="00202DB0">
        <w:rPr>
          <w:szCs w:val="22"/>
        </w:rPr>
        <w:t>Duniam</w:t>
      </w:r>
      <w:proofErr w:type="spellEnd"/>
    </w:p>
    <w:p w:rsidR="001958C0" w:rsidRPr="00202DB0" w:rsidRDefault="001958C0" w:rsidP="00325249">
      <w:pPr>
        <w:pStyle w:val="SignCoverPageEnd"/>
        <w:rPr>
          <w:szCs w:val="22"/>
        </w:rPr>
      </w:pPr>
      <w:r w:rsidRPr="00202DB0">
        <w:rPr>
          <w:szCs w:val="22"/>
        </w:rPr>
        <w:t>Assistant Minister for Forestry and Fisheries</w:t>
      </w:r>
      <w:r w:rsidRPr="00202DB0">
        <w:rPr>
          <w:szCs w:val="22"/>
        </w:rPr>
        <w:br/>
        <w:t>Parliamentary Secretary to the Minister for Agriculture</w:t>
      </w:r>
    </w:p>
    <w:p w:rsidR="00210311" w:rsidRPr="00202DB0" w:rsidRDefault="00210311" w:rsidP="00325249"/>
    <w:p w:rsidR="001958C0" w:rsidRPr="00202DB0" w:rsidRDefault="001958C0" w:rsidP="00325249"/>
    <w:p w:rsidR="001958C0" w:rsidRPr="00202DB0" w:rsidRDefault="001958C0" w:rsidP="00325249"/>
    <w:p w:rsidR="001958C0" w:rsidRPr="00202DB0" w:rsidRDefault="001958C0" w:rsidP="001958C0"/>
    <w:p w:rsidR="0048364F" w:rsidRPr="00202DB0" w:rsidRDefault="0048364F" w:rsidP="0048364F">
      <w:pPr>
        <w:pStyle w:val="Header"/>
        <w:tabs>
          <w:tab w:val="clear" w:pos="4150"/>
          <w:tab w:val="clear" w:pos="8307"/>
        </w:tabs>
      </w:pPr>
      <w:r w:rsidRPr="00202DB0">
        <w:rPr>
          <w:rStyle w:val="CharAmSchNo"/>
        </w:rPr>
        <w:t xml:space="preserve"> </w:t>
      </w:r>
      <w:r w:rsidRPr="00202DB0">
        <w:rPr>
          <w:rStyle w:val="CharAmSchText"/>
        </w:rPr>
        <w:t xml:space="preserve"> </w:t>
      </w:r>
    </w:p>
    <w:p w:rsidR="0048364F" w:rsidRPr="00202DB0" w:rsidRDefault="0048364F" w:rsidP="0048364F">
      <w:pPr>
        <w:pStyle w:val="Header"/>
        <w:tabs>
          <w:tab w:val="clear" w:pos="4150"/>
          <w:tab w:val="clear" w:pos="8307"/>
        </w:tabs>
      </w:pPr>
      <w:r w:rsidRPr="00202DB0">
        <w:rPr>
          <w:rStyle w:val="CharAmPartNo"/>
        </w:rPr>
        <w:t xml:space="preserve"> </w:t>
      </w:r>
      <w:r w:rsidRPr="00202DB0">
        <w:rPr>
          <w:rStyle w:val="CharAmPartText"/>
        </w:rPr>
        <w:t xml:space="preserve"> </w:t>
      </w:r>
    </w:p>
    <w:p w:rsidR="0048364F" w:rsidRPr="00202DB0" w:rsidRDefault="0048364F" w:rsidP="0048364F">
      <w:pPr>
        <w:sectPr w:rsidR="0048364F" w:rsidRPr="00202DB0" w:rsidSect="00442A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02DB0" w:rsidRDefault="0048364F" w:rsidP="00367E6F">
      <w:pPr>
        <w:rPr>
          <w:sz w:val="36"/>
        </w:rPr>
      </w:pPr>
      <w:r w:rsidRPr="00202DB0">
        <w:rPr>
          <w:sz w:val="36"/>
        </w:rPr>
        <w:lastRenderedPageBreak/>
        <w:t>Contents</w:t>
      </w:r>
    </w:p>
    <w:p w:rsidR="00206B65" w:rsidRPr="00202DB0" w:rsidRDefault="00206B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fldChar w:fldCharType="begin"/>
      </w:r>
      <w:r w:rsidRPr="00202DB0">
        <w:instrText xml:space="preserve"> TOC \o "1-9" </w:instrText>
      </w:r>
      <w:r w:rsidRPr="00202DB0">
        <w:fldChar w:fldCharType="separate"/>
      </w:r>
      <w:r w:rsidRPr="00202DB0">
        <w:rPr>
          <w:noProof/>
        </w:rPr>
        <w:t>1</w:t>
      </w:r>
      <w:r w:rsidRPr="00202DB0">
        <w:rPr>
          <w:noProof/>
        </w:rPr>
        <w:tab/>
        <w:t>Name</w:t>
      </w:r>
      <w:r w:rsidRPr="00202DB0">
        <w:rPr>
          <w:noProof/>
        </w:rPr>
        <w:tab/>
      </w:r>
      <w:r w:rsidRPr="00202DB0">
        <w:rPr>
          <w:noProof/>
        </w:rPr>
        <w:fldChar w:fldCharType="begin"/>
      </w:r>
      <w:r w:rsidRPr="00202DB0">
        <w:rPr>
          <w:noProof/>
        </w:rPr>
        <w:instrText xml:space="preserve"> PAGEREF _Toc20385601 \h </w:instrText>
      </w:r>
      <w:r w:rsidRPr="00202DB0">
        <w:rPr>
          <w:noProof/>
        </w:rPr>
      </w:r>
      <w:r w:rsidRPr="00202DB0">
        <w:rPr>
          <w:noProof/>
        </w:rPr>
        <w:fldChar w:fldCharType="separate"/>
      </w:r>
      <w:r w:rsidR="00BE30FE">
        <w:rPr>
          <w:noProof/>
        </w:rPr>
        <w:t>1</w:t>
      </w:r>
      <w:r w:rsidRPr="00202DB0">
        <w:rPr>
          <w:noProof/>
        </w:rPr>
        <w:fldChar w:fldCharType="end"/>
      </w:r>
    </w:p>
    <w:p w:rsidR="00206B65" w:rsidRPr="00202DB0" w:rsidRDefault="00206B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rPr>
          <w:noProof/>
        </w:rPr>
        <w:t>2</w:t>
      </w:r>
      <w:r w:rsidRPr="00202DB0">
        <w:rPr>
          <w:noProof/>
        </w:rPr>
        <w:tab/>
        <w:t>Commencement</w:t>
      </w:r>
      <w:r w:rsidRPr="00202DB0">
        <w:rPr>
          <w:noProof/>
        </w:rPr>
        <w:tab/>
      </w:r>
      <w:r w:rsidRPr="00202DB0">
        <w:rPr>
          <w:noProof/>
        </w:rPr>
        <w:fldChar w:fldCharType="begin"/>
      </w:r>
      <w:r w:rsidRPr="00202DB0">
        <w:rPr>
          <w:noProof/>
        </w:rPr>
        <w:instrText xml:space="preserve"> PAGEREF _Toc20385602 \h </w:instrText>
      </w:r>
      <w:r w:rsidRPr="00202DB0">
        <w:rPr>
          <w:noProof/>
        </w:rPr>
      </w:r>
      <w:r w:rsidRPr="00202DB0">
        <w:rPr>
          <w:noProof/>
        </w:rPr>
        <w:fldChar w:fldCharType="separate"/>
      </w:r>
      <w:r w:rsidR="00BE30FE">
        <w:rPr>
          <w:noProof/>
        </w:rPr>
        <w:t>1</w:t>
      </w:r>
      <w:r w:rsidRPr="00202DB0">
        <w:rPr>
          <w:noProof/>
        </w:rPr>
        <w:fldChar w:fldCharType="end"/>
      </w:r>
    </w:p>
    <w:p w:rsidR="00206B65" w:rsidRPr="00202DB0" w:rsidRDefault="00206B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rPr>
          <w:noProof/>
        </w:rPr>
        <w:t>3</w:t>
      </w:r>
      <w:r w:rsidRPr="00202DB0">
        <w:rPr>
          <w:noProof/>
        </w:rPr>
        <w:tab/>
        <w:t>Authority</w:t>
      </w:r>
      <w:r w:rsidRPr="00202DB0">
        <w:rPr>
          <w:noProof/>
        </w:rPr>
        <w:tab/>
      </w:r>
      <w:r w:rsidRPr="00202DB0">
        <w:rPr>
          <w:noProof/>
        </w:rPr>
        <w:fldChar w:fldCharType="begin"/>
      </w:r>
      <w:r w:rsidRPr="00202DB0">
        <w:rPr>
          <w:noProof/>
        </w:rPr>
        <w:instrText xml:space="preserve"> PAGEREF _Toc20385603 \h </w:instrText>
      </w:r>
      <w:r w:rsidRPr="00202DB0">
        <w:rPr>
          <w:noProof/>
        </w:rPr>
      </w:r>
      <w:r w:rsidRPr="00202DB0">
        <w:rPr>
          <w:noProof/>
        </w:rPr>
        <w:fldChar w:fldCharType="separate"/>
      </w:r>
      <w:r w:rsidR="00BE30FE">
        <w:rPr>
          <w:noProof/>
        </w:rPr>
        <w:t>1</w:t>
      </w:r>
      <w:r w:rsidRPr="00202DB0">
        <w:rPr>
          <w:noProof/>
        </w:rPr>
        <w:fldChar w:fldCharType="end"/>
      </w:r>
    </w:p>
    <w:p w:rsidR="00206B65" w:rsidRPr="00202DB0" w:rsidRDefault="00206B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rPr>
          <w:noProof/>
        </w:rPr>
        <w:t>4</w:t>
      </w:r>
      <w:r w:rsidRPr="00202DB0">
        <w:rPr>
          <w:noProof/>
        </w:rPr>
        <w:tab/>
        <w:t>Schedules</w:t>
      </w:r>
      <w:r w:rsidRPr="00202DB0">
        <w:rPr>
          <w:noProof/>
        </w:rPr>
        <w:tab/>
      </w:r>
      <w:r w:rsidRPr="00202DB0">
        <w:rPr>
          <w:noProof/>
        </w:rPr>
        <w:fldChar w:fldCharType="begin"/>
      </w:r>
      <w:r w:rsidRPr="00202DB0">
        <w:rPr>
          <w:noProof/>
        </w:rPr>
        <w:instrText xml:space="preserve"> PAGEREF _Toc20385604 \h </w:instrText>
      </w:r>
      <w:r w:rsidRPr="00202DB0">
        <w:rPr>
          <w:noProof/>
        </w:rPr>
      </w:r>
      <w:r w:rsidRPr="00202DB0">
        <w:rPr>
          <w:noProof/>
        </w:rPr>
        <w:fldChar w:fldCharType="separate"/>
      </w:r>
      <w:r w:rsidR="00BE30FE">
        <w:rPr>
          <w:noProof/>
        </w:rPr>
        <w:t>1</w:t>
      </w:r>
      <w:r w:rsidRPr="00202DB0">
        <w:rPr>
          <w:noProof/>
        </w:rPr>
        <w:fldChar w:fldCharType="end"/>
      </w:r>
    </w:p>
    <w:p w:rsidR="00206B65" w:rsidRPr="00202DB0" w:rsidRDefault="00206B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02DB0">
        <w:rPr>
          <w:noProof/>
        </w:rPr>
        <w:t>Schedule</w:t>
      </w:r>
      <w:r w:rsidR="00202DB0" w:rsidRPr="00202DB0">
        <w:rPr>
          <w:noProof/>
        </w:rPr>
        <w:t> </w:t>
      </w:r>
      <w:r w:rsidRPr="00202DB0">
        <w:rPr>
          <w:noProof/>
        </w:rPr>
        <w:t>1—Amendments</w:t>
      </w:r>
      <w:r w:rsidRPr="00202DB0">
        <w:rPr>
          <w:b w:val="0"/>
          <w:noProof/>
          <w:sz w:val="18"/>
        </w:rPr>
        <w:tab/>
      </w:r>
      <w:r w:rsidRPr="00202DB0">
        <w:rPr>
          <w:b w:val="0"/>
          <w:noProof/>
          <w:sz w:val="18"/>
        </w:rPr>
        <w:fldChar w:fldCharType="begin"/>
      </w:r>
      <w:r w:rsidRPr="00202DB0">
        <w:rPr>
          <w:b w:val="0"/>
          <w:noProof/>
          <w:sz w:val="18"/>
        </w:rPr>
        <w:instrText xml:space="preserve"> PAGEREF _Toc20385605 \h </w:instrText>
      </w:r>
      <w:r w:rsidRPr="00202DB0">
        <w:rPr>
          <w:b w:val="0"/>
          <w:noProof/>
          <w:sz w:val="18"/>
        </w:rPr>
      </w:r>
      <w:r w:rsidRPr="00202DB0">
        <w:rPr>
          <w:b w:val="0"/>
          <w:noProof/>
          <w:sz w:val="18"/>
        </w:rPr>
        <w:fldChar w:fldCharType="separate"/>
      </w:r>
      <w:r w:rsidR="00BE30FE">
        <w:rPr>
          <w:b w:val="0"/>
          <w:noProof/>
          <w:sz w:val="18"/>
        </w:rPr>
        <w:t>2</w:t>
      </w:r>
      <w:r w:rsidRPr="00202DB0">
        <w:rPr>
          <w:b w:val="0"/>
          <w:noProof/>
          <w:sz w:val="18"/>
        </w:rPr>
        <w:fldChar w:fldCharType="end"/>
      </w:r>
    </w:p>
    <w:p w:rsidR="00206B65" w:rsidRPr="00202DB0" w:rsidRDefault="00206B6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rPr>
          <w:noProof/>
        </w:rPr>
        <w:t>Part</w:t>
      </w:r>
      <w:r w:rsidR="00202DB0" w:rsidRPr="00202DB0">
        <w:rPr>
          <w:noProof/>
        </w:rPr>
        <w:t> </w:t>
      </w:r>
      <w:r w:rsidRPr="00202DB0">
        <w:rPr>
          <w:noProof/>
        </w:rPr>
        <w:t>1—Main amendments</w:t>
      </w:r>
      <w:r w:rsidRPr="00202DB0">
        <w:rPr>
          <w:noProof/>
          <w:sz w:val="18"/>
        </w:rPr>
        <w:tab/>
      </w:r>
      <w:r w:rsidRPr="00202DB0">
        <w:rPr>
          <w:noProof/>
          <w:sz w:val="18"/>
        </w:rPr>
        <w:fldChar w:fldCharType="begin"/>
      </w:r>
      <w:r w:rsidRPr="00202DB0">
        <w:rPr>
          <w:noProof/>
          <w:sz w:val="18"/>
        </w:rPr>
        <w:instrText xml:space="preserve"> PAGEREF _Toc20385606 \h </w:instrText>
      </w:r>
      <w:r w:rsidRPr="00202DB0">
        <w:rPr>
          <w:noProof/>
          <w:sz w:val="18"/>
        </w:rPr>
      </w:r>
      <w:r w:rsidRPr="00202DB0">
        <w:rPr>
          <w:noProof/>
          <w:sz w:val="18"/>
        </w:rPr>
        <w:fldChar w:fldCharType="separate"/>
      </w:r>
      <w:r w:rsidR="00BE30FE">
        <w:rPr>
          <w:noProof/>
          <w:sz w:val="18"/>
        </w:rPr>
        <w:t>2</w:t>
      </w:r>
      <w:r w:rsidRPr="00202DB0">
        <w:rPr>
          <w:noProof/>
          <w:sz w:val="18"/>
        </w:rPr>
        <w:fldChar w:fldCharType="end"/>
      </w:r>
    </w:p>
    <w:p w:rsidR="00206B65" w:rsidRPr="00202DB0" w:rsidRDefault="00206B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2DB0">
        <w:rPr>
          <w:noProof/>
        </w:rPr>
        <w:t>Fishing Levy Regulations</w:t>
      </w:r>
      <w:r w:rsidR="00202DB0" w:rsidRPr="00202DB0">
        <w:rPr>
          <w:noProof/>
        </w:rPr>
        <w:t> </w:t>
      </w:r>
      <w:r w:rsidRPr="00202DB0">
        <w:rPr>
          <w:noProof/>
        </w:rPr>
        <w:t>2018</w:t>
      </w:r>
      <w:r w:rsidRPr="00202DB0">
        <w:rPr>
          <w:i w:val="0"/>
          <w:noProof/>
          <w:sz w:val="18"/>
        </w:rPr>
        <w:tab/>
      </w:r>
      <w:r w:rsidRPr="00202DB0">
        <w:rPr>
          <w:i w:val="0"/>
          <w:noProof/>
          <w:sz w:val="18"/>
        </w:rPr>
        <w:fldChar w:fldCharType="begin"/>
      </w:r>
      <w:r w:rsidRPr="00202DB0">
        <w:rPr>
          <w:i w:val="0"/>
          <w:noProof/>
          <w:sz w:val="18"/>
        </w:rPr>
        <w:instrText xml:space="preserve"> PAGEREF _Toc20385607 \h </w:instrText>
      </w:r>
      <w:r w:rsidRPr="00202DB0">
        <w:rPr>
          <w:i w:val="0"/>
          <w:noProof/>
          <w:sz w:val="18"/>
        </w:rPr>
      </w:r>
      <w:r w:rsidRPr="00202DB0">
        <w:rPr>
          <w:i w:val="0"/>
          <w:noProof/>
          <w:sz w:val="18"/>
        </w:rPr>
        <w:fldChar w:fldCharType="separate"/>
      </w:r>
      <w:r w:rsidR="00BE30FE">
        <w:rPr>
          <w:i w:val="0"/>
          <w:noProof/>
          <w:sz w:val="18"/>
        </w:rPr>
        <w:t>2</w:t>
      </w:r>
      <w:r w:rsidRPr="00202DB0">
        <w:rPr>
          <w:i w:val="0"/>
          <w:noProof/>
          <w:sz w:val="18"/>
        </w:rPr>
        <w:fldChar w:fldCharType="end"/>
      </w:r>
    </w:p>
    <w:p w:rsidR="00206B65" w:rsidRPr="00202DB0" w:rsidRDefault="00206B6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DB0">
        <w:rPr>
          <w:noProof/>
        </w:rPr>
        <w:t>Part</w:t>
      </w:r>
      <w:r w:rsidR="00202DB0" w:rsidRPr="00202DB0">
        <w:rPr>
          <w:noProof/>
        </w:rPr>
        <w:t> </w:t>
      </w:r>
      <w:r w:rsidRPr="00202DB0">
        <w:rPr>
          <w:noProof/>
        </w:rPr>
        <w:t>2—Amendments relating to new levy day</w:t>
      </w:r>
      <w:r w:rsidRPr="00202DB0">
        <w:rPr>
          <w:noProof/>
          <w:sz w:val="18"/>
        </w:rPr>
        <w:tab/>
      </w:r>
      <w:r w:rsidRPr="00202DB0">
        <w:rPr>
          <w:noProof/>
          <w:sz w:val="18"/>
        </w:rPr>
        <w:fldChar w:fldCharType="begin"/>
      </w:r>
      <w:r w:rsidRPr="00202DB0">
        <w:rPr>
          <w:noProof/>
          <w:sz w:val="18"/>
        </w:rPr>
        <w:instrText xml:space="preserve"> PAGEREF _Toc20385609 \h </w:instrText>
      </w:r>
      <w:r w:rsidRPr="00202DB0">
        <w:rPr>
          <w:noProof/>
          <w:sz w:val="18"/>
        </w:rPr>
      </w:r>
      <w:r w:rsidRPr="00202DB0">
        <w:rPr>
          <w:noProof/>
          <w:sz w:val="18"/>
        </w:rPr>
        <w:fldChar w:fldCharType="separate"/>
      </w:r>
      <w:r w:rsidR="00BE30FE">
        <w:rPr>
          <w:noProof/>
          <w:sz w:val="18"/>
        </w:rPr>
        <w:t>7</w:t>
      </w:r>
      <w:r w:rsidRPr="00202DB0">
        <w:rPr>
          <w:noProof/>
          <w:sz w:val="18"/>
        </w:rPr>
        <w:fldChar w:fldCharType="end"/>
      </w:r>
    </w:p>
    <w:p w:rsidR="00206B65" w:rsidRPr="00202DB0" w:rsidRDefault="00206B6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02DB0">
        <w:rPr>
          <w:noProof/>
        </w:rPr>
        <w:t>Fishing Levy Regulations</w:t>
      </w:r>
      <w:r w:rsidR="00202DB0" w:rsidRPr="00202DB0">
        <w:rPr>
          <w:noProof/>
        </w:rPr>
        <w:t> </w:t>
      </w:r>
      <w:r w:rsidRPr="00202DB0">
        <w:rPr>
          <w:noProof/>
        </w:rPr>
        <w:t>2018</w:t>
      </w:r>
      <w:r w:rsidRPr="00202DB0">
        <w:rPr>
          <w:i w:val="0"/>
          <w:noProof/>
          <w:sz w:val="18"/>
        </w:rPr>
        <w:tab/>
      </w:r>
      <w:r w:rsidRPr="00202DB0">
        <w:rPr>
          <w:i w:val="0"/>
          <w:noProof/>
          <w:sz w:val="18"/>
        </w:rPr>
        <w:fldChar w:fldCharType="begin"/>
      </w:r>
      <w:r w:rsidRPr="00202DB0">
        <w:rPr>
          <w:i w:val="0"/>
          <w:noProof/>
          <w:sz w:val="18"/>
        </w:rPr>
        <w:instrText xml:space="preserve"> PAGEREF _Toc20385610 \h </w:instrText>
      </w:r>
      <w:r w:rsidRPr="00202DB0">
        <w:rPr>
          <w:i w:val="0"/>
          <w:noProof/>
          <w:sz w:val="18"/>
        </w:rPr>
      </w:r>
      <w:r w:rsidRPr="00202DB0">
        <w:rPr>
          <w:i w:val="0"/>
          <w:noProof/>
          <w:sz w:val="18"/>
        </w:rPr>
        <w:fldChar w:fldCharType="separate"/>
      </w:r>
      <w:r w:rsidR="00BE30FE">
        <w:rPr>
          <w:i w:val="0"/>
          <w:noProof/>
          <w:sz w:val="18"/>
        </w:rPr>
        <w:t>7</w:t>
      </w:r>
      <w:r w:rsidRPr="00202DB0">
        <w:rPr>
          <w:i w:val="0"/>
          <w:noProof/>
          <w:sz w:val="18"/>
        </w:rPr>
        <w:fldChar w:fldCharType="end"/>
      </w:r>
    </w:p>
    <w:p w:rsidR="0048364F" w:rsidRPr="00202DB0" w:rsidRDefault="00206B65" w:rsidP="0048364F">
      <w:r w:rsidRPr="00202DB0">
        <w:fldChar w:fldCharType="end"/>
      </w:r>
    </w:p>
    <w:p w:rsidR="0048364F" w:rsidRPr="00202DB0" w:rsidRDefault="0048364F" w:rsidP="0048364F">
      <w:pPr>
        <w:sectPr w:rsidR="0048364F" w:rsidRPr="00202DB0" w:rsidSect="00442A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02DB0" w:rsidRDefault="0048364F" w:rsidP="0048364F">
      <w:pPr>
        <w:pStyle w:val="ActHead5"/>
      </w:pPr>
      <w:bookmarkStart w:id="0" w:name="_Toc20385601"/>
      <w:r w:rsidRPr="00202DB0">
        <w:rPr>
          <w:rStyle w:val="CharSectno"/>
        </w:rPr>
        <w:lastRenderedPageBreak/>
        <w:t>1</w:t>
      </w:r>
      <w:r w:rsidRPr="00202DB0">
        <w:t xml:space="preserve">  </w:t>
      </w:r>
      <w:r w:rsidR="004F676E" w:rsidRPr="00202DB0">
        <w:t>Name</w:t>
      </w:r>
      <w:bookmarkEnd w:id="0"/>
    </w:p>
    <w:p w:rsidR="004A39E0" w:rsidRPr="00202DB0" w:rsidRDefault="0048364F" w:rsidP="0048364F">
      <w:pPr>
        <w:pStyle w:val="subsection"/>
      </w:pPr>
      <w:r w:rsidRPr="00202DB0">
        <w:tab/>
      </w:r>
      <w:r w:rsidRPr="00202DB0">
        <w:tab/>
      </w:r>
      <w:r w:rsidR="006D7425" w:rsidRPr="00202DB0">
        <w:t>This instrument is</w:t>
      </w:r>
      <w:r w:rsidR="004A39E0" w:rsidRPr="00202DB0">
        <w:t xml:space="preserve"> the </w:t>
      </w:r>
      <w:r w:rsidR="004A39E0" w:rsidRPr="00202DB0">
        <w:rPr>
          <w:i/>
        </w:rPr>
        <w:t>Fishing Levy Amendment (</w:t>
      </w:r>
      <w:r w:rsidR="000253E3" w:rsidRPr="00202DB0">
        <w:rPr>
          <w:i/>
        </w:rPr>
        <w:t>2019</w:t>
      </w:r>
      <w:r w:rsidR="00202DB0">
        <w:rPr>
          <w:i/>
        </w:rPr>
        <w:noBreakHyphen/>
      </w:r>
      <w:r w:rsidR="004A39E0" w:rsidRPr="00202DB0">
        <w:rPr>
          <w:i/>
        </w:rPr>
        <w:t>2020 Levy Amounts) Regulations</w:t>
      </w:r>
      <w:r w:rsidR="00202DB0" w:rsidRPr="00202DB0">
        <w:rPr>
          <w:i/>
        </w:rPr>
        <w:t> </w:t>
      </w:r>
      <w:r w:rsidR="004A39E0" w:rsidRPr="00202DB0">
        <w:rPr>
          <w:i/>
        </w:rPr>
        <w:t>2019</w:t>
      </w:r>
      <w:r w:rsidR="004A39E0" w:rsidRPr="00202DB0">
        <w:t>.</w:t>
      </w:r>
    </w:p>
    <w:p w:rsidR="004F676E" w:rsidRPr="00202DB0" w:rsidRDefault="0048364F" w:rsidP="005452CC">
      <w:pPr>
        <w:pStyle w:val="ActHead5"/>
      </w:pPr>
      <w:bookmarkStart w:id="1" w:name="_Toc20385602"/>
      <w:r w:rsidRPr="00202DB0">
        <w:rPr>
          <w:rStyle w:val="CharSectno"/>
        </w:rPr>
        <w:t>2</w:t>
      </w:r>
      <w:r w:rsidRPr="00202DB0">
        <w:t xml:space="preserve">  Commencement</w:t>
      </w:r>
      <w:bookmarkEnd w:id="1"/>
    </w:p>
    <w:p w:rsidR="005452CC" w:rsidRPr="00202DB0" w:rsidRDefault="005452CC" w:rsidP="00325249">
      <w:pPr>
        <w:pStyle w:val="subsection"/>
      </w:pPr>
      <w:r w:rsidRPr="00202DB0">
        <w:tab/>
        <w:t>(1)</w:t>
      </w:r>
      <w:r w:rsidRPr="00202DB0">
        <w:tab/>
        <w:t xml:space="preserve">Each provision of </w:t>
      </w:r>
      <w:r w:rsidR="006D7425" w:rsidRPr="00202DB0">
        <w:t>this instrument</w:t>
      </w:r>
      <w:r w:rsidRPr="00202DB0">
        <w:t xml:space="preserve"> specified in column 1 of the table commences, </w:t>
      </w:r>
      <w:bookmarkStart w:id="2" w:name="_GoBack"/>
      <w:bookmarkEnd w:id="2"/>
      <w:r w:rsidRPr="00202DB0">
        <w:t>or is taken to have commenced, in accordance with column 2 of the table. Any other statement in column 2 has effect according to its terms.</w:t>
      </w:r>
    </w:p>
    <w:p w:rsidR="005452CC" w:rsidRPr="00202DB0" w:rsidRDefault="005452CC" w:rsidP="003252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02DB0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Commencement information</w:t>
            </w:r>
          </w:p>
        </w:tc>
      </w:tr>
      <w:tr w:rsidR="005452CC" w:rsidRPr="00202DB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Column 3</w:t>
            </w:r>
          </w:p>
        </w:tc>
      </w:tr>
      <w:tr w:rsidR="005452CC" w:rsidRPr="00202DB0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02DB0" w:rsidRDefault="005452CC" w:rsidP="00325249">
            <w:pPr>
              <w:pStyle w:val="TableHeading"/>
            </w:pPr>
            <w:r w:rsidRPr="00202DB0">
              <w:t>Date/Details</w:t>
            </w:r>
          </w:p>
        </w:tc>
      </w:tr>
      <w:tr w:rsidR="005452CC" w:rsidRPr="00202DB0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02DB0" w:rsidRDefault="005452CC" w:rsidP="00AD7252">
            <w:pPr>
              <w:pStyle w:val="Tabletext"/>
            </w:pPr>
            <w:r w:rsidRPr="00202DB0">
              <w:t xml:space="preserve">1.  </w:t>
            </w:r>
            <w:r w:rsidR="00AD7252" w:rsidRPr="00202DB0">
              <w:t xml:space="preserve">The whole of </w:t>
            </w:r>
            <w:r w:rsidR="006D7425" w:rsidRPr="00202DB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02DB0" w:rsidRDefault="005452CC" w:rsidP="005452CC">
            <w:pPr>
              <w:pStyle w:val="Tabletext"/>
            </w:pPr>
            <w:r w:rsidRPr="00202DB0">
              <w:t xml:space="preserve">The day after </w:t>
            </w:r>
            <w:r w:rsidR="006D7425" w:rsidRPr="00202DB0">
              <w:t>this instrument is</w:t>
            </w:r>
            <w:r w:rsidRPr="00202DB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02DB0" w:rsidRDefault="0059484F">
            <w:pPr>
              <w:pStyle w:val="Tabletext"/>
            </w:pPr>
            <w:r>
              <w:t>7 December 2019</w:t>
            </w:r>
          </w:p>
        </w:tc>
      </w:tr>
    </w:tbl>
    <w:p w:rsidR="005452CC" w:rsidRPr="00202DB0" w:rsidRDefault="005452CC" w:rsidP="00325249">
      <w:pPr>
        <w:pStyle w:val="notetext"/>
      </w:pPr>
      <w:r w:rsidRPr="00202DB0">
        <w:rPr>
          <w:snapToGrid w:val="0"/>
          <w:lang w:eastAsia="en-US"/>
        </w:rPr>
        <w:t>Note:</w:t>
      </w:r>
      <w:r w:rsidRPr="00202DB0">
        <w:rPr>
          <w:snapToGrid w:val="0"/>
          <w:lang w:eastAsia="en-US"/>
        </w:rPr>
        <w:tab/>
        <w:t xml:space="preserve">This table relates only to the provisions of </w:t>
      </w:r>
      <w:r w:rsidR="006D7425" w:rsidRPr="00202DB0">
        <w:rPr>
          <w:snapToGrid w:val="0"/>
          <w:lang w:eastAsia="en-US"/>
        </w:rPr>
        <w:t>this instrument</w:t>
      </w:r>
      <w:r w:rsidRPr="00202DB0">
        <w:t xml:space="preserve"> </w:t>
      </w:r>
      <w:r w:rsidRPr="00202DB0">
        <w:rPr>
          <w:snapToGrid w:val="0"/>
          <w:lang w:eastAsia="en-US"/>
        </w:rPr>
        <w:t xml:space="preserve">as originally made. It will not be amended to deal with any later amendments of </w:t>
      </w:r>
      <w:r w:rsidR="006D7425" w:rsidRPr="00202DB0">
        <w:rPr>
          <w:snapToGrid w:val="0"/>
          <w:lang w:eastAsia="en-US"/>
        </w:rPr>
        <w:t>this instrument</w:t>
      </w:r>
      <w:r w:rsidRPr="00202DB0">
        <w:rPr>
          <w:snapToGrid w:val="0"/>
          <w:lang w:eastAsia="en-US"/>
        </w:rPr>
        <w:t>.</w:t>
      </w:r>
    </w:p>
    <w:p w:rsidR="005452CC" w:rsidRPr="00202DB0" w:rsidRDefault="005452CC" w:rsidP="004F676E">
      <w:pPr>
        <w:pStyle w:val="subsection"/>
      </w:pPr>
      <w:r w:rsidRPr="00202DB0">
        <w:tab/>
        <w:t>(2)</w:t>
      </w:r>
      <w:r w:rsidRPr="00202DB0">
        <w:tab/>
        <w:t xml:space="preserve">Any information in column 3 of the table is not part of </w:t>
      </w:r>
      <w:r w:rsidR="006D7425" w:rsidRPr="00202DB0">
        <w:t>this instrument</w:t>
      </w:r>
      <w:r w:rsidRPr="00202DB0">
        <w:t xml:space="preserve">. Information may be inserted in this column, or information in it may be edited, in any published version of </w:t>
      </w:r>
      <w:r w:rsidR="006D7425" w:rsidRPr="00202DB0">
        <w:t>this instrument</w:t>
      </w:r>
      <w:r w:rsidRPr="00202DB0">
        <w:t>.</w:t>
      </w:r>
    </w:p>
    <w:p w:rsidR="00BF6650" w:rsidRPr="00202DB0" w:rsidRDefault="00BF6650" w:rsidP="00BF6650">
      <w:pPr>
        <w:pStyle w:val="ActHead5"/>
      </w:pPr>
      <w:bookmarkStart w:id="3" w:name="_Toc20385603"/>
      <w:r w:rsidRPr="00202DB0">
        <w:rPr>
          <w:rStyle w:val="CharSectno"/>
        </w:rPr>
        <w:t>3</w:t>
      </w:r>
      <w:r w:rsidRPr="00202DB0">
        <w:t xml:space="preserve">  Authority</w:t>
      </w:r>
      <w:bookmarkEnd w:id="3"/>
    </w:p>
    <w:p w:rsidR="00BF6650" w:rsidRPr="00202DB0" w:rsidRDefault="00BF6650" w:rsidP="00BF6650">
      <w:pPr>
        <w:pStyle w:val="subsection"/>
      </w:pPr>
      <w:r w:rsidRPr="00202DB0">
        <w:tab/>
      </w:r>
      <w:r w:rsidRPr="00202DB0">
        <w:tab/>
      </w:r>
      <w:r w:rsidR="006D7425" w:rsidRPr="00202DB0">
        <w:t>This instrument is</w:t>
      </w:r>
      <w:r w:rsidRPr="00202DB0">
        <w:t xml:space="preserve"> made under the </w:t>
      </w:r>
      <w:r w:rsidR="00FC65AA" w:rsidRPr="00202DB0">
        <w:rPr>
          <w:i/>
        </w:rPr>
        <w:t>Fishing Levy Act 1991</w:t>
      </w:r>
      <w:r w:rsidR="00FC65AA" w:rsidRPr="00202DB0">
        <w:t>.</w:t>
      </w:r>
    </w:p>
    <w:p w:rsidR="00557C7A" w:rsidRPr="00202DB0" w:rsidRDefault="00BF6650" w:rsidP="00557C7A">
      <w:pPr>
        <w:pStyle w:val="ActHead5"/>
      </w:pPr>
      <w:bookmarkStart w:id="4" w:name="_Toc20385604"/>
      <w:r w:rsidRPr="00202DB0">
        <w:rPr>
          <w:rStyle w:val="CharSectno"/>
        </w:rPr>
        <w:t>4</w:t>
      </w:r>
      <w:r w:rsidR="00557C7A" w:rsidRPr="00202DB0">
        <w:t xml:space="preserve">  </w:t>
      </w:r>
      <w:r w:rsidR="00083F48" w:rsidRPr="00202DB0">
        <w:t>Schedules</w:t>
      </w:r>
      <w:bookmarkEnd w:id="4"/>
    </w:p>
    <w:p w:rsidR="00557C7A" w:rsidRPr="00202DB0" w:rsidRDefault="00557C7A" w:rsidP="00557C7A">
      <w:pPr>
        <w:pStyle w:val="subsection"/>
      </w:pPr>
      <w:r w:rsidRPr="00202DB0">
        <w:tab/>
      </w:r>
      <w:r w:rsidRPr="00202DB0">
        <w:tab/>
      </w:r>
      <w:r w:rsidR="00083F48" w:rsidRPr="00202DB0">
        <w:t xml:space="preserve">Each </w:t>
      </w:r>
      <w:r w:rsidR="00160BD7" w:rsidRPr="00202DB0">
        <w:t>instrument</w:t>
      </w:r>
      <w:r w:rsidR="00083F48" w:rsidRPr="00202DB0">
        <w:t xml:space="preserve"> that is specified in a Schedule to </w:t>
      </w:r>
      <w:r w:rsidR="006D7425" w:rsidRPr="00202DB0">
        <w:t>this instrument</w:t>
      </w:r>
      <w:r w:rsidR="00083F48" w:rsidRPr="00202DB0">
        <w:t xml:space="preserve"> is amended or repealed as set out in the applicable items in the Schedule concerned, and any other item in a Schedule to </w:t>
      </w:r>
      <w:r w:rsidR="006D7425" w:rsidRPr="00202DB0">
        <w:t>this instrument</w:t>
      </w:r>
      <w:r w:rsidR="00083F48" w:rsidRPr="00202DB0">
        <w:t xml:space="preserve"> has effect according to its terms.</w:t>
      </w:r>
    </w:p>
    <w:p w:rsidR="003D1A36" w:rsidRPr="00202DB0" w:rsidRDefault="0048364F" w:rsidP="003D1A36">
      <w:pPr>
        <w:pStyle w:val="ActHead6"/>
        <w:pageBreakBefore/>
      </w:pPr>
      <w:bookmarkStart w:id="5" w:name="_Toc20385605"/>
      <w:bookmarkStart w:id="6" w:name="opcAmSched"/>
      <w:bookmarkStart w:id="7" w:name="opcCurrentFind"/>
      <w:r w:rsidRPr="00202DB0">
        <w:rPr>
          <w:rStyle w:val="CharAmSchNo"/>
        </w:rPr>
        <w:t>Schedule</w:t>
      </w:r>
      <w:r w:rsidR="00202DB0" w:rsidRPr="00202DB0">
        <w:rPr>
          <w:rStyle w:val="CharAmSchNo"/>
        </w:rPr>
        <w:t> </w:t>
      </w:r>
      <w:r w:rsidRPr="00202DB0">
        <w:rPr>
          <w:rStyle w:val="CharAmSchNo"/>
        </w:rPr>
        <w:t>1</w:t>
      </w:r>
      <w:r w:rsidRPr="00202DB0">
        <w:t>—</w:t>
      </w:r>
      <w:r w:rsidR="00460499" w:rsidRPr="00202DB0">
        <w:rPr>
          <w:rStyle w:val="CharAmSchText"/>
        </w:rPr>
        <w:t>Amendments</w:t>
      </w:r>
      <w:bookmarkEnd w:id="5"/>
    </w:p>
    <w:p w:rsidR="00585E7C" w:rsidRPr="00202DB0" w:rsidRDefault="00585E7C" w:rsidP="00A8794A">
      <w:pPr>
        <w:pStyle w:val="ActHead7"/>
      </w:pPr>
      <w:bookmarkStart w:id="8" w:name="_Toc20385606"/>
      <w:bookmarkEnd w:id="6"/>
      <w:bookmarkEnd w:id="7"/>
      <w:r w:rsidRPr="00202DB0">
        <w:rPr>
          <w:rStyle w:val="CharAmPartNo"/>
        </w:rPr>
        <w:t>Part</w:t>
      </w:r>
      <w:r w:rsidR="00202DB0" w:rsidRPr="00202DB0">
        <w:rPr>
          <w:rStyle w:val="CharAmPartNo"/>
        </w:rPr>
        <w:t> </w:t>
      </w:r>
      <w:r w:rsidRPr="00202DB0">
        <w:rPr>
          <w:rStyle w:val="CharAmPartNo"/>
        </w:rPr>
        <w:t>1</w:t>
      </w:r>
      <w:r w:rsidRPr="00202DB0">
        <w:t>—</w:t>
      </w:r>
      <w:r w:rsidR="004A5FB0" w:rsidRPr="00202DB0">
        <w:rPr>
          <w:rStyle w:val="CharAmPartText"/>
        </w:rPr>
        <w:t>Main amendments</w:t>
      </w:r>
      <w:bookmarkEnd w:id="8"/>
    </w:p>
    <w:p w:rsidR="0084172C" w:rsidRPr="00202DB0" w:rsidRDefault="00092F7E" w:rsidP="00EA0D36">
      <w:pPr>
        <w:pStyle w:val="ActHead9"/>
      </w:pPr>
      <w:bookmarkStart w:id="9" w:name="_Toc20385607"/>
      <w:r w:rsidRPr="00202DB0">
        <w:t>Fishing Levy Regulations</w:t>
      </w:r>
      <w:r w:rsidR="00202DB0" w:rsidRPr="00202DB0">
        <w:t> </w:t>
      </w:r>
      <w:r w:rsidRPr="00202DB0">
        <w:t>2018</w:t>
      </w:r>
      <w:bookmarkEnd w:id="9"/>
    </w:p>
    <w:p w:rsidR="00640986" w:rsidRPr="00202DB0" w:rsidRDefault="00155137" w:rsidP="00E05C2A">
      <w:pPr>
        <w:pStyle w:val="ItemHead"/>
      </w:pPr>
      <w:r w:rsidRPr="00202DB0">
        <w:t>1</w:t>
      </w:r>
      <w:r w:rsidR="00640986" w:rsidRPr="00202DB0">
        <w:t xml:space="preserve">  Subsection</w:t>
      </w:r>
      <w:r w:rsidR="00202DB0" w:rsidRPr="00202DB0">
        <w:t> </w:t>
      </w:r>
      <w:r w:rsidR="00640986" w:rsidRPr="00202DB0">
        <w:t xml:space="preserve">5(1) (definition of </w:t>
      </w:r>
      <w:r w:rsidR="00640986" w:rsidRPr="00202DB0">
        <w:rPr>
          <w:i/>
        </w:rPr>
        <w:t>Management Regulations</w:t>
      </w:r>
      <w:r w:rsidR="00640986" w:rsidRPr="00202DB0">
        <w:t>)</w:t>
      </w:r>
    </w:p>
    <w:p w:rsidR="00640986" w:rsidRPr="00202DB0" w:rsidRDefault="00640986" w:rsidP="00640986">
      <w:pPr>
        <w:pStyle w:val="Item"/>
      </w:pPr>
      <w:r w:rsidRPr="00202DB0">
        <w:t>Omit “</w:t>
      </w:r>
      <w:r w:rsidRPr="00202DB0">
        <w:rPr>
          <w:i/>
        </w:rPr>
        <w:t>Fisheries Management Regulations</w:t>
      </w:r>
      <w:r w:rsidR="00202DB0" w:rsidRPr="00202DB0">
        <w:rPr>
          <w:i/>
        </w:rPr>
        <w:t> </w:t>
      </w:r>
      <w:r w:rsidRPr="00202DB0">
        <w:rPr>
          <w:i/>
        </w:rPr>
        <w:t>1992</w:t>
      </w:r>
      <w:r w:rsidRPr="00202DB0">
        <w:t>”, substitute “</w:t>
      </w:r>
      <w:r w:rsidRPr="00202DB0">
        <w:rPr>
          <w:i/>
        </w:rPr>
        <w:t>Fisheries Management Regulations</w:t>
      </w:r>
      <w:r w:rsidR="00202DB0" w:rsidRPr="00202DB0">
        <w:rPr>
          <w:i/>
        </w:rPr>
        <w:t> </w:t>
      </w:r>
      <w:r w:rsidRPr="00202DB0">
        <w:rPr>
          <w:i/>
        </w:rPr>
        <w:t>2019</w:t>
      </w:r>
      <w:r w:rsidRPr="00202DB0">
        <w:t>”.</w:t>
      </w:r>
    </w:p>
    <w:p w:rsidR="00640986" w:rsidRPr="00202DB0" w:rsidRDefault="00155137" w:rsidP="00640986">
      <w:pPr>
        <w:pStyle w:val="ItemHead"/>
      </w:pPr>
      <w:r w:rsidRPr="00202DB0">
        <w:t>2</w:t>
      </w:r>
      <w:r w:rsidR="00640986" w:rsidRPr="00202DB0">
        <w:t xml:space="preserve">  Section</w:t>
      </w:r>
      <w:r w:rsidR="00202DB0" w:rsidRPr="00202DB0">
        <w:t> </w:t>
      </w:r>
      <w:r w:rsidR="00640986" w:rsidRPr="00202DB0">
        <w:t>6</w:t>
      </w:r>
    </w:p>
    <w:p w:rsidR="00640986" w:rsidRPr="00202DB0" w:rsidRDefault="00E03D4A" w:rsidP="00640986">
      <w:pPr>
        <w:pStyle w:val="Item"/>
      </w:pPr>
      <w:r w:rsidRPr="00202DB0">
        <w:t>Repeal the section (including the note), substitute:</w:t>
      </w:r>
    </w:p>
    <w:p w:rsidR="00E03D4A" w:rsidRPr="00202DB0" w:rsidRDefault="00E03D4A" w:rsidP="00E03D4A">
      <w:pPr>
        <w:pStyle w:val="ActHead5"/>
      </w:pPr>
      <w:bookmarkStart w:id="10" w:name="_Toc20385608"/>
      <w:r w:rsidRPr="00202DB0">
        <w:rPr>
          <w:rStyle w:val="CharSectno"/>
        </w:rPr>
        <w:t>6</w:t>
      </w:r>
      <w:r w:rsidRPr="00202DB0">
        <w:t xml:space="preserve"> </w:t>
      </w:r>
      <w:r w:rsidR="00A05A86" w:rsidRPr="00202DB0">
        <w:t xml:space="preserve"> </w:t>
      </w:r>
      <w:r w:rsidRPr="00202DB0">
        <w:t>References to fisheries</w:t>
      </w:r>
      <w:bookmarkEnd w:id="10"/>
    </w:p>
    <w:p w:rsidR="00AF7A56" w:rsidRPr="00202DB0" w:rsidRDefault="00E03D4A" w:rsidP="0054766A">
      <w:pPr>
        <w:pStyle w:val="subsection"/>
      </w:pPr>
      <w:r w:rsidRPr="00202DB0">
        <w:tab/>
      </w:r>
      <w:r w:rsidR="00AF7A56" w:rsidRPr="00202DB0">
        <w:tab/>
      </w:r>
      <w:r w:rsidRPr="00202DB0">
        <w:t xml:space="preserve">A reference in this instrument to a fishery using a name mentioned in </w:t>
      </w:r>
      <w:r w:rsidR="002F0002" w:rsidRPr="00202DB0">
        <w:t xml:space="preserve">the </w:t>
      </w:r>
      <w:r w:rsidRPr="00202DB0">
        <w:t>table in subsection</w:t>
      </w:r>
      <w:r w:rsidR="00202DB0" w:rsidRPr="00202DB0">
        <w:t> </w:t>
      </w:r>
      <w:r w:rsidRPr="00202DB0">
        <w:t>18(1) of the Management Regulation</w:t>
      </w:r>
      <w:r w:rsidR="00A05A86" w:rsidRPr="00202DB0">
        <w:t>s</w:t>
      </w:r>
      <w:r w:rsidR="00AF7A56" w:rsidRPr="00202DB0">
        <w:t xml:space="preserve">, or </w:t>
      </w:r>
      <w:r w:rsidR="00836999" w:rsidRPr="00202DB0">
        <w:t xml:space="preserve">a name </w:t>
      </w:r>
      <w:r w:rsidR="00AF7A56" w:rsidRPr="00202DB0">
        <w:t>used in a plan of management determined under section</w:t>
      </w:r>
      <w:r w:rsidR="00202DB0" w:rsidRPr="00202DB0">
        <w:t> </w:t>
      </w:r>
      <w:r w:rsidR="00AF7A56" w:rsidRPr="00202DB0">
        <w:t>17 of the Management Act, is a reference to the fishery of that name as described in that table or that plan.</w:t>
      </w:r>
    </w:p>
    <w:p w:rsidR="00E05C2A" w:rsidRPr="00202DB0" w:rsidRDefault="00155137" w:rsidP="00E05C2A">
      <w:pPr>
        <w:pStyle w:val="ItemHead"/>
      </w:pPr>
      <w:r w:rsidRPr="00202DB0">
        <w:t>3</w:t>
      </w:r>
      <w:r w:rsidR="00E05C2A" w:rsidRPr="00202DB0">
        <w:t xml:space="preserve">  Subsection</w:t>
      </w:r>
      <w:r w:rsidR="00202DB0" w:rsidRPr="00202DB0">
        <w:t> </w:t>
      </w:r>
      <w:r w:rsidR="00E05C2A" w:rsidRPr="00202DB0">
        <w:t>8(2)</w:t>
      </w:r>
    </w:p>
    <w:p w:rsidR="00FC28B7" w:rsidRPr="00202DB0" w:rsidRDefault="00E05C2A" w:rsidP="00B70F22">
      <w:pPr>
        <w:pStyle w:val="Item"/>
      </w:pPr>
      <w:r w:rsidRPr="00202DB0">
        <w:t>Omit “$0.90755”, substitute “</w:t>
      </w:r>
      <w:r w:rsidR="00EF3137" w:rsidRPr="00202DB0">
        <w:t>$0.7425</w:t>
      </w:r>
      <w:r w:rsidRPr="00202DB0">
        <w:t>”.</w:t>
      </w:r>
    </w:p>
    <w:p w:rsidR="008D12FE" w:rsidRPr="00202DB0" w:rsidRDefault="00155137" w:rsidP="008D12FE">
      <w:pPr>
        <w:pStyle w:val="ItemHead"/>
      </w:pPr>
      <w:r w:rsidRPr="00202DB0">
        <w:t>4</w:t>
      </w:r>
      <w:r w:rsidR="00BE440D" w:rsidRPr="00202DB0">
        <w:t xml:space="preserve">  </w:t>
      </w:r>
      <w:r w:rsidR="004E3916" w:rsidRPr="00202DB0">
        <w:t>Paragraph</w:t>
      </w:r>
      <w:r w:rsidR="00F542BE" w:rsidRPr="00202DB0">
        <w:t xml:space="preserve"> </w:t>
      </w:r>
      <w:r w:rsidR="00040E75" w:rsidRPr="00202DB0">
        <w:t>9</w:t>
      </w:r>
      <w:r w:rsidR="004E3916" w:rsidRPr="00202DB0">
        <w:t>(</w:t>
      </w:r>
      <w:r w:rsidR="008D12FE" w:rsidRPr="00202DB0">
        <w:t>2)(a)</w:t>
      </w:r>
    </w:p>
    <w:p w:rsidR="008D12FE" w:rsidRPr="00202DB0" w:rsidRDefault="008D12FE" w:rsidP="008D12FE">
      <w:pPr>
        <w:pStyle w:val="Item"/>
      </w:pPr>
      <w:r w:rsidRPr="00202DB0">
        <w:t xml:space="preserve">Omit “$7,159.50”, substitute </w:t>
      </w:r>
      <w:r w:rsidR="00EA15A8" w:rsidRPr="00202DB0">
        <w:t>“$9,391.43</w:t>
      </w:r>
      <w:r w:rsidRPr="00202DB0">
        <w:t>”.</w:t>
      </w:r>
    </w:p>
    <w:p w:rsidR="00434193" w:rsidRPr="00202DB0" w:rsidRDefault="00155137" w:rsidP="00434193">
      <w:pPr>
        <w:pStyle w:val="ItemHead"/>
      </w:pPr>
      <w:r w:rsidRPr="00202DB0">
        <w:t>5</w:t>
      </w:r>
      <w:r w:rsidR="00434193" w:rsidRPr="00202DB0">
        <w:t xml:space="preserve">  Subsection</w:t>
      </w:r>
      <w:r w:rsidR="00202DB0" w:rsidRPr="00202DB0">
        <w:t> </w:t>
      </w:r>
      <w:r w:rsidR="00434193" w:rsidRPr="00202DB0">
        <w:t>9(2) (table)</w:t>
      </w:r>
    </w:p>
    <w:p w:rsidR="00434193" w:rsidRPr="00202DB0" w:rsidRDefault="00434193" w:rsidP="00434193">
      <w:pPr>
        <w:pStyle w:val="Item"/>
      </w:pPr>
      <w:r w:rsidRPr="00202DB0">
        <w:t>Repeal the table, substitute:</w:t>
      </w:r>
    </w:p>
    <w:p w:rsidR="00434193" w:rsidRPr="00202DB0" w:rsidRDefault="00434193" w:rsidP="0043419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5"/>
        <w:gridCol w:w="6306"/>
        <w:gridCol w:w="1448"/>
      </w:tblGrid>
      <w:tr w:rsidR="00434193" w:rsidRPr="00202DB0" w:rsidTr="0043419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Amount of levy for a sector of the Coral Sea Fishery</w:t>
            </w:r>
          </w:p>
        </w:tc>
      </w:tr>
      <w:tr w:rsidR="00434193" w:rsidRPr="00202DB0" w:rsidTr="00434193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434193" w:rsidRPr="00202DB0" w:rsidTr="00434193">
        <w:tc>
          <w:tcPr>
            <w:tcW w:w="454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1</w:t>
            </w:r>
          </w:p>
        </w:tc>
        <w:tc>
          <w:tcPr>
            <w:tcW w:w="3697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755.53</w:t>
            </w:r>
          </w:p>
        </w:tc>
      </w:tr>
      <w:tr w:rsidR="00434193" w:rsidRPr="00202DB0" w:rsidTr="00434193">
        <w:tc>
          <w:tcPr>
            <w:tcW w:w="454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2</w:t>
            </w:r>
          </w:p>
        </w:tc>
        <w:tc>
          <w:tcPr>
            <w:tcW w:w="3697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Line</w:t>
            </w:r>
          </w:p>
        </w:tc>
        <w:tc>
          <w:tcPr>
            <w:tcW w:w="849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2,267.20</w:t>
            </w:r>
          </w:p>
        </w:tc>
      </w:tr>
      <w:tr w:rsidR="00434193" w:rsidRPr="00202DB0" w:rsidTr="00434193">
        <w:tc>
          <w:tcPr>
            <w:tcW w:w="454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3</w:t>
            </w:r>
          </w:p>
        </w:tc>
        <w:tc>
          <w:tcPr>
            <w:tcW w:w="3697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Line—</w:t>
            </w:r>
            <w:proofErr w:type="spellStart"/>
            <w:r w:rsidRPr="00202DB0">
              <w:t>autobait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2,267.20</w:t>
            </w:r>
          </w:p>
        </w:tc>
      </w:tr>
      <w:tr w:rsidR="00434193" w:rsidRPr="00202DB0" w:rsidTr="00434193">
        <w:tc>
          <w:tcPr>
            <w:tcW w:w="454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4</w:t>
            </w:r>
          </w:p>
        </w:tc>
        <w:tc>
          <w:tcPr>
            <w:tcW w:w="3697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Lobster and trochus</w:t>
            </w:r>
          </w:p>
        </w:tc>
        <w:tc>
          <w:tcPr>
            <w:tcW w:w="849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755.53</w:t>
            </w:r>
          </w:p>
        </w:tc>
      </w:tr>
      <w:tr w:rsidR="00434193" w:rsidRPr="00202DB0" w:rsidTr="00434193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755.53</w:t>
            </w:r>
          </w:p>
        </w:tc>
      </w:tr>
    </w:tbl>
    <w:p w:rsidR="00434193" w:rsidRPr="00202DB0" w:rsidRDefault="00434193" w:rsidP="00434193">
      <w:pPr>
        <w:pStyle w:val="Tabletext"/>
      </w:pPr>
    </w:p>
    <w:p w:rsidR="00992150" w:rsidRPr="00202DB0" w:rsidRDefault="00155137" w:rsidP="00992150">
      <w:pPr>
        <w:pStyle w:val="ItemHead"/>
      </w:pPr>
      <w:r w:rsidRPr="00202DB0">
        <w:t>6</w:t>
      </w:r>
      <w:r w:rsidR="00992150" w:rsidRPr="00202DB0">
        <w:t xml:space="preserve">  Subsection</w:t>
      </w:r>
      <w:r w:rsidR="00202DB0" w:rsidRPr="00202DB0">
        <w:t> </w:t>
      </w:r>
      <w:r w:rsidR="00992150" w:rsidRPr="00202DB0">
        <w:t>10(2)</w:t>
      </w:r>
    </w:p>
    <w:p w:rsidR="00992150" w:rsidRPr="00202DB0" w:rsidRDefault="00992150" w:rsidP="00992150">
      <w:pPr>
        <w:pStyle w:val="Item"/>
      </w:pPr>
      <w:r w:rsidRPr="00202DB0">
        <w:t>Omit “$1,379.39”, substitute “</w:t>
      </w:r>
      <w:r w:rsidR="008233A8" w:rsidRPr="00202DB0">
        <w:t>$1,918.37</w:t>
      </w:r>
      <w:r w:rsidRPr="00202DB0">
        <w:t>”.</w:t>
      </w:r>
    </w:p>
    <w:p w:rsidR="00434193" w:rsidRPr="00202DB0" w:rsidRDefault="00155137" w:rsidP="00434193">
      <w:pPr>
        <w:pStyle w:val="ItemHead"/>
      </w:pPr>
      <w:r w:rsidRPr="00202DB0">
        <w:t>7</w:t>
      </w:r>
      <w:r w:rsidR="00434193" w:rsidRPr="00202DB0">
        <w:t xml:space="preserve">  Subsection</w:t>
      </w:r>
      <w:r w:rsidR="00202DB0" w:rsidRPr="00202DB0">
        <w:t> </w:t>
      </w:r>
      <w:r w:rsidR="00434193" w:rsidRPr="00202DB0">
        <w:t>11(2) (table)</w:t>
      </w:r>
    </w:p>
    <w:p w:rsidR="00434193" w:rsidRPr="00202DB0" w:rsidRDefault="00434193" w:rsidP="00434193">
      <w:pPr>
        <w:pStyle w:val="Item"/>
      </w:pPr>
      <w:r w:rsidRPr="00202DB0">
        <w:t>Repeal the table, substitute:</w:t>
      </w:r>
    </w:p>
    <w:p w:rsidR="00434193" w:rsidRPr="00202DB0" w:rsidRDefault="00434193" w:rsidP="0043419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52"/>
        <w:gridCol w:w="6334"/>
        <w:gridCol w:w="1443"/>
      </w:tblGrid>
      <w:tr w:rsidR="00434193" w:rsidRPr="00202DB0" w:rsidTr="0043419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Amount of levy—Eastern Tuna and Billfish Fishery</w:t>
            </w:r>
          </w:p>
        </w:tc>
      </w:tr>
      <w:tr w:rsidR="00434193" w:rsidRPr="00202DB0" w:rsidTr="00434193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SFR</w:t>
            </w:r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434193" w:rsidRPr="00202DB0" w:rsidTr="00434193">
        <w:tc>
          <w:tcPr>
            <w:tcW w:w="441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1</w:t>
            </w:r>
          </w:p>
        </w:tc>
        <w:tc>
          <w:tcPr>
            <w:tcW w:w="3713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Albacore Tuna SFR</w:t>
            </w:r>
          </w:p>
        </w:tc>
        <w:tc>
          <w:tcPr>
            <w:tcW w:w="846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0.1021</w:t>
            </w:r>
          </w:p>
        </w:tc>
      </w:tr>
      <w:tr w:rsidR="00434193" w:rsidRPr="00202DB0" w:rsidTr="00434193">
        <w:tc>
          <w:tcPr>
            <w:tcW w:w="441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2</w:t>
            </w:r>
          </w:p>
        </w:tc>
        <w:tc>
          <w:tcPr>
            <w:tcW w:w="3713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Bigeye Tuna SFR</w:t>
            </w:r>
          </w:p>
        </w:tc>
        <w:tc>
          <w:tcPr>
            <w:tcW w:w="84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0.1874</w:t>
            </w:r>
          </w:p>
        </w:tc>
      </w:tr>
      <w:tr w:rsidR="00434193" w:rsidRPr="00202DB0" w:rsidTr="00434193">
        <w:tc>
          <w:tcPr>
            <w:tcW w:w="441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3</w:t>
            </w:r>
          </w:p>
        </w:tc>
        <w:tc>
          <w:tcPr>
            <w:tcW w:w="3713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Broadbill Swordfish SFR</w:t>
            </w:r>
          </w:p>
        </w:tc>
        <w:tc>
          <w:tcPr>
            <w:tcW w:w="84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0.2650</w:t>
            </w:r>
          </w:p>
        </w:tc>
      </w:tr>
      <w:tr w:rsidR="00434193" w:rsidRPr="00202DB0" w:rsidTr="00434193">
        <w:tc>
          <w:tcPr>
            <w:tcW w:w="441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4</w:t>
            </w:r>
          </w:p>
        </w:tc>
        <w:tc>
          <w:tcPr>
            <w:tcW w:w="3713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longline boat SFR</w:t>
            </w:r>
          </w:p>
        </w:tc>
        <w:tc>
          <w:tcPr>
            <w:tcW w:w="84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4,140.95</w:t>
            </w:r>
          </w:p>
        </w:tc>
      </w:tr>
      <w:tr w:rsidR="00434193" w:rsidRPr="00202DB0" w:rsidTr="00434193">
        <w:tc>
          <w:tcPr>
            <w:tcW w:w="441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5</w:t>
            </w:r>
          </w:p>
        </w:tc>
        <w:tc>
          <w:tcPr>
            <w:tcW w:w="3713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minor line boat SFR</w:t>
            </w:r>
          </w:p>
        </w:tc>
        <w:tc>
          <w:tcPr>
            <w:tcW w:w="84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2,176.65</w:t>
            </w:r>
          </w:p>
        </w:tc>
      </w:tr>
      <w:tr w:rsidR="00434193" w:rsidRPr="00202DB0" w:rsidTr="00434193">
        <w:tc>
          <w:tcPr>
            <w:tcW w:w="441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6</w:t>
            </w:r>
          </w:p>
        </w:tc>
        <w:tc>
          <w:tcPr>
            <w:tcW w:w="3713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Striped Marlin SFR</w:t>
            </w:r>
          </w:p>
        </w:tc>
        <w:tc>
          <w:tcPr>
            <w:tcW w:w="846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0.0383</w:t>
            </w:r>
          </w:p>
        </w:tc>
      </w:tr>
      <w:tr w:rsidR="00434193" w:rsidRPr="00202DB0" w:rsidTr="00434193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ETBF</w:t>
            </w:r>
            <w:proofErr w:type="spellEnd"/>
            <w:r w:rsidRPr="00202DB0">
              <w:t xml:space="preserve"> Yellowfin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0.5378</w:t>
            </w:r>
          </w:p>
        </w:tc>
      </w:tr>
    </w:tbl>
    <w:p w:rsidR="00434193" w:rsidRPr="00202DB0" w:rsidRDefault="00434193" w:rsidP="00434193">
      <w:pPr>
        <w:pStyle w:val="Tabletext"/>
      </w:pPr>
    </w:p>
    <w:p w:rsidR="009C2D0A" w:rsidRPr="00202DB0" w:rsidRDefault="00155137" w:rsidP="00637198">
      <w:pPr>
        <w:pStyle w:val="ItemHead"/>
      </w:pPr>
      <w:r w:rsidRPr="00202DB0">
        <w:t>8</w:t>
      </w:r>
      <w:r w:rsidR="00C52062" w:rsidRPr="00202DB0">
        <w:t xml:space="preserve">  Subsection</w:t>
      </w:r>
      <w:r w:rsidR="00202DB0" w:rsidRPr="00202DB0">
        <w:t> </w:t>
      </w:r>
      <w:r w:rsidR="00C52062" w:rsidRPr="00202DB0">
        <w:t>12(2)</w:t>
      </w:r>
    </w:p>
    <w:p w:rsidR="00C52062" w:rsidRPr="00202DB0" w:rsidRDefault="00C52062" w:rsidP="00C52062">
      <w:pPr>
        <w:pStyle w:val="Item"/>
      </w:pPr>
      <w:r w:rsidRPr="00202DB0">
        <w:t>Omit “$16.54”, substitute “</w:t>
      </w:r>
      <w:r w:rsidR="008233A8" w:rsidRPr="00202DB0">
        <w:t>$22.83”.</w:t>
      </w:r>
    </w:p>
    <w:p w:rsidR="00C52062" w:rsidRPr="00202DB0" w:rsidRDefault="00155137" w:rsidP="00427BB0">
      <w:pPr>
        <w:pStyle w:val="ItemHead"/>
      </w:pPr>
      <w:r w:rsidRPr="00202DB0">
        <w:t>9</w:t>
      </w:r>
      <w:r w:rsidR="00427BB0" w:rsidRPr="00202DB0">
        <w:t xml:space="preserve">  Subsection</w:t>
      </w:r>
      <w:r w:rsidR="00202DB0" w:rsidRPr="00202DB0">
        <w:t> </w:t>
      </w:r>
      <w:r w:rsidR="00427BB0" w:rsidRPr="00202DB0">
        <w:t>13(2)</w:t>
      </w:r>
    </w:p>
    <w:p w:rsidR="005C60FA" w:rsidRPr="00202DB0" w:rsidRDefault="00427BB0" w:rsidP="008354C2">
      <w:pPr>
        <w:pStyle w:val="Item"/>
      </w:pPr>
      <w:r w:rsidRPr="00202DB0">
        <w:t>Omit “$22.19”, substitute “</w:t>
      </w:r>
      <w:r w:rsidR="008233A8" w:rsidRPr="00202DB0">
        <w:t>$8.4711”.</w:t>
      </w:r>
    </w:p>
    <w:p w:rsidR="00427BB0" w:rsidRPr="00202DB0" w:rsidRDefault="00155137" w:rsidP="008B0991">
      <w:pPr>
        <w:pStyle w:val="ItemHead"/>
      </w:pPr>
      <w:r w:rsidRPr="00202DB0">
        <w:t>10</w:t>
      </w:r>
      <w:r w:rsidR="008B0991" w:rsidRPr="00202DB0">
        <w:t xml:space="preserve">  Subsection</w:t>
      </w:r>
      <w:r w:rsidR="00202DB0" w:rsidRPr="00202DB0">
        <w:t> </w:t>
      </w:r>
      <w:r w:rsidR="008B0991" w:rsidRPr="00202DB0">
        <w:t>14(2)</w:t>
      </w:r>
    </w:p>
    <w:p w:rsidR="008B0991" w:rsidRPr="00202DB0" w:rsidRDefault="008B0991" w:rsidP="008B0991">
      <w:pPr>
        <w:pStyle w:val="Item"/>
      </w:pPr>
      <w:r w:rsidRPr="00202DB0">
        <w:t>Omit “$62.26”, substitute “</w:t>
      </w:r>
      <w:r w:rsidR="008233A8" w:rsidRPr="00202DB0">
        <w:t>$67.10277”.</w:t>
      </w:r>
    </w:p>
    <w:p w:rsidR="008B0991" w:rsidRPr="00202DB0" w:rsidRDefault="00155137" w:rsidP="008B0991">
      <w:pPr>
        <w:pStyle w:val="ItemHead"/>
      </w:pPr>
      <w:r w:rsidRPr="00202DB0">
        <w:t>11</w:t>
      </w:r>
      <w:r w:rsidR="008B0991" w:rsidRPr="00202DB0">
        <w:t xml:space="preserve">  Subsection</w:t>
      </w:r>
      <w:r w:rsidR="00202DB0" w:rsidRPr="00202DB0">
        <w:t> </w:t>
      </w:r>
      <w:r w:rsidR="008B0991" w:rsidRPr="00202DB0">
        <w:t>15(2)</w:t>
      </w:r>
    </w:p>
    <w:p w:rsidR="008B0991" w:rsidRPr="00202DB0" w:rsidRDefault="008B0991" w:rsidP="008B0991">
      <w:pPr>
        <w:pStyle w:val="Item"/>
      </w:pPr>
      <w:r w:rsidRPr="00202DB0">
        <w:t>Omit “$10,906.57”, substitute “</w:t>
      </w:r>
      <w:r w:rsidR="008233A8" w:rsidRPr="00202DB0">
        <w:t>$5,700.43”.</w:t>
      </w:r>
    </w:p>
    <w:p w:rsidR="00434193" w:rsidRPr="00202DB0" w:rsidRDefault="00155137" w:rsidP="00434193">
      <w:pPr>
        <w:pStyle w:val="ItemHead"/>
      </w:pPr>
      <w:r w:rsidRPr="00202DB0">
        <w:t>12</w:t>
      </w:r>
      <w:r w:rsidR="00434193" w:rsidRPr="00202DB0">
        <w:t xml:space="preserve">  Subsection</w:t>
      </w:r>
      <w:r w:rsidR="00202DB0" w:rsidRPr="00202DB0">
        <w:t> </w:t>
      </w:r>
      <w:r w:rsidR="00434193" w:rsidRPr="00202DB0">
        <w:t>16(2) (table)</w:t>
      </w:r>
    </w:p>
    <w:p w:rsidR="00434193" w:rsidRPr="00202DB0" w:rsidRDefault="00434193" w:rsidP="00434193">
      <w:pPr>
        <w:pStyle w:val="Item"/>
      </w:pPr>
      <w:r w:rsidRPr="00202DB0">
        <w:t>Repeal the table, substitute:</w:t>
      </w:r>
    </w:p>
    <w:p w:rsidR="00434193" w:rsidRPr="00202DB0" w:rsidRDefault="00434193" w:rsidP="0043419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434193" w:rsidRPr="00202DB0" w:rsidTr="0043419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Amount of levy—Small Pelagic Fishery</w:t>
            </w:r>
          </w:p>
        </w:tc>
      </w:tr>
      <w:tr w:rsidR="00434193" w:rsidRPr="00202DB0" w:rsidTr="00434193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</w:pPr>
            <w:r w:rsidRPr="00202DB0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434193" w:rsidRPr="00202DB0" w:rsidTr="00434193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Australian Sardine quota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0.0112661</w:t>
            </w:r>
          </w:p>
        </w:tc>
      </w:tr>
      <w:tr w:rsidR="00434193" w:rsidRPr="00202DB0" w:rsidTr="00434193">
        <w:tc>
          <w:tcPr>
            <w:tcW w:w="45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2</w:t>
            </w:r>
          </w:p>
        </w:tc>
        <w:tc>
          <w:tcPr>
            <w:tcW w:w="369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Eastern sub</w:t>
            </w:r>
            <w:r w:rsidR="00202DB0">
              <w:noBreakHyphen/>
            </w:r>
            <w:r w:rsidRPr="00202DB0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0.0681798</w:t>
            </w:r>
          </w:p>
        </w:tc>
      </w:tr>
      <w:tr w:rsidR="00434193" w:rsidRPr="00202DB0" w:rsidTr="00434193">
        <w:tc>
          <w:tcPr>
            <w:tcW w:w="45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3</w:t>
            </w:r>
          </w:p>
        </w:tc>
        <w:tc>
          <w:tcPr>
            <w:tcW w:w="369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Eastern sub</w:t>
            </w:r>
            <w:r w:rsidR="00202DB0">
              <w:noBreakHyphen/>
            </w:r>
            <w:r w:rsidRPr="00202DB0">
              <w:t>area Jack Mackerel quota SFR</w:t>
            </w:r>
          </w:p>
        </w:tc>
        <w:tc>
          <w:tcPr>
            <w:tcW w:w="85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0.0255709</w:t>
            </w:r>
          </w:p>
        </w:tc>
      </w:tr>
      <w:tr w:rsidR="00434193" w:rsidRPr="00202DB0" w:rsidTr="00434193">
        <w:tc>
          <w:tcPr>
            <w:tcW w:w="45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4</w:t>
            </w:r>
          </w:p>
        </w:tc>
        <w:tc>
          <w:tcPr>
            <w:tcW w:w="369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Eastern sub</w:t>
            </w:r>
            <w:r w:rsidR="00202DB0">
              <w:noBreakHyphen/>
            </w:r>
            <w:r w:rsidRPr="00202DB0">
              <w:t>area Redbait quota SFR</w:t>
            </w:r>
          </w:p>
        </w:tc>
        <w:tc>
          <w:tcPr>
            <w:tcW w:w="856" w:type="pct"/>
            <w:shd w:val="clear" w:color="auto" w:fill="auto"/>
          </w:tcPr>
          <w:p w:rsidR="00434193" w:rsidRPr="00202DB0" w:rsidRDefault="008233A8" w:rsidP="00434193">
            <w:pPr>
              <w:pStyle w:val="Tabletext"/>
              <w:jc w:val="right"/>
            </w:pPr>
            <w:r w:rsidRPr="00202DB0">
              <w:t>0.0076661</w:t>
            </w:r>
          </w:p>
        </w:tc>
      </w:tr>
      <w:tr w:rsidR="00434193" w:rsidRPr="00202DB0" w:rsidTr="00434193">
        <w:tc>
          <w:tcPr>
            <w:tcW w:w="45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5</w:t>
            </w:r>
          </w:p>
        </w:tc>
        <w:tc>
          <w:tcPr>
            <w:tcW w:w="3692" w:type="pct"/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Western sub</w:t>
            </w:r>
            <w:r w:rsidR="00202DB0">
              <w:noBreakHyphen/>
            </w:r>
            <w:r w:rsidRPr="00202DB0">
              <w:t>area Blue Mackerel quota SFR</w:t>
            </w:r>
          </w:p>
        </w:tc>
        <w:tc>
          <w:tcPr>
            <w:tcW w:w="856" w:type="pct"/>
            <w:shd w:val="clear" w:color="auto" w:fill="auto"/>
          </w:tcPr>
          <w:p w:rsidR="00434193" w:rsidRPr="00202DB0" w:rsidRDefault="007B0A36" w:rsidP="00434193">
            <w:pPr>
              <w:pStyle w:val="Tabletext"/>
              <w:jc w:val="right"/>
            </w:pPr>
            <w:r w:rsidRPr="00202DB0">
              <w:t>0.0076661</w:t>
            </w:r>
          </w:p>
        </w:tc>
      </w:tr>
      <w:tr w:rsidR="00434193" w:rsidRPr="00202DB0" w:rsidTr="00434193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6</w:t>
            </w:r>
          </w:p>
        </w:tc>
        <w:tc>
          <w:tcPr>
            <w:tcW w:w="3692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Western sub</w:t>
            </w:r>
            <w:r w:rsidR="00202DB0">
              <w:noBreakHyphen/>
            </w:r>
            <w:r w:rsidRPr="00202DB0">
              <w:t>area Jack Mackerel quota SFR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auto"/>
          </w:tcPr>
          <w:p w:rsidR="00434193" w:rsidRPr="00202DB0" w:rsidRDefault="007B0A36" w:rsidP="00434193">
            <w:pPr>
              <w:pStyle w:val="Tabletext"/>
              <w:jc w:val="right"/>
            </w:pPr>
            <w:r w:rsidRPr="00202DB0">
              <w:t>0.0076661</w:t>
            </w:r>
          </w:p>
        </w:tc>
      </w:tr>
      <w:tr w:rsidR="00434193" w:rsidRPr="00202DB0" w:rsidTr="00434193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r w:rsidRPr="00202DB0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434193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SPF Western sub</w:t>
            </w:r>
            <w:r w:rsidR="00202DB0">
              <w:noBreakHyphen/>
            </w:r>
            <w:r w:rsidRPr="00202DB0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4193" w:rsidRPr="00202DB0" w:rsidRDefault="007B0A36" w:rsidP="00434193">
            <w:pPr>
              <w:pStyle w:val="Tabletext"/>
              <w:jc w:val="right"/>
            </w:pPr>
            <w:r w:rsidRPr="00202DB0">
              <w:t>0.0076661</w:t>
            </w:r>
          </w:p>
        </w:tc>
      </w:tr>
    </w:tbl>
    <w:p w:rsidR="00434193" w:rsidRPr="00202DB0" w:rsidRDefault="00434193" w:rsidP="00434193">
      <w:pPr>
        <w:pStyle w:val="Tabletext"/>
      </w:pPr>
    </w:p>
    <w:p w:rsidR="00587607" w:rsidRPr="00202DB0" w:rsidRDefault="00155137" w:rsidP="0066688D">
      <w:pPr>
        <w:pStyle w:val="ItemHead"/>
      </w:pPr>
      <w:r w:rsidRPr="00202DB0">
        <w:t>13</w:t>
      </w:r>
      <w:r w:rsidR="0066688D" w:rsidRPr="00202DB0">
        <w:t xml:space="preserve">  Subsection</w:t>
      </w:r>
      <w:r w:rsidR="00202DB0" w:rsidRPr="00202DB0">
        <w:t> </w:t>
      </w:r>
      <w:r w:rsidR="0066688D" w:rsidRPr="00202DB0">
        <w:t>17(2) (table)</w:t>
      </w:r>
    </w:p>
    <w:p w:rsidR="0066688D" w:rsidRPr="00202DB0" w:rsidRDefault="0066688D" w:rsidP="0066688D">
      <w:pPr>
        <w:pStyle w:val="Item"/>
      </w:pPr>
      <w:r w:rsidRPr="00202DB0">
        <w:t>Repeal the table, substitute:</w:t>
      </w:r>
    </w:p>
    <w:p w:rsidR="0066688D" w:rsidRPr="00202DB0" w:rsidRDefault="0066688D" w:rsidP="0066688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6688D" w:rsidRPr="00202DB0" w:rsidTr="00825A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Heading"/>
            </w:pPr>
            <w:r w:rsidRPr="00202DB0">
              <w:t xml:space="preserve">Amount of levy—Southern and Eastern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and Shark Fishery—</w:t>
            </w:r>
            <w:proofErr w:type="spellStart"/>
            <w:r w:rsidRPr="00202DB0">
              <w:t>SFRs</w:t>
            </w:r>
            <w:proofErr w:type="spellEnd"/>
            <w:r w:rsidRPr="00202DB0">
              <w:t xml:space="preserve"> (other than quota </w:t>
            </w:r>
            <w:proofErr w:type="spellStart"/>
            <w:r w:rsidRPr="00202DB0">
              <w:t>SFRs</w:t>
            </w:r>
            <w:proofErr w:type="spellEnd"/>
            <w:r w:rsidRPr="00202DB0">
              <w:t>)</w:t>
            </w:r>
          </w:p>
        </w:tc>
      </w:tr>
      <w:tr w:rsidR="0066688D" w:rsidRPr="00202DB0" w:rsidTr="00825AF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Heading"/>
            </w:pPr>
            <w:r w:rsidRPr="00202DB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Heading"/>
            </w:pPr>
            <w:r w:rsidRPr="00202DB0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66688D" w:rsidRPr="00202DB0" w:rsidTr="00825AF5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r w:rsidRPr="00202DB0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GAB trawl boat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57,537.00</w:t>
            </w:r>
          </w:p>
        </w:tc>
      </w:tr>
      <w:tr w:rsidR="0066688D" w:rsidRPr="00202DB0" w:rsidTr="00825AF5">
        <w:tc>
          <w:tcPr>
            <w:tcW w:w="452" w:type="pct"/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r w:rsidRPr="00202DB0">
              <w:t>2</w:t>
            </w:r>
          </w:p>
        </w:tc>
        <w:tc>
          <w:tcPr>
            <w:tcW w:w="3692" w:type="pct"/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gillnet boat SFR</w:t>
            </w:r>
          </w:p>
        </w:tc>
        <w:tc>
          <w:tcPr>
            <w:tcW w:w="856" w:type="pct"/>
            <w:shd w:val="clear" w:color="auto" w:fill="auto"/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6,179.51</w:t>
            </w:r>
          </w:p>
        </w:tc>
      </w:tr>
      <w:tr w:rsidR="0066688D" w:rsidRPr="00202DB0" w:rsidTr="00825AF5">
        <w:tc>
          <w:tcPr>
            <w:tcW w:w="452" w:type="pct"/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r w:rsidRPr="00202DB0">
              <w:t>3</w:t>
            </w:r>
          </w:p>
        </w:tc>
        <w:tc>
          <w:tcPr>
            <w:tcW w:w="3692" w:type="pct"/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hook boat SFR</w:t>
            </w:r>
          </w:p>
        </w:tc>
        <w:tc>
          <w:tcPr>
            <w:tcW w:w="856" w:type="pct"/>
            <w:shd w:val="clear" w:color="auto" w:fill="auto"/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2,830.99</w:t>
            </w:r>
          </w:p>
        </w:tc>
      </w:tr>
      <w:tr w:rsidR="0066688D" w:rsidRPr="00202DB0" w:rsidTr="00825AF5"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r w:rsidRPr="00202DB0">
              <w:t>4</w:t>
            </w:r>
          </w:p>
        </w:tc>
        <w:tc>
          <w:tcPr>
            <w:tcW w:w="3692" w:type="pct"/>
            <w:tcBorders>
              <w:bottom w:val="single" w:sz="4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shark hook boat SFR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5,073.20</w:t>
            </w:r>
          </w:p>
        </w:tc>
      </w:tr>
      <w:tr w:rsidR="0066688D" w:rsidRPr="00202DB0" w:rsidTr="00825AF5"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r w:rsidRPr="00202DB0">
              <w:t>5</w:t>
            </w:r>
          </w:p>
        </w:tc>
        <w:tc>
          <w:tcPr>
            <w:tcW w:w="3692" w:type="pct"/>
            <w:tcBorders>
              <w:bottom w:val="single" w:sz="12" w:space="0" w:color="auto"/>
            </w:tcBorders>
            <w:shd w:val="clear" w:color="auto" w:fill="auto"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trawl boat SFR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9,119.59</w:t>
            </w:r>
          </w:p>
        </w:tc>
      </w:tr>
    </w:tbl>
    <w:p w:rsidR="0066688D" w:rsidRPr="00202DB0" w:rsidRDefault="0066688D" w:rsidP="0066688D">
      <w:pPr>
        <w:pStyle w:val="Tabletext"/>
      </w:pPr>
    </w:p>
    <w:p w:rsidR="0066688D" w:rsidRPr="00202DB0" w:rsidRDefault="00155137" w:rsidP="0066688D">
      <w:pPr>
        <w:pStyle w:val="ItemHead"/>
      </w:pPr>
      <w:r w:rsidRPr="00202DB0">
        <w:t>14</w:t>
      </w:r>
      <w:r w:rsidR="0066688D" w:rsidRPr="00202DB0">
        <w:t xml:space="preserve">  Subsection</w:t>
      </w:r>
      <w:r w:rsidR="00202DB0" w:rsidRPr="00202DB0">
        <w:t> </w:t>
      </w:r>
      <w:r w:rsidR="0066688D" w:rsidRPr="00202DB0">
        <w:t>17(3) (table)</w:t>
      </w:r>
    </w:p>
    <w:p w:rsidR="0066688D" w:rsidRPr="00202DB0" w:rsidRDefault="0066688D" w:rsidP="0066688D">
      <w:pPr>
        <w:pStyle w:val="Item"/>
      </w:pPr>
      <w:r w:rsidRPr="00202DB0">
        <w:t>Repeal the table, substitute:</w:t>
      </w:r>
    </w:p>
    <w:p w:rsidR="0066688D" w:rsidRPr="00202DB0" w:rsidRDefault="0066688D" w:rsidP="0066688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305"/>
        <w:gridCol w:w="1452"/>
      </w:tblGrid>
      <w:tr w:rsidR="0066688D" w:rsidRPr="00202DB0" w:rsidTr="00825A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Amount of levy—</w:t>
            </w:r>
            <w:r w:rsidRPr="00202DB0">
              <w:t xml:space="preserve">Southern and Eastern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and Shark Fishery—quota </w:t>
            </w:r>
            <w:proofErr w:type="spellStart"/>
            <w:r w:rsidRPr="00202DB0">
              <w:t>SFRs</w:t>
            </w:r>
            <w:proofErr w:type="spellEnd"/>
          </w:p>
        </w:tc>
      </w:tr>
      <w:tr w:rsidR="0066688D" w:rsidRPr="00202DB0" w:rsidTr="00825AF5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Heading"/>
              <w:jc w:val="right"/>
              <w:rPr>
                <w:lang w:eastAsia="en-US"/>
              </w:rPr>
            </w:pPr>
            <w:r w:rsidRPr="00202DB0">
              <w:rPr>
                <w:lang w:eastAsia="en-US"/>
              </w:rPr>
              <w:t>Amount ($)</w:t>
            </w:r>
          </w:p>
        </w:tc>
      </w:tr>
      <w:tr w:rsidR="0066688D" w:rsidRPr="00202DB0" w:rsidTr="00825AF5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0.00220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0.00465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0.31679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0.06420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 xml:space="preserve">Blue </w:t>
            </w:r>
            <w:proofErr w:type="spellStart"/>
            <w:r w:rsidRPr="00202DB0">
              <w:t>warehou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0.00515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0.00628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Elephantfish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0.16999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0.35302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0.39939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0.04246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0.06140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0.05827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0.09633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Oreodory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0.00714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0.58929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88D" w:rsidRPr="00202DB0" w:rsidRDefault="0066688D" w:rsidP="00825AF5">
            <w:pPr>
              <w:pStyle w:val="Tabletext"/>
            </w:pPr>
            <w:r w:rsidRPr="00202DB0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0.03081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proofErr w:type="spellStart"/>
            <w:r w:rsidRPr="00202DB0">
              <w:t>Ribaldo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0.02459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0.05747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0.13118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0.40938</w:t>
            </w:r>
          </w:p>
        </w:tc>
      </w:tr>
      <w:tr w:rsidR="0066688D" w:rsidRPr="00202DB0" w:rsidTr="00825AF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0.08057</w:t>
            </w:r>
          </w:p>
        </w:tc>
      </w:tr>
      <w:tr w:rsidR="0066688D" w:rsidRPr="00202DB0" w:rsidTr="00825AF5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0.01541</w:t>
            </w:r>
          </w:p>
        </w:tc>
      </w:tr>
      <w:tr w:rsidR="0066688D" w:rsidRPr="00202DB0" w:rsidTr="00825AF5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66688D" w:rsidP="00825AF5">
            <w:pPr>
              <w:pStyle w:val="Tabletext"/>
            </w:pPr>
            <w:r w:rsidRPr="00202DB0">
              <w:t xml:space="preserve">Silver </w:t>
            </w:r>
            <w:proofErr w:type="spellStart"/>
            <w:r w:rsidRPr="00202DB0">
              <w:t>warehou</w:t>
            </w:r>
            <w:proofErr w:type="spellEnd"/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88D" w:rsidRPr="00202DB0" w:rsidRDefault="000062C1" w:rsidP="00825AF5">
            <w:pPr>
              <w:pStyle w:val="Tabletext"/>
              <w:jc w:val="right"/>
            </w:pPr>
            <w:r w:rsidRPr="00202DB0">
              <w:t>0.10524</w:t>
            </w:r>
          </w:p>
        </w:tc>
      </w:tr>
    </w:tbl>
    <w:p w:rsidR="0066688D" w:rsidRPr="00202DB0" w:rsidRDefault="0066688D" w:rsidP="0066688D">
      <w:pPr>
        <w:pStyle w:val="Tabletext"/>
      </w:pPr>
    </w:p>
    <w:p w:rsidR="0066688D" w:rsidRPr="00202DB0" w:rsidRDefault="00155137" w:rsidP="00C34127">
      <w:pPr>
        <w:pStyle w:val="ItemHead"/>
      </w:pPr>
      <w:r w:rsidRPr="00202DB0">
        <w:t>15</w:t>
      </w:r>
      <w:r w:rsidR="0080513D" w:rsidRPr="00202DB0">
        <w:t xml:space="preserve">  Subsection</w:t>
      </w:r>
      <w:r w:rsidR="00202DB0" w:rsidRPr="00202DB0">
        <w:t> </w:t>
      </w:r>
      <w:r w:rsidR="0080513D" w:rsidRPr="00202DB0">
        <w:t>17(4) (table)</w:t>
      </w:r>
    </w:p>
    <w:p w:rsidR="0080513D" w:rsidRPr="00202DB0" w:rsidRDefault="0080513D" w:rsidP="0080513D">
      <w:pPr>
        <w:pStyle w:val="Item"/>
      </w:pPr>
      <w:r w:rsidRPr="00202DB0">
        <w:t>Repeal the table, substitute:</w:t>
      </w:r>
    </w:p>
    <w:p w:rsidR="0080513D" w:rsidRPr="00202DB0" w:rsidRDefault="0080513D" w:rsidP="0080513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145"/>
        <w:gridCol w:w="3161"/>
        <w:gridCol w:w="1452"/>
      </w:tblGrid>
      <w:tr w:rsidR="0080513D" w:rsidRPr="00202DB0" w:rsidTr="00825AF5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Amount of levy—</w:t>
            </w:r>
            <w:r w:rsidRPr="00202DB0">
              <w:t xml:space="preserve">Southern and Eastern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and Shark Fishery—quota </w:t>
            </w:r>
            <w:proofErr w:type="spellStart"/>
            <w:r w:rsidRPr="00202DB0">
              <w:t>SFRs</w:t>
            </w:r>
            <w:proofErr w:type="spellEnd"/>
            <w:r w:rsidRPr="00202DB0">
              <w:t xml:space="preserve"> for species in particular sectors or zones</w:t>
            </w:r>
          </w:p>
        </w:tc>
      </w:tr>
      <w:tr w:rsidR="0080513D" w:rsidRPr="00202DB0" w:rsidTr="00825AF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Item</w:t>
            </w:r>
          </w:p>
        </w:tc>
        <w:tc>
          <w:tcPr>
            <w:tcW w:w="18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Quota species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Heading"/>
              <w:rPr>
                <w:lang w:eastAsia="en-US"/>
              </w:rPr>
            </w:pPr>
            <w:r w:rsidRPr="00202DB0">
              <w:rPr>
                <w:lang w:eastAsia="en-US"/>
              </w:rPr>
              <w:t>Sector or zone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Heading"/>
              <w:jc w:val="right"/>
              <w:rPr>
                <w:lang w:eastAsia="en-US"/>
              </w:rPr>
            </w:pPr>
            <w:r w:rsidRPr="00202DB0">
              <w:rPr>
                <w:lang w:eastAsia="en-US"/>
              </w:rPr>
              <w:t>Amount ($)</w:t>
            </w:r>
          </w:p>
        </w:tc>
      </w:tr>
      <w:tr w:rsidR="0080513D" w:rsidRPr="00202DB0" w:rsidTr="00825AF5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1</w:t>
            </w:r>
          </w:p>
        </w:tc>
        <w:tc>
          <w:tcPr>
            <w:tcW w:w="1844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Deepwater shark</w:t>
            </w:r>
          </w:p>
        </w:tc>
        <w:tc>
          <w:tcPr>
            <w:tcW w:w="18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Eastern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0062C1" w:rsidP="00825AF5">
            <w:pPr>
              <w:pStyle w:val="Tabletext"/>
              <w:jc w:val="right"/>
            </w:pPr>
            <w:r w:rsidRPr="00202DB0">
              <w:t>0.00513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2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Deepwater shark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0062C1" w:rsidP="00825AF5">
            <w:pPr>
              <w:pStyle w:val="Tabletext"/>
              <w:jc w:val="right"/>
            </w:pPr>
            <w:r w:rsidRPr="00202DB0">
              <w:t>0.01452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3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Gemfish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Eastern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0.09410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4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Gemfish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0.09459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5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Orange </w:t>
            </w:r>
            <w:proofErr w:type="spellStart"/>
            <w:r w:rsidRPr="00202DB0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Albany and Esperance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0.00063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6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Orange </w:t>
            </w:r>
            <w:proofErr w:type="spellStart"/>
            <w:r w:rsidRPr="00202DB0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Cascade Plateau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0.00017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7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Orange </w:t>
            </w:r>
            <w:proofErr w:type="spellStart"/>
            <w:r w:rsidRPr="00202DB0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Eastern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0.02364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8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Orange </w:t>
            </w:r>
            <w:proofErr w:type="spellStart"/>
            <w:r w:rsidRPr="00202DB0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13D" w:rsidRPr="00202DB0" w:rsidRDefault="0080513D" w:rsidP="00825AF5">
            <w:pPr>
              <w:pStyle w:val="Tabletext"/>
            </w:pPr>
            <w:r w:rsidRPr="00202DB0">
              <w:t>Southern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0.00289</w:t>
            </w:r>
          </w:p>
        </w:tc>
      </w:tr>
      <w:tr w:rsidR="0080513D" w:rsidRPr="00202DB0" w:rsidTr="00825AF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9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Orange </w:t>
            </w:r>
            <w:proofErr w:type="spellStart"/>
            <w:r w:rsidRPr="00202DB0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0.00580</w:t>
            </w:r>
          </w:p>
        </w:tc>
      </w:tr>
      <w:tr w:rsidR="0080513D" w:rsidRPr="00202DB0" w:rsidTr="00825AF5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10</w:t>
            </w:r>
          </w:p>
        </w:tc>
        <w:tc>
          <w:tcPr>
            <w:tcW w:w="1844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Smooth </w:t>
            </w:r>
            <w:proofErr w:type="spellStart"/>
            <w:r w:rsidRPr="00202DB0">
              <w:t>oreodory</w:t>
            </w:r>
            <w:proofErr w:type="spellEnd"/>
          </w:p>
        </w:tc>
        <w:tc>
          <w:tcPr>
            <w:tcW w:w="18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Cascade Plateau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0.00000</w:t>
            </w:r>
          </w:p>
        </w:tc>
      </w:tr>
      <w:tr w:rsidR="0080513D" w:rsidRPr="00202DB0" w:rsidTr="00825AF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11</w:t>
            </w:r>
          </w:p>
        </w:tc>
        <w:tc>
          <w:tcPr>
            <w:tcW w:w="184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 xml:space="preserve">Smooth </w:t>
            </w:r>
            <w:proofErr w:type="spellStart"/>
            <w:r w:rsidRPr="00202DB0">
              <w:t>oreodory</w:t>
            </w:r>
            <w:proofErr w:type="spellEnd"/>
          </w:p>
        </w:tc>
        <w:tc>
          <w:tcPr>
            <w:tcW w:w="18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80513D" w:rsidP="00825AF5">
            <w:pPr>
              <w:pStyle w:val="Tabletext"/>
            </w:pPr>
            <w:r w:rsidRPr="00202DB0">
              <w:t>A sector or zone other than the Cascade Plateau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3D" w:rsidRPr="00202DB0" w:rsidRDefault="00B07CA9" w:rsidP="00825AF5">
            <w:pPr>
              <w:pStyle w:val="Tabletext"/>
              <w:jc w:val="right"/>
            </w:pPr>
            <w:r w:rsidRPr="00202DB0">
              <w:t>0.01963</w:t>
            </w:r>
          </w:p>
        </w:tc>
      </w:tr>
    </w:tbl>
    <w:p w:rsidR="00764C97" w:rsidRPr="00202DB0" w:rsidRDefault="00764C97" w:rsidP="001F256D">
      <w:pPr>
        <w:pStyle w:val="Tabletext"/>
      </w:pPr>
    </w:p>
    <w:p w:rsidR="00BF78CC" w:rsidRPr="00202DB0" w:rsidRDefault="00155137" w:rsidP="006214E4">
      <w:pPr>
        <w:pStyle w:val="ItemHead"/>
      </w:pPr>
      <w:r w:rsidRPr="00202DB0">
        <w:t>16</w:t>
      </w:r>
      <w:r w:rsidR="00BF78CC" w:rsidRPr="00202DB0">
        <w:t xml:space="preserve">  Subsection</w:t>
      </w:r>
      <w:r w:rsidR="00202DB0" w:rsidRPr="00202DB0">
        <w:t> </w:t>
      </w:r>
      <w:r w:rsidR="00BF78CC" w:rsidRPr="00202DB0">
        <w:t>18(1) (</w:t>
      </w:r>
      <w:r w:rsidR="00202DB0" w:rsidRPr="00202DB0">
        <w:t>paragraph (</w:t>
      </w:r>
      <w:r w:rsidR="00BF78CC" w:rsidRPr="00202DB0">
        <w:t xml:space="preserve">b) of the definition of </w:t>
      </w:r>
      <w:proofErr w:type="spellStart"/>
      <w:r w:rsidR="00BF78CC" w:rsidRPr="00202DB0">
        <w:rPr>
          <w:i/>
        </w:rPr>
        <w:t>leviable</w:t>
      </w:r>
      <w:proofErr w:type="spellEnd"/>
      <w:r w:rsidR="00BF78CC" w:rsidRPr="00202DB0">
        <w:rPr>
          <w:i/>
        </w:rPr>
        <w:t xml:space="preserve"> </w:t>
      </w:r>
      <w:proofErr w:type="spellStart"/>
      <w:r w:rsidR="00BF78CC" w:rsidRPr="00202DB0">
        <w:rPr>
          <w:i/>
        </w:rPr>
        <w:t>SESSF</w:t>
      </w:r>
      <w:proofErr w:type="spellEnd"/>
      <w:r w:rsidR="00BF78CC" w:rsidRPr="00202DB0">
        <w:rPr>
          <w:i/>
        </w:rPr>
        <w:t xml:space="preserve"> </w:t>
      </w:r>
      <w:proofErr w:type="spellStart"/>
      <w:r w:rsidR="00BF78CC" w:rsidRPr="00202DB0">
        <w:rPr>
          <w:i/>
        </w:rPr>
        <w:t>GHT</w:t>
      </w:r>
      <w:proofErr w:type="spellEnd"/>
      <w:r w:rsidR="00BF78CC" w:rsidRPr="00202DB0">
        <w:rPr>
          <w:i/>
        </w:rPr>
        <w:t xml:space="preserve"> fishing permit</w:t>
      </w:r>
      <w:r w:rsidR="00BF78CC" w:rsidRPr="00202DB0">
        <w:t>)</w:t>
      </w:r>
    </w:p>
    <w:p w:rsidR="00BF78CC" w:rsidRPr="00202DB0" w:rsidRDefault="00BF78CC" w:rsidP="00B07CA9">
      <w:pPr>
        <w:pStyle w:val="Item"/>
      </w:pPr>
      <w:r w:rsidRPr="00202DB0">
        <w:t>Omit “</w:t>
      </w:r>
      <w:proofErr w:type="spellStart"/>
      <w:r w:rsidRPr="00202DB0">
        <w:t>leviable</w:t>
      </w:r>
      <w:proofErr w:type="spellEnd"/>
      <w:r w:rsidRPr="00202DB0">
        <w:t xml:space="preserve"> </w:t>
      </w:r>
      <w:proofErr w:type="spellStart"/>
      <w:r w:rsidRPr="00202DB0">
        <w:t>SESSF</w:t>
      </w:r>
      <w:proofErr w:type="spellEnd"/>
      <w:r w:rsidRPr="00202DB0">
        <w:t xml:space="preserve"> quota specie</w:t>
      </w:r>
      <w:r w:rsidR="00B07CA9" w:rsidRPr="00202DB0">
        <w:t>s”, substitute “quota species”.</w:t>
      </w:r>
    </w:p>
    <w:p w:rsidR="006214E4" w:rsidRPr="00202DB0" w:rsidRDefault="00155137" w:rsidP="006214E4">
      <w:pPr>
        <w:pStyle w:val="ItemHead"/>
      </w:pPr>
      <w:r w:rsidRPr="00202DB0">
        <w:t>17</w:t>
      </w:r>
      <w:r w:rsidR="006214E4" w:rsidRPr="00202DB0">
        <w:t xml:space="preserve">  Subsection</w:t>
      </w:r>
      <w:r w:rsidR="00202DB0" w:rsidRPr="00202DB0">
        <w:t> </w:t>
      </w:r>
      <w:r w:rsidR="006214E4" w:rsidRPr="00202DB0">
        <w:t>18(2) (heading)</w:t>
      </w:r>
    </w:p>
    <w:p w:rsidR="006214E4" w:rsidRPr="00202DB0" w:rsidRDefault="006214E4" w:rsidP="006214E4">
      <w:pPr>
        <w:pStyle w:val="Item"/>
      </w:pPr>
      <w:r w:rsidRPr="00202DB0">
        <w:t>Omit “</w:t>
      </w:r>
      <w:r w:rsidRPr="00202DB0">
        <w:rPr>
          <w:i/>
        </w:rPr>
        <w:t>quota fishing permits</w:t>
      </w:r>
      <w:r w:rsidRPr="00202DB0">
        <w:t>”, substitute “</w:t>
      </w:r>
      <w:proofErr w:type="spellStart"/>
      <w:r w:rsidRPr="00202DB0">
        <w:rPr>
          <w:i/>
        </w:rPr>
        <w:t>leviable</w:t>
      </w:r>
      <w:proofErr w:type="spellEnd"/>
      <w:r w:rsidRPr="00202DB0">
        <w:rPr>
          <w:i/>
        </w:rPr>
        <w:t xml:space="preserve"> </w:t>
      </w:r>
      <w:proofErr w:type="spellStart"/>
      <w:r w:rsidRPr="00202DB0">
        <w:rPr>
          <w:i/>
        </w:rPr>
        <w:t>SESSF</w:t>
      </w:r>
      <w:proofErr w:type="spellEnd"/>
      <w:r w:rsidRPr="00202DB0">
        <w:rPr>
          <w:i/>
        </w:rPr>
        <w:t xml:space="preserve"> quota fishing permits</w:t>
      </w:r>
      <w:r w:rsidRPr="00202DB0">
        <w:t>”.</w:t>
      </w:r>
    </w:p>
    <w:p w:rsidR="00825AF5" w:rsidRPr="00202DB0" w:rsidRDefault="00155137" w:rsidP="00764C97">
      <w:pPr>
        <w:pStyle w:val="ItemHead"/>
      </w:pPr>
      <w:r w:rsidRPr="00202DB0">
        <w:t>18</w:t>
      </w:r>
      <w:r w:rsidR="00825AF5" w:rsidRPr="00202DB0">
        <w:t xml:space="preserve">  Subsection</w:t>
      </w:r>
      <w:r w:rsidR="00202DB0" w:rsidRPr="00202DB0">
        <w:t> </w:t>
      </w:r>
      <w:r w:rsidR="00825AF5" w:rsidRPr="00202DB0">
        <w:t>18(2) (table)</w:t>
      </w:r>
    </w:p>
    <w:p w:rsidR="00825AF5" w:rsidRPr="00202DB0" w:rsidRDefault="00825AF5" w:rsidP="00825AF5">
      <w:pPr>
        <w:pStyle w:val="Item"/>
      </w:pPr>
      <w:r w:rsidRPr="00202DB0">
        <w:t>Repeal the table, substitute:</w:t>
      </w:r>
    </w:p>
    <w:p w:rsidR="00825AF5" w:rsidRPr="00202DB0" w:rsidRDefault="00825AF5" w:rsidP="00825AF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825AF5" w:rsidRPr="00202DB0" w:rsidTr="00825A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25AF5" w:rsidRPr="00202DB0" w:rsidRDefault="00825AF5" w:rsidP="006214E4">
            <w:pPr>
              <w:pStyle w:val="TableHeading"/>
            </w:pPr>
            <w:r w:rsidRPr="00202DB0">
              <w:t xml:space="preserve">Amount of levy—Southern and Eastern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and Shark Fishery—fishing permits (other than </w:t>
            </w:r>
            <w:proofErr w:type="spellStart"/>
            <w:r w:rsidR="006214E4" w:rsidRPr="00202DB0">
              <w:t>leviable</w:t>
            </w:r>
            <w:proofErr w:type="spellEnd"/>
            <w:r w:rsidR="006214E4" w:rsidRPr="00202DB0">
              <w:t xml:space="preserve"> </w:t>
            </w:r>
            <w:proofErr w:type="spellStart"/>
            <w:r w:rsidR="006214E4" w:rsidRPr="00202DB0">
              <w:t>SESSF</w:t>
            </w:r>
            <w:proofErr w:type="spellEnd"/>
            <w:r w:rsidR="006214E4" w:rsidRPr="00202DB0">
              <w:t xml:space="preserve"> quota fishing permits</w:t>
            </w:r>
            <w:r w:rsidRPr="00202DB0">
              <w:t>)</w:t>
            </w:r>
          </w:p>
        </w:tc>
      </w:tr>
      <w:tr w:rsidR="00825AF5" w:rsidRPr="00202DB0" w:rsidTr="00825AF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</w:pPr>
            <w:r w:rsidRPr="00202DB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</w:pPr>
            <w:r w:rsidRPr="00202DB0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825AF5" w:rsidRPr="00202DB0" w:rsidTr="00825AF5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autolongline</w:t>
            </w:r>
            <w:proofErr w:type="spellEnd"/>
            <w:r w:rsidRPr="00202DB0">
              <w:t xml:space="preserve"> fishing permit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B07CA9" w:rsidP="00825AF5">
            <w:pPr>
              <w:pStyle w:val="Tabletext"/>
              <w:jc w:val="right"/>
            </w:pPr>
            <w:r w:rsidRPr="00202DB0">
              <w:t>5,172.67</w:t>
            </w:r>
          </w:p>
        </w:tc>
      </w:tr>
      <w:tr w:rsidR="00825AF5" w:rsidRPr="00202DB0" w:rsidTr="00825AF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ECDT</w:t>
            </w:r>
            <w:proofErr w:type="spellEnd"/>
            <w:r w:rsidRPr="00202DB0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B07CA9" w:rsidP="00825AF5">
            <w:pPr>
              <w:pStyle w:val="Tabletext"/>
              <w:jc w:val="right"/>
            </w:pPr>
            <w:r w:rsidRPr="00202DB0">
              <w:t>533.14</w:t>
            </w:r>
          </w:p>
        </w:tc>
      </w:tr>
      <w:tr w:rsidR="00825AF5" w:rsidRPr="00202DB0" w:rsidTr="00825AF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GHT</w:t>
            </w:r>
            <w:proofErr w:type="spellEnd"/>
            <w:r w:rsidRPr="00202DB0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B07CA9" w:rsidP="00825AF5">
            <w:pPr>
              <w:pStyle w:val="Tabletext"/>
              <w:jc w:val="right"/>
            </w:pPr>
            <w:r w:rsidRPr="00202DB0">
              <w:t>2,258.95</w:t>
            </w:r>
          </w:p>
        </w:tc>
      </w:tr>
      <w:tr w:rsidR="00825AF5" w:rsidRPr="00202DB0" w:rsidTr="00825AF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GHT</w:t>
            </w:r>
            <w:proofErr w:type="spellEnd"/>
            <w:r w:rsidRPr="00202DB0">
              <w:t xml:space="preserve"> trap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B07CA9" w:rsidP="00825AF5">
            <w:pPr>
              <w:pStyle w:val="Tabletext"/>
              <w:jc w:val="right"/>
            </w:pPr>
            <w:r w:rsidRPr="00202DB0">
              <w:t>3,879.50</w:t>
            </w:r>
          </w:p>
        </w:tc>
      </w:tr>
      <w:tr w:rsidR="00825AF5" w:rsidRPr="00202DB0" w:rsidTr="00825AF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SESSF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VCW</w:t>
            </w:r>
            <w:proofErr w:type="spellEnd"/>
            <w:r w:rsidRPr="00202DB0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B07CA9" w:rsidP="00825AF5">
            <w:pPr>
              <w:pStyle w:val="Tabletext"/>
              <w:jc w:val="right"/>
            </w:pPr>
            <w:r w:rsidRPr="00202DB0">
              <w:t>380.82</w:t>
            </w:r>
          </w:p>
        </w:tc>
      </w:tr>
    </w:tbl>
    <w:p w:rsidR="00825AF5" w:rsidRPr="00202DB0" w:rsidRDefault="00825AF5" w:rsidP="00825AF5">
      <w:pPr>
        <w:pStyle w:val="Tabletext"/>
      </w:pPr>
    </w:p>
    <w:p w:rsidR="00916A31" w:rsidRPr="00202DB0" w:rsidRDefault="00155137" w:rsidP="00916A31">
      <w:pPr>
        <w:pStyle w:val="ItemHead"/>
      </w:pPr>
      <w:r w:rsidRPr="00202DB0">
        <w:t>19</w:t>
      </w:r>
      <w:r w:rsidR="00916A31" w:rsidRPr="00202DB0">
        <w:t xml:space="preserve">  Subsection</w:t>
      </w:r>
      <w:r w:rsidR="00202DB0" w:rsidRPr="00202DB0">
        <w:t> </w:t>
      </w:r>
      <w:r w:rsidR="00916A31" w:rsidRPr="00202DB0">
        <w:t>18(3) (heading)</w:t>
      </w:r>
    </w:p>
    <w:p w:rsidR="00916A31" w:rsidRPr="00202DB0" w:rsidRDefault="00916A31" w:rsidP="00916A31">
      <w:pPr>
        <w:pStyle w:val="Item"/>
      </w:pPr>
      <w:r w:rsidRPr="00202DB0">
        <w:t>Repeal the heading, substitute:</w:t>
      </w:r>
    </w:p>
    <w:p w:rsidR="00916A31" w:rsidRPr="00202DB0" w:rsidRDefault="00916A31" w:rsidP="00916A31">
      <w:pPr>
        <w:pStyle w:val="SubsectionHead"/>
      </w:pPr>
      <w:proofErr w:type="spellStart"/>
      <w:r w:rsidRPr="00202DB0">
        <w:t>Leviable</w:t>
      </w:r>
      <w:proofErr w:type="spellEnd"/>
      <w:r w:rsidRPr="00202DB0">
        <w:t xml:space="preserve"> </w:t>
      </w:r>
      <w:proofErr w:type="spellStart"/>
      <w:r w:rsidRPr="00202DB0">
        <w:t>SESSF</w:t>
      </w:r>
      <w:proofErr w:type="spellEnd"/>
      <w:r w:rsidRPr="00202DB0">
        <w:t xml:space="preserve"> quota fishing permits</w:t>
      </w:r>
    </w:p>
    <w:p w:rsidR="00825AF5" w:rsidRPr="00202DB0" w:rsidRDefault="00155137" w:rsidP="00825AF5">
      <w:pPr>
        <w:pStyle w:val="ItemHead"/>
      </w:pPr>
      <w:r w:rsidRPr="00202DB0">
        <w:t>20</w:t>
      </w:r>
      <w:r w:rsidR="00825AF5" w:rsidRPr="00202DB0">
        <w:t xml:space="preserve">  Subsection</w:t>
      </w:r>
      <w:r w:rsidR="00202DB0" w:rsidRPr="00202DB0">
        <w:t> </w:t>
      </w:r>
      <w:r w:rsidR="00825AF5" w:rsidRPr="00202DB0">
        <w:t>18(3) (table)</w:t>
      </w:r>
    </w:p>
    <w:p w:rsidR="003212AB" w:rsidRPr="00202DB0" w:rsidRDefault="003212AB" w:rsidP="003212AB">
      <w:pPr>
        <w:pStyle w:val="Item"/>
      </w:pPr>
      <w:r w:rsidRPr="00202DB0">
        <w:t>Repeal the table, substitute:</w:t>
      </w:r>
    </w:p>
    <w:p w:rsidR="00825AF5" w:rsidRPr="00202DB0" w:rsidRDefault="00825AF5" w:rsidP="00825AF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218"/>
        <w:gridCol w:w="1537"/>
      </w:tblGrid>
      <w:tr w:rsidR="00825AF5" w:rsidRPr="00202DB0" w:rsidTr="00825AF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</w:pPr>
            <w:r w:rsidRPr="00202DB0">
              <w:t xml:space="preserve">Amount of levy—Southern and Eastern </w:t>
            </w:r>
            <w:proofErr w:type="spellStart"/>
            <w:r w:rsidRPr="00202DB0">
              <w:t>Scalefish</w:t>
            </w:r>
            <w:proofErr w:type="spellEnd"/>
            <w:r w:rsidRPr="00202DB0">
              <w:t xml:space="preserve"> and Shark Fishery—</w:t>
            </w:r>
            <w:proofErr w:type="spellStart"/>
            <w:r w:rsidR="008E065E" w:rsidRPr="00202DB0">
              <w:t>leviable</w:t>
            </w:r>
            <w:proofErr w:type="spellEnd"/>
            <w:r w:rsidR="008E065E" w:rsidRPr="00202DB0">
              <w:t xml:space="preserve"> </w:t>
            </w:r>
            <w:proofErr w:type="spellStart"/>
            <w:r w:rsidR="008E065E" w:rsidRPr="00202DB0">
              <w:t>SESSF</w:t>
            </w:r>
            <w:proofErr w:type="spellEnd"/>
            <w:r w:rsidR="008E065E" w:rsidRPr="00202DB0">
              <w:t xml:space="preserve"> </w:t>
            </w:r>
            <w:r w:rsidRPr="00202DB0">
              <w:t>quota fishing permits</w:t>
            </w:r>
          </w:p>
        </w:tc>
      </w:tr>
      <w:tr w:rsidR="00825AF5" w:rsidRPr="00202DB0" w:rsidTr="00825AF5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</w:pPr>
            <w:r w:rsidRPr="00202DB0">
              <w:t>Item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</w:pPr>
            <w:r w:rsidRPr="00202DB0">
              <w:t>Quota species</w:t>
            </w:r>
          </w:p>
        </w:tc>
        <w:tc>
          <w:tcPr>
            <w:tcW w:w="9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1</w:t>
            </w:r>
          </w:p>
        </w:tc>
        <w:tc>
          <w:tcPr>
            <w:tcW w:w="364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Deepwater shark in the Eastern zone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0.01540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2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Deepwater shark in the Western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0.04357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3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Oreodory</w:t>
            </w:r>
            <w:proofErr w:type="spellEnd"/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0.02143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4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proofErr w:type="spellStart"/>
            <w:r w:rsidRPr="00202DB0">
              <w:t>Ribaldo</w:t>
            </w:r>
            <w:proofErr w:type="spellEnd"/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0.07376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5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 xml:space="preserve">Smooth </w:t>
            </w:r>
            <w:proofErr w:type="spellStart"/>
            <w:r w:rsidRPr="00202DB0">
              <w:t>oreodory</w:t>
            </w:r>
            <w:proofErr w:type="spellEnd"/>
            <w:r w:rsidRPr="00202DB0">
              <w:t xml:space="preserve"> in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0.00000</w:t>
            </w:r>
          </w:p>
        </w:tc>
      </w:tr>
      <w:tr w:rsidR="00825AF5" w:rsidRPr="00202DB0" w:rsidTr="00825AF5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>6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825AF5" w:rsidP="00825AF5">
            <w:pPr>
              <w:pStyle w:val="Tabletext"/>
            </w:pPr>
            <w:r w:rsidRPr="00202DB0">
              <w:t xml:space="preserve">Smooth </w:t>
            </w:r>
            <w:proofErr w:type="spellStart"/>
            <w:r w:rsidRPr="00202DB0">
              <w:t>oreodory</w:t>
            </w:r>
            <w:proofErr w:type="spellEnd"/>
            <w:r w:rsidRPr="00202DB0">
              <w:t xml:space="preserve"> in a sector or zone other than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5AF5" w:rsidRPr="00202DB0" w:rsidRDefault="00EE6A80" w:rsidP="00825AF5">
            <w:pPr>
              <w:pStyle w:val="Tabletext"/>
              <w:jc w:val="right"/>
            </w:pPr>
            <w:r w:rsidRPr="00202DB0">
              <w:t>0.05889</w:t>
            </w:r>
          </w:p>
        </w:tc>
      </w:tr>
    </w:tbl>
    <w:p w:rsidR="00825AF5" w:rsidRPr="00202DB0" w:rsidRDefault="00825AF5" w:rsidP="00825AF5">
      <w:pPr>
        <w:pStyle w:val="Item"/>
      </w:pPr>
    </w:p>
    <w:p w:rsidR="005F47CE" w:rsidRPr="00202DB0" w:rsidRDefault="00155137" w:rsidP="005F47CE">
      <w:pPr>
        <w:pStyle w:val="ItemHead"/>
      </w:pPr>
      <w:r w:rsidRPr="00202DB0">
        <w:t>21</w:t>
      </w:r>
      <w:r w:rsidR="005F47CE" w:rsidRPr="00202DB0">
        <w:t xml:space="preserve">  Paragraphs 18(4)(a) and (b)</w:t>
      </w:r>
    </w:p>
    <w:p w:rsidR="0051093D" w:rsidRPr="00202DB0" w:rsidRDefault="005F47CE" w:rsidP="003039C4">
      <w:pPr>
        <w:pStyle w:val="Item"/>
      </w:pPr>
      <w:r w:rsidRPr="00202DB0">
        <w:t>Omit “2019”, substitute “2020”.</w:t>
      </w:r>
    </w:p>
    <w:p w:rsidR="00825AF5" w:rsidRPr="00202DB0" w:rsidRDefault="00155137" w:rsidP="006A3691">
      <w:pPr>
        <w:pStyle w:val="ItemHead"/>
      </w:pPr>
      <w:r w:rsidRPr="00202DB0">
        <w:t>22</w:t>
      </w:r>
      <w:r w:rsidR="006A3691" w:rsidRPr="00202DB0">
        <w:t xml:space="preserve">  Subsection</w:t>
      </w:r>
      <w:r w:rsidR="00202DB0" w:rsidRPr="00202DB0">
        <w:t> </w:t>
      </w:r>
      <w:r w:rsidR="006A3691" w:rsidRPr="00202DB0">
        <w:t>19(2)</w:t>
      </w:r>
    </w:p>
    <w:p w:rsidR="006A3691" w:rsidRPr="00202DB0" w:rsidRDefault="006A3691" w:rsidP="001F256D">
      <w:pPr>
        <w:pStyle w:val="Item"/>
      </w:pPr>
      <w:r w:rsidRPr="00202DB0">
        <w:t>Omit “$0.2917”, substitute “</w:t>
      </w:r>
      <w:r w:rsidR="00EE6A80" w:rsidRPr="00202DB0">
        <w:t>$0.2853</w:t>
      </w:r>
      <w:r w:rsidRPr="00202DB0">
        <w:t>”.</w:t>
      </w:r>
    </w:p>
    <w:p w:rsidR="0066688D" w:rsidRPr="00202DB0" w:rsidRDefault="00155137" w:rsidP="006A3691">
      <w:pPr>
        <w:pStyle w:val="ItemHead"/>
      </w:pPr>
      <w:r w:rsidRPr="00202DB0">
        <w:t>23</w:t>
      </w:r>
      <w:r w:rsidR="006A3691" w:rsidRPr="00202DB0">
        <w:t xml:space="preserve">  Subsection</w:t>
      </w:r>
      <w:r w:rsidR="00202DB0" w:rsidRPr="00202DB0">
        <w:t> </w:t>
      </w:r>
      <w:r w:rsidR="006A3691" w:rsidRPr="00202DB0">
        <w:t>20(2)</w:t>
      </w:r>
    </w:p>
    <w:p w:rsidR="006A3691" w:rsidRPr="00202DB0" w:rsidRDefault="006A3691" w:rsidP="006A3691">
      <w:pPr>
        <w:pStyle w:val="Item"/>
      </w:pPr>
      <w:r w:rsidRPr="00202DB0">
        <w:t>Omit “$19.3414”, substitute “</w:t>
      </w:r>
      <w:r w:rsidR="00EE6A80" w:rsidRPr="00202DB0">
        <w:t>$23.8548</w:t>
      </w:r>
      <w:r w:rsidRPr="00202DB0">
        <w:t>”.</w:t>
      </w:r>
    </w:p>
    <w:p w:rsidR="006A3691" w:rsidRPr="00202DB0" w:rsidRDefault="00155137" w:rsidP="006A3691">
      <w:pPr>
        <w:pStyle w:val="ItemHead"/>
      </w:pPr>
      <w:r w:rsidRPr="00202DB0">
        <w:t>24</w:t>
      </w:r>
      <w:r w:rsidR="006A3691" w:rsidRPr="00202DB0">
        <w:t xml:space="preserve">  Subsection</w:t>
      </w:r>
      <w:r w:rsidR="00202DB0" w:rsidRPr="00202DB0">
        <w:t> </w:t>
      </w:r>
      <w:r w:rsidR="006A3691" w:rsidRPr="00202DB0">
        <w:t>21(2)</w:t>
      </w:r>
    </w:p>
    <w:p w:rsidR="006A3691" w:rsidRPr="00202DB0" w:rsidRDefault="006A3691" w:rsidP="006A3691">
      <w:pPr>
        <w:pStyle w:val="Item"/>
      </w:pPr>
      <w:r w:rsidRPr="00202DB0">
        <w:t>Omit “$7,477.09”, substitute “</w:t>
      </w:r>
      <w:r w:rsidR="00EE6A80" w:rsidRPr="00202DB0">
        <w:t>$1,710.73</w:t>
      </w:r>
      <w:r w:rsidRPr="00202DB0">
        <w:t>”.</w:t>
      </w:r>
    </w:p>
    <w:p w:rsidR="006A3691" w:rsidRPr="00202DB0" w:rsidRDefault="00155137" w:rsidP="006A3691">
      <w:pPr>
        <w:pStyle w:val="ItemHead"/>
      </w:pPr>
      <w:r w:rsidRPr="00202DB0">
        <w:t>25</w:t>
      </w:r>
      <w:r w:rsidR="006A3691" w:rsidRPr="00202DB0">
        <w:t xml:space="preserve">  Subsection</w:t>
      </w:r>
      <w:r w:rsidR="00202DB0" w:rsidRPr="00202DB0">
        <w:t> </w:t>
      </w:r>
      <w:r w:rsidR="006A3691" w:rsidRPr="00202DB0">
        <w:t>22(2)</w:t>
      </w:r>
    </w:p>
    <w:p w:rsidR="006A3691" w:rsidRPr="00202DB0" w:rsidRDefault="006A3691" w:rsidP="006A3691">
      <w:pPr>
        <w:pStyle w:val="Item"/>
      </w:pPr>
      <w:r w:rsidRPr="00202DB0">
        <w:t>Omit “$1,379.39”, substitute “</w:t>
      </w:r>
      <w:r w:rsidR="00EE6A80" w:rsidRPr="00202DB0">
        <w:t>$1,918.37</w:t>
      </w:r>
      <w:r w:rsidRPr="00202DB0">
        <w:t>”.</w:t>
      </w:r>
    </w:p>
    <w:p w:rsidR="006A3691" w:rsidRPr="00202DB0" w:rsidRDefault="00155137" w:rsidP="006A3691">
      <w:pPr>
        <w:pStyle w:val="ItemHead"/>
      </w:pPr>
      <w:r w:rsidRPr="00202DB0">
        <w:t>26</w:t>
      </w:r>
      <w:r w:rsidR="006A3691" w:rsidRPr="00202DB0">
        <w:t xml:space="preserve">  Subsection</w:t>
      </w:r>
      <w:r w:rsidR="00202DB0" w:rsidRPr="00202DB0">
        <w:t> </w:t>
      </w:r>
      <w:r w:rsidR="006A3691" w:rsidRPr="00202DB0">
        <w:t>23(2) (table)</w:t>
      </w:r>
    </w:p>
    <w:p w:rsidR="006A3691" w:rsidRPr="00202DB0" w:rsidRDefault="006A3691" w:rsidP="006A3691">
      <w:pPr>
        <w:pStyle w:val="Item"/>
      </w:pPr>
      <w:r w:rsidRPr="00202DB0">
        <w:t>Repeal the table, substitute:</w:t>
      </w:r>
    </w:p>
    <w:p w:rsidR="006A3691" w:rsidRPr="00202DB0" w:rsidRDefault="006A3691" w:rsidP="006A369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6A3691" w:rsidRPr="00202DB0" w:rsidTr="0043419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Heading"/>
            </w:pPr>
            <w:r w:rsidRPr="00202DB0">
              <w:t>Amount of levy—Western Tuna and Billfish Fishery</w:t>
            </w:r>
          </w:p>
        </w:tc>
      </w:tr>
      <w:tr w:rsidR="006A3691" w:rsidRPr="00202DB0" w:rsidTr="00434193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Heading"/>
            </w:pPr>
            <w:r w:rsidRPr="00202DB0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Heading"/>
            </w:pPr>
            <w:r w:rsidRPr="00202DB0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Heading"/>
              <w:jc w:val="right"/>
            </w:pPr>
            <w:r w:rsidRPr="00202DB0">
              <w:t>Amount ($)</w:t>
            </w:r>
          </w:p>
        </w:tc>
      </w:tr>
      <w:tr w:rsidR="006A3691" w:rsidRPr="00202DB0" w:rsidTr="00434193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r w:rsidRPr="00202DB0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WTBF</w:t>
            </w:r>
            <w:proofErr w:type="spellEnd"/>
            <w:r w:rsidRPr="00202DB0">
              <w:t xml:space="preserve"> Bigeye Tuna quota SFR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20094B" w:rsidP="00434193">
            <w:pPr>
              <w:pStyle w:val="Tabletext"/>
              <w:jc w:val="right"/>
            </w:pPr>
            <w:r w:rsidRPr="00202DB0">
              <w:t>0.04840</w:t>
            </w:r>
          </w:p>
        </w:tc>
      </w:tr>
      <w:tr w:rsidR="006A3691" w:rsidRPr="00202DB0" w:rsidTr="00434193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r w:rsidRPr="00202DB0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WTBF</w:t>
            </w:r>
            <w:proofErr w:type="spellEnd"/>
            <w:r w:rsidRPr="00202DB0">
              <w:t xml:space="preserve"> boat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20094B" w:rsidP="00434193">
            <w:pPr>
              <w:pStyle w:val="Tabletext"/>
              <w:jc w:val="right"/>
            </w:pPr>
            <w:r w:rsidRPr="00202DB0">
              <w:t>1,167.03</w:t>
            </w:r>
          </w:p>
        </w:tc>
      </w:tr>
      <w:tr w:rsidR="006A3691" w:rsidRPr="00202DB0" w:rsidTr="00434193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r w:rsidRPr="00202DB0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WTBF</w:t>
            </w:r>
            <w:proofErr w:type="spellEnd"/>
            <w:r w:rsidRPr="00202DB0">
              <w:t xml:space="preserve"> Broadbill Swordfish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20094B" w:rsidP="00434193">
            <w:pPr>
              <w:pStyle w:val="Tabletext"/>
              <w:jc w:val="right"/>
            </w:pPr>
            <w:r w:rsidRPr="00202DB0">
              <w:t>0.04840</w:t>
            </w:r>
          </w:p>
        </w:tc>
      </w:tr>
      <w:tr w:rsidR="006A3691" w:rsidRPr="00202DB0" w:rsidTr="00434193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r w:rsidRPr="00202DB0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WTBF</w:t>
            </w:r>
            <w:proofErr w:type="spellEnd"/>
            <w:r w:rsidRPr="00202DB0">
              <w:t xml:space="preserve"> Striped Marlin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A3691" w:rsidRPr="00202DB0" w:rsidRDefault="0020094B" w:rsidP="00434193">
            <w:pPr>
              <w:pStyle w:val="Tabletext"/>
              <w:jc w:val="right"/>
            </w:pPr>
            <w:r w:rsidRPr="00202DB0">
              <w:t>0.04840</w:t>
            </w:r>
          </w:p>
        </w:tc>
      </w:tr>
      <w:tr w:rsidR="006A3691" w:rsidRPr="00202DB0" w:rsidTr="00434193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r w:rsidRPr="00202DB0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6A3691" w:rsidP="00434193">
            <w:pPr>
              <w:pStyle w:val="Tabletext"/>
            </w:pPr>
            <w:proofErr w:type="spellStart"/>
            <w:r w:rsidRPr="00202DB0">
              <w:t>Leviable</w:t>
            </w:r>
            <w:proofErr w:type="spellEnd"/>
            <w:r w:rsidRPr="00202DB0">
              <w:t xml:space="preserve"> </w:t>
            </w:r>
            <w:proofErr w:type="spellStart"/>
            <w:r w:rsidRPr="00202DB0">
              <w:t>WTBF</w:t>
            </w:r>
            <w:proofErr w:type="spellEnd"/>
            <w:r w:rsidRPr="00202DB0">
              <w:t xml:space="preserve"> Yellowfin Tuna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A3691" w:rsidRPr="00202DB0" w:rsidRDefault="0020094B" w:rsidP="00434193">
            <w:pPr>
              <w:pStyle w:val="Tabletext"/>
              <w:jc w:val="right"/>
            </w:pPr>
            <w:r w:rsidRPr="00202DB0">
              <w:t>0.04840</w:t>
            </w:r>
          </w:p>
        </w:tc>
      </w:tr>
    </w:tbl>
    <w:p w:rsidR="000857AC" w:rsidRPr="00202DB0" w:rsidRDefault="000857AC" w:rsidP="00DD20C7">
      <w:pPr>
        <w:pStyle w:val="Tabletext"/>
      </w:pPr>
    </w:p>
    <w:p w:rsidR="00900D78" w:rsidRPr="00202DB0" w:rsidRDefault="00585E7C" w:rsidP="0020094B">
      <w:pPr>
        <w:pStyle w:val="ActHead7"/>
        <w:pageBreakBefore/>
      </w:pPr>
      <w:bookmarkStart w:id="11" w:name="_Toc20385609"/>
      <w:r w:rsidRPr="00202DB0">
        <w:rPr>
          <w:rStyle w:val="CharAmPartNo"/>
        </w:rPr>
        <w:t>Part</w:t>
      </w:r>
      <w:r w:rsidR="00202DB0" w:rsidRPr="00202DB0">
        <w:rPr>
          <w:rStyle w:val="CharAmPartNo"/>
        </w:rPr>
        <w:t> </w:t>
      </w:r>
      <w:r w:rsidRPr="00202DB0">
        <w:rPr>
          <w:rStyle w:val="CharAmPartNo"/>
        </w:rPr>
        <w:t>2</w:t>
      </w:r>
      <w:r w:rsidRPr="00202DB0">
        <w:t>—</w:t>
      </w:r>
      <w:r w:rsidR="006F63BA" w:rsidRPr="00202DB0">
        <w:rPr>
          <w:rStyle w:val="CharAmPartText"/>
        </w:rPr>
        <w:t>Amendments</w:t>
      </w:r>
      <w:r w:rsidR="00D07AB4" w:rsidRPr="00202DB0">
        <w:rPr>
          <w:rStyle w:val="CharAmPartText"/>
        </w:rPr>
        <w:t xml:space="preserve"> relating to new levy da</w:t>
      </w:r>
      <w:r w:rsidR="00C41229" w:rsidRPr="00202DB0">
        <w:rPr>
          <w:rStyle w:val="CharAmPartText"/>
        </w:rPr>
        <w:t>y</w:t>
      </w:r>
      <w:bookmarkEnd w:id="11"/>
    </w:p>
    <w:p w:rsidR="00AF29FB" w:rsidRPr="00202DB0" w:rsidRDefault="00AF29FB" w:rsidP="00AF29FB">
      <w:pPr>
        <w:pStyle w:val="ActHead9"/>
      </w:pPr>
      <w:bookmarkStart w:id="12" w:name="_Toc20385610"/>
      <w:r w:rsidRPr="00202DB0">
        <w:t>Fishing Levy Regulations</w:t>
      </w:r>
      <w:r w:rsidR="00202DB0" w:rsidRPr="00202DB0">
        <w:t> </w:t>
      </w:r>
      <w:r w:rsidRPr="00202DB0">
        <w:t>2018</w:t>
      </w:r>
      <w:bookmarkEnd w:id="12"/>
    </w:p>
    <w:p w:rsidR="00AF29FB" w:rsidRPr="00202DB0" w:rsidRDefault="00155137" w:rsidP="00D07AB4">
      <w:pPr>
        <w:pStyle w:val="ItemHead"/>
      </w:pPr>
      <w:r w:rsidRPr="00202DB0">
        <w:t>27</w:t>
      </w:r>
      <w:r w:rsidR="00D07AB4" w:rsidRPr="00202DB0">
        <w:t xml:space="preserve">  Subsection</w:t>
      </w:r>
      <w:r w:rsidR="00202DB0" w:rsidRPr="00202DB0">
        <w:t> </w:t>
      </w:r>
      <w:r w:rsidR="00D07AB4" w:rsidRPr="00202DB0">
        <w:t>5(1)</w:t>
      </w:r>
    </w:p>
    <w:p w:rsidR="00D07AB4" w:rsidRPr="00202DB0" w:rsidRDefault="00D07AB4" w:rsidP="00D07AB4">
      <w:pPr>
        <w:pStyle w:val="Item"/>
      </w:pPr>
      <w:r w:rsidRPr="00202DB0">
        <w:t>Insert:</w:t>
      </w:r>
    </w:p>
    <w:p w:rsidR="00D07AB4" w:rsidRPr="00202DB0" w:rsidRDefault="005A1446" w:rsidP="00D07AB4">
      <w:pPr>
        <w:pStyle w:val="Definition"/>
      </w:pPr>
      <w:r w:rsidRPr="00202DB0">
        <w:rPr>
          <w:b/>
          <w:i/>
        </w:rPr>
        <w:t>new levy day</w:t>
      </w:r>
      <w:r w:rsidR="00D07AB4" w:rsidRPr="00202DB0">
        <w:t xml:space="preserve"> means the day when the </w:t>
      </w:r>
      <w:r w:rsidR="00D07AB4" w:rsidRPr="00202DB0">
        <w:rPr>
          <w:i/>
        </w:rPr>
        <w:t>Fishing Levy Amendment (</w:t>
      </w:r>
      <w:r w:rsidR="000253E3" w:rsidRPr="00202DB0">
        <w:rPr>
          <w:i/>
        </w:rPr>
        <w:t>2019</w:t>
      </w:r>
      <w:r w:rsidR="00202DB0">
        <w:rPr>
          <w:i/>
        </w:rPr>
        <w:noBreakHyphen/>
      </w:r>
      <w:r w:rsidR="00D07AB4" w:rsidRPr="00202DB0">
        <w:rPr>
          <w:i/>
        </w:rPr>
        <w:t>2020 Levy Amounts) Regulations</w:t>
      </w:r>
      <w:r w:rsidR="00202DB0" w:rsidRPr="00202DB0">
        <w:rPr>
          <w:i/>
        </w:rPr>
        <w:t> </w:t>
      </w:r>
      <w:r w:rsidR="00D07AB4" w:rsidRPr="00202DB0">
        <w:rPr>
          <w:i/>
        </w:rPr>
        <w:t>2019</w:t>
      </w:r>
      <w:r w:rsidR="000253E3" w:rsidRPr="00202DB0">
        <w:t xml:space="preserve"> commence</w:t>
      </w:r>
      <w:r w:rsidR="00D07AB4" w:rsidRPr="00202DB0">
        <w:t>.</w:t>
      </w:r>
    </w:p>
    <w:p w:rsidR="002B164C" w:rsidRPr="00202DB0" w:rsidRDefault="00155137" w:rsidP="00250439">
      <w:pPr>
        <w:pStyle w:val="ItemHead"/>
      </w:pPr>
      <w:r w:rsidRPr="00202DB0">
        <w:t>28</w:t>
      </w:r>
      <w:r w:rsidR="00250439" w:rsidRPr="00202DB0">
        <w:t xml:space="preserve">  Subsection</w:t>
      </w:r>
      <w:r w:rsidR="00202DB0" w:rsidRPr="00202DB0">
        <w:t> </w:t>
      </w:r>
      <w:r w:rsidR="00250439" w:rsidRPr="00202DB0">
        <w:t>8(1) (</w:t>
      </w:r>
      <w:r w:rsidR="00202DB0" w:rsidRPr="00202DB0">
        <w:t>paragraph (</w:t>
      </w:r>
      <w:r w:rsidR="00250439" w:rsidRPr="00202DB0">
        <w:t xml:space="preserve">b) of the definition of </w:t>
      </w:r>
      <w:proofErr w:type="spellStart"/>
      <w:r w:rsidR="00250439" w:rsidRPr="00202DB0">
        <w:rPr>
          <w:i/>
        </w:rPr>
        <w:t>leviable</w:t>
      </w:r>
      <w:proofErr w:type="spellEnd"/>
      <w:r w:rsidR="00250439" w:rsidRPr="00202DB0">
        <w:rPr>
          <w:i/>
        </w:rPr>
        <w:t xml:space="preserve"> </w:t>
      </w:r>
      <w:proofErr w:type="spellStart"/>
      <w:r w:rsidR="00250439" w:rsidRPr="00202DB0">
        <w:rPr>
          <w:i/>
        </w:rPr>
        <w:t>BSCZSF</w:t>
      </w:r>
      <w:proofErr w:type="spellEnd"/>
      <w:r w:rsidR="00250439" w:rsidRPr="00202DB0">
        <w:rPr>
          <w:i/>
        </w:rPr>
        <w:t xml:space="preserve"> SFR</w:t>
      </w:r>
      <w:r w:rsidR="00250439" w:rsidRPr="00202DB0">
        <w:t>)</w:t>
      </w:r>
    </w:p>
    <w:p w:rsidR="00250439" w:rsidRPr="00202DB0" w:rsidRDefault="00250439" w:rsidP="0025043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250439" w:rsidRPr="00202DB0" w:rsidRDefault="00155137" w:rsidP="00250439">
      <w:pPr>
        <w:pStyle w:val="ItemHead"/>
      </w:pPr>
      <w:r w:rsidRPr="00202DB0">
        <w:t>29</w:t>
      </w:r>
      <w:r w:rsidR="00250439" w:rsidRPr="00202DB0">
        <w:t xml:space="preserve">  Subsection</w:t>
      </w:r>
      <w:r w:rsidR="00202DB0" w:rsidRPr="00202DB0">
        <w:t> </w:t>
      </w:r>
      <w:r w:rsidR="00250439" w:rsidRPr="00202DB0">
        <w:t>9(1) (</w:t>
      </w:r>
      <w:r w:rsidR="00202DB0" w:rsidRPr="00202DB0">
        <w:t>paragraph (</w:t>
      </w:r>
      <w:r w:rsidR="00250439" w:rsidRPr="00202DB0">
        <w:t xml:space="preserve">b) of the definition of </w:t>
      </w:r>
      <w:proofErr w:type="spellStart"/>
      <w:r w:rsidR="00250439" w:rsidRPr="00202DB0">
        <w:rPr>
          <w:i/>
        </w:rPr>
        <w:t>leviable</w:t>
      </w:r>
      <w:proofErr w:type="spellEnd"/>
      <w:r w:rsidR="00250439" w:rsidRPr="00202DB0">
        <w:rPr>
          <w:i/>
        </w:rPr>
        <w:t xml:space="preserve"> CSF fishing permit</w:t>
      </w:r>
      <w:r w:rsidR="00250439" w:rsidRPr="00202DB0">
        <w:t>)</w:t>
      </w:r>
    </w:p>
    <w:p w:rsidR="00250439" w:rsidRPr="00202DB0" w:rsidRDefault="00250439" w:rsidP="0025043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72E9E" w:rsidRPr="00202DB0" w:rsidRDefault="00155137" w:rsidP="00872E9E">
      <w:pPr>
        <w:pStyle w:val="ItemHead"/>
      </w:pPr>
      <w:r w:rsidRPr="00202DB0">
        <w:t>30</w:t>
      </w:r>
      <w:r w:rsidR="00872E9E" w:rsidRPr="00202DB0">
        <w:t xml:space="preserve">  Subsection</w:t>
      </w:r>
      <w:r w:rsidR="00202DB0" w:rsidRPr="00202DB0">
        <w:t> </w:t>
      </w:r>
      <w:r w:rsidR="00872E9E" w:rsidRPr="00202DB0">
        <w:t>10(1) (</w:t>
      </w:r>
      <w:r w:rsidR="00202DB0" w:rsidRPr="00202DB0">
        <w:t>paragraph (</w:t>
      </w:r>
      <w:r w:rsidR="00872E9E" w:rsidRPr="00202DB0">
        <w:t xml:space="preserve">b) of the definition of </w:t>
      </w:r>
      <w:proofErr w:type="spellStart"/>
      <w:r w:rsidR="00872E9E" w:rsidRPr="00202DB0">
        <w:rPr>
          <w:i/>
        </w:rPr>
        <w:t>leviable</w:t>
      </w:r>
      <w:proofErr w:type="spellEnd"/>
      <w:r w:rsidR="00872E9E" w:rsidRPr="00202DB0">
        <w:rPr>
          <w:i/>
        </w:rPr>
        <w:t xml:space="preserve"> </w:t>
      </w:r>
      <w:proofErr w:type="spellStart"/>
      <w:r w:rsidR="00872E9E" w:rsidRPr="00202DB0">
        <w:rPr>
          <w:i/>
        </w:rPr>
        <w:t>ESF</w:t>
      </w:r>
      <w:proofErr w:type="spellEnd"/>
      <w:r w:rsidR="00872E9E" w:rsidRPr="00202DB0">
        <w:rPr>
          <w:i/>
        </w:rPr>
        <w:t xml:space="preserve"> fishing permit</w:t>
      </w:r>
      <w:r w:rsidR="00872E9E" w:rsidRPr="00202DB0">
        <w:t>)</w:t>
      </w:r>
    </w:p>
    <w:p w:rsidR="00872E9E" w:rsidRPr="00202DB0" w:rsidRDefault="00872E9E" w:rsidP="00872E9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72E9E" w:rsidRPr="00202DB0" w:rsidRDefault="00155137" w:rsidP="00872E9E">
      <w:pPr>
        <w:pStyle w:val="ItemHead"/>
      </w:pPr>
      <w:r w:rsidRPr="00202DB0">
        <w:t>31</w:t>
      </w:r>
      <w:r w:rsidR="00872E9E" w:rsidRPr="00202DB0">
        <w:t xml:space="preserve">  Subsection</w:t>
      </w:r>
      <w:r w:rsidR="00202DB0" w:rsidRPr="00202DB0">
        <w:t> </w:t>
      </w:r>
      <w:r w:rsidR="00872E9E" w:rsidRPr="00202DB0">
        <w:t>11(1) (</w:t>
      </w:r>
      <w:r w:rsidR="00202DB0" w:rsidRPr="00202DB0">
        <w:t>paragraph (</w:t>
      </w:r>
      <w:r w:rsidR="00872E9E" w:rsidRPr="00202DB0">
        <w:t xml:space="preserve">c) of the definition of </w:t>
      </w:r>
      <w:proofErr w:type="spellStart"/>
      <w:r w:rsidR="00872E9E" w:rsidRPr="00202DB0">
        <w:rPr>
          <w:i/>
        </w:rPr>
        <w:t>leviable</w:t>
      </w:r>
      <w:proofErr w:type="spellEnd"/>
      <w:r w:rsidR="00872E9E" w:rsidRPr="00202DB0">
        <w:rPr>
          <w:i/>
        </w:rPr>
        <w:t xml:space="preserve"> </w:t>
      </w:r>
      <w:proofErr w:type="spellStart"/>
      <w:r w:rsidR="00872E9E" w:rsidRPr="00202DB0">
        <w:rPr>
          <w:i/>
        </w:rPr>
        <w:t>ETBF</w:t>
      </w:r>
      <w:proofErr w:type="spellEnd"/>
      <w:r w:rsidR="00872E9E" w:rsidRPr="00202DB0">
        <w:rPr>
          <w:i/>
        </w:rPr>
        <w:t xml:space="preserve"> Albacore Tuna SFR</w:t>
      </w:r>
      <w:r w:rsidR="00872E9E" w:rsidRPr="00202DB0">
        <w:t>)</w:t>
      </w:r>
    </w:p>
    <w:p w:rsidR="00872E9E" w:rsidRPr="00202DB0" w:rsidRDefault="00872E9E" w:rsidP="00872E9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72E9E" w:rsidRPr="00202DB0" w:rsidRDefault="00155137" w:rsidP="00872E9E">
      <w:pPr>
        <w:pStyle w:val="ItemHead"/>
      </w:pPr>
      <w:r w:rsidRPr="00202DB0">
        <w:t>32</w:t>
      </w:r>
      <w:r w:rsidR="00872E9E" w:rsidRPr="00202DB0">
        <w:t xml:space="preserve">  Subsection</w:t>
      </w:r>
      <w:r w:rsidR="00202DB0" w:rsidRPr="00202DB0">
        <w:t> </w:t>
      </w:r>
      <w:r w:rsidR="00872E9E" w:rsidRPr="00202DB0">
        <w:t>11(1) (</w:t>
      </w:r>
      <w:r w:rsidR="00202DB0" w:rsidRPr="00202DB0">
        <w:t>paragraph (</w:t>
      </w:r>
      <w:r w:rsidR="00872E9E" w:rsidRPr="00202DB0">
        <w:t xml:space="preserve">c) of the definition of </w:t>
      </w:r>
      <w:proofErr w:type="spellStart"/>
      <w:r w:rsidR="00872E9E" w:rsidRPr="00202DB0">
        <w:rPr>
          <w:i/>
        </w:rPr>
        <w:t>leviable</w:t>
      </w:r>
      <w:proofErr w:type="spellEnd"/>
      <w:r w:rsidR="00872E9E" w:rsidRPr="00202DB0">
        <w:rPr>
          <w:i/>
        </w:rPr>
        <w:t xml:space="preserve"> </w:t>
      </w:r>
      <w:proofErr w:type="spellStart"/>
      <w:r w:rsidR="00872E9E" w:rsidRPr="00202DB0">
        <w:rPr>
          <w:i/>
        </w:rPr>
        <w:t>ETBF</w:t>
      </w:r>
      <w:proofErr w:type="spellEnd"/>
      <w:r w:rsidR="00872E9E" w:rsidRPr="00202DB0">
        <w:rPr>
          <w:i/>
        </w:rPr>
        <w:t xml:space="preserve"> Bigeye Tuna SFR</w:t>
      </w:r>
      <w:r w:rsidR="00872E9E" w:rsidRPr="00202DB0">
        <w:t>)</w:t>
      </w:r>
    </w:p>
    <w:p w:rsidR="00872E9E" w:rsidRPr="00202DB0" w:rsidRDefault="00872E9E" w:rsidP="00872E9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72E9E" w:rsidRPr="00202DB0" w:rsidRDefault="00155137" w:rsidP="00872E9E">
      <w:pPr>
        <w:pStyle w:val="ItemHead"/>
      </w:pPr>
      <w:r w:rsidRPr="00202DB0">
        <w:t>33</w:t>
      </w:r>
      <w:r w:rsidR="00872E9E" w:rsidRPr="00202DB0">
        <w:t xml:space="preserve">  Subsection</w:t>
      </w:r>
      <w:r w:rsidR="00202DB0" w:rsidRPr="00202DB0">
        <w:t> </w:t>
      </w:r>
      <w:r w:rsidR="00872E9E" w:rsidRPr="00202DB0">
        <w:t>11(1) (</w:t>
      </w:r>
      <w:r w:rsidR="00202DB0" w:rsidRPr="00202DB0">
        <w:t>paragraph (</w:t>
      </w:r>
      <w:r w:rsidR="00872E9E" w:rsidRPr="00202DB0">
        <w:t xml:space="preserve">c) of the definition of </w:t>
      </w:r>
      <w:proofErr w:type="spellStart"/>
      <w:r w:rsidR="00872E9E" w:rsidRPr="00202DB0">
        <w:rPr>
          <w:i/>
        </w:rPr>
        <w:t>leviable</w:t>
      </w:r>
      <w:proofErr w:type="spellEnd"/>
      <w:r w:rsidR="00872E9E" w:rsidRPr="00202DB0">
        <w:rPr>
          <w:i/>
        </w:rPr>
        <w:t xml:space="preserve"> </w:t>
      </w:r>
      <w:proofErr w:type="spellStart"/>
      <w:r w:rsidR="00872E9E" w:rsidRPr="00202DB0">
        <w:rPr>
          <w:i/>
        </w:rPr>
        <w:t>ETBF</w:t>
      </w:r>
      <w:proofErr w:type="spellEnd"/>
      <w:r w:rsidR="00872E9E" w:rsidRPr="00202DB0">
        <w:rPr>
          <w:i/>
        </w:rPr>
        <w:t xml:space="preserve"> Broadbill Swordfish SFR</w:t>
      </w:r>
      <w:r w:rsidR="00872E9E" w:rsidRPr="00202DB0">
        <w:t>)</w:t>
      </w:r>
    </w:p>
    <w:p w:rsidR="00872E9E" w:rsidRPr="00202DB0" w:rsidRDefault="00872E9E" w:rsidP="00872E9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D42A2A" w:rsidRPr="00202DB0" w:rsidRDefault="00155137" w:rsidP="00D42A2A">
      <w:pPr>
        <w:pStyle w:val="ItemHead"/>
      </w:pPr>
      <w:r w:rsidRPr="00202DB0">
        <w:t>34</w:t>
      </w:r>
      <w:r w:rsidR="00D42A2A" w:rsidRPr="00202DB0">
        <w:t xml:space="preserve">  Subsection</w:t>
      </w:r>
      <w:r w:rsidR="00202DB0" w:rsidRPr="00202DB0">
        <w:t> </w:t>
      </w:r>
      <w:r w:rsidR="00D42A2A" w:rsidRPr="00202DB0">
        <w:t>11(1) (</w:t>
      </w:r>
      <w:r w:rsidR="00202DB0" w:rsidRPr="00202DB0">
        <w:t>paragraph (</w:t>
      </w:r>
      <w:r w:rsidR="00D42A2A" w:rsidRPr="00202DB0">
        <w:t xml:space="preserve">b) of the definition of </w:t>
      </w:r>
      <w:proofErr w:type="spellStart"/>
      <w:r w:rsidR="00D42A2A" w:rsidRPr="00202DB0">
        <w:rPr>
          <w:i/>
        </w:rPr>
        <w:t>leviable</w:t>
      </w:r>
      <w:proofErr w:type="spellEnd"/>
      <w:r w:rsidR="00D42A2A" w:rsidRPr="00202DB0">
        <w:rPr>
          <w:i/>
        </w:rPr>
        <w:t xml:space="preserve"> </w:t>
      </w:r>
      <w:proofErr w:type="spellStart"/>
      <w:r w:rsidR="00D42A2A" w:rsidRPr="00202DB0">
        <w:rPr>
          <w:i/>
        </w:rPr>
        <w:t>ETBF</w:t>
      </w:r>
      <w:proofErr w:type="spellEnd"/>
      <w:r w:rsidR="00D42A2A" w:rsidRPr="00202DB0">
        <w:rPr>
          <w:i/>
        </w:rPr>
        <w:t xml:space="preserve"> longline boat SFR</w:t>
      </w:r>
      <w:r w:rsidR="00D42A2A" w:rsidRPr="00202DB0">
        <w:t>)</w:t>
      </w:r>
    </w:p>
    <w:p w:rsidR="00D42A2A" w:rsidRPr="00202DB0" w:rsidRDefault="00D42A2A" w:rsidP="00D42A2A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D42A2A" w:rsidRPr="00202DB0" w:rsidRDefault="00155137" w:rsidP="00D42A2A">
      <w:pPr>
        <w:pStyle w:val="ItemHead"/>
      </w:pPr>
      <w:r w:rsidRPr="00202DB0">
        <w:t>35</w:t>
      </w:r>
      <w:r w:rsidR="00D42A2A" w:rsidRPr="00202DB0">
        <w:t xml:space="preserve">  Subsection</w:t>
      </w:r>
      <w:r w:rsidR="00202DB0" w:rsidRPr="00202DB0">
        <w:t> </w:t>
      </w:r>
      <w:r w:rsidR="00D42A2A" w:rsidRPr="00202DB0">
        <w:t>11(1) (</w:t>
      </w:r>
      <w:r w:rsidR="00202DB0" w:rsidRPr="00202DB0">
        <w:t>paragraph (</w:t>
      </w:r>
      <w:r w:rsidR="00D42A2A" w:rsidRPr="00202DB0">
        <w:t xml:space="preserve">b) of the definition of </w:t>
      </w:r>
      <w:proofErr w:type="spellStart"/>
      <w:r w:rsidR="00D42A2A" w:rsidRPr="00202DB0">
        <w:rPr>
          <w:i/>
        </w:rPr>
        <w:t>leviable</w:t>
      </w:r>
      <w:proofErr w:type="spellEnd"/>
      <w:r w:rsidR="00D42A2A" w:rsidRPr="00202DB0">
        <w:rPr>
          <w:i/>
        </w:rPr>
        <w:t xml:space="preserve"> </w:t>
      </w:r>
      <w:proofErr w:type="spellStart"/>
      <w:r w:rsidR="00D42A2A" w:rsidRPr="00202DB0">
        <w:rPr>
          <w:i/>
        </w:rPr>
        <w:t>ETBF</w:t>
      </w:r>
      <w:proofErr w:type="spellEnd"/>
      <w:r w:rsidR="00D42A2A" w:rsidRPr="00202DB0">
        <w:rPr>
          <w:i/>
        </w:rPr>
        <w:t xml:space="preserve"> minor line boat SFR</w:t>
      </w:r>
      <w:r w:rsidR="00D42A2A" w:rsidRPr="00202DB0">
        <w:t>)</w:t>
      </w:r>
    </w:p>
    <w:p w:rsidR="00D42A2A" w:rsidRPr="00202DB0" w:rsidRDefault="00D42A2A" w:rsidP="00D42A2A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D81822" w:rsidRPr="00202DB0" w:rsidRDefault="00155137" w:rsidP="00D81822">
      <w:pPr>
        <w:pStyle w:val="ItemHead"/>
      </w:pPr>
      <w:r w:rsidRPr="00202DB0">
        <w:t>36</w:t>
      </w:r>
      <w:r w:rsidR="00D81822" w:rsidRPr="00202DB0">
        <w:t xml:space="preserve">  Subsection</w:t>
      </w:r>
      <w:r w:rsidR="00202DB0" w:rsidRPr="00202DB0">
        <w:t> </w:t>
      </w:r>
      <w:r w:rsidR="00D81822" w:rsidRPr="00202DB0">
        <w:t>11(1) (</w:t>
      </w:r>
      <w:r w:rsidR="00202DB0" w:rsidRPr="00202DB0">
        <w:t>paragraph (</w:t>
      </w:r>
      <w:r w:rsidR="00D81822" w:rsidRPr="00202DB0">
        <w:t xml:space="preserve">c) of the definition of </w:t>
      </w:r>
      <w:proofErr w:type="spellStart"/>
      <w:r w:rsidR="00D81822" w:rsidRPr="00202DB0">
        <w:rPr>
          <w:i/>
        </w:rPr>
        <w:t>leviable</w:t>
      </w:r>
      <w:proofErr w:type="spellEnd"/>
      <w:r w:rsidR="00D81822" w:rsidRPr="00202DB0">
        <w:rPr>
          <w:i/>
        </w:rPr>
        <w:t xml:space="preserve"> </w:t>
      </w:r>
      <w:proofErr w:type="spellStart"/>
      <w:r w:rsidR="00D81822" w:rsidRPr="00202DB0">
        <w:rPr>
          <w:i/>
        </w:rPr>
        <w:t>ETBF</w:t>
      </w:r>
      <w:proofErr w:type="spellEnd"/>
      <w:r w:rsidR="00D81822" w:rsidRPr="00202DB0">
        <w:rPr>
          <w:i/>
        </w:rPr>
        <w:t xml:space="preserve"> Striped Marlin SFR</w:t>
      </w:r>
      <w:r w:rsidR="00D81822" w:rsidRPr="00202DB0">
        <w:t>)</w:t>
      </w:r>
    </w:p>
    <w:p w:rsidR="00D81822" w:rsidRPr="00202DB0" w:rsidRDefault="00D81822" w:rsidP="00D81822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915CCE" w:rsidRPr="00202DB0" w:rsidRDefault="00155137" w:rsidP="00915CCE">
      <w:pPr>
        <w:pStyle w:val="ItemHead"/>
      </w:pPr>
      <w:r w:rsidRPr="00202DB0">
        <w:t>37</w:t>
      </w:r>
      <w:r w:rsidR="00915CCE" w:rsidRPr="00202DB0">
        <w:t xml:space="preserve">  Subsection</w:t>
      </w:r>
      <w:r w:rsidR="00202DB0" w:rsidRPr="00202DB0">
        <w:t> </w:t>
      </w:r>
      <w:r w:rsidR="00915CCE" w:rsidRPr="00202DB0">
        <w:t>11(1) (</w:t>
      </w:r>
      <w:r w:rsidR="00202DB0" w:rsidRPr="00202DB0">
        <w:t>paragraph (</w:t>
      </w:r>
      <w:r w:rsidR="00915CCE" w:rsidRPr="00202DB0">
        <w:t xml:space="preserve">c) of the definition of </w:t>
      </w:r>
      <w:proofErr w:type="spellStart"/>
      <w:r w:rsidR="00915CCE" w:rsidRPr="00202DB0">
        <w:rPr>
          <w:i/>
        </w:rPr>
        <w:t>leviable</w:t>
      </w:r>
      <w:proofErr w:type="spellEnd"/>
      <w:r w:rsidR="00915CCE" w:rsidRPr="00202DB0">
        <w:rPr>
          <w:i/>
        </w:rPr>
        <w:t xml:space="preserve"> </w:t>
      </w:r>
      <w:proofErr w:type="spellStart"/>
      <w:r w:rsidR="00915CCE" w:rsidRPr="00202DB0">
        <w:rPr>
          <w:i/>
        </w:rPr>
        <w:t>ETBF</w:t>
      </w:r>
      <w:proofErr w:type="spellEnd"/>
      <w:r w:rsidR="00915CCE" w:rsidRPr="00202DB0">
        <w:rPr>
          <w:i/>
        </w:rPr>
        <w:t xml:space="preserve"> Yellowfin Tuna SFR</w:t>
      </w:r>
      <w:r w:rsidR="00915CCE" w:rsidRPr="00202DB0">
        <w:t>)</w:t>
      </w:r>
    </w:p>
    <w:p w:rsidR="00915CCE" w:rsidRPr="00202DB0" w:rsidRDefault="00915CCE" w:rsidP="00915CC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915CCE" w:rsidRPr="00202DB0" w:rsidRDefault="00155137" w:rsidP="00915CCE">
      <w:pPr>
        <w:pStyle w:val="ItemHead"/>
      </w:pPr>
      <w:r w:rsidRPr="00202DB0">
        <w:t>38</w:t>
      </w:r>
      <w:r w:rsidR="00915CCE" w:rsidRPr="00202DB0">
        <w:t xml:space="preserve">  Subsection</w:t>
      </w:r>
      <w:r w:rsidR="00202DB0" w:rsidRPr="00202DB0">
        <w:t> </w:t>
      </w:r>
      <w:r w:rsidR="00915CCE" w:rsidRPr="00202DB0">
        <w:t>12(1) (</w:t>
      </w:r>
      <w:r w:rsidR="00202DB0" w:rsidRPr="00202DB0">
        <w:t>paragraph (</w:t>
      </w:r>
      <w:r w:rsidR="00915CCE" w:rsidRPr="00202DB0">
        <w:t xml:space="preserve">b) of the definition of </w:t>
      </w:r>
      <w:proofErr w:type="spellStart"/>
      <w:r w:rsidR="00915CCE" w:rsidRPr="00202DB0">
        <w:rPr>
          <w:i/>
        </w:rPr>
        <w:t>leviable</w:t>
      </w:r>
      <w:proofErr w:type="spellEnd"/>
      <w:r w:rsidR="00915CCE" w:rsidRPr="00202DB0">
        <w:rPr>
          <w:i/>
        </w:rPr>
        <w:t xml:space="preserve"> </w:t>
      </w:r>
      <w:proofErr w:type="spellStart"/>
      <w:r w:rsidR="00915CCE" w:rsidRPr="00202DB0">
        <w:rPr>
          <w:i/>
        </w:rPr>
        <w:t>HIMI</w:t>
      </w:r>
      <w:proofErr w:type="spellEnd"/>
      <w:r w:rsidR="00915CCE" w:rsidRPr="00202DB0">
        <w:rPr>
          <w:i/>
        </w:rPr>
        <w:t xml:space="preserve"> SFR</w:t>
      </w:r>
      <w:r w:rsidR="00915CCE" w:rsidRPr="00202DB0">
        <w:t>)</w:t>
      </w:r>
    </w:p>
    <w:p w:rsidR="00915CCE" w:rsidRPr="00202DB0" w:rsidRDefault="00915CCE" w:rsidP="00915CCE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04162" w:rsidRPr="00202DB0" w:rsidRDefault="00155137" w:rsidP="00504162">
      <w:pPr>
        <w:pStyle w:val="ItemHead"/>
      </w:pPr>
      <w:r w:rsidRPr="00202DB0">
        <w:t>39</w:t>
      </w:r>
      <w:r w:rsidR="00504162" w:rsidRPr="00202DB0">
        <w:t xml:space="preserve">  Subsection</w:t>
      </w:r>
      <w:r w:rsidR="00202DB0" w:rsidRPr="00202DB0">
        <w:t> </w:t>
      </w:r>
      <w:r w:rsidR="00504162" w:rsidRPr="00202DB0">
        <w:t>13(1) (</w:t>
      </w:r>
      <w:r w:rsidR="00202DB0" w:rsidRPr="00202DB0">
        <w:t>paragraph (</w:t>
      </w:r>
      <w:r w:rsidR="00504162" w:rsidRPr="00202DB0">
        <w:t xml:space="preserve">b) of the definition of </w:t>
      </w:r>
      <w:proofErr w:type="spellStart"/>
      <w:r w:rsidR="00504162" w:rsidRPr="00202DB0">
        <w:rPr>
          <w:i/>
        </w:rPr>
        <w:t>leviable</w:t>
      </w:r>
      <w:proofErr w:type="spellEnd"/>
      <w:r w:rsidR="00504162" w:rsidRPr="00202DB0">
        <w:rPr>
          <w:i/>
        </w:rPr>
        <w:t xml:space="preserve"> </w:t>
      </w:r>
      <w:proofErr w:type="spellStart"/>
      <w:r w:rsidR="00504162" w:rsidRPr="00202DB0">
        <w:rPr>
          <w:i/>
        </w:rPr>
        <w:t>MITF</w:t>
      </w:r>
      <w:proofErr w:type="spellEnd"/>
      <w:r w:rsidR="00504162" w:rsidRPr="00202DB0">
        <w:rPr>
          <w:i/>
        </w:rPr>
        <w:t xml:space="preserve"> SFR</w:t>
      </w:r>
      <w:r w:rsidR="00504162" w:rsidRPr="00202DB0">
        <w:t>)</w:t>
      </w:r>
    </w:p>
    <w:p w:rsidR="00504162" w:rsidRPr="00202DB0" w:rsidRDefault="00504162" w:rsidP="00504162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328D0" w:rsidRPr="00202DB0" w:rsidRDefault="00155137" w:rsidP="00F328D0">
      <w:pPr>
        <w:pStyle w:val="ItemHead"/>
      </w:pPr>
      <w:r w:rsidRPr="00202DB0">
        <w:t>40</w:t>
      </w:r>
      <w:r w:rsidR="00F328D0" w:rsidRPr="00202DB0">
        <w:t xml:space="preserve">  Subsection</w:t>
      </w:r>
      <w:r w:rsidR="00202DB0" w:rsidRPr="00202DB0">
        <w:t> </w:t>
      </w:r>
      <w:r w:rsidR="00F328D0" w:rsidRPr="00202DB0">
        <w:t>14(1) (</w:t>
      </w:r>
      <w:r w:rsidR="00202DB0" w:rsidRPr="00202DB0">
        <w:t>paragraph (</w:t>
      </w:r>
      <w:r w:rsidR="00F328D0" w:rsidRPr="00202DB0">
        <w:t xml:space="preserve">b) of the definition of </w:t>
      </w:r>
      <w:proofErr w:type="spellStart"/>
      <w:r w:rsidR="00F328D0" w:rsidRPr="00202DB0">
        <w:rPr>
          <w:i/>
        </w:rPr>
        <w:t>leviable</w:t>
      </w:r>
      <w:proofErr w:type="spellEnd"/>
      <w:r w:rsidR="00F328D0" w:rsidRPr="00202DB0">
        <w:rPr>
          <w:i/>
        </w:rPr>
        <w:t xml:space="preserve"> </w:t>
      </w:r>
      <w:proofErr w:type="spellStart"/>
      <w:r w:rsidR="00F328D0" w:rsidRPr="00202DB0">
        <w:rPr>
          <w:i/>
        </w:rPr>
        <w:t>NPF</w:t>
      </w:r>
      <w:proofErr w:type="spellEnd"/>
      <w:r w:rsidR="00F328D0" w:rsidRPr="00202DB0">
        <w:rPr>
          <w:i/>
        </w:rPr>
        <w:t xml:space="preserve"> gear SFR</w:t>
      </w:r>
      <w:r w:rsidR="00F328D0" w:rsidRPr="00202DB0">
        <w:t>)</w:t>
      </w:r>
    </w:p>
    <w:p w:rsidR="00F328D0" w:rsidRPr="00202DB0" w:rsidRDefault="00F328D0" w:rsidP="00F328D0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00E75" w:rsidRPr="00202DB0" w:rsidRDefault="00155137" w:rsidP="00F00E75">
      <w:pPr>
        <w:pStyle w:val="ItemHead"/>
      </w:pPr>
      <w:r w:rsidRPr="00202DB0">
        <w:t>41</w:t>
      </w:r>
      <w:r w:rsidR="00F00E75" w:rsidRPr="00202DB0">
        <w:t xml:space="preserve">  Subsection</w:t>
      </w:r>
      <w:r w:rsidR="00202DB0" w:rsidRPr="00202DB0">
        <w:t> </w:t>
      </w:r>
      <w:r w:rsidR="00F00E75" w:rsidRPr="00202DB0">
        <w:t>15(1) (</w:t>
      </w:r>
      <w:r w:rsidR="00202DB0" w:rsidRPr="00202DB0">
        <w:t>paragraph (</w:t>
      </w:r>
      <w:r w:rsidR="00F00E75" w:rsidRPr="00202DB0">
        <w:t xml:space="preserve">b) of the definition of </w:t>
      </w:r>
      <w:proofErr w:type="spellStart"/>
      <w:r w:rsidR="00F00E75" w:rsidRPr="00202DB0">
        <w:rPr>
          <w:i/>
        </w:rPr>
        <w:t>leviable</w:t>
      </w:r>
      <w:proofErr w:type="spellEnd"/>
      <w:r w:rsidR="00F00E75" w:rsidRPr="00202DB0">
        <w:rPr>
          <w:i/>
        </w:rPr>
        <w:t xml:space="preserve"> </w:t>
      </w:r>
      <w:proofErr w:type="spellStart"/>
      <w:r w:rsidR="00F00E75" w:rsidRPr="00202DB0">
        <w:rPr>
          <w:i/>
        </w:rPr>
        <w:t>NWSTF</w:t>
      </w:r>
      <w:proofErr w:type="spellEnd"/>
      <w:r w:rsidR="00F00E75" w:rsidRPr="00202DB0">
        <w:rPr>
          <w:i/>
        </w:rPr>
        <w:t xml:space="preserve"> fishing permit</w:t>
      </w:r>
      <w:r w:rsidR="00F00E75" w:rsidRPr="00202DB0">
        <w:t>)</w:t>
      </w:r>
    </w:p>
    <w:p w:rsidR="00F00E75" w:rsidRPr="00202DB0" w:rsidRDefault="00F00E75" w:rsidP="00F00E75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42</w:t>
      </w:r>
      <w:r w:rsidR="00886A89" w:rsidRPr="00202DB0">
        <w:t xml:space="preserve">  Subsection</w:t>
      </w:r>
      <w:r w:rsidR="00202DB0" w:rsidRPr="00202DB0">
        <w:t> </w:t>
      </w:r>
      <w:r w:rsidR="00886A89" w:rsidRPr="00202DB0">
        <w:t>16(1) (</w:t>
      </w:r>
      <w:r w:rsidR="00202DB0" w:rsidRPr="00202DB0">
        <w:t>paragraph (</w:t>
      </w:r>
      <w:r w:rsidR="00886A89" w:rsidRPr="00202DB0">
        <w:t xml:space="preserve">c) of the definition of </w:t>
      </w:r>
      <w:proofErr w:type="spellStart"/>
      <w:r w:rsidR="00886A89" w:rsidRPr="00202DB0">
        <w:rPr>
          <w:i/>
        </w:rPr>
        <w:t>leviable</w:t>
      </w:r>
      <w:proofErr w:type="spellEnd"/>
      <w:r w:rsidR="00886A89" w:rsidRPr="00202DB0">
        <w:rPr>
          <w:i/>
        </w:rPr>
        <w:t xml:space="preserve"> SPF Australian Sardine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43</w:t>
      </w:r>
      <w:r w:rsidR="00886A89" w:rsidRPr="00202DB0">
        <w:t xml:space="preserve">  Subsection</w:t>
      </w:r>
      <w:r w:rsidR="00202DB0" w:rsidRPr="00202DB0">
        <w:t> </w:t>
      </w:r>
      <w:r w:rsidR="00886A89" w:rsidRPr="00202DB0">
        <w:t>16(1) (</w:t>
      </w:r>
      <w:r w:rsidR="00202DB0" w:rsidRPr="00202DB0">
        <w:t>paragraph (</w:t>
      </w:r>
      <w:r w:rsidR="00886A89" w:rsidRPr="00202DB0">
        <w:t xml:space="preserve">c) of the definition of </w:t>
      </w:r>
      <w:proofErr w:type="spellStart"/>
      <w:r w:rsidR="00886A89" w:rsidRPr="00202DB0">
        <w:rPr>
          <w:i/>
        </w:rPr>
        <w:t>leviable</w:t>
      </w:r>
      <w:proofErr w:type="spellEnd"/>
      <w:r w:rsidR="00886A89" w:rsidRPr="00202DB0">
        <w:rPr>
          <w:i/>
        </w:rPr>
        <w:t xml:space="preserve"> SPF Eastern sub</w:t>
      </w:r>
      <w:r w:rsidR="00202DB0">
        <w:rPr>
          <w:i/>
        </w:rPr>
        <w:noBreakHyphen/>
      </w:r>
      <w:r w:rsidR="00886A89" w:rsidRPr="00202DB0">
        <w:rPr>
          <w:i/>
        </w:rPr>
        <w:t>area Blue Mackerel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44</w:t>
      </w:r>
      <w:r w:rsidR="00886A89" w:rsidRPr="00202DB0">
        <w:t xml:space="preserve">  Subsection</w:t>
      </w:r>
      <w:r w:rsidR="00202DB0" w:rsidRPr="00202DB0">
        <w:t> </w:t>
      </w:r>
      <w:r w:rsidR="001E076F" w:rsidRPr="00202DB0">
        <w:t>16</w:t>
      </w:r>
      <w:r w:rsidR="00886A89" w:rsidRPr="00202DB0">
        <w:t>(1) (</w:t>
      </w:r>
      <w:r w:rsidR="00202DB0" w:rsidRPr="00202DB0">
        <w:t>paragraph (</w:t>
      </w:r>
      <w:r w:rsidR="001E076F" w:rsidRPr="00202DB0">
        <w:t>c</w:t>
      </w:r>
      <w:r w:rsidR="00886A89" w:rsidRPr="00202DB0">
        <w:t xml:space="preserve">) of the definition of </w:t>
      </w:r>
      <w:proofErr w:type="spellStart"/>
      <w:r w:rsidR="001E076F" w:rsidRPr="00202DB0">
        <w:rPr>
          <w:i/>
        </w:rPr>
        <w:t>leviable</w:t>
      </w:r>
      <w:proofErr w:type="spellEnd"/>
      <w:r w:rsidR="001E076F" w:rsidRPr="00202DB0">
        <w:rPr>
          <w:i/>
        </w:rPr>
        <w:t xml:space="preserve"> SPF Eastern sub</w:t>
      </w:r>
      <w:r w:rsidR="00202DB0">
        <w:rPr>
          <w:i/>
        </w:rPr>
        <w:noBreakHyphen/>
      </w:r>
      <w:r w:rsidR="001E076F" w:rsidRPr="00202DB0">
        <w:rPr>
          <w:i/>
        </w:rPr>
        <w:t>area Jack Mackerel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45</w:t>
      </w:r>
      <w:r w:rsidR="00886A89" w:rsidRPr="00202DB0">
        <w:t xml:space="preserve">  Subsection</w:t>
      </w:r>
      <w:r w:rsidR="00202DB0" w:rsidRPr="00202DB0">
        <w:t> </w:t>
      </w:r>
      <w:r w:rsidR="001C2F7A" w:rsidRPr="00202DB0">
        <w:t>16</w:t>
      </w:r>
      <w:r w:rsidR="00886A89" w:rsidRPr="00202DB0">
        <w:t>(1) (</w:t>
      </w:r>
      <w:r w:rsidR="00202DB0" w:rsidRPr="00202DB0">
        <w:t>paragraph (</w:t>
      </w:r>
      <w:r w:rsidR="001C2F7A" w:rsidRPr="00202DB0">
        <w:t>c</w:t>
      </w:r>
      <w:r w:rsidR="00886A89" w:rsidRPr="00202DB0">
        <w:t xml:space="preserve">) of the definition of </w:t>
      </w:r>
      <w:proofErr w:type="spellStart"/>
      <w:r w:rsidR="001C2F7A" w:rsidRPr="00202DB0">
        <w:rPr>
          <w:i/>
        </w:rPr>
        <w:t>leviable</w:t>
      </w:r>
      <w:proofErr w:type="spellEnd"/>
      <w:r w:rsidR="001C2F7A" w:rsidRPr="00202DB0">
        <w:rPr>
          <w:i/>
        </w:rPr>
        <w:t xml:space="preserve"> SPF Eastern sub</w:t>
      </w:r>
      <w:r w:rsidR="00202DB0">
        <w:rPr>
          <w:i/>
        </w:rPr>
        <w:noBreakHyphen/>
      </w:r>
      <w:r w:rsidR="001C2F7A" w:rsidRPr="00202DB0">
        <w:rPr>
          <w:i/>
        </w:rPr>
        <w:t>area Redbait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46</w:t>
      </w:r>
      <w:r w:rsidR="00886A89" w:rsidRPr="00202DB0">
        <w:t xml:space="preserve">  Subsection</w:t>
      </w:r>
      <w:r w:rsidR="00202DB0" w:rsidRPr="00202DB0">
        <w:t> </w:t>
      </w:r>
      <w:r w:rsidR="001C2F7A" w:rsidRPr="00202DB0">
        <w:t>16</w:t>
      </w:r>
      <w:r w:rsidR="00886A89" w:rsidRPr="00202DB0">
        <w:t>(1) (</w:t>
      </w:r>
      <w:r w:rsidR="00202DB0" w:rsidRPr="00202DB0">
        <w:t>paragraph (</w:t>
      </w:r>
      <w:r w:rsidR="001C2F7A" w:rsidRPr="00202DB0">
        <w:t>c</w:t>
      </w:r>
      <w:r w:rsidR="00886A89" w:rsidRPr="00202DB0">
        <w:t xml:space="preserve">) of the definition of </w:t>
      </w:r>
      <w:proofErr w:type="spellStart"/>
      <w:r w:rsidR="001C2F7A" w:rsidRPr="00202DB0">
        <w:rPr>
          <w:i/>
        </w:rPr>
        <w:t>leviable</w:t>
      </w:r>
      <w:proofErr w:type="spellEnd"/>
      <w:r w:rsidR="001C2F7A" w:rsidRPr="00202DB0">
        <w:rPr>
          <w:i/>
        </w:rPr>
        <w:t xml:space="preserve"> SPF Western sub</w:t>
      </w:r>
      <w:r w:rsidR="00202DB0">
        <w:rPr>
          <w:i/>
        </w:rPr>
        <w:noBreakHyphen/>
      </w:r>
      <w:r w:rsidR="001C2F7A" w:rsidRPr="00202DB0">
        <w:rPr>
          <w:i/>
        </w:rPr>
        <w:t>area Blue Mackerel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47</w:t>
      </w:r>
      <w:r w:rsidR="00886A89" w:rsidRPr="00202DB0">
        <w:t xml:space="preserve">  Subsection</w:t>
      </w:r>
      <w:r w:rsidR="00202DB0" w:rsidRPr="00202DB0">
        <w:t> </w:t>
      </w:r>
      <w:r w:rsidR="002C2EAF" w:rsidRPr="00202DB0">
        <w:t>16</w:t>
      </w:r>
      <w:r w:rsidR="00886A89" w:rsidRPr="00202DB0">
        <w:t>(1) (</w:t>
      </w:r>
      <w:r w:rsidR="00202DB0" w:rsidRPr="00202DB0">
        <w:t>paragraph (</w:t>
      </w:r>
      <w:r w:rsidR="002C2EAF" w:rsidRPr="00202DB0">
        <w:t>c</w:t>
      </w:r>
      <w:r w:rsidR="00886A89" w:rsidRPr="00202DB0">
        <w:t xml:space="preserve">) of the definition of </w:t>
      </w:r>
      <w:proofErr w:type="spellStart"/>
      <w:r w:rsidR="002C2EAF" w:rsidRPr="00202DB0">
        <w:rPr>
          <w:i/>
        </w:rPr>
        <w:t>leviable</w:t>
      </w:r>
      <w:proofErr w:type="spellEnd"/>
      <w:r w:rsidR="002C2EAF" w:rsidRPr="00202DB0">
        <w:rPr>
          <w:i/>
        </w:rPr>
        <w:t xml:space="preserve"> SPF Western sub</w:t>
      </w:r>
      <w:r w:rsidR="00202DB0">
        <w:rPr>
          <w:i/>
        </w:rPr>
        <w:noBreakHyphen/>
      </w:r>
      <w:r w:rsidR="002C2EAF" w:rsidRPr="00202DB0">
        <w:rPr>
          <w:i/>
        </w:rPr>
        <w:t>area Jack Mackerel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886A89" w:rsidRPr="00202DB0" w:rsidRDefault="00155137" w:rsidP="00886A89">
      <w:pPr>
        <w:pStyle w:val="ItemHead"/>
      </w:pPr>
      <w:r w:rsidRPr="00202DB0">
        <w:t>48</w:t>
      </w:r>
      <w:r w:rsidR="00886A89" w:rsidRPr="00202DB0">
        <w:t xml:space="preserve">  Subsection</w:t>
      </w:r>
      <w:r w:rsidR="00202DB0" w:rsidRPr="00202DB0">
        <w:t> </w:t>
      </w:r>
      <w:r w:rsidR="008E3FEC" w:rsidRPr="00202DB0">
        <w:t>16</w:t>
      </w:r>
      <w:r w:rsidR="00886A89" w:rsidRPr="00202DB0">
        <w:t>(1) (</w:t>
      </w:r>
      <w:r w:rsidR="00202DB0" w:rsidRPr="00202DB0">
        <w:t>paragraph (</w:t>
      </w:r>
      <w:r w:rsidR="008E3FEC" w:rsidRPr="00202DB0">
        <w:t>c</w:t>
      </w:r>
      <w:r w:rsidR="00886A89" w:rsidRPr="00202DB0">
        <w:t xml:space="preserve">) of the definition of </w:t>
      </w:r>
      <w:proofErr w:type="spellStart"/>
      <w:r w:rsidR="008E3FEC" w:rsidRPr="00202DB0">
        <w:rPr>
          <w:i/>
        </w:rPr>
        <w:t>leviable</w:t>
      </w:r>
      <w:proofErr w:type="spellEnd"/>
      <w:r w:rsidR="008E3FEC" w:rsidRPr="00202DB0">
        <w:rPr>
          <w:i/>
        </w:rPr>
        <w:t xml:space="preserve"> SPF Western sub</w:t>
      </w:r>
      <w:r w:rsidR="00202DB0">
        <w:rPr>
          <w:i/>
        </w:rPr>
        <w:noBreakHyphen/>
      </w:r>
      <w:r w:rsidR="008E3FEC" w:rsidRPr="00202DB0">
        <w:rPr>
          <w:i/>
        </w:rPr>
        <w:t>area Redbait quota SFR</w:t>
      </w:r>
      <w:r w:rsidR="00886A89" w:rsidRPr="00202DB0">
        <w:t>)</w:t>
      </w:r>
    </w:p>
    <w:p w:rsidR="00886A89" w:rsidRPr="00202DB0" w:rsidRDefault="00886A89" w:rsidP="00886A89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49</w:t>
      </w:r>
      <w:r w:rsidR="0006362F" w:rsidRPr="00202DB0">
        <w:t xml:space="preserve">  Subsection</w:t>
      </w:r>
      <w:r w:rsidR="00202DB0" w:rsidRPr="00202DB0">
        <w:t> </w:t>
      </w:r>
      <w:r w:rsidR="0006362F" w:rsidRPr="00202DB0">
        <w:t xml:space="preserve">17(1) (definition of </w:t>
      </w:r>
      <w:proofErr w:type="spellStart"/>
      <w:r w:rsidR="0006362F" w:rsidRPr="00202DB0">
        <w:rPr>
          <w:i/>
        </w:rPr>
        <w:t>leviable</w:t>
      </w:r>
      <w:proofErr w:type="spellEnd"/>
      <w:r w:rsidR="0006362F" w:rsidRPr="00202DB0">
        <w:rPr>
          <w:i/>
        </w:rPr>
        <w:t xml:space="preserve"> </w:t>
      </w:r>
      <w:proofErr w:type="spellStart"/>
      <w:r w:rsidR="0006362F" w:rsidRPr="00202DB0">
        <w:rPr>
          <w:i/>
        </w:rPr>
        <w:t>SESSF</w:t>
      </w:r>
      <w:proofErr w:type="spellEnd"/>
      <w:r w:rsidR="0006362F" w:rsidRPr="00202DB0">
        <w:rPr>
          <w:i/>
        </w:rPr>
        <w:t xml:space="preserve"> GAB trawl boat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50</w:t>
      </w:r>
      <w:r w:rsidR="0006362F" w:rsidRPr="00202DB0">
        <w:t xml:space="preserve">  Subsection</w:t>
      </w:r>
      <w:r w:rsidR="00202DB0" w:rsidRPr="00202DB0">
        <w:t> </w:t>
      </w:r>
      <w:r w:rsidR="006C4999" w:rsidRPr="00202DB0">
        <w:t>17</w:t>
      </w:r>
      <w:r w:rsidR="0006362F" w:rsidRPr="00202DB0">
        <w:t xml:space="preserve">(1) (definition of </w:t>
      </w:r>
      <w:proofErr w:type="spellStart"/>
      <w:r w:rsidR="006C4999" w:rsidRPr="00202DB0">
        <w:rPr>
          <w:i/>
        </w:rPr>
        <w:t>leviable</w:t>
      </w:r>
      <w:proofErr w:type="spellEnd"/>
      <w:r w:rsidR="006C4999" w:rsidRPr="00202DB0">
        <w:rPr>
          <w:i/>
        </w:rPr>
        <w:t xml:space="preserve"> </w:t>
      </w:r>
      <w:proofErr w:type="spellStart"/>
      <w:r w:rsidR="006C4999" w:rsidRPr="00202DB0">
        <w:rPr>
          <w:i/>
        </w:rPr>
        <w:t>SESSF</w:t>
      </w:r>
      <w:proofErr w:type="spellEnd"/>
      <w:r w:rsidR="006C4999" w:rsidRPr="00202DB0">
        <w:rPr>
          <w:i/>
        </w:rPr>
        <w:t xml:space="preserve"> gillnet boat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51</w:t>
      </w:r>
      <w:r w:rsidR="0006362F" w:rsidRPr="00202DB0">
        <w:t xml:space="preserve">  Subsection</w:t>
      </w:r>
      <w:r w:rsidR="00202DB0" w:rsidRPr="00202DB0">
        <w:t> </w:t>
      </w:r>
      <w:r w:rsidR="00790A86" w:rsidRPr="00202DB0">
        <w:t>17</w:t>
      </w:r>
      <w:r w:rsidR="0006362F" w:rsidRPr="00202DB0">
        <w:t>(1) (</w:t>
      </w:r>
      <w:r w:rsidR="00202DB0" w:rsidRPr="00202DB0">
        <w:t>paragraph (</w:t>
      </w:r>
      <w:r w:rsidR="00790A86" w:rsidRPr="00202DB0">
        <w:t>b</w:t>
      </w:r>
      <w:r w:rsidR="0006362F" w:rsidRPr="00202DB0">
        <w:t xml:space="preserve">) of the definition of </w:t>
      </w:r>
      <w:proofErr w:type="spellStart"/>
      <w:r w:rsidR="00790A86" w:rsidRPr="00202DB0">
        <w:rPr>
          <w:i/>
        </w:rPr>
        <w:t>leviable</w:t>
      </w:r>
      <w:proofErr w:type="spellEnd"/>
      <w:r w:rsidR="00790A86" w:rsidRPr="00202DB0">
        <w:rPr>
          <w:i/>
        </w:rPr>
        <w:t xml:space="preserve"> </w:t>
      </w:r>
      <w:proofErr w:type="spellStart"/>
      <w:r w:rsidR="00790A86" w:rsidRPr="00202DB0">
        <w:rPr>
          <w:i/>
        </w:rPr>
        <w:t>SESSF</w:t>
      </w:r>
      <w:proofErr w:type="spellEnd"/>
      <w:r w:rsidR="00790A86" w:rsidRPr="00202DB0">
        <w:rPr>
          <w:i/>
        </w:rPr>
        <w:t xml:space="preserve"> quota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52</w:t>
      </w:r>
      <w:r w:rsidR="0006362F" w:rsidRPr="00202DB0">
        <w:t xml:space="preserve">  Subsection</w:t>
      </w:r>
      <w:r w:rsidR="00202DB0" w:rsidRPr="00202DB0">
        <w:t> </w:t>
      </w:r>
      <w:r w:rsidR="00FC3879" w:rsidRPr="00202DB0">
        <w:t>17</w:t>
      </w:r>
      <w:r w:rsidR="0006362F" w:rsidRPr="00202DB0">
        <w:t xml:space="preserve">(1) (definition of </w:t>
      </w:r>
      <w:proofErr w:type="spellStart"/>
      <w:r w:rsidR="00FC3879" w:rsidRPr="00202DB0">
        <w:rPr>
          <w:i/>
        </w:rPr>
        <w:t>leviable</w:t>
      </w:r>
      <w:proofErr w:type="spellEnd"/>
      <w:r w:rsidR="00FC3879" w:rsidRPr="00202DB0">
        <w:rPr>
          <w:i/>
        </w:rPr>
        <w:t xml:space="preserve"> </w:t>
      </w:r>
      <w:proofErr w:type="spellStart"/>
      <w:r w:rsidR="00FC3879" w:rsidRPr="00202DB0">
        <w:rPr>
          <w:i/>
        </w:rPr>
        <w:t>SESSF</w:t>
      </w:r>
      <w:proofErr w:type="spellEnd"/>
      <w:r w:rsidR="00FC3879" w:rsidRPr="00202DB0">
        <w:rPr>
          <w:i/>
        </w:rPr>
        <w:t xml:space="preserve"> </w:t>
      </w:r>
      <w:proofErr w:type="spellStart"/>
      <w:r w:rsidR="00FC3879" w:rsidRPr="00202DB0">
        <w:rPr>
          <w:i/>
        </w:rPr>
        <w:t>scalefish</w:t>
      </w:r>
      <w:proofErr w:type="spellEnd"/>
      <w:r w:rsidR="00FC3879" w:rsidRPr="00202DB0">
        <w:rPr>
          <w:i/>
        </w:rPr>
        <w:t xml:space="preserve"> hook boat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53</w:t>
      </w:r>
      <w:r w:rsidR="0006362F" w:rsidRPr="00202DB0">
        <w:t xml:space="preserve">  Subsection</w:t>
      </w:r>
      <w:r w:rsidR="00202DB0" w:rsidRPr="00202DB0">
        <w:t> </w:t>
      </w:r>
      <w:r w:rsidR="00D74342" w:rsidRPr="00202DB0">
        <w:t>17</w:t>
      </w:r>
      <w:r w:rsidR="0006362F" w:rsidRPr="00202DB0">
        <w:t xml:space="preserve">(1) (definition of </w:t>
      </w:r>
      <w:proofErr w:type="spellStart"/>
      <w:r w:rsidR="00D74342" w:rsidRPr="00202DB0">
        <w:rPr>
          <w:i/>
        </w:rPr>
        <w:t>leviable</w:t>
      </w:r>
      <w:proofErr w:type="spellEnd"/>
      <w:r w:rsidR="00D74342" w:rsidRPr="00202DB0">
        <w:rPr>
          <w:i/>
        </w:rPr>
        <w:t xml:space="preserve"> </w:t>
      </w:r>
      <w:proofErr w:type="spellStart"/>
      <w:r w:rsidR="00D74342" w:rsidRPr="00202DB0">
        <w:rPr>
          <w:i/>
        </w:rPr>
        <w:t>SESSF</w:t>
      </w:r>
      <w:proofErr w:type="spellEnd"/>
      <w:r w:rsidR="00D74342" w:rsidRPr="00202DB0">
        <w:rPr>
          <w:i/>
        </w:rPr>
        <w:t xml:space="preserve"> shark hook boat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06362F" w:rsidRPr="00202DB0" w:rsidRDefault="00155137" w:rsidP="0006362F">
      <w:pPr>
        <w:pStyle w:val="ItemHead"/>
      </w:pPr>
      <w:r w:rsidRPr="00202DB0">
        <w:t>54</w:t>
      </w:r>
      <w:r w:rsidR="0006362F" w:rsidRPr="00202DB0">
        <w:t xml:space="preserve">  Subsection</w:t>
      </w:r>
      <w:r w:rsidR="00202DB0" w:rsidRPr="00202DB0">
        <w:t> </w:t>
      </w:r>
      <w:r w:rsidR="00B202C2" w:rsidRPr="00202DB0">
        <w:t>17</w:t>
      </w:r>
      <w:r w:rsidR="0006362F" w:rsidRPr="00202DB0">
        <w:t xml:space="preserve">(1) (definition of </w:t>
      </w:r>
      <w:proofErr w:type="spellStart"/>
      <w:r w:rsidR="00B202C2" w:rsidRPr="00202DB0">
        <w:rPr>
          <w:i/>
        </w:rPr>
        <w:t>leviable</w:t>
      </w:r>
      <w:proofErr w:type="spellEnd"/>
      <w:r w:rsidR="00B202C2" w:rsidRPr="00202DB0">
        <w:rPr>
          <w:i/>
        </w:rPr>
        <w:t xml:space="preserve"> </w:t>
      </w:r>
      <w:proofErr w:type="spellStart"/>
      <w:r w:rsidR="00B202C2" w:rsidRPr="00202DB0">
        <w:rPr>
          <w:i/>
        </w:rPr>
        <w:t>SESSF</w:t>
      </w:r>
      <w:proofErr w:type="spellEnd"/>
      <w:r w:rsidR="00B202C2" w:rsidRPr="00202DB0">
        <w:rPr>
          <w:i/>
        </w:rPr>
        <w:t xml:space="preserve"> trawl boat SFR</w:t>
      </w:r>
      <w:r w:rsidR="0006362F" w:rsidRPr="00202DB0">
        <w:t>)</w:t>
      </w:r>
    </w:p>
    <w:p w:rsidR="0006362F" w:rsidRPr="00202DB0" w:rsidRDefault="0006362F" w:rsidP="0006362F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55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F47893" w:rsidRPr="00202DB0">
        <w:t xml:space="preserve">c) of the definition of </w:t>
      </w:r>
      <w:proofErr w:type="spellStart"/>
      <w:r w:rsidR="00F47893" w:rsidRPr="00202DB0">
        <w:rPr>
          <w:i/>
        </w:rPr>
        <w:t>leviable</w:t>
      </w:r>
      <w:proofErr w:type="spellEnd"/>
      <w:r w:rsidR="00F47893" w:rsidRPr="00202DB0">
        <w:rPr>
          <w:i/>
        </w:rPr>
        <w:t xml:space="preserve"> </w:t>
      </w:r>
      <w:proofErr w:type="spellStart"/>
      <w:r w:rsidR="00F47893" w:rsidRPr="00202DB0">
        <w:rPr>
          <w:i/>
        </w:rPr>
        <w:t>SESSF</w:t>
      </w:r>
      <w:proofErr w:type="spellEnd"/>
      <w:r w:rsidR="00F47893" w:rsidRPr="00202DB0">
        <w:rPr>
          <w:i/>
        </w:rPr>
        <w:t xml:space="preserve"> </w:t>
      </w:r>
      <w:proofErr w:type="spellStart"/>
      <w:r w:rsidR="00F47893" w:rsidRPr="00202DB0">
        <w:rPr>
          <w:i/>
        </w:rPr>
        <w:t>autolongline</w:t>
      </w:r>
      <w:proofErr w:type="spellEnd"/>
      <w:r w:rsidR="00F47893" w:rsidRPr="00202DB0">
        <w:rPr>
          <w:i/>
        </w:rPr>
        <w:t xml:space="preserve">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56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5A2C45" w:rsidRPr="00202DB0">
        <w:t>c</w:t>
      </w:r>
      <w:r w:rsidR="00F47893" w:rsidRPr="00202DB0">
        <w:t xml:space="preserve">) of the definition of </w:t>
      </w:r>
      <w:proofErr w:type="spellStart"/>
      <w:r w:rsidR="005A2C45" w:rsidRPr="00202DB0">
        <w:rPr>
          <w:i/>
        </w:rPr>
        <w:t>leviable</w:t>
      </w:r>
      <w:proofErr w:type="spellEnd"/>
      <w:r w:rsidR="005A2C45" w:rsidRPr="00202DB0">
        <w:rPr>
          <w:i/>
        </w:rPr>
        <w:t xml:space="preserve"> </w:t>
      </w:r>
      <w:proofErr w:type="spellStart"/>
      <w:r w:rsidR="005A2C45" w:rsidRPr="00202DB0">
        <w:rPr>
          <w:i/>
        </w:rPr>
        <w:t>SESSF</w:t>
      </w:r>
      <w:proofErr w:type="spellEnd"/>
      <w:r w:rsidR="005A2C45" w:rsidRPr="00202DB0">
        <w:rPr>
          <w:i/>
        </w:rPr>
        <w:t xml:space="preserve"> </w:t>
      </w:r>
      <w:proofErr w:type="spellStart"/>
      <w:r w:rsidR="005A2C45" w:rsidRPr="00202DB0">
        <w:rPr>
          <w:i/>
        </w:rPr>
        <w:t>ECDT</w:t>
      </w:r>
      <w:proofErr w:type="spellEnd"/>
      <w:r w:rsidR="005A2C45" w:rsidRPr="00202DB0">
        <w:rPr>
          <w:i/>
        </w:rPr>
        <w:t xml:space="preserve">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57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396350" w:rsidRPr="00202DB0">
        <w:t>c</w:t>
      </w:r>
      <w:r w:rsidR="00F47893" w:rsidRPr="00202DB0">
        <w:t xml:space="preserve">) of the definition of </w:t>
      </w:r>
      <w:proofErr w:type="spellStart"/>
      <w:r w:rsidR="00396350" w:rsidRPr="00202DB0">
        <w:rPr>
          <w:i/>
        </w:rPr>
        <w:t>leviable</w:t>
      </w:r>
      <w:proofErr w:type="spellEnd"/>
      <w:r w:rsidR="00396350" w:rsidRPr="00202DB0">
        <w:rPr>
          <w:i/>
        </w:rPr>
        <w:t xml:space="preserve"> </w:t>
      </w:r>
      <w:proofErr w:type="spellStart"/>
      <w:r w:rsidR="00396350" w:rsidRPr="00202DB0">
        <w:rPr>
          <w:i/>
        </w:rPr>
        <w:t>SESSF</w:t>
      </w:r>
      <w:proofErr w:type="spellEnd"/>
      <w:r w:rsidR="00396350" w:rsidRPr="00202DB0">
        <w:rPr>
          <w:i/>
        </w:rPr>
        <w:t xml:space="preserve"> </w:t>
      </w:r>
      <w:proofErr w:type="spellStart"/>
      <w:r w:rsidR="00396350" w:rsidRPr="00202DB0">
        <w:rPr>
          <w:i/>
        </w:rPr>
        <w:t>GHT</w:t>
      </w:r>
      <w:proofErr w:type="spellEnd"/>
      <w:r w:rsidR="00396350" w:rsidRPr="00202DB0">
        <w:rPr>
          <w:i/>
        </w:rPr>
        <w:t xml:space="preserve">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58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396350" w:rsidRPr="00202DB0">
        <w:t>c</w:t>
      </w:r>
      <w:r w:rsidR="00F47893" w:rsidRPr="00202DB0">
        <w:t xml:space="preserve">) of the definition of </w:t>
      </w:r>
      <w:proofErr w:type="spellStart"/>
      <w:r w:rsidR="00396350" w:rsidRPr="00202DB0">
        <w:rPr>
          <w:i/>
        </w:rPr>
        <w:t>leviable</w:t>
      </w:r>
      <w:proofErr w:type="spellEnd"/>
      <w:r w:rsidR="00396350" w:rsidRPr="00202DB0">
        <w:rPr>
          <w:i/>
        </w:rPr>
        <w:t xml:space="preserve"> </w:t>
      </w:r>
      <w:proofErr w:type="spellStart"/>
      <w:r w:rsidR="00396350" w:rsidRPr="00202DB0">
        <w:rPr>
          <w:i/>
        </w:rPr>
        <w:t>SESSF</w:t>
      </w:r>
      <w:proofErr w:type="spellEnd"/>
      <w:r w:rsidR="00396350" w:rsidRPr="00202DB0">
        <w:rPr>
          <w:i/>
        </w:rPr>
        <w:t xml:space="preserve"> </w:t>
      </w:r>
      <w:proofErr w:type="spellStart"/>
      <w:r w:rsidR="00396350" w:rsidRPr="00202DB0">
        <w:rPr>
          <w:i/>
        </w:rPr>
        <w:t>GHT</w:t>
      </w:r>
      <w:proofErr w:type="spellEnd"/>
      <w:r w:rsidR="00396350" w:rsidRPr="00202DB0">
        <w:rPr>
          <w:i/>
        </w:rPr>
        <w:t xml:space="preserve"> trap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59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396350" w:rsidRPr="00202DB0">
        <w:t>c</w:t>
      </w:r>
      <w:r w:rsidR="00F47893" w:rsidRPr="00202DB0">
        <w:t xml:space="preserve">) of the definition of </w:t>
      </w:r>
      <w:proofErr w:type="spellStart"/>
      <w:r w:rsidR="00396350" w:rsidRPr="00202DB0">
        <w:rPr>
          <w:i/>
        </w:rPr>
        <w:t>leviable</w:t>
      </w:r>
      <w:proofErr w:type="spellEnd"/>
      <w:r w:rsidR="00396350" w:rsidRPr="00202DB0">
        <w:rPr>
          <w:i/>
        </w:rPr>
        <w:t xml:space="preserve"> </w:t>
      </w:r>
      <w:proofErr w:type="spellStart"/>
      <w:r w:rsidR="00396350" w:rsidRPr="00202DB0">
        <w:rPr>
          <w:i/>
        </w:rPr>
        <w:t>SESSF</w:t>
      </w:r>
      <w:proofErr w:type="spellEnd"/>
      <w:r w:rsidR="00396350" w:rsidRPr="00202DB0">
        <w:rPr>
          <w:i/>
        </w:rPr>
        <w:t xml:space="preserve"> quota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F47893" w:rsidRPr="00202DB0" w:rsidRDefault="00155137" w:rsidP="00F47893">
      <w:pPr>
        <w:pStyle w:val="ItemHead"/>
      </w:pPr>
      <w:r w:rsidRPr="00202DB0">
        <w:t>60</w:t>
      </w:r>
      <w:r w:rsidR="00F47893" w:rsidRPr="00202DB0">
        <w:t xml:space="preserve">  Subsection</w:t>
      </w:r>
      <w:r w:rsidR="00202DB0" w:rsidRPr="00202DB0">
        <w:t> </w:t>
      </w:r>
      <w:r w:rsidR="00F47893" w:rsidRPr="00202DB0">
        <w:t>18(1) (</w:t>
      </w:r>
      <w:r w:rsidR="00202DB0" w:rsidRPr="00202DB0">
        <w:t>paragraph (</w:t>
      </w:r>
      <w:r w:rsidR="00EB2BAC" w:rsidRPr="00202DB0">
        <w:t>c</w:t>
      </w:r>
      <w:r w:rsidR="00F47893" w:rsidRPr="00202DB0">
        <w:t xml:space="preserve">) of the definition of </w:t>
      </w:r>
      <w:proofErr w:type="spellStart"/>
      <w:r w:rsidR="00EB2BAC" w:rsidRPr="00202DB0">
        <w:rPr>
          <w:i/>
        </w:rPr>
        <w:t>leviable</w:t>
      </w:r>
      <w:proofErr w:type="spellEnd"/>
      <w:r w:rsidR="00EB2BAC" w:rsidRPr="00202DB0">
        <w:rPr>
          <w:i/>
        </w:rPr>
        <w:t xml:space="preserve"> </w:t>
      </w:r>
      <w:proofErr w:type="spellStart"/>
      <w:r w:rsidR="00EB2BAC" w:rsidRPr="00202DB0">
        <w:rPr>
          <w:i/>
        </w:rPr>
        <w:t>SESSF</w:t>
      </w:r>
      <w:proofErr w:type="spellEnd"/>
      <w:r w:rsidR="00EB2BAC" w:rsidRPr="00202DB0">
        <w:rPr>
          <w:i/>
        </w:rPr>
        <w:t xml:space="preserve"> </w:t>
      </w:r>
      <w:proofErr w:type="spellStart"/>
      <w:r w:rsidR="00EB2BAC" w:rsidRPr="00202DB0">
        <w:rPr>
          <w:i/>
        </w:rPr>
        <w:t>VCW</w:t>
      </w:r>
      <w:proofErr w:type="spellEnd"/>
      <w:r w:rsidR="00EB2BAC" w:rsidRPr="00202DB0">
        <w:rPr>
          <w:i/>
        </w:rPr>
        <w:t xml:space="preserve"> fishing permit</w:t>
      </w:r>
      <w:r w:rsidR="00F47893" w:rsidRPr="00202DB0">
        <w:t>)</w:t>
      </w:r>
    </w:p>
    <w:p w:rsidR="00F47893" w:rsidRPr="00202DB0" w:rsidRDefault="00F47893" w:rsidP="00F47893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2E3207" w:rsidRPr="00202DB0" w:rsidRDefault="00155137" w:rsidP="002E3207">
      <w:pPr>
        <w:pStyle w:val="ItemHead"/>
      </w:pPr>
      <w:r w:rsidRPr="00202DB0">
        <w:t>61</w:t>
      </w:r>
      <w:r w:rsidR="002E3207" w:rsidRPr="00202DB0">
        <w:t xml:space="preserve">  Subsection</w:t>
      </w:r>
      <w:r w:rsidR="00202DB0" w:rsidRPr="00202DB0">
        <w:t> </w:t>
      </w:r>
      <w:r w:rsidR="002E3207" w:rsidRPr="00202DB0">
        <w:t>19(1) (</w:t>
      </w:r>
      <w:r w:rsidR="00202DB0" w:rsidRPr="00202DB0">
        <w:t>paragraph (</w:t>
      </w:r>
      <w:r w:rsidR="002E3207" w:rsidRPr="00202DB0">
        <w:t xml:space="preserve">b) of the definition of </w:t>
      </w:r>
      <w:proofErr w:type="spellStart"/>
      <w:r w:rsidR="002E3207" w:rsidRPr="00202DB0">
        <w:rPr>
          <w:i/>
        </w:rPr>
        <w:t>leviable</w:t>
      </w:r>
      <w:proofErr w:type="spellEnd"/>
      <w:r w:rsidR="002E3207" w:rsidRPr="00202DB0">
        <w:rPr>
          <w:i/>
        </w:rPr>
        <w:t xml:space="preserve"> </w:t>
      </w:r>
      <w:proofErr w:type="spellStart"/>
      <w:r w:rsidR="002E3207" w:rsidRPr="00202DB0">
        <w:rPr>
          <w:i/>
        </w:rPr>
        <w:t>SBTF</w:t>
      </w:r>
      <w:proofErr w:type="spellEnd"/>
      <w:r w:rsidR="002E3207" w:rsidRPr="00202DB0">
        <w:rPr>
          <w:i/>
        </w:rPr>
        <w:t xml:space="preserve"> SFR</w:t>
      </w:r>
      <w:r w:rsidR="002E3207" w:rsidRPr="00202DB0">
        <w:t>)</w:t>
      </w:r>
    </w:p>
    <w:p w:rsidR="002E3207" w:rsidRPr="00202DB0" w:rsidRDefault="002E3207" w:rsidP="002E3207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C26050" w:rsidRPr="00202DB0" w:rsidRDefault="00155137" w:rsidP="00C26050">
      <w:pPr>
        <w:pStyle w:val="ItemHead"/>
      </w:pPr>
      <w:r w:rsidRPr="00202DB0">
        <w:t>62</w:t>
      </w:r>
      <w:r w:rsidR="00C26050" w:rsidRPr="00202DB0">
        <w:t xml:space="preserve">  Subsection</w:t>
      </w:r>
      <w:r w:rsidR="00202DB0" w:rsidRPr="00202DB0">
        <w:t> </w:t>
      </w:r>
      <w:r w:rsidR="00C26050" w:rsidRPr="00202DB0">
        <w:t>20(1) (</w:t>
      </w:r>
      <w:r w:rsidR="00202DB0" w:rsidRPr="00202DB0">
        <w:t>paragraph (</w:t>
      </w:r>
      <w:r w:rsidR="00C26050" w:rsidRPr="00202DB0">
        <w:t xml:space="preserve">b) of the definition of </w:t>
      </w:r>
      <w:proofErr w:type="spellStart"/>
      <w:r w:rsidR="00C26050" w:rsidRPr="00202DB0">
        <w:rPr>
          <w:i/>
        </w:rPr>
        <w:t>leviable</w:t>
      </w:r>
      <w:proofErr w:type="spellEnd"/>
      <w:r w:rsidR="00C26050" w:rsidRPr="00202DB0">
        <w:rPr>
          <w:i/>
        </w:rPr>
        <w:t xml:space="preserve"> </w:t>
      </w:r>
      <w:proofErr w:type="spellStart"/>
      <w:r w:rsidR="00C26050" w:rsidRPr="00202DB0">
        <w:rPr>
          <w:i/>
        </w:rPr>
        <w:t>SSJF</w:t>
      </w:r>
      <w:proofErr w:type="spellEnd"/>
      <w:r w:rsidR="00C26050" w:rsidRPr="00202DB0">
        <w:rPr>
          <w:i/>
        </w:rPr>
        <w:t xml:space="preserve"> gear SFR</w:t>
      </w:r>
      <w:r w:rsidR="00C26050" w:rsidRPr="00202DB0">
        <w:t>)</w:t>
      </w:r>
    </w:p>
    <w:p w:rsidR="00C26050" w:rsidRPr="00202DB0" w:rsidRDefault="00C26050" w:rsidP="00C26050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7D3367" w:rsidRPr="00202DB0" w:rsidRDefault="00155137" w:rsidP="007D3367">
      <w:pPr>
        <w:pStyle w:val="ItemHead"/>
      </w:pPr>
      <w:r w:rsidRPr="00202DB0">
        <w:t>63</w:t>
      </w:r>
      <w:r w:rsidR="007D3367" w:rsidRPr="00202DB0">
        <w:t xml:space="preserve">  Subsection</w:t>
      </w:r>
      <w:r w:rsidR="00202DB0" w:rsidRPr="00202DB0">
        <w:t> </w:t>
      </w:r>
      <w:r w:rsidR="007D3367" w:rsidRPr="00202DB0">
        <w:t>21(1) (</w:t>
      </w:r>
      <w:r w:rsidR="00202DB0" w:rsidRPr="00202DB0">
        <w:t>paragraph (</w:t>
      </w:r>
      <w:r w:rsidR="007D3367" w:rsidRPr="00202DB0">
        <w:t xml:space="preserve">b) of the definition of </w:t>
      </w:r>
      <w:proofErr w:type="spellStart"/>
      <w:r w:rsidR="007D3367" w:rsidRPr="00202DB0">
        <w:rPr>
          <w:i/>
        </w:rPr>
        <w:t>leviable</w:t>
      </w:r>
      <w:proofErr w:type="spellEnd"/>
      <w:r w:rsidR="007D3367" w:rsidRPr="00202DB0">
        <w:rPr>
          <w:i/>
        </w:rPr>
        <w:t xml:space="preserve"> </w:t>
      </w:r>
      <w:proofErr w:type="spellStart"/>
      <w:r w:rsidR="007D3367" w:rsidRPr="00202DB0">
        <w:rPr>
          <w:i/>
        </w:rPr>
        <w:t>WDWTF</w:t>
      </w:r>
      <w:proofErr w:type="spellEnd"/>
      <w:r w:rsidR="007D3367" w:rsidRPr="00202DB0">
        <w:rPr>
          <w:i/>
        </w:rPr>
        <w:t xml:space="preserve"> fishing permit</w:t>
      </w:r>
      <w:r w:rsidR="007D3367" w:rsidRPr="00202DB0">
        <w:t>)</w:t>
      </w:r>
    </w:p>
    <w:p w:rsidR="007D3367" w:rsidRPr="00202DB0" w:rsidRDefault="007D3367" w:rsidP="007D3367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946B9C" w:rsidRPr="00202DB0" w:rsidRDefault="00155137" w:rsidP="00946B9C">
      <w:pPr>
        <w:pStyle w:val="ItemHead"/>
      </w:pPr>
      <w:r w:rsidRPr="00202DB0">
        <w:t>64</w:t>
      </w:r>
      <w:r w:rsidR="00946B9C" w:rsidRPr="00202DB0">
        <w:t xml:space="preserve">  Subsection</w:t>
      </w:r>
      <w:r w:rsidR="00202DB0" w:rsidRPr="00202DB0">
        <w:t> </w:t>
      </w:r>
      <w:r w:rsidR="00946B9C" w:rsidRPr="00202DB0">
        <w:t>22(1) (</w:t>
      </w:r>
      <w:r w:rsidR="00202DB0" w:rsidRPr="00202DB0">
        <w:t>paragraph (</w:t>
      </w:r>
      <w:r w:rsidR="00946B9C" w:rsidRPr="00202DB0">
        <w:t xml:space="preserve">b) of the definition of </w:t>
      </w:r>
      <w:proofErr w:type="spellStart"/>
      <w:r w:rsidR="00946B9C" w:rsidRPr="00202DB0">
        <w:rPr>
          <w:i/>
        </w:rPr>
        <w:t>leviable</w:t>
      </w:r>
      <w:proofErr w:type="spellEnd"/>
      <w:r w:rsidR="00946B9C" w:rsidRPr="00202DB0">
        <w:rPr>
          <w:i/>
        </w:rPr>
        <w:t xml:space="preserve"> </w:t>
      </w:r>
      <w:proofErr w:type="spellStart"/>
      <w:r w:rsidR="00946B9C" w:rsidRPr="00202DB0">
        <w:rPr>
          <w:i/>
        </w:rPr>
        <w:t>WSF</w:t>
      </w:r>
      <w:proofErr w:type="spellEnd"/>
      <w:r w:rsidR="00946B9C" w:rsidRPr="00202DB0">
        <w:rPr>
          <w:i/>
        </w:rPr>
        <w:t xml:space="preserve"> fishing permit</w:t>
      </w:r>
      <w:r w:rsidR="00946B9C" w:rsidRPr="00202DB0">
        <w:t>)</w:t>
      </w:r>
    </w:p>
    <w:p w:rsidR="00946B9C" w:rsidRPr="00202DB0" w:rsidRDefault="00946B9C" w:rsidP="00946B9C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A290D" w:rsidRPr="00202DB0" w:rsidRDefault="00155137" w:rsidP="005A290D">
      <w:pPr>
        <w:pStyle w:val="ItemHead"/>
      </w:pPr>
      <w:r w:rsidRPr="00202DB0">
        <w:t>65</w:t>
      </w:r>
      <w:r w:rsidR="005A290D" w:rsidRPr="00202DB0">
        <w:t xml:space="preserve">  Subsection</w:t>
      </w:r>
      <w:r w:rsidR="00202DB0" w:rsidRPr="00202DB0">
        <w:t> </w:t>
      </w:r>
      <w:r w:rsidR="005A290D" w:rsidRPr="00202DB0">
        <w:t>23(1) (</w:t>
      </w:r>
      <w:r w:rsidR="00202DB0" w:rsidRPr="00202DB0">
        <w:t>paragraph (</w:t>
      </w:r>
      <w:r w:rsidR="005A290D" w:rsidRPr="00202DB0">
        <w:t xml:space="preserve">c) of the definition of </w:t>
      </w:r>
      <w:proofErr w:type="spellStart"/>
      <w:r w:rsidR="005A290D" w:rsidRPr="00202DB0">
        <w:rPr>
          <w:i/>
        </w:rPr>
        <w:t>leviable</w:t>
      </w:r>
      <w:proofErr w:type="spellEnd"/>
      <w:r w:rsidR="005A290D" w:rsidRPr="00202DB0">
        <w:rPr>
          <w:i/>
        </w:rPr>
        <w:t xml:space="preserve"> </w:t>
      </w:r>
      <w:proofErr w:type="spellStart"/>
      <w:r w:rsidR="005A290D" w:rsidRPr="00202DB0">
        <w:rPr>
          <w:i/>
        </w:rPr>
        <w:t>WTBF</w:t>
      </w:r>
      <w:proofErr w:type="spellEnd"/>
      <w:r w:rsidR="005A290D" w:rsidRPr="00202DB0">
        <w:rPr>
          <w:i/>
        </w:rPr>
        <w:t xml:space="preserve"> Bigeye Tuna quota SFR</w:t>
      </w:r>
      <w:r w:rsidR="005A290D" w:rsidRPr="00202DB0">
        <w:t>)</w:t>
      </w:r>
    </w:p>
    <w:p w:rsidR="005A290D" w:rsidRPr="00202DB0" w:rsidRDefault="005A290D" w:rsidP="005A290D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A290D" w:rsidRPr="00202DB0" w:rsidRDefault="00155137" w:rsidP="005A290D">
      <w:pPr>
        <w:pStyle w:val="ItemHead"/>
      </w:pPr>
      <w:r w:rsidRPr="00202DB0">
        <w:t>66</w:t>
      </w:r>
      <w:r w:rsidR="005A290D" w:rsidRPr="00202DB0">
        <w:t xml:space="preserve">  Subsection</w:t>
      </w:r>
      <w:r w:rsidR="00202DB0" w:rsidRPr="00202DB0">
        <w:t> </w:t>
      </w:r>
      <w:r w:rsidR="00D63904" w:rsidRPr="00202DB0">
        <w:t>23</w:t>
      </w:r>
      <w:r w:rsidR="005A290D" w:rsidRPr="00202DB0">
        <w:t>(1) (</w:t>
      </w:r>
      <w:r w:rsidR="00202DB0" w:rsidRPr="00202DB0">
        <w:t>paragraph (</w:t>
      </w:r>
      <w:r w:rsidR="00D63904" w:rsidRPr="00202DB0">
        <w:t>b</w:t>
      </w:r>
      <w:r w:rsidR="005A290D" w:rsidRPr="00202DB0">
        <w:t xml:space="preserve">) of the definition of </w:t>
      </w:r>
      <w:proofErr w:type="spellStart"/>
      <w:r w:rsidR="00D63904" w:rsidRPr="00202DB0">
        <w:rPr>
          <w:i/>
        </w:rPr>
        <w:t>leviable</w:t>
      </w:r>
      <w:proofErr w:type="spellEnd"/>
      <w:r w:rsidR="00D63904" w:rsidRPr="00202DB0">
        <w:rPr>
          <w:i/>
        </w:rPr>
        <w:t xml:space="preserve"> </w:t>
      </w:r>
      <w:proofErr w:type="spellStart"/>
      <w:r w:rsidR="00D63904" w:rsidRPr="00202DB0">
        <w:rPr>
          <w:i/>
        </w:rPr>
        <w:t>WTBF</w:t>
      </w:r>
      <w:proofErr w:type="spellEnd"/>
      <w:r w:rsidR="00D63904" w:rsidRPr="00202DB0">
        <w:rPr>
          <w:i/>
        </w:rPr>
        <w:t xml:space="preserve"> boat SFR</w:t>
      </w:r>
      <w:r w:rsidR="005A290D" w:rsidRPr="00202DB0">
        <w:t>)</w:t>
      </w:r>
    </w:p>
    <w:p w:rsidR="005A290D" w:rsidRPr="00202DB0" w:rsidRDefault="005A290D" w:rsidP="005A290D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A290D" w:rsidRPr="00202DB0" w:rsidRDefault="00155137" w:rsidP="005A290D">
      <w:pPr>
        <w:pStyle w:val="ItemHead"/>
      </w:pPr>
      <w:r w:rsidRPr="00202DB0">
        <w:t>67</w:t>
      </w:r>
      <w:r w:rsidR="005A290D" w:rsidRPr="00202DB0">
        <w:t xml:space="preserve">  Subsection</w:t>
      </w:r>
      <w:r w:rsidR="00202DB0" w:rsidRPr="00202DB0">
        <w:t> </w:t>
      </w:r>
      <w:r w:rsidR="00F721AA" w:rsidRPr="00202DB0">
        <w:t>23</w:t>
      </w:r>
      <w:r w:rsidR="005A290D" w:rsidRPr="00202DB0">
        <w:t>(1) (</w:t>
      </w:r>
      <w:r w:rsidR="00202DB0" w:rsidRPr="00202DB0">
        <w:t>paragraph (</w:t>
      </w:r>
      <w:r w:rsidR="00F721AA" w:rsidRPr="00202DB0">
        <w:t>c</w:t>
      </w:r>
      <w:r w:rsidR="005A290D" w:rsidRPr="00202DB0">
        <w:t xml:space="preserve">) of the definition of </w:t>
      </w:r>
      <w:proofErr w:type="spellStart"/>
      <w:r w:rsidR="00F721AA" w:rsidRPr="00202DB0">
        <w:rPr>
          <w:i/>
        </w:rPr>
        <w:t>leviable</w:t>
      </w:r>
      <w:proofErr w:type="spellEnd"/>
      <w:r w:rsidR="00F721AA" w:rsidRPr="00202DB0">
        <w:rPr>
          <w:i/>
        </w:rPr>
        <w:t xml:space="preserve"> </w:t>
      </w:r>
      <w:proofErr w:type="spellStart"/>
      <w:r w:rsidR="00F721AA" w:rsidRPr="00202DB0">
        <w:rPr>
          <w:i/>
        </w:rPr>
        <w:t>WTBF</w:t>
      </w:r>
      <w:proofErr w:type="spellEnd"/>
      <w:r w:rsidR="00F721AA" w:rsidRPr="00202DB0">
        <w:rPr>
          <w:i/>
        </w:rPr>
        <w:t xml:space="preserve"> Broadbill Swordfish quota SFR</w:t>
      </w:r>
      <w:r w:rsidR="005A290D" w:rsidRPr="00202DB0">
        <w:t>)</w:t>
      </w:r>
    </w:p>
    <w:p w:rsidR="005A290D" w:rsidRPr="00202DB0" w:rsidRDefault="005A290D" w:rsidP="005A290D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A290D" w:rsidRPr="00202DB0" w:rsidRDefault="00155137" w:rsidP="005A290D">
      <w:pPr>
        <w:pStyle w:val="ItemHead"/>
      </w:pPr>
      <w:r w:rsidRPr="00202DB0">
        <w:t>68</w:t>
      </w:r>
      <w:r w:rsidR="005A290D" w:rsidRPr="00202DB0">
        <w:t xml:space="preserve">  Subsection</w:t>
      </w:r>
      <w:r w:rsidR="00202DB0" w:rsidRPr="00202DB0">
        <w:t> </w:t>
      </w:r>
      <w:r w:rsidR="000F5D0B" w:rsidRPr="00202DB0">
        <w:t>23</w:t>
      </w:r>
      <w:r w:rsidR="005A290D" w:rsidRPr="00202DB0">
        <w:t>(1) (</w:t>
      </w:r>
      <w:r w:rsidR="00202DB0" w:rsidRPr="00202DB0">
        <w:t>paragraph (</w:t>
      </w:r>
      <w:r w:rsidR="000F5D0B" w:rsidRPr="00202DB0">
        <w:t>c</w:t>
      </w:r>
      <w:r w:rsidR="005A290D" w:rsidRPr="00202DB0">
        <w:t xml:space="preserve">) of the definition of </w:t>
      </w:r>
      <w:proofErr w:type="spellStart"/>
      <w:r w:rsidR="000F5D0B" w:rsidRPr="00202DB0">
        <w:rPr>
          <w:i/>
        </w:rPr>
        <w:t>leviable</w:t>
      </w:r>
      <w:proofErr w:type="spellEnd"/>
      <w:r w:rsidR="000F5D0B" w:rsidRPr="00202DB0">
        <w:rPr>
          <w:i/>
        </w:rPr>
        <w:t xml:space="preserve"> </w:t>
      </w:r>
      <w:proofErr w:type="spellStart"/>
      <w:r w:rsidR="000F5D0B" w:rsidRPr="00202DB0">
        <w:rPr>
          <w:i/>
        </w:rPr>
        <w:t>WTBF</w:t>
      </w:r>
      <w:proofErr w:type="spellEnd"/>
      <w:r w:rsidR="000F5D0B" w:rsidRPr="00202DB0">
        <w:rPr>
          <w:i/>
        </w:rPr>
        <w:t xml:space="preserve"> Striped Marlin quota SFR</w:t>
      </w:r>
      <w:r w:rsidR="005A290D" w:rsidRPr="00202DB0">
        <w:t>)</w:t>
      </w:r>
    </w:p>
    <w:p w:rsidR="005A290D" w:rsidRPr="00202DB0" w:rsidRDefault="005A290D" w:rsidP="005A290D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p w:rsidR="005A290D" w:rsidRPr="00202DB0" w:rsidRDefault="00155137" w:rsidP="005A290D">
      <w:pPr>
        <w:pStyle w:val="ItemHead"/>
      </w:pPr>
      <w:r w:rsidRPr="00202DB0">
        <w:t>69</w:t>
      </w:r>
      <w:r w:rsidR="005A290D" w:rsidRPr="00202DB0">
        <w:t xml:space="preserve">  Subsection</w:t>
      </w:r>
      <w:r w:rsidR="00202DB0" w:rsidRPr="00202DB0">
        <w:t> </w:t>
      </w:r>
      <w:r w:rsidR="000F5D0B" w:rsidRPr="00202DB0">
        <w:t>23</w:t>
      </w:r>
      <w:r w:rsidR="005A290D" w:rsidRPr="00202DB0">
        <w:t>(1) (</w:t>
      </w:r>
      <w:r w:rsidR="00202DB0" w:rsidRPr="00202DB0">
        <w:t>paragraph (</w:t>
      </w:r>
      <w:r w:rsidR="00960778" w:rsidRPr="00202DB0">
        <w:t>c</w:t>
      </w:r>
      <w:r w:rsidR="005A290D" w:rsidRPr="00202DB0">
        <w:t xml:space="preserve">) of the definition of </w:t>
      </w:r>
      <w:proofErr w:type="spellStart"/>
      <w:r w:rsidR="00960778" w:rsidRPr="00202DB0">
        <w:rPr>
          <w:i/>
        </w:rPr>
        <w:t>leviable</w:t>
      </w:r>
      <w:proofErr w:type="spellEnd"/>
      <w:r w:rsidR="00960778" w:rsidRPr="00202DB0">
        <w:rPr>
          <w:i/>
        </w:rPr>
        <w:t xml:space="preserve"> </w:t>
      </w:r>
      <w:proofErr w:type="spellStart"/>
      <w:r w:rsidR="00960778" w:rsidRPr="00202DB0">
        <w:rPr>
          <w:i/>
        </w:rPr>
        <w:t>WTBF</w:t>
      </w:r>
      <w:proofErr w:type="spellEnd"/>
      <w:r w:rsidR="00960778" w:rsidRPr="00202DB0">
        <w:rPr>
          <w:i/>
        </w:rPr>
        <w:t xml:space="preserve"> Yellowfin Tuna quota SFR</w:t>
      </w:r>
      <w:r w:rsidR="005A290D" w:rsidRPr="00202DB0">
        <w:t>)</w:t>
      </w:r>
    </w:p>
    <w:p w:rsidR="005A290D" w:rsidRPr="00202DB0" w:rsidRDefault="005A290D" w:rsidP="005A290D">
      <w:pPr>
        <w:pStyle w:val="Item"/>
      </w:pPr>
      <w:r w:rsidRPr="00202DB0">
        <w:t>Omit “starting on the commencement of this instrument and ending on 30</w:t>
      </w:r>
      <w:r w:rsidR="00202DB0" w:rsidRPr="00202DB0">
        <w:t> </w:t>
      </w:r>
      <w:r w:rsidRPr="00202DB0">
        <w:t>June 2019”, substitute “starting on the new levy day and ending on the next following 30</w:t>
      </w:r>
      <w:r w:rsidR="00202DB0" w:rsidRPr="00202DB0">
        <w:t> </w:t>
      </w:r>
      <w:r w:rsidRPr="00202DB0">
        <w:t>June”.</w:t>
      </w:r>
    </w:p>
    <w:sectPr w:rsidR="005A290D" w:rsidRPr="00202DB0" w:rsidSect="00442A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A8" w:rsidRDefault="008233A8" w:rsidP="0048364F">
      <w:pPr>
        <w:spacing w:line="240" w:lineRule="auto"/>
      </w:pPr>
      <w:r>
        <w:separator/>
      </w:r>
    </w:p>
  </w:endnote>
  <w:endnote w:type="continuationSeparator" w:id="0">
    <w:p w:rsidR="008233A8" w:rsidRDefault="008233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442A50" w:rsidRDefault="00442A50" w:rsidP="00442A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2A50">
      <w:rPr>
        <w:i/>
        <w:sz w:val="18"/>
      </w:rPr>
      <w:t>OPC64129 -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Default="008233A8" w:rsidP="00E97334"/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442A50" w:rsidRDefault="00442A50" w:rsidP="00442A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2A50">
      <w:rPr>
        <w:i/>
        <w:sz w:val="18"/>
      </w:rPr>
      <w:t>OPC64129 -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33C1C" w:rsidRDefault="008233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3A8" w:rsidTr="00202D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B4C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30FE">
            <w:rPr>
              <w:i/>
              <w:sz w:val="18"/>
            </w:rPr>
            <w:t>Fishing Levy Amendment (2019-2020 Levy Amounts)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right"/>
            <w:rPr>
              <w:sz w:val="18"/>
            </w:rPr>
          </w:pPr>
        </w:p>
      </w:tc>
    </w:tr>
  </w:tbl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33C1C" w:rsidRDefault="008233A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233A8" w:rsidTr="00202DB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30FE">
            <w:rPr>
              <w:i/>
              <w:sz w:val="18"/>
            </w:rPr>
            <w:t>Fishing Levy Amendment (2019-2020 Levy Amounts)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8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33C1C" w:rsidRDefault="008233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233A8" w:rsidTr="00202D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8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30FE">
            <w:rPr>
              <w:i/>
              <w:sz w:val="18"/>
            </w:rPr>
            <w:t>Fishing Levy Amendment (2019-2020 Levy Amounts)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right"/>
            <w:rPr>
              <w:sz w:val="18"/>
            </w:rPr>
          </w:pPr>
        </w:p>
      </w:tc>
    </w:tr>
  </w:tbl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33C1C" w:rsidRDefault="008233A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3A8" w:rsidTr="0032524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30FE">
            <w:rPr>
              <w:i/>
              <w:sz w:val="18"/>
            </w:rPr>
            <w:t>Fishing Levy Amendment (2019-2020 Levy Amounts)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84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33C1C" w:rsidRDefault="008233A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233A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30FE">
            <w:rPr>
              <w:i/>
              <w:sz w:val="18"/>
            </w:rPr>
            <w:t>Fishing Levy Amendment (2019-2020 Levy Amounts)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233A8" w:rsidRDefault="008233A8" w:rsidP="0032524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3B4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233A8" w:rsidRPr="00442A50" w:rsidRDefault="00442A50" w:rsidP="00442A50">
    <w:pPr>
      <w:rPr>
        <w:rFonts w:cs="Times New Roman"/>
        <w:i/>
        <w:sz w:val="18"/>
      </w:rPr>
    </w:pPr>
    <w:r w:rsidRPr="00442A50">
      <w:rPr>
        <w:rFonts w:cs="Times New Roman"/>
        <w:i/>
        <w:sz w:val="18"/>
      </w:rPr>
      <w:t>OPC64129 -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A8" w:rsidRDefault="008233A8" w:rsidP="0048364F">
      <w:pPr>
        <w:spacing w:line="240" w:lineRule="auto"/>
      </w:pPr>
      <w:r>
        <w:separator/>
      </w:r>
    </w:p>
  </w:footnote>
  <w:footnote w:type="continuationSeparator" w:id="0">
    <w:p w:rsidR="008233A8" w:rsidRDefault="008233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5F1388" w:rsidRDefault="008233A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5F1388" w:rsidRDefault="008233A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5F1388" w:rsidRDefault="008233A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D79B6" w:rsidRDefault="008233A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D79B6" w:rsidRDefault="008233A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ED79B6" w:rsidRDefault="008233A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A961C4" w:rsidRDefault="008233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48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484F">
      <w:rPr>
        <w:noProof/>
        <w:sz w:val="20"/>
      </w:rPr>
      <w:t>Amendments</w:t>
    </w:r>
    <w:r>
      <w:rPr>
        <w:sz w:val="20"/>
      </w:rPr>
      <w:fldChar w:fldCharType="end"/>
    </w:r>
  </w:p>
  <w:p w:rsidR="008233A8" w:rsidRPr="00A961C4" w:rsidRDefault="008233A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59484F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59484F">
      <w:rPr>
        <w:noProof/>
        <w:sz w:val="20"/>
      </w:rPr>
      <w:t>Main amendments</w:t>
    </w:r>
    <w:r>
      <w:rPr>
        <w:sz w:val="20"/>
      </w:rPr>
      <w:fldChar w:fldCharType="end"/>
    </w:r>
  </w:p>
  <w:p w:rsidR="008233A8" w:rsidRPr="00A961C4" w:rsidRDefault="008233A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A961C4" w:rsidRDefault="008233A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8233A8" w:rsidRPr="00A961C4" w:rsidRDefault="008233A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8233A8" w:rsidRPr="00A961C4" w:rsidRDefault="008233A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A8" w:rsidRPr="00A961C4" w:rsidRDefault="008233A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664D5B97"/>
    <w:multiLevelType w:val="hybridMultilevel"/>
    <w:tmpl w:val="05E46B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BD59DD"/>
    <w:multiLevelType w:val="hybridMultilevel"/>
    <w:tmpl w:val="58A2D9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A5339A"/>
    <w:multiLevelType w:val="hybridMultilevel"/>
    <w:tmpl w:val="3A78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25"/>
    <w:rsid w:val="00000263"/>
    <w:rsid w:val="0000531A"/>
    <w:rsid w:val="000062C1"/>
    <w:rsid w:val="0000691A"/>
    <w:rsid w:val="000113BC"/>
    <w:rsid w:val="000136AF"/>
    <w:rsid w:val="000239C3"/>
    <w:rsid w:val="000253E3"/>
    <w:rsid w:val="0004044E"/>
    <w:rsid w:val="00040E75"/>
    <w:rsid w:val="00042C2E"/>
    <w:rsid w:val="00046F47"/>
    <w:rsid w:val="0005120E"/>
    <w:rsid w:val="00054577"/>
    <w:rsid w:val="000614BF"/>
    <w:rsid w:val="0006362F"/>
    <w:rsid w:val="0007169C"/>
    <w:rsid w:val="00077593"/>
    <w:rsid w:val="000814A3"/>
    <w:rsid w:val="00083F48"/>
    <w:rsid w:val="000857AC"/>
    <w:rsid w:val="00092F7E"/>
    <w:rsid w:val="0009768F"/>
    <w:rsid w:val="000A7DF9"/>
    <w:rsid w:val="000D05EF"/>
    <w:rsid w:val="000D47BB"/>
    <w:rsid w:val="000D5485"/>
    <w:rsid w:val="000E03F3"/>
    <w:rsid w:val="000E5F61"/>
    <w:rsid w:val="000F21C1"/>
    <w:rsid w:val="000F5D0B"/>
    <w:rsid w:val="00105D72"/>
    <w:rsid w:val="0010745C"/>
    <w:rsid w:val="00117277"/>
    <w:rsid w:val="001177D8"/>
    <w:rsid w:val="00155137"/>
    <w:rsid w:val="0015635E"/>
    <w:rsid w:val="00160BD7"/>
    <w:rsid w:val="001643C9"/>
    <w:rsid w:val="00165568"/>
    <w:rsid w:val="00166082"/>
    <w:rsid w:val="00166C2F"/>
    <w:rsid w:val="001716C9"/>
    <w:rsid w:val="001729F0"/>
    <w:rsid w:val="001823AD"/>
    <w:rsid w:val="00184261"/>
    <w:rsid w:val="00190DF5"/>
    <w:rsid w:val="00193461"/>
    <w:rsid w:val="001939E1"/>
    <w:rsid w:val="00195382"/>
    <w:rsid w:val="001958C0"/>
    <w:rsid w:val="00195B35"/>
    <w:rsid w:val="001A1D73"/>
    <w:rsid w:val="001A3B9F"/>
    <w:rsid w:val="001A65C0"/>
    <w:rsid w:val="001B396D"/>
    <w:rsid w:val="001B4C14"/>
    <w:rsid w:val="001B6456"/>
    <w:rsid w:val="001B7A5D"/>
    <w:rsid w:val="001C2F7A"/>
    <w:rsid w:val="001C69C4"/>
    <w:rsid w:val="001D1222"/>
    <w:rsid w:val="001D255D"/>
    <w:rsid w:val="001D60FC"/>
    <w:rsid w:val="001E076F"/>
    <w:rsid w:val="001E0A8D"/>
    <w:rsid w:val="001E25A7"/>
    <w:rsid w:val="001E3590"/>
    <w:rsid w:val="001E56B2"/>
    <w:rsid w:val="001E7407"/>
    <w:rsid w:val="001F256D"/>
    <w:rsid w:val="0020094B"/>
    <w:rsid w:val="00201D27"/>
    <w:rsid w:val="00202A74"/>
    <w:rsid w:val="00202DB0"/>
    <w:rsid w:val="0020300C"/>
    <w:rsid w:val="00206B65"/>
    <w:rsid w:val="00210311"/>
    <w:rsid w:val="00220A0C"/>
    <w:rsid w:val="00223E4A"/>
    <w:rsid w:val="00230045"/>
    <w:rsid w:val="002302EA"/>
    <w:rsid w:val="00236ED7"/>
    <w:rsid w:val="00240749"/>
    <w:rsid w:val="00240E56"/>
    <w:rsid w:val="002468D7"/>
    <w:rsid w:val="00250439"/>
    <w:rsid w:val="002538AE"/>
    <w:rsid w:val="00257B23"/>
    <w:rsid w:val="00285CDD"/>
    <w:rsid w:val="00291167"/>
    <w:rsid w:val="00297ECB"/>
    <w:rsid w:val="002A0007"/>
    <w:rsid w:val="002A52B2"/>
    <w:rsid w:val="002B164C"/>
    <w:rsid w:val="002B2FF3"/>
    <w:rsid w:val="002C152A"/>
    <w:rsid w:val="002C2EAF"/>
    <w:rsid w:val="002C776E"/>
    <w:rsid w:val="002D043A"/>
    <w:rsid w:val="002E3207"/>
    <w:rsid w:val="002F0002"/>
    <w:rsid w:val="002F14A9"/>
    <w:rsid w:val="002F1E8F"/>
    <w:rsid w:val="003039C4"/>
    <w:rsid w:val="00307E9A"/>
    <w:rsid w:val="00313740"/>
    <w:rsid w:val="0031713F"/>
    <w:rsid w:val="003212AB"/>
    <w:rsid w:val="00321913"/>
    <w:rsid w:val="00324EE6"/>
    <w:rsid w:val="00325249"/>
    <w:rsid w:val="003274FD"/>
    <w:rsid w:val="003306B8"/>
    <w:rsid w:val="003316DC"/>
    <w:rsid w:val="003316F8"/>
    <w:rsid w:val="00332E0D"/>
    <w:rsid w:val="003415D3"/>
    <w:rsid w:val="00346335"/>
    <w:rsid w:val="00352B0F"/>
    <w:rsid w:val="0035476D"/>
    <w:rsid w:val="003561B0"/>
    <w:rsid w:val="003577F7"/>
    <w:rsid w:val="00362ED4"/>
    <w:rsid w:val="00367960"/>
    <w:rsid w:val="00367E6F"/>
    <w:rsid w:val="0038496A"/>
    <w:rsid w:val="00396350"/>
    <w:rsid w:val="003A10A9"/>
    <w:rsid w:val="003A15AC"/>
    <w:rsid w:val="003A56EB"/>
    <w:rsid w:val="003B0627"/>
    <w:rsid w:val="003C0D2A"/>
    <w:rsid w:val="003C56DE"/>
    <w:rsid w:val="003C5F2B"/>
    <w:rsid w:val="003D0BFE"/>
    <w:rsid w:val="003D1A36"/>
    <w:rsid w:val="003D5700"/>
    <w:rsid w:val="003E14CB"/>
    <w:rsid w:val="003E16E9"/>
    <w:rsid w:val="003F0F5A"/>
    <w:rsid w:val="00400A30"/>
    <w:rsid w:val="00400A33"/>
    <w:rsid w:val="004022CA"/>
    <w:rsid w:val="00404E92"/>
    <w:rsid w:val="004116CD"/>
    <w:rsid w:val="00414ADE"/>
    <w:rsid w:val="00422261"/>
    <w:rsid w:val="00424CA9"/>
    <w:rsid w:val="004257BB"/>
    <w:rsid w:val="00425DE3"/>
    <w:rsid w:val="004261D9"/>
    <w:rsid w:val="00426398"/>
    <w:rsid w:val="00426DB7"/>
    <w:rsid w:val="00427BB0"/>
    <w:rsid w:val="00432BF9"/>
    <w:rsid w:val="00434193"/>
    <w:rsid w:val="0044291A"/>
    <w:rsid w:val="00442A50"/>
    <w:rsid w:val="00460499"/>
    <w:rsid w:val="004622B0"/>
    <w:rsid w:val="004625C0"/>
    <w:rsid w:val="00474835"/>
    <w:rsid w:val="00477085"/>
    <w:rsid w:val="00477892"/>
    <w:rsid w:val="004819C7"/>
    <w:rsid w:val="0048364F"/>
    <w:rsid w:val="00490F2E"/>
    <w:rsid w:val="00496DB3"/>
    <w:rsid w:val="00496F97"/>
    <w:rsid w:val="004A39E0"/>
    <w:rsid w:val="004A53EA"/>
    <w:rsid w:val="004A553F"/>
    <w:rsid w:val="004A5FB0"/>
    <w:rsid w:val="004B32CE"/>
    <w:rsid w:val="004B53A8"/>
    <w:rsid w:val="004C05E2"/>
    <w:rsid w:val="004E2C9E"/>
    <w:rsid w:val="004E3916"/>
    <w:rsid w:val="004E3ADE"/>
    <w:rsid w:val="004E4294"/>
    <w:rsid w:val="004F1FAC"/>
    <w:rsid w:val="004F676E"/>
    <w:rsid w:val="00504162"/>
    <w:rsid w:val="00507562"/>
    <w:rsid w:val="0051093D"/>
    <w:rsid w:val="0051375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66A"/>
    <w:rsid w:val="0055313E"/>
    <w:rsid w:val="00554243"/>
    <w:rsid w:val="00557C7A"/>
    <w:rsid w:val="00562A58"/>
    <w:rsid w:val="00563083"/>
    <w:rsid w:val="00581211"/>
    <w:rsid w:val="005842D8"/>
    <w:rsid w:val="00584811"/>
    <w:rsid w:val="00585E7C"/>
    <w:rsid w:val="00587607"/>
    <w:rsid w:val="00593AA6"/>
    <w:rsid w:val="00594161"/>
    <w:rsid w:val="00594749"/>
    <w:rsid w:val="0059484F"/>
    <w:rsid w:val="00597882"/>
    <w:rsid w:val="005A1446"/>
    <w:rsid w:val="005A290D"/>
    <w:rsid w:val="005A2C45"/>
    <w:rsid w:val="005A482B"/>
    <w:rsid w:val="005A5B2B"/>
    <w:rsid w:val="005B4067"/>
    <w:rsid w:val="005B6BDB"/>
    <w:rsid w:val="005C36E0"/>
    <w:rsid w:val="005C3F41"/>
    <w:rsid w:val="005C60FA"/>
    <w:rsid w:val="005D168D"/>
    <w:rsid w:val="005D5EA1"/>
    <w:rsid w:val="005D66BF"/>
    <w:rsid w:val="005E61D3"/>
    <w:rsid w:val="005F47CE"/>
    <w:rsid w:val="005F7738"/>
    <w:rsid w:val="00600219"/>
    <w:rsid w:val="00613EAD"/>
    <w:rsid w:val="006158AC"/>
    <w:rsid w:val="006212D2"/>
    <w:rsid w:val="006214E4"/>
    <w:rsid w:val="00624A5D"/>
    <w:rsid w:val="00626DEF"/>
    <w:rsid w:val="00627B78"/>
    <w:rsid w:val="00637198"/>
    <w:rsid w:val="00640402"/>
    <w:rsid w:val="00640986"/>
    <w:rsid w:val="00640F78"/>
    <w:rsid w:val="00645E65"/>
    <w:rsid w:val="00646E7B"/>
    <w:rsid w:val="00655D6A"/>
    <w:rsid w:val="00656DE9"/>
    <w:rsid w:val="006611F2"/>
    <w:rsid w:val="0066688D"/>
    <w:rsid w:val="00673B79"/>
    <w:rsid w:val="00676C3A"/>
    <w:rsid w:val="00677CC2"/>
    <w:rsid w:val="00685F42"/>
    <w:rsid w:val="006866A1"/>
    <w:rsid w:val="00692044"/>
    <w:rsid w:val="0069207B"/>
    <w:rsid w:val="00694758"/>
    <w:rsid w:val="006A24C1"/>
    <w:rsid w:val="006A3691"/>
    <w:rsid w:val="006A4309"/>
    <w:rsid w:val="006B0261"/>
    <w:rsid w:val="006B0E55"/>
    <w:rsid w:val="006B0E85"/>
    <w:rsid w:val="006B7006"/>
    <w:rsid w:val="006C2427"/>
    <w:rsid w:val="006C25EB"/>
    <w:rsid w:val="006C48A4"/>
    <w:rsid w:val="006C4999"/>
    <w:rsid w:val="006C7F8C"/>
    <w:rsid w:val="006D079B"/>
    <w:rsid w:val="006D7425"/>
    <w:rsid w:val="006D793C"/>
    <w:rsid w:val="006D7AB9"/>
    <w:rsid w:val="006E2F64"/>
    <w:rsid w:val="006F63BA"/>
    <w:rsid w:val="00700B2C"/>
    <w:rsid w:val="00704991"/>
    <w:rsid w:val="007108B7"/>
    <w:rsid w:val="00713084"/>
    <w:rsid w:val="0071590E"/>
    <w:rsid w:val="00720FC2"/>
    <w:rsid w:val="00721AFB"/>
    <w:rsid w:val="00731E00"/>
    <w:rsid w:val="007328B9"/>
    <w:rsid w:val="00732E9D"/>
    <w:rsid w:val="0073491A"/>
    <w:rsid w:val="007440B7"/>
    <w:rsid w:val="007467CC"/>
    <w:rsid w:val="00747993"/>
    <w:rsid w:val="0075006E"/>
    <w:rsid w:val="00751488"/>
    <w:rsid w:val="007634AD"/>
    <w:rsid w:val="00764C97"/>
    <w:rsid w:val="0077101A"/>
    <w:rsid w:val="007715C9"/>
    <w:rsid w:val="00771672"/>
    <w:rsid w:val="00774EDD"/>
    <w:rsid w:val="007757EC"/>
    <w:rsid w:val="00787F23"/>
    <w:rsid w:val="00790A86"/>
    <w:rsid w:val="007A115D"/>
    <w:rsid w:val="007A35E6"/>
    <w:rsid w:val="007A6863"/>
    <w:rsid w:val="007B0A36"/>
    <w:rsid w:val="007C6239"/>
    <w:rsid w:val="007D1C5F"/>
    <w:rsid w:val="007D3367"/>
    <w:rsid w:val="007D45C1"/>
    <w:rsid w:val="007E7D4A"/>
    <w:rsid w:val="007F48ED"/>
    <w:rsid w:val="007F7947"/>
    <w:rsid w:val="0080513D"/>
    <w:rsid w:val="00812C35"/>
    <w:rsid w:val="00812F45"/>
    <w:rsid w:val="008233A8"/>
    <w:rsid w:val="00825AF5"/>
    <w:rsid w:val="00833B5A"/>
    <w:rsid w:val="008354C2"/>
    <w:rsid w:val="00836999"/>
    <w:rsid w:val="0084172C"/>
    <w:rsid w:val="00856A31"/>
    <w:rsid w:val="00871EAB"/>
    <w:rsid w:val="00872E9E"/>
    <w:rsid w:val="008754D0"/>
    <w:rsid w:val="00877D48"/>
    <w:rsid w:val="008803B5"/>
    <w:rsid w:val="0088345B"/>
    <w:rsid w:val="00886A89"/>
    <w:rsid w:val="008A16A5"/>
    <w:rsid w:val="008A6BAA"/>
    <w:rsid w:val="008B0991"/>
    <w:rsid w:val="008B62C7"/>
    <w:rsid w:val="008C2548"/>
    <w:rsid w:val="008C2B5D"/>
    <w:rsid w:val="008D0EE0"/>
    <w:rsid w:val="008D12FE"/>
    <w:rsid w:val="008D2C9A"/>
    <w:rsid w:val="008D5B99"/>
    <w:rsid w:val="008D7A27"/>
    <w:rsid w:val="008E065E"/>
    <w:rsid w:val="008E3FEC"/>
    <w:rsid w:val="008E4702"/>
    <w:rsid w:val="008E69AA"/>
    <w:rsid w:val="008F4F1C"/>
    <w:rsid w:val="00900D78"/>
    <w:rsid w:val="009156CF"/>
    <w:rsid w:val="00915CCE"/>
    <w:rsid w:val="00916A31"/>
    <w:rsid w:val="00922764"/>
    <w:rsid w:val="00932377"/>
    <w:rsid w:val="00934C1E"/>
    <w:rsid w:val="009430E6"/>
    <w:rsid w:val="00943102"/>
    <w:rsid w:val="0094523D"/>
    <w:rsid w:val="00946B9C"/>
    <w:rsid w:val="00953B18"/>
    <w:rsid w:val="009559E6"/>
    <w:rsid w:val="00960778"/>
    <w:rsid w:val="00976A63"/>
    <w:rsid w:val="00982683"/>
    <w:rsid w:val="00983419"/>
    <w:rsid w:val="00992150"/>
    <w:rsid w:val="00997D42"/>
    <w:rsid w:val="009B7929"/>
    <w:rsid w:val="009C1A52"/>
    <w:rsid w:val="009C2D0A"/>
    <w:rsid w:val="009C3431"/>
    <w:rsid w:val="009C5989"/>
    <w:rsid w:val="009D08DA"/>
    <w:rsid w:val="009E054E"/>
    <w:rsid w:val="00A0293A"/>
    <w:rsid w:val="00A050F5"/>
    <w:rsid w:val="00A05A86"/>
    <w:rsid w:val="00A06860"/>
    <w:rsid w:val="00A07A02"/>
    <w:rsid w:val="00A136F5"/>
    <w:rsid w:val="00A20E0A"/>
    <w:rsid w:val="00A21AF5"/>
    <w:rsid w:val="00A231E2"/>
    <w:rsid w:val="00A2550D"/>
    <w:rsid w:val="00A30788"/>
    <w:rsid w:val="00A32DE5"/>
    <w:rsid w:val="00A35C8C"/>
    <w:rsid w:val="00A4169B"/>
    <w:rsid w:val="00A445F2"/>
    <w:rsid w:val="00A50D55"/>
    <w:rsid w:val="00A5165B"/>
    <w:rsid w:val="00A52FDA"/>
    <w:rsid w:val="00A614DA"/>
    <w:rsid w:val="00A64912"/>
    <w:rsid w:val="00A70A74"/>
    <w:rsid w:val="00A8794A"/>
    <w:rsid w:val="00AA0343"/>
    <w:rsid w:val="00AA2A5C"/>
    <w:rsid w:val="00AB3320"/>
    <w:rsid w:val="00AB4DB6"/>
    <w:rsid w:val="00AB540A"/>
    <w:rsid w:val="00AB78E9"/>
    <w:rsid w:val="00AC1B45"/>
    <w:rsid w:val="00AC67FE"/>
    <w:rsid w:val="00AC6F8F"/>
    <w:rsid w:val="00AD13AB"/>
    <w:rsid w:val="00AD3467"/>
    <w:rsid w:val="00AD54D0"/>
    <w:rsid w:val="00AD5641"/>
    <w:rsid w:val="00AD7252"/>
    <w:rsid w:val="00AE03E6"/>
    <w:rsid w:val="00AE0B8E"/>
    <w:rsid w:val="00AE0F9B"/>
    <w:rsid w:val="00AE33CE"/>
    <w:rsid w:val="00AE3FED"/>
    <w:rsid w:val="00AF29FB"/>
    <w:rsid w:val="00AF55FF"/>
    <w:rsid w:val="00AF7A56"/>
    <w:rsid w:val="00B0244E"/>
    <w:rsid w:val="00B032D8"/>
    <w:rsid w:val="00B07CA9"/>
    <w:rsid w:val="00B111FE"/>
    <w:rsid w:val="00B202C2"/>
    <w:rsid w:val="00B23735"/>
    <w:rsid w:val="00B33B3C"/>
    <w:rsid w:val="00B40D74"/>
    <w:rsid w:val="00B52663"/>
    <w:rsid w:val="00B56730"/>
    <w:rsid w:val="00B56DCB"/>
    <w:rsid w:val="00B61562"/>
    <w:rsid w:val="00B66310"/>
    <w:rsid w:val="00B70F22"/>
    <w:rsid w:val="00B770D2"/>
    <w:rsid w:val="00B90EDA"/>
    <w:rsid w:val="00BA42DB"/>
    <w:rsid w:val="00BA47A3"/>
    <w:rsid w:val="00BA5026"/>
    <w:rsid w:val="00BB4328"/>
    <w:rsid w:val="00BB6BC5"/>
    <w:rsid w:val="00BB6E79"/>
    <w:rsid w:val="00BD3524"/>
    <w:rsid w:val="00BE0CF9"/>
    <w:rsid w:val="00BE30FE"/>
    <w:rsid w:val="00BE3B31"/>
    <w:rsid w:val="00BE440D"/>
    <w:rsid w:val="00BE6427"/>
    <w:rsid w:val="00BE719A"/>
    <w:rsid w:val="00BE720A"/>
    <w:rsid w:val="00BF6650"/>
    <w:rsid w:val="00BF78CC"/>
    <w:rsid w:val="00C05646"/>
    <w:rsid w:val="00C067E5"/>
    <w:rsid w:val="00C164CA"/>
    <w:rsid w:val="00C26050"/>
    <w:rsid w:val="00C26D01"/>
    <w:rsid w:val="00C311CE"/>
    <w:rsid w:val="00C34127"/>
    <w:rsid w:val="00C41229"/>
    <w:rsid w:val="00C42BF8"/>
    <w:rsid w:val="00C460AE"/>
    <w:rsid w:val="00C47A38"/>
    <w:rsid w:val="00C50043"/>
    <w:rsid w:val="00C50A0F"/>
    <w:rsid w:val="00C511FE"/>
    <w:rsid w:val="00C52062"/>
    <w:rsid w:val="00C6349E"/>
    <w:rsid w:val="00C718B6"/>
    <w:rsid w:val="00C7573B"/>
    <w:rsid w:val="00C76CF3"/>
    <w:rsid w:val="00C81EB1"/>
    <w:rsid w:val="00CA32C8"/>
    <w:rsid w:val="00CA7844"/>
    <w:rsid w:val="00CB3973"/>
    <w:rsid w:val="00CB58EF"/>
    <w:rsid w:val="00CC6E67"/>
    <w:rsid w:val="00CD7456"/>
    <w:rsid w:val="00CE6867"/>
    <w:rsid w:val="00CE7B7C"/>
    <w:rsid w:val="00CE7D64"/>
    <w:rsid w:val="00CF0BB2"/>
    <w:rsid w:val="00CF3C63"/>
    <w:rsid w:val="00D068FC"/>
    <w:rsid w:val="00D07AB4"/>
    <w:rsid w:val="00D13441"/>
    <w:rsid w:val="00D158A9"/>
    <w:rsid w:val="00D20665"/>
    <w:rsid w:val="00D21D73"/>
    <w:rsid w:val="00D243A3"/>
    <w:rsid w:val="00D3200B"/>
    <w:rsid w:val="00D32418"/>
    <w:rsid w:val="00D33440"/>
    <w:rsid w:val="00D379BE"/>
    <w:rsid w:val="00D37C7D"/>
    <w:rsid w:val="00D42A2A"/>
    <w:rsid w:val="00D4519B"/>
    <w:rsid w:val="00D4636B"/>
    <w:rsid w:val="00D52EFE"/>
    <w:rsid w:val="00D552C9"/>
    <w:rsid w:val="00D558EB"/>
    <w:rsid w:val="00D56A0D"/>
    <w:rsid w:val="00D63904"/>
    <w:rsid w:val="00D63EF6"/>
    <w:rsid w:val="00D66518"/>
    <w:rsid w:val="00D70DFB"/>
    <w:rsid w:val="00D71EEA"/>
    <w:rsid w:val="00D735CD"/>
    <w:rsid w:val="00D74342"/>
    <w:rsid w:val="00D766DF"/>
    <w:rsid w:val="00D81822"/>
    <w:rsid w:val="00D95792"/>
    <w:rsid w:val="00D95891"/>
    <w:rsid w:val="00DA10DB"/>
    <w:rsid w:val="00DA6E95"/>
    <w:rsid w:val="00DB5CB4"/>
    <w:rsid w:val="00DD07E6"/>
    <w:rsid w:val="00DD20C7"/>
    <w:rsid w:val="00DE149E"/>
    <w:rsid w:val="00DF4129"/>
    <w:rsid w:val="00DF664F"/>
    <w:rsid w:val="00E03B4C"/>
    <w:rsid w:val="00E03D4A"/>
    <w:rsid w:val="00E05704"/>
    <w:rsid w:val="00E05C2A"/>
    <w:rsid w:val="00E11E91"/>
    <w:rsid w:val="00E12F1A"/>
    <w:rsid w:val="00E21CFB"/>
    <w:rsid w:val="00E22935"/>
    <w:rsid w:val="00E26B9F"/>
    <w:rsid w:val="00E46F46"/>
    <w:rsid w:val="00E54292"/>
    <w:rsid w:val="00E55BDB"/>
    <w:rsid w:val="00E60191"/>
    <w:rsid w:val="00E67D59"/>
    <w:rsid w:val="00E74DC7"/>
    <w:rsid w:val="00E7528D"/>
    <w:rsid w:val="00E87170"/>
    <w:rsid w:val="00E87699"/>
    <w:rsid w:val="00E92E27"/>
    <w:rsid w:val="00E9586B"/>
    <w:rsid w:val="00E97334"/>
    <w:rsid w:val="00EA0D36"/>
    <w:rsid w:val="00EA15A8"/>
    <w:rsid w:val="00EA671A"/>
    <w:rsid w:val="00EB2BAC"/>
    <w:rsid w:val="00EB7731"/>
    <w:rsid w:val="00EC5F0D"/>
    <w:rsid w:val="00ED0F6B"/>
    <w:rsid w:val="00ED1B1C"/>
    <w:rsid w:val="00ED4928"/>
    <w:rsid w:val="00EE3749"/>
    <w:rsid w:val="00EE6190"/>
    <w:rsid w:val="00EE6A80"/>
    <w:rsid w:val="00EF2E3A"/>
    <w:rsid w:val="00EF3137"/>
    <w:rsid w:val="00EF6402"/>
    <w:rsid w:val="00F00E75"/>
    <w:rsid w:val="00F025DF"/>
    <w:rsid w:val="00F047E2"/>
    <w:rsid w:val="00F04D57"/>
    <w:rsid w:val="00F078DC"/>
    <w:rsid w:val="00F13E86"/>
    <w:rsid w:val="00F20F33"/>
    <w:rsid w:val="00F328D0"/>
    <w:rsid w:val="00F32FCB"/>
    <w:rsid w:val="00F464E8"/>
    <w:rsid w:val="00F47278"/>
    <w:rsid w:val="00F47893"/>
    <w:rsid w:val="00F542BE"/>
    <w:rsid w:val="00F563FE"/>
    <w:rsid w:val="00F6709F"/>
    <w:rsid w:val="00F677A9"/>
    <w:rsid w:val="00F721AA"/>
    <w:rsid w:val="00F723BD"/>
    <w:rsid w:val="00F732EA"/>
    <w:rsid w:val="00F84CF5"/>
    <w:rsid w:val="00F8612E"/>
    <w:rsid w:val="00FA420B"/>
    <w:rsid w:val="00FB0B3A"/>
    <w:rsid w:val="00FC28B7"/>
    <w:rsid w:val="00FC3879"/>
    <w:rsid w:val="00FC65AA"/>
    <w:rsid w:val="00FD2D1C"/>
    <w:rsid w:val="00FE0781"/>
    <w:rsid w:val="00FE428B"/>
    <w:rsid w:val="00FF39DE"/>
    <w:rsid w:val="00FF4FD8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D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D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D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D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D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D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D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2D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2D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2D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2DB0"/>
  </w:style>
  <w:style w:type="paragraph" w:customStyle="1" w:styleId="OPCParaBase">
    <w:name w:val="OPCParaBase"/>
    <w:qFormat/>
    <w:rsid w:val="00202D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2D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2D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2D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2D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2D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2D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2D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2D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2D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2D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2DB0"/>
  </w:style>
  <w:style w:type="paragraph" w:customStyle="1" w:styleId="Blocks">
    <w:name w:val="Blocks"/>
    <w:aliases w:val="bb"/>
    <w:basedOn w:val="OPCParaBase"/>
    <w:qFormat/>
    <w:rsid w:val="00202D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2D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2DB0"/>
    <w:rPr>
      <w:i/>
    </w:rPr>
  </w:style>
  <w:style w:type="paragraph" w:customStyle="1" w:styleId="BoxList">
    <w:name w:val="BoxList"/>
    <w:aliases w:val="bl"/>
    <w:basedOn w:val="BoxText"/>
    <w:qFormat/>
    <w:rsid w:val="00202D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2D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2D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2DB0"/>
    <w:pPr>
      <w:ind w:left="1985" w:hanging="851"/>
    </w:pPr>
  </w:style>
  <w:style w:type="character" w:customStyle="1" w:styleId="CharAmPartNo">
    <w:name w:val="CharAmPartNo"/>
    <w:basedOn w:val="OPCCharBase"/>
    <w:qFormat/>
    <w:rsid w:val="00202DB0"/>
  </w:style>
  <w:style w:type="character" w:customStyle="1" w:styleId="CharAmPartText">
    <w:name w:val="CharAmPartText"/>
    <w:basedOn w:val="OPCCharBase"/>
    <w:qFormat/>
    <w:rsid w:val="00202DB0"/>
  </w:style>
  <w:style w:type="character" w:customStyle="1" w:styleId="CharAmSchNo">
    <w:name w:val="CharAmSchNo"/>
    <w:basedOn w:val="OPCCharBase"/>
    <w:qFormat/>
    <w:rsid w:val="00202DB0"/>
  </w:style>
  <w:style w:type="character" w:customStyle="1" w:styleId="CharAmSchText">
    <w:name w:val="CharAmSchText"/>
    <w:basedOn w:val="OPCCharBase"/>
    <w:qFormat/>
    <w:rsid w:val="00202DB0"/>
  </w:style>
  <w:style w:type="character" w:customStyle="1" w:styleId="CharBoldItalic">
    <w:name w:val="CharBoldItalic"/>
    <w:basedOn w:val="OPCCharBase"/>
    <w:uiPriority w:val="1"/>
    <w:qFormat/>
    <w:rsid w:val="00202D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2DB0"/>
  </w:style>
  <w:style w:type="character" w:customStyle="1" w:styleId="CharChapText">
    <w:name w:val="CharChapText"/>
    <w:basedOn w:val="OPCCharBase"/>
    <w:uiPriority w:val="1"/>
    <w:qFormat/>
    <w:rsid w:val="00202DB0"/>
  </w:style>
  <w:style w:type="character" w:customStyle="1" w:styleId="CharDivNo">
    <w:name w:val="CharDivNo"/>
    <w:basedOn w:val="OPCCharBase"/>
    <w:uiPriority w:val="1"/>
    <w:qFormat/>
    <w:rsid w:val="00202DB0"/>
  </w:style>
  <w:style w:type="character" w:customStyle="1" w:styleId="CharDivText">
    <w:name w:val="CharDivText"/>
    <w:basedOn w:val="OPCCharBase"/>
    <w:uiPriority w:val="1"/>
    <w:qFormat/>
    <w:rsid w:val="00202DB0"/>
  </w:style>
  <w:style w:type="character" w:customStyle="1" w:styleId="CharItalic">
    <w:name w:val="CharItalic"/>
    <w:basedOn w:val="OPCCharBase"/>
    <w:uiPriority w:val="1"/>
    <w:qFormat/>
    <w:rsid w:val="00202DB0"/>
    <w:rPr>
      <w:i/>
    </w:rPr>
  </w:style>
  <w:style w:type="character" w:customStyle="1" w:styleId="CharPartNo">
    <w:name w:val="CharPartNo"/>
    <w:basedOn w:val="OPCCharBase"/>
    <w:uiPriority w:val="1"/>
    <w:qFormat/>
    <w:rsid w:val="00202DB0"/>
  </w:style>
  <w:style w:type="character" w:customStyle="1" w:styleId="CharPartText">
    <w:name w:val="CharPartText"/>
    <w:basedOn w:val="OPCCharBase"/>
    <w:uiPriority w:val="1"/>
    <w:qFormat/>
    <w:rsid w:val="00202DB0"/>
  </w:style>
  <w:style w:type="character" w:customStyle="1" w:styleId="CharSectno">
    <w:name w:val="CharSectno"/>
    <w:basedOn w:val="OPCCharBase"/>
    <w:qFormat/>
    <w:rsid w:val="00202DB0"/>
  </w:style>
  <w:style w:type="character" w:customStyle="1" w:styleId="CharSubdNo">
    <w:name w:val="CharSubdNo"/>
    <w:basedOn w:val="OPCCharBase"/>
    <w:uiPriority w:val="1"/>
    <w:qFormat/>
    <w:rsid w:val="00202DB0"/>
  </w:style>
  <w:style w:type="character" w:customStyle="1" w:styleId="CharSubdText">
    <w:name w:val="CharSubdText"/>
    <w:basedOn w:val="OPCCharBase"/>
    <w:uiPriority w:val="1"/>
    <w:qFormat/>
    <w:rsid w:val="00202DB0"/>
  </w:style>
  <w:style w:type="paragraph" w:customStyle="1" w:styleId="CTA--">
    <w:name w:val="CTA --"/>
    <w:basedOn w:val="OPCParaBase"/>
    <w:next w:val="Normal"/>
    <w:rsid w:val="00202D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2D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2D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2D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2D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2D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2D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2D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2D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2D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2D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2D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2D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2D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2D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2D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2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2D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2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2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2D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2D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2D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2D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2D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2D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2D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2D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2D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2D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2D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2D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2D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2D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2D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2D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2D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2D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2D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2D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2D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2D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2D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2D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2D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2D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2D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2D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2D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2D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2D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2D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2D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2D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2D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2D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2D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2D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2D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2D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2D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2D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2D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2DB0"/>
    <w:rPr>
      <w:sz w:val="16"/>
    </w:rPr>
  </w:style>
  <w:style w:type="table" w:customStyle="1" w:styleId="CFlag">
    <w:name w:val="CFlag"/>
    <w:basedOn w:val="TableNormal"/>
    <w:uiPriority w:val="99"/>
    <w:rsid w:val="00202D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2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2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2D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2D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2D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2D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2D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2D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2DB0"/>
    <w:pPr>
      <w:spacing w:before="120"/>
    </w:pPr>
  </w:style>
  <w:style w:type="paragraph" w:customStyle="1" w:styleId="CompiledActNo">
    <w:name w:val="CompiledActNo"/>
    <w:basedOn w:val="OPCParaBase"/>
    <w:next w:val="Normal"/>
    <w:rsid w:val="00202D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2D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2D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2D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2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2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2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2D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2D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2D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2D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2D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2D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2D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2D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2D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2D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2DB0"/>
  </w:style>
  <w:style w:type="character" w:customStyle="1" w:styleId="CharSubPartNoCASA">
    <w:name w:val="CharSubPartNo(CASA)"/>
    <w:basedOn w:val="OPCCharBase"/>
    <w:uiPriority w:val="1"/>
    <w:rsid w:val="00202DB0"/>
  </w:style>
  <w:style w:type="paragraph" w:customStyle="1" w:styleId="ENoteTTIndentHeadingSub">
    <w:name w:val="ENoteTTIndentHeadingSub"/>
    <w:aliases w:val="enTTHis"/>
    <w:basedOn w:val="OPCParaBase"/>
    <w:rsid w:val="00202D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2D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2D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2D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2D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2DB0"/>
    <w:rPr>
      <w:sz w:val="22"/>
    </w:rPr>
  </w:style>
  <w:style w:type="paragraph" w:customStyle="1" w:styleId="SOTextNote">
    <w:name w:val="SO TextNote"/>
    <w:aliases w:val="sont"/>
    <w:basedOn w:val="SOText"/>
    <w:qFormat/>
    <w:rsid w:val="00202D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2D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2DB0"/>
    <w:rPr>
      <w:sz w:val="22"/>
    </w:rPr>
  </w:style>
  <w:style w:type="paragraph" w:customStyle="1" w:styleId="FileName">
    <w:name w:val="FileName"/>
    <w:basedOn w:val="Normal"/>
    <w:rsid w:val="00202DB0"/>
  </w:style>
  <w:style w:type="paragraph" w:customStyle="1" w:styleId="TableHeading">
    <w:name w:val="TableHeading"/>
    <w:aliases w:val="th"/>
    <w:basedOn w:val="OPCParaBase"/>
    <w:next w:val="Tabletext"/>
    <w:rsid w:val="00202D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2D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2D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2D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2D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2D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2D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2D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2D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2D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2D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2D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2D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D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2D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2D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2D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2D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2D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2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2DB0"/>
  </w:style>
  <w:style w:type="character" w:customStyle="1" w:styleId="charlegsubtitle1">
    <w:name w:val="charlegsubtitle1"/>
    <w:basedOn w:val="DefaultParagraphFont"/>
    <w:rsid w:val="00202D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2DB0"/>
    <w:pPr>
      <w:ind w:left="240" w:hanging="240"/>
    </w:pPr>
  </w:style>
  <w:style w:type="paragraph" w:styleId="Index2">
    <w:name w:val="index 2"/>
    <w:basedOn w:val="Normal"/>
    <w:next w:val="Normal"/>
    <w:autoRedefine/>
    <w:rsid w:val="00202DB0"/>
    <w:pPr>
      <w:ind w:left="480" w:hanging="240"/>
    </w:pPr>
  </w:style>
  <w:style w:type="paragraph" w:styleId="Index3">
    <w:name w:val="index 3"/>
    <w:basedOn w:val="Normal"/>
    <w:next w:val="Normal"/>
    <w:autoRedefine/>
    <w:rsid w:val="00202DB0"/>
    <w:pPr>
      <w:ind w:left="720" w:hanging="240"/>
    </w:pPr>
  </w:style>
  <w:style w:type="paragraph" w:styleId="Index4">
    <w:name w:val="index 4"/>
    <w:basedOn w:val="Normal"/>
    <w:next w:val="Normal"/>
    <w:autoRedefine/>
    <w:rsid w:val="00202DB0"/>
    <w:pPr>
      <w:ind w:left="960" w:hanging="240"/>
    </w:pPr>
  </w:style>
  <w:style w:type="paragraph" w:styleId="Index5">
    <w:name w:val="index 5"/>
    <w:basedOn w:val="Normal"/>
    <w:next w:val="Normal"/>
    <w:autoRedefine/>
    <w:rsid w:val="00202DB0"/>
    <w:pPr>
      <w:ind w:left="1200" w:hanging="240"/>
    </w:pPr>
  </w:style>
  <w:style w:type="paragraph" w:styleId="Index6">
    <w:name w:val="index 6"/>
    <w:basedOn w:val="Normal"/>
    <w:next w:val="Normal"/>
    <w:autoRedefine/>
    <w:rsid w:val="00202DB0"/>
    <w:pPr>
      <w:ind w:left="1440" w:hanging="240"/>
    </w:pPr>
  </w:style>
  <w:style w:type="paragraph" w:styleId="Index7">
    <w:name w:val="index 7"/>
    <w:basedOn w:val="Normal"/>
    <w:next w:val="Normal"/>
    <w:autoRedefine/>
    <w:rsid w:val="00202DB0"/>
    <w:pPr>
      <w:ind w:left="1680" w:hanging="240"/>
    </w:pPr>
  </w:style>
  <w:style w:type="paragraph" w:styleId="Index8">
    <w:name w:val="index 8"/>
    <w:basedOn w:val="Normal"/>
    <w:next w:val="Normal"/>
    <w:autoRedefine/>
    <w:rsid w:val="00202DB0"/>
    <w:pPr>
      <w:ind w:left="1920" w:hanging="240"/>
    </w:pPr>
  </w:style>
  <w:style w:type="paragraph" w:styleId="Index9">
    <w:name w:val="index 9"/>
    <w:basedOn w:val="Normal"/>
    <w:next w:val="Normal"/>
    <w:autoRedefine/>
    <w:rsid w:val="00202DB0"/>
    <w:pPr>
      <w:ind w:left="2160" w:hanging="240"/>
    </w:pPr>
  </w:style>
  <w:style w:type="paragraph" w:styleId="NormalIndent">
    <w:name w:val="Normal Indent"/>
    <w:basedOn w:val="Normal"/>
    <w:rsid w:val="00202DB0"/>
    <w:pPr>
      <w:ind w:left="720"/>
    </w:pPr>
  </w:style>
  <w:style w:type="paragraph" w:styleId="FootnoteText">
    <w:name w:val="footnote text"/>
    <w:basedOn w:val="Normal"/>
    <w:link w:val="FootnoteTextChar"/>
    <w:rsid w:val="00202D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2DB0"/>
  </w:style>
  <w:style w:type="paragraph" w:styleId="CommentText">
    <w:name w:val="annotation text"/>
    <w:basedOn w:val="Normal"/>
    <w:link w:val="CommentTextChar"/>
    <w:rsid w:val="00202D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2DB0"/>
  </w:style>
  <w:style w:type="paragraph" w:styleId="IndexHeading">
    <w:name w:val="index heading"/>
    <w:basedOn w:val="Normal"/>
    <w:next w:val="Index1"/>
    <w:rsid w:val="00202D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2D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2DB0"/>
    <w:pPr>
      <w:ind w:left="480" w:hanging="480"/>
    </w:pPr>
  </w:style>
  <w:style w:type="paragraph" w:styleId="EnvelopeAddress">
    <w:name w:val="envelope address"/>
    <w:basedOn w:val="Normal"/>
    <w:rsid w:val="00202D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2D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2D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2DB0"/>
    <w:rPr>
      <w:sz w:val="16"/>
      <w:szCs w:val="16"/>
    </w:rPr>
  </w:style>
  <w:style w:type="character" w:styleId="PageNumber">
    <w:name w:val="page number"/>
    <w:basedOn w:val="DefaultParagraphFont"/>
    <w:rsid w:val="00202DB0"/>
  </w:style>
  <w:style w:type="character" w:styleId="EndnoteReference">
    <w:name w:val="endnote reference"/>
    <w:basedOn w:val="DefaultParagraphFont"/>
    <w:rsid w:val="00202DB0"/>
    <w:rPr>
      <w:vertAlign w:val="superscript"/>
    </w:rPr>
  </w:style>
  <w:style w:type="paragraph" w:styleId="EndnoteText">
    <w:name w:val="endnote text"/>
    <w:basedOn w:val="Normal"/>
    <w:link w:val="EndnoteTextChar"/>
    <w:rsid w:val="00202D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2DB0"/>
  </w:style>
  <w:style w:type="paragraph" w:styleId="TableofAuthorities">
    <w:name w:val="table of authorities"/>
    <w:basedOn w:val="Normal"/>
    <w:next w:val="Normal"/>
    <w:rsid w:val="00202DB0"/>
    <w:pPr>
      <w:ind w:left="240" w:hanging="240"/>
    </w:pPr>
  </w:style>
  <w:style w:type="paragraph" w:styleId="MacroText">
    <w:name w:val="macro"/>
    <w:link w:val="MacroTextChar"/>
    <w:rsid w:val="00202D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2D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2D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2DB0"/>
    <w:pPr>
      <w:ind w:left="283" w:hanging="283"/>
    </w:pPr>
  </w:style>
  <w:style w:type="paragraph" w:styleId="ListBullet">
    <w:name w:val="List Bullet"/>
    <w:basedOn w:val="Normal"/>
    <w:autoRedefine/>
    <w:rsid w:val="00202D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2D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2DB0"/>
    <w:pPr>
      <w:ind w:left="566" w:hanging="283"/>
    </w:pPr>
  </w:style>
  <w:style w:type="paragraph" w:styleId="List3">
    <w:name w:val="List 3"/>
    <w:basedOn w:val="Normal"/>
    <w:rsid w:val="00202DB0"/>
    <w:pPr>
      <w:ind w:left="849" w:hanging="283"/>
    </w:pPr>
  </w:style>
  <w:style w:type="paragraph" w:styleId="List4">
    <w:name w:val="List 4"/>
    <w:basedOn w:val="Normal"/>
    <w:rsid w:val="00202DB0"/>
    <w:pPr>
      <w:ind w:left="1132" w:hanging="283"/>
    </w:pPr>
  </w:style>
  <w:style w:type="paragraph" w:styleId="List5">
    <w:name w:val="List 5"/>
    <w:basedOn w:val="Normal"/>
    <w:rsid w:val="00202DB0"/>
    <w:pPr>
      <w:ind w:left="1415" w:hanging="283"/>
    </w:pPr>
  </w:style>
  <w:style w:type="paragraph" w:styleId="ListBullet2">
    <w:name w:val="List Bullet 2"/>
    <w:basedOn w:val="Normal"/>
    <w:autoRedefine/>
    <w:rsid w:val="00202D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2D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2D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2D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2D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2D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2D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2D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2D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2D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2DB0"/>
    <w:pPr>
      <w:ind w:left="4252"/>
    </w:pPr>
  </w:style>
  <w:style w:type="character" w:customStyle="1" w:styleId="ClosingChar">
    <w:name w:val="Closing Char"/>
    <w:basedOn w:val="DefaultParagraphFont"/>
    <w:link w:val="Closing"/>
    <w:rsid w:val="00202DB0"/>
    <w:rPr>
      <w:sz w:val="22"/>
    </w:rPr>
  </w:style>
  <w:style w:type="paragraph" w:styleId="Signature">
    <w:name w:val="Signature"/>
    <w:basedOn w:val="Normal"/>
    <w:link w:val="SignatureChar"/>
    <w:rsid w:val="00202D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2DB0"/>
    <w:rPr>
      <w:sz w:val="22"/>
    </w:rPr>
  </w:style>
  <w:style w:type="paragraph" w:styleId="BodyText">
    <w:name w:val="Body Text"/>
    <w:basedOn w:val="Normal"/>
    <w:link w:val="BodyTextChar"/>
    <w:rsid w:val="00202D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2DB0"/>
    <w:rPr>
      <w:sz w:val="22"/>
    </w:rPr>
  </w:style>
  <w:style w:type="paragraph" w:styleId="BodyTextIndent">
    <w:name w:val="Body Text Indent"/>
    <w:basedOn w:val="Normal"/>
    <w:link w:val="BodyTextIndentChar"/>
    <w:rsid w:val="00202D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2DB0"/>
    <w:rPr>
      <w:sz w:val="22"/>
    </w:rPr>
  </w:style>
  <w:style w:type="paragraph" w:styleId="ListContinue">
    <w:name w:val="List Continue"/>
    <w:basedOn w:val="Normal"/>
    <w:rsid w:val="00202DB0"/>
    <w:pPr>
      <w:spacing w:after="120"/>
      <w:ind w:left="283"/>
    </w:pPr>
  </w:style>
  <w:style w:type="paragraph" w:styleId="ListContinue2">
    <w:name w:val="List Continue 2"/>
    <w:basedOn w:val="Normal"/>
    <w:rsid w:val="00202DB0"/>
    <w:pPr>
      <w:spacing w:after="120"/>
      <w:ind w:left="566"/>
    </w:pPr>
  </w:style>
  <w:style w:type="paragraph" w:styleId="ListContinue3">
    <w:name w:val="List Continue 3"/>
    <w:basedOn w:val="Normal"/>
    <w:rsid w:val="00202DB0"/>
    <w:pPr>
      <w:spacing w:after="120"/>
      <w:ind w:left="849"/>
    </w:pPr>
  </w:style>
  <w:style w:type="paragraph" w:styleId="ListContinue4">
    <w:name w:val="List Continue 4"/>
    <w:basedOn w:val="Normal"/>
    <w:rsid w:val="00202DB0"/>
    <w:pPr>
      <w:spacing w:after="120"/>
      <w:ind w:left="1132"/>
    </w:pPr>
  </w:style>
  <w:style w:type="paragraph" w:styleId="ListContinue5">
    <w:name w:val="List Continue 5"/>
    <w:basedOn w:val="Normal"/>
    <w:rsid w:val="00202D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2D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2D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2D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2D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2DB0"/>
  </w:style>
  <w:style w:type="character" w:customStyle="1" w:styleId="SalutationChar">
    <w:name w:val="Salutation Char"/>
    <w:basedOn w:val="DefaultParagraphFont"/>
    <w:link w:val="Salutation"/>
    <w:rsid w:val="00202DB0"/>
    <w:rPr>
      <w:sz w:val="22"/>
    </w:rPr>
  </w:style>
  <w:style w:type="paragraph" w:styleId="Date">
    <w:name w:val="Date"/>
    <w:basedOn w:val="Normal"/>
    <w:next w:val="Normal"/>
    <w:link w:val="DateChar"/>
    <w:rsid w:val="00202DB0"/>
  </w:style>
  <w:style w:type="character" w:customStyle="1" w:styleId="DateChar">
    <w:name w:val="Date Char"/>
    <w:basedOn w:val="DefaultParagraphFont"/>
    <w:link w:val="Date"/>
    <w:rsid w:val="00202DB0"/>
    <w:rPr>
      <w:sz w:val="22"/>
    </w:rPr>
  </w:style>
  <w:style w:type="paragraph" w:styleId="BodyTextFirstIndent">
    <w:name w:val="Body Text First Indent"/>
    <w:basedOn w:val="BodyText"/>
    <w:link w:val="BodyTextFirstIndentChar"/>
    <w:rsid w:val="00202D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2D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2D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2DB0"/>
    <w:rPr>
      <w:sz w:val="22"/>
    </w:rPr>
  </w:style>
  <w:style w:type="paragraph" w:styleId="BodyText2">
    <w:name w:val="Body Text 2"/>
    <w:basedOn w:val="Normal"/>
    <w:link w:val="BodyText2Char"/>
    <w:rsid w:val="00202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2DB0"/>
    <w:rPr>
      <w:sz w:val="22"/>
    </w:rPr>
  </w:style>
  <w:style w:type="paragraph" w:styleId="BodyText3">
    <w:name w:val="Body Text 3"/>
    <w:basedOn w:val="Normal"/>
    <w:link w:val="BodyText3Char"/>
    <w:rsid w:val="00202D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2D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2D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2DB0"/>
    <w:rPr>
      <w:sz w:val="22"/>
    </w:rPr>
  </w:style>
  <w:style w:type="paragraph" w:styleId="BodyTextIndent3">
    <w:name w:val="Body Text Indent 3"/>
    <w:basedOn w:val="Normal"/>
    <w:link w:val="BodyTextIndent3Char"/>
    <w:rsid w:val="00202D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2DB0"/>
    <w:rPr>
      <w:sz w:val="16"/>
      <w:szCs w:val="16"/>
    </w:rPr>
  </w:style>
  <w:style w:type="paragraph" w:styleId="BlockText">
    <w:name w:val="Block Text"/>
    <w:basedOn w:val="Normal"/>
    <w:rsid w:val="00202DB0"/>
    <w:pPr>
      <w:spacing w:after="120"/>
      <w:ind w:left="1440" w:right="1440"/>
    </w:pPr>
  </w:style>
  <w:style w:type="character" w:styleId="Hyperlink">
    <w:name w:val="Hyperlink"/>
    <w:basedOn w:val="DefaultParagraphFont"/>
    <w:rsid w:val="00202DB0"/>
    <w:rPr>
      <w:color w:val="0000FF"/>
      <w:u w:val="single"/>
    </w:rPr>
  </w:style>
  <w:style w:type="character" w:styleId="FollowedHyperlink">
    <w:name w:val="FollowedHyperlink"/>
    <w:basedOn w:val="DefaultParagraphFont"/>
    <w:rsid w:val="00202DB0"/>
    <w:rPr>
      <w:color w:val="800080"/>
      <w:u w:val="single"/>
    </w:rPr>
  </w:style>
  <w:style w:type="character" w:styleId="Strong">
    <w:name w:val="Strong"/>
    <w:basedOn w:val="DefaultParagraphFont"/>
    <w:qFormat/>
    <w:rsid w:val="00202DB0"/>
    <w:rPr>
      <w:b/>
      <w:bCs/>
    </w:rPr>
  </w:style>
  <w:style w:type="character" w:styleId="Emphasis">
    <w:name w:val="Emphasis"/>
    <w:basedOn w:val="DefaultParagraphFont"/>
    <w:qFormat/>
    <w:rsid w:val="00202DB0"/>
    <w:rPr>
      <w:i/>
      <w:iCs/>
    </w:rPr>
  </w:style>
  <w:style w:type="paragraph" w:styleId="DocumentMap">
    <w:name w:val="Document Map"/>
    <w:basedOn w:val="Normal"/>
    <w:link w:val="DocumentMapChar"/>
    <w:rsid w:val="00202D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2D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2D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2D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2DB0"/>
  </w:style>
  <w:style w:type="character" w:customStyle="1" w:styleId="E-mailSignatureChar">
    <w:name w:val="E-mail Signature Char"/>
    <w:basedOn w:val="DefaultParagraphFont"/>
    <w:link w:val="E-mailSignature"/>
    <w:rsid w:val="00202DB0"/>
    <w:rPr>
      <w:sz w:val="22"/>
    </w:rPr>
  </w:style>
  <w:style w:type="paragraph" w:styleId="NormalWeb">
    <w:name w:val="Normal (Web)"/>
    <w:basedOn w:val="Normal"/>
    <w:rsid w:val="00202DB0"/>
  </w:style>
  <w:style w:type="character" w:styleId="HTMLAcronym">
    <w:name w:val="HTML Acronym"/>
    <w:basedOn w:val="DefaultParagraphFont"/>
    <w:rsid w:val="00202DB0"/>
  </w:style>
  <w:style w:type="paragraph" w:styleId="HTMLAddress">
    <w:name w:val="HTML Address"/>
    <w:basedOn w:val="Normal"/>
    <w:link w:val="HTMLAddressChar"/>
    <w:rsid w:val="00202D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2DB0"/>
    <w:rPr>
      <w:i/>
      <w:iCs/>
      <w:sz w:val="22"/>
    </w:rPr>
  </w:style>
  <w:style w:type="character" w:styleId="HTMLCite">
    <w:name w:val="HTML Cite"/>
    <w:basedOn w:val="DefaultParagraphFont"/>
    <w:rsid w:val="00202DB0"/>
    <w:rPr>
      <w:i/>
      <w:iCs/>
    </w:rPr>
  </w:style>
  <w:style w:type="character" w:styleId="HTMLCode">
    <w:name w:val="HTML Code"/>
    <w:basedOn w:val="DefaultParagraphFont"/>
    <w:rsid w:val="00202D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2DB0"/>
    <w:rPr>
      <w:i/>
      <w:iCs/>
    </w:rPr>
  </w:style>
  <w:style w:type="character" w:styleId="HTMLKeyboard">
    <w:name w:val="HTML Keyboard"/>
    <w:basedOn w:val="DefaultParagraphFont"/>
    <w:rsid w:val="00202D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2D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2D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2D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2D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2D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2DB0"/>
    <w:rPr>
      <w:b/>
      <w:bCs/>
    </w:rPr>
  </w:style>
  <w:style w:type="numbering" w:styleId="1ai">
    <w:name w:val="Outline List 1"/>
    <w:basedOn w:val="NoList"/>
    <w:rsid w:val="00202DB0"/>
    <w:pPr>
      <w:numPr>
        <w:numId w:val="14"/>
      </w:numPr>
    </w:pPr>
  </w:style>
  <w:style w:type="numbering" w:styleId="111111">
    <w:name w:val="Outline List 2"/>
    <w:basedOn w:val="NoList"/>
    <w:rsid w:val="00202DB0"/>
    <w:pPr>
      <w:numPr>
        <w:numId w:val="15"/>
      </w:numPr>
    </w:pPr>
  </w:style>
  <w:style w:type="numbering" w:styleId="ArticleSection">
    <w:name w:val="Outline List 3"/>
    <w:basedOn w:val="NoList"/>
    <w:rsid w:val="00202DB0"/>
    <w:pPr>
      <w:numPr>
        <w:numId w:val="17"/>
      </w:numPr>
    </w:pPr>
  </w:style>
  <w:style w:type="table" w:styleId="TableSimple1">
    <w:name w:val="Table Simple 1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2D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2D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2D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2D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2D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2D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2D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2D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2D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2D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2D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2D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2D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2D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2D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2D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2D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2D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2DB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2D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D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D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D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D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D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D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2D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2D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2D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02DB0"/>
  </w:style>
  <w:style w:type="paragraph" w:customStyle="1" w:styleId="OPCParaBase">
    <w:name w:val="OPCParaBase"/>
    <w:qFormat/>
    <w:rsid w:val="00202D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02D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02D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02D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02D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02D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02D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02D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02D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02D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02D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02DB0"/>
  </w:style>
  <w:style w:type="paragraph" w:customStyle="1" w:styleId="Blocks">
    <w:name w:val="Blocks"/>
    <w:aliases w:val="bb"/>
    <w:basedOn w:val="OPCParaBase"/>
    <w:qFormat/>
    <w:rsid w:val="00202D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02D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02DB0"/>
    <w:rPr>
      <w:i/>
    </w:rPr>
  </w:style>
  <w:style w:type="paragraph" w:customStyle="1" w:styleId="BoxList">
    <w:name w:val="BoxList"/>
    <w:aliases w:val="bl"/>
    <w:basedOn w:val="BoxText"/>
    <w:qFormat/>
    <w:rsid w:val="00202D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02D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02D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02DB0"/>
    <w:pPr>
      <w:ind w:left="1985" w:hanging="851"/>
    </w:pPr>
  </w:style>
  <w:style w:type="character" w:customStyle="1" w:styleId="CharAmPartNo">
    <w:name w:val="CharAmPartNo"/>
    <w:basedOn w:val="OPCCharBase"/>
    <w:qFormat/>
    <w:rsid w:val="00202DB0"/>
  </w:style>
  <w:style w:type="character" w:customStyle="1" w:styleId="CharAmPartText">
    <w:name w:val="CharAmPartText"/>
    <w:basedOn w:val="OPCCharBase"/>
    <w:qFormat/>
    <w:rsid w:val="00202DB0"/>
  </w:style>
  <w:style w:type="character" w:customStyle="1" w:styleId="CharAmSchNo">
    <w:name w:val="CharAmSchNo"/>
    <w:basedOn w:val="OPCCharBase"/>
    <w:qFormat/>
    <w:rsid w:val="00202DB0"/>
  </w:style>
  <w:style w:type="character" w:customStyle="1" w:styleId="CharAmSchText">
    <w:name w:val="CharAmSchText"/>
    <w:basedOn w:val="OPCCharBase"/>
    <w:qFormat/>
    <w:rsid w:val="00202DB0"/>
  </w:style>
  <w:style w:type="character" w:customStyle="1" w:styleId="CharBoldItalic">
    <w:name w:val="CharBoldItalic"/>
    <w:basedOn w:val="OPCCharBase"/>
    <w:uiPriority w:val="1"/>
    <w:qFormat/>
    <w:rsid w:val="00202D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202DB0"/>
  </w:style>
  <w:style w:type="character" w:customStyle="1" w:styleId="CharChapText">
    <w:name w:val="CharChapText"/>
    <w:basedOn w:val="OPCCharBase"/>
    <w:uiPriority w:val="1"/>
    <w:qFormat/>
    <w:rsid w:val="00202DB0"/>
  </w:style>
  <w:style w:type="character" w:customStyle="1" w:styleId="CharDivNo">
    <w:name w:val="CharDivNo"/>
    <w:basedOn w:val="OPCCharBase"/>
    <w:uiPriority w:val="1"/>
    <w:qFormat/>
    <w:rsid w:val="00202DB0"/>
  </w:style>
  <w:style w:type="character" w:customStyle="1" w:styleId="CharDivText">
    <w:name w:val="CharDivText"/>
    <w:basedOn w:val="OPCCharBase"/>
    <w:uiPriority w:val="1"/>
    <w:qFormat/>
    <w:rsid w:val="00202DB0"/>
  </w:style>
  <w:style w:type="character" w:customStyle="1" w:styleId="CharItalic">
    <w:name w:val="CharItalic"/>
    <w:basedOn w:val="OPCCharBase"/>
    <w:uiPriority w:val="1"/>
    <w:qFormat/>
    <w:rsid w:val="00202DB0"/>
    <w:rPr>
      <w:i/>
    </w:rPr>
  </w:style>
  <w:style w:type="character" w:customStyle="1" w:styleId="CharPartNo">
    <w:name w:val="CharPartNo"/>
    <w:basedOn w:val="OPCCharBase"/>
    <w:uiPriority w:val="1"/>
    <w:qFormat/>
    <w:rsid w:val="00202DB0"/>
  </w:style>
  <w:style w:type="character" w:customStyle="1" w:styleId="CharPartText">
    <w:name w:val="CharPartText"/>
    <w:basedOn w:val="OPCCharBase"/>
    <w:uiPriority w:val="1"/>
    <w:qFormat/>
    <w:rsid w:val="00202DB0"/>
  </w:style>
  <w:style w:type="character" w:customStyle="1" w:styleId="CharSectno">
    <w:name w:val="CharSectno"/>
    <w:basedOn w:val="OPCCharBase"/>
    <w:qFormat/>
    <w:rsid w:val="00202DB0"/>
  </w:style>
  <w:style w:type="character" w:customStyle="1" w:styleId="CharSubdNo">
    <w:name w:val="CharSubdNo"/>
    <w:basedOn w:val="OPCCharBase"/>
    <w:uiPriority w:val="1"/>
    <w:qFormat/>
    <w:rsid w:val="00202DB0"/>
  </w:style>
  <w:style w:type="character" w:customStyle="1" w:styleId="CharSubdText">
    <w:name w:val="CharSubdText"/>
    <w:basedOn w:val="OPCCharBase"/>
    <w:uiPriority w:val="1"/>
    <w:qFormat/>
    <w:rsid w:val="00202DB0"/>
  </w:style>
  <w:style w:type="paragraph" w:customStyle="1" w:styleId="CTA--">
    <w:name w:val="CTA --"/>
    <w:basedOn w:val="OPCParaBase"/>
    <w:next w:val="Normal"/>
    <w:rsid w:val="00202D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02D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02D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02D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02D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02D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02D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02D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02D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02D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02D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02D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02D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02D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02D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02D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02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02D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02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02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02D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02D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02D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02D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02D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02D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02D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02D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02D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02D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02D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02D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02D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02D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02D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02D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02D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02D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02D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02D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02D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02D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02D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02D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02D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02D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02D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02D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02D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02D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02D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02D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02D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02D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02D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02D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02D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02D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02D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02D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02D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02D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02D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02D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02D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02DB0"/>
    <w:rPr>
      <w:sz w:val="16"/>
    </w:rPr>
  </w:style>
  <w:style w:type="table" w:customStyle="1" w:styleId="CFlag">
    <w:name w:val="CFlag"/>
    <w:basedOn w:val="TableNormal"/>
    <w:uiPriority w:val="99"/>
    <w:rsid w:val="00202D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02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2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02D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02D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02D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02D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02D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02D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02DB0"/>
    <w:pPr>
      <w:spacing w:before="120"/>
    </w:pPr>
  </w:style>
  <w:style w:type="paragraph" w:customStyle="1" w:styleId="CompiledActNo">
    <w:name w:val="CompiledActNo"/>
    <w:basedOn w:val="OPCParaBase"/>
    <w:next w:val="Normal"/>
    <w:rsid w:val="00202D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02D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02D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02D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02D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02D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02D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02D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02D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02D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02D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02D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02D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02D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02D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02D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02D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02DB0"/>
  </w:style>
  <w:style w:type="character" w:customStyle="1" w:styleId="CharSubPartNoCASA">
    <w:name w:val="CharSubPartNo(CASA)"/>
    <w:basedOn w:val="OPCCharBase"/>
    <w:uiPriority w:val="1"/>
    <w:rsid w:val="00202DB0"/>
  </w:style>
  <w:style w:type="paragraph" w:customStyle="1" w:styleId="ENoteTTIndentHeadingSub">
    <w:name w:val="ENoteTTIndentHeadingSub"/>
    <w:aliases w:val="enTTHis"/>
    <w:basedOn w:val="OPCParaBase"/>
    <w:rsid w:val="00202D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02D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02D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02D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02D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02DB0"/>
    <w:rPr>
      <w:sz w:val="22"/>
    </w:rPr>
  </w:style>
  <w:style w:type="paragraph" w:customStyle="1" w:styleId="SOTextNote">
    <w:name w:val="SO TextNote"/>
    <w:aliases w:val="sont"/>
    <w:basedOn w:val="SOText"/>
    <w:qFormat/>
    <w:rsid w:val="00202D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02D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02DB0"/>
    <w:rPr>
      <w:sz w:val="22"/>
    </w:rPr>
  </w:style>
  <w:style w:type="paragraph" w:customStyle="1" w:styleId="FileName">
    <w:name w:val="FileName"/>
    <w:basedOn w:val="Normal"/>
    <w:rsid w:val="00202DB0"/>
  </w:style>
  <w:style w:type="paragraph" w:customStyle="1" w:styleId="TableHeading">
    <w:name w:val="TableHeading"/>
    <w:aliases w:val="th"/>
    <w:basedOn w:val="OPCParaBase"/>
    <w:next w:val="Tabletext"/>
    <w:rsid w:val="00202D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02D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02D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02D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02D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02D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02D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02D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02D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02D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02D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02D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2D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02D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D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02D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02D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2D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02D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02D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02D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02DB0"/>
  </w:style>
  <w:style w:type="character" w:customStyle="1" w:styleId="charlegsubtitle1">
    <w:name w:val="charlegsubtitle1"/>
    <w:basedOn w:val="DefaultParagraphFont"/>
    <w:rsid w:val="00202D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02DB0"/>
    <w:pPr>
      <w:ind w:left="240" w:hanging="240"/>
    </w:pPr>
  </w:style>
  <w:style w:type="paragraph" w:styleId="Index2">
    <w:name w:val="index 2"/>
    <w:basedOn w:val="Normal"/>
    <w:next w:val="Normal"/>
    <w:autoRedefine/>
    <w:rsid w:val="00202DB0"/>
    <w:pPr>
      <w:ind w:left="480" w:hanging="240"/>
    </w:pPr>
  </w:style>
  <w:style w:type="paragraph" w:styleId="Index3">
    <w:name w:val="index 3"/>
    <w:basedOn w:val="Normal"/>
    <w:next w:val="Normal"/>
    <w:autoRedefine/>
    <w:rsid w:val="00202DB0"/>
    <w:pPr>
      <w:ind w:left="720" w:hanging="240"/>
    </w:pPr>
  </w:style>
  <w:style w:type="paragraph" w:styleId="Index4">
    <w:name w:val="index 4"/>
    <w:basedOn w:val="Normal"/>
    <w:next w:val="Normal"/>
    <w:autoRedefine/>
    <w:rsid w:val="00202DB0"/>
    <w:pPr>
      <w:ind w:left="960" w:hanging="240"/>
    </w:pPr>
  </w:style>
  <w:style w:type="paragraph" w:styleId="Index5">
    <w:name w:val="index 5"/>
    <w:basedOn w:val="Normal"/>
    <w:next w:val="Normal"/>
    <w:autoRedefine/>
    <w:rsid w:val="00202DB0"/>
    <w:pPr>
      <w:ind w:left="1200" w:hanging="240"/>
    </w:pPr>
  </w:style>
  <w:style w:type="paragraph" w:styleId="Index6">
    <w:name w:val="index 6"/>
    <w:basedOn w:val="Normal"/>
    <w:next w:val="Normal"/>
    <w:autoRedefine/>
    <w:rsid w:val="00202DB0"/>
    <w:pPr>
      <w:ind w:left="1440" w:hanging="240"/>
    </w:pPr>
  </w:style>
  <w:style w:type="paragraph" w:styleId="Index7">
    <w:name w:val="index 7"/>
    <w:basedOn w:val="Normal"/>
    <w:next w:val="Normal"/>
    <w:autoRedefine/>
    <w:rsid w:val="00202DB0"/>
    <w:pPr>
      <w:ind w:left="1680" w:hanging="240"/>
    </w:pPr>
  </w:style>
  <w:style w:type="paragraph" w:styleId="Index8">
    <w:name w:val="index 8"/>
    <w:basedOn w:val="Normal"/>
    <w:next w:val="Normal"/>
    <w:autoRedefine/>
    <w:rsid w:val="00202DB0"/>
    <w:pPr>
      <w:ind w:left="1920" w:hanging="240"/>
    </w:pPr>
  </w:style>
  <w:style w:type="paragraph" w:styleId="Index9">
    <w:name w:val="index 9"/>
    <w:basedOn w:val="Normal"/>
    <w:next w:val="Normal"/>
    <w:autoRedefine/>
    <w:rsid w:val="00202DB0"/>
    <w:pPr>
      <w:ind w:left="2160" w:hanging="240"/>
    </w:pPr>
  </w:style>
  <w:style w:type="paragraph" w:styleId="NormalIndent">
    <w:name w:val="Normal Indent"/>
    <w:basedOn w:val="Normal"/>
    <w:rsid w:val="00202DB0"/>
    <w:pPr>
      <w:ind w:left="720"/>
    </w:pPr>
  </w:style>
  <w:style w:type="paragraph" w:styleId="FootnoteText">
    <w:name w:val="footnote text"/>
    <w:basedOn w:val="Normal"/>
    <w:link w:val="FootnoteTextChar"/>
    <w:rsid w:val="00202D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2DB0"/>
  </w:style>
  <w:style w:type="paragraph" w:styleId="CommentText">
    <w:name w:val="annotation text"/>
    <w:basedOn w:val="Normal"/>
    <w:link w:val="CommentTextChar"/>
    <w:rsid w:val="00202D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2DB0"/>
  </w:style>
  <w:style w:type="paragraph" w:styleId="IndexHeading">
    <w:name w:val="index heading"/>
    <w:basedOn w:val="Normal"/>
    <w:next w:val="Index1"/>
    <w:rsid w:val="00202D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02D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02DB0"/>
    <w:pPr>
      <w:ind w:left="480" w:hanging="480"/>
    </w:pPr>
  </w:style>
  <w:style w:type="paragraph" w:styleId="EnvelopeAddress">
    <w:name w:val="envelope address"/>
    <w:basedOn w:val="Normal"/>
    <w:rsid w:val="00202D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02D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02D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02DB0"/>
    <w:rPr>
      <w:sz w:val="16"/>
      <w:szCs w:val="16"/>
    </w:rPr>
  </w:style>
  <w:style w:type="character" w:styleId="PageNumber">
    <w:name w:val="page number"/>
    <w:basedOn w:val="DefaultParagraphFont"/>
    <w:rsid w:val="00202DB0"/>
  </w:style>
  <w:style w:type="character" w:styleId="EndnoteReference">
    <w:name w:val="endnote reference"/>
    <w:basedOn w:val="DefaultParagraphFont"/>
    <w:rsid w:val="00202DB0"/>
    <w:rPr>
      <w:vertAlign w:val="superscript"/>
    </w:rPr>
  </w:style>
  <w:style w:type="paragraph" w:styleId="EndnoteText">
    <w:name w:val="endnote text"/>
    <w:basedOn w:val="Normal"/>
    <w:link w:val="EndnoteTextChar"/>
    <w:rsid w:val="00202D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02DB0"/>
  </w:style>
  <w:style w:type="paragraph" w:styleId="TableofAuthorities">
    <w:name w:val="table of authorities"/>
    <w:basedOn w:val="Normal"/>
    <w:next w:val="Normal"/>
    <w:rsid w:val="00202DB0"/>
    <w:pPr>
      <w:ind w:left="240" w:hanging="240"/>
    </w:pPr>
  </w:style>
  <w:style w:type="paragraph" w:styleId="MacroText">
    <w:name w:val="macro"/>
    <w:link w:val="MacroTextChar"/>
    <w:rsid w:val="00202D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02D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02D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02DB0"/>
    <w:pPr>
      <w:ind w:left="283" w:hanging="283"/>
    </w:pPr>
  </w:style>
  <w:style w:type="paragraph" w:styleId="ListBullet">
    <w:name w:val="List Bullet"/>
    <w:basedOn w:val="Normal"/>
    <w:autoRedefine/>
    <w:rsid w:val="00202D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02D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02DB0"/>
    <w:pPr>
      <w:ind w:left="566" w:hanging="283"/>
    </w:pPr>
  </w:style>
  <w:style w:type="paragraph" w:styleId="List3">
    <w:name w:val="List 3"/>
    <w:basedOn w:val="Normal"/>
    <w:rsid w:val="00202DB0"/>
    <w:pPr>
      <w:ind w:left="849" w:hanging="283"/>
    </w:pPr>
  </w:style>
  <w:style w:type="paragraph" w:styleId="List4">
    <w:name w:val="List 4"/>
    <w:basedOn w:val="Normal"/>
    <w:rsid w:val="00202DB0"/>
    <w:pPr>
      <w:ind w:left="1132" w:hanging="283"/>
    </w:pPr>
  </w:style>
  <w:style w:type="paragraph" w:styleId="List5">
    <w:name w:val="List 5"/>
    <w:basedOn w:val="Normal"/>
    <w:rsid w:val="00202DB0"/>
    <w:pPr>
      <w:ind w:left="1415" w:hanging="283"/>
    </w:pPr>
  </w:style>
  <w:style w:type="paragraph" w:styleId="ListBullet2">
    <w:name w:val="List Bullet 2"/>
    <w:basedOn w:val="Normal"/>
    <w:autoRedefine/>
    <w:rsid w:val="00202D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02D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02D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02D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02D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02D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02D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02D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02D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02D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02DB0"/>
    <w:pPr>
      <w:ind w:left="4252"/>
    </w:pPr>
  </w:style>
  <w:style w:type="character" w:customStyle="1" w:styleId="ClosingChar">
    <w:name w:val="Closing Char"/>
    <w:basedOn w:val="DefaultParagraphFont"/>
    <w:link w:val="Closing"/>
    <w:rsid w:val="00202DB0"/>
    <w:rPr>
      <w:sz w:val="22"/>
    </w:rPr>
  </w:style>
  <w:style w:type="paragraph" w:styleId="Signature">
    <w:name w:val="Signature"/>
    <w:basedOn w:val="Normal"/>
    <w:link w:val="SignatureChar"/>
    <w:rsid w:val="00202D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02DB0"/>
    <w:rPr>
      <w:sz w:val="22"/>
    </w:rPr>
  </w:style>
  <w:style w:type="paragraph" w:styleId="BodyText">
    <w:name w:val="Body Text"/>
    <w:basedOn w:val="Normal"/>
    <w:link w:val="BodyTextChar"/>
    <w:rsid w:val="00202D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2DB0"/>
    <w:rPr>
      <w:sz w:val="22"/>
    </w:rPr>
  </w:style>
  <w:style w:type="paragraph" w:styleId="BodyTextIndent">
    <w:name w:val="Body Text Indent"/>
    <w:basedOn w:val="Normal"/>
    <w:link w:val="BodyTextIndentChar"/>
    <w:rsid w:val="00202D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2DB0"/>
    <w:rPr>
      <w:sz w:val="22"/>
    </w:rPr>
  </w:style>
  <w:style w:type="paragraph" w:styleId="ListContinue">
    <w:name w:val="List Continue"/>
    <w:basedOn w:val="Normal"/>
    <w:rsid w:val="00202DB0"/>
    <w:pPr>
      <w:spacing w:after="120"/>
      <w:ind w:left="283"/>
    </w:pPr>
  </w:style>
  <w:style w:type="paragraph" w:styleId="ListContinue2">
    <w:name w:val="List Continue 2"/>
    <w:basedOn w:val="Normal"/>
    <w:rsid w:val="00202DB0"/>
    <w:pPr>
      <w:spacing w:after="120"/>
      <w:ind w:left="566"/>
    </w:pPr>
  </w:style>
  <w:style w:type="paragraph" w:styleId="ListContinue3">
    <w:name w:val="List Continue 3"/>
    <w:basedOn w:val="Normal"/>
    <w:rsid w:val="00202DB0"/>
    <w:pPr>
      <w:spacing w:after="120"/>
      <w:ind w:left="849"/>
    </w:pPr>
  </w:style>
  <w:style w:type="paragraph" w:styleId="ListContinue4">
    <w:name w:val="List Continue 4"/>
    <w:basedOn w:val="Normal"/>
    <w:rsid w:val="00202DB0"/>
    <w:pPr>
      <w:spacing w:after="120"/>
      <w:ind w:left="1132"/>
    </w:pPr>
  </w:style>
  <w:style w:type="paragraph" w:styleId="ListContinue5">
    <w:name w:val="List Continue 5"/>
    <w:basedOn w:val="Normal"/>
    <w:rsid w:val="00202D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02D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02D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02D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02D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02DB0"/>
  </w:style>
  <w:style w:type="character" w:customStyle="1" w:styleId="SalutationChar">
    <w:name w:val="Salutation Char"/>
    <w:basedOn w:val="DefaultParagraphFont"/>
    <w:link w:val="Salutation"/>
    <w:rsid w:val="00202DB0"/>
    <w:rPr>
      <w:sz w:val="22"/>
    </w:rPr>
  </w:style>
  <w:style w:type="paragraph" w:styleId="Date">
    <w:name w:val="Date"/>
    <w:basedOn w:val="Normal"/>
    <w:next w:val="Normal"/>
    <w:link w:val="DateChar"/>
    <w:rsid w:val="00202DB0"/>
  </w:style>
  <w:style w:type="character" w:customStyle="1" w:styleId="DateChar">
    <w:name w:val="Date Char"/>
    <w:basedOn w:val="DefaultParagraphFont"/>
    <w:link w:val="Date"/>
    <w:rsid w:val="00202DB0"/>
    <w:rPr>
      <w:sz w:val="22"/>
    </w:rPr>
  </w:style>
  <w:style w:type="paragraph" w:styleId="BodyTextFirstIndent">
    <w:name w:val="Body Text First Indent"/>
    <w:basedOn w:val="BodyText"/>
    <w:link w:val="BodyTextFirstIndentChar"/>
    <w:rsid w:val="00202D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02D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02D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02DB0"/>
    <w:rPr>
      <w:sz w:val="22"/>
    </w:rPr>
  </w:style>
  <w:style w:type="paragraph" w:styleId="BodyText2">
    <w:name w:val="Body Text 2"/>
    <w:basedOn w:val="Normal"/>
    <w:link w:val="BodyText2Char"/>
    <w:rsid w:val="00202D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2DB0"/>
    <w:rPr>
      <w:sz w:val="22"/>
    </w:rPr>
  </w:style>
  <w:style w:type="paragraph" w:styleId="BodyText3">
    <w:name w:val="Body Text 3"/>
    <w:basedOn w:val="Normal"/>
    <w:link w:val="BodyText3Char"/>
    <w:rsid w:val="00202D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2D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2D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02DB0"/>
    <w:rPr>
      <w:sz w:val="22"/>
    </w:rPr>
  </w:style>
  <w:style w:type="paragraph" w:styleId="BodyTextIndent3">
    <w:name w:val="Body Text Indent 3"/>
    <w:basedOn w:val="Normal"/>
    <w:link w:val="BodyTextIndent3Char"/>
    <w:rsid w:val="00202D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2DB0"/>
    <w:rPr>
      <w:sz w:val="16"/>
      <w:szCs w:val="16"/>
    </w:rPr>
  </w:style>
  <w:style w:type="paragraph" w:styleId="BlockText">
    <w:name w:val="Block Text"/>
    <w:basedOn w:val="Normal"/>
    <w:rsid w:val="00202DB0"/>
    <w:pPr>
      <w:spacing w:after="120"/>
      <w:ind w:left="1440" w:right="1440"/>
    </w:pPr>
  </w:style>
  <w:style w:type="character" w:styleId="Hyperlink">
    <w:name w:val="Hyperlink"/>
    <w:basedOn w:val="DefaultParagraphFont"/>
    <w:rsid w:val="00202DB0"/>
    <w:rPr>
      <w:color w:val="0000FF"/>
      <w:u w:val="single"/>
    </w:rPr>
  </w:style>
  <w:style w:type="character" w:styleId="FollowedHyperlink">
    <w:name w:val="FollowedHyperlink"/>
    <w:basedOn w:val="DefaultParagraphFont"/>
    <w:rsid w:val="00202DB0"/>
    <w:rPr>
      <w:color w:val="800080"/>
      <w:u w:val="single"/>
    </w:rPr>
  </w:style>
  <w:style w:type="character" w:styleId="Strong">
    <w:name w:val="Strong"/>
    <w:basedOn w:val="DefaultParagraphFont"/>
    <w:qFormat/>
    <w:rsid w:val="00202DB0"/>
    <w:rPr>
      <w:b/>
      <w:bCs/>
    </w:rPr>
  </w:style>
  <w:style w:type="character" w:styleId="Emphasis">
    <w:name w:val="Emphasis"/>
    <w:basedOn w:val="DefaultParagraphFont"/>
    <w:qFormat/>
    <w:rsid w:val="00202DB0"/>
    <w:rPr>
      <w:i/>
      <w:iCs/>
    </w:rPr>
  </w:style>
  <w:style w:type="paragraph" w:styleId="DocumentMap">
    <w:name w:val="Document Map"/>
    <w:basedOn w:val="Normal"/>
    <w:link w:val="DocumentMapChar"/>
    <w:rsid w:val="00202D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02D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02D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2D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02DB0"/>
  </w:style>
  <w:style w:type="character" w:customStyle="1" w:styleId="E-mailSignatureChar">
    <w:name w:val="E-mail Signature Char"/>
    <w:basedOn w:val="DefaultParagraphFont"/>
    <w:link w:val="E-mailSignature"/>
    <w:rsid w:val="00202DB0"/>
    <w:rPr>
      <w:sz w:val="22"/>
    </w:rPr>
  </w:style>
  <w:style w:type="paragraph" w:styleId="NormalWeb">
    <w:name w:val="Normal (Web)"/>
    <w:basedOn w:val="Normal"/>
    <w:rsid w:val="00202DB0"/>
  </w:style>
  <w:style w:type="character" w:styleId="HTMLAcronym">
    <w:name w:val="HTML Acronym"/>
    <w:basedOn w:val="DefaultParagraphFont"/>
    <w:rsid w:val="00202DB0"/>
  </w:style>
  <w:style w:type="paragraph" w:styleId="HTMLAddress">
    <w:name w:val="HTML Address"/>
    <w:basedOn w:val="Normal"/>
    <w:link w:val="HTMLAddressChar"/>
    <w:rsid w:val="00202D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02DB0"/>
    <w:rPr>
      <w:i/>
      <w:iCs/>
      <w:sz w:val="22"/>
    </w:rPr>
  </w:style>
  <w:style w:type="character" w:styleId="HTMLCite">
    <w:name w:val="HTML Cite"/>
    <w:basedOn w:val="DefaultParagraphFont"/>
    <w:rsid w:val="00202DB0"/>
    <w:rPr>
      <w:i/>
      <w:iCs/>
    </w:rPr>
  </w:style>
  <w:style w:type="character" w:styleId="HTMLCode">
    <w:name w:val="HTML Code"/>
    <w:basedOn w:val="DefaultParagraphFont"/>
    <w:rsid w:val="00202D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02DB0"/>
    <w:rPr>
      <w:i/>
      <w:iCs/>
    </w:rPr>
  </w:style>
  <w:style w:type="character" w:styleId="HTMLKeyboard">
    <w:name w:val="HTML Keyboard"/>
    <w:basedOn w:val="DefaultParagraphFont"/>
    <w:rsid w:val="00202D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02D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02D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202D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02D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02D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02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2DB0"/>
    <w:rPr>
      <w:b/>
      <w:bCs/>
    </w:rPr>
  </w:style>
  <w:style w:type="numbering" w:styleId="1ai">
    <w:name w:val="Outline List 1"/>
    <w:basedOn w:val="NoList"/>
    <w:rsid w:val="00202DB0"/>
    <w:pPr>
      <w:numPr>
        <w:numId w:val="14"/>
      </w:numPr>
    </w:pPr>
  </w:style>
  <w:style w:type="numbering" w:styleId="111111">
    <w:name w:val="Outline List 2"/>
    <w:basedOn w:val="NoList"/>
    <w:rsid w:val="00202DB0"/>
    <w:pPr>
      <w:numPr>
        <w:numId w:val="15"/>
      </w:numPr>
    </w:pPr>
  </w:style>
  <w:style w:type="numbering" w:styleId="ArticleSection">
    <w:name w:val="Outline List 3"/>
    <w:basedOn w:val="NoList"/>
    <w:rsid w:val="00202DB0"/>
    <w:pPr>
      <w:numPr>
        <w:numId w:val="17"/>
      </w:numPr>
    </w:pPr>
  </w:style>
  <w:style w:type="table" w:styleId="TableSimple1">
    <w:name w:val="Table Simple 1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02D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02D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02D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2D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02D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02D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02D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02D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02D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02D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02D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02D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02D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02D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02D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02D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02D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02D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02D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02D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02D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02D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02D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02DB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3437-1290-4F7D-A489-96D5DF76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15</Pages>
  <Words>2880</Words>
  <Characters>16416</Characters>
  <Application>Microsoft Office Word</Application>
  <DocSecurity>4</DocSecurity>
  <PresentationFormat/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2019-08-08T02:33:00Z</cp:lastPrinted>
  <dcterms:created xsi:type="dcterms:W3CDTF">2019-12-05T21:58:00Z</dcterms:created>
  <dcterms:modified xsi:type="dcterms:W3CDTF">2019-12-05T21:58:00Z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Fishing Levy Amendment (2019-2020 Levy Amounts)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November 2019</vt:lpwstr>
  </property>
  <property fmtid="{D5CDD505-2E9C-101B-9397-08002B2CF9AE}" pid="10" name="ID">
    <vt:lpwstr>OPC64129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November 2019</vt:lpwstr>
  </property>
</Properties>
</file>