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D90175" w:rsidRDefault="008C5D77" w:rsidP="00B445BF">
      <w:pPr>
        <w:pStyle w:val="Title"/>
      </w:pPr>
      <w:r w:rsidRPr="00D90175">
        <w:t>THE AUSTRALIAN NATIONAL UNIVERSITy</w:t>
      </w:r>
    </w:p>
    <w:p w14:paraId="4827595A" w14:textId="5B46AD47" w:rsidR="008C5D77" w:rsidRPr="00B445BF" w:rsidRDefault="00AD63B2" w:rsidP="00B445BF">
      <w:pPr>
        <w:pStyle w:val="ShortT"/>
      </w:pPr>
      <w:r>
        <w:t>Australian National University (</w:t>
      </w:r>
      <w:r w:rsidR="003A2914" w:rsidRPr="00B445BF">
        <w:t xml:space="preserve">Parking </w:t>
      </w:r>
      <w:r w:rsidR="00036269">
        <w:t>and Traffic</w:t>
      </w:r>
      <w:r>
        <w:t>)</w:t>
      </w:r>
      <w:r w:rsidR="00036269">
        <w:t xml:space="preserve"> Statute 201</w:t>
      </w:r>
      <w:r w:rsidR="002E2EFC">
        <w:t>9</w:t>
      </w:r>
    </w:p>
    <w:p w14:paraId="289BAA43" w14:textId="77777777" w:rsidR="006833F9" w:rsidRDefault="006833F9" w:rsidP="00B445BF">
      <w:pPr>
        <w:pStyle w:val="SignCoverPageLine"/>
      </w:pPr>
    </w:p>
    <w:p w14:paraId="76DF9AA3" w14:textId="6F281A13" w:rsidR="008C5D77" w:rsidRDefault="003A2914" w:rsidP="00B445BF">
      <w:pPr>
        <w:pStyle w:val="SignCoverPageText"/>
      </w:pPr>
      <w:r w:rsidRPr="003A2914">
        <w:t>The Council of the University makes the following statute.</w:t>
      </w:r>
    </w:p>
    <w:p w14:paraId="31B53551" w14:textId="07382504" w:rsidR="00D36EB7" w:rsidRDefault="008C5D77" w:rsidP="00B445BF">
      <w:pPr>
        <w:pStyle w:val="SignCoverPageText"/>
      </w:pPr>
      <w:r w:rsidRPr="00F4357B">
        <w:t>Dated</w:t>
      </w:r>
      <w:bookmarkStart w:id="0" w:name="BKCheck15B_1"/>
      <w:bookmarkEnd w:id="0"/>
      <w:r w:rsidR="006833F9">
        <w:t xml:space="preserve"> </w:t>
      </w:r>
      <w:r w:rsidR="00B40993">
        <w:t>6 December</w:t>
      </w:r>
      <w:r w:rsidR="00D36EB7">
        <w:t xml:space="preserve"> 201</w:t>
      </w:r>
      <w:r w:rsidR="002E2EFC">
        <w:t>9</w:t>
      </w:r>
    </w:p>
    <w:p w14:paraId="0F05F832" w14:textId="77777777" w:rsidR="003B3B62" w:rsidRPr="00487397" w:rsidRDefault="003B3B62" w:rsidP="00B445BF">
      <w:pPr>
        <w:pStyle w:val="SignCoverPageText"/>
      </w:pPr>
      <w:bookmarkStart w:id="1" w:name="_GoBack"/>
      <w:bookmarkEnd w:id="1"/>
    </w:p>
    <w:p w14:paraId="75665B27" w14:textId="21F621C2" w:rsidR="006833F9" w:rsidRPr="00B445BF" w:rsidRDefault="006833F9" w:rsidP="00B445BF">
      <w:pPr>
        <w:pStyle w:val="SignCoverPageSign"/>
        <w:rPr>
          <w:sz w:val="22"/>
          <w:szCs w:val="22"/>
        </w:rPr>
      </w:pPr>
      <w:r w:rsidRPr="00B445BF">
        <w:rPr>
          <w:sz w:val="22"/>
          <w:szCs w:val="22"/>
        </w:rPr>
        <w:t>P</w:t>
      </w:r>
      <w:r w:rsidR="00AE39F0">
        <w:rPr>
          <w:sz w:val="22"/>
          <w:szCs w:val="22"/>
        </w:rPr>
        <w:t>rofessor the Hon Gareth Evans AC</w:t>
      </w:r>
      <w:r w:rsidRPr="00B445BF">
        <w:rPr>
          <w:sz w:val="22"/>
          <w:szCs w:val="22"/>
        </w:rPr>
        <w:t xml:space="preserve"> QC FASSA</w:t>
      </w:r>
      <w:r w:rsidR="00A97537">
        <w:rPr>
          <w:sz w:val="22"/>
          <w:szCs w:val="22"/>
        </w:rPr>
        <w:t xml:space="preserve"> FAIIA</w:t>
      </w:r>
    </w:p>
    <w:p w14:paraId="5D6B1D78" w14:textId="2451DE32" w:rsidR="008C5D77" w:rsidRPr="00B445BF" w:rsidRDefault="006833F9" w:rsidP="00B445BF">
      <w:r w:rsidRPr="00B445BF">
        <w:t>Chancellor</w:t>
      </w:r>
    </w:p>
    <w:p w14:paraId="6C07B2AD" w14:textId="77777777" w:rsidR="007F48C5" w:rsidRPr="00B445BF" w:rsidRDefault="007F48C5" w:rsidP="00B445BF">
      <w:pPr>
        <w:pStyle w:val="SignCoverPageLine"/>
      </w:pPr>
    </w:p>
    <w:p w14:paraId="6704EB85" w14:textId="77777777" w:rsidR="007F48C5" w:rsidRPr="00B445BF" w:rsidRDefault="007F48C5" w:rsidP="00B445BF">
      <w:pPr>
        <w:pStyle w:val="SignCoverPageLine"/>
        <w:sectPr w:rsidR="007F48C5" w:rsidRPr="00B445BF" w:rsidSect="00B445BF">
          <w:headerReference w:type="even" r:id="rId8"/>
          <w:footerReference w:type="even" r:id="rId9"/>
          <w:type w:val="continuous"/>
          <w:pgSz w:w="11907" w:h="16839" w:code="9"/>
          <w:pgMar w:top="1440" w:right="1440" w:bottom="1440" w:left="1440" w:header="720" w:footer="709" w:gutter="0"/>
          <w:pgNumType w:fmt="lowerRoman" w:start="1"/>
          <w:cols w:space="708"/>
          <w:docGrid w:linePitch="360"/>
        </w:sectPr>
      </w:pPr>
    </w:p>
    <w:p w14:paraId="6A1FB259" w14:textId="77777777" w:rsidR="00406BFD" w:rsidRPr="00406BFD" w:rsidRDefault="00406BFD" w:rsidP="00406BFD">
      <w:pPr>
        <w:spacing w:after="0" w:line="260" w:lineRule="atLeast"/>
        <w:rPr>
          <w:sz w:val="36"/>
          <w:szCs w:val="20"/>
        </w:rPr>
      </w:pPr>
      <w:r w:rsidRPr="00406BFD">
        <w:rPr>
          <w:sz w:val="36"/>
          <w:szCs w:val="20"/>
        </w:rPr>
        <w:lastRenderedPageBreak/>
        <w:t>Contents</w:t>
      </w:r>
    </w:p>
    <w:bookmarkStart w:id="2" w:name="BKCheck15B_2"/>
    <w:bookmarkEnd w:id="2"/>
    <w:p w14:paraId="09EA01CA" w14:textId="77777777" w:rsidR="00F86167" w:rsidRDefault="005E340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\t "Schedule title,1" </w:instrText>
      </w:r>
      <w:r>
        <w:fldChar w:fldCharType="separate"/>
      </w:r>
      <w:hyperlink w:anchor="_Toc23519927" w:history="1">
        <w:r w:rsidR="00F86167" w:rsidRPr="00A23832">
          <w:rPr>
            <w:rStyle w:val="Hyperlink"/>
          </w:rPr>
          <w:t>Part 1— Preliminary</w:t>
        </w:r>
        <w:r w:rsidR="00F86167">
          <w:rPr>
            <w:webHidden/>
          </w:rPr>
          <w:tab/>
        </w:r>
        <w:r w:rsidR="00F86167">
          <w:rPr>
            <w:webHidden/>
          </w:rPr>
          <w:fldChar w:fldCharType="begin"/>
        </w:r>
        <w:r w:rsidR="00F86167">
          <w:rPr>
            <w:webHidden/>
          </w:rPr>
          <w:instrText xml:space="preserve"> PAGEREF _Toc23519927 \h </w:instrText>
        </w:r>
        <w:r w:rsidR="00F86167">
          <w:rPr>
            <w:webHidden/>
          </w:rPr>
        </w:r>
        <w:r w:rsidR="00F86167">
          <w:rPr>
            <w:webHidden/>
          </w:rPr>
          <w:fldChar w:fldCharType="separate"/>
        </w:r>
        <w:r w:rsidR="00F86167">
          <w:rPr>
            <w:webHidden/>
          </w:rPr>
          <w:t>1</w:t>
        </w:r>
        <w:r w:rsidR="00F86167">
          <w:rPr>
            <w:webHidden/>
          </w:rPr>
          <w:fldChar w:fldCharType="end"/>
        </w:r>
      </w:hyperlink>
    </w:p>
    <w:p w14:paraId="71534BAA"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28" w:history="1">
        <w:r w:rsidR="00F86167" w:rsidRPr="00A23832">
          <w:rPr>
            <w:rStyle w:val="Hyperlink"/>
          </w:rPr>
          <w:t>1</w:t>
        </w:r>
        <w:r w:rsidR="00F86167">
          <w:rPr>
            <w:rFonts w:asciiTheme="minorHAnsi" w:eastAsiaTheme="minorEastAsia" w:hAnsiTheme="minorHAnsi" w:cstheme="minorBidi"/>
            <w:iCs w:val="0"/>
            <w:sz w:val="22"/>
            <w:szCs w:val="22"/>
            <w:lang w:val="en-AU" w:eastAsia="en-AU"/>
          </w:rPr>
          <w:tab/>
        </w:r>
        <w:r w:rsidR="00F86167" w:rsidRPr="00A23832">
          <w:rPr>
            <w:rStyle w:val="Hyperlink"/>
          </w:rPr>
          <w:t>Name</w:t>
        </w:r>
        <w:r w:rsidR="00F86167">
          <w:rPr>
            <w:webHidden/>
          </w:rPr>
          <w:tab/>
        </w:r>
        <w:r w:rsidR="00F86167">
          <w:rPr>
            <w:webHidden/>
          </w:rPr>
          <w:fldChar w:fldCharType="begin"/>
        </w:r>
        <w:r w:rsidR="00F86167">
          <w:rPr>
            <w:webHidden/>
          </w:rPr>
          <w:instrText xml:space="preserve"> PAGEREF _Toc23519928 \h </w:instrText>
        </w:r>
        <w:r w:rsidR="00F86167">
          <w:rPr>
            <w:webHidden/>
          </w:rPr>
        </w:r>
        <w:r w:rsidR="00F86167">
          <w:rPr>
            <w:webHidden/>
          </w:rPr>
          <w:fldChar w:fldCharType="separate"/>
        </w:r>
        <w:r w:rsidR="00F86167">
          <w:rPr>
            <w:webHidden/>
          </w:rPr>
          <w:t>1</w:t>
        </w:r>
        <w:r w:rsidR="00F86167">
          <w:rPr>
            <w:webHidden/>
          </w:rPr>
          <w:fldChar w:fldCharType="end"/>
        </w:r>
      </w:hyperlink>
    </w:p>
    <w:p w14:paraId="238ABC2F"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29" w:history="1">
        <w:r w:rsidR="00F86167" w:rsidRPr="00A23832">
          <w:rPr>
            <w:rStyle w:val="Hyperlink"/>
          </w:rPr>
          <w:t>2</w:t>
        </w:r>
        <w:r w:rsidR="00F86167">
          <w:rPr>
            <w:rFonts w:asciiTheme="minorHAnsi" w:eastAsiaTheme="minorEastAsia" w:hAnsiTheme="minorHAnsi" w:cstheme="minorBidi"/>
            <w:iCs w:val="0"/>
            <w:sz w:val="22"/>
            <w:szCs w:val="22"/>
            <w:lang w:val="en-AU" w:eastAsia="en-AU"/>
          </w:rPr>
          <w:tab/>
        </w:r>
        <w:r w:rsidR="00F86167" w:rsidRPr="00A23832">
          <w:rPr>
            <w:rStyle w:val="Hyperlink"/>
          </w:rPr>
          <w:t>Commencement</w:t>
        </w:r>
        <w:r w:rsidR="00F86167">
          <w:rPr>
            <w:webHidden/>
          </w:rPr>
          <w:tab/>
        </w:r>
        <w:r w:rsidR="00F86167">
          <w:rPr>
            <w:webHidden/>
          </w:rPr>
          <w:fldChar w:fldCharType="begin"/>
        </w:r>
        <w:r w:rsidR="00F86167">
          <w:rPr>
            <w:webHidden/>
          </w:rPr>
          <w:instrText xml:space="preserve"> PAGEREF _Toc23519929 \h </w:instrText>
        </w:r>
        <w:r w:rsidR="00F86167">
          <w:rPr>
            <w:webHidden/>
          </w:rPr>
        </w:r>
        <w:r w:rsidR="00F86167">
          <w:rPr>
            <w:webHidden/>
          </w:rPr>
          <w:fldChar w:fldCharType="separate"/>
        </w:r>
        <w:r w:rsidR="00F86167">
          <w:rPr>
            <w:webHidden/>
          </w:rPr>
          <w:t>1</w:t>
        </w:r>
        <w:r w:rsidR="00F86167">
          <w:rPr>
            <w:webHidden/>
          </w:rPr>
          <w:fldChar w:fldCharType="end"/>
        </w:r>
      </w:hyperlink>
    </w:p>
    <w:p w14:paraId="1C6221A1"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30" w:history="1">
        <w:r w:rsidR="00F86167" w:rsidRPr="00A23832">
          <w:rPr>
            <w:rStyle w:val="Hyperlink"/>
          </w:rPr>
          <w:t>3</w:t>
        </w:r>
        <w:r w:rsidR="00F86167">
          <w:rPr>
            <w:rFonts w:asciiTheme="minorHAnsi" w:eastAsiaTheme="minorEastAsia" w:hAnsiTheme="minorHAnsi" w:cstheme="minorBidi"/>
            <w:iCs w:val="0"/>
            <w:sz w:val="22"/>
            <w:szCs w:val="22"/>
            <w:lang w:val="en-AU" w:eastAsia="en-AU"/>
          </w:rPr>
          <w:tab/>
        </w:r>
        <w:r w:rsidR="00F86167" w:rsidRPr="00A23832">
          <w:rPr>
            <w:rStyle w:val="Hyperlink"/>
          </w:rPr>
          <w:t>Authority</w:t>
        </w:r>
        <w:r w:rsidR="00F86167">
          <w:rPr>
            <w:webHidden/>
          </w:rPr>
          <w:tab/>
        </w:r>
        <w:r w:rsidR="00F86167">
          <w:rPr>
            <w:webHidden/>
          </w:rPr>
          <w:fldChar w:fldCharType="begin"/>
        </w:r>
        <w:r w:rsidR="00F86167">
          <w:rPr>
            <w:webHidden/>
          </w:rPr>
          <w:instrText xml:space="preserve"> PAGEREF _Toc23519930 \h </w:instrText>
        </w:r>
        <w:r w:rsidR="00F86167">
          <w:rPr>
            <w:webHidden/>
          </w:rPr>
        </w:r>
        <w:r w:rsidR="00F86167">
          <w:rPr>
            <w:webHidden/>
          </w:rPr>
          <w:fldChar w:fldCharType="separate"/>
        </w:r>
        <w:r w:rsidR="00F86167">
          <w:rPr>
            <w:webHidden/>
          </w:rPr>
          <w:t>1</w:t>
        </w:r>
        <w:r w:rsidR="00F86167">
          <w:rPr>
            <w:webHidden/>
          </w:rPr>
          <w:fldChar w:fldCharType="end"/>
        </w:r>
      </w:hyperlink>
    </w:p>
    <w:p w14:paraId="7BB0ED0F"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31" w:history="1">
        <w:r w:rsidR="00F86167" w:rsidRPr="00A23832">
          <w:rPr>
            <w:rStyle w:val="Hyperlink"/>
          </w:rPr>
          <w:t>4</w:t>
        </w:r>
        <w:r w:rsidR="00F86167">
          <w:rPr>
            <w:rFonts w:asciiTheme="minorHAnsi" w:eastAsiaTheme="minorEastAsia" w:hAnsiTheme="minorHAnsi" w:cstheme="minorBidi"/>
            <w:iCs w:val="0"/>
            <w:sz w:val="22"/>
            <w:szCs w:val="22"/>
            <w:lang w:val="en-AU" w:eastAsia="en-AU"/>
          </w:rPr>
          <w:tab/>
        </w:r>
        <w:r w:rsidR="00F86167" w:rsidRPr="00A23832">
          <w:rPr>
            <w:rStyle w:val="Hyperlink"/>
          </w:rPr>
          <w:t>Simplified outline of this instrument</w:t>
        </w:r>
        <w:r w:rsidR="00F86167">
          <w:rPr>
            <w:webHidden/>
          </w:rPr>
          <w:tab/>
        </w:r>
        <w:r w:rsidR="00F86167">
          <w:rPr>
            <w:webHidden/>
          </w:rPr>
          <w:fldChar w:fldCharType="begin"/>
        </w:r>
        <w:r w:rsidR="00F86167">
          <w:rPr>
            <w:webHidden/>
          </w:rPr>
          <w:instrText xml:space="preserve"> PAGEREF _Toc23519931 \h </w:instrText>
        </w:r>
        <w:r w:rsidR="00F86167">
          <w:rPr>
            <w:webHidden/>
          </w:rPr>
        </w:r>
        <w:r w:rsidR="00F86167">
          <w:rPr>
            <w:webHidden/>
          </w:rPr>
          <w:fldChar w:fldCharType="separate"/>
        </w:r>
        <w:r w:rsidR="00F86167">
          <w:rPr>
            <w:webHidden/>
          </w:rPr>
          <w:t>1</w:t>
        </w:r>
        <w:r w:rsidR="00F86167">
          <w:rPr>
            <w:webHidden/>
          </w:rPr>
          <w:fldChar w:fldCharType="end"/>
        </w:r>
      </w:hyperlink>
    </w:p>
    <w:p w14:paraId="4D8354E8"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32" w:history="1">
        <w:r w:rsidR="00F86167" w:rsidRPr="00A23832">
          <w:rPr>
            <w:rStyle w:val="Hyperlink"/>
          </w:rPr>
          <w:t>5</w:t>
        </w:r>
        <w:r w:rsidR="00F86167">
          <w:rPr>
            <w:rFonts w:asciiTheme="minorHAnsi" w:eastAsiaTheme="minorEastAsia" w:hAnsiTheme="minorHAnsi" w:cstheme="minorBidi"/>
            <w:iCs w:val="0"/>
            <w:sz w:val="22"/>
            <w:szCs w:val="22"/>
            <w:lang w:val="en-AU" w:eastAsia="en-AU"/>
          </w:rPr>
          <w:tab/>
        </w:r>
        <w:r w:rsidR="00F86167" w:rsidRPr="00A23832">
          <w:rPr>
            <w:rStyle w:val="Hyperlink"/>
          </w:rPr>
          <w:t>Definitions</w:t>
        </w:r>
        <w:r w:rsidR="00F86167">
          <w:rPr>
            <w:webHidden/>
          </w:rPr>
          <w:tab/>
        </w:r>
        <w:r w:rsidR="00F86167">
          <w:rPr>
            <w:webHidden/>
          </w:rPr>
          <w:fldChar w:fldCharType="begin"/>
        </w:r>
        <w:r w:rsidR="00F86167">
          <w:rPr>
            <w:webHidden/>
          </w:rPr>
          <w:instrText xml:space="preserve"> PAGEREF _Toc23519932 \h </w:instrText>
        </w:r>
        <w:r w:rsidR="00F86167">
          <w:rPr>
            <w:webHidden/>
          </w:rPr>
        </w:r>
        <w:r w:rsidR="00F86167">
          <w:rPr>
            <w:webHidden/>
          </w:rPr>
          <w:fldChar w:fldCharType="separate"/>
        </w:r>
        <w:r w:rsidR="00F86167">
          <w:rPr>
            <w:webHidden/>
          </w:rPr>
          <w:t>2</w:t>
        </w:r>
        <w:r w:rsidR="00F86167">
          <w:rPr>
            <w:webHidden/>
          </w:rPr>
          <w:fldChar w:fldCharType="end"/>
        </w:r>
      </w:hyperlink>
    </w:p>
    <w:p w14:paraId="425D16E2"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33" w:history="1">
        <w:r w:rsidR="00F86167" w:rsidRPr="00A23832">
          <w:rPr>
            <w:rStyle w:val="Hyperlink"/>
          </w:rPr>
          <w:t>6</w:t>
        </w:r>
        <w:r w:rsidR="00F86167">
          <w:rPr>
            <w:rFonts w:asciiTheme="minorHAnsi" w:eastAsiaTheme="minorEastAsia" w:hAnsiTheme="minorHAnsi" w:cstheme="minorBidi"/>
            <w:iCs w:val="0"/>
            <w:sz w:val="22"/>
            <w:szCs w:val="22"/>
            <w:lang w:val="en-AU" w:eastAsia="en-AU"/>
          </w:rPr>
          <w:tab/>
        </w:r>
        <w:r w:rsidR="00F86167" w:rsidRPr="00A23832">
          <w:rPr>
            <w:rStyle w:val="Hyperlink"/>
          </w:rPr>
          <w:t>References to ACT laws</w:t>
        </w:r>
        <w:r w:rsidR="00F86167">
          <w:rPr>
            <w:webHidden/>
          </w:rPr>
          <w:tab/>
        </w:r>
        <w:r w:rsidR="00F86167">
          <w:rPr>
            <w:webHidden/>
          </w:rPr>
          <w:fldChar w:fldCharType="begin"/>
        </w:r>
        <w:r w:rsidR="00F86167">
          <w:rPr>
            <w:webHidden/>
          </w:rPr>
          <w:instrText xml:space="preserve"> PAGEREF _Toc23519933 \h </w:instrText>
        </w:r>
        <w:r w:rsidR="00F86167">
          <w:rPr>
            <w:webHidden/>
          </w:rPr>
        </w:r>
        <w:r w:rsidR="00F86167">
          <w:rPr>
            <w:webHidden/>
          </w:rPr>
          <w:fldChar w:fldCharType="separate"/>
        </w:r>
        <w:r w:rsidR="00F86167">
          <w:rPr>
            <w:webHidden/>
          </w:rPr>
          <w:t>3</w:t>
        </w:r>
        <w:r w:rsidR="00F86167">
          <w:rPr>
            <w:webHidden/>
          </w:rPr>
          <w:fldChar w:fldCharType="end"/>
        </w:r>
      </w:hyperlink>
    </w:p>
    <w:p w14:paraId="0843A456"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34" w:history="1">
        <w:r w:rsidR="00F86167" w:rsidRPr="00A23832">
          <w:rPr>
            <w:rStyle w:val="Hyperlink"/>
          </w:rPr>
          <w:t>7</w:t>
        </w:r>
        <w:r w:rsidR="00F86167">
          <w:rPr>
            <w:rFonts w:asciiTheme="minorHAnsi" w:eastAsiaTheme="minorEastAsia" w:hAnsiTheme="minorHAnsi" w:cstheme="minorBidi"/>
            <w:iCs w:val="0"/>
            <w:sz w:val="22"/>
            <w:szCs w:val="22"/>
            <w:lang w:val="en-AU" w:eastAsia="en-AU"/>
          </w:rPr>
          <w:tab/>
        </w:r>
        <w:r w:rsidR="00F86167" w:rsidRPr="00A23832">
          <w:rPr>
            <w:rStyle w:val="Hyperlink"/>
          </w:rPr>
          <w:t>Application of certain definitions in ACT legislation</w:t>
        </w:r>
        <w:r w:rsidR="00F86167">
          <w:rPr>
            <w:webHidden/>
          </w:rPr>
          <w:tab/>
        </w:r>
        <w:r w:rsidR="00F86167">
          <w:rPr>
            <w:webHidden/>
          </w:rPr>
          <w:fldChar w:fldCharType="begin"/>
        </w:r>
        <w:r w:rsidR="00F86167">
          <w:rPr>
            <w:webHidden/>
          </w:rPr>
          <w:instrText xml:space="preserve"> PAGEREF _Toc23519934 \h </w:instrText>
        </w:r>
        <w:r w:rsidR="00F86167">
          <w:rPr>
            <w:webHidden/>
          </w:rPr>
        </w:r>
        <w:r w:rsidR="00F86167">
          <w:rPr>
            <w:webHidden/>
          </w:rPr>
          <w:fldChar w:fldCharType="separate"/>
        </w:r>
        <w:r w:rsidR="00F86167">
          <w:rPr>
            <w:webHidden/>
          </w:rPr>
          <w:t>4</w:t>
        </w:r>
        <w:r w:rsidR="00F86167">
          <w:rPr>
            <w:webHidden/>
          </w:rPr>
          <w:fldChar w:fldCharType="end"/>
        </w:r>
      </w:hyperlink>
    </w:p>
    <w:p w14:paraId="26042E9E" w14:textId="77777777" w:rsidR="00F86167" w:rsidRDefault="003B3B62">
      <w:pPr>
        <w:pStyle w:val="TOC1"/>
        <w:rPr>
          <w:rFonts w:asciiTheme="minorHAnsi" w:eastAsiaTheme="minorEastAsia" w:hAnsiTheme="minorHAnsi" w:cstheme="minorBidi"/>
          <w:b w:val="0"/>
          <w:bCs w:val="0"/>
          <w:sz w:val="22"/>
          <w:szCs w:val="22"/>
          <w:lang w:val="en-AU" w:eastAsia="en-AU"/>
        </w:rPr>
      </w:pPr>
      <w:hyperlink w:anchor="_Toc23519935" w:history="1">
        <w:r w:rsidR="00F86167" w:rsidRPr="00A23832">
          <w:rPr>
            <w:rStyle w:val="Hyperlink"/>
          </w:rPr>
          <w:t>Part 2— Applied ACT parking and traffic legislation</w:t>
        </w:r>
        <w:r w:rsidR="00F86167">
          <w:rPr>
            <w:webHidden/>
          </w:rPr>
          <w:tab/>
        </w:r>
        <w:r w:rsidR="00F86167">
          <w:rPr>
            <w:webHidden/>
          </w:rPr>
          <w:fldChar w:fldCharType="begin"/>
        </w:r>
        <w:r w:rsidR="00F86167">
          <w:rPr>
            <w:webHidden/>
          </w:rPr>
          <w:instrText xml:space="preserve"> PAGEREF _Toc23519935 \h </w:instrText>
        </w:r>
        <w:r w:rsidR="00F86167">
          <w:rPr>
            <w:webHidden/>
          </w:rPr>
        </w:r>
        <w:r w:rsidR="00F86167">
          <w:rPr>
            <w:webHidden/>
          </w:rPr>
          <w:fldChar w:fldCharType="separate"/>
        </w:r>
        <w:r w:rsidR="00F86167">
          <w:rPr>
            <w:webHidden/>
          </w:rPr>
          <w:t>5</w:t>
        </w:r>
        <w:r w:rsidR="00F86167">
          <w:rPr>
            <w:webHidden/>
          </w:rPr>
          <w:fldChar w:fldCharType="end"/>
        </w:r>
      </w:hyperlink>
    </w:p>
    <w:p w14:paraId="097D1FCB"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36" w:history="1">
        <w:r w:rsidR="00F86167" w:rsidRPr="00A23832">
          <w:rPr>
            <w:rStyle w:val="Hyperlink"/>
          </w:rPr>
          <w:t>8</w:t>
        </w:r>
        <w:r w:rsidR="00F86167">
          <w:rPr>
            <w:rFonts w:asciiTheme="minorHAnsi" w:eastAsiaTheme="minorEastAsia" w:hAnsiTheme="minorHAnsi" w:cstheme="minorBidi"/>
            <w:iCs w:val="0"/>
            <w:sz w:val="22"/>
            <w:szCs w:val="22"/>
            <w:lang w:val="en-AU" w:eastAsia="en-AU"/>
          </w:rPr>
          <w:tab/>
        </w:r>
        <w:r w:rsidR="00F86167" w:rsidRPr="00A23832">
          <w:rPr>
            <w:rStyle w:val="Hyperlink"/>
          </w:rPr>
          <w:t xml:space="preserve">What is the </w:t>
        </w:r>
        <w:r w:rsidR="00F86167" w:rsidRPr="00A23832">
          <w:rPr>
            <w:rStyle w:val="Hyperlink"/>
            <w:i/>
          </w:rPr>
          <w:t>applied ACT parking and traffic legislation</w:t>
        </w:r>
        <w:r w:rsidR="00F86167" w:rsidRPr="00A23832">
          <w:rPr>
            <w:rStyle w:val="Hyperlink"/>
          </w:rPr>
          <w:t>?</w:t>
        </w:r>
        <w:r w:rsidR="00F86167">
          <w:rPr>
            <w:webHidden/>
          </w:rPr>
          <w:tab/>
        </w:r>
        <w:r w:rsidR="00F86167">
          <w:rPr>
            <w:webHidden/>
          </w:rPr>
          <w:fldChar w:fldCharType="begin"/>
        </w:r>
        <w:r w:rsidR="00F86167">
          <w:rPr>
            <w:webHidden/>
          </w:rPr>
          <w:instrText xml:space="preserve"> PAGEREF _Toc23519936 \h </w:instrText>
        </w:r>
        <w:r w:rsidR="00F86167">
          <w:rPr>
            <w:webHidden/>
          </w:rPr>
        </w:r>
        <w:r w:rsidR="00F86167">
          <w:rPr>
            <w:webHidden/>
          </w:rPr>
          <w:fldChar w:fldCharType="separate"/>
        </w:r>
        <w:r w:rsidR="00F86167">
          <w:rPr>
            <w:webHidden/>
          </w:rPr>
          <w:t>5</w:t>
        </w:r>
        <w:r w:rsidR="00F86167">
          <w:rPr>
            <w:webHidden/>
          </w:rPr>
          <w:fldChar w:fldCharType="end"/>
        </w:r>
      </w:hyperlink>
    </w:p>
    <w:p w14:paraId="203971A9"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37" w:history="1">
        <w:r w:rsidR="00F86167" w:rsidRPr="00A23832">
          <w:rPr>
            <w:rStyle w:val="Hyperlink"/>
          </w:rPr>
          <w:t>9</w:t>
        </w:r>
        <w:r w:rsidR="00F86167">
          <w:rPr>
            <w:rFonts w:asciiTheme="minorHAnsi" w:eastAsiaTheme="minorEastAsia" w:hAnsiTheme="minorHAnsi" w:cstheme="minorBidi"/>
            <w:iCs w:val="0"/>
            <w:sz w:val="22"/>
            <w:szCs w:val="22"/>
            <w:lang w:val="en-AU" w:eastAsia="en-AU"/>
          </w:rPr>
          <w:tab/>
        </w:r>
        <w:r w:rsidR="00F86167" w:rsidRPr="00A23832">
          <w:rPr>
            <w:rStyle w:val="Hyperlink"/>
          </w:rPr>
          <w:t>Application of applied ACT parking and traffic legislation</w:t>
        </w:r>
        <w:r w:rsidR="00F86167">
          <w:rPr>
            <w:webHidden/>
          </w:rPr>
          <w:tab/>
        </w:r>
        <w:r w:rsidR="00F86167">
          <w:rPr>
            <w:webHidden/>
          </w:rPr>
          <w:fldChar w:fldCharType="begin"/>
        </w:r>
        <w:r w:rsidR="00F86167">
          <w:rPr>
            <w:webHidden/>
          </w:rPr>
          <w:instrText xml:space="preserve"> PAGEREF _Toc23519937 \h </w:instrText>
        </w:r>
        <w:r w:rsidR="00F86167">
          <w:rPr>
            <w:webHidden/>
          </w:rPr>
        </w:r>
        <w:r w:rsidR="00F86167">
          <w:rPr>
            <w:webHidden/>
          </w:rPr>
          <w:fldChar w:fldCharType="separate"/>
        </w:r>
        <w:r w:rsidR="00F86167">
          <w:rPr>
            <w:webHidden/>
          </w:rPr>
          <w:t>5</w:t>
        </w:r>
        <w:r w:rsidR="00F86167">
          <w:rPr>
            <w:webHidden/>
          </w:rPr>
          <w:fldChar w:fldCharType="end"/>
        </w:r>
      </w:hyperlink>
    </w:p>
    <w:p w14:paraId="56CA1BBD" w14:textId="77777777" w:rsidR="00F86167" w:rsidRDefault="003B3B62">
      <w:pPr>
        <w:pStyle w:val="TOC1"/>
        <w:rPr>
          <w:rFonts w:asciiTheme="minorHAnsi" w:eastAsiaTheme="minorEastAsia" w:hAnsiTheme="minorHAnsi" w:cstheme="minorBidi"/>
          <w:b w:val="0"/>
          <w:bCs w:val="0"/>
          <w:sz w:val="22"/>
          <w:szCs w:val="22"/>
          <w:lang w:val="en-AU" w:eastAsia="en-AU"/>
        </w:rPr>
      </w:pPr>
      <w:hyperlink w:anchor="_Toc23519938" w:history="1">
        <w:r w:rsidR="00F86167" w:rsidRPr="00A23832">
          <w:rPr>
            <w:rStyle w:val="Hyperlink"/>
          </w:rPr>
          <w:t>Part 3— Parking permits</w:t>
        </w:r>
        <w:r w:rsidR="00F86167">
          <w:rPr>
            <w:webHidden/>
          </w:rPr>
          <w:tab/>
        </w:r>
        <w:r w:rsidR="00F86167">
          <w:rPr>
            <w:webHidden/>
          </w:rPr>
          <w:fldChar w:fldCharType="begin"/>
        </w:r>
        <w:r w:rsidR="00F86167">
          <w:rPr>
            <w:webHidden/>
          </w:rPr>
          <w:instrText xml:space="preserve"> PAGEREF _Toc23519938 \h </w:instrText>
        </w:r>
        <w:r w:rsidR="00F86167">
          <w:rPr>
            <w:webHidden/>
          </w:rPr>
        </w:r>
        <w:r w:rsidR="00F86167">
          <w:rPr>
            <w:webHidden/>
          </w:rPr>
          <w:fldChar w:fldCharType="separate"/>
        </w:r>
        <w:r w:rsidR="00F86167">
          <w:rPr>
            <w:webHidden/>
          </w:rPr>
          <w:t>6</w:t>
        </w:r>
        <w:r w:rsidR="00F86167">
          <w:rPr>
            <w:webHidden/>
          </w:rPr>
          <w:fldChar w:fldCharType="end"/>
        </w:r>
      </w:hyperlink>
    </w:p>
    <w:p w14:paraId="2296F61B"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39" w:history="1">
        <w:r w:rsidR="00F86167" w:rsidRPr="00A23832">
          <w:rPr>
            <w:rStyle w:val="Hyperlink"/>
          </w:rPr>
          <w:t>10</w:t>
        </w:r>
        <w:r w:rsidR="00F86167">
          <w:rPr>
            <w:rFonts w:asciiTheme="minorHAnsi" w:eastAsiaTheme="minorEastAsia" w:hAnsiTheme="minorHAnsi" w:cstheme="minorBidi"/>
            <w:iCs w:val="0"/>
            <w:sz w:val="22"/>
            <w:szCs w:val="22"/>
            <w:lang w:val="en-AU" w:eastAsia="en-AU"/>
          </w:rPr>
          <w:tab/>
        </w:r>
        <w:r w:rsidR="00F86167" w:rsidRPr="00A23832">
          <w:rPr>
            <w:rStyle w:val="Hyperlink"/>
          </w:rPr>
          <w:t>Issue of parking permits etc.</w:t>
        </w:r>
        <w:r w:rsidR="00F86167">
          <w:rPr>
            <w:webHidden/>
          </w:rPr>
          <w:tab/>
        </w:r>
        <w:r w:rsidR="00F86167">
          <w:rPr>
            <w:webHidden/>
          </w:rPr>
          <w:fldChar w:fldCharType="begin"/>
        </w:r>
        <w:r w:rsidR="00F86167">
          <w:rPr>
            <w:webHidden/>
          </w:rPr>
          <w:instrText xml:space="preserve"> PAGEREF _Toc23519939 \h </w:instrText>
        </w:r>
        <w:r w:rsidR="00F86167">
          <w:rPr>
            <w:webHidden/>
          </w:rPr>
        </w:r>
        <w:r w:rsidR="00F86167">
          <w:rPr>
            <w:webHidden/>
          </w:rPr>
          <w:fldChar w:fldCharType="separate"/>
        </w:r>
        <w:r w:rsidR="00F86167">
          <w:rPr>
            <w:webHidden/>
          </w:rPr>
          <w:t>6</w:t>
        </w:r>
        <w:r w:rsidR="00F86167">
          <w:rPr>
            <w:webHidden/>
          </w:rPr>
          <w:fldChar w:fldCharType="end"/>
        </w:r>
      </w:hyperlink>
    </w:p>
    <w:p w14:paraId="146C387C"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40" w:history="1">
        <w:r w:rsidR="00F86167" w:rsidRPr="00A23832">
          <w:rPr>
            <w:rStyle w:val="Hyperlink"/>
          </w:rPr>
          <w:t>11</w:t>
        </w:r>
        <w:r w:rsidR="00F86167">
          <w:rPr>
            <w:rFonts w:asciiTheme="minorHAnsi" w:eastAsiaTheme="minorEastAsia" w:hAnsiTheme="minorHAnsi" w:cstheme="minorBidi"/>
            <w:iCs w:val="0"/>
            <w:sz w:val="22"/>
            <w:szCs w:val="22"/>
            <w:lang w:val="en-AU" w:eastAsia="en-AU"/>
          </w:rPr>
          <w:tab/>
        </w:r>
        <w:r w:rsidR="00F86167" w:rsidRPr="00A23832">
          <w:rPr>
            <w:rStyle w:val="Hyperlink"/>
          </w:rPr>
          <w:t>Meaning of conditions about display of parking permits</w:t>
        </w:r>
        <w:r w:rsidR="00F86167">
          <w:rPr>
            <w:webHidden/>
          </w:rPr>
          <w:tab/>
        </w:r>
        <w:r w:rsidR="00F86167">
          <w:rPr>
            <w:webHidden/>
          </w:rPr>
          <w:fldChar w:fldCharType="begin"/>
        </w:r>
        <w:r w:rsidR="00F86167">
          <w:rPr>
            <w:webHidden/>
          </w:rPr>
          <w:instrText xml:space="preserve"> PAGEREF _Toc23519940 \h </w:instrText>
        </w:r>
        <w:r w:rsidR="00F86167">
          <w:rPr>
            <w:webHidden/>
          </w:rPr>
        </w:r>
        <w:r w:rsidR="00F86167">
          <w:rPr>
            <w:webHidden/>
          </w:rPr>
          <w:fldChar w:fldCharType="separate"/>
        </w:r>
        <w:r w:rsidR="00F86167">
          <w:rPr>
            <w:webHidden/>
          </w:rPr>
          <w:t>7</w:t>
        </w:r>
        <w:r w:rsidR="00F86167">
          <w:rPr>
            <w:webHidden/>
          </w:rPr>
          <w:fldChar w:fldCharType="end"/>
        </w:r>
      </w:hyperlink>
    </w:p>
    <w:p w14:paraId="16BFBC40"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41" w:history="1">
        <w:r w:rsidR="00F86167" w:rsidRPr="00A23832">
          <w:rPr>
            <w:rStyle w:val="Hyperlink"/>
          </w:rPr>
          <w:t>12</w:t>
        </w:r>
        <w:r w:rsidR="00F86167">
          <w:rPr>
            <w:rFonts w:asciiTheme="minorHAnsi" w:eastAsiaTheme="minorEastAsia" w:hAnsiTheme="minorHAnsi" w:cstheme="minorBidi"/>
            <w:iCs w:val="0"/>
            <w:sz w:val="22"/>
            <w:szCs w:val="22"/>
            <w:lang w:val="en-AU" w:eastAsia="en-AU"/>
          </w:rPr>
          <w:tab/>
        </w:r>
        <w:r w:rsidR="00F86167" w:rsidRPr="00A23832">
          <w:rPr>
            <w:rStyle w:val="Hyperlink"/>
          </w:rPr>
          <w:t>Replacement of lost etc. parking permits</w:t>
        </w:r>
        <w:r w:rsidR="00F86167">
          <w:rPr>
            <w:webHidden/>
          </w:rPr>
          <w:tab/>
        </w:r>
        <w:r w:rsidR="00F86167">
          <w:rPr>
            <w:webHidden/>
          </w:rPr>
          <w:fldChar w:fldCharType="begin"/>
        </w:r>
        <w:r w:rsidR="00F86167">
          <w:rPr>
            <w:webHidden/>
          </w:rPr>
          <w:instrText xml:space="preserve"> PAGEREF _Toc23519941 \h </w:instrText>
        </w:r>
        <w:r w:rsidR="00F86167">
          <w:rPr>
            <w:webHidden/>
          </w:rPr>
        </w:r>
        <w:r w:rsidR="00F86167">
          <w:rPr>
            <w:webHidden/>
          </w:rPr>
          <w:fldChar w:fldCharType="separate"/>
        </w:r>
        <w:r w:rsidR="00F86167">
          <w:rPr>
            <w:webHidden/>
          </w:rPr>
          <w:t>8</w:t>
        </w:r>
        <w:r w:rsidR="00F86167">
          <w:rPr>
            <w:webHidden/>
          </w:rPr>
          <w:fldChar w:fldCharType="end"/>
        </w:r>
      </w:hyperlink>
    </w:p>
    <w:p w14:paraId="54A59680"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42" w:history="1">
        <w:r w:rsidR="00F86167" w:rsidRPr="00A23832">
          <w:rPr>
            <w:rStyle w:val="Hyperlink"/>
          </w:rPr>
          <w:t>13</w:t>
        </w:r>
        <w:r w:rsidR="00F86167">
          <w:rPr>
            <w:rFonts w:asciiTheme="minorHAnsi" w:eastAsiaTheme="minorEastAsia" w:hAnsiTheme="minorHAnsi" w:cstheme="minorBidi"/>
            <w:iCs w:val="0"/>
            <w:sz w:val="22"/>
            <w:szCs w:val="22"/>
            <w:lang w:val="en-AU" w:eastAsia="en-AU"/>
          </w:rPr>
          <w:tab/>
        </w:r>
        <w:r w:rsidR="00F86167" w:rsidRPr="00A23832">
          <w:rPr>
            <w:rStyle w:val="Hyperlink"/>
          </w:rPr>
          <w:t>Surrender of parking permits</w:t>
        </w:r>
        <w:r w:rsidR="00F86167">
          <w:rPr>
            <w:webHidden/>
          </w:rPr>
          <w:tab/>
        </w:r>
        <w:r w:rsidR="00F86167">
          <w:rPr>
            <w:webHidden/>
          </w:rPr>
          <w:fldChar w:fldCharType="begin"/>
        </w:r>
        <w:r w:rsidR="00F86167">
          <w:rPr>
            <w:webHidden/>
          </w:rPr>
          <w:instrText xml:space="preserve"> PAGEREF _Toc23519942 \h </w:instrText>
        </w:r>
        <w:r w:rsidR="00F86167">
          <w:rPr>
            <w:webHidden/>
          </w:rPr>
        </w:r>
        <w:r w:rsidR="00F86167">
          <w:rPr>
            <w:webHidden/>
          </w:rPr>
          <w:fldChar w:fldCharType="separate"/>
        </w:r>
        <w:r w:rsidR="00F86167">
          <w:rPr>
            <w:webHidden/>
          </w:rPr>
          <w:t>8</w:t>
        </w:r>
        <w:r w:rsidR="00F86167">
          <w:rPr>
            <w:webHidden/>
          </w:rPr>
          <w:fldChar w:fldCharType="end"/>
        </w:r>
      </w:hyperlink>
    </w:p>
    <w:p w14:paraId="6F8B8FA1"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43" w:history="1">
        <w:r w:rsidR="00F86167" w:rsidRPr="00A23832">
          <w:rPr>
            <w:rStyle w:val="Hyperlink"/>
          </w:rPr>
          <w:t>14</w:t>
        </w:r>
        <w:r w:rsidR="00F86167">
          <w:rPr>
            <w:rFonts w:asciiTheme="minorHAnsi" w:eastAsiaTheme="minorEastAsia" w:hAnsiTheme="minorHAnsi" w:cstheme="minorBidi"/>
            <w:iCs w:val="0"/>
            <w:sz w:val="22"/>
            <w:szCs w:val="22"/>
            <w:lang w:val="en-AU" w:eastAsia="en-AU"/>
          </w:rPr>
          <w:tab/>
        </w:r>
        <w:r w:rsidR="00F86167" w:rsidRPr="00A23832">
          <w:rPr>
            <w:rStyle w:val="Hyperlink"/>
          </w:rPr>
          <w:t>Cancellation of parking permits</w:t>
        </w:r>
        <w:r w:rsidR="00F86167">
          <w:rPr>
            <w:webHidden/>
          </w:rPr>
          <w:tab/>
        </w:r>
        <w:r w:rsidR="00F86167">
          <w:rPr>
            <w:webHidden/>
          </w:rPr>
          <w:fldChar w:fldCharType="begin"/>
        </w:r>
        <w:r w:rsidR="00F86167">
          <w:rPr>
            <w:webHidden/>
          </w:rPr>
          <w:instrText xml:space="preserve"> PAGEREF _Toc23519943 \h </w:instrText>
        </w:r>
        <w:r w:rsidR="00F86167">
          <w:rPr>
            <w:webHidden/>
          </w:rPr>
        </w:r>
        <w:r w:rsidR="00F86167">
          <w:rPr>
            <w:webHidden/>
          </w:rPr>
          <w:fldChar w:fldCharType="separate"/>
        </w:r>
        <w:r w:rsidR="00F86167">
          <w:rPr>
            <w:webHidden/>
          </w:rPr>
          <w:t>8</w:t>
        </w:r>
        <w:r w:rsidR="00F86167">
          <w:rPr>
            <w:webHidden/>
          </w:rPr>
          <w:fldChar w:fldCharType="end"/>
        </w:r>
      </w:hyperlink>
    </w:p>
    <w:p w14:paraId="5811F93D"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44" w:history="1">
        <w:r w:rsidR="00F86167" w:rsidRPr="00A23832">
          <w:rPr>
            <w:rStyle w:val="Hyperlink"/>
          </w:rPr>
          <w:t>15</w:t>
        </w:r>
        <w:r w:rsidR="00F86167">
          <w:rPr>
            <w:rFonts w:asciiTheme="minorHAnsi" w:eastAsiaTheme="minorEastAsia" w:hAnsiTheme="minorHAnsi" w:cstheme="minorBidi"/>
            <w:iCs w:val="0"/>
            <w:sz w:val="22"/>
            <w:szCs w:val="22"/>
            <w:lang w:val="en-AU" w:eastAsia="en-AU"/>
          </w:rPr>
          <w:tab/>
        </w:r>
        <w:r w:rsidR="00F86167" w:rsidRPr="00A23832">
          <w:rPr>
            <w:rStyle w:val="Hyperlink"/>
          </w:rPr>
          <w:t>Approval of e-permit systems</w:t>
        </w:r>
        <w:r w:rsidR="00F86167">
          <w:rPr>
            <w:webHidden/>
          </w:rPr>
          <w:tab/>
        </w:r>
        <w:r w:rsidR="00F86167">
          <w:rPr>
            <w:webHidden/>
          </w:rPr>
          <w:fldChar w:fldCharType="begin"/>
        </w:r>
        <w:r w:rsidR="00F86167">
          <w:rPr>
            <w:webHidden/>
          </w:rPr>
          <w:instrText xml:space="preserve"> PAGEREF _Toc23519944 \h </w:instrText>
        </w:r>
        <w:r w:rsidR="00F86167">
          <w:rPr>
            <w:webHidden/>
          </w:rPr>
        </w:r>
        <w:r w:rsidR="00F86167">
          <w:rPr>
            <w:webHidden/>
          </w:rPr>
          <w:fldChar w:fldCharType="separate"/>
        </w:r>
        <w:r w:rsidR="00F86167">
          <w:rPr>
            <w:webHidden/>
          </w:rPr>
          <w:t>9</w:t>
        </w:r>
        <w:r w:rsidR="00F86167">
          <w:rPr>
            <w:webHidden/>
          </w:rPr>
          <w:fldChar w:fldCharType="end"/>
        </w:r>
      </w:hyperlink>
    </w:p>
    <w:p w14:paraId="44938CC6" w14:textId="77777777" w:rsidR="00F86167" w:rsidRDefault="003B3B62">
      <w:pPr>
        <w:pStyle w:val="TOC1"/>
        <w:rPr>
          <w:rFonts w:asciiTheme="minorHAnsi" w:eastAsiaTheme="minorEastAsia" w:hAnsiTheme="minorHAnsi" w:cstheme="minorBidi"/>
          <w:b w:val="0"/>
          <w:bCs w:val="0"/>
          <w:sz w:val="22"/>
          <w:szCs w:val="22"/>
          <w:lang w:val="en-AU" w:eastAsia="en-AU"/>
        </w:rPr>
      </w:pPr>
      <w:hyperlink w:anchor="_Toc23519945" w:history="1">
        <w:r w:rsidR="00F86167" w:rsidRPr="00A23832">
          <w:rPr>
            <w:rStyle w:val="Hyperlink"/>
          </w:rPr>
          <w:t>Part 4— Fees</w:t>
        </w:r>
        <w:r w:rsidR="00F86167">
          <w:rPr>
            <w:webHidden/>
          </w:rPr>
          <w:tab/>
        </w:r>
        <w:r w:rsidR="00F86167">
          <w:rPr>
            <w:webHidden/>
          </w:rPr>
          <w:fldChar w:fldCharType="begin"/>
        </w:r>
        <w:r w:rsidR="00F86167">
          <w:rPr>
            <w:webHidden/>
          </w:rPr>
          <w:instrText xml:space="preserve"> PAGEREF _Toc23519945 \h </w:instrText>
        </w:r>
        <w:r w:rsidR="00F86167">
          <w:rPr>
            <w:webHidden/>
          </w:rPr>
        </w:r>
        <w:r w:rsidR="00F86167">
          <w:rPr>
            <w:webHidden/>
          </w:rPr>
          <w:fldChar w:fldCharType="separate"/>
        </w:r>
        <w:r w:rsidR="00F86167">
          <w:rPr>
            <w:webHidden/>
          </w:rPr>
          <w:t>10</w:t>
        </w:r>
        <w:r w:rsidR="00F86167">
          <w:rPr>
            <w:webHidden/>
          </w:rPr>
          <w:fldChar w:fldCharType="end"/>
        </w:r>
      </w:hyperlink>
    </w:p>
    <w:p w14:paraId="6B8C6C2E"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46" w:history="1">
        <w:r w:rsidR="00F86167" w:rsidRPr="00A23832">
          <w:rPr>
            <w:rStyle w:val="Hyperlink"/>
          </w:rPr>
          <w:t>16</w:t>
        </w:r>
        <w:r w:rsidR="00F86167">
          <w:rPr>
            <w:rFonts w:asciiTheme="minorHAnsi" w:eastAsiaTheme="minorEastAsia" w:hAnsiTheme="minorHAnsi" w:cstheme="minorBidi"/>
            <w:iCs w:val="0"/>
            <w:sz w:val="22"/>
            <w:szCs w:val="22"/>
            <w:lang w:val="en-AU" w:eastAsia="en-AU"/>
          </w:rPr>
          <w:tab/>
        </w:r>
        <w:r w:rsidR="00F86167" w:rsidRPr="00A23832">
          <w:rPr>
            <w:rStyle w:val="Hyperlink"/>
          </w:rPr>
          <w:t>Determination of fees</w:t>
        </w:r>
        <w:r w:rsidR="00F86167">
          <w:rPr>
            <w:webHidden/>
          </w:rPr>
          <w:tab/>
        </w:r>
        <w:r w:rsidR="00F86167">
          <w:rPr>
            <w:webHidden/>
          </w:rPr>
          <w:fldChar w:fldCharType="begin"/>
        </w:r>
        <w:r w:rsidR="00F86167">
          <w:rPr>
            <w:webHidden/>
          </w:rPr>
          <w:instrText xml:space="preserve"> PAGEREF _Toc23519946 \h </w:instrText>
        </w:r>
        <w:r w:rsidR="00F86167">
          <w:rPr>
            <w:webHidden/>
          </w:rPr>
        </w:r>
        <w:r w:rsidR="00F86167">
          <w:rPr>
            <w:webHidden/>
          </w:rPr>
          <w:fldChar w:fldCharType="separate"/>
        </w:r>
        <w:r w:rsidR="00F86167">
          <w:rPr>
            <w:webHidden/>
          </w:rPr>
          <w:t>10</w:t>
        </w:r>
        <w:r w:rsidR="00F86167">
          <w:rPr>
            <w:webHidden/>
          </w:rPr>
          <w:fldChar w:fldCharType="end"/>
        </w:r>
      </w:hyperlink>
    </w:p>
    <w:p w14:paraId="051F2244"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47" w:history="1">
        <w:r w:rsidR="00F86167" w:rsidRPr="00A23832">
          <w:rPr>
            <w:rStyle w:val="Hyperlink"/>
          </w:rPr>
          <w:t>17</w:t>
        </w:r>
        <w:r w:rsidR="00F86167">
          <w:rPr>
            <w:rFonts w:asciiTheme="minorHAnsi" w:eastAsiaTheme="minorEastAsia" w:hAnsiTheme="minorHAnsi" w:cstheme="minorBidi"/>
            <w:iCs w:val="0"/>
            <w:sz w:val="22"/>
            <w:szCs w:val="22"/>
            <w:lang w:val="en-AU" w:eastAsia="en-AU"/>
          </w:rPr>
          <w:tab/>
        </w:r>
        <w:r w:rsidR="00F86167" w:rsidRPr="00A23832">
          <w:rPr>
            <w:rStyle w:val="Hyperlink"/>
          </w:rPr>
          <w:t>Approval of e-payment methods</w:t>
        </w:r>
        <w:r w:rsidR="00F86167">
          <w:rPr>
            <w:webHidden/>
          </w:rPr>
          <w:tab/>
        </w:r>
        <w:r w:rsidR="00F86167">
          <w:rPr>
            <w:webHidden/>
          </w:rPr>
          <w:fldChar w:fldCharType="begin"/>
        </w:r>
        <w:r w:rsidR="00F86167">
          <w:rPr>
            <w:webHidden/>
          </w:rPr>
          <w:instrText xml:space="preserve"> PAGEREF _Toc23519947 \h </w:instrText>
        </w:r>
        <w:r w:rsidR="00F86167">
          <w:rPr>
            <w:webHidden/>
          </w:rPr>
        </w:r>
        <w:r w:rsidR="00F86167">
          <w:rPr>
            <w:webHidden/>
          </w:rPr>
          <w:fldChar w:fldCharType="separate"/>
        </w:r>
        <w:r w:rsidR="00F86167">
          <w:rPr>
            <w:webHidden/>
          </w:rPr>
          <w:t>10</w:t>
        </w:r>
        <w:r w:rsidR="00F86167">
          <w:rPr>
            <w:webHidden/>
          </w:rPr>
          <w:fldChar w:fldCharType="end"/>
        </w:r>
      </w:hyperlink>
    </w:p>
    <w:p w14:paraId="1672406E" w14:textId="77777777" w:rsidR="00F86167" w:rsidRDefault="003B3B62">
      <w:pPr>
        <w:pStyle w:val="TOC1"/>
        <w:rPr>
          <w:rFonts w:asciiTheme="minorHAnsi" w:eastAsiaTheme="minorEastAsia" w:hAnsiTheme="minorHAnsi" w:cstheme="minorBidi"/>
          <w:b w:val="0"/>
          <w:bCs w:val="0"/>
          <w:sz w:val="22"/>
          <w:szCs w:val="22"/>
          <w:lang w:val="en-AU" w:eastAsia="en-AU"/>
        </w:rPr>
      </w:pPr>
      <w:hyperlink w:anchor="_Toc23519948" w:history="1">
        <w:r w:rsidR="00F86167" w:rsidRPr="00A23832">
          <w:rPr>
            <w:rStyle w:val="Hyperlink"/>
          </w:rPr>
          <w:t>Part 5— Arrangements with the ACT</w:t>
        </w:r>
        <w:r w:rsidR="00F86167">
          <w:rPr>
            <w:webHidden/>
          </w:rPr>
          <w:tab/>
        </w:r>
        <w:r w:rsidR="00F86167">
          <w:rPr>
            <w:webHidden/>
          </w:rPr>
          <w:fldChar w:fldCharType="begin"/>
        </w:r>
        <w:r w:rsidR="00F86167">
          <w:rPr>
            <w:webHidden/>
          </w:rPr>
          <w:instrText xml:space="preserve"> PAGEREF _Toc23519948 \h </w:instrText>
        </w:r>
        <w:r w:rsidR="00F86167">
          <w:rPr>
            <w:webHidden/>
          </w:rPr>
        </w:r>
        <w:r w:rsidR="00F86167">
          <w:rPr>
            <w:webHidden/>
          </w:rPr>
          <w:fldChar w:fldCharType="separate"/>
        </w:r>
        <w:r w:rsidR="00F86167">
          <w:rPr>
            <w:webHidden/>
          </w:rPr>
          <w:t>11</w:t>
        </w:r>
        <w:r w:rsidR="00F86167">
          <w:rPr>
            <w:webHidden/>
          </w:rPr>
          <w:fldChar w:fldCharType="end"/>
        </w:r>
      </w:hyperlink>
    </w:p>
    <w:p w14:paraId="381E7881"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49" w:history="1">
        <w:r w:rsidR="00F86167" w:rsidRPr="00A23832">
          <w:rPr>
            <w:rStyle w:val="Hyperlink"/>
          </w:rPr>
          <w:t>18</w:t>
        </w:r>
        <w:r w:rsidR="00F86167">
          <w:rPr>
            <w:rFonts w:asciiTheme="minorHAnsi" w:eastAsiaTheme="minorEastAsia" w:hAnsiTheme="minorHAnsi" w:cstheme="minorBidi"/>
            <w:iCs w:val="0"/>
            <w:sz w:val="22"/>
            <w:szCs w:val="22"/>
            <w:lang w:val="en-AU" w:eastAsia="en-AU"/>
          </w:rPr>
          <w:tab/>
        </w:r>
        <w:r w:rsidR="00F86167" w:rsidRPr="00A23832">
          <w:rPr>
            <w:rStyle w:val="Hyperlink"/>
          </w:rPr>
          <w:t>Administrative arrangements with ACT</w:t>
        </w:r>
        <w:r w:rsidR="00F86167">
          <w:rPr>
            <w:webHidden/>
          </w:rPr>
          <w:tab/>
        </w:r>
        <w:r w:rsidR="00F86167">
          <w:rPr>
            <w:webHidden/>
          </w:rPr>
          <w:fldChar w:fldCharType="begin"/>
        </w:r>
        <w:r w:rsidR="00F86167">
          <w:rPr>
            <w:webHidden/>
          </w:rPr>
          <w:instrText xml:space="preserve"> PAGEREF _Toc23519949 \h </w:instrText>
        </w:r>
        <w:r w:rsidR="00F86167">
          <w:rPr>
            <w:webHidden/>
          </w:rPr>
        </w:r>
        <w:r w:rsidR="00F86167">
          <w:rPr>
            <w:webHidden/>
          </w:rPr>
          <w:fldChar w:fldCharType="separate"/>
        </w:r>
        <w:r w:rsidR="00F86167">
          <w:rPr>
            <w:webHidden/>
          </w:rPr>
          <w:t>11</w:t>
        </w:r>
        <w:r w:rsidR="00F86167">
          <w:rPr>
            <w:webHidden/>
          </w:rPr>
          <w:fldChar w:fldCharType="end"/>
        </w:r>
      </w:hyperlink>
    </w:p>
    <w:p w14:paraId="0401BDB7"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0" w:history="1">
        <w:r w:rsidR="00F86167" w:rsidRPr="00A23832">
          <w:rPr>
            <w:rStyle w:val="Hyperlink"/>
          </w:rPr>
          <w:t>19</w:t>
        </w:r>
        <w:r w:rsidR="00F86167">
          <w:rPr>
            <w:rFonts w:asciiTheme="minorHAnsi" w:eastAsiaTheme="minorEastAsia" w:hAnsiTheme="minorHAnsi" w:cstheme="minorBidi"/>
            <w:iCs w:val="0"/>
            <w:sz w:val="22"/>
            <w:szCs w:val="22"/>
            <w:lang w:val="en-AU" w:eastAsia="en-AU"/>
          </w:rPr>
          <w:tab/>
        </w:r>
        <w:r w:rsidR="00F86167" w:rsidRPr="00A23832">
          <w:rPr>
            <w:rStyle w:val="Hyperlink"/>
          </w:rPr>
          <w:t>Installation of prescribed traffic control devices on University land etc.</w:t>
        </w:r>
        <w:r w:rsidR="00F86167">
          <w:rPr>
            <w:webHidden/>
          </w:rPr>
          <w:tab/>
        </w:r>
        <w:r w:rsidR="00F86167">
          <w:rPr>
            <w:webHidden/>
          </w:rPr>
          <w:fldChar w:fldCharType="begin"/>
        </w:r>
        <w:r w:rsidR="00F86167">
          <w:rPr>
            <w:webHidden/>
          </w:rPr>
          <w:instrText xml:space="preserve"> PAGEREF _Toc23519950 \h </w:instrText>
        </w:r>
        <w:r w:rsidR="00F86167">
          <w:rPr>
            <w:webHidden/>
          </w:rPr>
        </w:r>
        <w:r w:rsidR="00F86167">
          <w:rPr>
            <w:webHidden/>
          </w:rPr>
          <w:fldChar w:fldCharType="separate"/>
        </w:r>
        <w:r w:rsidR="00F86167">
          <w:rPr>
            <w:webHidden/>
          </w:rPr>
          <w:t>11</w:t>
        </w:r>
        <w:r w:rsidR="00F86167">
          <w:rPr>
            <w:webHidden/>
          </w:rPr>
          <w:fldChar w:fldCharType="end"/>
        </w:r>
      </w:hyperlink>
    </w:p>
    <w:p w14:paraId="51D7C895" w14:textId="77777777" w:rsidR="00F86167" w:rsidRDefault="003B3B62">
      <w:pPr>
        <w:pStyle w:val="TOC1"/>
        <w:rPr>
          <w:rFonts w:asciiTheme="minorHAnsi" w:eastAsiaTheme="minorEastAsia" w:hAnsiTheme="minorHAnsi" w:cstheme="minorBidi"/>
          <w:b w:val="0"/>
          <w:bCs w:val="0"/>
          <w:sz w:val="22"/>
          <w:szCs w:val="22"/>
          <w:lang w:val="en-AU" w:eastAsia="en-AU"/>
        </w:rPr>
      </w:pPr>
      <w:hyperlink w:anchor="_Toc23519951" w:history="1">
        <w:r w:rsidR="00F86167" w:rsidRPr="00A23832">
          <w:rPr>
            <w:rStyle w:val="Hyperlink"/>
          </w:rPr>
          <w:t>Part 6— Miscellaneous</w:t>
        </w:r>
        <w:r w:rsidR="00F86167">
          <w:rPr>
            <w:webHidden/>
          </w:rPr>
          <w:tab/>
        </w:r>
        <w:r w:rsidR="00F86167">
          <w:rPr>
            <w:webHidden/>
          </w:rPr>
          <w:fldChar w:fldCharType="begin"/>
        </w:r>
        <w:r w:rsidR="00F86167">
          <w:rPr>
            <w:webHidden/>
          </w:rPr>
          <w:instrText xml:space="preserve"> PAGEREF _Toc23519951 \h </w:instrText>
        </w:r>
        <w:r w:rsidR="00F86167">
          <w:rPr>
            <w:webHidden/>
          </w:rPr>
        </w:r>
        <w:r w:rsidR="00F86167">
          <w:rPr>
            <w:webHidden/>
          </w:rPr>
          <w:fldChar w:fldCharType="separate"/>
        </w:r>
        <w:r w:rsidR="00F86167">
          <w:rPr>
            <w:webHidden/>
          </w:rPr>
          <w:t>13</w:t>
        </w:r>
        <w:r w:rsidR="00F86167">
          <w:rPr>
            <w:webHidden/>
          </w:rPr>
          <w:fldChar w:fldCharType="end"/>
        </w:r>
      </w:hyperlink>
    </w:p>
    <w:p w14:paraId="5E36D152"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2" w:history="1">
        <w:r w:rsidR="00F86167" w:rsidRPr="00A23832">
          <w:rPr>
            <w:rStyle w:val="Hyperlink"/>
          </w:rPr>
          <w:t>20</w:t>
        </w:r>
        <w:r w:rsidR="00F86167">
          <w:rPr>
            <w:rFonts w:asciiTheme="minorHAnsi" w:eastAsiaTheme="minorEastAsia" w:hAnsiTheme="minorHAnsi" w:cstheme="minorBidi"/>
            <w:iCs w:val="0"/>
            <w:sz w:val="22"/>
            <w:szCs w:val="22"/>
            <w:lang w:val="en-AU" w:eastAsia="en-AU"/>
          </w:rPr>
          <w:tab/>
        </w:r>
        <w:r w:rsidR="00F86167" w:rsidRPr="00A23832">
          <w:rPr>
            <w:rStyle w:val="Hyperlink"/>
          </w:rPr>
          <w:t>Traffic sign diagrams</w:t>
        </w:r>
        <w:r w:rsidR="00F86167">
          <w:rPr>
            <w:webHidden/>
          </w:rPr>
          <w:tab/>
        </w:r>
        <w:r w:rsidR="00F86167">
          <w:rPr>
            <w:webHidden/>
          </w:rPr>
          <w:fldChar w:fldCharType="begin"/>
        </w:r>
        <w:r w:rsidR="00F86167">
          <w:rPr>
            <w:webHidden/>
          </w:rPr>
          <w:instrText xml:space="preserve"> PAGEREF _Toc23519952 \h </w:instrText>
        </w:r>
        <w:r w:rsidR="00F86167">
          <w:rPr>
            <w:webHidden/>
          </w:rPr>
        </w:r>
        <w:r w:rsidR="00F86167">
          <w:rPr>
            <w:webHidden/>
          </w:rPr>
          <w:fldChar w:fldCharType="separate"/>
        </w:r>
        <w:r w:rsidR="00F86167">
          <w:rPr>
            <w:webHidden/>
          </w:rPr>
          <w:t>13</w:t>
        </w:r>
        <w:r w:rsidR="00F86167">
          <w:rPr>
            <w:webHidden/>
          </w:rPr>
          <w:fldChar w:fldCharType="end"/>
        </w:r>
      </w:hyperlink>
    </w:p>
    <w:p w14:paraId="780924C8"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3" w:history="1">
        <w:r w:rsidR="00F86167" w:rsidRPr="00A23832">
          <w:rPr>
            <w:rStyle w:val="Hyperlink"/>
          </w:rPr>
          <w:t>21</w:t>
        </w:r>
        <w:r w:rsidR="00F86167">
          <w:rPr>
            <w:rFonts w:asciiTheme="minorHAnsi" w:eastAsiaTheme="minorEastAsia" w:hAnsiTheme="minorHAnsi" w:cstheme="minorBidi"/>
            <w:iCs w:val="0"/>
            <w:sz w:val="22"/>
            <w:szCs w:val="22"/>
            <w:lang w:val="en-AU" w:eastAsia="en-AU"/>
          </w:rPr>
          <w:tab/>
        </w:r>
        <w:r w:rsidR="00F86167" w:rsidRPr="00A23832">
          <w:rPr>
            <w:rStyle w:val="Hyperlink"/>
          </w:rPr>
          <w:t>Words on or with certain traffic signs</w:t>
        </w:r>
        <w:r w:rsidR="00F86167">
          <w:rPr>
            <w:webHidden/>
          </w:rPr>
          <w:tab/>
        </w:r>
        <w:r w:rsidR="00F86167">
          <w:rPr>
            <w:webHidden/>
          </w:rPr>
          <w:fldChar w:fldCharType="begin"/>
        </w:r>
        <w:r w:rsidR="00F86167">
          <w:rPr>
            <w:webHidden/>
          </w:rPr>
          <w:instrText xml:space="preserve"> PAGEREF _Toc23519953 \h </w:instrText>
        </w:r>
        <w:r w:rsidR="00F86167">
          <w:rPr>
            <w:webHidden/>
          </w:rPr>
        </w:r>
        <w:r w:rsidR="00F86167">
          <w:rPr>
            <w:webHidden/>
          </w:rPr>
          <w:fldChar w:fldCharType="separate"/>
        </w:r>
        <w:r w:rsidR="00F86167">
          <w:rPr>
            <w:webHidden/>
          </w:rPr>
          <w:t>13</w:t>
        </w:r>
        <w:r w:rsidR="00F86167">
          <w:rPr>
            <w:webHidden/>
          </w:rPr>
          <w:fldChar w:fldCharType="end"/>
        </w:r>
      </w:hyperlink>
    </w:p>
    <w:p w14:paraId="11D4FF60"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4" w:history="1">
        <w:r w:rsidR="00F86167" w:rsidRPr="00A23832">
          <w:rPr>
            <w:rStyle w:val="Hyperlink"/>
          </w:rPr>
          <w:t>22</w:t>
        </w:r>
        <w:r w:rsidR="00F86167">
          <w:rPr>
            <w:rFonts w:asciiTheme="minorHAnsi" w:eastAsiaTheme="minorEastAsia" w:hAnsiTheme="minorHAnsi" w:cstheme="minorBidi"/>
            <w:iCs w:val="0"/>
            <w:sz w:val="22"/>
            <w:szCs w:val="22"/>
            <w:lang w:val="en-AU" w:eastAsia="en-AU"/>
          </w:rPr>
          <w:tab/>
        </w:r>
        <w:r w:rsidR="00F86167" w:rsidRPr="00A23832">
          <w:rPr>
            <w:rStyle w:val="Hyperlink"/>
          </w:rPr>
          <w:t>Appointment of authorised persons</w:t>
        </w:r>
        <w:r w:rsidR="00F86167">
          <w:rPr>
            <w:webHidden/>
          </w:rPr>
          <w:tab/>
        </w:r>
        <w:r w:rsidR="00F86167">
          <w:rPr>
            <w:webHidden/>
          </w:rPr>
          <w:fldChar w:fldCharType="begin"/>
        </w:r>
        <w:r w:rsidR="00F86167">
          <w:rPr>
            <w:webHidden/>
          </w:rPr>
          <w:instrText xml:space="preserve"> PAGEREF _Toc23519954 \h </w:instrText>
        </w:r>
        <w:r w:rsidR="00F86167">
          <w:rPr>
            <w:webHidden/>
          </w:rPr>
        </w:r>
        <w:r w:rsidR="00F86167">
          <w:rPr>
            <w:webHidden/>
          </w:rPr>
          <w:fldChar w:fldCharType="separate"/>
        </w:r>
        <w:r w:rsidR="00F86167">
          <w:rPr>
            <w:webHidden/>
          </w:rPr>
          <w:t>13</w:t>
        </w:r>
        <w:r w:rsidR="00F86167">
          <w:rPr>
            <w:webHidden/>
          </w:rPr>
          <w:fldChar w:fldCharType="end"/>
        </w:r>
      </w:hyperlink>
    </w:p>
    <w:p w14:paraId="3355BCF3"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5" w:history="1">
        <w:r w:rsidR="00F86167" w:rsidRPr="00A23832">
          <w:rPr>
            <w:rStyle w:val="Hyperlink"/>
          </w:rPr>
          <w:t>23</w:t>
        </w:r>
        <w:r w:rsidR="00F86167">
          <w:rPr>
            <w:rFonts w:asciiTheme="minorHAnsi" w:eastAsiaTheme="minorEastAsia" w:hAnsiTheme="minorHAnsi" w:cstheme="minorBidi"/>
            <w:iCs w:val="0"/>
            <w:sz w:val="22"/>
            <w:szCs w:val="22"/>
            <w:lang w:val="en-AU" w:eastAsia="en-AU"/>
          </w:rPr>
          <w:tab/>
        </w:r>
        <w:r w:rsidR="00F86167" w:rsidRPr="00A23832">
          <w:rPr>
            <w:rStyle w:val="Hyperlink"/>
          </w:rPr>
          <w:t>Approved forms</w:t>
        </w:r>
        <w:r w:rsidR="00F86167">
          <w:rPr>
            <w:webHidden/>
          </w:rPr>
          <w:tab/>
        </w:r>
        <w:r w:rsidR="00F86167">
          <w:rPr>
            <w:webHidden/>
          </w:rPr>
          <w:fldChar w:fldCharType="begin"/>
        </w:r>
        <w:r w:rsidR="00F86167">
          <w:rPr>
            <w:webHidden/>
          </w:rPr>
          <w:instrText xml:space="preserve"> PAGEREF _Toc23519955 \h </w:instrText>
        </w:r>
        <w:r w:rsidR="00F86167">
          <w:rPr>
            <w:webHidden/>
          </w:rPr>
        </w:r>
        <w:r w:rsidR="00F86167">
          <w:rPr>
            <w:webHidden/>
          </w:rPr>
          <w:fldChar w:fldCharType="separate"/>
        </w:r>
        <w:r w:rsidR="00F86167">
          <w:rPr>
            <w:webHidden/>
          </w:rPr>
          <w:t>13</w:t>
        </w:r>
        <w:r w:rsidR="00F86167">
          <w:rPr>
            <w:webHidden/>
          </w:rPr>
          <w:fldChar w:fldCharType="end"/>
        </w:r>
      </w:hyperlink>
    </w:p>
    <w:p w14:paraId="7B3E7D28"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6" w:history="1">
        <w:r w:rsidR="00F86167" w:rsidRPr="00A23832">
          <w:rPr>
            <w:rStyle w:val="Hyperlink"/>
          </w:rPr>
          <w:t>24</w:t>
        </w:r>
        <w:r w:rsidR="00F86167">
          <w:rPr>
            <w:rFonts w:asciiTheme="minorHAnsi" w:eastAsiaTheme="minorEastAsia" w:hAnsiTheme="minorHAnsi" w:cstheme="minorBidi"/>
            <w:iCs w:val="0"/>
            <w:sz w:val="22"/>
            <w:szCs w:val="22"/>
            <w:lang w:val="en-AU" w:eastAsia="en-AU"/>
          </w:rPr>
          <w:tab/>
        </w:r>
        <w:r w:rsidR="00F86167" w:rsidRPr="00A23832">
          <w:rPr>
            <w:rStyle w:val="Hyperlink"/>
          </w:rPr>
          <w:t>Service of notices etc.</w:t>
        </w:r>
        <w:r w:rsidR="00F86167">
          <w:rPr>
            <w:webHidden/>
          </w:rPr>
          <w:tab/>
        </w:r>
        <w:r w:rsidR="00F86167">
          <w:rPr>
            <w:webHidden/>
          </w:rPr>
          <w:fldChar w:fldCharType="begin"/>
        </w:r>
        <w:r w:rsidR="00F86167">
          <w:rPr>
            <w:webHidden/>
          </w:rPr>
          <w:instrText xml:space="preserve"> PAGEREF _Toc23519956 \h </w:instrText>
        </w:r>
        <w:r w:rsidR="00F86167">
          <w:rPr>
            <w:webHidden/>
          </w:rPr>
        </w:r>
        <w:r w:rsidR="00F86167">
          <w:rPr>
            <w:webHidden/>
          </w:rPr>
          <w:fldChar w:fldCharType="separate"/>
        </w:r>
        <w:r w:rsidR="00F86167">
          <w:rPr>
            <w:webHidden/>
          </w:rPr>
          <w:t>14</w:t>
        </w:r>
        <w:r w:rsidR="00F86167">
          <w:rPr>
            <w:webHidden/>
          </w:rPr>
          <w:fldChar w:fldCharType="end"/>
        </w:r>
      </w:hyperlink>
    </w:p>
    <w:p w14:paraId="2754614B"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7" w:history="1">
        <w:r w:rsidR="00F86167" w:rsidRPr="00A23832">
          <w:rPr>
            <w:rStyle w:val="Hyperlink"/>
          </w:rPr>
          <w:t>25</w:t>
        </w:r>
        <w:r w:rsidR="00F86167">
          <w:rPr>
            <w:rFonts w:asciiTheme="minorHAnsi" w:eastAsiaTheme="minorEastAsia" w:hAnsiTheme="minorHAnsi" w:cstheme="minorBidi"/>
            <w:iCs w:val="0"/>
            <w:sz w:val="22"/>
            <w:szCs w:val="22"/>
            <w:lang w:val="en-AU" w:eastAsia="en-AU"/>
          </w:rPr>
          <w:tab/>
        </w:r>
        <w:r w:rsidR="00F86167" w:rsidRPr="00A23832">
          <w:rPr>
            <w:rStyle w:val="Hyperlink"/>
          </w:rPr>
          <w:t>Delegation and subdelegation of designated authority’s functions</w:t>
        </w:r>
        <w:r w:rsidR="00F86167">
          <w:rPr>
            <w:webHidden/>
          </w:rPr>
          <w:tab/>
        </w:r>
        <w:r w:rsidR="00F86167">
          <w:rPr>
            <w:webHidden/>
          </w:rPr>
          <w:fldChar w:fldCharType="begin"/>
        </w:r>
        <w:r w:rsidR="00F86167">
          <w:rPr>
            <w:webHidden/>
          </w:rPr>
          <w:instrText xml:space="preserve"> PAGEREF _Toc23519957 \h </w:instrText>
        </w:r>
        <w:r w:rsidR="00F86167">
          <w:rPr>
            <w:webHidden/>
          </w:rPr>
        </w:r>
        <w:r w:rsidR="00F86167">
          <w:rPr>
            <w:webHidden/>
          </w:rPr>
          <w:fldChar w:fldCharType="separate"/>
        </w:r>
        <w:r w:rsidR="00F86167">
          <w:rPr>
            <w:webHidden/>
          </w:rPr>
          <w:t>15</w:t>
        </w:r>
        <w:r w:rsidR="00F86167">
          <w:rPr>
            <w:webHidden/>
          </w:rPr>
          <w:fldChar w:fldCharType="end"/>
        </w:r>
      </w:hyperlink>
    </w:p>
    <w:p w14:paraId="6B25342A"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8" w:history="1">
        <w:r w:rsidR="00F86167" w:rsidRPr="00A23832">
          <w:rPr>
            <w:rStyle w:val="Hyperlink"/>
          </w:rPr>
          <w:t>26</w:t>
        </w:r>
        <w:r w:rsidR="00F86167">
          <w:rPr>
            <w:rFonts w:asciiTheme="minorHAnsi" w:eastAsiaTheme="minorEastAsia" w:hAnsiTheme="minorHAnsi" w:cstheme="minorBidi"/>
            <w:iCs w:val="0"/>
            <w:sz w:val="22"/>
            <w:szCs w:val="22"/>
            <w:lang w:val="en-AU" w:eastAsia="en-AU"/>
          </w:rPr>
          <w:tab/>
        </w:r>
        <w:r w:rsidR="00F86167" w:rsidRPr="00A23832">
          <w:rPr>
            <w:rStyle w:val="Hyperlink"/>
          </w:rPr>
          <w:t>Repeal</w:t>
        </w:r>
        <w:r w:rsidR="00F86167">
          <w:rPr>
            <w:webHidden/>
          </w:rPr>
          <w:tab/>
        </w:r>
        <w:r w:rsidR="00F86167">
          <w:rPr>
            <w:webHidden/>
          </w:rPr>
          <w:fldChar w:fldCharType="begin"/>
        </w:r>
        <w:r w:rsidR="00F86167">
          <w:rPr>
            <w:webHidden/>
          </w:rPr>
          <w:instrText xml:space="preserve"> PAGEREF _Toc23519958 \h </w:instrText>
        </w:r>
        <w:r w:rsidR="00F86167">
          <w:rPr>
            <w:webHidden/>
          </w:rPr>
        </w:r>
        <w:r w:rsidR="00F86167">
          <w:rPr>
            <w:webHidden/>
          </w:rPr>
          <w:fldChar w:fldCharType="separate"/>
        </w:r>
        <w:r w:rsidR="00F86167">
          <w:rPr>
            <w:webHidden/>
          </w:rPr>
          <w:t>15</w:t>
        </w:r>
        <w:r w:rsidR="00F86167">
          <w:rPr>
            <w:webHidden/>
          </w:rPr>
          <w:fldChar w:fldCharType="end"/>
        </w:r>
      </w:hyperlink>
    </w:p>
    <w:p w14:paraId="0D4F18C3"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59" w:history="1">
        <w:r w:rsidR="00F86167" w:rsidRPr="00A23832">
          <w:rPr>
            <w:rStyle w:val="Hyperlink"/>
          </w:rPr>
          <w:t>27</w:t>
        </w:r>
        <w:r w:rsidR="00F86167">
          <w:rPr>
            <w:rFonts w:asciiTheme="minorHAnsi" w:eastAsiaTheme="minorEastAsia" w:hAnsiTheme="minorHAnsi" w:cstheme="minorBidi"/>
            <w:iCs w:val="0"/>
            <w:sz w:val="22"/>
            <w:szCs w:val="22"/>
            <w:lang w:val="en-AU" w:eastAsia="en-AU"/>
          </w:rPr>
          <w:tab/>
        </w:r>
        <w:r w:rsidR="00F86167" w:rsidRPr="00A23832">
          <w:rPr>
            <w:rStyle w:val="Hyperlink"/>
          </w:rPr>
          <w:t>Transitional</w:t>
        </w:r>
        <w:r w:rsidR="00F86167">
          <w:rPr>
            <w:webHidden/>
          </w:rPr>
          <w:tab/>
        </w:r>
        <w:r w:rsidR="00F86167">
          <w:rPr>
            <w:webHidden/>
          </w:rPr>
          <w:fldChar w:fldCharType="begin"/>
        </w:r>
        <w:r w:rsidR="00F86167">
          <w:rPr>
            <w:webHidden/>
          </w:rPr>
          <w:instrText xml:space="preserve"> PAGEREF _Toc23519959 \h </w:instrText>
        </w:r>
        <w:r w:rsidR="00F86167">
          <w:rPr>
            <w:webHidden/>
          </w:rPr>
        </w:r>
        <w:r w:rsidR="00F86167">
          <w:rPr>
            <w:webHidden/>
          </w:rPr>
          <w:fldChar w:fldCharType="separate"/>
        </w:r>
        <w:r w:rsidR="00F86167">
          <w:rPr>
            <w:webHidden/>
          </w:rPr>
          <w:t>16</w:t>
        </w:r>
        <w:r w:rsidR="00F86167">
          <w:rPr>
            <w:webHidden/>
          </w:rPr>
          <w:fldChar w:fldCharType="end"/>
        </w:r>
      </w:hyperlink>
    </w:p>
    <w:p w14:paraId="2E759ABA" w14:textId="77777777" w:rsidR="00F86167" w:rsidRDefault="003B3B62">
      <w:pPr>
        <w:pStyle w:val="TOC1"/>
        <w:rPr>
          <w:rFonts w:asciiTheme="minorHAnsi" w:eastAsiaTheme="minorEastAsia" w:hAnsiTheme="minorHAnsi" w:cstheme="minorBidi"/>
          <w:b w:val="0"/>
          <w:bCs w:val="0"/>
          <w:sz w:val="22"/>
          <w:szCs w:val="22"/>
          <w:lang w:val="en-AU" w:eastAsia="en-AU"/>
        </w:rPr>
      </w:pPr>
      <w:hyperlink w:anchor="_Toc23519960" w:history="1">
        <w:r w:rsidR="00F86167" w:rsidRPr="00A23832">
          <w:rPr>
            <w:rStyle w:val="Hyperlink"/>
          </w:rPr>
          <w:t>Schedule 1— Applied ACT parking and traffic legislation</w:t>
        </w:r>
        <w:r w:rsidR="00F86167">
          <w:rPr>
            <w:webHidden/>
          </w:rPr>
          <w:tab/>
        </w:r>
        <w:r w:rsidR="00F86167">
          <w:rPr>
            <w:webHidden/>
          </w:rPr>
          <w:fldChar w:fldCharType="begin"/>
        </w:r>
        <w:r w:rsidR="00F86167">
          <w:rPr>
            <w:webHidden/>
          </w:rPr>
          <w:instrText xml:space="preserve"> PAGEREF _Toc23519960 \h </w:instrText>
        </w:r>
        <w:r w:rsidR="00F86167">
          <w:rPr>
            <w:webHidden/>
          </w:rPr>
        </w:r>
        <w:r w:rsidR="00F86167">
          <w:rPr>
            <w:webHidden/>
          </w:rPr>
          <w:fldChar w:fldCharType="separate"/>
        </w:r>
        <w:r w:rsidR="00F86167">
          <w:rPr>
            <w:webHidden/>
          </w:rPr>
          <w:t>17</w:t>
        </w:r>
        <w:r w:rsidR="00F86167">
          <w:rPr>
            <w:webHidden/>
          </w:rPr>
          <w:fldChar w:fldCharType="end"/>
        </w:r>
      </w:hyperlink>
    </w:p>
    <w:p w14:paraId="70BD99A6"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61" w:history="1">
        <w:r w:rsidR="00F86167" w:rsidRPr="00A23832">
          <w:rPr>
            <w:rStyle w:val="Hyperlink"/>
          </w:rPr>
          <w:t>1</w:t>
        </w:r>
        <w:r w:rsidR="00F86167">
          <w:rPr>
            <w:rFonts w:asciiTheme="minorHAnsi" w:eastAsiaTheme="minorEastAsia" w:hAnsiTheme="minorHAnsi" w:cstheme="minorBidi"/>
            <w:iCs w:val="0"/>
            <w:sz w:val="22"/>
            <w:szCs w:val="22"/>
            <w:lang w:val="en-AU" w:eastAsia="en-AU"/>
          </w:rPr>
          <w:tab/>
        </w:r>
        <w:r w:rsidR="00F86167" w:rsidRPr="00A23832">
          <w:rPr>
            <w:rStyle w:val="Hyperlink"/>
          </w:rPr>
          <w:t>Applied ACT parking and traffic legislation</w:t>
        </w:r>
        <w:r w:rsidR="00F86167">
          <w:rPr>
            <w:webHidden/>
          </w:rPr>
          <w:tab/>
        </w:r>
        <w:r w:rsidR="00F86167">
          <w:rPr>
            <w:webHidden/>
          </w:rPr>
          <w:fldChar w:fldCharType="begin"/>
        </w:r>
        <w:r w:rsidR="00F86167">
          <w:rPr>
            <w:webHidden/>
          </w:rPr>
          <w:instrText xml:space="preserve"> PAGEREF _Toc23519961 \h </w:instrText>
        </w:r>
        <w:r w:rsidR="00F86167">
          <w:rPr>
            <w:webHidden/>
          </w:rPr>
        </w:r>
        <w:r w:rsidR="00F86167">
          <w:rPr>
            <w:webHidden/>
          </w:rPr>
          <w:fldChar w:fldCharType="separate"/>
        </w:r>
        <w:r w:rsidR="00F86167">
          <w:rPr>
            <w:webHidden/>
          </w:rPr>
          <w:t>17</w:t>
        </w:r>
        <w:r w:rsidR="00F86167">
          <w:rPr>
            <w:webHidden/>
          </w:rPr>
          <w:fldChar w:fldCharType="end"/>
        </w:r>
      </w:hyperlink>
    </w:p>
    <w:p w14:paraId="34BC6B78" w14:textId="77777777" w:rsidR="00F86167" w:rsidRDefault="003B3B62">
      <w:pPr>
        <w:pStyle w:val="TOC1"/>
        <w:rPr>
          <w:rFonts w:asciiTheme="minorHAnsi" w:eastAsiaTheme="minorEastAsia" w:hAnsiTheme="minorHAnsi" w:cstheme="minorBidi"/>
          <w:b w:val="0"/>
          <w:bCs w:val="0"/>
          <w:sz w:val="22"/>
          <w:szCs w:val="22"/>
          <w:lang w:val="en-AU" w:eastAsia="en-AU"/>
        </w:rPr>
      </w:pPr>
      <w:hyperlink w:anchor="_Toc23519962" w:history="1">
        <w:r w:rsidR="00F86167" w:rsidRPr="00A23832">
          <w:rPr>
            <w:rStyle w:val="Hyperlink"/>
          </w:rPr>
          <w:t>Schedule 2— General modifications</w:t>
        </w:r>
        <w:r w:rsidR="00F86167">
          <w:rPr>
            <w:webHidden/>
          </w:rPr>
          <w:tab/>
        </w:r>
        <w:r w:rsidR="00F86167">
          <w:rPr>
            <w:webHidden/>
          </w:rPr>
          <w:fldChar w:fldCharType="begin"/>
        </w:r>
        <w:r w:rsidR="00F86167">
          <w:rPr>
            <w:webHidden/>
          </w:rPr>
          <w:instrText xml:space="preserve"> PAGEREF _Toc23519962 \h </w:instrText>
        </w:r>
        <w:r w:rsidR="00F86167">
          <w:rPr>
            <w:webHidden/>
          </w:rPr>
        </w:r>
        <w:r w:rsidR="00F86167">
          <w:rPr>
            <w:webHidden/>
          </w:rPr>
          <w:fldChar w:fldCharType="separate"/>
        </w:r>
        <w:r w:rsidR="00F86167">
          <w:rPr>
            <w:webHidden/>
          </w:rPr>
          <w:t>21</w:t>
        </w:r>
        <w:r w:rsidR="00F86167">
          <w:rPr>
            <w:webHidden/>
          </w:rPr>
          <w:fldChar w:fldCharType="end"/>
        </w:r>
      </w:hyperlink>
    </w:p>
    <w:p w14:paraId="3B739F4E"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63" w:history="1">
        <w:r w:rsidR="00F86167" w:rsidRPr="00A23832">
          <w:rPr>
            <w:rStyle w:val="Hyperlink"/>
          </w:rPr>
          <w:t>1</w:t>
        </w:r>
        <w:r w:rsidR="00F86167">
          <w:rPr>
            <w:rFonts w:asciiTheme="minorHAnsi" w:eastAsiaTheme="minorEastAsia" w:hAnsiTheme="minorHAnsi" w:cstheme="minorBidi"/>
            <w:iCs w:val="0"/>
            <w:sz w:val="22"/>
            <w:szCs w:val="22"/>
            <w:lang w:val="en-AU" w:eastAsia="en-AU"/>
          </w:rPr>
          <w:tab/>
        </w:r>
        <w:r w:rsidR="00F86167" w:rsidRPr="00A23832">
          <w:rPr>
            <w:rStyle w:val="Hyperlink"/>
          </w:rPr>
          <w:t>Administering authority</w:t>
        </w:r>
        <w:r w:rsidR="00F86167">
          <w:rPr>
            <w:webHidden/>
          </w:rPr>
          <w:tab/>
        </w:r>
        <w:r w:rsidR="00F86167">
          <w:rPr>
            <w:webHidden/>
          </w:rPr>
          <w:fldChar w:fldCharType="begin"/>
        </w:r>
        <w:r w:rsidR="00F86167">
          <w:rPr>
            <w:webHidden/>
          </w:rPr>
          <w:instrText xml:space="preserve"> PAGEREF _Toc23519963 \h </w:instrText>
        </w:r>
        <w:r w:rsidR="00F86167">
          <w:rPr>
            <w:webHidden/>
          </w:rPr>
        </w:r>
        <w:r w:rsidR="00F86167">
          <w:rPr>
            <w:webHidden/>
          </w:rPr>
          <w:fldChar w:fldCharType="separate"/>
        </w:r>
        <w:r w:rsidR="00F86167">
          <w:rPr>
            <w:webHidden/>
          </w:rPr>
          <w:t>21</w:t>
        </w:r>
        <w:r w:rsidR="00F86167">
          <w:rPr>
            <w:webHidden/>
          </w:rPr>
          <w:fldChar w:fldCharType="end"/>
        </w:r>
      </w:hyperlink>
    </w:p>
    <w:p w14:paraId="5DB33C77"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64" w:history="1">
        <w:r w:rsidR="00F86167" w:rsidRPr="00A23832">
          <w:rPr>
            <w:rStyle w:val="Hyperlink"/>
          </w:rPr>
          <w:t>2</w:t>
        </w:r>
        <w:r w:rsidR="00F86167">
          <w:rPr>
            <w:rFonts w:asciiTheme="minorHAnsi" w:eastAsiaTheme="minorEastAsia" w:hAnsiTheme="minorHAnsi" w:cstheme="minorBidi"/>
            <w:iCs w:val="0"/>
            <w:sz w:val="22"/>
            <w:szCs w:val="22"/>
            <w:lang w:val="en-AU" w:eastAsia="en-AU"/>
          </w:rPr>
          <w:tab/>
        </w:r>
        <w:r w:rsidR="00F86167" w:rsidRPr="00A23832">
          <w:rPr>
            <w:rStyle w:val="Hyperlink"/>
          </w:rPr>
          <w:t>Approved e-payment method</w:t>
        </w:r>
        <w:r w:rsidR="00F86167">
          <w:rPr>
            <w:webHidden/>
          </w:rPr>
          <w:tab/>
        </w:r>
        <w:r w:rsidR="00F86167">
          <w:rPr>
            <w:webHidden/>
          </w:rPr>
          <w:fldChar w:fldCharType="begin"/>
        </w:r>
        <w:r w:rsidR="00F86167">
          <w:rPr>
            <w:webHidden/>
          </w:rPr>
          <w:instrText xml:space="preserve"> PAGEREF _Toc23519964 \h </w:instrText>
        </w:r>
        <w:r w:rsidR="00F86167">
          <w:rPr>
            <w:webHidden/>
          </w:rPr>
        </w:r>
        <w:r w:rsidR="00F86167">
          <w:rPr>
            <w:webHidden/>
          </w:rPr>
          <w:fldChar w:fldCharType="separate"/>
        </w:r>
        <w:r w:rsidR="00F86167">
          <w:rPr>
            <w:webHidden/>
          </w:rPr>
          <w:t>21</w:t>
        </w:r>
        <w:r w:rsidR="00F86167">
          <w:rPr>
            <w:webHidden/>
          </w:rPr>
          <w:fldChar w:fldCharType="end"/>
        </w:r>
      </w:hyperlink>
    </w:p>
    <w:p w14:paraId="402385DC"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65" w:history="1">
        <w:r w:rsidR="00F86167" w:rsidRPr="00A23832">
          <w:rPr>
            <w:rStyle w:val="Hyperlink"/>
          </w:rPr>
          <w:t>3</w:t>
        </w:r>
        <w:r w:rsidR="00F86167">
          <w:rPr>
            <w:rFonts w:asciiTheme="minorHAnsi" w:eastAsiaTheme="minorEastAsia" w:hAnsiTheme="minorHAnsi" w:cstheme="minorBidi"/>
            <w:iCs w:val="0"/>
            <w:sz w:val="22"/>
            <w:szCs w:val="22"/>
            <w:lang w:val="en-AU" w:eastAsia="en-AU"/>
          </w:rPr>
          <w:tab/>
        </w:r>
        <w:r w:rsidR="00F86167" w:rsidRPr="00A23832">
          <w:rPr>
            <w:rStyle w:val="Hyperlink"/>
          </w:rPr>
          <w:t>Approved forms</w:t>
        </w:r>
        <w:r w:rsidR="00F86167">
          <w:rPr>
            <w:webHidden/>
          </w:rPr>
          <w:tab/>
        </w:r>
        <w:r w:rsidR="00F86167">
          <w:rPr>
            <w:webHidden/>
          </w:rPr>
          <w:fldChar w:fldCharType="begin"/>
        </w:r>
        <w:r w:rsidR="00F86167">
          <w:rPr>
            <w:webHidden/>
          </w:rPr>
          <w:instrText xml:space="preserve"> PAGEREF _Toc23519965 \h </w:instrText>
        </w:r>
        <w:r w:rsidR="00F86167">
          <w:rPr>
            <w:webHidden/>
          </w:rPr>
        </w:r>
        <w:r w:rsidR="00F86167">
          <w:rPr>
            <w:webHidden/>
          </w:rPr>
          <w:fldChar w:fldCharType="separate"/>
        </w:r>
        <w:r w:rsidR="00F86167">
          <w:rPr>
            <w:webHidden/>
          </w:rPr>
          <w:t>21</w:t>
        </w:r>
        <w:r w:rsidR="00F86167">
          <w:rPr>
            <w:webHidden/>
          </w:rPr>
          <w:fldChar w:fldCharType="end"/>
        </w:r>
      </w:hyperlink>
    </w:p>
    <w:p w14:paraId="2DD32097"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66" w:history="1">
        <w:r w:rsidR="00F86167" w:rsidRPr="00A23832">
          <w:rPr>
            <w:rStyle w:val="Hyperlink"/>
          </w:rPr>
          <w:t>4</w:t>
        </w:r>
        <w:r w:rsidR="00F86167">
          <w:rPr>
            <w:rFonts w:asciiTheme="minorHAnsi" w:eastAsiaTheme="minorEastAsia" w:hAnsiTheme="minorHAnsi" w:cstheme="minorBidi"/>
            <w:iCs w:val="0"/>
            <w:sz w:val="22"/>
            <w:szCs w:val="22"/>
            <w:lang w:val="en-AU" w:eastAsia="en-AU"/>
          </w:rPr>
          <w:tab/>
        </w:r>
        <w:r w:rsidR="00F86167" w:rsidRPr="00A23832">
          <w:rPr>
            <w:rStyle w:val="Hyperlink"/>
          </w:rPr>
          <w:t>Authorised persons: general</w:t>
        </w:r>
        <w:r w:rsidR="00F86167">
          <w:rPr>
            <w:webHidden/>
          </w:rPr>
          <w:tab/>
        </w:r>
        <w:r w:rsidR="00F86167">
          <w:rPr>
            <w:webHidden/>
          </w:rPr>
          <w:fldChar w:fldCharType="begin"/>
        </w:r>
        <w:r w:rsidR="00F86167">
          <w:rPr>
            <w:webHidden/>
          </w:rPr>
          <w:instrText xml:space="preserve"> PAGEREF _Toc23519966 \h </w:instrText>
        </w:r>
        <w:r w:rsidR="00F86167">
          <w:rPr>
            <w:webHidden/>
          </w:rPr>
        </w:r>
        <w:r w:rsidR="00F86167">
          <w:rPr>
            <w:webHidden/>
          </w:rPr>
          <w:fldChar w:fldCharType="separate"/>
        </w:r>
        <w:r w:rsidR="00F86167">
          <w:rPr>
            <w:webHidden/>
          </w:rPr>
          <w:t>21</w:t>
        </w:r>
        <w:r w:rsidR="00F86167">
          <w:rPr>
            <w:webHidden/>
          </w:rPr>
          <w:fldChar w:fldCharType="end"/>
        </w:r>
      </w:hyperlink>
    </w:p>
    <w:p w14:paraId="17960844"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67" w:history="1">
        <w:r w:rsidR="00F86167" w:rsidRPr="00A23832">
          <w:rPr>
            <w:rStyle w:val="Hyperlink"/>
          </w:rPr>
          <w:t>5</w:t>
        </w:r>
        <w:r w:rsidR="00F86167">
          <w:rPr>
            <w:rFonts w:asciiTheme="minorHAnsi" w:eastAsiaTheme="minorEastAsia" w:hAnsiTheme="minorHAnsi" w:cstheme="minorBidi"/>
            <w:iCs w:val="0"/>
            <w:sz w:val="22"/>
            <w:szCs w:val="22"/>
            <w:lang w:val="en-AU" w:eastAsia="en-AU"/>
          </w:rPr>
          <w:tab/>
        </w:r>
        <w:r w:rsidR="00F86167" w:rsidRPr="00A23832">
          <w:rPr>
            <w:rStyle w:val="Hyperlink"/>
          </w:rPr>
          <w:t>Authorised persons: infringement notices and reminder notices</w:t>
        </w:r>
        <w:r w:rsidR="00F86167">
          <w:rPr>
            <w:webHidden/>
          </w:rPr>
          <w:tab/>
        </w:r>
        <w:r w:rsidR="00F86167">
          <w:rPr>
            <w:webHidden/>
          </w:rPr>
          <w:fldChar w:fldCharType="begin"/>
        </w:r>
        <w:r w:rsidR="00F86167">
          <w:rPr>
            <w:webHidden/>
          </w:rPr>
          <w:instrText xml:space="preserve"> PAGEREF _Toc23519967 \h </w:instrText>
        </w:r>
        <w:r w:rsidR="00F86167">
          <w:rPr>
            <w:webHidden/>
          </w:rPr>
        </w:r>
        <w:r w:rsidR="00F86167">
          <w:rPr>
            <w:webHidden/>
          </w:rPr>
          <w:fldChar w:fldCharType="separate"/>
        </w:r>
        <w:r w:rsidR="00F86167">
          <w:rPr>
            <w:webHidden/>
          </w:rPr>
          <w:t>21</w:t>
        </w:r>
        <w:r w:rsidR="00F86167">
          <w:rPr>
            <w:webHidden/>
          </w:rPr>
          <w:fldChar w:fldCharType="end"/>
        </w:r>
      </w:hyperlink>
    </w:p>
    <w:p w14:paraId="71C7D026"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68" w:history="1">
        <w:r w:rsidR="00F86167" w:rsidRPr="00A23832">
          <w:rPr>
            <w:rStyle w:val="Hyperlink"/>
          </w:rPr>
          <w:t>6</w:t>
        </w:r>
        <w:r w:rsidR="00F86167">
          <w:rPr>
            <w:rFonts w:asciiTheme="minorHAnsi" w:eastAsiaTheme="minorEastAsia" w:hAnsiTheme="minorHAnsi" w:cstheme="minorBidi"/>
            <w:iCs w:val="0"/>
            <w:sz w:val="22"/>
            <w:szCs w:val="22"/>
            <w:lang w:val="en-AU" w:eastAsia="en-AU"/>
          </w:rPr>
          <w:tab/>
        </w:r>
        <w:r w:rsidR="00F86167" w:rsidRPr="00A23832">
          <w:rPr>
            <w:rStyle w:val="Hyperlink"/>
          </w:rPr>
          <w:t>Minister</w:t>
        </w:r>
        <w:r w:rsidR="00F86167">
          <w:rPr>
            <w:webHidden/>
          </w:rPr>
          <w:tab/>
        </w:r>
        <w:r w:rsidR="00F86167">
          <w:rPr>
            <w:webHidden/>
          </w:rPr>
          <w:fldChar w:fldCharType="begin"/>
        </w:r>
        <w:r w:rsidR="00F86167">
          <w:rPr>
            <w:webHidden/>
          </w:rPr>
          <w:instrText xml:space="preserve"> PAGEREF _Toc23519968 \h </w:instrText>
        </w:r>
        <w:r w:rsidR="00F86167">
          <w:rPr>
            <w:webHidden/>
          </w:rPr>
        </w:r>
        <w:r w:rsidR="00F86167">
          <w:rPr>
            <w:webHidden/>
          </w:rPr>
          <w:fldChar w:fldCharType="separate"/>
        </w:r>
        <w:r w:rsidR="00F86167">
          <w:rPr>
            <w:webHidden/>
          </w:rPr>
          <w:t>22</w:t>
        </w:r>
        <w:r w:rsidR="00F86167">
          <w:rPr>
            <w:webHidden/>
          </w:rPr>
          <w:fldChar w:fldCharType="end"/>
        </w:r>
      </w:hyperlink>
    </w:p>
    <w:p w14:paraId="19892B88"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69" w:history="1">
        <w:r w:rsidR="00F86167" w:rsidRPr="00A23832">
          <w:rPr>
            <w:rStyle w:val="Hyperlink"/>
          </w:rPr>
          <w:t>7</w:t>
        </w:r>
        <w:r w:rsidR="00F86167">
          <w:rPr>
            <w:rFonts w:asciiTheme="minorHAnsi" w:eastAsiaTheme="minorEastAsia" w:hAnsiTheme="minorHAnsi" w:cstheme="minorBidi"/>
            <w:iCs w:val="0"/>
            <w:sz w:val="22"/>
            <w:szCs w:val="22"/>
            <w:lang w:val="en-AU" w:eastAsia="en-AU"/>
          </w:rPr>
          <w:tab/>
        </w:r>
        <w:r w:rsidR="00F86167" w:rsidRPr="00A23832">
          <w:rPr>
            <w:rStyle w:val="Hyperlink"/>
          </w:rPr>
          <w:t>Notifiable instruments</w:t>
        </w:r>
        <w:r w:rsidR="00F86167">
          <w:rPr>
            <w:webHidden/>
          </w:rPr>
          <w:tab/>
        </w:r>
        <w:r w:rsidR="00F86167">
          <w:rPr>
            <w:webHidden/>
          </w:rPr>
          <w:fldChar w:fldCharType="begin"/>
        </w:r>
        <w:r w:rsidR="00F86167">
          <w:rPr>
            <w:webHidden/>
          </w:rPr>
          <w:instrText xml:space="preserve"> PAGEREF _Toc23519969 \h </w:instrText>
        </w:r>
        <w:r w:rsidR="00F86167">
          <w:rPr>
            <w:webHidden/>
          </w:rPr>
        </w:r>
        <w:r w:rsidR="00F86167">
          <w:rPr>
            <w:webHidden/>
          </w:rPr>
          <w:fldChar w:fldCharType="separate"/>
        </w:r>
        <w:r w:rsidR="00F86167">
          <w:rPr>
            <w:webHidden/>
          </w:rPr>
          <w:t>22</w:t>
        </w:r>
        <w:r w:rsidR="00F86167">
          <w:rPr>
            <w:webHidden/>
          </w:rPr>
          <w:fldChar w:fldCharType="end"/>
        </w:r>
      </w:hyperlink>
    </w:p>
    <w:p w14:paraId="3E57BF46"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0" w:history="1">
        <w:r w:rsidR="00F86167" w:rsidRPr="00A23832">
          <w:rPr>
            <w:rStyle w:val="Hyperlink"/>
          </w:rPr>
          <w:t>8</w:t>
        </w:r>
        <w:r w:rsidR="00F86167">
          <w:rPr>
            <w:rFonts w:asciiTheme="minorHAnsi" w:eastAsiaTheme="minorEastAsia" w:hAnsiTheme="minorHAnsi" w:cstheme="minorBidi"/>
            <w:iCs w:val="0"/>
            <w:sz w:val="22"/>
            <w:szCs w:val="22"/>
            <w:lang w:val="en-AU" w:eastAsia="en-AU"/>
          </w:rPr>
          <w:tab/>
        </w:r>
        <w:r w:rsidR="00F86167" w:rsidRPr="00A23832">
          <w:rPr>
            <w:rStyle w:val="Hyperlink"/>
          </w:rPr>
          <w:t>Offence references</w:t>
        </w:r>
        <w:r w:rsidR="00F86167">
          <w:rPr>
            <w:webHidden/>
          </w:rPr>
          <w:tab/>
        </w:r>
        <w:r w:rsidR="00F86167">
          <w:rPr>
            <w:webHidden/>
          </w:rPr>
          <w:fldChar w:fldCharType="begin"/>
        </w:r>
        <w:r w:rsidR="00F86167">
          <w:rPr>
            <w:webHidden/>
          </w:rPr>
          <w:instrText xml:space="preserve"> PAGEREF _Toc23519970 \h </w:instrText>
        </w:r>
        <w:r w:rsidR="00F86167">
          <w:rPr>
            <w:webHidden/>
          </w:rPr>
        </w:r>
        <w:r w:rsidR="00F86167">
          <w:rPr>
            <w:webHidden/>
          </w:rPr>
          <w:fldChar w:fldCharType="separate"/>
        </w:r>
        <w:r w:rsidR="00F86167">
          <w:rPr>
            <w:webHidden/>
          </w:rPr>
          <w:t>22</w:t>
        </w:r>
        <w:r w:rsidR="00F86167">
          <w:rPr>
            <w:webHidden/>
          </w:rPr>
          <w:fldChar w:fldCharType="end"/>
        </w:r>
      </w:hyperlink>
    </w:p>
    <w:p w14:paraId="4751A31E"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1" w:history="1">
        <w:r w:rsidR="00F86167" w:rsidRPr="00A23832">
          <w:rPr>
            <w:rStyle w:val="Hyperlink"/>
          </w:rPr>
          <w:t>9</w:t>
        </w:r>
        <w:r w:rsidR="00F86167">
          <w:rPr>
            <w:rFonts w:asciiTheme="minorHAnsi" w:eastAsiaTheme="minorEastAsia" w:hAnsiTheme="minorHAnsi" w:cstheme="minorBidi"/>
            <w:iCs w:val="0"/>
            <w:sz w:val="22"/>
            <w:szCs w:val="22"/>
            <w:lang w:val="en-AU" w:eastAsia="en-AU"/>
          </w:rPr>
          <w:tab/>
        </w:r>
        <w:r w:rsidR="00F86167" w:rsidRPr="00A23832">
          <w:rPr>
            <w:rStyle w:val="Hyperlink"/>
          </w:rPr>
          <w:t>Parking permits</w:t>
        </w:r>
        <w:r w:rsidR="00F86167">
          <w:rPr>
            <w:webHidden/>
          </w:rPr>
          <w:tab/>
        </w:r>
        <w:r w:rsidR="00F86167">
          <w:rPr>
            <w:webHidden/>
          </w:rPr>
          <w:fldChar w:fldCharType="begin"/>
        </w:r>
        <w:r w:rsidR="00F86167">
          <w:rPr>
            <w:webHidden/>
          </w:rPr>
          <w:instrText xml:space="preserve"> PAGEREF _Toc23519971 \h </w:instrText>
        </w:r>
        <w:r w:rsidR="00F86167">
          <w:rPr>
            <w:webHidden/>
          </w:rPr>
        </w:r>
        <w:r w:rsidR="00F86167">
          <w:rPr>
            <w:webHidden/>
          </w:rPr>
          <w:fldChar w:fldCharType="separate"/>
        </w:r>
        <w:r w:rsidR="00F86167">
          <w:rPr>
            <w:webHidden/>
          </w:rPr>
          <w:t>22</w:t>
        </w:r>
        <w:r w:rsidR="00F86167">
          <w:rPr>
            <w:webHidden/>
          </w:rPr>
          <w:fldChar w:fldCharType="end"/>
        </w:r>
      </w:hyperlink>
    </w:p>
    <w:p w14:paraId="21EB82B4"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2" w:history="1">
        <w:r w:rsidR="00F86167" w:rsidRPr="00A23832">
          <w:rPr>
            <w:rStyle w:val="Hyperlink"/>
          </w:rPr>
          <w:t>10</w:t>
        </w:r>
        <w:r w:rsidR="00F86167">
          <w:rPr>
            <w:rFonts w:asciiTheme="minorHAnsi" w:eastAsiaTheme="minorEastAsia" w:hAnsiTheme="minorHAnsi" w:cstheme="minorBidi"/>
            <w:iCs w:val="0"/>
            <w:sz w:val="22"/>
            <w:szCs w:val="22"/>
            <w:lang w:val="en-AU" w:eastAsia="en-AU"/>
          </w:rPr>
          <w:tab/>
        </w:r>
        <w:r w:rsidR="00F86167" w:rsidRPr="00A23832">
          <w:rPr>
            <w:rStyle w:val="Hyperlink"/>
          </w:rPr>
          <w:t>Penalty levels</w:t>
        </w:r>
        <w:r w:rsidR="00F86167">
          <w:rPr>
            <w:webHidden/>
          </w:rPr>
          <w:tab/>
        </w:r>
        <w:r w:rsidR="00F86167">
          <w:rPr>
            <w:webHidden/>
          </w:rPr>
          <w:fldChar w:fldCharType="begin"/>
        </w:r>
        <w:r w:rsidR="00F86167">
          <w:rPr>
            <w:webHidden/>
          </w:rPr>
          <w:instrText xml:space="preserve"> PAGEREF _Toc23519972 \h </w:instrText>
        </w:r>
        <w:r w:rsidR="00F86167">
          <w:rPr>
            <w:webHidden/>
          </w:rPr>
        </w:r>
        <w:r w:rsidR="00F86167">
          <w:rPr>
            <w:webHidden/>
          </w:rPr>
          <w:fldChar w:fldCharType="separate"/>
        </w:r>
        <w:r w:rsidR="00F86167">
          <w:rPr>
            <w:webHidden/>
          </w:rPr>
          <w:t>22</w:t>
        </w:r>
        <w:r w:rsidR="00F86167">
          <w:rPr>
            <w:webHidden/>
          </w:rPr>
          <w:fldChar w:fldCharType="end"/>
        </w:r>
      </w:hyperlink>
    </w:p>
    <w:p w14:paraId="6301EDD5"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3" w:history="1">
        <w:r w:rsidR="00F86167" w:rsidRPr="00A23832">
          <w:rPr>
            <w:rStyle w:val="Hyperlink"/>
          </w:rPr>
          <w:t>11</w:t>
        </w:r>
        <w:r w:rsidR="00F86167">
          <w:rPr>
            <w:rFonts w:asciiTheme="minorHAnsi" w:eastAsiaTheme="minorEastAsia" w:hAnsiTheme="minorHAnsi" w:cstheme="minorBidi"/>
            <w:iCs w:val="0"/>
            <w:sz w:val="22"/>
            <w:szCs w:val="22"/>
            <w:lang w:val="en-AU" w:eastAsia="en-AU"/>
          </w:rPr>
          <w:tab/>
        </w:r>
        <w:r w:rsidR="00F86167" w:rsidRPr="00A23832">
          <w:rPr>
            <w:rStyle w:val="Hyperlink"/>
          </w:rPr>
          <w:t>Road transport authority</w:t>
        </w:r>
        <w:r w:rsidR="00F86167">
          <w:rPr>
            <w:webHidden/>
          </w:rPr>
          <w:tab/>
        </w:r>
        <w:r w:rsidR="00F86167">
          <w:rPr>
            <w:webHidden/>
          </w:rPr>
          <w:fldChar w:fldCharType="begin"/>
        </w:r>
        <w:r w:rsidR="00F86167">
          <w:rPr>
            <w:webHidden/>
          </w:rPr>
          <w:instrText xml:space="preserve"> PAGEREF _Toc23519973 \h </w:instrText>
        </w:r>
        <w:r w:rsidR="00F86167">
          <w:rPr>
            <w:webHidden/>
          </w:rPr>
        </w:r>
        <w:r w:rsidR="00F86167">
          <w:rPr>
            <w:webHidden/>
          </w:rPr>
          <w:fldChar w:fldCharType="separate"/>
        </w:r>
        <w:r w:rsidR="00F86167">
          <w:rPr>
            <w:webHidden/>
          </w:rPr>
          <w:t>22</w:t>
        </w:r>
        <w:r w:rsidR="00F86167">
          <w:rPr>
            <w:webHidden/>
          </w:rPr>
          <w:fldChar w:fldCharType="end"/>
        </w:r>
      </w:hyperlink>
    </w:p>
    <w:p w14:paraId="5C0DF84B"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4" w:history="1">
        <w:r w:rsidR="00F86167" w:rsidRPr="00A23832">
          <w:rPr>
            <w:rStyle w:val="Hyperlink"/>
          </w:rPr>
          <w:t>12</w:t>
        </w:r>
        <w:r w:rsidR="00F86167">
          <w:rPr>
            <w:rFonts w:asciiTheme="minorHAnsi" w:eastAsiaTheme="minorEastAsia" w:hAnsiTheme="minorHAnsi" w:cstheme="minorBidi"/>
            <w:iCs w:val="0"/>
            <w:sz w:val="22"/>
            <w:szCs w:val="22"/>
            <w:lang w:val="en-AU" w:eastAsia="en-AU"/>
          </w:rPr>
          <w:tab/>
        </w:r>
        <w:r w:rsidR="00F86167" w:rsidRPr="00A23832">
          <w:rPr>
            <w:rStyle w:val="Hyperlink"/>
          </w:rPr>
          <w:t>Road transport legislation and applied ACT laws</w:t>
        </w:r>
        <w:r w:rsidR="00F86167">
          <w:rPr>
            <w:webHidden/>
          </w:rPr>
          <w:tab/>
        </w:r>
        <w:r w:rsidR="00F86167">
          <w:rPr>
            <w:webHidden/>
          </w:rPr>
          <w:fldChar w:fldCharType="begin"/>
        </w:r>
        <w:r w:rsidR="00F86167">
          <w:rPr>
            <w:webHidden/>
          </w:rPr>
          <w:instrText xml:space="preserve"> PAGEREF _Toc23519974 \h </w:instrText>
        </w:r>
        <w:r w:rsidR="00F86167">
          <w:rPr>
            <w:webHidden/>
          </w:rPr>
        </w:r>
        <w:r w:rsidR="00F86167">
          <w:rPr>
            <w:webHidden/>
          </w:rPr>
          <w:fldChar w:fldCharType="separate"/>
        </w:r>
        <w:r w:rsidR="00F86167">
          <w:rPr>
            <w:webHidden/>
          </w:rPr>
          <w:t>23</w:t>
        </w:r>
        <w:r w:rsidR="00F86167">
          <w:rPr>
            <w:webHidden/>
          </w:rPr>
          <w:fldChar w:fldCharType="end"/>
        </w:r>
      </w:hyperlink>
    </w:p>
    <w:p w14:paraId="1EFB2F03"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5" w:history="1">
        <w:r w:rsidR="00F86167" w:rsidRPr="00A23832">
          <w:rPr>
            <w:rStyle w:val="Hyperlink"/>
          </w:rPr>
          <w:t>13</w:t>
        </w:r>
        <w:r w:rsidR="00F86167">
          <w:rPr>
            <w:rFonts w:asciiTheme="minorHAnsi" w:eastAsiaTheme="minorEastAsia" w:hAnsiTheme="minorHAnsi" w:cstheme="minorBidi"/>
            <w:iCs w:val="0"/>
            <w:sz w:val="22"/>
            <w:szCs w:val="22"/>
            <w:lang w:val="en-AU" w:eastAsia="en-AU"/>
          </w:rPr>
          <w:tab/>
        </w:r>
        <w:r w:rsidR="00F86167" w:rsidRPr="00A23832">
          <w:rPr>
            <w:rStyle w:val="Hyperlink"/>
          </w:rPr>
          <w:t>Working day</w:t>
        </w:r>
        <w:r w:rsidR="00F86167">
          <w:rPr>
            <w:webHidden/>
          </w:rPr>
          <w:tab/>
        </w:r>
        <w:r w:rsidR="00F86167">
          <w:rPr>
            <w:webHidden/>
          </w:rPr>
          <w:fldChar w:fldCharType="begin"/>
        </w:r>
        <w:r w:rsidR="00F86167">
          <w:rPr>
            <w:webHidden/>
          </w:rPr>
          <w:instrText xml:space="preserve"> PAGEREF _Toc23519975 \h </w:instrText>
        </w:r>
        <w:r w:rsidR="00F86167">
          <w:rPr>
            <w:webHidden/>
          </w:rPr>
        </w:r>
        <w:r w:rsidR="00F86167">
          <w:rPr>
            <w:webHidden/>
          </w:rPr>
          <w:fldChar w:fldCharType="separate"/>
        </w:r>
        <w:r w:rsidR="00F86167">
          <w:rPr>
            <w:webHidden/>
          </w:rPr>
          <w:t>23</w:t>
        </w:r>
        <w:r w:rsidR="00F86167">
          <w:rPr>
            <w:webHidden/>
          </w:rPr>
          <w:fldChar w:fldCharType="end"/>
        </w:r>
      </w:hyperlink>
    </w:p>
    <w:p w14:paraId="254750CC" w14:textId="77777777" w:rsidR="00F86167" w:rsidRDefault="003B3B62">
      <w:pPr>
        <w:pStyle w:val="TOC1"/>
        <w:rPr>
          <w:rFonts w:asciiTheme="minorHAnsi" w:eastAsiaTheme="minorEastAsia" w:hAnsiTheme="minorHAnsi" w:cstheme="minorBidi"/>
          <w:b w:val="0"/>
          <w:bCs w:val="0"/>
          <w:sz w:val="22"/>
          <w:szCs w:val="22"/>
          <w:lang w:val="en-AU" w:eastAsia="en-AU"/>
        </w:rPr>
      </w:pPr>
      <w:hyperlink w:anchor="_Toc23519976" w:history="1">
        <w:r w:rsidR="00F86167" w:rsidRPr="00A23832">
          <w:rPr>
            <w:rStyle w:val="Hyperlink"/>
          </w:rPr>
          <w:t>Schedule 3— Specific modifications</w:t>
        </w:r>
        <w:r w:rsidR="00F86167">
          <w:rPr>
            <w:webHidden/>
          </w:rPr>
          <w:tab/>
        </w:r>
        <w:r w:rsidR="00F86167">
          <w:rPr>
            <w:webHidden/>
          </w:rPr>
          <w:fldChar w:fldCharType="begin"/>
        </w:r>
        <w:r w:rsidR="00F86167">
          <w:rPr>
            <w:webHidden/>
          </w:rPr>
          <w:instrText xml:space="preserve"> PAGEREF _Toc23519976 \h </w:instrText>
        </w:r>
        <w:r w:rsidR="00F86167">
          <w:rPr>
            <w:webHidden/>
          </w:rPr>
        </w:r>
        <w:r w:rsidR="00F86167">
          <w:rPr>
            <w:webHidden/>
          </w:rPr>
          <w:fldChar w:fldCharType="separate"/>
        </w:r>
        <w:r w:rsidR="00F86167">
          <w:rPr>
            <w:webHidden/>
          </w:rPr>
          <w:t>24</w:t>
        </w:r>
        <w:r w:rsidR="00F86167">
          <w:rPr>
            <w:webHidden/>
          </w:rPr>
          <w:fldChar w:fldCharType="end"/>
        </w:r>
      </w:hyperlink>
    </w:p>
    <w:p w14:paraId="3BF35942"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7" w:history="1">
        <w:r w:rsidR="00F86167" w:rsidRPr="00A23832">
          <w:rPr>
            <w:rStyle w:val="Hyperlink"/>
          </w:rPr>
          <w:t>1</w:t>
        </w:r>
        <w:r w:rsidR="00F86167">
          <w:rPr>
            <w:rFonts w:asciiTheme="minorHAnsi" w:eastAsiaTheme="minorEastAsia" w:hAnsiTheme="minorHAnsi" w:cstheme="minorBidi"/>
            <w:iCs w:val="0"/>
            <w:sz w:val="22"/>
            <w:szCs w:val="22"/>
            <w:lang w:val="en-AU" w:eastAsia="en-AU"/>
          </w:rPr>
          <w:tab/>
        </w:r>
        <w:r w:rsidR="00F86167" w:rsidRPr="00A23832">
          <w:rPr>
            <w:rStyle w:val="Hyperlink"/>
          </w:rPr>
          <w:t>General Act modifications</w:t>
        </w:r>
        <w:r w:rsidR="00F86167">
          <w:rPr>
            <w:webHidden/>
          </w:rPr>
          <w:tab/>
        </w:r>
        <w:r w:rsidR="00F86167">
          <w:rPr>
            <w:webHidden/>
          </w:rPr>
          <w:fldChar w:fldCharType="begin"/>
        </w:r>
        <w:r w:rsidR="00F86167">
          <w:rPr>
            <w:webHidden/>
          </w:rPr>
          <w:instrText xml:space="preserve"> PAGEREF _Toc23519977 \h </w:instrText>
        </w:r>
        <w:r w:rsidR="00F86167">
          <w:rPr>
            <w:webHidden/>
          </w:rPr>
        </w:r>
        <w:r w:rsidR="00F86167">
          <w:rPr>
            <w:webHidden/>
          </w:rPr>
          <w:fldChar w:fldCharType="separate"/>
        </w:r>
        <w:r w:rsidR="00F86167">
          <w:rPr>
            <w:webHidden/>
          </w:rPr>
          <w:t>24</w:t>
        </w:r>
        <w:r w:rsidR="00F86167">
          <w:rPr>
            <w:webHidden/>
          </w:rPr>
          <w:fldChar w:fldCharType="end"/>
        </w:r>
      </w:hyperlink>
    </w:p>
    <w:p w14:paraId="01B406D5"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8" w:history="1">
        <w:r w:rsidR="00F86167" w:rsidRPr="00A23832">
          <w:rPr>
            <w:rStyle w:val="Hyperlink"/>
          </w:rPr>
          <w:t>2</w:t>
        </w:r>
        <w:r w:rsidR="00F86167">
          <w:rPr>
            <w:rFonts w:asciiTheme="minorHAnsi" w:eastAsiaTheme="minorEastAsia" w:hAnsiTheme="minorHAnsi" w:cstheme="minorBidi"/>
            <w:iCs w:val="0"/>
            <w:sz w:val="22"/>
            <w:szCs w:val="22"/>
            <w:lang w:val="en-AU" w:eastAsia="en-AU"/>
          </w:rPr>
          <w:tab/>
        </w:r>
        <w:r w:rsidR="00F86167" w:rsidRPr="00A23832">
          <w:rPr>
            <w:rStyle w:val="Hyperlink"/>
          </w:rPr>
          <w:t>General Regulation modifications</w:t>
        </w:r>
        <w:r w:rsidR="00F86167">
          <w:rPr>
            <w:webHidden/>
          </w:rPr>
          <w:tab/>
        </w:r>
        <w:r w:rsidR="00F86167">
          <w:rPr>
            <w:webHidden/>
          </w:rPr>
          <w:fldChar w:fldCharType="begin"/>
        </w:r>
        <w:r w:rsidR="00F86167">
          <w:rPr>
            <w:webHidden/>
          </w:rPr>
          <w:instrText xml:space="preserve"> PAGEREF _Toc23519978 \h </w:instrText>
        </w:r>
        <w:r w:rsidR="00F86167">
          <w:rPr>
            <w:webHidden/>
          </w:rPr>
        </w:r>
        <w:r w:rsidR="00F86167">
          <w:rPr>
            <w:webHidden/>
          </w:rPr>
          <w:fldChar w:fldCharType="separate"/>
        </w:r>
        <w:r w:rsidR="00F86167">
          <w:rPr>
            <w:webHidden/>
          </w:rPr>
          <w:t>25</w:t>
        </w:r>
        <w:r w:rsidR="00F86167">
          <w:rPr>
            <w:webHidden/>
          </w:rPr>
          <w:fldChar w:fldCharType="end"/>
        </w:r>
      </w:hyperlink>
    </w:p>
    <w:p w14:paraId="7276C249"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79" w:history="1">
        <w:r w:rsidR="00F86167" w:rsidRPr="00A23832">
          <w:rPr>
            <w:rStyle w:val="Hyperlink"/>
          </w:rPr>
          <w:t>3</w:t>
        </w:r>
        <w:r w:rsidR="00F86167">
          <w:rPr>
            <w:rFonts w:asciiTheme="minorHAnsi" w:eastAsiaTheme="minorEastAsia" w:hAnsiTheme="minorHAnsi" w:cstheme="minorBidi"/>
            <w:iCs w:val="0"/>
            <w:sz w:val="22"/>
            <w:szCs w:val="22"/>
            <w:lang w:val="en-AU" w:eastAsia="en-AU"/>
          </w:rPr>
          <w:tab/>
        </w:r>
        <w:r w:rsidR="00F86167" w:rsidRPr="00A23832">
          <w:rPr>
            <w:rStyle w:val="Hyperlink"/>
          </w:rPr>
          <w:t>Offences Regulation modifications</w:t>
        </w:r>
        <w:r w:rsidR="00F86167">
          <w:rPr>
            <w:webHidden/>
          </w:rPr>
          <w:tab/>
        </w:r>
        <w:r w:rsidR="00F86167">
          <w:rPr>
            <w:webHidden/>
          </w:rPr>
          <w:fldChar w:fldCharType="begin"/>
        </w:r>
        <w:r w:rsidR="00F86167">
          <w:rPr>
            <w:webHidden/>
          </w:rPr>
          <w:instrText xml:space="preserve"> PAGEREF _Toc23519979 \h </w:instrText>
        </w:r>
        <w:r w:rsidR="00F86167">
          <w:rPr>
            <w:webHidden/>
          </w:rPr>
        </w:r>
        <w:r w:rsidR="00F86167">
          <w:rPr>
            <w:webHidden/>
          </w:rPr>
          <w:fldChar w:fldCharType="separate"/>
        </w:r>
        <w:r w:rsidR="00F86167">
          <w:rPr>
            <w:webHidden/>
          </w:rPr>
          <w:t>25</w:t>
        </w:r>
        <w:r w:rsidR="00F86167">
          <w:rPr>
            <w:webHidden/>
          </w:rPr>
          <w:fldChar w:fldCharType="end"/>
        </w:r>
      </w:hyperlink>
    </w:p>
    <w:p w14:paraId="51087178"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80" w:history="1">
        <w:r w:rsidR="00F86167" w:rsidRPr="00A23832">
          <w:rPr>
            <w:rStyle w:val="Hyperlink"/>
          </w:rPr>
          <w:t>4</w:t>
        </w:r>
        <w:r w:rsidR="00F86167">
          <w:rPr>
            <w:rFonts w:asciiTheme="minorHAnsi" w:eastAsiaTheme="minorEastAsia" w:hAnsiTheme="minorHAnsi" w:cstheme="minorBidi"/>
            <w:iCs w:val="0"/>
            <w:sz w:val="22"/>
            <w:szCs w:val="22"/>
            <w:lang w:val="en-AU" w:eastAsia="en-AU"/>
          </w:rPr>
          <w:tab/>
        </w:r>
        <w:r w:rsidR="00F86167" w:rsidRPr="00A23832">
          <w:rPr>
            <w:rStyle w:val="Hyperlink"/>
          </w:rPr>
          <w:t>Safety and Traffic Management Act modifications</w:t>
        </w:r>
        <w:r w:rsidR="00F86167">
          <w:rPr>
            <w:webHidden/>
          </w:rPr>
          <w:tab/>
        </w:r>
        <w:r w:rsidR="00F86167">
          <w:rPr>
            <w:webHidden/>
          </w:rPr>
          <w:fldChar w:fldCharType="begin"/>
        </w:r>
        <w:r w:rsidR="00F86167">
          <w:rPr>
            <w:webHidden/>
          </w:rPr>
          <w:instrText xml:space="preserve"> PAGEREF _Toc23519980 \h </w:instrText>
        </w:r>
        <w:r w:rsidR="00F86167">
          <w:rPr>
            <w:webHidden/>
          </w:rPr>
        </w:r>
        <w:r w:rsidR="00F86167">
          <w:rPr>
            <w:webHidden/>
          </w:rPr>
          <w:fldChar w:fldCharType="separate"/>
        </w:r>
        <w:r w:rsidR="00F86167">
          <w:rPr>
            <w:webHidden/>
          </w:rPr>
          <w:t>26</w:t>
        </w:r>
        <w:r w:rsidR="00F86167">
          <w:rPr>
            <w:webHidden/>
          </w:rPr>
          <w:fldChar w:fldCharType="end"/>
        </w:r>
      </w:hyperlink>
    </w:p>
    <w:p w14:paraId="4BF5D83E"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81" w:history="1">
        <w:r w:rsidR="00F86167" w:rsidRPr="00A23832">
          <w:rPr>
            <w:rStyle w:val="Hyperlink"/>
          </w:rPr>
          <w:t>5</w:t>
        </w:r>
        <w:r w:rsidR="00F86167">
          <w:rPr>
            <w:rFonts w:asciiTheme="minorHAnsi" w:eastAsiaTheme="minorEastAsia" w:hAnsiTheme="minorHAnsi" w:cstheme="minorBidi"/>
            <w:iCs w:val="0"/>
            <w:sz w:val="22"/>
            <w:szCs w:val="22"/>
            <w:lang w:val="en-AU" w:eastAsia="en-AU"/>
          </w:rPr>
          <w:tab/>
        </w:r>
        <w:r w:rsidR="00F86167" w:rsidRPr="00A23832">
          <w:rPr>
            <w:rStyle w:val="Hyperlink"/>
          </w:rPr>
          <w:t>Safety and Traffic Management Regulation modifications</w:t>
        </w:r>
        <w:r w:rsidR="00F86167">
          <w:rPr>
            <w:webHidden/>
          </w:rPr>
          <w:tab/>
        </w:r>
        <w:r w:rsidR="00F86167">
          <w:rPr>
            <w:webHidden/>
          </w:rPr>
          <w:fldChar w:fldCharType="begin"/>
        </w:r>
        <w:r w:rsidR="00F86167">
          <w:rPr>
            <w:webHidden/>
          </w:rPr>
          <w:instrText xml:space="preserve"> PAGEREF _Toc23519981 \h </w:instrText>
        </w:r>
        <w:r w:rsidR="00F86167">
          <w:rPr>
            <w:webHidden/>
          </w:rPr>
        </w:r>
        <w:r w:rsidR="00F86167">
          <w:rPr>
            <w:webHidden/>
          </w:rPr>
          <w:fldChar w:fldCharType="separate"/>
        </w:r>
        <w:r w:rsidR="00F86167">
          <w:rPr>
            <w:webHidden/>
          </w:rPr>
          <w:t>27</w:t>
        </w:r>
        <w:r w:rsidR="00F86167">
          <w:rPr>
            <w:webHidden/>
          </w:rPr>
          <w:fldChar w:fldCharType="end"/>
        </w:r>
      </w:hyperlink>
    </w:p>
    <w:p w14:paraId="31759F96"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82" w:history="1">
        <w:r w:rsidR="00F86167" w:rsidRPr="00A23832">
          <w:rPr>
            <w:rStyle w:val="Hyperlink"/>
          </w:rPr>
          <w:t>6</w:t>
        </w:r>
        <w:r w:rsidR="00F86167">
          <w:rPr>
            <w:rFonts w:asciiTheme="minorHAnsi" w:eastAsiaTheme="minorEastAsia" w:hAnsiTheme="minorHAnsi" w:cstheme="minorBidi"/>
            <w:iCs w:val="0"/>
            <w:sz w:val="22"/>
            <w:szCs w:val="22"/>
            <w:lang w:val="en-AU" w:eastAsia="en-AU"/>
          </w:rPr>
          <w:tab/>
        </w:r>
        <w:r w:rsidR="00F86167" w:rsidRPr="00A23832">
          <w:rPr>
            <w:rStyle w:val="Hyperlink"/>
          </w:rPr>
          <w:t>Road Rules Regulation modifications</w:t>
        </w:r>
        <w:r w:rsidR="00F86167">
          <w:rPr>
            <w:webHidden/>
          </w:rPr>
          <w:tab/>
        </w:r>
        <w:r w:rsidR="00F86167">
          <w:rPr>
            <w:webHidden/>
          </w:rPr>
          <w:fldChar w:fldCharType="begin"/>
        </w:r>
        <w:r w:rsidR="00F86167">
          <w:rPr>
            <w:webHidden/>
          </w:rPr>
          <w:instrText xml:space="preserve"> PAGEREF _Toc23519982 \h </w:instrText>
        </w:r>
        <w:r w:rsidR="00F86167">
          <w:rPr>
            <w:webHidden/>
          </w:rPr>
        </w:r>
        <w:r w:rsidR="00F86167">
          <w:rPr>
            <w:webHidden/>
          </w:rPr>
          <w:fldChar w:fldCharType="separate"/>
        </w:r>
        <w:r w:rsidR="00F86167">
          <w:rPr>
            <w:webHidden/>
          </w:rPr>
          <w:t>28</w:t>
        </w:r>
        <w:r w:rsidR="00F86167">
          <w:rPr>
            <w:webHidden/>
          </w:rPr>
          <w:fldChar w:fldCharType="end"/>
        </w:r>
      </w:hyperlink>
    </w:p>
    <w:p w14:paraId="087807E6"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83" w:history="1">
        <w:r w:rsidR="00F86167" w:rsidRPr="00A23832">
          <w:rPr>
            <w:rStyle w:val="Hyperlink"/>
          </w:rPr>
          <w:t>7</w:t>
        </w:r>
        <w:r w:rsidR="00F86167">
          <w:rPr>
            <w:rFonts w:asciiTheme="minorHAnsi" w:eastAsiaTheme="minorEastAsia" w:hAnsiTheme="minorHAnsi" w:cstheme="minorBidi"/>
            <w:iCs w:val="0"/>
            <w:sz w:val="22"/>
            <w:szCs w:val="22"/>
            <w:lang w:val="en-AU" w:eastAsia="en-AU"/>
          </w:rPr>
          <w:tab/>
        </w:r>
        <w:r w:rsidR="00F86167" w:rsidRPr="00A23832">
          <w:rPr>
            <w:rStyle w:val="Hyperlink"/>
          </w:rPr>
          <w:t>Extension of Time Guidelines modifications</w:t>
        </w:r>
        <w:r w:rsidR="00F86167">
          <w:rPr>
            <w:webHidden/>
          </w:rPr>
          <w:tab/>
        </w:r>
        <w:r w:rsidR="00F86167">
          <w:rPr>
            <w:webHidden/>
          </w:rPr>
          <w:fldChar w:fldCharType="begin"/>
        </w:r>
        <w:r w:rsidR="00F86167">
          <w:rPr>
            <w:webHidden/>
          </w:rPr>
          <w:instrText xml:space="preserve"> PAGEREF _Toc23519983 \h </w:instrText>
        </w:r>
        <w:r w:rsidR="00F86167">
          <w:rPr>
            <w:webHidden/>
          </w:rPr>
        </w:r>
        <w:r w:rsidR="00F86167">
          <w:rPr>
            <w:webHidden/>
          </w:rPr>
          <w:fldChar w:fldCharType="separate"/>
        </w:r>
        <w:r w:rsidR="00F86167">
          <w:rPr>
            <w:webHidden/>
          </w:rPr>
          <w:t>29</w:t>
        </w:r>
        <w:r w:rsidR="00F86167">
          <w:rPr>
            <w:webHidden/>
          </w:rPr>
          <w:fldChar w:fldCharType="end"/>
        </w:r>
      </w:hyperlink>
    </w:p>
    <w:p w14:paraId="7FD3C430"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84" w:history="1">
        <w:r w:rsidR="00F86167" w:rsidRPr="00A23832">
          <w:rPr>
            <w:rStyle w:val="Hyperlink"/>
          </w:rPr>
          <w:t>8</w:t>
        </w:r>
        <w:r w:rsidR="00F86167">
          <w:rPr>
            <w:rFonts w:asciiTheme="minorHAnsi" w:eastAsiaTheme="minorEastAsia" w:hAnsiTheme="minorHAnsi" w:cstheme="minorBidi"/>
            <w:iCs w:val="0"/>
            <w:sz w:val="22"/>
            <w:szCs w:val="22"/>
            <w:lang w:val="en-AU" w:eastAsia="en-AU"/>
          </w:rPr>
          <w:tab/>
        </w:r>
        <w:r w:rsidR="00F86167" w:rsidRPr="00A23832">
          <w:rPr>
            <w:rStyle w:val="Hyperlink"/>
          </w:rPr>
          <w:t>Waiver of Infringement Notice Penalties Guidelines modifications</w:t>
        </w:r>
        <w:r w:rsidR="00F86167">
          <w:rPr>
            <w:webHidden/>
          </w:rPr>
          <w:tab/>
        </w:r>
        <w:r w:rsidR="00F86167">
          <w:rPr>
            <w:webHidden/>
          </w:rPr>
          <w:fldChar w:fldCharType="begin"/>
        </w:r>
        <w:r w:rsidR="00F86167">
          <w:rPr>
            <w:webHidden/>
          </w:rPr>
          <w:instrText xml:space="preserve"> PAGEREF _Toc23519984 \h </w:instrText>
        </w:r>
        <w:r w:rsidR="00F86167">
          <w:rPr>
            <w:webHidden/>
          </w:rPr>
        </w:r>
        <w:r w:rsidR="00F86167">
          <w:rPr>
            <w:webHidden/>
          </w:rPr>
          <w:fldChar w:fldCharType="separate"/>
        </w:r>
        <w:r w:rsidR="00F86167">
          <w:rPr>
            <w:webHidden/>
          </w:rPr>
          <w:t>30</w:t>
        </w:r>
        <w:r w:rsidR="00F86167">
          <w:rPr>
            <w:webHidden/>
          </w:rPr>
          <w:fldChar w:fldCharType="end"/>
        </w:r>
      </w:hyperlink>
    </w:p>
    <w:p w14:paraId="7A1A6A22" w14:textId="77777777" w:rsidR="00F86167" w:rsidRDefault="003B3B62">
      <w:pPr>
        <w:pStyle w:val="TOC3"/>
        <w:rPr>
          <w:rFonts w:asciiTheme="minorHAnsi" w:eastAsiaTheme="minorEastAsia" w:hAnsiTheme="minorHAnsi" w:cstheme="minorBidi"/>
          <w:iCs w:val="0"/>
          <w:sz w:val="22"/>
          <w:szCs w:val="22"/>
          <w:lang w:val="en-AU" w:eastAsia="en-AU"/>
        </w:rPr>
      </w:pPr>
      <w:hyperlink w:anchor="_Toc23519985" w:history="1">
        <w:r w:rsidR="00F86167" w:rsidRPr="00A23832">
          <w:rPr>
            <w:rStyle w:val="Hyperlink"/>
          </w:rPr>
          <w:t>9</w:t>
        </w:r>
        <w:r w:rsidR="00F86167">
          <w:rPr>
            <w:rFonts w:asciiTheme="minorHAnsi" w:eastAsiaTheme="minorEastAsia" w:hAnsiTheme="minorHAnsi" w:cstheme="minorBidi"/>
            <w:iCs w:val="0"/>
            <w:sz w:val="22"/>
            <w:szCs w:val="22"/>
            <w:lang w:val="en-AU" w:eastAsia="en-AU"/>
          </w:rPr>
          <w:tab/>
        </w:r>
        <w:r w:rsidR="00F86167" w:rsidRPr="00A23832">
          <w:rPr>
            <w:rStyle w:val="Hyperlink"/>
          </w:rPr>
          <w:t>Withdrawal of Infringement Notices Guidelines modifications</w:t>
        </w:r>
        <w:r w:rsidR="00F86167">
          <w:rPr>
            <w:webHidden/>
          </w:rPr>
          <w:tab/>
        </w:r>
        <w:r w:rsidR="00F86167">
          <w:rPr>
            <w:webHidden/>
          </w:rPr>
          <w:fldChar w:fldCharType="begin"/>
        </w:r>
        <w:r w:rsidR="00F86167">
          <w:rPr>
            <w:webHidden/>
          </w:rPr>
          <w:instrText xml:space="preserve"> PAGEREF _Toc23519985 \h </w:instrText>
        </w:r>
        <w:r w:rsidR="00F86167">
          <w:rPr>
            <w:webHidden/>
          </w:rPr>
        </w:r>
        <w:r w:rsidR="00F86167">
          <w:rPr>
            <w:webHidden/>
          </w:rPr>
          <w:fldChar w:fldCharType="separate"/>
        </w:r>
        <w:r w:rsidR="00F86167">
          <w:rPr>
            <w:webHidden/>
          </w:rPr>
          <w:t>30</w:t>
        </w:r>
        <w:r w:rsidR="00F86167">
          <w:rPr>
            <w:webHidden/>
          </w:rPr>
          <w:fldChar w:fldCharType="end"/>
        </w:r>
      </w:hyperlink>
    </w:p>
    <w:p w14:paraId="370C1ED2" w14:textId="75196CAC" w:rsidR="005A4BFE" w:rsidRPr="00406BFD" w:rsidRDefault="005E340C" w:rsidP="00BA30F8">
      <w:pPr>
        <w:pStyle w:val="TOC3"/>
        <w:rPr>
          <w:szCs w:val="20"/>
        </w:rPr>
        <w:sectPr w:rsidR="005A4BFE" w:rsidRPr="00406BFD" w:rsidSect="00B445BF">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r>
        <w:rPr>
          <w:sz w:val="24"/>
          <w:szCs w:val="24"/>
        </w:rPr>
        <w:fldChar w:fldCharType="end"/>
      </w:r>
    </w:p>
    <w:p w14:paraId="00DD230D" w14:textId="77777777" w:rsidR="00935DF5" w:rsidRPr="00E60DBE" w:rsidRDefault="00935DF5" w:rsidP="00935DF5">
      <w:pPr>
        <w:pStyle w:val="Heading1"/>
        <w:spacing w:before="360"/>
        <w:ind w:left="1224"/>
      </w:pPr>
      <w:bookmarkStart w:id="3" w:name="_Toc459987538"/>
      <w:bookmarkStart w:id="4" w:name="_Toc23519927"/>
      <w:bookmarkStart w:id="5" w:name="_Toc390853244"/>
      <w:bookmarkStart w:id="6" w:name="_Toc409453407"/>
      <w:bookmarkStart w:id="7" w:name="_Toc426708436"/>
      <w:r w:rsidRPr="00E60DBE">
        <w:lastRenderedPageBreak/>
        <w:t>Preliminary</w:t>
      </w:r>
      <w:bookmarkEnd w:id="3"/>
      <w:bookmarkEnd w:id="4"/>
    </w:p>
    <w:p w14:paraId="3E965F4C" w14:textId="77777777" w:rsidR="00935DF5" w:rsidRDefault="00935DF5" w:rsidP="00935DF5">
      <w:pPr>
        <w:pStyle w:val="Heading3"/>
      </w:pPr>
      <w:bookmarkStart w:id="8" w:name="_Toc459987539"/>
      <w:bookmarkStart w:id="9" w:name="_Toc23519928"/>
      <w:r>
        <w:t>Name</w:t>
      </w:r>
      <w:bookmarkEnd w:id="8"/>
      <w:bookmarkEnd w:id="9"/>
    </w:p>
    <w:p w14:paraId="72A4B7EF" w14:textId="329590CC" w:rsidR="00AD63B2" w:rsidRDefault="00935DF5" w:rsidP="00935DF5">
      <w:pPr>
        <w:pStyle w:val="subsection"/>
      </w:pPr>
      <w:r>
        <w:t>This is the</w:t>
      </w:r>
      <w:r w:rsidRPr="00935DF5">
        <w:t xml:space="preserve"> </w:t>
      </w:r>
      <w:r w:rsidR="00AD63B2" w:rsidRPr="00AD63B2">
        <w:rPr>
          <w:i/>
        </w:rPr>
        <w:t>Australian National University</w:t>
      </w:r>
      <w:r w:rsidR="00AD63B2">
        <w:t xml:space="preserve"> (</w:t>
      </w:r>
      <w:r w:rsidR="00036269">
        <w:rPr>
          <w:i/>
        </w:rPr>
        <w:t>Parking and Traffic</w:t>
      </w:r>
      <w:r w:rsidR="00AD63B2">
        <w:rPr>
          <w:i/>
        </w:rPr>
        <w:t>)</w:t>
      </w:r>
      <w:r w:rsidR="00036269">
        <w:rPr>
          <w:i/>
        </w:rPr>
        <w:t xml:space="preserve"> Statute 201</w:t>
      </w:r>
      <w:r w:rsidR="00623D63">
        <w:rPr>
          <w:i/>
        </w:rPr>
        <w:t>9</w:t>
      </w:r>
      <w:r>
        <w:t>.</w:t>
      </w:r>
    </w:p>
    <w:p w14:paraId="6866480D" w14:textId="586B759E" w:rsidR="008D658A" w:rsidRDefault="00935DF5" w:rsidP="00935DF5">
      <w:pPr>
        <w:pStyle w:val="Heading3"/>
      </w:pPr>
      <w:bookmarkStart w:id="10" w:name="_Toc459987540"/>
      <w:bookmarkStart w:id="11" w:name="_Toc23519929"/>
      <w:r>
        <w:t>Commencement</w:t>
      </w:r>
      <w:bookmarkEnd w:id="10"/>
      <w:bookmarkEnd w:id="11"/>
    </w:p>
    <w:p w14:paraId="36E71109" w14:textId="3F8A492A" w:rsidR="008D658A" w:rsidRDefault="002969F6" w:rsidP="00193DED">
      <w:pPr>
        <w:pStyle w:val="subsection"/>
      </w:pPr>
      <w:r>
        <w:t xml:space="preserve">This instrument commences </w:t>
      </w:r>
      <w:r w:rsidR="00623D63">
        <w:t>on 1 January 2020</w:t>
      </w:r>
      <w:r w:rsidR="004E66DF">
        <w:t>.</w:t>
      </w:r>
    </w:p>
    <w:p w14:paraId="6BAE1063" w14:textId="4110869A" w:rsidR="008D658A" w:rsidDel="00D919C9" w:rsidRDefault="008D658A" w:rsidP="00193DED">
      <w:pPr>
        <w:pStyle w:val="Heading3"/>
      </w:pPr>
      <w:bookmarkStart w:id="12" w:name="_Toc23519930"/>
      <w:r w:rsidDel="00D919C9">
        <w:t>Authority</w:t>
      </w:r>
      <w:bookmarkEnd w:id="12"/>
    </w:p>
    <w:p w14:paraId="0FB78F78" w14:textId="4E736BEE" w:rsidR="008D658A" w:rsidDel="00D919C9" w:rsidRDefault="008D658A" w:rsidP="00193DED">
      <w:pPr>
        <w:pStyle w:val="subsection"/>
      </w:pPr>
      <w:r w:rsidDel="00D919C9">
        <w:t xml:space="preserve">This instrument is </w:t>
      </w:r>
      <w:r w:rsidR="00F33376" w:rsidDel="00D919C9">
        <w:t>made under</w:t>
      </w:r>
      <w:r w:rsidDel="00D919C9">
        <w:t xml:space="preserve"> the </w:t>
      </w:r>
      <w:r w:rsidRPr="003A2914" w:rsidDel="00D919C9">
        <w:rPr>
          <w:i/>
        </w:rPr>
        <w:t xml:space="preserve">Australian </w:t>
      </w:r>
      <w:r w:rsidR="00EC0A33" w:rsidDel="00D919C9">
        <w:rPr>
          <w:i/>
        </w:rPr>
        <w:t xml:space="preserve">National </w:t>
      </w:r>
      <w:r w:rsidRPr="003A2914" w:rsidDel="00D919C9">
        <w:rPr>
          <w:i/>
        </w:rPr>
        <w:t>University Act 1991</w:t>
      </w:r>
      <w:r w:rsidR="00F33376" w:rsidDel="00D919C9">
        <w:t>, sections 50 and 51</w:t>
      </w:r>
      <w:r w:rsidDel="00D919C9">
        <w:t>.</w:t>
      </w:r>
    </w:p>
    <w:p w14:paraId="51363CFA" w14:textId="0A9E894B" w:rsidR="00BC79E9" w:rsidRDefault="008D658A" w:rsidP="00A36E51">
      <w:pPr>
        <w:pStyle w:val="Heading3"/>
      </w:pPr>
      <w:bookmarkStart w:id="13" w:name="_Toc23519931"/>
      <w:r>
        <w:t>Simplified outline</w:t>
      </w:r>
      <w:r w:rsidR="0038585B">
        <w:t xml:space="preserve"> of this instrument</w:t>
      </w:r>
      <w:bookmarkEnd w:id="13"/>
    </w:p>
    <w:p w14:paraId="0AF60FD1" w14:textId="54B2BC44" w:rsidR="00BC79E9" w:rsidRDefault="00BC79E9" w:rsidP="00193DED">
      <w:pPr>
        <w:pStyle w:val="subsection"/>
        <w:pBdr>
          <w:top w:val="single" w:sz="4" w:space="1" w:color="auto"/>
          <w:left w:val="single" w:sz="4" w:space="4" w:color="auto"/>
          <w:bottom w:val="single" w:sz="4" w:space="1" w:color="auto"/>
          <w:right w:val="single" w:sz="4" w:space="4" w:color="auto"/>
        </w:pBdr>
      </w:pPr>
      <w:r w:rsidRPr="00BC79E9">
        <w:t xml:space="preserve">The </w:t>
      </w:r>
      <w:r w:rsidRPr="00BC79E9">
        <w:rPr>
          <w:i/>
        </w:rPr>
        <w:t>Australian National University Act 1991</w:t>
      </w:r>
      <w:r w:rsidRPr="00BC79E9">
        <w:t xml:space="preserve"> authorises the Council</w:t>
      </w:r>
      <w:r>
        <w:t xml:space="preserve"> of the University</w:t>
      </w:r>
      <w:r w:rsidRPr="00BC79E9">
        <w:t xml:space="preserve"> t</w:t>
      </w:r>
      <w:r>
        <w:t>o make statutes</w:t>
      </w:r>
      <w:r w:rsidRPr="00BC79E9">
        <w:t xml:space="preserve"> for or in relation to the regulation or control of traffic, or of the parking, stopping, standing or leaving of vehicles, on land occupied </w:t>
      </w:r>
      <w:r>
        <w:t xml:space="preserve">by the University in the ACT. The </w:t>
      </w:r>
      <w:r w:rsidRPr="00BC79E9">
        <w:t>statute may provide for the punishment, upon summary conviction, by a fine, of offen</w:t>
      </w:r>
      <w:r>
        <w:t>ces against the</w:t>
      </w:r>
      <w:r w:rsidRPr="00BC79E9">
        <w:t xml:space="preserve"> statute.</w:t>
      </w:r>
    </w:p>
    <w:p w14:paraId="0E716EC5" w14:textId="3266C7BA" w:rsidR="008D658A" w:rsidRDefault="008D658A" w:rsidP="00193DED">
      <w:pPr>
        <w:pStyle w:val="subsection"/>
        <w:pBdr>
          <w:top w:val="single" w:sz="4" w:space="1" w:color="auto"/>
          <w:left w:val="single" w:sz="4" w:space="4" w:color="auto"/>
          <w:bottom w:val="single" w:sz="4" w:space="1" w:color="auto"/>
          <w:right w:val="single" w:sz="4" w:space="4" w:color="auto"/>
        </w:pBdr>
      </w:pPr>
      <w:r>
        <w:t>This s</w:t>
      </w:r>
      <w:r w:rsidR="00BC79E9">
        <w:t>tatute is made under that authority.</w:t>
      </w:r>
    </w:p>
    <w:p w14:paraId="3D9D6CEA" w14:textId="2EE299AB" w:rsidR="00F51CFE" w:rsidRDefault="00BC79E9" w:rsidP="00193DED">
      <w:pPr>
        <w:pStyle w:val="subsection"/>
        <w:pBdr>
          <w:top w:val="single" w:sz="4" w:space="1" w:color="auto"/>
          <w:left w:val="single" w:sz="4" w:space="4" w:color="auto"/>
          <w:bottom w:val="single" w:sz="4" w:space="1" w:color="auto"/>
          <w:right w:val="single" w:sz="4" w:space="4" w:color="auto"/>
        </w:pBdr>
      </w:pPr>
      <w:r>
        <w:t xml:space="preserve">The statute regulates and controls traffic, and the parking </w:t>
      </w:r>
      <w:r w:rsidR="004A088B">
        <w:t xml:space="preserve">(including the stopping, standing or leaving) </w:t>
      </w:r>
      <w:r>
        <w:t>of vehicles, on University land</w:t>
      </w:r>
      <w:r w:rsidR="004A088B">
        <w:t xml:space="preserve"> by applying </w:t>
      </w:r>
      <w:r w:rsidR="00A36E51">
        <w:t>ACT</w:t>
      </w:r>
      <w:r w:rsidR="004A088B">
        <w:t xml:space="preserve"> parking </w:t>
      </w:r>
      <w:r w:rsidR="00A36E51">
        <w:t xml:space="preserve">and traffic </w:t>
      </w:r>
      <w:r w:rsidR="004A088B">
        <w:t>laws. There are, however, 2 main exceptions to the application of ACT law by the statute.</w:t>
      </w:r>
    </w:p>
    <w:p w14:paraId="050326D8" w14:textId="77190343" w:rsidR="004A088B" w:rsidRDefault="004A088B" w:rsidP="00193DED">
      <w:pPr>
        <w:pStyle w:val="subsection"/>
        <w:pBdr>
          <w:top w:val="single" w:sz="4" w:space="1" w:color="auto"/>
          <w:left w:val="single" w:sz="4" w:space="4" w:color="auto"/>
          <w:bottom w:val="single" w:sz="4" w:space="1" w:color="auto"/>
          <w:right w:val="single" w:sz="4" w:space="4" w:color="auto"/>
        </w:pBdr>
      </w:pPr>
      <w:r>
        <w:t>First, the st</w:t>
      </w:r>
      <w:r w:rsidR="00C7194F">
        <w:t>atute applies most, but not all,</w:t>
      </w:r>
      <w:r w:rsidR="00A36E51">
        <w:t xml:space="preserve"> relevant ACT</w:t>
      </w:r>
      <w:r>
        <w:t xml:space="preserve"> park</w:t>
      </w:r>
      <w:r w:rsidR="00C43A5A">
        <w:t xml:space="preserve">ing </w:t>
      </w:r>
      <w:r w:rsidR="00A36E51">
        <w:t xml:space="preserve">and traffic </w:t>
      </w:r>
      <w:r w:rsidR="00C43A5A">
        <w:t>laws to University</w:t>
      </w:r>
      <w:r>
        <w:t xml:space="preserve"> land. The </w:t>
      </w:r>
      <w:r w:rsidR="00A36E51">
        <w:t>applied</w:t>
      </w:r>
      <w:r w:rsidR="003729DF">
        <w:t xml:space="preserve"> </w:t>
      </w:r>
      <w:r w:rsidR="00C7194F">
        <w:t>laws are identified in section 8</w:t>
      </w:r>
      <w:r w:rsidR="00C43A5A">
        <w:t xml:space="preserve"> and include the</w:t>
      </w:r>
      <w:r w:rsidR="00C7194F">
        <w:t xml:space="preserve"> specific</w:t>
      </w:r>
      <w:r w:rsidR="00C43A5A">
        <w:t xml:space="preserve"> ACT laws mentioned in Schedule 1.</w:t>
      </w:r>
    </w:p>
    <w:p w14:paraId="5BEB93B3" w14:textId="61DBCAD9" w:rsidR="004C21B1" w:rsidRDefault="004C21B1" w:rsidP="00193DED">
      <w:pPr>
        <w:pStyle w:val="subsection"/>
        <w:pBdr>
          <w:top w:val="single" w:sz="4" w:space="1" w:color="auto"/>
          <w:left w:val="single" w:sz="4" w:space="4" w:color="auto"/>
          <w:bottom w:val="single" w:sz="4" w:space="1" w:color="auto"/>
          <w:right w:val="single" w:sz="4" w:space="4" w:color="auto"/>
        </w:pBdr>
      </w:pPr>
      <w:r>
        <w:t xml:space="preserve">As a result, most, but not all, </w:t>
      </w:r>
      <w:r w:rsidR="003729DF">
        <w:t xml:space="preserve">matters relating to </w:t>
      </w:r>
      <w:r>
        <w:t>parking</w:t>
      </w:r>
      <w:r w:rsidR="003729DF">
        <w:t xml:space="preserve"> and traffic</w:t>
      </w:r>
      <w:r>
        <w:t xml:space="preserve"> on University land are provided for under the statute by applying </w:t>
      </w:r>
      <w:r w:rsidR="003729DF">
        <w:t>ACT</w:t>
      </w:r>
      <w:r>
        <w:t xml:space="preserve"> parking </w:t>
      </w:r>
      <w:r w:rsidR="003729DF">
        <w:t xml:space="preserve">and traffic </w:t>
      </w:r>
      <w:r>
        <w:t>laws. Some matters are, however, deal</w:t>
      </w:r>
      <w:r w:rsidR="00066339">
        <w:t>t</w:t>
      </w:r>
      <w:r>
        <w:t xml:space="preserve"> with by provisions of the statute itself rather than applied ACT law. For example, Part 3 deals with parking permits and Part 4 deals with fees. This is consistent with the ap</w:t>
      </w:r>
      <w:r w:rsidR="00C7194F">
        <w:t>proach that, subject to any arr</w:t>
      </w:r>
      <w:r>
        <w:t>a</w:t>
      </w:r>
      <w:r w:rsidR="00C7194F">
        <w:t>n</w:t>
      </w:r>
      <w:r>
        <w:t xml:space="preserve">gements </w:t>
      </w:r>
      <w:r w:rsidR="00C7194F">
        <w:t>made with the ACT under Part 5</w:t>
      </w:r>
      <w:r w:rsidR="00A36E51">
        <w:t>, the applied</w:t>
      </w:r>
      <w:r w:rsidR="003729DF">
        <w:t xml:space="preserve"> </w:t>
      </w:r>
      <w:r w:rsidR="00A36E51">
        <w:t>parking</w:t>
      </w:r>
      <w:r w:rsidR="003729DF">
        <w:t xml:space="preserve"> and traffic</w:t>
      </w:r>
      <w:r w:rsidR="00A36E51">
        <w:t xml:space="preserve"> laws</w:t>
      </w:r>
      <w:r w:rsidR="00C7194F">
        <w:t xml:space="preserve"> </w:t>
      </w:r>
      <w:r w:rsidR="00A36E51">
        <w:t xml:space="preserve">are </w:t>
      </w:r>
      <w:r w:rsidR="00C7194F">
        <w:t xml:space="preserve">to be administered </w:t>
      </w:r>
      <w:r w:rsidR="00A36E51">
        <w:t xml:space="preserve">in relation to University land </w:t>
      </w:r>
      <w:r w:rsidR="00C7194F">
        <w:t>by the University instead of the ACT.</w:t>
      </w:r>
    </w:p>
    <w:p w14:paraId="1449C9A8" w14:textId="258B6EF1" w:rsidR="003729DF" w:rsidRDefault="00C43A5A" w:rsidP="003729DF">
      <w:pPr>
        <w:pStyle w:val="subsection"/>
        <w:pBdr>
          <w:top w:val="single" w:sz="4" w:space="1" w:color="auto"/>
          <w:left w:val="single" w:sz="4" w:space="4" w:color="auto"/>
          <w:bottom w:val="single" w:sz="4" w:space="1" w:color="auto"/>
          <w:right w:val="single" w:sz="4" w:space="4" w:color="auto"/>
        </w:pBdr>
      </w:pPr>
      <w:r>
        <w:t xml:space="preserve">Second, the statute </w:t>
      </w:r>
      <w:r w:rsidR="003729DF">
        <w:t xml:space="preserve">applies ACT </w:t>
      </w:r>
      <w:r>
        <w:t xml:space="preserve">parking </w:t>
      </w:r>
      <w:r w:rsidR="003729DF">
        <w:t xml:space="preserve">and traffic </w:t>
      </w:r>
      <w:r>
        <w:t xml:space="preserve">laws </w:t>
      </w:r>
      <w:r w:rsidR="000926EE">
        <w:t>with certain modifications (see</w:t>
      </w:r>
      <w:r>
        <w:t xml:space="preserve"> s</w:t>
      </w:r>
      <w:r w:rsidR="00A30552">
        <w:t>ection</w:t>
      </w:r>
      <w:r>
        <w:t xml:space="preserve"> 9). Schedule 2 provides modifications that apply generally to applied</w:t>
      </w:r>
      <w:r w:rsidR="00A36E51">
        <w:t xml:space="preserve"> </w:t>
      </w:r>
      <w:r w:rsidR="000926EE">
        <w:t>laws</w:t>
      </w:r>
      <w:r>
        <w:t xml:space="preserve">. For example, a reference in the applied laws to the road transport authority is generally </w:t>
      </w:r>
      <w:r w:rsidR="000926EE">
        <w:t xml:space="preserve">a reference to the Vice-Chancellor as </w:t>
      </w:r>
      <w:r w:rsidR="00A36E51">
        <w:t xml:space="preserve">the </w:t>
      </w:r>
      <w:r w:rsidR="000926EE">
        <w:t>designated authority</w:t>
      </w:r>
      <w:r w:rsidR="00A36E51">
        <w:t xml:space="preserve"> under the statute</w:t>
      </w:r>
      <w:r w:rsidR="000926EE">
        <w:t xml:space="preserve"> (see Schedule 2, section 11). Schedule 3 provides modifications that apply to particular </w:t>
      </w:r>
      <w:r w:rsidR="00A36E51">
        <w:t>applied ACT</w:t>
      </w:r>
      <w:r w:rsidR="003729DF">
        <w:t xml:space="preserve"> </w:t>
      </w:r>
      <w:r w:rsidR="00A36E51">
        <w:t>parking</w:t>
      </w:r>
      <w:r w:rsidR="000926EE">
        <w:t xml:space="preserve"> </w:t>
      </w:r>
      <w:r w:rsidR="003729DF">
        <w:t>and traffic laws</w:t>
      </w:r>
      <w:r w:rsidR="000926EE">
        <w:t xml:space="preserve">. For example, section 1 of that Schedule sets out a number of specific modifications to the applied provisions of the ACT </w:t>
      </w:r>
      <w:r w:rsidR="000926EE" w:rsidRPr="000926EE">
        <w:rPr>
          <w:i/>
        </w:rPr>
        <w:t>Road Transport (General) Act 1999</w:t>
      </w:r>
      <w:r w:rsidR="000926EE">
        <w:t>.</w:t>
      </w:r>
      <w:bookmarkStart w:id="14" w:name="_Ref438628378"/>
      <w:bookmarkStart w:id="15" w:name="_Ref438628435"/>
    </w:p>
    <w:p w14:paraId="713A683B" w14:textId="56108062" w:rsidR="008D658A" w:rsidRDefault="008D658A" w:rsidP="00193DED">
      <w:pPr>
        <w:pStyle w:val="Heading3"/>
      </w:pPr>
      <w:bookmarkStart w:id="16" w:name="_Toc23519932"/>
      <w:r>
        <w:lastRenderedPageBreak/>
        <w:t>Definitions</w:t>
      </w:r>
      <w:bookmarkEnd w:id="14"/>
      <w:bookmarkEnd w:id="15"/>
      <w:bookmarkEnd w:id="16"/>
    </w:p>
    <w:p w14:paraId="68BD90B9" w14:textId="7EBE06E7" w:rsidR="008D658A" w:rsidRDefault="008D658A" w:rsidP="00193DED">
      <w:pPr>
        <w:pStyle w:val="subsection"/>
      </w:pPr>
      <w:r>
        <w:t>In this instrument:</w:t>
      </w:r>
    </w:p>
    <w:p w14:paraId="4B65FB9F" w14:textId="77777777" w:rsidR="008D658A" w:rsidRDefault="008D658A" w:rsidP="00C3175F">
      <w:pPr>
        <w:pStyle w:val="Definition"/>
      </w:pPr>
      <w:r w:rsidRPr="00193DED">
        <w:rPr>
          <w:rStyle w:val="charBoldItals"/>
        </w:rPr>
        <w:t>ACT</w:t>
      </w:r>
      <w:r>
        <w:t xml:space="preserve"> means the Australian Capital Territory.</w:t>
      </w:r>
    </w:p>
    <w:p w14:paraId="2D9F596F" w14:textId="3F6A21C0" w:rsidR="008D658A" w:rsidRDefault="008D658A" w:rsidP="00D948F8">
      <w:pPr>
        <w:pStyle w:val="Definition"/>
      </w:pPr>
      <w:r w:rsidRPr="00C3175F">
        <w:rPr>
          <w:rStyle w:val="charBoldItals"/>
        </w:rPr>
        <w:t xml:space="preserve">ACT </w:t>
      </w:r>
      <w:proofErr w:type="spellStart"/>
      <w:r w:rsidRPr="00C3175F">
        <w:rPr>
          <w:rStyle w:val="charBoldItals"/>
        </w:rPr>
        <w:t>authorised</w:t>
      </w:r>
      <w:proofErr w:type="spellEnd"/>
      <w:r w:rsidRPr="00C3175F">
        <w:rPr>
          <w:rStyle w:val="charBoldItals"/>
        </w:rPr>
        <w:t xml:space="preserve"> person</w:t>
      </w:r>
      <w:r>
        <w:t xml:space="preserve"> means a person who </w:t>
      </w:r>
      <w:r w:rsidR="002B6C9F">
        <w:t xml:space="preserve">is an </w:t>
      </w:r>
      <w:proofErr w:type="spellStart"/>
      <w:r w:rsidR="002B6C9F">
        <w:t>authorised</w:t>
      </w:r>
      <w:proofErr w:type="spellEnd"/>
      <w:r w:rsidR="002B6C9F">
        <w:t xml:space="preserve"> person under</w:t>
      </w:r>
      <w:r>
        <w:t xml:space="preserve"> </w:t>
      </w:r>
      <w:r w:rsidR="00403A84">
        <w:t>the</w:t>
      </w:r>
      <w:r w:rsidR="006D57ED">
        <w:t xml:space="preserve"> General</w:t>
      </w:r>
      <w:r w:rsidR="00D948F8">
        <w:t xml:space="preserve"> Act</w:t>
      </w:r>
      <w:r w:rsidR="002B6C9F">
        <w:t>, section 19</w:t>
      </w:r>
      <w:r w:rsidR="00571288">
        <w:t xml:space="preserve"> (</w:t>
      </w:r>
      <w:proofErr w:type="spellStart"/>
      <w:r w:rsidR="00571288">
        <w:t>Authorised</w:t>
      </w:r>
      <w:proofErr w:type="spellEnd"/>
      <w:r w:rsidR="00571288">
        <w:t xml:space="preserve"> people)</w:t>
      </w:r>
      <w:r w:rsidR="00D948F8">
        <w:t>.</w:t>
      </w:r>
    </w:p>
    <w:p w14:paraId="35A34D43" w14:textId="161E12C0" w:rsidR="00152E94" w:rsidRDefault="00152E94" w:rsidP="00152E94">
      <w:pPr>
        <w:pStyle w:val="Definition"/>
        <w:rPr>
          <w:rStyle w:val="charBoldItals"/>
          <w:b w:val="0"/>
          <w:i w:val="0"/>
        </w:rPr>
      </w:pPr>
      <w:r>
        <w:rPr>
          <w:rStyle w:val="charBoldItals"/>
        </w:rPr>
        <w:t xml:space="preserve">ACT law </w:t>
      </w:r>
      <w:r>
        <w:rPr>
          <w:rStyle w:val="charBoldItals"/>
          <w:b w:val="0"/>
          <w:i w:val="0"/>
        </w:rPr>
        <w:t xml:space="preserve">means an ACT or statutory </w:t>
      </w:r>
      <w:r w:rsidR="00885964">
        <w:rPr>
          <w:rStyle w:val="charBoldItals"/>
          <w:b w:val="0"/>
          <w:i w:val="0"/>
        </w:rPr>
        <w:t>instrument.</w:t>
      </w:r>
    </w:p>
    <w:p w14:paraId="3D5A289E" w14:textId="712BD509" w:rsidR="00885964" w:rsidRPr="00D948F8" w:rsidRDefault="00885964" w:rsidP="00885964">
      <w:pPr>
        <w:pStyle w:val="Note"/>
      </w:pPr>
      <w:r>
        <w:t>[Note:</w:t>
      </w:r>
      <w:r>
        <w:tab/>
        <w:t>The ACT Legislation Act, s</w:t>
      </w:r>
      <w:r w:rsidR="00A30552">
        <w:t>ection</w:t>
      </w:r>
      <w:r>
        <w:t xml:space="preserve"> 13 (Meaning of </w:t>
      </w:r>
      <w:r w:rsidRPr="00885964">
        <w:rPr>
          <w:i/>
        </w:rPr>
        <w:t>statutory instrument</w:t>
      </w:r>
      <w:r>
        <w:t xml:space="preserve">) defines a ‘statutory instrument’ as an instrument (whether or not legislative in nature) made under an Act, another statutory instrument, or power given by an Act or statutory instrument and also power given otherwise by law. A ‘statutory instrument’ includes an ACT subordinate law, </w:t>
      </w:r>
      <w:r w:rsidR="002442C8">
        <w:t xml:space="preserve">disallowable instrument, </w:t>
      </w:r>
      <w:r>
        <w:t>notifiable instrument or commencement notice.</w:t>
      </w:r>
      <w:r w:rsidR="002442C8">
        <w:t xml:space="preserve"> These terms are also defined in the ACT Legislation Act.</w:t>
      </w:r>
      <w:r>
        <w:t>]</w:t>
      </w:r>
    </w:p>
    <w:p w14:paraId="0D2072FA" w14:textId="409E37C1" w:rsidR="00B9094E" w:rsidRDefault="00B9094E" w:rsidP="00D948F8">
      <w:pPr>
        <w:pStyle w:val="Definition"/>
      </w:pPr>
      <w:r>
        <w:rPr>
          <w:rStyle w:val="charBoldItals"/>
        </w:rPr>
        <w:t>ACT Legislation Act</w:t>
      </w:r>
      <w:r>
        <w:t xml:space="preserve"> means the </w:t>
      </w:r>
      <w:r w:rsidRPr="00B9094E">
        <w:rPr>
          <w:i/>
        </w:rPr>
        <w:t>Legislation Act 2001</w:t>
      </w:r>
      <w:r>
        <w:t xml:space="preserve"> (ACT).</w:t>
      </w:r>
    </w:p>
    <w:p w14:paraId="5536CD57" w14:textId="704996DF" w:rsidR="008D658A" w:rsidRDefault="008D658A" w:rsidP="00C3175F">
      <w:pPr>
        <w:pStyle w:val="Definition"/>
      </w:pPr>
      <w:r w:rsidRPr="00C3175F">
        <w:rPr>
          <w:rStyle w:val="charBoldItals"/>
        </w:rPr>
        <w:t>ACT road transport authority</w:t>
      </w:r>
      <w:r>
        <w:t xml:space="preserve"> means the Australian Capital Territory Road Transport</w:t>
      </w:r>
      <w:r w:rsidR="002B6C9F">
        <w:t xml:space="preserve"> Authority established by</w:t>
      </w:r>
      <w:r w:rsidR="00403A84">
        <w:t xml:space="preserve"> the </w:t>
      </w:r>
      <w:r w:rsidR="006D57ED">
        <w:t>General</w:t>
      </w:r>
      <w:r>
        <w:t xml:space="preserve"> Act</w:t>
      </w:r>
      <w:r w:rsidR="002B6C9F">
        <w:t>, section 16</w:t>
      </w:r>
      <w:r>
        <w:t>.</w:t>
      </w:r>
    </w:p>
    <w:p w14:paraId="25CF4D79" w14:textId="729719F0" w:rsidR="008D658A" w:rsidRDefault="008D658A" w:rsidP="00C3175F">
      <w:pPr>
        <w:pStyle w:val="Definition"/>
      </w:pPr>
      <w:r w:rsidRPr="00C3175F">
        <w:rPr>
          <w:rStyle w:val="charBoldItals"/>
        </w:rPr>
        <w:t>ACT road transport legislation</w:t>
      </w:r>
      <w:r>
        <w:t xml:space="preserve"> means the ACT </w:t>
      </w:r>
      <w:r w:rsidR="002442C8">
        <w:t>laws</w:t>
      </w:r>
      <w:r w:rsidR="003E53FA">
        <w:t xml:space="preserve"> </w:t>
      </w:r>
      <w:r>
        <w:t>that form part of the road transport legisla</w:t>
      </w:r>
      <w:r w:rsidR="002B6C9F">
        <w:t>tion within the meaning of</w:t>
      </w:r>
      <w:r w:rsidR="00403A84">
        <w:t xml:space="preserve"> the </w:t>
      </w:r>
      <w:r w:rsidR="006D57ED">
        <w:t>General</w:t>
      </w:r>
      <w:r w:rsidR="0034482D">
        <w:t xml:space="preserve"> Act</w:t>
      </w:r>
      <w:r w:rsidR="002B6C9F">
        <w:t>, section 6</w:t>
      </w:r>
      <w:r w:rsidR="003E53FA">
        <w:t>.</w:t>
      </w:r>
    </w:p>
    <w:p w14:paraId="0D604049" w14:textId="142DB7C4" w:rsidR="00AE0BC7" w:rsidRDefault="00AE0BC7" w:rsidP="00AE0BC7">
      <w:pPr>
        <w:tabs>
          <w:tab w:val="left" w:pos="1985"/>
        </w:tabs>
        <w:spacing w:before="60" w:after="0" w:line="240" w:lineRule="auto"/>
        <w:ind w:left="1985" w:hanging="851"/>
        <w:rPr>
          <w:rFonts w:eastAsia="Times New Roman"/>
          <w:sz w:val="18"/>
          <w:szCs w:val="18"/>
          <w:lang w:val="en-AU" w:eastAsia="en-AU"/>
        </w:rPr>
      </w:pPr>
      <w:r w:rsidRPr="00AE0BC7">
        <w:rPr>
          <w:rFonts w:eastAsia="Times New Roman"/>
          <w:sz w:val="18"/>
          <w:szCs w:val="18"/>
          <w:lang w:val="en-AU" w:eastAsia="en-AU"/>
        </w:rPr>
        <w:t>[N</w:t>
      </w:r>
      <w:r>
        <w:rPr>
          <w:rFonts w:eastAsia="Times New Roman"/>
          <w:sz w:val="18"/>
          <w:szCs w:val="18"/>
          <w:lang w:val="en-AU" w:eastAsia="en-AU"/>
        </w:rPr>
        <w:t>ote</w:t>
      </w:r>
      <w:r w:rsidR="00D948F8">
        <w:rPr>
          <w:rFonts w:eastAsia="Times New Roman"/>
          <w:sz w:val="18"/>
          <w:szCs w:val="18"/>
          <w:lang w:val="en-AU" w:eastAsia="en-AU"/>
        </w:rPr>
        <w:t>.</w:t>
      </w:r>
      <w:r>
        <w:rPr>
          <w:rFonts w:eastAsia="Times New Roman"/>
          <w:sz w:val="18"/>
          <w:szCs w:val="18"/>
          <w:lang w:val="en-AU" w:eastAsia="en-AU"/>
        </w:rPr>
        <w:t>1:</w:t>
      </w:r>
      <w:r>
        <w:rPr>
          <w:rFonts w:eastAsia="Times New Roman"/>
          <w:sz w:val="18"/>
          <w:szCs w:val="18"/>
          <w:lang w:val="en-AU" w:eastAsia="en-AU"/>
        </w:rPr>
        <w:tab/>
        <w:t>The ACT laws that form part of the road transport legislation include the following:</w:t>
      </w:r>
    </w:p>
    <w:p w14:paraId="2F2C6B59" w14:textId="0553D5E7" w:rsidR="00AE0BC7" w:rsidRDefault="00BA14C6"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General Act</w:t>
      </w:r>
    </w:p>
    <w:p w14:paraId="7016D16C" w14:textId="7EA22727" w:rsidR="00AE0BC7" w:rsidRDefault="00BA14C6"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General Regulation</w:t>
      </w:r>
    </w:p>
    <w:p w14:paraId="1F099851" w14:textId="7BD41199" w:rsidR="00431827" w:rsidRDefault="00431827"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Offences Regula</w:t>
      </w:r>
      <w:r w:rsidR="00BA14C6">
        <w:rPr>
          <w:rFonts w:eastAsia="Times New Roman"/>
          <w:sz w:val="18"/>
          <w:szCs w:val="18"/>
          <w:lang w:val="en-AU" w:eastAsia="en-AU"/>
        </w:rPr>
        <w:t>tion</w:t>
      </w:r>
    </w:p>
    <w:p w14:paraId="3EEC1533" w14:textId="170555AC" w:rsidR="009C6A78" w:rsidRPr="004E66DF" w:rsidRDefault="00AE0BC7" w:rsidP="004E66DF">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Safety and Traffic Management Act</w:t>
      </w:r>
    </w:p>
    <w:p w14:paraId="0E074EE1" w14:textId="77777777" w:rsidR="004E66DF" w:rsidRDefault="00D948F8"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Safety and T</w:t>
      </w:r>
      <w:r w:rsidR="00AE0BC7">
        <w:rPr>
          <w:rFonts w:eastAsia="Times New Roman"/>
          <w:sz w:val="18"/>
          <w:szCs w:val="18"/>
          <w:lang w:val="en-AU" w:eastAsia="en-AU"/>
        </w:rPr>
        <w:t>raffic Management Regulation</w:t>
      </w:r>
    </w:p>
    <w:p w14:paraId="00A15C25" w14:textId="4969BBE5" w:rsidR="00AE0BC7" w:rsidRDefault="004E66DF"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Road Rules Regulation</w:t>
      </w:r>
    </w:p>
    <w:p w14:paraId="77A87B2B" w14:textId="1FD8A05E" w:rsidR="00623D63" w:rsidRDefault="00623D63"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Extension of</w:t>
      </w:r>
      <w:r w:rsidR="00D919C9">
        <w:rPr>
          <w:rFonts w:eastAsia="Times New Roman"/>
          <w:sz w:val="18"/>
          <w:szCs w:val="18"/>
          <w:lang w:val="en-AU" w:eastAsia="en-AU"/>
        </w:rPr>
        <w:t xml:space="preserve"> T</w:t>
      </w:r>
      <w:r>
        <w:rPr>
          <w:rFonts w:eastAsia="Times New Roman"/>
          <w:sz w:val="18"/>
          <w:szCs w:val="18"/>
          <w:lang w:val="en-AU" w:eastAsia="en-AU"/>
        </w:rPr>
        <w:t>ime Guidelines</w:t>
      </w:r>
    </w:p>
    <w:p w14:paraId="548D0832" w14:textId="299C4CE2" w:rsidR="00D919C9" w:rsidRDefault="00D919C9"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Waiver of Infringement Notice Penalties Guidelines</w:t>
      </w:r>
    </w:p>
    <w:p w14:paraId="1B8F43A0" w14:textId="2D3A7D18" w:rsidR="00D948F8" w:rsidRPr="00D948F8" w:rsidRDefault="003E53FA"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Withdrawal of Infringement Notices Guidelines.</w:t>
      </w:r>
      <w:r w:rsidR="00D948F8">
        <w:rPr>
          <w:rFonts w:eastAsia="Times New Roman"/>
          <w:sz w:val="18"/>
          <w:szCs w:val="18"/>
          <w:lang w:val="en-AU" w:eastAsia="en-AU"/>
        </w:rPr>
        <w:t>]</w:t>
      </w:r>
    </w:p>
    <w:p w14:paraId="08460DA1" w14:textId="697AAD9A" w:rsidR="00D948F8" w:rsidRPr="00D948F8" w:rsidRDefault="00D948F8" w:rsidP="00D948F8">
      <w:pPr>
        <w:pStyle w:val="Note"/>
      </w:pPr>
      <w:r>
        <w:t>[Note 2:</w:t>
      </w:r>
      <w:r>
        <w:tab/>
        <w:t>This section contains definitions for ea</w:t>
      </w:r>
      <w:r w:rsidR="00AA1822">
        <w:t xml:space="preserve">ch </w:t>
      </w:r>
      <w:r w:rsidR="002E612F">
        <w:t>of these ACT laws</w:t>
      </w:r>
      <w:r>
        <w:t>.]</w:t>
      </w:r>
    </w:p>
    <w:p w14:paraId="7B2EBE46" w14:textId="6E3EA355" w:rsidR="003E53FA" w:rsidRPr="00EC0A33" w:rsidRDefault="002E612F" w:rsidP="00093D4C">
      <w:pPr>
        <w:pStyle w:val="Note"/>
      </w:pPr>
      <w:r>
        <w:t>[Note 3:</w:t>
      </w:r>
      <w:r>
        <w:tab/>
        <w:t>ACT laws</w:t>
      </w:r>
      <w:r w:rsidR="003E53FA">
        <w:t xml:space="preserve"> </w:t>
      </w:r>
      <w:r w:rsidR="00D948F8">
        <w:t xml:space="preserve">are accessible at </w:t>
      </w:r>
      <w:hyperlink r:id="rId13" w:history="1">
        <w:r w:rsidR="00D948F8" w:rsidRPr="00193DED">
          <w:rPr>
            <w:rStyle w:val="Hyperlink"/>
          </w:rPr>
          <w:t>www.legislation.act.gov.au</w:t>
        </w:r>
      </w:hyperlink>
      <w:r w:rsidR="00D948F8">
        <w:t>]</w:t>
      </w:r>
    </w:p>
    <w:p w14:paraId="13011865" w14:textId="1393711B" w:rsidR="008D658A" w:rsidRDefault="008D658A" w:rsidP="00C3175F">
      <w:pPr>
        <w:pStyle w:val="Definition"/>
      </w:pPr>
      <w:r w:rsidRPr="00C3175F">
        <w:rPr>
          <w:rStyle w:val="charBoldItals"/>
        </w:rPr>
        <w:t>applied ACT</w:t>
      </w:r>
      <w:r w:rsidR="00EC0A33">
        <w:rPr>
          <w:rStyle w:val="charBoldItals"/>
        </w:rPr>
        <w:t xml:space="preserve"> parking and traffic legislation</w:t>
      </w:r>
      <w:r w:rsidR="00F274E3">
        <w:t>: see section 8</w:t>
      </w:r>
      <w:r w:rsidR="00C071E9">
        <w:t>.</w:t>
      </w:r>
    </w:p>
    <w:p w14:paraId="1B12D0FE" w14:textId="06C21CD3" w:rsidR="00FF6A38" w:rsidRPr="00FF6A38" w:rsidRDefault="00FF6A38" w:rsidP="00FF6A38">
      <w:pPr>
        <w:spacing w:before="180" w:after="0" w:line="240" w:lineRule="auto"/>
        <w:ind w:left="1134"/>
        <w:rPr>
          <w:rFonts w:eastAsia="Times New Roman"/>
          <w:szCs w:val="20"/>
          <w:lang w:eastAsia="en-AU"/>
        </w:rPr>
      </w:pPr>
      <w:r>
        <w:rPr>
          <w:rFonts w:eastAsia="Times New Roman"/>
          <w:b/>
          <w:i/>
          <w:szCs w:val="20"/>
          <w:lang w:eastAsia="en-AU"/>
        </w:rPr>
        <w:t>approved e-payment method</w:t>
      </w:r>
      <w:r>
        <w:rPr>
          <w:rFonts w:eastAsia="Times New Roman"/>
          <w:szCs w:val="20"/>
          <w:lang w:eastAsia="en-AU"/>
        </w:rPr>
        <w:t>: see section 17 (Approval of e-payment methods</w:t>
      </w:r>
      <w:r w:rsidRPr="00405495">
        <w:rPr>
          <w:rFonts w:eastAsia="Times New Roman"/>
          <w:szCs w:val="20"/>
          <w:lang w:eastAsia="en-AU"/>
        </w:rPr>
        <w:t>).</w:t>
      </w:r>
    </w:p>
    <w:p w14:paraId="61DDAA90" w14:textId="5400D3EF" w:rsidR="00405495" w:rsidRDefault="000513C5" w:rsidP="0013589F">
      <w:pPr>
        <w:spacing w:before="180" w:after="0" w:line="240" w:lineRule="auto"/>
        <w:ind w:left="1134"/>
        <w:rPr>
          <w:rFonts w:eastAsia="Times New Roman"/>
          <w:szCs w:val="20"/>
          <w:lang w:eastAsia="en-AU"/>
        </w:rPr>
      </w:pPr>
      <w:r>
        <w:rPr>
          <w:rFonts w:eastAsia="Times New Roman"/>
          <w:b/>
          <w:i/>
          <w:szCs w:val="20"/>
          <w:lang w:eastAsia="en-AU"/>
        </w:rPr>
        <w:t>approved e-permit system</w:t>
      </w:r>
      <w:r w:rsidR="00405495">
        <w:rPr>
          <w:rFonts w:eastAsia="Times New Roman"/>
          <w:szCs w:val="20"/>
          <w:lang w:eastAsia="en-AU"/>
        </w:rPr>
        <w:t>: see section 15</w:t>
      </w:r>
      <w:r>
        <w:rPr>
          <w:rFonts w:eastAsia="Times New Roman"/>
          <w:szCs w:val="20"/>
          <w:lang w:eastAsia="en-AU"/>
        </w:rPr>
        <w:t xml:space="preserve"> (Approval of e-permit system</w:t>
      </w:r>
      <w:r w:rsidR="00405495">
        <w:rPr>
          <w:rFonts w:eastAsia="Times New Roman"/>
          <w:szCs w:val="20"/>
          <w:lang w:eastAsia="en-AU"/>
        </w:rPr>
        <w:t>s</w:t>
      </w:r>
      <w:r>
        <w:rPr>
          <w:rFonts w:eastAsia="Times New Roman"/>
          <w:szCs w:val="20"/>
          <w:lang w:eastAsia="en-AU"/>
        </w:rPr>
        <w:t>).</w:t>
      </w:r>
    </w:p>
    <w:p w14:paraId="5F028E1E" w14:textId="1FC9A6DE" w:rsidR="005B6B7C" w:rsidRPr="00093D4C" w:rsidRDefault="005B6B7C" w:rsidP="005B6B7C">
      <w:pPr>
        <w:pStyle w:val="Definition"/>
      </w:pPr>
      <w:r>
        <w:rPr>
          <w:rStyle w:val="charBoldItals"/>
        </w:rPr>
        <w:t>Commonwealth Criminal Code</w:t>
      </w:r>
      <w:r>
        <w:t xml:space="preserve"> means the Criminal Code set out in the Schedule to the </w:t>
      </w:r>
      <w:r>
        <w:rPr>
          <w:i/>
        </w:rPr>
        <w:t>Criminal Code Act 1995</w:t>
      </w:r>
      <w:r>
        <w:t xml:space="preserve"> (</w:t>
      </w:r>
      <w:proofErr w:type="spellStart"/>
      <w:r>
        <w:t>Cwlth</w:t>
      </w:r>
      <w:proofErr w:type="spellEnd"/>
      <w:r>
        <w:t>).</w:t>
      </w:r>
    </w:p>
    <w:p w14:paraId="2B61A951" w14:textId="0A4B8A26" w:rsidR="0080247B" w:rsidRDefault="0080247B" w:rsidP="00093D4C">
      <w:pPr>
        <w:pStyle w:val="Definition"/>
      </w:pPr>
      <w:r>
        <w:rPr>
          <w:rStyle w:val="charBoldItals"/>
        </w:rPr>
        <w:t>Commonwealth Legislation Act</w:t>
      </w:r>
      <w:r>
        <w:t xml:space="preserve"> means the </w:t>
      </w:r>
      <w:r w:rsidRPr="0080247B">
        <w:rPr>
          <w:i/>
        </w:rPr>
        <w:t>Legislation Act 2003</w:t>
      </w:r>
      <w:r>
        <w:t xml:space="preserve"> (</w:t>
      </w:r>
      <w:proofErr w:type="spellStart"/>
      <w:r>
        <w:t>Cwlth</w:t>
      </w:r>
      <w:proofErr w:type="spellEnd"/>
      <w:r>
        <w:t>).</w:t>
      </w:r>
    </w:p>
    <w:p w14:paraId="60220851" w14:textId="22C89035" w:rsidR="00B750E9" w:rsidRDefault="00B750E9" w:rsidP="00C3175F">
      <w:pPr>
        <w:pStyle w:val="Definition"/>
      </w:pPr>
      <w:r>
        <w:rPr>
          <w:rStyle w:val="charBoldItals"/>
        </w:rPr>
        <w:t>designated authority</w:t>
      </w:r>
      <w:r>
        <w:t xml:space="preserve"> means the Vice-Chancellor.</w:t>
      </w:r>
    </w:p>
    <w:p w14:paraId="72510F94" w14:textId="29C59C10" w:rsidR="003272B2" w:rsidRDefault="003272B2" w:rsidP="00C3175F">
      <w:pPr>
        <w:pStyle w:val="Definition"/>
      </w:pPr>
      <w:r>
        <w:rPr>
          <w:rStyle w:val="charBoldItals"/>
        </w:rPr>
        <w:t>disability permit</w:t>
      </w:r>
      <w:r>
        <w:t xml:space="preserve"> means a parking permit that states that it is a disability permit.</w:t>
      </w:r>
    </w:p>
    <w:p w14:paraId="00C7D613" w14:textId="77777777" w:rsidR="00A70BB6" w:rsidRDefault="00646F04" w:rsidP="00C3175F">
      <w:pPr>
        <w:pStyle w:val="Definition"/>
      </w:pPr>
      <w:r w:rsidRPr="00C3175F">
        <w:rPr>
          <w:rStyle w:val="charBoldItals"/>
        </w:rPr>
        <w:t>exercise</w:t>
      </w:r>
      <w:r>
        <w:t xml:space="preserve"> a function includes perform the function.</w:t>
      </w:r>
    </w:p>
    <w:p w14:paraId="697D0A3C" w14:textId="0D6C4F8D" w:rsidR="00646F04" w:rsidRDefault="00646F04" w:rsidP="00C3175F">
      <w:pPr>
        <w:pStyle w:val="Definition"/>
      </w:pPr>
      <w:r w:rsidRPr="00623D63">
        <w:rPr>
          <w:b/>
          <w:i/>
        </w:rPr>
        <w:t>Extension of Time Guidelines</w:t>
      </w:r>
      <w:r>
        <w:t xml:space="preserve"> means the </w:t>
      </w:r>
      <w:r w:rsidRPr="00623D63">
        <w:rPr>
          <w:i/>
        </w:rPr>
        <w:t>Road Transport (General)</w:t>
      </w:r>
      <w:r>
        <w:rPr>
          <w:i/>
        </w:rPr>
        <w:t xml:space="preserve"> Extension of Time Guidelines 2019 (No 1) </w:t>
      </w:r>
      <w:r>
        <w:t>(ACT).</w:t>
      </w:r>
    </w:p>
    <w:p w14:paraId="77AFC3EB" w14:textId="3374A2AD" w:rsidR="00031AB1" w:rsidRDefault="00031AB1" w:rsidP="00C3175F">
      <w:pPr>
        <w:pStyle w:val="Definition"/>
      </w:pPr>
      <w:r w:rsidRPr="003C4303">
        <w:rPr>
          <w:rStyle w:val="charBoldItals"/>
        </w:rPr>
        <w:lastRenderedPageBreak/>
        <w:t>fee</w:t>
      </w:r>
      <w:r>
        <w:t xml:space="preserve"> includes a charge or other amount.</w:t>
      </w:r>
    </w:p>
    <w:p w14:paraId="11522F03" w14:textId="77777777" w:rsidR="008D658A" w:rsidRDefault="008D658A" w:rsidP="00C3175F">
      <w:pPr>
        <w:pStyle w:val="Definition"/>
      </w:pPr>
      <w:r w:rsidRPr="00C3175F">
        <w:rPr>
          <w:rStyle w:val="charBoldItals"/>
        </w:rPr>
        <w:t>function</w:t>
      </w:r>
      <w:r>
        <w:t xml:space="preserve"> includes duty and power.</w:t>
      </w:r>
    </w:p>
    <w:p w14:paraId="38FA26C3" w14:textId="129396B7" w:rsidR="0034482D" w:rsidRPr="0034482D" w:rsidRDefault="0034482D" w:rsidP="0034482D">
      <w:pPr>
        <w:pStyle w:val="Definition"/>
      </w:pPr>
      <w:r w:rsidRPr="0034482D">
        <w:rPr>
          <w:b/>
          <w:i/>
        </w:rPr>
        <w:t>General Act</w:t>
      </w:r>
      <w:r w:rsidRPr="0034482D">
        <w:t xml:space="preserve"> means the </w:t>
      </w:r>
      <w:r w:rsidRPr="0034482D">
        <w:rPr>
          <w:i/>
        </w:rPr>
        <w:t>Road Transport (General) Act 1999</w:t>
      </w:r>
      <w:r w:rsidRPr="0034482D">
        <w:t xml:space="preserve"> (ACT).</w:t>
      </w:r>
    </w:p>
    <w:p w14:paraId="258470B9" w14:textId="1498C3C5" w:rsidR="0034482D" w:rsidRDefault="0034482D" w:rsidP="00C3175F">
      <w:pPr>
        <w:pStyle w:val="Definition"/>
      </w:pPr>
      <w:r w:rsidRPr="0034482D">
        <w:rPr>
          <w:b/>
          <w:i/>
        </w:rPr>
        <w:t xml:space="preserve">General Regulation </w:t>
      </w:r>
      <w:r w:rsidRPr="0034482D">
        <w:t xml:space="preserve">means the </w:t>
      </w:r>
      <w:r w:rsidRPr="0034482D">
        <w:rPr>
          <w:i/>
        </w:rPr>
        <w:t>Road Transport (General) Regulation 2000</w:t>
      </w:r>
      <w:r>
        <w:t xml:space="preserve"> (ACT).</w:t>
      </w:r>
    </w:p>
    <w:p w14:paraId="35758B52" w14:textId="52368117" w:rsidR="00243966" w:rsidRPr="00093D4C" w:rsidRDefault="00243966" w:rsidP="00093D4C">
      <w:pPr>
        <w:pStyle w:val="Definition"/>
        <w:tabs>
          <w:tab w:val="left" w:pos="7800"/>
        </w:tabs>
      </w:pPr>
      <w:r w:rsidRPr="00C3175F">
        <w:rPr>
          <w:rStyle w:val="charBoldItals"/>
        </w:rPr>
        <w:t>instrument</w:t>
      </w:r>
      <w:r>
        <w:t xml:space="preserve">: to remove any doubt, </w:t>
      </w:r>
      <w:r w:rsidRPr="00BC5192">
        <w:rPr>
          <w:rStyle w:val="CharBoldItalic"/>
        </w:rPr>
        <w:t>instrument</w:t>
      </w:r>
      <w:r>
        <w:t xml:space="preserve"> includes any publication.</w:t>
      </w:r>
    </w:p>
    <w:p w14:paraId="3C693F7F" w14:textId="6645AAB2" w:rsidR="0034482D" w:rsidRDefault="0034482D" w:rsidP="00C3175F">
      <w:pPr>
        <w:pStyle w:val="Definition"/>
      </w:pPr>
      <w:r w:rsidRPr="0034482D">
        <w:rPr>
          <w:b/>
          <w:i/>
        </w:rPr>
        <w:t>Offence</w:t>
      </w:r>
      <w:r w:rsidR="00403A84">
        <w:rPr>
          <w:b/>
          <w:i/>
        </w:rPr>
        <w:t>s</w:t>
      </w:r>
      <w:r w:rsidRPr="0034482D">
        <w:rPr>
          <w:b/>
          <w:i/>
        </w:rPr>
        <w:t xml:space="preserve"> Regulation</w:t>
      </w:r>
      <w:r w:rsidRPr="0034482D">
        <w:t xml:space="preserve"> means the </w:t>
      </w:r>
      <w:r w:rsidRPr="0034482D">
        <w:rPr>
          <w:i/>
        </w:rPr>
        <w:t>Road Transport (Offence</w:t>
      </w:r>
      <w:r w:rsidR="00403A84">
        <w:rPr>
          <w:i/>
        </w:rPr>
        <w:t>s</w:t>
      </w:r>
      <w:r w:rsidRPr="0034482D">
        <w:rPr>
          <w:i/>
        </w:rPr>
        <w:t>) Regulation 2005</w:t>
      </w:r>
      <w:r>
        <w:t xml:space="preserve"> (ACT).</w:t>
      </w:r>
    </w:p>
    <w:p w14:paraId="250B1453" w14:textId="5BEFF2E2" w:rsidR="00036269" w:rsidRDefault="008D658A" w:rsidP="005E6EF7">
      <w:pPr>
        <w:pStyle w:val="Definition"/>
      </w:pPr>
      <w:r w:rsidRPr="00C3175F">
        <w:rPr>
          <w:rStyle w:val="charBoldItals"/>
        </w:rPr>
        <w:t>parking permit</w:t>
      </w:r>
      <w:r>
        <w:t xml:space="preserve"> means a park</w:t>
      </w:r>
      <w:r w:rsidR="008F2303">
        <w:t>ing permit issued under section10(1) (Issue of parking permits etc.)</w:t>
      </w:r>
      <w:r>
        <w:t>.</w:t>
      </w:r>
    </w:p>
    <w:p w14:paraId="7853D8E9" w14:textId="43B55CB4" w:rsidR="009C6A78" w:rsidRDefault="009C6A78" w:rsidP="005E6EF7">
      <w:pPr>
        <w:pStyle w:val="Definition"/>
      </w:pPr>
      <w:r w:rsidRPr="009C6A78">
        <w:rPr>
          <w:b/>
          <w:i/>
        </w:rPr>
        <w:t>Road Rules Regulation</w:t>
      </w:r>
      <w:r>
        <w:t xml:space="preserve"> means the </w:t>
      </w:r>
      <w:r w:rsidRPr="009C6A78">
        <w:rPr>
          <w:i/>
        </w:rPr>
        <w:t>Road Transport (Road Rules) Regulation 2017</w:t>
      </w:r>
      <w:r>
        <w:t xml:space="preserve"> (ACT).</w:t>
      </w:r>
    </w:p>
    <w:p w14:paraId="224E93EB" w14:textId="77777777" w:rsidR="0034482D" w:rsidRPr="0034482D" w:rsidRDefault="0034482D" w:rsidP="0034482D">
      <w:pPr>
        <w:pStyle w:val="Definition"/>
      </w:pPr>
      <w:r w:rsidRPr="0034482D">
        <w:rPr>
          <w:b/>
          <w:i/>
        </w:rPr>
        <w:t>Safety and Traffic Management Act</w:t>
      </w:r>
      <w:r w:rsidRPr="0034482D">
        <w:t xml:space="preserve"> means the </w:t>
      </w:r>
      <w:r w:rsidRPr="0034482D">
        <w:rPr>
          <w:i/>
        </w:rPr>
        <w:t>Road Transport (Safety and Traffic Management) Act 1999</w:t>
      </w:r>
      <w:r w:rsidRPr="0034482D">
        <w:t xml:space="preserve"> (ACT).</w:t>
      </w:r>
    </w:p>
    <w:p w14:paraId="6FCCE3DD" w14:textId="286EA6E7" w:rsidR="0034482D" w:rsidRDefault="0034482D" w:rsidP="00C3175F">
      <w:pPr>
        <w:pStyle w:val="Definition"/>
      </w:pPr>
      <w:r w:rsidRPr="0034482D">
        <w:rPr>
          <w:b/>
          <w:i/>
        </w:rPr>
        <w:t>Safety and Traffic Management Regulation</w:t>
      </w:r>
      <w:r w:rsidRPr="0034482D">
        <w:t xml:space="preserve"> means the </w:t>
      </w:r>
      <w:r w:rsidRPr="0034482D">
        <w:rPr>
          <w:i/>
        </w:rPr>
        <w:t>Road Transport (Safety and Traffic Management) Regulation 20</w:t>
      </w:r>
      <w:r w:rsidR="00411C52">
        <w:rPr>
          <w:i/>
        </w:rPr>
        <w:t>17</w:t>
      </w:r>
      <w:r>
        <w:t xml:space="preserve"> (ACT).</w:t>
      </w:r>
    </w:p>
    <w:p w14:paraId="18A8BF54" w14:textId="77777777" w:rsidR="008D658A" w:rsidRDefault="008D658A" w:rsidP="00C3175F">
      <w:pPr>
        <w:pStyle w:val="Definition"/>
      </w:pPr>
      <w:r w:rsidRPr="00C3175F">
        <w:rPr>
          <w:rStyle w:val="charBoldItals"/>
        </w:rPr>
        <w:t>this instrument</w:t>
      </w:r>
      <w:r>
        <w:t xml:space="preserve"> includes the laws and instruments in force under this instrument, including, for example, any law or instrument applied, adopted or incorporated (with or without change) under this instrument.</w:t>
      </w:r>
    </w:p>
    <w:p w14:paraId="1CC0AD5E" w14:textId="77777777" w:rsidR="008D658A" w:rsidRDefault="008D658A" w:rsidP="00C3175F">
      <w:pPr>
        <w:pStyle w:val="Definition"/>
      </w:pPr>
      <w:r w:rsidRPr="00C3175F">
        <w:rPr>
          <w:rStyle w:val="charBoldItals"/>
        </w:rPr>
        <w:t xml:space="preserve">University </w:t>
      </w:r>
      <w:proofErr w:type="spellStart"/>
      <w:r w:rsidRPr="00C3175F">
        <w:rPr>
          <w:rStyle w:val="charBoldItals"/>
        </w:rPr>
        <w:t>authorised</w:t>
      </w:r>
      <w:proofErr w:type="spellEnd"/>
      <w:r w:rsidRPr="00C3175F">
        <w:rPr>
          <w:rStyle w:val="charBoldItals"/>
        </w:rPr>
        <w:t xml:space="preserve"> person</w:t>
      </w:r>
      <w:r>
        <w:t xml:space="preserve"> means:</w:t>
      </w:r>
    </w:p>
    <w:p w14:paraId="26C7BD4D" w14:textId="3805A23E" w:rsidR="008D658A" w:rsidRPr="00193DED" w:rsidRDefault="008D658A" w:rsidP="003836A6">
      <w:pPr>
        <w:pStyle w:val="Heading5"/>
        <w:numPr>
          <w:ilvl w:val="4"/>
          <w:numId w:val="1"/>
        </w:numPr>
      </w:pPr>
      <w:r w:rsidRPr="00193DED">
        <w:t xml:space="preserve">a person who is an </w:t>
      </w:r>
      <w:proofErr w:type="spellStart"/>
      <w:r w:rsidRPr="00193DED">
        <w:t>authorised</w:t>
      </w:r>
      <w:proofErr w:type="spellEnd"/>
      <w:r w:rsidRPr="00193DED">
        <w:t xml:space="preserve"> person appointed under section </w:t>
      </w:r>
      <w:r w:rsidR="00405495">
        <w:t>22</w:t>
      </w:r>
      <w:r w:rsidRPr="00193DED">
        <w:t xml:space="preserve"> (</w:t>
      </w:r>
      <w:r w:rsidR="006F5429">
        <w:fldChar w:fldCharType="begin"/>
      </w:r>
      <w:r w:rsidR="006F5429">
        <w:instrText xml:space="preserve"> REF _Ref438480479 \h </w:instrText>
      </w:r>
      <w:r w:rsidR="006F5429">
        <w:fldChar w:fldCharType="separate"/>
      </w:r>
      <w:r w:rsidR="00B92C36">
        <w:t xml:space="preserve">Appointment of </w:t>
      </w:r>
      <w:proofErr w:type="spellStart"/>
      <w:r w:rsidR="00B92C36">
        <w:t>authorised</w:t>
      </w:r>
      <w:proofErr w:type="spellEnd"/>
      <w:r w:rsidR="00B92C36">
        <w:t xml:space="preserve"> persons</w:t>
      </w:r>
      <w:r w:rsidR="006F5429">
        <w:fldChar w:fldCharType="end"/>
      </w:r>
      <w:r w:rsidRPr="00193DED">
        <w:t>); or</w:t>
      </w:r>
    </w:p>
    <w:p w14:paraId="7AEE9D92" w14:textId="35979A2D" w:rsidR="008D658A" w:rsidRDefault="008D658A" w:rsidP="00495D75">
      <w:pPr>
        <w:pStyle w:val="Heading5"/>
      </w:pPr>
      <w:r w:rsidRPr="00193DED">
        <w:t>a person prescribed by another statute for this instrument or a provision of this instrument.</w:t>
      </w:r>
    </w:p>
    <w:p w14:paraId="2F1FF0E9" w14:textId="3181A01A" w:rsidR="008D658A" w:rsidRDefault="008D658A" w:rsidP="00C3175F">
      <w:pPr>
        <w:pStyle w:val="Definition"/>
      </w:pPr>
      <w:r w:rsidRPr="00C3175F">
        <w:rPr>
          <w:rStyle w:val="charBoldItals"/>
        </w:rPr>
        <w:t>University land</w:t>
      </w:r>
      <w:r w:rsidR="00A61D87">
        <w:t xml:space="preserve"> means land</w:t>
      </w:r>
      <w:r>
        <w:t xml:space="preserve"> occupied by the University in the ACT.</w:t>
      </w:r>
    </w:p>
    <w:p w14:paraId="10D4C3A7" w14:textId="6E536140" w:rsidR="00D919C9" w:rsidRPr="00764C49" w:rsidRDefault="00D919C9" w:rsidP="00D919C9">
      <w:pPr>
        <w:pStyle w:val="Definition"/>
        <w:rPr>
          <w:rStyle w:val="charBoldItals"/>
          <w:b w:val="0"/>
          <w:i w:val="0"/>
        </w:rPr>
      </w:pPr>
      <w:r>
        <w:rPr>
          <w:b/>
          <w:i/>
        </w:rPr>
        <w:t>Waiver of Infringement Notice Penalties</w:t>
      </w:r>
      <w:r w:rsidRPr="00623D63">
        <w:rPr>
          <w:b/>
          <w:i/>
        </w:rPr>
        <w:t xml:space="preserve"> Guidelines</w:t>
      </w:r>
      <w:r>
        <w:t xml:space="preserve"> means the </w:t>
      </w:r>
      <w:r w:rsidRPr="00623D63">
        <w:rPr>
          <w:i/>
        </w:rPr>
        <w:t>Road Transport (General)</w:t>
      </w:r>
      <w:r>
        <w:rPr>
          <w:i/>
        </w:rPr>
        <w:t xml:space="preserve"> Waiver of Infringement Notice Penalties Guidelines 2019 (No 1) </w:t>
      </w:r>
      <w:r>
        <w:t>(ACT).</w:t>
      </w:r>
    </w:p>
    <w:p w14:paraId="6F50B260" w14:textId="3D347926" w:rsidR="00835A70" w:rsidRDefault="00835A70" w:rsidP="00C3175F">
      <w:pPr>
        <w:pStyle w:val="Definition"/>
      </w:pPr>
      <w:r>
        <w:rPr>
          <w:rStyle w:val="charBoldItals"/>
        </w:rPr>
        <w:t xml:space="preserve">Withdrawal of Infringement Notices Guidelines </w:t>
      </w:r>
      <w:r>
        <w:rPr>
          <w:rStyle w:val="charBoldItals"/>
          <w:b w:val="0"/>
          <w:i w:val="0"/>
        </w:rPr>
        <w:t xml:space="preserve">means the </w:t>
      </w:r>
      <w:r w:rsidRPr="00835A70">
        <w:rPr>
          <w:rStyle w:val="charBoldItals"/>
          <w:b w:val="0"/>
        </w:rPr>
        <w:t>Road Transport (General)</w:t>
      </w:r>
      <w:r>
        <w:rPr>
          <w:rStyle w:val="charBoldItals"/>
          <w:b w:val="0"/>
          <w:i w:val="0"/>
        </w:rPr>
        <w:t xml:space="preserve"> </w:t>
      </w:r>
      <w:r w:rsidRPr="00835A70">
        <w:rPr>
          <w:rStyle w:val="charBoldItals"/>
          <w:b w:val="0"/>
        </w:rPr>
        <w:t>Withdrawal of Infringement Notices Guidelines 201</w:t>
      </w:r>
      <w:r w:rsidR="006B0F39">
        <w:rPr>
          <w:rStyle w:val="charBoldItals"/>
          <w:b w:val="0"/>
        </w:rPr>
        <w:t>9</w:t>
      </w:r>
      <w:r w:rsidRPr="00835A70">
        <w:rPr>
          <w:rStyle w:val="charBoldItals"/>
          <w:b w:val="0"/>
        </w:rPr>
        <w:t xml:space="preserve"> (No 1)</w:t>
      </w:r>
      <w:r>
        <w:rPr>
          <w:rStyle w:val="charBoldItals"/>
          <w:b w:val="0"/>
          <w:i w:val="0"/>
        </w:rPr>
        <w:t xml:space="preserve"> (ACT).</w:t>
      </w:r>
    </w:p>
    <w:p w14:paraId="521BF72D" w14:textId="72B0EA22" w:rsidR="009E21B9" w:rsidRDefault="009E21B9" w:rsidP="00C3175F">
      <w:pPr>
        <w:pStyle w:val="Definition"/>
      </w:pPr>
      <w:r w:rsidRPr="00272D8B">
        <w:rPr>
          <w:rStyle w:val="charBoldItals"/>
        </w:rPr>
        <w:t>working day</w:t>
      </w:r>
      <w:r>
        <w:t xml:space="preserve"> means a day that is not a Saturday, a Sunday, a public holiday in the Australian Capital Territory, or a University holiday.</w:t>
      </w:r>
    </w:p>
    <w:p w14:paraId="7769F2AF" w14:textId="4643AE4D" w:rsidR="008D658A" w:rsidRDefault="008D658A" w:rsidP="00193DED">
      <w:pPr>
        <w:pStyle w:val="Heading3"/>
      </w:pPr>
      <w:bookmarkStart w:id="17" w:name="_Toc23519933"/>
      <w:r>
        <w:t>References to ACT laws</w:t>
      </w:r>
      <w:bookmarkEnd w:id="17"/>
    </w:p>
    <w:p w14:paraId="5C393B22" w14:textId="39BAB4E9" w:rsidR="00AE5B31" w:rsidRPr="002253E1" w:rsidRDefault="008D658A" w:rsidP="002253E1">
      <w:pPr>
        <w:pStyle w:val="Heading4"/>
        <w:tabs>
          <w:tab w:val="clear" w:pos="1553"/>
          <w:tab w:val="num" w:pos="1134"/>
        </w:tabs>
        <w:ind w:left="1134"/>
      </w:pPr>
      <w:r w:rsidRPr="00551B1E">
        <w:t xml:space="preserve">A reference in this instrument </w:t>
      </w:r>
      <w:r w:rsidR="005277C3">
        <w:t xml:space="preserve">(either generally or specifically) </w:t>
      </w:r>
      <w:r w:rsidRPr="00551B1E">
        <w:t xml:space="preserve">to an </w:t>
      </w:r>
      <w:r w:rsidRPr="00AE5B31">
        <w:rPr>
          <w:rStyle w:val="charBoldItals"/>
          <w:b w:val="0"/>
          <w:i w:val="0"/>
        </w:rPr>
        <w:t>ACT law</w:t>
      </w:r>
      <w:r w:rsidR="00DC7B07">
        <w:t xml:space="preserve"> </w:t>
      </w:r>
      <w:r w:rsidRPr="00551B1E">
        <w:t>is a reference to the law</w:t>
      </w:r>
      <w:r w:rsidR="00CE330C">
        <w:t xml:space="preserve"> as in force on the application day</w:t>
      </w:r>
      <w:r w:rsidRPr="00551B1E">
        <w:t>.</w:t>
      </w:r>
    </w:p>
    <w:p w14:paraId="36982CF1" w14:textId="6BC1BCF4" w:rsidR="00641EF3" w:rsidRPr="00641EF3" w:rsidRDefault="008D658A" w:rsidP="006468C9">
      <w:pPr>
        <w:numPr>
          <w:ilvl w:val="3"/>
          <w:numId w:val="16"/>
        </w:numPr>
        <w:tabs>
          <w:tab w:val="clear" w:pos="1553"/>
          <w:tab w:val="num" w:pos="1134"/>
        </w:tabs>
        <w:spacing w:before="180" w:after="0" w:line="240" w:lineRule="auto"/>
        <w:ind w:left="1134"/>
        <w:outlineLvl w:val="3"/>
        <w:rPr>
          <w:rFonts w:eastAsiaTheme="majorEastAsia"/>
          <w:bCs/>
          <w:iCs/>
        </w:rPr>
      </w:pPr>
      <w:r>
        <w:t xml:space="preserve">To remove any doubt, a reference in this instrument </w:t>
      </w:r>
      <w:r w:rsidR="005277C3">
        <w:t xml:space="preserve">(either generally or specifically) </w:t>
      </w:r>
      <w:r>
        <w:t xml:space="preserve">to </w:t>
      </w:r>
      <w:r w:rsidRPr="00EC0A33">
        <w:t xml:space="preserve">an </w:t>
      </w:r>
      <w:r w:rsidRPr="00AE5B31">
        <w:rPr>
          <w:rStyle w:val="CharBoldItalic"/>
          <w:b w:val="0"/>
          <w:i w:val="0"/>
        </w:rPr>
        <w:t>ACT</w:t>
      </w:r>
      <w:r w:rsidRPr="00BC5192">
        <w:rPr>
          <w:rStyle w:val="CharBoldItalic"/>
        </w:rPr>
        <w:t xml:space="preserve"> </w:t>
      </w:r>
      <w:r w:rsidRPr="00AE5B31">
        <w:rPr>
          <w:rStyle w:val="CharBoldItalic"/>
          <w:b w:val="0"/>
          <w:i w:val="0"/>
        </w:rPr>
        <w:t>law</w:t>
      </w:r>
      <w:r w:rsidR="00DC7B07">
        <w:t xml:space="preserve"> </w:t>
      </w:r>
      <w:r>
        <w:t>includes a reference to a provision of the law.</w:t>
      </w:r>
    </w:p>
    <w:p w14:paraId="0D9E9B14" w14:textId="4ABB16A6" w:rsidR="008D658A" w:rsidRPr="00AE5B31" w:rsidRDefault="008D658A" w:rsidP="006468C9">
      <w:pPr>
        <w:numPr>
          <w:ilvl w:val="3"/>
          <w:numId w:val="16"/>
        </w:numPr>
        <w:tabs>
          <w:tab w:val="clear" w:pos="1553"/>
          <w:tab w:val="num" w:pos="1134"/>
        </w:tabs>
        <w:spacing w:before="180" w:after="0" w:line="240" w:lineRule="auto"/>
        <w:ind w:left="1134"/>
        <w:outlineLvl w:val="3"/>
        <w:rPr>
          <w:rFonts w:eastAsiaTheme="majorEastAsia"/>
          <w:bCs/>
          <w:iCs/>
        </w:rPr>
      </w:pPr>
      <w:bookmarkStart w:id="18" w:name="_Ref438480811"/>
      <w:r>
        <w:t xml:space="preserve">A reference in this instrument </w:t>
      </w:r>
      <w:r w:rsidR="005277C3">
        <w:t xml:space="preserve">(either generally or specifically) </w:t>
      </w:r>
      <w:r>
        <w:t xml:space="preserve">to an </w:t>
      </w:r>
      <w:r w:rsidRPr="00AE5B31">
        <w:rPr>
          <w:rStyle w:val="CharBoldItalic"/>
          <w:b w:val="0"/>
          <w:i w:val="0"/>
        </w:rPr>
        <w:t>ACT</w:t>
      </w:r>
      <w:r w:rsidRPr="00BC5192">
        <w:rPr>
          <w:rStyle w:val="CharBoldItalic"/>
        </w:rPr>
        <w:t xml:space="preserve"> </w:t>
      </w:r>
      <w:r w:rsidRPr="00AE5B31">
        <w:rPr>
          <w:rStyle w:val="CharBoldItalic"/>
          <w:b w:val="0"/>
          <w:i w:val="0"/>
        </w:rPr>
        <w:t>law</w:t>
      </w:r>
      <w:r w:rsidR="00DC7B07">
        <w:t xml:space="preserve"> </w:t>
      </w:r>
      <w:r>
        <w:t xml:space="preserve">includes a reference to the </w:t>
      </w:r>
      <w:r w:rsidR="002E612F">
        <w:t xml:space="preserve">statutory </w:t>
      </w:r>
      <w:r>
        <w:t>instruments made or in force under the law</w:t>
      </w:r>
      <w:r w:rsidR="00CE330C">
        <w:t xml:space="preserve"> on the application day</w:t>
      </w:r>
      <w:r>
        <w:t>.</w:t>
      </w:r>
      <w:bookmarkEnd w:id="18"/>
    </w:p>
    <w:p w14:paraId="2454336B" w14:textId="5276AEEE" w:rsidR="00641EF3" w:rsidRDefault="00CC6583" w:rsidP="00087F63">
      <w:pPr>
        <w:pStyle w:val="Note"/>
        <w:tabs>
          <w:tab w:val="left" w:pos="2880"/>
        </w:tabs>
      </w:pPr>
      <w:r>
        <w:lastRenderedPageBreak/>
        <w:t>[Note:</w:t>
      </w:r>
      <w:r>
        <w:tab/>
        <w:t>The ACT Legislation Act, s</w:t>
      </w:r>
      <w:r w:rsidR="00087F63">
        <w:t>ection</w:t>
      </w:r>
      <w:r>
        <w:t xml:space="preserve"> 13 defines ‘statutory instrument’</w:t>
      </w:r>
      <w:r w:rsidR="001F5FEA">
        <w:t>. T</w:t>
      </w:r>
      <w:r>
        <w:t>hat definition applies in relat</w:t>
      </w:r>
      <w:r w:rsidR="006B77E4">
        <w:t>ion to this instrument (see s</w:t>
      </w:r>
      <w:r w:rsidR="00087F63">
        <w:t>ection</w:t>
      </w:r>
      <w:r w:rsidR="006B77E4">
        <w:t xml:space="preserve"> 7</w:t>
      </w:r>
      <w:r>
        <w:t xml:space="preserve"> (Application of certain</w:t>
      </w:r>
      <w:r w:rsidR="00B11410">
        <w:t xml:space="preserve"> definitions in ACT legislation</w:t>
      </w:r>
      <w:r>
        <w:t>).]</w:t>
      </w:r>
    </w:p>
    <w:p w14:paraId="171B7117" w14:textId="18E44A79" w:rsidR="00CE330C" w:rsidRDefault="008F0B69" w:rsidP="005A08C2">
      <w:pPr>
        <w:pStyle w:val="Heading4"/>
        <w:tabs>
          <w:tab w:val="clear" w:pos="1553"/>
          <w:tab w:val="num" w:pos="1134"/>
        </w:tabs>
        <w:ind w:left="1134"/>
      </w:pPr>
      <w:r>
        <w:t xml:space="preserve">In subsection (3), a reference to the </w:t>
      </w:r>
      <w:r w:rsidRPr="008F0B69">
        <w:rPr>
          <w:b/>
          <w:i/>
        </w:rPr>
        <w:t>statutory instruments made or in force</w:t>
      </w:r>
      <w:r>
        <w:t xml:space="preserve"> under an ACT law includes a reference to any law or instrument applied, adopted or incorporated (with or without change) under the law</w:t>
      </w:r>
      <w:r w:rsidR="00CE330C">
        <w:t xml:space="preserve"> on the application day</w:t>
      </w:r>
      <w:r w:rsidR="00641EF3">
        <w:t>.</w:t>
      </w:r>
    </w:p>
    <w:p w14:paraId="1A21C895" w14:textId="12CE3887" w:rsidR="00232E1D" w:rsidRDefault="00CE330C" w:rsidP="005A08C2">
      <w:pPr>
        <w:pStyle w:val="Heading4"/>
        <w:tabs>
          <w:tab w:val="clear" w:pos="1553"/>
          <w:tab w:val="num" w:pos="1134"/>
        </w:tabs>
        <w:ind w:left="1134"/>
      </w:pPr>
      <w:r>
        <w:t>In this section:</w:t>
      </w:r>
    </w:p>
    <w:p w14:paraId="27C5667D" w14:textId="211875DB" w:rsidR="00CE330C" w:rsidRDefault="00CE330C" w:rsidP="00CE330C">
      <w:pPr>
        <w:pStyle w:val="Definition"/>
      </w:pPr>
      <w:r>
        <w:rPr>
          <w:rStyle w:val="charBoldItals"/>
        </w:rPr>
        <w:t>application day</w:t>
      </w:r>
      <w:r>
        <w:t xml:space="preserve"> means </w:t>
      </w:r>
      <w:r w:rsidR="00963044">
        <w:t xml:space="preserve">1 </w:t>
      </w:r>
      <w:r w:rsidR="006B0F39">
        <w:t>November 2019</w:t>
      </w:r>
      <w:r w:rsidRPr="00CE330C">
        <w:t xml:space="preserve"> or, if another</w:t>
      </w:r>
      <w:r>
        <w:t xml:space="preserve"> statute prescribes another day, that day.</w:t>
      </w:r>
    </w:p>
    <w:p w14:paraId="364D8485" w14:textId="6ADC6087" w:rsidR="008D658A" w:rsidRDefault="008D658A" w:rsidP="00193DED">
      <w:pPr>
        <w:pStyle w:val="Heading3"/>
      </w:pPr>
      <w:bookmarkStart w:id="19" w:name="_Toc23519934"/>
      <w:r>
        <w:t>Application of certain d</w:t>
      </w:r>
      <w:r w:rsidR="00B9094E">
        <w:t>efinitions in ACT</w:t>
      </w:r>
      <w:r>
        <w:t xml:space="preserve"> legislation</w:t>
      </w:r>
      <w:bookmarkEnd w:id="19"/>
    </w:p>
    <w:p w14:paraId="17988C4F" w14:textId="60E04AB3" w:rsidR="00D22D50" w:rsidRDefault="00CC2751" w:rsidP="003B0E06">
      <w:pPr>
        <w:pStyle w:val="Heading4"/>
        <w:tabs>
          <w:tab w:val="clear" w:pos="1553"/>
          <w:tab w:val="num" w:pos="1134"/>
        </w:tabs>
        <w:ind w:left="1134"/>
      </w:pPr>
      <w:r>
        <w:t xml:space="preserve">This section applies to a term if the </w:t>
      </w:r>
      <w:r w:rsidR="003B0E06">
        <w:t>term is defined in:</w:t>
      </w:r>
    </w:p>
    <w:p w14:paraId="2B6193DE" w14:textId="0D190E84" w:rsidR="00D22D50" w:rsidRPr="00193DED" w:rsidRDefault="00D22D50" w:rsidP="006468C9">
      <w:pPr>
        <w:pStyle w:val="Heading5"/>
        <w:numPr>
          <w:ilvl w:val="4"/>
          <w:numId w:val="19"/>
        </w:numPr>
      </w:pPr>
      <w:r w:rsidRPr="00D22D50">
        <w:t xml:space="preserve">an ACT </w:t>
      </w:r>
      <w:proofErr w:type="spellStart"/>
      <w:r w:rsidRPr="00D22D50">
        <w:t>Act</w:t>
      </w:r>
      <w:proofErr w:type="spellEnd"/>
      <w:r w:rsidRPr="00D22D50">
        <w:t xml:space="preserve"> (but not a regulation or other instrument) that forms part of the ACT road transport legi</w:t>
      </w:r>
      <w:r>
        <w:t>slation; or</w:t>
      </w:r>
    </w:p>
    <w:p w14:paraId="3CE0BE06" w14:textId="1B3AA3FB" w:rsidR="003B0E06" w:rsidRDefault="00D22D50" w:rsidP="003B0E06">
      <w:pPr>
        <w:pStyle w:val="Heading5"/>
      </w:pPr>
      <w:r>
        <w:t>the ACT Legislation Act so far as it applies in relation the ACT road transport legislation</w:t>
      </w:r>
      <w:r w:rsidR="00692A9F">
        <w:t>.</w:t>
      </w:r>
    </w:p>
    <w:p w14:paraId="56E1B350" w14:textId="46B86EB0" w:rsidR="008D658A" w:rsidRDefault="00692A9F" w:rsidP="00193DED">
      <w:pPr>
        <w:pStyle w:val="Heading4"/>
        <w:tabs>
          <w:tab w:val="clear" w:pos="1553"/>
          <w:tab w:val="num" w:pos="1134"/>
        </w:tabs>
        <w:ind w:left="1134"/>
      </w:pPr>
      <w:r>
        <w:t>T</w:t>
      </w:r>
      <w:r w:rsidR="00D22D50" w:rsidRPr="00D22D50">
        <w:t>he definition applies to each use of the term (and other parts of speech or grammatical forms of the term) in this instrument unless the contrary intention appears.</w:t>
      </w:r>
    </w:p>
    <w:p w14:paraId="42728A2F" w14:textId="1662B892" w:rsidR="00935DF5" w:rsidRPr="00E60DBE" w:rsidRDefault="00935DF5" w:rsidP="00935DF5">
      <w:pPr>
        <w:pStyle w:val="Heading1"/>
        <w:spacing w:before="360"/>
        <w:ind w:left="1224"/>
      </w:pPr>
      <w:bookmarkStart w:id="20" w:name="_Toc23519935"/>
      <w:r>
        <w:lastRenderedPageBreak/>
        <w:t>Applied ACT parking and traffic legislation</w:t>
      </w:r>
      <w:bookmarkEnd w:id="20"/>
    </w:p>
    <w:p w14:paraId="35C067F8" w14:textId="38D0A86C" w:rsidR="00274780" w:rsidRDefault="00274780" w:rsidP="00274780">
      <w:pPr>
        <w:pStyle w:val="Heading3"/>
      </w:pPr>
      <w:bookmarkStart w:id="21" w:name="_Toc23519936"/>
      <w:r>
        <w:t xml:space="preserve">What is the </w:t>
      </w:r>
      <w:r w:rsidRPr="00C071E9">
        <w:rPr>
          <w:i/>
        </w:rPr>
        <w:t>applied ACT parking and traffic legislation</w:t>
      </w:r>
      <w:r>
        <w:t>?</w:t>
      </w:r>
      <w:bookmarkEnd w:id="21"/>
    </w:p>
    <w:p w14:paraId="31616831" w14:textId="3ABED7C7" w:rsidR="00274780" w:rsidRDefault="00274780" w:rsidP="00401479">
      <w:pPr>
        <w:pStyle w:val="Heading4"/>
        <w:tabs>
          <w:tab w:val="clear" w:pos="1553"/>
          <w:tab w:val="num" w:pos="1134"/>
        </w:tabs>
        <w:ind w:left="1134"/>
      </w:pPr>
      <w:r>
        <w:t xml:space="preserve">The </w:t>
      </w:r>
      <w:r w:rsidRPr="00401479">
        <w:rPr>
          <w:b/>
          <w:i/>
        </w:rPr>
        <w:t>applied ACT parking and traffic legislation</w:t>
      </w:r>
      <w:r>
        <w:t xml:space="preserve"> is the</w:t>
      </w:r>
      <w:r w:rsidR="006B77E4">
        <w:t xml:space="preserve"> </w:t>
      </w:r>
      <w:r>
        <w:t>following</w:t>
      </w:r>
      <w:r w:rsidR="005A08C2">
        <w:t>:</w:t>
      </w:r>
    </w:p>
    <w:p w14:paraId="55F60399" w14:textId="4E11CE39" w:rsidR="00274780" w:rsidRPr="00193DED" w:rsidRDefault="00274780" w:rsidP="006B77E4">
      <w:pPr>
        <w:pStyle w:val="Heading5"/>
      </w:pPr>
      <w:r w:rsidRPr="00193DED">
        <w:t>the ACT laws mentioned in Schedule 1</w:t>
      </w:r>
      <w:r w:rsidR="006B77E4">
        <w:t xml:space="preserve"> (Applied ACT </w:t>
      </w:r>
      <w:r w:rsidR="006B77E4" w:rsidRPr="006B77E4">
        <w:t>parking and traffic legislation)</w:t>
      </w:r>
      <w:r w:rsidRPr="00193DED">
        <w:t>;</w:t>
      </w:r>
    </w:p>
    <w:p w14:paraId="59F4D8A6" w14:textId="5175BB5E" w:rsidR="00274780" w:rsidRPr="00193DED" w:rsidRDefault="00274780" w:rsidP="00274780">
      <w:pPr>
        <w:pStyle w:val="Heading5"/>
      </w:pPr>
      <w:r w:rsidRPr="00193DED">
        <w:t xml:space="preserve">any other ACT law that is </w:t>
      </w:r>
      <w:r w:rsidR="003074A3">
        <w:t>declared by another</w:t>
      </w:r>
      <w:r w:rsidR="005A08C2">
        <w:t xml:space="preserve"> statute to be included in</w:t>
      </w:r>
      <w:r w:rsidRPr="00193DED">
        <w:t xml:space="preserve"> the applied ACT parking and traffic legislation;</w:t>
      </w:r>
    </w:p>
    <w:p w14:paraId="212850DE" w14:textId="141DB6E6" w:rsidR="00274780" w:rsidRPr="00193DED" w:rsidRDefault="00274780" w:rsidP="00274780">
      <w:pPr>
        <w:pStyle w:val="Heading5"/>
      </w:pPr>
      <w:r w:rsidRPr="00193DED">
        <w:t xml:space="preserve">the </w:t>
      </w:r>
      <w:r w:rsidR="00B9094E">
        <w:t>ACT Legislation Act</w:t>
      </w:r>
      <w:r w:rsidRPr="00193DED">
        <w:t xml:space="preserve"> </w:t>
      </w:r>
      <w:r>
        <w:t>so far as it applies to a</w:t>
      </w:r>
      <w:r w:rsidR="003074A3">
        <w:t>n ACT</w:t>
      </w:r>
      <w:r>
        <w:t xml:space="preserve"> law</w:t>
      </w:r>
      <w:r w:rsidRPr="00193DED">
        <w:t xml:space="preserve"> mentioned in par</w:t>
      </w:r>
      <w:r w:rsidR="005A08C2">
        <w:t>agraph (a) or</w:t>
      </w:r>
      <w:r w:rsidR="000D1060">
        <w:t xml:space="preserve"> (b)</w:t>
      </w:r>
      <w:r w:rsidR="001303D1">
        <w:t xml:space="preserve"> </w:t>
      </w:r>
      <w:r w:rsidR="002E41F2">
        <w:t>and is not inconsistent with this instrument</w:t>
      </w:r>
      <w:r w:rsidRPr="00193DED">
        <w:t>;</w:t>
      </w:r>
    </w:p>
    <w:p w14:paraId="03405FE0" w14:textId="580842F6" w:rsidR="009A0EA6" w:rsidRDefault="00274780" w:rsidP="00C71DAE">
      <w:pPr>
        <w:pStyle w:val="Heading5"/>
      </w:pPr>
      <w:r w:rsidRPr="00193DED">
        <w:t>any other ACT law so far as it gives meaning to, or limits or extends the mea</w:t>
      </w:r>
      <w:r>
        <w:t>ning of, a term used in a law</w:t>
      </w:r>
      <w:r w:rsidR="005A08C2">
        <w:t xml:space="preserve"> mentioned in paragraph (a) or</w:t>
      </w:r>
      <w:r w:rsidR="000D1060">
        <w:t xml:space="preserve"> (b)</w:t>
      </w:r>
      <w:r w:rsidR="001303D1">
        <w:t xml:space="preserve"> and is not inconsistent with this instrument</w:t>
      </w:r>
      <w:r w:rsidR="009A0EA6">
        <w:t>.</w:t>
      </w:r>
    </w:p>
    <w:p w14:paraId="793D10F7" w14:textId="1F0D1531" w:rsidR="00C71DAE" w:rsidRDefault="00274780" w:rsidP="00C71DAE">
      <w:pPr>
        <w:pStyle w:val="Heading4"/>
        <w:numPr>
          <w:ilvl w:val="0"/>
          <w:numId w:val="0"/>
        </w:numPr>
        <w:ind w:left="1553"/>
        <w:rPr>
          <w:b/>
          <w:sz w:val="20"/>
          <w:szCs w:val="20"/>
        </w:rPr>
      </w:pPr>
      <w:r w:rsidRPr="00C71DAE">
        <w:rPr>
          <w:b/>
          <w:sz w:val="20"/>
          <w:szCs w:val="20"/>
        </w:rPr>
        <w:t>E</w:t>
      </w:r>
      <w:r w:rsidR="0098406D" w:rsidRPr="00C71DAE">
        <w:rPr>
          <w:b/>
          <w:sz w:val="20"/>
          <w:szCs w:val="20"/>
        </w:rPr>
        <w:t>xample for paragraph (c)</w:t>
      </w:r>
    </w:p>
    <w:p w14:paraId="1F2A8297" w14:textId="5EE06864" w:rsidR="00C71DAE" w:rsidRDefault="0098406D" w:rsidP="00C71DAE">
      <w:pPr>
        <w:pStyle w:val="Heading4"/>
        <w:numPr>
          <w:ilvl w:val="0"/>
          <w:numId w:val="0"/>
        </w:numPr>
        <w:ind w:left="1553"/>
        <w:rPr>
          <w:sz w:val="20"/>
        </w:rPr>
      </w:pPr>
      <w:r w:rsidRPr="0098406D">
        <w:rPr>
          <w:sz w:val="20"/>
        </w:rPr>
        <w:t>T</w:t>
      </w:r>
      <w:r w:rsidR="00274780" w:rsidRPr="0098406D">
        <w:rPr>
          <w:sz w:val="20"/>
        </w:rPr>
        <w:t xml:space="preserve">he </w:t>
      </w:r>
      <w:r w:rsidR="00B9094E">
        <w:rPr>
          <w:sz w:val="20"/>
        </w:rPr>
        <w:t>ACT Legislation Act</w:t>
      </w:r>
      <w:r w:rsidRPr="0098406D">
        <w:rPr>
          <w:sz w:val="20"/>
        </w:rPr>
        <w:t>, section 133</w:t>
      </w:r>
      <w:r w:rsidR="00274780" w:rsidRPr="0098406D">
        <w:rPr>
          <w:sz w:val="20"/>
        </w:rPr>
        <w:t xml:space="preserve"> defines the term ‘penalty unit’ for the ACT road transport legislation</w:t>
      </w:r>
      <w:r w:rsidRPr="0098406D">
        <w:rPr>
          <w:sz w:val="20"/>
        </w:rPr>
        <w:t>.</w:t>
      </w:r>
    </w:p>
    <w:p w14:paraId="608015B1" w14:textId="3443908C" w:rsidR="009A0EA6" w:rsidRPr="00401479" w:rsidRDefault="00EC0A33" w:rsidP="00401479">
      <w:pPr>
        <w:pStyle w:val="Heading4"/>
        <w:numPr>
          <w:ilvl w:val="0"/>
          <w:numId w:val="0"/>
        </w:numPr>
        <w:ind w:left="1553"/>
        <w:rPr>
          <w:sz w:val="18"/>
          <w:szCs w:val="18"/>
        </w:rPr>
      </w:pPr>
      <w:r w:rsidRPr="00C71DAE">
        <w:rPr>
          <w:sz w:val="18"/>
          <w:szCs w:val="18"/>
        </w:rPr>
        <w:t>[Note</w:t>
      </w:r>
      <w:r w:rsidR="00274780" w:rsidRPr="00C71DAE">
        <w:rPr>
          <w:sz w:val="18"/>
          <w:szCs w:val="18"/>
        </w:rPr>
        <w:t>:</w:t>
      </w:r>
      <w:r w:rsidR="00274780" w:rsidRPr="00C71DAE">
        <w:rPr>
          <w:sz w:val="18"/>
          <w:szCs w:val="18"/>
        </w:rPr>
        <w:tab/>
        <w:t>A reference to an ACT law includes a reference to a pr</w:t>
      </w:r>
      <w:r w:rsidR="00431827">
        <w:rPr>
          <w:sz w:val="18"/>
          <w:szCs w:val="18"/>
        </w:rPr>
        <w:t>ovision of the</w:t>
      </w:r>
      <w:r w:rsidR="0078000F" w:rsidRPr="00C71DAE">
        <w:rPr>
          <w:sz w:val="18"/>
          <w:szCs w:val="18"/>
        </w:rPr>
        <w:t xml:space="preserve"> law </w:t>
      </w:r>
      <w:r w:rsidR="00431827">
        <w:rPr>
          <w:sz w:val="18"/>
          <w:szCs w:val="18"/>
        </w:rPr>
        <w:t>and to the statutory instruments made or in force under the law (</w:t>
      </w:r>
      <w:r w:rsidR="0078000F" w:rsidRPr="00C71DAE">
        <w:rPr>
          <w:sz w:val="18"/>
          <w:szCs w:val="18"/>
        </w:rPr>
        <w:t>see s</w:t>
      </w:r>
      <w:r w:rsidR="00087F63">
        <w:rPr>
          <w:sz w:val="18"/>
          <w:szCs w:val="18"/>
        </w:rPr>
        <w:t>ection</w:t>
      </w:r>
      <w:r w:rsidR="0078000F" w:rsidRPr="00C71DAE">
        <w:rPr>
          <w:sz w:val="18"/>
          <w:szCs w:val="18"/>
        </w:rPr>
        <w:t xml:space="preserve"> 6(2</w:t>
      </w:r>
      <w:r w:rsidR="00274780" w:rsidRPr="00C71DAE">
        <w:rPr>
          <w:sz w:val="18"/>
          <w:szCs w:val="18"/>
        </w:rPr>
        <w:t>)</w:t>
      </w:r>
      <w:r w:rsidR="00431827">
        <w:rPr>
          <w:sz w:val="18"/>
          <w:szCs w:val="18"/>
        </w:rPr>
        <w:t xml:space="preserve"> and (3)</w:t>
      </w:r>
      <w:r w:rsidR="00D76DD5">
        <w:rPr>
          <w:sz w:val="18"/>
          <w:szCs w:val="18"/>
        </w:rPr>
        <w:t>)</w:t>
      </w:r>
      <w:r w:rsidR="00152E94" w:rsidRPr="00C71DAE">
        <w:rPr>
          <w:sz w:val="18"/>
          <w:szCs w:val="18"/>
        </w:rPr>
        <w:t>.</w:t>
      </w:r>
      <w:r w:rsidR="00274780" w:rsidRPr="00C71DAE">
        <w:rPr>
          <w:sz w:val="18"/>
          <w:szCs w:val="18"/>
        </w:rPr>
        <w:t>]</w:t>
      </w:r>
    </w:p>
    <w:p w14:paraId="25D7EC62" w14:textId="4171699D" w:rsidR="00401479" w:rsidRDefault="00401479" w:rsidP="00401479">
      <w:pPr>
        <w:pStyle w:val="Heading4"/>
        <w:tabs>
          <w:tab w:val="clear" w:pos="1553"/>
          <w:tab w:val="num" w:pos="1134"/>
        </w:tabs>
        <w:ind w:left="1134"/>
      </w:pPr>
      <w:r w:rsidRPr="00401479">
        <w:t xml:space="preserve">However, the </w:t>
      </w:r>
      <w:r w:rsidRPr="00401479">
        <w:rPr>
          <w:b/>
          <w:i/>
        </w:rPr>
        <w:t>applied ACT parking and traffic legislation</w:t>
      </w:r>
      <w:r w:rsidRPr="00401479">
        <w:t xml:space="preserve"> does not include an ACT law to which subsection (1)(a) applies if the law is declared by another statute not to be included in the applied</w:t>
      </w:r>
      <w:r>
        <w:t xml:space="preserve"> ACT parking and traffic legislation.</w:t>
      </w:r>
    </w:p>
    <w:p w14:paraId="53603074" w14:textId="4B2C5C10" w:rsidR="008D658A" w:rsidRDefault="008D658A" w:rsidP="00193DED">
      <w:pPr>
        <w:pStyle w:val="Heading3"/>
      </w:pPr>
      <w:bookmarkStart w:id="22" w:name="_Toc23519937"/>
      <w:r>
        <w:t>Application of applied ACT parking and traffic legislation</w:t>
      </w:r>
      <w:bookmarkEnd w:id="22"/>
    </w:p>
    <w:p w14:paraId="2C2FBDD0" w14:textId="5D935456" w:rsidR="008D658A" w:rsidRDefault="008D658A" w:rsidP="00193DED">
      <w:pPr>
        <w:pStyle w:val="subsection"/>
      </w:pPr>
      <w:r>
        <w:t>The applied ACT parking and traffic legislation applies in relation to University land</w:t>
      </w:r>
      <w:r w:rsidR="00197568">
        <w:t xml:space="preserve"> (including in relation to acts or omissions on University land)</w:t>
      </w:r>
      <w:r>
        <w:t xml:space="preserve"> with:</w:t>
      </w:r>
    </w:p>
    <w:p w14:paraId="3E91AF14" w14:textId="3C309A96" w:rsidR="008D658A" w:rsidRDefault="008D658A" w:rsidP="00551B1E">
      <w:pPr>
        <w:pStyle w:val="Heading5"/>
      </w:pPr>
      <w:r>
        <w:t xml:space="preserve">the modifications provided </w:t>
      </w:r>
      <w:r w:rsidR="009A0EA6">
        <w:t>by Schedule 2</w:t>
      </w:r>
      <w:r w:rsidR="00274780">
        <w:t xml:space="preserve"> (</w:t>
      </w:r>
      <w:r w:rsidR="00C071E9">
        <w:t>Gener</w:t>
      </w:r>
      <w:r w:rsidR="009A0EA6">
        <w:t>al modifications) and Schedule 3</w:t>
      </w:r>
      <w:r w:rsidR="00C071E9">
        <w:t xml:space="preserve"> </w:t>
      </w:r>
      <w:r w:rsidR="008A1078">
        <w:t>(</w:t>
      </w:r>
      <w:r w:rsidR="00C071E9">
        <w:t>Specific modifications)</w:t>
      </w:r>
      <w:r>
        <w:t>; and</w:t>
      </w:r>
    </w:p>
    <w:p w14:paraId="75F655EC" w14:textId="3B139C97" w:rsidR="008D658A" w:rsidRDefault="008D658A" w:rsidP="00551B1E">
      <w:pPr>
        <w:pStyle w:val="Heading5"/>
      </w:pPr>
      <w:r>
        <w:t>the modifications provided by any other statute; and</w:t>
      </w:r>
    </w:p>
    <w:p w14:paraId="064B3FC4" w14:textId="7A6B1D07" w:rsidR="008D658A" w:rsidRDefault="008D658A" w:rsidP="00551B1E">
      <w:pPr>
        <w:pStyle w:val="Heading5"/>
      </w:pPr>
      <w:r>
        <w:t>any other necessary modifications.</w:t>
      </w:r>
    </w:p>
    <w:p w14:paraId="36550769" w14:textId="5BFEE571" w:rsidR="00711AC0" w:rsidRDefault="00711AC0" w:rsidP="00711AC0">
      <w:pPr>
        <w:pStyle w:val="Heading1"/>
        <w:spacing w:before="360"/>
        <w:ind w:left="1224"/>
      </w:pPr>
      <w:bookmarkStart w:id="23" w:name="_Toc23519938"/>
      <w:r>
        <w:lastRenderedPageBreak/>
        <w:t>Parking permits</w:t>
      </w:r>
      <w:bookmarkEnd w:id="23"/>
    </w:p>
    <w:p w14:paraId="0EB8C38F" w14:textId="77777777" w:rsidR="00CC7964" w:rsidRDefault="00CC7964" w:rsidP="00CC7964">
      <w:pPr>
        <w:pStyle w:val="Heading3"/>
      </w:pPr>
      <w:bookmarkStart w:id="24" w:name="_Toc23519939"/>
      <w:r>
        <w:t>Issue of parking permits etc.</w:t>
      </w:r>
      <w:bookmarkEnd w:id="24"/>
    </w:p>
    <w:p w14:paraId="61330B88" w14:textId="77777777" w:rsidR="00CC7964" w:rsidRPr="004522D1" w:rsidRDefault="00CC7964" w:rsidP="00CC7964">
      <w:pPr>
        <w:pStyle w:val="Heading4"/>
        <w:tabs>
          <w:tab w:val="clear" w:pos="1553"/>
          <w:tab w:val="num" w:pos="1134"/>
        </w:tabs>
        <w:ind w:left="1134"/>
      </w:pPr>
      <w:r>
        <w:t xml:space="preserve">The designated authority may issue a permit (a </w:t>
      </w:r>
      <w:r w:rsidRPr="00031C57">
        <w:rPr>
          <w:rStyle w:val="CharBoldItalic"/>
        </w:rPr>
        <w:t>parking permit</w:t>
      </w:r>
      <w:r>
        <w:t xml:space="preserve">), in written or electronic form, </w:t>
      </w:r>
      <w:proofErr w:type="spellStart"/>
      <w:r>
        <w:t>authorising</w:t>
      </w:r>
      <w:proofErr w:type="spellEnd"/>
      <w:r>
        <w:t xml:space="preserve"> the parking of a vehicle on University land on a length of road, or in an area, designated by a </w:t>
      </w:r>
      <w:r w:rsidRPr="0079724C">
        <w:t>permit zone sign</w:t>
      </w:r>
      <w:r>
        <w:t xml:space="preserve"> for use by the holder of that permit or by holders of that kind of parking permit.</w:t>
      </w:r>
    </w:p>
    <w:p w14:paraId="7E4E3E4A" w14:textId="77777777" w:rsidR="00CC7964" w:rsidRDefault="00CC7964" w:rsidP="00CC7964">
      <w:pPr>
        <w:pStyle w:val="Heading4"/>
        <w:tabs>
          <w:tab w:val="clear" w:pos="1553"/>
          <w:tab w:val="num" w:pos="1134"/>
        </w:tabs>
        <w:ind w:left="1134"/>
      </w:pPr>
      <w:r>
        <w:t>A parking permit may be issued:</w:t>
      </w:r>
    </w:p>
    <w:p w14:paraId="1AB88D94" w14:textId="77777777" w:rsidR="00CC7964" w:rsidRDefault="00CC7964" w:rsidP="00CC7964">
      <w:pPr>
        <w:pStyle w:val="Heading5"/>
      </w:pPr>
      <w:r>
        <w:t>for a University vehicle; or</w:t>
      </w:r>
    </w:p>
    <w:p w14:paraId="351C216F" w14:textId="77777777" w:rsidR="00CC7964" w:rsidRDefault="00CC7964" w:rsidP="00CC7964">
      <w:pPr>
        <w:pStyle w:val="Heading5"/>
      </w:pPr>
      <w:r>
        <w:t>for a University-related vehicle; or</w:t>
      </w:r>
    </w:p>
    <w:p w14:paraId="133B81C8" w14:textId="77777777" w:rsidR="00CC7964" w:rsidRDefault="00CC7964" w:rsidP="00CC7964">
      <w:pPr>
        <w:pStyle w:val="Heading5"/>
      </w:pPr>
      <w:r>
        <w:t>to an eligible person.</w:t>
      </w:r>
    </w:p>
    <w:p w14:paraId="6CEEA30E" w14:textId="77777777" w:rsidR="00CC7964" w:rsidRDefault="00CC7964" w:rsidP="00CC7964">
      <w:pPr>
        <w:pStyle w:val="Heading4"/>
        <w:tabs>
          <w:tab w:val="clear" w:pos="1553"/>
          <w:tab w:val="num" w:pos="1134"/>
        </w:tabs>
        <w:ind w:left="1134"/>
      </w:pPr>
      <w:r>
        <w:t>A parking permit may be:</w:t>
      </w:r>
    </w:p>
    <w:p w14:paraId="19F24248" w14:textId="77777777" w:rsidR="00CC7964" w:rsidRDefault="00CC7964" w:rsidP="00CC7964">
      <w:pPr>
        <w:pStyle w:val="Heading5"/>
      </w:pPr>
      <w:r>
        <w:t>a disability permit; or</w:t>
      </w:r>
    </w:p>
    <w:p w14:paraId="7DE570BC" w14:textId="77777777" w:rsidR="00CC7964" w:rsidRPr="00A25FC0" w:rsidRDefault="00CC7964" w:rsidP="00CC7964">
      <w:pPr>
        <w:pStyle w:val="Heading5"/>
      </w:pPr>
      <w:r>
        <w:t>of any other kind decided, in writing, by the designated authority.</w:t>
      </w:r>
    </w:p>
    <w:p w14:paraId="6622DF6B" w14:textId="77777777" w:rsidR="00CC7964" w:rsidRDefault="00CC7964" w:rsidP="00CC7964">
      <w:pPr>
        <w:pStyle w:val="Heading4"/>
        <w:tabs>
          <w:tab w:val="clear" w:pos="1553"/>
          <w:tab w:val="num" w:pos="1134"/>
        </w:tabs>
        <w:ind w:left="1134"/>
      </w:pPr>
      <w:r>
        <w:t>A parking permit in written form may be issued for a single specified vehicle. A parking permit in electronic form may be issued for a single specified vehicle or for 2 or more specified vehicles.</w:t>
      </w:r>
    </w:p>
    <w:p w14:paraId="62E20747" w14:textId="77777777" w:rsidR="00CC7964" w:rsidRDefault="00CC7964" w:rsidP="00CC7964">
      <w:pPr>
        <w:pStyle w:val="Heading4"/>
        <w:tabs>
          <w:tab w:val="clear" w:pos="1553"/>
          <w:tab w:val="num" w:pos="1134"/>
        </w:tabs>
        <w:ind w:left="1134"/>
      </w:pPr>
      <w:r>
        <w:t xml:space="preserve">If a parking permit is issued in written or electronic form for a single specified vehicle, the permit </w:t>
      </w:r>
      <w:proofErr w:type="spellStart"/>
      <w:r>
        <w:t>authorises</w:t>
      </w:r>
      <w:proofErr w:type="spellEnd"/>
      <w:r>
        <w:t xml:space="preserve"> parking for that vehicle only.</w:t>
      </w:r>
    </w:p>
    <w:p w14:paraId="143E0EDB" w14:textId="77777777" w:rsidR="00CC7964" w:rsidRPr="00066339" w:rsidRDefault="00CC7964" w:rsidP="00CC7964">
      <w:pPr>
        <w:pStyle w:val="Heading4"/>
        <w:tabs>
          <w:tab w:val="clear" w:pos="1553"/>
          <w:tab w:val="num" w:pos="1134"/>
        </w:tabs>
        <w:ind w:left="1134"/>
      </w:pPr>
      <w:r>
        <w:t xml:space="preserve">If a parking permit is issued in electronic form for 2 or more specified vehicles, the permit </w:t>
      </w:r>
      <w:proofErr w:type="spellStart"/>
      <w:r>
        <w:t>authorises</w:t>
      </w:r>
      <w:proofErr w:type="spellEnd"/>
      <w:r>
        <w:t xml:space="preserve"> the parking of only one of those vehicles at any time (and for no other vehicle), but does not </w:t>
      </w:r>
      <w:proofErr w:type="spellStart"/>
      <w:r>
        <w:t>authorise</w:t>
      </w:r>
      <w:proofErr w:type="spellEnd"/>
      <w:r>
        <w:t xml:space="preserve"> the parking of any of the specified vehicles unless that vehicle is selected, at that time, as the ‘active vehicle’ under an approved e-permit system.</w:t>
      </w:r>
    </w:p>
    <w:p w14:paraId="2BCC95CA" w14:textId="77777777" w:rsidR="00CC7964" w:rsidRDefault="00CC7964" w:rsidP="00CC7964">
      <w:pPr>
        <w:pStyle w:val="Heading4"/>
        <w:tabs>
          <w:tab w:val="clear" w:pos="1553"/>
          <w:tab w:val="num" w:pos="1134"/>
        </w:tabs>
        <w:ind w:left="1134"/>
      </w:pPr>
      <w:r>
        <w:t>A parking permit is subject to the following conditions:</w:t>
      </w:r>
    </w:p>
    <w:p w14:paraId="629B42FE" w14:textId="77777777" w:rsidR="00CC7964" w:rsidRDefault="00CC7964" w:rsidP="00CC7964">
      <w:pPr>
        <w:pStyle w:val="Heading5"/>
      </w:pPr>
      <w:r>
        <w:t>if the permit is a parking permit issued in written form</w:t>
      </w:r>
      <w:r w:rsidRPr="00FA0F73">
        <w:t>—</w:t>
      </w:r>
      <w:r>
        <w:t>the permit must be displayed in or on the vehicle to which the permit applies when the vehicle is parked on University land; or</w:t>
      </w:r>
    </w:p>
    <w:p w14:paraId="7965F797" w14:textId="77777777" w:rsidR="00CC7964" w:rsidRDefault="00CC7964" w:rsidP="00CC7964">
      <w:pPr>
        <w:pStyle w:val="Heading5"/>
      </w:pPr>
      <w:r>
        <w:t xml:space="preserve">if the permit is a parking permit issued in electronic form—each </w:t>
      </w:r>
      <w:proofErr w:type="spellStart"/>
      <w:r>
        <w:t>numberplate</w:t>
      </w:r>
      <w:proofErr w:type="spellEnd"/>
      <w:r>
        <w:t xml:space="preserve"> of the vehicle (or a vehicle) to which the permit applies must, at all times, be clearly readable when the vehicle is parked on University land.</w:t>
      </w:r>
    </w:p>
    <w:p w14:paraId="57D85C95" w14:textId="77777777" w:rsidR="00CC7964" w:rsidRPr="00FA0F73" w:rsidRDefault="00CC7964" w:rsidP="00CC7964">
      <w:pPr>
        <w:pStyle w:val="Note"/>
      </w:pPr>
      <w:r>
        <w:t>[Note:</w:t>
      </w:r>
      <w:r>
        <w:tab/>
        <w:t>For the condition mentioned in paragraph (a), see section 11 (Meaning of conditions about display of parking permits).]</w:t>
      </w:r>
    </w:p>
    <w:p w14:paraId="22649C5E" w14:textId="77777777" w:rsidR="00CC7964" w:rsidRDefault="00CC7964" w:rsidP="00CC7964">
      <w:pPr>
        <w:pStyle w:val="Heading4"/>
        <w:tabs>
          <w:tab w:val="clear" w:pos="1553"/>
          <w:tab w:val="num" w:pos="1134"/>
        </w:tabs>
        <w:ind w:left="1134"/>
      </w:pPr>
      <w:r>
        <w:t>A parking permit issued to a person is also subject to the limitations and conditions:</w:t>
      </w:r>
    </w:p>
    <w:p w14:paraId="08CF8CA1" w14:textId="77777777" w:rsidR="00CC7964" w:rsidRDefault="00CC7964" w:rsidP="00CC7964">
      <w:pPr>
        <w:pStyle w:val="Heading5"/>
      </w:pPr>
      <w:r>
        <w:t>stated in the permit; or</w:t>
      </w:r>
    </w:p>
    <w:p w14:paraId="1D52C519" w14:textId="77777777" w:rsidR="00CC7964" w:rsidRDefault="00CC7964" w:rsidP="00CC7964">
      <w:pPr>
        <w:pStyle w:val="Heading5"/>
      </w:pPr>
      <w:r>
        <w:t>agreed to by the person; or</w:t>
      </w:r>
    </w:p>
    <w:p w14:paraId="0B6003F0" w14:textId="77777777" w:rsidR="00CC7964" w:rsidRDefault="00CC7964" w:rsidP="00CC7964">
      <w:pPr>
        <w:pStyle w:val="Heading5"/>
      </w:pPr>
      <w:r>
        <w:t>notified in writing to the person by the designated authority; or</w:t>
      </w:r>
    </w:p>
    <w:p w14:paraId="7D83B5F9" w14:textId="77777777" w:rsidR="00CC7964" w:rsidRPr="00E40C83" w:rsidRDefault="00CC7964" w:rsidP="00CC7964">
      <w:pPr>
        <w:pStyle w:val="Heading5"/>
      </w:pPr>
      <w:r>
        <w:t>prescribed by the designated authority by notifiable instrument.</w:t>
      </w:r>
    </w:p>
    <w:p w14:paraId="40E8FC9B" w14:textId="77777777" w:rsidR="00CC7964" w:rsidRPr="005E6EF7" w:rsidRDefault="00CC7964" w:rsidP="00CC7964">
      <w:pPr>
        <w:pStyle w:val="Note"/>
        <w:rPr>
          <w:sz w:val="20"/>
          <w:szCs w:val="20"/>
        </w:rPr>
      </w:pPr>
      <w:r>
        <w:rPr>
          <w:b/>
          <w:sz w:val="20"/>
          <w:szCs w:val="20"/>
        </w:rPr>
        <w:t>Examples of limitations</w:t>
      </w:r>
      <w:r>
        <w:rPr>
          <w:sz w:val="20"/>
          <w:szCs w:val="20"/>
        </w:rPr>
        <w:t>: A parking permit may authorise parking only on particular days, at particular times or on particular University land.</w:t>
      </w:r>
    </w:p>
    <w:p w14:paraId="452F968F" w14:textId="77777777" w:rsidR="00CC7964" w:rsidRDefault="00CC7964" w:rsidP="00CC7964">
      <w:pPr>
        <w:pStyle w:val="Heading4"/>
        <w:tabs>
          <w:tab w:val="clear" w:pos="1553"/>
          <w:tab w:val="num" w:pos="1134"/>
        </w:tabs>
        <w:ind w:left="1134"/>
      </w:pPr>
      <w:r>
        <w:t>A parking permit:</w:t>
      </w:r>
    </w:p>
    <w:p w14:paraId="4DAFB408" w14:textId="77777777" w:rsidR="00CC7964" w:rsidRDefault="00CC7964" w:rsidP="00CC7964">
      <w:pPr>
        <w:pStyle w:val="Heading5"/>
      </w:pPr>
      <w:r>
        <w:t>must state when it expires or the period for which it applies; and</w:t>
      </w:r>
    </w:p>
    <w:p w14:paraId="689A66B4" w14:textId="77777777" w:rsidR="00CC7964" w:rsidRPr="00E40C83" w:rsidRDefault="00CC7964" w:rsidP="00CC7964">
      <w:pPr>
        <w:pStyle w:val="Heading5"/>
      </w:pPr>
      <w:r>
        <w:t>may include anything else the designated authority considers appropriate.</w:t>
      </w:r>
    </w:p>
    <w:p w14:paraId="0662F264" w14:textId="77777777" w:rsidR="00CC7964" w:rsidRDefault="00CC7964" w:rsidP="00CC7964">
      <w:pPr>
        <w:pStyle w:val="Heading4"/>
        <w:tabs>
          <w:tab w:val="clear" w:pos="1553"/>
          <w:tab w:val="num" w:pos="1134"/>
        </w:tabs>
        <w:ind w:left="1134"/>
      </w:pPr>
      <w:r>
        <w:lastRenderedPageBreak/>
        <w:t xml:space="preserve">For this section, the designated authority may, in writing, approve a person or other entity as a </w:t>
      </w:r>
      <w:r w:rsidRPr="00EE2E82">
        <w:rPr>
          <w:b/>
          <w:i/>
        </w:rPr>
        <w:t>University-related entity</w:t>
      </w:r>
      <w:r>
        <w:t xml:space="preserve"> if the entity uses University land, or premises on University land, in the conduct of its affairs or operations.</w:t>
      </w:r>
    </w:p>
    <w:p w14:paraId="1CF9A87E" w14:textId="77777777" w:rsidR="00CC7964" w:rsidRDefault="00CC7964" w:rsidP="00CC7964">
      <w:pPr>
        <w:pStyle w:val="Heading4"/>
        <w:tabs>
          <w:tab w:val="clear" w:pos="1553"/>
          <w:tab w:val="num" w:pos="1134"/>
        </w:tabs>
        <w:ind w:left="1134"/>
      </w:pPr>
      <w:r>
        <w:t xml:space="preserve">For this section, an </w:t>
      </w:r>
      <w:r w:rsidRPr="00031C57">
        <w:rPr>
          <w:rStyle w:val="CharBoldItalic"/>
        </w:rPr>
        <w:t>eligible person</w:t>
      </w:r>
      <w:r>
        <w:t xml:space="preserve"> is any of the following:</w:t>
      </w:r>
    </w:p>
    <w:p w14:paraId="30C1AC29" w14:textId="426E1E3D" w:rsidR="00CC7964" w:rsidRDefault="00CC7964" w:rsidP="00CC7964">
      <w:pPr>
        <w:pStyle w:val="Heading5"/>
      </w:pPr>
      <w:r>
        <w:t>a member of staff of the University;</w:t>
      </w:r>
    </w:p>
    <w:p w14:paraId="10F67830" w14:textId="77777777" w:rsidR="00CC7964" w:rsidRDefault="00CC7964" w:rsidP="00CC7964">
      <w:pPr>
        <w:pStyle w:val="Heading5"/>
      </w:pPr>
      <w:r>
        <w:t>a student of the University;</w:t>
      </w:r>
    </w:p>
    <w:p w14:paraId="5A6D945D" w14:textId="77777777" w:rsidR="00CC7964" w:rsidRDefault="00CC7964" w:rsidP="00CC7964">
      <w:pPr>
        <w:pStyle w:val="Heading5"/>
      </w:pPr>
      <w:r>
        <w:t>a person who frequently visits the University on University business;</w:t>
      </w:r>
    </w:p>
    <w:p w14:paraId="38E1A634" w14:textId="77777777" w:rsidR="00CC7964" w:rsidRDefault="00CC7964" w:rsidP="00CC7964">
      <w:pPr>
        <w:pStyle w:val="Heading5"/>
      </w:pPr>
      <w:r>
        <w:t>a resident in University House, Graduate House, a hall of residence, an affiliated college, or any other accommodation approved, in writing, by the designated authority for this paragraph;</w:t>
      </w:r>
    </w:p>
    <w:p w14:paraId="43B1DA61" w14:textId="77777777" w:rsidR="00CC7964" w:rsidRDefault="00CC7964" w:rsidP="00CC7964">
      <w:pPr>
        <w:pStyle w:val="Heading5"/>
      </w:pPr>
      <w:r>
        <w:t>a person ordinarily present on University land in the course of the person’s employment;</w:t>
      </w:r>
    </w:p>
    <w:p w14:paraId="19138BA4" w14:textId="77777777" w:rsidR="00CC7964" w:rsidRDefault="00CC7964" w:rsidP="00CC7964">
      <w:pPr>
        <w:pStyle w:val="Heading5"/>
      </w:pPr>
      <w:r>
        <w:t>anyone else if the designated authority considers that the issue of a parking permit to the person is justified.</w:t>
      </w:r>
    </w:p>
    <w:p w14:paraId="1DE0C23C" w14:textId="77777777" w:rsidR="00CC7964" w:rsidRDefault="00CC7964" w:rsidP="00CC7964">
      <w:pPr>
        <w:pStyle w:val="Heading4"/>
        <w:tabs>
          <w:tab w:val="clear" w:pos="1553"/>
          <w:tab w:val="num" w:pos="1134"/>
        </w:tabs>
        <w:ind w:left="1134"/>
      </w:pPr>
      <w:r>
        <w:t>In this section</w:t>
      </w:r>
    </w:p>
    <w:p w14:paraId="52883F5A" w14:textId="77777777" w:rsidR="00CC7964" w:rsidRDefault="00CC7964" w:rsidP="00CC7964">
      <w:pPr>
        <w:pStyle w:val="Definition"/>
      </w:pPr>
      <w:r w:rsidRPr="00325680">
        <w:rPr>
          <w:rStyle w:val="charBoldItals"/>
        </w:rPr>
        <w:t>area</w:t>
      </w:r>
      <w:r>
        <w:t>: see the Road Rules Regulation, dictionary.</w:t>
      </w:r>
    </w:p>
    <w:p w14:paraId="4FF34B71" w14:textId="77777777" w:rsidR="00CC7964" w:rsidRDefault="00CC7964" w:rsidP="00CC7964">
      <w:pPr>
        <w:pStyle w:val="Definition"/>
      </w:pPr>
      <w:r w:rsidRPr="00325680">
        <w:rPr>
          <w:rStyle w:val="charBoldItals"/>
        </w:rPr>
        <w:t>eligible person</w:t>
      </w:r>
      <w:r>
        <w:t>: see subsection (11).</w:t>
      </w:r>
    </w:p>
    <w:p w14:paraId="43A20F88" w14:textId="77777777" w:rsidR="00CC7964" w:rsidRDefault="00CC7964" w:rsidP="00CC7964">
      <w:pPr>
        <w:pStyle w:val="Definition"/>
      </w:pPr>
      <w:r w:rsidRPr="00325680">
        <w:rPr>
          <w:rStyle w:val="charBoldItals"/>
        </w:rPr>
        <w:t>length</w:t>
      </w:r>
      <w:r>
        <w:t>, of road: see the Road Rules Regulation, dictionary.</w:t>
      </w:r>
    </w:p>
    <w:p w14:paraId="3B3ABA4F" w14:textId="77777777" w:rsidR="00CC7964" w:rsidRDefault="00CC7964" w:rsidP="00CC7964">
      <w:pPr>
        <w:pStyle w:val="Definition"/>
      </w:pPr>
      <w:r w:rsidRPr="00325680">
        <w:rPr>
          <w:rStyle w:val="charBoldItals"/>
        </w:rPr>
        <w:t>permit zone sign</w:t>
      </w:r>
      <w:r>
        <w:t xml:space="preserve"> means a </w:t>
      </w:r>
      <w:r w:rsidRPr="008913BF">
        <w:t>permit</w:t>
      </w:r>
      <w:r w:rsidRPr="00031C57">
        <w:rPr>
          <w:i/>
        </w:rPr>
        <w:t xml:space="preserve"> </w:t>
      </w:r>
      <w:r w:rsidRPr="008913BF">
        <w:t>zone sign</w:t>
      </w:r>
      <w:r>
        <w:t xml:space="preserve"> under the Road Rules Regulation.</w:t>
      </w:r>
    </w:p>
    <w:p w14:paraId="570A43BC" w14:textId="77777777" w:rsidR="00CC7964" w:rsidRDefault="00CC7964" w:rsidP="00CC7964">
      <w:pPr>
        <w:pStyle w:val="Definition"/>
      </w:pPr>
      <w:r w:rsidRPr="00325680">
        <w:rPr>
          <w:rStyle w:val="charBoldItals"/>
        </w:rPr>
        <w:t>road</w:t>
      </w:r>
      <w:r>
        <w:t xml:space="preserve"> includes a road related area.</w:t>
      </w:r>
    </w:p>
    <w:p w14:paraId="7DF275A5" w14:textId="25BE9345" w:rsidR="00FE43CF" w:rsidRPr="00FE43CF" w:rsidRDefault="00FE43CF" w:rsidP="00FE43CF">
      <w:pPr>
        <w:tabs>
          <w:tab w:val="left" w:pos="1985"/>
        </w:tabs>
        <w:spacing w:before="60" w:after="0" w:line="240" w:lineRule="auto"/>
        <w:ind w:left="1985" w:hanging="851"/>
        <w:rPr>
          <w:rFonts w:eastAsia="Times New Roman"/>
          <w:sz w:val="18"/>
          <w:szCs w:val="18"/>
          <w:lang w:val="en-AU" w:eastAsia="en-AU"/>
        </w:rPr>
      </w:pPr>
      <w:r w:rsidRPr="00FE43CF">
        <w:rPr>
          <w:rFonts w:eastAsia="Times New Roman"/>
          <w:sz w:val="18"/>
          <w:szCs w:val="18"/>
          <w:lang w:val="en-AU" w:eastAsia="en-AU"/>
        </w:rPr>
        <w:t>[Note:</w:t>
      </w:r>
      <w:r w:rsidRPr="00FE43CF">
        <w:rPr>
          <w:rFonts w:eastAsia="Times New Roman"/>
          <w:sz w:val="18"/>
          <w:szCs w:val="18"/>
          <w:lang w:val="en-AU" w:eastAsia="en-AU"/>
        </w:rPr>
        <w:tab/>
        <w:t xml:space="preserve">See the Safety and Traffic Management Regulation, section </w:t>
      </w:r>
      <w:r>
        <w:rPr>
          <w:rFonts w:eastAsia="Times New Roman"/>
          <w:sz w:val="18"/>
          <w:szCs w:val="18"/>
          <w:lang w:val="en-AU" w:eastAsia="en-AU"/>
        </w:rPr>
        <w:t>7</w:t>
      </w:r>
      <w:r w:rsidRPr="00FE43CF">
        <w:rPr>
          <w:rFonts w:eastAsia="Times New Roman"/>
          <w:sz w:val="18"/>
          <w:szCs w:val="18"/>
          <w:lang w:val="en-AU" w:eastAsia="en-AU"/>
        </w:rPr>
        <w:t xml:space="preserve"> (</w:t>
      </w:r>
      <w:r>
        <w:rPr>
          <w:rFonts w:eastAsia="Times New Roman"/>
          <w:sz w:val="18"/>
          <w:szCs w:val="18"/>
          <w:lang w:val="en-AU" w:eastAsia="en-AU"/>
        </w:rPr>
        <w:t xml:space="preserve">Meaning of </w:t>
      </w:r>
      <w:r>
        <w:rPr>
          <w:rFonts w:eastAsia="Times New Roman"/>
          <w:i/>
          <w:sz w:val="18"/>
          <w:szCs w:val="18"/>
          <w:lang w:val="en-AU" w:eastAsia="en-AU"/>
        </w:rPr>
        <w:t>road</w:t>
      </w:r>
      <w:r w:rsidRPr="00FE43CF">
        <w:rPr>
          <w:rFonts w:eastAsia="Times New Roman"/>
          <w:sz w:val="18"/>
          <w:szCs w:val="18"/>
          <w:lang w:val="en-AU" w:eastAsia="en-AU"/>
        </w:rPr>
        <w:t>).]</w:t>
      </w:r>
    </w:p>
    <w:p w14:paraId="59982616" w14:textId="77777777" w:rsidR="00FE43CF" w:rsidRPr="00FE43CF" w:rsidRDefault="00FE43CF" w:rsidP="00FE43CF">
      <w:pPr>
        <w:spacing w:before="180" w:after="0" w:line="240" w:lineRule="auto"/>
        <w:ind w:left="1134"/>
        <w:rPr>
          <w:rFonts w:eastAsia="Times New Roman"/>
          <w:szCs w:val="20"/>
          <w:lang w:val="en-AU" w:eastAsia="en-AU"/>
        </w:rPr>
      </w:pPr>
      <w:r w:rsidRPr="00FE43CF">
        <w:rPr>
          <w:rFonts w:eastAsia="Times New Roman"/>
          <w:b/>
          <w:i/>
          <w:szCs w:val="20"/>
          <w:lang w:val="en-AU" w:eastAsia="en-AU"/>
        </w:rPr>
        <w:t>University-related entity</w:t>
      </w:r>
      <w:r w:rsidRPr="00FE43CF">
        <w:rPr>
          <w:rFonts w:eastAsia="Times New Roman"/>
          <w:szCs w:val="20"/>
          <w:lang w:val="en-AU" w:eastAsia="en-AU"/>
        </w:rPr>
        <w:t xml:space="preserve"> means a person or other entity that is approved as a University-related entity under subsection (10).</w:t>
      </w:r>
    </w:p>
    <w:p w14:paraId="3CFA109B" w14:textId="77777777" w:rsidR="00FE43CF" w:rsidRPr="00FE43CF" w:rsidRDefault="00FE43CF" w:rsidP="00FE43CF">
      <w:pPr>
        <w:spacing w:before="180" w:after="0" w:line="240" w:lineRule="auto"/>
        <w:ind w:left="1134"/>
        <w:rPr>
          <w:rFonts w:eastAsia="Times New Roman"/>
          <w:szCs w:val="20"/>
          <w:lang w:val="en-AU" w:eastAsia="en-AU"/>
        </w:rPr>
      </w:pPr>
      <w:r w:rsidRPr="00FE43CF">
        <w:rPr>
          <w:rFonts w:eastAsia="Times New Roman"/>
          <w:b/>
          <w:i/>
          <w:szCs w:val="20"/>
          <w:lang w:val="en-AU" w:eastAsia="en-AU"/>
        </w:rPr>
        <w:t>University-related vehicle</w:t>
      </w:r>
      <w:r w:rsidRPr="00FE43CF">
        <w:rPr>
          <w:rFonts w:eastAsia="Times New Roman"/>
          <w:szCs w:val="20"/>
          <w:lang w:val="en-AU" w:eastAsia="en-AU"/>
        </w:rPr>
        <w:t xml:space="preserve"> means:</w:t>
      </w:r>
    </w:p>
    <w:p w14:paraId="605BD263" w14:textId="77777777" w:rsidR="00FE43CF" w:rsidRPr="00FE43CF" w:rsidRDefault="00FE43CF" w:rsidP="00FE43CF">
      <w:pPr>
        <w:numPr>
          <w:ilvl w:val="4"/>
          <w:numId w:val="16"/>
        </w:numPr>
        <w:spacing w:before="40" w:after="0" w:line="240" w:lineRule="auto"/>
        <w:outlineLvl w:val="4"/>
        <w:rPr>
          <w:rFonts w:eastAsiaTheme="majorEastAsia"/>
        </w:rPr>
      </w:pPr>
      <w:r w:rsidRPr="00FE43CF">
        <w:rPr>
          <w:rFonts w:eastAsiaTheme="majorEastAsia"/>
        </w:rPr>
        <w:t>a vehicle registered in the name of, or owned by, a University-related entity; or</w:t>
      </w:r>
    </w:p>
    <w:p w14:paraId="3DA31621" w14:textId="77777777" w:rsidR="00FE43CF" w:rsidRPr="00FE43CF" w:rsidRDefault="00FE43CF" w:rsidP="00FE43CF">
      <w:pPr>
        <w:numPr>
          <w:ilvl w:val="4"/>
          <w:numId w:val="16"/>
        </w:numPr>
        <w:spacing w:before="40" w:after="0" w:line="240" w:lineRule="auto"/>
        <w:outlineLvl w:val="4"/>
        <w:rPr>
          <w:rFonts w:eastAsiaTheme="majorEastAsia"/>
        </w:rPr>
      </w:pPr>
      <w:r w:rsidRPr="00FE43CF">
        <w:rPr>
          <w:rFonts w:eastAsiaTheme="majorEastAsia"/>
        </w:rPr>
        <w:t>a vehicle used in an official capacity in the conduct of the affairs or operations of a University-related entity.</w:t>
      </w:r>
    </w:p>
    <w:p w14:paraId="3494B4A0" w14:textId="77777777" w:rsidR="00FE43CF" w:rsidRPr="00FE43CF" w:rsidRDefault="00FE43CF" w:rsidP="00FE43CF">
      <w:pPr>
        <w:spacing w:before="180" w:after="0" w:line="240" w:lineRule="auto"/>
        <w:ind w:left="1134"/>
        <w:rPr>
          <w:rFonts w:eastAsia="Times New Roman"/>
          <w:szCs w:val="20"/>
          <w:lang w:eastAsia="en-AU"/>
        </w:rPr>
      </w:pPr>
      <w:r w:rsidRPr="00FE43CF">
        <w:rPr>
          <w:rFonts w:eastAsia="Times New Roman"/>
          <w:b/>
          <w:i/>
          <w:szCs w:val="20"/>
          <w:lang w:eastAsia="en-AU"/>
        </w:rPr>
        <w:t>University vehicle</w:t>
      </w:r>
      <w:r w:rsidRPr="00FE43CF">
        <w:rPr>
          <w:rFonts w:eastAsia="Times New Roman"/>
          <w:szCs w:val="20"/>
          <w:lang w:eastAsia="en-AU"/>
        </w:rPr>
        <w:t xml:space="preserve"> means:</w:t>
      </w:r>
    </w:p>
    <w:p w14:paraId="47E22049" w14:textId="77777777" w:rsidR="00FE43CF" w:rsidRPr="00FE43CF" w:rsidRDefault="00FE43CF" w:rsidP="00FE43CF">
      <w:pPr>
        <w:numPr>
          <w:ilvl w:val="4"/>
          <w:numId w:val="5"/>
        </w:numPr>
        <w:spacing w:before="40" w:after="0" w:line="240" w:lineRule="auto"/>
        <w:outlineLvl w:val="4"/>
        <w:rPr>
          <w:rFonts w:eastAsiaTheme="majorEastAsia"/>
        </w:rPr>
      </w:pPr>
      <w:r w:rsidRPr="00FE43CF">
        <w:rPr>
          <w:rFonts w:eastAsiaTheme="majorEastAsia"/>
        </w:rPr>
        <w:t>a vehicle registered in the name of, or owned by, the University; or</w:t>
      </w:r>
    </w:p>
    <w:p w14:paraId="48FD7945" w14:textId="77777777" w:rsidR="00FE43CF" w:rsidRPr="00FE43CF" w:rsidRDefault="00FE43CF" w:rsidP="00FE43CF">
      <w:pPr>
        <w:numPr>
          <w:ilvl w:val="4"/>
          <w:numId w:val="16"/>
        </w:numPr>
        <w:spacing w:before="40" w:after="0" w:line="240" w:lineRule="auto"/>
        <w:outlineLvl w:val="4"/>
        <w:rPr>
          <w:rFonts w:eastAsiaTheme="majorEastAsia"/>
        </w:rPr>
      </w:pPr>
      <w:r w:rsidRPr="00FE43CF">
        <w:rPr>
          <w:rFonts w:eastAsiaTheme="majorEastAsia"/>
        </w:rPr>
        <w:t>a vehicle used in an official capacity in the conduct of the affairs or operations of the University.</w:t>
      </w:r>
    </w:p>
    <w:p w14:paraId="3E66CC16" w14:textId="3B256378" w:rsidR="00D2777A" w:rsidRDefault="00F54E70" w:rsidP="00D2777A">
      <w:pPr>
        <w:pStyle w:val="Heading3"/>
      </w:pPr>
      <w:bookmarkStart w:id="25" w:name="_Toc23519940"/>
      <w:r>
        <w:t>Meaning of c</w:t>
      </w:r>
      <w:r w:rsidR="004E4778">
        <w:t>ondition</w:t>
      </w:r>
      <w:r>
        <w:t>s</w:t>
      </w:r>
      <w:r w:rsidR="008F0B13">
        <w:t xml:space="preserve"> about display of </w:t>
      </w:r>
      <w:r w:rsidR="00C97BFF">
        <w:t>parking permits</w:t>
      </w:r>
      <w:bookmarkEnd w:id="25"/>
    </w:p>
    <w:p w14:paraId="61EAA6D1" w14:textId="4EC578F4" w:rsidR="00C97BFF" w:rsidRDefault="008A240A" w:rsidP="00F252C2">
      <w:pPr>
        <w:pStyle w:val="Heading4"/>
        <w:tabs>
          <w:tab w:val="clear" w:pos="1553"/>
          <w:tab w:val="num" w:pos="1134"/>
        </w:tabs>
        <w:ind w:left="1134"/>
      </w:pPr>
      <w:r>
        <w:t>If it is a condition of a parking</w:t>
      </w:r>
      <w:r w:rsidR="009A05AE">
        <w:t xml:space="preserve"> permit that the permit</w:t>
      </w:r>
      <w:r w:rsidR="0079743C">
        <w:t xml:space="preserve"> </w:t>
      </w:r>
      <w:r w:rsidR="00981821">
        <w:t xml:space="preserve">must </w:t>
      </w:r>
      <w:r w:rsidR="0079743C">
        <w:t xml:space="preserve">be displayed in or on the vehicle (or a vehicle) to which the permit applies when it is parked on University </w:t>
      </w:r>
      <w:r w:rsidR="00AC1B54">
        <w:t>land</w:t>
      </w:r>
      <w:r w:rsidR="0079743C">
        <w:t>,</w:t>
      </w:r>
      <w:r w:rsidR="00161D1A">
        <w:t xml:space="preserve"> </w:t>
      </w:r>
      <w:r w:rsidR="00AC1B54">
        <w:t xml:space="preserve">it is a condition of the permit that the driver of the vehicle </w:t>
      </w:r>
      <w:r w:rsidR="0057521D">
        <w:t>ensures that the permit</w:t>
      </w:r>
      <w:r w:rsidR="00AC1B54">
        <w:t xml:space="preserve"> is correctly displayed in or on the vehicle when the vehicle is parked on University land as </w:t>
      </w:r>
      <w:proofErr w:type="spellStart"/>
      <w:r w:rsidR="00AC1B54">
        <w:t>authorised</w:t>
      </w:r>
      <w:proofErr w:type="spellEnd"/>
      <w:r w:rsidR="00AC1B54">
        <w:t xml:space="preserve"> by the permit.</w:t>
      </w:r>
    </w:p>
    <w:p w14:paraId="4DC3A8CD" w14:textId="2D85F1C1" w:rsidR="00CE2EFD" w:rsidRDefault="00F54E70" w:rsidP="00F252C2">
      <w:pPr>
        <w:pStyle w:val="Heading4"/>
        <w:tabs>
          <w:tab w:val="clear" w:pos="1553"/>
          <w:tab w:val="num" w:pos="1134"/>
        </w:tabs>
        <w:ind w:left="1134"/>
      </w:pPr>
      <w:r>
        <w:t>In this section</w:t>
      </w:r>
      <w:r w:rsidR="00CE2EFD">
        <w:t>:</w:t>
      </w:r>
    </w:p>
    <w:p w14:paraId="662FABD8" w14:textId="01BE3AC7" w:rsidR="00CE2EFD" w:rsidRDefault="00CE2EFD" w:rsidP="00CE2EFD">
      <w:pPr>
        <w:pStyle w:val="Definition"/>
        <w:rPr>
          <w:rStyle w:val="charBoldItals"/>
          <w:b w:val="0"/>
          <w:i w:val="0"/>
        </w:rPr>
      </w:pPr>
      <w:r>
        <w:rPr>
          <w:rStyle w:val="charBoldItals"/>
        </w:rPr>
        <w:t>correctly displayed</w:t>
      </w:r>
      <w:r w:rsidRPr="00CE2EFD">
        <w:rPr>
          <w:rStyle w:val="charBoldItals"/>
          <w:b w:val="0"/>
          <w:i w:val="0"/>
        </w:rPr>
        <w:t>—</w:t>
      </w:r>
      <w:r w:rsidR="0057521D">
        <w:rPr>
          <w:rStyle w:val="charBoldItals"/>
          <w:b w:val="0"/>
          <w:i w:val="0"/>
        </w:rPr>
        <w:t>a parking permit</w:t>
      </w:r>
      <w:r>
        <w:rPr>
          <w:rStyle w:val="charBoldItals"/>
          <w:b w:val="0"/>
          <w:i w:val="0"/>
        </w:rPr>
        <w:t xml:space="preserve"> is </w:t>
      </w:r>
      <w:r w:rsidRPr="00CE2EFD">
        <w:rPr>
          <w:rStyle w:val="charBoldItals"/>
        </w:rPr>
        <w:t>correctly displayed</w:t>
      </w:r>
      <w:r>
        <w:rPr>
          <w:rStyle w:val="charBoldItals"/>
          <w:b w:val="0"/>
          <w:i w:val="0"/>
        </w:rPr>
        <w:t xml:space="preserve"> in or on </w:t>
      </w:r>
      <w:r w:rsidR="006215F1">
        <w:rPr>
          <w:rStyle w:val="charBoldItals"/>
          <w:b w:val="0"/>
          <w:i w:val="0"/>
        </w:rPr>
        <w:t>a vehicle if</w:t>
      </w:r>
      <w:r w:rsidR="0057521D">
        <w:rPr>
          <w:rStyle w:val="charBoldItals"/>
          <w:b w:val="0"/>
          <w:i w:val="0"/>
        </w:rPr>
        <w:t xml:space="preserve"> the permit</w:t>
      </w:r>
      <w:r>
        <w:rPr>
          <w:rStyle w:val="charBoldItals"/>
          <w:b w:val="0"/>
          <w:i w:val="0"/>
        </w:rPr>
        <w:t xml:space="preserve"> is displayed:</w:t>
      </w:r>
    </w:p>
    <w:p w14:paraId="0A99534F" w14:textId="20B080A9" w:rsidR="00CE2EFD" w:rsidRPr="00325680" w:rsidRDefault="006215F1" w:rsidP="006468C9">
      <w:pPr>
        <w:pStyle w:val="Heading5"/>
        <w:numPr>
          <w:ilvl w:val="4"/>
          <w:numId w:val="5"/>
        </w:numPr>
      </w:pPr>
      <w:r>
        <w:lastRenderedPageBreak/>
        <w:t>i</w:t>
      </w:r>
      <w:r w:rsidR="00CE2EFD">
        <w:t>n or on the front left-hand side of the veh</w:t>
      </w:r>
      <w:r w:rsidR="0057521D">
        <w:t>icle or, if the permit</w:t>
      </w:r>
      <w:r w:rsidR="00CE2EFD">
        <w:t xml:space="preserve"> </w:t>
      </w:r>
      <w:r w:rsidR="0057521D">
        <w:t>or a condition of the permit states that the permit must be displayed</w:t>
      </w:r>
      <w:r w:rsidR="00CE2EFD">
        <w:t xml:space="preserve"> in or on a </w:t>
      </w:r>
      <w:r w:rsidR="0057521D">
        <w:t xml:space="preserve">particular </w:t>
      </w:r>
      <w:r w:rsidR="00CE2EFD">
        <w:t>part of the vehicle, in or on that part of the vehicle</w:t>
      </w:r>
      <w:r>
        <w:t>; and</w:t>
      </w:r>
    </w:p>
    <w:p w14:paraId="371DBBAA" w14:textId="7891C022" w:rsidR="00CE2EFD" w:rsidRDefault="006215F1" w:rsidP="00CE2EFD">
      <w:pPr>
        <w:pStyle w:val="Heading5"/>
      </w:pPr>
      <w:r>
        <w:t>in a way that th</w:t>
      </w:r>
      <w:r w:rsidR="008E08E6">
        <w:t>e details of the permit</w:t>
      </w:r>
      <w:r>
        <w:t xml:space="preserve"> on </w:t>
      </w:r>
      <w:r w:rsidR="008E08E6">
        <w:t>the front of the permit</w:t>
      </w:r>
      <w:r>
        <w:t xml:space="preserve"> are clearly visible from outside the vehicle.</w:t>
      </w:r>
    </w:p>
    <w:p w14:paraId="34F031D8" w14:textId="50E91BBA" w:rsidR="00C97BFF" w:rsidRDefault="006215F1" w:rsidP="005E6EF7">
      <w:pPr>
        <w:pStyle w:val="Definition"/>
      </w:pPr>
      <w:r>
        <w:rPr>
          <w:rStyle w:val="charBoldItals"/>
        </w:rPr>
        <w:t>front</w:t>
      </w:r>
      <w:r w:rsidRPr="006215F1">
        <w:rPr>
          <w:rStyle w:val="charBoldItals"/>
          <w:b w:val="0"/>
          <w:i w:val="0"/>
        </w:rPr>
        <w:t>, of a parkin</w:t>
      </w:r>
      <w:r w:rsidR="008E08E6">
        <w:rPr>
          <w:rStyle w:val="charBoldItals"/>
          <w:b w:val="0"/>
          <w:i w:val="0"/>
        </w:rPr>
        <w:t>g permit</w:t>
      </w:r>
      <w:r w:rsidRPr="006215F1">
        <w:rPr>
          <w:rStyle w:val="charBoldItals"/>
          <w:b w:val="0"/>
          <w:i w:val="0"/>
        </w:rPr>
        <w:t>—</w:t>
      </w:r>
      <w:r>
        <w:rPr>
          <w:rStyle w:val="charBoldItals"/>
          <w:b w:val="0"/>
          <w:i w:val="0"/>
        </w:rPr>
        <w:t>to remove any doubt, t</w:t>
      </w:r>
      <w:r w:rsidR="008E08E6">
        <w:rPr>
          <w:rStyle w:val="charBoldItals"/>
          <w:b w:val="0"/>
          <w:i w:val="0"/>
        </w:rPr>
        <w:t>he front of a parking permit</w:t>
      </w:r>
      <w:r>
        <w:rPr>
          <w:rStyle w:val="charBoldItals"/>
          <w:b w:val="0"/>
          <w:i w:val="0"/>
        </w:rPr>
        <w:t xml:space="preserve"> is</w:t>
      </w:r>
      <w:r w:rsidR="008E08E6">
        <w:rPr>
          <w:rStyle w:val="charBoldItals"/>
          <w:b w:val="0"/>
          <w:i w:val="0"/>
        </w:rPr>
        <w:t xml:space="preserve"> the side of the permit</w:t>
      </w:r>
      <w:r>
        <w:rPr>
          <w:rStyle w:val="charBoldItals"/>
          <w:b w:val="0"/>
          <w:i w:val="0"/>
        </w:rPr>
        <w:t xml:space="preserve"> that states</w:t>
      </w:r>
      <w:r w:rsidR="00EE3E8D">
        <w:rPr>
          <w:rStyle w:val="charBoldItals"/>
          <w:b w:val="0"/>
          <w:i w:val="0"/>
        </w:rPr>
        <w:t xml:space="preserve"> </w:t>
      </w:r>
      <w:r w:rsidR="004E4778">
        <w:rPr>
          <w:rStyle w:val="charBoldItals"/>
          <w:b w:val="0"/>
          <w:i w:val="0"/>
        </w:rPr>
        <w:t>when it expires or the period for which it applies</w:t>
      </w:r>
      <w:r w:rsidR="00EE3E8D">
        <w:rPr>
          <w:rStyle w:val="charBoldItals"/>
          <w:b w:val="0"/>
          <w:i w:val="0"/>
        </w:rPr>
        <w:t>.</w:t>
      </w:r>
    </w:p>
    <w:p w14:paraId="29D833F0" w14:textId="2F29BCB8" w:rsidR="008E08E6" w:rsidRDefault="008E08E6" w:rsidP="008E08E6">
      <w:pPr>
        <w:pStyle w:val="Heading3"/>
      </w:pPr>
      <w:bookmarkStart w:id="26" w:name="_Toc23519941"/>
      <w:r w:rsidRPr="008E08E6">
        <w:t>Replacement o</w:t>
      </w:r>
      <w:r w:rsidR="00AF18CE">
        <w:t>f lost etc. parking permit</w:t>
      </w:r>
      <w:r w:rsidRPr="008E08E6">
        <w:t>s</w:t>
      </w:r>
      <w:bookmarkEnd w:id="26"/>
    </w:p>
    <w:p w14:paraId="118683B6" w14:textId="2F3DE234" w:rsidR="008D658A" w:rsidRDefault="00AF18CE" w:rsidP="00AF18CE">
      <w:pPr>
        <w:pStyle w:val="Heading4"/>
        <w:tabs>
          <w:tab w:val="clear" w:pos="1553"/>
          <w:tab w:val="num" w:pos="1134"/>
        </w:tabs>
        <w:ind w:left="1134"/>
      </w:pPr>
      <w:r>
        <w:t>On application by the holder of a current parking permit</w:t>
      </w:r>
      <w:r w:rsidR="00981821">
        <w:t xml:space="preserve"> issued in written form</w:t>
      </w:r>
      <w:r>
        <w:t xml:space="preserve">, the designated authority may issue a replacement parking permit if satisfied that the </w:t>
      </w:r>
      <w:r w:rsidR="00981821">
        <w:t xml:space="preserve">current </w:t>
      </w:r>
      <w:r>
        <w:t>permit has been lost, stolen, destroyed or damaged.</w:t>
      </w:r>
    </w:p>
    <w:p w14:paraId="36408566" w14:textId="6C7351DF" w:rsidR="008D658A" w:rsidRDefault="008D658A" w:rsidP="00FD351D">
      <w:pPr>
        <w:pStyle w:val="Heading4"/>
        <w:tabs>
          <w:tab w:val="clear" w:pos="1553"/>
          <w:tab w:val="num" w:pos="1134"/>
        </w:tabs>
        <w:ind w:left="1134"/>
      </w:pPr>
      <w:r>
        <w:t>I</w:t>
      </w:r>
      <w:r w:rsidR="00AF18CE">
        <w:t>f the parking permit has been damaged, the permit</w:t>
      </w:r>
      <w:r>
        <w:t xml:space="preserve"> must b</w:t>
      </w:r>
      <w:r w:rsidR="00AF18CE">
        <w:t>e returned with the application.</w:t>
      </w:r>
    </w:p>
    <w:p w14:paraId="4C62600C" w14:textId="4E831721" w:rsidR="00AF18CE" w:rsidRDefault="00AF18CE" w:rsidP="00AF18CE">
      <w:pPr>
        <w:pStyle w:val="Heading3"/>
      </w:pPr>
      <w:bookmarkStart w:id="27" w:name="_Toc23519942"/>
      <w:r>
        <w:t>Surrender of parking permits</w:t>
      </w:r>
      <w:bookmarkEnd w:id="27"/>
    </w:p>
    <w:p w14:paraId="5E0394A9" w14:textId="352B3439" w:rsidR="00596DC3" w:rsidRPr="00E23BC2" w:rsidRDefault="008D658A" w:rsidP="00AF18CE">
      <w:pPr>
        <w:pStyle w:val="subsection"/>
      </w:pPr>
      <w:r>
        <w:t>The holder of a current parking permit may surrender the permit by written not</w:t>
      </w:r>
      <w:r w:rsidR="00A61D87">
        <w:t>ice given to the designated authority</w:t>
      </w:r>
      <w:r>
        <w:t>.</w:t>
      </w:r>
    </w:p>
    <w:p w14:paraId="0DC4C2A2" w14:textId="79B82F08" w:rsidR="008D658A" w:rsidRDefault="008D658A" w:rsidP="00193DED">
      <w:pPr>
        <w:pStyle w:val="Heading3"/>
      </w:pPr>
      <w:bookmarkStart w:id="28" w:name="_Ref438480982"/>
      <w:bookmarkStart w:id="29" w:name="_Ref438480993"/>
      <w:bookmarkStart w:id="30" w:name="_Toc23519943"/>
      <w:r>
        <w:t>Cancellation of parking permits</w:t>
      </w:r>
      <w:bookmarkEnd w:id="28"/>
      <w:bookmarkEnd w:id="29"/>
      <w:bookmarkEnd w:id="30"/>
    </w:p>
    <w:p w14:paraId="506B71B4" w14:textId="3A9CD321" w:rsidR="008D658A" w:rsidRDefault="00A61D87" w:rsidP="00FD351D">
      <w:pPr>
        <w:pStyle w:val="Heading4"/>
        <w:tabs>
          <w:tab w:val="clear" w:pos="1553"/>
          <w:tab w:val="num" w:pos="1134"/>
        </w:tabs>
        <w:ind w:left="1134"/>
      </w:pPr>
      <w:r>
        <w:t>The designated authority</w:t>
      </w:r>
      <w:r w:rsidR="008D658A">
        <w:t xml:space="preserve"> may cancel a parking permit </w:t>
      </w:r>
      <w:r w:rsidR="006D429A">
        <w:t>issued to a person if</w:t>
      </w:r>
      <w:r w:rsidR="008D658A">
        <w:t>:</w:t>
      </w:r>
    </w:p>
    <w:p w14:paraId="44F5F0B7" w14:textId="27D6B2FA" w:rsidR="008D658A" w:rsidRDefault="006D429A" w:rsidP="00C71319">
      <w:pPr>
        <w:pStyle w:val="Heading5"/>
      </w:pPr>
      <w:r>
        <w:t xml:space="preserve">the person </w:t>
      </w:r>
      <w:r w:rsidR="008D658A">
        <w:t>is given at least 4 infringement notices in a calendar year that are not withdrawn or successfully disputed; or</w:t>
      </w:r>
    </w:p>
    <w:p w14:paraId="2A206CA8" w14:textId="6918D31A" w:rsidR="008D658A" w:rsidRDefault="006D429A" w:rsidP="00C71319">
      <w:pPr>
        <w:pStyle w:val="Heading5"/>
      </w:pPr>
      <w:r>
        <w:t xml:space="preserve">the person </w:t>
      </w:r>
      <w:r w:rsidR="008D658A">
        <w:t>is no lon</w:t>
      </w:r>
      <w:r>
        <w:t>ger eligible to be issued with the</w:t>
      </w:r>
      <w:r w:rsidR="008D658A">
        <w:t xml:space="preserve"> permit; or</w:t>
      </w:r>
    </w:p>
    <w:p w14:paraId="38F52A25" w14:textId="32362B68" w:rsidR="008D658A" w:rsidRDefault="006D429A" w:rsidP="00C71319">
      <w:pPr>
        <w:pStyle w:val="Heading5"/>
      </w:pPr>
      <w:r>
        <w:t xml:space="preserve">the person </w:t>
      </w:r>
      <w:r w:rsidR="008D658A">
        <w:t>contravene</w:t>
      </w:r>
      <w:r>
        <w:t>s a condition of</w:t>
      </w:r>
      <w:r w:rsidR="00906272">
        <w:t xml:space="preserve"> the</w:t>
      </w:r>
      <w:r w:rsidR="008D658A">
        <w:t xml:space="preserve"> permit; or</w:t>
      </w:r>
    </w:p>
    <w:p w14:paraId="3961310C" w14:textId="2E44A777" w:rsidR="008D658A" w:rsidRDefault="006D429A" w:rsidP="00C71319">
      <w:pPr>
        <w:pStyle w:val="Heading5"/>
      </w:pPr>
      <w:r>
        <w:t xml:space="preserve">the person </w:t>
      </w:r>
      <w:r w:rsidR="008D658A">
        <w:t>otherwise contravenes this instrument</w:t>
      </w:r>
      <w:r w:rsidR="00906272">
        <w:t xml:space="preserve"> in relation to the</w:t>
      </w:r>
      <w:r>
        <w:t xml:space="preserve"> permit</w:t>
      </w:r>
      <w:r w:rsidR="009D0075">
        <w:t>;</w:t>
      </w:r>
      <w:r>
        <w:t xml:space="preserve"> or</w:t>
      </w:r>
    </w:p>
    <w:p w14:paraId="78B69F7A" w14:textId="4CE53E54" w:rsidR="006D429A" w:rsidRDefault="006D429A" w:rsidP="006D429A">
      <w:pPr>
        <w:pStyle w:val="Heading5"/>
      </w:pPr>
      <w:r>
        <w:t>the designated authority considers that the cancellati</w:t>
      </w:r>
      <w:r w:rsidR="00B446D3">
        <w:t>o</w:t>
      </w:r>
      <w:r>
        <w:t xml:space="preserve">n </w:t>
      </w:r>
      <w:r w:rsidR="00B446D3">
        <w:t>o</w:t>
      </w:r>
      <w:r w:rsidR="00906272">
        <w:t>f the</w:t>
      </w:r>
      <w:r>
        <w:t xml:space="preserve"> permit is justified for another reason.</w:t>
      </w:r>
    </w:p>
    <w:p w14:paraId="30CF5BBC" w14:textId="1E2A7070" w:rsidR="00FD351D" w:rsidRDefault="00FD351D" w:rsidP="00FD351D">
      <w:pPr>
        <w:pStyle w:val="Heading4"/>
        <w:tabs>
          <w:tab w:val="clear" w:pos="1553"/>
          <w:tab w:val="num" w:pos="1134"/>
        </w:tabs>
        <w:ind w:left="1134"/>
      </w:pPr>
      <w:r>
        <w:t>If the designated authority proposes to cancel a parking permit issued to a person, the authority must give the person a written notice:</w:t>
      </w:r>
    </w:p>
    <w:p w14:paraId="2EDBC485" w14:textId="65461690" w:rsidR="00FD351D" w:rsidRDefault="00981821" w:rsidP="00FD351D">
      <w:pPr>
        <w:pStyle w:val="Heading5"/>
      </w:pPr>
      <w:r>
        <w:t>stating that the</w:t>
      </w:r>
      <w:r w:rsidR="00FD351D">
        <w:t xml:space="preserve"> authorit</w:t>
      </w:r>
      <w:r w:rsidR="00906272">
        <w:t>y proposes to cancel the</w:t>
      </w:r>
      <w:r w:rsidR="00FD351D">
        <w:t xml:space="preserve"> permit; and</w:t>
      </w:r>
    </w:p>
    <w:p w14:paraId="400EE9E0" w14:textId="77777777" w:rsidR="00FD351D" w:rsidRDefault="00FD351D" w:rsidP="00FD351D">
      <w:pPr>
        <w:pStyle w:val="Heading5"/>
      </w:pPr>
      <w:r>
        <w:t>giving a brief explanation for the proposed cancellation; and</w:t>
      </w:r>
    </w:p>
    <w:p w14:paraId="19FC9227" w14:textId="435575FD" w:rsidR="008D658A" w:rsidRDefault="00FD351D" w:rsidP="00101BB0">
      <w:pPr>
        <w:pStyle w:val="Heading5"/>
      </w:pPr>
      <w:r>
        <w:t>stating that the person may, within 10 working days after the day the person is given the notice, give a written respo</w:t>
      </w:r>
      <w:r w:rsidR="00981821">
        <w:t>nse to the</w:t>
      </w:r>
      <w:r>
        <w:t xml:space="preserve"> authority about the notice.</w:t>
      </w:r>
    </w:p>
    <w:p w14:paraId="6903C8C5" w14:textId="5939A901" w:rsidR="00FD351D" w:rsidRDefault="00FD351D" w:rsidP="00FD351D">
      <w:pPr>
        <w:pStyle w:val="Heading4"/>
        <w:tabs>
          <w:tab w:val="clear" w:pos="1553"/>
          <w:tab w:val="num" w:pos="1134"/>
        </w:tabs>
        <w:ind w:left="1134"/>
      </w:pPr>
      <w:r>
        <w:t xml:space="preserve">In deciding whether to cancel the parking permit, the designated authority must consider any </w:t>
      </w:r>
      <w:r w:rsidR="009D0075">
        <w:t xml:space="preserve">written </w:t>
      </w:r>
      <w:r>
        <w:t>response given to the authority by the person in accordance with the notice.</w:t>
      </w:r>
    </w:p>
    <w:p w14:paraId="5A73CD34" w14:textId="26B87C16" w:rsidR="00A6187F" w:rsidRDefault="00A61D87" w:rsidP="00A6187F">
      <w:pPr>
        <w:pStyle w:val="Heading4"/>
        <w:tabs>
          <w:tab w:val="clear" w:pos="1553"/>
          <w:tab w:val="num" w:pos="1134"/>
        </w:tabs>
        <w:ind w:left="1134"/>
      </w:pPr>
      <w:r>
        <w:t>The designated authority</w:t>
      </w:r>
      <w:r w:rsidR="008D658A">
        <w:t xml:space="preserve"> must give the person written notic</w:t>
      </w:r>
      <w:r>
        <w:t>e of the authority</w:t>
      </w:r>
      <w:r w:rsidR="008D658A">
        <w:t>’s decision.</w:t>
      </w:r>
    </w:p>
    <w:p w14:paraId="31AD227C" w14:textId="5CF183A4" w:rsidR="00A6187F" w:rsidRPr="00A6187F" w:rsidRDefault="00A6187F" w:rsidP="00A6187F">
      <w:pPr>
        <w:pStyle w:val="Heading4"/>
        <w:tabs>
          <w:tab w:val="clear" w:pos="1553"/>
          <w:tab w:val="num" w:pos="1134"/>
        </w:tabs>
        <w:ind w:left="1134"/>
      </w:pPr>
      <w:r>
        <w:t>The notice must include, or be accompanied by, a statement of reasons for the decision.</w:t>
      </w:r>
    </w:p>
    <w:p w14:paraId="005A3892" w14:textId="426C61EA" w:rsidR="008D658A" w:rsidRDefault="00A61D87" w:rsidP="00A65EAA">
      <w:pPr>
        <w:pStyle w:val="Heading4"/>
        <w:tabs>
          <w:tab w:val="clear" w:pos="1553"/>
          <w:tab w:val="num" w:pos="1134"/>
        </w:tabs>
        <w:ind w:left="1134"/>
      </w:pPr>
      <w:r>
        <w:t>If the designated authority</w:t>
      </w:r>
      <w:r w:rsidR="008D658A">
        <w:t xml:space="preserve"> decides to cancel the permit, the cancellation takes effect at the end of the day when written notice of the decision is given to the person or, if the notice states a different day of effect, at the end of that day.</w:t>
      </w:r>
    </w:p>
    <w:p w14:paraId="46F176F3" w14:textId="6F1E25FD" w:rsidR="008D658A" w:rsidRDefault="008D658A" w:rsidP="00906272">
      <w:pPr>
        <w:pStyle w:val="Note"/>
      </w:pPr>
      <w:r>
        <w:t>[Note:</w:t>
      </w:r>
      <w:r>
        <w:tab/>
        <w:t>The permit holder must return the parking pe</w:t>
      </w:r>
      <w:r w:rsidR="00AF18CE">
        <w:t>rmit</w:t>
      </w:r>
      <w:r w:rsidR="00A61D87">
        <w:t xml:space="preserve"> to the designated authority</w:t>
      </w:r>
      <w:r w:rsidR="007274A6">
        <w:t xml:space="preserve">: see </w:t>
      </w:r>
      <w:r w:rsidR="00087F63">
        <w:t xml:space="preserve">the </w:t>
      </w:r>
      <w:r w:rsidR="007274A6">
        <w:t>Safety and Traffic Management</w:t>
      </w:r>
      <w:r w:rsidR="00187F77">
        <w:t xml:space="preserve"> Regulation, s</w:t>
      </w:r>
      <w:r w:rsidR="00A30552">
        <w:t>ection</w:t>
      </w:r>
      <w:r w:rsidR="006B77E4">
        <w:t xml:space="preserve"> </w:t>
      </w:r>
      <w:r w:rsidR="009D0075">
        <w:t>67</w:t>
      </w:r>
      <w:r>
        <w:t xml:space="preserve"> as it applies under this instrument</w:t>
      </w:r>
      <w:r w:rsidR="006B77E4">
        <w:t xml:space="preserve"> (see</w:t>
      </w:r>
      <w:r w:rsidR="006D3B09">
        <w:t xml:space="preserve"> especially</w:t>
      </w:r>
      <w:r w:rsidR="00A70BB6">
        <w:t xml:space="preserve"> the modification in</w:t>
      </w:r>
      <w:r w:rsidR="006B77E4">
        <w:t xml:space="preserve"> Schedule 3</w:t>
      </w:r>
      <w:r w:rsidR="00906272">
        <w:t>)</w:t>
      </w:r>
      <w:r>
        <w:t>.]</w:t>
      </w:r>
    </w:p>
    <w:p w14:paraId="12EA8EC1" w14:textId="5C99C0A0" w:rsidR="00F07BE1" w:rsidRDefault="00F07BE1" w:rsidP="00F07BE1">
      <w:pPr>
        <w:pStyle w:val="Heading3"/>
      </w:pPr>
      <w:bookmarkStart w:id="31" w:name="_Toc23519944"/>
      <w:r>
        <w:lastRenderedPageBreak/>
        <w:t>Approval of e-permit system</w:t>
      </w:r>
      <w:r w:rsidR="0037201A">
        <w:t>s</w:t>
      </w:r>
      <w:bookmarkEnd w:id="31"/>
    </w:p>
    <w:p w14:paraId="4B7350A3" w14:textId="3324D737" w:rsidR="00F07BE1" w:rsidRDefault="00F07BE1" w:rsidP="00F07BE1">
      <w:pPr>
        <w:pStyle w:val="Heading4"/>
        <w:tabs>
          <w:tab w:val="clear" w:pos="1553"/>
          <w:tab w:val="num" w:pos="1134"/>
        </w:tabs>
        <w:ind w:left="1134"/>
      </w:pPr>
      <w:r>
        <w:t>The designated authority may</w:t>
      </w:r>
      <w:r w:rsidR="00D31BC7">
        <w:t>, by notifiable instrument,</w:t>
      </w:r>
      <w:r>
        <w:t xml:space="preserve"> approve an e-permit system</w:t>
      </w:r>
      <w:r w:rsidR="0013589F">
        <w:t xml:space="preserve"> (an </w:t>
      </w:r>
      <w:r w:rsidR="00615C06">
        <w:rPr>
          <w:b/>
          <w:i/>
        </w:rPr>
        <w:t>approved e-permi</w:t>
      </w:r>
      <w:r w:rsidR="0013589F" w:rsidRPr="0013589F">
        <w:rPr>
          <w:b/>
          <w:i/>
        </w:rPr>
        <w:t>t system</w:t>
      </w:r>
      <w:r w:rsidR="0013589F">
        <w:t>)</w:t>
      </w:r>
      <w:r w:rsidR="00A074AB">
        <w:t xml:space="preserve"> for parking permits.</w:t>
      </w:r>
    </w:p>
    <w:p w14:paraId="21E964D8" w14:textId="45DB98E0" w:rsidR="00F07BE1" w:rsidRDefault="00A074AB" w:rsidP="00F07BE1">
      <w:pPr>
        <w:pStyle w:val="Heading4"/>
        <w:tabs>
          <w:tab w:val="clear" w:pos="1553"/>
          <w:tab w:val="num" w:pos="1134"/>
        </w:tabs>
        <w:ind w:left="1134"/>
      </w:pPr>
      <w:r>
        <w:t>An e-permit system may be approved for all or stated parking permits.</w:t>
      </w:r>
    </w:p>
    <w:p w14:paraId="04B8FFF1" w14:textId="57B38AC7" w:rsidR="00A074AB" w:rsidRDefault="00906272" w:rsidP="00A074AB">
      <w:pPr>
        <w:pStyle w:val="Heading4"/>
        <w:tabs>
          <w:tab w:val="clear" w:pos="1553"/>
          <w:tab w:val="num" w:pos="1134"/>
        </w:tabs>
        <w:ind w:left="1134"/>
      </w:pPr>
      <w:r>
        <w:t>The designated authority must</w:t>
      </w:r>
      <w:r w:rsidR="00615C06">
        <w:t xml:space="preserve"> not approve an e-permit</w:t>
      </w:r>
      <w:r w:rsidR="00A074AB">
        <w:t xml:space="preserve"> system unless satisfied that the system is capable of:</w:t>
      </w:r>
    </w:p>
    <w:p w14:paraId="3F844E2A" w14:textId="39B18F2C" w:rsidR="00A074AB" w:rsidRPr="00A074AB" w:rsidRDefault="00A074AB" w:rsidP="00A074AB">
      <w:pPr>
        <w:pStyle w:val="Heading5"/>
      </w:pPr>
      <w:r w:rsidRPr="00A074AB">
        <w:t>allowing users of the system to select a</w:t>
      </w:r>
      <w:r w:rsidR="00906272">
        <w:t xml:space="preserve"> vehicle as the</w:t>
      </w:r>
      <w:r>
        <w:t xml:space="preserve"> ‘active vehicle’; and</w:t>
      </w:r>
    </w:p>
    <w:p w14:paraId="1EE0A5DE" w14:textId="21053303" w:rsidR="00A074AB" w:rsidRDefault="00976ADF" w:rsidP="00A074AB">
      <w:pPr>
        <w:pStyle w:val="Heading5"/>
      </w:pPr>
      <w:r>
        <w:t>giving the authority up-to-date</w:t>
      </w:r>
      <w:r w:rsidR="00707BF8">
        <w:t xml:space="preserve"> information about the vehi</w:t>
      </w:r>
      <w:r w:rsidR="00501C80">
        <w:t>cles that have been selected as</w:t>
      </w:r>
      <w:r w:rsidR="00405495">
        <w:t xml:space="preserve"> </w:t>
      </w:r>
      <w:r w:rsidR="00707BF8">
        <w:t>‘active vehicle</w:t>
      </w:r>
      <w:r w:rsidR="00405495">
        <w:t>s</w:t>
      </w:r>
      <w:r w:rsidR="00707BF8">
        <w:t>’; and</w:t>
      </w:r>
    </w:p>
    <w:p w14:paraId="72C5676C" w14:textId="3BA45500" w:rsidR="00A074AB" w:rsidRDefault="00707BF8" w:rsidP="00D31BC7">
      <w:pPr>
        <w:pStyle w:val="Heading5"/>
      </w:pPr>
      <w:r>
        <w:t>keeping a record of each selectio</w:t>
      </w:r>
      <w:r w:rsidR="00D31BC7">
        <w:t>n.</w:t>
      </w:r>
    </w:p>
    <w:p w14:paraId="054BEC46" w14:textId="45E46730" w:rsidR="00707BF8" w:rsidRDefault="00707BF8" w:rsidP="00707BF8">
      <w:pPr>
        <w:pStyle w:val="Heading4"/>
        <w:tabs>
          <w:tab w:val="clear" w:pos="1553"/>
          <w:tab w:val="num" w:pos="1134"/>
        </w:tabs>
        <w:ind w:left="1134"/>
      </w:pPr>
      <w:r>
        <w:t>In this section:</w:t>
      </w:r>
    </w:p>
    <w:p w14:paraId="6435F1F5" w14:textId="1D21EE59" w:rsidR="00707BF8" w:rsidRPr="00707BF8" w:rsidRDefault="00707BF8" w:rsidP="00707BF8">
      <w:pPr>
        <w:pStyle w:val="Definition"/>
      </w:pPr>
      <w:r>
        <w:rPr>
          <w:rStyle w:val="charBoldItals"/>
        </w:rPr>
        <w:t xml:space="preserve">e-permit system </w:t>
      </w:r>
      <w:r>
        <w:rPr>
          <w:rStyle w:val="charBoldItals"/>
          <w:b w:val="0"/>
          <w:i w:val="0"/>
        </w:rPr>
        <w:t>means a system that allows users of the system to access the sy</w:t>
      </w:r>
      <w:r w:rsidR="008204FC">
        <w:rPr>
          <w:rStyle w:val="charBoldItals"/>
          <w:b w:val="0"/>
          <w:i w:val="0"/>
        </w:rPr>
        <w:t>stem using an electronic device.</w:t>
      </w:r>
    </w:p>
    <w:p w14:paraId="6DD4DADD" w14:textId="4ECFB1BB" w:rsidR="00711AC0" w:rsidRDefault="00711AC0" w:rsidP="00711AC0">
      <w:pPr>
        <w:pStyle w:val="Heading1"/>
        <w:spacing w:before="360"/>
        <w:ind w:left="1224"/>
      </w:pPr>
      <w:bookmarkStart w:id="32" w:name="_Toc23519945"/>
      <w:r>
        <w:lastRenderedPageBreak/>
        <w:t>Fees</w:t>
      </w:r>
      <w:bookmarkEnd w:id="32"/>
    </w:p>
    <w:p w14:paraId="5DBF8707" w14:textId="77777777" w:rsidR="00E679E3" w:rsidRDefault="00E679E3" w:rsidP="00E679E3">
      <w:pPr>
        <w:pStyle w:val="Heading3"/>
      </w:pPr>
      <w:bookmarkStart w:id="33" w:name="_Toc23519946"/>
      <w:r>
        <w:t>Determination of fees</w:t>
      </w:r>
      <w:bookmarkEnd w:id="33"/>
    </w:p>
    <w:p w14:paraId="17ABF6B4" w14:textId="77777777" w:rsidR="00E679E3" w:rsidRDefault="00E679E3" w:rsidP="00E679E3">
      <w:pPr>
        <w:pStyle w:val="Heading4"/>
        <w:tabs>
          <w:tab w:val="clear" w:pos="1553"/>
          <w:tab w:val="num" w:pos="1134"/>
        </w:tabs>
        <w:ind w:left="1134"/>
      </w:pPr>
      <w:r w:rsidRPr="00187F77">
        <w:t>The designated authority may, in writing, determine the fees that are payable to the University for the purposes of this instrument.</w:t>
      </w:r>
    </w:p>
    <w:p w14:paraId="3B242518" w14:textId="77777777" w:rsidR="00E679E3" w:rsidRDefault="00E679E3" w:rsidP="00E679E3">
      <w:pPr>
        <w:pStyle w:val="Heading4"/>
        <w:tabs>
          <w:tab w:val="clear" w:pos="1553"/>
          <w:tab w:val="num" w:pos="1134"/>
        </w:tabs>
        <w:ind w:left="1134"/>
      </w:pPr>
      <w:r>
        <w:t>Without limiting subsection (1), a fee may be determined in relation to:</w:t>
      </w:r>
    </w:p>
    <w:p w14:paraId="74AFCB0E" w14:textId="77777777" w:rsidR="00E679E3" w:rsidRDefault="00E679E3" w:rsidP="00E679E3">
      <w:pPr>
        <w:pStyle w:val="Heading5"/>
      </w:pPr>
      <w:r>
        <w:t>the provision of a service or facility under or in relation to this instrument; or</w:t>
      </w:r>
    </w:p>
    <w:p w14:paraId="170DC0EA" w14:textId="77777777" w:rsidR="00E679E3" w:rsidRDefault="00E679E3" w:rsidP="00E679E3">
      <w:pPr>
        <w:pStyle w:val="Heading5"/>
      </w:pPr>
      <w:r>
        <w:t>the grant, issue, renewal, revocation, surrender or variation of, or the doing of anything else in relation to, an approval, authority, certificate, exemption, permission, permit or anything else under or in relation to this instrument.</w:t>
      </w:r>
    </w:p>
    <w:p w14:paraId="05AE88FC" w14:textId="77777777" w:rsidR="00E679E3" w:rsidRPr="000A1116" w:rsidRDefault="00E679E3" w:rsidP="00E679E3">
      <w:pPr>
        <w:pStyle w:val="Note"/>
        <w:rPr>
          <w:sz w:val="20"/>
          <w:szCs w:val="20"/>
        </w:rPr>
      </w:pPr>
      <w:r w:rsidRPr="00187F77">
        <w:rPr>
          <w:b/>
          <w:sz w:val="20"/>
          <w:szCs w:val="20"/>
        </w:rPr>
        <w:t>Examples of determined fees</w:t>
      </w:r>
      <w:r w:rsidRPr="00187F77">
        <w:rPr>
          <w:sz w:val="20"/>
          <w:szCs w:val="20"/>
        </w:rPr>
        <w:t>: parkin</w:t>
      </w:r>
      <w:r>
        <w:rPr>
          <w:sz w:val="20"/>
          <w:szCs w:val="20"/>
        </w:rPr>
        <w:t>g fees and fees for</w:t>
      </w:r>
      <w:r w:rsidRPr="00187F77">
        <w:rPr>
          <w:sz w:val="20"/>
          <w:szCs w:val="20"/>
        </w:rPr>
        <w:t xml:space="preserve"> parking permits</w:t>
      </w:r>
    </w:p>
    <w:p w14:paraId="13C9D2F6" w14:textId="77777777" w:rsidR="00E679E3" w:rsidRPr="000A1116" w:rsidRDefault="00E679E3" w:rsidP="00E679E3">
      <w:pPr>
        <w:pStyle w:val="Heading4"/>
        <w:tabs>
          <w:tab w:val="clear" w:pos="1553"/>
          <w:tab w:val="num" w:pos="1134"/>
        </w:tabs>
        <w:ind w:left="1134"/>
      </w:pPr>
      <w:r>
        <w:t>Without limiting subsection (1), a determination under this section may make provision about the following in relation to a fee:</w:t>
      </w:r>
    </w:p>
    <w:p w14:paraId="40AEEFAC" w14:textId="77777777" w:rsidR="00E679E3" w:rsidRDefault="00E679E3" w:rsidP="00E679E3">
      <w:pPr>
        <w:pStyle w:val="Heading5"/>
      </w:pPr>
      <w:r>
        <w:t>how the amount of the fee is to be calculated;</w:t>
      </w:r>
    </w:p>
    <w:p w14:paraId="122D7E31" w14:textId="77777777" w:rsidR="00E679E3" w:rsidRDefault="00E679E3" w:rsidP="00E679E3">
      <w:pPr>
        <w:pStyle w:val="Heading5"/>
      </w:pPr>
      <w:r>
        <w:t>the circumstances in which the fee is payable;</w:t>
      </w:r>
    </w:p>
    <w:p w14:paraId="764ED612" w14:textId="77777777" w:rsidR="00E679E3" w:rsidRDefault="00E679E3" w:rsidP="00E679E3">
      <w:pPr>
        <w:pStyle w:val="Heading5"/>
      </w:pPr>
      <w:r>
        <w:t>exempting a person from payment of the fee;</w:t>
      </w:r>
    </w:p>
    <w:p w14:paraId="49775A30" w14:textId="77777777" w:rsidR="00E679E3" w:rsidRDefault="00E679E3" w:rsidP="00E679E3">
      <w:pPr>
        <w:pStyle w:val="Heading5"/>
      </w:pPr>
      <w:r>
        <w:t>when the fee is payable and how it is to be paid (for example, as a lump sum or by instalments);</w:t>
      </w:r>
    </w:p>
    <w:p w14:paraId="02CBC1C7" w14:textId="77777777" w:rsidR="00E679E3" w:rsidRDefault="00E679E3" w:rsidP="00E679E3">
      <w:pPr>
        <w:pStyle w:val="Heading5"/>
      </w:pPr>
      <w:r>
        <w:t>waiving, postponing or refunding the fee (completely or partly);</w:t>
      </w:r>
    </w:p>
    <w:p w14:paraId="5DD596B4" w14:textId="77777777" w:rsidR="00E679E3" w:rsidRDefault="00E679E3" w:rsidP="00E679E3">
      <w:pPr>
        <w:pStyle w:val="Heading5"/>
      </w:pPr>
      <w:r>
        <w:t xml:space="preserve">when the fee is taken to have been paid (or not paid), including, for example, if it is paid by </w:t>
      </w:r>
      <w:proofErr w:type="spellStart"/>
      <w:r>
        <w:t>cheque</w:t>
      </w:r>
      <w:proofErr w:type="spellEnd"/>
      <w:r>
        <w:t>, credit or debit card, or payment transfer.</w:t>
      </w:r>
    </w:p>
    <w:p w14:paraId="6603660F" w14:textId="77777777" w:rsidR="00E679E3" w:rsidRDefault="00E679E3" w:rsidP="00E679E3">
      <w:pPr>
        <w:pStyle w:val="Heading4"/>
        <w:tabs>
          <w:tab w:val="clear" w:pos="1553"/>
          <w:tab w:val="num" w:pos="1134"/>
        </w:tabs>
        <w:ind w:left="1134"/>
      </w:pPr>
      <w:r>
        <w:t>A determination under this section has effect despite anything in any ACT law, including an ACT law applied by this instrument.</w:t>
      </w:r>
    </w:p>
    <w:p w14:paraId="2B6F4928" w14:textId="77777777" w:rsidR="00E679E3" w:rsidRDefault="00E679E3" w:rsidP="00E679E3">
      <w:pPr>
        <w:pStyle w:val="Heading4"/>
        <w:tabs>
          <w:tab w:val="clear" w:pos="1553"/>
          <w:tab w:val="num" w:pos="1134"/>
        </w:tabs>
        <w:ind w:left="1134"/>
      </w:pPr>
      <w:r>
        <w:t>The designated authority must ensure that a determination in force under this section is publicly available on the University’s website or any other way that the designated authority considers appropriate.</w:t>
      </w:r>
    </w:p>
    <w:p w14:paraId="1CE4B7E3" w14:textId="5C3688C3" w:rsidR="008204FC" w:rsidRDefault="00615C06" w:rsidP="008204FC">
      <w:pPr>
        <w:pStyle w:val="Heading3"/>
      </w:pPr>
      <w:bookmarkStart w:id="34" w:name="_Toc23519947"/>
      <w:r>
        <w:t>Approval of e-payment methods</w:t>
      </w:r>
      <w:bookmarkEnd w:id="34"/>
    </w:p>
    <w:p w14:paraId="32716F6E" w14:textId="51789AAB" w:rsidR="00031AB1" w:rsidRPr="00031AB1" w:rsidRDefault="008204FC" w:rsidP="000A6DF6">
      <w:pPr>
        <w:pStyle w:val="Heading4"/>
        <w:tabs>
          <w:tab w:val="clear" w:pos="1553"/>
          <w:tab w:val="num" w:pos="1134"/>
        </w:tabs>
        <w:ind w:left="1134"/>
      </w:pPr>
      <w:r>
        <w:t>The designated authority may, by notifiable instru</w:t>
      </w:r>
      <w:r w:rsidR="00615C06">
        <w:t>ment, approve an e-payment method</w:t>
      </w:r>
      <w:r>
        <w:t xml:space="preserve"> (an </w:t>
      </w:r>
      <w:r w:rsidR="00F23258">
        <w:rPr>
          <w:b/>
          <w:i/>
        </w:rPr>
        <w:t>approved e-payment method</w:t>
      </w:r>
      <w:r w:rsidR="00F23258">
        <w:t>)</w:t>
      </w:r>
      <w:r w:rsidR="00781E59">
        <w:t xml:space="preserve"> as a method for pa</w:t>
      </w:r>
      <w:r w:rsidR="001C2152">
        <w:t>ying ticket parking fees</w:t>
      </w:r>
      <w:r w:rsidR="00781E59">
        <w:t>.</w:t>
      </w:r>
    </w:p>
    <w:p w14:paraId="331805D7" w14:textId="246E9CC2" w:rsidR="008204FC" w:rsidRDefault="008204FC" w:rsidP="008204FC">
      <w:pPr>
        <w:pStyle w:val="Heading4"/>
        <w:tabs>
          <w:tab w:val="clear" w:pos="1553"/>
          <w:tab w:val="num" w:pos="1134"/>
        </w:tabs>
        <w:ind w:left="1134"/>
      </w:pPr>
      <w:r>
        <w:t>The designated authority must</w:t>
      </w:r>
      <w:r w:rsidR="00F23258">
        <w:t xml:space="preserve"> not approve an e-payment method</w:t>
      </w:r>
      <w:r>
        <w:t xml:space="preserve"> </w:t>
      </w:r>
      <w:r w:rsidR="00F23258">
        <w:t>unless satisfied that the method</w:t>
      </w:r>
      <w:r>
        <w:t xml:space="preserve"> is capable of:</w:t>
      </w:r>
    </w:p>
    <w:p w14:paraId="3BA4E126" w14:textId="6BCE50E4" w:rsidR="008204FC" w:rsidRPr="00A074AB" w:rsidRDefault="000A6DF6" w:rsidP="008204FC">
      <w:pPr>
        <w:pStyle w:val="Heading5"/>
      </w:pPr>
      <w:r>
        <w:t>giving the designated authority up-to-date information about ticket parking fees paid</w:t>
      </w:r>
      <w:r w:rsidR="008204FC">
        <w:t>; and</w:t>
      </w:r>
    </w:p>
    <w:p w14:paraId="3F5E3E31" w14:textId="4843FA3B" w:rsidR="008204FC" w:rsidRDefault="000A6DF6" w:rsidP="008204FC">
      <w:pPr>
        <w:pStyle w:val="Heading5"/>
      </w:pPr>
      <w:r>
        <w:t>keeping a record of each transaction</w:t>
      </w:r>
      <w:r w:rsidR="008204FC">
        <w:t>; and</w:t>
      </w:r>
    </w:p>
    <w:p w14:paraId="08E41B80" w14:textId="4A084436" w:rsidR="000A6DF6" w:rsidRPr="000A6DF6" w:rsidRDefault="000A6DF6" w:rsidP="000A6DF6">
      <w:pPr>
        <w:pStyle w:val="Heading5"/>
      </w:pPr>
      <w:r>
        <w:t>giving a person using the method an electronic receipt for the transaction</w:t>
      </w:r>
      <w:r w:rsidR="008204FC">
        <w:t>.</w:t>
      </w:r>
    </w:p>
    <w:p w14:paraId="073843BF" w14:textId="77777777" w:rsidR="008204FC" w:rsidRDefault="008204FC" w:rsidP="008204FC">
      <w:pPr>
        <w:pStyle w:val="Heading4"/>
        <w:tabs>
          <w:tab w:val="clear" w:pos="1553"/>
          <w:tab w:val="num" w:pos="1134"/>
        </w:tabs>
        <w:ind w:left="1134"/>
      </w:pPr>
      <w:r>
        <w:t>In this section:</w:t>
      </w:r>
    </w:p>
    <w:p w14:paraId="148BA598" w14:textId="0100D317" w:rsidR="008204FC" w:rsidRDefault="00405495" w:rsidP="008204FC">
      <w:pPr>
        <w:pStyle w:val="Definition"/>
        <w:rPr>
          <w:rStyle w:val="charBoldItals"/>
          <w:b w:val="0"/>
          <w:i w:val="0"/>
        </w:rPr>
      </w:pPr>
      <w:r>
        <w:rPr>
          <w:rStyle w:val="charBoldItals"/>
        </w:rPr>
        <w:t>e-payment method</w:t>
      </w:r>
      <w:r w:rsidR="008204FC">
        <w:rPr>
          <w:rStyle w:val="charBoldItals"/>
        </w:rPr>
        <w:t xml:space="preserve"> </w:t>
      </w:r>
      <w:r w:rsidR="008204FC">
        <w:rPr>
          <w:rStyle w:val="charBoldItals"/>
          <w:b w:val="0"/>
          <w:i w:val="0"/>
        </w:rPr>
        <w:t>mea</w:t>
      </w:r>
      <w:r>
        <w:rPr>
          <w:rStyle w:val="charBoldItals"/>
          <w:b w:val="0"/>
          <w:i w:val="0"/>
        </w:rPr>
        <w:t>ns a method for payment</w:t>
      </w:r>
      <w:r w:rsidR="00C525C9">
        <w:rPr>
          <w:rStyle w:val="charBoldItals"/>
          <w:b w:val="0"/>
          <w:i w:val="0"/>
        </w:rPr>
        <w:t xml:space="preserve"> using an electronic device.</w:t>
      </w:r>
    </w:p>
    <w:p w14:paraId="523EA3C8" w14:textId="7F61A462" w:rsidR="00B91F48" w:rsidRDefault="00A9468F" w:rsidP="008204FC">
      <w:pPr>
        <w:pStyle w:val="Definition"/>
        <w:rPr>
          <w:rStyle w:val="charBoldItals"/>
          <w:b w:val="0"/>
          <w:i w:val="0"/>
        </w:rPr>
      </w:pPr>
      <w:r>
        <w:rPr>
          <w:rStyle w:val="charBoldItals"/>
        </w:rPr>
        <w:t>ticket parking area</w:t>
      </w:r>
      <w:r>
        <w:rPr>
          <w:rStyle w:val="charBoldItals"/>
          <w:b w:val="0"/>
          <w:i w:val="0"/>
        </w:rPr>
        <w:t>:</w:t>
      </w:r>
      <w:r>
        <w:rPr>
          <w:rStyle w:val="charBoldItals"/>
        </w:rPr>
        <w:t xml:space="preserve"> </w:t>
      </w:r>
      <w:r>
        <w:rPr>
          <w:rStyle w:val="charBoldItals"/>
          <w:b w:val="0"/>
          <w:i w:val="0"/>
        </w:rPr>
        <w:t>see the Safety and Traffic Management Regulation, dictionary.</w:t>
      </w:r>
    </w:p>
    <w:p w14:paraId="25FE73A9" w14:textId="18304306" w:rsidR="00A9468F" w:rsidRDefault="00781E59" w:rsidP="00A9468F">
      <w:pPr>
        <w:pStyle w:val="Definition"/>
        <w:rPr>
          <w:rStyle w:val="charBoldItals"/>
          <w:b w:val="0"/>
          <w:i w:val="0"/>
        </w:rPr>
      </w:pPr>
      <w:r>
        <w:rPr>
          <w:rStyle w:val="charBoldItals"/>
        </w:rPr>
        <w:t xml:space="preserve">ticket parking fee </w:t>
      </w:r>
      <w:r>
        <w:rPr>
          <w:rStyle w:val="charBoldItals"/>
          <w:b w:val="0"/>
          <w:i w:val="0"/>
        </w:rPr>
        <w:t>means a fee payable by the</w:t>
      </w:r>
      <w:r w:rsidRPr="00781E59">
        <w:rPr>
          <w:rStyle w:val="charBoldItals"/>
          <w:b w:val="0"/>
          <w:i w:val="0"/>
        </w:rPr>
        <w:t xml:space="preserve"> driver of </w:t>
      </w:r>
      <w:r>
        <w:rPr>
          <w:rStyle w:val="charBoldItals"/>
          <w:b w:val="0"/>
          <w:i w:val="0"/>
        </w:rPr>
        <w:t>a vehicle</w:t>
      </w:r>
      <w:r w:rsidRPr="00781E59">
        <w:rPr>
          <w:rStyle w:val="charBoldItals"/>
          <w:b w:val="0"/>
          <w:i w:val="0"/>
        </w:rPr>
        <w:t xml:space="preserve"> for the use of a </w:t>
      </w:r>
      <w:r w:rsidR="00A9468F">
        <w:rPr>
          <w:rStyle w:val="charBoldItals"/>
          <w:b w:val="0"/>
          <w:i w:val="0"/>
        </w:rPr>
        <w:t xml:space="preserve">ticket </w:t>
      </w:r>
      <w:r w:rsidRPr="00781E59">
        <w:rPr>
          <w:rStyle w:val="charBoldItals"/>
          <w:b w:val="0"/>
          <w:i w:val="0"/>
        </w:rPr>
        <w:t>parking space in a ticket park</w:t>
      </w:r>
      <w:r>
        <w:rPr>
          <w:rStyle w:val="charBoldItals"/>
          <w:b w:val="0"/>
          <w:i w:val="0"/>
        </w:rPr>
        <w:t>ing area.</w:t>
      </w:r>
    </w:p>
    <w:p w14:paraId="22A7BAB5" w14:textId="244E9E2C" w:rsidR="00711AC0" w:rsidRPr="00E60DBE" w:rsidRDefault="00711AC0" w:rsidP="00711AC0">
      <w:pPr>
        <w:pStyle w:val="Heading1"/>
        <w:spacing w:before="360"/>
        <w:ind w:left="1224"/>
      </w:pPr>
      <w:bookmarkStart w:id="35" w:name="_Toc23519948"/>
      <w:r>
        <w:lastRenderedPageBreak/>
        <w:t>Arrangements with the ACT</w:t>
      </w:r>
      <w:bookmarkEnd w:id="35"/>
    </w:p>
    <w:p w14:paraId="751C3ED1" w14:textId="77777777" w:rsidR="00187F77" w:rsidRDefault="00187F77" w:rsidP="00187F77">
      <w:pPr>
        <w:pStyle w:val="Heading3"/>
      </w:pPr>
      <w:bookmarkStart w:id="36" w:name="_Toc23519949"/>
      <w:r>
        <w:t>Administrative arrangements with ACT</w:t>
      </w:r>
      <w:bookmarkEnd w:id="36"/>
    </w:p>
    <w:p w14:paraId="57A2CBD7" w14:textId="4F555204" w:rsidR="00187F77" w:rsidRDefault="00391C20" w:rsidP="000A1116">
      <w:pPr>
        <w:pStyle w:val="Heading4"/>
        <w:tabs>
          <w:tab w:val="clear" w:pos="1553"/>
          <w:tab w:val="num" w:pos="1134"/>
        </w:tabs>
        <w:ind w:left="1134"/>
      </w:pPr>
      <w:r>
        <w:t>The designated authority may,</w:t>
      </w:r>
      <w:r w:rsidR="00187F77">
        <w:t xml:space="preserve"> on behalf of the University, enter into arrangements with the ACT in relation to the following:</w:t>
      </w:r>
    </w:p>
    <w:p w14:paraId="1B72D0F2" w14:textId="1E13B30F" w:rsidR="00187F77" w:rsidRDefault="00187F77" w:rsidP="00187F77">
      <w:pPr>
        <w:pStyle w:val="Heading5"/>
      </w:pPr>
      <w:r>
        <w:t>the administration of this instrument, including all or any provisions of the applied ACT parki</w:t>
      </w:r>
      <w:r w:rsidR="00A10888">
        <w:t>ng and traffic legislation</w:t>
      </w:r>
      <w:r>
        <w:t xml:space="preserve"> in relation to </w:t>
      </w:r>
      <w:r w:rsidR="00A13F4E">
        <w:t xml:space="preserve">its application to </w:t>
      </w:r>
      <w:r>
        <w:t>University land</w:t>
      </w:r>
      <w:r w:rsidR="00A13F4E">
        <w:t xml:space="preserve"> under this instrument</w:t>
      </w:r>
      <w:r>
        <w:t>;</w:t>
      </w:r>
    </w:p>
    <w:p w14:paraId="1EC6A597" w14:textId="77777777" w:rsidR="00187F77" w:rsidRDefault="00187F77" w:rsidP="00187F77">
      <w:pPr>
        <w:pStyle w:val="Heading5"/>
      </w:pPr>
      <w:r>
        <w:t>the administration of the ACT road transport legislation in its application in relation to University land.</w:t>
      </w:r>
    </w:p>
    <w:p w14:paraId="542DC3B8" w14:textId="69AAFB78" w:rsidR="001F1570" w:rsidRDefault="001F1570" w:rsidP="0087784A">
      <w:pPr>
        <w:pStyle w:val="Heading4"/>
        <w:tabs>
          <w:tab w:val="clear" w:pos="1553"/>
          <w:tab w:val="num" w:pos="1134"/>
        </w:tabs>
        <w:ind w:left="1134"/>
      </w:pPr>
      <w:r>
        <w:t>Without limiting subsection (1), an arrangement may provide for:</w:t>
      </w:r>
    </w:p>
    <w:p w14:paraId="7ABA3B23" w14:textId="5B9315FF" w:rsidR="001F1570" w:rsidRDefault="001F1570" w:rsidP="001F1570">
      <w:pPr>
        <w:pStyle w:val="Heading5"/>
      </w:pPr>
      <w:r w:rsidRPr="001F1570">
        <w:t xml:space="preserve">the exercise of functions by the ACT </w:t>
      </w:r>
      <w:r>
        <w:t>(or its authorities, officers,</w:t>
      </w:r>
      <w:r w:rsidRPr="001F1570">
        <w:t xml:space="preserve"> employees</w:t>
      </w:r>
      <w:r>
        <w:t xml:space="preserve"> or contractors</w:t>
      </w:r>
      <w:r w:rsidRPr="001F1570">
        <w:t>) on behalf of the University (or its auth</w:t>
      </w:r>
      <w:r>
        <w:t>orities, officers, employees or contractors); or</w:t>
      </w:r>
    </w:p>
    <w:p w14:paraId="1E83B9C3" w14:textId="77777777" w:rsidR="0087784A" w:rsidRDefault="001F1570" w:rsidP="0087784A">
      <w:pPr>
        <w:pStyle w:val="Heading5"/>
      </w:pPr>
      <w:r w:rsidRPr="001F1570">
        <w:t xml:space="preserve">the </w:t>
      </w:r>
      <w:r>
        <w:t>exercise of functions by the University</w:t>
      </w:r>
      <w:r w:rsidRPr="001F1570">
        <w:t xml:space="preserve"> </w:t>
      </w:r>
      <w:r>
        <w:t>(or its authorities, officers,</w:t>
      </w:r>
      <w:r w:rsidRPr="001F1570">
        <w:t xml:space="preserve"> employees</w:t>
      </w:r>
      <w:r>
        <w:t xml:space="preserve"> or contractors) on behalf of the ACT</w:t>
      </w:r>
      <w:r w:rsidRPr="001F1570">
        <w:t xml:space="preserve"> (</w:t>
      </w:r>
      <w:r>
        <w:t xml:space="preserve">or its authorities, officers, </w:t>
      </w:r>
      <w:r w:rsidRPr="001F1570">
        <w:t>employees</w:t>
      </w:r>
      <w:r>
        <w:t xml:space="preserve"> or contractors</w:t>
      </w:r>
      <w:r w:rsidRPr="001F1570">
        <w:t>).</w:t>
      </w:r>
    </w:p>
    <w:p w14:paraId="72C3BF66" w14:textId="7E744346" w:rsidR="0087784A" w:rsidRPr="0087784A" w:rsidRDefault="0087784A" w:rsidP="0087784A">
      <w:pPr>
        <w:pStyle w:val="Heading4"/>
        <w:tabs>
          <w:tab w:val="clear" w:pos="1553"/>
          <w:tab w:val="num" w:pos="1134"/>
        </w:tabs>
        <w:ind w:left="1134"/>
      </w:pPr>
      <w:r>
        <w:t>In this section:</w:t>
      </w:r>
    </w:p>
    <w:p w14:paraId="02624246" w14:textId="77777777" w:rsidR="00187F77" w:rsidRPr="008F1695" w:rsidRDefault="00187F77" w:rsidP="00187F77">
      <w:pPr>
        <w:pStyle w:val="Definition"/>
        <w:rPr>
          <w:b/>
          <w:i/>
        </w:rPr>
      </w:pPr>
      <w:r>
        <w:rPr>
          <w:rStyle w:val="charBoldItals"/>
        </w:rPr>
        <w:t>administration</w:t>
      </w:r>
      <w:r>
        <w:t xml:space="preserve">: to remove any doubt, </w:t>
      </w:r>
      <w:r>
        <w:rPr>
          <w:rStyle w:val="charBoldItals"/>
        </w:rPr>
        <w:t>administration</w:t>
      </w:r>
      <w:r>
        <w:t xml:space="preserve"> includes enforcement.</w:t>
      </w:r>
    </w:p>
    <w:p w14:paraId="0E951D0C" w14:textId="5CAB9D25" w:rsidR="00187F77" w:rsidRDefault="00990002" w:rsidP="00187F77">
      <w:pPr>
        <w:pStyle w:val="Heading3"/>
      </w:pPr>
      <w:bookmarkStart w:id="37" w:name="_Toc23519950"/>
      <w:r>
        <w:t>Installation</w:t>
      </w:r>
      <w:r w:rsidR="00187F77">
        <w:t xml:space="preserve"> of prescribed traffic control devices on University land</w:t>
      </w:r>
      <w:r>
        <w:t xml:space="preserve"> etc.</w:t>
      </w:r>
      <w:bookmarkEnd w:id="37"/>
    </w:p>
    <w:p w14:paraId="09880FE2" w14:textId="14EF48BA" w:rsidR="00187F77" w:rsidRDefault="00187F77" w:rsidP="0087784A">
      <w:pPr>
        <w:pStyle w:val="Heading4"/>
        <w:tabs>
          <w:tab w:val="clear" w:pos="1553"/>
          <w:tab w:val="num" w:pos="1134"/>
        </w:tabs>
        <w:ind w:left="1134"/>
      </w:pPr>
      <w:r>
        <w:t>To remove any doubt</w:t>
      </w:r>
      <w:r w:rsidR="00405495">
        <w:t xml:space="preserve"> and without limiting section 18</w:t>
      </w:r>
      <w:r w:rsidR="00FB6481">
        <w:t xml:space="preserve"> (Administrative arrangements with ACT)</w:t>
      </w:r>
      <w:r>
        <w:t>, this instrument does not prevent:</w:t>
      </w:r>
    </w:p>
    <w:p w14:paraId="43D61643" w14:textId="77777777" w:rsidR="00187F77" w:rsidRDefault="00187F77" w:rsidP="00187F77">
      <w:pPr>
        <w:pStyle w:val="Heading5"/>
      </w:pPr>
      <w:r>
        <w:t>the ACT road transport authority from installing or displaying a prescribed traffic control device on or above University land under arrangements with the University, or from changing or removing, under arrangements with the University, a prescribed traffic device installed or displayed on or above University land by the ACT road transport authority; or</w:t>
      </w:r>
    </w:p>
    <w:p w14:paraId="0720D4EC" w14:textId="77777777" w:rsidR="00187F77" w:rsidRDefault="00187F77" w:rsidP="00187F77">
      <w:pPr>
        <w:pStyle w:val="Heading5"/>
      </w:pPr>
      <w:r>
        <w:t xml:space="preserve">the ACT road transport authority or an ACT </w:t>
      </w:r>
      <w:proofErr w:type="spellStart"/>
      <w:r>
        <w:t>authorised</w:t>
      </w:r>
      <w:proofErr w:type="spellEnd"/>
      <w:r>
        <w:t xml:space="preserve"> person from taking action to enforce the ACT road transport legislation in relation to a prescribed traffic control device installed or displayed on or above University land by the ACT road transport authority under arrangements with the University; or</w:t>
      </w:r>
    </w:p>
    <w:p w14:paraId="11950747" w14:textId="2F3C0D96" w:rsidR="00187F77" w:rsidRDefault="00187F77" w:rsidP="00187F77">
      <w:pPr>
        <w:pStyle w:val="Heading5"/>
      </w:pPr>
      <w:r>
        <w:t xml:space="preserve">the University or a University </w:t>
      </w:r>
      <w:proofErr w:type="spellStart"/>
      <w:r>
        <w:t>authorised</w:t>
      </w:r>
      <w:proofErr w:type="spellEnd"/>
      <w:r>
        <w:t xml:space="preserve"> person from taking action to enforce this instrument in relation to a prescribed traffic control device installed or displayed on or above University land by the ACT road transport authority</w:t>
      </w:r>
      <w:r w:rsidR="00C435C9">
        <w:t xml:space="preserve"> under arrangements with the University</w:t>
      </w:r>
      <w:r w:rsidR="00990002">
        <w:t>;</w:t>
      </w:r>
      <w:r w:rsidR="00816108">
        <w:t xml:space="preserve"> or</w:t>
      </w:r>
    </w:p>
    <w:p w14:paraId="43D8F86C" w14:textId="387472F3" w:rsidR="00990002" w:rsidRPr="00990002" w:rsidRDefault="00990002" w:rsidP="00990002">
      <w:pPr>
        <w:pStyle w:val="Heading5"/>
      </w:pPr>
      <w:r>
        <w:t xml:space="preserve">an ACT </w:t>
      </w:r>
      <w:proofErr w:type="spellStart"/>
      <w:r>
        <w:t>authorised</w:t>
      </w:r>
      <w:proofErr w:type="spellEnd"/>
      <w:r>
        <w:t xml:space="preserve"> person from exercising any function that the ACT </w:t>
      </w:r>
      <w:proofErr w:type="spellStart"/>
      <w:r>
        <w:t>authorised</w:t>
      </w:r>
      <w:proofErr w:type="spellEnd"/>
      <w:r>
        <w:t xml:space="preserve"> person has under this instrument.</w:t>
      </w:r>
    </w:p>
    <w:p w14:paraId="1D44E259" w14:textId="2052DA3F" w:rsidR="00187F77" w:rsidRDefault="00187F77" w:rsidP="00187F77">
      <w:pPr>
        <w:pStyle w:val="Note2"/>
      </w:pPr>
      <w:r>
        <w:t>[Note</w:t>
      </w:r>
      <w:r w:rsidR="00990002">
        <w:t xml:space="preserve"> 1</w:t>
      </w:r>
      <w:r>
        <w:t>:</w:t>
      </w:r>
      <w:r>
        <w:tab/>
        <w:t>The following terms are defined in the dictionary to the Safety and Traffic Management Act and the definitions apply in relation to the use of the terms in this section (see s</w:t>
      </w:r>
      <w:r w:rsidR="00A30552">
        <w:t>ection</w:t>
      </w:r>
      <w:r>
        <w:t xml:space="preserve"> 7 (Application of certain de</w:t>
      </w:r>
      <w:r w:rsidR="008A1078">
        <w:t>finitions in ACT</w:t>
      </w:r>
      <w:r>
        <w:t xml:space="preserve"> legislation)):</w:t>
      </w:r>
    </w:p>
    <w:p w14:paraId="76AC229B" w14:textId="68D6FB1A" w:rsidR="00187F77" w:rsidRDefault="00187F77" w:rsidP="003836A6">
      <w:pPr>
        <w:pStyle w:val="Note2"/>
        <w:numPr>
          <w:ilvl w:val="0"/>
          <w:numId w:val="4"/>
        </w:numPr>
      </w:pPr>
      <w:r w:rsidRPr="009C6C62">
        <w:rPr>
          <w:b/>
          <w:i/>
        </w:rPr>
        <w:t>installation</w:t>
      </w:r>
      <w:r w:rsidR="002B79A3">
        <w:t>, of a prescribed traffic control device</w:t>
      </w:r>
    </w:p>
    <w:p w14:paraId="61D1ECA9" w14:textId="77777777" w:rsidR="000B00E4" w:rsidRDefault="00187F77" w:rsidP="003836A6">
      <w:pPr>
        <w:pStyle w:val="Note2"/>
        <w:numPr>
          <w:ilvl w:val="0"/>
          <w:numId w:val="4"/>
        </w:numPr>
      </w:pPr>
      <w:r w:rsidRPr="009C6C62">
        <w:rPr>
          <w:b/>
          <w:i/>
        </w:rPr>
        <w:t>prescribed traffic control device</w:t>
      </w:r>
      <w:r>
        <w:t>.</w:t>
      </w:r>
    </w:p>
    <w:p w14:paraId="50613262" w14:textId="7CDABC11" w:rsidR="00C435C9" w:rsidRDefault="000B00E4" w:rsidP="00E27E45">
      <w:pPr>
        <w:pStyle w:val="Note2"/>
      </w:pPr>
      <w:r>
        <w:tab/>
      </w:r>
      <w:r>
        <w:tab/>
        <w:t xml:space="preserve">The Safety and Traffic Management Regulation, </w:t>
      </w:r>
      <w:r w:rsidRPr="000B00E4">
        <w:t xml:space="preserve">section </w:t>
      </w:r>
      <w:r w:rsidR="006462A4">
        <w:t>11</w:t>
      </w:r>
      <w:r w:rsidRPr="000B00E4">
        <w:t xml:space="preserve"> (</w:t>
      </w:r>
      <w:r w:rsidR="006462A4">
        <w:t>P</w:t>
      </w:r>
      <w:r w:rsidRPr="000B00E4">
        <w:t xml:space="preserve">rescribed traffic control devices—Act, </w:t>
      </w:r>
      <w:proofErr w:type="spellStart"/>
      <w:r w:rsidRPr="000B00E4">
        <w:t>dict</w:t>
      </w:r>
      <w:proofErr w:type="spellEnd"/>
      <w:r w:rsidRPr="000B00E4">
        <w:t xml:space="preserve">, </w:t>
      </w:r>
      <w:proofErr w:type="spellStart"/>
      <w:r w:rsidRPr="000B00E4">
        <w:t>def</w:t>
      </w:r>
      <w:proofErr w:type="spellEnd"/>
      <w:r w:rsidRPr="000B00E4">
        <w:t xml:space="preserve"> </w:t>
      </w:r>
      <w:r w:rsidRPr="00E27E45">
        <w:rPr>
          <w:i/>
        </w:rPr>
        <w:t>pre</w:t>
      </w:r>
      <w:r w:rsidR="00E27E45" w:rsidRPr="00E27E45">
        <w:rPr>
          <w:i/>
        </w:rPr>
        <w:t>scribed traffic control device</w:t>
      </w:r>
      <w:r w:rsidR="00E27E45">
        <w:t>) prescribes the things</w:t>
      </w:r>
      <w:r>
        <w:t xml:space="preserve"> that are prescribed traffic co</w:t>
      </w:r>
      <w:r w:rsidR="00E27E45">
        <w:t>ntrol devices. These include ‘traffic control devices’ and ‘traffic-related items’ that have effect for certain provisions of the Road Rules</w:t>
      </w:r>
      <w:r w:rsidR="000F4CC3">
        <w:t xml:space="preserve"> </w:t>
      </w:r>
      <w:r w:rsidR="000F4CC3">
        <w:lastRenderedPageBreak/>
        <w:t>Regulation</w:t>
      </w:r>
      <w:r w:rsidR="00E27E45">
        <w:t>. These terms are defined in the</w:t>
      </w:r>
      <w:r w:rsidR="000F4CC3">
        <w:t xml:space="preserve"> </w:t>
      </w:r>
      <w:r w:rsidR="00E27E45">
        <w:t>Road Rules</w:t>
      </w:r>
      <w:r w:rsidR="000F4CC3">
        <w:t xml:space="preserve"> Regulation</w:t>
      </w:r>
      <w:r w:rsidR="00E27E45">
        <w:t>, dictionary. They include things such as traffic signs, road markings and traffic signals.</w:t>
      </w:r>
      <w:r w:rsidR="00187F77">
        <w:t>]</w:t>
      </w:r>
    </w:p>
    <w:p w14:paraId="42467FCD" w14:textId="7B3B1EBB" w:rsidR="00C705AB" w:rsidRPr="00235F54" w:rsidRDefault="00990002" w:rsidP="00E23BC2">
      <w:pPr>
        <w:pStyle w:val="Note2"/>
      </w:pPr>
      <w:r>
        <w:t>[Note 2:</w:t>
      </w:r>
      <w:r>
        <w:tab/>
        <w:t xml:space="preserve">The functions of an ACT authorised </w:t>
      </w:r>
      <w:r w:rsidR="00C705AB">
        <w:t xml:space="preserve">person </w:t>
      </w:r>
      <w:r>
        <w:t xml:space="preserve">under the provisions of the applied ACT parking </w:t>
      </w:r>
      <w:r w:rsidR="009C6C62">
        <w:t xml:space="preserve">and </w:t>
      </w:r>
      <w:r>
        <w:t xml:space="preserve">traffic </w:t>
      </w:r>
      <w:r w:rsidR="009C6C62">
        <w:t xml:space="preserve">legislation </w:t>
      </w:r>
      <w:r>
        <w:t xml:space="preserve">mentioned in </w:t>
      </w:r>
      <w:r w:rsidR="00C705AB">
        <w:t>Schedule 2 (General m</w:t>
      </w:r>
      <w:r w:rsidR="007002BE">
        <w:t xml:space="preserve">odifications), section </w:t>
      </w:r>
      <w:r w:rsidR="00A9468F">
        <w:t>4</w:t>
      </w:r>
      <w:r w:rsidR="00FB6481">
        <w:t>(4)</w:t>
      </w:r>
      <w:r w:rsidR="00A13F4E">
        <w:t xml:space="preserve"> </w:t>
      </w:r>
      <w:r w:rsidR="00C705AB">
        <w:t>(Authorised person</w:t>
      </w:r>
      <w:r w:rsidR="007002BE">
        <w:t>s</w:t>
      </w:r>
      <w:r w:rsidR="00C705AB">
        <w:t>: general) are examples of the functions to which paragraph (d) applies.]</w:t>
      </w:r>
    </w:p>
    <w:p w14:paraId="4ABBF7C4" w14:textId="77206B59" w:rsidR="0087784A" w:rsidRPr="0087784A" w:rsidRDefault="0087784A" w:rsidP="0087784A">
      <w:pPr>
        <w:pStyle w:val="Heading4"/>
        <w:tabs>
          <w:tab w:val="clear" w:pos="1553"/>
          <w:tab w:val="num" w:pos="1134"/>
        </w:tabs>
        <w:ind w:left="1134"/>
      </w:pPr>
      <w:r>
        <w:t>In this section:</w:t>
      </w:r>
    </w:p>
    <w:p w14:paraId="5B587AD5" w14:textId="2616ED30" w:rsidR="00C435C9" w:rsidRDefault="00C435C9" w:rsidP="00C435C9">
      <w:pPr>
        <w:pStyle w:val="Definition"/>
      </w:pPr>
      <w:r>
        <w:rPr>
          <w:rStyle w:val="charBoldItals"/>
        </w:rPr>
        <w:t xml:space="preserve">ACT </w:t>
      </w:r>
      <w:proofErr w:type="spellStart"/>
      <w:r>
        <w:rPr>
          <w:rStyle w:val="charBoldItals"/>
        </w:rPr>
        <w:t>authorised</w:t>
      </w:r>
      <w:proofErr w:type="spellEnd"/>
      <w:r>
        <w:rPr>
          <w:rStyle w:val="charBoldItals"/>
        </w:rPr>
        <w:t xml:space="preserve"> person</w:t>
      </w:r>
      <w:r>
        <w:t xml:space="preserve"> includes, in relation to an infringement </w:t>
      </w:r>
      <w:r w:rsidR="00180CE7">
        <w:t xml:space="preserve">notice or reminder notice for an infringement notice offence, a person who is an </w:t>
      </w:r>
      <w:proofErr w:type="spellStart"/>
      <w:r w:rsidR="00180CE7">
        <w:t>authorised</w:t>
      </w:r>
      <w:proofErr w:type="spellEnd"/>
      <w:r w:rsidR="00180CE7">
        <w:t xml:space="preserve"> person for </w:t>
      </w:r>
      <w:r w:rsidR="009C6C62">
        <w:t xml:space="preserve">the service of </w:t>
      </w:r>
      <w:r w:rsidR="00180CE7">
        <w:t>the notice under the General Act, Part 3 (Infringement notices for certain offences</w:t>
      </w:r>
      <w:r w:rsidR="006B39FC">
        <w:t>).</w:t>
      </w:r>
    </w:p>
    <w:p w14:paraId="47A5B496" w14:textId="16DAE28F" w:rsidR="00180CE7" w:rsidRPr="008F1695" w:rsidRDefault="00180CE7" w:rsidP="00C435C9">
      <w:pPr>
        <w:pStyle w:val="Definition"/>
        <w:rPr>
          <w:b/>
          <w:i/>
        </w:rPr>
      </w:pPr>
      <w:r>
        <w:rPr>
          <w:rStyle w:val="charBoldItals"/>
        </w:rPr>
        <w:t xml:space="preserve">University </w:t>
      </w:r>
      <w:proofErr w:type="spellStart"/>
      <w:r>
        <w:rPr>
          <w:rStyle w:val="charBoldItals"/>
        </w:rPr>
        <w:t>authorised</w:t>
      </w:r>
      <w:proofErr w:type="spellEnd"/>
      <w:r>
        <w:rPr>
          <w:rStyle w:val="charBoldItals"/>
        </w:rPr>
        <w:t xml:space="preserve"> person</w:t>
      </w:r>
      <w:r>
        <w:t xml:space="preserve"> includes, in relation to an infringement notice or reminder notice for an infringement notice offence, a person who is </w:t>
      </w:r>
      <w:r w:rsidR="00386105" w:rsidRPr="00386105">
        <w:t>appointed under the General Act, section 53A(1)</w:t>
      </w:r>
      <w:r w:rsidR="00FB35BB">
        <w:t xml:space="preserve"> (</w:t>
      </w:r>
      <w:proofErr w:type="spellStart"/>
      <w:r w:rsidR="00FB35BB">
        <w:t>Authorised</w:t>
      </w:r>
      <w:proofErr w:type="spellEnd"/>
      <w:r w:rsidR="00FB35BB">
        <w:t xml:space="preserve"> people for infringement notice offences)</w:t>
      </w:r>
      <w:r w:rsidR="00386105" w:rsidRPr="00386105">
        <w:t>, as applied by this instrument, to serve infringement notices or reminder notices, as the case may be, for the offence or infringement notice offences.</w:t>
      </w:r>
    </w:p>
    <w:p w14:paraId="654A28AB" w14:textId="5218D008" w:rsidR="00711AC0" w:rsidRPr="00E60DBE" w:rsidRDefault="00711AC0" w:rsidP="00711AC0">
      <w:pPr>
        <w:pStyle w:val="Heading1"/>
        <w:spacing w:before="360"/>
        <w:ind w:left="1224"/>
      </w:pPr>
      <w:bookmarkStart w:id="38" w:name="_Toc23519951"/>
      <w:r>
        <w:lastRenderedPageBreak/>
        <w:t>Miscellaneous</w:t>
      </w:r>
      <w:bookmarkEnd w:id="38"/>
    </w:p>
    <w:p w14:paraId="08DB5D8F" w14:textId="77777777" w:rsidR="00E1569A" w:rsidRDefault="00E1569A" w:rsidP="00E1569A">
      <w:pPr>
        <w:pStyle w:val="Heading3"/>
      </w:pPr>
      <w:bookmarkStart w:id="39" w:name="_Toc23519952"/>
      <w:r>
        <w:t>Traffic sign diagrams</w:t>
      </w:r>
      <w:bookmarkEnd w:id="39"/>
    </w:p>
    <w:p w14:paraId="62A0E1E2" w14:textId="1F94FB78" w:rsidR="00E1569A" w:rsidRDefault="00E1569A" w:rsidP="00A475CE">
      <w:pPr>
        <w:pStyle w:val="Heading4"/>
        <w:tabs>
          <w:tab w:val="clear" w:pos="1553"/>
          <w:tab w:val="num" w:pos="1134"/>
        </w:tabs>
        <w:ind w:left="1134"/>
      </w:pPr>
      <w:r>
        <w:t>The designated authority may, by notifiable instrument, declare that a specified diagram of a traffic sign is taken, for this instrument,</w:t>
      </w:r>
      <w:r w:rsidR="00426F59">
        <w:t xml:space="preserve"> to be included in</w:t>
      </w:r>
      <w:r>
        <w:t xml:space="preserve"> the Road Rules</w:t>
      </w:r>
      <w:r w:rsidR="000F4CC3">
        <w:t xml:space="preserve"> Regulation</w:t>
      </w:r>
      <w:r w:rsidR="00426F59">
        <w:t>, Schedule 3 (Other permitted traffic signs)</w:t>
      </w:r>
      <w:r>
        <w:t>.</w:t>
      </w:r>
    </w:p>
    <w:p w14:paraId="51067803" w14:textId="0E70356C" w:rsidR="00E1569A" w:rsidRDefault="00E1569A" w:rsidP="00A475CE">
      <w:pPr>
        <w:pStyle w:val="Heading4"/>
        <w:tabs>
          <w:tab w:val="clear" w:pos="1553"/>
          <w:tab w:val="num" w:pos="1134"/>
        </w:tabs>
        <w:ind w:left="1134"/>
      </w:pPr>
      <w:r>
        <w:t>If the designated authority makes a declaration under subsection (1) in relation to a diagram of a traffic sign, the diagram represents a permitted version of the sign for this instrument.</w:t>
      </w:r>
    </w:p>
    <w:p w14:paraId="0036EDED" w14:textId="6FEC355D" w:rsidR="00E1569A" w:rsidRDefault="00E1569A" w:rsidP="00A475CE">
      <w:pPr>
        <w:pStyle w:val="Heading4"/>
        <w:tabs>
          <w:tab w:val="clear" w:pos="1553"/>
          <w:tab w:val="num" w:pos="1134"/>
        </w:tabs>
        <w:ind w:left="1134"/>
      </w:pPr>
      <w:r>
        <w:t>This section has effect despite anything in any ACT law, including an ACT law applied by this instrument.</w:t>
      </w:r>
    </w:p>
    <w:p w14:paraId="5652409D" w14:textId="7E4DD5ED" w:rsidR="00E1569A" w:rsidRDefault="00E1569A" w:rsidP="00A475CE">
      <w:pPr>
        <w:pStyle w:val="Heading4"/>
        <w:tabs>
          <w:tab w:val="clear" w:pos="1553"/>
          <w:tab w:val="num" w:pos="1134"/>
        </w:tabs>
        <w:ind w:left="1134"/>
      </w:pPr>
      <w:r>
        <w:t>In this section:</w:t>
      </w:r>
    </w:p>
    <w:p w14:paraId="7D5416EF" w14:textId="1667F14F" w:rsidR="008C24E3" w:rsidRDefault="00E1569A" w:rsidP="00816108">
      <w:pPr>
        <w:pStyle w:val="Definition"/>
      </w:pPr>
      <w:r>
        <w:rPr>
          <w:rStyle w:val="charBoldItals"/>
        </w:rPr>
        <w:t>traffic sign</w:t>
      </w:r>
      <w:r>
        <w:t>: see the</w:t>
      </w:r>
      <w:r w:rsidR="00816108">
        <w:t xml:space="preserve"> Road Rules</w:t>
      </w:r>
      <w:r w:rsidR="008913BF">
        <w:t xml:space="preserve"> Regulation</w:t>
      </w:r>
      <w:r w:rsidR="00816108">
        <w:t>, dictionary.</w:t>
      </w:r>
    </w:p>
    <w:p w14:paraId="658DD273" w14:textId="6E3414B4" w:rsidR="00E1569A" w:rsidRDefault="0071421F" w:rsidP="00E1569A">
      <w:pPr>
        <w:pStyle w:val="Heading3"/>
      </w:pPr>
      <w:bookmarkStart w:id="40" w:name="_Toc23519953"/>
      <w:r>
        <w:t>Words</w:t>
      </w:r>
      <w:r w:rsidR="00E1569A">
        <w:t xml:space="preserve"> on or with certain traffic signs</w:t>
      </w:r>
      <w:bookmarkEnd w:id="40"/>
    </w:p>
    <w:p w14:paraId="0CCF7520" w14:textId="56B5AD42" w:rsidR="00E1569A" w:rsidRDefault="00E1569A" w:rsidP="00A475CE">
      <w:pPr>
        <w:pStyle w:val="Heading4"/>
        <w:tabs>
          <w:tab w:val="clear" w:pos="1553"/>
          <w:tab w:val="num" w:pos="1134"/>
        </w:tabs>
        <w:ind w:left="1134"/>
      </w:pPr>
      <w:r>
        <w:t xml:space="preserve">The designated authority may, by notifiable instrument, declare that a </w:t>
      </w:r>
      <w:r w:rsidRPr="0079724C">
        <w:t>permissive parking</w:t>
      </w:r>
      <w:r>
        <w:t xml:space="preserve"> </w:t>
      </w:r>
      <w:r w:rsidRPr="0079724C">
        <w:t>sign</w:t>
      </w:r>
      <w:r w:rsidRPr="00A475CE">
        <w:rPr>
          <w:i/>
        </w:rPr>
        <w:t xml:space="preserve"> </w:t>
      </w:r>
      <w:r>
        <w:t>with a specified word or specified words on or with the sign is taken, for this instrument, to be a ticket parking sign.</w:t>
      </w:r>
    </w:p>
    <w:p w14:paraId="0DCCFCF5" w14:textId="298DF609" w:rsidR="00E1569A" w:rsidRDefault="00E1569A" w:rsidP="00A475CE">
      <w:pPr>
        <w:pStyle w:val="Heading4"/>
        <w:tabs>
          <w:tab w:val="clear" w:pos="1553"/>
          <w:tab w:val="num" w:pos="1134"/>
        </w:tabs>
        <w:ind w:left="1134"/>
      </w:pPr>
      <w:r>
        <w:t xml:space="preserve">To remove any doubt, subsection (1) does not prevent a </w:t>
      </w:r>
      <w:r w:rsidRPr="0079724C">
        <w:t>permissive parking sign</w:t>
      </w:r>
      <w:r>
        <w:t xml:space="preserve"> with another word or other words on or with the sign from being a ticket parking sign for this instrument.</w:t>
      </w:r>
    </w:p>
    <w:p w14:paraId="0C10FC8D" w14:textId="1462947F" w:rsidR="00E1569A" w:rsidRDefault="00E1569A" w:rsidP="00A475CE">
      <w:pPr>
        <w:pStyle w:val="Heading4"/>
        <w:tabs>
          <w:tab w:val="clear" w:pos="1553"/>
          <w:tab w:val="num" w:pos="1134"/>
        </w:tabs>
        <w:ind w:left="1134"/>
      </w:pPr>
      <w:r>
        <w:t>This section has effect despite anything in any ACT law, including an ACT law applied by this instrument.</w:t>
      </w:r>
    </w:p>
    <w:p w14:paraId="02B573E2" w14:textId="5B92168E" w:rsidR="00E1569A" w:rsidRDefault="00E1569A" w:rsidP="00A475CE">
      <w:pPr>
        <w:pStyle w:val="Heading4"/>
        <w:tabs>
          <w:tab w:val="clear" w:pos="1553"/>
          <w:tab w:val="num" w:pos="1134"/>
        </w:tabs>
        <w:ind w:left="1134"/>
      </w:pPr>
      <w:r>
        <w:t>In this section:</w:t>
      </w:r>
    </w:p>
    <w:p w14:paraId="37E594C2" w14:textId="2CA132E6" w:rsidR="00E1569A" w:rsidRPr="00E1569A" w:rsidRDefault="00E1569A" w:rsidP="00E1569A">
      <w:pPr>
        <w:pStyle w:val="Definition"/>
      </w:pPr>
      <w:r>
        <w:rPr>
          <w:rStyle w:val="charBoldItals"/>
        </w:rPr>
        <w:t>permissive parking sign</w:t>
      </w:r>
      <w:r>
        <w:t xml:space="preserve"> means a </w:t>
      </w:r>
      <w:r w:rsidRPr="0079724C">
        <w:t>permissive parking sign</w:t>
      </w:r>
      <w:r>
        <w:t xml:space="preserve"> under the Road Rules</w:t>
      </w:r>
      <w:r w:rsidR="008913BF">
        <w:t xml:space="preserve"> Regulation</w:t>
      </w:r>
      <w:r>
        <w:t>.</w:t>
      </w:r>
    </w:p>
    <w:p w14:paraId="4DF5894A" w14:textId="08131B75" w:rsidR="008D658A" w:rsidRDefault="008D658A" w:rsidP="00193DED">
      <w:pPr>
        <w:pStyle w:val="Heading3"/>
      </w:pPr>
      <w:bookmarkStart w:id="41" w:name="_Ref438480471"/>
      <w:bookmarkStart w:id="42" w:name="_Ref438480479"/>
      <w:bookmarkStart w:id="43" w:name="_Ref438628160"/>
      <w:bookmarkStart w:id="44" w:name="_Ref438628314"/>
      <w:bookmarkStart w:id="45" w:name="_Ref438628323"/>
      <w:bookmarkStart w:id="46" w:name="_Toc23519954"/>
      <w:r>
        <w:t>A</w:t>
      </w:r>
      <w:r w:rsidR="009E21B9">
        <w:t>ppointment of a</w:t>
      </w:r>
      <w:r>
        <w:t>uthorised persons</w:t>
      </w:r>
      <w:bookmarkEnd w:id="41"/>
      <w:bookmarkEnd w:id="42"/>
      <w:bookmarkEnd w:id="43"/>
      <w:bookmarkEnd w:id="44"/>
      <w:bookmarkEnd w:id="45"/>
      <w:bookmarkEnd w:id="46"/>
    </w:p>
    <w:p w14:paraId="5FA0ACBB" w14:textId="5B6A0671" w:rsidR="008D658A" w:rsidRDefault="00B2646E" w:rsidP="00ED3866">
      <w:pPr>
        <w:pStyle w:val="Heading4"/>
        <w:tabs>
          <w:tab w:val="clear" w:pos="1553"/>
          <w:tab w:val="num" w:pos="1134"/>
        </w:tabs>
        <w:ind w:left="1134"/>
      </w:pPr>
      <w:r>
        <w:t>The designated authority</w:t>
      </w:r>
      <w:r w:rsidR="008D658A">
        <w:t xml:space="preserve"> may, in writing, appoint a person to be an </w:t>
      </w:r>
      <w:proofErr w:type="spellStart"/>
      <w:r w:rsidR="008D658A">
        <w:t>authorised</w:t>
      </w:r>
      <w:proofErr w:type="spellEnd"/>
      <w:r w:rsidR="008D658A">
        <w:t xml:space="preserve"> person for this instrument or stated provisions of this instrument.</w:t>
      </w:r>
    </w:p>
    <w:p w14:paraId="320F5B66" w14:textId="1A534746" w:rsidR="008D658A" w:rsidRDefault="008D658A" w:rsidP="00ED3866">
      <w:pPr>
        <w:pStyle w:val="Heading4"/>
        <w:tabs>
          <w:tab w:val="clear" w:pos="1553"/>
          <w:tab w:val="num" w:pos="1134"/>
        </w:tabs>
        <w:ind w:left="1134"/>
      </w:pPr>
      <w:bookmarkStart w:id="47" w:name="_Ref438628172"/>
      <w:r>
        <w:t>A person must not be appointed under subsection (1) unless:</w:t>
      </w:r>
      <w:bookmarkEnd w:id="47"/>
    </w:p>
    <w:p w14:paraId="12322D40" w14:textId="3290E3F2" w:rsidR="008D658A" w:rsidRDefault="008D658A" w:rsidP="003C4303">
      <w:pPr>
        <w:pStyle w:val="Heading5"/>
      </w:pPr>
      <w:r>
        <w:t>the person is an Australian citizen or a permanent resident of Australia; and</w:t>
      </w:r>
    </w:p>
    <w:p w14:paraId="29FEB7E2" w14:textId="52C7B3AA" w:rsidR="008D658A" w:rsidRDefault="00B2646E" w:rsidP="003C4303">
      <w:pPr>
        <w:pStyle w:val="Heading5"/>
      </w:pPr>
      <w:r>
        <w:t xml:space="preserve">the designated authority </w:t>
      </w:r>
      <w:r w:rsidR="008D658A">
        <w:t>is satisfied that the person is a suitable person to be appointed, having regard in particular to:</w:t>
      </w:r>
    </w:p>
    <w:p w14:paraId="2BE12574" w14:textId="4DD6AB3A" w:rsidR="008D658A" w:rsidRDefault="008D658A" w:rsidP="003C4303">
      <w:pPr>
        <w:pStyle w:val="Heading6"/>
      </w:pPr>
      <w:r>
        <w:t>whether the person has any criminal convictions; and</w:t>
      </w:r>
    </w:p>
    <w:p w14:paraId="7766B080" w14:textId="3F73A377" w:rsidR="008D658A" w:rsidRDefault="008D658A" w:rsidP="003C4303">
      <w:pPr>
        <w:pStyle w:val="Heading6"/>
      </w:pPr>
      <w:r>
        <w:t>the person’s employment record; and</w:t>
      </w:r>
    </w:p>
    <w:p w14:paraId="185A1DE3" w14:textId="38935015" w:rsidR="008D658A" w:rsidRDefault="008D658A" w:rsidP="003C4303">
      <w:pPr>
        <w:pStyle w:val="Heading5"/>
      </w:pPr>
      <w:r>
        <w:t xml:space="preserve">the person has satisfactorily completed adequate training to exercise the functions of an </w:t>
      </w:r>
      <w:proofErr w:type="spellStart"/>
      <w:r>
        <w:t>authorised</w:t>
      </w:r>
      <w:proofErr w:type="spellEnd"/>
      <w:r>
        <w:t xml:space="preserve"> person that are proposed to be given to the person.</w:t>
      </w:r>
    </w:p>
    <w:p w14:paraId="54394DE7" w14:textId="393B9BF1" w:rsidR="008D658A" w:rsidRDefault="008D658A" w:rsidP="00193DED">
      <w:pPr>
        <w:pStyle w:val="Heading3"/>
      </w:pPr>
      <w:bookmarkStart w:id="48" w:name="_Ref438628127"/>
      <w:bookmarkStart w:id="49" w:name="_Ref438628136"/>
      <w:bookmarkStart w:id="50" w:name="_Toc23519955"/>
      <w:r>
        <w:t>Approved forms</w:t>
      </w:r>
      <w:bookmarkEnd w:id="48"/>
      <w:bookmarkEnd w:id="49"/>
      <w:bookmarkEnd w:id="50"/>
    </w:p>
    <w:p w14:paraId="356E78DA" w14:textId="1970A844" w:rsidR="008D658A" w:rsidRDefault="00B2646E" w:rsidP="007A1171">
      <w:pPr>
        <w:pStyle w:val="Heading4"/>
        <w:tabs>
          <w:tab w:val="clear" w:pos="1553"/>
          <w:tab w:val="num" w:pos="1134"/>
        </w:tabs>
        <w:ind w:left="1134"/>
      </w:pPr>
      <w:r>
        <w:t>The designated authority</w:t>
      </w:r>
      <w:r w:rsidR="008D658A">
        <w:t xml:space="preserve"> may, in writing, approve forms for</w:t>
      </w:r>
      <w:r w:rsidR="00101601">
        <w:t xml:space="preserve"> or in connection with</w:t>
      </w:r>
      <w:r w:rsidR="008D658A">
        <w:t xml:space="preserve"> this instrument.</w:t>
      </w:r>
    </w:p>
    <w:p w14:paraId="6A1F062E" w14:textId="0F708420" w:rsidR="008D658A" w:rsidRDefault="00B2646E" w:rsidP="007A1171">
      <w:pPr>
        <w:pStyle w:val="Heading4"/>
        <w:tabs>
          <w:tab w:val="clear" w:pos="1553"/>
          <w:tab w:val="num" w:pos="1134"/>
        </w:tabs>
        <w:ind w:left="1134"/>
      </w:pPr>
      <w:r>
        <w:lastRenderedPageBreak/>
        <w:t>If the designated authority</w:t>
      </w:r>
      <w:r w:rsidR="008D658A">
        <w:t xml:space="preserve"> approves a form </w:t>
      </w:r>
      <w:r w:rsidR="001303D1">
        <w:t xml:space="preserve">to be used </w:t>
      </w:r>
      <w:r w:rsidR="008D658A">
        <w:t>for a particular purpose</w:t>
      </w:r>
      <w:r w:rsidR="00101601">
        <w:t xml:space="preserve"> for</w:t>
      </w:r>
      <w:r w:rsidR="001303D1">
        <w:t xml:space="preserve"> </w:t>
      </w:r>
      <w:r w:rsidR="00D91C5D">
        <w:t xml:space="preserve">or </w:t>
      </w:r>
      <w:r w:rsidR="001303D1">
        <w:t>in connection with this instrument</w:t>
      </w:r>
      <w:r w:rsidR="008D658A">
        <w:t>, the form must be used for that purpose.</w:t>
      </w:r>
    </w:p>
    <w:p w14:paraId="1099F503" w14:textId="3DDEFC9E" w:rsidR="007A1171" w:rsidRDefault="008D658A" w:rsidP="007A1171">
      <w:pPr>
        <w:pStyle w:val="Heading4"/>
        <w:tabs>
          <w:tab w:val="clear" w:pos="1553"/>
          <w:tab w:val="num" w:pos="1134"/>
        </w:tabs>
        <w:ind w:left="1134"/>
      </w:pPr>
      <w:r>
        <w:t>Subsection (2) has effect despite anything in any ACT law, including an ACT law applied by this instrument.</w:t>
      </w:r>
    </w:p>
    <w:p w14:paraId="1584D54A" w14:textId="523897A3" w:rsidR="008D658A" w:rsidRDefault="008D658A" w:rsidP="007A1171">
      <w:pPr>
        <w:pStyle w:val="Heading4"/>
        <w:tabs>
          <w:tab w:val="clear" w:pos="1553"/>
          <w:tab w:val="num" w:pos="1134"/>
        </w:tabs>
        <w:ind w:left="1134"/>
      </w:pPr>
      <w:r>
        <w:t>Without limiting subsec</w:t>
      </w:r>
      <w:r w:rsidR="00B2646E">
        <w:t>tion (3), if the designated authority</w:t>
      </w:r>
      <w:r>
        <w:t xml:space="preserve"> approves a form (the </w:t>
      </w:r>
      <w:r w:rsidRPr="00031C57">
        <w:rPr>
          <w:rStyle w:val="CharBoldItalic"/>
        </w:rPr>
        <w:t>ANU form</w:t>
      </w:r>
      <w:r>
        <w:t>) for a particular purpose and there is a form approved</w:t>
      </w:r>
      <w:r w:rsidR="00426F59">
        <w:t>, or a form is approved,</w:t>
      </w:r>
      <w:r>
        <w:t xml:space="preserve"> under an ACT law (the </w:t>
      </w:r>
      <w:r w:rsidRPr="00031C57">
        <w:rPr>
          <w:rStyle w:val="CharBoldItalic"/>
        </w:rPr>
        <w:t>ACT form</w:t>
      </w:r>
      <w:r>
        <w:t>) for that purpose, the ANU form (and not the ACT form) must be used for that purpose for this instrument.</w:t>
      </w:r>
    </w:p>
    <w:p w14:paraId="3051F38C" w14:textId="77777777" w:rsidR="001904DA" w:rsidRDefault="001904DA" w:rsidP="001904DA">
      <w:pPr>
        <w:pStyle w:val="Heading4"/>
        <w:tabs>
          <w:tab w:val="clear" w:pos="1553"/>
          <w:tab w:val="num" w:pos="1134"/>
        </w:tabs>
        <w:ind w:left="1134"/>
      </w:pPr>
      <w:r>
        <w:t>Substantial compliance with an approved form in sufficient.</w:t>
      </w:r>
    </w:p>
    <w:p w14:paraId="52F91A20" w14:textId="77777777" w:rsidR="001904DA" w:rsidRDefault="001904DA" w:rsidP="001904DA">
      <w:pPr>
        <w:pStyle w:val="Heading4"/>
        <w:tabs>
          <w:tab w:val="clear" w:pos="1553"/>
          <w:tab w:val="num" w:pos="1134"/>
        </w:tabs>
        <w:ind w:left="1134"/>
      </w:pPr>
      <w:r>
        <w:t>However, an approved form is properly completed only if each mandatory requirement applying to the form is complied with.</w:t>
      </w:r>
    </w:p>
    <w:p w14:paraId="396C166A" w14:textId="6AC4505D" w:rsidR="001904DA" w:rsidRDefault="001904DA" w:rsidP="001904DA">
      <w:pPr>
        <w:pStyle w:val="Heading4"/>
        <w:tabs>
          <w:tab w:val="clear" w:pos="1553"/>
          <w:tab w:val="num" w:pos="1134"/>
        </w:tabs>
        <w:ind w:left="1134"/>
      </w:pPr>
      <w:r>
        <w:t xml:space="preserve">For subsection (6), a </w:t>
      </w:r>
      <w:r w:rsidRPr="007D6F26">
        <w:rPr>
          <w:b/>
          <w:i/>
        </w:rPr>
        <w:t>mandatory</w:t>
      </w:r>
      <w:r>
        <w:t xml:space="preserve"> </w:t>
      </w:r>
      <w:r w:rsidRPr="00D45131">
        <w:rPr>
          <w:b/>
          <w:i/>
        </w:rPr>
        <w:t>requirement</w:t>
      </w:r>
      <w:r w:rsidR="007444B2">
        <w:t xml:space="preserve"> is any requirement </w:t>
      </w:r>
      <w:r>
        <w:t xml:space="preserve">that the form states is a </w:t>
      </w:r>
      <w:r w:rsidRPr="007D6F26">
        <w:t>mandatory</w:t>
      </w:r>
      <w:r w:rsidRPr="007D6F26">
        <w:rPr>
          <w:b/>
          <w:i/>
        </w:rPr>
        <w:t xml:space="preserve"> </w:t>
      </w:r>
      <w:r>
        <w:t>requirement.</w:t>
      </w:r>
    </w:p>
    <w:p w14:paraId="02A4C3B8" w14:textId="304B2E90" w:rsidR="001904DA" w:rsidRPr="007D6F26" w:rsidRDefault="001904DA" w:rsidP="001904DA">
      <w:pPr>
        <w:pStyle w:val="Heading4"/>
        <w:tabs>
          <w:tab w:val="clear" w:pos="1553"/>
          <w:tab w:val="num" w:pos="1134"/>
        </w:tabs>
        <w:ind w:left="1134"/>
      </w:pPr>
      <w:r>
        <w:t>Without limiting subsection (7), an approved form may state that any of the following requirements is a mandatory requirement:</w:t>
      </w:r>
    </w:p>
    <w:p w14:paraId="05F509D8" w14:textId="77777777" w:rsidR="001904DA" w:rsidRPr="009B4F12" w:rsidRDefault="001904DA" w:rsidP="001904DA">
      <w:pPr>
        <w:pStyle w:val="Heading5"/>
      </w:pPr>
      <w:r>
        <w:t>that the form be signed or witnessed, or signed and witnessed in a particular way;</w:t>
      </w:r>
    </w:p>
    <w:p w14:paraId="24874617" w14:textId="77777777" w:rsidR="001904DA" w:rsidRPr="00510083" w:rsidRDefault="001904DA" w:rsidP="001904DA">
      <w:pPr>
        <w:pStyle w:val="Heading5"/>
      </w:pPr>
      <w:r>
        <w:t>that the form, or information or a document given with or attached to the form, be in a particular format (for example, in writing or a particular electronic format);</w:t>
      </w:r>
    </w:p>
    <w:p w14:paraId="7498A7AD" w14:textId="77777777" w:rsidR="001904DA" w:rsidRPr="009B4F12" w:rsidRDefault="001904DA" w:rsidP="001904DA">
      <w:pPr>
        <w:pStyle w:val="Heading5"/>
      </w:pPr>
      <w:r>
        <w:t xml:space="preserve">that </w:t>
      </w:r>
      <w:r>
        <w:rPr>
          <w:color w:val="000000"/>
        </w:rPr>
        <w:t>particular information be included in the form, or a particular document be given with or attached to the form;</w:t>
      </w:r>
    </w:p>
    <w:p w14:paraId="1F6585CF" w14:textId="77777777" w:rsidR="001904DA" w:rsidRPr="007E72EB" w:rsidRDefault="001904DA" w:rsidP="001904DA">
      <w:pPr>
        <w:pStyle w:val="Heading5"/>
      </w:pPr>
      <w:r>
        <w:t xml:space="preserve">that the </w:t>
      </w:r>
      <w:r w:rsidRPr="001C1EAF">
        <w:t xml:space="preserve">form, information in the form, or a document </w:t>
      </w:r>
      <w:r>
        <w:t>given with or attached to the form,</w:t>
      </w:r>
      <w:r w:rsidRPr="001C1EAF">
        <w:t xml:space="preserve"> be verified in a particular way (for exa</w:t>
      </w:r>
      <w:r>
        <w:t>mple, by statutory declaration).</w:t>
      </w:r>
    </w:p>
    <w:p w14:paraId="60690A80" w14:textId="094008B3" w:rsidR="008D658A" w:rsidRDefault="00B2646E" w:rsidP="007A1171">
      <w:pPr>
        <w:pStyle w:val="Heading4"/>
        <w:tabs>
          <w:tab w:val="clear" w:pos="1553"/>
          <w:tab w:val="num" w:pos="1134"/>
        </w:tabs>
        <w:ind w:left="1134"/>
      </w:pPr>
      <w:r>
        <w:t>The designated authority</w:t>
      </w:r>
      <w:r w:rsidR="008D658A">
        <w:t xml:space="preserve"> must ensure that approved forms are publicly available on the </w:t>
      </w:r>
      <w:r w:rsidR="007454A2">
        <w:t>University’s website or any other</w:t>
      </w:r>
      <w:r>
        <w:t xml:space="preserve"> way that the designated authority</w:t>
      </w:r>
      <w:r w:rsidR="008D658A">
        <w:t xml:space="preserve"> considers appropriate.</w:t>
      </w:r>
    </w:p>
    <w:p w14:paraId="38C4BBDF" w14:textId="3EDA49B0" w:rsidR="008D658A" w:rsidRDefault="008D658A" w:rsidP="00193DED">
      <w:pPr>
        <w:pStyle w:val="Heading3"/>
      </w:pPr>
      <w:bookmarkStart w:id="51" w:name="_Toc23519956"/>
      <w:r>
        <w:t>Service of notices etc.</w:t>
      </w:r>
      <w:bookmarkEnd w:id="51"/>
    </w:p>
    <w:p w14:paraId="6E683F03" w14:textId="00EE6AC0" w:rsidR="008D658A" w:rsidRDefault="008D658A" w:rsidP="007A1171">
      <w:pPr>
        <w:pStyle w:val="Heading4"/>
        <w:tabs>
          <w:tab w:val="clear" w:pos="1553"/>
          <w:tab w:val="num" w:pos="1134"/>
        </w:tabs>
        <w:ind w:left="1134"/>
      </w:pPr>
      <w:r>
        <w:t>This section applies to a notice or other document that is required or permitted to be served on an individual under this instrument (whether the word ‘give’, ‘notify’, ‘send’, ‘tell’ or another word is used).</w:t>
      </w:r>
    </w:p>
    <w:p w14:paraId="30465099" w14:textId="64972E6E" w:rsidR="008D658A" w:rsidRDefault="008D658A" w:rsidP="007A1171">
      <w:pPr>
        <w:pStyle w:val="Heading4"/>
        <w:tabs>
          <w:tab w:val="clear" w:pos="1553"/>
          <w:tab w:val="num" w:pos="1134"/>
        </w:tabs>
        <w:ind w:left="1134"/>
      </w:pPr>
      <w:r>
        <w:t>The document may be served on an individual:</w:t>
      </w:r>
    </w:p>
    <w:p w14:paraId="148ED6D3" w14:textId="01E9FA75" w:rsidR="008D658A" w:rsidRDefault="008D658A" w:rsidP="003C4303">
      <w:pPr>
        <w:pStyle w:val="Heading5"/>
      </w:pPr>
      <w:r>
        <w:t>by giving it to the individual; or</w:t>
      </w:r>
    </w:p>
    <w:p w14:paraId="46D41CF1" w14:textId="12AFE7BE" w:rsidR="008D658A" w:rsidRDefault="008D658A" w:rsidP="003C4303">
      <w:pPr>
        <w:pStyle w:val="Heading5"/>
      </w:pPr>
      <w:r>
        <w:t xml:space="preserve">by sending it by prepaid post, addressed to the individual, to an address shown in the University’s records as </w:t>
      </w:r>
      <w:r w:rsidR="00982BD5">
        <w:t>an address of the individual (including, for example, any</w:t>
      </w:r>
      <w:r>
        <w:t xml:space="preserve"> semester, work or permanent home address</w:t>
      </w:r>
      <w:r w:rsidR="00982BD5">
        <w:t>)</w:t>
      </w:r>
      <w:r>
        <w:t>; or</w:t>
      </w:r>
    </w:p>
    <w:p w14:paraId="52671D8B" w14:textId="6E508E2B" w:rsidR="008D658A" w:rsidRDefault="008D658A" w:rsidP="003C4303">
      <w:pPr>
        <w:pStyle w:val="Heading5"/>
      </w:pPr>
      <w:r>
        <w:t>by</w:t>
      </w:r>
      <w:r w:rsidR="00E456BE">
        <w:t xml:space="preserve"> emailing it to</w:t>
      </w:r>
      <w:r>
        <w:t>:</w:t>
      </w:r>
    </w:p>
    <w:p w14:paraId="58E54F16" w14:textId="73F43F75" w:rsidR="008D658A" w:rsidRDefault="008D658A" w:rsidP="003C4303">
      <w:pPr>
        <w:pStyle w:val="Heading6"/>
      </w:pPr>
      <w:r>
        <w:t>i</w:t>
      </w:r>
      <w:r w:rsidR="00E30090">
        <w:t xml:space="preserve">f the individual has an email address provided by </w:t>
      </w:r>
      <w:r>
        <w:t>the University—</w:t>
      </w:r>
      <w:r w:rsidR="00E30090">
        <w:t>that</w:t>
      </w:r>
      <w:r w:rsidR="00E456BE">
        <w:t xml:space="preserve"> email ad</w:t>
      </w:r>
      <w:r w:rsidR="00920968">
        <w:t>d</w:t>
      </w:r>
      <w:r w:rsidR="00E30090">
        <w:t>ress</w:t>
      </w:r>
      <w:r>
        <w:t>; or</w:t>
      </w:r>
    </w:p>
    <w:p w14:paraId="48F1A8F7" w14:textId="6B1AA14E" w:rsidR="00E30090" w:rsidRDefault="008D658A" w:rsidP="009E21B9">
      <w:pPr>
        <w:pStyle w:val="Heading6"/>
      </w:pPr>
      <w:r>
        <w:t>in any case—</w:t>
      </w:r>
      <w:r w:rsidR="009D0E37">
        <w:t xml:space="preserve">an email address </w:t>
      </w:r>
      <w:r w:rsidR="009374C7">
        <w:t>shown in the University’s records</w:t>
      </w:r>
      <w:r>
        <w:t xml:space="preserve"> as </w:t>
      </w:r>
      <w:r w:rsidR="00982BD5">
        <w:t xml:space="preserve">an </w:t>
      </w:r>
      <w:r>
        <w:t>email address</w:t>
      </w:r>
      <w:r w:rsidR="00982BD5">
        <w:t xml:space="preserve"> of the individual </w:t>
      </w:r>
      <w:r w:rsidR="008A4597">
        <w:t>(including, for example, any personal or work email address)</w:t>
      </w:r>
      <w:r>
        <w:t>.</w:t>
      </w:r>
    </w:p>
    <w:p w14:paraId="60029CBC" w14:textId="3F2A7B2B" w:rsidR="008D658A" w:rsidRDefault="008D658A" w:rsidP="007A1171">
      <w:pPr>
        <w:pStyle w:val="Heading4"/>
        <w:tabs>
          <w:tab w:val="clear" w:pos="1553"/>
          <w:tab w:val="num" w:pos="1134"/>
        </w:tabs>
        <w:ind w:left="1134"/>
      </w:pPr>
      <w:r>
        <w:t>A document served by post on an individual under subsection (2)(b) is taken to have been served on the day it would have been delivered in the ordinary course of post.</w:t>
      </w:r>
    </w:p>
    <w:p w14:paraId="5F43D08E" w14:textId="4CF9020D" w:rsidR="008D658A" w:rsidRDefault="008D658A" w:rsidP="007A1171">
      <w:pPr>
        <w:pStyle w:val="Heading4"/>
        <w:tabs>
          <w:tab w:val="clear" w:pos="1553"/>
          <w:tab w:val="num" w:pos="1134"/>
        </w:tabs>
        <w:ind w:left="1134"/>
      </w:pPr>
      <w:r>
        <w:lastRenderedPageBreak/>
        <w:t>A document served by email on an individual under subsection (2)(c) is taken to have been served on the day it would been received in the ordinar</w:t>
      </w:r>
      <w:r w:rsidR="007A1171">
        <w:t>y course of email transmission.</w:t>
      </w:r>
    </w:p>
    <w:p w14:paraId="174830F7" w14:textId="6BA26E7C" w:rsidR="008D658A" w:rsidRDefault="008D658A" w:rsidP="007A1171">
      <w:pPr>
        <w:pStyle w:val="Heading4"/>
        <w:tabs>
          <w:tab w:val="clear" w:pos="1553"/>
          <w:tab w:val="num" w:pos="1134"/>
        </w:tabs>
        <w:ind w:left="1134"/>
      </w:pPr>
      <w:r>
        <w:t xml:space="preserve">This section does not affect the operation of any other </w:t>
      </w:r>
      <w:r w:rsidR="009374C7">
        <w:t xml:space="preserve">University legislation or any other </w:t>
      </w:r>
      <w:r>
        <w:t xml:space="preserve">law (including an ACT law applied by this instrument) that </w:t>
      </w:r>
      <w:proofErr w:type="spellStart"/>
      <w:r>
        <w:t>authorises</w:t>
      </w:r>
      <w:proofErr w:type="spellEnd"/>
      <w:r>
        <w:t xml:space="preserve"> or requires service of a document otherwise than as provided under this section.</w:t>
      </w:r>
    </w:p>
    <w:p w14:paraId="7A612041" w14:textId="75099977" w:rsidR="00700393" w:rsidRPr="00E23BC2" w:rsidRDefault="00700393" w:rsidP="00E23BC2">
      <w:pPr>
        <w:pStyle w:val="Note"/>
      </w:pPr>
      <w:r>
        <w:t>[Note:</w:t>
      </w:r>
      <w:r>
        <w:tab/>
        <w:t xml:space="preserve">This section does not apply, for example, to the service of infringement notices. The General Act, section 24(3) (Infringement notices), as applied by this instrument, provides that an infringement notice must be served in the way prescribed by regulation </w:t>
      </w:r>
      <w:r w:rsidR="00892365">
        <w:t>(</w:t>
      </w:r>
      <w:r>
        <w:t>under that Act</w:t>
      </w:r>
      <w:r w:rsidR="00892365">
        <w:t>)</w:t>
      </w:r>
      <w:r>
        <w:t>. The Offences Regulation, section 12 (Infringement notices—</w:t>
      </w:r>
      <w:r w:rsidR="0021115E">
        <w:t>service</w:t>
      </w:r>
      <w:r w:rsidR="00474D3B">
        <w:t xml:space="preserve"> if offender known</w:t>
      </w:r>
      <w:r w:rsidR="00846125">
        <w:t>—Act, s 24 (2))</w:t>
      </w:r>
      <w:r w:rsidR="00774756">
        <w:t xml:space="preserve"> and</w:t>
      </w:r>
      <w:r w:rsidR="00846125">
        <w:t xml:space="preserve"> section 12A (Infringement notices</w:t>
      </w:r>
      <w:r w:rsidR="00846125" w:rsidRPr="00846125">
        <w:t xml:space="preserve">—service if offender </w:t>
      </w:r>
      <w:r w:rsidR="00846125">
        <w:t>un</w:t>
      </w:r>
      <w:r w:rsidR="00846125" w:rsidRPr="00846125">
        <w:t>known—Act, s 24 (2)</w:t>
      </w:r>
      <w:r w:rsidR="00774756">
        <w:t>)</w:t>
      </w:r>
      <w:r w:rsidR="00846125">
        <w:t xml:space="preserve"> prescribe</w:t>
      </w:r>
      <w:r w:rsidR="0021115E">
        <w:t xml:space="preserve"> how an infringement notice may be served.]</w:t>
      </w:r>
    </w:p>
    <w:p w14:paraId="478B409B" w14:textId="79E29CC6" w:rsidR="008D658A" w:rsidRDefault="00B2646E" w:rsidP="00193DED">
      <w:pPr>
        <w:pStyle w:val="Heading3"/>
      </w:pPr>
      <w:bookmarkStart w:id="52" w:name="_Toc23519957"/>
      <w:r>
        <w:t>Delegation</w:t>
      </w:r>
      <w:r w:rsidR="00B05B4E">
        <w:t xml:space="preserve"> and </w:t>
      </w:r>
      <w:proofErr w:type="spellStart"/>
      <w:r w:rsidR="00B05B4E">
        <w:t>subdelegation</w:t>
      </w:r>
      <w:proofErr w:type="spellEnd"/>
      <w:r w:rsidR="00B05B4E">
        <w:t xml:space="preserve"> of</w:t>
      </w:r>
      <w:r>
        <w:t xml:space="preserve"> designated authority</w:t>
      </w:r>
      <w:r w:rsidR="00B05B4E">
        <w:t>’s</w:t>
      </w:r>
      <w:r w:rsidR="008D658A">
        <w:t xml:space="preserve"> </w:t>
      </w:r>
      <w:r w:rsidR="00B05B4E">
        <w:t>functions</w:t>
      </w:r>
      <w:bookmarkEnd w:id="52"/>
    </w:p>
    <w:p w14:paraId="03EC6981" w14:textId="2F0DC9DC" w:rsidR="00B05B4E" w:rsidRDefault="00B05B4E" w:rsidP="007A1171">
      <w:pPr>
        <w:pStyle w:val="Heading4"/>
        <w:tabs>
          <w:tab w:val="clear" w:pos="1553"/>
          <w:tab w:val="num" w:pos="1134"/>
        </w:tabs>
        <w:ind w:left="1134"/>
      </w:pPr>
      <w:r>
        <w:t>In this section:</w:t>
      </w:r>
    </w:p>
    <w:p w14:paraId="4F098329" w14:textId="77777777" w:rsidR="00B05B4E" w:rsidRPr="004E6D66" w:rsidRDefault="00B05B4E" w:rsidP="00B05B4E">
      <w:pPr>
        <w:tabs>
          <w:tab w:val="left" w:pos="5460"/>
        </w:tabs>
        <w:spacing w:before="180" w:after="0" w:line="240" w:lineRule="auto"/>
        <w:ind w:left="1134"/>
        <w:rPr>
          <w:rFonts w:eastAsia="Times New Roman"/>
          <w:szCs w:val="20"/>
          <w:lang w:eastAsia="en-AU"/>
        </w:rPr>
      </w:pPr>
      <w:r>
        <w:rPr>
          <w:rFonts w:eastAsia="Times New Roman"/>
          <w:b/>
          <w:i/>
          <w:szCs w:val="20"/>
          <w:lang w:eastAsia="en-AU"/>
        </w:rPr>
        <w:t>eligible entity</w:t>
      </w:r>
      <w:r>
        <w:rPr>
          <w:rFonts w:eastAsia="Times New Roman"/>
          <w:szCs w:val="20"/>
          <w:lang w:eastAsia="en-AU"/>
        </w:rPr>
        <w:t xml:space="preserve"> means any of the following:</w:t>
      </w:r>
    </w:p>
    <w:p w14:paraId="3AF98F37" w14:textId="77777777" w:rsidR="00B05B4E" w:rsidRPr="009B4F12" w:rsidRDefault="00B05B4E" w:rsidP="00B05B4E">
      <w:pPr>
        <w:pStyle w:val="Heading5"/>
      </w:pPr>
      <w:r>
        <w:t>an officer or member of staff of the University;</w:t>
      </w:r>
    </w:p>
    <w:p w14:paraId="6B06991F" w14:textId="77777777" w:rsidR="00B05B4E" w:rsidRDefault="00B05B4E" w:rsidP="00B05B4E">
      <w:pPr>
        <w:pStyle w:val="Heading5"/>
      </w:pPr>
      <w:r>
        <w:t>a body or other entity of the University;</w:t>
      </w:r>
    </w:p>
    <w:p w14:paraId="12F80A39" w14:textId="373E78ED" w:rsidR="00B05B4E" w:rsidRDefault="00B05B4E" w:rsidP="00B05B4E">
      <w:pPr>
        <w:pStyle w:val="Heading5"/>
      </w:pPr>
      <w:r>
        <w:t xml:space="preserve">if </w:t>
      </w:r>
      <w:proofErr w:type="spellStart"/>
      <w:r>
        <w:t>authorised</w:t>
      </w:r>
      <w:proofErr w:type="spellEnd"/>
      <w:r>
        <w:t xml:space="preserve"> under arrangements with the ACT</w:t>
      </w:r>
      <w:r w:rsidRPr="00A0561A">
        <w:t>—</w:t>
      </w:r>
      <w:r>
        <w:t>an authority, officer, employee or contractor of the ACT.</w:t>
      </w:r>
    </w:p>
    <w:p w14:paraId="443A6216" w14:textId="1D08CFD8" w:rsidR="008D658A" w:rsidRDefault="00B2646E" w:rsidP="007A1171">
      <w:pPr>
        <w:pStyle w:val="Heading4"/>
        <w:tabs>
          <w:tab w:val="clear" w:pos="1553"/>
          <w:tab w:val="num" w:pos="1134"/>
        </w:tabs>
        <w:ind w:left="1134"/>
      </w:pPr>
      <w:r>
        <w:t>The designated authority</w:t>
      </w:r>
      <w:r w:rsidR="008D658A">
        <w:t xml:space="preserve"> may, in writi</w:t>
      </w:r>
      <w:r>
        <w:t xml:space="preserve">ng, delegate </w:t>
      </w:r>
      <w:r w:rsidR="008A4597">
        <w:t xml:space="preserve">any or all of </w:t>
      </w:r>
      <w:r>
        <w:t>the authority</w:t>
      </w:r>
      <w:r w:rsidR="008D658A">
        <w:t>’s functions under this instrument to a</w:t>
      </w:r>
      <w:r w:rsidR="00B05B4E">
        <w:t>n eligible entity</w:t>
      </w:r>
      <w:r w:rsidR="008D658A">
        <w:t>.</w:t>
      </w:r>
    </w:p>
    <w:p w14:paraId="11DA710B" w14:textId="1A89F3C3" w:rsidR="000364CF" w:rsidRDefault="000364CF" w:rsidP="000364CF">
      <w:pPr>
        <w:pStyle w:val="Heading4"/>
        <w:tabs>
          <w:tab w:val="clear" w:pos="1553"/>
          <w:tab w:val="num" w:pos="1134"/>
          <w:tab w:val="num" w:pos="1373"/>
        </w:tabs>
        <w:ind w:left="1134"/>
      </w:pPr>
      <w:r>
        <w:t>If, under subsection (2), the designated authority</w:t>
      </w:r>
      <w:r w:rsidRPr="00760717">
        <w:t xml:space="preserve"> delegates a funct</w:t>
      </w:r>
      <w:r>
        <w:t>ion to an eligible entity</w:t>
      </w:r>
      <w:r w:rsidRPr="00760717">
        <w:t>:</w:t>
      </w:r>
    </w:p>
    <w:p w14:paraId="042F752A" w14:textId="77777777" w:rsidR="000364CF" w:rsidRPr="009B4F12" w:rsidRDefault="000364CF" w:rsidP="000364CF">
      <w:pPr>
        <w:pStyle w:val="Heading5"/>
      </w:pPr>
      <w:r>
        <w:t>the eligible entity</w:t>
      </w:r>
      <w:r w:rsidRPr="00760717">
        <w:t xml:space="preserve"> may, in writing, </w:t>
      </w:r>
      <w:proofErr w:type="spellStart"/>
      <w:r w:rsidRPr="00760717">
        <w:t>subdelegate</w:t>
      </w:r>
      <w:proofErr w:type="spellEnd"/>
      <w:r w:rsidRPr="00760717">
        <w:t xml:space="preserve"> the f</w:t>
      </w:r>
      <w:r>
        <w:t>unction to another eligible entity</w:t>
      </w:r>
      <w:r w:rsidRPr="00760717">
        <w:t>; and</w:t>
      </w:r>
    </w:p>
    <w:p w14:paraId="2BAE75F0" w14:textId="77777777" w:rsidR="000364CF" w:rsidRPr="000B25D5" w:rsidRDefault="000364CF" w:rsidP="000364CF">
      <w:pPr>
        <w:pStyle w:val="Heading5"/>
      </w:pPr>
      <w:r>
        <w:t>the function</w:t>
      </w:r>
      <w:r w:rsidRPr="00760717">
        <w:t xml:space="preserve"> may</w:t>
      </w:r>
      <w:r>
        <w:t>, in writing,</w:t>
      </w:r>
      <w:r w:rsidRPr="00760717">
        <w:t xml:space="preserve"> be further </w:t>
      </w:r>
      <w:proofErr w:type="spellStart"/>
      <w:r w:rsidRPr="00760717">
        <w:t>subdel</w:t>
      </w:r>
      <w:r>
        <w:t>egated</w:t>
      </w:r>
      <w:proofErr w:type="spellEnd"/>
      <w:r>
        <w:t xml:space="preserve"> to a different eligible entity (or successively further </w:t>
      </w:r>
      <w:proofErr w:type="spellStart"/>
      <w:r>
        <w:t>subdelegated</w:t>
      </w:r>
      <w:proofErr w:type="spellEnd"/>
      <w:r>
        <w:t xml:space="preserve"> to different eligible entities);</w:t>
      </w:r>
    </w:p>
    <w:p w14:paraId="7193E12A" w14:textId="3902689C" w:rsidR="00935D59" w:rsidRDefault="000364CF" w:rsidP="00D6098B">
      <w:pPr>
        <w:pStyle w:val="subsection2"/>
      </w:pPr>
      <w:r w:rsidRPr="00C10097">
        <w:t>if the delegation s</w:t>
      </w:r>
      <w:r>
        <w:t>tates that the function is a function</w:t>
      </w:r>
      <w:r w:rsidRPr="00C10097">
        <w:t xml:space="preserve"> that may be </w:t>
      </w:r>
      <w:proofErr w:type="spellStart"/>
      <w:r w:rsidRPr="00C10097">
        <w:t>subdelegated</w:t>
      </w:r>
      <w:proofErr w:type="spellEnd"/>
      <w:r w:rsidRPr="00C10097">
        <w:t xml:space="preserve"> and any conditions, limitations or directions stated in the delegation for the </w:t>
      </w:r>
      <w:proofErr w:type="spellStart"/>
      <w:r w:rsidRPr="00C10097">
        <w:t>subdelegation</w:t>
      </w:r>
      <w:proofErr w:type="spellEnd"/>
      <w:r w:rsidRPr="00C10097">
        <w:t xml:space="preserve"> or further </w:t>
      </w:r>
      <w:proofErr w:type="spellStart"/>
      <w:r w:rsidRPr="00C10097">
        <w:t>subd</w:t>
      </w:r>
      <w:r>
        <w:t>elegation</w:t>
      </w:r>
      <w:proofErr w:type="spellEnd"/>
      <w:r>
        <w:t xml:space="preserve"> of the function</w:t>
      </w:r>
      <w:r w:rsidRPr="00C10097">
        <w:t xml:space="preserve"> are complied with</w:t>
      </w:r>
      <w:r>
        <w:t>.</w:t>
      </w:r>
    </w:p>
    <w:p w14:paraId="16485011" w14:textId="56A57110" w:rsidR="008A4597" w:rsidRPr="00BF0943" w:rsidRDefault="008A4597" w:rsidP="008A4597">
      <w:pPr>
        <w:pStyle w:val="Heading4"/>
        <w:tabs>
          <w:tab w:val="clear" w:pos="1553"/>
          <w:tab w:val="num" w:pos="1134"/>
          <w:tab w:val="num" w:pos="1373"/>
        </w:tabs>
        <w:ind w:left="1134"/>
      </w:pPr>
      <w:r w:rsidRPr="00890985">
        <w:t>I</w:t>
      </w:r>
      <w:r>
        <w:t>n exercising functions</w:t>
      </w:r>
      <w:r w:rsidRPr="00890985">
        <w:t xml:space="preserve"> under a delegation or </w:t>
      </w:r>
      <w:proofErr w:type="spellStart"/>
      <w:r w:rsidRPr="00890985">
        <w:t>subdelegation</w:t>
      </w:r>
      <w:proofErr w:type="spellEnd"/>
      <w:r w:rsidRPr="00890985">
        <w:t xml:space="preserve">, the delegate </w:t>
      </w:r>
      <w:r w:rsidR="009374C7">
        <w:t xml:space="preserve">or </w:t>
      </w:r>
      <w:proofErr w:type="spellStart"/>
      <w:r w:rsidR="009374C7">
        <w:t>subdelegate</w:t>
      </w:r>
      <w:proofErr w:type="spellEnd"/>
      <w:r w:rsidR="009374C7">
        <w:t xml:space="preserve"> </w:t>
      </w:r>
      <w:r w:rsidRPr="00890985">
        <w:t>must comply with any directions of t</w:t>
      </w:r>
      <w:r>
        <w:t xml:space="preserve">he designated authority and, for a </w:t>
      </w:r>
      <w:proofErr w:type="spellStart"/>
      <w:r>
        <w:t>subdelegation</w:t>
      </w:r>
      <w:proofErr w:type="spellEnd"/>
      <w:r>
        <w:t xml:space="preserve">, the </w:t>
      </w:r>
      <w:proofErr w:type="spellStart"/>
      <w:r>
        <w:t>subdelegator</w:t>
      </w:r>
      <w:proofErr w:type="spellEnd"/>
      <w:r>
        <w:t xml:space="preserve"> of the function</w:t>
      </w:r>
      <w:r w:rsidRPr="00890985">
        <w:t>.</w:t>
      </w:r>
    </w:p>
    <w:p w14:paraId="6F346A2C" w14:textId="02308378" w:rsidR="008A4597" w:rsidRDefault="008A4597" w:rsidP="008A4597">
      <w:pPr>
        <w:pStyle w:val="Heading4"/>
        <w:tabs>
          <w:tab w:val="clear" w:pos="1553"/>
          <w:tab w:val="num" w:pos="1134"/>
          <w:tab w:val="num" w:pos="1373"/>
        </w:tabs>
        <w:ind w:left="1134"/>
      </w:pPr>
      <w:r>
        <w:t xml:space="preserve">The following sections of the </w:t>
      </w:r>
      <w:r w:rsidRPr="000364CF">
        <w:rPr>
          <w:i/>
        </w:rPr>
        <w:t>Acts Interpretation Act</w:t>
      </w:r>
      <w:r w:rsidRPr="00491BB5">
        <w:t xml:space="preserve"> </w:t>
      </w:r>
      <w:r w:rsidR="000364CF">
        <w:rPr>
          <w:i/>
        </w:rPr>
        <w:t xml:space="preserve">1901 </w:t>
      </w:r>
      <w:r w:rsidR="000364CF">
        <w:t>(</w:t>
      </w:r>
      <w:proofErr w:type="spellStart"/>
      <w:r w:rsidR="000364CF">
        <w:t>Cwlth</w:t>
      </w:r>
      <w:proofErr w:type="spellEnd"/>
      <w:r w:rsidR="000364CF">
        <w:t xml:space="preserve">) </w:t>
      </w:r>
      <w:r w:rsidRPr="00491BB5">
        <w:t>apply</w:t>
      </w:r>
      <w:r>
        <w:t>, with all necessary changes,</w:t>
      </w:r>
      <w:r w:rsidRPr="00491BB5">
        <w:t xml:space="preserve"> in relation to a </w:t>
      </w:r>
      <w:proofErr w:type="spellStart"/>
      <w:r w:rsidRPr="00491BB5">
        <w:t>subdelegation</w:t>
      </w:r>
      <w:proofErr w:type="spellEnd"/>
      <w:r w:rsidRPr="00491BB5">
        <w:t xml:space="preserve"> in a corresponding way to the way in which they ap</w:t>
      </w:r>
      <w:r>
        <w:t>ply in relation to a delegation:</w:t>
      </w:r>
    </w:p>
    <w:p w14:paraId="48DA1D8F" w14:textId="77777777" w:rsidR="008A4597" w:rsidRPr="009B4F12" w:rsidRDefault="008A4597" w:rsidP="008A4597">
      <w:pPr>
        <w:pStyle w:val="Heading5"/>
      </w:pPr>
      <w:r>
        <w:t>section 34AA (Delegation to persons holding, occupying or performing the duties of an office or position);</w:t>
      </w:r>
    </w:p>
    <w:p w14:paraId="72ACCF49" w14:textId="77777777" w:rsidR="008A4597" w:rsidRDefault="008A4597" w:rsidP="008A4597">
      <w:pPr>
        <w:pStyle w:val="Heading5"/>
      </w:pPr>
      <w:r>
        <w:t>section 34AB (Effect of delegation);</w:t>
      </w:r>
    </w:p>
    <w:p w14:paraId="6A9929A4" w14:textId="77777777" w:rsidR="008A4597" w:rsidRDefault="008A4597" w:rsidP="008A4597">
      <w:pPr>
        <w:pStyle w:val="Heading5"/>
      </w:pPr>
      <w:r>
        <w:t>section 34A (Exercise of powers and performance of functions or duties that depend upon the opinion etc. of delegates).</w:t>
      </w:r>
    </w:p>
    <w:p w14:paraId="4F4860C8" w14:textId="41E3D894" w:rsidR="008D658A" w:rsidRDefault="008D658A" w:rsidP="00193DED">
      <w:pPr>
        <w:pStyle w:val="Heading3"/>
      </w:pPr>
      <w:bookmarkStart w:id="53" w:name="_Toc23519958"/>
      <w:r>
        <w:t>Repeal</w:t>
      </w:r>
      <w:bookmarkEnd w:id="53"/>
    </w:p>
    <w:p w14:paraId="25147239" w14:textId="5BC403C0" w:rsidR="008D658A" w:rsidRDefault="008D658A" w:rsidP="00193DED">
      <w:pPr>
        <w:pStyle w:val="subsection"/>
      </w:pPr>
      <w:r>
        <w:t xml:space="preserve">The </w:t>
      </w:r>
      <w:r w:rsidR="00F51D89" w:rsidRPr="00E23A58">
        <w:rPr>
          <w:i/>
        </w:rPr>
        <w:t>Australian National University (</w:t>
      </w:r>
      <w:r w:rsidRPr="00031C57">
        <w:rPr>
          <w:i/>
        </w:rPr>
        <w:t>Parking and Traffic</w:t>
      </w:r>
      <w:r w:rsidR="00F51D89">
        <w:rPr>
          <w:i/>
        </w:rPr>
        <w:t>)</w:t>
      </w:r>
      <w:r w:rsidRPr="00031C57">
        <w:rPr>
          <w:i/>
        </w:rPr>
        <w:t xml:space="preserve"> Statute 201</w:t>
      </w:r>
      <w:r w:rsidR="00F51D89">
        <w:rPr>
          <w:i/>
        </w:rPr>
        <w:t>7</w:t>
      </w:r>
      <w:r>
        <w:t xml:space="preserve"> </w:t>
      </w:r>
      <w:r w:rsidR="002D0550">
        <w:t>is repealed.</w:t>
      </w:r>
    </w:p>
    <w:p w14:paraId="220D850E" w14:textId="25BC2972" w:rsidR="007F433B" w:rsidRDefault="007F433B" w:rsidP="007F433B">
      <w:pPr>
        <w:pStyle w:val="Heading3"/>
      </w:pPr>
      <w:bookmarkStart w:id="54" w:name="_Toc23519959"/>
      <w:r>
        <w:lastRenderedPageBreak/>
        <w:t>Transitional</w:t>
      </w:r>
      <w:bookmarkEnd w:id="54"/>
    </w:p>
    <w:p w14:paraId="7BB629D9" w14:textId="28C29BF7" w:rsidR="007F433B" w:rsidRDefault="007F433B" w:rsidP="007F433B">
      <w:pPr>
        <w:pStyle w:val="Heading4"/>
        <w:tabs>
          <w:tab w:val="clear" w:pos="1553"/>
          <w:tab w:val="num" w:pos="1134"/>
        </w:tabs>
        <w:ind w:left="1134"/>
      </w:pPr>
      <w:r>
        <w:t>T</w:t>
      </w:r>
      <w:r w:rsidRPr="007F433B">
        <w:t xml:space="preserve">his instrument </w:t>
      </w:r>
      <w:r>
        <w:t xml:space="preserve">(other than </w:t>
      </w:r>
      <w:r w:rsidR="005E216A">
        <w:t>subsections (2) and (3)</w:t>
      </w:r>
      <w:r w:rsidRPr="007F433B">
        <w:t>) does not apply to an act or omission that happened before the commencement of this instrument</w:t>
      </w:r>
      <w:r>
        <w:t>.</w:t>
      </w:r>
    </w:p>
    <w:p w14:paraId="43ABBD8B" w14:textId="4CE6290C" w:rsidR="007F433B" w:rsidRDefault="007F433B" w:rsidP="007F433B">
      <w:pPr>
        <w:pStyle w:val="Heading4"/>
        <w:tabs>
          <w:tab w:val="clear" w:pos="1553"/>
          <w:tab w:val="num" w:pos="1134"/>
        </w:tabs>
        <w:ind w:left="1134"/>
      </w:pPr>
      <w:r w:rsidRPr="007F433B">
        <w:t xml:space="preserve">Despite the repeal of the </w:t>
      </w:r>
      <w:r w:rsidR="00CA5B27" w:rsidRPr="00CA5B27">
        <w:rPr>
          <w:i/>
        </w:rPr>
        <w:t>Australian National University (</w:t>
      </w:r>
      <w:r w:rsidRPr="007F433B">
        <w:rPr>
          <w:i/>
        </w:rPr>
        <w:t>Parking and Traffic</w:t>
      </w:r>
      <w:r w:rsidR="00CA5B27">
        <w:rPr>
          <w:i/>
        </w:rPr>
        <w:t>)</w:t>
      </w:r>
      <w:r w:rsidRPr="007F433B">
        <w:rPr>
          <w:i/>
        </w:rPr>
        <w:t xml:space="preserve"> Statute 201</w:t>
      </w:r>
      <w:r w:rsidR="00CA5B27">
        <w:rPr>
          <w:i/>
        </w:rPr>
        <w:t>7</w:t>
      </w:r>
      <w:r w:rsidRPr="007F433B">
        <w:t>,</w:t>
      </w:r>
      <w:r>
        <w:t xml:space="preserve"> that statute</w:t>
      </w:r>
      <w:r w:rsidRPr="007F433B">
        <w:t xml:space="preserve"> continues to apply to an act or omission that happened before the commencement of this </w:t>
      </w:r>
      <w:r>
        <w:t>instrument if that statute</w:t>
      </w:r>
      <w:r w:rsidRPr="007F433B">
        <w:t xml:space="preserve"> applied to the act or omission immediately before that commencement.</w:t>
      </w:r>
    </w:p>
    <w:p w14:paraId="776A1724" w14:textId="77777777" w:rsidR="00CA5B27" w:rsidRDefault="007F433B" w:rsidP="001C2152">
      <w:pPr>
        <w:pStyle w:val="Heading4"/>
        <w:tabs>
          <w:tab w:val="clear" w:pos="1553"/>
          <w:tab w:val="num" w:pos="1134"/>
        </w:tabs>
        <w:ind w:left="1134"/>
      </w:pPr>
      <w:r>
        <w:t>Subsection (2)</w:t>
      </w:r>
      <w:r w:rsidR="00F33376">
        <w:t xml:space="preserve"> is additional to</w:t>
      </w:r>
      <w:r>
        <w:t>, and does not limit</w:t>
      </w:r>
      <w:r w:rsidR="00CA5B27">
        <w:t>:</w:t>
      </w:r>
    </w:p>
    <w:p w14:paraId="0AEA408B" w14:textId="52D30779" w:rsidR="00CA5B27" w:rsidRDefault="002529D7" w:rsidP="00CA5B27">
      <w:pPr>
        <w:pStyle w:val="Heading5"/>
        <w:numPr>
          <w:ilvl w:val="4"/>
          <w:numId w:val="34"/>
        </w:numPr>
      </w:pPr>
      <w:r>
        <w:t>t</w:t>
      </w:r>
      <w:r w:rsidR="00CA5B27">
        <w:t xml:space="preserve">he </w:t>
      </w:r>
      <w:r w:rsidR="00CA5B27" w:rsidRPr="002529D7">
        <w:rPr>
          <w:i/>
        </w:rPr>
        <w:t xml:space="preserve">Australian National University </w:t>
      </w:r>
      <w:r w:rsidR="004E66DF">
        <w:rPr>
          <w:i/>
        </w:rPr>
        <w:t>(</w:t>
      </w:r>
      <w:r w:rsidRPr="002529D7">
        <w:rPr>
          <w:i/>
        </w:rPr>
        <w:t>Interpretation) Statute 2017</w:t>
      </w:r>
      <w:r w:rsidRPr="002529D7">
        <w:t>,</w:t>
      </w:r>
      <w:r>
        <w:t xml:space="preserve"> section 9 (Amendment of statutes)</w:t>
      </w:r>
      <w:r w:rsidR="00CA5B27">
        <w:t>; or</w:t>
      </w:r>
    </w:p>
    <w:p w14:paraId="66C9C168" w14:textId="6B948E6B" w:rsidR="00CA5B27" w:rsidRDefault="002529D7" w:rsidP="002529D7">
      <w:pPr>
        <w:pStyle w:val="Heading5"/>
      </w:pPr>
      <w:r>
        <w:t xml:space="preserve">the </w:t>
      </w:r>
      <w:r w:rsidRPr="00F33376">
        <w:rPr>
          <w:i/>
        </w:rPr>
        <w:t>Acts Interpretation Act 1901</w:t>
      </w:r>
      <w:r w:rsidR="000364CF">
        <w:rPr>
          <w:i/>
        </w:rPr>
        <w:t xml:space="preserve"> </w:t>
      </w:r>
      <w:r w:rsidR="000364CF">
        <w:t>(</w:t>
      </w:r>
      <w:proofErr w:type="spellStart"/>
      <w:r w:rsidR="000364CF">
        <w:t>Cwlth</w:t>
      </w:r>
      <w:proofErr w:type="spellEnd"/>
      <w:r w:rsidR="000364CF">
        <w:t>)</w:t>
      </w:r>
      <w:r>
        <w:t>, section 7 (Effect of repeal or amendment of Act).</w:t>
      </w:r>
    </w:p>
    <w:p w14:paraId="34F2778B" w14:textId="385F7358" w:rsidR="008D658A" w:rsidRPr="00424054" w:rsidRDefault="00F4668E" w:rsidP="006468C9">
      <w:pPr>
        <w:pStyle w:val="Scheduletitle"/>
        <w:numPr>
          <w:ilvl w:val="0"/>
          <w:numId w:val="7"/>
        </w:numPr>
      </w:pPr>
      <w:bookmarkStart w:id="55" w:name="_Toc23519960"/>
      <w:r>
        <w:lastRenderedPageBreak/>
        <w:t>Applied ACT parking and traffic</w:t>
      </w:r>
      <w:r w:rsidR="008D658A" w:rsidRPr="00424054">
        <w:t xml:space="preserve"> legislation</w:t>
      </w:r>
      <w:bookmarkEnd w:id="55"/>
    </w:p>
    <w:p w14:paraId="7F92E117" w14:textId="57AC5C08" w:rsidR="008D658A" w:rsidRPr="00AD63B2" w:rsidRDefault="004865F4" w:rsidP="00AD63B2">
      <w:pPr>
        <w:pStyle w:val="Note"/>
        <w:ind w:left="851"/>
      </w:pPr>
      <w:r>
        <w:t>[</w:t>
      </w:r>
      <w:r w:rsidR="008D658A">
        <w:t>Note:</w:t>
      </w:r>
      <w:r w:rsidR="008D658A">
        <w:tab/>
        <w:t xml:space="preserve">See section </w:t>
      </w:r>
      <w:r w:rsidR="00F4668E">
        <w:t>8</w:t>
      </w:r>
      <w:r w:rsidR="008D658A">
        <w:t>.</w:t>
      </w:r>
      <w:r>
        <w:t>]</w:t>
      </w:r>
    </w:p>
    <w:p w14:paraId="3F217221" w14:textId="61ED3430" w:rsidR="00AD63B2" w:rsidRPr="00D32E45" w:rsidRDefault="00AD63B2" w:rsidP="006468C9">
      <w:pPr>
        <w:pStyle w:val="Heading3"/>
        <w:numPr>
          <w:ilvl w:val="2"/>
          <w:numId w:val="22"/>
        </w:numPr>
      </w:pPr>
      <w:bookmarkStart w:id="56" w:name="_Toc23519961"/>
      <w:r>
        <w:t>Applied ACT parking and traffic legislation</w:t>
      </w:r>
      <w:bookmarkEnd w:id="56"/>
    </w:p>
    <w:p w14:paraId="0124402C" w14:textId="23DD2BD2" w:rsidR="00AD63B2" w:rsidRDefault="00AD63B2" w:rsidP="00AD63B2">
      <w:pPr>
        <w:pStyle w:val="subsection"/>
      </w:pPr>
      <w:r w:rsidRPr="00AD63B2">
        <w:t>The ACT laws mentioned in the following table are included in the applied ACT parking and traffic legislation for this</w:t>
      </w:r>
      <w:r>
        <w:t xml:space="preserve"> instrument.</w:t>
      </w:r>
    </w:p>
    <w:p w14:paraId="6F8C5F02" w14:textId="77777777" w:rsidR="003051BC" w:rsidRDefault="003051BC" w:rsidP="006472A2"/>
    <w:tbl>
      <w:tblPr>
        <w:tblStyle w:val="TableGrid"/>
        <w:tblW w:w="0" w:type="auto"/>
        <w:tblInd w:w="1134" w:type="dxa"/>
        <w:tblLook w:val="04A0" w:firstRow="1" w:lastRow="0" w:firstColumn="1" w:lastColumn="0" w:noHBand="0" w:noVBand="1"/>
      </w:tblPr>
      <w:tblGrid>
        <w:gridCol w:w="808"/>
        <w:gridCol w:w="7084"/>
      </w:tblGrid>
      <w:tr w:rsidR="003051BC" w14:paraId="31A2D893" w14:textId="77777777" w:rsidTr="000D6AC8">
        <w:tc>
          <w:tcPr>
            <w:tcW w:w="8108" w:type="dxa"/>
            <w:gridSpan w:val="2"/>
            <w:tcBorders>
              <w:top w:val="single" w:sz="12" w:space="0" w:color="auto"/>
              <w:left w:val="nil"/>
              <w:bottom w:val="single" w:sz="6" w:space="0" w:color="auto"/>
              <w:right w:val="nil"/>
            </w:tcBorders>
          </w:tcPr>
          <w:p w14:paraId="4A762629" w14:textId="42D6B676" w:rsidR="003051BC" w:rsidRPr="006472A2" w:rsidRDefault="00473C63" w:rsidP="006472A2">
            <w:pPr>
              <w:spacing w:before="60"/>
              <w:rPr>
                <w:b/>
              </w:rPr>
            </w:pPr>
            <w:r>
              <w:rPr>
                <w:b/>
              </w:rPr>
              <w:t>Applied ACT parking and traffic</w:t>
            </w:r>
            <w:r w:rsidR="003051BC" w:rsidRPr="006472A2">
              <w:rPr>
                <w:b/>
              </w:rPr>
              <w:t xml:space="preserve"> legislation</w:t>
            </w:r>
          </w:p>
        </w:tc>
      </w:tr>
      <w:tr w:rsidR="003051BC" w:rsidRPr="006472A2" w14:paraId="7252DA44" w14:textId="77777777" w:rsidTr="004E18FF">
        <w:tc>
          <w:tcPr>
            <w:tcW w:w="817" w:type="dxa"/>
            <w:tcBorders>
              <w:top w:val="single" w:sz="6" w:space="0" w:color="auto"/>
              <w:left w:val="nil"/>
              <w:bottom w:val="single" w:sz="12" w:space="0" w:color="auto"/>
              <w:right w:val="nil"/>
            </w:tcBorders>
          </w:tcPr>
          <w:p w14:paraId="165B9B50" w14:textId="14C3DF4F" w:rsidR="003051BC" w:rsidRPr="006472A2" w:rsidRDefault="003051BC" w:rsidP="006472A2">
            <w:pPr>
              <w:spacing w:before="60"/>
              <w:rPr>
                <w:b/>
              </w:rPr>
            </w:pPr>
            <w:r w:rsidRPr="006472A2">
              <w:rPr>
                <w:b/>
              </w:rPr>
              <w:t>Item</w:t>
            </w:r>
          </w:p>
        </w:tc>
        <w:tc>
          <w:tcPr>
            <w:tcW w:w="7291" w:type="dxa"/>
            <w:tcBorders>
              <w:top w:val="single" w:sz="6" w:space="0" w:color="auto"/>
              <w:left w:val="nil"/>
              <w:bottom w:val="single" w:sz="12" w:space="0" w:color="auto"/>
              <w:right w:val="nil"/>
            </w:tcBorders>
          </w:tcPr>
          <w:p w14:paraId="5362047C" w14:textId="2A64B78B" w:rsidR="003051BC" w:rsidRPr="006472A2" w:rsidRDefault="003051BC" w:rsidP="006472A2">
            <w:pPr>
              <w:spacing w:before="60"/>
              <w:rPr>
                <w:b/>
              </w:rPr>
            </w:pPr>
            <w:r w:rsidRPr="006472A2">
              <w:rPr>
                <w:b/>
              </w:rPr>
              <w:t>ACT laws</w:t>
            </w:r>
          </w:p>
        </w:tc>
      </w:tr>
      <w:tr w:rsidR="003051BC" w14:paraId="0087659F" w14:textId="77777777" w:rsidTr="00EB3F4D">
        <w:tc>
          <w:tcPr>
            <w:tcW w:w="817" w:type="dxa"/>
            <w:tcBorders>
              <w:top w:val="single" w:sz="12" w:space="0" w:color="auto"/>
              <w:left w:val="nil"/>
              <w:bottom w:val="single" w:sz="12" w:space="0" w:color="auto"/>
              <w:right w:val="nil"/>
            </w:tcBorders>
          </w:tcPr>
          <w:p w14:paraId="3ED35D1D" w14:textId="77777777" w:rsidR="006A37A5" w:rsidRDefault="006A37A5" w:rsidP="003E7B7F">
            <w:pPr>
              <w:pStyle w:val="subsection"/>
              <w:spacing w:before="0"/>
              <w:ind w:left="0"/>
              <w:jc w:val="both"/>
            </w:pPr>
          </w:p>
          <w:p w14:paraId="2B6AA70B" w14:textId="07311F89" w:rsidR="003051BC" w:rsidRDefault="003051BC" w:rsidP="003E7B7F">
            <w:pPr>
              <w:pStyle w:val="subsection"/>
              <w:spacing w:before="0"/>
              <w:ind w:left="0"/>
              <w:jc w:val="both"/>
            </w:pPr>
            <w:r>
              <w:t>1</w:t>
            </w:r>
          </w:p>
        </w:tc>
        <w:tc>
          <w:tcPr>
            <w:tcW w:w="7291" w:type="dxa"/>
            <w:tcBorders>
              <w:top w:val="single" w:sz="12" w:space="0" w:color="auto"/>
              <w:left w:val="nil"/>
              <w:bottom w:val="single" w:sz="12" w:space="0" w:color="auto"/>
              <w:right w:val="nil"/>
            </w:tcBorders>
          </w:tcPr>
          <w:p w14:paraId="4DA802B7" w14:textId="77777777" w:rsidR="006A37A5" w:rsidRDefault="006A37A5" w:rsidP="003051BC"/>
          <w:p w14:paraId="1E247B5B" w14:textId="2580BA83" w:rsidR="003051BC" w:rsidRDefault="003051BC" w:rsidP="003051BC">
            <w:r>
              <w:t>The following provis</w:t>
            </w:r>
            <w:r w:rsidR="007274A6">
              <w:t xml:space="preserve">ions of the </w:t>
            </w:r>
            <w:r w:rsidR="0086681A">
              <w:t>General</w:t>
            </w:r>
            <w:r>
              <w:t xml:space="preserve"> Act:</w:t>
            </w:r>
          </w:p>
          <w:p w14:paraId="4E848A57" w14:textId="249A48E0" w:rsidR="00390CFD" w:rsidRDefault="00EC2C76" w:rsidP="006468C9">
            <w:pPr>
              <w:pStyle w:val="ListParagraph"/>
              <w:numPr>
                <w:ilvl w:val="0"/>
                <w:numId w:val="18"/>
              </w:numPr>
            </w:pPr>
            <w:r>
              <w:t xml:space="preserve">the following provisions of </w:t>
            </w:r>
            <w:r w:rsidR="003051BC">
              <w:t xml:space="preserve">Part 2 (Administration of </w:t>
            </w:r>
            <w:r w:rsidR="00390CFD">
              <w:t>road t</w:t>
            </w:r>
            <w:r>
              <w:t>ransport legislation)</w:t>
            </w:r>
            <w:r w:rsidR="003051BC">
              <w:t>:</w:t>
            </w:r>
          </w:p>
          <w:p w14:paraId="79BA2D9A" w14:textId="58C5F571" w:rsidR="00EC2C76" w:rsidRPr="00EC2C76" w:rsidRDefault="00EC2C76" w:rsidP="006468C9">
            <w:pPr>
              <w:pStyle w:val="ListParagraph"/>
              <w:numPr>
                <w:ilvl w:val="1"/>
                <w:numId w:val="12"/>
              </w:numPr>
            </w:pPr>
            <w:r w:rsidRPr="00EC2C76">
              <w:t>Division 2</w:t>
            </w:r>
            <w:r w:rsidR="00EA49B8">
              <w:t>.1 (Road transport legislation);</w:t>
            </w:r>
          </w:p>
          <w:p w14:paraId="4D77EA62" w14:textId="77777777" w:rsidR="00EC2C76" w:rsidRPr="00EC2C76" w:rsidRDefault="00EC2C76" w:rsidP="006468C9">
            <w:pPr>
              <w:pStyle w:val="ListParagraph"/>
              <w:numPr>
                <w:ilvl w:val="1"/>
                <w:numId w:val="12"/>
              </w:numPr>
            </w:pPr>
            <w:r w:rsidRPr="00EC2C76">
              <w:t>Division 2.2 (Relationship between road transport legislation and other laws);</w:t>
            </w:r>
          </w:p>
          <w:p w14:paraId="7D57561D" w14:textId="5F0B5671" w:rsidR="00390CFD" w:rsidRPr="00390CFD" w:rsidRDefault="00EC2C76" w:rsidP="006468C9">
            <w:pPr>
              <w:pStyle w:val="ListParagraph"/>
              <w:numPr>
                <w:ilvl w:val="1"/>
                <w:numId w:val="12"/>
              </w:numPr>
            </w:pPr>
            <w:r w:rsidRPr="00EC2C76">
              <w:t>Division 2.3 (Responsible persons for vehicles under road transport legislation);</w:t>
            </w:r>
          </w:p>
          <w:p w14:paraId="3ED27D70" w14:textId="7A0AA9CC" w:rsidR="003051BC" w:rsidRDefault="003051BC" w:rsidP="006468C9">
            <w:pPr>
              <w:pStyle w:val="ListParagraph"/>
              <w:numPr>
                <w:ilvl w:val="1"/>
                <w:numId w:val="12"/>
              </w:numPr>
            </w:pPr>
            <w:r>
              <w:t>s</w:t>
            </w:r>
            <w:r w:rsidR="00390CFD">
              <w:t>ection 12</w:t>
            </w:r>
            <w:r>
              <w:t xml:space="preserve"> (Power to include or exclude areas in road transport legislation);</w:t>
            </w:r>
          </w:p>
          <w:p w14:paraId="2123B69A" w14:textId="55EFDA0E" w:rsidR="008D29A9" w:rsidRPr="00390CFD" w:rsidRDefault="00390CFD" w:rsidP="006468C9">
            <w:pPr>
              <w:pStyle w:val="ListParagraph"/>
              <w:numPr>
                <w:ilvl w:val="1"/>
                <w:numId w:val="12"/>
              </w:numPr>
            </w:pPr>
            <w:r>
              <w:t>section 13</w:t>
            </w:r>
            <w:r w:rsidR="003051BC">
              <w:t xml:space="preserve"> (Power to exclude vehicles, persons or animals from road transport legislation);</w:t>
            </w:r>
          </w:p>
          <w:p w14:paraId="7220F3F4" w14:textId="2B7B2F98" w:rsidR="008D29A9" w:rsidRDefault="008D29A9" w:rsidP="006468C9">
            <w:pPr>
              <w:pStyle w:val="ListParagraph"/>
              <w:numPr>
                <w:ilvl w:val="1"/>
                <w:numId w:val="12"/>
              </w:numPr>
            </w:pPr>
            <w:r>
              <w:t>section 20 (Identity cards);</w:t>
            </w:r>
          </w:p>
          <w:p w14:paraId="0D2F57A1" w14:textId="25621722" w:rsidR="00C15C96" w:rsidRPr="008F59B7" w:rsidRDefault="008D29A9" w:rsidP="006468C9">
            <w:pPr>
              <w:pStyle w:val="ListParagraph"/>
              <w:numPr>
                <w:ilvl w:val="1"/>
                <w:numId w:val="12"/>
              </w:numPr>
            </w:pPr>
            <w:r>
              <w:t>section 21 (Power not to be exercised before identity card shown);</w:t>
            </w:r>
          </w:p>
          <w:p w14:paraId="2551C3B9" w14:textId="45590FB6" w:rsidR="003051BC" w:rsidRDefault="00EC2C76" w:rsidP="00EC2C76">
            <w:pPr>
              <w:pStyle w:val="ListParagraph"/>
            </w:pPr>
            <w:r>
              <w:t>the following provisio</w:t>
            </w:r>
            <w:r w:rsidR="00763B03">
              <w:t>n</w:t>
            </w:r>
            <w:r>
              <w:t xml:space="preserve">s of </w:t>
            </w:r>
            <w:r w:rsidR="003051BC">
              <w:t>Part 3 (Infringement notices for certain offences)</w:t>
            </w:r>
            <w:r w:rsidR="00763B03">
              <w:t>:</w:t>
            </w:r>
          </w:p>
          <w:p w14:paraId="720FEA52" w14:textId="77777777" w:rsidR="00763B03" w:rsidRPr="00763B03" w:rsidRDefault="00763B03" w:rsidP="006468C9">
            <w:pPr>
              <w:pStyle w:val="ListParagraph"/>
              <w:numPr>
                <w:ilvl w:val="1"/>
                <w:numId w:val="12"/>
              </w:numPr>
            </w:pPr>
            <w:r>
              <w:t xml:space="preserve">Division </w:t>
            </w:r>
            <w:r w:rsidRPr="00763B03">
              <w:t>3.1 (Preliminary);</w:t>
            </w:r>
          </w:p>
          <w:p w14:paraId="0A59B4DC" w14:textId="77777777" w:rsidR="00763B03" w:rsidRPr="00763B03" w:rsidRDefault="00763B03" w:rsidP="006468C9">
            <w:pPr>
              <w:pStyle w:val="ListParagraph"/>
              <w:numPr>
                <w:ilvl w:val="1"/>
                <w:numId w:val="12"/>
              </w:numPr>
            </w:pPr>
            <w:r w:rsidRPr="00763B03">
              <w:t>Division 3.2 (Infringement and reminder notices);</w:t>
            </w:r>
          </w:p>
          <w:p w14:paraId="39936ABD" w14:textId="77777777" w:rsidR="00763B03" w:rsidRPr="00763B03" w:rsidRDefault="00763B03" w:rsidP="006468C9">
            <w:pPr>
              <w:pStyle w:val="ListParagraph"/>
              <w:numPr>
                <w:ilvl w:val="1"/>
                <w:numId w:val="12"/>
              </w:numPr>
            </w:pPr>
            <w:r w:rsidRPr="00763B03">
              <w:t>Division 3.2B (Waiver of infringement notice penalties);</w:t>
            </w:r>
          </w:p>
          <w:p w14:paraId="75AD9AC8" w14:textId="1B47F76F" w:rsidR="00EB4F2F" w:rsidRDefault="00763B03" w:rsidP="006468C9">
            <w:pPr>
              <w:pStyle w:val="ListParagraph"/>
              <w:numPr>
                <w:ilvl w:val="1"/>
                <w:numId w:val="12"/>
              </w:numPr>
            </w:pPr>
            <w:r w:rsidRPr="00763B03">
              <w:t xml:space="preserve">Division 3.3 (Infringement notice offences involving registrable </w:t>
            </w:r>
            <w:r w:rsidR="005F4403">
              <w:t xml:space="preserve">and rail </w:t>
            </w:r>
            <w:r w:rsidRPr="00763B03">
              <w:t>vehicles);</w:t>
            </w:r>
          </w:p>
          <w:p w14:paraId="0E358006" w14:textId="32EC1226" w:rsidR="00EB4F2F" w:rsidRDefault="00EB4F2F" w:rsidP="006468C9">
            <w:pPr>
              <w:pStyle w:val="ListParagraph"/>
              <w:numPr>
                <w:ilvl w:val="1"/>
                <w:numId w:val="12"/>
              </w:numPr>
            </w:pPr>
            <w:r>
              <w:t>Division 3.3AA (Withdrawal of infringement notices);</w:t>
            </w:r>
          </w:p>
          <w:p w14:paraId="6C559906" w14:textId="357D1888" w:rsidR="00763B03" w:rsidRPr="00763B03" w:rsidRDefault="00EB4F2F" w:rsidP="006468C9">
            <w:pPr>
              <w:pStyle w:val="ListParagraph"/>
              <w:numPr>
                <w:ilvl w:val="1"/>
                <w:numId w:val="12"/>
              </w:numPr>
            </w:pPr>
            <w:r>
              <w:t xml:space="preserve">Division 3.3AB (Effect of penalty payment </w:t>
            </w:r>
            <w:proofErr w:type="spellStart"/>
            <w:r>
              <w:t>etc</w:t>
            </w:r>
            <w:proofErr w:type="spellEnd"/>
            <w:r>
              <w:t>);</w:t>
            </w:r>
          </w:p>
          <w:p w14:paraId="190AA38D" w14:textId="5126B1BE" w:rsidR="00763B03" w:rsidRPr="00763B03" w:rsidRDefault="00763B03" w:rsidP="006468C9">
            <w:pPr>
              <w:pStyle w:val="ListParagraph"/>
              <w:numPr>
                <w:ilvl w:val="1"/>
                <w:numId w:val="12"/>
              </w:numPr>
            </w:pPr>
            <w:r w:rsidRPr="00763B03">
              <w:t>Division 3.5 (Disputing liability);</w:t>
            </w:r>
          </w:p>
          <w:p w14:paraId="78693786" w14:textId="0409E46A" w:rsidR="003051BC" w:rsidRPr="00EA49B8" w:rsidRDefault="00763B03" w:rsidP="006468C9">
            <w:pPr>
              <w:pStyle w:val="ListParagraph"/>
              <w:numPr>
                <w:ilvl w:val="1"/>
                <w:numId w:val="12"/>
              </w:numPr>
            </w:pPr>
            <w:r w:rsidRPr="00763B03">
              <w:t>Division 3.6 (Miscellaneous);</w:t>
            </w:r>
          </w:p>
          <w:p w14:paraId="77841606" w14:textId="69859B38" w:rsidR="003051BC" w:rsidRDefault="00357853" w:rsidP="00EC2C76">
            <w:pPr>
              <w:pStyle w:val="ListParagraph"/>
            </w:pPr>
            <w:r>
              <w:t xml:space="preserve">the following provisions of </w:t>
            </w:r>
            <w:r w:rsidR="003051BC">
              <w:t>Part 4 (Enforcement of road tr</w:t>
            </w:r>
            <w:r w:rsidR="00763B03">
              <w:t>ansport legislation):</w:t>
            </w:r>
          </w:p>
          <w:p w14:paraId="214DD83F" w14:textId="159BD300" w:rsidR="003051BC" w:rsidRDefault="00357853" w:rsidP="006468C9">
            <w:pPr>
              <w:pStyle w:val="ListParagraph"/>
              <w:numPr>
                <w:ilvl w:val="1"/>
                <w:numId w:val="12"/>
              </w:numPr>
            </w:pPr>
            <w:r>
              <w:t>section 58</w:t>
            </w:r>
            <w:r w:rsidR="003051BC">
              <w:t xml:space="preserve"> (Police officer or </w:t>
            </w:r>
            <w:proofErr w:type="spellStart"/>
            <w:r w:rsidR="003051BC">
              <w:t>authorised</w:t>
            </w:r>
            <w:proofErr w:type="spellEnd"/>
            <w:r w:rsidR="003051BC">
              <w:t xml:space="preserve"> person may require name, date of birt</w:t>
            </w:r>
            <w:r>
              <w:t xml:space="preserve">h, address and driver </w:t>
            </w:r>
            <w:proofErr w:type="spellStart"/>
            <w:r>
              <w:t>licence</w:t>
            </w:r>
            <w:proofErr w:type="spellEnd"/>
            <w:r>
              <w:t>—driver or rider</w:t>
            </w:r>
            <w:r w:rsidR="003051BC">
              <w:t>);</w:t>
            </w:r>
          </w:p>
          <w:p w14:paraId="426DAA4D" w14:textId="28FE3B10" w:rsidR="003051BC" w:rsidRDefault="00357853" w:rsidP="006468C9">
            <w:pPr>
              <w:pStyle w:val="ListParagraph"/>
              <w:numPr>
                <w:ilvl w:val="1"/>
                <w:numId w:val="12"/>
              </w:numPr>
            </w:pPr>
            <w:r>
              <w:t>section 60</w:t>
            </w:r>
            <w:r w:rsidR="003051BC">
              <w:t xml:space="preserve"> (Police officer or </w:t>
            </w:r>
            <w:proofErr w:type="spellStart"/>
            <w:r w:rsidR="003051BC">
              <w:t>auth</w:t>
            </w:r>
            <w:r>
              <w:t>orised</w:t>
            </w:r>
            <w:proofErr w:type="spellEnd"/>
            <w:r>
              <w:t xml:space="preserve"> person may require people to disclose identity of driver</w:t>
            </w:r>
            <w:r w:rsidR="003051BC">
              <w:t>);</w:t>
            </w:r>
          </w:p>
          <w:p w14:paraId="03BC8950" w14:textId="77777777" w:rsidR="003051BC" w:rsidRDefault="003051BC" w:rsidP="006468C9">
            <w:pPr>
              <w:pStyle w:val="ListParagraph"/>
              <w:numPr>
                <w:ilvl w:val="1"/>
                <w:numId w:val="12"/>
              </w:numPr>
            </w:pPr>
            <w:r>
              <w:t>section 64 (Court may order disqualification for other offences);</w:t>
            </w:r>
          </w:p>
          <w:p w14:paraId="72EC7682" w14:textId="77777777" w:rsidR="003051BC" w:rsidRDefault="003051BC" w:rsidP="006468C9">
            <w:pPr>
              <w:pStyle w:val="ListParagraph"/>
              <w:numPr>
                <w:ilvl w:val="1"/>
                <w:numId w:val="12"/>
              </w:numPr>
            </w:pPr>
            <w:r>
              <w:t>section 66 (Effect of disqualification);</w:t>
            </w:r>
          </w:p>
          <w:p w14:paraId="748B5F1F" w14:textId="77777777" w:rsidR="003051BC" w:rsidRDefault="003051BC" w:rsidP="006468C9">
            <w:pPr>
              <w:pStyle w:val="ListParagraph"/>
              <w:numPr>
                <w:ilvl w:val="1"/>
                <w:numId w:val="12"/>
              </w:numPr>
            </w:pPr>
            <w:r>
              <w:t>section 70 (Additional powers of court);</w:t>
            </w:r>
          </w:p>
          <w:p w14:paraId="247332DA" w14:textId="77777777" w:rsidR="00763B03" w:rsidRPr="00763B03" w:rsidRDefault="00763B03" w:rsidP="006468C9">
            <w:pPr>
              <w:pStyle w:val="ListParagraph"/>
              <w:numPr>
                <w:ilvl w:val="1"/>
                <w:numId w:val="12"/>
              </w:numPr>
            </w:pPr>
            <w:r w:rsidRPr="00763B03">
              <w:lastRenderedPageBreak/>
              <w:t>Division 4.3 (Evidentiary provisions in relation to road transport legislation);</w:t>
            </w:r>
          </w:p>
          <w:p w14:paraId="38197851" w14:textId="53E10700" w:rsidR="003051BC" w:rsidRDefault="00763B03" w:rsidP="00C84E7A">
            <w:pPr>
              <w:pStyle w:val="ListParagraph"/>
              <w:numPr>
                <w:ilvl w:val="1"/>
                <w:numId w:val="12"/>
              </w:numPr>
            </w:pPr>
            <w:r w:rsidRPr="00763B03">
              <w:t>Division 4.4 (Proceedings for offences un</w:t>
            </w:r>
            <w:r>
              <w:t>der road transport legislation)</w:t>
            </w:r>
            <w:r w:rsidR="00254551">
              <w:t>;</w:t>
            </w:r>
          </w:p>
          <w:p w14:paraId="0A7581B3" w14:textId="2F75907F" w:rsidR="003051BC" w:rsidRDefault="003051BC" w:rsidP="00EC2C76">
            <w:pPr>
              <w:pStyle w:val="ListParagraph"/>
            </w:pPr>
            <w:r>
              <w:t>the following provisions of Part 11 (Miscellaneous</w:t>
            </w:r>
            <w:r w:rsidR="00B622F7">
              <w:t>)</w:t>
            </w:r>
            <w:r>
              <w:t>:</w:t>
            </w:r>
          </w:p>
          <w:p w14:paraId="58FD53D8" w14:textId="77777777" w:rsidR="003051BC" w:rsidRDefault="003051BC" w:rsidP="006468C9">
            <w:pPr>
              <w:pStyle w:val="ListParagraph"/>
              <w:numPr>
                <w:ilvl w:val="1"/>
                <w:numId w:val="12"/>
              </w:numPr>
            </w:pPr>
            <w:r>
              <w:t>section 231 (Person not to hinder or obstruct);</w:t>
            </w:r>
          </w:p>
          <w:p w14:paraId="02007704" w14:textId="134AB272" w:rsidR="003051BC" w:rsidRPr="00A07E5B" w:rsidRDefault="003051BC" w:rsidP="006468C9">
            <w:pPr>
              <w:pStyle w:val="ListParagraph"/>
              <w:numPr>
                <w:ilvl w:val="1"/>
                <w:numId w:val="12"/>
              </w:numPr>
            </w:pPr>
            <w:r>
              <w:t>section 232 (False or misleading statements);</w:t>
            </w:r>
          </w:p>
          <w:p w14:paraId="606A1D2A" w14:textId="143FBE5D" w:rsidR="00A07E5B" w:rsidRPr="00A07E5B" w:rsidRDefault="00A61F4A" w:rsidP="00EC2C76">
            <w:pPr>
              <w:pStyle w:val="ListParagraph"/>
            </w:pPr>
            <w:r>
              <w:t>dictionary.</w:t>
            </w:r>
          </w:p>
          <w:p w14:paraId="3597182E" w14:textId="77777777" w:rsidR="003051BC" w:rsidRDefault="003051BC" w:rsidP="003051BC"/>
        </w:tc>
      </w:tr>
      <w:tr w:rsidR="003051BC" w14:paraId="73F04272" w14:textId="77777777" w:rsidTr="00EB3F4D">
        <w:tc>
          <w:tcPr>
            <w:tcW w:w="817" w:type="dxa"/>
            <w:tcBorders>
              <w:top w:val="single" w:sz="12" w:space="0" w:color="auto"/>
              <w:left w:val="nil"/>
              <w:bottom w:val="single" w:sz="12" w:space="0" w:color="auto"/>
              <w:right w:val="nil"/>
            </w:tcBorders>
          </w:tcPr>
          <w:p w14:paraId="6C76B925" w14:textId="77777777" w:rsidR="00A61F4A" w:rsidRDefault="00A61F4A" w:rsidP="003E7B7F">
            <w:pPr>
              <w:pStyle w:val="subsection"/>
              <w:spacing w:before="0"/>
              <w:ind w:left="0"/>
              <w:jc w:val="both"/>
            </w:pPr>
          </w:p>
          <w:p w14:paraId="7C40FC18" w14:textId="1A8F7EEA" w:rsidR="003051BC" w:rsidRDefault="003051BC" w:rsidP="003E7B7F">
            <w:pPr>
              <w:pStyle w:val="subsection"/>
              <w:spacing w:before="0"/>
              <w:ind w:left="0"/>
              <w:jc w:val="both"/>
            </w:pPr>
            <w:r>
              <w:t>2</w:t>
            </w:r>
          </w:p>
        </w:tc>
        <w:tc>
          <w:tcPr>
            <w:tcW w:w="7291" w:type="dxa"/>
            <w:tcBorders>
              <w:top w:val="single" w:sz="12" w:space="0" w:color="auto"/>
              <w:left w:val="nil"/>
              <w:bottom w:val="single" w:sz="12" w:space="0" w:color="auto"/>
              <w:right w:val="nil"/>
            </w:tcBorders>
          </w:tcPr>
          <w:p w14:paraId="21A9A599" w14:textId="77777777" w:rsidR="00A61F4A" w:rsidRDefault="00A61F4A" w:rsidP="003051BC"/>
          <w:p w14:paraId="352D5639" w14:textId="0627BE20" w:rsidR="003051BC" w:rsidRDefault="003051BC" w:rsidP="003051BC">
            <w:r>
              <w:t>The follo</w:t>
            </w:r>
            <w:r w:rsidR="007274A6">
              <w:t xml:space="preserve">wing provisions of the </w:t>
            </w:r>
            <w:r w:rsidR="00647248">
              <w:t>General</w:t>
            </w:r>
            <w:r>
              <w:t xml:space="preserve"> Regulation:</w:t>
            </w:r>
          </w:p>
          <w:p w14:paraId="275194C3" w14:textId="1362CABD" w:rsidR="003051BC" w:rsidRDefault="003051BC" w:rsidP="006468C9">
            <w:pPr>
              <w:pStyle w:val="ListParagraph"/>
              <w:numPr>
                <w:ilvl w:val="0"/>
                <w:numId w:val="10"/>
              </w:numPr>
            </w:pPr>
            <w:r>
              <w:t>the following provisions of Part 2 (Administration of road transport legislation</w:t>
            </w:r>
            <w:r w:rsidR="00B622F7">
              <w:t>)</w:t>
            </w:r>
            <w:r>
              <w:t>:</w:t>
            </w:r>
          </w:p>
          <w:p w14:paraId="7FC4BE53" w14:textId="0C575DBE" w:rsidR="003051BC" w:rsidRDefault="003051BC" w:rsidP="006468C9">
            <w:pPr>
              <w:pStyle w:val="ListParagraph"/>
              <w:numPr>
                <w:ilvl w:val="1"/>
                <w:numId w:val="8"/>
              </w:numPr>
            </w:pPr>
            <w:r>
              <w:t xml:space="preserve">section 5 </w:t>
            </w:r>
            <w:r w:rsidR="00097E3C">
              <w:t>(</w:t>
            </w:r>
            <w:r>
              <w:t>Responsible people for vehicle);</w:t>
            </w:r>
          </w:p>
          <w:p w14:paraId="0C4D231B" w14:textId="2BF75D7B" w:rsidR="003051BC" w:rsidRPr="005D4D7E" w:rsidRDefault="00097E3C" w:rsidP="006468C9">
            <w:pPr>
              <w:pStyle w:val="ListParagraph"/>
              <w:numPr>
                <w:ilvl w:val="1"/>
                <w:numId w:val="8"/>
              </w:numPr>
            </w:pPr>
            <w:r>
              <w:t>section 9B</w:t>
            </w:r>
            <w:r w:rsidR="003051BC">
              <w:t xml:space="preserve"> (When posted notice is taken to be given);</w:t>
            </w:r>
          </w:p>
          <w:p w14:paraId="233C93B9" w14:textId="7FCAB499" w:rsidR="003051BC" w:rsidRPr="005D4D7E" w:rsidRDefault="00204FDB" w:rsidP="00D2190B">
            <w:pPr>
              <w:pStyle w:val="ListParagraph"/>
            </w:pPr>
            <w:r>
              <w:t>section 10</w:t>
            </w:r>
            <w:r w:rsidR="003051BC">
              <w:t xml:space="preserve"> (C</w:t>
            </w:r>
            <w:r w:rsidR="00097E3C">
              <w:t>ertificate evidence—Act, s 72 (4</w:t>
            </w:r>
            <w:r w:rsidR="003051BC">
              <w:t>));</w:t>
            </w:r>
          </w:p>
          <w:p w14:paraId="45D53694" w14:textId="742F767C" w:rsidR="003051BC" w:rsidRPr="00A61F4A" w:rsidRDefault="003051BC" w:rsidP="00FF63C8">
            <w:pPr>
              <w:pStyle w:val="ListParagraph"/>
            </w:pPr>
            <w:r>
              <w:t>dictionary.</w:t>
            </w:r>
          </w:p>
          <w:p w14:paraId="64142585" w14:textId="77777777" w:rsidR="003051BC" w:rsidRDefault="003051BC" w:rsidP="003051BC"/>
        </w:tc>
      </w:tr>
      <w:tr w:rsidR="003051BC" w14:paraId="2BF8D289" w14:textId="77777777" w:rsidTr="00EB3F4D">
        <w:tc>
          <w:tcPr>
            <w:tcW w:w="817" w:type="dxa"/>
            <w:tcBorders>
              <w:top w:val="single" w:sz="12" w:space="0" w:color="auto"/>
              <w:left w:val="nil"/>
              <w:bottom w:val="nil"/>
              <w:right w:val="nil"/>
            </w:tcBorders>
          </w:tcPr>
          <w:p w14:paraId="5BE16CF4" w14:textId="77777777" w:rsidR="00A61F4A" w:rsidRDefault="00A61F4A" w:rsidP="003E7B7F">
            <w:pPr>
              <w:pStyle w:val="subsection"/>
              <w:spacing w:before="0"/>
              <w:ind w:left="0"/>
              <w:jc w:val="both"/>
            </w:pPr>
          </w:p>
          <w:p w14:paraId="49A36901" w14:textId="50C667A1" w:rsidR="003051BC" w:rsidRDefault="003051BC" w:rsidP="003E7B7F">
            <w:pPr>
              <w:pStyle w:val="subsection"/>
              <w:spacing w:before="0"/>
              <w:ind w:left="0"/>
              <w:jc w:val="both"/>
            </w:pPr>
            <w:r>
              <w:t>3</w:t>
            </w:r>
          </w:p>
        </w:tc>
        <w:tc>
          <w:tcPr>
            <w:tcW w:w="7291" w:type="dxa"/>
            <w:tcBorders>
              <w:top w:val="single" w:sz="12" w:space="0" w:color="auto"/>
              <w:left w:val="nil"/>
              <w:bottom w:val="nil"/>
              <w:right w:val="nil"/>
            </w:tcBorders>
          </w:tcPr>
          <w:p w14:paraId="721DBADB" w14:textId="77777777" w:rsidR="00A61F4A" w:rsidRDefault="00A61F4A" w:rsidP="003051BC"/>
          <w:p w14:paraId="6A820036" w14:textId="2BEF0BC4" w:rsidR="003051BC" w:rsidRDefault="003051BC" w:rsidP="003051BC">
            <w:r>
              <w:t>The following provis</w:t>
            </w:r>
            <w:r w:rsidR="00647248">
              <w:t>ions of the Offences</w:t>
            </w:r>
            <w:r>
              <w:t xml:space="preserve"> Regulation:</w:t>
            </w:r>
          </w:p>
          <w:p w14:paraId="6B2D6957" w14:textId="17EA6559" w:rsidR="00570E1A" w:rsidRPr="007F3E10" w:rsidRDefault="003051BC" w:rsidP="006468C9">
            <w:pPr>
              <w:pStyle w:val="ListParagraph"/>
              <w:numPr>
                <w:ilvl w:val="0"/>
                <w:numId w:val="9"/>
              </w:numPr>
            </w:pPr>
            <w:r>
              <w:t>Part</w:t>
            </w:r>
            <w:r w:rsidR="00B145DD">
              <w:t xml:space="preserve"> 2 (Infringement notices);</w:t>
            </w:r>
          </w:p>
          <w:p w14:paraId="5147E708" w14:textId="0356FE4D" w:rsidR="003051BC" w:rsidRPr="007F3E10" w:rsidRDefault="003051BC" w:rsidP="006468C9">
            <w:pPr>
              <w:pStyle w:val="ListParagraph"/>
              <w:numPr>
                <w:ilvl w:val="0"/>
                <w:numId w:val="9"/>
              </w:numPr>
            </w:pPr>
            <w:r>
              <w:t>Part 3 (Enforcement of road transport legislation);</w:t>
            </w:r>
          </w:p>
          <w:p w14:paraId="48162903" w14:textId="72448529" w:rsidR="003051BC" w:rsidRPr="007F3E10" w:rsidRDefault="003051BC" w:rsidP="006468C9">
            <w:pPr>
              <w:pStyle w:val="ListParagraph"/>
              <w:numPr>
                <w:ilvl w:val="0"/>
                <w:numId w:val="9"/>
              </w:numPr>
            </w:pPr>
            <w:r>
              <w:t>Schedule 1 (Short description</w:t>
            </w:r>
            <w:r w:rsidR="007F3E10">
              <w:t>s, penalties and dem</w:t>
            </w:r>
            <w:r w:rsidR="00E37605">
              <w:t>er</w:t>
            </w:r>
            <w:r w:rsidR="007F3E10">
              <w:t>it points);</w:t>
            </w:r>
          </w:p>
          <w:p w14:paraId="5656ADBF" w14:textId="5A3E9437" w:rsidR="00235F54" w:rsidRDefault="003051BC" w:rsidP="006468C9">
            <w:pPr>
              <w:pStyle w:val="ListParagraph"/>
              <w:numPr>
                <w:ilvl w:val="0"/>
                <w:numId w:val="9"/>
              </w:numPr>
            </w:pPr>
            <w:r>
              <w:t>dictionary.</w:t>
            </w:r>
          </w:p>
          <w:p w14:paraId="1D0034DD" w14:textId="43A556A7" w:rsidR="00CE5E58" w:rsidRDefault="00CE5E58" w:rsidP="00E23BC2">
            <w:pPr>
              <w:pStyle w:val="ListParagraph"/>
              <w:numPr>
                <w:ilvl w:val="0"/>
                <w:numId w:val="0"/>
              </w:numPr>
              <w:ind w:left="425"/>
            </w:pPr>
          </w:p>
        </w:tc>
      </w:tr>
      <w:tr w:rsidR="003051BC" w14:paraId="3B9AF449" w14:textId="77777777" w:rsidTr="004E18FF">
        <w:tc>
          <w:tcPr>
            <w:tcW w:w="817" w:type="dxa"/>
            <w:tcBorders>
              <w:top w:val="single" w:sz="12" w:space="0" w:color="auto"/>
              <w:left w:val="nil"/>
              <w:bottom w:val="single" w:sz="12" w:space="0" w:color="auto"/>
              <w:right w:val="nil"/>
            </w:tcBorders>
          </w:tcPr>
          <w:p w14:paraId="5A3905AD" w14:textId="77777777" w:rsidR="00A61F4A" w:rsidRDefault="00A61F4A" w:rsidP="003E7B7F">
            <w:pPr>
              <w:pStyle w:val="subsection"/>
              <w:spacing w:before="0"/>
              <w:ind w:left="0"/>
              <w:jc w:val="both"/>
            </w:pPr>
          </w:p>
          <w:p w14:paraId="4B544FF8" w14:textId="3834339D" w:rsidR="003051BC" w:rsidRDefault="00CE5E58" w:rsidP="003E7B7F">
            <w:pPr>
              <w:pStyle w:val="subsection"/>
              <w:spacing w:before="0"/>
              <w:ind w:left="0"/>
              <w:jc w:val="both"/>
            </w:pPr>
            <w:r>
              <w:t>4</w:t>
            </w:r>
          </w:p>
        </w:tc>
        <w:tc>
          <w:tcPr>
            <w:tcW w:w="7291" w:type="dxa"/>
            <w:tcBorders>
              <w:top w:val="single" w:sz="12" w:space="0" w:color="auto"/>
              <w:left w:val="nil"/>
              <w:bottom w:val="single" w:sz="12" w:space="0" w:color="auto"/>
              <w:right w:val="nil"/>
            </w:tcBorders>
          </w:tcPr>
          <w:p w14:paraId="589B9EBB" w14:textId="77777777" w:rsidR="00A61F4A" w:rsidRDefault="00A61F4A" w:rsidP="003051BC"/>
          <w:p w14:paraId="13442D07" w14:textId="3DA5A759" w:rsidR="00731D35" w:rsidRDefault="003051BC" w:rsidP="00731D35">
            <w:r>
              <w:t>The following prov</w:t>
            </w:r>
            <w:r w:rsidR="00647248">
              <w:t>isions of the Safety and Traffic Management</w:t>
            </w:r>
            <w:r w:rsidR="00731D35">
              <w:t xml:space="preserve"> Act:</w:t>
            </w:r>
          </w:p>
          <w:p w14:paraId="4689C8F7" w14:textId="77777777" w:rsidR="00731D35" w:rsidRPr="00BF1DA5" w:rsidRDefault="00731D35" w:rsidP="006468C9">
            <w:pPr>
              <w:pStyle w:val="ListParagraph"/>
              <w:numPr>
                <w:ilvl w:val="0"/>
                <w:numId w:val="20"/>
              </w:numPr>
            </w:pPr>
            <w:r w:rsidRPr="00BF1DA5">
              <w:t>Part 5 (Traffic control devices);</w:t>
            </w:r>
          </w:p>
          <w:p w14:paraId="2EEF8F3D" w14:textId="77777777" w:rsidR="00731D35" w:rsidRDefault="00731D35" w:rsidP="00731D35">
            <w:pPr>
              <w:pStyle w:val="ListParagraph"/>
            </w:pPr>
            <w:r w:rsidRPr="00424054">
              <w:t>Part 7 (Traffic ma</w:t>
            </w:r>
            <w:r>
              <w:t>nagement);</w:t>
            </w:r>
          </w:p>
          <w:p w14:paraId="168FB42D" w14:textId="68ED5635" w:rsidR="003051BC" w:rsidRDefault="00731D35" w:rsidP="00731D35">
            <w:pPr>
              <w:pStyle w:val="ListParagraph"/>
            </w:pPr>
            <w:r>
              <w:t>dictionary.</w:t>
            </w:r>
          </w:p>
          <w:p w14:paraId="7C8CAB77" w14:textId="77777777" w:rsidR="003051BC" w:rsidRDefault="003051BC" w:rsidP="003051BC"/>
        </w:tc>
      </w:tr>
      <w:tr w:rsidR="00731D35" w:rsidRPr="00424054" w14:paraId="2B0EF698" w14:textId="77777777" w:rsidTr="00A40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12" w:space="0" w:color="auto"/>
              <w:bottom w:val="single" w:sz="12" w:space="0" w:color="auto"/>
            </w:tcBorders>
          </w:tcPr>
          <w:p w14:paraId="279C7156" w14:textId="77777777" w:rsidR="00731D35" w:rsidRDefault="00731D35" w:rsidP="00A40644">
            <w:pPr>
              <w:pStyle w:val="subsection"/>
              <w:spacing w:before="0"/>
              <w:ind w:left="0"/>
              <w:jc w:val="both"/>
            </w:pPr>
          </w:p>
          <w:p w14:paraId="37B4CA9B" w14:textId="6066A3FC" w:rsidR="00731D35" w:rsidRPr="00424054" w:rsidRDefault="00731D35" w:rsidP="00A40644">
            <w:pPr>
              <w:pStyle w:val="subsection"/>
              <w:spacing w:before="0"/>
              <w:ind w:left="0"/>
              <w:jc w:val="both"/>
            </w:pPr>
            <w:r>
              <w:t>5</w:t>
            </w:r>
          </w:p>
        </w:tc>
        <w:tc>
          <w:tcPr>
            <w:tcW w:w="7291" w:type="dxa"/>
            <w:tcBorders>
              <w:top w:val="single" w:sz="12" w:space="0" w:color="auto"/>
              <w:bottom w:val="single" w:sz="12" w:space="0" w:color="auto"/>
            </w:tcBorders>
          </w:tcPr>
          <w:p w14:paraId="2DCD7866" w14:textId="77777777" w:rsidR="00731D35" w:rsidRDefault="00731D35" w:rsidP="00A40644">
            <w:pPr>
              <w:jc w:val="both"/>
            </w:pPr>
          </w:p>
          <w:p w14:paraId="3E909D99" w14:textId="236CDD68" w:rsidR="00731D35" w:rsidRDefault="00731D35" w:rsidP="00A40644">
            <w:pPr>
              <w:jc w:val="both"/>
            </w:pPr>
            <w:r w:rsidRPr="00424054">
              <w:t>The following provis</w:t>
            </w:r>
            <w:r>
              <w:t xml:space="preserve">ions of the </w:t>
            </w:r>
            <w:r w:rsidRPr="00424054">
              <w:t>Safety and Tra</w:t>
            </w:r>
            <w:r>
              <w:t>ffic Management Regulation</w:t>
            </w:r>
            <w:r w:rsidRPr="00424054">
              <w:t>:</w:t>
            </w:r>
          </w:p>
          <w:p w14:paraId="351C808B" w14:textId="647B88DC" w:rsidR="00731D35" w:rsidRDefault="00A0413C" w:rsidP="00D21CFA">
            <w:pPr>
              <w:pStyle w:val="ListParagraph"/>
              <w:numPr>
                <w:ilvl w:val="0"/>
                <w:numId w:val="35"/>
              </w:numPr>
            </w:pPr>
            <w:r>
              <w:t>the following provisions of Part</w:t>
            </w:r>
            <w:r w:rsidR="00FF0D5D">
              <w:t xml:space="preserve"> </w:t>
            </w:r>
            <w:r w:rsidR="00731D35">
              <w:t>1 (Preliminary)</w:t>
            </w:r>
            <w:r>
              <w:t>:</w:t>
            </w:r>
          </w:p>
          <w:p w14:paraId="6F2618C4" w14:textId="14A33945" w:rsidR="00A0413C" w:rsidRDefault="00A0413C" w:rsidP="00A0413C">
            <w:pPr>
              <w:pStyle w:val="ListParagraph"/>
              <w:numPr>
                <w:ilvl w:val="1"/>
                <w:numId w:val="32"/>
              </w:numPr>
            </w:pPr>
            <w:r>
              <w:t>section 6 (Offences against regulation</w:t>
            </w:r>
            <w:r w:rsidRPr="00A0413C">
              <w:t>—</w:t>
            </w:r>
            <w:proofErr w:type="spellStart"/>
            <w:r>
              <w:t>defence</w:t>
            </w:r>
            <w:proofErr w:type="spellEnd"/>
            <w:r>
              <w:t>)</w:t>
            </w:r>
            <w:r w:rsidRPr="00EE5133">
              <w:t>;</w:t>
            </w:r>
          </w:p>
          <w:p w14:paraId="2391104A" w14:textId="1C63D036" w:rsidR="00A0413C" w:rsidRDefault="00A0413C" w:rsidP="00A0413C">
            <w:pPr>
              <w:pStyle w:val="ListParagraph"/>
              <w:numPr>
                <w:ilvl w:val="1"/>
                <w:numId w:val="32"/>
              </w:numPr>
            </w:pPr>
            <w:r>
              <w:t xml:space="preserve">section 7 (Meaning of </w:t>
            </w:r>
            <w:r w:rsidRPr="00A0413C">
              <w:rPr>
                <w:i/>
              </w:rPr>
              <w:t>road</w:t>
            </w:r>
            <w:r>
              <w:t>);</w:t>
            </w:r>
          </w:p>
          <w:p w14:paraId="0552A39E" w14:textId="2C56993F" w:rsidR="00D21CFA" w:rsidRDefault="00D21CFA" w:rsidP="00D21CFA">
            <w:pPr>
              <w:pStyle w:val="ListParagraph"/>
            </w:pPr>
            <w:r>
              <w:t>Part 4 (Traffic control devices);</w:t>
            </w:r>
          </w:p>
          <w:p w14:paraId="163455D3" w14:textId="161CAA77" w:rsidR="00D21CFA" w:rsidRDefault="00D21CFA" w:rsidP="00D21CFA">
            <w:pPr>
              <w:pStyle w:val="ListParagraph"/>
            </w:pPr>
            <w:r>
              <w:t>Part 6 (Traffic management);</w:t>
            </w:r>
          </w:p>
          <w:p w14:paraId="4981A8C1" w14:textId="6F121F5A" w:rsidR="00D21CFA" w:rsidRDefault="00D21CFA" w:rsidP="00D21CFA">
            <w:pPr>
              <w:pStyle w:val="ListParagraph"/>
              <w:numPr>
                <w:ilvl w:val="0"/>
                <w:numId w:val="35"/>
              </w:numPr>
            </w:pPr>
            <w:r>
              <w:t>the following provisions of Part 7 (Parking):</w:t>
            </w:r>
          </w:p>
          <w:p w14:paraId="0E33D167" w14:textId="111D33CB" w:rsidR="00D21CFA" w:rsidRDefault="00D21CFA" w:rsidP="00D21CFA">
            <w:pPr>
              <w:pStyle w:val="ListParagraph"/>
              <w:numPr>
                <w:ilvl w:val="1"/>
                <w:numId w:val="32"/>
              </w:numPr>
            </w:pPr>
            <w:r>
              <w:t>Division 7.2 (Ticket parking schemes)</w:t>
            </w:r>
            <w:r w:rsidRPr="00EE5133">
              <w:t>;</w:t>
            </w:r>
          </w:p>
          <w:p w14:paraId="74F5155C" w14:textId="588EA403" w:rsidR="00D21CFA" w:rsidRDefault="005516C4" w:rsidP="005516C4">
            <w:pPr>
              <w:pStyle w:val="ListParagraph"/>
              <w:numPr>
                <w:ilvl w:val="1"/>
                <w:numId w:val="32"/>
              </w:numPr>
            </w:pPr>
            <w:r>
              <w:t>section 66 (Parking permits and mobility parking scheme authorities</w:t>
            </w:r>
            <w:r w:rsidRPr="005516C4">
              <w:t>—</w:t>
            </w:r>
            <w:r>
              <w:t>return when cancelled)</w:t>
            </w:r>
            <w:r w:rsidR="00D21CFA">
              <w:t>;</w:t>
            </w:r>
          </w:p>
          <w:p w14:paraId="2641A8D5" w14:textId="5B430FA1" w:rsidR="00735A8F" w:rsidRDefault="00735A8F" w:rsidP="00735A8F">
            <w:pPr>
              <w:pStyle w:val="ListParagraph"/>
              <w:numPr>
                <w:ilvl w:val="1"/>
                <w:numId w:val="32"/>
              </w:numPr>
            </w:pPr>
            <w:r>
              <w:t>Division 7.5 (Other parking provisions)</w:t>
            </w:r>
            <w:r w:rsidRPr="00EE5133">
              <w:t>;</w:t>
            </w:r>
          </w:p>
          <w:p w14:paraId="5A4C3C1D" w14:textId="2EFFBE0A" w:rsidR="00581F98" w:rsidRDefault="00581F98" w:rsidP="00581F98">
            <w:pPr>
              <w:pStyle w:val="ListParagraph"/>
            </w:pPr>
            <w:r>
              <w:lastRenderedPageBreak/>
              <w:t>Part 10 (Transitional);</w:t>
            </w:r>
          </w:p>
          <w:p w14:paraId="39AB1C6C" w14:textId="4D7F800C" w:rsidR="00581F98" w:rsidRDefault="00FF0D5D" w:rsidP="00581F98">
            <w:pPr>
              <w:pStyle w:val="ListParagraph"/>
            </w:pPr>
            <w:r>
              <w:t>d</w:t>
            </w:r>
            <w:r w:rsidR="00581F98">
              <w:t>ictionary.</w:t>
            </w:r>
          </w:p>
          <w:p w14:paraId="17261561" w14:textId="77777777" w:rsidR="00731D35" w:rsidRPr="00424054" w:rsidRDefault="00731D35" w:rsidP="00A40644">
            <w:pPr>
              <w:jc w:val="both"/>
            </w:pPr>
          </w:p>
        </w:tc>
      </w:tr>
      <w:tr w:rsidR="003051BC" w14:paraId="2797A098" w14:textId="77777777" w:rsidTr="004E18FF">
        <w:tc>
          <w:tcPr>
            <w:tcW w:w="817" w:type="dxa"/>
            <w:tcBorders>
              <w:top w:val="single" w:sz="12" w:space="0" w:color="auto"/>
              <w:left w:val="nil"/>
              <w:bottom w:val="single" w:sz="12" w:space="0" w:color="auto"/>
              <w:right w:val="nil"/>
            </w:tcBorders>
          </w:tcPr>
          <w:p w14:paraId="0B80ACE7" w14:textId="2322DA8B" w:rsidR="00A61F4A" w:rsidRDefault="00A61F4A" w:rsidP="003E7B7F">
            <w:pPr>
              <w:pStyle w:val="subsection"/>
              <w:spacing w:before="0"/>
              <w:ind w:left="0"/>
              <w:jc w:val="both"/>
            </w:pPr>
          </w:p>
          <w:p w14:paraId="603C55EB" w14:textId="746DF433" w:rsidR="003051BC" w:rsidRDefault="00731D35" w:rsidP="003E7B7F">
            <w:pPr>
              <w:pStyle w:val="subsection"/>
              <w:spacing w:before="0"/>
              <w:ind w:left="0"/>
              <w:jc w:val="both"/>
            </w:pPr>
            <w:r>
              <w:t>6</w:t>
            </w:r>
          </w:p>
        </w:tc>
        <w:tc>
          <w:tcPr>
            <w:tcW w:w="7291" w:type="dxa"/>
            <w:tcBorders>
              <w:top w:val="single" w:sz="12" w:space="0" w:color="auto"/>
              <w:left w:val="nil"/>
              <w:bottom w:val="single" w:sz="12" w:space="0" w:color="auto"/>
              <w:right w:val="nil"/>
            </w:tcBorders>
          </w:tcPr>
          <w:p w14:paraId="6275BF4E" w14:textId="77777777" w:rsidR="00A61F4A" w:rsidRDefault="00A61F4A" w:rsidP="003051BC"/>
          <w:p w14:paraId="1A2FAAC6" w14:textId="64D03DA0" w:rsidR="003051BC" w:rsidRDefault="003051BC" w:rsidP="003051BC">
            <w:r>
              <w:t xml:space="preserve">The following provisions of the </w:t>
            </w:r>
            <w:r w:rsidRPr="00647248">
              <w:t>Road Rules</w:t>
            </w:r>
            <w:r w:rsidR="00FF0D5D">
              <w:t xml:space="preserve"> Regulation</w:t>
            </w:r>
            <w:r>
              <w:t>:</w:t>
            </w:r>
          </w:p>
          <w:p w14:paraId="6E19C0AE" w14:textId="77777777" w:rsidR="00FF0D5D" w:rsidRDefault="00FF0D5D" w:rsidP="0022376E">
            <w:pPr>
              <w:pStyle w:val="ListParagraph"/>
              <w:numPr>
                <w:ilvl w:val="0"/>
                <w:numId w:val="37"/>
              </w:numPr>
            </w:pPr>
            <w:r>
              <w:t>the following provision of Part 1 (Preliminary):</w:t>
            </w:r>
          </w:p>
          <w:p w14:paraId="6BB0A947" w14:textId="6972567E" w:rsidR="00FF7E04" w:rsidRPr="00424054" w:rsidRDefault="00FF7E04" w:rsidP="007C68D3">
            <w:pPr>
              <w:pStyle w:val="ListParagraph"/>
              <w:numPr>
                <w:ilvl w:val="1"/>
                <w:numId w:val="21"/>
              </w:numPr>
            </w:pPr>
            <w:r>
              <w:t>section 8 (Offences against regulation</w:t>
            </w:r>
            <w:r w:rsidR="007C68D3" w:rsidRPr="007C68D3">
              <w:t>—</w:t>
            </w:r>
            <w:r w:rsidR="007C68D3">
              <w:t>strict liability)</w:t>
            </w:r>
            <w:r w:rsidRPr="00424054">
              <w:t>;</w:t>
            </w:r>
          </w:p>
          <w:p w14:paraId="735AE900" w14:textId="7C4F9C67" w:rsidR="00FF7E04" w:rsidRPr="00424054" w:rsidRDefault="007C68D3" w:rsidP="007C68D3">
            <w:pPr>
              <w:pStyle w:val="ListParagraph"/>
              <w:numPr>
                <w:ilvl w:val="1"/>
                <w:numId w:val="21"/>
              </w:numPr>
            </w:pPr>
            <w:r>
              <w:t>section 9 (Offences against regulation</w:t>
            </w:r>
            <w:r w:rsidRPr="007C68D3">
              <w:t>—</w:t>
            </w:r>
            <w:proofErr w:type="spellStart"/>
            <w:r>
              <w:t>defence</w:t>
            </w:r>
            <w:proofErr w:type="spellEnd"/>
            <w:r w:rsidR="00FF7E04" w:rsidRPr="00424054">
              <w:t>);</w:t>
            </w:r>
          </w:p>
          <w:p w14:paraId="5FC140D9" w14:textId="0ADB3C41" w:rsidR="00FF7E04" w:rsidRPr="00424054" w:rsidRDefault="007C68D3" w:rsidP="007C68D3">
            <w:pPr>
              <w:pStyle w:val="ListParagraph"/>
              <w:numPr>
                <w:ilvl w:val="1"/>
                <w:numId w:val="21"/>
              </w:numPr>
            </w:pPr>
            <w:r>
              <w:t>section 10 (Objects of regulation);</w:t>
            </w:r>
          </w:p>
          <w:p w14:paraId="59C393AC" w14:textId="62373D3D" w:rsidR="0022376E" w:rsidRDefault="00897440" w:rsidP="00897440">
            <w:pPr>
              <w:pStyle w:val="ListParagraph"/>
            </w:pPr>
            <w:r>
              <w:t>Part 2 (Application of this regulation);</w:t>
            </w:r>
          </w:p>
          <w:p w14:paraId="41C57C98" w14:textId="77777777" w:rsidR="00A927A9" w:rsidRDefault="00A927A9" w:rsidP="00FF7E04">
            <w:pPr>
              <w:pStyle w:val="ListParagraph"/>
            </w:pPr>
            <w:r>
              <w:t xml:space="preserve">the following provisions of </w:t>
            </w:r>
            <w:r w:rsidRPr="00424054">
              <w:t>Part 8 (Traffic sign</w:t>
            </w:r>
            <w:r>
              <w:t>s and road markings):</w:t>
            </w:r>
          </w:p>
          <w:p w14:paraId="5049BBAB" w14:textId="7C354976" w:rsidR="00A927A9" w:rsidRPr="00EC2C76" w:rsidRDefault="00A927A9" w:rsidP="00FF7E04">
            <w:pPr>
              <w:pStyle w:val="ListParagraph"/>
              <w:numPr>
                <w:ilvl w:val="1"/>
                <w:numId w:val="21"/>
              </w:numPr>
            </w:pPr>
            <w:r w:rsidRPr="00EC2C76">
              <w:t xml:space="preserve">Division </w:t>
            </w:r>
            <w:r w:rsidR="00897440">
              <w:t>8.</w:t>
            </w:r>
            <w:r w:rsidRPr="00EC2C76">
              <w:t xml:space="preserve">1 (Traffic signs and road markings at intersections and other </w:t>
            </w:r>
            <w:r>
              <w:t>places);</w:t>
            </w:r>
          </w:p>
          <w:p w14:paraId="37B170E7" w14:textId="364A21AA" w:rsidR="00A927A9" w:rsidRPr="009E21B9" w:rsidRDefault="00A927A9" w:rsidP="0091777F">
            <w:pPr>
              <w:pStyle w:val="ListParagraph"/>
              <w:numPr>
                <w:ilvl w:val="1"/>
                <w:numId w:val="21"/>
              </w:numPr>
            </w:pPr>
            <w:r w:rsidRPr="00EC2C76">
              <w:t xml:space="preserve">Division </w:t>
            </w:r>
            <w:r w:rsidR="00897440">
              <w:t>8.</w:t>
            </w:r>
            <w:r w:rsidRPr="00EC2C76">
              <w:t>2 (Traffic sig</w:t>
            </w:r>
            <w:r>
              <w:t>ns and road markings generally);</w:t>
            </w:r>
          </w:p>
          <w:p w14:paraId="7C5515A2" w14:textId="77777777" w:rsidR="0091777F" w:rsidRDefault="0091777F" w:rsidP="00FF7E04">
            <w:pPr>
              <w:pStyle w:val="ListParagraph"/>
            </w:pPr>
            <w:r>
              <w:t>Division 11.8 (Motor vehicles passing bicycle riders);</w:t>
            </w:r>
          </w:p>
          <w:p w14:paraId="2D452955" w14:textId="574B852F" w:rsidR="00A927A9" w:rsidRDefault="00A927A9" w:rsidP="00FF7E04">
            <w:pPr>
              <w:pStyle w:val="ListParagraph"/>
            </w:pPr>
            <w:r w:rsidRPr="00424054">
              <w:t xml:space="preserve">Part 12 </w:t>
            </w:r>
            <w:r w:rsidR="001A4FB3">
              <w:t>(</w:t>
            </w:r>
            <w:r w:rsidRPr="00424054">
              <w:t>Restrictions on stopping and parking);</w:t>
            </w:r>
          </w:p>
          <w:p w14:paraId="514F6C6F" w14:textId="77777777" w:rsidR="00A927A9" w:rsidRPr="00FB5396" w:rsidRDefault="00A927A9" w:rsidP="00FF7E04">
            <w:pPr>
              <w:pStyle w:val="ListParagraph"/>
            </w:pPr>
            <w:r>
              <w:t>Part 14 (Rules for pedestrians);</w:t>
            </w:r>
          </w:p>
          <w:p w14:paraId="6EFFADE5" w14:textId="77777777" w:rsidR="00A927A9" w:rsidRPr="006A37A5" w:rsidRDefault="00A927A9" w:rsidP="00FF7E04">
            <w:pPr>
              <w:pStyle w:val="ListParagraph"/>
            </w:pPr>
            <w:r w:rsidRPr="00424054">
              <w:t>Part 15 (Additional rules for bicycle riders);</w:t>
            </w:r>
          </w:p>
          <w:p w14:paraId="7CA09030" w14:textId="77777777" w:rsidR="003342B3" w:rsidRDefault="003342B3" w:rsidP="00FF7E04">
            <w:pPr>
              <w:pStyle w:val="ListParagraph"/>
            </w:pPr>
            <w:r>
              <w:t>Part 16 (Rules for people travelling in or on vehicles);</w:t>
            </w:r>
          </w:p>
          <w:p w14:paraId="61BF26A5" w14:textId="77777777" w:rsidR="00A927A9" w:rsidRPr="00424054" w:rsidRDefault="00A927A9" w:rsidP="00FF7E04">
            <w:pPr>
              <w:pStyle w:val="ListParagraph"/>
            </w:pPr>
            <w:r w:rsidRPr="00424054">
              <w:t>the following provisions of Part 18 (Miscellaneous road rules):</w:t>
            </w:r>
          </w:p>
          <w:p w14:paraId="7D3A7CE7" w14:textId="3622D8B2" w:rsidR="00A927A9" w:rsidRPr="00424054" w:rsidRDefault="00276D5C" w:rsidP="00FF7E04">
            <w:pPr>
              <w:pStyle w:val="ListParagraph"/>
              <w:numPr>
                <w:ilvl w:val="1"/>
                <w:numId w:val="21"/>
              </w:numPr>
            </w:pPr>
            <w:r>
              <w:t>section</w:t>
            </w:r>
            <w:r w:rsidR="00A927A9" w:rsidRPr="00424054">
              <w:t xml:space="preserve"> 288 (Driving on path);</w:t>
            </w:r>
          </w:p>
          <w:p w14:paraId="47D69883" w14:textId="39F6E3BE" w:rsidR="00A927A9" w:rsidRPr="00424054" w:rsidRDefault="00276D5C" w:rsidP="00FF7E04">
            <w:pPr>
              <w:pStyle w:val="ListParagraph"/>
              <w:numPr>
                <w:ilvl w:val="1"/>
                <w:numId w:val="21"/>
              </w:numPr>
            </w:pPr>
            <w:r>
              <w:t>section</w:t>
            </w:r>
            <w:r w:rsidR="00A927A9" w:rsidRPr="00424054">
              <w:t xml:space="preserve"> 289 (Driving on nature strip);</w:t>
            </w:r>
          </w:p>
          <w:p w14:paraId="0EA5B754" w14:textId="3F0009A6" w:rsidR="00A927A9" w:rsidRPr="00424054" w:rsidRDefault="00276D5C" w:rsidP="00FF7E04">
            <w:pPr>
              <w:pStyle w:val="ListParagraph"/>
              <w:numPr>
                <w:ilvl w:val="1"/>
                <w:numId w:val="21"/>
              </w:numPr>
            </w:pPr>
            <w:r>
              <w:t>section</w:t>
            </w:r>
            <w:r w:rsidR="00A927A9" w:rsidRPr="00424054">
              <w:t xml:space="preserve"> 290 (Driving on traffic island);</w:t>
            </w:r>
          </w:p>
          <w:p w14:paraId="6895BBAF" w14:textId="7F7F05E2" w:rsidR="00276D5C" w:rsidRDefault="00276D5C" w:rsidP="00FF7E04">
            <w:pPr>
              <w:pStyle w:val="ListParagraph"/>
              <w:numPr>
                <w:ilvl w:val="1"/>
                <w:numId w:val="21"/>
              </w:numPr>
            </w:pPr>
            <w:r>
              <w:t>section</w:t>
            </w:r>
            <w:r w:rsidR="00A927A9" w:rsidRPr="00424054">
              <w:t xml:space="preserve"> 291 (Making unnecessary noise or smoke);</w:t>
            </w:r>
          </w:p>
          <w:p w14:paraId="0676CDE9" w14:textId="534E2747" w:rsidR="00A927A9" w:rsidRPr="00424054" w:rsidRDefault="00276D5C" w:rsidP="00FF7E04">
            <w:pPr>
              <w:pStyle w:val="ListParagraph"/>
              <w:numPr>
                <w:ilvl w:val="1"/>
                <w:numId w:val="21"/>
              </w:numPr>
            </w:pPr>
            <w:r>
              <w:t>section 291A (Making unnecessary engine noise);</w:t>
            </w:r>
          </w:p>
          <w:p w14:paraId="2446364F" w14:textId="4711B479" w:rsidR="00276D5C" w:rsidRDefault="00276D5C" w:rsidP="00FF7E04">
            <w:pPr>
              <w:pStyle w:val="ListParagraph"/>
              <w:numPr>
                <w:ilvl w:val="1"/>
                <w:numId w:val="21"/>
              </w:numPr>
            </w:pPr>
            <w:r>
              <w:t>section</w:t>
            </w:r>
            <w:r w:rsidR="00A927A9" w:rsidRPr="00424054">
              <w:t xml:space="preserve"> 293 (Removing fallen </w:t>
            </w:r>
            <w:proofErr w:type="spellStart"/>
            <w:r w:rsidR="00A927A9" w:rsidRPr="00424054">
              <w:t>etc</w:t>
            </w:r>
            <w:proofErr w:type="spellEnd"/>
            <w:r w:rsidR="00A927A9" w:rsidRPr="00424054">
              <w:t xml:space="preserve"> things from the road);</w:t>
            </w:r>
          </w:p>
          <w:p w14:paraId="2C41817F" w14:textId="127EA055" w:rsidR="002E3855" w:rsidRDefault="00FB5DDE" w:rsidP="00FF7E04">
            <w:pPr>
              <w:pStyle w:val="ListParagraph"/>
              <w:numPr>
                <w:ilvl w:val="1"/>
                <w:numId w:val="21"/>
              </w:numPr>
            </w:pPr>
            <w:r>
              <w:t xml:space="preserve">section 298 </w:t>
            </w:r>
            <w:r w:rsidR="007C001D">
              <w:t>(</w:t>
            </w:r>
            <w:r>
              <w:t>Driving with person in trailer);</w:t>
            </w:r>
          </w:p>
          <w:p w14:paraId="36C76ACF" w14:textId="4B69BE14" w:rsidR="002E3855" w:rsidRDefault="002E3855" w:rsidP="00FF7E04">
            <w:pPr>
              <w:pStyle w:val="ListParagraph"/>
              <w:numPr>
                <w:ilvl w:val="1"/>
                <w:numId w:val="21"/>
              </w:numPr>
            </w:pPr>
            <w:r>
              <w:t>section 300A (Interr</w:t>
            </w:r>
            <w:r w:rsidR="004F43C7">
              <w:t xml:space="preserve">upting funeral procession </w:t>
            </w:r>
            <w:proofErr w:type="spellStart"/>
            <w:r w:rsidR="004F43C7">
              <w:t>etc</w:t>
            </w:r>
            <w:proofErr w:type="spellEnd"/>
            <w:r w:rsidR="004F43C7">
              <w:t>);</w:t>
            </w:r>
          </w:p>
          <w:p w14:paraId="39903E0D" w14:textId="1B596769" w:rsidR="00FB5DDE" w:rsidRDefault="002E3855" w:rsidP="00FF7E04">
            <w:pPr>
              <w:pStyle w:val="ListParagraph"/>
              <w:numPr>
                <w:ilvl w:val="1"/>
                <w:numId w:val="21"/>
              </w:numPr>
            </w:pPr>
            <w:r>
              <w:t>section 300B (Driving on road closed to traffic);</w:t>
            </w:r>
          </w:p>
          <w:p w14:paraId="16C6268F" w14:textId="349E3B82" w:rsidR="00A927A9" w:rsidRDefault="00276D5C" w:rsidP="00FF7E04">
            <w:pPr>
              <w:pStyle w:val="ListParagraph"/>
              <w:numPr>
                <w:ilvl w:val="1"/>
                <w:numId w:val="21"/>
              </w:numPr>
            </w:pPr>
            <w:r>
              <w:t>section 303A (Emission of waste oil or grease);</w:t>
            </w:r>
          </w:p>
          <w:p w14:paraId="05BC9B10" w14:textId="4EC36897" w:rsidR="003230C0" w:rsidRPr="00424054" w:rsidRDefault="003230C0" w:rsidP="00FF7E04">
            <w:pPr>
              <w:pStyle w:val="ListParagraph"/>
              <w:numPr>
                <w:ilvl w:val="1"/>
                <w:numId w:val="21"/>
              </w:numPr>
            </w:pPr>
            <w:r>
              <w:t>303</w:t>
            </w:r>
            <w:r w:rsidR="00FB5DDE">
              <w:t>B (Safety of person on trailer);</w:t>
            </w:r>
          </w:p>
          <w:p w14:paraId="22846E4B" w14:textId="7F532208" w:rsidR="00A927A9" w:rsidRPr="007F3E10" w:rsidRDefault="00276D5C" w:rsidP="00FF7E04">
            <w:pPr>
              <w:pStyle w:val="ListParagraph"/>
              <w:numPr>
                <w:ilvl w:val="1"/>
                <w:numId w:val="21"/>
              </w:numPr>
            </w:pPr>
            <w:r>
              <w:t>section</w:t>
            </w:r>
            <w:r w:rsidR="00A927A9" w:rsidRPr="00424054">
              <w:t xml:space="preserve"> 304 (Directions by polic</w:t>
            </w:r>
            <w:r w:rsidR="00A927A9">
              <w:t xml:space="preserve">e officer or </w:t>
            </w:r>
            <w:proofErr w:type="spellStart"/>
            <w:r w:rsidR="00A927A9">
              <w:t>authorised</w:t>
            </w:r>
            <w:proofErr w:type="spellEnd"/>
            <w:r w:rsidR="00A927A9">
              <w:t xml:space="preserve"> person);</w:t>
            </w:r>
          </w:p>
          <w:p w14:paraId="7FC60A4D" w14:textId="37E8AEAA" w:rsidR="003051BC" w:rsidRPr="007F3E10" w:rsidRDefault="003051BC" w:rsidP="00FF7E04">
            <w:pPr>
              <w:pStyle w:val="ListParagraph"/>
            </w:pPr>
            <w:r>
              <w:t>Part 19 (Exemptions)</w:t>
            </w:r>
            <w:r w:rsidR="007F3E10">
              <w:t>;</w:t>
            </w:r>
          </w:p>
          <w:p w14:paraId="16A13D5B" w14:textId="748181CD" w:rsidR="003051BC" w:rsidRPr="007F3E10" w:rsidRDefault="003051BC" w:rsidP="00FF7E04">
            <w:pPr>
              <w:pStyle w:val="ListParagraph"/>
            </w:pPr>
            <w:r>
              <w:t>Part 20 (Traffic control devi</w:t>
            </w:r>
            <w:r w:rsidR="007F3E10">
              <w:t>ces and traffic-related items);</w:t>
            </w:r>
          </w:p>
          <w:p w14:paraId="2DAB415B" w14:textId="275D91B5" w:rsidR="003051BC" w:rsidRPr="007F3E10" w:rsidRDefault="007F3E10" w:rsidP="00FF7E04">
            <w:pPr>
              <w:pStyle w:val="ListParagraph"/>
            </w:pPr>
            <w:r>
              <w:t>Part 21 (General);</w:t>
            </w:r>
          </w:p>
          <w:p w14:paraId="32334174" w14:textId="63B9139A" w:rsidR="009D6A74" w:rsidRPr="007F3E10" w:rsidRDefault="003051BC" w:rsidP="00FF7E04">
            <w:pPr>
              <w:pStyle w:val="ListParagraph"/>
            </w:pPr>
            <w:r>
              <w:t>Schedule</w:t>
            </w:r>
            <w:r w:rsidR="009D6A74">
              <w:t xml:space="preserve"> 1 (Abbreviations and symbols);</w:t>
            </w:r>
          </w:p>
          <w:p w14:paraId="0F89B465" w14:textId="0E4EDE81" w:rsidR="003051BC" w:rsidRPr="007F3E10" w:rsidRDefault="003051BC" w:rsidP="00FF7E04">
            <w:pPr>
              <w:pStyle w:val="ListParagraph"/>
            </w:pPr>
            <w:r>
              <w:t>Schedule 2 (Standard o</w:t>
            </w:r>
            <w:r w:rsidR="007F3E10">
              <w:t>r commonly used traffic signs);</w:t>
            </w:r>
          </w:p>
          <w:p w14:paraId="40D93F91" w14:textId="438A99C1" w:rsidR="003051BC" w:rsidRPr="00585BD8" w:rsidRDefault="003051BC" w:rsidP="00FF7E04">
            <w:pPr>
              <w:pStyle w:val="ListParagraph"/>
            </w:pPr>
            <w:r>
              <w:t>Schedule 3 (Other permitted traffic signs);</w:t>
            </w:r>
          </w:p>
          <w:p w14:paraId="67679881" w14:textId="50160CB5" w:rsidR="003051BC" w:rsidRDefault="003051BC" w:rsidP="00FF7E04">
            <w:pPr>
              <w:pStyle w:val="ListParagraph"/>
            </w:pPr>
            <w:r>
              <w:lastRenderedPageBreak/>
              <w:t>Schedule 4 (Symbols and other traffic-related items);</w:t>
            </w:r>
          </w:p>
          <w:p w14:paraId="3FF02415" w14:textId="44595319" w:rsidR="006F6D0A" w:rsidRDefault="00A61F4A" w:rsidP="00FF7E04">
            <w:pPr>
              <w:pStyle w:val="ListParagraph"/>
            </w:pPr>
            <w:r>
              <w:t>dictionary.</w:t>
            </w:r>
          </w:p>
          <w:p w14:paraId="05B90F96" w14:textId="32B2BF59" w:rsidR="007F3E10" w:rsidRDefault="007F3E10" w:rsidP="00370E4D">
            <w:pPr>
              <w:pStyle w:val="ListParagraph"/>
              <w:numPr>
                <w:ilvl w:val="0"/>
                <w:numId w:val="0"/>
              </w:numPr>
              <w:ind w:left="425"/>
            </w:pPr>
          </w:p>
        </w:tc>
      </w:tr>
      <w:tr w:rsidR="00023F42" w14:paraId="6A7E7FFD" w14:textId="77777777" w:rsidTr="004E18FF">
        <w:tc>
          <w:tcPr>
            <w:tcW w:w="817" w:type="dxa"/>
            <w:tcBorders>
              <w:top w:val="single" w:sz="12" w:space="0" w:color="auto"/>
              <w:left w:val="nil"/>
              <w:bottom w:val="single" w:sz="12" w:space="0" w:color="auto"/>
              <w:right w:val="nil"/>
            </w:tcBorders>
          </w:tcPr>
          <w:p w14:paraId="7EA1AFB3" w14:textId="36C877D3" w:rsidR="00023F42" w:rsidRDefault="00023F42" w:rsidP="003E7B7F">
            <w:pPr>
              <w:pStyle w:val="subsection"/>
              <w:spacing w:before="0"/>
              <w:ind w:left="0"/>
              <w:jc w:val="both"/>
            </w:pPr>
          </w:p>
          <w:p w14:paraId="4A8AE7AF" w14:textId="77777777" w:rsidR="00023F42" w:rsidRDefault="00023F42" w:rsidP="003E7B7F">
            <w:pPr>
              <w:pStyle w:val="subsection"/>
              <w:spacing w:before="0"/>
              <w:ind w:left="0"/>
              <w:jc w:val="both"/>
            </w:pPr>
            <w:r>
              <w:t>7</w:t>
            </w:r>
          </w:p>
          <w:p w14:paraId="61AA1081" w14:textId="1BDE560C" w:rsidR="00023F42" w:rsidRDefault="00023F42" w:rsidP="003E7B7F">
            <w:pPr>
              <w:pStyle w:val="subsection"/>
              <w:spacing w:before="0"/>
              <w:ind w:left="0"/>
              <w:jc w:val="both"/>
            </w:pPr>
          </w:p>
        </w:tc>
        <w:tc>
          <w:tcPr>
            <w:tcW w:w="7291" w:type="dxa"/>
            <w:tcBorders>
              <w:top w:val="single" w:sz="12" w:space="0" w:color="auto"/>
              <w:left w:val="nil"/>
              <w:bottom w:val="single" w:sz="12" w:space="0" w:color="auto"/>
              <w:right w:val="nil"/>
            </w:tcBorders>
          </w:tcPr>
          <w:p w14:paraId="3B97D31E" w14:textId="77777777" w:rsidR="00023F42" w:rsidRDefault="00023F42" w:rsidP="003051BC"/>
          <w:p w14:paraId="74FA9E0D" w14:textId="77777777" w:rsidR="00764C49" w:rsidRDefault="006938CD" w:rsidP="003051BC">
            <w:r>
              <w:t xml:space="preserve">All </w:t>
            </w:r>
            <w:r w:rsidR="00A37257">
              <w:t xml:space="preserve">of </w:t>
            </w:r>
            <w:r>
              <w:t xml:space="preserve">the provisions of the </w:t>
            </w:r>
            <w:r w:rsidR="00764C49">
              <w:t>following:</w:t>
            </w:r>
          </w:p>
          <w:p w14:paraId="4C70F4E7" w14:textId="2C79F663" w:rsidR="00764C49" w:rsidRDefault="00764C49" w:rsidP="00764C49">
            <w:pPr>
              <w:pStyle w:val="ListParagraph"/>
              <w:numPr>
                <w:ilvl w:val="0"/>
                <w:numId w:val="41"/>
              </w:numPr>
            </w:pPr>
            <w:r>
              <w:t>the Extension of Time Guidelines;</w:t>
            </w:r>
          </w:p>
          <w:p w14:paraId="0FC6C578" w14:textId="5B99AA36" w:rsidR="00D919C9" w:rsidRDefault="00D919C9" w:rsidP="00764C49">
            <w:pPr>
              <w:pStyle w:val="ListParagraph"/>
              <w:numPr>
                <w:ilvl w:val="0"/>
                <w:numId w:val="41"/>
              </w:numPr>
            </w:pPr>
            <w:r>
              <w:t>the Waiver of Infringement Notice Penalties Guidelines;</w:t>
            </w:r>
          </w:p>
          <w:p w14:paraId="24702C65" w14:textId="6D0264EC" w:rsidR="00764C49" w:rsidRDefault="00764C49" w:rsidP="00764C49">
            <w:pPr>
              <w:pStyle w:val="ListParagraph"/>
            </w:pPr>
            <w:r>
              <w:t>the Withdrawal of Infringement Notices Guidelines.</w:t>
            </w:r>
          </w:p>
          <w:p w14:paraId="54480898" w14:textId="77777777" w:rsidR="00023F42" w:rsidRDefault="00023F42" w:rsidP="003051BC"/>
        </w:tc>
      </w:tr>
    </w:tbl>
    <w:p w14:paraId="3D05D75D" w14:textId="116E8930" w:rsidR="00E951ED" w:rsidRPr="00424054" w:rsidRDefault="00E951ED" w:rsidP="006468C9">
      <w:pPr>
        <w:pStyle w:val="Scheduletitle"/>
        <w:numPr>
          <w:ilvl w:val="0"/>
          <w:numId w:val="7"/>
        </w:numPr>
      </w:pPr>
      <w:bookmarkStart w:id="57" w:name="_Toc23519962"/>
      <w:bookmarkEnd w:id="5"/>
      <w:bookmarkEnd w:id="6"/>
      <w:bookmarkEnd w:id="7"/>
      <w:r>
        <w:lastRenderedPageBreak/>
        <w:t>General modifications</w:t>
      </w:r>
      <w:bookmarkEnd w:id="57"/>
    </w:p>
    <w:p w14:paraId="228A3AD0" w14:textId="03B91C60" w:rsidR="00343D76" w:rsidRDefault="00A51168" w:rsidP="00343D76">
      <w:pPr>
        <w:pStyle w:val="Note"/>
        <w:ind w:left="851"/>
      </w:pPr>
      <w:r>
        <w:t>[</w:t>
      </w:r>
      <w:r w:rsidR="00E951ED">
        <w:t>Note:</w:t>
      </w:r>
      <w:r w:rsidR="00E951ED">
        <w:tab/>
        <w:t xml:space="preserve">See section </w:t>
      </w:r>
      <w:r w:rsidR="00A927A9">
        <w:t>9</w:t>
      </w:r>
      <w:r w:rsidR="00F96E29">
        <w:t>.</w:t>
      </w:r>
      <w:r>
        <w:t>]</w:t>
      </w:r>
    </w:p>
    <w:p w14:paraId="58E10F20" w14:textId="444E9B44" w:rsidR="00343D76" w:rsidRPr="00D32E45" w:rsidRDefault="00D32E45" w:rsidP="006468C9">
      <w:pPr>
        <w:pStyle w:val="Heading3"/>
        <w:numPr>
          <w:ilvl w:val="2"/>
          <w:numId w:val="28"/>
        </w:numPr>
      </w:pPr>
      <w:bookmarkStart w:id="58" w:name="_Toc23519963"/>
      <w:r>
        <w:t>Administering authority</w:t>
      </w:r>
      <w:bookmarkEnd w:id="58"/>
    </w:p>
    <w:p w14:paraId="5BBCA56E" w14:textId="7B1696DB" w:rsidR="00720974" w:rsidRDefault="00720974" w:rsidP="00720974">
      <w:pPr>
        <w:pStyle w:val="subsection"/>
      </w:pPr>
      <w:r>
        <w:t>A reference to</w:t>
      </w:r>
      <w:r w:rsidRPr="00720974">
        <w:t xml:space="preserve"> the </w:t>
      </w:r>
      <w:r w:rsidRPr="00720974">
        <w:rPr>
          <w:b/>
          <w:i/>
        </w:rPr>
        <w:t>administering authority</w:t>
      </w:r>
      <w:r w:rsidRPr="00720974">
        <w:t xml:space="preserve"> for an infringement notice offence (however described) is a refere</w:t>
      </w:r>
      <w:r w:rsidR="00732288">
        <w:t>nce to the designated authority.</w:t>
      </w:r>
    </w:p>
    <w:p w14:paraId="7AF4E092" w14:textId="77777777" w:rsidR="00472A0C" w:rsidRPr="00D32E45" w:rsidRDefault="00472A0C" w:rsidP="00472A0C">
      <w:pPr>
        <w:pStyle w:val="Heading3"/>
        <w:numPr>
          <w:ilvl w:val="2"/>
          <w:numId w:val="28"/>
        </w:numPr>
      </w:pPr>
      <w:bookmarkStart w:id="59" w:name="_Toc23519964"/>
      <w:r>
        <w:t>Approved e-payment method</w:t>
      </w:r>
      <w:bookmarkEnd w:id="59"/>
    </w:p>
    <w:p w14:paraId="218E90B5" w14:textId="18641258" w:rsidR="00472A0C" w:rsidRDefault="00472A0C" w:rsidP="00720974">
      <w:pPr>
        <w:pStyle w:val="subsection"/>
      </w:pPr>
      <w:r>
        <w:t xml:space="preserve">A reference to an </w:t>
      </w:r>
      <w:r>
        <w:rPr>
          <w:b/>
          <w:i/>
        </w:rPr>
        <w:t>approved e-payment method</w:t>
      </w:r>
      <w:r>
        <w:t xml:space="preserve"> is a reference to an approved e-payment method under section 17 (Approval of e-payment methods) of this instrument.</w:t>
      </w:r>
    </w:p>
    <w:p w14:paraId="2ED3234D" w14:textId="5DD9CC07" w:rsidR="00720974" w:rsidRPr="00D32E45" w:rsidRDefault="00D32E45" w:rsidP="006468C9">
      <w:pPr>
        <w:pStyle w:val="Heading3"/>
        <w:numPr>
          <w:ilvl w:val="2"/>
          <w:numId w:val="28"/>
        </w:numPr>
      </w:pPr>
      <w:bookmarkStart w:id="60" w:name="_Toc23519965"/>
      <w:r>
        <w:t>Approved forms</w:t>
      </w:r>
      <w:bookmarkEnd w:id="60"/>
    </w:p>
    <w:p w14:paraId="113A3002" w14:textId="2B96A4B4" w:rsidR="00706B96" w:rsidRDefault="00720974" w:rsidP="00732288">
      <w:pPr>
        <w:pStyle w:val="subsection"/>
      </w:pPr>
      <w:r>
        <w:t xml:space="preserve">A reference to an </w:t>
      </w:r>
      <w:r w:rsidR="00732288" w:rsidRPr="00732288">
        <w:rPr>
          <w:b/>
          <w:i/>
        </w:rPr>
        <w:t>approved form</w:t>
      </w:r>
      <w:r w:rsidR="00732288">
        <w:t xml:space="preserve"> is a reference to </w:t>
      </w:r>
      <w:r w:rsidR="00405495">
        <w:t>a form approved under section 23</w:t>
      </w:r>
      <w:r w:rsidR="00732288">
        <w:t xml:space="preserve"> (Approved forms)</w:t>
      </w:r>
      <w:r w:rsidR="00A51168">
        <w:t xml:space="preserve"> of this instrument</w:t>
      </w:r>
      <w:r w:rsidR="00732288">
        <w:t>.</w:t>
      </w:r>
    </w:p>
    <w:p w14:paraId="3A97B42C" w14:textId="47CB0F12" w:rsidR="00706B96" w:rsidRPr="00D32E45" w:rsidRDefault="00706B96" w:rsidP="00706B96">
      <w:pPr>
        <w:pStyle w:val="Heading3"/>
        <w:numPr>
          <w:ilvl w:val="2"/>
          <w:numId w:val="28"/>
        </w:numPr>
      </w:pPr>
      <w:bookmarkStart w:id="61" w:name="_Toc23519966"/>
      <w:r>
        <w:t>Authorised persons: general</w:t>
      </w:r>
      <w:bookmarkEnd w:id="61"/>
    </w:p>
    <w:p w14:paraId="3B18D37A" w14:textId="58E22C98" w:rsidR="00706B96" w:rsidRDefault="00706B96" w:rsidP="00706B96">
      <w:pPr>
        <w:pStyle w:val="Heading4"/>
        <w:numPr>
          <w:ilvl w:val="3"/>
          <w:numId w:val="28"/>
        </w:numPr>
      </w:pPr>
      <w:r w:rsidRPr="00706B96">
        <w:t xml:space="preserve">This section applies to a reference to an </w:t>
      </w:r>
      <w:proofErr w:type="spellStart"/>
      <w:r w:rsidRPr="00706B96">
        <w:rPr>
          <w:b/>
          <w:i/>
        </w:rPr>
        <w:t>authorised</w:t>
      </w:r>
      <w:proofErr w:type="spellEnd"/>
      <w:r w:rsidRPr="00706B96">
        <w:rPr>
          <w:b/>
          <w:i/>
        </w:rPr>
        <w:t xml:space="preserve"> person</w:t>
      </w:r>
      <w:r w:rsidRPr="00706B96">
        <w:t>, other than in relation to an infringement notice or reminder notice for an infringement notice offence.</w:t>
      </w:r>
    </w:p>
    <w:p w14:paraId="77D5B5DB" w14:textId="1AC022DC" w:rsidR="00706B96" w:rsidRPr="00706B96" w:rsidRDefault="00706B96" w:rsidP="00706B96">
      <w:pPr>
        <w:pStyle w:val="Note"/>
      </w:pPr>
      <w:r>
        <w:t>[Note:</w:t>
      </w:r>
      <w:r>
        <w:tab/>
      </w:r>
      <w:r>
        <w:rPr>
          <w:lang w:val="en-US"/>
        </w:rPr>
        <w:t>Section 5</w:t>
      </w:r>
      <w:r w:rsidRPr="005774AD">
        <w:rPr>
          <w:lang w:val="en-US"/>
        </w:rPr>
        <w:t xml:space="preserve"> </w:t>
      </w:r>
      <w:r>
        <w:rPr>
          <w:lang w:val="en-US"/>
        </w:rPr>
        <w:t xml:space="preserve">of this Schedule </w:t>
      </w:r>
      <w:r w:rsidRPr="005774AD">
        <w:rPr>
          <w:lang w:val="en-US"/>
        </w:rPr>
        <w:t xml:space="preserve">applies to a reference to an </w:t>
      </w:r>
      <w:proofErr w:type="spellStart"/>
      <w:r w:rsidRPr="005774AD">
        <w:rPr>
          <w:lang w:val="en-US"/>
        </w:rPr>
        <w:t>authorised</w:t>
      </w:r>
      <w:proofErr w:type="spellEnd"/>
      <w:r w:rsidRPr="005774AD">
        <w:rPr>
          <w:lang w:val="en-US"/>
        </w:rPr>
        <w:t xml:space="preserve"> person in relation to an infringement notice or reminder notice for an infringement notice offence</w:t>
      </w:r>
      <w:r>
        <w:t>.]</w:t>
      </w:r>
    </w:p>
    <w:p w14:paraId="5B6A807F" w14:textId="77777777" w:rsidR="00706B96" w:rsidRDefault="00706B96" w:rsidP="00706B96">
      <w:pPr>
        <w:pStyle w:val="Heading4"/>
        <w:numPr>
          <w:ilvl w:val="3"/>
          <w:numId w:val="28"/>
        </w:numPr>
      </w:pPr>
      <w:r w:rsidRPr="005774AD">
        <w:t xml:space="preserve">A reference to an </w:t>
      </w:r>
      <w:proofErr w:type="spellStart"/>
      <w:r w:rsidRPr="005774AD">
        <w:rPr>
          <w:b/>
          <w:i/>
        </w:rPr>
        <w:t>authorised</w:t>
      </w:r>
      <w:proofErr w:type="spellEnd"/>
      <w:r w:rsidRPr="005774AD">
        <w:rPr>
          <w:b/>
          <w:i/>
        </w:rPr>
        <w:t xml:space="preserve"> person</w:t>
      </w:r>
      <w:r>
        <w:t>, other than in an inclusive</w:t>
      </w:r>
      <w:r w:rsidRPr="005774AD">
        <w:t xml:space="preserve"> provision, is a reference to a University </w:t>
      </w:r>
      <w:proofErr w:type="spellStart"/>
      <w:r w:rsidRPr="005774AD">
        <w:t>authorised</w:t>
      </w:r>
      <w:proofErr w:type="spellEnd"/>
      <w:r w:rsidRPr="005774AD">
        <w:t xml:space="preserve"> person</w:t>
      </w:r>
      <w:r>
        <w:t>.</w:t>
      </w:r>
    </w:p>
    <w:p w14:paraId="0F151A55" w14:textId="1FD06354" w:rsidR="00706B96" w:rsidRDefault="00706B96" w:rsidP="00706B96">
      <w:pPr>
        <w:pStyle w:val="Heading4"/>
        <w:numPr>
          <w:ilvl w:val="3"/>
          <w:numId w:val="28"/>
        </w:numPr>
      </w:pPr>
      <w:r>
        <w:t xml:space="preserve">A reference to an </w:t>
      </w:r>
      <w:proofErr w:type="spellStart"/>
      <w:r w:rsidRPr="00706B96">
        <w:rPr>
          <w:b/>
          <w:i/>
        </w:rPr>
        <w:t>authorised</w:t>
      </w:r>
      <w:proofErr w:type="spellEnd"/>
      <w:r w:rsidRPr="00706B96">
        <w:rPr>
          <w:b/>
          <w:i/>
        </w:rPr>
        <w:t xml:space="preserve"> person</w:t>
      </w:r>
      <w:r>
        <w:t xml:space="preserve"> in an inclusive provision includes a reference to a University </w:t>
      </w:r>
      <w:proofErr w:type="spellStart"/>
      <w:r>
        <w:t>authorised</w:t>
      </w:r>
      <w:proofErr w:type="spellEnd"/>
      <w:r>
        <w:t xml:space="preserve"> person.</w:t>
      </w:r>
    </w:p>
    <w:p w14:paraId="2425D106" w14:textId="18E581F0" w:rsidR="002457D0" w:rsidRPr="002457D0" w:rsidRDefault="002457D0" w:rsidP="002457D0">
      <w:pPr>
        <w:pStyle w:val="Heading4"/>
        <w:tabs>
          <w:tab w:val="clear" w:pos="1553"/>
          <w:tab w:val="num" w:pos="1134"/>
        </w:tabs>
        <w:ind w:left="1134"/>
      </w:pPr>
      <w:r>
        <w:t>In this section:</w:t>
      </w:r>
    </w:p>
    <w:p w14:paraId="749CC1C8" w14:textId="167CD266" w:rsidR="00ED2BDD" w:rsidRPr="00ED2BDD" w:rsidRDefault="00572B5A" w:rsidP="00ED2BDD">
      <w:pPr>
        <w:pStyle w:val="Definition"/>
      </w:pPr>
      <w:r>
        <w:rPr>
          <w:rStyle w:val="charBoldItals"/>
        </w:rPr>
        <w:t>inclusive</w:t>
      </w:r>
      <w:r w:rsidR="00ED2BDD">
        <w:rPr>
          <w:rStyle w:val="charBoldItals"/>
        </w:rPr>
        <w:t xml:space="preserve"> provision</w:t>
      </w:r>
      <w:r w:rsidR="00ED2BDD">
        <w:t xml:space="preserve"> means:</w:t>
      </w:r>
    </w:p>
    <w:p w14:paraId="2BA527BC" w14:textId="6C0EB59A" w:rsidR="00E951ED" w:rsidRDefault="00ED2BDD" w:rsidP="00E951ED">
      <w:pPr>
        <w:pStyle w:val="Heading5"/>
      </w:pPr>
      <w:r>
        <w:t xml:space="preserve">any of the following provisions of the Safety </w:t>
      </w:r>
      <w:r w:rsidR="00EB1438">
        <w:t xml:space="preserve">and </w:t>
      </w:r>
      <w:r>
        <w:t>Traffic Management Act</w:t>
      </w:r>
      <w:r w:rsidR="00DF505B">
        <w:t>:</w:t>
      </w:r>
    </w:p>
    <w:p w14:paraId="0A67DC4D" w14:textId="7B36F041" w:rsidR="00DB06C8" w:rsidRPr="00495D75" w:rsidRDefault="00DB06C8" w:rsidP="006468C9">
      <w:pPr>
        <w:pStyle w:val="Heading6"/>
        <w:numPr>
          <w:ilvl w:val="5"/>
          <w:numId w:val="14"/>
        </w:numPr>
      </w:pPr>
      <w:r w:rsidRPr="00495D75">
        <w:t xml:space="preserve">section 20 (Removal of </w:t>
      </w:r>
      <w:proofErr w:type="spellStart"/>
      <w:r w:rsidRPr="00495D75">
        <w:t>unauthorised</w:t>
      </w:r>
      <w:proofErr w:type="spellEnd"/>
      <w:r w:rsidRPr="00495D75">
        <w:t xml:space="preserve"> devices);</w:t>
      </w:r>
    </w:p>
    <w:p w14:paraId="4D7B3643" w14:textId="5D5E4D8B" w:rsidR="00DB06C8" w:rsidRPr="00495D75" w:rsidRDefault="00DB06C8" w:rsidP="00DB06C8">
      <w:pPr>
        <w:pStyle w:val="Heading6"/>
      </w:pPr>
      <w:r w:rsidRPr="00495D75">
        <w:t>section 31 (Removal of dangers and obstructions to traffic);</w:t>
      </w:r>
    </w:p>
    <w:p w14:paraId="79F2266B" w14:textId="7AD03D9A" w:rsidR="00E951ED" w:rsidRDefault="00DB06C8" w:rsidP="001439E5">
      <w:pPr>
        <w:pStyle w:val="Heading6"/>
      </w:pPr>
      <w:r w:rsidRPr="00495D75">
        <w:t>section 32 (Removal of unattended vehicles from certain places);</w:t>
      </w:r>
    </w:p>
    <w:p w14:paraId="60AE1739" w14:textId="347FB287" w:rsidR="00B9506C" w:rsidRDefault="00B67518" w:rsidP="007E0E38">
      <w:pPr>
        <w:pStyle w:val="Heading5"/>
      </w:pPr>
      <w:r>
        <w:t>either</w:t>
      </w:r>
      <w:r w:rsidR="00B9506C">
        <w:t xml:space="preserve"> of the following provisions of </w:t>
      </w:r>
      <w:r w:rsidR="00DB06C8" w:rsidRPr="00DB06C8">
        <w:t xml:space="preserve">the </w:t>
      </w:r>
      <w:r w:rsidR="00CE0914">
        <w:t xml:space="preserve">Road Rules </w:t>
      </w:r>
      <w:r w:rsidR="00DB06C8" w:rsidRPr="00DB06C8">
        <w:t>Regulation</w:t>
      </w:r>
      <w:r w:rsidR="00B9506C">
        <w:t>:</w:t>
      </w:r>
    </w:p>
    <w:p w14:paraId="11B0CC7E" w14:textId="608758BB" w:rsidR="00B9506C" w:rsidRPr="00495D75" w:rsidRDefault="00B9506C" w:rsidP="00B9506C">
      <w:pPr>
        <w:pStyle w:val="Heading6"/>
        <w:numPr>
          <w:ilvl w:val="5"/>
          <w:numId w:val="14"/>
        </w:numPr>
      </w:pPr>
      <w:r>
        <w:t xml:space="preserve">section 304 (Direction by police officer or </w:t>
      </w:r>
      <w:proofErr w:type="spellStart"/>
      <w:r>
        <w:t>authorised</w:t>
      </w:r>
      <w:proofErr w:type="spellEnd"/>
      <w:r>
        <w:t xml:space="preserve"> person)</w:t>
      </w:r>
      <w:r w:rsidRPr="00495D75">
        <w:t>;</w:t>
      </w:r>
    </w:p>
    <w:p w14:paraId="25C1EA7C" w14:textId="21F0B824" w:rsidR="007E0E38" w:rsidRPr="007E0E38" w:rsidRDefault="00B9506C" w:rsidP="00B9506C">
      <w:pPr>
        <w:pStyle w:val="Heading6"/>
      </w:pPr>
      <w:r>
        <w:t>section 346A</w:t>
      </w:r>
      <w:r w:rsidRPr="00B9506C">
        <w:t xml:space="preserve"> (Preventing prescribed traffic control device being clearly visible</w:t>
      </w:r>
      <w:r>
        <w:t>).</w:t>
      </w:r>
    </w:p>
    <w:p w14:paraId="025C1A81" w14:textId="6335F1DE" w:rsidR="0069645D" w:rsidDel="00CC7964" w:rsidRDefault="00DB06C8" w:rsidP="006468C9">
      <w:pPr>
        <w:pStyle w:val="Heading3"/>
        <w:numPr>
          <w:ilvl w:val="2"/>
          <w:numId w:val="28"/>
        </w:numPr>
      </w:pPr>
      <w:bookmarkStart w:id="62" w:name="_Toc23519967"/>
      <w:r w:rsidDel="00CC7964">
        <w:t xml:space="preserve">Authorised </w:t>
      </w:r>
      <w:r w:rsidR="00732288" w:rsidDel="00CC7964">
        <w:t>person</w:t>
      </w:r>
      <w:r w:rsidR="00683292" w:rsidDel="00CC7964">
        <w:t>s</w:t>
      </w:r>
      <w:r w:rsidR="0069645D" w:rsidDel="00CC7964">
        <w:t>: infringement notice</w:t>
      </w:r>
      <w:r w:rsidR="00732288" w:rsidDel="00CC7964">
        <w:t>s</w:t>
      </w:r>
      <w:r w:rsidR="0069645D" w:rsidDel="00CC7964">
        <w:t xml:space="preserve"> </w:t>
      </w:r>
      <w:r w:rsidR="00732288" w:rsidDel="00CC7964">
        <w:t>and</w:t>
      </w:r>
      <w:r w:rsidR="0069645D" w:rsidDel="00CC7964">
        <w:t xml:space="preserve"> reminder notice</w:t>
      </w:r>
      <w:r w:rsidR="00732288" w:rsidDel="00CC7964">
        <w:t>s</w:t>
      </w:r>
      <w:bookmarkEnd w:id="62"/>
    </w:p>
    <w:p w14:paraId="53189514" w14:textId="266AFADD" w:rsidR="00732288" w:rsidDel="00CC7964" w:rsidRDefault="0069645D" w:rsidP="0069645D">
      <w:pPr>
        <w:pStyle w:val="subsection"/>
      </w:pPr>
      <w:r w:rsidDel="00CC7964">
        <w:t xml:space="preserve">A reference to an </w:t>
      </w:r>
      <w:r w:rsidRPr="007A6DE1" w:rsidDel="00CC7964">
        <w:t>authorised person</w:t>
      </w:r>
      <w:r w:rsidR="007A6DE1" w:rsidDel="00CC7964">
        <w:rPr>
          <w:b/>
          <w:i/>
        </w:rPr>
        <w:t xml:space="preserve"> </w:t>
      </w:r>
      <w:r w:rsidR="007A6DE1" w:rsidDel="00CC7964">
        <w:t>(however described)</w:t>
      </w:r>
      <w:r w:rsidDel="00CC7964">
        <w:t xml:space="preserve">, in relation to an infringement notice or reminder notice for an infringement notice offence, </w:t>
      </w:r>
      <w:r w:rsidR="007B5E83" w:rsidDel="00CC7964">
        <w:t>is a reference to any University authorised person or to another</w:t>
      </w:r>
      <w:r w:rsidRPr="0069645D" w:rsidDel="00CC7964">
        <w:t xml:space="preserve"> person appointed under the General Act, section 53A(1)</w:t>
      </w:r>
      <w:r w:rsidR="00823E58" w:rsidDel="00CC7964">
        <w:t xml:space="preserve"> (Authorised people for infringement notice offences)</w:t>
      </w:r>
      <w:r w:rsidRPr="0069645D" w:rsidDel="00CC7964">
        <w:t xml:space="preserve">, as applied by this instrument, to serve infringement notices or reminder notices, as the case may be, for the offence </w:t>
      </w:r>
      <w:r w:rsidDel="00CC7964">
        <w:t>or infringement notice offences.</w:t>
      </w:r>
    </w:p>
    <w:p w14:paraId="273CE069" w14:textId="7B30A147" w:rsidR="00732288" w:rsidRPr="00D32E45" w:rsidRDefault="00D32E45" w:rsidP="006468C9">
      <w:pPr>
        <w:pStyle w:val="Heading3"/>
        <w:numPr>
          <w:ilvl w:val="2"/>
          <w:numId w:val="28"/>
        </w:numPr>
      </w:pPr>
      <w:bookmarkStart w:id="63" w:name="_Toc23519968"/>
      <w:r>
        <w:lastRenderedPageBreak/>
        <w:t>Minister</w:t>
      </w:r>
      <w:bookmarkEnd w:id="63"/>
    </w:p>
    <w:p w14:paraId="53649475" w14:textId="7CEE4BC7" w:rsidR="00D55FFF" w:rsidRDefault="00732288" w:rsidP="00D55FFF">
      <w:pPr>
        <w:pStyle w:val="subsection"/>
      </w:pPr>
      <w:r>
        <w:t>A reference to</w:t>
      </w:r>
      <w:r w:rsidRPr="00720974">
        <w:t xml:space="preserve"> the </w:t>
      </w:r>
      <w:r>
        <w:rPr>
          <w:b/>
          <w:i/>
        </w:rPr>
        <w:t>Minister</w:t>
      </w:r>
      <w:r>
        <w:t xml:space="preserve"> is a reference to the designated authority.</w:t>
      </w:r>
    </w:p>
    <w:p w14:paraId="2963AD21" w14:textId="31696926" w:rsidR="00D55FFF" w:rsidRPr="00D32E45" w:rsidRDefault="00D32E45" w:rsidP="006468C9">
      <w:pPr>
        <w:pStyle w:val="Heading3"/>
        <w:numPr>
          <w:ilvl w:val="2"/>
          <w:numId w:val="28"/>
        </w:numPr>
      </w:pPr>
      <w:bookmarkStart w:id="64" w:name="_Toc23519969"/>
      <w:r>
        <w:t>Notifiable instruments</w:t>
      </w:r>
      <w:bookmarkEnd w:id="64"/>
    </w:p>
    <w:p w14:paraId="6FF59038" w14:textId="7559C9D6" w:rsidR="00D55FFF" w:rsidRPr="00AD5CA0" w:rsidRDefault="00D55FFF" w:rsidP="00D55FFF">
      <w:pPr>
        <w:pStyle w:val="subsection"/>
      </w:pPr>
      <w:r>
        <w:t>A reference to a</w:t>
      </w:r>
      <w:r w:rsidRPr="00720974">
        <w:t xml:space="preserve"> </w:t>
      </w:r>
      <w:r>
        <w:rPr>
          <w:b/>
          <w:i/>
        </w:rPr>
        <w:t>notifiable instrument</w:t>
      </w:r>
      <w:r>
        <w:t xml:space="preserve"> is a reference to a notifiable instrument under the </w:t>
      </w:r>
      <w:r w:rsidR="00AD5CA0">
        <w:t xml:space="preserve">Commonwealth </w:t>
      </w:r>
      <w:r w:rsidR="00AD5CA0" w:rsidRPr="00AD5CA0">
        <w:t>Legislation Act</w:t>
      </w:r>
      <w:r w:rsidRPr="00AD5CA0">
        <w:t>.</w:t>
      </w:r>
    </w:p>
    <w:p w14:paraId="5CDE182A" w14:textId="711F00BE" w:rsidR="00D55FFF" w:rsidRDefault="00D55FFF" w:rsidP="00E23BC2">
      <w:pPr>
        <w:tabs>
          <w:tab w:val="left" w:pos="1985"/>
        </w:tabs>
        <w:spacing w:before="60" w:after="0" w:line="240" w:lineRule="auto"/>
        <w:ind w:left="1985" w:hanging="851"/>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t>A</w:t>
      </w:r>
      <w:r w:rsidR="00F57666">
        <w:rPr>
          <w:rFonts w:eastAsia="Times New Roman"/>
          <w:sz w:val="18"/>
          <w:szCs w:val="18"/>
          <w:lang w:val="en-AU" w:eastAsia="en-AU"/>
        </w:rPr>
        <w:t>n</w:t>
      </w:r>
      <w:r>
        <w:rPr>
          <w:rFonts w:eastAsia="Times New Roman"/>
          <w:sz w:val="18"/>
          <w:szCs w:val="18"/>
          <w:lang w:val="en-AU" w:eastAsia="en-AU"/>
        </w:rPr>
        <w:t xml:space="preserve"> instrument </w:t>
      </w:r>
      <w:r w:rsidR="008F34EB">
        <w:rPr>
          <w:rFonts w:eastAsia="Times New Roman"/>
          <w:sz w:val="18"/>
          <w:szCs w:val="18"/>
          <w:lang w:val="en-AU" w:eastAsia="en-AU"/>
        </w:rPr>
        <w:t>made under this instrument (including</w:t>
      </w:r>
      <w:r w:rsidRPr="00D55FFF">
        <w:rPr>
          <w:rFonts w:eastAsia="Times New Roman"/>
          <w:sz w:val="18"/>
          <w:szCs w:val="18"/>
          <w:lang w:val="en-AU" w:eastAsia="en-AU"/>
        </w:rPr>
        <w:t xml:space="preserve"> </w:t>
      </w:r>
      <w:r w:rsidR="008F34EB">
        <w:rPr>
          <w:rFonts w:eastAsia="Times New Roman"/>
          <w:sz w:val="18"/>
          <w:szCs w:val="18"/>
          <w:lang w:val="en-AU" w:eastAsia="en-AU"/>
        </w:rPr>
        <w:t xml:space="preserve">under </w:t>
      </w:r>
      <w:r w:rsidRPr="00D55FFF">
        <w:rPr>
          <w:rFonts w:eastAsia="Times New Roman"/>
          <w:sz w:val="18"/>
          <w:szCs w:val="18"/>
          <w:lang w:val="en-AU" w:eastAsia="en-AU"/>
        </w:rPr>
        <w:t>the applied ACT parking and traffic legislation in its application in relation to University land under this instrument</w:t>
      </w:r>
      <w:r w:rsidR="008F34EB">
        <w:rPr>
          <w:rFonts w:eastAsia="Times New Roman"/>
          <w:sz w:val="18"/>
          <w:szCs w:val="18"/>
          <w:lang w:val="en-AU" w:eastAsia="en-AU"/>
        </w:rPr>
        <w:t>) that is a notifiable instrument must be registered under the Commonwealth Legislation Act and not the ACT Legislation Act</w:t>
      </w:r>
      <w:r w:rsidR="00E23BC2">
        <w:rPr>
          <w:rFonts w:eastAsia="Times New Roman"/>
          <w:sz w:val="18"/>
          <w:szCs w:val="18"/>
          <w:lang w:val="en-AU" w:eastAsia="en-AU"/>
        </w:rPr>
        <w:t>.]</w:t>
      </w:r>
    </w:p>
    <w:p w14:paraId="1151E812" w14:textId="1CBC297A" w:rsidR="00732288" w:rsidRPr="00D32E45" w:rsidRDefault="00D32E45" w:rsidP="006468C9">
      <w:pPr>
        <w:pStyle w:val="Heading3"/>
        <w:numPr>
          <w:ilvl w:val="2"/>
          <w:numId w:val="28"/>
        </w:numPr>
      </w:pPr>
      <w:bookmarkStart w:id="65" w:name="_Toc23519970"/>
      <w:r>
        <w:t>Offence references</w:t>
      </w:r>
      <w:bookmarkEnd w:id="65"/>
    </w:p>
    <w:p w14:paraId="0E40A6D3" w14:textId="52DF0DB5" w:rsidR="00732288" w:rsidRDefault="00732288" w:rsidP="00732288">
      <w:pPr>
        <w:pStyle w:val="subsection"/>
      </w:pPr>
      <w:r>
        <w:t>A reference to</w:t>
      </w:r>
      <w:r w:rsidR="00A33C9D" w:rsidRPr="00A33C9D">
        <w:t xml:space="preserve"> an </w:t>
      </w:r>
      <w:r w:rsidR="00A33C9D" w:rsidRPr="00A33C9D">
        <w:rPr>
          <w:b/>
          <w:i/>
        </w:rPr>
        <w:t>offence against a territory law</w:t>
      </w:r>
      <w:r w:rsidR="00A33C9D" w:rsidRPr="00A33C9D">
        <w:t xml:space="preserve">, or to an </w:t>
      </w:r>
      <w:r w:rsidR="00A33C9D" w:rsidRPr="00A33C9D">
        <w:rPr>
          <w:b/>
          <w:i/>
        </w:rPr>
        <w:t>offence against the road</w:t>
      </w:r>
      <w:r w:rsidR="00A33C9D" w:rsidRPr="00A33C9D">
        <w:t xml:space="preserve"> </w:t>
      </w:r>
      <w:r w:rsidR="00A33C9D" w:rsidRPr="00A33C9D">
        <w:rPr>
          <w:b/>
          <w:i/>
        </w:rPr>
        <w:t>transport legislation</w:t>
      </w:r>
      <w:r w:rsidR="00A33C9D" w:rsidRPr="00A33C9D">
        <w:t>, includes a reference to an o</w:t>
      </w:r>
      <w:r w:rsidR="00473C63">
        <w:t xml:space="preserve">ffence against this instrument, </w:t>
      </w:r>
      <w:r w:rsidR="00A33C9D" w:rsidRPr="00A33C9D">
        <w:t>including the applied ACT parking a</w:t>
      </w:r>
      <w:r w:rsidR="00473C63">
        <w:t xml:space="preserve">nd traffic legislation </w:t>
      </w:r>
      <w:r w:rsidR="00A33C9D" w:rsidRPr="00A33C9D">
        <w:t>in its application in relation to Univers</w:t>
      </w:r>
      <w:r w:rsidR="00473C63">
        <w:t>ity land under this instrument</w:t>
      </w:r>
      <w:r w:rsidR="00A33C9D">
        <w:t>.</w:t>
      </w:r>
    </w:p>
    <w:p w14:paraId="0E11863F" w14:textId="5C8620AF" w:rsidR="00A33C9D" w:rsidRPr="00D32E45" w:rsidRDefault="00D32E45" w:rsidP="006468C9">
      <w:pPr>
        <w:pStyle w:val="Heading3"/>
        <w:numPr>
          <w:ilvl w:val="2"/>
          <w:numId w:val="28"/>
        </w:numPr>
      </w:pPr>
      <w:bookmarkStart w:id="66" w:name="_Toc23519971"/>
      <w:r>
        <w:t>Parking permits</w:t>
      </w:r>
      <w:bookmarkEnd w:id="66"/>
    </w:p>
    <w:p w14:paraId="2E8D9404" w14:textId="09A0F766" w:rsidR="00833FA1" w:rsidRDefault="00A33C9D" w:rsidP="00534BBB">
      <w:pPr>
        <w:pStyle w:val="subsection"/>
      </w:pPr>
      <w:r>
        <w:t>A reference to</w:t>
      </w:r>
      <w:r w:rsidRPr="00A33C9D">
        <w:t xml:space="preserve"> a </w:t>
      </w:r>
      <w:r w:rsidRPr="00A33C9D">
        <w:rPr>
          <w:b/>
          <w:i/>
        </w:rPr>
        <w:t>parking permit</w:t>
      </w:r>
      <w:r w:rsidRPr="00A33C9D">
        <w:t xml:space="preserve"> is a reference to a parking permit issued under se</w:t>
      </w:r>
      <w:r w:rsidR="00A927A9">
        <w:t>ction 10</w:t>
      </w:r>
      <w:r w:rsidR="00FB6481">
        <w:t xml:space="preserve">(1) </w:t>
      </w:r>
      <w:r w:rsidR="002253E1">
        <w:t>(Issue of parking permits etc.)</w:t>
      </w:r>
      <w:r>
        <w:t xml:space="preserve"> of this instrument.</w:t>
      </w:r>
    </w:p>
    <w:p w14:paraId="62F787C7" w14:textId="61DC178D" w:rsidR="00833FA1" w:rsidRPr="00D32E45" w:rsidRDefault="00D32E45" w:rsidP="006468C9">
      <w:pPr>
        <w:pStyle w:val="Heading3"/>
        <w:numPr>
          <w:ilvl w:val="2"/>
          <w:numId w:val="28"/>
        </w:numPr>
      </w:pPr>
      <w:bookmarkStart w:id="67" w:name="_Toc23519972"/>
      <w:r>
        <w:t>Penalty levels</w:t>
      </w:r>
      <w:bookmarkStart w:id="68" w:name="bkSelection"/>
      <w:bookmarkEnd w:id="67"/>
      <w:bookmarkEnd w:id="68"/>
    </w:p>
    <w:p w14:paraId="088360CF" w14:textId="3D6BF730" w:rsidR="001F2080" w:rsidRDefault="00833FA1" w:rsidP="006468C9">
      <w:pPr>
        <w:pStyle w:val="Heading4"/>
        <w:numPr>
          <w:ilvl w:val="3"/>
          <w:numId w:val="28"/>
        </w:numPr>
      </w:pPr>
      <w:r>
        <w:t>The maximum fine that can be imposed on a person for an offence against this instrument (including the applied ACT parking and traffic legislation in its application in relation to University land under this instrument) is 10 penalty units.</w:t>
      </w:r>
    </w:p>
    <w:p w14:paraId="7D64C7D4" w14:textId="77777777" w:rsidR="001F2080" w:rsidRDefault="006118CC" w:rsidP="006468C9">
      <w:pPr>
        <w:pStyle w:val="Heading4"/>
        <w:numPr>
          <w:ilvl w:val="3"/>
          <w:numId w:val="28"/>
        </w:numPr>
      </w:pPr>
      <w:r>
        <w:t>Subsection (1)</w:t>
      </w:r>
      <w:r w:rsidRPr="001F2080">
        <w:rPr>
          <w:rFonts w:eastAsiaTheme="minorHAnsi"/>
          <w:bCs w:val="0"/>
          <w:iCs w:val="0"/>
        </w:rPr>
        <w:t xml:space="preserve"> </w:t>
      </w:r>
      <w:r w:rsidRPr="006118CC">
        <w:t>has effect despite anything else in this instrument</w:t>
      </w:r>
      <w:r>
        <w:t>.</w:t>
      </w:r>
    </w:p>
    <w:p w14:paraId="64C8E1D5" w14:textId="74C1109F" w:rsidR="001F2080" w:rsidRDefault="0043701F" w:rsidP="006468C9">
      <w:pPr>
        <w:pStyle w:val="Heading4"/>
        <w:numPr>
          <w:ilvl w:val="3"/>
          <w:numId w:val="28"/>
        </w:numPr>
      </w:pPr>
      <w:r>
        <w:t>In this section, t</w:t>
      </w:r>
      <w:r w:rsidR="005C0484">
        <w:t xml:space="preserve">o remove any doubt, </w:t>
      </w:r>
      <w:r w:rsidR="005C0484" w:rsidRPr="001F2080">
        <w:rPr>
          <w:b/>
          <w:i/>
        </w:rPr>
        <w:t>penalty unit</w:t>
      </w:r>
      <w:r w:rsidR="005C0484">
        <w:t xml:space="preserve"> has the meaning given by the </w:t>
      </w:r>
      <w:r w:rsidR="00B9094E">
        <w:t>ACT Legislation Act</w:t>
      </w:r>
      <w:r w:rsidR="005C0484">
        <w:t>, section 133.</w:t>
      </w:r>
    </w:p>
    <w:p w14:paraId="5512D3BE" w14:textId="448E0EC1" w:rsidR="002457D0" w:rsidRDefault="001F2080" w:rsidP="006468C9">
      <w:pPr>
        <w:pStyle w:val="Heading3"/>
        <w:numPr>
          <w:ilvl w:val="2"/>
          <w:numId w:val="28"/>
        </w:numPr>
      </w:pPr>
      <w:bookmarkStart w:id="69" w:name="_Toc23519973"/>
      <w:r>
        <w:t>Road transport authority</w:t>
      </w:r>
      <w:bookmarkEnd w:id="69"/>
    </w:p>
    <w:p w14:paraId="262A26F6" w14:textId="42E2BF7C" w:rsidR="001F2080" w:rsidRDefault="00A92FD2" w:rsidP="006468C9">
      <w:pPr>
        <w:pStyle w:val="Heading4"/>
        <w:numPr>
          <w:ilvl w:val="3"/>
          <w:numId w:val="28"/>
        </w:numPr>
      </w:pPr>
      <w:r>
        <w:t xml:space="preserve">A reference to the </w:t>
      </w:r>
      <w:r w:rsidRPr="001F2080">
        <w:rPr>
          <w:b/>
          <w:i/>
        </w:rPr>
        <w:t>road transport authority</w:t>
      </w:r>
      <w:r>
        <w:t>, other than in an excepted provision, is a reference to the designated authority</w:t>
      </w:r>
      <w:r w:rsidR="00C060B8">
        <w:t>.</w:t>
      </w:r>
    </w:p>
    <w:p w14:paraId="42C8FF99" w14:textId="77777777" w:rsidR="001F2080" w:rsidRDefault="00A92FD2" w:rsidP="006468C9">
      <w:pPr>
        <w:pStyle w:val="Heading4"/>
        <w:numPr>
          <w:ilvl w:val="3"/>
          <w:numId w:val="28"/>
        </w:numPr>
      </w:pPr>
      <w:r>
        <w:t xml:space="preserve">A reference to the </w:t>
      </w:r>
      <w:r w:rsidRPr="001F2080">
        <w:rPr>
          <w:b/>
          <w:i/>
        </w:rPr>
        <w:t>road transport authority</w:t>
      </w:r>
      <w:r>
        <w:t xml:space="preserve"> in an inclusive provision includes a</w:t>
      </w:r>
      <w:r w:rsidR="006B3D8C">
        <w:t xml:space="preserve"> reference to the designated</w:t>
      </w:r>
      <w:r>
        <w:t xml:space="preserve"> authority.</w:t>
      </w:r>
    </w:p>
    <w:p w14:paraId="29550B4D" w14:textId="34025CA3" w:rsidR="00BD47C6" w:rsidRDefault="007F648E" w:rsidP="006468C9">
      <w:pPr>
        <w:pStyle w:val="Heading4"/>
        <w:numPr>
          <w:ilvl w:val="3"/>
          <w:numId w:val="28"/>
        </w:numPr>
      </w:pPr>
      <w:r>
        <w:t>In this section:</w:t>
      </w:r>
    </w:p>
    <w:p w14:paraId="3E9F5493" w14:textId="77777777" w:rsidR="00BD47C6" w:rsidRPr="00ED2BDD" w:rsidRDefault="00BD47C6" w:rsidP="00BD47C6">
      <w:pPr>
        <w:pStyle w:val="Definition"/>
      </w:pPr>
      <w:r>
        <w:rPr>
          <w:rStyle w:val="charBoldItals"/>
        </w:rPr>
        <w:t>excepted provision</w:t>
      </w:r>
      <w:r>
        <w:t xml:space="preserve"> means:</w:t>
      </w:r>
    </w:p>
    <w:p w14:paraId="017C6FCF" w14:textId="2C67FF2B" w:rsidR="00BD47C6" w:rsidRDefault="00DF505B" w:rsidP="006468C9">
      <w:pPr>
        <w:pStyle w:val="Heading5"/>
        <w:numPr>
          <w:ilvl w:val="4"/>
          <w:numId w:val="26"/>
        </w:numPr>
      </w:pPr>
      <w:r>
        <w:t>either</w:t>
      </w:r>
      <w:r w:rsidR="00BD47C6">
        <w:t xml:space="preserve"> of the following provisions </w:t>
      </w:r>
      <w:r>
        <w:t>of the General</w:t>
      </w:r>
      <w:r w:rsidR="00BD47C6">
        <w:t xml:space="preserve"> Act</w:t>
      </w:r>
      <w:r>
        <w:t>:</w:t>
      </w:r>
    </w:p>
    <w:p w14:paraId="48E68298" w14:textId="47CA5F44" w:rsidR="00DF505B" w:rsidRDefault="00FF7CC9" w:rsidP="00DF505B">
      <w:pPr>
        <w:pStyle w:val="Heading6"/>
      </w:pPr>
      <w:r>
        <w:t>section 66(4</w:t>
      </w:r>
      <w:r w:rsidR="00DF505B">
        <w:t>)</w:t>
      </w:r>
      <w:r>
        <w:t xml:space="preserve"> or (5)</w:t>
      </w:r>
      <w:r w:rsidR="00DF505B">
        <w:t xml:space="preserve"> (Effect of disqualification);</w:t>
      </w:r>
    </w:p>
    <w:p w14:paraId="37D5DDE7" w14:textId="52850F53" w:rsidR="00BD47C6" w:rsidRDefault="00DF505B" w:rsidP="001439E5">
      <w:pPr>
        <w:pStyle w:val="Heading6"/>
      </w:pPr>
      <w:r>
        <w:t>section 72 (Certificate evidence and other evidentiary provisions); or</w:t>
      </w:r>
    </w:p>
    <w:p w14:paraId="03DA589D" w14:textId="6A2360B2" w:rsidR="00DF505B" w:rsidRPr="00DF505B" w:rsidRDefault="00BD47C6" w:rsidP="00DF505B">
      <w:pPr>
        <w:pStyle w:val="Heading5"/>
      </w:pPr>
      <w:r w:rsidRPr="00DB06C8">
        <w:t>the</w:t>
      </w:r>
      <w:r w:rsidR="00DF505B">
        <w:t xml:space="preserve"> </w:t>
      </w:r>
      <w:r w:rsidR="00DF505B" w:rsidRPr="00DF505B">
        <w:t>General Regulation, section 9B(1)(b)(ii) (When posted notice taken to be given);</w:t>
      </w:r>
      <w:r w:rsidR="00DF505B">
        <w:t xml:space="preserve"> or</w:t>
      </w:r>
    </w:p>
    <w:p w14:paraId="51CB32E9" w14:textId="737E99A4" w:rsidR="00DF505B" w:rsidRDefault="002A49C1" w:rsidP="002A49C1">
      <w:pPr>
        <w:pStyle w:val="Heading5"/>
      </w:pPr>
      <w:r w:rsidRPr="002A49C1">
        <w:t xml:space="preserve">the Safety and Traffic Management Act, section 18 (Authority to install </w:t>
      </w:r>
      <w:proofErr w:type="spellStart"/>
      <w:r w:rsidRPr="002A49C1">
        <w:t>etc</w:t>
      </w:r>
      <w:proofErr w:type="spellEnd"/>
      <w:r w:rsidRPr="002A49C1">
        <w:t xml:space="preserve"> prescribed traffic control devices);</w:t>
      </w:r>
      <w:r>
        <w:t xml:space="preserve"> or</w:t>
      </w:r>
    </w:p>
    <w:p w14:paraId="453C7629" w14:textId="18453CCB" w:rsidR="001751A2" w:rsidRPr="001751A2" w:rsidRDefault="001751A2" w:rsidP="001751A2">
      <w:pPr>
        <w:pStyle w:val="Heading5"/>
      </w:pPr>
      <w:r w:rsidRPr="00DB06C8">
        <w:lastRenderedPageBreak/>
        <w:t>the</w:t>
      </w:r>
      <w:r>
        <w:t xml:space="preserve"> Road Rules</w:t>
      </w:r>
      <w:r w:rsidRPr="00DF505B">
        <w:t xml:space="preserve"> Regulat</w:t>
      </w:r>
      <w:r>
        <w:t>ion, section 309A (Exemption from requirement about riding on motorbike)</w:t>
      </w:r>
      <w:r w:rsidRPr="00DF505B">
        <w:t>;</w:t>
      </w:r>
      <w:r>
        <w:t xml:space="preserve"> or</w:t>
      </w:r>
    </w:p>
    <w:p w14:paraId="22AEC388" w14:textId="03BC4780" w:rsidR="00BD47C6" w:rsidRDefault="002A49C1" w:rsidP="00BD47C6">
      <w:pPr>
        <w:pStyle w:val="Heading5"/>
      </w:pPr>
      <w:r>
        <w:t>the Safety and Traffic Management Regulation</w:t>
      </w:r>
      <w:r w:rsidR="001751A2">
        <w:t xml:space="preserve">, section 73 (Approvals </w:t>
      </w:r>
      <w:proofErr w:type="spellStart"/>
      <w:r w:rsidR="001751A2">
        <w:t>etc</w:t>
      </w:r>
      <w:proofErr w:type="spellEnd"/>
      <w:r w:rsidR="001751A2">
        <w:t xml:space="preserve"> by road transport authority).</w:t>
      </w:r>
    </w:p>
    <w:p w14:paraId="6527A79F" w14:textId="5EBFACF4" w:rsidR="00EE1DB0" w:rsidRPr="00ED2BDD" w:rsidRDefault="00EE1DB0" w:rsidP="00683292">
      <w:pPr>
        <w:pStyle w:val="Definition"/>
        <w:tabs>
          <w:tab w:val="left" w:pos="4545"/>
        </w:tabs>
      </w:pPr>
      <w:r>
        <w:rPr>
          <w:rStyle w:val="charBoldItals"/>
        </w:rPr>
        <w:t>inclusive provision</w:t>
      </w:r>
      <w:r>
        <w:t xml:space="preserve"> means:</w:t>
      </w:r>
    </w:p>
    <w:p w14:paraId="6C44E099" w14:textId="7795B33F" w:rsidR="00EE1DB0" w:rsidRPr="00DF505B" w:rsidRDefault="00EE1DB0" w:rsidP="006468C9">
      <w:pPr>
        <w:pStyle w:val="Heading5"/>
        <w:numPr>
          <w:ilvl w:val="4"/>
          <w:numId w:val="15"/>
        </w:numPr>
      </w:pPr>
      <w:r>
        <w:t>the General Act, section 72 (Certificate evidence and other evidentiary provisions); or</w:t>
      </w:r>
    </w:p>
    <w:p w14:paraId="1F674E18" w14:textId="225B6119" w:rsidR="00566B32" w:rsidRDefault="006E781D" w:rsidP="006E781D">
      <w:pPr>
        <w:pStyle w:val="Heading5"/>
      </w:pPr>
      <w:r>
        <w:t xml:space="preserve">the </w:t>
      </w:r>
      <w:r w:rsidRPr="006E781D">
        <w:t xml:space="preserve">Safety and Traffic Management Act, section 18 (Authority to install </w:t>
      </w:r>
      <w:proofErr w:type="spellStart"/>
      <w:r w:rsidRPr="006E781D">
        <w:t>etc</w:t>
      </w:r>
      <w:proofErr w:type="spellEnd"/>
      <w:r w:rsidRPr="006E781D">
        <w:t xml:space="preserve"> pres</w:t>
      </w:r>
      <w:r w:rsidR="00566B32">
        <w:t>crib</w:t>
      </w:r>
      <w:r w:rsidR="00490F37">
        <w:t>ed traffic control devices); or</w:t>
      </w:r>
    </w:p>
    <w:p w14:paraId="07F3885D" w14:textId="1CF090A2" w:rsidR="00E951ED" w:rsidRDefault="00566B32" w:rsidP="006E781D">
      <w:pPr>
        <w:pStyle w:val="Heading5"/>
      </w:pPr>
      <w:r>
        <w:t>the Withdrawal of Infringement Notices Guidelines.</w:t>
      </w:r>
    </w:p>
    <w:p w14:paraId="3A98AB44" w14:textId="4CA414BB" w:rsidR="008408D1" w:rsidRDefault="00967CCA" w:rsidP="008408D1">
      <w:pPr>
        <w:pStyle w:val="Note2"/>
      </w:pPr>
      <w:r>
        <w:t>[Note</w:t>
      </w:r>
      <w:r>
        <w:tab/>
        <w:t>Specific modificati</w:t>
      </w:r>
      <w:r w:rsidR="00FB6481">
        <w:t>ons also apply under Schedule 3</w:t>
      </w:r>
      <w:r>
        <w:t xml:space="preserve"> to provisions mentioned in these definitions.]</w:t>
      </w:r>
    </w:p>
    <w:p w14:paraId="14858129" w14:textId="38122A38" w:rsidR="008408D1" w:rsidRDefault="008408D1" w:rsidP="006468C9">
      <w:pPr>
        <w:pStyle w:val="Heading3"/>
        <w:numPr>
          <w:ilvl w:val="2"/>
          <w:numId w:val="28"/>
        </w:numPr>
      </w:pPr>
      <w:bookmarkStart w:id="70" w:name="_Toc23519974"/>
      <w:r>
        <w:t>Road transport legislation and applied ACT laws</w:t>
      </w:r>
      <w:bookmarkEnd w:id="70"/>
    </w:p>
    <w:p w14:paraId="60B8B9B7" w14:textId="5759BC13" w:rsidR="008408D1" w:rsidRDefault="008408D1" w:rsidP="006468C9">
      <w:pPr>
        <w:pStyle w:val="Heading4"/>
        <w:numPr>
          <w:ilvl w:val="3"/>
          <w:numId w:val="28"/>
        </w:numPr>
      </w:pPr>
      <w:r w:rsidRPr="008408D1">
        <w:t xml:space="preserve">A reference to the </w:t>
      </w:r>
      <w:r w:rsidRPr="008408D1">
        <w:rPr>
          <w:b/>
          <w:i/>
        </w:rPr>
        <w:t>road transport legislation</w:t>
      </w:r>
      <w:r w:rsidRPr="008408D1">
        <w:t>, other than in an excepted provision, is a reference to this instrument, including the applied ACT parking and traffic legislation in its application in relation to University land under this instrument.</w:t>
      </w:r>
    </w:p>
    <w:p w14:paraId="7A204FDD" w14:textId="77777777" w:rsidR="006A1C48" w:rsidRDefault="008408D1" w:rsidP="006468C9">
      <w:pPr>
        <w:pStyle w:val="Heading4"/>
        <w:numPr>
          <w:ilvl w:val="3"/>
          <w:numId w:val="28"/>
        </w:numPr>
      </w:pPr>
      <w:r>
        <w:t>A reference to an ACT law applied by this instrument in relation to University land is a reference to the ACT law in its</w:t>
      </w:r>
      <w:r w:rsidRPr="00A0561A">
        <w:t xml:space="preserve"> application in relation to University lan</w:t>
      </w:r>
      <w:r>
        <w:t>d under this instrument</w:t>
      </w:r>
      <w:r w:rsidR="006A1C48">
        <w:t>.</w:t>
      </w:r>
    </w:p>
    <w:p w14:paraId="378439D1" w14:textId="44A4B95C" w:rsidR="00775DF3" w:rsidRPr="00775DF3" w:rsidRDefault="00775DF3" w:rsidP="006468C9">
      <w:pPr>
        <w:pStyle w:val="Heading4"/>
        <w:numPr>
          <w:ilvl w:val="3"/>
          <w:numId w:val="28"/>
        </w:numPr>
      </w:pPr>
      <w:r>
        <w:t>In this section:</w:t>
      </w:r>
    </w:p>
    <w:p w14:paraId="3160F3F9" w14:textId="77777777" w:rsidR="006E781D" w:rsidRPr="00ED2BDD" w:rsidRDefault="006E781D" w:rsidP="006E781D">
      <w:pPr>
        <w:pStyle w:val="Definition"/>
      </w:pPr>
      <w:r>
        <w:rPr>
          <w:rStyle w:val="charBoldItals"/>
        </w:rPr>
        <w:t>excepted provision</w:t>
      </w:r>
      <w:r>
        <w:t xml:space="preserve"> means:</w:t>
      </w:r>
    </w:p>
    <w:p w14:paraId="6F7C5B0A" w14:textId="77777777" w:rsidR="006E781D" w:rsidRDefault="006E781D" w:rsidP="006468C9">
      <w:pPr>
        <w:pStyle w:val="Heading5"/>
        <w:numPr>
          <w:ilvl w:val="4"/>
          <w:numId w:val="25"/>
        </w:numPr>
      </w:pPr>
      <w:r>
        <w:t>either of the following provisions of the General Act:</w:t>
      </w:r>
    </w:p>
    <w:p w14:paraId="10BD88B2" w14:textId="61370339" w:rsidR="006E781D" w:rsidRDefault="00A0561A" w:rsidP="001439E5">
      <w:pPr>
        <w:pStyle w:val="Heading6"/>
      </w:pPr>
      <w:r w:rsidRPr="00A0561A">
        <w:t>section 20(1) (Identity cards);</w:t>
      </w:r>
    </w:p>
    <w:p w14:paraId="5231C418" w14:textId="43871A5A" w:rsidR="006E781D" w:rsidRDefault="006E781D" w:rsidP="006E781D">
      <w:pPr>
        <w:pStyle w:val="Heading6"/>
      </w:pPr>
      <w:r>
        <w:t>section 72</w:t>
      </w:r>
      <w:r w:rsidR="00FD6697">
        <w:t>(1)(h)</w:t>
      </w:r>
      <w:r>
        <w:t xml:space="preserve"> (Certificate evidence and other evidentiary provisions); or</w:t>
      </w:r>
    </w:p>
    <w:p w14:paraId="4359B0DF" w14:textId="150CA7B5" w:rsidR="00A0561A" w:rsidRDefault="00A0561A" w:rsidP="00A0561A">
      <w:pPr>
        <w:pStyle w:val="Heading5"/>
      </w:pPr>
      <w:r>
        <w:t>either of the following provisions of the Offences Regulation:</w:t>
      </w:r>
    </w:p>
    <w:p w14:paraId="6AA46F35" w14:textId="35E9B374" w:rsidR="00A0561A" w:rsidRPr="00A0561A" w:rsidRDefault="00A0561A" w:rsidP="00A0561A">
      <w:pPr>
        <w:pStyle w:val="Heading6"/>
      </w:pPr>
      <w:r w:rsidRPr="00A0561A">
        <w:t>section 12 (Infringement notices—service</w:t>
      </w:r>
      <w:r w:rsidR="007B4DB7">
        <w:t xml:space="preserve"> if offender known</w:t>
      </w:r>
      <w:r w:rsidRPr="00A0561A">
        <w:t>—Act, s 24 (2)</w:t>
      </w:r>
      <w:r w:rsidR="009249DD">
        <w:t>)</w:t>
      </w:r>
      <w:r w:rsidRPr="00A0561A">
        <w:t>;</w:t>
      </w:r>
    </w:p>
    <w:p w14:paraId="41B73DA2" w14:textId="5D54E4CB" w:rsidR="00A0561A" w:rsidRDefault="001A7732" w:rsidP="001439E5">
      <w:pPr>
        <w:pStyle w:val="Heading6"/>
      </w:pPr>
      <w:r>
        <w:t>section 14A(1)(c) and (d)</w:t>
      </w:r>
      <w:r w:rsidR="00A0561A" w:rsidRPr="00A0561A">
        <w:t xml:space="preserve"> (Infringement notices—content</w:t>
      </w:r>
      <w:r w:rsidR="00967CCA">
        <w:t>s</w:t>
      </w:r>
      <w:r w:rsidR="00A0561A" w:rsidRPr="00A0561A">
        <w:t>—Act, s 25).</w:t>
      </w:r>
    </w:p>
    <w:p w14:paraId="6D5C2785" w14:textId="455938BD" w:rsidR="00A0561A" w:rsidRDefault="00A0561A" w:rsidP="00A0561A">
      <w:pPr>
        <w:pStyle w:val="Note2"/>
      </w:pPr>
      <w:r>
        <w:t>[Note</w:t>
      </w:r>
      <w:r>
        <w:tab/>
        <w:t>Specific modificat</w:t>
      </w:r>
      <w:r w:rsidR="00A40644">
        <w:t>i</w:t>
      </w:r>
      <w:r w:rsidR="00FB6481">
        <w:t>ons also apply under Schedule 3</w:t>
      </w:r>
      <w:r>
        <w:t xml:space="preserve"> to provisions mentioned in this definition.]</w:t>
      </w:r>
    </w:p>
    <w:p w14:paraId="218064D6" w14:textId="3B24D3B4" w:rsidR="00C67B54" w:rsidRPr="00D32E45" w:rsidRDefault="00C67B54" w:rsidP="006468C9">
      <w:pPr>
        <w:pStyle w:val="Heading3"/>
        <w:numPr>
          <w:ilvl w:val="2"/>
          <w:numId w:val="28"/>
        </w:numPr>
      </w:pPr>
      <w:bookmarkStart w:id="71" w:name="_Toc23519975"/>
      <w:r>
        <w:t>Working day</w:t>
      </w:r>
      <w:bookmarkEnd w:id="71"/>
    </w:p>
    <w:p w14:paraId="5DB6B82A" w14:textId="317497FB" w:rsidR="00C67B54" w:rsidRDefault="00C67B54" w:rsidP="006F3AF9">
      <w:pPr>
        <w:pStyle w:val="subsection"/>
      </w:pPr>
      <w:r>
        <w:t xml:space="preserve">A reference to </w:t>
      </w:r>
      <w:r>
        <w:rPr>
          <w:b/>
          <w:i/>
        </w:rPr>
        <w:t>working day</w:t>
      </w:r>
      <w:r>
        <w:t xml:space="preserve"> is a reference to a working day as defin</w:t>
      </w:r>
      <w:r w:rsidR="006F3AF9">
        <w:t>ed b</w:t>
      </w:r>
      <w:r w:rsidR="00FB6481">
        <w:t>y section 5</w:t>
      </w:r>
      <w:r w:rsidR="006F3AF9">
        <w:t xml:space="preserve"> (Definitions).</w:t>
      </w:r>
    </w:p>
    <w:p w14:paraId="00E4184D" w14:textId="1F4C9D44" w:rsidR="00F96E29" w:rsidRPr="00424054" w:rsidRDefault="00F96E29" w:rsidP="006468C9">
      <w:pPr>
        <w:pStyle w:val="Scheduletitle"/>
        <w:numPr>
          <w:ilvl w:val="0"/>
          <w:numId w:val="7"/>
        </w:numPr>
      </w:pPr>
      <w:bookmarkStart w:id="72" w:name="_Toc23519976"/>
      <w:r>
        <w:lastRenderedPageBreak/>
        <w:t>Specific modifications</w:t>
      </w:r>
      <w:bookmarkEnd w:id="72"/>
    </w:p>
    <w:p w14:paraId="7D1C7C03" w14:textId="461B243E" w:rsidR="00F96E29" w:rsidRDefault="00A51168" w:rsidP="00F96E29">
      <w:pPr>
        <w:pStyle w:val="Note"/>
        <w:ind w:left="851"/>
      </w:pPr>
      <w:r>
        <w:t>[</w:t>
      </w:r>
      <w:r w:rsidR="00F96E29">
        <w:t>Note:</w:t>
      </w:r>
      <w:r w:rsidR="00F96E29">
        <w:tab/>
        <w:t>See section</w:t>
      </w:r>
      <w:r w:rsidR="00790EA8">
        <w:t xml:space="preserve"> 9</w:t>
      </w:r>
      <w:r w:rsidR="00F96E29">
        <w:t>.</w:t>
      </w:r>
      <w:r>
        <w:t>]</w:t>
      </w:r>
    </w:p>
    <w:p w14:paraId="4C8C52FF" w14:textId="197570CB" w:rsidR="00B40BBE" w:rsidRPr="001C440B" w:rsidRDefault="001C440B" w:rsidP="00883C4F">
      <w:pPr>
        <w:pStyle w:val="Heading3"/>
        <w:numPr>
          <w:ilvl w:val="2"/>
          <w:numId w:val="24"/>
        </w:numPr>
        <w:tabs>
          <w:tab w:val="left" w:pos="2340"/>
        </w:tabs>
      </w:pPr>
      <w:bookmarkStart w:id="73" w:name="_Toc23519977"/>
      <w:r>
        <w:t>General Act modifications</w:t>
      </w:r>
      <w:bookmarkEnd w:id="73"/>
    </w:p>
    <w:p w14:paraId="733F94E9" w14:textId="77777777" w:rsidR="00B40BBE" w:rsidRDefault="002457D0" w:rsidP="004F43C7">
      <w:pPr>
        <w:pStyle w:val="Heading4"/>
        <w:numPr>
          <w:ilvl w:val="3"/>
          <w:numId w:val="39"/>
        </w:numPr>
      </w:pPr>
      <w:r>
        <w:t>The General Act is modified in accordance with this section.</w:t>
      </w:r>
    </w:p>
    <w:p w14:paraId="4D26FD4D" w14:textId="417B49F0" w:rsidR="00B40BBE" w:rsidRDefault="008515C7" w:rsidP="00B06BF5">
      <w:pPr>
        <w:pStyle w:val="Heading4"/>
        <w:numPr>
          <w:ilvl w:val="3"/>
          <w:numId w:val="39"/>
        </w:numPr>
      </w:pPr>
      <w:r>
        <w:t>The</w:t>
      </w:r>
      <w:r w:rsidR="00F96E29">
        <w:t xml:space="preserve"> refere</w:t>
      </w:r>
      <w:r>
        <w:t xml:space="preserve">nce in </w:t>
      </w:r>
      <w:r w:rsidR="00F103BD">
        <w:t>section 12(1)</w:t>
      </w:r>
      <w:r w:rsidRPr="008515C7">
        <w:t xml:space="preserve"> (Power to include or exclude areas in road transport legislation) to the application of the road transport legislation, or a provision of the road transport legislation, to an area that is open to or used by the public includes a reference to the application of the road transport legislation</w:t>
      </w:r>
      <w:r w:rsidR="005A5FCD">
        <w:t>,</w:t>
      </w:r>
      <w:r w:rsidRPr="008515C7">
        <w:t xml:space="preserve"> or provision</w:t>
      </w:r>
      <w:r w:rsidR="005A5FCD">
        <w:t>,</w:t>
      </w:r>
      <w:r w:rsidRPr="008515C7">
        <w:t xml:space="preserve"> to an area of University land, whether or not the area is open to or used by the public,</w:t>
      </w:r>
      <w:r w:rsidR="00B06BF5">
        <w:t xml:space="preserve"> </w:t>
      </w:r>
      <w:r w:rsidR="00B06BF5" w:rsidRPr="00B06BF5">
        <w:t>and whether or not the area is developed for, or has as 1 of its main uses, the driving or riding of motor vehicles</w:t>
      </w:r>
      <w:r w:rsidR="00B06BF5">
        <w:t>,</w:t>
      </w:r>
      <w:r w:rsidRPr="008515C7">
        <w:t xml:space="preserve"> as if the area w</w:t>
      </w:r>
      <w:r w:rsidR="001A2BC3">
        <w:t>ere a road or road related area</w:t>
      </w:r>
      <w:r w:rsidR="00E17EDE">
        <w:t xml:space="preserve"> or a road or road related area of a stated kind</w:t>
      </w:r>
      <w:r w:rsidR="001A2BC3">
        <w:t>.</w:t>
      </w:r>
    </w:p>
    <w:p w14:paraId="0FEAA185" w14:textId="77777777" w:rsidR="00B40BBE" w:rsidRDefault="00E830FF" w:rsidP="004F43C7">
      <w:pPr>
        <w:pStyle w:val="Heading4"/>
        <w:numPr>
          <w:ilvl w:val="3"/>
          <w:numId w:val="39"/>
        </w:numPr>
      </w:pPr>
      <w:r>
        <w:t>The reference in s</w:t>
      </w:r>
      <w:r w:rsidR="007E146C">
        <w:t>ection 12(3)</w:t>
      </w:r>
      <w:r>
        <w:t xml:space="preserve"> to a </w:t>
      </w:r>
      <w:r w:rsidRPr="00B40BBE">
        <w:rPr>
          <w:b/>
          <w:i/>
        </w:rPr>
        <w:t>disallowable instrument</w:t>
      </w:r>
      <w:r>
        <w:t xml:space="preserve"> is a reference to a notifiable instrument.</w:t>
      </w:r>
    </w:p>
    <w:p w14:paraId="02C84BBB" w14:textId="56766727" w:rsidR="00F96E29" w:rsidRDefault="008515C7" w:rsidP="004F43C7">
      <w:pPr>
        <w:pStyle w:val="Heading4"/>
        <w:numPr>
          <w:ilvl w:val="3"/>
          <w:numId w:val="39"/>
        </w:numPr>
      </w:pPr>
      <w:r>
        <w:t>The note to section 12 is omitted.</w:t>
      </w:r>
    </w:p>
    <w:p w14:paraId="7F3C60E5" w14:textId="577689A3" w:rsidR="008515C7" w:rsidRDefault="008515C7" w:rsidP="00E830FF">
      <w:pPr>
        <w:pStyle w:val="Heading4"/>
        <w:tabs>
          <w:tab w:val="clear" w:pos="1553"/>
          <w:tab w:val="num" w:pos="1134"/>
        </w:tabs>
        <w:ind w:left="1134"/>
      </w:pPr>
      <w:r>
        <w:t>The reference in section 13</w:t>
      </w:r>
      <w:r w:rsidR="007E146C">
        <w:t xml:space="preserve">(3) (Power to </w:t>
      </w:r>
      <w:r w:rsidRPr="008515C7">
        <w:t>exclud</w:t>
      </w:r>
      <w:r w:rsidR="007E146C">
        <w:t>e vehicles, persons or animals</w:t>
      </w:r>
      <w:r w:rsidRPr="008515C7">
        <w:t xml:space="preserve"> </w:t>
      </w:r>
      <w:r w:rsidR="007E146C">
        <w:t xml:space="preserve">from </w:t>
      </w:r>
      <w:r w:rsidRPr="008515C7">
        <w:t xml:space="preserve">road transport legislation) to a </w:t>
      </w:r>
      <w:r w:rsidRPr="00E830FF">
        <w:rPr>
          <w:b/>
          <w:i/>
        </w:rPr>
        <w:t xml:space="preserve">disallowable instrument </w:t>
      </w:r>
      <w:r w:rsidR="009C0C1E">
        <w:t>is</w:t>
      </w:r>
      <w:r w:rsidRPr="008515C7">
        <w:t xml:space="preserve"> a refer</w:t>
      </w:r>
      <w:r w:rsidR="001A2BC3">
        <w:t>ence to a notifiable instrument.</w:t>
      </w:r>
    </w:p>
    <w:p w14:paraId="2FA6C5D5" w14:textId="4B62E59C" w:rsidR="008515C7" w:rsidRDefault="008515C7" w:rsidP="00E830FF">
      <w:pPr>
        <w:pStyle w:val="Heading4"/>
        <w:tabs>
          <w:tab w:val="clear" w:pos="1553"/>
          <w:tab w:val="num" w:pos="1134"/>
        </w:tabs>
        <w:ind w:left="1134"/>
      </w:pPr>
      <w:r>
        <w:t>The note to section 13 is omitted.</w:t>
      </w:r>
    </w:p>
    <w:p w14:paraId="617A142E" w14:textId="57B6FC82" w:rsidR="00662D40" w:rsidRDefault="00662D40" w:rsidP="00E830FF">
      <w:pPr>
        <w:pStyle w:val="Heading4"/>
        <w:tabs>
          <w:tab w:val="clear" w:pos="1553"/>
          <w:tab w:val="num" w:pos="1134"/>
        </w:tabs>
        <w:ind w:left="1134"/>
      </w:pPr>
      <w:r>
        <w:t>The reference in</w:t>
      </w:r>
      <w:r w:rsidRPr="00662D40">
        <w:t xml:space="preserve"> section 20(1) (Identity cards) to </w:t>
      </w:r>
      <w:r w:rsidRPr="00E830FF">
        <w:rPr>
          <w:b/>
          <w:i/>
        </w:rPr>
        <w:t xml:space="preserve">an </w:t>
      </w:r>
      <w:proofErr w:type="spellStart"/>
      <w:r w:rsidRPr="00E830FF">
        <w:rPr>
          <w:b/>
          <w:i/>
        </w:rPr>
        <w:t>authorised</w:t>
      </w:r>
      <w:proofErr w:type="spellEnd"/>
      <w:r w:rsidRPr="00E830FF">
        <w:rPr>
          <w:b/>
          <w:i/>
        </w:rPr>
        <w:t xml:space="preserve"> person for</w:t>
      </w:r>
      <w:r>
        <w:t xml:space="preserve"> </w:t>
      </w:r>
      <w:r w:rsidRPr="00E830FF">
        <w:rPr>
          <w:b/>
          <w:i/>
        </w:rPr>
        <w:t>the road transport legislation, or stated provisions of the road transport legislation</w:t>
      </w:r>
      <w:r w:rsidRPr="00E830FF">
        <w:rPr>
          <w:i/>
        </w:rPr>
        <w:t>,</w:t>
      </w:r>
      <w:r w:rsidRPr="00662D40">
        <w:t xml:space="preserve"> is a reference to </w:t>
      </w:r>
      <w:r>
        <w:t xml:space="preserve">an </w:t>
      </w:r>
      <w:proofErr w:type="spellStart"/>
      <w:r>
        <w:t>authorised</w:t>
      </w:r>
      <w:proofErr w:type="spellEnd"/>
      <w:r>
        <w:t xml:space="preserve"> person for</w:t>
      </w:r>
      <w:r w:rsidR="001A2BC3">
        <w:t xml:space="preserve"> the University.</w:t>
      </w:r>
    </w:p>
    <w:p w14:paraId="23A089A1" w14:textId="431C196D" w:rsidR="00662D40" w:rsidRDefault="00662D40" w:rsidP="00E830FF">
      <w:pPr>
        <w:pStyle w:val="Heading4"/>
        <w:tabs>
          <w:tab w:val="clear" w:pos="1553"/>
          <w:tab w:val="num" w:pos="1134"/>
        </w:tabs>
        <w:ind w:left="1134"/>
      </w:pPr>
      <w:r>
        <w:t xml:space="preserve">The reference in section 20(1)(a) to a </w:t>
      </w:r>
      <w:r w:rsidRPr="00E830FF">
        <w:rPr>
          <w:b/>
          <w:i/>
        </w:rPr>
        <w:t>recent photograph</w:t>
      </w:r>
      <w:r>
        <w:t xml:space="preserve"> is a reference to a ph</w:t>
      </w:r>
      <w:r w:rsidR="00A66F17">
        <w:t>otograph that is not more than 1</w:t>
      </w:r>
      <w:r>
        <w:t xml:space="preserve"> year old.</w:t>
      </w:r>
    </w:p>
    <w:p w14:paraId="1ED0B921" w14:textId="77777777" w:rsidR="00783557" w:rsidRDefault="00CE527C" w:rsidP="00E830FF">
      <w:pPr>
        <w:pStyle w:val="Heading4"/>
        <w:tabs>
          <w:tab w:val="clear" w:pos="1553"/>
          <w:tab w:val="num" w:pos="1134"/>
        </w:tabs>
        <w:ind w:left="1134"/>
      </w:pPr>
      <w:r>
        <w:t>The following provisions are omitted:</w:t>
      </w:r>
    </w:p>
    <w:p w14:paraId="16006138" w14:textId="77777777" w:rsidR="00783557" w:rsidRPr="00CE527C" w:rsidRDefault="00783557" w:rsidP="00783557">
      <w:pPr>
        <w:pStyle w:val="Heading5"/>
      </w:pPr>
      <w:r w:rsidRPr="00CE527C">
        <w:t>section 26(2)(b)(</w:t>
      </w:r>
      <w:proofErr w:type="spellStart"/>
      <w:r w:rsidRPr="00CE527C">
        <w:t>i</w:t>
      </w:r>
      <w:proofErr w:type="spellEnd"/>
      <w:r w:rsidRPr="00CE527C">
        <w:t xml:space="preserve">) and (ii) (Infringement notice—payment of penalty </w:t>
      </w:r>
      <w:proofErr w:type="spellStart"/>
      <w:r w:rsidRPr="00CE527C">
        <w:t>etc</w:t>
      </w:r>
      <w:proofErr w:type="spellEnd"/>
      <w:r w:rsidRPr="00CE527C">
        <w:t>);</w:t>
      </w:r>
    </w:p>
    <w:p w14:paraId="279E54BF" w14:textId="77777777" w:rsidR="00783557" w:rsidRPr="00CE527C" w:rsidRDefault="00783557" w:rsidP="00783557">
      <w:pPr>
        <w:pStyle w:val="Heading5"/>
      </w:pPr>
      <w:r w:rsidRPr="00CE527C">
        <w:t>section 28(2)(b)(</w:t>
      </w:r>
      <w:proofErr w:type="spellStart"/>
      <w:r w:rsidRPr="00CE527C">
        <w:t>i</w:t>
      </w:r>
      <w:proofErr w:type="spellEnd"/>
      <w:r w:rsidRPr="00CE527C">
        <w:t>) and (ii) (Action</w:t>
      </w:r>
      <w:r>
        <w:t xml:space="preserve"> on service of reminder notice—</w:t>
      </w:r>
      <w:r w:rsidRPr="00CE527C">
        <w:t xml:space="preserve">payment of penalty </w:t>
      </w:r>
      <w:proofErr w:type="spellStart"/>
      <w:r w:rsidRPr="00CE527C">
        <w:t>etc</w:t>
      </w:r>
      <w:proofErr w:type="spellEnd"/>
      <w:r w:rsidRPr="00CE527C">
        <w:t>);</w:t>
      </w:r>
    </w:p>
    <w:p w14:paraId="0025EE18" w14:textId="77777777" w:rsidR="00783557" w:rsidRDefault="00783557" w:rsidP="00783557">
      <w:pPr>
        <w:pStyle w:val="Heading5"/>
      </w:pPr>
      <w:r w:rsidRPr="00CE527C">
        <w:t>section</w:t>
      </w:r>
      <w:r>
        <w:t xml:space="preserve"> 30</w:t>
      </w:r>
      <w:r w:rsidRPr="00CE527C">
        <w:t>(1) and (3)</w:t>
      </w:r>
      <w:r>
        <w:t xml:space="preserve"> (Extension of time—guidelines);</w:t>
      </w:r>
    </w:p>
    <w:p w14:paraId="4A2BC5DE" w14:textId="77777777" w:rsidR="00783557" w:rsidRDefault="00783557" w:rsidP="00783557">
      <w:pPr>
        <w:pStyle w:val="Heading5"/>
      </w:pPr>
      <w:r w:rsidRPr="00D943A5">
        <w:t>section 31G(3)(d) and (4) (Application for waiver of penalty—decision)</w:t>
      </w:r>
      <w:r>
        <w:t>;</w:t>
      </w:r>
    </w:p>
    <w:p w14:paraId="0C52A381" w14:textId="77777777" w:rsidR="00783557" w:rsidRPr="00904D91" w:rsidRDefault="00783557" w:rsidP="00783557">
      <w:pPr>
        <w:pStyle w:val="Heading5"/>
      </w:pPr>
      <w:r>
        <w:t>section 31I (1) and (3) (Guidelines for waiver of penalty).</w:t>
      </w:r>
    </w:p>
    <w:p w14:paraId="0902DFDF" w14:textId="77777777" w:rsidR="00783557" w:rsidRDefault="00783557" w:rsidP="00E830FF">
      <w:pPr>
        <w:pStyle w:val="Heading4"/>
        <w:tabs>
          <w:tab w:val="clear" w:pos="1553"/>
          <w:tab w:val="num" w:pos="1134"/>
        </w:tabs>
        <w:ind w:left="1134"/>
      </w:pPr>
      <w:r>
        <w:t xml:space="preserve">The note to section 35(2) </w:t>
      </w:r>
      <w:r w:rsidRPr="00783557">
        <w:t>(Application for withdrawal—decision)</w:t>
      </w:r>
      <w:r>
        <w:t xml:space="preserve"> is modified to read as follows:</w:t>
      </w:r>
    </w:p>
    <w:p w14:paraId="192C2B00" w14:textId="77777777" w:rsidR="00783557" w:rsidRDefault="00783557" w:rsidP="00783557">
      <w:pPr>
        <w:pStyle w:val="Note2"/>
      </w:pPr>
      <w:r w:rsidRPr="00130147">
        <w:rPr>
          <w:i/>
        </w:rPr>
        <w:t>Note</w:t>
      </w:r>
      <w:r>
        <w:rPr>
          <w:i/>
        </w:rPr>
        <w:tab/>
      </w:r>
      <w:r>
        <w:rPr>
          <w:i/>
        </w:rPr>
        <w:tab/>
      </w:r>
      <w:r>
        <w:t>Giving false or misleading information, or producing a false or misleading document, may be a criminal offence against the Commonwealth Criminal Code.</w:t>
      </w:r>
    </w:p>
    <w:p w14:paraId="0D506358" w14:textId="77777777" w:rsidR="00783557" w:rsidRDefault="00783557" w:rsidP="00E830FF">
      <w:pPr>
        <w:pStyle w:val="Heading4"/>
        <w:tabs>
          <w:tab w:val="clear" w:pos="1553"/>
          <w:tab w:val="num" w:pos="1134"/>
        </w:tabs>
        <w:ind w:left="1134"/>
      </w:pPr>
      <w:r>
        <w:t>The following provisions are omitted:</w:t>
      </w:r>
    </w:p>
    <w:p w14:paraId="472456FA" w14:textId="77777777" w:rsidR="00783557" w:rsidRPr="00D943A5" w:rsidRDefault="00783557" w:rsidP="00783557">
      <w:pPr>
        <w:pStyle w:val="Heading5"/>
      </w:pPr>
      <w:r w:rsidRPr="00D943A5">
        <w:t>sectio</w:t>
      </w:r>
      <w:r>
        <w:t>n 36A (Infringement notice—</w:t>
      </w:r>
      <w:r w:rsidRPr="00D943A5">
        <w:t>effect of withdrawal on infringement notice plan);</w:t>
      </w:r>
    </w:p>
    <w:p w14:paraId="58297FD3" w14:textId="77777777" w:rsidR="00783557" w:rsidRPr="00D943A5" w:rsidRDefault="00783557" w:rsidP="00783557">
      <w:pPr>
        <w:pStyle w:val="Heading5"/>
      </w:pPr>
      <w:r>
        <w:t>section 38</w:t>
      </w:r>
      <w:r w:rsidRPr="00D943A5">
        <w:t>(1) and (3) (Infringement notice—guidelines for withdrawal);</w:t>
      </w:r>
    </w:p>
    <w:p w14:paraId="3913801F" w14:textId="77777777" w:rsidR="00B06BF5" w:rsidRDefault="00783557" w:rsidP="00783557">
      <w:pPr>
        <w:pStyle w:val="Heading5"/>
      </w:pPr>
      <w:r w:rsidRPr="00E1581F">
        <w:t>s</w:t>
      </w:r>
      <w:r>
        <w:t>ection 39(1)(a)(ii)(B), (b)(ii)</w:t>
      </w:r>
      <w:r w:rsidRPr="00E1581F">
        <w:t>(B) and (c)(ii)(B) (Infringement notice</w:t>
      </w:r>
      <w:r>
        <w:t xml:space="preserve">—effect of penalty payment </w:t>
      </w:r>
      <w:proofErr w:type="spellStart"/>
      <w:r>
        <w:t>etc</w:t>
      </w:r>
      <w:proofErr w:type="spellEnd"/>
      <w:r>
        <w:t>)</w:t>
      </w:r>
      <w:r w:rsidR="00B06BF5">
        <w:t>.</w:t>
      </w:r>
    </w:p>
    <w:p w14:paraId="339B5B08" w14:textId="77777777" w:rsidR="00C92058" w:rsidRDefault="00C92058" w:rsidP="00C92058">
      <w:pPr>
        <w:pStyle w:val="Heading4"/>
        <w:tabs>
          <w:tab w:val="clear" w:pos="1553"/>
          <w:tab w:val="num" w:pos="1134"/>
        </w:tabs>
        <w:ind w:left="1134"/>
      </w:pPr>
      <w:r>
        <w:lastRenderedPageBreak/>
        <w:t xml:space="preserve">The reference in the note to section 53AA (Presumption against responsible person) to the </w:t>
      </w:r>
      <w:r w:rsidRPr="00C92058">
        <w:rPr>
          <w:b/>
          <w:i/>
        </w:rPr>
        <w:t>Criminal Code, s 59 (c)</w:t>
      </w:r>
      <w:r>
        <w:t xml:space="preserve"> is a reference to the Commonwealth Criminal Code, section 13.4(c).</w:t>
      </w:r>
    </w:p>
    <w:p w14:paraId="197DBBE5" w14:textId="73802EF5" w:rsidR="00C92058" w:rsidRDefault="00C92058" w:rsidP="00C92058">
      <w:pPr>
        <w:pStyle w:val="Heading4"/>
        <w:tabs>
          <w:tab w:val="clear" w:pos="1553"/>
          <w:tab w:val="num" w:pos="1134"/>
        </w:tabs>
        <w:ind w:left="1134"/>
      </w:pPr>
      <w:r>
        <w:t>The following provisions are omitted:</w:t>
      </w:r>
    </w:p>
    <w:p w14:paraId="229071BF" w14:textId="77777777" w:rsidR="00C92058" w:rsidRDefault="00C92058" w:rsidP="00C92058">
      <w:pPr>
        <w:pStyle w:val="Heading5"/>
      </w:pPr>
      <w:r>
        <w:t>section 53(3)(a)(ii) and (iii) (Procedure if liability disputed);</w:t>
      </w:r>
    </w:p>
    <w:p w14:paraId="1A687BE3" w14:textId="77777777" w:rsidR="00C92058" w:rsidRDefault="00C92058" w:rsidP="00C92058">
      <w:pPr>
        <w:pStyle w:val="Heading5"/>
      </w:pPr>
      <w:r>
        <w:t xml:space="preserve">section 53A(2) </w:t>
      </w:r>
      <w:r w:rsidRPr="00042E63">
        <w:t>(</w:t>
      </w:r>
      <w:proofErr w:type="spellStart"/>
      <w:r w:rsidRPr="00042E63">
        <w:t>Authorised</w:t>
      </w:r>
      <w:proofErr w:type="spellEnd"/>
      <w:r w:rsidRPr="00042E63">
        <w:t xml:space="preserve"> people for infringement notice offences);</w:t>
      </w:r>
    </w:p>
    <w:p w14:paraId="179672FA" w14:textId="607FC182" w:rsidR="00C92058" w:rsidRPr="00C92058" w:rsidRDefault="00C92058" w:rsidP="00C92058">
      <w:pPr>
        <w:pStyle w:val="Heading5"/>
      </w:pPr>
      <w:r>
        <w:t>section 53A</w:t>
      </w:r>
      <w:r w:rsidRPr="006700A4">
        <w:t xml:space="preserve">(3), definition of </w:t>
      </w:r>
      <w:proofErr w:type="spellStart"/>
      <w:r w:rsidRPr="00C74BEF">
        <w:rPr>
          <w:b/>
          <w:i/>
        </w:rPr>
        <w:t>authorised</w:t>
      </w:r>
      <w:proofErr w:type="spellEnd"/>
      <w:r w:rsidRPr="00C74BEF">
        <w:rPr>
          <w:b/>
          <w:i/>
        </w:rPr>
        <w:t xml:space="preserve"> person</w:t>
      </w:r>
      <w:r w:rsidRPr="006700A4">
        <w:t>, paragraph</w:t>
      </w:r>
      <w:r>
        <w:t>s (a) and (b)(</w:t>
      </w:r>
      <w:proofErr w:type="spellStart"/>
      <w:r>
        <w:t>i</w:t>
      </w:r>
      <w:proofErr w:type="spellEnd"/>
      <w:r>
        <w:t>)(C) and (ii)(C).</w:t>
      </w:r>
    </w:p>
    <w:p w14:paraId="3FB1CADB" w14:textId="77777777" w:rsidR="000B1EF7" w:rsidRDefault="006D37AE" w:rsidP="000B1EF7">
      <w:pPr>
        <w:pStyle w:val="Heading4"/>
        <w:tabs>
          <w:tab w:val="clear" w:pos="1553"/>
          <w:tab w:val="num" w:pos="1134"/>
        </w:tabs>
        <w:ind w:left="1134"/>
      </w:pPr>
      <w:r>
        <w:t>Section 54 (Delegation of administering authority’s functions) is omitted.</w:t>
      </w:r>
    </w:p>
    <w:p w14:paraId="2BDF43FF" w14:textId="77777777" w:rsidR="000B1EF7" w:rsidRDefault="00DE742C" w:rsidP="000B1EF7">
      <w:pPr>
        <w:pStyle w:val="Heading4"/>
        <w:tabs>
          <w:tab w:val="clear" w:pos="1553"/>
          <w:tab w:val="num" w:pos="1134"/>
        </w:tabs>
        <w:ind w:left="1134"/>
      </w:pPr>
      <w:r>
        <w:t>The note to section 55 is modified to read as follows:</w:t>
      </w:r>
    </w:p>
    <w:p w14:paraId="02643232" w14:textId="77777777" w:rsidR="000B1EF7" w:rsidRDefault="000B1EF7" w:rsidP="000B1EF7">
      <w:pPr>
        <w:pStyle w:val="Note2"/>
      </w:pPr>
      <w:r w:rsidRPr="00130147">
        <w:rPr>
          <w:i/>
        </w:rPr>
        <w:t>Note</w:t>
      </w:r>
      <w:r>
        <w:rPr>
          <w:i/>
        </w:rPr>
        <w:tab/>
      </w:r>
      <w:r>
        <w:rPr>
          <w:i/>
        </w:rPr>
        <w:tab/>
      </w:r>
      <w:r>
        <w:t>Giving false or misleading information, or producing a false or misleading document, may be a criminal offence against the Commonwealth Criminal Code.</w:t>
      </w:r>
    </w:p>
    <w:p w14:paraId="1B8E3B14" w14:textId="698C1090" w:rsidR="002A7E3A" w:rsidRDefault="00B92C36" w:rsidP="00B92C36">
      <w:pPr>
        <w:pStyle w:val="Heading4"/>
        <w:tabs>
          <w:tab w:val="clear" w:pos="1553"/>
          <w:tab w:val="num" w:pos="1134"/>
        </w:tabs>
        <w:ind w:left="1134"/>
      </w:pPr>
      <w:r>
        <w:t>S</w:t>
      </w:r>
      <w:r w:rsidR="002A7E3A">
        <w:t>ection 56(3)(d) to</w:t>
      </w:r>
      <w:r>
        <w:t xml:space="preserve"> (</w:t>
      </w:r>
      <w:proofErr w:type="spellStart"/>
      <w:r>
        <w:t>i</w:t>
      </w:r>
      <w:proofErr w:type="spellEnd"/>
      <w:r>
        <w:t>) (Evidentiary certificates)</w:t>
      </w:r>
      <w:r w:rsidR="0073771D">
        <w:t xml:space="preserve"> </w:t>
      </w:r>
      <w:r>
        <w:t>is omitted.</w:t>
      </w:r>
    </w:p>
    <w:p w14:paraId="269760BD" w14:textId="77777777" w:rsidR="002A7E3A" w:rsidRDefault="002A7E3A" w:rsidP="002A7E3A">
      <w:pPr>
        <w:pStyle w:val="Heading4"/>
        <w:tabs>
          <w:tab w:val="clear" w:pos="1553"/>
          <w:tab w:val="num" w:pos="1134"/>
        </w:tabs>
        <w:ind w:left="1134"/>
      </w:pPr>
      <w:r>
        <w:t>The note to</w:t>
      </w:r>
      <w:r w:rsidR="00DE742C">
        <w:t xml:space="preserve"> section 58(2)</w:t>
      </w:r>
      <w:r w:rsidR="002F5F04">
        <w:t xml:space="preserve"> (Police officer or </w:t>
      </w:r>
      <w:proofErr w:type="spellStart"/>
      <w:r w:rsidR="002F5F04">
        <w:t>authorised</w:t>
      </w:r>
      <w:proofErr w:type="spellEnd"/>
      <w:r w:rsidR="002F5F04">
        <w:t xml:space="preserve"> person may require name, date of birth, address and driver </w:t>
      </w:r>
      <w:proofErr w:type="spellStart"/>
      <w:r w:rsidR="002F5F04">
        <w:t>licence</w:t>
      </w:r>
      <w:proofErr w:type="spellEnd"/>
      <w:r w:rsidR="002F5F04" w:rsidRPr="000538D1">
        <w:t>—</w:t>
      </w:r>
      <w:r w:rsidR="002F5F04">
        <w:t>driver or rider)</w:t>
      </w:r>
      <w:r w:rsidR="00DE742C">
        <w:t xml:space="preserve"> is modified to read as follows:</w:t>
      </w:r>
    </w:p>
    <w:p w14:paraId="5E1057E3" w14:textId="77777777" w:rsidR="002A7E3A" w:rsidRDefault="002A7E3A" w:rsidP="002A7E3A">
      <w:pPr>
        <w:pStyle w:val="Note2"/>
      </w:pPr>
      <w:r w:rsidRPr="00130147">
        <w:rPr>
          <w:i/>
        </w:rPr>
        <w:t>Note</w:t>
      </w:r>
      <w:r>
        <w:rPr>
          <w:i/>
        </w:rPr>
        <w:tab/>
      </w:r>
      <w:r>
        <w:rPr>
          <w:i/>
        </w:rPr>
        <w:tab/>
      </w:r>
      <w:r>
        <w:t>Giving false or misleading information, or producing a false or misleading document, may be a criminal offence against the Commonwealth Criminal Code.</w:t>
      </w:r>
    </w:p>
    <w:p w14:paraId="1DC01AD9" w14:textId="4D3DFC37" w:rsidR="002A7E3A" w:rsidRDefault="002A7E3A" w:rsidP="002A7E3A">
      <w:pPr>
        <w:pStyle w:val="Heading4"/>
        <w:tabs>
          <w:tab w:val="clear" w:pos="1553"/>
          <w:tab w:val="num" w:pos="1134"/>
        </w:tabs>
        <w:ind w:left="1134"/>
      </w:pPr>
      <w:r>
        <w:t xml:space="preserve">The reference </w:t>
      </w:r>
      <w:r w:rsidR="00DE742C">
        <w:t>in the note to section 58(</w:t>
      </w:r>
      <w:r w:rsidR="007D0A89">
        <w:t>4</w:t>
      </w:r>
      <w:r w:rsidR="00DE742C">
        <w:t xml:space="preserve">) to the </w:t>
      </w:r>
      <w:r w:rsidR="00DE742C" w:rsidRPr="002A7E3A">
        <w:rPr>
          <w:b/>
          <w:i/>
        </w:rPr>
        <w:t>Criminal Code, s 59</w:t>
      </w:r>
      <w:r w:rsidR="00DE742C">
        <w:t xml:space="preserve"> is a reference to the Commonwealth Criminal Code, section 13.4.</w:t>
      </w:r>
    </w:p>
    <w:p w14:paraId="1F55741F" w14:textId="2C7A7202" w:rsidR="00E830FF" w:rsidRPr="00DE742C" w:rsidRDefault="002A7E3A" w:rsidP="002A7E3A">
      <w:pPr>
        <w:pStyle w:val="Heading4"/>
        <w:tabs>
          <w:tab w:val="clear" w:pos="1553"/>
          <w:tab w:val="num" w:pos="1134"/>
        </w:tabs>
        <w:ind w:left="1134"/>
      </w:pPr>
      <w:r>
        <w:t>The reference in</w:t>
      </w:r>
      <w:r w:rsidR="004F1E8B" w:rsidRPr="00DE742C">
        <w:t xml:space="preserve"> section 72(1)(h) (Certificate evidence and other evidentiary provisions) to any other record kept by the authority under the road transport legislation includes a reference to any record of the University.</w:t>
      </w:r>
    </w:p>
    <w:p w14:paraId="7998F30B" w14:textId="2C7FAE36" w:rsidR="001A2BC3" w:rsidRDefault="00970AEA" w:rsidP="004F43C7">
      <w:pPr>
        <w:pStyle w:val="Heading3"/>
        <w:numPr>
          <w:ilvl w:val="2"/>
          <w:numId w:val="39"/>
        </w:numPr>
      </w:pPr>
      <w:bookmarkStart w:id="74" w:name="_Toc23519978"/>
      <w:r>
        <w:t>General Regulation modification</w:t>
      </w:r>
      <w:r w:rsidR="00E679E3">
        <w:t>s</w:t>
      </w:r>
      <w:bookmarkEnd w:id="74"/>
    </w:p>
    <w:p w14:paraId="58ECE190" w14:textId="77777777" w:rsidR="00412794" w:rsidRDefault="004F1E8B" w:rsidP="004F43C7">
      <w:pPr>
        <w:pStyle w:val="Heading4"/>
        <w:numPr>
          <w:ilvl w:val="3"/>
          <w:numId w:val="39"/>
        </w:numPr>
      </w:pPr>
      <w:r>
        <w:t>The General Regulation is modified in accordance with this section.</w:t>
      </w:r>
    </w:p>
    <w:p w14:paraId="64F9D860" w14:textId="43BF77CC" w:rsidR="00441365" w:rsidRPr="00E679E3" w:rsidRDefault="001A2BC3" w:rsidP="004F43C7">
      <w:pPr>
        <w:pStyle w:val="ListParagraph"/>
        <w:numPr>
          <w:ilvl w:val="3"/>
          <w:numId w:val="39"/>
        </w:numPr>
        <w:rPr>
          <w:rFonts w:eastAsiaTheme="majorEastAsia"/>
          <w:bCs/>
          <w:iCs/>
          <w:sz w:val="22"/>
          <w:szCs w:val="22"/>
        </w:rPr>
      </w:pPr>
      <w:r w:rsidRPr="00E679E3">
        <w:rPr>
          <w:sz w:val="22"/>
          <w:szCs w:val="22"/>
        </w:rPr>
        <w:t xml:space="preserve">The reference in </w:t>
      </w:r>
      <w:r w:rsidR="00D87AFD" w:rsidRPr="00E679E3">
        <w:rPr>
          <w:sz w:val="22"/>
          <w:szCs w:val="22"/>
        </w:rPr>
        <w:t>section 9B(1)(b)(ii) (When posted notice taken to be given) to an address for service recorded for a person in a road transport authority record or register includes a reference to an</w:t>
      </w:r>
      <w:r w:rsidR="00C74BEF" w:rsidRPr="00E679E3">
        <w:rPr>
          <w:sz w:val="22"/>
          <w:szCs w:val="22"/>
        </w:rPr>
        <w:t>y</w:t>
      </w:r>
      <w:r w:rsidR="00D87AFD" w:rsidRPr="00E679E3">
        <w:rPr>
          <w:sz w:val="22"/>
          <w:szCs w:val="22"/>
        </w:rPr>
        <w:t xml:space="preserve"> address recorded for the person in the University’s records.</w:t>
      </w:r>
    </w:p>
    <w:p w14:paraId="42D7BBB0" w14:textId="0F4A9F61" w:rsidR="00097E3C" w:rsidRPr="00441365" w:rsidRDefault="00441365" w:rsidP="004F43C7">
      <w:pPr>
        <w:pStyle w:val="ListParagraph"/>
        <w:numPr>
          <w:ilvl w:val="3"/>
          <w:numId w:val="39"/>
        </w:numPr>
        <w:rPr>
          <w:rFonts w:eastAsiaTheme="majorEastAsia"/>
          <w:bCs/>
          <w:iCs/>
          <w:sz w:val="22"/>
          <w:szCs w:val="22"/>
        </w:rPr>
      </w:pPr>
      <w:r>
        <w:rPr>
          <w:rFonts w:eastAsiaTheme="majorEastAsia"/>
          <w:bCs/>
          <w:iCs/>
          <w:sz w:val="22"/>
          <w:szCs w:val="22"/>
        </w:rPr>
        <w:t>The definition</w:t>
      </w:r>
      <w:r w:rsidRPr="00441365">
        <w:rPr>
          <w:rFonts w:eastAsiaTheme="majorEastAsia"/>
          <w:bCs/>
          <w:iCs/>
          <w:sz w:val="22"/>
          <w:szCs w:val="22"/>
        </w:rPr>
        <w:t xml:space="preserve"> </w:t>
      </w:r>
      <w:r>
        <w:rPr>
          <w:rFonts w:eastAsiaTheme="majorEastAsia"/>
          <w:bCs/>
          <w:iCs/>
          <w:sz w:val="22"/>
          <w:szCs w:val="22"/>
        </w:rPr>
        <w:t>of</w:t>
      </w:r>
      <w:r w:rsidRPr="00441365">
        <w:rPr>
          <w:rFonts w:eastAsiaTheme="majorEastAsia"/>
          <w:bCs/>
          <w:iCs/>
          <w:sz w:val="22"/>
          <w:szCs w:val="22"/>
        </w:rPr>
        <w:t xml:space="preserve"> </w:t>
      </w:r>
      <w:r w:rsidRPr="00441365">
        <w:rPr>
          <w:rFonts w:eastAsiaTheme="majorEastAsia"/>
          <w:b/>
          <w:bCs/>
          <w:i/>
          <w:iCs/>
          <w:sz w:val="22"/>
          <w:szCs w:val="22"/>
        </w:rPr>
        <w:t>parking permit</w:t>
      </w:r>
      <w:r>
        <w:rPr>
          <w:rFonts w:eastAsiaTheme="majorEastAsia"/>
          <w:bCs/>
          <w:iCs/>
          <w:sz w:val="22"/>
          <w:szCs w:val="22"/>
        </w:rPr>
        <w:t xml:space="preserve"> in the dictionary is</w:t>
      </w:r>
      <w:r w:rsidRPr="00441365">
        <w:rPr>
          <w:rFonts w:eastAsiaTheme="majorEastAsia"/>
          <w:bCs/>
          <w:iCs/>
          <w:sz w:val="22"/>
          <w:szCs w:val="22"/>
        </w:rPr>
        <w:t xml:space="preserve"> omitted.</w:t>
      </w:r>
    </w:p>
    <w:p w14:paraId="7A39DFB0" w14:textId="70430045" w:rsidR="00D87AFD" w:rsidRDefault="00970AEA" w:rsidP="004F43C7">
      <w:pPr>
        <w:pStyle w:val="Heading3"/>
        <w:numPr>
          <w:ilvl w:val="2"/>
          <w:numId w:val="39"/>
        </w:numPr>
      </w:pPr>
      <w:bookmarkStart w:id="75" w:name="_Toc23519979"/>
      <w:r>
        <w:t>Offences Regulation modifications</w:t>
      </w:r>
      <w:bookmarkEnd w:id="75"/>
    </w:p>
    <w:p w14:paraId="141C8E7A" w14:textId="77777777" w:rsidR="00412794" w:rsidRDefault="005A6500" w:rsidP="004F43C7">
      <w:pPr>
        <w:pStyle w:val="Heading4"/>
        <w:numPr>
          <w:ilvl w:val="3"/>
          <w:numId w:val="39"/>
        </w:numPr>
      </w:pPr>
      <w:r>
        <w:t>The Offences Regulation is modified in accordance with this section.</w:t>
      </w:r>
    </w:p>
    <w:p w14:paraId="7F822ECC" w14:textId="286AA70E" w:rsidR="00412794" w:rsidRDefault="000538D1" w:rsidP="004F43C7">
      <w:pPr>
        <w:pStyle w:val="Heading4"/>
        <w:numPr>
          <w:ilvl w:val="3"/>
          <w:numId w:val="39"/>
        </w:numPr>
      </w:pPr>
      <w:r>
        <w:t>The following</w:t>
      </w:r>
      <w:r w:rsidR="00B145DD">
        <w:t xml:space="preserve"> provisions</w:t>
      </w:r>
      <w:r>
        <w:t xml:space="preserve"> are omitted:</w:t>
      </w:r>
    </w:p>
    <w:p w14:paraId="7E232440" w14:textId="58B33F4A" w:rsidR="00412794" w:rsidRPr="000538D1" w:rsidRDefault="00412794" w:rsidP="006468C9">
      <w:pPr>
        <w:pStyle w:val="Heading5"/>
        <w:numPr>
          <w:ilvl w:val="4"/>
          <w:numId w:val="17"/>
        </w:numPr>
      </w:pPr>
      <w:r w:rsidRPr="000538D1">
        <w:t>section 4E</w:t>
      </w:r>
      <w:r w:rsidR="007D0A89">
        <w:t xml:space="preserve">, definition of </w:t>
      </w:r>
      <w:r w:rsidR="007D0A89" w:rsidRPr="007D0A89">
        <w:rPr>
          <w:b/>
          <w:i/>
        </w:rPr>
        <w:t>discharge</w:t>
      </w:r>
      <w:r w:rsidR="007D0A89">
        <w:t xml:space="preserve"> </w:t>
      </w:r>
      <w:r w:rsidR="007D0A89" w:rsidRPr="007D0A89">
        <w:rPr>
          <w:b/>
          <w:i/>
        </w:rPr>
        <w:t>action</w:t>
      </w:r>
      <w:r w:rsidR="007D0A89">
        <w:t xml:space="preserve">, paragraphs </w:t>
      </w:r>
      <w:r w:rsidRPr="000538D1">
        <w:t xml:space="preserve">(a) and (b) (Meaning of </w:t>
      </w:r>
      <w:r w:rsidRPr="00C74BEF">
        <w:rPr>
          <w:i/>
        </w:rPr>
        <w:t>discharge action</w:t>
      </w:r>
      <w:r w:rsidRPr="000538D1">
        <w:t>—</w:t>
      </w:r>
      <w:proofErr w:type="spellStart"/>
      <w:r w:rsidRPr="000538D1">
        <w:t>pt</w:t>
      </w:r>
      <w:proofErr w:type="spellEnd"/>
      <w:r w:rsidRPr="000538D1">
        <w:t xml:space="preserve"> 2);</w:t>
      </w:r>
    </w:p>
    <w:p w14:paraId="796C5D58" w14:textId="265EAA48" w:rsidR="00412794" w:rsidRPr="00412794" w:rsidRDefault="00412794" w:rsidP="006468C9">
      <w:pPr>
        <w:pStyle w:val="Heading5"/>
        <w:numPr>
          <w:ilvl w:val="4"/>
          <w:numId w:val="17"/>
        </w:numPr>
      </w:pPr>
      <w:r w:rsidRPr="000538D1">
        <w:t xml:space="preserve">section 8 (Administering authority—Act, </w:t>
      </w:r>
      <w:proofErr w:type="spellStart"/>
      <w:r w:rsidRPr="000538D1">
        <w:t>dic</w:t>
      </w:r>
      <w:r>
        <w:t>t</w:t>
      </w:r>
      <w:proofErr w:type="spellEnd"/>
      <w:r>
        <w:t xml:space="preserve">, </w:t>
      </w:r>
      <w:proofErr w:type="spellStart"/>
      <w:r>
        <w:t>def</w:t>
      </w:r>
      <w:proofErr w:type="spellEnd"/>
      <w:r>
        <w:t xml:space="preserve"> </w:t>
      </w:r>
      <w:r w:rsidRPr="00C74BEF">
        <w:rPr>
          <w:i/>
        </w:rPr>
        <w:t>administering authority</w:t>
      </w:r>
      <w:r>
        <w:t>).</w:t>
      </w:r>
    </w:p>
    <w:p w14:paraId="03967207" w14:textId="322561FC" w:rsidR="002B0ED1" w:rsidRDefault="005C5F88" w:rsidP="004F43C7">
      <w:pPr>
        <w:pStyle w:val="Heading4"/>
        <w:numPr>
          <w:ilvl w:val="3"/>
          <w:numId w:val="39"/>
        </w:numPr>
      </w:pPr>
      <w:r>
        <w:t>The</w:t>
      </w:r>
      <w:r w:rsidR="00D87AFD" w:rsidRPr="00D87AFD">
        <w:t xml:space="preserve"> refe</w:t>
      </w:r>
      <w:r w:rsidR="00D87AFD">
        <w:t>rence in</w:t>
      </w:r>
      <w:r w:rsidR="00D87AFD" w:rsidRPr="00D87AFD">
        <w:t xml:space="preserve"> section 12</w:t>
      </w:r>
      <w:r>
        <w:t>(2)(b)(</w:t>
      </w:r>
      <w:proofErr w:type="spellStart"/>
      <w:r>
        <w:t>i</w:t>
      </w:r>
      <w:proofErr w:type="spellEnd"/>
      <w:r>
        <w:t>)(B)</w:t>
      </w:r>
      <w:r w:rsidR="00D87AFD" w:rsidRPr="00D87AFD">
        <w:t xml:space="preserve"> (Infringement notices—service</w:t>
      </w:r>
      <w:r w:rsidR="002130FB">
        <w:t xml:space="preserve"> if offender known</w:t>
      </w:r>
      <w:r w:rsidR="00D87AFD" w:rsidRPr="00D87AFD">
        <w:t xml:space="preserve">—Act, s 24 (2)) to an </w:t>
      </w:r>
      <w:r w:rsidR="00D87AFD" w:rsidRPr="00412794">
        <w:rPr>
          <w:b/>
          <w:i/>
        </w:rPr>
        <w:t>address for service</w:t>
      </w:r>
      <w:r w:rsidR="00D87AFD" w:rsidRPr="00D87AFD">
        <w:t xml:space="preserve"> for a person in a record or register kept under the road transport legislation, </w:t>
      </w:r>
      <w:r w:rsidR="00FC5DFD">
        <w:t xml:space="preserve">the </w:t>
      </w:r>
      <w:r w:rsidR="00D87AFD" w:rsidRPr="00412794">
        <w:rPr>
          <w:i/>
        </w:rPr>
        <w:t>Heavy Vehicle National Law</w:t>
      </w:r>
      <w:r w:rsidR="00D87AFD" w:rsidRPr="00D87AFD">
        <w:t xml:space="preserve"> </w:t>
      </w:r>
      <w:r w:rsidR="00D87AFD" w:rsidRPr="00412794">
        <w:rPr>
          <w:i/>
        </w:rPr>
        <w:t>(ACT)</w:t>
      </w:r>
      <w:r w:rsidR="00D87AFD" w:rsidRPr="00D87AFD">
        <w:t xml:space="preserve"> or a corresponding law includes a reference to any address recorded for the per</w:t>
      </w:r>
      <w:r w:rsidR="00D87AFD">
        <w:t>son in the University’s records.</w:t>
      </w:r>
    </w:p>
    <w:p w14:paraId="6EF14978" w14:textId="5F2CC16F" w:rsidR="002B0ED1" w:rsidRDefault="002B0ED1" w:rsidP="004F43C7">
      <w:pPr>
        <w:pStyle w:val="Heading4"/>
        <w:numPr>
          <w:ilvl w:val="3"/>
          <w:numId w:val="39"/>
        </w:numPr>
      </w:pPr>
      <w:r>
        <w:lastRenderedPageBreak/>
        <w:t>Section 12(2)(b)(ii)(B) is modified by inserting ‘or the offender has an email address provided by the University</w:t>
      </w:r>
      <w:r w:rsidR="0031055F">
        <w:t xml:space="preserve"> and the notice is sent to that address</w:t>
      </w:r>
      <w:r>
        <w:t>’ after ‘electronic means’.</w:t>
      </w:r>
    </w:p>
    <w:p w14:paraId="3EA69A71" w14:textId="74F4F07A" w:rsidR="005C5F88" w:rsidRPr="005C5F88" w:rsidRDefault="005C5F88" w:rsidP="004F43C7">
      <w:pPr>
        <w:pStyle w:val="Heading4"/>
        <w:numPr>
          <w:ilvl w:val="3"/>
          <w:numId w:val="39"/>
        </w:numPr>
      </w:pPr>
      <w:r>
        <w:t>The</w:t>
      </w:r>
      <w:r w:rsidRPr="00D87AFD">
        <w:t xml:space="preserve"> refe</w:t>
      </w:r>
      <w:r>
        <w:t>rence in</w:t>
      </w:r>
      <w:r w:rsidRPr="00D87AFD">
        <w:t xml:space="preserve"> section 12</w:t>
      </w:r>
      <w:r>
        <w:t>A(2)(b)(</w:t>
      </w:r>
      <w:proofErr w:type="spellStart"/>
      <w:r>
        <w:t>i</w:t>
      </w:r>
      <w:proofErr w:type="spellEnd"/>
      <w:r>
        <w:t>)(B)</w:t>
      </w:r>
      <w:r w:rsidRPr="00D87AFD">
        <w:t xml:space="preserve"> (Infringement notices—service</w:t>
      </w:r>
      <w:r>
        <w:t xml:space="preserve"> if offender unknown</w:t>
      </w:r>
      <w:r w:rsidRPr="00D87AFD">
        <w:t xml:space="preserve">—Act, s 24 (2)) to an </w:t>
      </w:r>
      <w:r w:rsidRPr="00412794">
        <w:rPr>
          <w:b/>
          <w:i/>
        </w:rPr>
        <w:t>address for service</w:t>
      </w:r>
      <w:r w:rsidRPr="00D87AFD">
        <w:t xml:space="preserve"> for a person in a record or register kept under the road transport legislation, </w:t>
      </w:r>
      <w:r>
        <w:t xml:space="preserve">the </w:t>
      </w:r>
      <w:r w:rsidRPr="00412794">
        <w:rPr>
          <w:i/>
        </w:rPr>
        <w:t>Heavy Vehicle National Law</w:t>
      </w:r>
      <w:r w:rsidRPr="00D87AFD">
        <w:t xml:space="preserve"> </w:t>
      </w:r>
      <w:r w:rsidRPr="00412794">
        <w:rPr>
          <w:i/>
        </w:rPr>
        <w:t>(ACT)</w:t>
      </w:r>
      <w:r w:rsidRPr="00D87AFD">
        <w:t xml:space="preserve"> or a corresponding law includes a reference to any address recorded for the per</w:t>
      </w:r>
      <w:r>
        <w:t>son in the University’s records.</w:t>
      </w:r>
    </w:p>
    <w:p w14:paraId="7A86107D" w14:textId="15FF8404" w:rsidR="00412794" w:rsidRDefault="002B0ED1" w:rsidP="004F43C7">
      <w:pPr>
        <w:pStyle w:val="Heading4"/>
        <w:numPr>
          <w:ilvl w:val="3"/>
          <w:numId w:val="39"/>
        </w:numPr>
      </w:pPr>
      <w:r w:rsidRPr="002B0ED1">
        <w:t>Section 12</w:t>
      </w:r>
      <w:r>
        <w:t>A</w:t>
      </w:r>
      <w:r w:rsidRPr="002B0ED1">
        <w:t>(2)(b)(ii)(B)</w:t>
      </w:r>
      <w:r>
        <w:t xml:space="preserve"> </w:t>
      </w:r>
      <w:r w:rsidRPr="002B0ED1">
        <w:t>is modifi</w:t>
      </w:r>
      <w:r>
        <w:t>ed by inserting ‘or the responsible person</w:t>
      </w:r>
      <w:r w:rsidRPr="002B0ED1">
        <w:t xml:space="preserve"> has an email address provided by the University</w:t>
      </w:r>
      <w:r w:rsidR="0031055F">
        <w:t xml:space="preserve"> and the notice is sent to that address</w:t>
      </w:r>
      <w:r w:rsidRPr="002B0ED1">
        <w:t>’ after ‘electronic means’.</w:t>
      </w:r>
    </w:p>
    <w:p w14:paraId="005259D4" w14:textId="77777777" w:rsidR="00412794" w:rsidRDefault="00D87AFD" w:rsidP="004F43C7">
      <w:pPr>
        <w:pStyle w:val="Heading4"/>
        <w:numPr>
          <w:ilvl w:val="3"/>
          <w:numId w:val="39"/>
        </w:numPr>
      </w:pPr>
      <w:r>
        <w:t>T</w:t>
      </w:r>
      <w:r w:rsidRPr="00D87AFD">
        <w:t>he refe</w:t>
      </w:r>
      <w:r>
        <w:t>rence in</w:t>
      </w:r>
      <w:r w:rsidRPr="00D87AFD">
        <w:t xml:space="preserve"> section 14A(1)(c) (Infringement notices—contents—Act, s 25)) to a </w:t>
      </w:r>
      <w:r w:rsidRPr="00412794">
        <w:rPr>
          <w:b/>
          <w:i/>
        </w:rPr>
        <w:t>home address</w:t>
      </w:r>
      <w:r w:rsidRPr="007D0A89">
        <w:rPr>
          <w:b/>
          <w:i/>
        </w:rPr>
        <w:t xml:space="preserve"> or</w:t>
      </w:r>
      <w:r w:rsidRPr="00D87AFD">
        <w:t xml:space="preserve"> </w:t>
      </w:r>
      <w:r w:rsidRPr="00412794">
        <w:rPr>
          <w:b/>
          <w:i/>
        </w:rPr>
        <w:t>address for service</w:t>
      </w:r>
      <w:r w:rsidRPr="00D87AFD">
        <w:t xml:space="preserve"> recorded for an individual in a record or register kept under the road transport legislation or a corresponding law includes a reference to any address recorded for the individ</w:t>
      </w:r>
      <w:r>
        <w:t>ual in the University’s records.</w:t>
      </w:r>
    </w:p>
    <w:p w14:paraId="5102F4E9" w14:textId="77777777" w:rsidR="00412794" w:rsidRDefault="00D87AFD" w:rsidP="004F43C7">
      <w:pPr>
        <w:pStyle w:val="Heading4"/>
        <w:numPr>
          <w:ilvl w:val="3"/>
          <w:numId w:val="39"/>
        </w:numPr>
      </w:pPr>
      <w:r>
        <w:t>T</w:t>
      </w:r>
      <w:r w:rsidR="002D22A3">
        <w:t xml:space="preserve">he reference in </w:t>
      </w:r>
      <w:r w:rsidRPr="00D87AFD">
        <w:t xml:space="preserve">section 14A(1)(d) to a corporation’s </w:t>
      </w:r>
      <w:r w:rsidRPr="00412794">
        <w:rPr>
          <w:b/>
          <w:i/>
        </w:rPr>
        <w:t>identifying details</w:t>
      </w:r>
      <w:r w:rsidRPr="00D87AFD">
        <w:t xml:space="preserve"> under a record or register kept under the road transport legislation or a corresponding law includes a reference to the identifying details recorded for the corporation in the Uni</w:t>
      </w:r>
      <w:r>
        <w:t>versity’s records.</w:t>
      </w:r>
    </w:p>
    <w:p w14:paraId="5398BB04" w14:textId="57D1ED45" w:rsidR="00B145DD" w:rsidRPr="000538D1" w:rsidRDefault="00B145DD" w:rsidP="004F43C7">
      <w:pPr>
        <w:pStyle w:val="Heading4"/>
        <w:numPr>
          <w:ilvl w:val="3"/>
          <w:numId w:val="39"/>
        </w:numPr>
      </w:pPr>
      <w:r>
        <w:t>The following provisions are omitted:</w:t>
      </w:r>
    </w:p>
    <w:p w14:paraId="254B72DA" w14:textId="5E01AF6F" w:rsidR="00B145DD" w:rsidRPr="000538D1" w:rsidRDefault="00B145DD" w:rsidP="006468C9">
      <w:pPr>
        <w:pStyle w:val="Heading5"/>
        <w:numPr>
          <w:ilvl w:val="4"/>
          <w:numId w:val="27"/>
        </w:numPr>
      </w:pPr>
      <w:r w:rsidRPr="000538D1">
        <w:t>se</w:t>
      </w:r>
      <w:r w:rsidR="001A7732">
        <w:t>ction 14A(2)(a)(ii)(A), (f)(</w:t>
      </w:r>
      <w:proofErr w:type="spellStart"/>
      <w:r w:rsidR="001A7732">
        <w:t>i</w:t>
      </w:r>
      <w:proofErr w:type="spellEnd"/>
      <w:r w:rsidR="001A7732">
        <w:t>)</w:t>
      </w:r>
      <w:r w:rsidR="00C01378">
        <w:t>,</w:t>
      </w:r>
      <w:r w:rsidR="001A7732">
        <w:t xml:space="preserve"> (h),</w:t>
      </w:r>
      <w:r w:rsidR="00C01378">
        <w:t xml:space="preserve"> (j)(</w:t>
      </w:r>
      <w:proofErr w:type="spellStart"/>
      <w:r w:rsidR="00C01378">
        <w:t>i</w:t>
      </w:r>
      <w:proofErr w:type="spellEnd"/>
      <w:r w:rsidR="00C01378">
        <w:t>), (k)(ii)(A) and (l)</w:t>
      </w:r>
      <w:r w:rsidRPr="000538D1">
        <w:t>(</w:t>
      </w:r>
      <w:proofErr w:type="spellStart"/>
      <w:r w:rsidRPr="000538D1">
        <w:t>i</w:t>
      </w:r>
      <w:proofErr w:type="spellEnd"/>
      <w:r w:rsidRPr="000538D1">
        <w:t>) and (ii);</w:t>
      </w:r>
    </w:p>
    <w:p w14:paraId="5A81EC56" w14:textId="77777777" w:rsidR="00B145DD" w:rsidRPr="000538D1" w:rsidRDefault="00B145DD" w:rsidP="00B145DD">
      <w:pPr>
        <w:pStyle w:val="Heading5"/>
      </w:pPr>
      <w:r w:rsidRPr="000538D1">
        <w:t>section 14B(1)(m)(ii)(A), (p)(</w:t>
      </w:r>
      <w:proofErr w:type="spellStart"/>
      <w:r w:rsidRPr="000538D1">
        <w:t>i</w:t>
      </w:r>
      <w:proofErr w:type="spellEnd"/>
      <w:r w:rsidRPr="000538D1">
        <w:t>) and (r)(ii), and (2)(b)(</w:t>
      </w:r>
      <w:proofErr w:type="spellStart"/>
      <w:r w:rsidRPr="000538D1">
        <w:t>i</w:t>
      </w:r>
      <w:proofErr w:type="spellEnd"/>
      <w:r w:rsidRPr="000538D1">
        <w:t>), (c)(ii)(A) and (d)(</w:t>
      </w:r>
      <w:proofErr w:type="spellStart"/>
      <w:r w:rsidRPr="000538D1">
        <w:t>i</w:t>
      </w:r>
      <w:proofErr w:type="spellEnd"/>
      <w:r w:rsidRPr="000538D1">
        <w:t>) and (ii) (Reminder notices—contents—Act, s 27 (3));</w:t>
      </w:r>
    </w:p>
    <w:p w14:paraId="45548299" w14:textId="77777777" w:rsidR="00B145DD" w:rsidRPr="000538D1" w:rsidRDefault="00B145DD" w:rsidP="00B145DD">
      <w:pPr>
        <w:pStyle w:val="Heading5"/>
      </w:pPr>
      <w:r w:rsidRPr="000538D1">
        <w:t>section 14EA (Application for infringement notice management plan or addition to plan—contents—Act, s 31A (4) (b));</w:t>
      </w:r>
    </w:p>
    <w:p w14:paraId="16520C82" w14:textId="34B270B1" w:rsidR="006D5FA9" w:rsidRDefault="00B145DD" w:rsidP="006D5FA9">
      <w:pPr>
        <w:pStyle w:val="Heading5"/>
      </w:pPr>
      <w:r>
        <w:t>section 14EB (Min</w:t>
      </w:r>
      <w:r w:rsidR="003573D6">
        <w:t>i</w:t>
      </w:r>
      <w:r w:rsidR="007D3E39">
        <w:t>mum amount—Act, s 31B (7) (b))</w:t>
      </w:r>
      <w:r w:rsidR="00953A70">
        <w:t>.</w:t>
      </w:r>
    </w:p>
    <w:p w14:paraId="71D7EB24" w14:textId="40446E54" w:rsidR="00953A70" w:rsidRPr="00953A70" w:rsidRDefault="006D5FA9" w:rsidP="006D5FA9">
      <w:pPr>
        <w:pStyle w:val="Heading4"/>
        <w:numPr>
          <w:ilvl w:val="3"/>
          <w:numId w:val="39"/>
        </w:numPr>
      </w:pPr>
      <w:r>
        <w:t>The notes to sections 14</w:t>
      </w:r>
      <w:r w:rsidR="0068064F">
        <w:t>F</w:t>
      </w:r>
      <w:r>
        <w:t xml:space="preserve"> to 14I (which are about infringement notice declarations) are</w:t>
      </w:r>
      <w:r w:rsidR="00953A70" w:rsidRPr="00953A70">
        <w:t xml:space="preserve"> modified to read as follows:</w:t>
      </w:r>
    </w:p>
    <w:p w14:paraId="0364C961" w14:textId="77777777" w:rsidR="00953A70" w:rsidRDefault="00953A70" w:rsidP="00953A70">
      <w:pPr>
        <w:pStyle w:val="Note2"/>
      </w:pPr>
      <w:r w:rsidRPr="00130147">
        <w:rPr>
          <w:i/>
        </w:rPr>
        <w:t>Note</w:t>
      </w:r>
      <w:r>
        <w:rPr>
          <w:i/>
        </w:rPr>
        <w:tab/>
      </w:r>
      <w:r>
        <w:rPr>
          <w:i/>
        </w:rPr>
        <w:tab/>
      </w:r>
      <w:r>
        <w:t>Giving false or misleading information, or producing a false or misleading document, may be a criminal offence against the Commonwealth Criminal Code.</w:t>
      </w:r>
    </w:p>
    <w:p w14:paraId="02F932B1" w14:textId="77777777" w:rsidR="006D5FA9" w:rsidRPr="000538D1" w:rsidRDefault="006D5FA9" w:rsidP="006D5FA9">
      <w:pPr>
        <w:pStyle w:val="Heading4"/>
        <w:numPr>
          <w:ilvl w:val="3"/>
          <w:numId w:val="39"/>
        </w:numPr>
      </w:pPr>
      <w:r>
        <w:t>The following provisions are omitted:</w:t>
      </w:r>
    </w:p>
    <w:p w14:paraId="6FD31103" w14:textId="77777777" w:rsidR="0090455E" w:rsidRDefault="0090455E" w:rsidP="00623D63">
      <w:pPr>
        <w:pStyle w:val="Heading5"/>
        <w:numPr>
          <w:ilvl w:val="4"/>
          <w:numId w:val="40"/>
        </w:numPr>
      </w:pPr>
      <w:r>
        <w:t>section 14J (Contents of suspension warning notice</w:t>
      </w:r>
      <w:r w:rsidRPr="0090455E">
        <w:t>—</w:t>
      </w:r>
      <w:r>
        <w:t>Act, s 42 (2) (a) (iii));</w:t>
      </w:r>
    </w:p>
    <w:p w14:paraId="3B05C015" w14:textId="77777777" w:rsidR="0090455E" w:rsidRDefault="0090455E" w:rsidP="0090455E">
      <w:pPr>
        <w:pStyle w:val="Heading5"/>
      </w:pPr>
      <w:r>
        <w:t>section 14K (Contents of suspension confirmation notice</w:t>
      </w:r>
      <w:r w:rsidRPr="0090455E">
        <w:t>—</w:t>
      </w:r>
      <w:r>
        <w:t>Act, s 42 (4) (d));</w:t>
      </w:r>
    </w:p>
    <w:p w14:paraId="4F681E02" w14:textId="66A6B3A1" w:rsidR="003573D6" w:rsidRDefault="0090455E" w:rsidP="0090455E">
      <w:pPr>
        <w:pStyle w:val="Heading5"/>
      </w:pPr>
      <w:r>
        <w:t>section 14L (Content of suspension notice</w:t>
      </w:r>
      <w:r w:rsidRPr="0090455E">
        <w:t>—</w:t>
      </w:r>
      <w:r>
        <w:t>Act, s 44 (3) (c));</w:t>
      </w:r>
    </w:p>
    <w:p w14:paraId="3D2591DE" w14:textId="4B4E664D" w:rsidR="00B145DD" w:rsidRDefault="003573D6" w:rsidP="003573D6">
      <w:pPr>
        <w:pStyle w:val="Heading5"/>
      </w:pPr>
      <w:r>
        <w:t>section 15 (Delegation of administering authority’s functions—Act, s 54 (1</w:t>
      </w:r>
      <w:r w:rsidRPr="003573D6">
        <w:t>)</w:t>
      </w:r>
      <w:r>
        <w:t>(b)</w:t>
      </w:r>
      <w:r w:rsidRPr="003573D6">
        <w:t>)</w:t>
      </w:r>
      <w:r w:rsidR="007D3E39">
        <w:t>.</w:t>
      </w:r>
    </w:p>
    <w:p w14:paraId="2622C312" w14:textId="41C60DA1" w:rsidR="00D87AFD" w:rsidRDefault="00970AEA" w:rsidP="004F43C7">
      <w:pPr>
        <w:pStyle w:val="Heading3"/>
        <w:numPr>
          <w:ilvl w:val="2"/>
          <w:numId w:val="39"/>
        </w:numPr>
      </w:pPr>
      <w:bookmarkStart w:id="76" w:name="_Toc23519980"/>
      <w:r>
        <w:t>Safety and Traffic Management Act modifications</w:t>
      </w:r>
      <w:bookmarkEnd w:id="76"/>
    </w:p>
    <w:p w14:paraId="61F98447" w14:textId="77777777" w:rsidR="00412794" w:rsidRDefault="00D87AFD" w:rsidP="004F43C7">
      <w:pPr>
        <w:pStyle w:val="Heading4"/>
        <w:numPr>
          <w:ilvl w:val="3"/>
          <w:numId w:val="39"/>
        </w:numPr>
      </w:pPr>
      <w:r>
        <w:t>The Safety and Traffic Management Act is modified in accordance with this section.</w:t>
      </w:r>
    </w:p>
    <w:p w14:paraId="00E41B3D" w14:textId="77777777" w:rsidR="00412794" w:rsidRDefault="00F42984" w:rsidP="004F43C7">
      <w:pPr>
        <w:pStyle w:val="Heading4"/>
        <w:numPr>
          <w:ilvl w:val="3"/>
          <w:numId w:val="39"/>
        </w:numPr>
      </w:pPr>
      <w:r w:rsidRPr="00F42984">
        <w:t xml:space="preserve">The reference in section 20(4)(b) (Removal of </w:t>
      </w:r>
      <w:proofErr w:type="spellStart"/>
      <w:r w:rsidRPr="00F42984">
        <w:t>unauthorised</w:t>
      </w:r>
      <w:proofErr w:type="spellEnd"/>
      <w:r w:rsidRPr="00F42984">
        <w:t xml:space="preserve"> devices) to </w:t>
      </w:r>
      <w:r w:rsidRPr="00FF5792">
        <w:rPr>
          <w:b/>
          <w:i/>
        </w:rPr>
        <w:t>the Territory</w:t>
      </w:r>
      <w:r w:rsidRPr="00F42984">
        <w:t xml:space="preserve"> is, in relation to a device removed by the designated authority or a University </w:t>
      </w:r>
      <w:proofErr w:type="spellStart"/>
      <w:r w:rsidRPr="00F42984">
        <w:t>authorised</w:t>
      </w:r>
      <w:proofErr w:type="spellEnd"/>
      <w:r w:rsidRPr="00F42984">
        <w:t xml:space="preserve"> person, a reference to the University</w:t>
      </w:r>
      <w:r>
        <w:t>.</w:t>
      </w:r>
    </w:p>
    <w:p w14:paraId="7236EB52" w14:textId="77777777" w:rsidR="00412794" w:rsidRDefault="00F42984" w:rsidP="004F43C7">
      <w:pPr>
        <w:pStyle w:val="Heading4"/>
        <w:numPr>
          <w:ilvl w:val="3"/>
          <w:numId w:val="39"/>
        </w:numPr>
      </w:pPr>
      <w:r w:rsidRPr="00F42984">
        <w:t xml:space="preserve">A reference in section 21 (Devices generally presumed to be lawfully installed or displayed) or section 22 (Notice of intention to challenge certain issues) to </w:t>
      </w:r>
      <w:r w:rsidRPr="00FF5792">
        <w:rPr>
          <w:b/>
          <w:i/>
        </w:rPr>
        <w:t>an offence against this Act</w:t>
      </w:r>
      <w:r w:rsidRPr="00F42984">
        <w:t xml:space="preserve"> is a reference to an offence against this instrument, including the applied </w:t>
      </w:r>
      <w:r w:rsidRPr="00F42984">
        <w:lastRenderedPageBreak/>
        <w:t>ACT parking and traffic legislation in its application in relation to University land under this instrument</w:t>
      </w:r>
      <w:r>
        <w:t>.</w:t>
      </w:r>
    </w:p>
    <w:p w14:paraId="6956A7EE" w14:textId="77777777" w:rsidR="00412794" w:rsidRDefault="00B67C6E" w:rsidP="004F43C7">
      <w:pPr>
        <w:pStyle w:val="Heading4"/>
        <w:numPr>
          <w:ilvl w:val="3"/>
          <w:numId w:val="39"/>
        </w:numPr>
      </w:pPr>
      <w:r>
        <w:t>A</w:t>
      </w:r>
      <w:r w:rsidRPr="00B67C6E">
        <w:t xml:space="preserve"> re</w:t>
      </w:r>
      <w:r>
        <w:t>ference in</w:t>
      </w:r>
      <w:r w:rsidRPr="00B67C6E">
        <w:t xml:space="preserve"> section 30 (Road or road related area may be closed temporarily to traffic) to a </w:t>
      </w:r>
      <w:r w:rsidRPr="00412794">
        <w:rPr>
          <w:b/>
          <w:i/>
        </w:rPr>
        <w:t>police officer</w:t>
      </w:r>
      <w:r w:rsidRPr="00B67C6E">
        <w:t xml:space="preserve"> includes a reference to</w:t>
      </w:r>
      <w:r>
        <w:t xml:space="preserve"> a University </w:t>
      </w:r>
      <w:proofErr w:type="spellStart"/>
      <w:r>
        <w:t>authorised</w:t>
      </w:r>
      <w:proofErr w:type="spellEnd"/>
      <w:r>
        <w:t xml:space="preserve"> person.</w:t>
      </w:r>
    </w:p>
    <w:p w14:paraId="30409786" w14:textId="3C7543C2" w:rsidR="00D87AFD" w:rsidRDefault="00B67C6E" w:rsidP="004F43C7">
      <w:pPr>
        <w:pStyle w:val="Heading4"/>
        <w:numPr>
          <w:ilvl w:val="3"/>
          <w:numId w:val="39"/>
        </w:numPr>
      </w:pPr>
      <w:r>
        <w:t xml:space="preserve">The reference in </w:t>
      </w:r>
      <w:r w:rsidRPr="00B67C6E">
        <w:t xml:space="preserve">section 31(2) (Removal of dangers and obstructions to traffic) to </w:t>
      </w:r>
      <w:r w:rsidRPr="00412794">
        <w:rPr>
          <w:b/>
          <w:i/>
        </w:rPr>
        <w:t>the</w:t>
      </w:r>
      <w:r w:rsidRPr="00B67C6E">
        <w:t xml:space="preserve"> </w:t>
      </w:r>
      <w:r w:rsidRPr="00412794">
        <w:rPr>
          <w:b/>
          <w:i/>
        </w:rPr>
        <w:t xml:space="preserve">Territory </w:t>
      </w:r>
      <w:r w:rsidRPr="00B67C6E">
        <w:t xml:space="preserve">is, in relation to action taken by a University </w:t>
      </w:r>
      <w:proofErr w:type="spellStart"/>
      <w:r w:rsidRPr="00B67C6E">
        <w:t>authorised</w:t>
      </w:r>
      <w:proofErr w:type="spellEnd"/>
      <w:r w:rsidRPr="00B67C6E">
        <w:t xml:space="preserve"> person</w:t>
      </w:r>
      <w:r>
        <w:t>, a reference to the University.</w:t>
      </w:r>
    </w:p>
    <w:p w14:paraId="694D3AA2" w14:textId="70B3A60B" w:rsidR="004F1474" w:rsidRDefault="004F1474" w:rsidP="00B06BF5">
      <w:pPr>
        <w:pStyle w:val="Heading4"/>
        <w:numPr>
          <w:ilvl w:val="3"/>
          <w:numId w:val="39"/>
        </w:numPr>
      </w:pPr>
      <w:r>
        <w:t>A</w:t>
      </w:r>
      <w:r w:rsidRPr="00B67C6E">
        <w:t xml:space="preserve"> re</w:t>
      </w:r>
      <w:r>
        <w:t>ference in section 32 (Removal of unattended vehicles from certain places</w:t>
      </w:r>
      <w:r w:rsidRPr="00B67C6E">
        <w:t xml:space="preserve">) to a </w:t>
      </w:r>
      <w:r>
        <w:rPr>
          <w:b/>
          <w:i/>
        </w:rPr>
        <w:t>road or road related area</w:t>
      </w:r>
      <w:r w:rsidRPr="00B67C6E">
        <w:t xml:space="preserve"> includes a reference to</w:t>
      </w:r>
      <w:r>
        <w:t xml:space="preserve"> any other area of University land that is not a road or road related area, whether or no</w:t>
      </w:r>
      <w:r w:rsidR="00577D9C">
        <w:t>t the area is open to</w:t>
      </w:r>
      <w:r>
        <w:t xml:space="preserve"> or used by the public</w:t>
      </w:r>
      <w:r w:rsidR="00B06BF5">
        <w:t xml:space="preserve">, </w:t>
      </w:r>
      <w:r w:rsidR="00B06BF5" w:rsidRPr="00B06BF5">
        <w:t>and whether or not the area is developed for, or has as 1 of its main uses, the driving or riding of motor vehicles</w:t>
      </w:r>
      <w:r>
        <w:t>.</w:t>
      </w:r>
    </w:p>
    <w:p w14:paraId="14DF6C50" w14:textId="62C19E1A" w:rsidR="00B67C6E" w:rsidRDefault="00AA69D1" w:rsidP="004F43C7">
      <w:pPr>
        <w:pStyle w:val="Heading3"/>
        <w:numPr>
          <w:ilvl w:val="2"/>
          <w:numId w:val="39"/>
        </w:numPr>
      </w:pPr>
      <w:bookmarkStart w:id="77" w:name="_Toc23519981"/>
      <w:r>
        <w:t>Safety and Traffic Management Regulation modifications</w:t>
      </w:r>
      <w:bookmarkEnd w:id="77"/>
    </w:p>
    <w:p w14:paraId="0157E343" w14:textId="77777777" w:rsidR="00412794" w:rsidRDefault="00701824" w:rsidP="004F43C7">
      <w:pPr>
        <w:pStyle w:val="Heading4"/>
        <w:numPr>
          <w:ilvl w:val="3"/>
          <w:numId w:val="39"/>
        </w:numPr>
      </w:pPr>
      <w:r>
        <w:t>The S</w:t>
      </w:r>
      <w:r w:rsidR="000B6684">
        <w:t>afety and T</w:t>
      </w:r>
      <w:r w:rsidR="009C62BB">
        <w:t>raffic Management Regulati</w:t>
      </w:r>
      <w:r>
        <w:t>o</w:t>
      </w:r>
      <w:r w:rsidR="009C62BB">
        <w:t>n is modified in accordance with this section</w:t>
      </w:r>
    </w:p>
    <w:p w14:paraId="3BC304A8" w14:textId="2B1DE0BE" w:rsidR="00412794" w:rsidRDefault="00C872D2" w:rsidP="004F43C7">
      <w:pPr>
        <w:pStyle w:val="Heading4"/>
        <w:numPr>
          <w:ilvl w:val="3"/>
          <w:numId w:val="39"/>
        </w:numPr>
      </w:pPr>
      <w:r>
        <w:t>The</w:t>
      </w:r>
      <w:r w:rsidR="00B67C6E">
        <w:t xml:space="preserve"> reference in </w:t>
      </w:r>
      <w:r w:rsidR="00B67C6E" w:rsidRPr="00B67C6E">
        <w:t xml:space="preserve">section </w:t>
      </w:r>
      <w:r w:rsidR="00A0413C">
        <w:t>6</w:t>
      </w:r>
      <w:r w:rsidR="00B67C6E" w:rsidRPr="00B67C6E">
        <w:t xml:space="preserve"> (Offences against regulation</w:t>
      </w:r>
      <w:r w:rsidR="00A0413C" w:rsidRPr="00A0413C">
        <w:t>—</w:t>
      </w:r>
      <w:proofErr w:type="spellStart"/>
      <w:r w:rsidR="00A0413C">
        <w:t>defence</w:t>
      </w:r>
      <w:proofErr w:type="spellEnd"/>
      <w:r w:rsidR="00A0413C">
        <w:t>)</w:t>
      </w:r>
      <w:r w:rsidR="00B67C6E" w:rsidRPr="00B67C6E">
        <w:t xml:space="preserve"> to an </w:t>
      </w:r>
      <w:r w:rsidR="00B67C6E" w:rsidRPr="00412794">
        <w:rPr>
          <w:b/>
          <w:i/>
        </w:rPr>
        <w:t>offence against this</w:t>
      </w:r>
      <w:r w:rsidR="00B67C6E" w:rsidRPr="00B67C6E">
        <w:t xml:space="preserve"> </w:t>
      </w:r>
      <w:r w:rsidR="00B67C6E" w:rsidRPr="00412794">
        <w:rPr>
          <w:b/>
          <w:i/>
        </w:rPr>
        <w:t>regulation</w:t>
      </w:r>
      <w:r w:rsidR="00B67C6E" w:rsidRPr="00B67C6E">
        <w:t xml:space="preserve"> is a reference to an offence against a provision of </w:t>
      </w:r>
      <w:r w:rsidR="0022376E">
        <w:t>the Safety and Traffic Management R</w:t>
      </w:r>
      <w:r w:rsidR="00B67C6E" w:rsidRPr="00B67C6E">
        <w:t>egulation that is a provision of the applied ACT parking a</w:t>
      </w:r>
      <w:r w:rsidR="00473C63">
        <w:t xml:space="preserve">nd traffic legislation </w:t>
      </w:r>
      <w:r w:rsidR="00B67C6E" w:rsidRPr="00B67C6E">
        <w:t>as that provision applies in relation to Univer</w:t>
      </w:r>
      <w:r w:rsidR="001A4EAF">
        <w:t>sity land under this instrument.</w:t>
      </w:r>
    </w:p>
    <w:p w14:paraId="6E3E2616" w14:textId="46E45196" w:rsidR="00883C4F" w:rsidRPr="00883C4F" w:rsidRDefault="00883C4F" w:rsidP="00883C4F">
      <w:pPr>
        <w:pStyle w:val="ListParagraph"/>
        <w:numPr>
          <w:ilvl w:val="3"/>
          <w:numId w:val="39"/>
        </w:numPr>
        <w:rPr>
          <w:rFonts w:eastAsiaTheme="majorEastAsia"/>
          <w:bCs/>
          <w:iCs/>
          <w:sz w:val="22"/>
          <w:szCs w:val="22"/>
        </w:rPr>
      </w:pPr>
      <w:r w:rsidRPr="00883C4F">
        <w:rPr>
          <w:rFonts w:eastAsiaTheme="majorEastAsia"/>
          <w:bCs/>
          <w:iCs/>
          <w:sz w:val="22"/>
          <w:szCs w:val="22"/>
        </w:rPr>
        <w:t>The refere</w:t>
      </w:r>
      <w:r>
        <w:rPr>
          <w:rFonts w:eastAsiaTheme="majorEastAsia"/>
          <w:bCs/>
          <w:iCs/>
          <w:sz w:val="22"/>
          <w:szCs w:val="22"/>
        </w:rPr>
        <w:t>nce in the note to section 6</w:t>
      </w:r>
      <w:r w:rsidRPr="00883C4F">
        <w:rPr>
          <w:rFonts w:eastAsiaTheme="majorEastAsia"/>
          <w:bCs/>
          <w:iCs/>
          <w:sz w:val="22"/>
          <w:szCs w:val="22"/>
        </w:rPr>
        <w:t xml:space="preserve"> to the </w:t>
      </w:r>
      <w:r w:rsidRPr="008543D3">
        <w:rPr>
          <w:rFonts w:eastAsiaTheme="majorEastAsia"/>
          <w:b/>
          <w:bCs/>
          <w:i/>
          <w:iCs/>
          <w:sz w:val="22"/>
          <w:szCs w:val="22"/>
        </w:rPr>
        <w:t>Criminal Code, s 59</w:t>
      </w:r>
      <w:r w:rsidRPr="00883C4F">
        <w:rPr>
          <w:rFonts w:eastAsiaTheme="majorEastAsia"/>
          <w:bCs/>
          <w:iCs/>
          <w:sz w:val="22"/>
          <w:szCs w:val="22"/>
        </w:rPr>
        <w:t xml:space="preserve"> is a reference to the Commonwealth Criminal Code, section 13.4.</w:t>
      </w:r>
    </w:p>
    <w:p w14:paraId="1CD7EFA8" w14:textId="502F8A94" w:rsidR="00E0689A" w:rsidRDefault="00E0689A" w:rsidP="004F43C7">
      <w:pPr>
        <w:pStyle w:val="Heading4"/>
        <w:numPr>
          <w:ilvl w:val="3"/>
          <w:numId w:val="39"/>
        </w:numPr>
      </w:pPr>
      <w:r>
        <w:t xml:space="preserve">The reference in section 33(3) (Parking authorities) to a </w:t>
      </w:r>
      <w:r w:rsidRPr="00FF14AC">
        <w:rPr>
          <w:b/>
          <w:i/>
        </w:rPr>
        <w:t>disallowable instrument</w:t>
      </w:r>
      <w:r>
        <w:t xml:space="preserve"> is a reference to a notifiable instrument.</w:t>
      </w:r>
    </w:p>
    <w:p w14:paraId="2311BD79" w14:textId="33EC1E8E" w:rsidR="00E0689A" w:rsidRDefault="00E0689A" w:rsidP="004F43C7">
      <w:pPr>
        <w:pStyle w:val="Heading4"/>
        <w:numPr>
          <w:ilvl w:val="3"/>
          <w:numId w:val="39"/>
        </w:numPr>
      </w:pPr>
      <w:r>
        <w:t>The note to section 33(3) is omitted.</w:t>
      </w:r>
    </w:p>
    <w:p w14:paraId="7A9EA2B2" w14:textId="11AABCE8" w:rsidR="00E0689A" w:rsidRDefault="00E0689A" w:rsidP="004F43C7">
      <w:pPr>
        <w:pStyle w:val="Heading4"/>
        <w:numPr>
          <w:ilvl w:val="3"/>
          <w:numId w:val="39"/>
        </w:numPr>
      </w:pPr>
      <w:r>
        <w:t>The reference in</w:t>
      </w:r>
      <w:r w:rsidRPr="008515C7">
        <w:t xml:space="preserve"> section</w:t>
      </w:r>
      <w:r>
        <w:t xml:space="preserve"> 34(2</w:t>
      </w:r>
      <w:r w:rsidRPr="008515C7">
        <w:t xml:space="preserve">) </w:t>
      </w:r>
      <w:r>
        <w:t>(Parking authority guidelines</w:t>
      </w:r>
      <w:r w:rsidRPr="008515C7">
        <w:t xml:space="preserve">) to a </w:t>
      </w:r>
      <w:r w:rsidRPr="00FF14AC">
        <w:rPr>
          <w:b/>
          <w:i/>
        </w:rPr>
        <w:t xml:space="preserve">disallowable instrument </w:t>
      </w:r>
      <w:r>
        <w:t>is</w:t>
      </w:r>
      <w:r w:rsidRPr="008515C7">
        <w:t xml:space="preserve"> a refer</w:t>
      </w:r>
      <w:r>
        <w:t>ence to a notifiable instrument.</w:t>
      </w:r>
    </w:p>
    <w:p w14:paraId="32D47B67" w14:textId="1D744917" w:rsidR="00E0689A" w:rsidRDefault="00E0689A" w:rsidP="004F43C7">
      <w:pPr>
        <w:pStyle w:val="Heading4"/>
        <w:numPr>
          <w:ilvl w:val="3"/>
          <w:numId w:val="39"/>
        </w:numPr>
      </w:pPr>
      <w:r>
        <w:t>The no</w:t>
      </w:r>
      <w:r w:rsidR="00DB2EEE">
        <w:t>te to section 34(2) is omitted.</w:t>
      </w:r>
    </w:p>
    <w:p w14:paraId="1C8EF842" w14:textId="01B40CEB" w:rsidR="00E0689A" w:rsidRDefault="00E0689A" w:rsidP="004F43C7">
      <w:pPr>
        <w:pStyle w:val="Heading4"/>
        <w:numPr>
          <w:ilvl w:val="3"/>
          <w:numId w:val="39"/>
        </w:numPr>
      </w:pPr>
      <w:r>
        <w:t>Section 35 (Ticket parking schemes</w:t>
      </w:r>
      <w:r w:rsidRPr="00042652">
        <w:t>—</w:t>
      </w:r>
      <w:r>
        <w:t>road transport authority) is modified by adding the following sub</w:t>
      </w:r>
      <w:r w:rsidR="007D0A89">
        <w:t>sections</w:t>
      </w:r>
      <w:r>
        <w:t xml:space="preserve"> at the end:</w:t>
      </w:r>
    </w:p>
    <w:p w14:paraId="33D6CDA6" w14:textId="69FBF6F2" w:rsidR="00E0689A" w:rsidRDefault="00E0689A" w:rsidP="00E0689A">
      <w:pPr>
        <w:pStyle w:val="Heading4"/>
        <w:numPr>
          <w:ilvl w:val="0"/>
          <w:numId w:val="0"/>
        </w:numPr>
        <w:ind w:left="1134"/>
      </w:pPr>
      <w:r>
        <w:t>(3)</w:t>
      </w:r>
      <w:r>
        <w:tab/>
        <w:t xml:space="preserve">To remove any doubt, nothing in this </w:t>
      </w:r>
      <w:r w:rsidR="00C872D2">
        <w:t>r</w:t>
      </w:r>
      <w:r>
        <w:t xml:space="preserve">egulation or the Road Rules Regulation </w:t>
      </w:r>
      <w:r>
        <w:tab/>
        <w:t xml:space="preserve">prevents a ticket parking scheme from being established or operated (whether under </w:t>
      </w:r>
      <w:r>
        <w:tab/>
        <w:t xml:space="preserve">this section or otherwise) for any length of road or area that is, in whole or part, a </w:t>
      </w:r>
      <w:r>
        <w:tab/>
        <w:t xml:space="preserve">permit zone under the Road Rules Regulation or prevents a permit zone under the </w:t>
      </w:r>
      <w:r>
        <w:tab/>
        <w:t xml:space="preserve">Road Rules Regulation being established or operated for any length of road or area </w:t>
      </w:r>
      <w:r>
        <w:tab/>
        <w:t xml:space="preserve">that is, in whole or part, a ticket parking area under this </w:t>
      </w:r>
      <w:r w:rsidR="00C872D2">
        <w:t>r</w:t>
      </w:r>
      <w:r>
        <w:t>egulation.</w:t>
      </w:r>
    </w:p>
    <w:p w14:paraId="529C32B1" w14:textId="101CBA9C" w:rsidR="00E0689A" w:rsidRPr="002A1AD4" w:rsidRDefault="00E0689A" w:rsidP="00E0689A">
      <w:pPr>
        <w:pStyle w:val="Heading4"/>
        <w:numPr>
          <w:ilvl w:val="0"/>
          <w:numId w:val="0"/>
        </w:numPr>
        <w:ind w:left="1134"/>
      </w:pPr>
      <w:r>
        <w:t>(4)</w:t>
      </w:r>
      <w:r>
        <w:tab/>
        <w:t xml:space="preserve">Also, to remove any doubt, nothing in this </w:t>
      </w:r>
      <w:r w:rsidR="00C872D2">
        <w:t>r</w:t>
      </w:r>
      <w:r>
        <w:t xml:space="preserve">egulation prevents the designated </w:t>
      </w:r>
      <w:r>
        <w:tab/>
        <w:t xml:space="preserve">authority (or a parking authority) from deciding that fees payable for parking under a </w:t>
      </w:r>
      <w:r>
        <w:tab/>
        <w:t>ticket parking scheme may only be paid by an approved e-payment method.</w:t>
      </w:r>
    </w:p>
    <w:p w14:paraId="29F11450" w14:textId="301697BA" w:rsidR="00C038CC" w:rsidRDefault="00C038CC" w:rsidP="0079724C">
      <w:pPr>
        <w:pStyle w:val="Heading4"/>
        <w:numPr>
          <w:ilvl w:val="3"/>
          <w:numId w:val="39"/>
        </w:numPr>
      </w:pPr>
      <w:r>
        <w:t>Section 36 (Approval of e-payment method) is omitted.</w:t>
      </w:r>
    </w:p>
    <w:p w14:paraId="01D72908" w14:textId="2AC3E225" w:rsidR="00E45202" w:rsidRPr="009E10DC" w:rsidRDefault="00E45202" w:rsidP="0079724C">
      <w:pPr>
        <w:pStyle w:val="Heading4"/>
        <w:numPr>
          <w:ilvl w:val="3"/>
          <w:numId w:val="39"/>
        </w:numPr>
      </w:pPr>
      <w:r>
        <w:lastRenderedPageBreak/>
        <w:t xml:space="preserve">The reference in section 40 (Ticket machines) to </w:t>
      </w:r>
      <w:r w:rsidRPr="009E10DC">
        <w:rPr>
          <w:b/>
          <w:i/>
        </w:rPr>
        <w:t>this division</w:t>
      </w:r>
      <w:r>
        <w:rPr>
          <w:b/>
          <w:i/>
        </w:rPr>
        <w:t xml:space="preserve"> </w:t>
      </w:r>
      <w:r w:rsidR="00037AD4">
        <w:t>is a reference to this instrument</w:t>
      </w:r>
      <w:r>
        <w:t>.</w:t>
      </w:r>
    </w:p>
    <w:p w14:paraId="364DBA73" w14:textId="6DC1D0E0" w:rsidR="00E45202" w:rsidRDefault="00E45202" w:rsidP="0079724C">
      <w:pPr>
        <w:pStyle w:val="Heading4"/>
        <w:numPr>
          <w:ilvl w:val="3"/>
          <w:numId w:val="39"/>
        </w:numPr>
      </w:pPr>
      <w:r>
        <w:t>Each reference in section 41(1) (Parking tickets) to a</w:t>
      </w:r>
      <w:r w:rsidRPr="001A4EAF">
        <w:t xml:space="preserve"> </w:t>
      </w:r>
      <w:r w:rsidRPr="00B7758D">
        <w:rPr>
          <w:b/>
          <w:i/>
        </w:rPr>
        <w:t>RTA periodic ticket</w:t>
      </w:r>
      <w:r>
        <w:t xml:space="preserve"> is omitted</w:t>
      </w:r>
      <w:r w:rsidR="002D15F0">
        <w:t xml:space="preserve"> </w:t>
      </w:r>
      <w:r w:rsidR="002D15F0" w:rsidRPr="002D15F0">
        <w:t>and all necessary consequential changes are taken to be made in the subsection</w:t>
      </w:r>
      <w:r>
        <w:t>.</w:t>
      </w:r>
    </w:p>
    <w:p w14:paraId="6D8B72F9" w14:textId="1E5D369D" w:rsidR="00E45202" w:rsidRDefault="00E45202" w:rsidP="0079724C">
      <w:pPr>
        <w:pStyle w:val="Heading4"/>
        <w:numPr>
          <w:ilvl w:val="3"/>
          <w:numId w:val="39"/>
        </w:numPr>
      </w:pPr>
      <w:r>
        <w:t>Section 41(3) is omitted.</w:t>
      </w:r>
    </w:p>
    <w:p w14:paraId="3C433F3D" w14:textId="0D95B382" w:rsidR="00E45202" w:rsidRDefault="00E45202" w:rsidP="0079724C">
      <w:pPr>
        <w:pStyle w:val="Heading4"/>
        <w:numPr>
          <w:ilvl w:val="3"/>
          <w:numId w:val="39"/>
        </w:numPr>
      </w:pPr>
      <w:r>
        <w:t>The reference in section 45 (Additional police powers</w:t>
      </w:r>
      <w:r w:rsidRPr="00E45202">
        <w:t>—</w:t>
      </w:r>
      <w:r>
        <w:t xml:space="preserve">removing cars from ticket parking areas) to a </w:t>
      </w:r>
      <w:r w:rsidRPr="00E45202">
        <w:rPr>
          <w:b/>
          <w:i/>
        </w:rPr>
        <w:t>police officer</w:t>
      </w:r>
      <w:r>
        <w:t xml:space="preserve"> includes a reference to a University </w:t>
      </w:r>
      <w:proofErr w:type="spellStart"/>
      <w:r>
        <w:t>authorised</w:t>
      </w:r>
      <w:proofErr w:type="spellEnd"/>
      <w:r>
        <w:t xml:space="preserve"> person.</w:t>
      </w:r>
    </w:p>
    <w:p w14:paraId="65EEA30F" w14:textId="430E2E48" w:rsidR="00F85FFF" w:rsidRPr="00F85FFF" w:rsidRDefault="00F85FFF" w:rsidP="002D15F0">
      <w:pPr>
        <w:pStyle w:val="Heading4"/>
        <w:numPr>
          <w:ilvl w:val="3"/>
          <w:numId w:val="39"/>
        </w:numPr>
      </w:pPr>
      <w:r>
        <w:t xml:space="preserve">Section 67(1) </w:t>
      </w:r>
      <w:r w:rsidR="00D85B22">
        <w:t>(Parking permits and mobility parking scheme authorities</w:t>
      </w:r>
      <w:r w:rsidR="00D85B22" w:rsidRPr="00D85B22">
        <w:t>—</w:t>
      </w:r>
      <w:r w:rsidR="00D85B22">
        <w:t xml:space="preserve">return when cancelled) </w:t>
      </w:r>
      <w:r>
        <w:t>is modified to read as follows:</w:t>
      </w:r>
    </w:p>
    <w:p w14:paraId="0EF25503" w14:textId="3C9A0008" w:rsidR="00F85FFF" w:rsidRPr="00FF5792" w:rsidRDefault="00F85FFF" w:rsidP="00F85FFF">
      <w:pPr>
        <w:pStyle w:val="Amainreturn"/>
        <w:keepNext/>
        <w:keepLines/>
        <w:rPr>
          <w:i/>
          <w:sz w:val="22"/>
          <w:szCs w:val="22"/>
        </w:rPr>
      </w:pPr>
      <w:r>
        <w:rPr>
          <w:sz w:val="22"/>
          <w:szCs w:val="22"/>
        </w:rPr>
        <w:t xml:space="preserve">(1) If a parking permit is cancelled under section 14 (Cancellation of parking permits) of </w:t>
      </w:r>
      <w:r>
        <w:rPr>
          <w:sz w:val="22"/>
          <w:szCs w:val="22"/>
        </w:rPr>
        <w:tab/>
        <w:t xml:space="preserve">the </w:t>
      </w:r>
      <w:r w:rsidRPr="00FF5792">
        <w:rPr>
          <w:i/>
          <w:sz w:val="22"/>
          <w:szCs w:val="22"/>
        </w:rPr>
        <w:t>Australian National University (Parking</w:t>
      </w:r>
      <w:r>
        <w:rPr>
          <w:i/>
          <w:sz w:val="22"/>
          <w:szCs w:val="22"/>
        </w:rPr>
        <w:t xml:space="preserve"> and Traffic) Statute 201</w:t>
      </w:r>
      <w:r w:rsidR="008543D3">
        <w:rPr>
          <w:i/>
          <w:sz w:val="22"/>
          <w:szCs w:val="22"/>
        </w:rPr>
        <w:t>9</w:t>
      </w:r>
      <w:r w:rsidRPr="00405B5C">
        <w:rPr>
          <w:sz w:val="22"/>
          <w:szCs w:val="22"/>
        </w:rPr>
        <w:t>, the perso</w:t>
      </w:r>
      <w:r>
        <w:rPr>
          <w:sz w:val="22"/>
          <w:szCs w:val="22"/>
        </w:rPr>
        <w:t xml:space="preserve">n to </w:t>
      </w:r>
      <w:r>
        <w:rPr>
          <w:sz w:val="22"/>
          <w:szCs w:val="22"/>
        </w:rPr>
        <w:tab/>
        <w:t>whom the permit</w:t>
      </w:r>
      <w:r w:rsidRPr="00405B5C">
        <w:rPr>
          <w:sz w:val="22"/>
          <w:szCs w:val="22"/>
        </w:rPr>
        <w:t xml:space="preserve"> was issued mus</w:t>
      </w:r>
      <w:r>
        <w:rPr>
          <w:sz w:val="22"/>
          <w:szCs w:val="22"/>
        </w:rPr>
        <w:t>t return the permit to the designated</w:t>
      </w:r>
      <w:r w:rsidRPr="00405B5C">
        <w:rPr>
          <w:sz w:val="22"/>
          <w:szCs w:val="22"/>
        </w:rPr>
        <w:t xml:space="preserve"> authority as </w:t>
      </w:r>
      <w:r>
        <w:rPr>
          <w:sz w:val="22"/>
          <w:szCs w:val="22"/>
        </w:rPr>
        <w:tab/>
      </w:r>
      <w:r w:rsidRPr="00405B5C">
        <w:rPr>
          <w:sz w:val="22"/>
          <w:szCs w:val="22"/>
        </w:rPr>
        <w:t xml:space="preserve">soon as </w:t>
      </w:r>
      <w:r>
        <w:rPr>
          <w:sz w:val="22"/>
          <w:szCs w:val="22"/>
        </w:rPr>
        <w:t xml:space="preserve">practicable but no later than 15 working </w:t>
      </w:r>
      <w:r w:rsidRPr="00405B5C">
        <w:rPr>
          <w:sz w:val="22"/>
          <w:szCs w:val="22"/>
        </w:rPr>
        <w:t xml:space="preserve">days after the date of effect of the </w:t>
      </w:r>
      <w:r>
        <w:rPr>
          <w:sz w:val="22"/>
          <w:szCs w:val="22"/>
        </w:rPr>
        <w:tab/>
      </w:r>
      <w:r w:rsidRPr="00405B5C">
        <w:rPr>
          <w:sz w:val="22"/>
          <w:szCs w:val="22"/>
        </w:rPr>
        <w:t>cancell</w:t>
      </w:r>
      <w:r>
        <w:rPr>
          <w:sz w:val="22"/>
          <w:szCs w:val="22"/>
        </w:rPr>
        <w:t>ation of the permit</w:t>
      </w:r>
      <w:r w:rsidRPr="00405B5C">
        <w:rPr>
          <w:sz w:val="22"/>
          <w:szCs w:val="22"/>
        </w:rPr>
        <w:t>.</w:t>
      </w:r>
    </w:p>
    <w:p w14:paraId="01B41069" w14:textId="195D3A63" w:rsidR="00F85FFF" w:rsidRPr="00517040" w:rsidRDefault="003758F8" w:rsidP="00F85FFF">
      <w:pPr>
        <w:pStyle w:val="Penalty"/>
        <w:tabs>
          <w:tab w:val="left" w:pos="5085"/>
        </w:tabs>
        <w:rPr>
          <w:sz w:val="22"/>
          <w:szCs w:val="22"/>
        </w:rPr>
      </w:pPr>
      <w:r>
        <w:rPr>
          <w:sz w:val="22"/>
          <w:szCs w:val="22"/>
        </w:rPr>
        <w:t xml:space="preserve">      </w:t>
      </w:r>
      <w:r w:rsidR="00F85FFF">
        <w:rPr>
          <w:sz w:val="22"/>
          <w:szCs w:val="22"/>
        </w:rPr>
        <w:t xml:space="preserve">Maximum penalty: </w:t>
      </w:r>
      <w:r w:rsidR="00F85FFF" w:rsidRPr="00405B5C">
        <w:rPr>
          <w:sz w:val="22"/>
          <w:szCs w:val="22"/>
        </w:rPr>
        <w:t>20 penalty units.</w:t>
      </w:r>
    </w:p>
    <w:p w14:paraId="184ADB08" w14:textId="3E0F2042" w:rsidR="00BB4FB6" w:rsidRPr="000B58C8" w:rsidRDefault="00BB4FB6" w:rsidP="00D85B22">
      <w:pPr>
        <w:pStyle w:val="Heading4"/>
        <w:numPr>
          <w:ilvl w:val="3"/>
          <w:numId w:val="39"/>
        </w:numPr>
      </w:pPr>
      <w:r>
        <w:t xml:space="preserve">Section 68 </w:t>
      </w:r>
      <w:r w:rsidR="00D85B22">
        <w:t xml:space="preserve">(Marking </w:t>
      </w:r>
      <w:proofErr w:type="spellStart"/>
      <w:r w:rsidR="00D85B22">
        <w:t>tyres</w:t>
      </w:r>
      <w:proofErr w:type="spellEnd"/>
      <w:r w:rsidR="00D85B22">
        <w:t xml:space="preserve"> by parking inspectors</w:t>
      </w:r>
      <w:r w:rsidR="00D85B22" w:rsidRPr="00D85B22">
        <w:t>—</w:t>
      </w:r>
      <w:r w:rsidR="00D85B22">
        <w:t xml:space="preserve">Act, s 43) </w:t>
      </w:r>
      <w:r>
        <w:t>is modified to read as follows:</w:t>
      </w:r>
    </w:p>
    <w:p w14:paraId="0AC18A4A" w14:textId="1403FF6A" w:rsidR="00BB4FB6" w:rsidRPr="00405B5C" w:rsidRDefault="00017B30" w:rsidP="00BB4FB6">
      <w:pPr>
        <w:pStyle w:val="AH5Sec"/>
        <w:rPr>
          <w:rFonts w:ascii="Times New Roman" w:hAnsi="Times New Roman"/>
          <w:sz w:val="22"/>
          <w:szCs w:val="22"/>
        </w:rPr>
      </w:pPr>
      <w:r>
        <w:rPr>
          <w:rStyle w:val="CharSectNo0"/>
          <w:rFonts w:ascii="Times New Roman" w:hAnsi="Times New Roman"/>
          <w:szCs w:val="24"/>
        </w:rPr>
        <w:tab/>
        <w:t>68</w:t>
      </w:r>
      <w:r w:rsidR="00BB4FB6">
        <w:rPr>
          <w:rFonts w:ascii="Times New Roman" w:hAnsi="Times New Roman"/>
          <w:sz w:val="22"/>
          <w:szCs w:val="22"/>
        </w:rPr>
        <w:t xml:space="preserve"> </w:t>
      </w:r>
      <w:r w:rsidR="00BB4FB6">
        <w:rPr>
          <w:rFonts w:ascii="Times New Roman" w:hAnsi="Times New Roman"/>
          <w:snapToGrid w:val="0"/>
          <w:szCs w:val="24"/>
        </w:rPr>
        <w:t>Marking tyres by University authorised person etc.</w:t>
      </w:r>
    </w:p>
    <w:p w14:paraId="3DE2FE31" w14:textId="7B00028D" w:rsidR="00BB4FB6" w:rsidRDefault="00BB4FB6" w:rsidP="00BB4FB6">
      <w:pPr>
        <w:pStyle w:val="Amainreturn"/>
        <w:keepNext/>
        <w:keepLines/>
        <w:rPr>
          <w:sz w:val="22"/>
          <w:szCs w:val="22"/>
        </w:rPr>
      </w:pPr>
      <w:r>
        <w:rPr>
          <w:sz w:val="22"/>
          <w:szCs w:val="22"/>
        </w:rPr>
        <w:t xml:space="preserve">A police officer or University authorised person may mark the tyres on any vehicle using crayon, chalk or a similar substance, or remove and replace a cover placed over all or part of a vehicle, as far as reasonably necessary for the purpose of enforcing a provision of the applied ACT parking and traffic legislation as that provision applies in relation to University land under the </w:t>
      </w:r>
      <w:r>
        <w:rPr>
          <w:i/>
          <w:sz w:val="22"/>
          <w:szCs w:val="22"/>
        </w:rPr>
        <w:t>Australian National University (P</w:t>
      </w:r>
      <w:r w:rsidRPr="000A3253">
        <w:rPr>
          <w:i/>
          <w:sz w:val="22"/>
          <w:szCs w:val="22"/>
        </w:rPr>
        <w:t>arking and Traffic</w:t>
      </w:r>
      <w:r w:rsidR="00963044">
        <w:rPr>
          <w:i/>
          <w:sz w:val="22"/>
          <w:szCs w:val="22"/>
        </w:rPr>
        <w:t>) Statute 201</w:t>
      </w:r>
      <w:r w:rsidR="008543D3">
        <w:rPr>
          <w:i/>
          <w:sz w:val="22"/>
          <w:szCs w:val="22"/>
        </w:rPr>
        <w:t>9</w:t>
      </w:r>
      <w:r>
        <w:rPr>
          <w:sz w:val="22"/>
          <w:szCs w:val="22"/>
        </w:rPr>
        <w:t>.</w:t>
      </w:r>
    </w:p>
    <w:p w14:paraId="295D3722" w14:textId="107614FB" w:rsidR="00017B30" w:rsidRPr="001708D3" w:rsidRDefault="00017B30" w:rsidP="002D15F0">
      <w:pPr>
        <w:pStyle w:val="Heading4"/>
        <w:numPr>
          <w:ilvl w:val="3"/>
          <w:numId w:val="39"/>
        </w:numPr>
      </w:pPr>
      <w:r>
        <w:t xml:space="preserve">The definitions of </w:t>
      </w:r>
      <w:r w:rsidRPr="001708D3">
        <w:rPr>
          <w:b/>
          <w:i/>
        </w:rPr>
        <w:t>approved e-payment method</w:t>
      </w:r>
      <w:r>
        <w:t xml:space="preserve"> and </w:t>
      </w:r>
      <w:r w:rsidRPr="00B104B1">
        <w:rPr>
          <w:b/>
          <w:i/>
        </w:rPr>
        <w:t xml:space="preserve">parking permit </w:t>
      </w:r>
      <w:r>
        <w:t>in the dictionary are omitted.</w:t>
      </w:r>
    </w:p>
    <w:p w14:paraId="6714CFA4" w14:textId="2E2D0EFA" w:rsidR="00FF14AC" w:rsidRPr="001C440B" w:rsidRDefault="001C440B" w:rsidP="002D15F0">
      <w:pPr>
        <w:pStyle w:val="Heading3"/>
        <w:numPr>
          <w:ilvl w:val="2"/>
          <w:numId w:val="39"/>
        </w:numPr>
      </w:pPr>
      <w:bookmarkStart w:id="78" w:name="_Toc23519982"/>
      <w:r>
        <w:t xml:space="preserve">Road Rules </w:t>
      </w:r>
      <w:r w:rsidR="007C68D3">
        <w:t xml:space="preserve">Regulation </w:t>
      </w:r>
      <w:r>
        <w:t>modifications</w:t>
      </w:r>
      <w:bookmarkEnd w:id="78"/>
    </w:p>
    <w:p w14:paraId="764370C9" w14:textId="34B04CD5" w:rsidR="007C68D3" w:rsidRDefault="00AB3769" w:rsidP="007C68D3">
      <w:pPr>
        <w:pStyle w:val="Heading4"/>
        <w:numPr>
          <w:ilvl w:val="3"/>
          <w:numId w:val="36"/>
        </w:numPr>
      </w:pPr>
      <w:r w:rsidRPr="005317F4">
        <w:t xml:space="preserve">The Road Rules </w:t>
      </w:r>
      <w:r w:rsidR="007C68D3">
        <w:t>Regulation is</w:t>
      </w:r>
      <w:r w:rsidRPr="005317F4">
        <w:t xml:space="preserve"> modified in accordance with this section.</w:t>
      </w:r>
    </w:p>
    <w:p w14:paraId="6D9026E7" w14:textId="28E2E49B" w:rsidR="007C68D3" w:rsidRDefault="007C68D3" w:rsidP="007C68D3">
      <w:pPr>
        <w:pStyle w:val="Heading4"/>
        <w:numPr>
          <w:ilvl w:val="3"/>
          <w:numId w:val="36"/>
        </w:numPr>
      </w:pPr>
      <w:r>
        <w:t xml:space="preserve">A reference in </w:t>
      </w:r>
      <w:r w:rsidRPr="00B67C6E">
        <w:t xml:space="preserve">section </w:t>
      </w:r>
      <w:r>
        <w:t>8</w:t>
      </w:r>
      <w:r w:rsidRPr="00B67C6E">
        <w:t xml:space="preserve"> </w:t>
      </w:r>
      <w:r w:rsidRPr="007C68D3">
        <w:t>(Off</w:t>
      </w:r>
      <w:r>
        <w:t>ences against regulation—strict liability</w:t>
      </w:r>
      <w:r w:rsidRPr="007C68D3">
        <w:t xml:space="preserve">) </w:t>
      </w:r>
      <w:r>
        <w:t xml:space="preserve">or section 9 </w:t>
      </w:r>
      <w:r w:rsidRPr="00B67C6E">
        <w:t>(Offences against regulation</w:t>
      </w:r>
      <w:r w:rsidRPr="00A0413C">
        <w:t>—</w:t>
      </w:r>
      <w:proofErr w:type="spellStart"/>
      <w:r>
        <w:t>defence</w:t>
      </w:r>
      <w:proofErr w:type="spellEnd"/>
      <w:r>
        <w:t>)</w:t>
      </w:r>
      <w:r w:rsidRPr="00B67C6E">
        <w:t xml:space="preserve"> to an </w:t>
      </w:r>
      <w:r w:rsidRPr="00412794">
        <w:rPr>
          <w:b/>
          <w:i/>
        </w:rPr>
        <w:t>offence against this</w:t>
      </w:r>
      <w:r w:rsidRPr="00B67C6E">
        <w:t xml:space="preserve"> </w:t>
      </w:r>
      <w:r w:rsidRPr="00412794">
        <w:rPr>
          <w:b/>
          <w:i/>
        </w:rPr>
        <w:t>regulation</w:t>
      </w:r>
      <w:r w:rsidRPr="00B67C6E">
        <w:t xml:space="preserve"> is a reference to an offen</w:t>
      </w:r>
      <w:r>
        <w:t>ce against a provision of the Road Rules R</w:t>
      </w:r>
      <w:r w:rsidRPr="00B67C6E">
        <w:t>egulation that is a provision of the applied ACT parking a</w:t>
      </w:r>
      <w:r>
        <w:t xml:space="preserve">nd traffic legislation </w:t>
      </w:r>
      <w:r w:rsidRPr="00B67C6E">
        <w:t>as that provision applies in relation to Univer</w:t>
      </w:r>
      <w:r>
        <w:t>sity land under this instrument.</w:t>
      </w:r>
    </w:p>
    <w:p w14:paraId="1ADCCD31" w14:textId="59D3911B" w:rsidR="00FF14AC" w:rsidRDefault="001A4FB3" w:rsidP="00391AA5">
      <w:pPr>
        <w:pStyle w:val="Heading4"/>
        <w:numPr>
          <w:ilvl w:val="3"/>
          <w:numId w:val="36"/>
        </w:numPr>
      </w:pPr>
      <w:r>
        <w:t xml:space="preserve">The reference in section 179(1)(c) (Stopping in loading zone) to </w:t>
      </w:r>
      <w:r>
        <w:rPr>
          <w:b/>
          <w:i/>
        </w:rPr>
        <w:t xml:space="preserve">a motor vehicle </w:t>
      </w:r>
      <w:r w:rsidR="00391AA5">
        <w:rPr>
          <w:b/>
          <w:i/>
        </w:rPr>
        <w:t xml:space="preserve">that is </w:t>
      </w:r>
      <w:r>
        <w:rPr>
          <w:b/>
          <w:i/>
        </w:rPr>
        <w:t xml:space="preserve">built </w:t>
      </w:r>
      <w:r w:rsidR="00391AA5">
        <w:rPr>
          <w:b/>
          <w:i/>
        </w:rPr>
        <w:t xml:space="preserve">mainly for the transport of goods </w:t>
      </w:r>
      <w:r w:rsidR="00391AA5">
        <w:t>is a reference to any motor vehicle.</w:t>
      </w:r>
    </w:p>
    <w:p w14:paraId="35164D73" w14:textId="5AB6CC29" w:rsidR="00FF14AC" w:rsidRDefault="00391AA5" w:rsidP="007C68D3">
      <w:pPr>
        <w:pStyle w:val="Heading4"/>
        <w:numPr>
          <w:ilvl w:val="3"/>
          <w:numId w:val="36"/>
        </w:numPr>
      </w:pPr>
      <w:r>
        <w:t>Section</w:t>
      </w:r>
      <w:r w:rsidR="00A7109D">
        <w:t xml:space="preserve"> </w:t>
      </w:r>
      <w:r w:rsidR="00A7109D" w:rsidRPr="00A7109D">
        <w:t>185(1) (Stopping in permit zone)</w:t>
      </w:r>
      <w:r w:rsidR="00A7109D">
        <w:t xml:space="preserve"> is modified to read as follows:</w:t>
      </w:r>
    </w:p>
    <w:p w14:paraId="25093280" w14:textId="3C675587" w:rsidR="00D15689" w:rsidRPr="00D15689" w:rsidRDefault="00D15689" w:rsidP="00D15689">
      <w:pPr>
        <w:pStyle w:val="AH5Sec"/>
        <w:ind w:left="0" w:firstLine="0"/>
        <w:rPr>
          <w:rFonts w:ascii="Times New Roman" w:hAnsi="Times New Roman"/>
          <w:sz w:val="22"/>
          <w:szCs w:val="22"/>
        </w:rPr>
      </w:pPr>
      <w:r>
        <w:rPr>
          <w:rStyle w:val="CharSectNo0"/>
          <w:rFonts w:ascii="Times New Roman" w:hAnsi="Times New Roman"/>
          <w:szCs w:val="24"/>
        </w:rPr>
        <w:lastRenderedPageBreak/>
        <w:tab/>
      </w:r>
      <w:r w:rsidR="00B67518">
        <w:rPr>
          <w:rStyle w:val="CharSectNo0"/>
          <w:rFonts w:ascii="Times New Roman" w:hAnsi="Times New Roman"/>
          <w:szCs w:val="24"/>
        </w:rPr>
        <w:t>185</w:t>
      </w:r>
      <w:r>
        <w:rPr>
          <w:rFonts w:ascii="Times New Roman" w:hAnsi="Times New Roman"/>
          <w:sz w:val="22"/>
          <w:szCs w:val="22"/>
        </w:rPr>
        <w:t xml:space="preserve"> </w:t>
      </w:r>
      <w:r>
        <w:rPr>
          <w:rFonts w:ascii="Times New Roman" w:hAnsi="Times New Roman"/>
          <w:snapToGrid w:val="0"/>
          <w:szCs w:val="24"/>
        </w:rPr>
        <w:t>Stopping in permit zone</w:t>
      </w:r>
    </w:p>
    <w:p w14:paraId="1FCB1D36" w14:textId="4A6EDEA6" w:rsidR="00FF14AC" w:rsidRDefault="00FF14AC" w:rsidP="00FF14AC">
      <w:pPr>
        <w:pStyle w:val="Heading4"/>
        <w:numPr>
          <w:ilvl w:val="0"/>
          <w:numId w:val="0"/>
        </w:numPr>
        <w:ind w:left="1134"/>
      </w:pPr>
      <w:r>
        <w:t>(1)</w:t>
      </w:r>
      <w:r>
        <w:tab/>
        <w:t xml:space="preserve">A driver must not stop in a permit zone unless a current permit issued under the </w:t>
      </w:r>
      <w:r>
        <w:tab/>
      </w:r>
      <w:r w:rsidR="0082472F" w:rsidRPr="0082472F">
        <w:rPr>
          <w:i/>
        </w:rPr>
        <w:t>Australian National University (</w:t>
      </w:r>
      <w:r w:rsidR="00217F70">
        <w:rPr>
          <w:i/>
        </w:rPr>
        <w:t>Parking and Traffic</w:t>
      </w:r>
      <w:r w:rsidR="0082472F">
        <w:rPr>
          <w:i/>
        </w:rPr>
        <w:t>)</w:t>
      </w:r>
      <w:r w:rsidR="00217F70">
        <w:rPr>
          <w:i/>
        </w:rPr>
        <w:t xml:space="preserve"> Statute 201</w:t>
      </w:r>
      <w:r w:rsidR="008543D3">
        <w:rPr>
          <w:i/>
        </w:rPr>
        <w:t>9</w:t>
      </w:r>
      <w:r>
        <w:t xml:space="preserve"> permits the </w:t>
      </w:r>
      <w:r w:rsidR="0082472F">
        <w:tab/>
      </w:r>
      <w:r>
        <w:t>driver’s vehicle to stop in the zone.</w:t>
      </w:r>
    </w:p>
    <w:p w14:paraId="4E2C6DCB" w14:textId="48126479" w:rsidR="00FF14AC" w:rsidRDefault="00FF14AC" w:rsidP="00FF14AC">
      <w:pPr>
        <w:pStyle w:val="Heading4"/>
        <w:numPr>
          <w:ilvl w:val="0"/>
          <w:numId w:val="0"/>
        </w:numPr>
        <w:ind w:left="1134"/>
      </w:pPr>
      <w:r>
        <w:tab/>
      </w:r>
      <w:r w:rsidR="00391AA5">
        <w:t>Maximum penalty: 20 penalty units.</w:t>
      </w:r>
    </w:p>
    <w:p w14:paraId="4E4F382C" w14:textId="29FEF996" w:rsidR="00D15689" w:rsidRDefault="00D15689" w:rsidP="00D15689">
      <w:pPr>
        <w:pStyle w:val="Heading4"/>
        <w:numPr>
          <w:ilvl w:val="0"/>
          <w:numId w:val="0"/>
        </w:numPr>
        <w:ind w:left="1134"/>
      </w:pPr>
      <w:r>
        <w:t>(2)</w:t>
      </w:r>
      <w:r>
        <w:tab/>
        <w:t>T</w:t>
      </w:r>
      <w:r w:rsidRPr="00D15689">
        <w:t>o remove</w:t>
      </w:r>
      <w:r>
        <w:t xml:space="preserve"> any doubt, this section</w:t>
      </w:r>
      <w:r w:rsidRPr="00D15689">
        <w:t xml:space="preserve"> does not apply to the driver if the dr</w:t>
      </w:r>
      <w:r>
        <w:t xml:space="preserve">iver stops in a </w:t>
      </w:r>
      <w:r>
        <w:tab/>
        <w:t xml:space="preserve">ticket parking space, or on a length of </w:t>
      </w:r>
      <w:r w:rsidRPr="00D15689">
        <w:t xml:space="preserve">road in a ticket parking area, in the permit </w:t>
      </w:r>
      <w:r>
        <w:tab/>
      </w:r>
      <w:r w:rsidRPr="00D15689">
        <w:t>zone.</w:t>
      </w:r>
    </w:p>
    <w:p w14:paraId="25F6B381" w14:textId="35F140D4" w:rsidR="00D15689" w:rsidRDefault="00D15689" w:rsidP="00D15689">
      <w:pPr>
        <w:pStyle w:val="Heading4"/>
        <w:numPr>
          <w:ilvl w:val="0"/>
          <w:numId w:val="0"/>
        </w:numPr>
        <w:ind w:left="1134"/>
      </w:pPr>
      <w:r>
        <w:t>(3)</w:t>
      </w:r>
      <w:r>
        <w:tab/>
        <w:t>In this rule:</w:t>
      </w:r>
    </w:p>
    <w:p w14:paraId="04511723" w14:textId="6A832312" w:rsidR="00D15689" w:rsidRPr="002328A1" w:rsidRDefault="00D15689" w:rsidP="00D15689">
      <w:pPr>
        <w:pStyle w:val="Heading4"/>
        <w:numPr>
          <w:ilvl w:val="0"/>
          <w:numId w:val="0"/>
        </w:numPr>
        <w:ind w:left="1134"/>
      </w:pPr>
      <w:r>
        <w:tab/>
      </w:r>
      <w:r>
        <w:rPr>
          <w:b/>
          <w:i/>
        </w:rPr>
        <w:t>permit zone</w:t>
      </w:r>
      <w:r>
        <w:t xml:space="preserve"> means a length of road </w:t>
      </w:r>
      <w:r w:rsidR="00191FFE">
        <w:t>o</w:t>
      </w:r>
      <w:r>
        <w:t xml:space="preserve">r area </w:t>
      </w:r>
      <w:r w:rsidR="00191FFE">
        <w:t>to which a permit zone sign applies</w:t>
      </w:r>
      <w:r>
        <w:t>.</w:t>
      </w:r>
    </w:p>
    <w:p w14:paraId="142AA55B" w14:textId="3F95611F" w:rsidR="006172E7" w:rsidRDefault="00265B20" w:rsidP="007C68D3">
      <w:pPr>
        <w:pStyle w:val="Heading4"/>
        <w:numPr>
          <w:ilvl w:val="3"/>
          <w:numId w:val="36"/>
        </w:numPr>
      </w:pPr>
      <w:r>
        <w:t>A</w:t>
      </w:r>
      <w:r w:rsidR="003B189B" w:rsidRPr="005317F4">
        <w:t xml:space="preserve"> reference in</w:t>
      </w:r>
      <w:r w:rsidR="003B189B">
        <w:t xml:space="preserve"> </w:t>
      </w:r>
      <w:r w:rsidR="008D4CF3">
        <w:t>section</w:t>
      </w:r>
      <w:r w:rsidR="003B189B">
        <w:t xml:space="preserve"> 197(1) (Stopping on path, dividing strip, nature strip</w:t>
      </w:r>
      <w:r w:rsidR="008D4CF3">
        <w:t>,</w:t>
      </w:r>
      <w:r w:rsidR="003B189B">
        <w:t xml:space="preserve"> painted island</w:t>
      </w:r>
      <w:r w:rsidR="008D4CF3">
        <w:t xml:space="preserve"> or traffic island</w:t>
      </w:r>
      <w:r w:rsidR="003B189B">
        <w:t xml:space="preserve">) to </w:t>
      </w:r>
      <w:r w:rsidR="003B189B" w:rsidRPr="00FF14AC">
        <w:rPr>
          <w:b/>
          <w:i/>
        </w:rPr>
        <w:t xml:space="preserve">a nature strip adjacent to a length of road in a built-up area </w:t>
      </w:r>
      <w:r w:rsidR="003758F8">
        <w:t xml:space="preserve">(however described) </w:t>
      </w:r>
      <w:r w:rsidR="00985111">
        <w:t>includes a reference to any other area of University land that is not a road, whether or not the area i</w:t>
      </w:r>
      <w:r w:rsidR="008A35C4">
        <w:t>s open to or used by the public</w:t>
      </w:r>
      <w:r>
        <w:t xml:space="preserve"> and whether or not the area is developed for, or has as 1 of its main uses, the driving or riding of motor vehicles</w:t>
      </w:r>
      <w:r w:rsidR="008A35C4">
        <w:t>.</w:t>
      </w:r>
    </w:p>
    <w:p w14:paraId="5F5AAF4D" w14:textId="21370038" w:rsidR="003C05C9" w:rsidRPr="00826053" w:rsidRDefault="003C05C9" w:rsidP="00BD6DE8">
      <w:pPr>
        <w:pStyle w:val="Heading4"/>
        <w:numPr>
          <w:ilvl w:val="3"/>
          <w:numId w:val="36"/>
        </w:numPr>
      </w:pPr>
      <w:r>
        <w:t>Each reference in section 213K(1)</w:t>
      </w:r>
      <w:r w:rsidRPr="001A4EAF">
        <w:t xml:space="preserve"> (Ticket parking—display of tickets) to an </w:t>
      </w:r>
      <w:r w:rsidRPr="00412794">
        <w:rPr>
          <w:b/>
          <w:i/>
        </w:rPr>
        <w:t>RTA multi-stay</w:t>
      </w:r>
      <w:r>
        <w:t xml:space="preserve"> </w:t>
      </w:r>
      <w:r w:rsidRPr="00412794">
        <w:rPr>
          <w:b/>
          <w:i/>
        </w:rPr>
        <w:t>ticket parking area</w:t>
      </w:r>
      <w:r>
        <w:t xml:space="preserve"> is omitted</w:t>
      </w:r>
      <w:r w:rsidR="00BD6DE8">
        <w:t xml:space="preserve"> and all necessary consequential changes are taken to be made in the subsection</w:t>
      </w:r>
      <w:r>
        <w:t>.</w:t>
      </w:r>
    </w:p>
    <w:p w14:paraId="35041768" w14:textId="6C8FF10E" w:rsidR="003C05C9" w:rsidRDefault="00187FF7" w:rsidP="003C05C9">
      <w:pPr>
        <w:pStyle w:val="Heading4"/>
        <w:numPr>
          <w:ilvl w:val="3"/>
          <w:numId w:val="36"/>
        </w:numPr>
      </w:pPr>
      <w:r>
        <w:t>The</w:t>
      </w:r>
      <w:r w:rsidR="00C666C6">
        <w:t xml:space="preserve"> reference in section 213N</w:t>
      </w:r>
      <w:r>
        <w:t>(1)(c)(ii)</w:t>
      </w:r>
      <w:r w:rsidR="003C05C9">
        <w:t xml:space="preserve"> (Ticket parking</w:t>
      </w:r>
      <w:r w:rsidR="003C05C9" w:rsidRPr="00EC265F">
        <w:t>—</w:t>
      </w:r>
      <w:r w:rsidR="00C666C6">
        <w:t>exceptions to s 213K and s 213M</w:t>
      </w:r>
      <w:r w:rsidR="003C05C9">
        <w:t xml:space="preserve">) to a </w:t>
      </w:r>
      <w:r w:rsidR="003C05C9" w:rsidRPr="00AD5E4C">
        <w:rPr>
          <w:b/>
          <w:i/>
        </w:rPr>
        <w:t>mobility parking scheme authority</w:t>
      </w:r>
      <w:r w:rsidR="003C05C9">
        <w:t xml:space="preserve"> includes a re</w:t>
      </w:r>
      <w:r w:rsidR="002D15F0">
        <w:t>ference to a disability permit.</w:t>
      </w:r>
    </w:p>
    <w:p w14:paraId="7902C2F9" w14:textId="1B0F1B42" w:rsidR="003C05C9" w:rsidRDefault="00187FF7" w:rsidP="003C05C9">
      <w:pPr>
        <w:pStyle w:val="Heading4"/>
        <w:numPr>
          <w:ilvl w:val="3"/>
          <w:numId w:val="36"/>
        </w:numPr>
      </w:pPr>
      <w:r>
        <w:t>Section 213N(1)</w:t>
      </w:r>
      <w:r w:rsidR="003C05C9">
        <w:t>(d)(ii) is modified to read as follows:</w:t>
      </w:r>
    </w:p>
    <w:p w14:paraId="79FED49F" w14:textId="77777777" w:rsidR="003C05C9" w:rsidRPr="00165908" w:rsidRDefault="003C05C9" w:rsidP="003C05C9">
      <w:pPr>
        <w:pStyle w:val="Heading6"/>
        <w:numPr>
          <w:ilvl w:val="0"/>
          <w:numId w:val="0"/>
        </w:numPr>
        <w:ind w:left="2098"/>
      </w:pPr>
      <w:r>
        <w:t>(ii)</w:t>
      </w:r>
      <w:r>
        <w:tab/>
        <w:t>a current parking permit of that kind is in force for the vehicle; and</w:t>
      </w:r>
    </w:p>
    <w:p w14:paraId="0642A328" w14:textId="0ED883B7" w:rsidR="00435088" w:rsidRPr="00435088" w:rsidRDefault="00435088" w:rsidP="00435088">
      <w:pPr>
        <w:pStyle w:val="ListParagraph"/>
        <w:numPr>
          <w:ilvl w:val="3"/>
          <w:numId w:val="36"/>
        </w:numPr>
        <w:rPr>
          <w:sz w:val="22"/>
          <w:szCs w:val="22"/>
        </w:rPr>
      </w:pPr>
      <w:r w:rsidRPr="00435088">
        <w:rPr>
          <w:sz w:val="22"/>
          <w:szCs w:val="22"/>
        </w:rPr>
        <w:t>A reference in section 213T (</w:t>
      </w:r>
      <w:proofErr w:type="spellStart"/>
      <w:r w:rsidRPr="00435088">
        <w:rPr>
          <w:sz w:val="22"/>
          <w:szCs w:val="22"/>
        </w:rPr>
        <w:t>Unauthorised</w:t>
      </w:r>
      <w:proofErr w:type="spellEnd"/>
      <w:r w:rsidRPr="00435088">
        <w:rPr>
          <w:sz w:val="22"/>
          <w:szCs w:val="22"/>
        </w:rPr>
        <w:t xml:space="preserve"> use of parking permit and mobili</w:t>
      </w:r>
      <w:r>
        <w:rPr>
          <w:sz w:val="22"/>
          <w:szCs w:val="22"/>
        </w:rPr>
        <w:t>ty parking scheme authority) to</w:t>
      </w:r>
      <w:r w:rsidRPr="00435088">
        <w:rPr>
          <w:sz w:val="22"/>
          <w:szCs w:val="22"/>
        </w:rPr>
        <w:t xml:space="preserve"> a </w:t>
      </w:r>
      <w:r w:rsidRPr="00435088">
        <w:rPr>
          <w:b/>
          <w:i/>
          <w:sz w:val="22"/>
          <w:szCs w:val="22"/>
        </w:rPr>
        <w:t>mobility parking scheme authority</w:t>
      </w:r>
      <w:r w:rsidRPr="00435088">
        <w:rPr>
          <w:sz w:val="22"/>
          <w:szCs w:val="22"/>
        </w:rPr>
        <w:t xml:space="preserve"> includes a reference to a disability permit.</w:t>
      </w:r>
    </w:p>
    <w:p w14:paraId="19E31AE9" w14:textId="35B9AC69" w:rsidR="003C05C9" w:rsidRPr="00435088" w:rsidRDefault="003C05C9" w:rsidP="00435088">
      <w:pPr>
        <w:pStyle w:val="ListParagraph"/>
        <w:numPr>
          <w:ilvl w:val="3"/>
          <w:numId w:val="36"/>
        </w:numPr>
        <w:rPr>
          <w:rFonts w:eastAsiaTheme="majorEastAsia"/>
          <w:bCs/>
          <w:iCs/>
          <w:sz w:val="22"/>
          <w:szCs w:val="22"/>
        </w:rPr>
      </w:pPr>
      <w:r w:rsidRPr="00435088">
        <w:rPr>
          <w:sz w:val="22"/>
          <w:szCs w:val="22"/>
        </w:rPr>
        <w:t>A reference in s</w:t>
      </w:r>
      <w:r w:rsidR="00187FF7" w:rsidRPr="00435088">
        <w:rPr>
          <w:sz w:val="22"/>
          <w:szCs w:val="22"/>
        </w:rPr>
        <w:t>ection 213T</w:t>
      </w:r>
      <w:r w:rsidRPr="00435088">
        <w:rPr>
          <w:sz w:val="22"/>
          <w:szCs w:val="22"/>
        </w:rPr>
        <w:t xml:space="preserve"> to the conditions of a parking permit or mobility parking scheme authority includes a reference to any limitations of the permit or authority.</w:t>
      </w:r>
    </w:p>
    <w:p w14:paraId="65726128" w14:textId="41710E07" w:rsidR="008D4CF3" w:rsidRPr="006172E7" w:rsidRDefault="001A4818" w:rsidP="00D2454A">
      <w:pPr>
        <w:pStyle w:val="Heading4"/>
        <w:numPr>
          <w:ilvl w:val="3"/>
          <w:numId w:val="36"/>
        </w:numPr>
      </w:pPr>
      <w:r>
        <w:t>A</w:t>
      </w:r>
      <w:r w:rsidR="008D4CF3" w:rsidRPr="005317F4">
        <w:t xml:space="preserve"> reference in</w:t>
      </w:r>
      <w:r w:rsidR="008D4CF3">
        <w:t xml:space="preserve"> section 289(1) (Driving on nature strip) to </w:t>
      </w:r>
      <w:r w:rsidR="008D4CF3" w:rsidRPr="00FF14AC">
        <w:rPr>
          <w:b/>
          <w:i/>
        </w:rPr>
        <w:t xml:space="preserve">a nature strip adjacent to a length of road in a built-up area </w:t>
      </w:r>
      <w:r>
        <w:t xml:space="preserve">(however described) </w:t>
      </w:r>
      <w:r w:rsidR="008D4CF3">
        <w:t>includes a reference to any other area of University land that is not a road, whether or not the area is open to or used by the public</w:t>
      </w:r>
      <w:r w:rsidR="00D2454A">
        <w:t xml:space="preserve"> </w:t>
      </w:r>
      <w:r w:rsidR="00D2454A" w:rsidRPr="00D2454A">
        <w:t>and whether or not the area is developed for, or has as 1 of its main uses, the driving or riding of motor vehicles</w:t>
      </w:r>
      <w:r w:rsidR="008D4CF3">
        <w:t>.</w:t>
      </w:r>
    </w:p>
    <w:p w14:paraId="3A0BD128" w14:textId="24FD4CC3" w:rsidR="008D4CF3" w:rsidRPr="008D4CF3" w:rsidRDefault="00100F86" w:rsidP="00100F86">
      <w:pPr>
        <w:pStyle w:val="Heading4"/>
        <w:numPr>
          <w:ilvl w:val="3"/>
          <w:numId w:val="36"/>
        </w:numPr>
      </w:pPr>
      <w:r>
        <w:t xml:space="preserve">The definitions of </w:t>
      </w:r>
      <w:r>
        <w:rPr>
          <w:b/>
          <w:i/>
        </w:rPr>
        <w:t>approved e-payment method</w:t>
      </w:r>
      <w:r>
        <w:t xml:space="preserve"> and </w:t>
      </w:r>
      <w:r w:rsidRPr="00100F86">
        <w:rPr>
          <w:b/>
          <w:i/>
        </w:rPr>
        <w:t>parking permit</w:t>
      </w:r>
      <w:r>
        <w:t xml:space="preserve"> in the dictionary are omitted.</w:t>
      </w:r>
    </w:p>
    <w:p w14:paraId="12B52314" w14:textId="0F05D7CD" w:rsidR="002378E9" w:rsidRPr="002378E9" w:rsidRDefault="000B58C8" w:rsidP="0076287C">
      <w:pPr>
        <w:pStyle w:val="Heading4"/>
        <w:numPr>
          <w:ilvl w:val="3"/>
          <w:numId w:val="36"/>
        </w:numPr>
      </w:pPr>
      <w:r>
        <w:t xml:space="preserve">The definition of </w:t>
      </w:r>
      <w:r w:rsidRPr="00FF14AC">
        <w:rPr>
          <w:b/>
          <w:i/>
        </w:rPr>
        <w:t>parking permit for people with disabilities</w:t>
      </w:r>
      <w:r>
        <w:t xml:space="preserve"> in the</w:t>
      </w:r>
      <w:r w:rsidR="00AD2903">
        <w:t xml:space="preserve"> dictionary is taken to include</w:t>
      </w:r>
      <w:r>
        <w:t xml:space="preserve"> a disability permit.</w:t>
      </w:r>
    </w:p>
    <w:p w14:paraId="6E348AD8" w14:textId="1E7AF353" w:rsidR="0076287C" w:rsidRDefault="00313636" w:rsidP="00313636">
      <w:pPr>
        <w:pStyle w:val="Heading3"/>
        <w:numPr>
          <w:ilvl w:val="0"/>
          <w:numId w:val="0"/>
        </w:numPr>
        <w:ind w:left="425"/>
      </w:pPr>
      <w:bookmarkStart w:id="79" w:name="_Toc23519983"/>
      <w:r>
        <w:t>7</w:t>
      </w:r>
      <w:r>
        <w:tab/>
      </w:r>
      <w:r w:rsidR="0076287C">
        <w:t>Extension of Time Guidelines modifications</w:t>
      </w:r>
      <w:bookmarkEnd w:id="79"/>
    </w:p>
    <w:p w14:paraId="20BF4787" w14:textId="77777777" w:rsidR="004525CB" w:rsidRDefault="00FC3468" w:rsidP="0076287C">
      <w:pPr>
        <w:pStyle w:val="Heading4"/>
        <w:numPr>
          <w:ilvl w:val="3"/>
          <w:numId w:val="38"/>
        </w:numPr>
      </w:pPr>
      <w:r>
        <w:t>The Extension of Time</w:t>
      </w:r>
      <w:r w:rsidR="0076287C">
        <w:t xml:space="preserve"> Guidelines</w:t>
      </w:r>
      <w:r w:rsidR="0076287C" w:rsidRPr="005317F4">
        <w:t xml:space="preserve"> are modified in accordance with this section.</w:t>
      </w:r>
    </w:p>
    <w:p w14:paraId="6DF53156" w14:textId="6527D684" w:rsidR="0076287C" w:rsidRDefault="004525CB" w:rsidP="0076287C">
      <w:pPr>
        <w:pStyle w:val="Heading4"/>
        <w:numPr>
          <w:ilvl w:val="3"/>
          <w:numId w:val="38"/>
        </w:numPr>
      </w:pPr>
      <w:r>
        <w:t xml:space="preserve">The definition of </w:t>
      </w:r>
      <w:r w:rsidRPr="004525CB">
        <w:rPr>
          <w:b/>
          <w:i/>
        </w:rPr>
        <w:t>Administering authority</w:t>
      </w:r>
      <w:r>
        <w:t xml:space="preserve"> in section 4 is omitted.</w:t>
      </w:r>
    </w:p>
    <w:p w14:paraId="3FC40BC7" w14:textId="7524DD33" w:rsidR="00E80F5D" w:rsidRDefault="004525CB" w:rsidP="00E80F5D">
      <w:pPr>
        <w:pStyle w:val="Heading4"/>
        <w:numPr>
          <w:ilvl w:val="3"/>
          <w:numId w:val="38"/>
        </w:numPr>
      </w:pPr>
      <w:r>
        <w:lastRenderedPageBreak/>
        <w:t>Provisions about, or as far as they relate to,</w:t>
      </w:r>
      <w:r w:rsidR="00E80F5D">
        <w:t xml:space="preserve"> infringement notice management plans </w:t>
      </w:r>
      <w:r>
        <w:t>are taken to be omitted</w:t>
      </w:r>
      <w:r w:rsidR="00E80F5D">
        <w:t>.</w:t>
      </w:r>
    </w:p>
    <w:p w14:paraId="52E2B446" w14:textId="0A2FFBAA" w:rsidR="00E80F5D" w:rsidRDefault="0076287C" w:rsidP="00313636">
      <w:pPr>
        <w:pStyle w:val="Heading3"/>
        <w:numPr>
          <w:ilvl w:val="0"/>
          <w:numId w:val="0"/>
        </w:numPr>
        <w:ind w:left="425"/>
      </w:pPr>
      <w:bookmarkStart w:id="80" w:name="_Toc23519984"/>
      <w:r>
        <w:t>8</w:t>
      </w:r>
      <w:r>
        <w:tab/>
      </w:r>
      <w:r w:rsidR="00E80F5D">
        <w:t>Wa</w:t>
      </w:r>
      <w:r w:rsidR="00E47744">
        <w:t>i</w:t>
      </w:r>
      <w:r w:rsidR="00E80F5D">
        <w:t>ver of Infringement Notice Penalties Guidelines</w:t>
      </w:r>
      <w:r w:rsidR="00D2454A">
        <w:t xml:space="preserve"> modifications</w:t>
      </w:r>
      <w:bookmarkEnd w:id="80"/>
    </w:p>
    <w:p w14:paraId="77E0BDCD" w14:textId="3E578D3E" w:rsidR="00E80F5D" w:rsidRDefault="00E80F5D" w:rsidP="00E80F5D">
      <w:pPr>
        <w:pStyle w:val="Heading4"/>
        <w:numPr>
          <w:ilvl w:val="3"/>
          <w:numId w:val="44"/>
        </w:numPr>
      </w:pPr>
      <w:r>
        <w:t xml:space="preserve">The Waiver of </w:t>
      </w:r>
      <w:r w:rsidR="00D2454A">
        <w:t>Infringement Notice Penalties G</w:t>
      </w:r>
      <w:r>
        <w:t>uidelines</w:t>
      </w:r>
      <w:r w:rsidRPr="005317F4">
        <w:t xml:space="preserve"> are modified in accordance with this section.</w:t>
      </w:r>
    </w:p>
    <w:p w14:paraId="03DE491A" w14:textId="77777777" w:rsidR="00E80F5D" w:rsidRDefault="00E80F5D" w:rsidP="00E80F5D">
      <w:pPr>
        <w:pStyle w:val="Heading4"/>
        <w:numPr>
          <w:ilvl w:val="3"/>
          <w:numId w:val="44"/>
        </w:numPr>
      </w:pPr>
      <w:r>
        <w:t xml:space="preserve">The definition of </w:t>
      </w:r>
      <w:r w:rsidRPr="004525CB">
        <w:rPr>
          <w:b/>
          <w:i/>
        </w:rPr>
        <w:t>Administering authority</w:t>
      </w:r>
      <w:r>
        <w:t xml:space="preserve"> in section 4 is omitted.</w:t>
      </w:r>
    </w:p>
    <w:p w14:paraId="01A72604" w14:textId="77777777" w:rsidR="00E80F5D" w:rsidRDefault="00E80F5D" w:rsidP="00E80F5D">
      <w:pPr>
        <w:pStyle w:val="Heading4"/>
        <w:numPr>
          <w:ilvl w:val="3"/>
          <w:numId w:val="44"/>
        </w:numPr>
      </w:pPr>
      <w:r>
        <w:t>Provisions about, or as far as they relate to, the following matters are taken to be omitted:</w:t>
      </w:r>
    </w:p>
    <w:p w14:paraId="046A2A71" w14:textId="1F57EF8D" w:rsidR="00E80F5D" w:rsidRDefault="00E80F5D" w:rsidP="00E80F5D">
      <w:pPr>
        <w:pStyle w:val="Heading5"/>
        <w:numPr>
          <w:ilvl w:val="4"/>
          <w:numId w:val="43"/>
        </w:numPr>
      </w:pPr>
      <w:r>
        <w:t>infringement notice management plans</w:t>
      </w:r>
      <w:r w:rsidR="003761FE">
        <w:t xml:space="preserve"> (including approved community work and social development programs)</w:t>
      </w:r>
      <w:r>
        <w:t>;</w:t>
      </w:r>
    </w:p>
    <w:p w14:paraId="4DF7CAA2" w14:textId="77777777" w:rsidR="003761FE" w:rsidRDefault="003761FE" w:rsidP="00E80F5D">
      <w:pPr>
        <w:pStyle w:val="Heading5"/>
      </w:pPr>
      <w:r>
        <w:t>internal review</w:t>
      </w:r>
      <w:r w:rsidR="00E80F5D">
        <w:t>;</w:t>
      </w:r>
    </w:p>
    <w:p w14:paraId="77EAF35C" w14:textId="55E8BF9A" w:rsidR="00E80F5D" w:rsidRDefault="003761FE" w:rsidP="006B0F39">
      <w:pPr>
        <w:pStyle w:val="Heading5"/>
      </w:pPr>
      <w:r>
        <w:t>the ACT Civil and Administrative Tribunal (ACAT)</w:t>
      </w:r>
      <w:r w:rsidR="006B0F39">
        <w:t>.</w:t>
      </w:r>
    </w:p>
    <w:p w14:paraId="1CC36136" w14:textId="2B337726" w:rsidR="007D50E2" w:rsidRDefault="00E80F5D" w:rsidP="00313636">
      <w:pPr>
        <w:pStyle w:val="Heading3"/>
        <w:numPr>
          <w:ilvl w:val="0"/>
          <w:numId w:val="0"/>
        </w:numPr>
        <w:ind w:left="425"/>
      </w:pPr>
      <w:bookmarkStart w:id="81" w:name="_Toc23519985"/>
      <w:r>
        <w:t>9</w:t>
      </w:r>
      <w:r>
        <w:tab/>
      </w:r>
      <w:r w:rsidR="00AA69D1">
        <w:t>Withdrawal of Infringement Notices Guidelines modifications</w:t>
      </w:r>
      <w:bookmarkEnd w:id="81"/>
    </w:p>
    <w:p w14:paraId="49148934" w14:textId="77777777" w:rsidR="004731C3" w:rsidRDefault="00D26F97" w:rsidP="0076287C">
      <w:pPr>
        <w:pStyle w:val="Heading4"/>
        <w:numPr>
          <w:ilvl w:val="3"/>
          <w:numId w:val="42"/>
        </w:numPr>
      </w:pPr>
      <w:r>
        <w:t>The Withdrawal of Infringement Notices Guidelines</w:t>
      </w:r>
      <w:r w:rsidR="00152F3B" w:rsidRPr="005317F4">
        <w:t xml:space="preserve"> are modified in accordance with this section.</w:t>
      </w:r>
    </w:p>
    <w:p w14:paraId="6E170EE2" w14:textId="451C6765" w:rsidR="00FF14AC" w:rsidRDefault="004731C3" w:rsidP="0076287C">
      <w:pPr>
        <w:pStyle w:val="Heading4"/>
        <w:numPr>
          <w:ilvl w:val="3"/>
          <w:numId w:val="42"/>
        </w:numPr>
      </w:pPr>
      <w:r>
        <w:t xml:space="preserve">The definitions of </w:t>
      </w:r>
      <w:r w:rsidRPr="004731C3">
        <w:rPr>
          <w:b/>
          <w:i/>
        </w:rPr>
        <w:t>Administering authority</w:t>
      </w:r>
      <w:r>
        <w:rPr>
          <w:b/>
          <w:i/>
        </w:rPr>
        <w:t xml:space="preserve"> </w:t>
      </w:r>
      <w:r w:rsidRPr="004731C3">
        <w:t>and</w:t>
      </w:r>
      <w:r>
        <w:rPr>
          <w:b/>
          <w:i/>
        </w:rPr>
        <w:t xml:space="preserve"> Infringement notice management plan </w:t>
      </w:r>
      <w:r>
        <w:t>in section 4 are omitted.</w:t>
      </w:r>
    </w:p>
    <w:p w14:paraId="2ABF3BC8" w14:textId="77777777" w:rsidR="004731C3" w:rsidRDefault="004731C3" w:rsidP="004731C3">
      <w:pPr>
        <w:pStyle w:val="Heading4"/>
        <w:numPr>
          <w:ilvl w:val="3"/>
          <w:numId w:val="44"/>
        </w:numPr>
      </w:pPr>
      <w:r>
        <w:t>Provisions about, or as far as they relate to, the following matters are taken to be omitted:</w:t>
      </w:r>
    </w:p>
    <w:p w14:paraId="05652BB2" w14:textId="77777777" w:rsidR="004731C3" w:rsidRDefault="004731C3" w:rsidP="004731C3">
      <w:pPr>
        <w:pStyle w:val="Heading5"/>
        <w:numPr>
          <w:ilvl w:val="4"/>
          <w:numId w:val="45"/>
        </w:numPr>
      </w:pPr>
      <w:r>
        <w:t>infringement notice management plans (including approved community work and social development programs);</w:t>
      </w:r>
    </w:p>
    <w:p w14:paraId="1549FC72" w14:textId="77777777" w:rsidR="004731C3" w:rsidRDefault="004731C3" w:rsidP="004731C3">
      <w:pPr>
        <w:pStyle w:val="Heading5"/>
      </w:pPr>
      <w:r>
        <w:t>internal review;</w:t>
      </w:r>
    </w:p>
    <w:p w14:paraId="29C7E74D" w14:textId="77777777" w:rsidR="00D35A3C" w:rsidRDefault="004731C3" w:rsidP="004731C3">
      <w:pPr>
        <w:pStyle w:val="Heading5"/>
      </w:pPr>
      <w:r>
        <w:t xml:space="preserve">the ACT Civil and </w:t>
      </w:r>
      <w:r w:rsidR="00D35A3C">
        <w:t>Administrative Tribunal (ACAT);</w:t>
      </w:r>
    </w:p>
    <w:p w14:paraId="445F68D3" w14:textId="736053CE" w:rsidR="00B051EC" w:rsidRDefault="004731C3" w:rsidP="004731C3">
      <w:pPr>
        <w:pStyle w:val="Heading5"/>
      </w:pPr>
      <w:r>
        <w:t xml:space="preserve">the making of </w:t>
      </w:r>
      <w:r w:rsidR="00D35A3C">
        <w:t>applications for withdrawal of an infringement notice online;</w:t>
      </w:r>
    </w:p>
    <w:p w14:paraId="42F6E27B" w14:textId="77777777" w:rsidR="00B051EC" w:rsidRDefault="00E93F9F" w:rsidP="004731C3">
      <w:pPr>
        <w:pStyle w:val="Heading5"/>
      </w:pPr>
      <w:r>
        <w:t>particular kinds of parking permit</w:t>
      </w:r>
      <w:r w:rsidR="00B051EC">
        <w:t>s</w:t>
      </w:r>
      <w:r>
        <w:t xml:space="preserve"> (other than </w:t>
      </w:r>
      <w:r w:rsidR="00B051EC">
        <w:t>mobility parking scheme authorities) that are not issued under this instrument;</w:t>
      </w:r>
    </w:p>
    <w:p w14:paraId="69EC21BE" w14:textId="145B51BE" w:rsidR="004731C3" w:rsidRPr="004731C3" w:rsidRDefault="00B051EC" w:rsidP="004731C3">
      <w:pPr>
        <w:pStyle w:val="Heading5"/>
      </w:pPr>
      <w:r>
        <w:t>public passenger ticketing and conduct offences.</w:t>
      </w:r>
    </w:p>
    <w:p w14:paraId="4C687756" w14:textId="517C0E22" w:rsidR="00E93F9F" w:rsidRDefault="005E0DFF" w:rsidP="0076287C">
      <w:pPr>
        <w:pStyle w:val="Heading4"/>
        <w:numPr>
          <w:ilvl w:val="3"/>
          <w:numId w:val="42"/>
        </w:numPr>
      </w:pPr>
      <w:r>
        <w:t>A</w:t>
      </w:r>
      <w:r w:rsidR="00C74FEA">
        <w:t xml:space="preserve"> reference in </w:t>
      </w:r>
      <w:r w:rsidR="007D0A89">
        <w:t>schedule 1 of the guidelines</w:t>
      </w:r>
      <w:r>
        <w:t xml:space="preserve"> </w:t>
      </w:r>
      <w:r w:rsidR="00C74FEA">
        <w:t xml:space="preserve">to a parking permit or parking ticket being </w:t>
      </w:r>
      <w:r>
        <w:t>correctly</w:t>
      </w:r>
      <w:r w:rsidR="00C74FEA">
        <w:t xml:space="preserve"> displayed is a reference to a parking permit or parking ticket being correctly displayed if the display of the permit or ticket was required under this instrument or, for a parking permit, a condition of the permit.</w:t>
      </w:r>
    </w:p>
    <w:p w14:paraId="6D286BA3" w14:textId="38D70691" w:rsidR="00E93F9F" w:rsidRDefault="00E93F9F" w:rsidP="0076287C">
      <w:pPr>
        <w:pStyle w:val="Heading4"/>
        <w:numPr>
          <w:ilvl w:val="3"/>
          <w:numId w:val="42"/>
        </w:numPr>
      </w:pPr>
      <w:r>
        <w:t xml:space="preserve">A reference </w:t>
      </w:r>
      <w:r w:rsidR="007D0A89">
        <w:t xml:space="preserve">in schedule 1 of the guidelines </w:t>
      </w:r>
      <w:r>
        <w:t xml:space="preserve">to </w:t>
      </w:r>
      <w:r w:rsidRPr="00D2454A">
        <w:rPr>
          <w:b/>
          <w:i/>
        </w:rPr>
        <w:t xml:space="preserve">a receipt from an </w:t>
      </w:r>
      <w:proofErr w:type="spellStart"/>
      <w:r w:rsidRPr="00D2454A">
        <w:rPr>
          <w:b/>
          <w:i/>
        </w:rPr>
        <w:t>authorised</w:t>
      </w:r>
      <w:proofErr w:type="spellEnd"/>
      <w:r w:rsidRPr="00D2454A">
        <w:rPr>
          <w:b/>
          <w:i/>
        </w:rPr>
        <w:t xml:space="preserve"> smart phone application</w:t>
      </w:r>
      <w:r w:rsidR="0039287F">
        <w:t>,</w:t>
      </w:r>
      <w:r>
        <w:t xml:space="preserve"> </w:t>
      </w:r>
      <w:r w:rsidR="0039287F">
        <w:t xml:space="preserve">or to </w:t>
      </w:r>
      <w:r w:rsidR="0039287F">
        <w:rPr>
          <w:b/>
          <w:i/>
        </w:rPr>
        <w:t xml:space="preserve">a receipt from an </w:t>
      </w:r>
      <w:proofErr w:type="spellStart"/>
      <w:r w:rsidR="0039287F">
        <w:rPr>
          <w:b/>
          <w:i/>
        </w:rPr>
        <w:t>authorised</w:t>
      </w:r>
      <w:proofErr w:type="spellEnd"/>
      <w:r w:rsidR="0039287F">
        <w:rPr>
          <w:b/>
          <w:i/>
        </w:rPr>
        <w:t xml:space="preserve"> application</w:t>
      </w:r>
      <w:r w:rsidR="0039287F">
        <w:t>,</w:t>
      </w:r>
      <w:r w:rsidR="0039287F">
        <w:rPr>
          <w:b/>
          <w:i/>
        </w:rPr>
        <w:t xml:space="preserve"> </w:t>
      </w:r>
      <w:r>
        <w:t xml:space="preserve">is a reference to a record of payment </w:t>
      </w:r>
      <w:r w:rsidR="00B71668">
        <w:t xml:space="preserve">made </w:t>
      </w:r>
      <w:r>
        <w:t>using an approved e-payment system.</w:t>
      </w:r>
    </w:p>
    <w:p w14:paraId="399DAC90" w14:textId="47D547B4" w:rsidR="00AD2903" w:rsidRDefault="00E93F9F" w:rsidP="0076287C">
      <w:pPr>
        <w:pStyle w:val="Heading4"/>
        <w:numPr>
          <w:ilvl w:val="3"/>
          <w:numId w:val="42"/>
        </w:numPr>
      </w:pPr>
      <w:r>
        <w:t xml:space="preserve">A reference </w:t>
      </w:r>
      <w:r w:rsidR="007D0A89">
        <w:t xml:space="preserve">in schedule 1 of the guidelines </w:t>
      </w:r>
      <w:r>
        <w:t xml:space="preserve">to a </w:t>
      </w:r>
      <w:r w:rsidRPr="00D2454A">
        <w:rPr>
          <w:b/>
          <w:i/>
        </w:rPr>
        <w:t>mobility parking scheme authority</w:t>
      </w:r>
      <w:r>
        <w:t xml:space="preserve"> includes a reference to a disability permit.</w:t>
      </w:r>
    </w:p>
    <w:p w14:paraId="3E5FE737" w14:textId="77777777" w:rsidR="00230256" w:rsidRPr="003051BC" w:rsidRDefault="00230256" w:rsidP="002574B2">
      <w:pPr>
        <w:pStyle w:val="EndRule"/>
      </w:pPr>
    </w:p>
    <w:sectPr w:rsidR="00230256" w:rsidRPr="003051BC" w:rsidSect="00623D63">
      <w:footerReference w:type="even" r:id="rId14"/>
      <w:footerReference w:type="defaul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60F78" w14:textId="77777777" w:rsidR="004F3C4A" w:rsidRDefault="004F3C4A" w:rsidP="006833F9">
      <w:pPr>
        <w:spacing w:after="0" w:line="240" w:lineRule="auto"/>
      </w:pPr>
      <w:r>
        <w:separator/>
      </w:r>
    </w:p>
  </w:endnote>
  <w:endnote w:type="continuationSeparator" w:id="0">
    <w:p w14:paraId="4C94F62D" w14:textId="77777777" w:rsidR="004F3C4A" w:rsidRDefault="004F3C4A" w:rsidP="0068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C92058" w:rsidRPr="00D33A19" w:rsidRDefault="00C92058" w:rsidP="00D33A19">
    <w:pPr>
      <w:pBdr>
        <w:top w:val="single" w:sz="6" w:space="0" w:color="auto"/>
      </w:pBdr>
      <w:spacing w:before="120" w:after="0" w:line="0" w:lineRule="atLeast"/>
      <w:rPr>
        <w:rFonts w:eastAsia="Calibri"/>
        <w:i/>
        <w:sz w:val="18"/>
        <w:szCs w:val="16"/>
      </w:rPr>
    </w:pPr>
  </w:p>
  <w:p w14:paraId="4ED0EC5E" w14:textId="77777777" w:rsidR="00C92058" w:rsidRPr="00C74BCA" w:rsidRDefault="00C92058" w:rsidP="00C74BCA">
    <w:pPr>
      <w:pBdr>
        <w:top w:val="single" w:sz="6" w:space="0" w:color="auto"/>
      </w:pBdr>
      <w:tabs>
        <w:tab w:val="center" w:pos="4111"/>
        <w:tab w:val="right" w:pos="8222"/>
      </w:tabs>
      <w:spacing w:before="120" w:after="0" w:line="0" w:lineRule="atLeast"/>
      <w:rPr>
        <w:rFonts w:eastAsia="Calibri"/>
        <w:i/>
        <w:noProof/>
        <w:sz w:val="18"/>
        <w:szCs w:val="16"/>
      </w:rPr>
    </w:pPr>
    <w:r>
      <w:rPr>
        <w:rFonts w:eastAsia="Calibri"/>
        <w:i/>
        <w:noProof/>
        <w:sz w:val="18"/>
        <w:szCs w:val="16"/>
      </w:rPr>
      <w:tab/>
    </w:r>
    <w:r w:rsidRPr="00D33A19">
      <w:rPr>
        <w:rFonts w:eastAsia="Calibri"/>
        <w:i/>
        <w:noProof/>
        <w:sz w:val="18"/>
        <w:szCs w:val="16"/>
      </w:rPr>
      <w:t>Research Awards Rule 2015</w:t>
    </w:r>
    <w:r w:rsidRPr="00D33A19">
      <w:rPr>
        <w:rFonts w:eastAsia="Calibri"/>
        <w:i/>
        <w:noProof/>
        <w:sz w:val="18"/>
        <w:szCs w:val="16"/>
      </w:rPr>
      <w:tab/>
    </w:r>
    <w:r w:rsidRPr="00D33A19">
      <w:rPr>
        <w:rFonts w:eastAsia="Calibri"/>
        <w:i/>
        <w:noProof/>
        <w:sz w:val="18"/>
        <w:szCs w:val="16"/>
      </w:rPr>
      <w:fldChar w:fldCharType="begin"/>
    </w:r>
    <w:r w:rsidRPr="00D33A19">
      <w:rPr>
        <w:rFonts w:eastAsia="Calibri"/>
        <w:i/>
        <w:noProof/>
        <w:sz w:val="18"/>
        <w:szCs w:val="16"/>
      </w:rPr>
      <w:instrText xml:space="preserve"> PAGE  \* roman  \* MERGEFORMAT </w:instrText>
    </w:r>
    <w:r w:rsidRPr="00D33A19">
      <w:rPr>
        <w:rFonts w:eastAsia="Calibri"/>
        <w:i/>
        <w:noProof/>
        <w:sz w:val="18"/>
        <w:szCs w:val="16"/>
      </w:rPr>
      <w:fldChar w:fldCharType="separate"/>
    </w:r>
    <w:r>
      <w:rPr>
        <w:rFonts w:eastAsia="Calibri"/>
        <w:i/>
        <w:noProof/>
        <w:sz w:val="18"/>
        <w:szCs w:val="16"/>
      </w:rPr>
      <w:t>ii</w:t>
    </w:r>
    <w:r w:rsidRPr="00D33A19">
      <w:rPr>
        <w:rFonts w:eastAsia="Calibri"/>
        <w:i/>
        <w:noProof/>
        <w:sz w:val="18"/>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C92058" w:rsidRPr="00D33A19" w:rsidRDefault="00C92058" w:rsidP="00D33A19">
    <w:pPr>
      <w:pBdr>
        <w:top w:val="single" w:sz="6" w:space="0" w:color="auto"/>
      </w:pBdr>
      <w:spacing w:before="120" w:after="0" w:line="0" w:lineRule="atLeast"/>
      <w:rPr>
        <w:rFonts w:eastAsia="Calibri"/>
        <w:i/>
        <w:sz w:val="18"/>
        <w:szCs w:val="16"/>
      </w:rPr>
    </w:pPr>
  </w:p>
  <w:p w14:paraId="41AB1533" w14:textId="6283CC35" w:rsidR="00C92058" w:rsidRPr="00C74BCA" w:rsidRDefault="00C92058" w:rsidP="00C74BCA">
    <w:pPr>
      <w:pBdr>
        <w:top w:val="single" w:sz="6" w:space="0" w:color="auto"/>
      </w:pBdr>
      <w:tabs>
        <w:tab w:val="center" w:pos="4111"/>
        <w:tab w:val="right" w:pos="8222"/>
      </w:tabs>
      <w:spacing w:before="120" w:after="0" w:line="0" w:lineRule="atLeast"/>
      <w:rPr>
        <w:rFonts w:eastAsia="Calibri"/>
        <w:i/>
        <w:noProof/>
        <w:sz w:val="18"/>
        <w:szCs w:val="16"/>
      </w:rPr>
    </w:pPr>
    <w:r>
      <w:rPr>
        <w:rFonts w:eastAsia="Calibri"/>
        <w:i/>
        <w:noProof/>
        <w:sz w:val="18"/>
        <w:szCs w:val="16"/>
      </w:rPr>
      <w:fldChar w:fldCharType="begin"/>
    </w:r>
    <w:r>
      <w:rPr>
        <w:rFonts w:eastAsia="Calibri"/>
        <w:i/>
        <w:noProof/>
        <w:sz w:val="18"/>
        <w:szCs w:val="16"/>
      </w:rPr>
      <w:instrText xml:space="preserve"> PAGE  \* roman  \* MERGEFORMAT </w:instrText>
    </w:r>
    <w:r>
      <w:rPr>
        <w:rFonts w:eastAsia="Calibri"/>
        <w:i/>
        <w:noProof/>
        <w:sz w:val="18"/>
        <w:szCs w:val="16"/>
      </w:rPr>
      <w:fldChar w:fldCharType="separate"/>
    </w:r>
    <w:r w:rsidR="003B3B62">
      <w:rPr>
        <w:rFonts w:eastAsia="Calibri"/>
        <w:i/>
        <w:noProof/>
        <w:sz w:val="18"/>
        <w:szCs w:val="16"/>
      </w:rPr>
      <w:t>ii</w:t>
    </w:r>
    <w:r>
      <w:rPr>
        <w:rFonts w:eastAsia="Calibri"/>
        <w:i/>
        <w:noProof/>
        <w:sz w:val="18"/>
        <w:szCs w:val="16"/>
      </w:rPr>
      <w:fldChar w:fldCharType="end"/>
    </w:r>
    <w:r>
      <w:rPr>
        <w:rFonts w:eastAsia="Calibri"/>
        <w:i/>
        <w:noProof/>
        <w:sz w:val="18"/>
        <w:szCs w:val="16"/>
      </w:rPr>
      <w:tab/>
      <w:t>Australian National University (Parking and Traffic) Statute 2019</w:t>
    </w:r>
    <w:r w:rsidRPr="00D33A19">
      <w:rPr>
        <w:rFonts w:eastAsia="Calibri"/>
        <w:i/>
        <w:noProof/>
        <w:sz w:val="18"/>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C92058" w:rsidRPr="00B445BF" w:rsidRDefault="00C92058" w:rsidP="00B445BF">
    <w:pPr>
      <w:pBdr>
        <w:top w:val="single" w:sz="4" w:space="1" w:color="auto"/>
      </w:pBdr>
    </w:pPr>
  </w:p>
  <w:p w14:paraId="0E4C8C81" w14:textId="147CE581" w:rsidR="00C92058" w:rsidRPr="00B445BF" w:rsidRDefault="00C92058" w:rsidP="00B445BF">
    <w:pPr>
      <w:pStyle w:val="Footer"/>
      <w:tabs>
        <w:tab w:val="clear" w:pos="8306"/>
        <w:tab w:val="left" w:pos="3290"/>
        <w:tab w:val="center" w:pos="4513"/>
        <w:tab w:val="right" w:pos="8931"/>
      </w:tabs>
      <w:spacing w:before="120"/>
      <w:rPr>
        <w:rFonts w:eastAsia="Calibri"/>
        <w:i/>
        <w:noProof/>
        <w:sz w:val="18"/>
        <w:szCs w:val="18"/>
      </w:rPr>
    </w:pPr>
    <w:r w:rsidRPr="00B445BF">
      <w:rPr>
        <w:rFonts w:eastAsia="Calibri"/>
        <w:i/>
        <w:noProof/>
        <w:sz w:val="18"/>
        <w:szCs w:val="18"/>
      </w:rPr>
      <w:tab/>
    </w:r>
    <w:r>
      <w:rPr>
        <w:rFonts w:eastAsia="Calibri"/>
        <w:i/>
        <w:noProof/>
        <w:sz w:val="18"/>
        <w:szCs w:val="18"/>
      </w:rPr>
      <w:t>Australian National University (Parking and Traffic) Statute 2019</w:t>
    </w:r>
    <w:r w:rsidRPr="00B445BF">
      <w:rPr>
        <w:rFonts w:eastAsia="Calibri"/>
        <w:i/>
        <w:noProof/>
        <w:sz w:val="18"/>
        <w:szCs w:val="18"/>
      </w:rPr>
      <w:tab/>
    </w:r>
    <w:r w:rsidRPr="00B445BF">
      <w:rPr>
        <w:rFonts w:eastAsia="Calibri"/>
        <w:i/>
        <w:noProof/>
        <w:sz w:val="18"/>
        <w:szCs w:val="18"/>
      </w:rPr>
      <w:fldChar w:fldCharType="begin"/>
    </w:r>
    <w:r w:rsidRPr="00B445BF">
      <w:rPr>
        <w:rFonts w:eastAsia="Calibri"/>
        <w:i/>
        <w:noProof/>
        <w:sz w:val="18"/>
        <w:szCs w:val="18"/>
      </w:rPr>
      <w:instrText xml:space="preserve"> PAGE  \* roman  \* MERGEFORMAT </w:instrText>
    </w:r>
    <w:r w:rsidRPr="00B445BF">
      <w:rPr>
        <w:rFonts w:eastAsia="Calibri"/>
        <w:i/>
        <w:noProof/>
        <w:sz w:val="18"/>
        <w:szCs w:val="18"/>
      </w:rPr>
      <w:fldChar w:fldCharType="separate"/>
    </w:r>
    <w:r w:rsidR="003B3B62">
      <w:rPr>
        <w:rFonts w:eastAsia="Calibri"/>
        <w:i/>
        <w:noProof/>
        <w:sz w:val="18"/>
        <w:szCs w:val="18"/>
      </w:rPr>
      <w:t>i</w:t>
    </w:r>
    <w:r w:rsidRPr="00B445B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C92058" w:rsidRPr="00B445BF" w:rsidRDefault="00C92058" w:rsidP="00B445BF">
    <w:pPr>
      <w:pBdr>
        <w:top w:val="single" w:sz="4" w:space="1" w:color="auto"/>
      </w:pBdr>
    </w:pPr>
  </w:p>
  <w:p w14:paraId="77DA51A0" w14:textId="6843B6ED" w:rsidR="00C92058" w:rsidRPr="00B445BF" w:rsidRDefault="00C92058" w:rsidP="00B445BF">
    <w:pPr>
      <w:pStyle w:val="Footer"/>
      <w:tabs>
        <w:tab w:val="clear" w:pos="8306"/>
        <w:tab w:val="left" w:pos="3290"/>
        <w:tab w:val="center" w:pos="4513"/>
        <w:tab w:val="right" w:pos="8931"/>
      </w:tabs>
      <w:spacing w:before="120"/>
      <w:rPr>
        <w:rFonts w:eastAsia="Calibri"/>
        <w:i/>
        <w:noProof/>
        <w:sz w:val="18"/>
        <w:szCs w:val="18"/>
      </w:rPr>
    </w:pPr>
    <w:r w:rsidRPr="00B445BF">
      <w:rPr>
        <w:rFonts w:eastAsia="Calibri"/>
        <w:i/>
        <w:noProof/>
        <w:sz w:val="18"/>
        <w:szCs w:val="18"/>
      </w:rPr>
      <w:fldChar w:fldCharType="begin"/>
    </w:r>
    <w:r w:rsidRPr="00B445BF">
      <w:rPr>
        <w:rFonts w:eastAsia="Calibri"/>
        <w:i/>
        <w:noProof/>
        <w:sz w:val="18"/>
        <w:szCs w:val="18"/>
      </w:rPr>
      <w:instrText xml:space="preserve"> PAGE  \* Arabic  \* MERGEFORMAT </w:instrText>
    </w:r>
    <w:r w:rsidRPr="00B445BF">
      <w:rPr>
        <w:rFonts w:eastAsia="Calibri"/>
        <w:i/>
        <w:noProof/>
        <w:sz w:val="18"/>
        <w:szCs w:val="18"/>
      </w:rPr>
      <w:fldChar w:fldCharType="separate"/>
    </w:r>
    <w:r w:rsidR="003B3B62">
      <w:rPr>
        <w:rFonts w:eastAsia="Calibri"/>
        <w:i/>
        <w:noProof/>
        <w:sz w:val="18"/>
        <w:szCs w:val="18"/>
      </w:rPr>
      <w:t>8</w:t>
    </w:r>
    <w:r w:rsidRPr="00B445BF">
      <w:rPr>
        <w:rFonts w:eastAsia="Calibri"/>
        <w:i/>
        <w:noProof/>
        <w:sz w:val="18"/>
        <w:szCs w:val="18"/>
      </w:rPr>
      <w:fldChar w:fldCharType="end"/>
    </w:r>
    <w:r w:rsidRPr="00B445BF">
      <w:rPr>
        <w:rFonts w:eastAsia="Calibri"/>
        <w:i/>
        <w:noProof/>
        <w:sz w:val="18"/>
        <w:szCs w:val="18"/>
      </w:rPr>
      <w:tab/>
    </w:r>
    <w:r>
      <w:rPr>
        <w:rFonts w:eastAsia="Calibri"/>
        <w:i/>
        <w:noProof/>
        <w:sz w:val="18"/>
        <w:szCs w:val="18"/>
      </w:rPr>
      <w:t>Australian National University (Parking and Traffic) Statute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C92058" w:rsidRPr="00B445BF" w:rsidRDefault="00C92058" w:rsidP="00B445BF">
    <w:pPr>
      <w:pBdr>
        <w:top w:val="single" w:sz="4" w:space="1" w:color="auto"/>
      </w:pBdr>
    </w:pPr>
  </w:p>
  <w:p w14:paraId="3BFE8486" w14:textId="4EB3B0E0" w:rsidR="00C92058" w:rsidRPr="00DB2C26" w:rsidRDefault="00C92058"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Pr>
        <w:rFonts w:eastAsia="Calibri"/>
        <w:i/>
        <w:noProof/>
        <w:sz w:val="18"/>
        <w:szCs w:val="18"/>
      </w:rPr>
      <w:t>Australian National University (P</w:t>
    </w:r>
    <w:r>
      <w:rPr>
        <w:rFonts w:eastAsia="Calibri"/>
        <w:i/>
        <w:noProof/>
        <w:sz w:val="18"/>
        <w:szCs w:val="16"/>
      </w:rPr>
      <w:t>arking and Traffic) Statute 2019</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3B3B62">
      <w:rPr>
        <w:rFonts w:eastAsia="Calibri"/>
        <w:i/>
        <w:noProof/>
        <w:sz w:val="18"/>
        <w:szCs w:val="18"/>
      </w:rPr>
      <w:t>9</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C92058" w:rsidRPr="00DB2C26" w:rsidRDefault="00C92058" w:rsidP="001E1B66">
    <w:pPr>
      <w:pBdr>
        <w:top w:val="single" w:sz="6" w:space="0" w:color="auto"/>
      </w:pBdr>
      <w:spacing w:before="120" w:after="0" w:line="0" w:lineRule="atLeast"/>
      <w:rPr>
        <w:rFonts w:eastAsia="Calibri"/>
        <w:i/>
        <w:sz w:val="18"/>
        <w:szCs w:val="16"/>
      </w:rPr>
    </w:pPr>
  </w:p>
  <w:p w14:paraId="00C662A3" w14:textId="6F6CCA4E" w:rsidR="00C92058" w:rsidRPr="00DB2C26" w:rsidRDefault="00C92058" w:rsidP="00DB2C26">
    <w:pPr>
      <w:pBdr>
        <w:top w:val="single" w:sz="6" w:space="0" w:color="auto"/>
      </w:pBdr>
      <w:tabs>
        <w:tab w:val="center" w:pos="4111"/>
        <w:tab w:val="right" w:pos="8931"/>
      </w:tabs>
      <w:spacing w:before="120" w:after="0" w:line="0" w:lineRule="atLeast"/>
      <w:rPr>
        <w:rFonts w:eastAsia="Times New Roman"/>
        <w:vanish/>
        <w:szCs w:val="24"/>
        <w:lang w:eastAsia="en-AU"/>
      </w:rPr>
    </w:pPr>
    <w:r w:rsidRPr="00D90175">
      <w:rPr>
        <w:rFonts w:eastAsia="Calibri"/>
        <w:i/>
        <w:sz w:val="18"/>
        <w:szCs w:val="16"/>
      </w:rPr>
      <w:tab/>
    </w:r>
    <w:r w:rsidRPr="00D90175">
      <w:rPr>
        <w:rFonts w:eastAsia="Calibri"/>
        <w:i/>
        <w:sz w:val="18"/>
      </w:rPr>
      <w:t>Research Awards Rule 2015</w:t>
    </w:r>
    <w:r>
      <w:rPr>
        <w:rFonts w:eastAsia="Calibri"/>
        <w:i/>
        <w:sz w:val="18"/>
      </w:rPr>
      <w:tab/>
    </w:r>
    <w:r>
      <w:rPr>
        <w:rFonts w:eastAsia="Calibri"/>
        <w:i/>
        <w:sz w:val="18"/>
      </w:rPr>
      <w:fldChar w:fldCharType="begin"/>
    </w:r>
    <w:r>
      <w:rPr>
        <w:rFonts w:eastAsia="Calibri"/>
        <w:i/>
        <w:sz w:val="18"/>
      </w:rPr>
      <w:instrText xml:space="preserve"> PAGE  \* Arabic  \* MERGEFORMAT </w:instrText>
    </w:r>
    <w:r>
      <w:rPr>
        <w:rFonts w:eastAsia="Calibri"/>
        <w:i/>
        <w:sz w:val="18"/>
      </w:rPr>
      <w:fldChar w:fldCharType="separate"/>
    </w:r>
    <w:r>
      <w:rPr>
        <w:rFonts w:eastAsia="Calibri"/>
        <w:i/>
        <w:noProof/>
        <w:sz w:val="18"/>
      </w:rPr>
      <w:t>1</w:t>
    </w:r>
    <w:r>
      <w:rPr>
        <w:rFonts w:eastAsia="Calibri"/>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7B82F" w14:textId="77777777" w:rsidR="004F3C4A" w:rsidRDefault="004F3C4A" w:rsidP="006833F9">
      <w:pPr>
        <w:spacing w:after="0" w:line="240" w:lineRule="auto"/>
      </w:pPr>
      <w:r>
        <w:separator/>
      </w:r>
    </w:p>
  </w:footnote>
  <w:footnote w:type="continuationSeparator" w:id="0">
    <w:p w14:paraId="42515E37" w14:textId="77777777" w:rsidR="004F3C4A" w:rsidRDefault="004F3C4A" w:rsidP="0068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6E7E" w14:textId="77777777" w:rsidR="00C92058" w:rsidRPr="00B16F92" w:rsidRDefault="00C92058" w:rsidP="00B16F92">
    <w:pPr>
      <w:pBdr>
        <w:bottom w:val="single" w:sz="4" w:space="1" w:color="auto"/>
      </w:pBdr>
      <w:spacing w:before="100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C68" w14:textId="77777777" w:rsidR="00C92058" w:rsidRPr="00B16F92" w:rsidRDefault="00C92058" w:rsidP="00B16F92">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47F"/>
    <w:multiLevelType w:val="multilevel"/>
    <w:tmpl w:val="79C84CF2"/>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FA79A6"/>
    <w:multiLevelType w:val="multilevel"/>
    <w:tmpl w:val="55DA23EA"/>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0E73B1"/>
    <w:multiLevelType w:val="hybridMultilevel"/>
    <w:tmpl w:val="2266F9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3ED1F05"/>
    <w:multiLevelType w:val="multilevel"/>
    <w:tmpl w:val="FBF6B91A"/>
    <w:lvl w:ilvl="0">
      <w:start w:val="1"/>
      <w:numFmt w:val="decimal"/>
      <w:pStyle w:val="Heading1"/>
      <w:suff w:val="nothing"/>
      <w:lvlText w:val="Part %1—"/>
      <w:lvlJc w:val="left"/>
      <w:pPr>
        <w:ind w:left="446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553"/>
        </w:tabs>
        <w:ind w:left="155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8F6DC7"/>
    <w:multiLevelType w:val="multilevel"/>
    <w:tmpl w:val="8B907E7E"/>
    <w:lvl w:ilvl="0">
      <w:start w:val="1"/>
      <w:numFmt w:val="lowerLetter"/>
      <w:pStyle w:val="ListParagraph"/>
      <w:lvlText w:val="(%1)"/>
      <w:lvlJc w:val="left"/>
      <w:pPr>
        <w:tabs>
          <w:tab w:val="num" w:pos="425"/>
        </w:tabs>
        <w:ind w:left="425" w:hanging="425"/>
      </w:pPr>
      <w:rPr>
        <w:rFonts w:ascii="Times New Roman" w:hAnsi="Times New Roman" w:hint="default"/>
        <w:b w:val="0"/>
        <w:i w:val="0"/>
        <w:caps w:val="0"/>
        <w:strike w:val="0"/>
        <w:dstrike w:val="0"/>
        <w:vanish w:val="0"/>
        <w:sz w:val="20"/>
        <w:vertAlign w:val="baseline"/>
      </w:rPr>
    </w:lvl>
    <w:lvl w:ilvl="1">
      <w:start w:val="1"/>
      <w:numFmt w:val="lowerRoman"/>
      <w:lvlText w:val="(%2)"/>
      <w:lvlJc w:val="left"/>
      <w:pPr>
        <w:tabs>
          <w:tab w:val="num" w:pos="851"/>
        </w:tabs>
        <w:ind w:left="851" w:hanging="426"/>
      </w:pPr>
      <w:rPr>
        <w:rFonts w:ascii="Times New Roman" w:hAnsi="Times New Roman" w:hint="default"/>
        <w:b w:val="0"/>
        <w:i w:val="0"/>
        <w:caps w:val="0"/>
        <w:strike w:val="0"/>
        <w:dstrike w:val="0"/>
        <w:vanish w:val="0"/>
        <w:sz w:val="20"/>
        <w:vertAlign w:val="baseline"/>
      </w:rPr>
    </w:lvl>
    <w:lvl w:ilvl="2">
      <w:start w:val="1"/>
      <w:numFmt w:val="decimal"/>
      <w:suff w:val="nothing"/>
      <w:lvlText w:val="Division %1.%3—"/>
      <w:lvlJc w:val="left"/>
      <w:pPr>
        <w:ind w:left="1440" w:hanging="1440"/>
      </w:pPr>
      <w:rPr>
        <w:rFonts w:ascii="Times New Roman" w:hAnsi="Times New Roman" w:hint="default"/>
        <w:b/>
        <w:i w:val="0"/>
        <w:caps w:val="0"/>
        <w:strike w:val="0"/>
        <w:dstrike w:val="0"/>
        <w:vanish w:val="0"/>
        <w:sz w:val="28"/>
        <w:vertAlign w:val="baseline"/>
      </w:rPr>
    </w:lvl>
    <w:lvl w:ilvl="3">
      <w:start w:val="1"/>
      <w:numFmt w:val="decimal"/>
      <w:lvlRestart w:val="1"/>
      <w:lvlText w:val="%4"/>
      <w:lvlJc w:val="left"/>
      <w:pPr>
        <w:tabs>
          <w:tab w:val="num" w:pos="425"/>
        </w:tabs>
        <w:ind w:left="425" w:hanging="425"/>
      </w:pPr>
      <w:rPr>
        <w:rFonts w:ascii="Times New Roman" w:hAnsi="Times New Roman" w:hint="default"/>
        <w:b/>
        <w:i w:val="0"/>
        <w:caps w:val="0"/>
        <w:strike w:val="0"/>
        <w:dstrike w:val="0"/>
        <w:vanish w:val="0"/>
        <w:sz w:val="24"/>
        <w:vertAlign w:val="baseline"/>
      </w:rPr>
    </w:lvl>
    <w:lvl w:ilvl="4">
      <w:start w:val="1"/>
      <w:numFmt w:val="decimal"/>
      <w:lvlText w:val="(%5)"/>
      <w:lvlJc w:val="right"/>
      <w:pPr>
        <w:tabs>
          <w:tab w:val="num" w:pos="1134"/>
        </w:tabs>
        <w:ind w:left="1134" w:hanging="113"/>
      </w:pPr>
      <w:rPr>
        <w:rFonts w:hint="default"/>
      </w:rPr>
    </w:lvl>
    <w:lvl w:ilvl="5">
      <w:start w:val="1"/>
      <w:numFmt w:val="lowerLetter"/>
      <w:lvlText w:val="(%6)"/>
      <w:lvlJc w:val="right"/>
      <w:pPr>
        <w:tabs>
          <w:tab w:val="num" w:pos="1644"/>
        </w:tabs>
        <w:ind w:left="1644" w:hanging="113"/>
      </w:pPr>
      <w:rPr>
        <w:rFonts w:hint="default"/>
      </w:rPr>
    </w:lvl>
    <w:lvl w:ilvl="6">
      <w:start w:val="1"/>
      <w:numFmt w:val="lowerRoman"/>
      <w:lvlText w:val="(%7)"/>
      <w:lvlJc w:val="right"/>
      <w:pPr>
        <w:tabs>
          <w:tab w:val="num" w:pos="2098"/>
        </w:tabs>
        <w:ind w:left="2098" w:hanging="113"/>
      </w:pPr>
      <w:rPr>
        <w:rFonts w:hint="default"/>
      </w:rPr>
    </w:lvl>
    <w:lvl w:ilvl="7">
      <w:start w:val="1"/>
      <w:numFmt w:val="upperLetter"/>
      <w:lvlText w:val="(%8)"/>
      <w:lvlJc w:val="right"/>
      <w:pPr>
        <w:tabs>
          <w:tab w:val="num" w:pos="2211"/>
        </w:tabs>
        <w:ind w:left="2211" w:hanging="113"/>
      </w:pPr>
      <w:rPr>
        <w:rFonts w:hint="default"/>
      </w:rPr>
    </w:lvl>
    <w:lvl w:ilvl="8">
      <w:start w:val="1"/>
      <w:numFmt w:val="lowerRoman"/>
      <w:lvlText w:val="%9."/>
      <w:lvlJc w:val="right"/>
      <w:pPr>
        <w:ind w:left="7254" w:hanging="180"/>
      </w:pPr>
      <w:rPr>
        <w:rFonts w:hint="default"/>
      </w:rPr>
    </w:lvl>
  </w:abstractNum>
  <w:abstractNum w:abstractNumId="5" w15:restartNumberingAfterBreak="0">
    <w:nsid w:val="2E470D02"/>
    <w:multiLevelType w:val="multilevel"/>
    <w:tmpl w:val="79C84CF2"/>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692680"/>
    <w:multiLevelType w:val="multilevel"/>
    <w:tmpl w:val="A5A098C8"/>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5F1C78"/>
    <w:multiLevelType w:val="multilevel"/>
    <w:tmpl w:val="3356CBAE"/>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CB94904"/>
    <w:multiLevelType w:val="hybridMultilevel"/>
    <w:tmpl w:val="B34E60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223400"/>
    <w:multiLevelType w:val="multilevel"/>
    <w:tmpl w:val="79C84CF2"/>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316E9A"/>
    <w:multiLevelType w:val="hybridMultilevel"/>
    <w:tmpl w:val="91AE4C26"/>
    <w:lvl w:ilvl="0" w:tplc="CC0A566C">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562D372E"/>
    <w:multiLevelType w:val="multilevel"/>
    <w:tmpl w:val="79C84CF2"/>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983B26"/>
    <w:multiLevelType w:val="multilevel"/>
    <w:tmpl w:val="79C84CF2"/>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D4A3AD4"/>
    <w:multiLevelType w:val="multilevel"/>
    <w:tmpl w:val="18E0CF1A"/>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65D3A76"/>
    <w:multiLevelType w:val="hybridMultilevel"/>
    <w:tmpl w:val="DD303914"/>
    <w:lvl w:ilvl="0" w:tplc="0C090001">
      <w:start w:val="1"/>
      <w:numFmt w:val="bullet"/>
      <w:lvlText w:val=""/>
      <w:lvlJc w:val="left"/>
      <w:pPr>
        <w:ind w:left="3195" w:hanging="360"/>
      </w:pPr>
      <w:rPr>
        <w:rFonts w:ascii="Symbol" w:hAnsi="Symbol" w:hint="default"/>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16" w15:restartNumberingAfterBreak="0">
    <w:nsid w:val="6847458E"/>
    <w:multiLevelType w:val="multilevel"/>
    <w:tmpl w:val="79C84CF2"/>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9D4491E"/>
    <w:multiLevelType w:val="multilevel"/>
    <w:tmpl w:val="18E0CF1A"/>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9"/>
  </w:num>
  <w:num w:numId="3">
    <w:abstractNumId w:val="7"/>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
    <w:abstractNumId w:val="15"/>
  </w:num>
  <w:num w:numId="5">
    <w:abstractNumId w:val="3"/>
    <w:lvlOverride w:ilvl="0">
      <w:startOverride w:val="3"/>
    </w:lvlOverride>
    <w:lvlOverride w:ilvl="1">
      <w:startOverride w:val="1"/>
    </w:lvlOverride>
    <w:lvlOverride w:ilvl="2">
      <w:startOverride w:val="15"/>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 w:ilvl="0" w:tplc="CC0A566C">
        <w:start w:val="1"/>
        <w:numFmt w:val="decimal"/>
        <w:pStyle w:val="Scheduletitle"/>
        <w:suff w:val="nothing"/>
        <w:lvlText w:val="Schedule %1—"/>
        <w:lvlJc w:val="left"/>
        <w:pPr>
          <w:ind w:left="1418" w:hanging="1418"/>
        </w:pPr>
        <w:rPr>
          <w:rFonts w:ascii="Times New Roman" w:hAnsi="Times New Roman" w:hint="default"/>
          <w:b/>
          <w:i w:val="0"/>
          <w:caps w:val="0"/>
          <w:strike w:val="0"/>
          <w:dstrike w:val="0"/>
          <w:vanish w:val="0"/>
          <w:sz w:val="36"/>
          <w:vertAlign w:val="baseline"/>
        </w:rPr>
      </w:lvl>
    </w:lvlOverride>
    <w:lvlOverride w:ilvl="1">
      <w:lvl w:ilvl="1" w:tplc="0C090019">
        <w:start w:val="1"/>
        <w:numFmt w:val="decimal"/>
        <w:suff w:val="nothing"/>
        <w:lvlText w:val="Part %2—"/>
        <w:lvlJc w:val="left"/>
        <w:pPr>
          <w:ind w:left="1134" w:hanging="1134"/>
        </w:pPr>
        <w:rPr>
          <w:rFonts w:ascii="Times New Roman" w:hAnsi="Times New Roman" w:hint="default"/>
          <w:b/>
          <w:i w:val="0"/>
          <w:caps w:val="0"/>
          <w:strike w:val="0"/>
          <w:dstrike w:val="0"/>
          <w:vanish w:val="0"/>
          <w:sz w:val="32"/>
          <w:vertAlign w:val="baseline"/>
        </w:rPr>
      </w:lvl>
    </w:lvlOverride>
    <w:lvlOverride w:ilvl="2">
      <w:lvl w:ilvl="2" w:tplc="0C09001B">
        <w:start w:val="1"/>
        <w:numFmt w:val="decimal"/>
        <w:suff w:val="nothing"/>
        <w:lvlText w:val="Division %1.%3—"/>
        <w:lvlJc w:val="left"/>
        <w:pPr>
          <w:ind w:left="1440" w:hanging="1440"/>
        </w:pPr>
        <w:rPr>
          <w:rFonts w:ascii="Times New Roman" w:hAnsi="Times New Roman" w:hint="default"/>
          <w:b/>
          <w:i w:val="0"/>
          <w:caps w:val="0"/>
          <w:strike w:val="0"/>
          <w:dstrike w:val="0"/>
          <w:vanish w:val="0"/>
          <w:sz w:val="28"/>
          <w:vertAlign w:val="baseline"/>
        </w:rPr>
      </w:lvl>
    </w:lvlOverride>
    <w:lvlOverride w:ilvl="3">
      <w:lvl w:ilvl="3" w:tplc="0C09000F">
        <w:start w:val="1"/>
        <w:numFmt w:val="decimal"/>
        <w:lvlRestart w:val="1"/>
        <w:lvlText w:val="%4"/>
        <w:lvlJc w:val="left"/>
        <w:pPr>
          <w:tabs>
            <w:tab w:val="num" w:pos="425"/>
          </w:tabs>
          <w:ind w:left="425" w:hanging="425"/>
        </w:pPr>
        <w:rPr>
          <w:rFonts w:ascii="Times New Roman" w:hAnsi="Times New Roman" w:hint="default"/>
          <w:b/>
          <w:i w:val="0"/>
          <w:caps w:val="0"/>
          <w:strike w:val="0"/>
          <w:dstrike w:val="0"/>
          <w:vanish w:val="0"/>
          <w:sz w:val="24"/>
          <w:vertAlign w:val="baseline"/>
        </w:rPr>
      </w:lvl>
    </w:lvlOverride>
    <w:lvlOverride w:ilvl="4">
      <w:lvl w:ilvl="4" w:tplc="0C090019">
        <w:start w:val="1"/>
        <w:numFmt w:val="decimal"/>
        <w:lvlText w:val="(%5)"/>
        <w:lvlJc w:val="right"/>
        <w:pPr>
          <w:tabs>
            <w:tab w:val="num" w:pos="1134"/>
          </w:tabs>
          <w:ind w:left="1134" w:hanging="113"/>
        </w:pPr>
        <w:rPr>
          <w:rFonts w:hint="default"/>
        </w:rPr>
      </w:lvl>
    </w:lvlOverride>
    <w:lvlOverride w:ilvl="5">
      <w:lvl w:ilvl="5" w:tplc="0C09001B">
        <w:start w:val="1"/>
        <w:numFmt w:val="lowerLetter"/>
        <w:lvlText w:val="(%6)"/>
        <w:lvlJc w:val="right"/>
        <w:pPr>
          <w:tabs>
            <w:tab w:val="num" w:pos="1644"/>
          </w:tabs>
          <w:ind w:left="1644" w:hanging="113"/>
        </w:pPr>
        <w:rPr>
          <w:rFonts w:hint="default"/>
        </w:rPr>
      </w:lvl>
    </w:lvlOverride>
    <w:lvlOverride w:ilvl="6">
      <w:lvl w:ilvl="6" w:tplc="0C09000F">
        <w:start w:val="1"/>
        <w:numFmt w:val="lowerRoman"/>
        <w:lvlText w:val="(%7)"/>
        <w:lvlJc w:val="right"/>
        <w:pPr>
          <w:tabs>
            <w:tab w:val="num" w:pos="2098"/>
          </w:tabs>
          <w:ind w:left="2098" w:hanging="113"/>
        </w:pPr>
        <w:rPr>
          <w:rFonts w:hint="default"/>
        </w:rPr>
      </w:lvl>
    </w:lvlOverride>
    <w:lvlOverride w:ilvl="7">
      <w:lvl w:ilvl="7" w:tplc="0C090019">
        <w:start w:val="1"/>
        <w:numFmt w:val="upperLetter"/>
        <w:lvlText w:val="(%8)"/>
        <w:lvlJc w:val="right"/>
        <w:pPr>
          <w:tabs>
            <w:tab w:val="num" w:pos="2211"/>
          </w:tabs>
          <w:ind w:left="2211" w:hanging="113"/>
        </w:pPr>
        <w:rPr>
          <w:rFonts w:hint="default"/>
        </w:rPr>
      </w:lvl>
    </w:lvlOverride>
    <w:lvlOverride w:ilvl="8">
      <w:lvl w:ilvl="8" w:tplc="0C09001B">
        <w:start w:val="1"/>
        <w:numFmt w:val="lowerRoman"/>
        <w:lvlText w:val="%9."/>
        <w:lvlJc w:val="right"/>
        <w:pPr>
          <w:ind w:left="7254" w:hanging="180"/>
        </w:pPr>
        <w:rPr>
          <w:rFonts w:hint="default"/>
        </w:rPr>
      </w:lvl>
    </w:lvlOverride>
  </w:num>
  <w:num w:numId="7">
    <w:abstractNumId w:val="11"/>
    <w:lvlOverride w:ilvl="0">
      <w:lvl w:ilvl="0" w:tplc="CC0A566C">
        <w:start w:val="1"/>
        <w:numFmt w:val="decimal"/>
        <w:pStyle w:val="Scheduletitle"/>
        <w:suff w:val="nothing"/>
        <w:lvlText w:val="Schedule %1—"/>
        <w:lvlJc w:val="left"/>
        <w:pPr>
          <w:ind w:left="1418" w:hanging="1418"/>
        </w:pPr>
        <w:rPr>
          <w:rFonts w:ascii="Times New Roman" w:hAnsi="Times New Roman" w:hint="default"/>
          <w:b/>
          <w:i w:val="0"/>
          <w:caps w:val="0"/>
          <w:strike w:val="0"/>
          <w:dstrike w:val="0"/>
          <w:vanish w:val="0"/>
          <w:sz w:val="36"/>
          <w:vertAlign w:val="baseline"/>
        </w:rPr>
      </w:lvl>
    </w:lvlOverride>
    <w:lvlOverride w:ilvl="1">
      <w:lvl w:ilvl="1" w:tplc="0C090019">
        <w:start w:val="1"/>
        <w:numFmt w:val="decimal"/>
        <w:suff w:val="nothing"/>
        <w:lvlText w:val="Part %2—"/>
        <w:lvlJc w:val="left"/>
        <w:pPr>
          <w:ind w:left="1134" w:hanging="1134"/>
        </w:pPr>
        <w:rPr>
          <w:rFonts w:ascii="Times New Roman" w:hAnsi="Times New Roman" w:hint="default"/>
          <w:b/>
          <w:i w:val="0"/>
          <w:caps w:val="0"/>
          <w:strike w:val="0"/>
          <w:dstrike w:val="0"/>
          <w:vanish w:val="0"/>
          <w:sz w:val="32"/>
          <w:vertAlign w:val="baseline"/>
        </w:rPr>
      </w:lvl>
    </w:lvlOverride>
    <w:lvlOverride w:ilvl="2">
      <w:lvl w:ilvl="2" w:tplc="0C09001B">
        <w:start w:val="1"/>
        <w:numFmt w:val="decimal"/>
        <w:suff w:val="nothing"/>
        <w:lvlText w:val="Division %1.%3—"/>
        <w:lvlJc w:val="left"/>
        <w:pPr>
          <w:ind w:left="1440" w:hanging="1440"/>
        </w:pPr>
        <w:rPr>
          <w:rFonts w:ascii="Times New Roman" w:hAnsi="Times New Roman" w:hint="default"/>
          <w:b/>
          <w:i w:val="0"/>
          <w:caps w:val="0"/>
          <w:strike w:val="0"/>
          <w:dstrike w:val="0"/>
          <w:vanish w:val="0"/>
          <w:sz w:val="28"/>
          <w:vertAlign w:val="baseline"/>
        </w:rPr>
      </w:lvl>
    </w:lvlOverride>
    <w:lvlOverride w:ilvl="3">
      <w:lvl w:ilvl="3" w:tplc="0C09000F">
        <w:start w:val="1"/>
        <w:numFmt w:val="decimal"/>
        <w:lvlRestart w:val="1"/>
        <w:lvlText w:val="%4"/>
        <w:lvlJc w:val="left"/>
        <w:pPr>
          <w:tabs>
            <w:tab w:val="num" w:pos="425"/>
          </w:tabs>
          <w:ind w:left="425" w:hanging="425"/>
        </w:pPr>
        <w:rPr>
          <w:rFonts w:ascii="Times New Roman" w:hAnsi="Times New Roman" w:hint="default"/>
          <w:b/>
          <w:i w:val="0"/>
          <w:caps w:val="0"/>
          <w:strike w:val="0"/>
          <w:dstrike w:val="0"/>
          <w:vanish w:val="0"/>
          <w:sz w:val="24"/>
          <w:vertAlign w:val="baseline"/>
        </w:rPr>
      </w:lvl>
    </w:lvlOverride>
    <w:lvlOverride w:ilvl="4">
      <w:lvl w:ilvl="4" w:tplc="0C090019">
        <w:start w:val="1"/>
        <w:numFmt w:val="decimal"/>
        <w:lvlText w:val="(%5)"/>
        <w:lvlJc w:val="right"/>
        <w:pPr>
          <w:tabs>
            <w:tab w:val="num" w:pos="1134"/>
          </w:tabs>
          <w:ind w:left="1134" w:hanging="113"/>
        </w:pPr>
        <w:rPr>
          <w:rFonts w:hint="default"/>
        </w:rPr>
      </w:lvl>
    </w:lvlOverride>
    <w:lvlOverride w:ilvl="5">
      <w:lvl w:ilvl="5" w:tplc="0C09001B">
        <w:start w:val="1"/>
        <w:numFmt w:val="lowerLetter"/>
        <w:lvlText w:val="(%6)"/>
        <w:lvlJc w:val="right"/>
        <w:pPr>
          <w:tabs>
            <w:tab w:val="num" w:pos="1644"/>
          </w:tabs>
          <w:ind w:left="1644" w:hanging="113"/>
        </w:pPr>
        <w:rPr>
          <w:rFonts w:hint="default"/>
        </w:rPr>
      </w:lvl>
    </w:lvlOverride>
    <w:lvlOverride w:ilvl="6">
      <w:lvl w:ilvl="6" w:tplc="0C09000F">
        <w:start w:val="1"/>
        <w:numFmt w:val="lowerRoman"/>
        <w:lvlText w:val="(%7)"/>
        <w:lvlJc w:val="right"/>
        <w:pPr>
          <w:tabs>
            <w:tab w:val="num" w:pos="2098"/>
          </w:tabs>
          <w:ind w:left="2098" w:hanging="113"/>
        </w:pPr>
        <w:rPr>
          <w:rFonts w:hint="default"/>
        </w:rPr>
      </w:lvl>
    </w:lvlOverride>
    <w:lvlOverride w:ilvl="7">
      <w:lvl w:ilvl="7" w:tplc="0C090019">
        <w:start w:val="1"/>
        <w:numFmt w:val="upperLetter"/>
        <w:lvlText w:val="(%8)"/>
        <w:lvlJc w:val="right"/>
        <w:pPr>
          <w:tabs>
            <w:tab w:val="num" w:pos="2211"/>
          </w:tabs>
          <w:ind w:left="2211" w:hanging="113"/>
        </w:pPr>
        <w:rPr>
          <w:rFonts w:hint="default"/>
        </w:rPr>
      </w:lvl>
    </w:lvlOverride>
    <w:lvlOverride w:ilvl="8">
      <w:lvl w:ilvl="8" w:tplc="0C09001B">
        <w:start w:val="1"/>
        <w:numFmt w:val="lowerRoman"/>
        <w:lvlText w:val="%9."/>
        <w:lvlJc w:val="right"/>
        <w:pPr>
          <w:ind w:left="7254" w:hanging="180"/>
        </w:pPr>
        <w:rPr>
          <w:rFonts w:hint="default"/>
        </w:rPr>
      </w:lvl>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10"/>
  </w:num>
  <w:num w:numId="24">
    <w:abstractNumId w:val="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6"/>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4E"/>
    <w:rsid w:val="00001041"/>
    <w:rsid w:val="000020C8"/>
    <w:rsid w:val="000054EF"/>
    <w:rsid w:val="00005593"/>
    <w:rsid w:val="00006127"/>
    <w:rsid w:val="00006E74"/>
    <w:rsid w:val="00007847"/>
    <w:rsid w:val="00010140"/>
    <w:rsid w:val="00010CD1"/>
    <w:rsid w:val="00013F76"/>
    <w:rsid w:val="00015663"/>
    <w:rsid w:val="00017B30"/>
    <w:rsid w:val="00017BA1"/>
    <w:rsid w:val="00020BA3"/>
    <w:rsid w:val="00023F42"/>
    <w:rsid w:val="00024EE0"/>
    <w:rsid w:val="00024EEE"/>
    <w:rsid w:val="00027841"/>
    <w:rsid w:val="000278DF"/>
    <w:rsid w:val="00027BB7"/>
    <w:rsid w:val="000307D2"/>
    <w:rsid w:val="00031AB1"/>
    <w:rsid w:val="00031C57"/>
    <w:rsid w:val="00035B4B"/>
    <w:rsid w:val="00035CCA"/>
    <w:rsid w:val="000361EA"/>
    <w:rsid w:val="00036269"/>
    <w:rsid w:val="000364CF"/>
    <w:rsid w:val="0003797E"/>
    <w:rsid w:val="00037AD4"/>
    <w:rsid w:val="000401CA"/>
    <w:rsid w:val="00040A7E"/>
    <w:rsid w:val="00042652"/>
    <w:rsid w:val="00042E63"/>
    <w:rsid w:val="000439F8"/>
    <w:rsid w:val="000442E3"/>
    <w:rsid w:val="00044C1C"/>
    <w:rsid w:val="00046405"/>
    <w:rsid w:val="00047961"/>
    <w:rsid w:val="000504A6"/>
    <w:rsid w:val="000513C5"/>
    <w:rsid w:val="000519F0"/>
    <w:rsid w:val="00052217"/>
    <w:rsid w:val="0005304F"/>
    <w:rsid w:val="000538D1"/>
    <w:rsid w:val="00053BF4"/>
    <w:rsid w:val="00054599"/>
    <w:rsid w:val="0005534A"/>
    <w:rsid w:val="00055461"/>
    <w:rsid w:val="00056CA8"/>
    <w:rsid w:val="00056F06"/>
    <w:rsid w:val="00056F09"/>
    <w:rsid w:val="00060116"/>
    <w:rsid w:val="00060293"/>
    <w:rsid w:val="00060C46"/>
    <w:rsid w:val="0006318B"/>
    <w:rsid w:val="00064AB4"/>
    <w:rsid w:val="00065A8E"/>
    <w:rsid w:val="00066339"/>
    <w:rsid w:val="00067FBB"/>
    <w:rsid w:val="000703C8"/>
    <w:rsid w:val="00071A35"/>
    <w:rsid w:val="0007208B"/>
    <w:rsid w:val="00073301"/>
    <w:rsid w:val="00074587"/>
    <w:rsid w:val="00074873"/>
    <w:rsid w:val="00075CD6"/>
    <w:rsid w:val="0007669F"/>
    <w:rsid w:val="00076957"/>
    <w:rsid w:val="00076D35"/>
    <w:rsid w:val="00080601"/>
    <w:rsid w:val="00082377"/>
    <w:rsid w:val="000843D8"/>
    <w:rsid w:val="00084790"/>
    <w:rsid w:val="00086DE0"/>
    <w:rsid w:val="00087F63"/>
    <w:rsid w:val="000907B3"/>
    <w:rsid w:val="0009138F"/>
    <w:rsid w:val="00092420"/>
    <w:rsid w:val="000926EE"/>
    <w:rsid w:val="00093D4C"/>
    <w:rsid w:val="00093FCA"/>
    <w:rsid w:val="00094276"/>
    <w:rsid w:val="000955EE"/>
    <w:rsid w:val="000978A0"/>
    <w:rsid w:val="00097C12"/>
    <w:rsid w:val="00097E3C"/>
    <w:rsid w:val="000A07AE"/>
    <w:rsid w:val="000A1116"/>
    <w:rsid w:val="000A20DC"/>
    <w:rsid w:val="000A2538"/>
    <w:rsid w:val="000A3253"/>
    <w:rsid w:val="000A34A5"/>
    <w:rsid w:val="000A4C5C"/>
    <w:rsid w:val="000A527F"/>
    <w:rsid w:val="000A5BF8"/>
    <w:rsid w:val="000A6DF6"/>
    <w:rsid w:val="000A6FFD"/>
    <w:rsid w:val="000B00E4"/>
    <w:rsid w:val="000B0DC3"/>
    <w:rsid w:val="000B0FBE"/>
    <w:rsid w:val="000B1B26"/>
    <w:rsid w:val="000B1EF7"/>
    <w:rsid w:val="000B2841"/>
    <w:rsid w:val="000B4CB7"/>
    <w:rsid w:val="000B5634"/>
    <w:rsid w:val="000B58C8"/>
    <w:rsid w:val="000B6684"/>
    <w:rsid w:val="000B6E47"/>
    <w:rsid w:val="000B7227"/>
    <w:rsid w:val="000C06E9"/>
    <w:rsid w:val="000C0B2A"/>
    <w:rsid w:val="000C18F5"/>
    <w:rsid w:val="000C1A52"/>
    <w:rsid w:val="000C381B"/>
    <w:rsid w:val="000C3DE7"/>
    <w:rsid w:val="000C493A"/>
    <w:rsid w:val="000C55C3"/>
    <w:rsid w:val="000C6738"/>
    <w:rsid w:val="000C6A92"/>
    <w:rsid w:val="000C7DC6"/>
    <w:rsid w:val="000D1060"/>
    <w:rsid w:val="000D1DE1"/>
    <w:rsid w:val="000D21D3"/>
    <w:rsid w:val="000D23B0"/>
    <w:rsid w:val="000D3BE2"/>
    <w:rsid w:val="000D6AC8"/>
    <w:rsid w:val="000D7FFA"/>
    <w:rsid w:val="000E0044"/>
    <w:rsid w:val="000E0C45"/>
    <w:rsid w:val="000E1029"/>
    <w:rsid w:val="000E140B"/>
    <w:rsid w:val="000E2568"/>
    <w:rsid w:val="000E5722"/>
    <w:rsid w:val="000E65A8"/>
    <w:rsid w:val="000E6796"/>
    <w:rsid w:val="000F2EC2"/>
    <w:rsid w:val="000F2EDE"/>
    <w:rsid w:val="000F3C9F"/>
    <w:rsid w:val="000F4C69"/>
    <w:rsid w:val="000F4CC3"/>
    <w:rsid w:val="00100937"/>
    <w:rsid w:val="00100F86"/>
    <w:rsid w:val="00101601"/>
    <w:rsid w:val="00101BB0"/>
    <w:rsid w:val="001024A8"/>
    <w:rsid w:val="0010282C"/>
    <w:rsid w:val="001037F7"/>
    <w:rsid w:val="00104949"/>
    <w:rsid w:val="0010498C"/>
    <w:rsid w:val="00105293"/>
    <w:rsid w:val="0010696E"/>
    <w:rsid w:val="00106E63"/>
    <w:rsid w:val="00107E53"/>
    <w:rsid w:val="00110E9A"/>
    <w:rsid w:val="001124C8"/>
    <w:rsid w:val="001125DD"/>
    <w:rsid w:val="0011332B"/>
    <w:rsid w:val="00113FE4"/>
    <w:rsid w:val="00114268"/>
    <w:rsid w:val="00114385"/>
    <w:rsid w:val="00114E87"/>
    <w:rsid w:val="0011565E"/>
    <w:rsid w:val="00116260"/>
    <w:rsid w:val="00116518"/>
    <w:rsid w:val="00116640"/>
    <w:rsid w:val="001176D1"/>
    <w:rsid w:val="00120AB3"/>
    <w:rsid w:val="00120AB9"/>
    <w:rsid w:val="00121952"/>
    <w:rsid w:val="00121F43"/>
    <w:rsid w:val="001222D6"/>
    <w:rsid w:val="00125807"/>
    <w:rsid w:val="00130147"/>
    <w:rsid w:val="001303D1"/>
    <w:rsid w:val="0013068F"/>
    <w:rsid w:val="001314CF"/>
    <w:rsid w:val="0013160A"/>
    <w:rsid w:val="00132428"/>
    <w:rsid w:val="00134DBD"/>
    <w:rsid w:val="0013589F"/>
    <w:rsid w:val="00137DE4"/>
    <w:rsid w:val="00140413"/>
    <w:rsid w:val="001408CC"/>
    <w:rsid w:val="00140C59"/>
    <w:rsid w:val="00142341"/>
    <w:rsid w:val="001425BF"/>
    <w:rsid w:val="00142938"/>
    <w:rsid w:val="00142AD8"/>
    <w:rsid w:val="00143025"/>
    <w:rsid w:val="001439E5"/>
    <w:rsid w:val="00144917"/>
    <w:rsid w:val="00145A69"/>
    <w:rsid w:val="001511AF"/>
    <w:rsid w:val="00152BD5"/>
    <w:rsid w:val="00152E94"/>
    <w:rsid w:val="00152F3B"/>
    <w:rsid w:val="00153E33"/>
    <w:rsid w:val="001548CB"/>
    <w:rsid w:val="0015679B"/>
    <w:rsid w:val="001579A3"/>
    <w:rsid w:val="0016009A"/>
    <w:rsid w:val="00161D1A"/>
    <w:rsid w:val="00162E53"/>
    <w:rsid w:val="0016389B"/>
    <w:rsid w:val="00165908"/>
    <w:rsid w:val="00165B8A"/>
    <w:rsid w:val="00165CA4"/>
    <w:rsid w:val="00167B67"/>
    <w:rsid w:val="001708D3"/>
    <w:rsid w:val="0017193F"/>
    <w:rsid w:val="00174578"/>
    <w:rsid w:val="001751A2"/>
    <w:rsid w:val="00175922"/>
    <w:rsid w:val="00180BC6"/>
    <w:rsid w:val="00180CE7"/>
    <w:rsid w:val="001813D3"/>
    <w:rsid w:val="00181549"/>
    <w:rsid w:val="0018351B"/>
    <w:rsid w:val="001838EC"/>
    <w:rsid w:val="00184CB2"/>
    <w:rsid w:val="001878DE"/>
    <w:rsid w:val="00187F77"/>
    <w:rsid w:val="00187FF7"/>
    <w:rsid w:val="001904DA"/>
    <w:rsid w:val="00191B88"/>
    <w:rsid w:val="00191FFE"/>
    <w:rsid w:val="0019253F"/>
    <w:rsid w:val="00192904"/>
    <w:rsid w:val="00193A57"/>
    <w:rsid w:val="00193DED"/>
    <w:rsid w:val="00193F7D"/>
    <w:rsid w:val="00195294"/>
    <w:rsid w:val="00196D4B"/>
    <w:rsid w:val="0019708A"/>
    <w:rsid w:val="00197568"/>
    <w:rsid w:val="001979C8"/>
    <w:rsid w:val="001A001E"/>
    <w:rsid w:val="001A0DF2"/>
    <w:rsid w:val="001A0FAD"/>
    <w:rsid w:val="001A2BC3"/>
    <w:rsid w:val="001A4818"/>
    <w:rsid w:val="001A4EAF"/>
    <w:rsid w:val="001A4FB3"/>
    <w:rsid w:val="001A4FDD"/>
    <w:rsid w:val="001A7732"/>
    <w:rsid w:val="001B057A"/>
    <w:rsid w:val="001B1B1C"/>
    <w:rsid w:val="001B2A19"/>
    <w:rsid w:val="001B3A61"/>
    <w:rsid w:val="001B4419"/>
    <w:rsid w:val="001B48AD"/>
    <w:rsid w:val="001B4FC4"/>
    <w:rsid w:val="001B6EE9"/>
    <w:rsid w:val="001B7742"/>
    <w:rsid w:val="001C0CD2"/>
    <w:rsid w:val="001C2152"/>
    <w:rsid w:val="001C2BC9"/>
    <w:rsid w:val="001C3D7C"/>
    <w:rsid w:val="001C3EA0"/>
    <w:rsid w:val="001C4243"/>
    <w:rsid w:val="001C440B"/>
    <w:rsid w:val="001C674F"/>
    <w:rsid w:val="001C6A25"/>
    <w:rsid w:val="001D16CB"/>
    <w:rsid w:val="001D2ED0"/>
    <w:rsid w:val="001D3C54"/>
    <w:rsid w:val="001D4CF9"/>
    <w:rsid w:val="001E016A"/>
    <w:rsid w:val="001E1B66"/>
    <w:rsid w:val="001E1F14"/>
    <w:rsid w:val="001E335A"/>
    <w:rsid w:val="001E3B08"/>
    <w:rsid w:val="001E3B37"/>
    <w:rsid w:val="001E6A80"/>
    <w:rsid w:val="001F01CB"/>
    <w:rsid w:val="001F08F6"/>
    <w:rsid w:val="001F0A69"/>
    <w:rsid w:val="001F1570"/>
    <w:rsid w:val="001F1C08"/>
    <w:rsid w:val="001F2080"/>
    <w:rsid w:val="001F2D12"/>
    <w:rsid w:val="001F4C6A"/>
    <w:rsid w:val="001F5FEA"/>
    <w:rsid w:val="001F7AD6"/>
    <w:rsid w:val="00200230"/>
    <w:rsid w:val="00200541"/>
    <w:rsid w:val="00200DA4"/>
    <w:rsid w:val="00203FC9"/>
    <w:rsid w:val="0020440D"/>
    <w:rsid w:val="00204BAB"/>
    <w:rsid w:val="00204FDB"/>
    <w:rsid w:val="00205D67"/>
    <w:rsid w:val="00207DB2"/>
    <w:rsid w:val="00210B03"/>
    <w:rsid w:val="0021115E"/>
    <w:rsid w:val="0021243F"/>
    <w:rsid w:val="002130FB"/>
    <w:rsid w:val="00213B6A"/>
    <w:rsid w:val="00216489"/>
    <w:rsid w:val="00217EDF"/>
    <w:rsid w:val="00217F70"/>
    <w:rsid w:val="00220104"/>
    <w:rsid w:val="00220B07"/>
    <w:rsid w:val="0022376E"/>
    <w:rsid w:val="002243C3"/>
    <w:rsid w:val="002253E1"/>
    <w:rsid w:val="00225726"/>
    <w:rsid w:val="002260CF"/>
    <w:rsid w:val="002261A9"/>
    <w:rsid w:val="0022658A"/>
    <w:rsid w:val="00226F0C"/>
    <w:rsid w:val="00227595"/>
    <w:rsid w:val="00230256"/>
    <w:rsid w:val="00230564"/>
    <w:rsid w:val="00230A3F"/>
    <w:rsid w:val="002317A1"/>
    <w:rsid w:val="002328A1"/>
    <w:rsid w:val="002328BF"/>
    <w:rsid w:val="00232E1D"/>
    <w:rsid w:val="00233E2E"/>
    <w:rsid w:val="00234AD6"/>
    <w:rsid w:val="00235271"/>
    <w:rsid w:val="00235F54"/>
    <w:rsid w:val="002361EF"/>
    <w:rsid w:val="00236665"/>
    <w:rsid w:val="002369EA"/>
    <w:rsid w:val="0023733D"/>
    <w:rsid w:val="002378E9"/>
    <w:rsid w:val="0024005C"/>
    <w:rsid w:val="00240BD3"/>
    <w:rsid w:val="0024104D"/>
    <w:rsid w:val="00241C11"/>
    <w:rsid w:val="002429BA"/>
    <w:rsid w:val="0024336E"/>
    <w:rsid w:val="00243966"/>
    <w:rsid w:val="002442C8"/>
    <w:rsid w:val="002442DB"/>
    <w:rsid w:val="002457D0"/>
    <w:rsid w:val="0024582A"/>
    <w:rsid w:val="00245C8E"/>
    <w:rsid w:val="00246167"/>
    <w:rsid w:val="0025114C"/>
    <w:rsid w:val="002526B3"/>
    <w:rsid w:val="002529D7"/>
    <w:rsid w:val="00254551"/>
    <w:rsid w:val="002550F7"/>
    <w:rsid w:val="00255D05"/>
    <w:rsid w:val="002561CD"/>
    <w:rsid w:val="0025653D"/>
    <w:rsid w:val="002574B2"/>
    <w:rsid w:val="00257BEC"/>
    <w:rsid w:val="00261483"/>
    <w:rsid w:val="00262514"/>
    <w:rsid w:val="00262B88"/>
    <w:rsid w:val="00262EFD"/>
    <w:rsid w:val="0026303F"/>
    <w:rsid w:val="002641BB"/>
    <w:rsid w:val="00264EAD"/>
    <w:rsid w:val="0026591A"/>
    <w:rsid w:val="00265B20"/>
    <w:rsid w:val="002660E6"/>
    <w:rsid w:val="0026748E"/>
    <w:rsid w:val="00267FBB"/>
    <w:rsid w:val="00271463"/>
    <w:rsid w:val="00271B32"/>
    <w:rsid w:val="0027408B"/>
    <w:rsid w:val="00274780"/>
    <w:rsid w:val="00275821"/>
    <w:rsid w:val="0027655B"/>
    <w:rsid w:val="0027691D"/>
    <w:rsid w:val="002769DE"/>
    <w:rsid w:val="00276D5C"/>
    <w:rsid w:val="002773A3"/>
    <w:rsid w:val="00277CB2"/>
    <w:rsid w:val="00280E8C"/>
    <w:rsid w:val="00280FA9"/>
    <w:rsid w:val="002824DD"/>
    <w:rsid w:val="00283261"/>
    <w:rsid w:val="0028478C"/>
    <w:rsid w:val="00285D24"/>
    <w:rsid w:val="0029196B"/>
    <w:rsid w:val="00293B4A"/>
    <w:rsid w:val="002942FE"/>
    <w:rsid w:val="0029445F"/>
    <w:rsid w:val="00295A68"/>
    <w:rsid w:val="002969F6"/>
    <w:rsid w:val="00297111"/>
    <w:rsid w:val="002A0065"/>
    <w:rsid w:val="002A175E"/>
    <w:rsid w:val="002A1AD4"/>
    <w:rsid w:val="002A3176"/>
    <w:rsid w:val="002A49C1"/>
    <w:rsid w:val="002A5B48"/>
    <w:rsid w:val="002A7E3A"/>
    <w:rsid w:val="002B0430"/>
    <w:rsid w:val="002B0ED1"/>
    <w:rsid w:val="002B2D53"/>
    <w:rsid w:val="002B670F"/>
    <w:rsid w:val="002B67B8"/>
    <w:rsid w:val="002B6887"/>
    <w:rsid w:val="002B6C9F"/>
    <w:rsid w:val="002B79A3"/>
    <w:rsid w:val="002C0972"/>
    <w:rsid w:val="002C0C6A"/>
    <w:rsid w:val="002C15B0"/>
    <w:rsid w:val="002C1B5D"/>
    <w:rsid w:val="002C45E0"/>
    <w:rsid w:val="002C5DBA"/>
    <w:rsid w:val="002C5F41"/>
    <w:rsid w:val="002C62B7"/>
    <w:rsid w:val="002C73A2"/>
    <w:rsid w:val="002D0550"/>
    <w:rsid w:val="002D0C1C"/>
    <w:rsid w:val="002D15F0"/>
    <w:rsid w:val="002D22A3"/>
    <w:rsid w:val="002D2834"/>
    <w:rsid w:val="002D30FE"/>
    <w:rsid w:val="002D41C2"/>
    <w:rsid w:val="002D4CC9"/>
    <w:rsid w:val="002D52D7"/>
    <w:rsid w:val="002D5768"/>
    <w:rsid w:val="002D5C62"/>
    <w:rsid w:val="002D6A62"/>
    <w:rsid w:val="002D6BC5"/>
    <w:rsid w:val="002D7139"/>
    <w:rsid w:val="002D71EA"/>
    <w:rsid w:val="002D72CB"/>
    <w:rsid w:val="002E043A"/>
    <w:rsid w:val="002E0577"/>
    <w:rsid w:val="002E0791"/>
    <w:rsid w:val="002E23A1"/>
    <w:rsid w:val="002E2EFC"/>
    <w:rsid w:val="002E3855"/>
    <w:rsid w:val="002E3D9C"/>
    <w:rsid w:val="002E41F2"/>
    <w:rsid w:val="002E425D"/>
    <w:rsid w:val="002E612F"/>
    <w:rsid w:val="002E6A53"/>
    <w:rsid w:val="002F142D"/>
    <w:rsid w:val="002F3E4C"/>
    <w:rsid w:val="002F4589"/>
    <w:rsid w:val="002F4825"/>
    <w:rsid w:val="002F4E07"/>
    <w:rsid w:val="002F5922"/>
    <w:rsid w:val="002F5F04"/>
    <w:rsid w:val="002F728E"/>
    <w:rsid w:val="00300A56"/>
    <w:rsid w:val="00302744"/>
    <w:rsid w:val="00304968"/>
    <w:rsid w:val="003051BC"/>
    <w:rsid w:val="003053D5"/>
    <w:rsid w:val="003074A3"/>
    <w:rsid w:val="0031055F"/>
    <w:rsid w:val="00310FB5"/>
    <w:rsid w:val="00311DE3"/>
    <w:rsid w:val="003134D0"/>
    <w:rsid w:val="00313636"/>
    <w:rsid w:val="00313799"/>
    <w:rsid w:val="0031470D"/>
    <w:rsid w:val="00316DE1"/>
    <w:rsid w:val="00317B88"/>
    <w:rsid w:val="003230C0"/>
    <w:rsid w:val="00323342"/>
    <w:rsid w:val="003248F5"/>
    <w:rsid w:val="00325680"/>
    <w:rsid w:val="00326C5B"/>
    <w:rsid w:val="003272B2"/>
    <w:rsid w:val="00330A11"/>
    <w:rsid w:val="00331C68"/>
    <w:rsid w:val="00332143"/>
    <w:rsid w:val="003329C5"/>
    <w:rsid w:val="003342B3"/>
    <w:rsid w:val="003355E0"/>
    <w:rsid w:val="00335601"/>
    <w:rsid w:val="00335721"/>
    <w:rsid w:val="00337C5E"/>
    <w:rsid w:val="00340096"/>
    <w:rsid w:val="003401B3"/>
    <w:rsid w:val="003404DC"/>
    <w:rsid w:val="003406EC"/>
    <w:rsid w:val="00340D0C"/>
    <w:rsid w:val="00341D32"/>
    <w:rsid w:val="0034203C"/>
    <w:rsid w:val="0034263D"/>
    <w:rsid w:val="00343D76"/>
    <w:rsid w:val="00343F2D"/>
    <w:rsid w:val="0034482D"/>
    <w:rsid w:val="003463E3"/>
    <w:rsid w:val="00347D59"/>
    <w:rsid w:val="0035108E"/>
    <w:rsid w:val="00354D72"/>
    <w:rsid w:val="00355765"/>
    <w:rsid w:val="00355E78"/>
    <w:rsid w:val="00356452"/>
    <w:rsid w:val="003573D6"/>
    <w:rsid w:val="00357853"/>
    <w:rsid w:val="0036063B"/>
    <w:rsid w:val="00361133"/>
    <w:rsid w:val="0036357D"/>
    <w:rsid w:val="003646C0"/>
    <w:rsid w:val="003649A3"/>
    <w:rsid w:val="00364DDB"/>
    <w:rsid w:val="0036660D"/>
    <w:rsid w:val="00366EC7"/>
    <w:rsid w:val="00366F90"/>
    <w:rsid w:val="00370E4D"/>
    <w:rsid w:val="00371379"/>
    <w:rsid w:val="0037201A"/>
    <w:rsid w:val="003729DF"/>
    <w:rsid w:val="00374709"/>
    <w:rsid w:val="00374A8C"/>
    <w:rsid w:val="00374FC5"/>
    <w:rsid w:val="003758F8"/>
    <w:rsid w:val="00375DEE"/>
    <w:rsid w:val="003761FE"/>
    <w:rsid w:val="00377245"/>
    <w:rsid w:val="00377389"/>
    <w:rsid w:val="00380F3D"/>
    <w:rsid w:val="00381A1D"/>
    <w:rsid w:val="003836A6"/>
    <w:rsid w:val="00383739"/>
    <w:rsid w:val="00384EB6"/>
    <w:rsid w:val="0038585B"/>
    <w:rsid w:val="00386105"/>
    <w:rsid w:val="003865E6"/>
    <w:rsid w:val="0038667A"/>
    <w:rsid w:val="00390CFD"/>
    <w:rsid w:val="00391638"/>
    <w:rsid w:val="00391AA5"/>
    <w:rsid w:val="00391C20"/>
    <w:rsid w:val="0039287F"/>
    <w:rsid w:val="00393AA4"/>
    <w:rsid w:val="00395446"/>
    <w:rsid w:val="003964B1"/>
    <w:rsid w:val="00397EC4"/>
    <w:rsid w:val="003A079D"/>
    <w:rsid w:val="003A15C6"/>
    <w:rsid w:val="003A28CD"/>
    <w:rsid w:val="003A2914"/>
    <w:rsid w:val="003A3E66"/>
    <w:rsid w:val="003A4E34"/>
    <w:rsid w:val="003A6A3C"/>
    <w:rsid w:val="003A719E"/>
    <w:rsid w:val="003A74C0"/>
    <w:rsid w:val="003A7EF7"/>
    <w:rsid w:val="003B0634"/>
    <w:rsid w:val="003B0854"/>
    <w:rsid w:val="003B0E06"/>
    <w:rsid w:val="003B189B"/>
    <w:rsid w:val="003B31D5"/>
    <w:rsid w:val="003B3437"/>
    <w:rsid w:val="003B37E9"/>
    <w:rsid w:val="003B3848"/>
    <w:rsid w:val="003B3B62"/>
    <w:rsid w:val="003B4816"/>
    <w:rsid w:val="003B4956"/>
    <w:rsid w:val="003B4C00"/>
    <w:rsid w:val="003B64F0"/>
    <w:rsid w:val="003B7626"/>
    <w:rsid w:val="003C018D"/>
    <w:rsid w:val="003C05C9"/>
    <w:rsid w:val="003C0E91"/>
    <w:rsid w:val="003C192E"/>
    <w:rsid w:val="003C2E7E"/>
    <w:rsid w:val="003C4303"/>
    <w:rsid w:val="003C4342"/>
    <w:rsid w:val="003C5CDA"/>
    <w:rsid w:val="003C61ED"/>
    <w:rsid w:val="003D0BFF"/>
    <w:rsid w:val="003D2565"/>
    <w:rsid w:val="003D2641"/>
    <w:rsid w:val="003D2FAD"/>
    <w:rsid w:val="003D30EE"/>
    <w:rsid w:val="003D40FB"/>
    <w:rsid w:val="003D4995"/>
    <w:rsid w:val="003D59AC"/>
    <w:rsid w:val="003D63CB"/>
    <w:rsid w:val="003D68C7"/>
    <w:rsid w:val="003E0BE9"/>
    <w:rsid w:val="003E2EF6"/>
    <w:rsid w:val="003E30CB"/>
    <w:rsid w:val="003E3730"/>
    <w:rsid w:val="003E399F"/>
    <w:rsid w:val="003E4038"/>
    <w:rsid w:val="003E416B"/>
    <w:rsid w:val="003E4C2B"/>
    <w:rsid w:val="003E511F"/>
    <w:rsid w:val="003E53FA"/>
    <w:rsid w:val="003E75F4"/>
    <w:rsid w:val="003E7B7F"/>
    <w:rsid w:val="003F2D54"/>
    <w:rsid w:val="003F2E17"/>
    <w:rsid w:val="003F3653"/>
    <w:rsid w:val="003F3890"/>
    <w:rsid w:val="003F4662"/>
    <w:rsid w:val="003F5167"/>
    <w:rsid w:val="003F5BAF"/>
    <w:rsid w:val="003F6348"/>
    <w:rsid w:val="003F7528"/>
    <w:rsid w:val="004002B8"/>
    <w:rsid w:val="00401479"/>
    <w:rsid w:val="00403134"/>
    <w:rsid w:val="00403A84"/>
    <w:rsid w:val="00405495"/>
    <w:rsid w:val="0040593F"/>
    <w:rsid w:val="00405B5C"/>
    <w:rsid w:val="0040625C"/>
    <w:rsid w:val="0040651B"/>
    <w:rsid w:val="00406BFD"/>
    <w:rsid w:val="00406C24"/>
    <w:rsid w:val="0041009B"/>
    <w:rsid w:val="00411C52"/>
    <w:rsid w:val="00411DEB"/>
    <w:rsid w:val="00412489"/>
    <w:rsid w:val="00412794"/>
    <w:rsid w:val="00412B0B"/>
    <w:rsid w:val="00412B8E"/>
    <w:rsid w:val="0041496A"/>
    <w:rsid w:val="004150D8"/>
    <w:rsid w:val="004166F8"/>
    <w:rsid w:val="0042055A"/>
    <w:rsid w:val="00420C33"/>
    <w:rsid w:val="004226EC"/>
    <w:rsid w:val="00422CFA"/>
    <w:rsid w:val="004236C2"/>
    <w:rsid w:val="00423826"/>
    <w:rsid w:val="00424054"/>
    <w:rsid w:val="0042556B"/>
    <w:rsid w:val="00425EAB"/>
    <w:rsid w:val="00426C4E"/>
    <w:rsid w:val="00426F59"/>
    <w:rsid w:val="00431827"/>
    <w:rsid w:val="00432FF1"/>
    <w:rsid w:val="00435088"/>
    <w:rsid w:val="00436CF2"/>
    <w:rsid w:val="0043701F"/>
    <w:rsid w:val="004401D1"/>
    <w:rsid w:val="004404F3"/>
    <w:rsid w:val="00441365"/>
    <w:rsid w:val="00441E00"/>
    <w:rsid w:val="00441E52"/>
    <w:rsid w:val="004429CA"/>
    <w:rsid w:val="004429F2"/>
    <w:rsid w:val="00442AE6"/>
    <w:rsid w:val="00442F46"/>
    <w:rsid w:val="00443B53"/>
    <w:rsid w:val="00443C39"/>
    <w:rsid w:val="00450C15"/>
    <w:rsid w:val="0045164B"/>
    <w:rsid w:val="00452035"/>
    <w:rsid w:val="004522D1"/>
    <w:rsid w:val="004525CB"/>
    <w:rsid w:val="00453104"/>
    <w:rsid w:val="004539C9"/>
    <w:rsid w:val="004555E9"/>
    <w:rsid w:val="00455E5D"/>
    <w:rsid w:val="00455F82"/>
    <w:rsid w:val="0045685C"/>
    <w:rsid w:val="00460BE9"/>
    <w:rsid w:val="004616B8"/>
    <w:rsid w:val="00461A5D"/>
    <w:rsid w:val="0046363E"/>
    <w:rsid w:val="00463751"/>
    <w:rsid w:val="004646A6"/>
    <w:rsid w:val="004651AD"/>
    <w:rsid w:val="004659B3"/>
    <w:rsid w:val="00466682"/>
    <w:rsid w:val="00470A4B"/>
    <w:rsid w:val="0047171D"/>
    <w:rsid w:val="0047285A"/>
    <w:rsid w:val="00472A0C"/>
    <w:rsid w:val="00472C5D"/>
    <w:rsid w:val="004731C3"/>
    <w:rsid w:val="00473231"/>
    <w:rsid w:val="00473C63"/>
    <w:rsid w:val="00473EFE"/>
    <w:rsid w:val="004741D7"/>
    <w:rsid w:val="00474D3B"/>
    <w:rsid w:val="00475B6D"/>
    <w:rsid w:val="00476022"/>
    <w:rsid w:val="0047631C"/>
    <w:rsid w:val="0047649A"/>
    <w:rsid w:val="0047653B"/>
    <w:rsid w:val="00477435"/>
    <w:rsid w:val="00477CDF"/>
    <w:rsid w:val="00477E95"/>
    <w:rsid w:val="004801F9"/>
    <w:rsid w:val="0048062A"/>
    <w:rsid w:val="004811A0"/>
    <w:rsid w:val="00482FC8"/>
    <w:rsid w:val="00484A0C"/>
    <w:rsid w:val="00485218"/>
    <w:rsid w:val="00485E57"/>
    <w:rsid w:val="004865F4"/>
    <w:rsid w:val="00487A10"/>
    <w:rsid w:val="00490D01"/>
    <w:rsid w:val="00490F37"/>
    <w:rsid w:val="00491002"/>
    <w:rsid w:val="004920C5"/>
    <w:rsid w:val="004925E8"/>
    <w:rsid w:val="00492C1D"/>
    <w:rsid w:val="004954CE"/>
    <w:rsid w:val="00495D75"/>
    <w:rsid w:val="00496AA7"/>
    <w:rsid w:val="00496E27"/>
    <w:rsid w:val="004A088B"/>
    <w:rsid w:val="004A0C91"/>
    <w:rsid w:val="004A4E88"/>
    <w:rsid w:val="004A5B64"/>
    <w:rsid w:val="004A7EFA"/>
    <w:rsid w:val="004B022C"/>
    <w:rsid w:val="004B12DF"/>
    <w:rsid w:val="004B1BCA"/>
    <w:rsid w:val="004B1F63"/>
    <w:rsid w:val="004B40B8"/>
    <w:rsid w:val="004B6F7E"/>
    <w:rsid w:val="004C1263"/>
    <w:rsid w:val="004C14A6"/>
    <w:rsid w:val="004C1AD5"/>
    <w:rsid w:val="004C21B1"/>
    <w:rsid w:val="004C47B0"/>
    <w:rsid w:val="004C4887"/>
    <w:rsid w:val="004C6709"/>
    <w:rsid w:val="004C7FC3"/>
    <w:rsid w:val="004D1718"/>
    <w:rsid w:val="004D27A3"/>
    <w:rsid w:val="004D32BF"/>
    <w:rsid w:val="004D3F05"/>
    <w:rsid w:val="004D57F2"/>
    <w:rsid w:val="004D5911"/>
    <w:rsid w:val="004D6A24"/>
    <w:rsid w:val="004D7694"/>
    <w:rsid w:val="004D78A8"/>
    <w:rsid w:val="004E02DF"/>
    <w:rsid w:val="004E0B96"/>
    <w:rsid w:val="004E18FF"/>
    <w:rsid w:val="004E19FE"/>
    <w:rsid w:val="004E2F20"/>
    <w:rsid w:val="004E4778"/>
    <w:rsid w:val="004E4EEE"/>
    <w:rsid w:val="004E5675"/>
    <w:rsid w:val="004E66DF"/>
    <w:rsid w:val="004E69EE"/>
    <w:rsid w:val="004E72B0"/>
    <w:rsid w:val="004F0639"/>
    <w:rsid w:val="004F1474"/>
    <w:rsid w:val="004F1E8B"/>
    <w:rsid w:val="004F3C4A"/>
    <w:rsid w:val="004F43C7"/>
    <w:rsid w:val="004F542D"/>
    <w:rsid w:val="004F6306"/>
    <w:rsid w:val="004F7EBE"/>
    <w:rsid w:val="00501C80"/>
    <w:rsid w:val="00503989"/>
    <w:rsid w:val="00503ECB"/>
    <w:rsid w:val="00504225"/>
    <w:rsid w:val="00504610"/>
    <w:rsid w:val="00504E4A"/>
    <w:rsid w:val="00505052"/>
    <w:rsid w:val="00505683"/>
    <w:rsid w:val="00506B36"/>
    <w:rsid w:val="00506C97"/>
    <w:rsid w:val="005075B1"/>
    <w:rsid w:val="00510424"/>
    <w:rsid w:val="00511C2B"/>
    <w:rsid w:val="00513A73"/>
    <w:rsid w:val="00514C71"/>
    <w:rsid w:val="005150F7"/>
    <w:rsid w:val="005156F0"/>
    <w:rsid w:val="00517040"/>
    <w:rsid w:val="005212A5"/>
    <w:rsid w:val="00522234"/>
    <w:rsid w:val="00524422"/>
    <w:rsid w:val="005263CA"/>
    <w:rsid w:val="005277C3"/>
    <w:rsid w:val="00530DDB"/>
    <w:rsid w:val="005317F4"/>
    <w:rsid w:val="00532600"/>
    <w:rsid w:val="00532965"/>
    <w:rsid w:val="00532A6D"/>
    <w:rsid w:val="00532D2D"/>
    <w:rsid w:val="00532DE8"/>
    <w:rsid w:val="00533088"/>
    <w:rsid w:val="00533FCB"/>
    <w:rsid w:val="005342A9"/>
    <w:rsid w:val="00534BBB"/>
    <w:rsid w:val="00534D02"/>
    <w:rsid w:val="00536538"/>
    <w:rsid w:val="005375AE"/>
    <w:rsid w:val="0054059E"/>
    <w:rsid w:val="005407E7"/>
    <w:rsid w:val="005413D7"/>
    <w:rsid w:val="005419A3"/>
    <w:rsid w:val="00543D26"/>
    <w:rsid w:val="00545D08"/>
    <w:rsid w:val="005460AD"/>
    <w:rsid w:val="00547579"/>
    <w:rsid w:val="00550ACF"/>
    <w:rsid w:val="00550C62"/>
    <w:rsid w:val="005516C4"/>
    <w:rsid w:val="00551B1E"/>
    <w:rsid w:val="00551EA8"/>
    <w:rsid w:val="0055276A"/>
    <w:rsid w:val="00552C54"/>
    <w:rsid w:val="0055400A"/>
    <w:rsid w:val="005545BD"/>
    <w:rsid w:val="00554A62"/>
    <w:rsid w:val="005553ED"/>
    <w:rsid w:val="00555CC8"/>
    <w:rsid w:val="0055730D"/>
    <w:rsid w:val="00557F01"/>
    <w:rsid w:val="00561C55"/>
    <w:rsid w:val="005621B9"/>
    <w:rsid w:val="00562DAD"/>
    <w:rsid w:val="00564342"/>
    <w:rsid w:val="00566B32"/>
    <w:rsid w:val="00566E99"/>
    <w:rsid w:val="00567353"/>
    <w:rsid w:val="00567FC5"/>
    <w:rsid w:val="00570121"/>
    <w:rsid w:val="00570371"/>
    <w:rsid w:val="00570E1A"/>
    <w:rsid w:val="00571288"/>
    <w:rsid w:val="005713FA"/>
    <w:rsid w:val="00571483"/>
    <w:rsid w:val="00571973"/>
    <w:rsid w:val="00572B5A"/>
    <w:rsid w:val="00572BCA"/>
    <w:rsid w:val="00573622"/>
    <w:rsid w:val="005743C8"/>
    <w:rsid w:val="0057521D"/>
    <w:rsid w:val="0057700E"/>
    <w:rsid w:val="0057736E"/>
    <w:rsid w:val="005774AD"/>
    <w:rsid w:val="00577A08"/>
    <w:rsid w:val="00577A2C"/>
    <w:rsid w:val="00577D9C"/>
    <w:rsid w:val="00581C4F"/>
    <w:rsid w:val="00581F98"/>
    <w:rsid w:val="00582DD0"/>
    <w:rsid w:val="00583237"/>
    <w:rsid w:val="005837B9"/>
    <w:rsid w:val="00584B6B"/>
    <w:rsid w:val="0058505F"/>
    <w:rsid w:val="0058531C"/>
    <w:rsid w:val="00585BD8"/>
    <w:rsid w:val="00585DC8"/>
    <w:rsid w:val="00586BE2"/>
    <w:rsid w:val="00587FF2"/>
    <w:rsid w:val="00591939"/>
    <w:rsid w:val="00596DC3"/>
    <w:rsid w:val="0059716A"/>
    <w:rsid w:val="005971BB"/>
    <w:rsid w:val="005977C7"/>
    <w:rsid w:val="00597F61"/>
    <w:rsid w:val="00597FF2"/>
    <w:rsid w:val="005A08C2"/>
    <w:rsid w:val="005A2731"/>
    <w:rsid w:val="005A4BFE"/>
    <w:rsid w:val="005A5FCD"/>
    <w:rsid w:val="005A6500"/>
    <w:rsid w:val="005A6FA5"/>
    <w:rsid w:val="005A71CE"/>
    <w:rsid w:val="005A730D"/>
    <w:rsid w:val="005A7C9C"/>
    <w:rsid w:val="005B0FE2"/>
    <w:rsid w:val="005B114F"/>
    <w:rsid w:val="005B13BE"/>
    <w:rsid w:val="005B15D9"/>
    <w:rsid w:val="005B1C0E"/>
    <w:rsid w:val="005B1D3A"/>
    <w:rsid w:val="005B2C7C"/>
    <w:rsid w:val="005B324B"/>
    <w:rsid w:val="005B41DB"/>
    <w:rsid w:val="005B4F7A"/>
    <w:rsid w:val="005B5969"/>
    <w:rsid w:val="005B5FB1"/>
    <w:rsid w:val="005B6B7C"/>
    <w:rsid w:val="005B6D96"/>
    <w:rsid w:val="005B6E07"/>
    <w:rsid w:val="005C0386"/>
    <w:rsid w:val="005C0484"/>
    <w:rsid w:val="005C1662"/>
    <w:rsid w:val="005C1B85"/>
    <w:rsid w:val="005C305F"/>
    <w:rsid w:val="005C4A5B"/>
    <w:rsid w:val="005C4E4F"/>
    <w:rsid w:val="005C5F88"/>
    <w:rsid w:val="005C5FD3"/>
    <w:rsid w:val="005C61B8"/>
    <w:rsid w:val="005C6721"/>
    <w:rsid w:val="005D0018"/>
    <w:rsid w:val="005D0C09"/>
    <w:rsid w:val="005D106F"/>
    <w:rsid w:val="005D185F"/>
    <w:rsid w:val="005D20F7"/>
    <w:rsid w:val="005D3071"/>
    <w:rsid w:val="005D40E3"/>
    <w:rsid w:val="005D4D7E"/>
    <w:rsid w:val="005D504C"/>
    <w:rsid w:val="005D5400"/>
    <w:rsid w:val="005D59A9"/>
    <w:rsid w:val="005D6145"/>
    <w:rsid w:val="005D7017"/>
    <w:rsid w:val="005D7871"/>
    <w:rsid w:val="005E0300"/>
    <w:rsid w:val="005E031F"/>
    <w:rsid w:val="005E0DFF"/>
    <w:rsid w:val="005E1527"/>
    <w:rsid w:val="005E216A"/>
    <w:rsid w:val="005E22C5"/>
    <w:rsid w:val="005E340C"/>
    <w:rsid w:val="005E34D1"/>
    <w:rsid w:val="005E38AE"/>
    <w:rsid w:val="005E5C05"/>
    <w:rsid w:val="005E6EF7"/>
    <w:rsid w:val="005F05BC"/>
    <w:rsid w:val="005F1222"/>
    <w:rsid w:val="005F240E"/>
    <w:rsid w:val="005F2AA4"/>
    <w:rsid w:val="005F3473"/>
    <w:rsid w:val="005F3990"/>
    <w:rsid w:val="005F3DEA"/>
    <w:rsid w:val="005F4403"/>
    <w:rsid w:val="005F59F4"/>
    <w:rsid w:val="005F5AE4"/>
    <w:rsid w:val="005F5E7D"/>
    <w:rsid w:val="00600B09"/>
    <w:rsid w:val="0060179F"/>
    <w:rsid w:val="00604A91"/>
    <w:rsid w:val="00605E3E"/>
    <w:rsid w:val="00605E8F"/>
    <w:rsid w:val="006070DE"/>
    <w:rsid w:val="006105BD"/>
    <w:rsid w:val="006118CC"/>
    <w:rsid w:val="006133BD"/>
    <w:rsid w:val="00613419"/>
    <w:rsid w:val="00613CD5"/>
    <w:rsid w:val="0061554C"/>
    <w:rsid w:val="00615C06"/>
    <w:rsid w:val="006164DA"/>
    <w:rsid w:val="006172E7"/>
    <w:rsid w:val="006174E2"/>
    <w:rsid w:val="00617AD2"/>
    <w:rsid w:val="0062020A"/>
    <w:rsid w:val="00620C8E"/>
    <w:rsid w:val="0062148A"/>
    <w:rsid w:val="006215F1"/>
    <w:rsid w:val="00622026"/>
    <w:rsid w:val="00623D63"/>
    <w:rsid w:val="006262C0"/>
    <w:rsid w:val="006264CB"/>
    <w:rsid w:val="00626ED8"/>
    <w:rsid w:val="00627D8D"/>
    <w:rsid w:val="0063122D"/>
    <w:rsid w:val="006324FC"/>
    <w:rsid w:val="0063334E"/>
    <w:rsid w:val="006342F9"/>
    <w:rsid w:val="006343E6"/>
    <w:rsid w:val="00634B7D"/>
    <w:rsid w:val="0063581A"/>
    <w:rsid w:val="00636952"/>
    <w:rsid w:val="006376A1"/>
    <w:rsid w:val="00640DC6"/>
    <w:rsid w:val="00641625"/>
    <w:rsid w:val="00641EF3"/>
    <w:rsid w:val="006422A1"/>
    <w:rsid w:val="00645099"/>
    <w:rsid w:val="00645120"/>
    <w:rsid w:val="00645E92"/>
    <w:rsid w:val="00646046"/>
    <w:rsid w:val="006462A4"/>
    <w:rsid w:val="006468C9"/>
    <w:rsid w:val="00646EB2"/>
    <w:rsid w:val="00646F04"/>
    <w:rsid w:val="00647248"/>
    <w:rsid w:val="006472A2"/>
    <w:rsid w:val="0065066D"/>
    <w:rsid w:val="00651638"/>
    <w:rsid w:val="006518AD"/>
    <w:rsid w:val="00651BF0"/>
    <w:rsid w:val="00651DE9"/>
    <w:rsid w:val="00653F88"/>
    <w:rsid w:val="0065416A"/>
    <w:rsid w:val="006546BD"/>
    <w:rsid w:val="0065473F"/>
    <w:rsid w:val="00655F45"/>
    <w:rsid w:val="006571EE"/>
    <w:rsid w:val="00662A1A"/>
    <w:rsid w:val="00662D40"/>
    <w:rsid w:val="006631EF"/>
    <w:rsid w:val="006637B7"/>
    <w:rsid w:val="0066380B"/>
    <w:rsid w:val="00664148"/>
    <w:rsid w:val="00664EEE"/>
    <w:rsid w:val="006668E1"/>
    <w:rsid w:val="00666CBA"/>
    <w:rsid w:val="006700A4"/>
    <w:rsid w:val="00670DFA"/>
    <w:rsid w:val="0067109D"/>
    <w:rsid w:val="0067118B"/>
    <w:rsid w:val="00671CEB"/>
    <w:rsid w:val="00674588"/>
    <w:rsid w:val="00675AAF"/>
    <w:rsid w:val="006765ED"/>
    <w:rsid w:val="006767DA"/>
    <w:rsid w:val="0067698A"/>
    <w:rsid w:val="0068064F"/>
    <w:rsid w:val="0068129E"/>
    <w:rsid w:val="0068187F"/>
    <w:rsid w:val="00683292"/>
    <w:rsid w:val="006833F9"/>
    <w:rsid w:val="00684894"/>
    <w:rsid w:val="0068559A"/>
    <w:rsid w:val="006878FC"/>
    <w:rsid w:val="00687A0C"/>
    <w:rsid w:val="006916E1"/>
    <w:rsid w:val="00692A9F"/>
    <w:rsid w:val="00693018"/>
    <w:rsid w:val="006938CD"/>
    <w:rsid w:val="00694364"/>
    <w:rsid w:val="00695C2D"/>
    <w:rsid w:val="0069645D"/>
    <w:rsid w:val="00696B96"/>
    <w:rsid w:val="00697D5D"/>
    <w:rsid w:val="006A097A"/>
    <w:rsid w:val="006A1836"/>
    <w:rsid w:val="006A1BF0"/>
    <w:rsid w:val="006A1C48"/>
    <w:rsid w:val="006A2C0B"/>
    <w:rsid w:val="006A37A5"/>
    <w:rsid w:val="006A4EC6"/>
    <w:rsid w:val="006A5B03"/>
    <w:rsid w:val="006A5D82"/>
    <w:rsid w:val="006B03E4"/>
    <w:rsid w:val="006B05F8"/>
    <w:rsid w:val="006B0DAD"/>
    <w:rsid w:val="006B0F39"/>
    <w:rsid w:val="006B11EF"/>
    <w:rsid w:val="006B1A34"/>
    <w:rsid w:val="006B2A51"/>
    <w:rsid w:val="006B36EB"/>
    <w:rsid w:val="006B39FC"/>
    <w:rsid w:val="006B3BA5"/>
    <w:rsid w:val="006B3D8C"/>
    <w:rsid w:val="006B43A8"/>
    <w:rsid w:val="006B576E"/>
    <w:rsid w:val="006B77E4"/>
    <w:rsid w:val="006B7863"/>
    <w:rsid w:val="006B7AB6"/>
    <w:rsid w:val="006C0FE5"/>
    <w:rsid w:val="006C108E"/>
    <w:rsid w:val="006C1291"/>
    <w:rsid w:val="006C14EA"/>
    <w:rsid w:val="006C1A95"/>
    <w:rsid w:val="006C21C5"/>
    <w:rsid w:val="006C298E"/>
    <w:rsid w:val="006C53CA"/>
    <w:rsid w:val="006C5E4F"/>
    <w:rsid w:val="006C6DD8"/>
    <w:rsid w:val="006C7235"/>
    <w:rsid w:val="006C7BB9"/>
    <w:rsid w:val="006D20B4"/>
    <w:rsid w:val="006D2B05"/>
    <w:rsid w:val="006D37AE"/>
    <w:rsid w:val="006D3B09"/>
    <w:rsid w:val="006D429A"/>
    <w:rsid w:val="006D4DD7"/>
    <w:rsid w:val="006D4E6B"/>
    <w:rsid w:val="006D5262"/>
    <w:rsid w:val="006D57ED"/>
    <w:rsid w:val="006D5FA9"/>
    <w:rsid w:val="006D6009"/>
    <w:rsid w:val="006D6B87"/>
    <w:rsid w:val="006E1AE6"/>
    <w:rsid w:val="006E29F2"/>
    <w:rsid w:val="006E52CA"/>
    <w:rsid w:val="006E552A"/>
    <w:rsid w:val="006E7094"/>
    <w:rsid w:val="006E781D"/>
    <w:rsid w:val="006F1B6C"/>
    <w:rsid w:val="006F203E"/>
    <w:rsid w:val="006F2BE3"/>
    <w:rsid w:val="006F2E68"/>
    <w:rsid w:val="006F3AF9"/>
    <w:rsid w:val="006F517F"/>
    <w:rsid w:val="006F5429"/>
    <w:rsid w:val="006F60D6"/>
    <w:rsid w:val="006F6D0A"/>
    <w:rsid w:val="006F72E7"/>
    <w:rsid w:val="007002BE"/>
    <w:rsid w:val="00700393"/>
    <w:rsid w:val="00700397"/>
    <w:rsid w:val="00701413"/>
    <w:rsid w:val="007017E9"/>
    <w:rsid w:val="00701824"/>
    <w:rsid w:val="0070244A"/>
    <w:rsid w:val="0070401D"/>
    <w:rsid w:val="00704322"/>
    <w:rsid w:val="00705DFA"/>
    <w:rsid w:val="00706B96"/>
    <w:rsid w:val="00707BF8"/>
    <w:rsid w:val="00707F81"/>
    <w:rsid w:val="007106BE"/>
    <w:rsid w:val="00711AC0"/>
    <w:rsid w:val="00713707"/>
    <w:rsid w:val="007138FC"/>
    <w:rsid w:val="0071421F"/>
    <w:rsid w:val="00714344"/>
    <w:rsid w:val="00714DAB"/>
    <w:rsid w:val="00715120"/>
    <w:rsid w:val="00715293"/>
    <w:rsid w:val="00716123"/>
    <w:rsid w:val="00717CF2"/>
    <w:rsid w:val="00720515"/>
    <w:rsid w:val="00720974"/>
    <w:rsid w:val="0072197B"/>
    <w:rsid w:val="00722511"/>
    <w:rsid w:val="00722735"/>
    <w:rsid w:val="007232FF"/>
    <w:rsid w:val="00724DBB"/>
    <w:rsid w:val="007250D8"/>
    <w:rsid w:val="0072549D"/>
    <w:rsid w:val="007258B5"/>
    <w:rsid w:val="007274A6"/>
    <w:rsid w:val="00727711"/>
    <w:rsid w:val="0072797B"/>
    <w:rsid w:val="00727AA7"/>
    <w:rsid w:val="00730069"/>
    <w:rsid w:val="007315F8"/>
    <w:rsid w:val="00731D35"/>
    <w:rsid w:val="00732288"/>
    <w:rsid w:val="00733030"/>
    <w:rsid w:val="00733DFA"/>
    <w:rsid w:val="00735A8F"/>
    <w:rsid w:val="0073668A"/>
    <w:rsid w:val="0073771D"/>
    <w:rsid w:val="0074016D"/>
    <w:rsid w:val="00741943"/>
    <w:rsid w:val="00742BAD"/>
    <w:rsid w:val="007433FA"/>
    <w:rsid w:val="0074389A"/>
    <w:rsid w:val="007444B2"/>
    <w:rsid w:val="00744ADD"/>
    <w:rsid w:val="00744F3F"/>
    <w:rsid w:val="007454A2"/>
    <w:rsid w:val="00747E74"/>
    <w:rsid w:val="0075055E"/>
    <w:rsid w:val="007522F8"/>
    <w:rsid w:val="007525C9"/>
    <w:rsid w:val="007531A0"/>
    <w:rsid w:val="00753308"/>
    <w:rsid w:val="00754218"/>
    <w:rsid w:val="00755411"/>
    <w:rsid w:val="007559BB"/>
    <w:rsid w:val="00757BCA"/>
    <w:rsid w:val="00760A6B"/>
    <w:rsid w:val="0076287C"/>
    <w:rsid w:val="0076288F"/>
    <w:rsid w:val="00763B03"/>
    <w:rsid w:val="00764C49"/>
    <w:rsid w:val="007713E9"/>
    <w:rsid w:val="00773784"/>
    <w:rsid w:val="00773DC4"/>
    <w:rsid w:val="00774756"/>
    <w:rsid w:val="00774930"/>
    <w:rsid w:val="00774F52"/>
    <w:rsid w:val="007753B2"/>
    <w:rsid w:val="00775DF3"/>
    <w:rsid w:val="0077654E"/>
    <w:rsid w:val="0078000F"/>
    <w:rsid w:val="007802A3"/>
    <w:rsid w:val="0078060D"/>
    <w:rsid w:val="00780709"/>
    <w:rsid w:val="00781E59"/>
    <w:rsid w:val="00783557"/>
    <w:rsid w:val="00783E13"/>
    <w:rsid w:val="00784124"/>
    <w:rsid w:val="00784221"/>
    <w:rsid w:val="0078425F"/>
    <w:rsid w:val="007842F0"/>
    <w:rsid w:val="007843D3"/>
    <w:rsid w:val="0078464C"/>
    <w:rsid w:val="00785175"/>
    <w:rsid w:val="007857FF"/>
    <w:rsid w:val="00786972"/>
    <w:rsid w:val="00787DC1"/>
    <w:rsid w:val="00790EA8"/>
    <w:rsid w:val="00791A63"/>
    <w:rsid w:val="00792504"/>
    <w:rsid w:val="007934DD"/>
    <w:rsid w:val="00793C7B"/>
    <w:rsid w:val="00796C45"/>
    <w:rsid w:val="00796D78"/>
    <w:rsid w:val="0079724C"/>
    <w:rsid w:val="0079743C"/>
    <w:rsid w:val="007A036C"/>
    <w:rsid w:val="007A0671"/>
    <w:rsid w:val="007A0EE1"/>
    <w:rsid w:val="007A1171"/>
    <w:rsid w:val="007A27B3"/>
    <w:rsid w:val="007A3BE1"/>
    <w:rsid w:val="007A540B"/>
    <w:rsid w:val="007A560E"/>
    <w:rsid w:val="007A596D"/>
    <w:rsid w:val="007A6BE7"/>
    <w:rsid w:val="007A6DE1"/>
    <w:rsid w:val="007A70CA"/>
    <w:rsid w:val="007B296E"/>
    <w:rsid w:val="007B3A1B"/>
    <w:rsid w:val="007B3DB3"/>
    <w:rsid w:val="007B4DB7"/>
    <w:rsid w:val="007B5E83"/>
    <w:rsid w:val="007B63D5"/>
    <w:rsid w:val="007C001D"/>
    <w:rsid w:val="007C2E50"/>
    <w:rsid w:val="007C54DE"/>
    <w:rsid w:val="007C6357"/>
    <w:rsid w:val="007C65D3"/>
    <w:rsid w:val="007C68D3"/>
    <w:rsid w:val="007D0A89"/>
    <w:rsid w:val="007D1233"/>
    <w:rsid w:val="007D154E"/>
    <w:rsid w:val="007D231F"/>
    <w:rsid w:val="007D2557"/>
    <w:rsid w:val="007D3424"/>
    <w:rsid w:val="007D3AAA"/>
    <w:rsid w:val="007D3E39"/>
    <w:rsid w:val="007D3F4A"/>
    <w:rsid w:val="007D42EB"/>
    <w:rsid w:val="007D50E2"/>
    <w:rsid w:val="007E0E38"/>
    <w:rsid w:val="007E0EE0"/>
    <w:rsid w:val="007E146C"/>
    <w:rsid w:val="007E24A7"/>
    <w:rsid w:val="007E2911"/>
    <w:rsid w:val="007E2ACB"/>
    <w:rsid w:val="007E2AFC"/>
    <w:rsid w:val="007E31B4"/>
    <w:rsid w:val="007E382F"/>
    <w:rsid w:val="007E6178"/>
    <w:rsid w:val="007E6327"/>
    <w:rsid w:val="007E730F"/>
    <w:rsid w:val="007E7BB8"/>
    <w:rsid w:val="007F154E"/>
    <w:rsid w:val="007F2084"/>
    <w:rsid w:val="007F26A0"/>
    <w:rsid w:val="007F3E10"/>
    <w:rsid w:val="007F433B"/>
    <w:rsid w:val="007F48C5"/>
    <w:rsid w:val="007F648E"/>
    <w:rsid w:val="007F6BC1"/>
    <w:rsid w:val="007F76FD"/>
    <w:rsid w:val="00800E8B"/>
    <w:rsid w:val="0080247B"/>
    <w:rsid w:val="00802B90"/>
    <w:rsid w:val="008039F6"/>
    <w:rsid w:val="00803D01"/>
    <w:rsid w:val="00805A60"/>
    <w:rsid w:val="00805CC5"/>
    <w:rsid w:val="008063F3"/>
    <w:rsid w:val="00807E27"/>
    <w:rsid w:val="0081090B"/>
    <w:rsid w:val="008158C4"/>
    <w:rsid w:val="00816108"/>
    <w:rsid w:val="00816927"/>
    <w:rsid w:val="008172E6"/>
    <w:rsid w:val="008204FC"/>
    <w:rsid w:val="00820837"/>
    <w:rsid w:val="00820BF4"/>
    <w:rsid w:val="00820EED"/>
    <w:rsid w:val="0082161C"/>
    <w:rsid w:val="0082388B"/>
    <w:rsid w:val="008238FE"/>
    <w:rsid w:val="00823D17"/>
    <w:rsid w:val="00823E58"/>
    <w:rsid w:val="0082472F"/>
    <w:rsid w:val="00826005"/>
    <w:rsid w:val="00826053"/>
    <w:rsid w:val="008265B7"/>
    <w:rsid w:val="008305D2"/>
    <w:rsid w:val="00832CAE"/>
    <w:rsid w:val="00833676"/>
    <w:rsid w:val="00833FA1"/>
    <w:rsid w:val="008348E3"/>
    <w:rsid w:val="00834BD2"/>
    <w:rsid w:val="00835A70"/>
    <w:rsid w:val="00835DF8"/>
    <w:rsid w:val="0084021F"/>
    <w:rsid w:val="008408D1"/>
    <w:rsid w:val="008415FF"/>
    <w:rsid w:val="00841B1F"/>
    <w:rsid w:val="00841F78"/>
    <w:rsid w:val="00843DCC"/>
    <w:rsid w:val="00843E03"/>
    <w:rsid w:val="008440FC"/>
    <w:rsid w:val="0084411F"/>
    <w:rsid w:val="0084529F"/>
    <w:rsid w:val="00845316"/>
    <w:rsid w:val="008454C0"/>
    <w:rsid w:val="008455B6"/>
    <w:rsid w:val="00846125"/>
    <w:rsid w:val="008463DF"/>
    <w:rsid w:val="00846676"/>
    <w:rsid w:val="0085010B"/>
    <w:rsid w:val="00850152"/>
    <w:rsid w:val="008501CF"/>
    <w:rsid w:val="0085085A"/>
    <w:rsid w:val="0085088D"/>
    <w:rsid w:val="00850FC8"/>
    <w:rsid w:val="008515C7"/>
    <w:rsid w:val="0085188E"/>
    <w:rsid w:val="00851ED6"/>
    <w:rsid w:val="00852F0A"/>
    <w:rsid w:val="008543D3"/>
    <w:rsid w:val="00854A2C"/>
    <w:rsid w:val="00855C4F"/>
    <w:rsid w:val="00856799"/>
    <w:rsid w:val="00857680"/>
    <w:rsid w:val="00860C9D"/>
    <w:rsid w:val="00861DE6"/>
    <w:rsid w:val="00861ECF"/>
    <w:rsid w:val="0086240E"/>
    <w:rsid w:val="00863EA4"/>
    <w:rsid w:val="00864F6B"/>
    <w:rsid w:val="0086681A"/>
    <w:rsid w:val="00867E16"/>
    <w:rsid w:val="0087322D"/>
    <w:rsid w:val="00873DCA"/>
    <w:rsid w:val="00874AAA"/>
    <w:rsid w:val="00875259"/>
    <w:rsid w:val="00875D10"/>
    <w:rsid w:val="00877666"/>
    <w:rsid w:val="0087784A"/>
    <w:rsid w:val="00877C0F"/>
    <w:rsid w:val="00880C12"/>
    <w:rsid w:val="0088137E"/>
    <w:rsid w:val="0088181F"/>
    <w:rsid w:val="00882609"/>
    <w:rsid w:val="00882733"/>
    <w:rsid w:val="00882BE3"/>
    <w:rsid w:val="0088377B"/>
    <w:rsid w:val="00883C4F"/>
    <w:rsid w:val="00884CBD"/>
    <w:rsid w:val="00885964"/>
    <w:rsid w:val="00886E68"/>
    <w:rsid w:val="008913BF"/>
    <w:rsid w:val="00891709"/>
    <w:rsid w:val="00891F63"/>
    <w:rsid w:val="00892365"/>
    <w:rsid w:val="00892D8F"/>
    <w:rsid w:val="00892D9B"/>
    <w:rsid w:val="0089740F"/>
    <w:rsid w:val="00897440"/>
    <w:rsid w:val="00897CF3"/>
    <w:rsid w:val="008A0141"/>
    <w:rsid w:val="008A0F27"/>
    <w:rsid w:val="008A1078"/>
    <w:rsid w:val="008A240A"/>
    <w:rsid w:val="008A2670"/>
    <w:rsid w:val="008A2CEF"/>
    <w:rsid w:val="008A35C4"/>
    <w:rsid w:val="008A3780"/>
    <w:rsid w:val="008A3C60"/>
    <w:rsid w:val="008A4597"/>
    <w:rsid w:val="008A4771"/>
    <w:rsid w:val="008A47D6"/>
    <w:rsid w:val="008A49D9"/>
    <w:rsid w:val="008A50E5"/>
    <w:rsid w:val="008A53D7"/>
    <w:rsid w:val="008A6750"/>
    <w:rsid w:val="008A6C11"/>
    <w:rsid w:val="008B342B"/>
    <w:rsid w:val="008B4269"/>
    <w:rsid w:val="008B4584"/>
    <w:rsid w:val="008B4A6D"/>
    <w:rsid w:val="008B4F2E"/>
    <w:rsid w:val="008B534B"/>
    <w:rsid w:val="008B6A8C"/>
    <w:rsid w:val="008B7502"/>
    <w:rsid w:val="008C042E"/>
    <w:rsid w:val="008C1767"/>
    <w:rsid w:val="008C19C0"/>
    <w:rsid w:val="008C1B29"/>
    <w:rsid w:val="008C2021"/>
    <w:rsid w:val="008C212B"/>
    <w:rsid w:val="008C23D0"/>
    <w:rsid w:val="008C24E3"/>
    <w:rsid w:val="008C4436"/>
    <w:rsid w:val="008C4AA5"/>
    <w:rsid w:val="008C4E77"/>
    <w:rsid w:val="008C5BC3"/>
    <w:rsid w:val="008C5D77"/>
    <w:rsid w:val="008C66F9"/>
    <w:rsid w:val="008C7A35"/>
    <w:rsid w:val="008C7F57"/>
    <w:rsid w:val="008D02BF"/>
    <w:rsid w:val="008D152B"/>
    <w:rsid w:val="008D1CD2"/>
    <w:rsid w:val="008D1F5D"/>
    <w:rsid w:val="008D207B"/>
    <w:rsid w:val="008D2562"/>
    <w:rsid w:val="008D29A9"/>
    <w:rsid w:val="008D3B9D"/>
    <w:rsid w:val="008D4320"/>
    <w:rsid w:val="008D4CF3"/>
    <w:rsid w:val="008D4EBC"/>
    <w:rsid w:val="008D5667"/>
    <w:rsid w:val="008D658A"/>
    <w:rsid w:val="008D7A12"/>
    <w:rsid w:val="008E08E6"/>
    <w:rsid w:val="008E2A6B"/>
    <w:rsid w:val="008E3AAB"/>
    <w:rsid w:val="008E4A99"/>
    <w:rsid w:val="008E6C6E"/>
    <w:rsid w:val="008F006B"/>
    <w:rsid w:val="008F022B"/>
    <w:rsid w:val="008F0B13"/>
    <w:rsid w:val="008F0B69"/>
    <w:rsid w:val="008F0DBA"/>
    <w:rsid w:val="008F1684"/>
    <w:rsid w:val="008F1695"/>
    <w:rsid w:val="008F19A3"/>
    <w:rsid w:val="008F2245"/>
    <w:rsid w:val="008F2303"/>
    <w:rsid w:val="008F2AD5"/>
    <w:rsid w:val="008F2B23"/>
    <w:rsid w:val="008F34EB"/>
    <w:rsid w:val="008F437D"/>
    <w:rsid w:val="008F4636"/>
    <w:rsid w:val="008F475F"/>
    <w:rsid w:val="008F59B7"/>
    <w:rsid w:val="008F5E92"/>
    <w:rsid w:val="00901B2A"/>
    <w:rsid w:val="009026DE"/>
    <w:rsid w:val="0090455E"/>
    <w:rsid w:val="009046B1"/>
    <w:rsid w:val="00904D91"/>
    <w:rsid w:val="00906272"/>
    <w:rsid w:val="00906638"/>
    <w:rsid w:val="00906991"/>
    <w:rsid w:val="00907509"/>
    <w:rsid w:val="00907C09"/>
    <w:rsid w:val="00910598"/>
    <w:rsid w:val="00911B6F"/>
    <w:rsid w:val="009132D0"/>
    <w:rsid w:val="0091354A"/>
    <w:rsid w:val="00915FA8"/>
    <w:rsid w:val="00916458"/>
    <w:rsid w:val="0091777F"/>
    <w:rsid w:val="00917B3F"/>
    <w:rsid w:val="00920968"/>
    <w:rsid w:val="00920BF1"/>
    <w:rsid w:val="0092174E"/>
    <w:rsid w:val="00921938"/>
    <w:rsid w:val="00922163"/>
    <w:rsid w:val="009227D5"/>
    <w:rsid w:val="00922E29"/>
    <w:rsid w:val="00923128"/>
    <w:rsid w:val="009240F9"/>
    <w:rsid w:val="009249DD"/>
    <w:rsid w:val="00924C54"/>
    <w:rsid w:val="00924CAA"/>
    <w:rsid w:val="0092515F"/>
    <w:rsid w:val="00925164"/>
    <w:rsid w:val="0092794D"/>
    <w:rsid w:val="009309D8"/>
    <w:rsid w:val="009337AF"/>
    <w:rsid w:val="00935D59"/>
    <w:rsid w:val="00935DF5"/>
    <w:rsid w:val="00935E5A"/>
    <w:rsid w:val="00936CB8"/>
    <w:rsid w:val="009374C7"/>
    <w:rsid w:val="00941465"/>
    <w:rsid w:val="0094183F"/>
    <w:rsid w:val="00941E98"/>
    <w:rsid w:val="00943200"/>
    <w:rsid w:val="00943514"/>
    <w:rsid w:val="009454A6"/>
    <w:rsid w:val="00946102"/>
    <w:rsid w:val="00946181"/>
    <w:rsid w:val="00947C80"/>
    <w:rsid w:val="00947D13"/>
    <w:rsid w:val="00951C87"/>
    <w:rsid w:val="00953A70"/>
    <w:rsid w:val="00953C2F"/>
    <w:rsid w:val="009541AB"/>
    <w:rsid w:val="00954BC9"/>
    <w:rsid w:val="00954DBD"/>
    <w:rsid w:val="00955345"/>
    <w:rsid w:val="00955CB8"/>
    <w:rsid w:val="009565C8"/>
    <w:rsid w:val="00956B3A"/>
    <w:rsid w:val="00956D9E"/>
    <w:rsid w:val="0095721A"/>
    <w:rsid w:val="0095746C"/>
    <w:rsid w:val="0095747A"/>
    <w:rsid w:val="009603D8"/>
    <w:rsid w:val="00960DE8"/>
    <w:rsid w:val="009622DF"/>
    <w:rsid w:val="00962C73"/>
    <w:rsid w:val="00963044"/>
    <w:rsid w:val="0096307D"/>
    <w:rsid w:val="009630DC"/>
    <w:rsid w:val="00963B38"/>
    <w:rsid w:val="00963EAC"/>
    <w:rsid w:val="00964C09"/>
    <w:rsid w:val="00966161"/>
    <w:rsid w:val="00966E14"/>
    <w:rsid w:val="00967CCA"/>
    <w:rsid w:val="00970AEA"/>
    <w:rsid w:val="00970CD9"/>
    <w:rsid w:val="0097120B"/>
    <w:rsid w:val="00971667"/>
    <w:rsid w:val="0097183D"/>
    <w:rsid w:val="0097397B"/>
    <w:rsid w:val="00974930"/>
    <w:rsid w:val="00974D5C"/>
    <w:rsid w:val="00974E5C"/>
    <w:rsid w:val="00975909"/>
    <w:rsid w:val="00975FFA"/>
    <w:rsid w:val="009763B2"/>
    <w:rsid w:val="009764C9"/>
    <w:rsid w:val="009765E3"/>
    <w:rsid w:val="009769B8"/>
    <w:rsid w:val="00976ADF"/>
    <w:rsid w:val="0097732F"/>
    <w:rsid w:val="009809BA"/>
    <w:rsid w:val="00980CA9"/>
    <w:rsid w:val="00981023"/>
    <w:rsid w:val="00981821"/>
    <w:rsid w:val="0098295F"/>
    <w:rsid w:val="00982A8D"/>
    <w:rsid w:val="00982BD5"/>
    <w:rsid w:val="0098406D"/>
    <w:rsid w:val="009844A5"/>
    <w:rsid w:val="00985111"/>
    <w:rsid w:val="00985B3D"/>
    <w:rsid w:val="00985EDC"/>
    <w:rsid w:val="00986000"/>
    <w:rsid w:val="0098723C"/>
    <w:rsid w:val="0098786B"/>
    <w:rsid w:val="00990002"/>
    <w:rsid w:val="00991630"/>
    <w:rsid w:val="009921FC"/>
    <w:rsid w:val="00992A2D"/>
    <w:rsid w:val="009935A4"/>
    <w:rsid w:val="0099406E"/>
    <w:rsid w:val="00994154"/>
    <w:rsid w:val="0099441A"/>
    <w:rsid w:val="0099692D"/>
    <w:rsid w:val="00996CEE"/>
    <w:rsid w:val="009974FC"/>
    <w:rsid w:val="009A05AE"/>
    <w:rsid w:val="009A0EA6"/>
    <w:rsid w:val="009A19A8"/>
    <w:rsid w:val="009A2BE9"/>
    <w:rsid w:val="009A4589"/>
    <w:rsid w:val="009A4C2A"/>
    <w:rsid w:val="009A6A73"/>
    <w:rsid w:val="009A79D7"/>
    <w:rsid w:val="009B0652"/>
    <w:rsid w:val="009B0658"/>
    <w:rsid w:val="009B0E98"/>
    <w:rsid w:val="009B1F4E"/>
    <w:rsid w:val="009B20FC"/>
    <w:rsid w:val="009B23D1"/>
    <w:rsid w:val="009B305B"/>
    <w:rsid w:val="009B577E"/>
    <w:rsid w:val="009B6DD5"/>
    <w:rsid w:val="009B7362"/>
    <w:rsid w:val="009C0C1E"/>
    <w:rsid w:val="009C0D7D"/>
    <w:rsid w:val="009C0FFA"/>
    <w:rsid w:val="009C181E"/>
    <w:rsid w:val="009C26D9"/>
    <w:rsid w:val="009C28FB"/>
    <w:rsid w:val="009C3958"/>
    <w:rsid w:val="009C3E55"/>
    <w:rsid w:val="009C62BB"/>
    <w:rsid w:val="009C6371"/>
    <w:rsid w:val="009C6A78"/>
    <w:rsid w:val="009C6C62"/>
    <w:rsid w:val="009C735E"/>
    <w:rsid w:val="009C76AF"/>
    <w:rsid w:val="009C7B06"/>
    <w:rsid w:val="009C7C9D"/>
    <w:rsid w:val="009D0075"/>
    <w:rsid w:val="009D0E37"/>
    <w:rsid w:val="009D26BB"/>
    <w:rsid w:val="009D2A37"/>
    <w:rsid w:val="009D2A8D"/>
    <w:rsid w:val="009D2C6A"/>
    <w:rsid w:val="009D5DA9"/>
    <w:rsid w:val="009D5FC4"/>
    <w:rsid w:val="009D600F"/>
    <w:rsid w:val="009D6541"/>
    <w:rsid w:val="009D69D1"/>
    <w:rsid w:val="009D6A74"/>
    <w:rsid w:val="009D7318"/>
    <w:rsid w:val="009D7C89"/>
    <w:rsid w:val="009E10DC"/>
    <w:rsid w:val="009E1139"/>
    <w:rsid w:val="009E16C6"/>
    <w:rsid w:val="009E1935"/>
    <w:rsid w:val="009E21B9"/>
    <w:rsid w:val="009E2CD8"/>
    <w:rsid w:val="009E3C70"/>
    <w:rsid w:val="009E4871"/>
    <w:rsid w:val="009E6DBD"/>
    <w:rsid w:val="009E7502"/>
    <w:rsid w:val="009E7E00"/>
    <w:rsid w:val="009F093D"/>
    <w:rsid w:val="009F1845"/>
    <w:rsid w:val="009F2311"/>
    <w:rsid w:val="009F26ED"/>
    <w:rsid w:val="009F2919"/>
    <w:rsid w:val="009F2929"/>
    <w:rsid w:val="009F3A0D"/>
    <w:rsid w:val="009F3A9D"/>
    <w:rsid w:val="009F3DD7"/>
    <w:rsid w:val="009F3E71"/>
    <w:rsid w:val="009F51B4"/>
    <w:rsid w:val="009F6E76"/>
    <w:rsid w:val="009F6FF8"/>
    <w:rsid w:val="00A01E9D"/>
    <w:rsid w:val="00A021A5"/>
    <w:rsid w:val="00A02972"/>
    <w:rsid w:val="00A03ABE"/>
    <w:rsid w:val="00A0413C"/>
    <w:rsid w:val="00A04FB3"/>
    <w:rsid w:val="00A0561A"/>
    <w:rsid w:val="00A059ED"/>
    <w:rsid w:val="00A0609B"/>
    <w:rsid w:val="00A06C26"/>
    <w:rsid w:val="00A06FC6"/>
    <w:rsid w:val="00A074AB"/>
    <w:rsid w:val="00A0764E"/>
    <w:rsid w:val="00A07E5B"/>
    <w:rsid w:val="00A100B5"/>
    <w:rsid w:val="00A1064F"/>
    <w:rsid w:val="00A10888"/>
    <w:rsid w:val="00A11003"/>
    <w:rsid w:val="00A12AF1"/>
    <w:rsid w:val="00A12CCC"/>
    <w:rsid w:val="00A1327D"/>
    <w:rsid w:val="00A134EB"/>
    <w:rsid w:val="00A13F4E"/>
    <w:rsid w:val="00A1522C"/>
    <w:rsid w:val="00A15284"/>
    <w:rsid w:val="00A15B3E"/>
    <w:rsid w:val="00A17933"/>
    <w:rsid w:val="00A2054E"/>
    <w:rsid w:val="00A23E99"/>
    <w:rsid w:val="00A25FC0"/>
    <w:rsid w:val="00A26FC9"/>
    <w:rsid w:val="00A30552"/>
    <w:rsid w:val="00A3248F"/>
    <w:rsid w:val="00A334DB"/>
    <w:rsid w:val="00A33C9D"/>
    <w:rsid w:val="00A34CAC"/>
    <w:rsid w:val="00A36CC9"/>
    <w:rsid w:val="00A36E51"/>
    <w:rsid w:val="00A3710A"/>
    <w:rsid w:val="00A37257"/>
    <w:rsid w:val="00A40163"/>
    <w:rsid w:val="00A40644"/>
    <w:rsid w:val="00A40FF3"/>
    <w:rsid w:val="00A41888"/>
    <w:rsid w:val="00A45FBC"/>
    <w:rsid w:val="00A465EF"/>
    <w:rsid w:val="00A475CE"/>
    <w:rsid w:val="00A47A68"/>
    <w:rsid w:val="00A51168"/>
    <w:rsid w:val="00A51E05"/>
    <w:rsid w:val="00A52976"/>
    <w:rsid w:val="00A54B9A"/>
    <w:rsid w:val="00A555DA"/>
    <w:rsid w:val="00A559BF"/>
    <w:rsid w:val="00A57071"/>
    <w:rsid w:val="00A57587"/>
    <w:rsid w:val="00A57A18"/>
    <w:rsid w:val="00A6092F"/>
    <w:rsid w:val="00A60CCC"/>
    <w:rsid w:val="00A6187F"/>
    <w:rsid w:val="00A61D87"/>
    <w:rsid w:val="00A61F4A"/>
    <w:rsid w:val="00A61FA4"/>
    <w:rsid w:val="00A62259"/>
    <w:rsid w:val="00A62310"/>
    <w:rsid w:val="00A625F7"/>
    <w:rsid w:val="00A62E42"/>
    <w:rsid w:val="00A6315E"/>
    <w:rsid w:val="00A63685"/>
    <w:rsid w:val="00A63BF1"/>
    <w:rsid w:val="00A63F4B"/>
    <w:rsid w:val="00A64533"/>
    <w:rsid w:val="00A65901"/>
    <w:rsid w:val="00A65DF8"/>
    <w:rsid w:val="00A65EAA"/>
    <w:rsid w:val="00A660F5"/>
    <w:rsid w:val="00A66F17"/>
    <w:rsid w:val="00A671EA"/>
    <w:rsid w:val="00A6777E"/>
    <w:rsid w:val="00A67F96"/>
    <w:rsid w:val="00A70BB6"/>
    <w:rsid w:val="00A7109D"/>
    <w:rsid w:val="00A71355"/>
    <w:rsid w:val="00A728FA"/>
    <w:rsid w:val="00A73E19"/>
    <w:rsid w:val="00A749FE"/>
    <w:rsid w:val="00A7648C"/>
    <w:rsid w:val="00A8209D"/>
    <w:rsid w:val="00A82BEA"/>
    <w:rsid w:val="00A8493B"/>
    <w:rsid w:val="00A84D5F"/>
    <w:rsid w:val="00A85AB6"/>
    <w:rsid w:val="00A85EE2"/>
    <w:rsid w:val="00A861FA"/>
    <w:rsid w:val="00A87EB0"/>
    <w:rsid w:val="00A908E5"/>
    <w:rsid w:val="00A90E62"/>
    <w:rsid w:val="00A91301"/>
    <w:rsid w:val="00A91A0E"/>
    <w:rsid w:val="00A927A9"/>
    <w:rsid w:val="00A92FD2"/>
    <w:rsid w:val="00A93F90"/>
    <w:rsid w:val="00A94188"/>
    <w:rsid w:val="00A9468F"/>
    <w:rsid w:val="00A97537"/>
    <w:rsid w:val="00AA1822"/>
    <w:rsid w:val="00AA1D73"/>
    <w:rsid w:val="00AA53EF"/>
    <w:rsid w:val="00AA55AA"/>
    <w:rsid w:val="00AA69D1"/>
    <w:rsid w:val="00AA76D0"/>
    <w:rsid w:val="00AB0C5A"/>
    <w:rsid w:val="00AB3769"/>
    <w:rsid w:val="00AB6A96"/>
    <w:rsid w:val="00AB7283"/>
    <w:rsid w:val="00AB78A3"/>
    <w:rsid w:val="00AC0D06"/>
    <w:rsid w:val="00AC0E4A"/>
    <w:rsid w:val="00AC11DA"/>
    <w:rsid w:val="00AC1B54"/>
    <w:rsid w:val="00AC2070"/>
    <w:rsid w:val="00AC328C"/>
    <w:rsid w:val="00AC34A1"/>
    <w:rsid w:val="00AC43F0"/>
    <w:rsid w:val="00AC577D"/>
    <w:rsid w:val="00AC6C1B"/>
    <w:rsid w:val="00AC6ED6"/>
    <w:rsid w:val="00AD0B18"/>
    <w:rsid w:val="00AD0F61"/>
    <w:rsid w:val="00AD0F78"/>
    <w:rsid w:val="00AD1F32"/>
    <w:rsid w:val="00AD27F2"/>
    <w:rsid w:val="00AD2846"/>
    <w:rsid w:val="00AD2903"/>
    <w:rsid w:val="00AD3709"/>
    <w:rsid w:val="00AD4C95"/>
    <w:rsid w:val="00AD50B5"/>
    <w:rsid w:val="00AD597F"/>
    <w:rsid w:val="00AD5CA0"/>
    <w:rsid w:val="00AD5E4C"/>
    <w:rsid w:val="00AD63B2"/>
    <w:rsid w:val="00AD7436"/>
    <w:rsid w:val="00AE0BC7"/>
    <w:rsid w:val="00AE1287"/>
    <w:rsid w:val="00AE21D2"/>
    <w:rsid w:val="00AE2C1D"/>
    <w:rsid w:val="00AE2F71"/>
    <w:rsid w:val="00AE39F0"/>
    <w:rsid w:val="00AE4A2E"/>
    <w:rsid w:val="00AE545F"/>
    <w:rsid w:val="00AE5B31"/>
    <w:rsid w:val="00AF0447"/>
    <w:rsid w:val="00AF18CE"/>
    <w:rsid w:val="00AF2907"/>
    <w:rsid w:val="00AF6AF2"/>
    <w:rsid w:val="00B00697"/>
    <w:rsid w:val="00B00758"/>
    <w:rsid w:val="00B009E8"/>
    <w:rsid w:val="00B00BE3"/>
    <w:rsid w:val="00B0122A"/>
    <w:rsid w:val="00B01342"/>
    <w:rsid w:val="00B017B4"/>
    <w:rsid w:val="00B01F13"/>
    <w:rsid w:val="00B01F70"/>
    <w:rsid w:val="00B0255A"/>
    <w:rsid w:val="00B03799"/>
    <w:rsid w:val="00B037E9"/>
    <w:rsid w:val="00B03CDC"/>
    <w:rsid w:val="00B040CC"/>
    <w:rsid w:val="00B04349"/>
    <w:rsid w:val="00B047EE"/>
    <w:rsid w:val="00B04ACB"/>
    <w:rsid w:val="00B051EC"/>
    <w:rsid w:val="00B05B4E"/>
    <w:rsid w:val="00B06BF5"/>
    <w:rsid w:val="00B07087"/>
    <w:rsid w:val="00B0752F"/>
    <w:rsid w:val="00B104B1"/>
    <w:rsid w:val="00B10963"/>
    <w:rsid w:val="00B113F9"/>
    <w:rsid w:val="00B11410"/>
    <w:rsid w:val="00B11693"/>
    <w:rsid w:val="00B116D8"/>
    <w:rsid w:val="00B144DF"/>
    <w:rsid w:val="00B145DD"/>
    <w:rsid w:val="00B14A32"/>
    <w:rsid w:val="00B14D4C"/>
    <w:rsid w:val="00B15DB8"/>
    <w:rsid w:val="00B16BDE"/>
    <w:rsid w:val="00B16F92"/>
    <w:rsid w:val="00B1722C"/>
    <w:rsid w:val="00B17841"/>
    <w:rsid w:val="00B179AE"/>
    <w:rsid w:val="00B17DF9"/>
    <w:rsid w:val="00B17EE5"/>
    <w:rsid w:val="00B2066E"/>
    <w:rsid w:val="00B23DE3"/>
    <w:rsid w:val="00B2404A"/>
    <w:rsid w:val="00B249A4"/>
    <w:rsid w:val="00B25B8D"/>
    <w:rsid w:val="00B25B9D"/>
    <w:rsid w:val="00B2646E"/>
    <w:rsid w:val="00B3094E"/>
    <w:rsid w:val="00B33B24"/>
    <w:rsid w:val="00B34CA2"/>
    <w:rsid w:val="00B3520F"/>
    <w:rsid w:val="00B354BE"/>
    <w:rsid w:val="00B35995"/>
    <w:rsid w:val="00B3662B"/>
    <w:rsid w:val="00B36910"/>
    <w:rsid w:val="00B36D73"/>
    <w:rsid w:val="00B36E40"/>
    <w:rsid w:val="00B40993"/>
    <w:rsid w:val="00B40AB4"/>
    <w:rsid w:val="00B40BBE"/>
    <w:rsid w:val="00B40E72"/>
    <w:rsid w:val="00B40FBE"/>
    <w:rsid w:val="00B419FF"/>
    <w:rsid w:val="00B4276C"/>
    <w:rsid w:val="00B42F47"/>
    <w:rsid w:val="00B4367A"/>
    <w:rsid w:val="00B43875"/>
    <w:rsid w:val="00B445BF"/>
    <w:rsid w:val="00B446D3"/>
    <w:rsid w:val="00B449CE"/>
    <w:rsid w:val="00B44F5C"/>
    <w:rsid w:val="00B4553B"/>
    <w:rsid w:val="00B46688"/>
    <w:rsid w:val="00B46B1E"/>
    <w:rsid w:val="00B546A2"/>
    <w:rsid w:val="00B55418"/>
    <w:rsid w:val="00B57878"/>
    <w:rsid w:val="00B60BF1"/>
    <w:rsid w:val="00B622F7"/>
    <w:rsid w:val="00B659A5"/>
    <w:rsid w:val="00B65AB3"/>
    <w:rsid w:val="00B65D47"/>
    <w:rsid w:val="00B667E1"/>
    <w:rsid w:val="00B6722A"/>
    <w:rsid w:val="00B673D4"/>
    <w:rsid w:val="00B67518"/>
    <w:rsid w:val="00B67C6E"/>
    <w:rsid w:val="00B67F71"/>
    <w:rsid w:val="00B67FE1"/>
    <w:rsid w:val="00B71284"/>
    <w:rsid w:val="00B71668"/>
    <w:rsid w:val="00B736F3"/>
    <w:rsid w:val="00B73D14"/>
    <w:rsid w:val="00B74163"/>
    <w:rsid w:val="00B750E9"/>
    <w:rsid w:val="00B770A6"/>
    <w:rsid w:val="00B774FA"/>
    <w:rsid w:val="00B7758D"/>
    <w:rsid w:val="00B802F9"/>
    <w:rsid w:val="00B812CE"/>
    <w:rsid w:val="00B81F06"/>
    <w:rsid w:val="00B82857"/>
    <w:rsid w:val="00B83308"/>
    <w:rsid w:val="00B83E1C"/>
    <w:rsid w:val="00B84B9E"/>
    <w:rsid w:val="00B86BCF"/>
    <w:rsid w:val="00B86D5E"/>
    <w:rsid w:val="00B87538"/>
    <w:rsid w:val="00B87626"/>
    <w:rsid w:val="00B9094E"/>
    <w:rsid w:val="00B91F48"/>
    <w:rsid w:val="00B92A0B"/>
    <w:rsid w:val="00B92C36"/>
    <w:rsid w:val="00B93194"/>
    <w:rsid w:val="00B9357C"/>
    <w:rsid w:val="00B94D83"/>
    <w:rsid w:val="00B9506C"/>
    <w:rsid w:val="00B957F4"/>
    <w:rsid w:val="00BA01C4"/>
    <w:rsid w:val="00BA031A"/>
    <w:rsid w:val="00BA0375"/>
    <w:rsid w:val="00BA14C6"/>
    <w:rsid w:val="00BA1CA7"/>
    <w:rsid w:val="00BA208B"/>
    <w:rsid w:val="00BA30F8"/>
    <w:rsid w:val="00BA4A4E"/>
    <w:rsid w:val="00BA6638"/>
    <w:rsid w:val="00BA6A10"/>
    <w:rsid w:val="00BA7665"/>
    <w:rsid w:val="00BB0CA1"/>
    <w:rsid w:val="00BB1740"/>
    <w:rsid w:val="00BB1884"/>
    <w:rsid w:val="00BB2178"/>
    <w:rsid w:val="00BB4FB6"/>
    <w:rsid w:val="00BB59DB"/>
    <w:rsid w:val="00BB5C2D"/>
    <w:rsid w:val="00BB70C1"/>
    <w:rsid w:val="00BC0656"/>
    <w:rsid w:val="00BC1BAC"/>
    <w:rsid w:val="00BC1E22"/>
    <w:rsid w:val="00BC300C"/>
    <w:rsid w:val="00BC5188"/>
    <w:rsid w:val="00BC5192"/>
    <w:rsid w:val="00BC64BC"/>
    <w:rsid w:val="00BC740A"/>
    <w:rsid w:val="00BC79DC"/>
    <w:rsid w:val="00BC79E9"/>
    <w:rsid w:val="00BD2DAC"/>
    <w:rsid w:val="00BD2EBA"/>
    <w:rsid w:val="00BD3B6D"/>
    <w:rsid w:val="00BD3BCE"/>
    <w:rsid w:val="00BD4782"/>
    <w:rsid w:val="00BD47C6"/>
    <w:rsid w:val="00BD5C69"/>
    <w:rsid w:val="00BD6BB8"/>
    <w:rsid w:val="00BD6DE8"/>
    <w:rsid w:val="00BD7947"/>
    <w:rsid w:val="00BE1BE9"/>
    <w:rsid w:val="00BE1D47"/>
    <w:rsid w:val="00BE1FD0"/>
    <w:rsid w:val="00BE370B"/>
    <w:rsid w:val="00BE5118"/>
    <w:rsid w:val="00BE6AD7"/>
    <w:rsid w:val="00BE748D"/>
    <w:rsid w:val="00BE762E"/>
    <w:rsid w:val="00BE7FE6"/>
    <w:rsid w:val="00BF1DA5"/>
    <w:rsid w:val="00BF4C46"/>
    <w:rsid w:val="00BF6931"/>
    <w:rsid w:val="00BF6CBE"/>
    <w:rsid w:val="00C00E53"/>
    <w:rsid w:val="00C01266"/>
    <w:rsid w:val="00C01378"/>
    <w:rsid w:val="00C025BA"/>
    <w:rsid w:val="00C029D3"/>
    <w:rsid w:val="00C038CC"/>
    <w:rsid w:val="00C03EDC"/>
    <w:rsid w:val="00C0554F"/>
    <w:rsid w:val="00C0584D"/>
    <w:rsid w:val="00C060B8"/>
    <w:rsid w:val="00C06442"/>
    <w:rsid w:val="00C070AA"/>
    <w:rsid w:val="00C071E9"/>
    <w:rsid w:val="00C10FBC"/>
    <w:rsid w:val="00C146D9"/>
    <w:rsid w:val="00C1549B"/>
    <w:rsid w:val="00C15C96"/>
    <w:rsid w:val="00C15FD1"/>
    <w:rsid w:val="00C17960"/>
    <w:rsid w:val="00C20504"/>
    <w:rsid w:val="00C2249E"/>
    <w:rsid w:val="00C22D79"/>
    <w:rsid w:val="00C22D98"/>
    <w:rsid w:val="00C23C4C"/>
    <w:rsid w:val="00C25430"/>
    <w:rsid w:val="00C259AB"/>
    <w:rsid w:val="00C26A42"/>
    <w:rsid w:val="00C27359"/>
    <w:rsid w:val="00C31736"/>
    <w:rsid w:val="00C3175F"/>
    <w:rsid w:val="00C3364B"/>
    <w:rsid w:val="00C346B4"/>
    <w:rsid w:val="00C365B4"/>
    <w:rsid w:val="00C37C0B"/>
    <w:rsid w:val="00C408AA"/>
    <w:rsid w:val="00C411F7"/>
    <w:rsid w:val="00C4343C"/>
    <w:rsid w:val="00C435C9"/>
    <w:rsid w:val="00C436B2"/>
    <w:rsid w:val="00C43A5A"/>
    <w:rsid w:val="00C446AE"/>
    <w:rsid w:val="00C44AF5"/>
    <w:rsid w:val="00C5014D"/>
    <w:rsid w:val="00C506A3"/>
    <w:rsid w:val="00C50A65"/>
    <w:rsid w:val="00C50E27"/>
    <w:rsid w:val="00C522AC"/>
    <w:rsid w:val="00C523C0"/>
    <w:rsid w:val="00C525C9"/>
    <w:rsid w:val="00C53CC6"/>
    <w:rsid w:val="00C53CF4"/>
    <w:rsid w:val="00C55C8A"/>
    <w:rsid w:val="00C57DE4"/>
    <w:rsid w:val="00C614F6"/>
    <w:rsid w:val="00C61B55"/>
    <w:rsid w:val="00C61F12"/>
    <w:rsid w:val="00C63983"/>
    <w:rsid w:val="00C63A98"/>
    <w:rsid w:val="00C64249"/>
    <w:rsid w:val="00C64F5A"/>
    <w:rsid w:val="00C65545"/>
    <w:rsid w:val="00C65658"/>
    <w:rsid w:val="00C666C6"/>
    <w:rsid w:val="00C66EE9"/>
    <w:rsid w:val="00C67B54"/>
    <w:rsid w:val="00C705AB"/>
    <w:rsid w:val="00C70EB1"/>
    <w:rsid w:val="00C71319"/>
    <w:rsid w:val="00C7194F"/>
    <w:rsid w:val="00C71DAE"/>
    <w:rsid w:val="00C72974"/>
    <w:rsid w:val="00C74A26"/>
    <w:rsid w:val="00C74BCA"/>
    <w:rsid w:val="00C74BEF"/>
    <w:rsid w:val="00C74FEA"/>
    <w:rsid w:val="00C75D3B"/>
    <w:rsid w:val="00C76198"/>
    <w:rsid w:val="00C8005A"/>
    <w:rsid w:val="00C819E7"/>
    <w:rsid w:val="00C835EB"/>
    <w:rsid w:val="00C84404"/>
    <w:rsid w:val="00C84A85"/>
    <w:rsid w:val="00C84E7A"/>
    <w:rsid w:val="00C8588B"/>
    <w:rsid w:val="00C86D8C"/>
    <w:rsid w:val="00C872D2"/>
    <w:rsid w:val="00C8753C"/>
    <w:rsid w:val="00C87735"/>
    <w:rsid w:val="00C87C85"/>
    <w:rsid w:val="00C87E7D"/>
    <w:rsid w:val="00C901DE"/>
    <w:rsid w:val="00C92058"/>
    <w:rsid w:val="00C9240A"/>
    <w:rsid w:val="00C92792"/>
    <w:rsid w:val="00C95B89"/>
    <w:rsid w:val="00C95EE6"/>
    <w:rsid w:val="00C979FF"/>
    <w:rsid w:val="00C97BFF"/>
    <w:rsid w:val="00C97EBF"/>
    <w:rsid w:val="00C97F8C"/>
    <w:rsid w:val="00CA1E6E"/>
    <w:rsid w:val="00CA3504"/>
    <w:rsid w:val="00CA5B27"/>
    <w:rsid w:val="00CA7C5D"/>
    <w:rsid w:val="00CB0196"/>
    <w:rsid w:val="00CB01FD"/>
    <w:rsid w:val="00CB04C1"/>
    <w:rsid w:val="00CB1440"/>
    <w:rsid w:val="00CB24FB"/>
    <w:rsid w:val="00CB2585"/>
    <w:rsid w:val="00CB2FCC"/>
    <w:rsid w:val="00CB340B"/>
    <w:rsid w:val="00CB5537"/>
    <w:rsid w:val="00CB6476"/>
    <w:rsid w:val="00CB72FF"/>
    <w:rsid w:val="00CC17EB"/>
    <w:rsid w:val="00CC2751"/>
    <w:rsid w:val="00CC4488"/>
    <w:rsid w:val="00CC46CF"/>
    <w:rsid w:val="00CC5A57"/>
    <w:rsid w:val="00CC5E50"/>
    <w:rsid w:val="00CC6583"/>
    <w:rsid w:val="00CC6C85"/>
    <w:rsid w:val="00CC77BE"/>
    <w:rsid w:val="00CC7964"/>
    <w:rsid w:val="00CD0412"/>
    <w:rsid w:val="00CD6669"/>
    <w:rsid w:val="00CD6A44"/>
    <w:rsid w:val="00CE0914"/>
    <w:rsid w:val="00CE0C00"/>
    <w:rsid w:val="00CE1BAA"/>
    <w:rsid w:val="00CE24A2"/>
    <w:rsid w:val="00CE2EFD"/>
    <w:rsid w:val="00CE330C"/>
    <w:rsid w:val="00CE38D7"/>
    <w:rsid w:val="00CE3F47"/>
    <w:rsid w:val="00CE527C"/>
    <w:rsid w:val="00CE5E58"/>
    <w:rsid w:val="00CE70CB"/>
    <w:rsid w:val="00CE7815"/>
    <w:rsid w:val="00CF0B0C"/>
    <w:rsid w:val="00CF148C"/>
    <w:rsid w:val="00CF1CC8"/>
    <w:rsid w:val="00CF20D6"/>
    <w:rsid w:val="00CF2489"/>
    <w:rsid w:val="00CF2B81"/>
    <w:rsid w:val="00CF2CD6"/>
    <w:rsid w:val="00CF380B"/>
    <w:rsid w:val="00CF4902"/>
    <w:rsid w:val="00CF4AD6"/>
    <w:rsid w:val="00CF51F7"/>
    <w:rsid w:val="00CF5C1A"/>
    <w:rsid w:val="00D00195"/>
    <w:rsid w:val="00D00A55"/>
    <w:rsid w:val="00D02449"/>
    <w:rsid w:val="00D05145"/>
    <w:rsid w:val="00D05E1A"/>
    <w:rsid w:val="00D0678D"/>
    <w:rsid w:val="00D068C4"/>
    <w:rsid w:val="00D0706A"/>
    <w:rsid w:val="00D0779D"/>
    <w:rsid w:val="00D1028D"/>
    <w:rsid w:val="00D10C6F"/>
    <w:rsid w:val="00D15689"/>
    <w:rsid w:val="00D156B5"/>
    <w:rsid w:val="00D15EE7"/>
    <w:rsid w:val="00D1600D"/>
    <w:rsid w:val="00D17A74"/>
    <w:rsid w:val="00D20002"/>
    <w:rsid w:val="00D212E2"/>
    <w:rsid w:val="00D213DA"/>
    <w:rsid w:val="00D2190B"/>
    <w:rsid w:val="00D21CFA"/>
    <w:rsid w:val="00D22D50"/>
    <w:rsid w:val="00D23032"/>
    <w:rsid w:val="00D2454A"/>
    <w:rsid w:val="00D25D4E"/>
    <w:rsid w:val="00D2642D"/>
    <w:rsid w:val="00D266BE"/>
    <w:rsid w:val="00D26F97"/>
    <w:rsid w:val="00D2777A"/>
    <w:rsid w:val="00D3099E"/>
    <w:rsid w:val="00D31A53"/>
    <w:rsid w:val="00D31BC7"/>
    <w:rsid w:val="00D32E45"/>
    <w:rsid w:val="00D33A19"/>
    <w:rsid w:val="00D341C2"/>
    <w:rsid w:val="00D3522F"/>
    <w:rsid w:val="00D35A3C"/>
    <w:rsid w:val="00D35F37"/>
    <w:rsid w:val="00D369CB"/>
    <w:rsid w:val="00D36EB7"/>
    <w:rsid w:val="00D40BCF"/>
    <w:rsid w:val="00D443C6"/>
    <w:rsid w:val="00D446E3"/>
    <w:rsid w:val="00D45131"/>
    <w:rsid w:val="00D46EC1"/>
    <w:rsid w:val="00D47E77"/>
    <w:rsid w:val="00D51F8B"/>
    <w:rsid w:val="00D52878"/>
    <w:rsid w:val="00D52F0D"/>
    <w:rsid w:val="00D55FFF"/>
    <w:rsid w:val="00D56FC4"/>
    <w:rsid w:val="00D57770"/>
    <w:rsid w:val="00D57787"/>
    <w:rsid w:val="00D5796A"/>
    <w:rsid w:val="00D579FE"/>
    <w:rsid w:val="00D6098B"/>
    <w:rsid w:val="00D60A74"/>
    <w:rsid w:val="00D6201F"/>
    <w:rsid w:val="00D62467"/>
    <w:rsid w:val="00D62F10"/>
    <w:rsid w:val="00D64604"/>
    <w:rsid w:val="00D65992"/>
    <w:rsid w:val="00D67716"/>
    <w:rsid w:val="00D700EF"/>
    <w:rsid w:val="00D72395"/>
    <w:rsid w:val="00D7308A"/>
    <w:rsid w:val="00D73D96"/>
    <w:rsid w:val="00D75D1A"/>
    <w:rsid w:val="00D75EAD"/>
    <w:rsid w:val="00D76DD5"/>
    <w:rsid w:val="00D76E21"/>
    <w:rsid w:val="00D80C6E"/>
    <w:rsid w:val="00D80DCD"/>
    <w:rsid w:val="00D80E18"/>
    <w:rsid w:val="00D81AF8"/>
    <w:rsid w:val="00D81E28"/>
    <w:rsid w:val="00D83433"/>
    <w:rsid w:val="00D83DC0"/>
    <w:rsid w:val="00D850FE"/>
    <w:rsid w:val="00D85271"/>
    <w:rsid w:val="00D85389"/>
    <w:rsid w:val="00D855F2"/>
    <w:rsid w:val="00D85B22"/>
    <w:rsid w:val="00D87AFD"/>
    <w:rsid w:val="00D90175"/>
    <w:rsid w:val="00D919C9"/>
    <w:rsid w:val="00D91C5D"/>
    <w:rsid w:val="00D91ED7"/>
    <w:rsid w:val="00D921B0"/>
    <w:rsid w:val="00D943A5"/>
    <w:rsid w:val="00D948F8"/>
    <w:rsid w:val="00D951BA"/>
    <w:rsid w:val="00D958FE"/>
    <w:rsid w:val="00DA0B0D"/>
    <w:rsid w:val="00DA2E67"/>
    <w:rsid w:val="00DA4C48"/>
    <w:rsid w:val="00DA56F8"/>
    <w:rsid w:val="00DA640C"/>
    <w:rsid w:val="00DA64C5"/>
    <w:rsid w:val="00DA6503"/>
    <w:rsid w:val="00DA757E"/>
    <w:rsid w:val="00DA777A"/>
    <w:rsid w:val="00DB0651"/>
    <w:rsid w:val="00DB06C8"/>
    <w:rsid w:val="00DB27C1"/>
    <w:rsid w:val="00DB2C26"/>
    <w:rsid w:val="00DB2EEE"/>
    <w:rsid w:val="00DB3115"/>
    <w:rsid w:val="00DB5822"/>
    <w:rsid w:val="00DB6060"/>
    <w:rsid w:val="00DB6168"/>
    <w:rsid w:val="00DB63BC"/>
    <w:rsid w:val="00DB6D39"/>
    <w:rsid w:val="00DB7E86"/>
    <w:rsid w:val="00DC03D8"/>
    <w:rsid w:val="00DC0AF3"/>
    <w:rsid w:val="00DC1367"/>
    <w:rsid w:val="00DC1714"/>
    <w:rsid w:val="00DC2EA4"/>
    <w:rsid w:val="00DC4EFC"/>
    <w:rsid w:val="00DC614C"/>
    <w:rsid w:val="00DC66CF"/>
    <w:rsid w:val="00DC7B07"/>
    <w:rsid w:val="00DD04EE"/>
    <w:rsid w:val="00DD18B1"/>
    <w:rsid w:val="00DD1BEE"/>
    <w:rsid w:val="00DD2AFD"/>
    <w:rsid w:val="00DD303A"/>
    <w:rsid w:val="00DD3B08"/>
    <w:rsid w:val="00DD4BE5"/>
    <w:rsid w:val="00DD6539"/>
    <w:rsid w:val="00DE11D9"/>
    <w:rsid w:val="00DE146E"/>
    <w:rsid w:val="00DE30F2"/>
    <w:rsid w:val="00DE548A"/>
    <w:rsid w:val="00DE65AE"/>
    <w:rsid w:val="00DE6E4C"/>
    <w:rsid w:val="00DE742C"/>
    <w:rsid w:val="00DF06A2"/>
    <w:rsid w:val="00DF0DDE"/>
    <w:rsid w:val="00DF187A"/>
    <w:rsid w:val="00DF1D97"/>
    <w:rsid w:val="00DF1F6F"/>
    <w:rsid w:val="00DF2D24"/>
    <w:rsid w:val="00DF2F91"/>
    <w:rsid w:val="00DF3525"/>
    <w:rsid w:val="00DF3CF5"/>
    <w:rsid w:val="00DF505B"/>
    <w:rsid w:val="00DF58CE"/>
    <w:rsid w:val="00DF5F62"/>
    <w:rsid w:val="00DF7062"/>
    <w:rsid w:val="00E00BDC"/>
    <w:rsid w:val="00E0287A"/>
    <w:rsid w:val="00E03E32"/>
    <w:rsid w:val="00E04654"/>
    <w:rsid w:val="00E0689A"/>
    <w:rsid w:val="00E10A83"/>
    <w:rsid w:val="00E1101D"/>
    <w:rsid w:val="00E118B8"/>
    <w:rsid w:val="00E12E24"/>
    <w:rsid w:val="00E130A6"/>
    <w:rsid w:val="00E14EED"/>
    <w:rsid w:val="00E1569A"/>
    <w:rsid w:val="00E156F1"/>
    <w:rsid w:val="00E1581F"/>
    <w:rsid w:val="00E1628D"/>
    <w:rsid w:val="00E174D8"/>
    <w:rsid w:val="00E17C00"/>
    <w:rsid w:val="00E17EDE"/>
    <w:rsid w:val="00E2001D"/>
    <w:rsid w:val="00E2172F"/>
    <w:rsid w:val="00E21F7B"/>
    <w:rsid w:val="00E228DC"/>
    <w:rsid w:val="00E23A58"/>
    <w:rsid w:val="00E23BC2"/>
    <w:rsid w:val="00E2557B"/>
    <w:rsid w:val="00E2747B"/>
    <w:rsid w:val="00E27B0D"/>
    <w:rsid w:val="00E27E45"/>
    <w:rsid w:val="00E30090"/>
    <w:rsid w:val="00E32747"/>
    <w:rsid w:val="00E33DDE"/>
    <w:rsid w:val="00E33F60"/>
    <w:rsid w:val="00E341DA"/>
    <w:rsid w:val="00E34F23"/>
    <w:rsid w:val="00E35E52"/>
    <w:rsid w:val="00E364C6"/>
    <w:rsid w:val="00E37605"/>
    <w:rsid w:val="00E3765C"/>
    <w:rsid w:val="00E378F3"/>
    <w:rsid w:val="00E40C83"/>
    <w:rsid w:val="00E42932"/>
    <w:rsid w:val="00E42B80"/>
    <w:rsid w:val="00E44A7F"/>
    <w:rsid w:val="00E45202"/>
    <w:rsid w:val="00E456BE"/>
    <w:rsid w:val="00E4666F"/>
    <w:rsid w:val="00E47744"/>
    <w:rsid w:val="00E47EBF"/>
    <w:rsid w:val="00E524B4"/>
    <w:rsid w:val="00E52578"/>
    <w:rsid w:val="00E53066"/>
    <w:rsid w:val="00E53CD9"/>
    <w:rsid w:val="00E550F5"/>
    <w:rsid w:val="00E55B10"/>
    <w:rsid w:val="00E55E0E"/>
    <w:rsid w:val="00E565C8"/>
    <w:rsid w:val="00E6074A"/>
    <w:rsid w:val="00E62042"/>
    <w:rsid w:val="00E65CF2"/>
    <w:rsid w:val="00E661F6"/>
    <w:rsid w:val="00E679E3"/>
    <w:rsid w:val="00E67F19"/>
    <w:rsid w:val="00E70021"/>
    <w:rsid w:val="00E70D24"/>
    <w:rsid w:val="00E725C9"/>
    <w:rsid w:val="00E72EC0"/>
    <w:rsid w:val="00E736B0"/>
    <w:rsid w:val="00E7600C"/>
    <w:rsid w:val="00E77ABC"/>
    <w:rsid w:val="00E77FAE"/>
    <w:rsid w:val="00E80F5D"/>
    <w:rsid w:val="00E812F2"/>
    <w:rsid w:val="00E819A1"/>
    <w:rsid w:val="00E81CB4"/>
    <w:rsid w:val="00E830FF"/>
    <w:rsid w:val="00E83622"/>
    <w:rsid w:val="00E840A9"/>
    <w:rsid w:val="00E846D2"/>
    <w:rsid w:val="00E8576F"/>
    <w:rsid w:val="00E904EB"/>
    <w:rsid w:val="00E934FD"/>
    <w:rsid w:val="00E93F9F"/>
    <w:rsid w:val="00E94F2A"/>
    <w:rsid w:val="00E951ED"/>
    <w:rsid w:val="00E9575D"/>
    <w:rsid w:val="00EA0FE9"/>
    <w:rsid w:val="00EA1DB0"/>
    <w:rsid w:val="00EA3F88"/>
    <w:rsid w:val="00EA49B8"/>
    <w:rsid w:val="00EA5023"/>
    <w:rsid w:val="00EA5CC3"/>
    <w:rsid w:val="00EA6B8B"/>
    <w:rsid w:val="00EA7551"/>
    <w:rsid w:val="00EB0196"/>
    <w:rsid w:val="00EB073C"/>
    <w:rsid w:val="00EB1438"/>
    <w:rsid w:val="00EB212D"/>
    <w:rsid w:val="00EB2A39"/>
    <w:rsid w:val="00EB2CE9"/>
    <w:rsid w:val="00EB3681"/>
    <w:rsid w:val="00EB3F4D"/>
    <w:rsid w:val="00EB4F2F"/>
    <w:rsid w:val="00EB5634"/>
    <w:rsid w:val="00EB6096"/>
    <w:rsid w:val="00EB6400"/>
    <w:rsid w:val="00EC0A33"/>
    <w:rsid w:val="00EC1692"/>
    <w:rsid w:val="00EC1AF1"/>
    <w:rsid w:val="00EC265F"/>
    <w:rsid w:val="00EC2C76"/>
    <w:rsid w:val="00EC4107"/>
    <w:rsid w:val="00EC578D"/>
    <w:rsid w:val="00EC58E1"/>
    <w:rsid w:val="00EC5C2F"/>
    <w:rsid w:val="00ED0785"/>
    <w:rsid w:val="00ED2BDD"/>
    <w:rsid w:val="00ED3866"/>
    <w:rsid w:val="00ED6D1D"/>
    <w:rsid w:val="00ED71B9"/>
    <w:rsid w:val="00ED7D72"/>
    <w:rsid w:val="00EE183F"/>
    <w:rsid w:val="00EE1DB0"/>
    <w:rsid w:val="00EE2409"/>
    <w:rsid w:val="00EE2E82"/>
    <w:rsid w:val="00EE3E8D"/>
    <w:rsid w:val="00EE4004"/>
    <w:rsid w:val="00EE41F4"/>
    <w:rsid w:val="00EE43AA"/>
    <w:rsid w:val="00EE4454"/>
    <w:rsid w:val="00EE5133"/>
    <w:rsid w:val="00EE5690"/>
    <w:rsid w:val="00EE5D55"/>
    <w:rsid w:val="00EF1D83"/>
    <w:rsid w:val="00EF3C4E"/>
    <w:rsid w:val="00EF42FC"/>
    <w:rsid w:val="00EF5BE5"/>
    <w:rsid w:val="00EF6179"/>
    <w:rsid w:val="00EF6920"/>
    <w:rsid w:val="00EF6AE7"/>
    <w:rsid w:val="00EF6D53"/>
    <w:rsid w:val="00EF742F"/>
    <w:rsid w:val="00EF7664"/>
    <w:rsid w:val="00F00188"/>
    <w:rsid w:val="00F00520"/>
    <w:rsid w:val="00F031FA"/>
    <w:rsid w:val="00F03813"/>
    <w:rsid w:val="00F040CB"/>
    <w:rsid w:val="00F05B70"/>
    <w:rsid w:val="00F06E4D"/>
    <w:rsid w:val="00F07894"/>
    <w:rsid w:val="00F07BE1"/>
    <w:rsid w:val="00F103BD"/>
    <w:rsid w:val="00F11767"/>
    <w:rsid w:val="00F159BE"/>
    <w:rsid w:val="00F1773D"/>
    <w:rsid w:val="00F23258"/>
    <w:rsid w:val="00F23AEE"/>
    <w:rsid w:val="00F252C2"/>
    <w:rsid w:val="00F25AB1"/>
    <w:rsid w:val="00F274E3"/>
    <w:rsid w:val="00F27BFA"/>
    <w:rsid w:val="00F302F7"/>
    <w:rsid w:val="00F30D9D"/>
    <w:rsid w:val="00F31301"/>
    <w:rsid w:val="00F315CF"/>
    <w:rsid w:val="00F327E6"/>
    <w:rsid w:val="00F33376"/>
    <w:rsid w:val="00F36B9F"/>
    <w:rsid w:val="00F3768C"/>
    <w:rsid w:val="00F412D2"/>
    <w:rsid w:val="00F4180D"/>
    <w:rsid w:val="00F41AB6"/>
    <w:rsid w:val="00F41D2E"/>
    <w:rsid w:val="00F42984"/>
    <w:rsid w:val="00F42997"/>
    <w:rsid w:val="00F44D79"/>
    <w:rsid w:val="00F45603"/>
    <w:rsid w:val="00F458C9"/>
    <w:rsid w:val="00F45B71"/>
    <w:rsid w:val="00F4668E"/>
    <w:rsid w:val="00F478BF"/>
    <w:rsid w:val="00F47CE0"/>
    <w:rsid w:val="00F51CFE"/>
    <w:rsid w:val="00F51D89"/>
    <w:rsid w:val="00F52EA2"/>
    <w:rsid w:val="00F54E70"/>
    <w:rsid w:val="00F55872"/>
    <w:rsid w:val="00F56FD7"/>
    <w:rsid w:val="00F57041"/>
    <w:rsid w:val="00F57666"/>
    <w:rsid w:val="00F57B63"/>
    <w:rsid w:val="00F6082F"/>
    <w:rsid w:val="00F62941"/>
    <w:rsid w:val="00F63752"/>
    <w:rsid w:val="00F64386"/>
    <w:rsid w:val="00F652D4"/>
    <w:rsid w:val="00F652FA"/>
    <w:rsid w:val="00F6602E"/>
    <w:rsid w:val="00F66725"/>
    <w:rsid w:val="00F67A01"/>
    <w:rsid w:val="00F67D60"/>
    <w:rsid w:val="00F70C65"/>
    <w:rsid w:val="00F71434"/>
    <w:rsid w:val="00F71FF8"/>
    <w:rsid w:val="00F724EE"/>
    <w:rsid w:val="00F72A58"/>
    <w:rsid w:val="00F73F91"/>
    <w:rsid w:val="00F74EBC"/>
    <w:rsid w:val="00F75096"/>
    <w:rsid w:val="00F75A8E"/>
    <w:rsid w:val="00F8036C"/>
    <w:rsid w:val="00F80CF4"/>
    <w:rsid w:val="00F80EF5"/>
    <w:rsid w:val="00F810E9"/>
    <w:rsid w:val="00F825A9"/>
    <w:rsid w:val="00F83076"/>
    <w:rsid w:val="00F83175"/>
    <w:rsid w:val="00F8366E"/>
    <w:rsid w:val="00F847CC"/>
    <w:rsid w:val="00F85378"/>
    <w:rsid w:val="00F85536"/>
    <w:rsid w:val="00F85777"/>
    <w:rsid w:val="00F85C00"/>
    <w:rsid w:val="00F85FFF"/>
    <w:rsid w:val="00F86167"/>
    <w:rsid w:val="00F862D5"/>
    <w:rsid w:val="00F86476"/>
    <w:rsid w:val="00F87186"/>
    <w:rsid w:val="00F91384"/>
    <w:rsid w:val="00F92DB2"/>
    <w:rsid w:val="00F947B3"/>
    <w:rsid w:val="00F9688D"/>
    <w:rsid w:val="00F96D2F"/>
    <w:rsid w:val="00F96E29"/>
    <w:rsid w:val="00F97BCA"/>
    <w:rsid w:val="00F97C66"/>
    <w:rsid w:val="00FA034E"/>
    <w:rsid w:val="00FA04A4"/>
    <w:rsid w:val="00FA0F73"/>
    <w:rsid w:val="00FA3905"/>
    <w:rsid w:val="00FA5400"/>
    <w:rsid w:val="00FA5CB1"/>
    <w:rsid w:val="00FA6217"/>
    <w:rsid w:val="00FA6E1D"/>
    <w:rsid w:val="00FA7E45"/>
    <w:rsid w:val="00FB117B"/>
    <w:rsid w:val="00FB16E5"/>
    <w:rsid w:val="00FB2BF9"/>
    <w:rsid w:val="00FB35BB"/>
    <w:rsid w:val="00FB5094"/>
    <w:rsid w:val="00FB5352"/>
    <w:rsid w:val="00FB5396"/>
    <w:rsid w:val="00FB5C08"/>
    <w:rsid w:val="00FB5DDE"/>
    <w:rsid w:val="00FB6481"/>
    <w:rsid w:val="00FC2004"/>
    <w:rsid w:val="00FC244C"/>
    <w:rsid w:val="00FC2F84"/>
    <w:rsid w:val="00FC3468"/>
    <w:rsid w:val="00FC3BC5"/>
    <w:rsid w:val="00FC527C"/>
    <w:rsid w:val="00FC5A97"/>
    <w:rsid w:val="00FC5DFD"/>
    <w:rsid w:val="00FC64C8"/>
    <w:rsid w:val="00FC681B"/>
    <w:rsid w:val="00FC78EA"/>
    <w:rsid w:val="00FC7A37"/>
    <w:rsid w:val="00FC7DC5"/>
    <w:rsid w:val="00FD3011"/>
    <w:rsid w:val="00FD351D"/>
    <w:rsid w:val="00FD3913"/>
    <w:rsid w:val="00FD3D0C"/>
    <w:rsid w:val="00FD57E9"/>
    <w:rsid w:val="00FD6697"/>
    <w:rsid w:val="00FE01F1"/>
    <w:rsid w:val="00FE14D4"/>
    <w:rsid w:val="00FE3FB1"/>
    <w:rsid w:val="00FE43CF"/>
    <w:rsid w:val="00FE551C"/>
    <w:rsid w:val="00FE5CA0"/>
    <w:rsid w:val="00FE79C0"/>
    <w:rsid w:val="00FE79F5"/>
    <w:rsid w:val="00FE7BCF"/>
    <w:rsid w:val="00FF0D5D"/>
    <w:rsid w:val="00FF14AC"/>
    <w:rsid w:val="00FF2633"/>
    <w:rsid w:val="00FF2702"/>
    <w:rsid w:val="00FF5792"/>
    <w:rsid w:val="00FF63C8"/>
    <w:rsid w:val="00FF6A38"/>
    <w:rsid w:val="00FF71A2"/>
    <w:rsid w:val="00FF75C3"/>
    <w:rsid w:val="00FF7AD6"/>
    <w:rsid w:val="00FF7CC9"/>
    <w:rsid w:val="00FF7E04"/>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1A5BE"/>
  <w15:docId w15:val="{DA6BAAD0-9A0E-4AB0-AC7B-DD59739B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3A5"/>
    <w:rPr>
      <w:rFonts w:ascii="Times New Roman" w:hAnsi="Times New Roman" w:cs="Times New Roman"/>
      <w:lang w:val="en-US"/>
    </w:rPr>
  </w:style>
  <w:style w:type="paragraph" w:styleId="Heading1">
    <w:name w:val="heading 1"/>
    <w:basedOn w:val="Normal"/>
    <w:next w:val="Normal"/>
    <w:link w:val="Heading1Char"/>
    <w:uiPriority w:val="9"/>
    <w:qFormat/>
    <w:rsid w:val="00193DED"/>
    <w:pPr>
      <w:keepNext/>
      <w:keepLines/>
      <w:pageBreakBefore/>
      <w:numPr>
        <w:numId w:val="16"/>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193DED"/>
    <w:pPr>
      <w:keepNext/>
      <w:keepLines/>
      <w:numPr>
        <w:ilvl w:val="1"/>
        <w:numId w:val="16"/>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193DED"/>
    <w:pPr>
      <w:keepNext/>
      <w:numPr>
        <w:ilvl w:val="2"/>
        <w:numId w:val="16"/>
      </w:numPr>
      <w:outlineLvl w:val="2"/>
    </w:pPr>
    <w:rPr>
      <w:b/>
      <w:sz w:val="24"/>
      <w:szCs w:val="24"/>
    </w:rPr>
  </w:style>
  <w:style w:type="paragraph" w:styleId="Heading4">
    <w:name w:val="heading 4"/>
    <w:basedOn w:val="Normal"/>
    <w:next w:val="Normal"/>
    <w:link w:val="Heading4Char"/>
    <w:uiPriority w:val="9"/>
    <w:unhideWhenUsed/>
    <w:qFormat/>
    <w:rsid w:val="00193DED"/>
    <w:pPr>
      <w:numPr>
        <w:ilvl w:val="3"/>
        <w:numId w:val="16"/>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193DED"/>
    <w:pPr>
      <w:numPr>
        <w:ilvl w:val="4"/>
        <w:numId w:val="16"/>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193DED"/>
    <w:pPr>
      <w:keepLines/>
      <w:numPr>
        <w:ilvl w:val="5"/>
        <w:numId w:val="16"/>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193DED"/>
    <w:pPr>
      <w:keepNext/>
      <w:keepLines/>
      <w:numPr>
        <w:ilvl w:val="6"/>
        <w:numId w:val="16"/>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193DED"/>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93DED"/>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3DED"/>
    <w:pPr>
      <w:spacing w:before="2000" w:after="120" w:line="240" w:lineRule="auto"/>
    </w:pPr>
    <w:rPr>
      <w:rFonts w:eastAsia="Times New Roman"/>
      <w:b/>
      <w:caps/>
      <w:sz w:val="36"/>
      <w:szCs w:val="36"/>
    </w:rPr>
  </w:style>
  <w:style w:type="character" w:customStyle="1" w:styleId="TitleChar">
    <w:name w:val="Title Char"/>
    <w:basedOn w:val="DefaultParagraphFont"/>
    <w:link w:val="Title"/>
    <w:rsid w:val="00193DED"/>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193DED"/>
    <w:pPr>
      <w:spacing w:before="240" w:after="120" w:line="240" w:lineRule="auto"/>
      <w:jc w:val="center"/>
    </w:pPr>
    <w:rPr>
      <w:rFonts w:ascii="Tahoma" w:hAnsi="Tahoma" w:cs="Tahoma"/>
      <w:i/>
      <w:sz w:val="20"/>
    </w:rPr>
  </w:style>
  <w:style w:type="character" w:customStyle="1" w:styleId="StatuteChar">
    <w:name w:val="Statute Char"/>
    <w:link w:val="Statute"/>
    <w:rsid w:val="00193DED"/>
    <w:rPr>
      <w:rFonts w:ascii="Tahoma" w:hAnsi="Tahoma" w:cs="Tahoma"/>
      <w:i/>
      <w:sz w:val="20"/>
      <w:lang w:val="en-US"/>
    </w:rPr>
  </w:style>
  <w:style w:type="paragraph" w:customStyle="1" w:styleId="Body">
    <w:name w:val="Body"/>
    <w:link w:val="BodyChar1"/>
    <w:rsid w:val="00193DED"/>
    <w:pPr>
      <w:spacing w:after="0" w:line="260" w:lineRule="atLeast"/>
      <w:jc w:val="both"/>
    </w:pPr>
    <w:rPr>
      <w:rFonts w:ascii="Tahoma" w:eastAsia="Times New Roman" w:hAnsi="Tahoma" w:cs="Tahoma"/>
      <w:sz w:val="20"/>
      <w:szCs w:val="20"/>
    </w:rPr>
  </w:style>
  <w:style w:type="character" w:customStyle="1" w:styleId="BodyChar1">
    <w:name w:val="Body Char1"/>
    <w:link w:val="Body"/>
    <w:rsid w:val="00193DED"/>
    <w:rPr>
      <w:rFonts w:ascii="Tahoma" w:eastAsia="Times New Roman" w:hAnsi="Tahoma" w:cs="Tahoma"/>
      <w:sz w:val="20"/>
      <w:szCs w:val="20"/>
    </w:rPr>
  </w:style>
  <w:style w:type="paragraph" w:customStyle="1" w:styleId="ShortT">
    <w:name w:val="ShortT"/>
    <w:basedOn w:val="Normal"/>
    <w:next w:val="Normal"/>
    <w:qFormat/>
    <w:rsid w:val="00193DED"/>
    <w:pPr>
      <w:spacing w:before="480" w:after="60" w:line="240" w:lineRule="auto"/>
    </w:pPr>
    <w:rPr>
      <w:rFonts w:eastAsia="Times New Roman"/>
      <w:b/>
      <w:sz w:val="40"/>
      <w:szCs w:val="20"/>
      <w:lang w:eastAsia="en-AU"/>
    </w:rPr>
  </w:style>
  <w:style w:type="paragraph" w:customStyle="1" w:styleId="Note">
    <w:name w:val="Note"/>
    <w:basedOn w:val="Definition"/>
    <w:link w:val="NoteChar"/>
    <w:qFormat/>
    <w:rsid w:val="00193DED"/>
    <w:pPr>
      <w:tabs>
        <w:tab w:val="left" w:pos="1985"/>
      </w:tabs>
      <w:spacing w:before="60"/>
      <w:ind w:left="1985" w:hanging="851"/>
    </w:pPr>
    <w:rPr>
      <w:sz w:val="18"/>
      <w:szCs w:val="18"/>
      <w:lang w:val="en-AU"/>
    </w:rPr>
  </w:style>
  <w:style w:type="paragraph" w:styleId="Header">
    <w:name w:val="header"/>
    <w:basedOn w:val="Normal"/>
    <w:link w:val="HeaderChar"/>
    <w:unhideWhenUsed/>
    <w:rsid w:val="00193DED"/>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193DED"/>
    <w:rPr>
      <w:rFonts w:ascii="Times New Roman" w:eastAsia="Times New Roman" w:hAnsi="Times New Roman" w:cs="Times New Roman"/>
      <w:sz w:val="16"/>
      <w:szCs w:val="20"/>
      <w:lang w:val="en-US" w:eastAsia="en-AU"/>
    </w:rPr>
  </w:style>
  <w:style w:type="paragraph" w:styleId="Footer">
    <w:name w:val="footer"/>
    <w:link w:val="FooterChar"/>
    <w:uiPriority w:val="99"/>
    <w:rsid w:val="00193DED"/>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193DED"/>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193DED"/>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193DED"/>
    <w:pPr>
      <w:keepNext/>
      <w:tabs>
        <w:tab w:val="left" w:pos="880"/>
      </w:tabs>
      <w:ind w:left="0" w:firstLine="0"/>
    </w:pPr>
    <w:rPr>
      <w:bCs/>
      <w:sz w:val="24"/>
      <w:szCs w:val="24"/>
    </w:rPr>
  </w:style>
  <w:style w:type="paragraph" w:styleId="TOC2">
    <w:name w:val="toc 2"/>
    <w:basedOn w:val="TOC3"/>
    <w:next w:val="Normal"/>
    <w:uiPriority w:val="39"/>
    <w:unhideWhenUsed/>
    <w:rsid w:val="00193DED"/>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193DED"/>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193DED"/>
    <w:pPr>
      <w:spacing w:before="180" w:after="0" w:line="240" w:lineRule="auto"/>
      <w:ind w:left="1134"/>
    </w:pPr>
    <w:rPr>
      <w:rFonts w:eastAsia="Times New Roman"/>
      <w:szCs w:val="20"/>
      <w:lang w:val="en-AU" w:eastAsia="en-AU"/>
    </w:rPr>
  </w:style>
  <w:style w:type="paragraph" w:customStyle="1" w:styleId="Definition">
    <w:name w:val="Definition"/>
    <w:aliases w:val="dd"/>
    <w:basedOn w:val="Normal"/>
    <w:link w:val="DefinitionChar"/>
    <w:rsid w:val="00193DED"/>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193DED"/>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93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ED"/>
    <w:rPr>
      <w:rFonts w:ascii="Segoe UI" w:hAnsi="Segoe UI" w:cs="Segoe UI"/>
      <w:sz w:val="18"/>
      <w:szCs w:val="18"/>
      <w:lang w:val="en-US"/>
    </w:rPr>
  </w:style>
  <w:style w:type="character" w:customStyle="1" w:styleId="Heading1Char">
    <w:name w:val="Heading 1 Char"/>
    <w:basedOn w:val="DefaultParagraphFont"/>
    <w:link w:val="Heading1"/>
    <w:uiPriority w:val="9"/>
    <w:rsid w:val="00193DED"/>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193DED"/>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193DED"/>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193DED"/>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193DED"/>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193DED"/>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193DED"/>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193DE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193DED"/>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424054"/>
    <w:pPr>
      <w:keepNext/>
      <w:keepLines/>
      <w:pageBreakBefore/>
      <w:numPr>
        <w:numId w:val="6"/>
      </w:numPr>
      <w:spacing w:line="240" w:lineRule="auto"/>
      <w:jc w:val="left"/>
    </w:pPr>
    <w:rPr>
      <w:rFonts w:ascii="Times New Roman" w:hAnsi="Times New Roman" w:cs="Times New Roman"/>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193DE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3DE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DED"/>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193DED"/>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193DED"/>
    <w:rPr>
      <w:color w:val="0563C1" w:themeColor="hyperlink"/>
      <w:u w:val="single"/>
    </w:rPr>
  </w:style>
  <w:style w:type="character" w:customStyle="1" w:styleId="CharBoldItalic">
    <w:name w:val="CharBoldItalic"/>
    <w:basedOn w:val="DefaultParagraphFont"/>
    <w:uiPriority w:val="1"/>
    <w:qFormat/>
    <w:rsid w:val="00193DED"/>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193DED"/>
    <w:rPr>
      <w:rFonts w:cs="Times New Roman"/>
      <w:b/>
      <w:i/>
    </w:rPr>
  </w:style>
  <w:style w:type="paragraph" w:customStyle="1" w:styleId="subsection2">
    <w:name w:val="subsection2"/>
    <w:aliases w:val="ss2"/>
    <w:basedOn w:val="Normal"/>
    <w:next w:val="subsection"/>
    <w:rsid w:val="00193DED"/>
    <w:pPr>
      <w:spacing w:before="40" w:after="0" w:line="240" w:lineRule="auto"/>
      <w:ind w:left="1134"/>
    </w:pPr>
    <w:rPr>
      <w:rFonts w:eastAsia="Times New Roman"/>
      <w:szCs w:val="20"/>
      <w:lang w:eastAsia="en-AU"/>
    </w:rPr>
  </w:style>
  <w:style w:type="paragraph" w:styleId="TOCHeading">
    <w:name w:val="TOC Heading"/>
    <w:basedOn w:val="Heading1"/>
    <w:next w:val="Normal"/>
    <w:uiPriority w:val="39"/>
    <w:unhideWhenUsed/>
    <w:qFormat/>
    <w:rsid w:val="00193DED"/>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193DED"/>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193DED"/>
    <w:rPr>
      <w:sz w:val="16"/>
      <w:szCs w:val="16"/>
    </w:rPr>
  </w:style>
  <w:style w:type="paragraph" w:styleId="CommentText">
    <w:name w:val="annotation text"/>
    <w:basedOn w:val="Normal"/>
    <w:link w:val="CommentTextChar"/>
    <w:uiPriority w:val="99"/>
    <w:semiHidden/>
    <w:unhideWhenUsed/>
    <w:rsid w:val="00193DED"/>
    <w:pPr>
      <w:spacing w:line="240" w:lineRule="auto"/>
    </w:pPr>
    <w:rPr>
      <w:sz w:val="20"/>
      <w:szCs w:val="20"/>
    </w:rPr>
  </w:style>
  <w:style w:type="character" w:customStyle="1" w:styleId="CommentTextChar">
    <w:name w:val="Comment Text Char"/>
    <w:basedOn w:val="DefaultParagraphFont"/>
    <w:link w:val="CommentText"/>
    <w:uiPriority w:val="99"/>
    <w:semiHidden/>
    <w:rsid w:val="00193DED"/>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93DED"/>
    <w:rPr>
      <w:b/>
      <w:bCs/>
    </w:rPr>
  </w:style>
  <w:style w:type="character" w:customStyle="1" w:styleId="CommentSubjectChar">
    <w:name w:val="Comment Subject Char"/>
    <w:basedOn w:val="CommentTextChar"/>
    <w:link w:val="CommentSubject"/>
    <w:uiPriority w:val="99"/>
    <w:semiHidden/>
    <w:rsid w:val="00193DED"/>
    <w:rPr>
      <w:rFonts w:ascii="Times New Roman" w:hAnsi="Times New Roman" w:cs="Times New Roman"/>
      <w:b/>
      <w:bCs/>
      <w:sz w:val="20"/>
      <w:szCs w:val="20"/>
      <w:lang w:val="en-US"/>
    </w:rPr>
  </w:style>
  <w:style w:type="numbering" w:customStyle="1" w:styleId="ANURules">
    <w:name w:val="ANU Rules"/>
    <w:uiPriority w:val="99"/>
    <w:rsid w:val="00193DED"/>
    <w:pPr>
      <w:numPr>
        <w:numId w:val="2"/>
      </w:numPr>
    </w:pPr>
  </w:style>
  <w:style w:type="paragraph" w:styleId="TOC4">
    <w:name w:val="toc 4"/>
    <w:basedOn w:val="Normal"/>
    <w:next w:val="Normal"/>
    <w:autoRedefine/>
    <w:uiPriority w:val="39"/>
    <w:unhideWhenUsed/>
    <w:rsid w:val="00193DED"/>
    <w:pPr>
      <w:spacing w:after="0"/>
      <w:ind w:left="660"/>
    </w:pPr>
    <w:rPr>
      <w:sz w:val="18"/>
      <w:szCs w:val="18"/>
    </w:rPr>
  </w:style>
  <w:style w:type="paragraph" w:styleId="TOC6">
    <w:name w:val="toc 6"/>
    <w:basedOn w:val="Normal"/>
    <w:next w:val="Normal"/>
    <w:autoRedefine/>
    <w:uiPriority w:val="39"/>
    <w:unhideWhenUsed/>
    <w:rsid w:val="00193DED"/>
    <w:pPr>
      <w:spacing w:after="0"/>
      <w:ind w:left="1100"/>
    </w:pPr>
    <w:rPr>
      <w:sz w:val="18"/>
      <w:szCs w:val="18"/>
    </w:rPr>
  </w:style>
  <w:style w:type="paragraph" w:styleId="TOC7">
    <w:name w:val="toc 7"/>
    <w:basedOn w:val="Normal"/>
    <w:next w:val="Normal"/>
    <w:autoRedefine/>
    <w:uiPriority w:val="39"/>
    <w:unhideWhenUsed/>
    <w:rsid w:val="00193DED"/>
    <w:pPr>
      <w:spacing w:after="0"/>
      <w:ind w:left="1320"/>
    </w:pPr>
    <w:rPr>
      <w:sz w:val="18"/>
      <w:szCs w:val="18"/>
    </w:rPr>
  </w:style>
  <w:style w:type="paragraph" w:styleId="TOC8">
    <w:name w:val="toc 8"/>
    <w:basedOn w:val="Normal"/>
    <w:next w:val="Normal"/>
    <w:autoRedefine/>
    <w:uiPriority w:val="39"/>
    <w:unhideWhenUsed/>
    <w:rsid w:val="00193DED"/>
    <w:pPr>
      <w:spacing w:after="0"/>
      <w:ind w:left="1540"/>
    </w:pPr>
    <w:rPr>
      <w:sz w:val="18"/>
      <w:szCs w:val="18"/>
    </w:rPr>
  </w:style>
  <w:style w:type="paragraph" w:styleId="TOC9">
    <w:name w:val="toc 9"/>
    <w:basedOn w:val="Normal"/>
    <w:next w:val="Normal"/>
    <w:autoRedefine/>
    <w:uiPriority w:val="39"/>
    <w:unhideWhenUsed/>
    <w:rsid w:val="00193DED"/>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val="en-US" w:eastAsia="en-AU"/>
    </w:rPr>
  </w:style>
  <w:style w:type="character" w:customStyle="1" w:styleId="NoteChar">
    <w:name w:val="Note Char"/>
    <w:basedOn w:val="DefaultParagraphFont"/>
    <w:link w:val="Note"/>
    <w:rsid w:val="00193DED"/>
    <w:rPr>
      <w:rFonts w:ascii="Times New Roman" w:eastAsia="Times New Roman" w:hAnsi="Times New Roman" w:cs="Times New Roman"/>
      <w:sz w:val="18"/>
      <w:szCs w:val="18"/>
      <w:lang w:eastAsia="en-AU"/>
    </w:rPr>
  </w:style>
  <w:style w:type="paragraph" w:customStyle="1" w:styleId="SignCoverPageLine">
    <w:name w:val="SignCoverPageLine"/>
    <w:basedOn w:val="Normal"/>
    <w:next w:val="Normal"/>
    <w:link w:val="SignCoverPageLineChar"/>
    <w:rsid w:val="00193DED"/>
    <w:pPr>
      <w:pBdr>
        <w:top w:val="single" w:sz="4" w:space="1" w:color="auto"/>
      </w:pBdr>
      <w:spacing w:after="0" w:line="260" w:lineRule="atLeast"/>
      <w:ind w:right="397"/>
      <w:jc w:val="both"/>
    </w:pPr>
    <w:rPr>
      <w:rFonts w:eastAsia="Times New Roman"/>
      <w:szCs w:val="20"/>
      <w:lang w:eastAsia="en-AU"/>
    </w:rPr>
  </w:style>
  <w:style w:type="character" w:customStyle="1" w:styleId="SignCoverPageLineChar">
    <w:name w:val="SignCoverPageLine Char"/>
    <w:basedOn w:val="DefaultParagraphFont"/>
    <w:link w:val="SignCoverPageLine"/>
    <w:rsid w:val="00193DED"/>
    <w:rPr>
      <w:rFonts w:ascii="Times New Roman" w:eastAsia="Times New Roman" w:hAnsi="Times New Roman" w:cs="Times New Roman"/>
      <w:szCs w:val="20"/>
      <w:lang w:val="en-US" w:eastAsia="en-AU"/>
    </w:rPr>
  </w:style>
  <w:style w:type="paragraph" w:customStyle="1" w:styleId="SignCoverPageText">
    <w:name w:val="SignCoverPageText"/>
    <w:basedOn w:val="SignCoverPageLine"/>
    <w:link w:val="SignCoverPageTextChar"/>
    <w:qFormat/>
    <w:rsid w:val="00193DED"/>
    <w:pPr>
      <w:spacing w:after="360"/>
    </w:pPr>
  </w:style>
  <w:style w:type="character" w:customStyle="1" w:styleId="SignCoverPageTextChar">
    <w:name w:val="SignCoverPageText Char"/>
    <w:basedOn w:val="SignCoverPageLineChar"/>
    <w:link w:val="SignCoverPageText"/>
    <w:rsid w:val="00193DED"/>
    <w:rPr>
      <w:rFonts w:ascii="Times New Roman" w:eastAsia="Times New Roman" w:hAnsi="Times New Roman" w:cs="Times New Roman"/>
      <w:szCs w:val="20"/>
      <w:lang w:val="en-US" w:eastAsia="en-AU"/>
    </w:rPr>
  </w:style>
  <w:style w:type="paragraph" w:customStyle="1" w:styleId="SignCoverPageSign">
    <w:name w:val="SignCoverPageSign"/>
    <w:basedOn w:val="Body"/>
    <w:link w:val="SignCoverPageSignChar"/>
    <w:qFormat/>
    <w:rsid w:val="00193DED"/>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193DED"/>
    <w:rPr>
      <w:rFonts w:ascii="Times New Roman" w:eastAsia="Times New Roman" w:hAnsi="Times New Roman" w:cs="Times New Roman"/>
      <w:sz w:val="20"/>
      <w:szCs w:val="20"/>
    </w:rPr>
  </w:style>
  <w:style w:type="paragraph" w:customStyle="1" w:styleId="EndRule">
    <w:name w:val="EndRule"/>
    <w:basedOn w:val="Normal"/>
    <w:link w:val="EndRuleChar"/>
    <w:qFormat/>
    <w:rsid w:val="00193DED"/>
    <w:pPr>
      <w:pBdr>
        <w:bottom w:val="double" w:sz="4" w:space="1" w:color="auto"/>
      </w:pBdr>
      <w:tabs>
        <w:tab w:val="left" w:pos="2127"/>
      </w:tabs>
      <w:spacing w:before="180" w:after="0" w:line="240" w:lineRule="auto"/>
      <w:ind w:left="2127" w:right="1371" w:hanging="993"/>
    </w:pPr>
    <w:rPr>
      <w:rFonts w:eastAsia="Times New Roman"/>
      <w:sz w:val="18"/>
      <w:szCs w:val="18"/>
      <w:lang w:val="en-AU" w:eastAsia="en-AU"/>
    </w:rPr>
  </w:style>
  <w:style w:type="character" w:customStyle="1" w:styleId="EndRuleChar">
    <w:name w:val="EndRule Char"/>
    <w:basedOn w:val="DefaultParagraphFont"/>
    <w:link w:val="EndRule"/>
    <w:rsid w:val="00193DED"/>
    <w:rPr>
      <w:rFonts w:ascii="Times New Roman" w:eastAsia="Times New Roman" w:hAnsi="Times New Roman" w:cs="Times New Roman"/>
      <w:sz w:val="18"/>
      <w:szCs w:val="18"/>
      <w:lang w:eastAsia="en-AU"/>
    </w:rPr>
  </w:style>
  <w:style w:type="paragraph" w:customStyle="1" w:styleId="Note2">
    <w:name w:val="Note2"/>
    <w:basedOn w:val="Note"/>
    <w:link w:val="Note2Char"/>
    <w:qFormat/>
    <w:rsid w:val="00193DED"/>
    <w:pPr>
      <w:tabs>
        <w:tab w:val="left" w:pos="2835"/>
      </w:tabs>
      <w:ind w:left="2835" w:hanging="1191"/>
    </w:pPr>
  </w:style>
  <w:style w:type="character" w:customStyle="1" w:styleId="Note2Char">
    <w:name w:val="Note2 Char"/>
    <w:basedOn w:val="NoteChar"/>
    <w:link w:val="Note2"/>
    <w:rsid w:val="00193DED"/>
    <w:rPr>
      <w:rFonts w:ascii="Times New Roman" w:eastAsia="Times New Roman" w:hAnsi="Times New Roman" w:cs="Times New Roman"/>
      <w:sz w:val="18"/>
      <w:szCs w:val="18"/>
      <w:lang w:eastAsia="en-AU"/>
    </w:rPr>
  </w:style>
  <w:style w:type="paragraph" w:customStyle="1" w:styleId="R1">
    <w:name w:val="R1"/>
    <w:aliases w:val="1. or 1.(1)"/>
    <w:basedOn w:val="Body"/>
    <w:next w:val="Normal"/>
    <w:rsid w:val="00193DED"/>
    <w:pPr>
      <w:spacing w:before="120" w:line="240" w:lineRule="auto"/>
    </w:pPr>
    <w:rPr>
      <w:rFonts w:ascii="Times" w:hAnsi="Times" w:cs="Times New Roman"/>
      <w:sz w:val="26"/>
    </w:rPr>
  </w:style>
  <w:style w:type="paragraph" w:customStyle="1" w:styleId="Query1">
    <w:name w:val="Query1"/>
    <w:basedOn w:val="subsection"/>
    <w:link w:val="Query1Char"/>
    <w:qFormat/>
    <w:rsid w:val="00495D75"/>
  </w:style>
  <w:style w:type="paragraph" w:customStyle="1" w:styleId="Query2">
    <w:name w:val="Query2"/>
    <w:basedOn w:val="Query1"/>
    <w:link w:val="Query2Char"/>
    <w:qFormat/>
    <w:rsid w:val="00495D75"/>
    <w:pPr>
      <w:spacing w:before="40"/>
      <w:ind w:left="1644"/>
    </w:pPr>
  </w:style>
  <w:style w:type="character" w:customStyle="1" w:styleId="Query1Char">
    <w:name w:val="Query1 Char"/>
    <w:basedOn w:val="subsectionChar"/>
    <w:link w:val="Query1"/>
    <w:rsid w:val="00495D75"/>
    <w:rPr>
      <w:rFonts w:ascii="Times New Roman" w:eastAsia="Times New Roman" w:hAnsi="Times New Roman" w:cs="Times New Roman"/>
      <w:szCs w:val="20"/>
      <w:lang w:eastAsia="en-AU"/>
    </w:rPr>
  </w:style>
  <w:style w:type="paragraph" w:customStyle="1" w:styleId="Query3">
    <w:name w:val="Query3"/>
    <w:basedOn w:val="Query2"/>
    <w:link w:val="Query3Char"/>
    <w:qFormat/>
    <w:rsid w:val="00495D75"/>
    <w:pPr>
      <w:ind w:left="2098"/>
    </w:pPr>
  </w:style>
  <w:style w:type="character" w:customStyle="1" w:styleId="Query2Char">
    <w:name w:val="Query2 Char"/>
    <w:basedOn w:val="subsectionChar"/>
    <w:link w:val="Query2"/>
    <w:rsid w:val="00495D75"/>
    <w:rPr>
      <w:rFonts w:ascii="Times New Roman" w:eastAsia="Times New Roman" w:hAnsi="Times New Roman" w:cs="Times New Roman"/>
      <w:szCs w:val="20"/>
      <w:lang w:eastAsia="en-AU"/>
    </w:rPr>
  </w:style>
  <w:style w:type="character" w:customStyle="1" w:styleId="Query3Char">
    <w:name w:val="Query3 Char"/>
    <w:basedOn w:val="Query2Char"/>
    <w:link w:val="Query3"/>
    <w:rsid w:val="00495D75"/>
    <w:rPr>
      <w:rFonts w:ascii="Times New Roman" w:eastAsia="Times New Roman" w:hAnsi="Times New Roman" w:cs="Times New Roman"/>
      <w:szCs w:val="20"/>
      <w:lang w:eastAsia="en-AU"/>
    </w:rPr>
  </w:style>
  <w:style w:type="paragraph" w:styleId="ListParagraph">
    <w:name w:val="List Paragraph"/>
    <w:basedOn w:val="Normal"/>
    <w:uiPriority w:val="34"/>
    <w:qFormat/>
    <w:rsid w:val="00D2190B"/>
    <w:pPr>
      <w:numPr>
        <w:numId w:val="21"/>
      </w:numPr>
      <w:spacing w:before="120" w:after="0" w:line="240" w:lineRule="auto"/>
    </w:pPr>
    <w:rPr>
      <w:sz w:val="20"/>
      <w:szCs w:val="20"/>
    </w:rPr>
  </w:style>
  <w:style w:type="paragraph" w:customStyle="1" w:styleId="AH5Sec">
    <w:name w:val="A H5 Sec"/>
    <w:basedOn w:val="Normal"/>
    <w:next w:val="Normal"/>
    <w:link w:val="AH5SecChar"/>
    <w:rsid w:val="00405B5C"/>
    <w:pPr>
      <w:keepNext/>
      <w:tabs>
        <w:tab w:val="left" w:pos="1100"/>
      </w:tabs>
      <w:spacing w:before="240" w:after="0" w:line="240" w:lineRule="auto"/>
      <w:ind w:left="1100" w:hanging="1100"/>
      <w:outlineLvl w:val="4"/>
    </w:pPr>
    <w:rPr>
      <w:rFonts w:ascii="Arial" w:eastAsia="Times New Roman" w:hAnsi="Arial"/>
      <w:b/>
      <w:sz w:val="24"/>
      <w:szCs w:val="20"/>
      <w:lang w:val="en-AU"/>
    </w:rPr>
  </w:style>
  <w:style w:type="paragraph" w:customStyle="1" w:styleId="Amainreturn">
    <w:name w:val="A main return"/>
    <w:basedOn w:val="Normal"/>
    <w:rsid w:val="00405B5C"/>
    <w:pPr>
      <w:spacing w:before="140" w:after="0" w:line="240" w:lineRule="auto"/>
      <w:ind w:left="1100"/>
      <w:jc w:val="both"/>
    </w:pPr>
    <w:rPr>
      <w:rFonts w:eastAsia="Times New Roman"/>
      <w:sz w:val="24"/>
      <w:szCs w:val="20"/>
      <w:lang w:val="en-AU"/>
    </w:rPr>
  </w:style>
  <w:style w:type="character" w:customStyle="1" w:styleId="CharSectNo0">
    <w:name w:val="CharSectNo"/>
    <w:basedOn w:val="DefaultParagraphFont"/>
    <w:rsid w:val="00405B5C"/>
    <w:rPr>
      <w:rFonts w:cs="Times New Roman"/>
    </w:rPr>
  </w:style>
  <w:style w:type="paragraph" w:customStyle="1" w:styleId="Penalty">
    <w:name w:val="Penalty"/>
    <w:basedOn w:val="Amainreturn"/>
    <w:rsid w:val="00405B5C"/>
  </w:style>
  <w:style w:type="character" w:customStyle="1" w:styleId="AH5SecChar">
    <w:name w:val="A H5 Sec Char"/>
    <w:basedOn w:val="DefaultParagraphFont"/>
    <w:link w:val="AH5Sec"/>
    <w:locked/>
    <w:rsid w:val="00405B5C"/>
    <w:rPr>
      <w:rFonts w:ascii="Arial" w:eastAsia="Times New Roman" w:hAnsi="Arial" w:cs="Times New Roman"/>
      <w:b/>
      <w:sz w:val="24"/>
      <w:szCs w:val="20"/>
    </w:rPr>
  </w:style>
  <w:style w:type="table" w:customStyle="1" w:styleId="TableGrid2">
    <w:name w:val="Table Grid2"/>
    <w:basedOn w:val="TableNormal"/>
    <w:next w:val="TableGrid"/>
    <w:uiPriority w:val="59"/>
    <w:rsid w:val="00152F3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
    <w:qFormat/>
    <w:rsid w:val="00343D76"/>
    <w:pPr>
      <w:keepNext/>
      <w:keepLines/>
      <w:spacing w:before="280" w:after="0" w:line="240" w:lineRule="auto"/>
      <w:ind w:left="1134" w:hanging="1134"/>
      <w:outlineLvl w:val="4"/>
    </w:pPr>
    <w:rPr>
      <w:rFonts w:eastAsia="Times New Roman"/>
      <w:b/>
      <w:kern w:val="28"/>
      <w:sz w:val="24"/>
      <w:szCs w:val="20"/>
      <w:lang w:val="en-AU" w:eastAsia="en-AU"/>
    </w:rPr>
  </w:style>
  <w:style w:type="paragraph" w:styleId="Revision">
    <w:name w:val="Revision"/>
    <w:hidden/>
    <w:uiPriority w:val="99"/>
    <w:semiHidden/>
    <w:rsid w:val="0055730D"/>
    <w:pPr>
      <w:spacing w:after="0" w:line="240" w:lineRule="auto"/>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6875">
      <w:bodyDiv w:val="1"/>
      <w:marLeft w:val="0"/>
      <w:marRight w:val="0"/>
      <w:marTop w:val="0"/>
      <w:marBottom w:val="0"/>
      <w:divBdr>
        <w:top w:val="none" w:sz="0" w:space="0" w:color="auto"/>
        <w:left w:val="none" w:sz="0" w:space="0" w:color="auto"/>
        <w:bottom w:val="none" w:sz="0" w:space="0" w:color="auto"/>
        <w:right w:val="none" w:sz="0" w:space="0" w:color="auto"/>
      </w:divBdr>
    </w:div>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5626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vmfile01\Exec_Groups\LEGAL%20OFFICE\Rules%20&amp;%20Statutes\www.legislation.act.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0B8E-88F9-4D46-8897-AF61499E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10114</Words>
  <Characters>57652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Leahy</dc:creator>
  <cp:keywords/>
  <dc:description/>
  <cp:lastModifiedBy>Megan Easton</cp:lastModifiedBy>
  <cp:revision>3</cp:revision>
  <cp:lastPrinted>2019-10-18T07:36:00Z</cp:lastPrinted>
  <dcterms:created xsi:type="dcterms:W3CDTF">2019-12-02T03:18:00Z</dcterms:created>
  <dcterms:modified xsi:type="dcterms:W3CDTF">2019-12-06T03:13:00Z</dcterms:modified>
</cp:coreProperties>
</file>