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773D0" w14:textId="77777777" w:rsidR="006818C0" w:rsidRPr="005B1D4C" w:rsidRDefault="006818C0" w:rsidP="006818C0">
      <w:pPr>
        <w:spacing w:after="120"/>
        <w:contextualSpacing/>
        <w:jc w:val="center"/>
        <w:rPr>
          <w:rFonts w:ascii="Times New Roman" w:hAnsi="Times New Roman"/>
          <w:sz w:val="24"/>
          <w:szCs w:val="24"/>
        </w:rPr>
      </w:pPr>
      <w:bookmarkStart w:id="0" w:name="_GoBack"/>
      <w:bookmarkEnd w:id="0"/>
      <w:r w:rsidRPr="005B1D4C">
        <w:rPr>
          <w:rFonts w:ascii="Times New Roman" w:hAnsi="Times New Roman"/>
          <w:b/>
          <w:sz w:val="24"/>
          <w:szCs w:val="24"/>
          <w:u w:val="single"/>
        </w:rPr>
        <w:t>EXPLANATORY STATEMENT</w:t>
      </w:r>
    </w:p>
    <w:p w14:paraId="1C02C4C3" w14:textId="77777777" w:rsidR="006818C0" w:rsidRPr="005B1D4C" w:rsidRDefault="006818C0" w:rsidP="00D07DB9">
      <w:pPr>
        <w:spacing w:after="120"/>
        <w:contextualSpacing/>
        <w:rPr>
          <w:rFonts w:ascii="Times New Roman" w:hAnsi="Times New Roman"/>
          <w:b/>
          <w:color w:val="000000" w:themeColor="text1"/>
          <w:sz w:val="24"/>
          <w:szCs w:val="24"/>
        </w:rPr>
      </w:pPr>
    </w:p>
    <w:p w14:paraId="31432A48" w14:textId="77777777" w:rsidR="006818C0" w:rsidRPr="005B1D4C" w:rsidRDefault="006818C0" w:rsidP="006818C0">
      <w:pPr>
        <w:spacing w:after="120"/>
        <w:contextualSpacing/>
        <w:jc w:val="center"/>
        <w:rPr>
          <w:rFonts w:ascii="Times New Roman" w:hAnsi="Times New Roman"/>
          <w:b/>
          <w:color w:val="000000" w:themeColor="text1"/>
          <w:sz w:val="24"/>
          <w:szCs w:val="24"/>
        </w:rPr>
      </w:pPr>
      <w:r w:rsidRPr="005B1D4C">
        <w:rPr>
          <w:rFonts w:ascii="Times New Roman" w:hAnsi="Times New Roman"/>
          <w:b/>
          <w:color w:val="000000" w:themeColor="text1"/>
          <w:sz w:val="24"/>
          <w:szCs w:val="24"/>
        </w:rPr>
        <w:t>Issued by the Authority of the Minister for Finance</w:t>
      </w:r>
    </w:p>
    <w:p w14:paraId="78B9E3E5" w14:textId="77777777" w:rsidR="006818C0" w:rsidRPr="005B1D4C" w:rsidRDefault="006818C0" w:rsidP="006818C0">
      <w:pPr>
        <w:tabs>
          <w:tab w:val="left" w:pos="1701"/>
        </w:tabs>
        <w:spacing w:after="120"/>
        <w:contextualSpacing/>
        <w:jc w:val="center"/>
        <w:rPr>
          <w:rFonts w:ascii="Times New Roman" w:hAnsi="Times New Roman"/>
          <w:sz w:val="24"/>
          <w:szCs w:val="24"/>
        </w:rPr>
      </w:pPr>
    </w:p>
    <w:p w14:paraId="0E68BCEF" w14:textId="77777777" w:rsidR="006818C0" w:rsidRPr="005B1D4C" w:rsidRDefault="006818C0" w:rsidP="006818C0">
      <w:pPr>
        <w:spacing w:after="120"/>
        <w:contextualSpacing/>
        <w:jc w:val="center"/>
        <w:rPr>
          <w:rFonts w:ascii="Times New Roman" w:hAnsi="Times New Roman"/>
          <w:i/>
          <w:sz w:val="24"/>
          <w:szCs w:val="24"/>
        </w:rPr>
      </w:pPr>
      <w:r w:rsidRPr="005B1D4C">
        <w:rPr>
          <w:rFonts w:ascii="Times New Roman" w:hAnsi="Times New Roman"/>
          <w:i/>
          <w:sz w:val="24"/>
          <w:szCs w:val="24"/>
        </w:rPr>
        <w:t>Financial Framework (Supplementary Powers) Act 1997</w:t>
      </w:r>
    </w:p>
    <w:p w14:paraId="6324D04C" w14:textId="77777777" w:rsidR="006818C0" w:rsidRPr="005B1D4C" w:rsidRDefault="006818C0" w:rsidP="006818C0">
      <w:pPr>
        <w:tabs>
          <w:tab w:val="left" w:pos="1701"/>
        </w:tabs>
        <w:spacing w:after="120"/>
        <w:contextualSpacing/>
        <w:jc w:val="center"/>
        <w:rPr>
          <w:rFonts w:ascii="Times New Roman" w:hAnsi="Times New Roman"/>
          <w:sz w:val="24"/>
          <w:szCs w:val="24"/>
        </w:rPr>
      </w:pPr>
    </w:p>
    <w:p w14:paraId="1657EBA6" w14:textId="77777777" w:rsidR="006818C0" w:rsidRPr="005B1D4C" w:rsidRDefault="006818C0" w:rsidP="006818C0">
      <w:pPr>
        <w:tabs>
          <w:tab w:val="left" w:pos="1701"/>
        </w:tabs>
        <w:spacing w:after="120"/>
        <w:contextualSpacing/>
        <w:jc w:val="center"/>
        <w:rPr>
          <w:rFonts w:ascii="Times New Roman" w:hAnsi="Times New Roman"/>
          <w:i/>
          <w:sz w:val="24"/>
          <w:szCs w:val="24"/>
        </w:rPr>
      </w:pPr>
      <w:r w:rsidRPr="005B1D4C">
        <w:rPr>
          <w:rFonts w:ascii="Times New Roman" w:hAnsi="Times New Roman"/>
          <w:i/>
          <w:sz w:val="24"/>
          <w:szCs w:val="24"/>
        </w:rPr>
        <w:t xml:space="preserve">Financial Framework (Supplementary Powers) Amendment </w:t>
      </w:r>
    </w:p>
    <w:p w14:paraId="45F7F255" w14:textId="77777777" w:rsidR="006818C0" w:rsidRPr="005B1D4C" w:rsidRDefault="00AA5CB0" w:rsidP="005132B5">
      <w:pPr>
        <w:tabs>
          <w:tab w:val="left" w:pos="1701"/>
        </w:tabs>
        <w:contextualSpacing/>
        <w:jc w:val="center"/>
        <w:rPr>
          <w:rFonts w:ascii="Times New Roman" w:hAnsi="Times New Roman"/>
          <w:i/>
          <w:sz w:val="24"/>
          <w:szCs w:val="24"/>
        </w:rPr>
      </w:pPr>
      <w:r w:rsidRPr="005B1D4C">
        <w:rPr>
          <w:rFonts w:ascii="Times New Roman" w:hAnsi="Times New Roman"/>
          <w:i/>
          <w:sz w:val="24"/>
          <w:szCs w:val="24"/>
        </w:rPr>
        <w:t>(</w:t>
      </w:r>
      <w:r w:rsidR="00DA2700" w:rsidRPr="00691F8C">
        <w:rPr>
          <w:rFonts w:ascii="Times New Roman" w:hAnsi="Times New Roman"/>
          <w:i/>
          <w:sz w:val="24"/>
          <w:szCs w:val="24"/>
        </w:rPr>
        <w:t>Infrastructure, Transport, Cities and Regional Development Measures No. 2</w:t>
      </w:r>
      <w:r w:rsidRPr="00691F8C">
        <w:rPr>
          <w:rFonts w:ascii="Times New Roman" w:hAnsi="Times New Roman"/>
          <w:i/>
          <w:sz w:val="24"/>
          <w:szCs w:val="24"/>
        </w:rPr>
        <w:t>)</w:t>
      </w:r>
      <w:r w:rsidR="006818C0" w:rsidRPr="005B1D4C">
        <w:rPr>
          <w:rFonts w:ascii="Times New Roman" w:hAnsi="Times New Roman"/>
          <w:i/>
          <w:sz w:val="24"/>
          <w:szCs w:val="24"/>
        </w:rPr>
        <w:t xml:space="preserve"> </w:t>
      </w:r>
      <w:r w:rsidR="00060601">
        <w:rPr>
          <w:rFonts w:ascii="Times New Roman" w:hAnsi="Times New Roman"/>
          <w:i/>
          <w:sz w:val="24"/>
          <w:szCs w:val="24"/>
        </w:rPr>
        <w:br/>
      </w:r>
      <w:r w:rsidR="006818C0" w:rsidRPr="005B1D4C">
        <w:rPr>
          <w:rFonts w:ascii="Times New Roman" w:hAnsi="Times New Roman"/>
          <w:i/>
          <w:sz w:val="24"/>
          <w:szCs w:val="24"/>
        </w:rPr>
        <w:t>Regulation</w:t>
      </w:r>
      <w:r w:rsidR="002B3900" w:rsidRPr="005B1D4C">
        <w:rPr>
          <w:rFonts w:ascii="Times New Roman" w:hAnsi="Times New Roman"/>
          <w:i/>
          <w:sz w:val="24"/>
          <w:szCs w:val="24"/>
        </w:rPr>
        <w:t>s</w:t>
      </w:r>
      <w:r w:rsidR="006818C0" w:rsidRPr="005B1D4C">
        <w:rPr>
          <w:rFonts w:ascii="Times New Roman" w:hAnsi="Times New Roman"/>
          <w:i/>
          <w:sz w:val="24"/>
          <w:szCs w:val="24"/>
        </w:rPr>
        <w:t xml:space="preserve"> 201</w:t>
      </w:r>
      <w:r w:rsidR="004311A7">
        <w:rPr>
          <w:rFonts w:ascii="Times New Roman" w:hAnsi="Times New Roman"/>
          <w:i/>
          <w:sz w:val="24"/>
          <w:szCs w:val="24"/>
        </w:rPr>
        <w:t>9</w:t>
      </w:r>
    </w:p>
    <w:p w14:paraId="5418751A" w14:textId="77777777" w:rsidR="006818C0" w:rsidRPr="005B1D4C" w:rsidRDefault="006818C0" w:rsidP="005132B5">
      <w:pPr>
        <w:contextualSpacing/>
        <w:rPr>
          <w:rFonts w:ascii="Times New Roman" w:hAnsi="Times New Roman"/>
          <w:sz w:val="24"/>
          <w:szCs w:val="24"/>
        </w:rPr>
      </w:pPr>
    </w:p>
    <w:p w14:paraId="49515890" w14:textId="77777777" w:rsidR="006818C0" w:rsidRPr="005B1D4C" w:rsidRDefault="006818C0" w:rsidP="006818C0">
      <w:pPr>
        <w:spacing w:after="120"/>
        <w:contextualSpacing/>
        <w:rPr>
          <w:rFonts w:ascii="Times New Roman" w:hAnsi="Times New Roman"/>
          <w:sz w:val="24"/>
          <w:szCs w:val="24"/>
        </w:rPr>
      </w:pPr>
      <w:r w:rsidRPr="005B1D4C">
        <w:rPr>
          <w:rFonts w:ascii="Times New Roman" w:hAnsi="Times New Roman"/>
          <w:sz w:val="24"/>
          <w:szCs w:val="24"/>
        </w:rPr>
        <w:t xml:space="preserve">The </w:t>
      </w:r>
      <w:r w:rsidRPr="005B1D4C">
        <w:rPr>
          <w:rFonts w:ascii="Times New Roman" w:hAnsi="Times New Roman"/>
          <w:i/>
          <w:sz w:val="24"/>
          <w:szCs w:val="24"/>
        </w:rPr>
        <w:t>Financial Framework (Supplementary Powers) Act 1997</w:t>
      </w:r>
      <w:r w:rsidRPr="005B1D4C">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w:t>
      </w:r>
      <w:r w:rsidR="00060601">
        <w:rPr>
          <w:rFonts w:ascii="Times New Roman" w:hAnsi="Times New Roman"/>
          <w:sz w:val="24"/>
          <w:szCs w:val="24"/>
        </w:rPr>
        <w:t xml:space="preserve"> </w:t>
      </w:r>
      <w:r w:rsidRPr="005B1D4C">
        <w:rPr>
          <w:rFonts w:ascii="Times New Roman" w:hAnsi="Times New Roman"/>
          <w:sz w:val="24"/>
          <w:szCs w:val="24"/>
        </w:rPr>
        <w:t xml:space="preserve">The arrangements, grants, </w:t>
      </w:r>
      <w:r w:rsidR="007C022B" w:rsidRPr="005B1D4C">
        <w:rPr>
          <w:rFonts w:ascii="Times New Roman" w:hAnsi="Times New Roman"/>
          <w:sz w:val="24"/>
          <w:szCs w:val="24"/>
        </w:rPr>
        <w:t>program</w:t>
      </w:r>
      <w:r w:rsidRPr="005B1D4C">
        <w:rPr>
          <w:rFonts w:ascii="Times New Roman" w:hAnsi="Times New Roman"/>
          <w:sz w:val="24"/>
          <w:szCs w:val="24"/>
        </w:rPr>
        <w:t xml:space="preserve">s and companies (or classes of arrangements or grants in relation to which the powers are conferred) are specified in the </w:t>
      </w:r>
      <w:r w:rsidRPr="005B1D4C">
        <w:rPr>
          <w:rFonts w:ascii="Times New Roman" w:hAnsi="Times New Roman"/>
          <w:i/>
          <w:sz w:val="24"/>
          <w:szCs w:val="24"/>
        </w:rPr>
        <w:t xml:space="preserve">Financial Framework (Supplementary Powers) Regulations 1997 </w:t>
      </w:r>
      <w:r w:rsidRPr="005B1D4C">
        <w:rPr>
          <w:rFonts w:ascii="Times New Roman" w:hAnsi="Times New Roman"/>
          <w:sz w:val="24"/>
          <w:szCs w:val="24"/>
        </w:rPr>
        <w:t>(the Principal Regulations).</w:t>
      </w:r>
      <w:r w:rsidR="00060601">
        <w:rPr>
          <w:rFonts w:ascii="Times New Roman" w:hAnsi="Times New Roman"/>
          <w:sz w:val="24"/>
          <w:szCs w:val="24"/>
        </w:rPr>
        <w:t xml:space="preserve"> </w:t>
      </w:r>
      <w:r w:rsidRPr="005B1D4C">
        <w:rPr>
          <w:rFonts w:ascii="Times New Roman" w:hAnsi="Times New Roman"/>
          <w:sz w:val="24"/>
          <w:szCs w:val="24"/>
        </w:rPr>
        <w:t>The </w:t>
      </w:r>
      <w:proofErr w:type="gramStart"/>
      <w:r w:rsidRPr="005B1D4C">
        <w:rPr>
          <w:rFonts w:ascii="Times New Roman" w:hAnsi="Times New Roman"/>
          <w:sz w:val="24"/>
          <w:szCs w:val="24"/>
        </w:rPr>
        <w:t>FF(</w:t>
      </w:r>
      <w:proofErr w:type="gramEnd"/>
      <w:r w:rsidRPr="005B1D4C">
        <w:rPr>
          <w:rFonts w:ascii="Times New Roman" w:hAnsi="Times New Roman"/>
          <w:sz w:val="24"/>
          <w:szCs w:val="24"/>
        </w:rPr>
        <w:t>SP) Act applies to Ministers and the accountable authorities of non</w:t>
      </w:r>
      <w:r w:rsidRPr="005B1D4C">
        <w:rPr>
          <w:rFonts w:ascii="Times New Roman" w:hAnsi="Times New Roman"/>
          <w:sz w:val="24"/>
          <w:szCs w:val="24"/>
        </w:rPr>
        <w:noBreakHyphen/>
        <w:t xml:space="preserve">corporate Commonwealth entities, as defined under section 12 of the </w:t>
      </w:r>
      <w:r w:rsidRPr="005B1D4C">
        <w:rPr>
          <w:rFonts w:ascii="Times New Roman" w:hAnsi="Times New Roman"/>
          <w:i/>
          <w:sz w:val="24"/>
          <w:szCs w:val="24"/>
        </w:rPr>
        <w:t>Public Governance, Performance and Accountability Act 2013</w:t>
      </w:r>
      <w:r w:rsidRPr="005B1D4C">
        <w:rPr>
          <w:rFonts w:ascii="Times New Roman" w:hAnsi="Times New Roman"/>
          <w:sz w:val="24"/>
          <w:szCs w:val="24"/>
        </w:rPr>
        <w:t>.</w:t>
      </w:r>
      <w:r w:rsidR="00060601">
        <w:rPr>
          <w:rFonts w:ascii="Times New Roman" w:hAnsi="Times New Roman"/>
          <w:sz w:val="24"/>
          <w:szCs w:val="24"/>
        </w:rPr>
        <w:t xml:space="preserve"> </w:t>
      </w:r>
    </w:p>
    <w:p w14:paraId="50BF584A" w14:textId="77777777" w:rsidR="006818C0" w:rsidRPr="005B1D4C" w:rsidRDefault="006818C0" w:rsidP="006818C0">
      <w:pPr>
        <w:contextualSpacing/>
        <w:rPr>
          <w:rFonts w:ascii="Times New Roman" w:hAnsi="Times New Roman"/>
          <w:sz w:val="24"/>
          <w:szCs w:val="24"/>
        </w:rPr>
      </w:pPr>
    </w:p>
    <w:p w14:paraId="57AAEFC4" w14:textId="77777777" w:rsidR="006818C0" w:rsidRPr="005B1D4C" w:rsidRDefault="006818C0" w:rsidP="006818C0">
      <w:pPr>
        <w:pStyle w:val="ParaNumbering"/>
        <w:tabs>
          <w:tab w:val="clear" w:pos="360"/>
          <w:tab w:val="clear" w:pos="567"/>
        </w:tabs>
        <w:spacing w:after="0" w:line="240" w:lineRule="auto"/>
        <w:contextualSpacing/>
        <w:rPr>
          <w:szCs w:val="24"/>
        </w:rPr>
      </w:pPr>
      <w:r w:rsidRPr="005B1D4C">
        <w:rPr>
          <w:szCs w:val="24"/>
        </w:rPr>
        <w:t xml:space="preserve">Section 65 of the </w:t>
      </w:r>
      <w:proofErr w:type="gramStart"/>
      <w:r w:rsidRPr="005B1D4C">
        <w:rPr>
          <w:szCs w:val="24"/>
        </w:rPr>
        <w:t>FF(</w:t>
      </w:r>
      <w:proofErr w:type="gramEnd"/>
      <w:r w:rsidRPr="005B1D4C">
        <w:rPr>
          <w:szCs w:val="24"/>
        </w:rPr>
        <w:t>SP) Act provides that the Governor-General may make regulations prescribing matters required or permitted by that Act to be prescribed, or necessary or convenient to be prescribed for carrying out or giving effect to that Act.</w:t>
      </w:r>
    </w:p>
    <w:p w14:paraId="53BD06B9" w14:textId="77777777" w:rsidR="006818C0" w:rsidRPr="005B1D4C" w:rsidRDefault="006818C0" w:rsidP="006818C0">
      <w:pPr>
        <w:contextualSpacing/>
        <w:rPr>
          <w:rFonts w:ascii="Times New Roman" w:hAnsi="Times New Roman"/>
          <w:sz w:val="24"/>
          <w:szCs w:val="24"/>
        </w:rPr>
      </w:pPr>
    </w:p>
    <w:p w14:paraId="15B7BCDA" w14:textId="77777777" w:rsidR="00B044BA" w:rsidRPr="005B1D4C" w:rsidRDefault="006818C0" w:rsidP="00302A8F">
      <w:pPr>
        <w:ind w:right="-46"/>
        <w:rPr>
          <w:rFonts w:ascii="Times New Roman" w:hAnsi="Times New Roman"/>
          <w:sz w:val="24"/>
          <w:szCs w:val="24"/>
        </w:rPr>
      </w:pPr>
      <w:r w:rsidRPr="005B1D4C">
        <w:rPr>
          <w:rFonts w:ascii="Times New Roman" w:hAnsi="Times New Roman"/>
          <w:sz w:val="24"/>
          <w:szCs w:val="24"/>
        </w:rPr>
        <w:t xml:space="preserve">Section 32B of the </w:t>
      </w:r>
      <w:proofErr w:type="gramStart"/>
      <w:r w:rsidRPr="005B1D4C">
        <w:rPr>
          <w:rFonts w:ascii="Times New Roman" w:hAnsi="Times New Roman"/>
          <w:sz w:val="24"/>
          <w:szCs w:val="24"/>
        </w:rPr>
        <w:t>FF(</w:t>
      </w:r>
      <w:proofErr w:type="gramEnd"/>
      <w:r w:rsidRPr="005B1D4C">
        <w:rPr>
          <w:rFonts w:ascii="Times New Roman" w:hAnsi="Times New Roman"/>
          <w:sz w:val="24"/>
          <w:szCs w:val="24"/>
        </w:rPr>
        <w:t>SP) Act authorises the Commonwealth to make, vary and administer arrangements and grants specified in the Principal Regulations.</w:t>
      </w:r>
      <w:r w:rsidR="00060601">
        <w:rPr>
          <w:rFonts w:ascii="Times New Roman" w:hAnsi="Times New Roman"/>
          <w:sz w:val="24"/>
          <w:szCs w:val="24"/>
        </w:rPr>
        <w:t xml:space="preserve"> </w:t>
      </w:r>
      <w:r w:rsidRPr="005B1D4C">
        <w:rPr>
          <w:rFonts w:ascii="Times New Roman" w:hAnsi="Times New Roman"/>
          <w:sz w:val="24"/>
          <w:szCs w:val="24"/>
        </w:rPr>
        <w:t>Section 32B also authorises the Commonwealth to make, vary and administer arrangemen</w:t>
      </w:r>
      <w:r w:rsidR="00466769" w:rsidRPr="005B1D4C">
        <w:rPr>
          <w:rFonts w:ascii="Times New Roman" w:hAnsi="Times New Roman"/>
          <w:sz w:val="24"/>
          <w:szCs w:val="24"/>
        </w:rPr>
        <w:t xml:space="preserve">ts for the purposes of </w:t>
      </w:r>
      <w:r w:rsidR="007C022B" w:rsidRPr="005B1D4C">
        <w:rPr>
          <w:rFonts w:ascii="Times New Roman" w:hAnsi="Times New Roman"/>
          <w:sz w:val="24"/>
          <w:szCs w:val="24"/>
        </w:rPr>
        <w:t>program</w:t>
      </w:r>
      <w:r w:rsidRPr="005B1D4C">
        <w:rPr>
          <w:rFonts w:ascii="Times New Roman" w:hAnsi="Times New Roman"/>
          <w:sz w:val="24"/>
          <w:szCs w:val="24"/>
        </w:rPr>
        <w:t>s specified in the Principal Regulations.</w:t>
      </w:r>
      <w:r w:rsidR="00060601">
        <w:rPr>
          <w:rFonts w:ascii="Times New Roman" w:hAnsi="Times New Roman"/>
          <w:sz w:val="24"/>
          <w:szCs w:val="24"/>
        </w:rPr>
        <w:t xml:space="preserve"> </w:t>
      </w:r>
      <w:r w:rsidRPr="005B1D4C">
        <w:rPr>
          <w:rFonts w:ascii="Times New Roman" w:hAnsi="Times New Roman"/>
          <w:sz w:val="24"/>
          <w:szCs w:val="24"/>
        </w:rPr>
        <w:t>Schedule 1AA and Schedule 1AB to the Principal Regulations specify the ar</w:t>
      </w:r>
      <w:r w:rsidR="00466769" w:rsidRPr="005B1D4C">
        <w:rPr>
          <w:rFonts w:ascii="Times New Roman" w:hAnsi="Times New Roman"/>
          <w:sz w:val="24"/>
          <w:szCs w:val="24"/>
        </w:rPr>
        <w:t xml:space="preserve">rangements, grants and </w:t>
      </w:r>
      <w:r w:rsidR="007C022B" w:rsidRPr="005B1D4C">
        <w:rPr>
          <w:rFonts w:ascii="Times New Roman" w:hAnsi="Times New Roman"/>
          <w:sz w:val="24"/>
          <w:szCs w:val="24"/>
        </w:rPr>
        <w:t>program</w:t>
      </w:r>
      <w:r w:rsidRPr="005B1D4C">
        <w:rPr>
          <w:rFonts w:ascii="Times New Roman" w:hAnsi="Times New Roman"/>
          <w:sz w:val="24"/>
          <w:szCs w:val="24"/>
        </w:rPr>
        <w:t>s.</w:t>
      </w:r>
      <w:r w:rsidR="00060601">
        <w:rPr>
          <w:rFonts w:ascii="Times New Roman" w:hAnsi="Times New Roman"/>
          <w:sz w:val="24"/>
          <w:szCs w:val="24"/>
        </w:rPr>
        <w:t xml:space="preserve"> </w:t>
      </w:r>
    </w:p>
    <w:p w14:paraId="44D4C246" w14:textId="77777777" w:rsidR="00B044BA" w:rsidRPr="005B1D4C" w:rsidRDefault="00B044BA" w:rsidP="00302A8F">
      <w:pPr>
        <w:ind w:right="-46"/>
        <w:rPr>
          <w:rFonts w:ascii="Times New Roman" w:hAnsi="Times New Roman"/>
          <w:sz w:val="24"/>
          <w:szCs w:val="24"/>
        </w:rPr>
      </w:pPr>
    </w:p>
    <w:p w14:paraId="312DD16B" w14:textId="77777777" w:rsidR="00060601" w:rsidRDefault="00C15E47" w:rsidP="00A41053">
      <w:pPr>
        <w:ind w:right="-46"/>
        <w:rPr>
          <w:rFonts w:ascii="Times New Roman" w:hAnsi="Times New Roman"/>
          <w:sz w:val="24"/>
          <w:szCs w:val="24"/>
        </w:rPr>
      </w:pPr>
      <w:r>
        <w:rPr>
          <w:rFonts w:ascii="Times New Roman" w:hAnsi="Times New Roman"/>
          <w:sz w:val="24"/>
          <w:szCs w:val="24"/>
        </w:rPr>
        <w:t>T</w:t>
      </w:r>
      <w:r w:rsidR="00B044BA" w:rsidRPr="005B1D4C">
        <w:rPr>
          <w:rFonts w:ascii="Times New Roman" w:hAnsi="Times New Roman"/>
          <w:sz w:val="24"/>
          <w:szCs w:val="24"/>
        </w:rPr>
        <w:t xml:space="preserve">he </w:t>
      </w:r>
      <w:r w:rsidR="00800D36" w:rsidRPr="00691F8C">
        <w:rPr>
          <w:rFonts w:ascii="Times New Roman" w:hAnsi="Times New Roman"/>
          <w:i/>
          <w:sz w:val="24"/>
          <w:szCs w:val="24"/>
        </w:rPr>
        <w:t xml:space="preserve">Financial Framework (Supplementary Powers) Amendment </w:t>
      </w:r>
      <w:r w:rsidR="00700FB0" w:rsidRPr="00691F8C">
        <w:rPr>
          <w:rFonts w:ascii="Times New Roman" w:hAnsi="Times New Roman"/>
          <w:i/>
          <w:sz w:val="24"/>
          <w:szCs w:val="24"/>
        </w:rPr>
        <w:t>(</w:t>
      </w:r>
      <w:r w:rsidR="00DA2700" w:rsidRPr="00691F8C">
        <w:rPr>
          <w:rFonts w:ascii="Times New Roman" w:hAnsi="Times New Roman"/>
          <w:i/>
          <w:sz w:val="24"/>
          <w:szCs w:val="24"/>
        </w:rPr>
        <w:t>Infrastructure, Transport, Cities and Regional Development</w:t>
      </w:r>
      <w:r w:rsidR="00700FB0" w:rsidRPr="00691F8C">
        <w:rPr>
          <w:rFonts w:ascii="Times New Roman" w:hAnsi="Times New Roman"/>
          <w:i/>
          <w:sz w:val="24"/>
          <w:szCs w:val="24"/>
        </w:rPr>
        <w:t xml:space="preserve"> Measures No. </w:t>
      </w:r>
      <w:r w:rsidR="00DA2700" w:rsidRPr="00691F8C">
        <w:rPr>
          <w:rFonts w:ascii="Times New Roman" w:hAnsi="Times New Roman"/>
          <w:i/>
          <w:sz w:val="24"/>
          <w:szCs w:val="24"/>
        </w:rPr>
        <w:t>2</w:t>
      </w:r>
      <w:r w:rsidR="00700FB0" w:rsidRPr="00691F8C">
        <w:rPr>
          <w:rFonts w:ascii="Times New Roman" w:hAnsi="Times New Roman"/>
          <w:i/>
          <w:sz w:val="24"/>
          <w:szCs w:val="24"/>
        </w:rPr>
        <w:t>) Regulations 201</w:t>
      </w:r>
      <w:r w:rsidR="004311A7" w:rsidRPr="00691F8C">
        <w:rPr>
          <w:rFonts w:ascii="Times New Roman" w:hAnsi="Times New Roman"/>
          <w:i/>
          <w:sz w:val="24"/>
          <w:szCs w:val="24"/>
        </w:rPr>
        <w:t>9</w:t>
      </w:r>
      <w:r w:rsidR="00800D36">
        <w:rPr>
          <w:rFonts w:ascii="Times New Roman" w:hAnsi="Times New Roman"/>
          <w:sz w:val="24"/>
          <w:szCs w:val="24"/>
        </w:rPr>
        <w:t xml:space="preserve"> (the </w:t>
      </w:r>
      <w:r w:rsidR="00B044BA" w:rsidRPr="005B1D4C">
        <w:rPr>
          <w:rFonts w:ascii="Times New Roman" w:hAnsi="Times New Roman"/>
          <w:sz w:val="24"/>
          <w:szCs w:val="24"/>
        </w:rPr>
        <w:t>Regulation</w:t>
      </w:r>
      <w:r w:rsidR="001F6715" w:rsidRPr="005B1D4C">
        <w:rPr>
          <w:rFonts w:ascii="Times New Roman" w:hAnsi="Times New Roman"/>
          <w:sz w:val="24"/>
          <w:szCs w:val="24"/>
        </w:rPr>
        <w:t>s</w:t>
      </w:r>
      <w:r w:rsidR="00800D36">
        <w:rPr>
          <w:rFonts w:ascii="Times New Roman" w:hAnsi="Times New Roman"/>
          <w:sz w:val="24"/>
          <w:szCs w:val="24"/>
        </w:rPr>
        <w:t>)</w:t>
      </w:r>
      <w:r w:rsidR="00DC0392">
        <w:rPr>
          <w:rFonts w:ascii="Times New Roman" w:hAnsi="Times New Roman"/>
          <w:sz w:val="24"/>
          <w:szCs w:val="24"/>
        </w:rPr>
        <w:t xml:space="preserve"> amend</w:t>
      </w:r>
      <w:r w:rsidR="00AB195C">
        <w:rPr>
          <w:rFonts w:ascii="Times New Roman" w:hAnsi="Times New Roman"/>
          <w:sz w:val="24"/>
          <w:szCs w:val="24"/>
        </w:rPr>
        <w:t>s</w:t>
      </w:r>
      <w:r w:rsidR="00B044BA" w:rsidRPr="005B1D4C">
        <w:rPr>
          <w:rFonts w:ascii="Times New Roman" w:hAnsi="Times New Roman"/>
          <w:sz w:val="24"/>
          <w:szCs w:val="24"/>
        </w:rPr>
        <w:t xml:space="preserve"> </w:t>
      </w:r>
      <w:r w:rsidR="00B82A89" w:rsidRPr="005B1D4C">
        <w:rPr>
          <w:rFonts w:ascii="Times New Roman" w:hAnsi="Times New Roman"/>
          <w:sz w:val="24"/>
          <w:szCs w:val="24"/>
        </w:rPr>
        <w:t xml:space="preserve">Schedule 1AB to </w:t>
      </w:r>
      <w:r w:rsidR="00B044BA" w:rsidRPr="005B1D4C">
        <w:rPr>
          <w:rFonts w:ascii="Times New Roman" w:hAnsi="Times New Roman"/>
          <w:sz w:val="24"/>
          <w:szCs w:val="24"/>
        </w:rPr>
        <w:t xml:space="preserve">the Principal Regulations to establish legislative authority for </w:t>
      </w:r>
      <w:r w:rsidR="00C35C3A" w:rsidRPr="005B1D4C">
        <w:rPr>
          <w:rFonts w:ascii="Times New Roman" w:hAnsi="Times New Roman"/>
          <w:sz w:val="24"/>
          <w:szCs w:val="24"/>
        </w:rPr>
        <w:t xml:space="preserve">government spending </w:t>
      </w:r>
      <w:r w:rsidR="00000EAE">
        <w:rPr>
          <w:rFonts w:ascii="Times New Roman" w:hAnsi="Times New Roman"/>
          <w:sz w:val="24"/>
          <w:szCs w:val="24"/>
        </w:rPr>
        <w:t xml:space="preserve">on </w:t>
      </w:r>
      <w:r w:rsidR="008A7E9E">
        <w:rPr>
          <w:rFonts w:ascii="Times New Roman" w:hAnsi="Times New Roman"/>
          <w:sz w:val="24"/>
          <w:szCs w:val="24"/>
        </w:rPr>
        <w:t xml:space="preserve">the </w:t>
      </w:r>
      <w:r w:rsidR="000A639E">
        <w:rPr>
          <w:rFonts w:ascii="Times New Roman" w:hAnsi="Times New Roman"/>
          <w:sz w:val="24"/>
          <w:szCs w:val="24"/>
        </w:rPr>
        <w:t>Regional Airports Program</w:t>
      </w:r>
      <w:r w:rsidR="00ED0F7C">
        <w:rPr>
          <w:rFonts w:ascii="Times New Roman" w:hAnsi="Times New Roman"/>
          <w:sz w:val="24"/>
          <w:szCs w:val="24"/>
        </w:rPr>
        <w:t xml:space="preserve"> (the Program).</w:t>
      </w:r>
      <w:r w:rsidR="008A7E9E">
        <w:rPr>
          <w:rFonts w:ascii="Times New Roman" w:hAnsi="Times New Roman"/>
          <w:sz w:val="24"/>
          <w:szCs w:val="24"/>
        </w:rPr>
        <w:t xml:space="preserve"> </w:t>
      </w:r>
      <w:r w:rsidR="00060601">
        <w:rPr>
          <w:rFonts w:ascii="Times New Roman" w:hAnsi="Times New Roman"/>
          <w:sz w:val="24"/>
          <w:szCs w:val="24"/>
        </w:rPr>
        <w:t>The Department of Infrastructure, Transport, Cities and Regional Development (the department) will have policy responsibility for this item.</w:t>
      </w:r>
    </w:p>
    <w:p w14:paraId="45C7D57B" w14:textId="77777777" w:rsidR="00060601" w:rsidRDefault="00060601" w:rsidP="00A41053">
      <w:pPr>
        <w:ind w:right="-46"/>
        <w:rPr>
          <w:rFonts w:ascii="Times New Roman" w:hAnsi="Times New Roman"/>
          <w:sz w:val="24"/>
          <w:szCs w:val="24"/>
        </w:rPr>
      </w:pPr>
    </w:p>
    <w:p w14:paraId="1E55A0D5" w14:textId="77777777" w:rsidR="00F10186" w:rsidRPr="00060601" w:rsidRDefault="008133C9" w:rsidP="00A41053">
      <w:pPr>
        <w:ind w:right="-46"/>
        <w:rPr>
          <w:rFonts w:ascii="Times New Roman" w:hAnsi="Times New Roman"/>
          <w:i/>
          <w:sz w:val="24"/>
          <w:szCs w:val="24"/>
        </w:rPr>
      </w:pPr>
      <w:r>
        <w:rPr>
          <w:rFonts w:ascii="Times New Roman" w:hAnsi="Times New Roman"/>
          <w:sz w:val="24"/>
          <w:szCs w:val="24"/>
        </w:rPr>
        <w:t xml:space="preserve">The program will provide financial assistance to the </w:t>
      </w:r>
      <w:r w:rsidR="00F10186">
        <w:rPr>
          <w:rFonts w:ascii="Times New Roman" w:hAnsi="Times New Roman"/>
          <w:sz w:val="24"/>
          <w:szCs w:val="24"/>
        </w:rPr>
        <w:t xml:space="preserve">owners and operators of regional airports and aerodromes to undertake </w:t>
      </w:r>
      <w:r>
        <w:rPr>
          <w:rFonts w:ascii="Times New Roman" w:hAnsi="Times New Roman"/>
          <w:sz w:val="24"/>
          <w:szCs w:val="24"/>
        </w:rPr>
        <w:t>aviation safety and access work to ensure continuity of essential air services.</w:t>
      </w:r>
    </w:p>
    <w:p w14:paraId="5607DA5A" w14:textId="77777777" w:rsidR="00F10186" w:rsidRDefault="00F10186" w:rsidP="00A41053">
      <w:pPr>
        <w:ind w:right="-46"/>
        <w:rPr>
          <w:rFonts w:ascii="Times New Roman" w:hAnsi="Times New Roman"/>
          <w:sz w:val="24"/>
          <w:szCs w:val="24"/>
        </w:rPr>
      </w:pPr>
    </w:p>
    <w:p w14:paraId="065099C6" w14:textId="77777777" w:rsidR="00CB4D33" w:rsidRDefault="00060601" w:rsidP="00F10186">
      <w:pPr>
        <w:ind w:right="-46"/>
        <w:rPr>
          <w:rFonts w:ascii="Times New Roman" w:hAnsi="Times New Roman"/>
          <w:sz w:val="24"/>
          <w:szCs w:val="24"/>
        </w:rPr>
      </w:pPr>
      <w:r>
        <w:rPr>
          <w:rFonts w:ascii="Times New Roman" w:hAnsi="Times New Roman"/>
          <w:sz w:val="24"/>
          <w:szCs w:val="24"/>
        </w:rPr>
        <w:t>The program was announced o</w:t>
      </w:r>
      <w:r w:rsidR="00F10186">
        <w:rPr>
          <w:rFonts w:ascii="Times New Roman" w:hAnsi="Times New Roman"/>
          <w:sz w:val="24"/>
          <w:szCs w:val="24"/>
        </w:rPr>
        <w:t xml:space="preserve">n 30 March 2019, </w:t>
      </w:r>
      <w:r>
        <w:rPr>
          <w:rFonts w:ascii="Times New Roman" w:hAnsi="Times New Roman"/>
          <w:sz w:val="24"/>
          <w:szCs w:val="24"/>
        </w:rPr>
        <w:t xml:space="preserve">by </w:t>
      </w:r>
      <w:r w:rsidR="00F10186">
        <w:rPr>
          <w:rFonts w:ascii="Times New Roman" w:hAnsi="Times New Roman"/>
          <w:sz w:val="24"/>
          <w:szCs w:val="24"/>
        </w:rPr>
        <w:t>the Deputy Prime Minister and Minister for Infrastructure, Transport and Regional Developmen</w:t>
      </w:r>
      <w:r>
        <w:rPr>
          <w:rFonts w:ascii="Times New Roman" w:hAnsi="Times New Roman"/>
          <w:sz w:val="24"/>
          <w:szCs w:val="24"/>
        </w:rPr>
        <w:t xml:space="preserve">t, the Hon Michael McCormack MP. </w:t>
      </w:r>
    </w:p>
    <w:p w14:paraId="5D27E3B2" w14:textId="77777777" w:rsidR="00CB4D33" w:rsidRDefault="00CB4D33" w:rsidP="00F10186">
      <w:pPr>
        <w:ind w:right="-46"/>
        <w:rPr>
          <w:rFonts w:ascii="Times New Roman" w:hAnsi="Times New Roman"/>
          <w:sz w:val="24"/>
          <w:szCs w:val="24"/>
        </w:rPr>
      </w:pPr>
    </w:p>
    <w:p w14:paraId="5E57084B" w14:textId="77777777" w:rsidR="00F10186" w:rsidRDefault="00060601" w:rsidP="00F10186">
      <w:pPr>
        <w:ind w:right="-46"/>
        <w:rPr>
          <w:rFonts w:ascii="Times New Roman" w:hAnsi="Times New Roman"/>
          <w:sz w:val="24"/>
          <w:szCs w:val="24"/>
        </w:rPr>
      </w:pPr>
      <w:r>
        <w:rPr>
          <w:rFonts w:ascii="Times New Roman" w:hAnsi="Times New Roman"/>
          <w:sz w:val="24"/>
          <w:szCs w:val="24"/>
        </w:rPr>
        <w:t xml:space="preserve">Funding of </w:t>
      </w:r>
      <w:r w:rsidR="00F10186">
        <w:rPr>
          <w:rFonts w:ascii="Times New Roman" w:hAnsi="Times New Roman"/>
          <w:sz w:val="24"/>
          <w:szCs w:val="24"/>
        </w:rPr>
        <w:t>$100 million</w:t>
      </w:r>
      <w:r w:rsidR="00ED0F7C">
        <w:rPr>
          <w:rFonts w:ascii="Times New Roman" w:hAnsi="Times New Roman"/>
          <w:sz w:val="24"/>
          <w:szCs w:val="24"/>
        </w:rPr>
        <w:t xml:space="preserve"> </w:t>
      </w:r>
      <w:r>
        <w:rPr>
          <w:rFonts w:ascii="Times New Roman" w:hAnsi="Times New Roman"/>
          <w:sz w:val="24"/>
          <w:szCs w:val="24"/>
        </w:rPr>
        <w:t>over four years from 2019-20 was included in the 2019-20 Budget.</w:t>
      </w:r>
    </w:p>
    <w:p w14:paraId="4BE5FCE9" w14:textId="77777777" w:rsidR="00ED0F7C" w:rsidRDefault="00ED0F7C" w:rsidP="00800D36">
      <w:pPr>
        <w:ind w:right="-46"/>
        <w:rPr>
          <w:rFonts w:ascii="Times New Roman" w:hAnsi="Times New Roman"/>
          <w:sz w:val="24"/>
          <w:szCs w:val="24"/>
        </w:rPr>
      </w:pPr>
    </w:p>
    <w:p w14:paraId="5124646A" w14:textId="77777777" w:rsidR="006818C0" w:rsidRDefault="006818C0" w:rsidP="00ED0F7C">
      <w:pPr>
        <w:pStyle w:val="ParaNumbering"/>
        <w:tabs>
          <w:tab w:val="clear" w:pos="360"/>
          <w:tab w:val="clear" w:pos="567"/>
        </w:tabs>
        <w:spacing w:after="0" w:line="240" w:lineRule="auto"/>
        <w:contextualSpacing/>
        <w:rPr>
          <w:bCs/>
          <w:color w:val="000000" w:themeColor="text1"/>
          <w:szCs w:val="24"/>
        </w:rPr>
      </w:pPr>
      <w:r w:rsidRPr="005B1D4C">
        <w:rPr>
          <w:color w:val="000000" w:themeColor="text1"/>
          <w:szCs w:val="24"/>
        </w:rPr>
        <w:t>Details of the Regulation</w:t>
      </w:r>
      <w:r w:rsidR="001211B9" w:rsidRPr="005B1D4C">
        <w:rPr>
          <w:color w:val="000000" w:themeColor="text1"/>
          <w:szCs w:val="24"/>
        </w:rPr>
        <w:t>s</w:t>
      </w:r>
      <w:r w:rsidRPr="005B1D4C">
        <w:rPr>
          <w:color w:val="000000" w:themeColor="text1"/>
          <w:szCs w:val="24"/>
        </w:rPr>
        <w:t xml:space="preserve"> are set out at </w:t>
      </w:r>
      <w:r w:rsidRPr="005B1D4C">
        <w:rPr>
          <w:color w:val="000000" w:themeColor="text1"/>
          <w:szCs w:val="24"/>
          <w:u w:val="single"/>
        </w:rPr>
        <w:t>Attachment A</w:t>
      </w:r>
      <w:r w:rsidRPr="005B1D4C">
        <w:rPr>
          <w:color w:val="000000" w:themeColor="text1"/>
          <w:szCs w:val="24"/>
        </w:rPr>
        <w:t>.</w:t>
      </w:r>
      <w:r w:rsidR="00060601">
        <w:rPr>
          <w:color w:val="000000" w:themeColor="text1"/>
          <w:szCs w:val="24"/>
        </w:rPr>
        <w:t xml:space="preserve"> </w:t>
      </w:r>
      <w:r w:rsidRPr="005B1D4C">
        <w:rPr>
          <w:color w:val="000000" w:themeColor="text1"/>
          <w:szCs w:val="24"/>
        </w:rPr>
        <w:t xml:space="preserve">A </w:t>
      </w:r>
      <w:r w:rsidRPr="005B1D4C">
        <w:rPr>
          <w:bCs/>
          <w:color w:val="000000" w:themeColor="text1"/>
          <w:szCs w:val="24"/>
        </w:rPr>
        <w:t xml:space="preserve">Statement of Compatibility with Human Rights is at </w:t>
      </w:r>
      <w:r w:rsidRPr="005B1D4C">
        <w:rPr>
          <w:bCs/>
          <w:color w:val="000000" w:themeColor="text1"/>
          <w:szCs w:val="24"/>
          <w:u w:val="single"/>
        </w:rPr>
        <w:t>Attachment B</w:t>
      </w:r>
      <w:r w:rsidRPr="005B1D4C">
        <w:rPr>
          <w:bCs/>
          <w:color w:val="000000" w:themeColor="text1"/>
          <w:szCs w:val="24"/>
        </w:rPr>
        <w:t>.</w:t>
      </w:r>
      <w:r w:rsidR="00060601">
        <w:rPr>
          <w:bCs/>
          <w:color w:val="000000" w:themeColor="text1"/>
          <w:szCs w:val="24"/>
        </w:rPr>
        <w:t xml:space="preserve"> </w:t>
      </w:r>
    </w:p>
    <w:p w14:paraId="7C2D1451" w14:textId="77777777" w:rsidR="00ED0F7C" w:rsidRPr="005B1D4C" w:rsidRDefault="00ED0F7C" w:rsidP="00ED0F7C">
      <w:pPr>
        <w:pStyle w:val="ParaNumbering"/>
        <w:tabs>
          <w:tab w:val="clear" w:pos="360"/>
          <w:tab w:val="clear" w:pos="567"/>
        </w:tabs>
        <w:spacing w:after="0" w:line="240" w:lineRule="auto"/>
        <w:contextualSpacing/>
        <w:rPr>
          <w:bCs/>
          <w:color w:val="000000" w:themeColor="text1"/>
          <w:szCs w:val="24"/>
        </w:rPr>
      </w:pPr>
    </w:p>
    <w:p w14:paraId="68715126" w14:textId="77777777" w:rsidR="00704915" w:rsidRDefault="006818C0" w:rsidP="006B4E0D">
      <w:pPr>
        <w:pStyle w:val="ParaNumbering"/>
        <w:tabs>
          <w:tab w:val="clear" w:pos="360"/>
          <w:tab w:val="clear" w:pos="567"/>
        </w:tabs>
        <w:spacing w:after="0" w:line="240" w:lineRule="auto"/>
        <w:contextualSpacing/>
        <w:rPr>
          <w:color w:val="000000" w:themeColor="text1"/>
          <w:szCs w:val="24"/>
        </w:rPr>
      </w:pPr>
      <w:r w:rsidRPr="005B1D4C">
        <w:rPr>
          <w:color w:val="000000" w:themeColor="text1"/>
          <w:szCs w:val="24"/>
        </w:rPr>
        <w:lastRenderedPageBreak/>
        <w:t>The Regulation</w:t>
      </w:r>
      <w:r w:rsidR="001211B9" w:rsidRPr="005B1D4C">
        <w:rPr>
          <w:color w:val="000000" w:themeColor="text1"/>
          <w:szCs w:val="24"/>
        </w:rPr>
        <w:t>s</w:t>
      </w:r>
      <w:r w:rsidRPr="005B1D4C">
        <w:rPr>
          <w:color w:val="000000" w:themeColor="text1"/>
          <w:szCs w:val="24"/>
        </w:rPr>
        <w:t xml:space="preserve"> </w:t>
      </w:r>
      <w:r w:rsidR="001211B9" w:rsidRPr="005B1D4C">
        <w:rPr>
          <w:color w:val="000000" w:themeColor="text1"/>
          <w:szCs w:val="24"/>
        </w:rPr>
        <w:t>are</w:t>
      </w:r>
      <w:r w:rsidRPr="005B1D4C">
        <w:rPr>
          <w:color w:val="000000" w:themeColor="text1"/>
          <w:szCs w:val="24"/>
        </w:rPr>
        <w:t xml:space="preserve"> a legislative instrument for the purposes of the</w:t>
      </w:r>
      <w:r w:rsidRPr="005B1D4C">
        <w:rPr>
          <w:i/>
          <w:color w:val="000000" w:themeColor="text1"/>
          <w:szCs w:val="24"/>
        </w:rPr>
        <w:t xml:space="preserve"> L</w:t>
      </w:r>
      <w:r w:rsidR="00466769" w:rsidRPr="005B1D4C">
        <w:rPr>
          <w:i/>
          <w:color w:val="000000" w:themeColor="text1"/>
          <w:szCs w:val="24"/>
        </w:rPr>
        <w:t>egislation</w:t>
      </w:r>
      <w:r w:rsidRPr="005B1D4C">
        <w:rPr>
          <w:i/>
          <w:color w:val="000000" w:themeColor="text1"/>
          <w:szCs w:val="24"/>
        </w:rPr>
        <w:t xml:space="preserve"> Act 2003.</w:t>
      </w:r>
      <w:r w:rsidR="00060601">
        <w:rPr>
          <w:i/>
          <w:color w:val="000000" w:themeColor="text1"/>
          <w:szCs w:val="24"/>
        </w:rPr>
        <w:t xml:space="preserve"> </w:t>
      </w:r>
      <w:r w:rsidRPr="005B1D4C">
        <w:rPr>
          <w:color w:val="000000" w:themeColor="text1"/>
          <w:szCs w:val="24"/>
        </w:rPr>
        <w:t>The Regulation</w:t>
      </w:r>
      <w:r w:rsidR="001211B9" w:rsidRPr="005B1D4C">
        <w:rPr>
          <w:color w:val="000000" w:themeColor="text1"/>
          <w:szCs w:val="24"/>
        </w:rPr>
        <w:t>s</w:t>
      </w:r>
      <w:r w:rsidRPr="005B1D4C">
        <w:rPr>
          <w:color w:val="000000" w:themeColor="text1"/>
          <w:szCs w:val="24"/>
        </w:rPr>
        <w:t xml:space="preserve"> </w:t>
      </w:r>
      <w:r w:rsidR="001211B9" w:rsidRPr="005B1D4C">
        <w:rPr>
          <w:color w:val="000000" w:themeColor="text1"/>
          <w:szCs w:val="24"/>
        </w:rPr>
        <w:t>commence</w:t>
      </w:r>
      <w:r w:rsidRPr="005B1D4C">
        <w:rPr>
          <w:color w:val="000000" w:themeColor="text1"/>
          <w:szCs w:val="24"/>
        </w:rPr>
        <w:t xml:space="preserve"> on the day after </w:t>
      </w:r>
      <w:r w:rsidR="004A7097">
        <w:rPr>
          <w:color w:val="000000" w:themeColor="text1"/>
          <w:szCs w:val="24"/>
        </w:rPr>
        <w:t>the instrument is</w:t>
      </w:r>
      <w:r w:rsidR="00631035">
        <w:rPr>
          <w:color w:val="000000" w:themeColor="text1"/>
          <w:szCs w:val="24"/>
        </w:rPr>
        <w:t xml:space="preserve"> </w:t>
      </w:r>
      <w:r w:rsidRPr="005B1D4C">
        <w:rPr>
          <w:color w:val="000000" w:themeColor="text1"/>
          <w:szCs w:val="24"/>
        </w:rPr>
        <w:t>regist</w:t>
      </w:r>
      <w:r w:rsidR="00631035">
        <w:rPr>
          <w:color w:val="000000" w:themeColor="text1"/>
          <w:szCs w:val="24"/>
        </w:rPr>
        <w:t>ered</w:t>
      </w:r>
      <w:r w:rsidRPr="005B1D4C">
        <w:rPr>
          <w:color w:val="000000" w:themeColor="text1"/>
          <w:szCs w:val="24"/>
        </w:rPr>
        <w:t xml:space="preserve"> on the Federal Register of </w:t>
      </w:r>
      <w:r w:rsidR="00BE740B" w:rsidRPr="005B1D4C">
        <w:rPr>
          <w:color w:val="000000" w:themeColor="text1"/>
          <w:szCs w:val="24"/>
        </w:rPr>
        <w:t>Legislation</w:t>
      </w:r>
      <w:r w:rsidRPr="005B1D4C">
        <w:rPr>
          <w:color w:val="000000" w:themeColor="text1"/>
          <w:szCs w:val="24"/>
        </w:rPr>
        <w:t xml:space="preserve">. </w:t>
      </w:r>
    </w:p>
    <w:p w14:paraId="5E430408" w14:textId="77777777" w:rsidR="000533D6" w:rsidRDefault="000533D6" w:rsidP="006818C0">
      <w:pPr>
        <w:spacing w:after="120"/>
        <w:contextualSpacing/>
        <w:rPr>
          <w:rFonts w:ascii="Times New Roman" w:hAnsi="Times New Roman"/>
          <w:b/>
          <w:bCs/>
          <w:sz w:val="24"/>
          <w:szCs w:val="24"/>
        </w:rPr>
      </w:pPr>
    </w:p>
    <w:p w14:paraId="4BFE8FF5" w14:textId="77777777" w:rsidR="006818C0" w:rsidRPr="005B1D4C" w:rsidRDefault="006818C0" w:rsidP="006818C0">
      <w:pPr>
        <w:spacing w:after="120"/>
        <w:contextualSpacing/>
        <w:rPr>
          <w:rFonts w:ascii="Times New Roman" w:hAnsi="Times New Roman"/>
          <w:b/>
          <w:bCs/>
          <w:sz w:val="24"/>
          <w:szCs w:val="24"/>
        </w:rPr>
      </w:pPr>
      <w:r w:rsidRPr="005B1D4C">
        <w:rPr>
          <w:rFonts w:ascii="Times New Roman" w:hAnsi="Times New Roman"/>
          <w:b/>
          <w:bCs/>
          <w:sz w:val="24"/>
          <w:szCs w:val="24"/>
        </w:rPr>
        <w:t>Consultation</w:t>
      </w:r>
    </w:p>
    <w:p w14:paraId="7FE576CD" w14:textId="77777777" w:rsidR="006818C0" w:rsidRPr="005B1D4C" w:rsidRDefault="006818C0" w:rsidP="006818C0">
      <w:pPr>
        <w:spacing w:after="120"/>
        <w:contextualSpacing/>
        <w:rPr>
          <w:rFonts w:ascii="Times New Roman" w:hAnsi="Times New Roman"/>
          <w:b/>
          <w:bCs/>
          <w:sz w:val="24"/>
          <w:szCs w:val="24"/>
        </w:rPr>
      </w:pPr>
    </w:p>
    <w:p w14:paraId="210B9DA5" w14:textId="77777777" w:rsidR="006818C0" w:rsidRPr="005B1D4C" w:rsidRDefault="006818C0" w:rsidP="006818C0">
      <w:pPr>
        <w:contextualSpacing/>
        <w:rPr>
          <w:rFonts w:ascii="Times New Roman" w:hAnsi="Times New Roman"/>
          <w:color w:val="000000" w:themeColor="text1"/>
          <w:sz w:val="24"/>
          <w:szCs w:val="24"/>
        </w:rPr>
      </w:pPr>
      <w:r w:rsidRPr="005B1D4C">
        <w:rPr>
          <w:rFonts w:ascii="Times New Roman" w:hAnsi="Times New Roman"/>
          <w:color w:val="000000" w:themeColor="text1"/>
          <w:sz w:val="24"/>
          <w:szCs w:val="24"/>
        </w:rPr>
        <w:t xml:space="preserve">In accordance with section 17 of the </w:t>
      </w:r>
      <w:r w:rsidR="00D32FC2" w:rsidRPr="005B1D4C">
        <w:rPr>
          <w:rFonts w:ascii="Times New Roman" w:hAnsi="Times New Roman"/>
          <w:i/>
          <w:iCs/>
          <w:color w:val="000000" w:themeColor="text1"/>
          <w:sz w:val="24"/>
          <w:szCs w:val="24"/>
        </w:rPr>
        <w:t>Legislation</w:t>
      </w:r>
      <w:r w:rsidRPr="005B1D4C">
        <w:rPr>
          <w:rFonts w:ascii="Times New Roman" w:hAnsi="Times New Roman"/>
          <w:i/>
          <w:iCs/>
          <w:color w:val="000000" w:themeColor="text1"/>
          <w:sz w:val="24"/>
          <w:szCs w:val="24"/>
        </w:rPr>
        <w:t xml:space="preserve"> Act 2003</w:t>
      </w:r>
      <w:r w:rsidRPr="005B1D4C">
        <w:rPr>
          <w:rFonts w:ascii="Times New Roman" w:hAnsi="Times New Roman"/>
          <w:color w:val="000000" w:themeColor="text1"/>
          <w:sz w:val="24"/>
          <w:szCs w:val="24"/>
        </w:rPr>
        <w:t xml:space="preserve">, consultation has taken place with the </w:t>
      </w:r>
      <w:r w:rsidR="008A6D5C">
        <w:rPr>
          <w:rFonts w:ascii="Times New Roman" w:hAnsi="Times New Roman"/>
          <w:sz w:val="24"/>
          <w:szCs w:val="24"/>
        </w:rPr>
        <w:t>Department of Infrastructure, Transport, Cities and Regional Development</w:t>
      </w:r>
      <w:r w:rsidRPr="005B1D4C">
        <w:rPr>
          <w:rFonts w:ascii="Times New Roman" w:hAnsi="Times New Roman"/>
          <w:color w:val="000000" w:themeColor="text1"/>
          <w:sz w:val="24"/>
          <w:szCs w:val="24"/>
        </w:rPr>
        <w:t>.</w:t>
      </w:r>
    </w:p>
    <w:p w14:paraId="55AB907E" w14:textId="77777777" w:rsidR="006818C0" w:rsidRPr="005B1D4C" w:rsidRDefault="006818C0" w:rsidP="006818C0">
      <w:pPr>
        <w:contextualSpacing/>
        <w:rPr>
          <w:rFonts w:ascii="Times New Roman" w:hAnsi="Times New Roman"/>
          <w:color w:val="000000" w:themeColor="text1"/>
          <w:sz w:val="24"/>
          <w:szCs w:val="24"/>
        </w:rPr>
      </w:pPr>
    </w:p>
    <w:p w14:paraId="31D30B8A" w14:textId="77777777" w:rsidR="00B044BA" w:rsidRPr="005B1D4C" w:rsidRDefault="006818C0" w:rsidP="006818C0">
      <w:pPr>
        <w:spacing w:after="120"/>
        <w:contextualSpacing/>
        <w:rPr>
          <w:rFonts w:ascii="Times New Roman" w:hAnsi="Times New Roman"/>
          <w:iCs/>
          <w:sz w:val="24"/>
          <w:szCs w:val="24"/>
        </w:rPr>
      </w:pPr>
      <w:r w:rsidRPr="005B1D4C">
        <w:rPr>
          <w:rFonts w:ascii="Times New Roman" w:hAnsi="Times New Roman"/>
          <w:iCs/>
          <w:sz w:val="24"/>
          <w:szCs w:val="24"/>
        </w:rPr>
        <w:t>A regulation impact statement is not required as the Regulation</w:t>
      </w:r>
      <w:r w:rsidR="00CD596E" w:rsidRPr="005B1D4C">
        <w:rPr>
          <w:rFonts w:ascii="Times New Roman" w:hAnsi="Times New Roman"/>
          <w:iCs/>
          <w:sz w:val="24"/>
          <w:szCs w:val="24"/>
        </w:rPr>
        <w:t>s</w:t>
      </w:r>
      <w:r w:rsidRPr="005B1D4C">
        <w:rPr>
          <w:rFonts w:ascii="Times New Roman" w:hAnsi="Times New Roman"/>
          <w:iCs/>
          <w:sz w:val="24"/>
          <w:szCs w:val="24"/>
        </w:rPr>
        <w:t xml:space="preserve"> only appl</w:t>
      </w:r>
      <w:r w:rsidR="00CD596E" w:rsidRPr="005B1D4C">
        <w:rPr>
          <w:rFonts w:ascii="Times New Roman" w:hAnsi="Times New Roman"/>
          <w:iCs/>
          <w:sz w:val="24"/>
          <w:szCs w:val="24"/>
        </w:rPr>
        <w:t>y</w:t>
      </w:r>
      <w:r w:rsidRPr="005B1D4C">
        <w:rPr>
          <w:rFonts w:ascii="Times New Roman" w:hAnsi="Times New Roman"/>
          <w:iCs/>
          <w:sz w:val="24"/>
          <w:szCs w:val="24"/>
        </w:rPr>
        <w:t xml:space="preserve"> to non</w:t>
      </w:r>
      <w:r w:rsidRPr="005B1D4C">
        <w:rPr>
          <w:rFonts w:ascii="Times New Roman" w:hAnsi="Times New Roman"/>
          <w:iCs/>
          <w:sz w:val="24"/>
          <w:szCs w:val="24"/>
        </w:rPr>
        <w:noBreakHyphen/>
        <w:t xml:space="preserve">corporate Commonwealth entities and do not adversely affect the private sector. </w:t>
      </w:r>
    </w:p>
    <w:p w14:paraId="086E77D7" w14:textId="77777777" w:rsidR="00B044BA" w:rsidRPr="005B1D4C" w:rsidRDefault="00B044BA" w:rsidP="006818C0">
      <w:pPr>
        <w:spacing w:after="120"/>
        <w:contextualSpacing/>
        <w:rPr>
          <w:rFonts w:ascii="Times New Roman" w:hAnsi="Times New Roman"/>
          <w:iCs/>
          <w:sz w:val="24"/>
          <w:szCs w:val="24"/>
        </w:rPr>
      </w:pPr>
    </w:p>
    <w:p w14:paraId="10F82A42" w14:textId="77777777" w:rsidR="00B044BA" w:rsidRPr="005B1D4C" w:rsidRDefault="00B044BA" w:rsidP="006818C0">
      <w:pPr>
        <w:spacing w:after="120"/>
        <w:contextualSpacing/>
        <w:rPr>
          <w:rFonts w:ascii="Times New Roman" w:hAnsi="Times New Roman"/>
          <w:iCs/>
          <w:sz w:val="24"/>
          <w:szCs w:val="24"/>
        </w:rPr>
      </w:pPr>
    </w:p>
    <w:p w14:paraId="1B79CD77" w14:textId="77777777" w:rsidR="006818C0" w:rsidRPr="005B1D4C" w:rsidRDefault="006818C0" w:rsidP="006818C0">
      <w:pPr>
        <w:spacing w:after="120"/>
        <w:contextualSpacing/>
        <w:rPr>
          <w:rFonts w:ascii="Times New Roman" w:hAnsi="Times New Roman"/>
          <w:color w:val="000000" w:themeColor="text1"/>
          <w:sz w:val="24"/>
          <w:szCs w:val="24"/>
        </w:rPr>
        <w:sectPr w:rsidR="006818C0" w:rsidRPr="005B1D4C" w:rsidSect="00AB195C">
          <w:headerReference w:type="default" r:id="rId13"/>
          <w:headerReference w:type="first" r:id="rId14"/>
          <w:pgSz w:w="11906" w:h="16838" w:code="9"/>
          <w:pgMar w:top="1418" w:right="1440" w:bottom="1332" w:left="1440" w:header="709" w:footer="709" w:gutter="0"/>
          <w:pgNumType w:start="1"/>
          <w:cols w:space="708"/>
          <w:titlePg/>
          <w:docGrid w:linePitch="360"/>
        </w:sectPr>
      </w:pPr>
      <w:r w:rsidRPr="005B1D4C">
        <w:rPr>
          <w:rFonts w:ascii="Times New Roman" w:hAnsi="Times New Roman"/>
          <w:iCs/>
          <w:sz w:val="24"/>
          <w:szCs w:val="24"/>
        </w:rPr>
        <w:t xml:space="preserve"> </w:t>
      </w:r>
    </w:p>
    <w:p w14:paraId="2ACC1D82" w14:textId="77777777" w:rsidR="006818C0" w:rsidRPr="005B1D4C" w:rsidRDefault="006818C0" w:rsidP="006818C0">
      <w:pPr>
        <w:spacing w:after="120"/>
        <w:contextualSpacing/>
        <w:rPr>
          <w:rFonts w:ascii="Times New Roman" w:hAnsi="Times New Roman"/>
          <w:b/>
          <w:bCs/>
          <w:i/>
          <w:color w:val="000000" w:themeColor="text1"/>
          <w:sz w:val="24"/>
          <w:szCs w:val="24"/>
          <w:u w:val="single"/>
        </w:rPr>
      </w:pPr>
      <w:r w:rsidRPr="005B1D4C">
        <w:rPr>
          <w:rFonts w:ascii="Times New Roman" w:hAnsi="Times New Roman"/>
          <w:b/>
          <w:bCs/>
          <w:color w:val="000000" w:themeColor="text1"/>
          <w:sz w:val="24"/>
          <w:szCs w:val="24"/>
          <w:u w:val="single"/>
        </w:rPr>
        <w:lastRenderedPageBreak/>
        <w:t xml:space="preserve">Details of </w:t>
      </w:r>
      <w:r w:rsidRPr="00691F8C">
        <w:rPr>
          <w:rFonts w:ascii="Times New Roman" w:hAnsi="Times New Roman"/>
          <w:b/>
          <w:bCs/>
          <w:color w:val="000000" w:themeColor="text1"/>
          <w:sz w:val="24"/>
          <w:szCs w:val="24"/>
          <w:u w:val="single"/>
        </w:rPr>
        <w:t xml:space="preserve">the </w:t>
      </w:r>
      <w:r w:rsidRPr="00691F8C">
        <w:rPr>
          <w:rFonts w:ascii="Times New Roman" w:hAnsi="Times New Roman"/>
          <w:b/>
          <w:bCs/>
          <w:i/>
          <w:color w:val="000000" w:themeColor="text1"/>
          <w:sz w:val="24"/>
          <w:szCs w:val="24"/>
          <w:u w:val="single"/>
        </w:rPr>
        <w:t>Financial Framework (Supplementary Powers) Amendment (</w:t>
      </w:r>
      <w:r w:rsidR="000533D6" w:rsidRPr="00691F8C">
        <w:rPr>
          <w:rFonts w:ascii="Times New Roman" w:hAnsi="Times New Roman"/>
          <w:b/>
          <w:bCs/>
          <w:i/>
          <w:color w:val="000000" w:themeColor="text1"/>
          <w:sz w:val="24"/>
          <w:szCs w:val="24"/>
          <w:u w:val="single"/>
        </w:rPr>
        <w:t>Infrastructure, Transport, Cities and Regional Development Measures No. 2</w:t>
      </w:r>
      <w:r w:rsidR="00CD2C29" w:rsidRPr="00691F8C">
        <w:rPr>
          <w:rFonts w:ascii="Times New Roman" w:hAnsi="Times New Roman"/>
          <w:b/>
          <w:bCs/>
          <w:i/>
          <w:color w:val="000000" w:themeColor="text1"/>
          <w:sz w:val="24"/>
          <w:szCs w:val="24"/>
          <w:u w:val="single"/>
        </w:rPr>
        <w:t>)</w:t>
      </w:r>
      <w:r w:rsidR="00CD2C29" w:rsidRPr="005B1D4C">
        <w:rPr>
          <w:rFonts w:ascii="Times New Roman" w:hAnsi="Times New Roman"/>
          <w:b/>
          <w:bCs/>
          <w:i/>
          <w:color w:val="000000" w:themeColor="text1"/>
          <w:sz w:val="24"/>
          <w:szCs w:val="24"/>
          <w:u w:val="single"/>
        </w:rPr>
        <w:t xml:space="preserve"> Regulation</w:t>
      </w:r>
      <w:r w:rsidR="00115FE2" w:rsidRPr="005B1D4C">
        <w:rPr>
          <w:rFonts w:ascii="Times New Roman" w:hAnsi="Times New Roman"/>
          <w:b/>
          <w:bCs/>
          <w:i/>
          <w:color w:val="000000" w:themeColor="text1"/>
          <w:sz w:val="24"/>
          <w:szCs w:val="24"/>
          <w:u w:val="single"/>
        </w:rPr>
        <w:t>s</w:t>
      </w:r>
      <w:r w:rsidR="00CD2C29" w:rsidRPr="005B1D4C">
        <w:rPr>
          <w:rFonts w:ascii="Times New Roman" w:hAnsi="Times New Roman"/>
          <w:b/>
          <w:bCs/>
          <w:i/>
          <w:color w:val="000000" w:themeColor="text1"/>
          <w:sz w:val="24"/>
          <w:szCs w:val="24"/>
          <w:u w:val="single"/>
        </w:rPr>
        <w:t> 201</w:t>
      </w:r>
      <w:r w:rsidR="00BE1B60">
        <w:rPr>
          <w:rFonts w:ascii="Times New Roman" w:hAnsi="Times New Roman"/>
          <w:b/>
          <w:bCs/>
          <w:i/>
          <w:color w:val="000000" w:themeColor="text1"/>
          <w:sz w:val="24"/>
          <w:szCs w:val="24"/>
          <w:u w:val="single"/>
        </w:rPr>
        <w:t>9</w:t>
      </w:r>
    </w:p>
    <w:p w14:paraId="7394BE71" w14:textId="77777777" w:rsidR="006818C0" w:rsidRPr="005B1D4C" w:rsidRDefault="006818C0" w:rsidP="006818C0">
      <w:pPr>
        <w:spacing w:after="120"/>
        <w:contextualSpacing/>
        <w:rPr>
          <w:rFonts w:ascii="Times New Roman" w:hAnsi="Times New Roman"/>
          <w:color w:val="000000" w:themeColor="text1"/>
          <w:sz w:val="24"/>
          <w:szCs w:val="24"/>
          <w:u w:val="single"/>
        </w:rPr>
      </w:pPr>
    </w:p>
    <w:p w14:paraId="2C5AFA6D" w14:textId="77777777" w:rsidR="006818C0" w:rsidRPr="005B1D4C" w:rsidRDefault="006818C0" w:rsidP="006818C0">
      <w:pPr>
        <w:spacing w:after="120"/>
        <w:contextualSpacing/>
        <w:rPr>
          <w:rFonts w:ascii="Times New Roman" w:hAnsi="Times New Roman"/>
          <w:b/>
          <w:color w:val="000000" w:themeColor="text1"/>
          <w:sz w:val="24"/>
          <w:szCs w:val="24"/>
        </w:rPr>
      </w:pPr>
      <w:r w:rsidRPr="005B1D4C">
        <w:rPr>
          <w:rFonts w:ascii="Times New Roman" w:hAnsi="Times New Roman"/>
          <w:b/>
          <w:color w:val="000000" w:themeColor="text1"/>
          <w:sz w:val="24"/>
          <w:szCs w:val="24"/>
        </w:rPr>
        <w:t xml:space="preserve">Section 1 – Name </w:t>
      </w:r>
    </w:p>
    <w:p w14:paraId="3945E75D" w14:textId="77777777" w:rsidR="006818C0" w:rsidRPr="005B1D4C" w:rsidRDefault="006818C0" w:rsidP="006818C0">
      <w:pPr>
        <w:spacing w:after="120"/>
        <w:contextualSpacing/>
        <w:rPr>
          <w:rFonts w:ascii="Times New Roman" w:hAnsi="Times New Roman"/>
          <w:color w:val="000000" w:themeColor="text1"/>
          <w:sz w:val="24"/>
          <w:szCs w:val="24"/>
        </w:rPr>
      </w:pPr>
    </w:p>
    <w:p w14:paraId="49C9A45D" w14:textId="77777777" w:rsidR="006818C0" w:rsidRPr="005B1D4C" w:rsidRDefault="006818C0" w:rsidP="006818C0">
      <w:pPr>
        <w:spacing w:after="120"/>
        <w:contextualSpacing/>
        <w:rPr>
          <w:rFonts w:ascii="Times New Roman" w:hAnsi="Times New Roman"/>
          <w:color w:val="000000" w:themeColor="text1"/>
          <w:sz w:val="24"/>
          <w:szCs w:val="24"/>
        </w:rPr>
      </w:pPr>
      <w:r w:rsidRPr="005B1D4C">
        <w:rPr>
          <w:rFonts w:ascii="Times New Roman" w:hAnsi="Times New Roman"/>
          <w:color w:val="000000" w:themeColor="text1"/>
          <w:sz w:val="24"/>
          <w:szCs w:val="24"/>
        </w:rPr>
        <w:t>This section provides that the title of the Regulation</w:t>
      </w:r>
      <w:r w:rsidR="00115FE2" w:rsidRPr="005B1D4C">
        <w:rPr>
          <w:rFonts w:ascii="Times New Roman" w:hAnsi="Times New Roman"/>
          <w:color w:val="000000" w:themeColor="text1"/>
          <w:sz w:val="24"/>
          <w:szCs w:val="24"/>
        </w:rPr>
        <w:t>s</w:t>
      </w:r>
      <w:r w:rsidRPr="005B1D4C">
        <w:rPr>
          <w:rFonts w:ascii="Times New Roman" w:hAnsi="Times New Roman"/>
          <w:color w:val="000000" w:themeColor="text1"/>
          <w:sz w:val="24"/>
          <w:szCs w:val="24"/>
        </w:rPr>
        <w:t xml:space="preserve"> </w:t>
      </w:r>
      <w:r w:rsidRPr="005B1D4C">
        <w:rPr>
          <w:rFonts w:ascii="Times New Roman" w:hAnsi="Times New Roman"/>
          <w:sz w:val="24"/>
          <w:szCs w:val="24"/>
        </w:rPr>
        <w:t>is</w:t>
      </w:r>
      <w:r w:rsidRPr="005B1D4C">
        <w:rPr>
          <w:rFonts w:ascii="Times New Roman" w:hAnsi="Times New Roman"/>
          <w:color w:val="000000" w:themeColor="text1"/>
          <w:sz w:val="24"/>
          <w:szCs w:val="24"/>
        </w:rPr>
        <w:t xml:space="preserve"> the </w:t>
      </w:r>
      <w:r w:rsidRPr="005B1D4C">
        <w:rPr>
          <w:rFonts w:ascii="Times New Roman" w:hAnsi="Times New Roman"/>
          <w:bCs/>
          <w:i/>
          <w:sz w:val="24"/>
          <w:szCs w:val="24"/>
        </w:rPr>
        <w:t xml:space="preserve">Financial Framework (Supplementary Powers) Amendment </w:t>
      </w:r>
      <w:r w:rsidRPr="00691F8C">
        <w:rPr>
          <w:rFonts w:ascii="Times New Roman" w:hAnsi="Times New Roman"/>
          <w:bCs/>
          <w:i/>
          <w:sz w:val="24"/>
          <w:szCs w:val="24"/>
        </w:rPr>
        <w:t>(</w:t>
      </w:r>
      <w:r w:rsidR="0093471E" w:rsidRPr="00691F8C">
        <w:rPr>
          <w:rFonts w:ascii="Times New Roman" w:hAnsi="Times New Roman"/>
          <w:i/>
          <w:sz w:val="24"/>
          <w:szCs w:val="24"/>
        </w:rPr>
        <w:t>Infrastructure, Transport, Cities and Regional Development Measures No. 2</w:t>
      </w:r>
      <w:r w:rsidRPr="00691F8C">
        <w:rPr>
          <w:rFonts w:ascii="Times New Roman" w:hAnsi="Times New Roman"/>
          <w:bCs/>
          <w:i/>
          <w:sz w:val="24"/>
          <w:szCs w:val="24"/>
        </w:rPr>
        <w:t>) Regulation</w:t>
      </w:r>
      <w:r w:rsidR="00115FE2" w:rsidRPr="00691F8C">
        <w:rPr>
          <w:rFonts w:ascii="Times New Roman" w:hAnsi="Times New Roman"/>
          <w:bCs/>
          <w:i/>
          <w:sz w:val="24"/>
          <w:szCs w:val="24"/>
        </w:rPr>
        <w:t>s</w:t>
      </w:r>
      <w:r w:rsidRPr="005B1D4C">
        <w:rPr>
          <w:rFonts w:ascii="Times New Roman" w:hAnsi="Times New Roman"/>
          <w:bCs/>
          <w:i/>
          <w:sz w:val="24"/>
          <w:szCs w:val="24"/>
        </w:rPr>
        <w:t> 201</w:t>
      </w:r>
      <w:r w:rsidR="00F816A8">
        <w:rPr>
          <w:rFonts w:ascii="Times New Roman" w:hAnsi="Times New Roman"/>
          <w:bCs/>
          <w:i/>
          <w:sz w:val="24"/>
          <w:szCs w:val="24"/>
        </w:rPr>
        <w:t>9</w:t>
      </w:r>
      <w:r w:rsidRPr="005B1D4C">
        <w:rPr>
          <w:rFonts w:ascii="Times New Roman" w:hAnsi="Times New Roman"/>
          <w:bCs/>
          <w:sz w:val="24"/>
          <w:szCs w:val="24"/>
        </w:rPr>
        <w:t>.</w:t>
      </w:r>
    </w:p>
    <w:p w14:paraId="57B36BDC" w14:textId="77777777" w:rsidR="006818C0" w:rsidRPr="005B1D4C" w:rsidRDefault="006818C0" w:rsidP="006818C0">
      <w:pPr>
        <w:spacing w:after="120"/>
        <w:contextualSpacing/>
        <w:rPr>
          <w:rFonts w:ascii="Times New Roman" w:hAnsi="Times New Roman"/>
          <w:color w:val="000000" w:themeColor="text1"/>
          <w:sz w:val="24"/>
          <w:szCs w:val="24"/>
        </w:rPr>
      </w:pPr>
    </w:p>
    <w:p w14:paraId="193DBC3A" w14:textId="77777777" w:rsidR="006818C0" w:rsidRPr="005B1D4C" w:rsidRDefault="006818C0" w:rsidP="006818C0">
      <w:pPr>
        <w:spacing w:after="120"/>
        <w:contextualSpacing/>
        <w:rPr>
          <w:rFonts w:ascii="Times New Roman" w:hAnsi="Times New Roman"/>
          <w:b/>
          <w:color w:val="000000" w:themeColor="text1"/>
          <w:sz w:val="24"/>
          <w:szCs w:val="24"/>
        </w:rPr>
      </w:pPr>
      <w:r w:rsidRPr="005B1D4C">
        <w:rPr>
          <w:rFonts w:ascii="Times New Roman" w:hAnsi="Times New Roman"/>
          <w:b/>
          <w:color w:val="000000" w:themeColor="text1"/>
          <w:sz w:val="24"/>
          <w:szCs w:val="24"/>
        </w:rPr>
        <w:t xml:space="preserve">Section 2 – Commencement </w:t>
      </w:r>
    </w:p>
    <w:p w14:paraId="706AC6B9" w14:textId="77777777" w:rsidR="006818C0" w:rsidRPr="005B1D4C" w:rsidRDefault="006818C0" w:rsidP="006818C0">
      <w:pPr>
        <w:spacing w:after="120"/>
        <w:contextualSpacing/>
        <w:rPr>
          <w:rFonts w:ascii="Times New Roman" w:hAnsi="Times New Roman"/>
          <w:color w:val="000000" w:themeColor="text1"/>
          <w:sz w:val="24"/>
          <w:szCs w:val="24"/>
        </w:rPr>
      </w:pPr>
    </w:p>
    <w:p w14:paraId="4B569640" w14:textId="77777777" w:rsidR="006818C0" w:rsidRPr="005B1D4C" w:rsidRDefault="006818C0" w:rsidP="006818C0">
      <w:pPr>
        <w:spacing w:after="120"/>
        <w:contextualSpacing/>
        <w:rPr>
          <w:rFonts w:ascii="Times New Roman" w:hAnsi="Times New Roman"/>
          <w:color w:val="000000" w:themeColor="text1"/>
          <w:sz w:val="24"/>
          <w:szCs w:val="24"/>
        </w:rPr>
      </w:pPr>
      <w:r w:rsidRPr="005B1D4C">
        <w:rPr>
          <w:rFonts w:ascii="Times New Roman" w:hAnsi="Times New Roman"/>
          <w:color w:val="000000" w:themeColor="text1"/>
          <w:sz w:val="24"/>
          <w:szCs w:val="24"/>
        </w:rPr>
        <w:t>This section provides that the Regulation</w:t>
      </w:r>
      <w:r w:rsidR="00115FE2" w:rsidRPr="005B1D4C">
        <w:rPr>
          <w:rFonts w:ascii="Times New Roman" w:hAnsi="Times New Roman"/>
          <w:color w:val="000000" w:themeColor="text1"/>
          <w:sz w:val="24"/>
          <w:szCs w:val="24"/>
        </w:rPr>
        <w:t>s commence</w:t>
      </w:r>
      <w:r w:rsidRPr="005B1D4C">
        <w:rPr>
          <w:rFonts w:ascii="Times New Roman" w:hAnsi="Times New Roman"/>
          <w:color w:val="000000" w:themeColor="text1"/>
          <w:sz w:val="24"/>
          <w:szCs w:val="24"/>
        </w:rPr>
        <w:t xml:space="preserve"> on the day after </w:t>
      </w:r>
      <w:r w:rsidR="004A7097">
        <w:rPr>
          <w:rFonts w:ascii="Times New Roman" w:hAnsi="Times New Roman"/>
          <w:color w:val="000000" w:themeColor="text1"/>
          <w:sz w:val="24"/>
          <w:szCs w:val="24"/>
        </w:rPr>
        <w:t>the instrument is</w:t>
      </w:r>
      <w:r w:rsidR="00414EA2">
        <w:rPr>
          <w:rFonts w:ascii="Times New Roman" w:hAnsi="Times New Roman"/>
          <w:color w:val="000000" w:themeColor="text1"/>
          <w:sz w:val="24"/>
          <w:szCs w:val="24"/>
        </w:rPr>
        <w:t xml:space="preserve"> </w:t>
      </w:r>
      <w:r w:rsidR="00253B0E" w:rsidRPr="005B1D4C">
        <w:rPr>
          <w:rFonts w:ascii="Times New Roman" w:hAnsi="Times New Roman"/>
          <w:color w:val="000000" w:themeColor="text1"/>
          <w:sz w:val="24"/>
          <w:szCs w:val="24"/>
        </w:rPr>
        <w:t>regist</w:t>
      </w:r>
      <w:r w:rsidR="00414EA2">
        <w:rPr>
          <w:rFonts w:ascii="Times New Roman" w:hAnsi="Times New Roman"/>
          <w:color w:val="000000" w:themeColor="text1"/>
          <w:sz w:val="24"/>
          <w:szCs w:val="24"/>
        </w:rPr>
        <w:t>ered</w:t>
      </w:r>
      <w:r w:rsidR="00253B0E" w:rsidRPr="005B1D4C">
        <w:rPr>
          <w:rFonts w:ascii="Times New Roman" w:hAnsi="Times New Roman"/>
          <w:color w:val="000000" w:themeColor="text1"/>
          <w:sz w:val="24"/>
          <w:szCs w:val="24"/>
        </w:rPr>
        <w:t xml:space="preserve"> </w:t>
      </w:r>
      <w:r w:rsidRPr="005B1D4C">
        <w:rPr>
          <w:rFonts w:ascii="Times New Roman" w:hAnsi="Times New Roman"/>
          <w:color w:val="000000" w:themeColor="text1"/>
          <w:sz w:val="24"/>
          <w:szCs w:val="24"/>
        </w:rPr>
        <w:t>on the</w:t>
      </w:r>
      <w:r w:rsidR="00253B0E" w:rsidRPr="005B1D4C">
        <w:rPr>
          <w:rFonts w:ascii="Times New Roman" w:hAnsi="Times New Roman"/>
          <w:color w:val="000000" w:themeColor="text1"/>
          <w:sz w:val="24"/>
          <w:szCs w:val="24"/>
        </w:rPr>
        <w:t> </w:t>
      </w:r>
      <w:r w:rsidRPr="005B1D4C">
        <w:rPr>
          <w:rFonts w:ascii="Times New Roman" w:hAnsi="Times New Roman"/>
          <w:color w:val="000000" w:themeColor="text1"/>
          <w:sz w:val="24"/>
          <w:szCs w:val="24"/>
        </w:rPr>
        <w:t xml:space="preserve">Federal Register of </w:t>
      </w:r>
      <w:r w:rsidR="003D597E" w:rsidRPr="005B1D4C">
        <w:rPr>
          <w:rFonts w:ascii="Times New Roman" w:hAnsi="Times New Roman"/>
          <w:color w:val="000000" w:themeColor="text1"/>
          <w:sz w:val="24"/>
          <w:szCs w:val="24"/>
        </w:rPr>
        <w:t>Legislation</w:t>
      </w:r>
      <w:r w:rsidRPr="005B1D4C">
        <w:rPr>
          <w:rFonts w:ascii="Times New Roman" w:hAnsi="Times New Roman"/>
          <w:color w:val="000000" w:themeColor="text1"/>
          <w:sz w:val="24"/>
          <w:szCs w:val="24"/>
        </w:rPr>
        <w:t>.</w:t>
      </w:r>
      <w:r w:rsidR="00060601">
        <w:rPr>
          <w:rFonts w:ascii="Times New Roman" w:hAnsi="Times New Roman"/>
          <w:color w:val="000000" w:themeColor="text1"/>
          <w:sz w:val="24"/>
          <w:szCs w:val="24"/>
        </w:rPr>
        <w:t xml:space="preserve"> </w:t>
      </w:r>
    </w:p>
    <w:p w14:paraId="53CEF695" w14:textId="77777777" w:rsidR="006818C0" w:rsidRPr="005B1D4C" w:rsidRDefault="006818C0" w:rsidP="006818C0">
      <w:pPr>
        <w:spacing w:after="120"/>
        <w:contextualSpacing/>
        <w:rPr>
          <w:rFonts w:ascii="Times New Roman" w:hAnsi="Times New Roman"/>
          <w:color w:val="000000" w:themeColor="text1"/>
          <w:sz w:val="24"/>
          <w:szCs w:val="24"/>
        </w:rPr>
      </w:pPr>
    </w:p>
    <w:p w14:paraId="45D68A18" w14:textId="77777777" w:rsidR="006818C0" w:rsidRPr="005B1D4C" w:rsidRDefault="006818C0" w:rsidP="006818C0">
      <w:pPr>
        <w:spacing w:after="120"/>
        <w:contextualSpacing/>
        <w:rPr>
          <w:rFonts w:ascii="Times New Roman" w:hAnsi="Times New Roman"/>
          <w:b/>
          <w:i/>
          <w:color w:val="000000" w:themeColor="text1"/>
          <w:sz w:val="24"/>
          <w:szCs w:val="24"/>
        </w:rPr>
      </w:pPr>
      <w:r w:rsidRPr="005B1D4C">
        <w:rPr>
          <w:rFonts w:ascii="Times New Roman" w:hAnsi="Times New Roman"/>
          <w:b/>
          <w:color w:val="000000" w:themeColor="text1"/>
          <w:sz w:val="24"/>
          <w:szCs w:val="24"/>
        </w:rPr>
        <w:t>Section 3 – Authority</w:t>
      </w:r>
      <w:r w:rsidRPr="005B1D4C">
        <w:rPr>
          <w:rFonts w:ascii="Times New Roman" w:hAnsi="Times New Roman"/>
          <w:b/>
          <w:i/>
          <w:color w:val="000000" w:themeColor="text1"/>
          <w:sz w:val="24"/>
          <w:szCs w:val="24"/>
        </w:rPr>
        <w:t xml:space="preserve"> </w:t>
      </w:r>
    </w:p>
    <w:p w14:paraId="527C9DFF" w14:textId="77777777" w:rsidR="006818C0" w:rsidRPr="005B1D4C" w:rsidRDefault="006818C0" w:rsidP="006818C0">
      <w:pPr>
        <w:spacing w:after="120"/>
        <w:contextualSpacing/>
        <w:rPr>
          <w:rFonts w:ascii="Times New Roman" w:hAnsi="Times New Roman"/>
          <w:color w:val="000000" w:themeColor="text1"/>
          <w:sz w:val="24"/>
          <w:szCs w:val="24"/>
        </w:rPr>
      </w:pPr>
    </w:p>
    <w:p w14:paraId="11C63354" w14:textId="77777777" w:rsidR="006818C0" w:rsidRPr="005B1D4C" w:rsidRDefault="006818C0" w:rsidP="006818C0">
      <w:pPr>
        <w:spacing w:after="120"/>
        <w:contextualSpacing/>
        <w:rPr>
          <w:rFonts w:ascii="Times New Roman" w:hAnsi="Times New Roman"/>
          <w:color w:val="000000" w:themeColor="text1"/>
          <w:sz w:val="24"/>
          <w:szCs w:val="24"/>
        </w:rPr>
      </w:pPr>
      <w:r w:rsidRPr="005B1D4C">
        <w:rPr>
          <w:rFonts w:ascii="Times New Roman" w:hAnsi="Times New Roman"/>
          <w:color w:val="000000" w:themeColor="text1"/>
          <w:sz w:val="24"/>
          <w:szCs w:val="24"/>
        </w:rPr>
        <w:t>This section provides that the Regulation</w:t>
      </w:r>
      <w:r w:rsidR="00115FE2" w:rsidRPr="005B1D4C">
        <w:rPr>
          <w:rFonts w:ascii="Times New Roman" w:hAnsi="Times New Roman"/>
          <w:color w:val="000000" w:themeColor="text1"/>
          <w:sz w:val="24"/>
          <w:szCs w:val="24"/>
        </w:rPr>
        <w:t>s are</w:t>
      </w:r>
      <w:r w:rsidRPr="005B1D4C">
        <w:rPr>
          <w:rFonts w:ascii="Times New Roman" w:hAnsi="Times New Roman"/>
          <w:color w:val="000000" w:themeColor="text1"/>
          <w:sz w:val="24"/>
          <w:szCs w:val="24"/>
        </w:rPr>
        <w:t xml:space="preserve"> made under the </w:t>
      </w:r>
      <w:r w:rsidRPr="005B1D4C">
        <w:rPr>
          <w:rFonts w:ascii="Times New Roman" w:hAnsi="Times New Roman"/>
          <w:i/>
          <w:color w:val="000000" w:themeColor="text1"/>
          <w:sz w:val="24"/>
          <w:szCs w:val="24"/>
        </w:rPr>
        <w:t xml:space="preserve">Financial </w:t>
      </w:r>
      <w:r w:rsidRPr="005B1D4C">
        <w:rPr>
          <w:rFonts w:ascii="Times New Roman" w:hAnsi="Times New Roman"/>
          <w:bCs/>
          <w:i/>
          <w:sz w:val="24"/>
          <w:szCs w:val="24"/>
        </w:rPr>
        <w:t xml:space="preserve">Framework (Supplementary Powers) </w:t>
      </w:r>
      <w:r w:rsidRPr="005B1D4C">
        <w:rPr>
          <w:rFonts w:ascii="Times New Roman" w:hAnsi="Times New Roman"/>
          <w:i/>
          <w:color w:val="000000" w:themeColor="text1"/>
          <w:sz w:val="24"/>
          <w:szCs w:val="24"/>
        </w:rPr>
        <w:t>Act 1997</w:t>
      </w:r>
      <w:r w:rsidRPr="005B1D4C">
        <w:rPr>
          <w:rFonts w:ascii="Times New Roman" w:hAnsi="Times New Roman"/>
          <w:color w:val="000000" w:themeColor="text1"/>
          <w:sz w:val="24"/>
          <w:szCs w:val="24"/>
        </w:rPr>
        <w:t>.</w:t>
      </w:r>
    </w:p>
    <w:p w14:paraId="7BABE25F" w14:textId="77777777" w:rsidR="006818C0" w:rsidRPr="005B1D4C" w:rsidRDefault="006818C0" w:rsidP="006818C0">
      <w:pPr>
        <w:spacing w:after="120"/>
        <w:contextualSpacing/>
        <w:rPr>
          <w:rFonts w:ascii="Times New Roman" w:hAnsi="Times New Roman"/>
          <w:color w:val="000000" w:themeColor="text1"/>
          <w:sz w:val="24"/>
          <w:szCs w:val="24"/>
        </w:rPr>
      </w:pPr>
    </w:p>
    <w:p w14:paraId="0C1853F2" w14:textId="77777777" w:rsidR="006818C0" w:rsidRPr="005B1D4C" w:rsidRDefault="006818C0" w:rsidP="006818C0">
      <w:pPr>
        <w:spacing w:after="120"/>
        <w:contextualSpacing/>
        <w:rPr>
          <w:rFonts w:ascii="Times New Roman" w:hAnsi="Times New Roman"/>
          <w:b/>
          <w:i/>
          <w:color w:val="000000" w:themeColor="text1"/>
          <w:sz w:val="24"/>
          <w:szCs w:val="24"/>
        </w:rPr>
      </w:pPr>
      <w:r w:rsidRPr="005B1D4C">
        <w:rPr>
          <w:rFonts w:ascii="Times New Roman" w:hAnsi="Times New Roman"/>
          <w:b/>
          <w:color w:val="000000" w:themeColor="text1"/>
          <w:sz w:val="24"/>
          <w:szCs w:val="24"/>
        </w:rPr>
        <w:t>Section 4 – Schedules</w:t>
      </w:r>
      <w:r w:rsidRPr="005B1D4C">
        <w:rPr>
          <w:rFonts w:ascii="Times New Roman" w:hAnsi="Times New Roman"/>
          <w:b/>
          <w:i/>
          <w:color w:val="000000" w:themeColor="text1"/>
          <w:sz w:val="24"/>
          <w:szCs w:val="24"/>
        </w:rPr>
        <w:t xml:space="preserve"> </w:t>
      </w:r>
    </w:p>
    <w:p w14:paraId="1C592117" w14:textId="77777777" w:rsidR="006818C0" w:rsidRPr="005B1D4C" w:rsidRDefault="006818C0" w:rsidP="006818C0">
      <w:pPr>
        <w:spacing w:after="120"/>
        <w:contextualSpacing/>
        <w:rPr>
          <w:rFonts w:ascii="Times New Roman" w:hAnsi="Times New Roman"/>
          <w:color w:val="000000" w:themeColor="text1"/>
          <w:sz w:val="24"/>
          <w:szCs w:val="24"/>
        </w:rPr>
      </w:pPr>
    </w:p>
    <w:p w14:paraId="22572F59" w14:textId="77777777" w:rsidR="006818C0" w:rsidRPr="005B1D4C" w:rsidRDefault="006818C0" w:rsidP="006818C0">
      <w:pPr>
        <w:spacing w:after="120"/>
        <w:contextualSpacing/>
        <w:rPr>
          <w:rFonts w:ascii="Times New Roman" w:hAnsi="Times New Roman"/>
          <w:color w:val="000000" w:themeColor="text1"/>
          <w:sz w:val="24"/>
          <w:szCs w:val="24"/>
        </w:rPr>
      </w:pPr>
      <w:r w:rsidRPr="005B1D4C">
        <w:rPr>
          <w:rFonts w:ascii="Times New Roman" w:hAnsi="Times New Roman"/>
          <w:color w:val="000000" w:themeColor="text1"/>
          <w:sz w:val="24"/>
          <w:szCs w:val="24"/>
        </w:rPr>
        <w:t xml:space="preserve">This section provides that the </w:t>
      </w:r>
      <w:r w:rsidRPr="005B1D4C">
        <w:rPr>
          <w:rFonts w:ascii="Times New Roman" w:hAnsi="Times New Roman"/>
          <w:i/>
          <w:color w:val="000000" w:themeColor="text1"/>
          <w:sz w:val="24"/>
          <w:szCs w:val="24"/>
        </w:rPr>
        <w:t xml:space="preserve">Financial </w:t>
      </w:r>
      <w:r w:rsidRPr="005B1D4C">
        <w:rPr>
          <w:rFonts w:ascii="Times New Roman" w:hAnsi="Times New Roman"/>
          <w:bCs/>
          <w:i/>
          <w:sz w:val="24"/>
          <w:szCs w:val="24"/>
        </w:rPr>
        <w:t xml:space="preserve">Framework (Supplementary Powers) </w:t>
      </w:r>
      <w:r w:rsidRPr="005B1D4C">
        <w:rPr>
          <w:rFonts w:ascii="Times New Roman" w:hAnsi="Times New Roman"/>
          <w:i/>
          <w:color w:val="000000" w:themeColor="text1"/>
          <w:sz w:val="24"/>
          <w:szCs w:val="24"/>
        </w:rPr>
        <w:t>Regulations 1997</w:t>
      </w:r>
      <w:r w:rsidRPr="005B1D4C">
        <w:rPr>
          <w:rFonts w:ascii="Times New Roman" w:hAnsi="Times New Roman"/>
          <w:color w:val="000000" w:themeColor="text1"/>
          <w:sz w:val="24"/>
          <w:szCs w:val="24"/>
        </w:rPr>
        <w:t xml:space="preserve"> are amended as set out in the Schedule to the Regulation</w:t>
      </w:r>
      <w:r w:rsidR="00115FE2" w:rsidRPr="005B1D4C">
        <w:rPr>
          <w:rFonts w:ascii="Times New Roman" w:hAnsi="Times New Roman"/>
          <w:color w:val="000000" w:themeColor="text1"/>
          <w:sz w:val="24"/>
          <w:szCs w:val="24"/>
        </w:rPr>
        <w:t>s</w:t>
      </w:r>
      <w:r w:rsidRPr="005B1D4C">
        <w:rPr>
          <w:rFonts w:ascii="Times New Roman" w:hAnsi="Times New Roman"/>
          <w:color w:val="000000" w:themeColor="text1"/>
          <w:sz w:val="24"/>
          <w:szCs w:val="24"/>
        </w:rPr>
        <w:t xml:space="preserve">. </w:t>
      </w:r>
    </w:p>
    <w:p w14:paraId="05C02175" w14:textId="77777777" w:rsidR="006818C0" w:rsidRPr="005B1D4C" w:rsidRDefault="006818C0" w:rsidP="006818C0">
      <w:pPr>
        <w:spacing w:after="120"/>
        <w:contextualSpacing/>
        <w:rPr>
          <w:rFonts w:ascii="Times New Roman" w:hAnsi="Times New Roman"/>
          <w:color w:val="000000" w:themeColor="text1"/>
          <w:sz w:val="24"/>
          <w:szCs w:val="24"/>
        </w:rPr>
      </w:pPr>
    </w:p>
    <w:p w14:paraId="36D03ADB" w14:textId="77777777" w:rsidR="006818C0" w:rsidRPr="005B1D4C" w:rsidRDefault="006818C0" w:rsidP="006818C0">
      <w:pPr>
        <w:spacing w:after="120"/>
        <w:contextualSpacing/>
        <w:rPr>
          <w:rFonts w:ascii="Times New Roman" w:hAnsi="Times New Roman"/>
          <w:b/>
          <w:color w:val="000000" w:themeColor="text1"/>
          <w:sz w:val="24"/>
          <w:szCs w:val="24"/>
        </w:rPr>
      </w:pPr>
      <w:r w:rsidRPr="005B1D4C">
        <w:rPr>
          <w:rFonts w:ascii="Times New Roman" w:hAnsi="Times New Roman"/>
          <w:b/>
          <w:color w:val="000000" w:themeColor="text1"/>
          <w:sz w:val="24"/>
          <w:szCs w:val="24"/>
        </w:rPr>
        <w:t>Schedule 1 – Amendments</w:t>
      </w:r>
    </w:p>
    <w:p w14:paraId="6D6EA39F" w14:textId="77777777" w:rsidR="00D10B40" w:rsidRPr="005B1D4C" w:rsidRDefault="00D10B40" w:rsidP="006818C0">
      <w:pPr>
        <w:rPr>
          <w:rFonts w:ascii="Times New Roman" w:hAnsi="Times New Roman"/>
          <w:color w:val="000000" w:themeColor="text1"/>
          <w:sz w:val="24"/>
          <w:szCs w:val="24"/>
        </w:rPr>
      </w:pPr>
    </w:p>
    <w:p w14:paraId="4887F037" w14:textId="77777777" w:rsidR="00771682" w:rsidRPr="00772D63" w:rsidRDefault="00771682" w:rsidP="00771682">
      <w:pPr>
        <w:rPr>
          <w:rFonts w:ascii="Times New Roman" w:hAnsi="Times New Roman"/>
          <w:b/>
          <w:color w:val="000000" w:themeColor="text1"/>
          <w:sz w:val="24"/>
          <w:szCs w:val="24"/>
        </w:rPr>
      </w:pPr>
      <w:r w:rsidRPr="00772D63">
        <w:rPr>
          <w:rFonts w:ascii="Times New Roman" w:hAnsi="Times New Roman"/>
          <w:b/>
          <w:color w:val="000000" w:themeColor="text1"/>
          <w:sz w:val="24"/>
          <w:szCs w:val="24"/>
        </w:rPr>
        <w:t xml:space="preserve">Item 1 – In the appropriate position in Part </w:t>
      </w:r>
      <w:r w:rsidR="00040E91">
        <w:rPr>
          <w:rFonts w:ascii="Times New Roman" w:hAnsi="Times New Roman"/>
          <w:b/>
          <w:color w:val="000000" w:themeColor="text1"/>
          <w:sz w:val="24"/>
          <w:szCs w:val="24"/>
        </w:rPr>
        <w:t>4</w:t>
      </w:r>
      <w:r w:rsidRPr="00772D63">
        <w:rPr>
          <w:rFonts w:ascii="Times New Roman" w:hAnsi="Times New Roman"/>
          <w:b/>
          <w:color w:val="000000" w:themeColor="text1"/>
          <w:sz w:val="24"/>
          <w:szCs w:val="24"/>
        </w:rPr>
        <w:t xml:space="preserve"> of Schedule 1AB (table)</w:t>
      </w:r>
    </w:p>
    <w:p w14:paraId="221745B9" w14:textId="77777777" w:rsidR="00771682" w:rsidRPr="00800D36" w:rsidRDefault="00771682" w:rsidP="00C60F23">
      <w:pPr>
        <w:rPr>
          <w:rFonts w:ascii="Times New Roman" w:hAnsi="Times New Roman"/>
          <w:color w:val="000000" w:themeColor="text1"/>
          <w:sz w:val="24"/>
          <w:szCs w:val="24"/>
        </w:rPr>
      </w:pPr>
    </w:p>
    <w:p w14:paraId="71DA9894" w14:textId="77777777" w:rsidR="00771682" w:rsidRDefault="00771682" w:rsidP="00C60F23">
      <w:pPr>
        <w:rPr>
          <w:rFonts w:ascii="Times New Roman" w:hAnsi="Times New Roman"/>
          <w:color w:val="000000" w:themeColor="text1"/>
          <w:sz w:val="24"/>
          <w:szCs w:val="24"/>
        </w:rPr>
      </w:pPr>
      <w:r w:rsidRPr="00771682">
        <w:rPr>
          <w:rFonts w:ascii="Times New Roman" w:hAnsi="Times New Roman"/>
          <w:color w:val="000000" w:themeColor="text1"/>
          <w:sz w:val="24"/>
          <w:szCs w:val="24"/>
        </w:rPr>
        <w:t>This ite</w:t>
      </w:r>
      <w:r w:rsidR="00414EA2">
        <w:rPr>
          <w:rFonts w:ascii="Times New Roman" w:hAnsi="Times New Roman"/>
          <w:color w:val="000000" w:themeColor="text1"/>
          <w:sz w:val="24"/>
          <w:szCs w:val="24"/>
        </w:rPr>
        <w:t xml:space="preserve">m adds </w:t>
      </w:r>
      <w:r w:rsidR="00800D36">
        <w:rPr>
          <w:rFonts w:ascii="Times New Roman" w:hAnsi="Times New Roman"/>
          <w:color w:val="000000" w:themeColor="text1"/>
          <w:sz w:val="24"/>
          <w:szCs w:val="24"/>
        </w:rPr>
        <w:t>a</w:t>
      </w:r>
      <w:r>
        <w:rPr>
          <w:rFonts w:ascii="Times New Roman" w:hAnsi="Times New Roman"/>
          <w:color w:val="000000" w:themeColor="text1"/>
          <w:sz w:val="24"/>
          <w:szCs w:val="24"/>
        </w:rPr>
        <w:t xml:space="preserve"> new </w:t>
      </w:r>
      <w:r w:rsidR="003B28DF">
        <w:rPr>
          <w:rFonts w:ascii="Times New Roman" w:hAnsi="Times New Roman"/>
          <w:color w:val="000000" w:themeColor="text1"/>
          <w:sz w:val="24"/>
          <w:szCs w:val="24"/>
        </w:rPr>
        <w:t xml:space="preserve">table </w:t>
      </w:r>
      <w:r>
        <w:rPr>
          <w:rFonts w:ascii="Times New Roman" w:hAnsi="Times New Roman"/>
          <w:color w:val="000000" w:themeColor="text1"/>
          <w:sz w:val="24"/>
          <w:szCs w:val="24"/>
        </w:rPr>
        <w:t xml:space="preserve">item to Part </w:t>
      </w:r>
      <w:r w:rsidR="00040E91">
        <w:rPr>
          <w:rFonts w:ascii="Times New Roman" w:hAnsi="Times New Roman"/>
          <w:color w:val="000000" w:themeColor="text1"/>
          <w:sz w:val="24"/>
          <w:szCs w:val="24"/>
        </w:rPr>
        <w:t>4</w:t>
      </w:r>
      <w:r>
        <w:rPr>
          <w:rFonts w:ascii="Times New Roman" w:hAnsi="Times New Roman"/>
          <w:color w:val="000000" w:themeColor="text1"/>
          <w:sz w:val="24"/>
          <w:szCs w:val="24"/>
        </w:rPr>
        <w:t xml:space="preserve"> of Schedule 1AB to establish legislative autho</w:t>
      </w:r>
      <w:r w:rsidR="003018B0">
        <w:rPr>
          <w:rFonts w:ascii="Times New Roman" w:hAnsi="Times New Roman"/>
          <w:color w:val="000000" w:themeColor="text1"/>
          <w:sz w:val="24"/>
          <w:szCs w:val="24"/>
        </w:rPr>
        <w:t>rity for government spending on</w:t>
      </w:r>
      <w:r w:rsidR="00F816A8">
        <w:rPr>
          <w:rFonts w:ascii="Times New Roman" w:hAnsi="Times New Roman"/>
          <w:color w:val="000000" w:themeColor="text1"/>
          <w:sz w:val="24"/>
          <w:szCs w:val="24"/>
        </w:rPr>
        <w:t xml:space="preserve"> </w:t>
      </w:r>
      <w:r w:rsidR="00035F94">
        <w:rPr>
          <w:rFonts w:ascii="Times New Roman" w:hAnsi="Times New Roman"/>
          <w:color w:val="000000" w:themeColor="text1"/>
          <w:sz w:val="24"/>
          <w:szCs w:val="24"/>
        </w:rPr>
        <w:t>an</w:t>
      </w:r>
      <w:r w:rsidR="007327FC">
        <w:rPr>
          <w:rFonts w:ascii="Times New Roman" w:hAnsi="Times New Roman"/>
          <w:color w:val="000000" w:themeColor="text1"/>
          <w:sz w:val="24"/>
          <w:szCs w:val="24"/>
        </w:rPr>
        <w:t xml:space="preserve"> </w:t>
      </w:r>
      <w:r w:rsidR="00614E86">
        <w:rPr>
          <w:rFonts w:ascii="Times New Roman" w:hAnsi="Times New Roman"/>
          <w:color w:val="000000" w:themeColor="text1"/>
          <w:sz w:val="24"/>
          <w:szCs w:val="24"/>
        </w:rPr>
        <w:t>initiative</w:t>
      </w:r>
      <w:r w:rsidR="002757FD">
        <w:rPr>
          <w:rFonts w:ascii="Times New Roman" w:hAnsi="Times New Roman"/>
          <w:color w:val="000000" w:themeColor="text1"/>
          <w:sz w:val="24"/>
          <w:szCs w:val="24"/>
        </w:rPr>
        <w:t>.</w:t>
      </w:r>
      <w:r w:rsidR="003018B0">
        <w:rPr>
          <w:rFonts w:ascii="Times New Roman" w:hAnsi="Times New Roman"/>
          <w:color w:val="000000" w:themeColor="text1"/>
          <w:sz w:val="24"/>
          <w:szCs w:val="24"/>
        </w:rPr>
        <w:t xml:space="preserve"> </w:t>
      </w:r>
      <w:r w:rsidR="002757FD">
        <w:rPr>
          <w:rFonts w:ascii="Times New Roman" w:hAnsi="Times New Roman"/>
          <w:color w:val="000000" w:themeColor="text1"/>
          <w:sz w:val="24"/>
          <w:szCs w:val="24"/>
        </w:rPr>
        <w:t>T</w:t>
      </w:r>
      <w:r>
        <w:rPr>
          <w:rFonts w:ascii="Times New Roman" w:hAnsi="Times New Roman"/>
          <w:color w:val="000000" w:themeColor="text1"/>
          <w:sz w:val="24"/>
          <w:szCs w:val="24"/>
        </w:rPr>
        <w:t xml:space="preserve">he Department of </w:t>
      </w:r>
      <w:r w:rsidR="0093471E">
        <w:rPr>
          <w:rFonts w:ascii="Times New Roman" w:hAnsi="Times New Roman"/>
          <w:color w:val="000000" w:themeColor="text1"/>
          <w:sz w:val="24"/>
          <w:szCs w:val="24"/>
        </w:rPr>
        <w:t>Infrastructure, Transport, Cities</w:t>
      </w:r>
      <w:r w:rsidR="00691F8C">
        <w:rPr>
          <w:rFonts w:ascii="Times New Roman" w:hAnsi="Times New Roman"/>
          <w:color w:val="000000" w:themeColor="text1"/>
          <w:sz w:val="24"/>
          <w:szCs w:val="24"/>
        </w:rPr>
        <w:t xml:space="preserve"> and Regional Development (the d</w:t>
      </w:r>
      <w:r w:rsidR="0093471E">
        <w:rPr>
          <w:rFonts w:ascii="Times New Roman" w:hAnsi="Times New Roman"/>
          <w:color w:val="000000" w:themeColor="text1"/>
          <w:sz w:val="24"/>
          <w:szCs w:val="24"/>
        </w:rPr>
        <w:t>epartment)</w:t>
      </w:r>
      <w:r w:rsidR="002757FD">
        <w:rPr>
          <w:rFonts w:ascii="Times New Roman" w:hAnsi="Times New Roman"/>
          <w:color w:val="000000" w:themeColor="text1"/>
          <w:sz w:val="24"/>
          <w:szCs w:val="24"/>
        </w:rPr>
        <w:t xml:space="preserve"> will have policy responsibility for the initiative</w:t>
      </w:r>
      <w:r w:rsidR="0093471E">
        <w:rPr>
          <w:rFonts w:ascii="Times New Roman" w:hAnsi="Times New Roman"/>
          <w:color w:val="000000" w:themeColor="text1"/>
          <w:sz w:val="24"/>
          <w:szCs w:val="24"/>
        </w:rPr>
        <w:t>.</w:t>
      </w:r>
    </w:p>
    <w:p w14:paraId="6A1C65D1" w14:textId="77777777" w:rsidR="003018B0" w:rsidRDefault="003018B0" w:rsidP="00C60F23">
      <w:pPr>
        <w:rPr>
          <w:rFonts w:ascii="Times New Roman" w:hAnsi="Times New Roman"/>
          <w:color w:val="000000" w:themeColor="text1"/>
          <w:sz w:val="24"/>
          <w:szCs w:val="24"/>
        </w:rPr>
      </w:pPr>
    </w:p>
    <w:p w14:paraId="5E7AED19" w14:textId="77777777" w:rsidR="007327FC" w:rsidRDefault="007327FC" w:rsidP="00C60F23">
      <w:pPr>
        <w:rPr>
          <w:rFonts w:ascii="Times New Roman" w:hAnsi="Times New Roman"/>
          <w:color w:val="000000" w:themeColor="text1"/>
          <w:sz w:val="24"/>
          <w:szCs w:val="24"/>
        </w:rPr>
      </w:pPr>
      <w:r>
        <w:rPr>
          <w:rFonts w:ascii="Times New Roman" w:hAnsi="Times New Roman"/>
          <w:color w:val="000000" w:themeColor="text1"/>
          <w:sz w:val="24"/>
          <w:szCs w:val="24"/>
        </w:rPr>
        <w:t xml:space="preserve">New </w:t>
      </w:r>
      <w:r>
        <w:rPr>
          <w:rFonts w:ascii="Times New Roman" w:hAnsi="Times New Roman"/>
          <w:b/>
          <w:color w:val="000000" w:themeColor="text1"/>
          <w:sz w:val="24"/>
          <w:szCs w:val="24"/>
        </w:rPr>
        <w:t xml:space="preserve">table item </w:t>
      </w:r>
      <w:r w:rsidR="00C15E47">
        <w:rPr>
          <w:rFonts w:ascii="Times New Roman" w:hAnsi="Times New Roman"/>
          <w:b/>
          <w:color w:val="000000" w:themeColor="text1"/>
          <w:sz w:val="24"/>
          <w:szCs w:val="24"/>
        </w:rPr>
        <w:t>379</w:t>
      </w:r>
      <w:r>
        <w:rPr>
          <w:rFonts w:ascii="Times New Roman" w:hAnsi="Times New Roman"/>
          <w:color w:val="000000" w:themeColor="text1"/>
          <w:sz w:val="24"/>
          <w:szCs w:val="24"/>
        </w:rPr>
        <w:t xml:space="preserve"> establishes legislative authority</w:t>
      </w:r>
      <w:r w:rsidR="00614E86">
        <w:rPr>
          <w:rFonts w:ascii="Times New Roman" w:hAnsi="Times New Roman"/>
          <w:color w:val="000000" w:themeColor="text1"/>
          <w:sz w:val="24"/>
          <w:szCs w:val="24"/>
        </w:rPr>
        <w:t xml:space="preserve"> for government spending for the Regional Airports Program (the Program) to </w:t>
      </w:r>
      <w:r w:rsidR="0076073A">
        <w:rPr>
          <w:rFonts w:ascii="Times New Roman" w:hAnsi="Times New Roman"/>
          <w:color w:val="000000" w:themeColor="text1"/>
          <w:sz w:val="24"/>
          <w:szCs w:val="24"/>
        </w:rPr>
        <w:t>provide financial assistance to the owners and operators of regional airports and aerodromes to undertake aviation safety and access work to ensure continuity of essential air services.</w:t>
      </w:r>
    </w:p>
    <w:p w14:paraId="2CE6C0AF" w14:textId="77777777" w:rsidR="008B66E8" w:rsidRDefault="008B66E8" w:rsidP="00BF526C">
      <w:pPr>
        <w:rPr>
          <w:rFonts w:ascii="Times New Roman" w:hAnsi="Times New Roman"/>
          <w:color w:val="000000" w:themeColor="text1"/>
          <w:sz w:val="24"/>
          <w:szCs w:val="24"/>
        </w:rPr>
      </w:pPr>
    </w:p>
    <w:p w14:paraId="2B7AC2EE" w14:textId="77777777" w:rsidR="008B66E8" w:rsidRDefault="00614E86" w:rsidP="00BF526C">
      <w:pPr>
        <w:rPr>
          <w:rFonts w:ascii="Times New Roman" w:hAnsi="Times New Roman"/>
          <w:color w:val="000000" w:themeColor="text1"/>
          <w:sz w:val="24"/>
          <w:szCs w:val="24"/>
        </w:rPr>
      </w:pPr>
      <w:r>
        <w:rPr>
          <w:rFonts w:ascii="Times New Roman" w:hAnsi="Times New Roman"/>
          <w:color w:val="000000" w:themeColor="text1"/>
          <w:sz w:val="24"/>
          <w:szCs w:val="24"/>
        </w:rPr>
        <w:t xml:space="preserve">Regional communities rely on aerodromes for emergency and other essential service flights. </w:t>
      </w:r>
      <w:r w:rsidR="008B66E8">
        <w:rPr>
          <w:rFonts w:ascii="Times New Roman" w:hAnsi="Times New Roman"/>
          <w:color w:val="000000" w:themeColor="text1"/>
          <w:sz w:val="24"/>
          <w:szCs w:val="24"/>
        </w:rPr>
        <w:t>Air services are critical for regional communities due to distances to access markets and larger service centres, as well as the impacts of the wet season. Residents rely on flights to access services in larger centres such as health appointments, professional services and attending school. Emergency services such as fire response also rely extensively on this infrastructure across regional areas.</w:t>
      </w:r>
      <w:r w:rsidR="00691F8C" w:rsidRPr="00691F8C">
        <w:rPr>
          <w:rFonts w:ascii="Times New Roman" w:hAnsi="Times New Roman"/>
          <w:color w:val="000000" w:themeColor="text1"/>
          <w:sz w:val="24"/>
          <w:szCs w:val="24"/>
        </w:rPr>
        <w:t xml:space="preserve"> </w:t>
      </w:r>
      <w:r w:rsidR="00691F8C">
        <w:rPr>
          <w:rFonts w:ascii="Times New Roman" w:hAnsi="Times New Roman"/>
          <w:color w:val="000000" w:themeColor="text1"/>
          <w:sz w:val="24"/>
          <w:szCs w:val="24"/>
        </w:rPr>
        <w:t>The Program will ensure regional airport facilities meet the needs of communities and local industry now and into the future.</w:t>
      </w:r>
    </w:p>
    <w:p w14:paraId="1F94F7A2" w14:textId="77777777" w:rsidR="008B66E8" w:rsidRDefault="008B66E8" w:rsidP="00BF526C">
      <w:pPr>
        <w:rPr>
          <w:rFonts w:ascii="Times New Roman" w:hAnsi="Times New Roman"/>
          <w:color w:val="000000" w:themeColor="text1"/>
          <w:sz w:val="24"/>
          <w:szCs w:val="24"/>
        </w:rPr>
      </w:pPr>
    </w:p>
    <w:p w14:paraId="30ECCD28" w14:textId="77777777" w:rsidR="008B66E8" w:rsidRDefault="00CB4D33" w:rsidP="00D32556">
      <w:pPr>
        <w:rPr>
          <w:rFonts w:ascii="Times New Roman" w:hAnsi="Times New Roman"/>
          <w:color w:val="000000" w:themeColor="text1"/>
          <w:sz w:val="24"/>
          <w:szCs w:val="24"/>
        </w:rPr>
      </w:pPr>
      <w:r>
        <w:rPr>
          <w:rFonts w:ascii="Times New Roman" w:hAnsi="Times New Roman"/>
          <w:color w:val="000000" w:themeColor="text1"/>
          <w:sz w:val="24"/>
          <w:szCs w:val="24"/>
        </w:rPr>
        <w:t>Currently, there is no specific Australian Government funding for regional aerodromes. The Australian Airports Association (the AAA) has identified a sign</w:t>
      </w:r>
      <w:r w:rsidR="00691F8C">
        <w:rPr>
          <w:rFonts w:ascii="Times New Roman" w:hAnsi="Times New Roman"/>
          <w:color w:val="000000" w:themeColor="text1"/>
          <w:sz w:val="24"/>
          <w:szCs w:val="24"/>
        </w:rPr>
        <w:t>ificant operational funding gap</w:t>
      </w:r>
      <w:r>
        <w:rPr>
          <w:rFonts w:ascii="Times New Roman" w:hAnsi="Times New Roman"/>
          <w:color w:val="000000" w:themeColor="text1"/>
          <w:sz w:val="24"/>
          <w:szCs w:val="24"/>
        </w:rPr>
        <w:t xml:space="preserve"> at many regional airports, excluding the cost of necessary capital works for safety compliance. </w:t>
      </w:r>
      <w:r w:rsidR="00F3510C">
        <w:rPr>
          <w:rFonts w:ascii="Times New Roman" w:hAnsi="Times New Roman"/>
          <w:color w:val="000000" w:themeColor="text1"/>
          <w:sz w:val="24"/>
          <w:szCs w:val="24"/>
        </w:rPr>
        <w:t xml:space="preserve">The Program will provide one-off </w:t>
      </w:r>
      <w:r w:rsidR="00691F8C">
        <w:rPr>
          <w:rFonts w:ascii="Times New Roman" w:hAnsi="Times New Roman"/>
          <w:color w:val="000000" w:themeColor="text1"/>
          <w:sz w:val="24"/>
          <w:szCs w:val="24"/>
        </w:rPr>
        <w:t xml:space="preserve">financial </w:t>
      </w:r>
      <w:r w:rsidR="00F3510C">
        <w:rPr>
          <w:rFonts w:ascii="Times New Roman" w:hAnsi="Times New Roman"/>
          <w:color w:val="000000" w:themeColor="text1"/>
          <w:sz w:val="24"/>
          <w:szCs w:val="24"/>
        </w:rPr>
        <w:t xml:space="preserve">assistance to ensure aerodromes </w:t>
      </w:r>
      <w:r w:rsidR="00F3510C">
        <w:rPr>
          <w:rFonts w:ascii="Times New Roman" w:hAnsi="Times New Roman"/>
          <w:color w:val="000000" w:themeColor="text1"/>
          <w:sz w:val="24"/>
          <w:szCs w:val="24"/>
        </w:rPr>
        <w:lastRenderedPageBreak/>
        <w:t xml:space="preserve">continue to comply with aviation safety regulations. Funding will </w:t>
      </w:r>
      <w:r w:rsidR="00691F8C">
        <w:rPr>
          <w:rFonts w:ascii="Times New Roman" w:hAnsi="Times New Roman"/>
          <w:color w:val="000000" w:themeColor="text1"/>
          <w:sz w:val="24"/>
          <w:szCs w:val="24"/>
        </w:rPr>
        <w:t xml:space="preserve">also </w:t>
      </w:r>
      <w:r w:rsidR="00F3510C">
        <w:rPr>
          <w:rFonts w:ascii="Times New Roman" w:hAnsi="Times New Roman"/>
          <w:color w:val="000000" w:themeColor="text1"/>
          <w:sz w:val="24"/>
          <w:szCs w:val="24"/>
        </w:rPr>
        <w:t>leverage other investment in projects to support tourism, freight and other local industries.</w:t>
      </w:r>
    </w:p>
    <w:p w14:paraId="07874011" w14:textId="77777777" w:rsidR="0013176B" w:rsidRDefault="0013176B" w:rsidP="00D32556">
      <w:pPr>
        <w:rPr>
          <w:rFonts w:ascii="Times New Roman" w:hAnsi="Times New Roman"/>
          <w:color w:val="000000" w:themeColor="text1"/>
          <w:sz w:val="24"/>
          <w:szCs w:val="24"/>
        </w:rPr>
      </w:pPr>
    </w:p>
    <w:p w14:paraId="6AB1790E" w14:textId="77777777" w:rsidR="00CB4D33" w:rsidRDefault="00691F8C" w:rsidP="00D32556">
      <w:pPr>
        <w:pStyle w:val="BoswellMediaHeader"/>
        <w:jc w:val="left"/>
        <w:rPr>
          <w:rFonts w:ascii="Times New Roman" w:hAnsi="Times New Roman"/>
          <w:noProof w:val="0"/>
          <w:sz w:val="24"/>
        </w:rPr>
      </w:pPr>
      <w:r>
        <w:rPr>
          <w:rFonts w:ascii="Times New Roman" w:hAnsi="Times New Roman"/>
          <w:noProof w:val="0"/>
          <w:sz w:val="24"/>
        </w:rPr>
        <w:t>Funding under the P</w:t>
      </w:r>
      <w:r w:rsidR="00CB4D33">
        <w:rPr>
          <w:rFonts w:ascii="Times New Roman" w:hAnsi="Times New Roman"/>
          <w:noProof w:val="0"/>
          <w:sz w:val="24"/>
        </w:rPr>
        <w:t>rogram will be allocated through competitive open grant funding rounds. It is anticipated there will be two rounds and for each grant funding round process, grant opportunity guidelines will be developed. While the exact number of projects funded per round will depend on the applications received, it is estimated that approximately 13 to 15 projects will be contracted in each round.</w:t>
      </w:r>
      <w:r w:rsidR="00F74EB7">
        <w:rPr>
          <w:rFonts w:ascii="Times New Roman" w:hAnsi="Times New Roman"/>
          <w:noProof w:val="0"/>
          <w:sz w:val="24"/>
        </w:rPr>
        <w:t xml:space="preserve"> Funding under the first two funding rounds will be available over four years from 2019-20</w:t>
      </w:r>
      <w:r>
        <w:rPr>
          <w:rFonts w:ascii="Times New Roman" w:hAnsi="Times New Roman"/>
          <w:noProof w:val="0"/>
          <w:sz w:val="24"/>
        </w:rPr>
        <w:t>,</w:t>
      </w:r>
      <w:r w:rsidR="00F74EB7">
        <w:rPr>
          <w:rFonts w:ascii="Times New Roman" w:hAnsi="Times New Roman"/>
          <w:noProof w:val="0"/>
          <w:sz w:val="24"/>
        </w:rPr>
        <w:t xml:space="preserve"> and funding agreements will typically be negotiated for a two-year period to allow for the implementation of complex works.</w:t>
      </w:r>
    </w:p>
    <w:p w14:paraId="357E06B9" w14:textId="77777777" w:rsidR="00F74EB7" w:rsidRDefault="00F74EB7" w:rsidP="00D32556">
      <w:pPr>
        <w:pStyle w:val="BoswellMediaHeader"/>
        <w:jc w:val="left"/>
        <w:rPr>
          <w:rFonts w:ascii="Times New Roman" w:hAnsi="Times New Roman"/>
          <w:noProof w:val="0"/>
          <w:sz w:val="24"/>
        </w:rPr>
      </w:pPr>
    </w:p>
    <w:p w14:paraId="3ED4AB9E" w14:textId="77777777" w:rsidR="00F74EB7" w:rsidRDefault="00F74EB7" w:rsidP="00D32556">
      <w:pPr>
        <w:pStyle w:val="BoswellMediaHeader"/>
        <w:jc w:val="left"/>
        <w:rPr>
          <w:rFonts w:ascii="Times New Roman" w:hAnsi="Times New Roman"/>
          <w:noProof w:val="0"/>
          <w:sz w:val="24"/>
        </w:rPr>
      </w:pPr>
      <w:r>
        <w:rPr>
          <w:rFonts w:ascii="Times New Roman" w:hAnsi="Times New Roman"/>
          <w:noProof w:val="0"/>
          <w:sz w:val="24"/>
        </w:rPr>
        <w:t xml:space="preserve">The works that are proposed to be funded under the Program include </w:t>
      </w:r>
      <w:r w:rsidRPr="00F22CFA">
        <w:rPr>
          <w:rFonts w:ascii="Times New Roman" w:hAnsi="Times New Roman"/>
          <w:noProof w:val="0"/>
          <w:sz w:val="24"/>
        </w:rPr>
        <w:t>runway and taxiway works</w:t>
      </w:r>
      <w:r>
        <w:rPr>
          <w:rFonts w:ascii="Times New Roman" w:hAnsi="Times New Roman"/>
          <w:noProof w:val="0"/>
          <w:sz w:val="24"/>
        </w:rPr>
        <w:t xml:space="preserve">, drainage and other earthworks, runway line marking, animal perimeter fencing, airside </w:t>
      </w:r>
      <w:r w:rsidRPr="00F22CFA">
        <w:rPr>
          <w:rFonts w:ascii="Times New Roman" w:hAnsi="Times New Roman"/>
          <w:noProof w:val="0"/>
          <w:sz w:val="24"/>
        </w:rPr>
        <w:t>safety equipment</w:t>
      </w:r>
      <w:r>
        <w:rPr>
          <w:rFonts w:ascii="Times New Roman" w:hAnsi="Times New Roman"/>
          <w:noProof w:val="0"/>
          <w:sz w:val="24"/>
        </w:rPr>
        <w:t xml:space="preserve"> and related works</w:t>
      </w:r>
      <w:r w:rsidRPr="00F22CFA">
        <w:rPr>
          <w:rFonts w:ascii="Times New Roman" w:hAnsi="Times New Roman"/>
          <w:noProof w:val="0"/>
          <w:sz w:val="24"/>
        </w:rPr>
        <w:t xml:space="preserve">. </w:t>
      </w:r>
      <w:r>
        <w:rPr>
          <w:rFonts w:ascii="Times New Roman" w:hAnsi="Times New Roman"/>
          <w:noProof w:val="0"/>
          <w:sz w:val="24"/>
        </w:rPr>
        <w:t>These works will promote aviation safety and provide for more reliable air access for residents of remote communities, improving access to health care and other essential services. Landside works, such as airport terminals, carparks and industrial estates will not be eligible for funding under the Program.</w:t>
      </w:r>
    </w:p>
    <w:p w14:paraId="7FC8A004" w14:textId="77777777" w:rsidR="00D32556" w:rsidRDefault="00D32556" w:rsidP="00D32556">
      <w:pPr>
        <w:pStyle w:val="BoswellMediaHeader"/>
        <w:jc w:val="left"/>
        <w:rPr>
          <w:rFonts w:ascii="Times New Roman" w:hAnsi="Times New Roman"/>
          <w:noProof w:val="0"/>
          <w:sz w:val="24"/>
        </w:rPr>
      </w:pPr>
    </w:p>
    <w:p w14:paraId="4EAFAE91" w14:textId="77777777" w:rsidR="00D32556" w:rsidRPr="00D32556" w:rsidRDefault="00D32556" w:rsidP="00D32556">
      <w:pPr>
        <w:tabs>
          <w:tab w:val="left" w:pos="3544"/>
          <w:tab w:val="left" w:pos="3969"/>
          <w:tab w:val="left" w:pos="8080"/>
          <w:tab w:val="right" w:pos="9072"/>
        </w:tabs>
        <w:rPr>
          <w:rFonts w:ascii="Times New Roman" w:eastAsia="Times New Roman" w:hAnsi="Times New Roman"/>
          <w:sz w:val="24"/>
          <w:szCs w:val="20"/>
        </w:rPr>
      </w:pPr>
      <w:r w:rsidRPr="00D32556">
        <w:rPr>
          <w:rFonts w:ascii="Times New Roman" w:eastAsia="Times New Roman" w:hAnsi="Times New Roman"/>
          <w:sz w:val="24"/>
          <w:szCs w:val="20"/>
        </w:rPr>
        <w:t>Recipients are anticipated to mostly be local councils. Some Indigenous community organisations may seek funding, typically those with responsibility for providing municipal services. Eligible grant recipients will be owners and/or operators of existing aerodromes or airports in regional areas in Australia that are:</w:t>
      </w:r>
    </w:p>
    <w:p w14:paraId="44C8C6EB" w14:textId="77777777" w:rsidR="00D32556" w:rsidRPr="00D32556" w:rsidRDefault="00D32556" w:rsidP="00D32556">
      <w:pPr>
        <w:numPr>
          <w:ilvl w:val="0"/>
          <w:numId w:val="42"/>
        </w:numPr>
        <w:spacing w:before="40"/>
        <w:rPr>
          <w:rFonts w:ascii="Times New Roman" w:eastAsia="Times New Roman" w:hAnsi="Times New Roman"/>
          <w:sz w:val="24"/>
          <w:szCs w:val="24"/>
          <w:lang w:eastAsia="en-US"/>
        </w:rPr>
      </w:pPr>
      <w:r w:rsidRPr="00D32556">
        <w:rPr>
          <w:rFonts w:ascii="Times New Roman" w:eastAsia="Times New Roman" w:hAnsi="Times New Roman"/>
          <w:sz w:val="24"/>
          <w:szCs w:val="24"/>
          <w:lang w:eastAsia="en-US"/>
        </w:rPr>
        <w:t>entities incorporated in Australia (including incorporated trustees on behalf of a trust)</w:t>
      </w:r>
    </w:p>
    <w:p w14:paraId="658401D5" w14:textId="77777777" w:rsidR="00D32556" w:rsidRPr="00D32556" w:rsidRDefault="00D32556" w:rsidP="00D32556">
      <w:pPr>
        <w:numPr>
          <w:ilvl w:val="0"/>
          <w:numId w:val="42"/>
        </w:numPr>
        <w:spacing w:before="40"/>
        <w:rPr>
          <w:rFonts w:ascii="Times New Roman" w:eastAsia="Times New Roman" w:hAnsi="Times New Roman"/>
          <w:sz w:val="24"/>
          <w:szCs w:val="24"/>
          <w:lang w:eastAsia="en-US"/>
        </w:rPr>
      </w:pPr>
      <w:r w:rsidRPr="00D32556">
        <w:rPr>
          <w:rFonts w:ascii="Times New Roman" w:eastAsia="Times New Roman" w:hAnsi="Times New Roman"/>
          <w:sz w:val="24"/>
          <w:szCs w:val="24"/>
          <w:lang w:eastAsia="en-US"/>
        </w:rPr>
        <w:t>Australian local government agencies or bodies</w:t>
      </w:r>
    </w:p>
    <w:p w14:paraId="144727C4" w14:textId="77777777" w:rsidR="00D32556" w:rsidRPr="00D32556" w:rsidRDefault="00D32556" w:rsidP="00D32556">
      <w:pPr>
        <w:numPr>
          <w:ilvl w:val="0"/>
          <w:numId w:val="42"/>
        </w:numPr>
        <w:spacing w:before="40"/>
        <w:rPr>
          <w:rFonts w:ascii="Times New Roman" w:eastAsia="Times New Roman" w:hAnsi="Times New Roman"/>
          <w:sz w:val="24"/>
          <w:szCs w:val="24"/>
          <w:lang w:eastAsia="en-US"/>
        </w:rPr>
      </w:pPr>
      <w:r w:rsidRPr="00D32556">
        <w:rPr>
          <w:rFonts w:ascii="Times New Roman" w:eastAsia="Times New Roman" w:hAnsi="Times New Roman"/>
          <w:sz w:val="24"/>
          <w:szCs w:val="24"/>
          <w:lang w:eastAsia="en-US"/>
        </w:rPr>
        <w:t>Australian State or Territory Government agencies or bodies</w:t>
      </w:r>
    </w:p>
    <w:p w14:paraId="08CD4673" w14:textId="77777777" w:rsidR="00D32556" w:rsidRPr="00D32556" w:rsidRDefault="00D32556" w:rsidP="00D32556">
      <w:pPr>
        <w:numPr>
          <w:ilvl w:val="0"/>
          <w:numId w:val="42"/>
        </w:numPr>
        <w:spacing w:before="40"/>
        <w:rPr>
          <w:rFonts w:ascii="Times New Roman" w:eastAsia="Times New Roman" w:hAnsi="Times New Roman"/>
          <w:sz w:val="24"/>
          <w:szCs w:val="24"/>
          <w:lang w:eastAsia="en-US"/>
        </w:rPr>
      </w:pPr>
      <w:r w:rsidRPr="00D32556">
        <w:rPr>
          <w:rFonts w:ascii="Times New Roman" w:eastAsia="Times New Roman" w:hAnsi="Times New Roman"/>
          <w:sz w:val="24"/>
          <w:szCs w:val="24"/>
          <w:lang w:eastAsia="en-US"/>
        </w:rPr>
        <w:t>corporate Commonwealth entities</w:t>
      </w:r>
    </w:p>
    <w:p w14:paraId="46145EC0" w14:textId="77777777" w:rsidR="00D32556" w:rsidRDefault="00D32556" w:rsidP="00D32556">
      <w:pPr>
        <w:numPr>
          <w:ilvl w:val="0"/>
          <w:numId w:val="42"/>
        </w:numPr>
        <w:spacing w:before="40"/>
        <w:rPr>
          <w:rFonts w:ascii="Times New Roman" w:eastAsia="Times New Roman" w:hAnsi="Times New Roman"/>
          <w:sz w:val="24"/>
          <w:szCs w:val="24"/>
          <w:lang w:eastAsia="en-US"/>
        </w:rPr>
      </w:pPr>
      <w:r w:rsidRPr="00D32556">
        <w:rPr>
          <w:rFonts w:ascii="Times New Roman" w:eastAsia="Times New Roman" w:hAnsi="Times New Roman"/>
          <w:sz w:val="24"/>
          <w:szCs w:val="24"/>
          <w:lang w:eastAsia="en-US"/>
        </w:rPr>
        <w:t xml:space="preserve">Aboriginal and Torres Strait Islander Corporations registered under the </w:t>
      </w:r>
      <w:r w:rsidRPr="00D32556">
        <w:rPr>
          <w:rFonts w:ascii="Times New Roman" w:eastAsia="Times New Roman" w:hAnsi="Times New Roman"/>
          <w:i/>
          <w:iCs/>
          <w:sz w:val="24"/>
          <w:szCs w:val="24"/>
          <w:lang w:eastAsia="en-US"/>
        </w:rPr>
        <w:t>Corporations</w:t>
      </w:r>
      <w:r w:rsidRPr="00D32556">
        <w:rPr>
          <w:rFonts w:ascii="Times New Roman" w:eastAsia="Times New Roman" w:hAnsi="Times New Roman"/>
          <w:i/>
          <w:sz w:val="24"/>
          <w:szCs w:val="24"/>
          <w:lang w:eastAsia="en-US"/>
        </w:rPr>
        <w:t xml:space="preserve"> </w:t>
      </w:r>
      <w:r w:rsidRPr="00D32556">
        <w:rPr>
          <w:rFonts w:ascii="Times New Roman" w:eastAsia="Times New Roman" w:hAnsi="Times New Roman"/>
          <w:i/>
          <w:iCs/>
          <w:sz w:val="24"/>
          <w:szCs w:val="24"/>
          <w:lang w:eastAsia="en-US"/>
        </w:rPr>
        <w:t>(Aboriginal and Torres Strait Islander) Act 2006</w:t>
      </w:r>
      <w:r w:rsidRPr="00D32556">
        <w:rPr>
          <w:rFonts w:ascii="Times New Roman" w:eastAsia="Times New Roman" w:hAnsi="Times New Roman"/>
          <w:sz w:val="24"/>
          <w:szCs w:val="24"/>
          <w:lang w:eastAsia="en-US"/>
        </w:rPr>
        <w:t>.</w:t>
      </w:r>
    </w:p>
    <w:p w14:paraId="1683D5B4" w14:textId="77777777" w:rsidR="00D32556" w:rsidRPr="00D32556" w:rsidRDefault="00D32556" w:rsidP="00D32556">
      <w:pPr>
        <w:spacing w:before="40"/>
        <w:rPr>
          <w:rFonts w:ascii="Times New Roman" w:eastAsia="Times New Roman" w:hAnsi="Times New Roman"/>
          <w:sz w:val="24"/>
          <w:szCs w:val="24"/>
          <w:lang w:eastAsia="en-US"/>
        </w:rPr>
      </w:pPr>
    </w:p>
    <w:p w14:paraId="5AAA07B9" w14:textId="77777777" w:rsidR="00D32556" w:rsidRDefault="00D32556" w:rsidP="00D32556">
      <w:pPr>
        <w:rPr>
          <w:rFonts w:ascii="Times New Roman" w:eastAsia="Times New Roman" w:hAnsi="Times New Roman"/>
          <w:sz w:val="24"/>
          <w:szCs w:val="24"/>
          <w:lang w:eastAsia="en-US"/>
        </w:rPr>
      </w:pPr>
      <w:r w:rsidRPr="00D32556">
        <w:rPr>
          <w:rFonts w:ascii="Times New Roman" w:eastAsia="Times New Roman" w:hAnsi="Times New Roman"/>
          <w:sz w:val="24"/>
          <w:szCs w:val="24"/>
          <w:lang w:eastAsia="en-US"/>
        </w:rPr>
        <w:t>State agencies or other eligible entities may apply on behalf of aerodrome owners/operators. In such cases, the state agency or other eligible entity will be the lead applicant in a joint application and will be wholly responsible for administering the grant project(s).</w:t>
      </w:r>
    </w:p>
    <w:p w14:paraId="47F719ED" w14:textId="77777777" w:rsidR="00653402" w:rsidRPr="00D32556" w:rsidRDefault="00653402" w:rsidP="00D32556">
      <w:pPr>
        <w:rPr>
          <w:rFonts w:ascii="Times New Roman" w:eastAsia="Times New Roman" w:hAnsi="Times New Roman"/>
          <w:sz w:val="24"/>
          <w:szCs w:val="24"/>
          <w:lang w:eastAsia="en-US"/>
        </w:rPr>
      </w:pPr>
    </w:p>
    <w:p w14:paraId="6DAA6B24" w14:textId="77777777" w:rsidR="00D32556" w:rsidRPr="00D32556" w:rsidRDefault="00BD2EA6" w:rsidP="00D32556">
      <w:pPr>
        <w:rPr>
          <w:rFonts w:ascii="Times New Roman" w:eastAsia="Times New Roman" w:hAnsi="Times New Roman"/>
          <w:sz w:val="24"/>
          <w:szCs w:val="20"/>
        </w:rPr>
      </w:pPr>
      <w:r>
        <w:rPr>
          <w:rFonts w:ascii="Times New Roman" w:eastAsia="Times New Roman" w:hAnsi="Times New Roman"/>
          <w:sz w:val="24"/>
          <w:szCs w:val="20"/>
        </w:rPr>
        <w:t>The beneficiaries of this P</w:t>
      </w:r>
      <w:r w:rsidR="00D32556" w:rsidRPr="00D32556">
        <w:rPr>
          <w:rFonts w:ascii="Times New Roman" w:eastAsia="Times New Roman" w:hAnsi="Times New Roman"/>
          <w:sz w:val="24"/>
          <w:szCs w:val="20"/>
        </w:rPr>
        <w:t>rogram will be the residents of regional communities who will have improved air access as a result of projects funded und</w:t>
      </w:r>
      <w:r>
        <w:rPr>
          <w:rFonts w:ascii="Times New Roman" w:eastAsia="Times New Roman" w:hAnsi="Times New Roman"/>
          <w:sz w:val="24"/>
          <w:szCs w:val="20"/>
        </w:rPr>
        <w:t>er the P</w:t>
      </w:r>
      <w:r w:rsidR="00D32556" w:rsidRPr="00D32556">
        <w:rPr>
          <w:rFonts w:ascii="Times New Roman" w:eastAsia="Times New Roman" w:hAnsi="Times New Roman"/>
          <w:sz w:val="24"/>
          <w:szCs w:val="20"/>
        </w:rPr>
        <w:t xml:space="preserve">rogram. </w:t>
      </w:r>
    </w:p>
    <w:p w14:paraId="3DDD404F" w14:textId="77777777" w:rsidR="00943363" w:rsidRPr="00653402" w:rsidRDefault="00943363" w:rsidP="00943363">
      <w:pPr>
        <w:tabs>
          <w:tab w:val="left" w:pos="3544"/>
          <w:tab w:val="left" w:pos="3969"/>
          <w:tab w:val="left" w:pos="8080"/>
          <w:tab w:val="right" w:pos="9072"/>
        </w:tabs>
        <w:rPr>
          <w:rFonts w:ascii="Times New Roman" w:eastAsia="Times New Roman" w:hAnsi="Times New Roman"/>
          <w:sz w:val="24"/>
          <w:szCs w:val="20"/>
        </w:rPr>
      </w:pPr>
    </w:p>
    <w:p w14:paraId="6BF8F6D4" w14:textId="77777777" w:rsidR="00943363" w:rsidRDefault="00BD2EA6" w:rsidP="00943363">
      <w:pPr>
        <w:pStyle w:val="BoswellMediaHeader"/>
        <w:jc w:val="left"/>
        <w:rPr>
          <w:rFonts w:ascii="Times New Roman" w:hAnsi="Times New Roman"/>
          <w:noProof w:val="0"/>
          <w:sz w:val="24"/>
        </w:rPr>
      </w:pPr>
      <w:r>
        <w:rPr>
          <w:rFonts w:ascii="Times New Roman" w:hAnsi="Times New Roman"/>
          <w:noProof w:val="0"/>
          <w:sz w:val="24"/>
        </w:rPr>
        <w:t>The P</w:t>
      </w:r>
      <w:r w:rsidR="00943363">
        <w:rPr>
          <w:rFonts w:ascii="Times New Roman" w:hAnsi="Times New Roman"/>
          <w:noProof w:val="0"/>
          <w:sz w:val="24"/>
        </w:rPr>
        <w:t xml:space="preserve">rogram guidelines for each funding round will be developed by the Grants </w:t>
      </w:r>
      <w:r w:rsidR="00943363" w:rsidRPr="00012B80">
        <w:rPr>
          <w:rFonts w:ascii="Times New Roman" w:hAnsi="Times New Roman"/>
          <w:noProof w:val="0"/>
          <w:sz w:val="24"/>
        </w:rPr>
        <w:t>Hub</w:t>
      </w:r>
      <w:r>
        <w:rPr>
          <w:rFonts w:ascii="Times New Roman" w:hAnsi="Times New Roman"/>
          <w:noProof w:val="0"/>
          <w:sz w:val="24"/>
        </w:rPr>
        <w:t xml:space="preserve"> within the Department of Industry, Innovation and Science and</w:t>
      </w:r>
      <w:r w:rsidR="00943363" w:rsidRPr="00012B80">
        <w:rPr>
          <w:rFonts w:ascii="Times New Roman" w:hAnsi="Times New Roman"/>
          <w:noProof w:val="0"/>
          <w:sz w:val="24"/>
        </w:rPr>
        <w:t xml:space="preserve"> in accordance with the </w:t>
      </w:r>
      <w:r w:rsidR="00943363" w:rsidRPr="0082670C">
        <w:rPr>
          <w:rFonts w:ascii="Times New Roman" w:hAnsi="Times New Roman"/>
          <w:i/>
          <w:sz w:val="24"/>
          <w:szCs w:val="24"/>
        </w:rPr>
        <w:t>Commonwealth Grants Rules and Guidelines 2017</w:t>
      </w:r>
      <w:r w:rsidR="00943363" w:rsidRPr="00012B80">
        <w:rPr>
          <w:rFonts w:ascii="Times New Roman" w:hAnsi="Times New Roman"/>
          <w:noProof w:val="0"/>
          <w:sz w:val="24"/>
        </w:rPr>
        <w:t>.</w:t>
      </w:r>
      <w:r w:rsidR="00943363">
        <w:rPr>
          <w:rFonts w:ascii="Times New Roman" w:hAnsi="Times New Roman"/>
          <w:noProof w:val="0"/>
          <w:sz w:val="24"/>
        </w:rPr>
        <w:t xml:space="preserve"> The applications received through each open, competitive grant funding round will initially be assessed by the Grants Hub for eligibility, then again</w:t>
      </w:r>
      <w:r>
        <w:rPr>
          <w:rFonts w:ascii="Times New Roman" w:hAnsi="Times New Roman"/>
          <w:noProof w:val="0"/>
          <w:sz w:val="24"/>
        </w:rPr>
        <w:t>st the criteria set out in the P</w:t>
      </w:r>
      <w:r w:rsidR="00943363">
        <w:rPr>
          <w:rFonts w:ascii="Times New Roman" w:hAnsi="Times New Roman"/>
          <w:noProof w:val="0"/>
          <w:sz w:val="24"/>
        </w:rPr>
        <w:t xml:space="preserve">rogram guidelines. The criteria may include matters such as the demonstrated need for the project(s) proposed by the applicant, the capacity, capability and resources of the applicant to deliver the project(s), and the anticipated benefits. </w:t>
      </w:r>
    </w:p>
    <w:p w14:paraId="492224F1" w14:textId="77777777" w:rsidR="00943363" w:rsidRDefault="00943363" w:rsidP="00943363">
      <w:pPr>
        <w:pStyle w:val="BoswellMediaHeader"/>
        <w:jc w:val="left"/>
        <w:rPr>
          <w:rFonts w:ascii="Times New Roman" w:hAnsi="Times New Roman"/>
          <w:noProof w:val="0"/>
          <w:sz w:val="24"/>
        </w:rPr>
      </w:pPr>
    </w:p>
    <w:p w14:paraId="3DF00A31" w14:textId="77777777" w:rsidR="00943363" w:rsidRDefault="00943363" w:rsidP="00943363">
      <w:pPr>
        <w:pStyle w:val="BoswellMediaHeader"/>
        <w:jc w:val="left"/>
        <w:rPr>
          <w:rFonts w:ascii="Times New Roman" w:hAnsi="Times New Roman"/>
          <w:noProof w:val="0"/>
          <w:sz w:val="24"/>
        </w:rPr>
      </w:pPr>
      <w:r>
        <w:rPr>
          <w:rFonts w:ascii="Times New Roman" w:hAnsi="Times New Roman"/>
          <w:noProof w:val="0"/>
          <w:sz w:val="24"/>
        </w:rPr>
        <w:t>Following consideration by the Grants Hub, applications will also be considered by an Assessment Panel against the criteria and compared to other eligible applications. The Assessment Panel will be made up of representatives from the</w:t>
      </w:r>
      <w:r w:rsidR="00BD2EA6">
        <w:rPr>
          <w:rFonts w:ascii="Times New Roman" w:hAnsi="Times New Roman"/>
          <w:noProof w:val="0"/>
          <w:sz w:val="24"/>
        </w:rPr>
        <w:t xml:space="preserve"> department</w:t>
      </w:r>
      <w:r>
        <w:rPr>
          <w:rFonts w:ascii="Times New Roman" w:hAnsi="Times New Roman"/>
          <w:noProof w:val="0"/>
          <w:sz w:val="24"/>
        </w:rPr>
        <w:t>, the Royal Flying Doctor Service, and the A</w:t>
      </w:r>
      <w:r w:rsidR="00216FD1">
        <w:rPr>
          <w:rFonts w:ascii="Times New Roman" w:hAnsi="Times New Roman"/>
          <w:noProof w:val="0"/>
          <w:sz w:val="24"/>
        </w:rPr>
        <w:t xml:space="preserve">ustralian </w:t>
      </w:r>
      <w:r>
        <w:rPr>
          <w:rFonts w:ascii="Times New Roman" w:hAnsi="Times New Roman"/>
          <w:noProof w:val="0"/>
          <w:sz w:val="24"/>
        </w:rPr>
        <w:t>A</w:t>
      </w:r>
      <w:r w:rsidR="00216FD1">
        <w:rPr>
          <w:rFonts w:ascii="Times New Roman" w:hAnsi="Times New Roman"/>
          <w:noProof w:val="0"/>
          <w:sz w:val="24"/>
        </w:rPr>
        <w:t xml:space="preserve">irports </w:t>
      </w:r>
      <w:r>
        <w:rPr>
          <w:rFonts w:ascii="Times New Roman" w:hAnsi="Times New Roman"/>
          <w:noProof w:val="0"/>
          <w:sz w:val="24"/>
        </w:rPr>
        <w:t>A</w:t>
      </w:r>
      <w:r w:rsidR="00216FD1">
        <w:rPr>
          <w:rFonts w:ascii="Times New Roman" w:hAnsi="Times New Roman"/>
          <w:noProof w:val="0"/>
          <w:sz w:val="24"/>
        </w:rPr>
        <w:t>ssociation</w:t>
      </w:r>
      <w:r>
        <w:rPr>
          <w:rFonts w:ascii="Times New Roman" w:hAnsi="Times New Roman"/>
          <w:noProof w:val="0"/>
          <w:sz w:val="24"/>
        </w:rPr>
        <w:t xml:space="preserve">. The Assessment Panel will make </w:t>
      </w:r>
      <w:r>
        <w:rPr>
          <w:rFonts w:ascii="Times New Roman" w:hAnsi="Times New Roman"/>
          <w:noProof w:val="0"/>
          <w:sz w:val="24"/>
        </w:rPr>
        <w:lastRenderedPageBreak/>
        <w:t xml:space="preserve">recommendations to the Deputy Prime Minister for their decision about which projects should be funded. </w:t>
      </w:r>
    </w:p>
    <w:p w14:paraId="3CC3CF12" w14:textId="77777777" w:rsidR="00BD2EA6" w:rsidRDefault="00BD2EA6" w:rsidP="00943363">
      <w:pPr>
        <w:pStyle w:val="BoswellMediaHeader"/>
        <w:jc w:val="left"/>
        <w:rPr>
          <w:rFonts w:ascii="Times New Roman" w:hAnsi="Times New Roman"/>
          <w:noProof w:val="0"/>
          <w:sz w:val="24"/>
        </w:rPr>
      </w:pPr>
    </w:p>
    <w:p w14:paraId="3EEBB424" w14:textId="77777777" w:rsidR="00943363" w:rsidRDefault="00943363" w:rsidP="00943363">
      <w:pPr>
        <w:pStyle w:val="BoswellMediaHeader"/>
        <w:jc w:val="left"/>
        <w:rPr>
          <w:rFonts w:ascii="Times New Roman" w:hAnsi="Times New Roman"/>
          <w:noProof w:val="0"/>
          <w:sz w:val="24"/>
        </w:rPr>
      </w:pPr>
      <w:r>
        <w:rPr>
          <w:rFonts w:ascii="Times New Roman" w:hAnsi="Times New Roman"/>
          <w:noProof w:val="0"/>
          <w:sz w:val="24"/>
        </w:rPr>
        <w:t xml:space="preserve">Program documentation and grant outcomes will be published on </w:t>
      </w:r>
      <w:proofErr w:type="spellStart"/>
      <w:r>
        <w:rPr>
          <w:rFonts w:ascii="Times New Roman" w:hAnsi="Times New Roman"/>
          <w:noProof w:val="0"/>
          <w:sz w:val="24"/>
        </w:rPr>
        <w:t>GrantConnect</w:t>
      </w:r>
      <w:proofErr w:type="spellEnd"/>
      <w:r>
        <w:rPr>
          <w:rFonts w:ascii="Times New Roman" w:hAnsi="Times New Roman"/>
          <w:noProof w:val="0"/>
          <w:sz w:val="24"/>
        </w:rPr>
        <w:t xml:space="preserve"> (</w:t>
      </w:r>
      <w:r w:rsidRPr="00691F8C">
        <w:rPr>
          <w:rFonts w:ascii="Times New Roman" w:hAnsi="Times New Roman"/>
          <w:noProof w:val="0"/>
          <w:sz w:val="24"/>
          <w:u w:val="single"/>
        </w:rPr>
        <w:t>grants.gov.au</w:t>
      </w:r>
      <w:r>
        <w:rPr>
          <w:rFonts w:ascii="Times New Roman" w:hAnsi="Times New Roman"/>
          <w:noProof w:val="0"/>
          <w:sz w:val="24"/>
        </w:rPr>
        <w:t xml:space="preserve">). Grant funding agreements will then be negotiated with successful grant recipients in relation to approved projects by the Grants Hub. Grant funding agreements will be administered in accordance with the </w:t>
      </w:r>
      <w:r w:rsidRPr="00E30DBE">
        <w:rPr>
          <w:rFonts w:ascii="Times New Roman" w:hAnsi="Times New Roman"/>
          <w:i/>
          <w:noProof w:val="0"/>
          <w:sz w:val="24"/>
        </w:rPr>
        <w:t>Public Governance, Performance and Accountability Act 2013</w:t>
      </w:r>
      <w:r>
        <w:rPr>
          <w:rFonts w:ascii="Times New Roman" w:hAnsi="Times New Roman"/>
          <w:noProof w:val="0"/>
          <w:sz w:val="24"/>
        </w:rPr>
        <w:t xml:space="preserve"> and its associated rules. Payments will be made against the achievement of agreed milestones in each funding agreement.</w:t>
      </w:r>
      <w:r w:rsidRPr="00913C15">
        <w:rPr>
          <w:rFonts w:ascii="Times New Roman" w:hAnsi="Times New Roman"/>
          <w:noProof w:val="0"/>
          <w:sz w:val="24"/>
        </w:rPr>
        <w:t xml:space="preserve"> </w:t>
      </w:r>
      <w:r>
        <w:rPr>
          <w:rFonts w:ascii="Times New Roman" w:hAnsi="Times New Roman"/>
          <w:noProof w:val="0"/>
          <w:sz w:val="24"/>
        </w:rPr>
        <w:t>Delivery of works under the funding agreements will be the responsibility of grant recipients and will be undertaken either by the recipients themselves or will be sub-contracted/tendered.</w:t>
      </w:r>
    </w:p>
    <w:p w14:paraId="736A914E" w14:textId="77777777" w:rsidR="00943363" w:rsidRDefault="00943363" w:rsidP="00943363">
      <w:pPr>
        <w:pStyle w:val="BoswellMediaHeader"/>
        <w:jc w:val="left"/>
        <w:rPr>
          <w:rFonts w:ascii="Times New Roman" w:hAnsi="Times New Roman"/>
          <w:noProof w:val="0"/>
          <w:sz w:val="24"/>
        </w:rPr>
      </w:pPr>
    </w:p>
    <w:p w14:paraId="5A55616F" w14:textId="77777777" w:rsidR="00943363" w:rsidRDefault="00943363" w:rsidP="00943363">
      <w:pPr>
        <w:rPr>
          <w:rFonts w:ascii="Times New Roman" w:eastAsia="Times New Roman" w:hAnsi="Times New Roman"/>
          <w:sz w:val="24"/>
          <w:szCs w:val="20"/>
        </w:rPr>
      </w:pPr>
      <w:r w:rsidRPr="00943363">
        <w:rPr>
          <w:rFonts w:ascii="Times New Roman" w:eastAsia="Times New Roman" w:hAnsi="Times New Roman"/>
          <w:sz w:val="24"/>
          <w:szCs w:val="20"/>
        </w:rPr>
        <w:t>Funding decisio</w:t>
      </w:r>
      <w:r w:rsidR="00096827">
        <w:rPr>
          <w:rFonts w:ascii="Times New Roman" w:eastAsia="Times New Roman" w:hAnsi="Times New Roman"/>
          <w:sz w:val="24"/>
          <w:szCs w:val="20"/>
        </w:rPr>
        <w:t>ns made in connection with the P</w:t>
      </w:r>
      <w:r w:rsidRPr="00943363">
        <w:rPr>
          <w:rFonts w:ascii="Times New Roman" w:eastAsia="Times New Roman" w:hAnsi="Times New Roman"/>
          <w:sz w:val="24"/>
          <w:szCs w:val="20"/>
        </w:rPr>
        <w:t xml:space="preserve">rogram are not suitable for independent review, as they will </w:t>
      </w:r>
      <w:r w:rsidR="00096827">
        <w:rPr>
          <w:rFonts w:ascii="Times New Roman" w:eastAsia="Times New Roman" w:hAnsi="Times New Roman"/>
          <w:sz w:val="24"/>
          <w:szCs w:val="20"/>
        </w:rPr>
        <w:t>be made in accordance with the P</w:t>
      </w:r>
      <w:r w:rsidRPr="00943363">
        <w:rPr>
          <w:rFonts w:ascii="Times New Roman" w:eastAsia="Times New Roman" w:hAnsi="Times New Roman"/>
          <w:sz w:val="24"/>
          <w:szCs w:val="20"/>
        </w:rPr>
        <w:t xml:space="preserve">rogram guidelines and are not for the purpose of conferring benefits (financial or otherwise) on individual persons or companies, but apply broadly for the benefit of the broader Australian community. </w:t>
      </w:r>
      <w:r w:rsidR="00CB5ED4">
        <w:rPr>
          <w:rFonts w:ascii="Times New Roman" w:eastAsia="Times New Roman" w:hAnsi="Times New Roman"/>
          <w:sz w:val="24"/>
          <w:szCs w:val="20"/>
        </w:rPr>
        <w:t>In other words, t</w:t>
      </w:r>
      <w:r w:rsidR="00096827">
        <w:rPr>
          <w:rFonts w:ascii="Times New Roman" w:eastAsia="Times New Roman" w:hAnsi="Times New Roman"/>
          <w:sz w:val="24"/>
          <w:szCs w:val="20"/>
        </w:rPr>
        <w:t>he P</w:t>
      </w:r>
      <w:r w:rsidRPr="00943363">
        <w:rPr>
          <w:rFonts w:ascii="Times New Roman" w:eastAsia="Times New Roman" w:hAnsi="Times New Roman"/>
          <w:sz w:val="24"/>
          <w:szCs w:val="20"/>
        </w:rPr>
        <w:t>rogram will seek to provide economic and social benefits for the community more generally, as a result of the improved access to air services and the essential services they provide to regional communities.</w:t>
      </w:r>
      <w:r w:rsidR="00060601">
        <w:rPr>
          <w:rFonts w:ascii="Times New Roman" w:eastAsia="Times New Roman" w:hAnsi="Times New Roman"/>
          <w:sz w:val="24"/>
          <w:szCs w:val="20"/>
        </w:rPr>
        <w:t xml:space="preserve"> </w:t>
      </w:r>
    </w:p>
    <w:p w14:paraId="1887C228" w14:textId="77777777" w:rsidR="00943363" w:rsidRPr="00943363" w:rsidRDefault="00943363" w:rsidP="00943363">
      <w:pPr>
        <w:rPr>
          <w:rFonts w:ascii="Times New Roman" w:eastAsia="Times New Roman" w:hAnsi="Times New Roman"/>
          <w:sz w:val="24"/>
          <w:szCs w:val="20"/>
        </w:rPr>
      </w:pPr>
    </w:p>
    <w:p w14:paraId="2B30426A" w14:textId="77777777" w:rsidR="00943363" w:rsidRDefault="00096827" w:rsidP="00943363">
      <w:pPr>
        <w:rPr>
          <w:rFonts w:ascii="Times New Roman" w:eastAsia="Times New Roman" w:hAnsi="Times New Roman"/>
          <w:sz w:val="24"/>
          <w:szCs w:val="20"/>
        </w:rPr>
      </w:pPr>
      <w:r>
        <w:rPr>
          <w:rFonts w:ascii="Times New Roman" w:eastAsia="Times New Roman" w:hAnsi="Times New Roman"/>
          <w:sz w:val="24"/>
          <w:szCs w:val="20"/>
        </w:rPr>
        <w:t>The P</w:t>
      </w:r>
      <w:r w:rsidR="00943363" w:rsidRPr="00943363">
        <w:rPr>
          <w:rFonts w:ascii="Times New Roman" w:eastAsia="Times New Roman" w:hAnsi="Times New Roman"/>
          <w:sz w:val="24"/>
          <w:szCs w:val="20"/>
        </w:rPr>
        <w:t>rogram guidelines will provide that the responsible Minister’s decision in relation to the funding will be final in all matters. No merits review will be provided for grant funding decisions. In the context of the Administrative Review Council’s document ‘</w:t>
      </w:r>
      <w:r w:rsidR="00943363" w:rsidRPr="00943363">
        <w:rPr>
          <w:rFonts w:ascii="Times New Roman" w:eastAsia="Times New Roman" w:hAnsi="Times New Roman"/>
          <w:i/>
          <w:sz w:val="24"/>
          <w:szCs w:val="20"/>
        </w:rPr>
        <w:t>What decisions should be subject to merit review?</w:t>
      </w:r>
      <w:r w:rsidR="00943363" w:rsidRPr="00943363">
        <w:rPr>
          <w:rFonts w:ascii="Times New Roman" w:eastAsia="Times New Roman" w:hAnsi="Times New Roman"/>
          <w:sz w:val="24"/>
          <w:szCs w:val="20"/>
        </w:rPr>
        <w:t>’, a decision to provide a grant to one applicant over another involves the allocation of finite resources between competing applicants, and an allocation that has already been made to another party would be affected by overturning the original decision. As the funding is limited, any reversal of a decision on whether a party is successful or not will then cause the displacement of, and disadvantage to, another successful party. It would not be feasible for such decisions to be subject to independent merit review.</w:t>
      </w:r>
    </w:p>
    <w:p w14:paraId="757093BA" w14:textId="77777777" w:rsidR="009D306E" w:rsidRDefault="009D306E" w:rsidP="00943363">
      <w:pPr>
        <w:rPr>
          <w:rFonts w:ascii="Times New Roman" w:eastAsia="Times New Roman" w:hAnsi="Times New Roman"/>
          <w:sz w:val="24"/>
          <w:szCs w:val="20"/>
        </w:rPr>
      </w:pPr>
    </w:p>
    <w:p w14:paraId="7AE041C0" w14:textId="77777777" w:rsidR="00CA1116" w:rsidRDefault="009D306E" w:rsidP="00943363">
      <w:pPr>
        <w:rPr>
          <w:rFonts w:ascii="Times New Roman" w:eastAsia="Times New Roman" w:hAnsi="Times New Roman"/>
          <w:sz w:val="24"/>
          <w:szCs w:val="20"/>
        </w:rPr>
      </w:pPr>
      <w:r>
        <w:rPr>
          <w:rFonts w:ascii="Times New Roman" w:eastAsia="Times New Roman" w:hAnsi="Times New Roman"/>
          <w:sz w:val="24"/>
          <w:szCs w:val="20"/>
        </w:rPr>
        <w:t xml:space="preserve">Funding of $100 million over four years from 2019-20 was agreed to in the 2019-20 Budget. Funding for this </w:t>
      </w:r>
      <w:r w:rsidR="00096827">
        <w:rPr>
          <w:rFonts w:ascii="Times New Roman" w:eastAsia="Times New Roman" w:hAnsi="Times New Roman"/>
          <w:sz w:val="24"/>
          <w:szCs w:val="20"/>
        </w:rPr>
        <w:t>initiative</w:t>
      </w:r>
      <w:r>
        <w:rPr>
          <w:rFonts w:ascii="Times New Roman" w:eastAsia="Times New Roman" w:hAnsi="Times New Roman"/>
          <w:sz w:val="24"/>
          <w:szCs w:val="20"/>
        </w:rPr>
        <w:t xml:space="preserve"> will come from Program 2.3: Air Transport, which is part of </w:t>
      </w:r>
    </w:p>
    <w:p w14:paraId="08475445" w14:textId="77777777" w:rsidR="009D306E" w:rsidRPr="00943363" w:rsidRDefault="009D306E" w:rsidP="00943363">
      <w:pPr>
        <w:rPr>
          <w:rFonts w:ascii="Times New Roman" w:eastAsia="Times New Roman" w:hAnsi="Times New Roman"/>
          <w:sz w:val="24"/>
          <w:szCs w:val="20"/>
        </w:rPr>
      </w:pPr>
      <w:r>
        <w:rPr>
          <w:rFonts w:ascii="Times New Roman" w:eastAsia="Times New Roman" w:hAnsi="Times New Roman"/>
          <w:sz w:val="24"/>
          <w:szCs w:val="20"/>
        </w:rPr>
        <w:t xml:space="preserve">Outcome 2. Details are set out in the </w:t>
      </w:r>
      <w:r w:rsidRPr="009D306E">
        <w:rPr>
          <w:rFonts w:ascii="Times New Roman" w:eastAsia="Times New Roman" w:hAnsi="Times New Roman"/>
          <w:i/>
          <w:sz w:val="24"/>
          <w:szCs w:val="20"/>
        </w:rPr>
        <w:t>Portfolio Budget Statements 2019-20, Budget Related Paper No. 1.12, Infrastructure, Regional Development and Cities Portfolio</w:t>
      </w:r>
      <w:r w:rsidRPr="009D306E">
        <w:rPr>
          <w:rFonts w:ascii="Times New Roman" w:eastAsia="Times New Roman" w:hAnsi="Times New Roman"/>
          <w:sz w:val="24"/>
          <w:szCs w:val="20"/>
        </w:rPr>
        <w:t xml:space="preserve"> at page 37.</w:t>
      </w:r>
      <w:r>
        <w:rPr>
          <w:rFonts w:ascii="Times New Roman" w:eastAsia="Times New Roman" w:hAnsi="Times New Roman"/>
          <w:sz w:val="24"/>
          <w:szCs w:val="20"/>
        </w:rPr>
        <w:t xml:space="preserve"> </w:t>
      </w:r>
    </w:p>
    <w:p w14:paraId="337895BD" w14:textId="77777777" w:rsidR="00943363" w:rsidRDefault="00943363" w:rsidP="00943363">
      <w:pPr>
        <w:rPr>
          <w:rFonts w:ascii="Times New Roman" w:hAnsi="Times New Roman"/>
          <w:color w:val="000000" w:themeColor="text1"/>
          <w:sz w:val="24"/>
          <w:szCs w:val="24"/>
        </w:rPr>
      </w:pPr>
    </w:p>
    <w:p w14:paraId="34152FC1" w14:textId="77777777" w:rsidR="002817EF" w:rsidRPr="002817EF" w:rsidRDefault="002817EF" w:rsidP="002817EF">
      <w:pPr>
        <w:spacing w:after="140"/>
        <w:rPr>
          <w:rFonts w:ascii="Times New Roman" w:eastAsia="Times New Roman" w:hAnsi="Times New Roman"/>
          <w:sz w:val="24"/>
          <w:szCs w:val="20"/>
        </w:rPr>
      </w:pPr>
      <w:r w:rsidRPr="002817EF">
        <w:rPr>
          <w:rFonts w:ascii="Times New Roman" w:eastAsia="Times New Roman" w:hAnsi="Times New Roman"/>
          <w:sz w:val="24"/>
          <w:szCs w:val="20"/>
        </w:rPr>
        <w:t>Noting that it is not a comprehensive statement of relevant constitutional considerations, the objective of the item re</w:t>
      </w:r>
      <w:r w:rsidR="00F74EB7">
        <w:rPr>
          <w:rFonts w:ascii="Times New Roman" w:eastAsia="Times New Roman" w:hAnsi="Times New Roman"/>
          <w:sz w:val="24"/>
          <w:szCs w:val="20"/>
        </w:rPr>
        <w:t>ferences the following powers of</w:t>
      </w:r>
      <w:r w:rsidRPr="002817EF">
        <w:rPr>
          <w:rFonts w:ascii="Times New Roman" w:eastAsia="Times New Roman" w:hAnsi="Times New Roman"/>
          <w:sz w:val="24"/>
          <w:szCs w:val="20"/>
        </w:rPr>
        <w:t xml:space="preserve"> the Constitution:</w:t>
      </w:r>
    </w:p>
    <w:p w14:paraId="2BD5CC84" w14:textId="77777777" w:rsidR="002817EF" w:rsidRPr="002817EF" w:rsidRDefault="002817EF" w:rsidP="00444672">
      <w:pPr>
        <w:numPr>
          <w:ilvl w:val="2"/>
          <w:numId w:val="44"/>
        </w:numPr>
        <w:ind w:left="748" w:hanging="181"/>
        <w:rPr>
          <w:rFonts w:ascii="Times New Roman" w:eastAsia="Times New Roman" w:hAnsi="Times New Roman"/>
          <w:sz w:val="24"/>
          <w:szCs w:val="20"/>
        </w:rPr>
      </w:pPr>
      <w:r w:rsidRPr="002817EF">
        <w:rPr>
          <w:rFonts w:ascii="Times New Roman" w:eastAsia="Times New Roman" w:hAnsi="Times New Roman"/>
          <w:sz w:val="24"/>
          <w:szCs w:val="20"/>
        </w:rPr>
        <w:t>the trade and commerce power (section 51(</w:t>
      </w:r>
      <w:proofErr w:type="spellStart"/>
      <w:r w:rsidRPr="002817EF">
        <w:rPr>
          <w:rFonts w:ascii="Times New Roman" w:eastAsia="Times New Roman" w:hAnsi="Times New Roman"/>
          <w:sz w:val="24"/>
          <w:szCs w:val="20"/>
        </w:rPr>
        <w:t>i</w:t>
      </w:r>
      <w:proofErr w:type="spellEnd"/>
      <w:r w:rsidRPr="002817EF">
        <w:rPr>
          <w:rFonts w:ascii="Times New Roman" w:eastAsia="Times New Roman" w:hAnsi="Times New Roman"/>
          <w:sz w:val="24"/>
          <w:szCs w:val="20"/>
        </w:rPr>
        <w:t>))</w:t>
      </w:r>
    </w:p>
    <w:p w14:paraId="4413AFC8" w14:textId="77777777" w:rsidR="002817EF" w:rsidRPr="002817EF" w:rsidRDefault="002817EF" w:rsidP="00444672">
      <w:pPr>
        <w:numPr>
          <w:ilvl w:val="2"/>
          <w:numId w:val="44"/>
        </w:numPr>
        <w:ind w:left="748" w:hanging="181"/>
        <w:rPr>
          <w:rFonts w:ascii="Times New Roman" w:eastAsia="Times New Roman" w:hAnsi="Times New Roman"/>
          <w:sz w:val="24"/>
          <w:szCs w:val="20"/>
        </w:rPr>
      </w:pPr>
      <w:r w:rsidRPr="002817EF">
        <w:rPr>
          <w:rFonts w:ascii="Times New Roman" w:eastAsia="Times New Roman" w:hAnsi="Times New Roman"/>
          <w:sz w:val="24"/>
          <w:szCs w:val="20"/>
        </w:rPr>
        <w:t>the Territories power (section 122)</w:t>
      </w:r>
    </w:p>
    <w:p w14:paraId="424B5E9A" w14:textId="77777777" w:rsidR="002817EF" w:rsidRPr="002817EF" w:rsidRDefault="002817EF" w:rsidP="00444672">
      <w:pPr>
        <w:numPr>
          <w:ilvl w:val="2"/>
          <w:numId w:val="44"/>
        </w:numPr>
        <w:ind w:left="748" w:hanging="181"/>
        <w:rPr>
          <w:rFonts w:ascii="Times New Roman" w:eastAsia="Times New Roman" w:hAnsi="Times New Roman"/>
          <w:sz w:val="24"/>
          <w:szCs w:val="20"/>
        </w:rPr>
      </w:pPr>
      <w:r w:rsidRPr="002817EF">
        <w:rPr>
          <w:rFonts w:ascii="Times New Roman" w:eastAsia="Times New Roman" w:hAnsi="Times New Roman"/>
          <w:sz w:val="24"/>
          <w:szCs w:val="20"/>
        </w:rPr>
        <w:t xml:space="preserve">the power to grant financial assistance to the States (section 96) </w:t>
      </w:r>
    </w:p>
    <w:p w14:paraId="607916B4" w14:textId="77777777" w:rsidR="002817EF" w:rsidRPr="002817EF" w:rsidRDefault="002817EF" w:rsidP="00444672">
      <w:pPr>
        <w:numPr>
          <w:ilvl w:val="2"/>
          <w:numId w:val="44"/>
        </w:numPr>
        <w:ind w:left="748" w:hanging="181"/>
        <w:rPr>
          <w:rFonts w:ascii="Times New Roman" w:eastAsia="Times New Roman" w:hAnsi="Times New Roman"/>
          <w:sz w:val="24"/>
          <w:szCs w:val="20"/>
        </w:rPr>
      </w:pPr>
      <w:r w:rsidRPr="002817EF">
        <w:rPr>
          <w:rFonts w:ascii="Times New Roman" w:eastAsia="Times New Roman" w:hAnsi="Times New Roman"/>
          <w:sz w:val="24"/>
          <w:szCs w:val="20"/>
        </w:rPr>
        <w:t>the race power (section 51(xxvi)</w:t>
      </w:r>
    </w:p>
    <w:p w14:paraId="2068F2A6" w14:textId="77777777" w:rsidR="002817EF" w:rsidRPr="002817EF" w:rsidRDefault="002817EF" w:rsidP="00444672">
      <w:pPr>
        <w:numPr>
          <w:ilvl w:val="2"/>
          <w:numId w:val="44"/>
        </w:numPr>
        <w:ind w:left="748" w:hanging="181"/>
        <w:rPr>
          <w:rFonts w:ascii="Times New Roman" w:eastAsia="Times New Roman" w:hAnsi="Times New Roman"/>
          <w:sz w:val="24"/>
          <w:szCs w:val="20"/>
        </w:rPr>
      </w:pPr>
      <w:r w:rsidRPr="002817EF">
        <w:rPr>
          <w:rFonts w:ascii="Times New Roman" w:eastAsia="Times New Roman" w:hAnsi="Times New Roman"/>
          <w:sz w:val="24"/>
          <w:szCs w:val="20"/>
        </w:rPr>
        <w:t>the social welfare power (section 51(</w:t>
      </w:r>
      <w:proofErr w:type="spellStart"/>
      <w:r w:rsidRPr="002817EF">
        <w:rPr>
          <w:rFonts w:ascii="Times New Roman" w:eastAsia="Times New Roman" w:hAnsi="Times New Roman"/>
          <w:sz w:val="24"/>
          <w:szCs w:val="20"/>
        </w:rPr>
        <w:t>xxiiiA</w:t>
      </w:r>
      <w:proofErr w:type="spellEnd"/>
      <w:r w:rsidRPr="002817EF">
        <w:rPr>
          <w:rFonts w:ascii="Times New Roman" w:eastAsia="Times New Roman" w:hAnsi="Times New Roman"/>
          <w:sz w:val="24"/>
          <w:szCs w:val="20"/>
        </w:rPr>
        <w:t>)</w:t>
      </w:r>
    </w:p>
    <w:p w14:paraId="75319C6C" w14:textId="77777777" w:rsidR="002817EF" w:rsidRPr="002817EF" w:rsidRDefault="002817EF" w:rsidP="00444672">
      <w:pPr>
        <w:numPr>
          <w:ilvl w:val="2"/>
          <w:numId w:val="44"/>
        </w:numPr>
        <w:ind w:left="748" w:hanging="181"/>
        <w:rPr>
          <w:rFonts w:ascii="Times New Roman" w:eastAsia="Times New Roman" w:hAnsi="Times New Roman"/>
          <w:sz w:val="24"/>
          <w:szCs w:val="20"/>
        </w:rPr>
      </w:pPr>
      <w:r w:rsidRPr="002817EF">
        <w:rPr>
          <w:rFonts w:ascii="Times New Roman" w:eastAsia="Times New Roman" w:hAnsi="Times New Roman"/>
          <w:sz w:val="24"/>
          <w:szCs w:val="20"/>
        </w:rPr>
        <w:t>the referred powers (section 51(xxxvii))</w:t>
      </w:r>
    </w:p>
    <w:p w14:paraId="0B4ADE70" w14:textId="77777777" w:rsidR="002817EF" w:rsidRPr="002817EF" w:rsidRDefault="002817EF" w:rsidP="00444672">
      <w:pPr>
        <w:numPr>
          <w:ilvl w:val="2"/>
          <w:numId w:val="44"/>
        </w:numPr>
        <w:ind w:left="748" w:hanging="181"/>
        <w:rPr>
          <w:rFonts w:ascii="Times New Roman" w:eastAsia="Times New Roman" w:hAnsi="Times New Roman"/>
          <w:sz w:val="24"/>
          <w:szCs w:val="20"/>
        </w:rPr>
      </w:pPr>
      <w:proofErr w:type="gramStart"/>
      <w:r w:rsidRPr="002817EF">
        <w:rPr>
          <w:rFonts w:ascii="Times New Roman" w:eastAsia="Times New Roman" w:hAnsi="Times New Roman"/>
          <w:sz w:val="24"/>
          <w:szCs w:val="20"/>
        </w:rPr>
        <w:t>the</w:t>
      </w:r>
      <w:proofErr w:type="gramEnd"/>
      <w:r w:rsidRPr="002817EF">
        <w:rPr>
          <w:rFonts w:ascii="Times New Roman" w:eastAsia="Times New Roman" w:hAnsi="Times New Roman"/>
          <w:sz w:val="24"/>
          <w:szCs w:val="20"/>
        </w:rPr>
        <w:t xml:space="preserve"> communications power (section 51(v)).</w:t>
      </w:r>
    </w:p>
    <w:p w14:paraId="52442443" w14:textId="77777777" w:rsidR="002817EF" w:rsidRDefault="002817EF" w:rsidP="002817EF">
      <w:pPr>
        <w:rPr>
          <w:rFonts w:ascii="Times New Roman" w:eastAsia="Times New Roman" w:hAnsi="Times New Roman"/>
          <w:i/>
          <w:sz w:val="24"/>
          <w:szCs w:val="20"/>
        </w:rPr>
      </w:pPr>
    </w:p>
    <w:p w14:paraId="1B2FF350" w14:textId="77777777" w:rsidR="002817EF" w:rsidRPr="002817EF" w:rsidRDefault="002817EF" w:rsidP="002817EF">
      <w:pPr>
        <w:rPr>
          <w:rFonts w:ascii="Times New Roman" w:eastAsia="Times New Roman" w:hAnsi="Times New Roman"/>
          <w:i/>
          <w:sz w:val="24"/>
          <w:szCs w:val="20"/>
          <w:u w:val="single"/>
        </w:rPr>
      </w:pPr>
      <w:r>
        <w:rPr>
          <w:rFonts w:ascii="Times New Roman" w:eastAsia="Times New Roman" w:hAnsi="Times New Roman"/>
          <w:i/>
          <w:sz w:val="24"/>
          <w:szCs w:val="20"/>
          <w:u w:val="single"/>
        </w:rPr>
        <w:t>Trade and commerce power</w:t>
      </w:r>
    </w:p>
    <w:p w14:paraId="1995F6CB" w14:textId="77777777" w:rsidR="002817EF" w:rsidRDefault="002817EF" w:rsidP="002817EF">
      <w:pPr>
        <w:rPr>
          <w:rFonts w:ascii="Times New Roman" w:eastAsia="Times New Roman" w:hAnsi="Times New Roman"/>
          <w:i/>
          <w:sz w:val="24"/>
          <w:szCs w:val="20"/>
        </w:rPr>
      </w:pPr>
    </w:p>
    <w:p w14:paraId="29297C1A" w14:textId="77777777" w:rsidR="002817EF" w:rsidRDefault="002817EF" w:rsidP="002817EF">
      <w:pPr>
        <w:rPr>
          <w:rFonts w:ascii="Times New Roman" w:eastAsia="Times New Roman" w:hAnsi="Times New Roman"/>
          <w:i/>
          <w:sz w:val="24"/>
          <w:szCs w:val="20"/>
        </w:rPr>
      </w:pPr>
      <w:r w:rsidRPr="002817EF">
        <w:rPr>
          <w:rFonts w:ascii="Times New Roman" w:eastAsia="Times New Roman" w:hAnsi="Times New Roman"/>
          <w:sz w:val="24"/>
          <w:szCs w:val="20"/>
        </w:rPr>
        <w:t>Section 51(</w:t>
      </w:r>
      <w:proofErr w:type="spellStart"/>
      <w:r w:rsidRPr="002817EF">
        <w:rPr>
          <w:rFonts w:ascii="Times New Roman" w:eastAsia="Times New Roman" w:hAnsi="Times New Roman"/>
          <w:sz w:val="24"/>
          <w:szCs w:val="20"/>
        </w:rPr>
        <w:t>i</w:t>
      </w:r>
      <w:proofErr w:type="spellEnd"/>
      <w:r w:rsidRPr="002817EF">
        <w:rPr>
          <w:rFonts w:ascii="Times New Roman" w:eastAsia="Times New Roman" w:hAnsi="Times New Roman"/>
          <w:sz w:val="24"/>
          <w:szCs w:val="20"/>
        </w:rPr>
        <w:t>) of the Constitution empowers the Parliament to make laws with respect to ‘trade and commerce with other countries, and among the states’.</w:t>
      </w:r>
    </w:p>
    <w:p w14:paraId="378AA752" w14:textId="77777777" w:rsidR="00096827" w:rsidRDefault="00096827" w:rsidP="002817EF">
      <w:pPr>
        <w:rPr>
          <w:rFonts w:ascii="Times New Roman" w:eastAsia="Times New Roman" w:hAnsi="Times New Roman"/>
          <w:sz w:val="24"/>
          <w:szCs w:val="20"/>
        </w:rPr>
      </w:pPr>
    </w:p>
    <w:p w14:paraId="5D41BF44" w14:textId="77777777" w:rsidR="002817EF" w:rsidRDefault="002817EF" w:rsidP="002817EF">
      <w:pPr>
        <w:rPr>
          <w:rFonts w:ascii="Times New Roman" w:eastAsia="Times New Roman" w:hAnsi="Times New Roman"/>
          <w:sz w:val="24"/>
          <w:szCs w:val="20"/>
        </w:rPr>
      </w:pPr>
      <w:r w:rsidRPr="002817EF">
        <w:rPr>
          <w:rFonts w:ascii="Times New Roman" w:eastAsia="Times New Roman" w:hAnsi="Times New Roman"/>
          <w:sz w:val="24"/>
          <w:szCs w:val="20"/>
        </w:rPr>
        <w:t>By supporting aviation safety and accessibility w</w:t>
      </w:r>
      <w:r w:rsidR="00096827">
        <w:rPr>
          <w:rFonts w:ascii="Times New Roman" w:eastAsia="Times New Roman" w:hAnsi="Times New Roman"/>
          <w:sz w:val="24"/>
          <w:szCs w:val="20"/>
        </w:rPr>
        <w:t>orks at regional airports, the P</w:t>
      </w:r>
      <w:r w:rsidRPr="002817EF">
        <w:rPr>
          <w:rFonts w:ascii="Times New Roman" w:eastAsia="Times New Roman" w:hAnsi="Times New Roman"/>
          <w:sz w:val="24"/>
          <w:szCs w:val="20"/>
        </w:rPr>
        <w:t>rogram will foster, enhance and maintain air navigation between Australia and other countries and among the States.</w:t>
      </w:r>
    </w:p>
    <w:p w14:paraId="3E5382AC" w14:textId="77777777" w:rsidR="002817EF" w:rsidRPr="002817EF" w:rsidRDefault="002817EF" w:rsidP="002817EF">
      <w:pPr>
        <w:rPr>
          <w:rFonts w:ascii="Times New Roman" w:eastAsia="Times New Roman" w:hAnsi="Times New Roman"/>
          <w:i/>
          <w:sz w:val="24"/>
          <w:szCs w:val="20"/>
        </w:rPr>
      </w:pPr>
    </w:p>
    <w:p w14:paraId="24C8DAB3" w14:textId="77777777" w:rsidR="002817EF" w:rsidRPr="00096827" w:rsidRDefault="002817EF" w:rsidP="00096827">
      <w:pPr>
        <w:rPr>
          <w:rFonts w:ascii="Times New Roman" w:eastAsia="Times New Roman" w:hAnsi="Times New Roman"/>
          <w:i/>
          <w:sz w:val="24"/>
          <w:szCs w:val="20"/>
          <w:u w:val="single"/>
        </w:rPr>
      </w:pPr>
      <w:r w:rsidRPr="002817EF">
        <w:rPr>
          <w:rFonts w:ascii="Times New Roman" w:eastAsia="Times New Roman" w:hAnsi="Times New Roman"/>
          <w:i/>
          <w:sz w:val="24"/>
          <w:szCs w:val="20"/>
          <w:u w:val="single"/>
        </w:rPr>
        <w:t>Territories power</w:t>
      </w:r>
    </w:p>
    <w:p w14:paraId="487AD32D" w14:textId="77777777" w:rsidR="00096827" w:rsidRDefault="00096827" w:rsidP="00096827">
      <w:pPr>
        <w:rPr>
          <w:rFonts w:ascii="Times New Roman" w:eastAsia="Times New Roman" w:hAnsi="Times New Roman"/>
          <w:sz w:val="24"/>
          <w:szCs w:val="20"/>
        </w:rPr>
      </w:pPr>
    </w:p>
    <w:p w14:paraId="2B04507F" w14:textId="77777777" w:rsidR="002817EF" w:rsidRDefault="002817EF" w:rsidP="00096827">
      <w:pPr>
        <w:rPr>
          <w:rFonts w:ascii="Times New Roman" w:eastAsia="Times New Roman" w:hAnsi="Times New Roman"/>
          <w:sz w:val="24"/>
          <w:szCs w:val="20"/>
        </w:rPr>
      </w:pPr>
      <w:r w:rsidRPr="002817EF">
        <w:rPr>
          <w:rFonts w:ascii="Times New Roman" w:eastAsia="Times New Roman" w:hAnsi="Times New Roman"/>
          <w:sz w:val="24"/>
          <w:szCs w:val="20"/>
        </w:rPr>
        <w:t xml:space="preserve">Section 122 of the Constitution empowers the Parliament to ‘make laws for the government of any territory’. </w:t>
      </w:r>
    </w:p>
    <w:p w14:paraId="5F90E83C" w14:textId="77777777" w:rsidR="00096827" w:rsidRPr="002817EF" w:rsidRDefault="00096827" w:rsidP="00096827">
      <w:pPr>
        <w:rPr>
          <w:rFonts w:ascii="Times New Roman" w:eastAsia="Times New Roman" w:hAnsi="Times New Roman"/>
          <w:sz w:val="24"/>
          <w:szCs w:val="20"/>
        </w:rPr>
      </w:pPr>
    </w:p>
    <w:p w14:paraId="552A264E" w14:textId="77777777" w:rsidR="002817EF" w:rsidRDefault="00096827" w:rsidP="00096827">
      <w:pPr>
        <w:rPr>
          <w:rFonts w:ascii="Times New Roman" w:eastAsia="Times New Roman" w:hAnsi="Times New Roman"/>
          <w:sz w:val="24"/>
          <w:szCs w:val="20"/>
        </w:rPr>
      </w:pPr>
      <w:r>
        <w:rPr>
          <w:rFonts w:ascii="Times New Roman" w:eastAsia="Times New Roman" w:hAnsi="Times New Roman"/>
          <w:sz w:val="24"/>
          <w:szCs w:val="20"/>
        </w:rPr>
        <w:t>The P</w:t>
      </w:r>
      <w:r w:rsidR="002817EF" w:rsidRPr="002817EF">
        <w:rPr>
          <w:rFonts w:ascii="Times New Roman" w:eastAsia="Times New Roman" w:hAnsi="Times New Roman"/>
          <w:sz w:val="24"/>
          <w:szCs w:val="20"/>
        </w:rPr>
        <w:t>rogram may include expenditure in relation to Territories, such as to grant proponents within Territories.</w:t>
      </w:r>
    </w:p>
    <w:p w14:paraId="4D0C5660" w14:textId="77777777" w:rsidR="00096827" w:rsidRPr="002817EF" w:rsidRDefault="00096827" w:rsidP="00096827">
      <w:pPr>
        <w:rPr>
          <w:rFonts w:ascii="Times New Roman" w:eastAsia="Times New Roman" w:hAnsi="Times New Roman"/>
          <w:sz w:val="24"/>
          <w:szCs w:val="20"/>
        </w:rPr>
      </w:pPr>
    </w:p>
    <w:p w14:paraId="6D5A8B1F" w14:textId="77777777" w:rsidR="002817EF" w:rsidRPr="002817EF" w:rsidRDefault="002817EF" w:rsidP="00096827">
      <w:pPr>
        <w:rPr>
          <w:rFonts w:ascii="Times New Roman" w:eastAsia="Times New Roman" w:hAnsi="Times New Roman"/>
          <w:i/>
          <w:sz w:val="24"/>
          <w:szCs w:val="20"/>
          <w:u w:val="single"/>
        </w:rPr>
      </w:pPr>
      <w:r w:rsidRPr="002817EF">
        <w:rPr>
          <w:rFonts w:ascii="Times New Roman" w:eastAsia="Times New Roman" w:hAnsi="Times New Roman"/>
          <w:i/>
          <w:sz w:val="24"/>
          <w:szCs w:val="20"/>
          <w:u w:val="single"/>
        </w:rPr>
        <w:t xml:space="preserve">Power to grant financial assistance to States </w:t>
      </w:r>
    </w:p>
    <w:p w14:paraId="459813D4" w14:textId="77777777" w:rsidR="00096827" w:rsidRDefault="00096827" w:rsidP="00096827">
      <w:pPr>
        <w:rPr>
          <w:rFonts w:ascii="Times New Roman" w:eastAsia="Times New Roman" w:hAnsi="Times New Roman"/>
          <w:sz w:val="24"/>
          <w:szCs w:val="20"/>
        </w:rPr>
      </w:pPr>
    </w:p>
    <w:p w14:paraId="763D97AF" w14:textId="77777777" w:rsidR="002817EF" w:rsidRPr="002817EF" w:rsidRDefault="002817EF" w:rsidP="00096827">
      <w:pPr>
        <w:rPr>
          <w:rFonts w:ascii="Times New Roman" w:eastAsia="Times New Roman" w:hAnsi="Times New Roman"/>
          <w:sz w:val="24"/>
          <w:szCs w:val="20"/>
        </w:rPr>
      </w:pPr>
      <w:r w:rsidRPr="002817EF">
        <w:rPr>
          <w:rFonts w:ascii="Times New Roman" w:eastAsia="Times New Roman" w:hAnsi="Times New Roman"/>
          <w:sz w:val="24"/>
          <w:szCs w:val="20"/>
        </w:rPr>
        <w:t>Section 96 of the Constitution empowers the Parliament to ‘grant financial assistance to any State on such terms and conditions as the Parliament thinks fit’.</w:t>
      </w:r>
    </w:p>
    <w:p w14:paraId="33F11574" w14:textId="77777777" w:rsidR="00096827" w:rsidRDefault="00096827" w:rsidP="00096827">
      <w:pPr>
        <w:rPr>
          <w:rFonts w:ascii="Times New Roman" w:eastAsia="Times New Roman" w:hAnsi="Times New Roman"/>
          <w:sz w:val="24"/>
          <w:szCs w:val="20"/>
        </w:rPr>
      </w:pPr>
    </w:p>
    <w:p w14:paraId="42D0C6CD" w14:textId="77777777" w:rsidR="002817EF" w:rsidRPr="002817EF" w:rsidRDefault="00096827" w:rsidP="00096827">
      <w:pPr>
        <w:rPr>
          <w:rFonts w:ascii="Times New Roman" w:eastAsia="Times New Roman" w:hAnsi="Times New Roman"/>
          <w:sz w:val="24"/>
          <w:szCs w:val="20"/>
        </w:rPr>
      </w:pPr>
      <w:r>
        <w:rPr>
          <w:rFonts w:ascii="Times New Roman" w:eastAsia="Times New Roman" w:hAnsi="Times New Roman"/>
          <w:sz w:val="24"/>
          <w:szCs w:val="20"/>
        </w:rPr>
        <w:t>The P</w:t>
      </w:r>
      <w:r w:rsidR="002817EF" w:rsidRPr="002817EF">
        <w:rPr>
          <w:rFonts w:ascii="Times New Roman" w:eastAsia="Times New Roman" w:hAnsi="Times New Roman"/>
          <w:sz w:val="24"/>
          <w:szCs w:val="20"/>
        </w:rPr>
        <w:t>rogram may include expenditure in relation to aerodromes made by way of grants to States.</w:t>
      </w:r>
    </w:p>
    <w:p w14:paraId="5E678122" w14:textId="77777777" w:rsidR="00096827" w:rsidRDefault="00096827" w:rsidP="00096827">
      <w:pPr>
        <w:rPr>
          <w:rFonts w:ascii="Times New Roman" w:eastAsia="Times New Roman" w:hAnsi="Times New Roman"/>
          <w:i/>
          <w:sz w:val="24"/>
          <w:szCs w:val="20"/>
          <w:u w:val="single"/>
        </w:rPr>
      </w:pPr>
    </w:p>
    <w:p w14:paraId="43D1ED50" w14:textId="77777777" w:rsidR="002817EF" w:rsidRPr="00096827" w:rsidRDefault="002817EF" w:rsidP="00096827">
      <w:pPr>
        <w:rPr>
          <w:rFonts w:ascii="Times New Roman" w:eastAsia="Times New Roman" w:hAnsi="Times New Roman"/>
          <w:i/>
          <w:sz w:val="24"/>
          <w:szCs w:val="20"/>
          <w:u w:val="single"/>
        </w:rPr>
      </w:pPr>
      <w:r w:rsidRPr="002817EF">
        <w:rPr>
          <w:rFonts w:ascii="Times New Roman" w:eastAsia="Times New Roman" w:hAnsi="Times New Roman"/>
          <w:i/>
          <w:sz w:val="24"/>
          <w:szCs w:val="20"/>
          <w:u w:val="single"/>
        </w:rPr>
        <w:t>Race power</w:t>
      </w:r>
    </w:p>
    <w:p w14:paraId="6789E87B" w14:textId="77777777" w:rsidR="00096827" w:rsidRDefault="00096827" w:rsidP="00096827">
      <w:pPr>
        <w:rPr>
          <w:rFonts w:ascii="Times New Roman" w:eastAsia="Times New Roman" w:hAnsi="Times New Roman"/>
          <w:sz w:val="24"/>
          <w:szCs w:val="20"/>
        </w:rPr>
      </w:pPr>
    </w:p>
    <w:p w14:paraId="30A8AF65" w14:textId="77777777" w:rsidR="002817EF" w:rsidRPr="002817EF" w:rsidRDefault="002817EF" w:rsidP="00096827">
      <w:pPr>
        <w:rPr>
          <w:rFonts w:ascii="Times New Roman" w:eastAsia="Times New Roman" w:hAnsi="Times New Roman"/>
          <w:sz w:val="24"/>
          <w:szCs w:val="20"/>
        </w:rPr>
      </w:pPr>
      <w:r w:rsidRPr="002817EF">
        <w:rPr>
          <w:rFonts w:ascii="Times New Roman" w:eastAsia="Times New Roman" w:hAnsi="Times New Roman"/>
          <w:sz w:val="24"/>
          <w:szCs w:val="20"/>
        </w:rPr>
        <w:t>Section 51(xxvi) of the Constitution empowers the Parliament to make laws with respect to ‘the people of any race for whom it is deemed necessary to make special laws’.</w:t>
      </w:r>
    </w:p>
    <w:p w14:paraId="525D8112" w14:textId="77777777" w:rsidR="00096827" w:rsidRDefault="00096827" w:rsidP="00096827">
      <w:pPr>
        <w:rPr>
          <w:rFonts w:ascii="Times New Roman" w:eastAsia="Times New Roman" w:hAnsi="Times New Roman"/>
          <w:sz w:val="24"/>
          <w:szCs w:val="20"/>
        </w:rPr>
      </w:pPr>
    </w:p>
    <w:p w14:paraId="682D5F09" w14:textId="77777777" w:rsidR="002817EF" w:rsidRPr="002817EF" w:rsidRDefault="00096827" w:rsidP="00096827">
      <w:pPr>
        <w:rPr>
          <w:rFonts w:ascii="Times New Roman" w:eastAsia="Times New Roman" w:hAnsi="Times New Roman"/>
          <w:sz w:val="24"/>
          <w:szCs w:val="20"/>
        </w:rPr>
      </w:pPr>
      <w:r>
        <w:rPr>
          <w:rFonts w:ascii="Times New Roman" w:eastAsia="Times New Roman" w:hAnsi="Times New Roman"/>
          <w:sz w:val="24"/>
          <w:szCs w:val="20"/>
        </w:rPr>
        <w:t>The P</w:t>
      </w:r>
      <w:r w:rsidR="002817EF" w:rsidRPr="002817EF">
        <w:rPr>
          <w:rFonts w:ascii="Times New Roman" w:eastAsia="Times New Roman" w:hAnsi="Times New Roman"/>
          <w:sz w:val="24"/>
          <w:szCs w:val="20"/>
        </w:rPr>
        <w:t>rogram may involve expenditure directed at improving air transport access for Indigenous Australians.</w:t>
      </w:r>
    </w:p>
    <w:p w14:paraId="2FA3D1C2" w14:textId="77777777" w:rsidR="00096827" w:rsidRDefault="00096827" w:rsidP="00096827">
      <w:pPr>
        <w:spacing w:line="280" w:lineRule="atLeast"/>
        <w:rPr>
          <w:rFonts w:ascii="Times New Roman" w:eastAsia="Times New Roman" w:hAnsi="Times New Roman"/>
          <w:i/>
          <w:sz w:val="24"/>
          <w:szCs w:val="20"/>
          <w:u w:val="single"/>
        </w:rPr>
      </w:pPr>
    </w:p>
    <w:p w14:paraId="3AB2D220" w14:textId="77777777" w:rsidR="002817EF" w:rsidRPr="002817EF" w:rsidRDefault="002817EF" w:rsidP="00096827">
      <w:pPr>
        <w:spacing w:line="280" w:lineRule="atLeast"/>
        <w:rPr>
          <w:rFonts w:ascii="Times New Roman" w:eastAsia="Times New Roman" w:hAnsi="Times New Roman"/>
          <w:i/>
          <w:sz w:val="24"/>
          <w:szCs w:val="20"/>
          <w:u w:val="single"/>
        </w:rPr>
      </w:pPr>
      <w:r w:rsidRPr="002817EF">
        <w:rPr>
          <w:rFonts w:ascii="Times New Roman" w:eastAsia="Times New Roman" w:hAnsi="Times New Roman"/>
          <w:i/>
          <w:sz w:val="24"/>
          <w:szCs w:val="20"/>
          <w:u w:val="single"/>
        </w:rPr>
        <w:t xml:space="preserve">Social welfare power </w:t>
      </w:r>
    </w:p>
    <w:p w14:paraId="7933D682" w14:textId="77777777" w:rsidR="00096827" w:rsidRDefault="00096827" w:rsidP="00096827">
      <w:pPr>
        <w:spacing w:line="280" w:lineRule="atLeast"/>
        <w:rPr>
          <w:rFonts w:ascii="Times New Roman" w:eastAsia="Times New Roman" w:hAnsi="Times New Roman"/>
          <w:sz w:val="24"/>
          <w:szCs w:val="20"/>
        </w:rPr>
      </w:pPr>
    </w:p>
    <w:p w14:paraId="54B944F8" w14:textId="77777777" w:rsidR="002817EF" w:rsidRPr="002817EF" w:rsidRDefault="002817EF" w:rsidP="00096827">
      <w:pPr>
        <w:spacing w:line="280" w:lineRule="atLeast"/>
        <w:rPr>
          <w:rFonts w:ascii="Times New Roman" w:eastAsia="Times New Roman" w:hAnsi="Times New Roman"/>
          <w:sz w:val="24"/>
          <w:szCs w:val="20"/>
        </w:rPr>
      </w:pPr>
      <w:r w:rsidRPr="002817EF">
        <w:rPr>
          <w:rFonts w:ascii="Times New Roman" w:eastAsia="Times New Roman" w:hAnsi="Times New Roman"/>
          <w:sz w:val="24"/>
          <w:szCs w:val="20"/>
        </w:rPr>
        <w:t>The social welfare power in section 51(</w:t>
      </w:r>
      <w:proofErr w:type="spellStart"/>
      <w:r w:rsidRPr="002817EF">
        <w:rPr>
          <w:rFonts w:ascii="Times New Roman" w:eastAsia="Times New Roman" w:hAnsi="Times New Roman"/>
          <w:sz w:val="24"/>
          <w:szCs w:val="20"/>
        </w:rPr>
        <w:t>xxiiiA</w:t>
      </w:r>
      <w:proofErr w:type="spellEnd"/>
      <w:r w:rsidRPr="002817EF">
        <w:rPr>
          <w:rFonts w:ascii="Times New Roman" w:eastAsia="Times New Roman" w:hAnsi="Times New Roman"/>
          <w:sz w:val="24"/>
          <w:szCs w:val="20"/>
        </w:rPr>
        <w:t xml:space="preserve">) of the Constitution empowers the Parliament to make laws with respect to the provision of certain social welfare benefits, including the provision of ‘medical and dental services (but not as to authorise any form of civil conscription)’ and ‘benefits to students’. </w:t>
      </w:r>
    </w:p>
    <w:p w14:paraId="6297AECA" w14:textId="77777777" w:rsidR="00096827" w:rsidRDefault="00096827" w:rsidP="00096827">
      <w:pPr>
        <w:spacing w:line="280" w:lineRule="atLeast"/>
        <w:rPr>
          <w:rFonts w:ascii="Times New Roman" w:eastAsia="Times New Roman" w:hAnsi="Times New Roman"/>
          <w:sz w:val="24"/>
          <w:szCs w:val="20"/>
        </w:rPr>
      </w:pPr>
    </w:p>
    <w:p w14:paraId="70196D45" w14:textId="77777777" w:rsidR="002817EF" w:rsidRPr="002817EF" w:rsidRDefault="00096827" w:rsidP="00096827">
      <w:pPr>
        <w:spacing w:line="280" w:lineRule="atLeast"/>
        <w:rPr>
          <w:rFonts w:ascii="Times New Roman" w:eastAsia="Times New Roman" w:hAnsi="Times New Roman"/>
          <w:sz w:val="24"/>
          <w:szCs w:val="20"/>
        </w:rPr>
      </w:pPr>
      <w:r>
        <w:rPr>
          <w:rFonts w:ascii="Times New Roman" w:eastAsia="Times New Roman" w:hAnsi="Times New Roman"/>
          <w:sz w:val="24"/>
          <w:szCs w:val="20"/>
        </w:rPr>
        <w:t>The P</w:t>
      </w:r>
      <w:r w:rsidR="002817EF" w:rsidRPr="002817EF">
        <w:rPr>
          <w:rFonts w:ascii="Times New Roman" w:eastAsia="Times New Roman" w:hAnsi="Times New Roman"/>
          <w:sz w:val="24"/>
          <w:szCs w:val="20"/>
        </w:rPr>
        <w:t>rogram will promote aviation safety and access for regional communities, which may provide residents of those communities with better access to health and other essential services, including education services (for example, enabling students to travel to attend school).</w:t>
      </w:r>
    </w:p>
    <w:p w14:paraId="1A81F3DE" w14:textId="77777777" w:rsidR="00096827" w:rsidRDefault="00096827" w:rsidP="00096827">
      <w:pPr>
        <w:rPr>
          <w:rFonts w:ascii="Times New Roman" w:eastAsia="Times New Roman" w:hAnsi="Times New Roman"/>
          <w:i/>
          <w:sz w:val="24"/>
          <w:szCs w:val="20"/>
          <w:u w:val="single"/>
        </w:rPr>
      </w:pPr>
    </w:p>
    <w:p w14:paraId="0675529C" w14:textId="77777777" w:rsidR="002817EF" w:rsidRPr="00096827" w:rsidRDefault="002817EF" w:rsidP="00096827">
      <w:pPr>
        <w:rPr>
          <w:rFonts w:ascii="Times New Roman" w:eastAsia="Times New Roman" w:hAnsi="Times New Roman"/>
          <w:i/>
          <w:sz w:val="24"/>
          <w:szCs w:val="20"/>
          <w:u w:val="single"/>
        </w:rPr>
      </w:pPr>
      <w:r w:rsidRPr="002817EF">
        <w:rPr>
          <w:rFonts w:ascii="Times New Roman" w:eastAsia="Times New Roman" w:hAnsi="Times New Roman"/>
          <w:i/>
          <w:sz w:val="24"/>
          <w:szCs w:val="20"/>
          <w:u w:val="single"/>
        </w:rPr>
        <w:t>Referred powers</w:t>
      </w:r>
    </w:p>
    <w:p w14:paraId="5DEEDEAC" w14:textId="77777777" w:rsidR="00096827" w:rsidRDefault="00096827" w:rsidP="00096827">
      <w:pPr>
        <w:rPr>
          <w:rFonts w:ascii="Times New Roman" w:eastAsia="Times New Roman" w:hAnsi="Times New Roman"/>
          <w:sz w:val="24"/>
          <w:szCs w:val="20"/>
        </w:rPr>
      </w:pPr>
    </w:p>
    <w:p w14:paraId="2FE14893" w14:textId="77777777" w:rsidR="002817EF" w:rsidRPr="002817EF" w:rsidRDefault="002817EF" w:rsidP="00096827">
      <w:pPr>
        <w:rPr>
          <w:rFonts w:ascii="Times New Roman" w:eastAsia="Times New Roman" w:hAnsi="Times New Roman"/>
          <w:sz w:val="24"/>
          <w:szCs w:val="20"/>
        </w:rPr>
      </w:pPr>
      <w:r w:rsidRPr="002817EF">
        <w:rPr>
          <w:rFonts w:ascii="Times New Roman" w:eastAsia="Times New Roman" w:hAnsi="Times New Roman"/>
          <w:sz w:val="24"/>
          <w:szCs w:val="20"/>
        </w:rPr>
        <w:t xml:space="preserve">Section 51(xxxvii) relates to ‘matters referred to the Parliament of the Commonwealth by the Parliament or Parliaments of any State or States’. </w:t>
      </w:r>
    </w:p>
    <w:p w14:paraId="70A9EBF1" w14:textId="77777777" w:rsidR="00E25746" w:rsidRDefault="00E25746" w:rsidP="00096827">
      <w:pPr>
        <w:rPr>
          <w:rFonts w:ascii="Times New Roman" w:eastAsia="Times New Roman" w:hAnsi="Times New Roman"/>
          <w:sz w:val="24"/>
          <w:szCs w:val="20"/>
        </w:rPr>
      </w:pPr>
    </w:p>
    <w:p w14:paraId="41CD73C3" w14:textId="77777777" w:rsidR="002817EF" w:rsidRPr="002817EF" w:rsidRDefault="002817EF" w:rsidP="00096827">
      <w:pPr>
        <w:rPr>
          <w:rFonts w:ascii="Times New Roman" w:eastAsia="Times New Roman" w:hAnsi="Times New Roman"/>
          <w:sz w:val="24"/>
          <w:szCs w:val="20"/>
        </w:rPr>
      </w:pPr>
      <w:r w:rsidRPr="002817EF">
        <w:rPr>
          <w:rFonts w:ascii="Times New Roman" w:eastAsia="Times New Roman" w:hAnsi="Times New Roman"/>
          <w:sz w:val="24"/>
          <w:szCs w:val="20"/>
        </w:rPr>
        <w:t xml:space="preserve">The Queensland and Tasmanian Parliaments referred the matter of ‘air transport’ to the Commonwealth Parliament through the enactment of the </w:t>
      </w:r>
      <w:r w:rsidRPr="00096827">
        <w:rPr>
          <w:rFonts w:ascii="Times New Roman" w:eastAsia="Times New Roman" w:hAnsi="Times New Roman"/>
          <w:sz w:val="24"/>
          <w:szCs w:val="20"/>
        </w:rPr>
        <w:t xml:space="preserve">Commonwealth Powers (Air Transport) Act 1950 </w:t>
      </w:r>
      <w:r w:rsidRPr="002817EF">
        <w:rPr>
          <w:rFonts w:ascii="Times New Roman" w:eastAsia="Times New Roman" w:hAnsi="Times New Roman"/>
          <w:sz w:val="24"/>
          <w:szCs w:val="20"/>
        </w:rPr>
        <w:t xml:space="preserve">(Qld) and the </w:t>
      </w:r>
      <w:r w:rsidRPr="00096827">
        <w:rPr>
          <w:rFonts w:ascii="Times New Roman" w:eastAsia="Times New Roman" w:hAnsi="Times New Roman"/>
          <w:sz w:val="24"/>
          <w:szCs w:val="20"/>
        </w:rPr>
        <w:t>Commonwealth Powers (Air Transport) Act 1952</w:t>
      </w:r>
      <w:r w:rsidR="00096827">
        <w:rPr>
          <w:rFonts w:ascii="Times New Roman" w:eastAsia="Times New Roman" w:hAnsi="Times New Roman"/>
          <w:sz w:val="24"/>
          <w:szCs w:val="20"/>
        </w:rPr>
        <w:t xml:space="preserve"> (</w:t>
      </w:r>
      <w:proofErr w:type="spellStart"/>
      <w:r w:rsidR="00096827">
        <w:rPr>
          <w:rFonts w:ascii="Times New Roman" w:eastAsia="Times New Roman" w:hAnsi="Times New Roman"/>
          <w:sz w:val="24"/>
          <w:szCs w:val="20"/>
        </w:rPr>
        <w:t>Tas</w:t>
      </w:r>
      <w:proofErr w:type="spellEnd"/>
      <w:r w:rsidR="00096827">
        <w:rPr>
          <w:rFonts w:ascii="Times New Roman" w:eastAsia="Times New Roman" w:hAnsi="Times New Roman"/>
          <w:sz w:val="24"/>
          <w:szCs w:val="20"/>
        </w:rPr>
        <w:t xml:space="preserve">) </w:t>
      </w:r>
      <w:r w:rsidR="00096827">
        <w:rPr>
          <w:rFonts w:ascii="Times New Roman" w:eastAsia="Times New Roman" w:hAnsi="Times New Roman"/>
          <w:sz w:val="24"/>
          <w:szCs w:val="20"/>
        </w:rPr>
        <w:lastRenderedPageBreak/>
        <w:t>respectively. The P</w:t>
      </w:r>
      <w:r w:rsidRPr="002817EF">
        <w:rPr>
          <w:rFonts w:ascii="Times New Roman" w:eastAsia="Times New Roman" w:hAnsi="Times New Roman"/>
          <w:sz w:val="24"/>
          <w:szCs w:val="20"/>
        </w:rPr>
        <w:t xml:space="preserve">rogram will likely include expenditure in relation to airports in Queensland and Tasmania. </w:t>
      </w:r>
    </w:p>
    <w:p w14:paraId="01DED962" w14:textId="77777777" w:rsidR="00096827" w:rsidRDefault="00096827" w:rsidP="00096827">
      <w:pPr>
        <w:rPr>
          <w:rFonts w:ascii="Times New Roman" w:eastAsia="Times New Roman" w:hAnsi="Times New Roman"/>
          <w:i/>
          <w:sz w:val="24"/>
          <w:szCs w:val="20"/>
          <w:u w:val="single"/>
        </w:rPr>
      </w:pPr>
    </w:p>
    <w:p w14:paraId="5D463A66" w14:textId="77777777" w:rsidR="002817EF" w:rsidRPr="002817EF" w:rsidRDefault="002817EF" w:rsidP="00096827">
      <w:pPr>
        <w:rPr>
          <w:rFonts w:ascii="Times New Roman" w:eastAsia="Times New Roman" w:hAnsi="Times New Roman"/>
          <w:i/>
          <w:sz w:val="24"/>
          <w:szCs w:val="20"/>
          <w:u w:val="single"/>
        </w:rPr>
      </w:pPr>
      <w:r w:rsidRPr="002817EF">
        <w:rPr>
          <w:rFonts w:ascii="Times New Roman" w:eastAsia="Times New Roman" w:hAnsi="Times New Roman"/>
          <w:i/>
          <w:sz w:val="24"/>
          <w:szCs w:val="20"/>
          <w:u w:val="single"/>
        </w:rPr>
        <w:t>Communications power</w:t>
      </w:r>
    </w:p>
    <w:p w14:paraId="6A3B44EE" w14:textId="77777777" w:rsidR="00096827" w:rsidRDefault="00096827" w:rsidP="00096827">
      <w:pPr>
        <w:rPr>
          <w:rFonts w:ascii="Times New Roman" w:eastAsia="Times New Roman" w:hAnsi="Times New Roman"/>
          <w:sz w:val="24"/>
          <w:szCs w:val="20"/>
        </w:rPr>
      </w:pPr>
    </w:p>
    <w:p w14:paraId="7ED04230" w14:textId="77777777" w:rsidR="002817EF" w:rsidRPr="002817EF" w:rsidRDefault="002817EF" w:rsidP="00096827">
      <w:pPr>
        <w:rPr>
          <w:rFonts w:ascii="Times New Roman" w:eastAsia="Times New Roman" w:hAnsi="Times New Roman"/>
          <w:sz w:val="24"/>
          <w:szCs w:val="20"/>
        </w:rPr>
      </w:pPr>
      <w:r w:rsidRPr="002817EF">
        <w:rPr>
          <w:rFonts w:ascii="Times New Roman" w:eastAsia="Times New Roman" w:hAnsi="Times New Roman"/>
          <w:sz w:val="24"/>
          <w:szCs w:val="20"/>
        </w:rPr>
        <w:t>Section 51(v) of the Constitution empowers the Parliament to make laws with respect to ‘postal, telegraphic, telephonic, and other like services’.</w:t>
      </w:r>
      <w:r w:rsidR="00060601">
        <w:rPr>
          <w:rFonts w:ascii="Times New Roman" w:eastAsia="Times New Roman" w:hAnsi="Times New Roman"/>
          <w:sz w:val="24"/>
          <w:szCs w:val="20"/>
        </w:rPr>
        <w:t xml:space="preserve"> </w:t>
      </w:r>
    </w:p>
    <w:p w14:paraId="16882294" w14:textId="77777777" w:rsidR="00096827" w:rsidRDefault="00096827" w:rsidP="00096827">
      <w:pPr>
        <w:rPr>
          <w:rFonts w:ascii="Times New Roman" w:eastAsia="Times New Roman" w:hAnsi="Times New Roman"/>
          <w:sz w:val="24"/>
          <w:szCs w:val="20"/>
        </w:rPr>
      </w:pPr>
    </w:p>
    <w:p w14:paraId="7FA3340B" w14:textId="77777777" w:rsidR="00225DE5" w:rsidRDefault="002817EF" w:rsidP="00096827">
      <w:pPr>
        <w:rPr>
          <w:rFonts w:ascii="Times New Roman" w:eastAsia="Times New Roman" w:hAnsi="Times New Roman"/>
          <w:sz w:val="24"/>
          <w:szCs w:val="20"/>
        </w:rPr>
      </w:pPr>
      <w:r w:rsidRPr="002817EF">
        <w:rPr>
          <w:rFonts w:ascii="Times New Roman" w:eastAsia="Times New Roman" w:hAnsi="Times New Roman"/>
          <w:sz w:val="24"/>
          <w:szCs w:val="20"/>
        </w:rPr>
        <w:t>By promoting aviation access</w:t>
      </w:r>
      <w:r w:rsidR="00096827">
        <w:rPr>
          <w:rFonts w:ascii="Times New Roman" w:eastAsia="Times New Roman" w:hAnsi="Times New Roman"/>
          <w:sz w:val="24"/>
          <w:szCs w:val="20"/>
        </w:rPr>
        <w:t xml:space="preserve"> for regional communities, the P</w:t>
      </w:r>
      <w:r w:rsidRPr="002817EF">
        <w:rPr>
          <w:rFonts w:ascii="Times New Roman" w:eastAsia="Times New Roman" w:hAnsi="Times New Roman"/>
          <w:sz w:val="24"/>
          <w:szCs w:val="20"/>
        </w:rPr>
        <w:t>rogram may provide residents with more reli</w:t>
      </w:r>
      <w:r w:rsidR="00CB5ED4">
        <w:rPr>
          <w:rFonts w:ascii="Times New Roman" w:eastAsia="Times New Roman" w:hAnsi="Times New Roman"/>
          <w:sz w:val="24"/>
          <w:szCs w:val="20"/>
        </w:rPr>
        <w:t>able access to postal services.</w:t>
      </w:r>
    </w:p>
    <w:p w14:paraId="3310979D" w14:textId="77777777" w:rsidR="00CB5ED4" w:rsidRDefault="00CB5ED4" w:rsidP="00096827">
      <w:pPr>
        <w:rPr>
          <w:rFonts w:ascii="Times New Roman" w:eastAsia="Times New Roman" w:hAnsi="Times New Roman"/>
          <w:sz w:val="24"/>
          <w:szCs w:val="20"/>
        </w:rPr>
      </w:pPr>
    </w:p>
    <w:p w14:paraId="1E952134" w14:textId="77777777" w:rsidR="00CB5ED4" w:rsidRDefault="00CB5ED4" w:rsidP="00096827">
      <w:pPr>
        <w:rPr>
          <w:rFonts w:ascii="Times New Roman" w:eastAsia="Times New Roman" w:hAnsi="Times New Roman"/>
          <w:sz w:val="24"/>
          <w:szCs w:val="20"/>
        </w:rPr>
        <w:sectPr w:rsidR="00CB5ED4" w:rsidSect="004D676F">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pPr>
    </w:p>
    <w:p w14:paraId="5A278016" w14:textId="77777777" w:rsidR="00457C5A" w:rsidRPr="007D67CD" w:rsidRDefault="00457C5A" w:rsidP="00CB5ED4">
      <w:pPr>
        <w:keepNext/>
        <w:keepLines/>
        <w:spacing w:before="40"/>
        <w:jc w:val="center"/>
        <w:outlineLvl w:val="1"/>
        <w:rPr>
          <w:rFonts w:ascii="Times New Roman" w:eastAsia="Times New Roman" w:hAnsi="Times New Roman"/>
          <w:b/>
          <w:sz w:val="24"/>
          <w:szCs w:val="24"/>
        </w:rPr>
      </w:pPr>
      <w:r w:rsidRPr="007D67CD">
        <w:rPr>
          <w:rFonts w:ascii="Times New Roman" w:eastAsia="Times New Roman" w:hAnsi="Times New Roman"/>
          <w:b/>
          <w:sz w:val="24"/>
          <w:szCs w:val="24"/>
        </w:rPr>
        <w:lastRenderedPageBreak/>
        <w:t>Statement of Compatibility with Human Rights</w:t>
      </w:r>
    </w:p>
    <w:p w14:paraId="3869AEAC" w14:textId="77777777" w:rsidR="00CB5ED4" w:rsidRDefault="00CB5ED4" w:rsidP="00CB5ED4">
      <w:pPr>
        <w:jc w:val="center"/>
        <w:rPr>
          <w:rFonts w:ascii="Times New Roman" w:eastAsia="Times New Roman" w:hAnsi="Times New Roman"/>
          <w:sz w:val="24"/>
          <w:szCs w:val="24"/>
        </w:rPr>
      </w:pPr>
    </w:p>
    <w:p w14:paraId="495EDECA" w14:textId="77777777" w:rsidR="00457C5A" w:rsidRPr="00457C5A" w:rsidRDefault="00457C5A" w:rsidP="00CB5ED4">
      <w:pPr>
        <w:jc w:val="center"/>
        <w:rPr>
          <w:rFonts w:ascii="Times New Roman" w:eastAsia="Times New Roman" w:hAnsi="Times New Roman"/>
          <w:sz w:val="24"/>
          <w:szCs w:val="24"/>
        </w:rPr>
      </w:pPr>
      <w:r w:rsidRPr="007D67CD">
        <w:rPr>
          <w:rFonts w:ascii="Times New Roman" w:eastAsia="Times New Roman" w:hAnsi="Times New Roman"/>
          <w:sz w:val="24"/>
          <w:szCs w:val="24"/>
        </w:rPr>
        <w:t>Prepared in accordance with Part 3</w:t>
      </w:r>
      <w:r w:rsidRPr="00457C5A">
        <w:rPr>
          <w:rFonts w:ascii="Times New Roman" w:eastAsia="Times New Roman" w:hAnsi="Times New Roman"/>
          <w:i/>
          <w:sz w:val="24"/>
          <w:szCs w:val="24"/>
        </w:rPr>
        <w:t xml:space="preserve"> of the Human Rights (Parliamentary Scrutiny) Act 2011</w:t>
      </w:r>
    </w:p>
    <w:p w14:paraId="5795D136" w14:textId="77777777" w:rsidR="00457C5A" w:rsidRPr="00457C5A" w:rsidRDefault="00457C5A" w:rsidP="00CB5ED4">
      <w:pPr>
        <w:jc w:val="center"/>
        <w:rPr>
          <w:rFonts w:ascii="Times New Roman" w:eastAsia="Times New Roman" w:hAnsi="Times New Roman"/>
          <w:sz w:val="24"/>
          <w:szCs w:val="24"/>
        </w:rPr>
      </w:pPr>
    </w:p>
    <w:p w14:paraId="2987D8B0" w14:textId="77777777" w:rsidR="00457C5A" w:rsidRPr="001E3954" w:rsidRDefault="001E3954" w:rsidP="00CB5ED4">
      <w:pPr>
        <w:rPr>
          <w:rFonts w:ascii="Times New Roman" w:eastAsia="Times New Roman" w:hAnsi="Times New Roman"/>
          <w:i/>
          <w:sz w:val="24"/>
          <w:szCs w:val="24"/>
        </w:rPr>
      </w:pPr>
      <w:r>
        <w:rPr>
          <w:rFonts w:ascii="Times New Roman" w:eastAsia="Times New Roman" w:hAnsi="Times New Roman"/>
          <w:b/>
          <w:i/>
          <w:sz w:val="24"/>
          <w:szCs w:val="24"/>
        </w:rPr>
        <w:t>Financial Framework (Supplementary Powers) Amendment (Infrastructure, Transport, Cities and Regional Development Measures No. 2) Regulations 2019</w:t>
      </w:r>
    </w:p>
    <w:p w14:paraId="5B90AA22" w14:textId="77777777" w:rsidR="00CB5ED4" w:rsidRDefault="00CB5ED4" w:rsidP="00CB5ED4">
      <w:pPr>
        <w:rPr>
          <w:rFonts w:ascii="Times New Roman" w:eastAsia="Times New Roman" w:hAnsi="Times New Roman"/>
          <w:sz w:val="24"/>
          <w:szCs w:val="24"/>
        </w:rPr>
      </w:pPr>
    </w:p>
    <w:p w14:paraId="57DBBE28" w14:textId="77777777" w:rsidR="00457C5A" w:rsidRPr="00457C5A" w:rsidRDefault="00457C5A" w:rsidP="00CB5ED4">
      <w:pPr>
        <w:rPr>
          <w:rFonts w:ascii="Times New Roman" w:eastAsia="Times New Roman" w:hAnsi="Times New Roman"/>
          <w:sz w:val="24"/>
          <w:szCs w:val="24"/>
        </w:rPr>
      </w:pPr>
      <w:r w:rsidRPr="00457C5A">
        <w:rPr>
          <w:rFonts w:ascii="Times New Roman" w:eastAsia="Times New Roman" w:hAnsi="Times New Roman"/>
          <w:sz w:val="24"/>
          <w:szCs w:val="24"/>
        </w:rPr>
        <w:t xml:space="preserve">This Disallowable Legislative Instrument is compatible with the human rights and freedoms recognised or declared in the international instruments listed in section 3 of the </w:t>
      </w:r>
      <w:r w:rsidRPr="00457C5A">
        <w:rPr>
          <w:rFonts w:ascii="Times New Roman" w:eastAsia="Times New Roman" w:hAnsi="Times New Roman"/>
          <w:i/>
          <w:sz w:val="24"/>
          <w:szCs w:val="24"/>
        </w:rPr>
        <w:t>Human Rights (Parliamentary Scrutiny) Act 2011</w:t>
      </w:r>
      <w:r w:rsidRPr="00457C5A">
        <w:rPr>
          <w:rFonts w:ascii="Times New Roman" w:eastAsia="Times New Roman" w:hAnsi="Times New Roman"/>
          <w:sz w:val="24"/>
          <w:szCs w:val="24"/>
        </w:rPr>
        <w:t>.</w:t>
      </w:r>
    </w:p>
    <w:p w14:paraId="241ADC46" w14:textId="77777777" w:rsidR="00CB5ED4" w:rsidRDefault="00CB5ED4" w:rsidP="00CB5ED4">
      <w:pPr>
        <w:rPr>
          <w:rFonts w:ascii="Times New Roman" w:eastAsia="Times New Roman" w:hAnsi="Times New Roman"/>
          <w:b/>
          <w:bCs/>
          <w:sz w:val="24"/>
          <w:szCs w:val="24"/>
        </w:rPr>
      </w:pPr>
    </w:p>
    <w:p w14:paraId="358137CE" w14:textId="77777777" w:rsidR="00457C5A" w:rsidRPr="00CB5ED4" w:rsidRDefault="00CB5ED4" w:rsidP="00CB5ED4">
      <w:pPr>
        <w:rPr>
          <w:rFonts w:ascii="Times New Roman" w:eastAsia="Times New Roman" w:hAnsi="Times New Roman"/>
          <w:b/>
          <w:bCs/>
          <w:sz w:val="24"/>
          <w:szCs w:val="24"/>
        </w:rPr>
      </w:pPr>
      <w:r w:rsidRPr="00CB5ED4">
        <w:rPr>
          <w:rFonts w:ascii="Times New Roman" w:eastAsia="Times New Roman" w:hAnsi="Times New Roman"/>
          <w:b/>
          <w:bCs/>
          <w:sz w:val="24"/>
          <w:szCs w:val="24"/>
        </w:rPr>
        <w:t>Overview of the Legislative Instrument</w:t>
      </w:r>
    </w:p>
    <w:p w14:paraId="3946B387" w14:textId="77777777" w:rsidR="00CB5ED4" w:rsidRDefault="00CB5ED4" w:rsidP="00CB5ED4">
      <w:pPr>
        <w:rPr>
          <w:rFonts w:ascii="Times New Roman" w:eastAsia="Times New Roman" w:hAnsi="Times New Roman"/>
          <w:b/>
          <w:bCs/>
          <w:sz w:val="24"/>
          <w:szCs w:val="24"/>
        </w:rPr>
      </w:pPr>
    </w:p>
    <w:p w14:paraId="686205C7" w14:textId="77777777" w:rsidR="00CB5ED4" w:rsidRDefault="00CB5ED4" w:rsidP="00CB5ED4">
      <w:pPr>
        <w:pStyle w:val="paranumbering0"/>
        <w:spacing w:before="0" w:beforeAutospacing="0" w:after="0" w:afterAutospacing="0"/>
      </w:pPr>
      <w:r>
        <w:t xml:space="preserve">Section 32B of the </w:t>
      </w:r>
      <w:r>
        <w:rPr>
          <w:i/>
        </w:rPr>
        <w:t>Financial Framework (Supplementary Powers) Act 1997</w:t>
      </w:r>
      <w:r>
        <w:t xml:space="preserve"> (the FF(SP) Act) authorises the Commonwealth to make, vary and administer arrangements and grants specified in the </w:t>
      </w:r>
      <w:r>
        <w:rPr>
          <w:i/>
        </w:rPr>
        <w:t xml:space="preserve">Financial Framework (Supplementary Powers) Regulations 1997 </w:t>
      </w:r>
      <w:r>
        <w:t>(the FF(SP) Regulations) and to make, vary and administer arrangements and grants for the purposes of programs specified in the Regulations. Schedule 1AA and Schedule 1AB to the </w:t>
      </w:r>
      <w:proofErr w:type="gramStart"/>
      <w:r>
        <w:t>FF(</w:t>
      </w:r>
      <w:proofErr w:type="gramEnd"/>
      <w:r>
        <w:t xml:space="preserve">SP) Regulations specify the arrangements, grants and programs. The </w:t>
      </w:r>
      <w:proofErr w:type="gramStart"/>
      <w:r>
        <w:t>FF(</w:t>
      </w:r>
      <w:proofErr w:type="gramEnd"/>
      <w:r>
        <w:t>SP) Act applies to Ministers and the accountable authorities of non</w:t>
      </w:r>
      <w:r>
        <w:noBreakHyphen/>
        <w:t xml:space="preserve">corporate Commonwealth entities, as defined under section 12 of the </w:t>
      </w:r>
      <w:r>
        <w:rPr>
          <w:i/>
        </w:rPr>
        <w:t>Public Governance, Performance and Accountability Act 2013</w:t>
      </w:r>
      <w:r>
        <w:t xml:space="preserve">. </w:t>
      </w:r>
    </w:p>
    <w:p w14:paraId="138484ED" w14:textId="77777777" w:rsidR="00CB5ED4" w:rsidRDefault="00CB5ED4" w:rsidP="00CB5ED4">
      <w:pPr>
        <w:rPr>
          <w:rFonts w:ascii="Times New Roman" w:eastAsia="Times New Roman" w:hAnsi="Times New Roman"/>
          <w:b/>
          <w:bCs/>
          <w:sz w:val="24"/>
          <w:szCs w:val="24"/>
        </w:rPr>
      </w:pPr>
    </w:p>
    <w:p w14:paraId="5DEC4592" w14:textId="77777777" w:rsidR="00CB5ED4" w:rsidRPr="00CB5ED4" w:rsidRDefault="00CB5ED4" w:rsidP="00CB5ED4">
      <w:pPr>
        <w:rPr>
          <w:rFonts w:ascii="Times New Roman" w:eastAsia="Times New Roman" w:hAnsi="Times New Roman"/>
          <w:bCs/>
          <w:sz w:val="24"/>
          <w:szCs w:val="24"/>
        </w:rPr>
      </w:pPr>
      <w:r>
        <w:rPr>
          <w:rFonts w:ascii="Times New Roman" w:eastAsia="Times New Roman" w:hAnsi="Times New Roman"/>
          <w:bCs/>
          <w:sz w:val="24"/>
          <w:szCs w:val="24"/>
        </w:rPr>
        <w:t xml:space="preserve">The </w:t>
      </w:r>
      <w:r>
        <w:rPr>
          <w:rFonts w:ascii="Times New Roman" w:eastAsia="Times New Roman" w:hAnsi="Times New Roman"/>
          <w:bCs/>
          <w:i/>
          <w:sz w:val="24"/>
          <w:szCs w:val="24"/>
        </w:rPr>
        <w:t xml:space="preserve">Financial Framework (Supplementary Powers) Amendment </w:t>
      </w:r>
      <w:r w:rsidRPr="00CB5ED4">
        <w:rPr>
          <w:rFonts w:ascii="Times New Roman" w:eastAsia="Times New Roman" w:hAnsi="Times New Roman"/>
          <w:i/>
          <w:sz w:val="24"/>
          <w:szCs w:val="24"/>
        </w:rPr>
        <w:t>(Infrastructure, Transport, Cities and Regional Development Measures No. 2) Regulations 2019</w:t>
      </w:r>
      <w:r>
        <w:rPr>
          <w:rFonts w:ascii="Times New Roman" w:eastAsia="Times New Roman" w:hAnsi="Times New Roman"/>
          <w:i/>
          <w:sz w:val="24"/>
          <w:szCs w:val="24"/>
        </w:rPr>
        <w:t xml:space="preserve"> amend Schedule 1AB </w:t>
      </w:r>
      <w:r w:rsidRPr="00CB5ED4">
        <w:rPr>
          <w:rFonts w:ascii="Times New Roman" w:eastAsia="Times New Roman" w:hAnsi="Times New Roman"/>
          <w:sz w:val="24"/>
          <w:szCs w:val="24"/>
        </w:rPr>
        <w:t xml:space="preserve">to the </w:t>
      </w:r>
      <w:proofErr w:type="gramStart"/>
      <w:r>
        <w:rPr>
          <w:rFonts w:ascii="Times New Roman" w:eastAsia="Times New Roman" w:hAnsi="Times New Roman"/>
          <w:sz w:val="24"/>
          <w:szCs w:val="24"/>
        </w:rPr>
        <w:t>FF(</w:t>
      </w:r>
      <w:proofErr w:type="gramEnd"/>
      <w:r>
        <w:rPr>
          <w:rFonts w:ascii="Times New Roman" w:eastAsia="Times New Roman" w:hAnsi="Times New Roman"/>
          <w:sz w:val="24"/>
          <w:szCs w:val="24"/>
        </w:rPr>
        <w:t xml:space="preserve">SP) Regulations to add a new table item </w:t>
      </w:r>
      <w:r w:rsidR="00C15E47">
        <w:rPr>
          <w:rFonts w:ascii="Times New Roman" w:eastAsia="Times New Roman" w:hAnsi="Times New Roman"/>
          <w:sz w:val="24"/>
          <w:szCs w:val="24"/>
        </w:rPr>
        <w:t>379</w:t>
      </w:r>
      <w:r>
        <w:rPr>
          <w:rFonts w:ascii="Times New Roman" w:eastAsia="Times New Roman" w:hAnsi="Times New Roman"/>
          <w:sz w:val="24"/>
          <w:szCs w:val="24"/>
        </w:rPr>
        <w:t xml:space="preserve"> to Part 4 of that schedule.</w:t>
      </w:r>
      <w:r w:rsidR="00F761BE">
        <w:rPr>
          <w:rFonts w:ascii="Times New Roman" w:eastAsia="Times New Roman" w:hAnsi="Times New Roman"/>
          <w:sz w:val="24"/>
          <w:szCs w:val="24"/>
        </w:rPr>
        <w:t xml:space="preserve"> The new table item establishes legislative authority for Government spending on the Regional Airports Program (the Program). </w:t>
      </w:r>
    </w:p>
    <w:p w14:paraId="4C35EB33" w14:textId="77777777" w:rsidR="00CB5ED4" w:rsidRDefault="00CB5ED4" w:rsidP="00CB5ED4">
      <w:pPr>
        <w:rPr>
          <w:rFonts w:ascii="Times New Roman" w:eastAsia="Times New Roman" w:hAnsi="Times New Roman"/>
          <w:b/>
          <w:bCs/>
          <w:sz w:val="24"/>
          <w:szCs w:val="24"/>
        </w:rPr>
      </w:pPr>
    </w:p>
    <w:p w14:paraId="4B8CD25A" w14:textId="77777777" w:rsidR="00F761BE" w:rsidRPr="00F761BE" w:rsidRDefault="00F761BE" w:rsidP="00F761BE">
      <w:pPr>
        <w:ind w:right="-46"/>
        <w:rPr>
          <w:rFonts w:ascii="Times New Roman" w:hAnsi="Times New Roman"/>
          <w:sz w:val="24"/>
          <w:szCs w:val="24"/>
        </w:rPr>
      </w:pPr>
      <w:r>
        <w:rPr>
          <w:rFonts w:ascii="Times New Roman" w:hAnsi="Times New Roman"/>
          <w:sz w:val="24"/>
          <w:szCs w:val="24"/>
        </w:rPr>
        <w:t>On 30 March 2019, the Deputy Prime Minister and Minister for Infrastructure, Transport and Regional Development, the Hon Michael McCormack MP, announced the Program, with $100 million provided to upgrade regional airports across Australia. Funding will be provided over four years from 2019-20 and</w:t>
      </w:r>
      <w:r w:rsidRPr="00ED0F7C">
        <w:rPr>
          <w:rFonts w:ascii="Times New Roman" w:hAnsi="Times New Roman"/>
          <w:sz w:val="24"/>
          <w:szCs w:val="24"/>
        </w:rPr>
        <w:t xml:space="preserve"> </w:t>
      </w:r>
      <w:r>
        <w:rPr>
          <w:rFonts w:ascii="Times New Roman" w:hAnsi="Times New Roman"/>
          <w:sz w:val="24"/>
          <w:szCs w:val="24"/>
        </w:rPr>
        <w:t>was included in the 2019-20 Budget.</w:t>
      </w:r>
    </w:p>
    <w:p w14:paraId="746EA3D4" w14:textId="77777777" w:rsidR="00F761BE" w:rsidRDefault="00F761BE" w:rsidP="00CB5ED4">
      <w:pPr>
        <w:rPr>
          <w:rFonts w:ascii="Times New Roman" w:eastAsia="Times New Roman" w:hAnsi="Times New Roman"/>
          <w:b/>
          <w:bCs/>
          <w:sz w:val="24"/>
          <w:szCs w:val="24"/>
        </w:rPr>
      </w:pPr>
    </w:p>
    <w:p w14:paraId="538FF3C0" w14:textId="77777777" w:rsidR="00457C5A" w:rsidRDefault="00457C5A" w:rsidP="00CB5ED4">
      <w:pPr>
        <w:rPr>
          <w:rFonts w:ascii="Times New Roman" w:eastAsia="Times New Roman" w:hAnsi="Times New Roman"/>
          <w:sz w:val="24"/>
          <w:szCs w:val="20"/>
        </w:rPr>
      </w:pPr>
      <w:r w:rsidRPr="00457C5A">
        <w:rPr>
          <w:rFonts w:ascii="Times New Roman" w:eastAsia="Times New Roman" w:hAnsi="Times New Roman"/>
          <w:noProof/>
          <w:sz w:val="24"/>
          <w:szCs w:val="20"/>
        </w:rPr>
        <w:t xml:space="preserve">The Program will provide financial assistance to the owners/operators of regional airports and aerodromes to enable them to undertake essential works, promoting aviation safety and access for communities. </w:t>
      </w:r>
      <w:r w:rsidRPr="00457C5A">
        <w:rPr>
          <w:rFonts w:ascii="Times New Roman" w:eastAsia="Times New Roman" w:hAnsi="Times New Roman"/>
          <w:sz w:val="24"/>
          <w:szCs w:val="20"/>
        </w:rPr>
        <w:t>The works will range from runway and taxiway works to animal fencing and safety equipment. These works will promote aviation safety and provide for more reliable air access for residents of remote communities, improving access to health care and other essential services.</w:t>
      </w:r>
    </w:p>
    <w:p w14:paraId="5486F0C7" w14:textId="77777777" w:rsidR="00F761BE" w:rsidRDefault="00F761BE" w:rsidP="00CB5ED4">
      <w:pPr>
        <w:rPr>
          <w:rFonts w:ascii="Times New Roman" w:eastAsia="Times New Roman" w:hAnsi="Times New Roman"/>
          <w:sz w:val="24"/>
          <w:szCs w:val="20"/>
        </w:rPr>
      </w:pPr>
    </w:p>
    <w:p w14:paraId="57CFEEF0" w14:textId="77777777" w:rsidR="00F761BE" w:rsidRPr="00457C5A" w:rsidRDefault="00F761BE" w:rsidP="00CB5ED4">
      <w:pPr>
        <w:rPr>
          <w:rFonts w:ascii="Times New Roman" w:eastAsia="Times New Roman" w:hAnsi="Times New Roman"/>
          <w:sz w:val="24"/>
          <w:szCs w:val="20"/>
        </w:rPr>
      </w:pPr>
      <w:r>
        <w:rPr>
          <w:rFonts w:ascii="Times New Roman" w:eastAsia="Times New Roman" w:hAnsi="Times New Roman"/>
          <w:sz w:val="24"/>
          <w:szCs w:val="20"/>
        </w:rPr>
        <w:t>The Program will be managed through the Aviation and Airports Division within the Department of Infrastructure, Transport, Cities and Regional Development and will be administered by the Grants Hub at the Department of Industry, Innovation and Science.</w:t>
      </w:r>
    </w:p>
    <w:p w14:paraId="5F0E5590" w14:textId="77777777" w:rsidR="00457C5A" w:rsidRDefault="00457C5A" w:rsidP="00CB5ED4">
      <w:pPr>
        <w:tabs>
          <w:tab w:val="left" w:pos="3544"/>
          <w:tab w:val="left" w:pos="3969"/>
          <w:tab w:val="left" w:pos="8080"/>
          <w:tab w:val="right" w:pos="9072"/>
        </w:tabs>
        <w:rPr>
          <w:rFonts w:ascii="Times New Roman" w:eastAsia="Times New Roman" w:hAnsi="Times New Roman"/>
          <w:sz w:val="24"/>
          <w:szCs w:val="20"/>
        </w:rPr>
      </w:pPr>
    </w:p>
    <w:p w14:paraId="43F55020" w14:textId="77777777" w:rsidR="00F761BE" w:rsidRPr="00F761BE" w:rsidRDefault="00F761BE" w:rsidP="00F761BE">
      <w:pPr>
        <w:rPr>
          <w:rFonts w:ascii="Times New Roman" w:hAnsi="Times New Roman"/>
          <w:sz w:val="24"/>
          <w:szCs w:val="24"/>
        </w:rPr>
      </w:pPr>
      <w:r>
        <w:rPr>
          <w:rFonts w:ascii="Times New Roman" w:hAnsi="Times New Roman"/>
          <w:color w:val="000000" w:themeColor="text1"/>
          <w:sz w:val="24"/>
          <w:szCs w:val="24"/>
        </w:rPr>
        <w:t xml:space="preserve">The Minister for Infrastructure, Transport and Regional Development has portfolio responsibility for this matter. </w:t>
      </w:r>
    </w:p>
    <w:p w14:paraId="350FBB29" w14:textId="77777777" w:rsidR="00F761BE" w:rsidRDefault="00F761BE" w:rsidP="00CB5ED4">
      <w:pPr>
        <w:tabs>
          <w:tab w:val="left" w:pos="3544"/>
          <w:tab w:val="left" w:pos="3969"/>
          <w:tab w:val="left" w:pos="8080"/>
          <w:tab w:val="right" w:pos="9072"/>
        </w:tabs>
        <w:rPr>
          <w:rFonts w:ascii="Times New Roman" w:eastAsia="Times New Roman" w:hAnsi="Times New Roman"/>
          <w:sz w:val="24"/>
          <w:szCs w:val="20"/>
        </w:rPr>
      </w:pPr>
    </w:p>
    <w:p w14:paraId="378BDE13" w14:textId="77777777" w:rsidR="00F761BE" w:rsidRDefault="00F761BE" w:rsidP="00CB5ED4">
      <w:pPr>
        <w:tabs>
          <w:tab w:val="left" w:pos="3544"/>
          <w:tab w:val="left" w:pos="3969"/>
          <w:tab w:val="left" w:pos="8080"/>
          <w:tab w:val="right" w:pos="9072"/>
        </w:tabs>
        <w:rPr>
          <w:rFonts w:ascii="Times New Roman" w:eastAsia="Times New Roman" w:hAnsi="Times New Roman"/>
          <w:sz w:val="24"/>
          <w:szCs w:val="20"/>
        </w:rPr>
      </w:pPr>
    </w:p>
    <w:p w14:paraId="0BD35200" w14:textId="77777777" w:rsidR="00F761BE" w:rsidRPr="00457C5A" w:rsidRDefault="00F761BE" w:rsidP="00CB5ED4">
      <w:pPr>
        <w:tabs>
          <w:tab w:val="left" w:pos="3544"/>
          <w:tab w:val="left" w:pos="3969"/>
          <w:tab w:val="left" w:pos="8080"/>
          <w:tab w:val="right" w:pos="9072"/>
        </w:tabs>
        <w:rPr>
          <w:rFonts w:ascii="Times New Roman" w:eastAsia="Times New Roman" w:hAnsi="Times New Roman"/>
          <w:sz w:val="24"/>
          <w:szCs w:val="20"/>
        </w:rPr>
      </w:pPr>
    </w:p>
    <w:p w14:paraId="44FD8E56" w14:textId="77777777" w:rsidR="00457C5A" w:rsidRPr="00457C5A" w:rsidRDefault="00457C5A" w:rsidP="00F761BE">
      <w:pPr>
        <w:rPr>
          <w:rFonts w:ascii="Times New Roman" w:eastAsia="Times New Roman" w:hAnsi="Times New Roman"/>
          <w:b/>
          <w:bCs/>
          <w:sz w:val="24"/>
          <w:szCs w:val="24"/>
        </w:rPr>
      </w:pPr>
      <w:r w:rsidRPr="00457C5A">
        <w:rPr>
          <w:rFonts w:ascii="Times New Roman" w:eastAsia="Times New Roman" w:hAnsi="Times New Roman"/>
          <w:b/>
          <w:bCs/>
          <w:sz w:val="24"/>
          <w:szCs w:val="24"/>
        </w:rPr>
        <w:lastRenderedPageBreak/>
        <w:t>Human rights implications</w:t>
      </w:r>
    </w:p>
    <w:p w14:paraId="4E4A45E5" w14:textId="77777777" w:rsidR="00F761BE" w:rsidRDefault="00F761BE" w:rsidP="00CB5ED4">
      <w:pPr>
        <w:rPr>
          <w:rFonts w:ascii="Times New Roman" w:eastAsia="Times New Roman" w:hAnsi="Times New Roman"/>
          <w:sz w:val="24"/>
          <w:szCs w:val="24"/>
        </w:rPr>
      </w:pPr>
    </w:p>
    <w:p w14:paraId="12683511" w14:textId="77777777" w:rsidR="00457C5A" w:rsidRDefault="00F761BE" w:rsidP="00CB5ED4">
      <w:pPr>
        <w:rPr>
          <w:rFonts w:ascii="Times New Roman" w:eastAsia="Times New Roman" w:hAnsi="Times New Roman"/>
          <w:sz w:val="24"/>
          <w:szCs w:val="24"/>
        </w:rPr>
      </w:pPr>
      <w:r>
        <w:rPr>
          <w:rFonts w:ascii="Times New Roman" w:eastAsia="Times New Roman" w:hAnsi="Times New Roman"/>
          <w:sz w:val="24"/>
          <w:szCs w:val="24"/>
        </w:rPr>
        <w:t>This i</w:t>
      </w:r>
      <w:r w:rsidR="00457C5A" w:rsidRPr="00457C5A">
        <w:rPr>
          <w:rFonts w:ascii="Times New Roman" w:eastAsia="Times New Roman" w:hAnsi="Times New Roman"/>
          <w:sz w:val="24"/>
          <w:szCs w:val="24"/>
        </w:rPr>
        <w:t>nstrument engages the following rights:</w:t>
      </w:r>
    </w:p>
    <w:p w14:paraId="42C87C9B" w14:textId="77777777" w:rsidR="00F761BE" w:rsidRPr="00457C5A" w:rsidRDefault="00F761BE" w:rsidP="00CB5ED4">
      <w:pPr>
        <w:rPr>
          <w:rFonts w:ascii="Times New Roman" w:eastAsia="Times New Roman" w:hAnsi="Times New Roman"/>
          <w:sz w:val="24"/>
          <w:szCs w:val="24"/>
        </w:rPr>
      </w:pPr>
    </w:p>
    <w:p w14:paraId="20611F53" w14:textId="77777777" w:rsidR="00457C5A" w:rsidRPr="00457C5A" w:rsidRDefault="00457C5A" w:rsidP="00457C5A">
      <w:pPr>
        <w:numPr>
          <w:ilvl w:val="0"/>
          <w:numId w:val="45"/>
        </w:numPr>
        <w:ind w:left="714" w:hanging="357"/>
        <w:rPr>
          <w:rFonts w:ascii="Times New Roman" w:eastAsia="Times New Roman" w:hAnsi="Times New Roman"/>
          <w:sz w:val="24"/>
          <w:szCs w:val="24"/>
        </w:rPr>
      </w:pPr>
      <w:r w:rsidRPr="00457C5A">
        <w:rPr>
          <w:rFonts w:ascii="Times New Roman" w:eastAsia="Times New Roman" w:hAnsi="Times New Roman"/>
          <w:sz w:val="24"/>
          <w:szCs w:val="24"/>
        </w:rPr>
        <w:t xml:space="preserve">Right to health in Article 12 of the </w:t>
      </w:r>
      <w:r w:rsidRPr="00457C5A">
        <w:rPr>
          <w:rFonts w:ascii="Times New Roman" w:eastAsia="Times New Roman" w:hAnsi="Times New Roman"/>
          <w:i/>
          <w:sz w:val="24"/>
          <w:szCs w:val="24"/>
        </w:rPr>
        <w:t xml:space="preserve">International Covenant on Economic, Social and Cultural Rights </w:t>
      </w:r>
      <w:r w:rsidRPr="00457C5A">
        <w:rPr>
          <w:rFonts w:ascii="Times New Roman" w:eastAsia="Times New Roman" w:hAnsi="Times New Roman"/>
          <w:sz w:val="24"/>
          <w:szCs w:val="24"/>
        </w:rPr>
        <w:t>(ICESCR)</w:t>
      </w:r>
      <w:r w:rsidRPr="00457C5A">
        <w:rPr>
          <w:rFonts w:ascii="Times New Roman" w:eastAsia="Times New Roman" w:hAnsi="Times New Roman"/>
          <w:i/>
          <w:sz w:val="24"/>
          <w:szCs w:val="24"/>
        </w:rPr>
        <w:t>.</w:t>
      </w:r>
    </w:p>
    <w:p w14:paraId="48FB84E6" w14:textId="77777777" w:rsidR="00F761BE" w:rsidRDefault="00F761BE" w:rsidP="00CB5ED4">
      <w:pPr>
        <w:rPr>
          <w:rFonts w:ascii="Times New Roman" w:eastAsia="Times New Roman" w:hAnsi="Times New Roman"/>
          <w:sz w:val="24"/>
          <w:szCs w:val="24"/>
        </w:rPr>
      </w:pPr>
    </w:p>
    <w:p w14:paraId="74264BE9" w14:textId="77777777" w:rsidR="00457C5A" w:rsidRPr="00457C5A" w:rsidRDefault="00457C5A" w:rsidP="00CB5ED4">
      <w:pPr>
        <w:rPr>
          <w:rFonts w:ascii="Times New Roman" w:eastAsia="Times New Roman" w:hAnsi="Times New Roman"/>
          <w:sz w:val="24"/>
          <w:szCs w:val="24"/>
        </w:rPr>
      </w:pPr>
      <w:r w:rsidRPr="00457C5A">
        <w:rPr>
          <w:rFonts w:ascii="Times New Roman" w:eastAsia="Times New Roman" w:hAnsi="Times New Roman"/>
          <w:sz w:val="24"/>
          <w:szCs w:val="24"/>
        </w:rPr>
        <w:t>Article 12 of the ICESCR recognises “the right of everyone to the enjoyment of the highest attainable standard of physical and mental health.”</w:t>
      </w:r>
    </w:p>
    <w:p w14:paraId="7C3B1A1C" w14:textId="77777777" w:rsidR="00F761BE" w:rsidRDefault="00F761BE" w:rsidP="00CB5ED4">
      <w:pPr>
        <w:rPr>
          <w:rFonts w:ascii="Times New Roman" w:eastAsia="Times New Roman" w:hAnsi="Times New Roman"/>
          <w:sz w:val="24"/>
          <w:szCs w:val="24"/>
        </w:rPr>
      </w:pPr>
    </w:p>
    <w:p w14:paraId="026596BE" w14:textId="77777777" w:rsidR="00457C5A" w:rsidRPr="00457C5A" w:rsidRDefault="00457C5A" w:rsidP="00CB5ED4">
      <w:pPr>
        <w:rPr>
          <w:rFonts w:ascii="Times New Roman" w:eastAsia="Times New Roman" w:hAnsi="Times New Roman"/>
          <w:sz w:val="24"/>
          <w:szCs w:val="24"/>
        </w:rPr>
      </w:pPr>
      <w:r w:rsidRPr="00457C5A">
        <w:rPr>
          <w:rFonts w:ascii="Times New Roman" w:eastAsia="Times New Roman" w:hAnsi="Times New Roman"/>
          <w:sz w:val="24"/>
          <w:szCs w:val="24"/>
        </w:rPr>
        <w:t>The Regional Airports Program will improve airport infrastructure enabling residents of regional areas to have more reliable access to health services.</w:t>
      </w:r>
    </w:p>
    <w:p w14:paraId="0E54A02A" w14:textId="77777777" w:rsidR="00457C5A" w:rsidRPr="00457C5A" w:rsidRDefault="00457C5A" w:rsidP="00F761BE">
      <w:pPr>
        <w:tabs>
          <w:tab w:val="left" w:pos="3544"/>
          <w:tab w:val="left" w:pos="3969"/>
          <w:tab w:val="left" w:pos="8080"/>
          <w:tab w:val="right" w:pos="9072"/>
        </w:tabs>
        <w:rPr>
          <w:rFonts w:ascii="Times New Roman" w:eastAsia="Times New Roman" w:hAnsi="Times New Roman"/>
          <w:sz w:val="24"/>
          <w:szCs w:val="24"/>
        </w:rPr>
      </w:pPr>
    </w:p>
    <w:p w14:paraId="5F911405" w14:textId="77777777" w:rsidR="00457C5A" w:rsidRPr="00457C5A" w:rsidRDefault="00457C5A" w:rsidP="00F761BE">
      <w:pPr>
        <w:rPr>
          <w:rFonts w:ascii="Times New Roman" w:eastAsia="Times New Roman" w:hAnsi="Times New Roman"/>
          <w:b/>
          <w:bCs/>
          <w:sz w:val="24"/>
          <w:szCs w:val="24"/>
        </w:rPr>
      </w:pPr>
      <w:r w:rsidRPr="00457C5A">
        <w:rPr>
          <w:rFonts w:ascii="Times New Roman" w:eastAsia="Times New Roman" w:hAnsi="Times New Roman"/>
          <w:b/>
          <w:bCs/>
          <w:sz w:val="24"/>
          <w:szCs w:val="24"/>
        </w:rPr>
        <w:t xml:space="preserve">Conclusion </w:t>
      </w:r>
    </w:p>
    <w:p w14:paraId="5BB9ED77" w14:textId="77777777" w:rsidR="00F761BE" w:rsidRDefault="00F761BE" w:rsidP="00CB5ED4">
      <w:pPr>
        <w:rPr>
          <w:rFonts w:ascii="Times New Roman" w:eastAsia="Times New Roman" w:hAnsi="Times New Roman"/>
          <w:sz w:val="24"/>
          <w:szCs w:val="24"/>
        </w:rPr>
      </w:pPr>
    </w:p>
    <w:p w14:paraId="06D7CC6B" w14:textId="77777777" w:rsidR="00457C5A" w:rsidRPr="00457C5A" w:rsidRDefault="00457C5A" w:rsidP="00CB5ED4">
      <w:pPr>
        <w:rPr>
          <w:rFonts w:ascii="Times New Roman" w:eastAsia="Times New Roman" w:hAnsi="Times New Roman"/>
          <w:sz w:val="24"/>
          <w:szCs w:val="24"/>
        </w:rPr>
      </w:pPr>
      <w:r w:rsidRPr="00457C5A">
        <w:rPr>
          <w:rFonts w:ascii="Times New Roman" w:eastAsia="Times New Roman" w:hAnsi="Times New Roman"/>
          <w:sz w:val="24"/>
          <w:szCs w:val="24"/>
        </w:rPr>
        <w:t>Th</w:t>
      </w:r>
      <w:r w:rsidR="00F761BE">
        <w:rPr>
          <w:rFonts w:ascii="Times New Roman" w:eastAsia="Times New Roman" w:hAnsi="Times New Roman"/>
          <w:sz w:val="24"/>
          <w:szCs w:val="24"/>
        </w:rPr>
        <w:t>is</w:t>
      </w:r>
      <w:r w:rsidRPr="00457C5A">
        <w:rPr>
          <w:rFonts w:ascii="Times New Roman" w:eastAsia="Times New Roman" w:hAnsi="Times New Roman"/>
          <w:sz w:val="24"/>
          <w:szCs w:val="24"/>
        </w:rPr>
        <w:t xml:space="preserve"> </w:t>
      </w:r>
      <w:r w:rsidR="00F761BE">
        <w:rPr>
          <w:rFonts w:ascii="Times New Roman" w:eastAsia="Times New Roman" w:hAnsi="Times New Roman"/>
          <w:sz w:val="24"/>
          <w:szCs w:val="24"/>
        </w:rPr>
        <w:t>i</w:t>
      </w:r>
      <w:r w:rsidRPr="00457C5A">
        <w:rPr>
          <w:rFonts w:ascii="Times New Roman" w:eastAsia="Times New Roman" w:hAnsi="Times New Roman"/>
          <w:sz w:val="24"/>
          <w:szCs w:val="24"/>
        </w:rPr>
        <w:t>nstrument is compatible with human rights because it promotes the protection of human rights.</w:t>
      </w:r>
    </w:p>
    <w:p w14:paraId="1FC9E4B6" w14:textId="77777777" w:rsidR="007D67CD" w:rsidRPr="00790DBC" w:rsidRDefault="007D67CD" w:rsidP="007D67CD">
      <w:pPr>
        <w:rPr>
          <w:rFonts w:ascii="Times New Roman" w:hAnsi="Times New Roman"/>
          <w:sz w:val="24"/>
          <w:szCs w:val="24"/>
        </w:rPr>
      </w:pPr>
    </w:p>
    <w:p w14:paraId="1F57EAAB" w14:textId="77777777" w:rsidR="007D67CD" w:rsidRPr="00790DBC" w:rsidRDefault="007D67CD" w:rsidP="007D67CD">
      <w:pPr>
        <w:rPr>
          <w:rFonts w:ascii="Times New Roman" w:hAnsi="Times New Roman"/>
          <w:sz w:val="24"/>
          <w:szCs w:val="24"/>
        </w:rPr>
      </w:pPr>
    </w:p>
    <w:p w14:paraId="0AD25FB7" w14:textId="77777777" w:rsidR="007D67CD" w:rsidRPr="00790DBC" w:rsidRDefault="007D67CD" w:rsidP="007D67CD">
      <w:pPr>
        <w:rPr>
          <w:rFonts w:ascii="Times New Roman" w:hAnsi="Times New Roman"/>
          <w:sz w:val="24"/>
          <w:szCs w:val="24"/>
        </w:rPr>
      </w:pPr>
    </w:p>
    <w:p w14:paraId="43AEAECC" w14:textId="77777777" w:rsidR="007D67CD" w:rsidRPr="00790DBC" w:rsidRDefault="007D67CD" w:rsidP="007D67CD">
      <w:pPr>
        <w:jc w:val="center"/>
        <w:rPr>
          <w:rFonts w:ascii="Times New Roman" w:hAnsi="Times New Roman"/>
          <w:b/>
          <w:sz w:val="24"/>
          <w:szCs w:val="24"/>
        </w:rPr>
      </w:pPr>
      <w:r w:rsidRPr="00790DBC">
        <w:rPr>
          <w:rFonts w:ascii="Times New Roman" w:hAnsi="Times New Roman"/>
          <w:b/>
          <w:sz w:val="24"/>
          <w:szCs w:val="24"/>
        </w:rPr>
        <w:t xml:space="preserve">Senator the Hon Mathias </w:t>
      </w:r>
      <w:proofErr w:type="spellStart"/>
      <w:r w:rsidRPr="00790DBC">
        <w:rPr>
          <w:rFonts w:ascii="Times New Roman" w:hAnsi="Times New Roman"/>
          <w:b/>
          <w:sz w:val="24"/>
          <w:szCs w:val="24"/>
        </w:rPr>
        <w:t>Cormann</w:t>
      </w:r>
      <w:proofErr w:type="spellEnd"/>
    </w:p>
    <w:p w14:paraId="1F748E3F" w14:textId="77777777" w:rsidR="007D67CD" w:rsidRPr="00790DBC" w:rsidRDefault="007D67CD" w:rsidP="007D67CD">
      <w:pPr>
        <w:jc w:val="center"/>
        <w:rPr>
          <w:rFonts w:ascii="Times New Roman" w:hAnsi="Times New Roman"/>
          <w:b/>
          <w:sz w:val="24"/>
          <w:szCs w:val="24"/>
        </w:rPr>
      </w:pPr>
      <w:r w:rsidRPr="00790DBC">
        <w:rPr>
          <w:rFonts w:ascii="Times New Roman" w:hAnsi="Times New Roman"/>
          <w:b/>
          <w:sz w:val="24"/>
          <w:szCs w:val="24"/>
        </w:rPr>
        <w:t>Minister for Finance</w:t>
      </w:r>
    </w:p>
    <w:p w14:paraId="5581BAF6" w14:textId="77777777" w:rsidR="00457C5A" w:rsidRDefault="00457C5A" w:rsidP="00943363">
      <w:pPr>
        <w:rPr>
          <w:rFonts w:ascii="Times New Roman" w:eastAsia="Times New Roman" w:hAnsi="Times New Roman"/>
          <w:sz w:val="24"/>
          <w:szCs w:val="20"/>
        </w:rPr>
      </w:pPr>
    </w:p>
    <w:p w14:paraId="6CEE526C" w14:textId="77777777" w:rsidR="007D67CD" w:rsidRPr="00457C5A" w:rsidRDefault="007D67CD" w:rsidP="00943363">
      <w:pPr>
        <w:rPr>
          <w:rFonts w:ascii="Times New Roman" w:eastAsia="Times New Roman" w:hAnsi="Times New Roman"/>
          <w:sz w:val="24"/>
          <w:szCs w:val="20"/>
        </w:rPr>
      </w:pPr>
    </w:p>
    <w:sectPr w:rsidR="007D67CD" w:rsidRPr="00457C5A" w:rsidSect="004D676F">
      <w:headerReference w:type="first" r:id="rId1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568CA" w14:textId="77777777" w:rsidR="009C6EC6" w:rsidRDefault="009C6EC6" w:rsidP="00A739E5">
      <w:r>
        <w:separator/>
      </w:r>
    </w:p>
  </w:endnote>
  <w:endnote w:type="continuationSeparator" w:id="0">
    <w:p w14:paraId="0BCFB00C" w14:textId="77777777" w:rsidR="009C6EC6" w:rsidRDefault="009C6EC6" w:rsidP="00A7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8091C" w14:textId="77777777" w:rsidR="009C6EC6" w:rsidRDefault="009C6EC6" w:rsidP="00A739E5">
      <w:r>
        <w:separator/>
      </w:r>
    </w:p>
  </w:footnote>
  <w:footnote w:type="continuationSeparator" w:id="0">
    <w:p w14:paraId="45004A3F" w14:textId="77777777" w:rsidR="009C6EC6" w:rsidRDefault="009C6EC6" w:rsidP="00A73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D4A22" w14:textId="77777777" w:rsidR="009C6EC6" w:rsidRDefault="00C0124F">
    <w:pPr>
      <w:pStyle w:val="Header"/>
      <w:jc w:val="center"/>
    </w:pPr>
    <w:sdt>
      <w:sdtPr>
        <w:id w:val="8403760"/>
        <w:docPartObj>
          <w:docPartGallery w:val="Page Numbers (Top of Page)"/>
          <w:docPartUnique/>
        </w:docPartObj>
      </w:sdtPr>
      <w:sdtEndPr/>
      <w:sdtContent>
        <w:r w:rsidR="009C6EC6">
          <w:fldChar w:fldCharType="begin"/>
        </w:r>
        <w:r w:rsidR="009C6EC6">
          <w:instrText xml:space="preserve"> PAGE   \* MERGEFORMAT </w:instrText>
        </w:r>
        <w:r w:rsidR="009C6EC6">
          <w:fldChar w:fldCharType="separate"/>
        </w:r>
        <w:r>
          <w:rPr>
            <w:noProof/>
          </w:rPr>
          <w:t>2</w:t>
        </w:r>
        <w:r w:rsidR="009C6EC6">
          <w:rPr>
            <w:noProof/>
          </w:rPr>
          <w:fldChar w:fldCharType="end"/>
        </w:r>
      </w:sdtContent>
    </w:sdt>
  </w:p>
  <w:p w14:paraId="4FF1A582" w14:textId="77777777" w:rsidR="009C6EC6" w:rsidRDefault="009C6E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FB978" w14:textId="77777777" w:rsidR="009C6EC6" w:rsidRPr="00CA76CF" w:rsidRDefault="009C6EC6" w:rsidP="004D676F">
    <w:pPr>
      <w:pStyle w:val="Header"/>
      <w:jc w:val="right"/>
      <w:rPr>
        <w:b/>
        <w:u w:val="single"/>
      </w:rPr>
    </w:pPr>
  </w:p>
  <w:p w14:paraId="00CAF289" w14:textId="77777777" w:rsidR="009C6EC6" w:rsidRDefault="009C6EC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6BDE7" w14:textId="77777777" w:rsidR="009C6EC6" w:rsidRDefault="009C6E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72BCB" w14:textId="77777777" w:rsidR="009C6EC6" w:rsidRDefault="00C0124F">
    <w:pPr>
      <w:pStyle w:val="Header"/>
      <w:jc w:val="center"/>
    </w:pPr>
    <w:sdt>
      <w:sdtPr>
        <w:id w:val="8403763"/>
        <w:docPartObj>
          <w:docPartGallery w:val="Page Numbers (Top of Page)"/>
          <w:docPartUnique/>
        </w:docPartObj>
      </w:sdtPr>
      <w:sdtEndPr/>
      <w:sdtContent>
        <w:r w:rsidR="009C6EC6">
          <w:fldChar w:fldCharType="begin"/>
        </w:r>
        <w:r w:rsidR="009C6EC6">
          <w:instrText xml:space="preserve"> PAGE   \* MERGEFORMAT </w:instrText>
        </w:r>
        <w:r w:rsidR="009C6EC6">
          <w:fldChar w:fldCharType="separate"/>
        </w:r>
        <w:r>
          <w:rPr>
            <w:noProof/>
          </w:rPr>
          <w:t>2</w:t>
        </w:r>
        <w:r w:rsidR="009C6EC6">
          <w:rPr>
            <w:noProof/>
          </w:rPr>
          <w:fldChar w:fldCharType="end"/>
        </w:r>
      </w:sdtContent>
    </w:sdt>
  </w:p>
  <w:p w14:paraId="5C57C02B" w14:textId="77777777" w:rsidR="009C6EC6" w:rsidRDefault="009C6E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6BDC9" w14:textId="77777777" w:rsidR="009C6EC6" w:rsidRPr="00CA76CF" w:rsidRDefault="009C6EC6" w:rsidP="004D676F">
    <w:pPr>
      <w:pStyle w:val="Header"/>
      <w:jc w:val="right"/>
      <w:rPr>
        <w:b/>
        <w:u w:val="single"/>
      </w:rPr>
    </w:pPr>
    <w:r w:rsidRPr="0088187F">
      <w:rPr>
        <w:b/>
        <w:u w:val="single"/>
      </w:rPr>
      <w:t xml:space="preserve">Attachment </w:t>
    </w:r>
    <w:r w:rsidR="00225DE5">
      <w:rPr>
        <w:b/>
        <w:u w:val="single"/>
      </w:rPr>
      <w:t>A</w:t>
    </w:r>
  </w:p>
  <w:p w14:paraId="7B3B9FFB" w14:textId="77777777" w:rsidR="009C6EC6" w:rsidRDefault="009C6EC6">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9B76A" w14:textId="77777777" w:rsidR="00225DE5" w:rsidRPr="00CA76CF" w:rsidRDefault="00225DE5" w:rsidP="004D676F">
    <w:pPr>
      <w:pStyle w:val="Header"/>
      <w:jc w:val="right"/>
      <w:rPr>
        <w:b/>
        <w:u w:val="single"/>
      </w:rPr>
    </w:pPr>
    <w:r w:rsidRPr="0088187F">
      <w:rPr>
        <w:b/>
        <w:u w:val="single"/>
      </w:rPr>
      <w:t xml:space="preserve">Attachment </w:t>
    </w:r>
    <w:r>
      <w:rPr>
        <w:b/>
        <w:u w:val="single"/>
      </w:rPr>
      <w:t>B</w:t>
    </w:r>
  </w:p>
  <w:p w14:paraId="3AAE4FB3" w14:textId="77777777" w:rsidR="00225DE5" w:rsidRDefault="00225DE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2CF"/>
    <w:multiLevelType w:val="hybridMultilevel"/>
    <w:tmpl w:val="A0403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E228F"/>
    <w:multiLevelType w:val="hybridMultilevel"/>
    <w:tmpl w:val="DD4C2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A431FB"/>
    <w:multiLevelType w:val="multilevel"/>
    <w:tmpl w:val="A0766BF6"/>
    <w:lvl w:ilvl="0">
      <w:start w:val="1"/>
      <w:numFmt w:val="decimal"/>
      <w:lvlText w:val="%1."/>
      <w:lvlJc w:val="left"/>
      <w:pPr>
        <w:ind w:left="720" w:hanging="36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CE002D9"/>
    <w:multiLevelType w:val="hybridMultilevel"/>
    <w:tmpl w:val="BE4A9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3C74DC"/>
    <w:multiLevelType w:val="hybridMultilevel"/>
    <w:tmpl w:val="EC447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6F1749"/>
    <w:multiLevelType w:val="hybridMultilevel"/>
    <w:tmpl w:val="211C9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326889"/>
    <w:multiLevelType w:val="multilevel"/>
    <w:tmpl w:val="7E7CCE08"/>
    <w:lvl w:ilvl="0">
      <w:start w:val="1"/>
      <w:numFmt w:val="lowerLetter"/>
      <w:lvlText w:val="(%1)"/>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1" w15:restartNumberingAfterBreak="0">
    <w:nsid w:val="29A31E65"/>
    <w:multiLevelType w:val="hybridMultilevel"/>
    <w:tmpl w:val="79541FA0"/>
    <w:lvl w:ilvl="0" w:tplc="0C090001">
      <w:start w:val="1"/>
      <w:numFmt w:val="bullet"/>
      <w:lvlText w:val=""/>
      <w:lvlJc w:val="left"/>
      <w:pPr>
        <w:ind w:left="720" w:hanging="360"/>
      </w:pPr>
      <w:rPr>
        <w:rFonts w:ascii="Symbol" w:hAnsi="Symbol" w:hint="default"/>
      </w:rPr>
    </w:lvl>
    <w:lvl w:ilvl="1" w:tplc="D538808A" w:tentative="1">
      <w:start w:val="1"/>
      <w:numFmt w:val="bullet"/>
      <w:pStyle w:val="Heading"/>
      <w:lvlText w:val="o"/>
      <w:lvlJc w:val="left"/>
      <w:pPr>
        <w:ind w:left="1440" w:hanging="360"/>
      </w:pPr>
      <w:rPr>
        <w:rFonts w:ascii="Courier New" w:hAnsi="Courier New" w:cs="Courier New" w:hint="default"/>
      </w:rPr>
    </w:lvl>
    <w:lvl w:ilvl="2" w:tplc="9294D86C" w:tentative="1">
      <w:start w:val="1"/>
      <w:numFmt w:val="bullet"/>
      <w:lvlText w:val=""/>
      <w:lvlJc w:val="left"/>
      <w:pPr>
        <w:ind w:left="2160" w:hanging="360"/>
      </w:pPr>
      <w:rPr>
        <w:rFonts w:ascii="Wingdings" w:hAnsi="Wingdings" w:hint="default"/>
      </w:rPr>
    </w:lvl>
    <w:lvl w:ilvl="3" w:tplc="58F886B8" w:tentative="1">
      <w:start w:val="1"/>
      <w:numFmt w:val="bullet"/>
      <w:lvlText w:val=""/>
      <w:lvlJc w:val="left"/>
      <w:pPr>
        <w:ind w:left="2880" w:hanging="360"/>
      </w:pPr>
      <w:rPr>
        <w:rFonts w:ascii="Symbol" w:hAnsi="Symbol" w:hint="default"/>
      </w:rPr>
    </w:lvl>
    <w:lvl w:ilvl="4" w:tplc="E5766868" w:tentative="1">
      <w:start w:val="1"/>
      <w:numFmt w:val="bullet"/>
      <w:lvlText w:val="o"/>
      <w:lvlJc w:val="left"/>
      <w:pPr>
        <w:ind w:left="3600" w:hanging="360"/>
      </w:pPr>
      <w:rPr>
        <w:rFonts w:ascii="Courier New" w:hAnsi="Courier New" w:cs="Courier New" w:hint="default"/>
      </w:rPr>
    </w:lvl>
    <w:lvl w:ilvl="5" w:tplc="C9DA6870" w:tentative="1">
      <w:start w:val="1"/>
      <w:numFmt w:val="bullet"/>
      <w:lvlText w:val=""/>
      <w:lvlJc w:val="left"/>
      <w:pPr>
        <w:ind w:left="4320" w:hanging="360"/>
      </w:pPr>
      <w:rPr>
        <w:rFonts w:ascii="Wingdings" w:hAnsi="Wingdings" w:hint="default"/>
      </w:rPr>
    </w:lvl>
    <w:lvl w:ilvl="6" w:tplc="143EE0A8" w:tentative="1">
      <w:start w:val="1"/>
      <w:numFmt w:val="bullet"/>
      <w:lvlText w:val=""/>
      <w:lvlJc w:val="left"/>
      <w:pPr>
        <w:ind w:left="5040" w:hanging="360"/>
      </w:pPr>
      <w:rPr>
        <w:rFonts w:ascii="Symbol" w:hAnsi="Symbol" w:hint="default"/>
      </w:rPr>
    </w:lvl>
    <w:lvl w:ilvl="7" w:tplc="46AC9D08" w:tentative="1">
      <w:start w:val="1"/>
      <w:numFmt w:val="bullet"/>
      <w:lvlText w:val="o"/>
      <w:lvlJc w:val="left"/>
      <w:pPr>
        <w:ind w:left="5760" w:hanging="360"/>
      </w:pPr>
      <w:rPr>
        <w:rFonts w:ascii="Courier New" w:hAnsi="Courier New" w:cs="Courier New" w:hint="default"/>
      </w:rPr>
    </w:lvl>
    <w:lvl w:ilvl="8" w:tplc="B6AEA5EE" w:tentative="1">
      <w:start w:val="1"/>
      <w:numFmt w:val="bullet"/>
      <w:lvlText w:val=""/>
      <w:lvlJc w:val="left"/>
      <w:pPr>
        <w:ind w:left="6480" w:hanging="360"/>
      </w:pPr>
      <w:rPr>
        <w:rFonts w:ascii="Wingdings" w:hAnsi="Wingdings" w:hint="default"/>
      </w:rPr>
    </w:lvl>
  </w:abstractNum>
  <w:abstractNum w:abstractNumId="12" w15:restartNumberingAfterBreak="0">
    <w:nsid w:val="2B510859"/>
    <w:multiLevelType w:val="multilevel"/>
    <w:tmpl w:val="4DC4E3DE"/>
    <w:lvl w:ilvl="0">
      <w:start w:val="1"/>
      <w:numFmt w:val="bullet"/>
      <w:lvlText w:val=""/>
      <w:lvlJc w:val="left"/>
      <w:pPr>
        <w:ind w:left="720" w:hanging="363"/>
      </w:pPr>
      <w:rPr>
        <w:rFonts w:ascii="Symbol" w:hAnsi="Symbol" w:hint="default"/>
        <w:b/>
        <w:sz w:val="24"/>
      </w:rPr>
    </w:lvl>
    <w:lvl w:ilvl="1">
      <w:start w:val="1"/>
      <w:numFmt w:val="bullet"/>
      <w:lvlText w:val="o"/>
      <w:lvlJc w:val="left"/>
      <w:pPr>
        <w:ind w:left="2367" w:hanging="360"/>
      </w:pPr>
      <w:rPr>
        <w:rFonts w:ascii="Courier New" w:hAnsi="Courier New" w:cs="Courier New" w:hint="default"/>
      </w:rPr>
    </w:lvl>
    <w:lvl w:ilvl="2">
      <w:start w:val="1"/>
      <w:numFmt w:val="bullet"/>
      <w:lvlText w:val=""/>
      <w:lvlJc w:val="left"/>
      <w:pPr>
        <w:ind w:left="3087" w:hanging="360"/>
      </w:pPr>
      <w:rPr>
        <w:rFonts w:ascii="Wingdings" w:hAnsi="Wingdings" w:hint="default"/>
      </w:rPr>
    </w:lvl>
    <w:lvl w:ilvl="3">
      <w:start w:val="1"/>
      <w:numFmt w:val="bullet"/>
      <w:lvlText w:val=""/>
      <w:lvlJc w:val="left"/>
      <w:pPr>
        <w:ind w:left="3807" w:hanging="360"/>
      </w:pPr>
      <w:rPr>
        <w:rFonts w:ascii="Symbol" w:hAnsi="Symbol" w:hint="default"/>
      </w:rPr>
    </w:lvl>
    <w:lvl w:ilvl="4">
      <w:start w:val="1"/>
      <w:numFmt w:val="bullet"/>
      <w:lvlText w:val="o"/>
      <w:lvlJc w:val="left"/>
      <w:pPr>
        <w:ind w:left="4527" w:hanging="360"/>
      </w:pPr>
      <w:rPr>
        <w:rFonts w:ascii="Courier New" w:hAnsi="Courier New" w:cs="Courier New" w:hint="default"/>
      </w:rPr>
    </w:lvl>
    <w:lvl w:ilvl="5">
      <w:start w:val="1"/>
      <w:numFmt w:val="bullet"/>
      <w:lvlText w:val=""/>
      <w:lvlJc w:val="left"/>
      <w:pPr>
        <w:ind w:left="5247" w:hanging="360"/>
      </w:pPr>
      <w:rPr>
        <w:rFonts w:ascii="Wingdings" w:hAnsi="Wingdings" w:hint="default"/>
      </w:rPr>
    </w:lvl>
    <w:lvl w:ilvl="6">
      <w:start w:val="1"/>
      <w:numFmt w:val="bullet"/>
      <w:lvlText w:val=""/>
      <w:lvlJc w:val="left"/>
      <w:pPr>
        <w:ind w:left="5967" w:hanging="360"/>
      </w:pPr>
      <w:rPr>
        <w:rFonts w:ascii="Symbol" w:hAnsi="Symbol" w:hint="default"/>
      </w:rPr>
    </w:lvl>
    <w:lvl w:ilvl="7">
      <w:start w:val="1"/>
      <w:numFmt w:val="bullet"/>
      <w:lvlText w:val="o"/>
      <w:lvlJc w:val="left"/>
      <w:pPr>
        <w:ind w:left="6687" w:hanging="360"/>
      </w:pPr>
      <w:rPr>
        <w:rFonts w:ascii="Courier New" w:hAnsi="Courier New" w:cs="Courier New" w:hint="default"/>
      </w:rPr>
    </w:lvl>
    <w:lvl w:ilvl="8">
      <w:start w:val="1"/>
      <w:numFmt w:val="bullet"/>
      <w:lvlText w:val=""/>
      <w:lvlJc w:val="left"/>
      <w:pPr>
        <w:ind w:left="7407" w:hanging="360"/>
      </w:pPr>
      <w:rPr>
        <w:rFonts w:ascii="Wingdings" w:hAnsi="Wingdings" w:hint="default"/>
      </w:rPr>
    </w:lvl>
  </w:abstractNum>
  <w:abstractNum w:abstractNumId="13" w15:restartNumberingAfterBreak="0">
    <w:nsid w:val="2F2E23CA"/>
    <w:multiLevelType w:val="hybridMultilevel"/>
    <w:tmpl w:val="58D4274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3ACB4BF9"/>
    <w:multiLevelType w:val="hybridMultilevel"/>
    <w:tmpl w:val="B082F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0F4FD9"/>
    <w:multiLevelType w:val="hybridMultilevel"/>
    <w:tmpl w:val="CB8C5062"/>
    <w:lvl w:ilvl="0" w:tplc="AD16C8C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453588"/>
    <w:multiLevelType w:val="multilevel"/>
    <w:tmpl w:val="A04C048A"/>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120FC2"/>
    <w:multiLevelType w:val="hybridMultilevel"/>
    <w:tmpl w:val="75B88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992421"/>
    <w:multiLevelType w:val="hybridMultilevel"/>
    <w:tmpl w:val="5862437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438D3EF6"/>
    <w:multiLevelType w:val="multilevel"/>
    <w:tmpl w:val="017AFE1C"/>
    <w:lvl w:ilvl="0">
      <w:start w:val="1"/>
      <w:numFmt w:val="lowerLetter"/>
      <w:lvlText w:val="(%1)"/>
      <w:lvlJc w:val="left"/>
      <w:pPr>
        <w:ind w:left="720" w:hanging="363"/>
      </w:pPr>
      <w:rPr>
        <w:rFonts w:ascii="Times New Roman" w:hAnsi="Times New Roman" w:cs="Times New Roman" w:hint="default"/>
        <w:b w:val="0"/>
        <w:sz w:val="24"/>
      </w:rPr>
    </w:lvl>
    <w:lvl w:ilvl="1">
      <w:start w:val="1"/>
      <w:numFmt w:val="lowerLetter"/>
      <w:lvlText w:val="%2."/>
      <w:lvlJc w:val="left"/>
      <w:pPr>
        <w:ind w:left="1222" w:hanging="360"/>
      </w:pPr>
      <w:rPr>
        <w:rFonts w:hint="default"/>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20" w15:restartNumberingAfterBreak="0">
    <w:nsid w:val="469C1563"/>
    <w:multiLevelType w:val="hybridMultilevel"/>
    <w:tmpl w:val="FB824A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5E7124"/>
    <w:multiLevelType w:val="hybridMultilevel"/>
    <w:tmpl w:val="8FEE0A72"/>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D27981"/>
    <w:multiLevelType w:val="hybridMultilevel"/>
    <w:tmpl w:val="797635EE"/>
    <w:lvl w:ilvl="0" w:tplc="45B6CF18">
      <w:numFmt w:val="bullet"/>
      <w:lvlText w:val="•"/>
      <w:lvlJc w:val="left"/>
      <w:pPr>
        <w:ind w:left="1080" w:hanging="720"/>
      </w:pPr>
      <w:rPr>
        <w:rFonts w:ascii="Calibri" w:eastAsiaTheme="minorHAnsi" w:hAnsi="Calibri" w:cs="Calibri"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CC564A9"/>
    <w:multiLevelType w:val="hybridMultilevel"/>
    <w:tmpl w:val="DE6EA846"/>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C12CC0"/>
    <w:multiLevelType w:val="hybridMultilevel"/>
    <w:tmpl w:val="F200AC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2AA03A8"/>
    <w:multiLevelType w:val="hybridMultilevel"/>
    <w:tmpl w:val="E3DAA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646796F"/>
    <w:multiLevelType w:val="hybridMultilevel"/>
    <w:tmpl w:val="B196498A"/>
    <w:lvl w:ilvl="0" w:tplc="932689EE">
      <w:start w:val="1"/>
      <w:numFmt w:val="decimal"/>
      <w:pStyle w:val="Numbers"/>
      <w:lvlText w:val="%1."/>
      <w:lvlJc w:val="left"/>
      <w:pPr>
        <w:ind w:left="1800" w:hanging="360"/>
      </w:pPr>
      <w:rPr>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58561560"/>
    <w:multiLevelType w:val="multilevel"/>
    <w:tmpl w:val="2258E4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064919"/>
    <w:multiLevelType w:val="multilevel"/>
    <w:tmpl w:val="7E7CCE08"/>
    <w:lvl w:ilvl="0">
      <w:start w:val="1"/>
      <w:numFmt w:val="lowerLetter"/>
      <w:lvlText w:val="(%1)"/>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E63381E"/>
    <w:multiLevelType w:val="hybridMultilevel"/>
    <w:tmpl w:val="4762F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E941DAD"/>
    <w:multiLevelType w:val="multilevel"/>
    <w:tmpl w:val="ACCA630C"/>
    <w:lvl w:ilvl="0">
      <w:start w:val="1"/>
      <w:numFmt w:val="bullet"/>
      <w:lvlText w:val=""/>
      <w:lvlJc w:val="left"/>
      <w:pPr>
        <w:ind w:left="720" w:hanging="360"/>
      </w:pPr>
      <w:rPr>
        <w:rFonts w:ascii="Symbol" w:hAnsi="Symbol" w:hint="default"/>
        <w:i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8F2A3F"/>
    <w:multiLevelType w:val="multilevel"/>
    <w:tmpl w:val="E208D690"/>
    <w:lvl w:ilvl="0">
      <w:start w:val="1"/>
      <w:numFmt w:val="bullet"/>
      <w:lvlText w:val=""/>
      <w:lvlJc w:val="left"/>
      <w:pPr>
        <w:ind w:left="720" w:hanging="363"/>
      </w:pPr>
      <w:rPr>
        <w:rFonts w:ascii="Symbol" w:hAnsi="Symbol" w:hint="default"/>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C02CE1"/>
    <w:multiLevelType w:val="hybridMultilevel"/>
    <w:tmpl w:val="E2406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AA7E86"/>
    <w:multiLevelType w:val="multilevel"/>
    <w:tmpl w:val="A72A9A72"/>
    <w:lvl w:ilvl="0">
      <w:start w:val="1"/>
      <w:numFmt w:val="bullet"/>
      <w:pStyle w:val="DashEm1"/>
      <w:lvlText w:val="—"/>
      <w:lvlJc w:val="left"/>
      <w:pPr>
        <w:tabs>
          <w:tab w:val="num" w:pos="425"/>
        </w:tabs>
        <w:ind w:left="425" w:hanging="425"/>
      </w:pPr>
      <w:rPr>
        <w:b/>
        <w:i w:val="0"/>
        <w:color w:val="auto"/>
      </w:rPr>
    </w:lvl>
    <w:lvl w:ilvl="1">
      <w:start w:val="1"/>
      <w:numFmt w:val="bullet"/>
      <w:pStyle w:val="DashEm"/>
      <w:lvlText w:val="—"/>
      <w:lvlJc w:val="left"/>
      <w:pPr>
        <w:tabs>
          <w:tab w:val="num" w:pos="425"/>
        </w:tabs>
        <w:ind w:left="425" w:hanging="425"/>
      </w:pPr>
      <w:rPr>
        <w:b/>
        <w:i w:val="0"/>
        <w:color w:val="auto"/>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35" w15:restartNumberingAfterBreak="0">
    <w:nsid w:val="71882C70"/>
    <w:multiLevelType w:val="hybridMultilevel"/>
    <w:tmpl w:val="1B085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475712"/>
    <w:multiLevelType w:val="multilevel"/>
    <w:tmpl w:val="E4A8B4D6"/>
    <w:lvl w:ilvl="0">
      <w:start w:val="1"/>
      <w:numFmt w:val="bullet"/>
      <w:lvlText w:val=""/>
      <w:lvlJc w:val="left"/>
      <w:pPr>
        <w:ind w:left="720" w:hanging="363"/>
      </w:pPr>
      <w:rPr>
        <w:rFonts w:ascii="Symbol" w:hAnsi="Symbol" w:cs="Times New Roman" w:hint="default"/>
        <w:b w:val="0"/>
        <w:sz w:val="24"/>
      </w:rPr>
    </w:lvl>
    <w:lvl w:ilvl="1">
      <w:start w:val="1"/>
      <w:numFmt w:val="lowerLetter"/>
      <w:lvlText w:val="%2."/>
      <w:lvlJc w:val="left"/>
      <w:pPr>
        <w:ind w:left="1222" w:hanging="360"/>
      </w:pPr>
      <w:rPr>
        <w:rFonts w:hint="default"/>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37" w15:restartNumberingAfterBreak="0">
    <w:nsid w:val="77CA4965"/>
    <w:multiLevelType w:val="hybridMultilevel"/>
    <w:tmpl w:val="DA74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27441D"/>
    <w:multiLevelType w:val="hybridMultilevel"/>
    <w:tmpl w:val="7D36E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181FB7"/>
    <w:multiLevelType w:val="hybridMultilevel"/>
    <w:tmpl w:val="AE162670"/>
    <w:lvl w:ilvl="0" w:tplc="0C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27"/>
  </w:num>
  <w:num w:numId="4">
    <w:abstractNumId w:val="10"/>
  </w:num>
  <w:num w:numId="5">
    <w:abstractNumId w:val="11"/>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17"/>
  </w:num>
  <w:num w:numId="10">
    <w:abstractNumId w:val="29"/>
  </w:num>
  <w:num w:numId="11">
    <w:abstractNumId w:val="31"/>
  </w:num>
  <w:num w:numId="12">
    <w:abstractNumId w:val="37"/>
  </w:num>
  <w:num w:numId="13">
    <w:abstractNumId w:val="7"/>
  </w:num>
  <w:num w:numId="14">
    <w:abstractNumId w:val="38"/>
  </w:num>
  <w:num w:numId="15">
    <w:abstractNumId w:val="12"/>
  </w:num>
  <w:num w:numId="16">
    <w:abstractNumId w:val="9"/>
  </w:num>
  <w:num w:numId="17">
    <w:abstractNumId w:val="19"/>
  </w:num>
  <w:num w:numId="18">
    <w:abstractNumId w:val="8"/>
  </w:num>
  <w:num w:numId="19">
    <w:abstractNumId w:val="36"/>
  </w:num>
  <w:num w:numId="20">
    <w:abstractNumId w:val="28"/>
  </w:num>
  <w:num w:numId="21">
    <w:abstractNumId w:val="2"/>
  </w:num>
  <w:num w:numId="22">
    <w:abstractNumId w:val="16"/>
  </w:num>
  <w:num w:numId="23">
    <w:abstractNumId w:val="39"/>
  </w:num>
  <w:num w:numId="24">
    <w:abstractNumId w:val="20"/>
  </w:num>
  <w:num w:numId="25">
    <w:abstractNumId w:val="22"/>
  </w:num>
  <w:num w:numId="26">
    <w:abstractNumId w:val="25"/>
  </w:num>
  <w:num w:numId="27">
    <w:abstractNumId w:val="1"/>
  </w:num>
  <w:num w:numId="28">
    <w:abstractNumId w:val="0"/>
  </w:num>
  <w:num w:numId="29">
    <w:abstractNumId w:val="6"/>
  </w:num>
  <w:num w:numId="30">
    <w:abstractNumId w:val="35"/>
  </w:num>
  <w:num w:numId="3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24"/>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9">
    <w:abstractNumId w:val="18"/>
  </w:num>
  <w:num w:numId="40">
    <w:abstractNumId w:val="14"/>
  </w:num>
  <w:num w:numId="41">
    <w:abstractNumId w:val="15"/>
  </w:num>
  <w:num w:numId="42">
    <w:abstractNumId w:val="33"/>
  </w:num>
  <w:num w:numId="43">
    <w:abstractNumId w:val="23"/>
  </w:num>
  <w:num w:numId="44">
    <w:abstractNumId w:val="21"/>
  </w:num>
  <w:num w:numId="45">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0EAE"/>
    <w:rsid w:val="0000138A"/>
    <w:rsid w:val="00002B20"/>
    <w:rsid w:val="0000354E"/>
    <w:rsid w:val="000039E8"/>
    <w:rsid w:val="0000562B"/>
    <w:rsid w:val="00005E8F"/>
    <w:rsid w:val="00006070"/>
    <w:rsid w:val="00007DF9"/>
    <w:rsid w:val="00010243"/>
    <w:rsid w:val="00012CB9"/>
    <w:rsid w:val="00012D44"/>
    <w:rsid w:val="00014FFC"/>
    <w:rsid w:val="00015510"/>
    <w:rsid w:val="00016219"/>
    <w:rsid w:val="00016690"/>
    <w:rsid w:val="00017136"/>
    <w:rsid w:val="000173B6"/>
    <w:rsid w:val="00017611"/>
    <w:rsid w:val="00017E5D"/>
    <w:rsid w:val="000209F7"/>
    <w:rsid w:val="00020BD0"/>
    <w:rsid w:val="000217C4"/>
    <w:rsid w:val="000236C9"/>
    <w:rsid w:val="00023847"/>
    <w:rsid w:val="000241F5"/>
    <w:rsid w:val="00024813"/>
    <w:rsid w:val="00024D0A"/>
    <w:rsid w:val="00025954"/>
    <w:rsid w:val="00025D05"/>
    <w:rsid w:val="00027364"/>
    <w:rsid w:val="000274FF"/>
    <w:rsid w:val="00027A9C"/>
    <w:rsid w:val="00030505"/>
    <w:rsid w:val="000305FA"/>
    <w:rsid w:val="0003061C"/>
    <w:rsid w:val="00031029"/>
    <w:rsid w:val="00031D99"/>
    <w:rsid w:val="00032EE7"/>
    <w:rsid w:val="0003356E"/>
    <w:rsid w:val="00034CEB"/>
    <w:rsid w:val="00035EF5"/>
    <w:rsid w:val="00035F94"/>
    <w:rsid w:val="00036E07"/>
    <w:rsid w:val="00037964"/>
    <w:rsid w:val="000379B4"/>
    <w:rsid w:val="000405BF"/>
    <w:rsid w:val="00040E91"/>
    <w:rsid w:val="0004136D"/>
    <w:rsid w:val="00041918"/>
    <w:rsid w:val="00041CB2"/>
    <w:rsid w:val="000428F2"/>
    <w:rsid w:val="00043203"/>
    <w:rsid w:val="00043341"/>
    <w:rsid w:val="0004341B"/>
    <w:rsid w:val="000437A3"/>
    <w:rsid w:val="00044424"/>
    <w:rsid w:val="00045614"/>
    <w:rsid w:val="00046E11"/>
    <w:rsid w:val="000502DB"/>
    <w:rsid w:val="00050309"/>
    <w:rsid w:val="00050443"/>
    <w:rsid w:val="00050EC7"/>
    <w:rsid w:val="00052A24"/>
    <w:rsid w:val="00052A3D"/>
    <w:rsid w:val="00053020"/>
    <w:rsid w:val="000533D6"/>
    <w:rsid w:val="00053970"/>
    <w:rsid w:val="000540D6"/>
    <w:rsid w:val="000549D1"/>
    <w:rsid w:val="00055BA8"/>
    <w:rsid w:val="00056EB6"/>
    <w:rsid w:val="00060601"/>
    <w:rsid w:val="00060A88"/>
    <w:rsid w:val="00060D28"/>
    <w:rsid w:val="00061729"/>
    <w:rsid w:val="00061E47"/>
    <w:rsid w:val="00062673"/>
    <w:rsid w:val="000626E9"/>
    <w:rsid w:val="00062D90"/>
    <w:rsid w:val="00062DC0"/>
    <w:rsid w:val="0006315A"/>
    <w:rsid w:val="00064EEB"/>
    <w:rsid w:val="0006530B"/>
    <w:rsid w:val="00065C72"/>
    <w:rsid w:val="00066049"/>
    <w:rsid w:val="000701AA"/>
    <w:rsid w:val="00070FB9"/>
    <w:rsid w:val="00070FD3"/>
    <w:rsid w:val="0007110A"/>
    <w:rsid w:val="0007164D"/>
    <w:rsid w:val="000723CA"/>
    <w:rsid w:val="00072616"/>
    <w:rsid w:val="00072B13"/>
    <w:rsid w:val="0007310C"/>
    <w:rsid w:val="0007329E"/>
    <w:rsid w:val="00074977"/>
    <w:rsid w:val="0007591C"/>
    <w:rsid w:val="00075BE7"/>
    <w:rsid w:val="00076717"/>
    <w:rsid w:val="00077283"/>
    <w:rsid w:val="00077F72"/>
    <w:rsid w:val="00080E3E"/>
    <w:rsid w:val="00082051"/>
    <w:rsid w:val="00082367"/>
    <w:rsid w:val="0008291F"/>
    <w:rsid w:val="00082A3E"/>
    <w:rsid w:val="00082DAC"/>
    <w:rsid w:val="0008306F"/>
    <w:rsid w:val="00083596"/>
    <w:rsid w:val="000836F6"/>
    <w:rsid w:val="00084C7A"/>
    <w:rsid w:val="00084F95"/>
    <w:rsid w:val="00085179"/>
    <w:rsid w:val="00085AB1"/>
    <w:rsid w:val="00087665"/>
    <w:rsid w:val="000917B1"/>
    <w:rsid w:val="00092C3A"/>
    <w:rsid w:val="000935B0"/>
    <w:rsid w:val="00093C26"/>
    <w:rsid w:val="00093E05"/>
    <w:rsid w:val="00093EE2"/>
    <w:rsid w:val="00094AD1"/>
    <w:rsid w:val="00094AF3"/>
    <w:rsid w:val="00095F54"/>
    <w:rsid w:val="0009611E"/>
    <w:rsid w:val="000962A2"/>
    <w:rsid w:val="00096827"/>
    <w:rsid w:val="00097249"/>
    <w:rsid w:val="00097451"/>
    <w:rsid w:val="00097ABA"/>
    <w:rsid w:val="00097F1F"/>
    <w:rsid w:val="00097F3F"/>
    <w:rsid w:val="000A07C5"/>
    <w:rsid w:val="000A2A3A"/>
    <w:rsid w:val="000A2CE1"/>
    <w:rsid w:val="000A36D9"/>
    <w:rsid w:val="000A387D"/>
    <w:rsid w:val="000A3D7F"/>
    <w:rsid w:val="000A3DC8"/>
    <w:rsid w:val="000A54AE"/>
    <w:rsid w:val="000A6332"/>
    <w:rsid w:val="000A639E"/>
    <w:rsid w:val="000A661F"/>
    <w:rsid w:val="000A6A00"/>
    <w:rsid w:val="000A7502"/>
    <w:rsid w:val="000A786A"/>
    <w:rsid w:val="000A7D59"/>
    <w:rsid w:val="000B06E3"/>
    <w:rsid w:val="000B0FE0"/>
    <w:rsid w:val="000B100B"/>
    <w:rsid w:val="000B167E"/>
    <w:rsid w:val="000B19A3"/>
    <w:rsid w:val="000B2DDD"/>
    <w:rsid w:val="000B36BF"/>
    <w:rsid w:val="000B438B"/>
    <w:rsid w:val="000B4396"/>
    <w:rsid w:val="000B4868"/>
    <w:rsid w:val="000B486E"/>
    <w:rsid w:val="000B4ED1"/>
    <w:rsid w:val="000B6EB5"/>
    <w:rsid w:val="000B7AA7"/>
    <w:rsid w:val="000C1FE0"/>
    <w:rsid w:val="000C2460"/>
    <w:rsid w:val="000C2A3C"/>
    <w:rsid w:val="000C2B91"/>
    <w:rsid w:val="000C33DA"/>
    <w:rsid w:val="000C5154"/>
    <w:rsid w:val="000C5AF4"/>
    <w:rsid w:val="000C62FE"/>
    <w:rsid w:val="000C6D33"/>
    <w:rsid w:val="000C6E0B"/>
    <w:rsid w:val="000C743E"/>
    <w:rsid w:val="000C7665"/>
    <w:rsid w:val="000C7715"/>
    <w:rsid w:val="000D02E1"/>
    <w:rsid w:val="000D0ADB"/>
    <w:rsid w:val="000D0BCE"/>
    <w:rsid w:val="000D1B54"/>
    <w:rsid w:val="000D2900"/>
    <w:rsid w:val="000D3732"/>
    <w:rsid w:val="000D3914"/>
    <w:rsid w:val="000D4820"/>
    <w:rsid w:val="000D5752"/>
    <w:rsid w:val="000D5E62"/>
    <w:rsid w:val="000D640B"/>
    <w:rsid w:val="000D6597"/>
    <w:rsid w:val="000D6730"/>
    <w:rsid w:val="000E148C"/>
    <w:rsid w:val="000E2880"/>
    <w:rsid w:val="000E2AE8"/>
    <w:rsid w:val="000E3253"/>
    <w:rsid w:val="000E3565"/>
    <w:rsid w:val="000E42C5"/>
    <w:rsid w:val="000E4C6B"/>
    <w:rsid w:val="000E4D7F"/>
    <w:rsid w:val="000E5B95"/>
    <w:rsid w:val="000E7EA8"/>
    <w:rsid w:val="000F1065"/>
    <w:rsid w:val="000F1448"/>
    <w:rsid w:val="000F1863"/>
    <w:rsid w:val="000F1883"/>
    <w:rsid w:val="000F2A30"/>
    <w:rsid w:val="000F2CB7"/>
    <w:rsid w:val="000F328D"/>
    <w:rsid w:val="000F37EC"/>
    <w:rsid w:val="000F42A0"/>
    <w:rsid w:val="000F491B"/>
    <w:rsid w:val="000F52A2"/>
    <w:rsid w:val="001000C4"/>
    <w:rsid w:val="00101F19"/>
    <w:rsid w:val="00102970"/>
    <w:rsid w:val="00103439"/>
    <w:rsid w:val="001048A8"/>
    <w:rsid w:val="00104AF1"/>
    <w:rsid w:val="0010579B"/>
    <w:rsid w:val="00105AD5"/>
    <w:rsid w:val="00105FB4"/>
    <w:rsid w:val="00107AA9"/>
    <w:rsid w:val="00110858"/>
    <w:rsid w:val="0011126F"/>
    <w:rsid w:val="001119CE"/>
    <w:rsid w:val="00111A6E"/>
    <w:rsid w:val="00111AE1"/>
    <w:rsid w:val="00111F31"/>
    <w:rsid w:val="00111FEC"/>
    <w:rsid w:val="001123C5"/>
    <w:rsid w:val="001135BE"/>
    <w:rsid w:val="00115FE2"/>
    <w:rsid w:val="001168C2"/>
    <w:rsid w:val="00116A63"/>
    <w:rsid w:val="001173BD"/>
    <w:rsid w:val="001211B9"/>
    <w:rsid w:val="001221AC"/>
    <w:rsid w:val="00122856"/>
    <w:rsid w:val="00123D6F"/>
    <w:rsid w:val="00124D06"/>
    <w:rsid w:val="00125FF4"/>
    <w:rsid w:val="00130C06"/>
    <w:rsid w:val="0013176B"/>
    <w:rsid w:val="00131C9C"/>
    <w:rsid w:val="00131E4E"/>
    <w:rsid w:val="00131FD7"/>
    <w:rsid w:val="00132218"/>
    <w:rsid w:val="00133007"/>
    <w:rsid w:val="00133362"/>
    <w:rsid w:val="00133AF4"/>
    <w:rsid w:val="001340F9"/>
    <w:rsid w:val="001340FA"/>
    <w:rsid w:val="00134890"/>
    <w:rsid w:val="0013533A"/>
    <w:rsid w:val="00135D7E"/>
    <w:rsid w:val="0013659C"/>
    <w:rsid w:val="001367DE"/>
    <w:rsid w:val="00137CF4"/>
    <w:rsid w:val="00137F7B"/>
    <w:rsid w:val="001400F7"/>
    <w:rsid w:val="00141FE8"/>
    <w:rsid w:val="0014294F"/>
    <w:rsid w:val="00144863"/>
    <w:rsid w:val="00145E67"/>
    <w:rsid w:val="00146362"/>
    <w:rsid w:val="00147325"/>
    <w:rsid w:val="00147703"/>
    <w:rsid w:val="0014791A"/>
    <w:rsid w:val="00150CDC"/>
    <w:rsid w:val="00152C36"/>
    <w:rsid w:val="00154A87"/>
    <w:rsid w:val="0015559D"/>
    <w:rsid w:val="00155B20"/>
    <w:rsid w:val="00155C82"/>
    <w:rsid w:val="00155D89"/>
    <w:rsid w:val="00156676"/>
    <w:rsid w:val="00157054"/>
    <w:rsid w:val="00162C15"/>
    <w:rsid w:val="00163A4A"/>
    <w:rsid w:val="00166488"/>
    <w:rsid w:val="00166E74"/>
    <w:rsid w:val="00167DE0"/>
    <w:rsid w:val="0017031A"/>
    <w:rsid w:val="00171EF0"/>
    <w:rsid w:val="00172470"/>
    <w:rsid w:val="00172ACE"/>
    <w:rsid w:val="00174992"/>
    <w:rsid w:val="00174A68"/>
    <w:rsid w:val="00174A9E"/>
    <w:rsid w:val="00174BA7"/>
    <w:rsid w:val="0017524C"/>
    <w:rsid w:val="00175555"/>
    <w:rsid w:val="001758EE"/>
    <w:rsid w:val="001762E1"/>
    <w:rsid w:val="00176E66"/>
    <w:rsid w:val="00176FFE"/>
    <w:rsid w:val="00177302"/>
    <w:rsid w:val="00177828"/>
    <w:rsid w:val="001778AF"/>
    <w:rsid w:val="0018079D"/>
    <w:rsid w:val="00180923"/>
    <w:rsid w:val="0018198C"/>
    <w:rsid w:val="00182074"/>
    <w:rsid w:val="001820FC"/>
    <w:rsid w:val="00182A0F"/>
    <w:rsid w:val="00183372"/>
    <w:rsid w:val="00183C30"/>
    <w:rsid w:val="00184CFE"/>
    <w:rsid w:val="00184F2E"/>
    <w:rsid w:val="00187891"/>
    <w:rsid w:val="00187EAE"/>
    <w:rsid w:val="00192235"/>
    <w:rsid w:val="001926F2"/>
    <w:rsid w:val="00192BF3"/>
    <w:rsid w:val="001933F6"/>
    <w:rsid w:val="001936BE"/>
    <w:rsid w:val="00193EEA"/>
    <w:rsid w:val="001942C8"/>
    <w:rsid w:val="0019465F"/>
    <w:rsid w:val="00194A27"/>
    <w:rsid w:val="0019502E"/>
    <w:rsid w:val="001951F3"/>
    <w:rsid w:val="00196B57"/>
    <w:rsid w:val="001A11F0"/>
    <w:rsid w:val="001A12D0"/>
    <w:rsid w:val="001A135A"/>
    <w:rsid w:val="001A14A8"/>
    <w:rsid w:val="001A1ABB"/>
    <w:rsid w:val="001A1D63"/>
    <w:rsid w:val="001A295E"/>
    <w:rsid w:val="001A2E7A"/>
    <w:rsid w:val="001A2FB3"/>
    <w:rsid w:val="001A3199"/>
    <w:rsid w:val="001A3CEF"/>
    <w:rsid w:val="001A4917"/>
    <w:rsid w:val="001A4B54"/>
    <w:rsid w:val="001A4F0D"/>
    <w:rsid w:val="001A59B4"/>
    <w:rsid w:val="001A5B13"/>
    <w:rsid w:val="001A6323"/>
    <w:rsid w:val="001A70B2"/>
    <w:rsid w:val="001A7149"/>
    <w:rsid w:val="001A776C"/>
    <w:rsid w:val="001A77C4"/>
    <w:rsid w:val="001B017E"/>
    <w:rsid w:val="001B0762"/>
    <w:rsid w:val="001B0E11"/>
    <w:rsid w:val="001B1033"/>
    <w:rsid w:val="001B122D"/>
    <w:rsid w:val="001B27E8"/>
    <w:rsid w:val="001B2C4F"/>
    <w:rsid w:val="001B36A9"/>
    <w:rsid w:val="001B4646"/>
    <w:rsid w:val="001B473A"/>
    <w:rsid w:val="001B5199"/>
    <w:rsid w:val="001B52F2"/>
    <w:rsid w:val="001B5AF4"/>
    <w:rsid w:val="001B5B8E"/>
    <w:rsid w:val="001B7301"/>
    <w:rsid w:val="001B75F8"/>
    <w:rsid w:val="001C00EC"/>
    <w:rsid w:val="001C0468"/>
    <w:rsid w:val="001C0DB3"/>
    <w:rsid w:val="001C0DE4"/>
    <w:rsid w:val="001C147D"/>
    <w:rsid w:val="001C16D4"/>
    <w:rsid w:val="001C18A2"/>
    <w:rsid w:val="001C19D8"/>
    <w:rsid w:val="001C1C7D"/>
    <w:rsid w:val="001C2194"/>
    <w:rsid w:val="001C2998"/>
    <w:rsid w:val="001C3839"/>
    <w:rsid w:val="001C563A"/>
    <w:rsid w:val="001C6CDB"/>
    <w:rsid w:val="001C73B2"/>
    <w:rsid w:val="001D0C07"/>
    <w:rsid w:val="001D111F"/>
    <w:rsid w:val="001D1390"/>
    <w:rsid w:val="001D1A63"/>
    <w:rsid w:val="001D1C35"/>
    <w:rsid w:val="001D3224"/>
    <w:rsid w:val="001D362C"/>
    <w:rsid w:val="001D419F"/>
    <w:rsid w:val="001D4D1B"/>
    <w:rsid w:val="001D5C68"/>
    <w:rsid w:val="001D66FE"/>
    <w:rsid w:val="001D6E1F"/>
    <w:rsid w:val="001D7161"/>
    <w:rsid w:val="001D7A67"/>
    <w:rsid w:val="001E0BDF"/>
    <w:rsid w:val="001E1A6F"/>
    <w:rsid w:val="001E1B51"/>
    <w:rsid w:val="001E1C6F"/>
    <w:rsid w:val="001E1EBA"/>
    <w:rsid w:val="001E2290"/>
    <w:rsid w:val="001E2495"/>
    <w:rsid w:val="001E2DFA"/>
    <w:rsid w:val="001E2E0E"/>
    <w:rsid w:val="001E34DB"/>
    <w:rsid w:val="001E3954"/>
    <w:rsid w:val="001E3D9D"/>
    <w:rsid w:val="001E449F"/>
    <w:rsid w:val="001E500D"/>
    <w:rsid w:val="001E604E"/>
    <w:rsid w:val="001E7505"/>
    <w:rsid w:val="001E78EC"/>
    <w:rsid w:val="001F02A3"/>
    <w:rsid w:val="001F0675"/>
    <w:rsid w:val="001F0897"/>
    <w:rsid w:val="001F14AF"/>
    <w:rsid w:val="001F31CE"/>
    <w:rsid w:val="001F3F32"/>
    <w:rsid w:val="001F5641"/>
    <w:rsid w:val="001F6715"/>
    <w:rsid w:val="001F6815"/>
    <w:rsid w:val="001F72DF"/>
    <w:rsid w:val="002021CE"/>
    <w:rsid w:val="00202352"/>
    <w:rsid w:val="0020244E"/>
    <w:rsid w:val="00202D71"/>
    <w:rsid w:val="00203112"/>
    <w:rsid w:val="002034DF"/>
    <w:rsid w:val="002038E5"/>
    <w:rsid w:val="00203D4C"/>
    <w:rsid w:val="0020679A"/>
    <w:rsid w:val="00207DAE"/>
    <w:rsid w:val="00210582"/>
    <w:rsid w:val="00210714"/>
    <w:rsid w:val="00211094"/>
    <w:rsid w:val="0021123D"/>
    <w:rsid w:val="00211BE0"/>
    <w:rsid w:val="00212BD9"/>
    <w:rsid w:val="00212E24"/>
    <w:rsid w:val="00212EBC"/>
    <w:rsid w:val="002136D8"/>
    <w:rsid w:val="00213D7B"/>
    <w:rsid w:val="00214860"/>
    <w:rsid w:val="002149E8"/>
    <w:rsid w:val="00214F61"/>
    <w:rsid w:val="00215279"/>
    <w:rsid w:val="00215EC2"/>
    <w:rsid w:val="0021681C"/>
    <w:rsid w:val="002169C1"/>
    <w:rsid w:val="00216FD1"/>
    <w:rsid w:val="00217B96"/>
    <w:rsid w:val="00217F16"/>
    <w:rsid w:val="00221032"/>
    <w:rsid w:val="00221768"/>
    <w:rsid w:val="002220E6"/>
    <w:rsid w:val="002225FB"/>
    <w:rsid w:val="00223167"/>
    <w:rsid w:val="002255DE"/>
    <w:rsid w:val="00225C4C"/>
    <w:rsid w:val="00225DE5"/>
    <w:rsid w:val="00227FDC"/>
    <w:rsid w:val="0023052E"/>
    <w:rsid w:val="002307E1"/>
    <w:rsid w:val="00230F2F"/>
    <w:rsid w:val="002317C4"/>
    <w:rsid w:val="00232638"/>
    <w:rsid w:val="002346F4"/>
    <w:rsid w:val="002360E8"/>
    <w:rsid w:val="0023698E"/>
    <w:rsid w:val="00237628"/>
    <w:rsid w:val="00237ACA"/>
    <w:rsid w:val="002405B7"/>
    <w:rsid w:val="00240CCB"/>
    <w:rsid w:val="002410E9"/>
    <w:rsid w:val="00241A02"/>
    <w:rsid w:val="00241A61"/>
    <w:rsid w:val="0024227E"/>
    <w:rsid w:val="002427DC"/>
    <w:rsid w:val="00242DCE"/>
    <w:rsid w:val="00243B3D"/>
    <w:rsid w:val="00244D35"/>
    <w:rsid w:val="002453AB"/>
    <w:rsid w:val="002459FF"/>
    <w:rsid w:val="00247151"/>
    <w:rsid w:val="0024783E"/>
    <w:rsid w:val="002514A4"/>
    <w:rsid w:val="0025195A"/>
    <w:rsid w:val="00252B4B"/>
    <w:rsid w:val="002539B4"/>
    <w:rsid w:val="00253B0E"/>
    <w:rsid w:val="00253D00"/>
    <w:rsid w:val="00254139"/>
    <w:rsid w:val="00254F43"/>
    <w:rsid w:val="0025583D"/>
    <w:rsid w:val="002559BC"/>
    <w:rsid w:val="002573BB"/>
    <w:rsid w:val="002575F9"/>
    <w:rsid w:val="00257D05"/>
    <w:rsid w:val="0026011C"/>
    <w:rsid w:val="002607F2"/>
    <w:rsid w:val="002610DA"/>
    <w:rsid w:val="002612B9"/>
    <w:rsid w:val="002632A8"/>
    <w:rsid w:val="0026427D"/>
    <w:rsid w:val="00265A16"/>
    <w:rsid w:val="00265C8C"/>
    <w:rsid w:val="00265D94"/>
    <w:rsid w:val="0026654E"/>
    <w:rsid w:val="00266F53"/>
    <w:rsid w:val="00266FCD"/>
    <w:rsid w:val="00267075"/>
    <w:rsid w:val="002673F1"/>
    <w:rsid w:val="00267A7C"/>
    <w:rsid w:val="002707FB"/>
    <w:rsid w:val="00270DB3"/>
    <w:rsid w:val="00270F41"/>
    <w:rsid w:val="0027154E"/>
    <w:rsid w:val="00272E52"/>
    <w:rsid w:val="00274345"/>
    <w:rsid w:val="00274435"/>
    <w:rsid w:val="00274BF1"/>
    <w:rsid w:val="00275443"/>
    <w:rsid w:val="002757FD"/>
    <w:rsid w:val="0027581B"/>
    <w:rsid w:val="00275B02"/>
    <w:rsid w:val="00276C15"/>
    <w:rsid w:val="00276FEA"/>
    <w:rsid w:val="002800CE"/>
    <w:rsid w:val="002817EF"/>
    <w:rsid w:val="00281C57"/>
    <w:rsid w:val="00282AF7"/>
    <w:rsid w:val="00282E8D"/>
    <w:rsid w:val="00282FC3"/>
    <w:rsid w:val="002839F9"/>
    <w:rsid w:val="00284284"/>
    <w:rsid w:val="0028530A"/>
    <w:rsid w:val="0028700A"/>
    <w:rsid w:val="00291511"/>
    <w:rsid w:val="002915A2"/>
    <w:rsid w:val="00291FBF"/>
    <w:rsid w:val="00293442"/>
    <w:rsid w:val="002936F2"/>
    <w:rsid w:val="00294B3F"/>
    <w:rsid w:val="00294FBA"/>
    <w:rsid w:val="00297FF0"/>
    <w:rsid w:val="002A0F8F"/>
    <w:rsid w:val="002A2651"/>
    <w:rsid w:val="002A2CB1"/>
    <w:rsid w:val="002A365B"/>
    <w:rsid w:val="002A3BC9"/>
    <w:rsid w:val="002A5942"/>
    <w:rsid w:val="002A7EDE"/>
    <w:rsid w:val="002B005C"/>
    <w:rsid w:val="002B0D32"/>
    <w:rsid w:val="002B11A6"/>
    <w:rsid w:val="002B1FF0"/>
    <w:rsid w:val="002B264E"/>
    <w:rsid w:val="002B3900"/>
    <w:rsid w:val="002B43E7"/>
    <w:rsid w:val="002B4444"/>
    <w:rsid w:val="002B4B18"/>
    <w:rsid w:val="002B4DD0"/>
    <w:rsid w:val="002B4F1E"/>
    <w:rsid w:val="002B531A"/>
    <w:rsid w:val="002B78E2"/>
    <w:rsid w:val="002C0748"/>
    <w:rsid w:val="002C1ACA"/>
    <w:rsid w:val="002C20B7"/>
    <w:rsid w:val="002C234F"/>
    <w:rsid w:val="002C2383"/>
    <w:rsid w:val="002C2811"/>
    <w:rsid w:val="002C2877"/>
    <w:rsid w:val="002C2AD3"/>
    <w:rsid w:val="002C34DF"/>
    <w:rsid w:val="002C411F"/>
    <w:rsid w:val="002C534F"/>
    <w:rsid w:val="002C56CD"/>
    <w:rsid w:val="002C5EC0"/>
    <w:rsid w:val="002C7B17"/>
    <w:rsid w:val="002D0977"/>
    <w:rsid w:val="002D130F"/>
    <w:rsid w:val="002D195B"/>
    <w:rsid w:val="002D241B"/>
    <w:rsid w:val="002D45E6"/>
    <w:rsid w:val="002D5218"/>
    <w:rsid w:val="002D5314"/>
    <w:rsid w:val="002D5C4A"/>
    <w:rsid w:val="002D6705"/>
    <w:rsid w:val="002D76F1"/>
    <w:rsid w:val="002D7E6C"/>
    <w:rsid w:val="002E06CD"/>
    <w:rsid w:val="002E1499"/>
    <w:rsid w:val="002E26BB"/>
    <w:rsid w:val="002E28D2"/>
    <w:rsid w:val="002E48C1"/>
    <w:rsid w:val="002E4B31"/>
    <w:rsid w:val="002E4C10"/>
    <w:rsid w:val="002E4CAE"/>
    <w:rsid w:val="002E61C7"/>
    <w:rsid w:val="002E725A"/>
    <w:rsid w:val="002E7359"/>
    <w:rsid w:val="002E7F60"/>
    <w:rsid w:val="002F0593"/>
    <w:rsid w:val="002F0877"/>
    <w:rsid w:val="002F0D29"/>
    <w:rsid w:val="002F0DB1"/>
    <w:rsid w:val="002F1FB2"/>
    <w:rsid w:val="002F2A39"/>
    <w:rsid w:val="002F2D93"/>
    <w:rsid w:val="002F35FC"/>
    <w:rsid w:val="002F3E1A"/>
    <w:rsid w:val="002F3F7A"/>
    <w:rsid w:val="002F5B33"/>
    <w:rsid w:val="002F6BBC"/>
    <w:rsid w:val="002F6EFE"/>
    <w:rsid w:val="002F74CD"/>
    <w:rsid w:val="00300DF9"/>
    <w:rsid w:val="0030125B"/>
    <w:rsid w:val="003018B0"/>
    <w:rsid w:val="00301A16"/>
    <w:rsid w:val="0030226A"/>
    <w:rsid w:val="00302A8F"/>
    <w:rsid w:val="00302CAB"/>
    <w:rsid w:val="0030381B"/>
    <w:rsid w:val="00304A1C"/>
    <w:rsid w:val="00305C2C"/>
    <w:rsid w:val="00306B69"/>
    <w:rsid w:val="00306F20"/>
    <w:rsid w:val="00307571"/>
    <w:rsid w:val="00307D96"/>
    <w:rsid w:val="0031066F"/>
    <w:rsid w:val="003118C6"/>
    <w:rsid w:val="00312786"/>
    <w:rsid w:val="0031438E"/>
    <w:rsid w:val="00314EDE"/>
    <w:rsid w:val="00315045"/>
    <w:rsid w:val="00315D4B"/>
    <w:rsid w:val="00316F2F"/>
    <w:rsid w:val="003176C8"/>
    <w:rsid w:val="00320255"/>
    <w:rsid w:val="00320EF3"/>
    <w:rsid w:val="0032102D"/>
    <w:rsid w:val="0032123A"/>
    <w:rsid w:val="00321933"/>
    <w:rsid w:val="00321D82"/>
    <w:rsid w:val="00322031"/>
    <w:rsid w:val="003221C0"/>
    <w:rsid w:val="00322C81"/>
    <w:rsid w:val="00322DF1"/>
    <w:rsid w:val="003239EB"/>
    <w:rsid w:val="00324561"/>
    <w:rsid w:val="00324AF2"/>
    <w:rsid w:val="00324F39"/>
    <w:rsid w:val="00325624"/>
    <w:rsid w:val="00325FD5"/>
    <w:rsid w:val="003263B5"/>
    <w:rsid w:val="003264FB"/>
    <w:rsid w:val="00326E83"/>
    <w:rsid w:val="003279E0"/>
    <w:rsid w:val="00327E9A"/>
    <w:rsid w:val="00330FB9"/>
    <w:rsid w:val="00331C96"/>
    <w:rsid w:val="00331DA7"/>
    <w:rsid w:val="00332724"/>
    <w:rsid w:val="00333693"/>
    <w:rsid w:val="0033409E"/>
    <w:rsid w:val="00334196"/>
    <w:rsid w:val="00334C56"/>
    <w:rsid w:val="00334D0B"/>
    <w:rsid w:val="00335A0A"/>
    <w:rsid w:val="00335AFF"/>
    <w:rsid w:val="0033726B"/>
    <w:rsid w:val="00337A28"/>
    <w:rsid w:val="00341976"/>
    <w:rsid w:val="0034206A"/>
    <w:rsid w:val="003426B7"/>
    <w:rsid w:val="00342CA2"/>
    <w:rsid w:val="0034493F"/>
    <w:rsid w:val="00345585"/>
    <w:rsid w:val="0034564C"/>
    <w:rsid w:val="00346199"/>
    <w:rsid w:val="003463FF"/>
    <w:rsid w:val="00347E7B"/>
    <w:rsid w:val="0035011E"/>
    <w:rsid w:val="0035026F"/>
    <w:rsid w:val="00350579"/>
    <w:rsid w:val="00350A2C"/>
    <w:rsid w:val="003518AA"/>
    <w:rsid w:val="00352766"/>
    <w:rsid w:val="00354382"/>
    <w:rsid w:val="00354A02"/>
    <w:rsid w:val="00355C60"/>
    <w:rsid w:val="003570EA"/>
    <w:rsid w:val="00357DEF"/>
    <w:rsid w:val="00360F30"/>
    <w:rsid w:val="003620B0"/>
    <w:rsid w:val="003625AD"/>
    <w:rsid w:val="00363243"/>
    <w:rsid w:val="003639EE"/>
    <w:rsid w:val="00364AD1"/>
    <w:rsid w:val="00364AE8"/>
    <w:rsid w:val="003661C2"/>
    <w:rsid w:val="003662F7"/>
    <w:rsid w:val="00367FBF"/>
    <w:rsid w:val="003700A6"/>
    <w:rsid w:val="003708B8"/>
    <w:rsid w:val="003710CA"/>
    <w:rsid w:val="00371321"/>
    <w:rsid w:val="00371574"/>
    <w:rsid w:val="003715C9"/>
    <w:rsid w:val="00372C7B"/>
    <w:rsid w:val="00373365"/>
    <w:rsid w:val="00373A5F"/>
    <w:rsid w:val="003747DD"/>
    <w:rsid w:val="00374CEE"/>
    <w:rsid w:val="00374F9A"/>
    <w:rsid w:val="003754B5"/>
    <w:rsid w:val="00375D71"/>
    <w:rsid w:val="00375F2C"/>
    <w:rsid w:val="00376204"/>
    <w:rsid w:val="003765D9"/>
    <w:rsid w:val="003772E2"/>
    <w:rsid w:val="00380D28"/>
    <w:rsid w:val="00380E4B"/>
    <w:rsid w:val="003812EA"/>
    <w:rsid w:val="00381964"/>
    <w:rsid w:val="0038200B"/>
    <w:rsid w:val="0038209C"/>
    <w:rsid w:val="00383793"/>
    <w:rsid w:val="00383CF4"/>
    <w:rsid w:val="0038414B"/>
    <w:rsid w:val="003847EC"/>
    <w:rsid w:val="003854FB"/>
    <w:rsid w:val="00385EF6"/>
    <w:rsid w:val="003871A2"/>
    <w:rsid w:val="003875A7"/>
    <w:rsid w:val="00387766"/>
    <w:rsid w:val="00387CD3"/>
    <w:rsid w:val="00387EB5"/>
    <w:rsid w:val="00387F66"/>
    <w:rsid w:val="003900FF"/>
    <w:rsid w:val="00390B32"/>
    <w:rsid w:val="00391270"/>
    <w:rsid w:val="003916BA"/>
    <w:rsid w:val="0039176D"/>
    <w:rsid w:val="00391979"/>
    <w:rsid w:val="00391DF9"/>
    <w:rsid w:val="00391E4F"/>
    <w:rsid w:val="0039227C"/>
    <w:rsid w:val="00392EF1"/>
    <w:rsid w:val="00393B66"/>
    <w:rsid w:val="00393DDB"/>
    <w:rsid w:val="003947DE"/>
    <w:rsid w:val="00395155"/>
    <w:rsid w:val="00396775"/>
    <w:rsid w:val="00396A7F"/>
    <w:rsid w:val="003979B1"/>
    <w:rsid w:val="00397DE6"/>
    <w:rsid w:val="003A0018"/>
    <w:rsid w:val="003A07A5"/>
    <w:rsid w:val="003A084B"/>
    <w:rsid w:val="003A0A31"/>
    <w:rsid w:val="003A16BB"/>
    <w:rsid w:val="003A1787"/>
    <w:rsid w:val="003A2329"/>
    <w:rsid w:val="003A2761"/>
    <w:rsid w:val="003A279B"/>
    <w:rsid w:val="003A2AD4"/>
    <w:rsid w:val="003A3516"/>
    <w:rsid w:val="003A36F3"/>
    <w:rsid w:val="003A4805"/>
    <w:rsid w:val="003A4C51"/>
    <w:rsid w:val="003A578D"/>
    <w:rsid w:val="003A5AC0"/>
    <w:rsid w:val="003A61F1"/>
    <w:rsid w:val="003A73FB"/>
    <w:rsid w:val="003A760B"/>
    <w:rsid w:val="003A7EF1"/>
    <w:rsid w:val="003B28D2"/>
    <w:rsid w:val="003B28DF"/>
    <w:rsid w:val="003B2D12"/>
    <w:rsid w:val="003B33F4"/>
    <w:rsid w:val="003B558E"/>
    <w:rsid w:val="003B670B"/>
    <w:rsid w:val="003B6D7E"/>
    <w:rsid w:val="003B6E5D"/>
    <w:rsid w:val="003B780E"/>
    <w:rsid w:val="003B7A7E"/>
    <w:rsid w:val="003B7F76"/>
    <w:rsid w:val="003C01C3"/>
    <w:rsid w:val="003C1231"/>
    <w:rsid w:val="003C1913"/>
    <w:rsid w:val="003C1F37"/>
    <w:rsid w:val="003C2514"/>
    <w:rsid w:val="003C26D0"/>
    <w:rsid w:val="003C3251"/>
    <w:rsid w:val="003C474E"/>
    <w:rsid w:val="003C4DF6"/>
    <w:rsid w:val="003C590A"/>
    <w:rsid w:val="003C5FC3"/>
    <w:rsid w:val="003C7169"/>
    <w:rsid w:val="003C744C"/>
    <w:rsid w:val="003C76D7"/>
    <w:rsid w:val="003C7944"/>
    <w:rsid w:val="003C7A02"/>
    <w:rsid w:val="003D00A7"/>
    <w:rsid w:val="003D2E45"/>
    <w:rsid w:val="003D2F27"/>
    <w:rsid w:val="003D4FC8"/>
    <w:rsid w:val="003D4FE0"/>
    <w:rsid w:val="003D542A"/>
    <w:rsid w:val="003D5689"/>
    <w:rsid w:val="003D597E"/>
    <w:rsid w:val="003D6EA6"/>
    <w:rsid w:val="003D6F9E"/>
    <w:rsid w:val="003D7B87"/>
    <w:rsid w:val="003E07D6"/>
    <w:rsid w:val="003E0C9C"/>
    <w:rsid w:val="003E0ECF"/>
    <w:rsid w:val="003E1CF8"/>
    <w:rsid w:val="003E23A6"/>
    <w:rsid w:val="003E253F"/>
    <w:rsid w:val="003E331E"/>
    <w:rsid w:val="003E452B"/>
    <w:rsid w:val="003E4FAE"/>
    <w:rsid w:val="003E5BCD"/>
    <w:rsid w:val="003E6A13"/>
    <w:rsid w:val="003E6C4C"/>
    <w:rsid w:val="003E7798"/>
    <w:rsid w:val="003E7942"/>
    <w:rsid w:val="003E7B14"/>
    <w:rsid w:val="003E7BB4"/>
    <w:rsid w:val="003E7BCB"/>
    <w:rsid w:val="003E7C11"/>
    <w:rsid w:val="003F0270"/>
    <w:rsid w:val="003F0ECD"/>
    <w:rsid w:val="003F18BE"/>
    <w:rsid w:val="003F2B5C"/>
    <w:rsid w:val="003F2E7A"/>
    <w:rsid w:val="003F39D8"/>
    <w:rsid w:val="003F3F62"/>
    <w:rsid w:val="003F56D9"/>
    <w:rsid w:val="003F5C26"/>
    <w:rsid w:val="003F7B79"/>
    <w:rsid w:val="00400828"/>
    <w:rsid w:val="00400C4C"/>
    <w:rsid w:val="00401046"/>
    <w:rsid w:val="00401647"/>
    <w:rsid w:val="00401A60"/>
    <w:rsid w:val="00402881"/>
    <w:rsid w:val="0040312C"/>
    <w:rsid w:val="004038DD"/>
    <w:rsid w:val="004043FA"/>
    <w:rsid w:val="00404DE6"/>
    <w:rsid w:val="004058CD"/>
    <w:rsid w:val="004059E0"/>
    <w:rsid w:val="004061A6"/>
    <w:rsid w:val="0040747B"/>
    <w:rsid w:val="0040786A"/>
    <w:rsid w:val="00410BA9"/>
    <w:rsid w:val="00410F2E"/>
    <w:rsid w:val="004124BB"/>
    <w:rsid w:val="00412E9A"/>
    <w:rsid w:val="0041410B"/>
    <w:rsid w:val="00414EA2"/>
    <w:rsid w:val="00415313"/>
    <w:rsid w:val="004166F1"/>
    <w:rsid w:val="004172E6"/>
    <w:rsid w:val="00420558"/>
    <w:rsid w:val="00420B58"/>
    <w:rsid w:val="00421DA5"/>
    <w:rsid w:val="00422B59"/>
    <w:rsid w:val="00422DEC"/>
    <w:rsid w:val="004230A1"/>
    <w:rsid w:val="004238EE"/>
    <w:rsid w:val="004240D5"/>
    <w:rsid w:val="00424471"/>
    <w:rsid w:val="0042468B"/>
    <w:rsid w:val="00424F8A"/>
    <w:rsid w:val="0042615E"/>
    <w:rsid w:val="00426688"/>
    <w:rsid w:val="00427E9B"/>
    <w:rsid w:val="00427FD1"/>
    <w:rsid w:val="004307B6"/>
    <w:rsid w:val="004311A7"/>
    <w:rsid w:val="004314EA"/>
    <w:rsid w:val="00431599"/>
    <w:rsid w:val="00431D96"/>
    <w:rsid w:val="00432573"/>
    <w:rsid w:val="00432AAB"/>
    <w:rsid w:val="00433FED"/>
    <w:rsid w:val="00434A2B"/>
    <w:rsid w:val="00435B5A"/>
    <w:rsid w:val="00435F84"/>
    <w:rsid w:val="00436553"/>
    <w:rsid w:val="004368A7"/>
    <w:rsid w:val="004374C9"/>
    <w:rsid w:val="004403BB"/>
    <w:rsid w:val="00440464"/>
    <w:rsid w:val="004410A7"/>
    <w:rsid w:val="00443662"/>
    <w:rsid w:val="00444672"/>
    <w:rsid w:val="0044577A"/>
    <w:rsid w:val="00445E1A"/>
    <w:rsid w:val="0044615C"/>
    <w:rsid w:val="004469E6"/>
    <w:rsid w:val="00446AEF"/>
    <w:rsid w:val="0044702A"/>
    <w:rsid w:val="00453C0E"/>
    <w:rsid w:val="00453D5E"/>
    <w:rsid w:val="00454740"/>
    <w:rsid w:val="00456099"/>
    <w:rsid w:val="00456A96"/>
    <w:rsid w:val="00457C5A"/>
    <w:rsid w:val="00457DD1"/>
    <w:rsid w:val="00460480"/>
    <w:rsid w:val="00460734"/>
    <w:rsid w:val="00460793"/>
    <w:rsid w:val="00460C80"/>
    <w:rsid w:val="00460CD6"/>
    <w:rsid w:val="00461256"/>
    <w:rsid w:val="00461442"/>
    <w:rsid w:val="0046279E"/>
    <w:rsid w:val="00464E36"/>
    <w:rsid w:val="00466717"/>
    <w:rsid w:val="00466769"/>
    <w:rsid w:val="004668D5"/>
    <w:rsid w:val="004709BB"/>
    <w:rsid w:val="00470F90"/>
    <w:rsid w:val="004710C8"/>
    <w:rsid w:val="0047165B"/>
    <w:rsid w:val="00471ECE"/>
    <w:rsid w:val="004722A2"/>
    <w:rsid w:val="0047254D"/>
    <w:rsid w:val="00472F3F"/>
    <w:rsid w:val="00473262"/>
    <w:rsid w:val="004735A0"/>
    <w:rsid w:val="004747CD"/>
    <w:rsid w:val="00474F8B"/>
    <w:rsid w:val="004754DE"/>
    <w:rsid w:val="0047573D"/>
    <w:rsid w:val="00475ED9"/>
    <w:rsid w:val="004768D0"/>
    <w:rsid w:val="0047762F"/>
    <w:rsid w:val="00477D47"/>
    <w:rsid w:val="004802E1"/>
    <w:rsid w:val="00480908"/>
    <w:rsid w:val="00481F47"/>
    <w:rsid w:val="00481FA8"/>
    <w:rsid w:val="00482B16"/>
    <w:rsid w:val="00482C9F"/>
    <w:rsid w:val="00483E0D"/>
    <w:rsid w:val="00484C14"/>
    <w:rsid w:val="00485321"/>
    <w:rsid w:val="00486278"/>
    <w:rsid w:val="00486DEB"/>
    <w:rsid w:val="00486E2C"/>
    <w:rsid w:val="0048768E"/>
    <w:rsid w:val="00487794"/>
    <w:rsid w:val="004877BB"/>
    <w:rsid w:val="00487A96"/>
    <w:rsid w:val="00487ED7"/>
    <w:rsid w:val="0049015A"/>
    <w:rsid w:val="0049018F"/>
    <w:rsid w:val="004906AE"/>
    <w:rsid w:val="004916B2"/>
    <w:rsid w:val="00491B5D"/>
    <w:rsid w:val="00492408"/>
    <w:rsid w:val="00493093"/>
    <w:rsid w:val="00493A8C"/>
    <w:rsid w:val="00494148"/>
    <w:rsid w:val="0049533F"/>
    <w:rsid w:val="004958D3"/>
    <w:rsid w:val="00496D4E"/>
    <w:rsid w:val="00496DED"/>
    <w:rsid w:val="00497454"/>
    <w:rsid w:val="004A0F06"/>
    <w:rsid w:val="004A0F94"/>
    <w:rsid w:val="004A1542"/>
    <w:rsid w:val="004A15A6"/>
    <w:rsid w:val="004A1B46"/>
    <w:rsid w:val="004A20D5"/>
    <w:rsid w:val="004A32FF"/>
    <w:rsid w:val="004A5FBC"/>
    <w:rsid w:val="004A63AF"/>
    <w:rsid w:val="004A6CCC"/>
    <w:rsid w:val="004A7090"/>
    <w:rsid w:val="004A7097"/>
    <w:rsid w:val="004A7274"/>
    <w:rsid w:val="004A7F5A"/>
    <w:rsid w:val="004B048A"/>
    <w:rsid w:val="004B06BD"/>
    <w:rsid w:val="004B0F4D"/>
    <w:rsid w:val="004B14CB"/>
    <w:rsid w:val="004B24D1"/>
    <w:rsid w:val="004B3077"/>
    <w:rsid w:val="004B3705"/>
    <w:rsid w:val="004B3BC6"/>
    <w:rsid w:val="004B40BA"/>
    <w:rsid w:val="004B412D"/>
    <w:rsid w:val="004B463A"/>
    <w:rsid w:val="004B4986"/>
    <w:rsid w:val="004B4BE0"/>
    <w:rsid w:val="004B5808"/>
    <w:rsid w:val="004B6664"/>
    <w:rsid w:val="004B67D1"/>
    <w:rsid w:val="004B68A9"/>
    <w:rsid w:val="004B6B5D"/>
    <w:rsid w:val="004B7A7B"/>
    <w:rsid w:val="004B7B49"/>
    <w:rsid w:val="004C0EA0"/>
    <w:rsid w:val="004C1081"/>
    <w:rsid w:val="004C2503"/>
    <w:rsid w:val="004C4026"/>
    <w:rsid w:val="004C54ED"/>
    <w:rsid w:val="004C5856"/>
    <w:rsid w:val="004C6568"/>
    <w:rsid w:val="004C7A94"/>
    <w:rsid w:val="004C7FCD"/>
    <w:rsid w:val="004D059A"/>
    <w:rsid w:val="004D142A"/>
    <w:rsid w:val="004D14CB"/>
    <w:rsid w:val="004D15F7"/>
    <w:rsid w:val="004D1ED2"/>
    <w:rsid w:val="004D23B2"/>
    <w:rsid w:val="004D3045"/>
    <w:rsid w:val="004D33C0"/>
    <w:rsid w:val="004D4019"/>
    <w:rsid w:val="004D443F"/>
    <w:rsid w:val="004D4A74"/>
    <w:rsid w:val="004D5760"/>
    <w:rsid w:val="004D64BA"/>
    <w:rsid w:val="004D64BD"/>
    <w:rsid w:val="004D676F"/>
    <w:rsid w:val="004D6929"/>
    <w:rsid w:val="004D746D"/>
    <w:rsid w:val="004D77BD"/>
    <w:rsid w:val="004D7CF4"/>
    <w:rsid w:val="004D7EB0"/>
    <w:rsid w:val="004E065A"/>
    <w:rsid w:val="004E3479"/>
    <w:rsid w:val="004E34E4"/>
    <w:rsid w:val="004E354F"/>
    <w:rsid w:val="004E3E72"/>
    <w:rsid w:val="004E494B"/>
    <w:rsid w:val="004E49B1"/>
    <w:rsid w:val="004E4AD1"/>
    <w:rsid w:val="004E56E2"/>
    <w:rsid w:val="004E6ED9"/>
    <w:rsid w:val="004E7CFB"/>
    <w:rsid w:val="004F324E"/>
    <w:rsid w:val="004F338B"/>
    <w:rsid w:val="004F3A5E"/>
    <w:rsid w:val="004F401C"/>
    <w:rsid w:val="004F49A5"/>
    <w:rsid w:val="004F573E"/>
    <w:rsid w:val="0050044A"/>
    <w:rsid w:val="00500BA5"/>
    <w:rsid w:val="00500F12"/>
    <w:rsid w:val="00501CDD"/>
    <w:rsid w:val="00501D0A"/>
    <w:rsid w:val="00501E38"/>
    <w:rsid w:val="00503CCA"/>
    <w:rsid w:val="0050484C"/>
    <w:rsid w:val="005051A0"/>
    <w:rsid w:val="00505482"/>
    <w:rsid w:val="005057E9"/>
    <w:rsid w:val="00506B6A"/>
    <w:rsid w:val="00506DF2"/>
    <w:rsid w:val="005070AE"/>
    <w:rsid w:val="005100A5"/>
    <w:rsid w:val="0051153F"/>
    <w:rsid w:val="00511CFF"/>
    <w:rsid w:val="00512A98"/>
    <w:rsid w:val="005132B5"/>
    <w:rsid w:val="0051351A"/>
    <w:rsid w:val="005137B9"/>
    <w:rsid w:val="00515217"/>
    <w:rsid w:val="00515507"/>
    <w:rsid w:val="00515663"/>
    <w:rsid w:val="00516E4E"/>
    <w:rsid w:val="00517AE1"/>
    <w:rsid w:val="00517AEB"/>
    <w:rsid w:val="0052002F"/>
    <w:rsid w:val="00520D23"/>
    <w:rsid w:val="00522364"/>
    <w:rsid w:val="005224E4"/>
    <w:rsid w:val="00523344"/>
    <w:rsid w:val="0052493C"/>
    <w:rsid w:val="00525CB3"/>
    <w:rsid w:val="00525F2D"/>
    <w:rsid w:val="00532D0E"/>
    <w:rsid w:val="00532DB2"/>
    <w:rsid w:val="00534B73"/>
    <w:rsid w:val="00534DC6"/>
    <w:rsid w:val="00534E27"/>
    <w:rsid w:val="00535D85"/>
    <w:rsid w:val="00535DF5"/>
    <w:rsid w:val="00536509"/>
    <w:rsid w:val="00537611"/>
    <w:rsid w:val="00540011"/>
    <w:rsid w:val="005417D4"/>
    <w:rsid w:val="00541D81"/>
    <w:rsid w:val="00541E48"/>
    <w:rsid w:val="00541EE7"/>
    <w:rsid w:val="00542E7D"/>
    <w:rsid w:val="0054309E"/>
    <w:rsid w:val="0054316D"/>
    <w:rsid w:val="005431B0"/>
    <w:rsid w:val="00543DE0"/>
    <w:rsid w:val="00543E65"/>
    <w:rsid w:val="005446D9"/>
    <w:rsid w:val="00545E3D"/>
    <w:rsid w:val="005461E1"/>
    <w:rsid w:val="0054683E"/>
    <w:rsid w:val="005473A7"/>
    <w:rsid w:val="00547E92"/>
    <w:rsid w:val="00550720"/>
    <w:rsid w:val="005521B0"/>
    <w:rsid w:val="00553029"/>
    <w:rsid w:val="0055417A"/>
    <w:rsid w:val="00555186"/>
    <w:rsid w:val="0055623C"/>
    <w:rsid w:val="00557342"/>
    <w:rsid w:val="00561302"/>
    <w:rsid w:val="00562074"/>
    <w:rsid w:val="00563508"/>
    <w:rsid w:val="005655C1"/>
    <w:rsid w:val="00565EC3"/>
    <w:rsid w:val="00566197"/>
    <w:rsid w:val="005664FB"/>
    <w:rsid w:val="0056722B"/>
    <w:rsid w:val="0057022C"/>
    <w:rsid w:val="005706A7"/>
    <w:rsid w:val="00570F17"/>
    <w:rsid w:val="0057130C"/>
    <w:rsid w:val="0057258D"/>
    <w:rsid w:val="005732B9"/>
    <w:rsid w:val="005733B9"/>
    <w:rsid w:val="005750EE"/>
    <w:rsid w:val="00575C9B"/>
    <w:rsid w:val="00576A67"/>
    <w:rsid w:val="00576B68"/>
    <w:rsid w:val="00576BCA"/>
    <w:rsid w:val="00577155"/>
    <w:rsid w:val="0057717E"/>
    <w:rsid w:val="005815CB"/>
    <w:rsid w:val="0058251E"/>
    <w:rsid w:val="00582963"/>
    <w:rsid w:val="00583C97"/>
    <w:rsid w:val="00584763"/>
    <w:rsid w:val="0058552C"/>
    <w:rsid w:val="005863C0"/>
    <w:rsid w:val="00586C46"/>
    <w:rsid w:val="00586D7C"/>
    <w:rsid w:val="005904F7"/>
    <w:rsid w:val="00590951"/>
    <w:rsid w:val="005913FC"/>
    <w:rsid w:val="00591C93"/>
    <w:rsid w:val="00593281"/>
    <w:rsid w:val="005935B6"/>
    <w:rsid w:val="005935EE"/>
    <w:rsid w:val="0059381A"/>
    <w:rsid w:val="00594D11"/>
    <w:rsid w:val="0059541F"/>
    <w:rsid w:val="005959C1"/>
    <w:rsid w:val="00596B4F"/>
    <w:rsid w:val="00597C86"/>
    <w:rsid w:val="005A0D88"/>
    <w:rsid w:val="005A2A49"/>
    <w:rsid w:val="005A5762"/>
    <w:rsid w:val="005A6C58"/>
    <w:rsid w:val="005B0597"/>
    <w:rsid w:val="005B05C6"/>
    <w:rsid w:val="005B1C52"/>
    <w:rsid w:val="005B1D4C"/>
    <w:rsid w:val="005B1EA7"/>
    <w:rsid w:val="005B2507"/>
    <w:rsid w:val="005B31A6"/>
    <w:rsid w:val="005B3A57"/>
    <w:rsid w:val="005B3B68"/>
    <w:rsid w:val="005B3C1B"/>
    <w:rsid w:val="005B407C"/>
    <w:rsid w:val="005B4D87"/>
    <w:rsid w:val="005B4E77"/>
    <w:rsid w:val="005B4EC5"/>
    <w:rsid w:val="005B4F5D"/>
    <w:rsid w:val="005B5852"/>
    <w:rsid w:val="005B592B"/>
    <w:rsid w:val="005B5998"/>
    <w:rsid w:val="005B789F"/>
    <w:rsid w:val="005C09AE"/>
    <w:rsid w:val="005C2442"/>
    <w:rsid w:val="005C24DE"/>
    <w:rsid w:val="005C3790"/>
    <w:rsid w:val="005C3EFF"/>
    <w:rsid w:val="005C43F4"/>
    <w:rsid w:val="005C5E00"/>
    <w:rsid w:val="005C6994"/>
    <w:rsid w:val="005C6B7F"/>
    <w:rsid w:val="005C7017"/>
    <w:rsid w:val="005D006B"/>
    <w:rsid w:val="005D0AAC"/>
    <w:rsid w:val="005D147D"/>
    <w:rsid w:val="005D312C"/>
    <w:rsid w:val="005D3CB9"/>
    <w:rsid w:val="005D3D8F"/>
    <w:rsid w:val="005D3EBF"/>
    <w:rsid w:val="005D47F5"/>
    <w:rsid w:val="005D63E3"/>
    <w:rsid w:val="005D7114"/>
    <w:rsid w:val="005E0326"/>
    <w:rsid w:val="005E08B2"/>
    <w:rsid w:val="005E11A0"/>
    <w:rsid w:val="005E26B6"/>
    <w:rsid w:val="005E2C75"/>
    <w:rsid w:val="005E34DA"/>
    <w:rsid w:val="005E34FC"/>
    <w:rsid w:val="005E3771"/>
    <w:rsid w:val="005E3C2A"/>
    <w:rsid w:val="005E3C5F"/>
    <w:rsid w:val="005E5613"/>
    <w:rsid w:val="005E5934"/>
    <w:rsid w:val="005E6FBE"/>
    <w:rsid w:val="005E789B"/>
    <w:rsid w:val="005F0FAB"/>
    <w:rsid w:val="005F181B"/>
    <w:rsid w:val="005F35AA"/>
    <w:rsid w:val="005F3EA7"/>
    <w:rsid w:val="005F47C2"/>
    <w:rsid w:val="005F4DB3"/>
    <w:rsid w:val="005F5244"/>
    <w:rsid w:val="005F5640"/>
    <w:rsid w:val="005F5F64"/>
    <w:rsid w:val="005F6539"/>
    <w:rsid w:val="005F72CD"/>
    <w:rsid w:val="006012C1"/>
    <w:rsid w:val="006012CF"/>
    <w:rsid w:val="00602440"/>
    <w:rsid w:val="006029D3"/>
    <w:rsid w:val="00602B88"/>
    <w:rsid w:val="0060302A"/>
    <w:rsid w:val="00603853"/>
    <w:rsid w:val="006041E5"/>
    <w:rsid w:val="0060461B"/>
    <w:rsid w:val="006046B4"/>
    <w:rsid w:val="00604D08"/>
    <w:rsid w:val="00605AC8"/>
    <w:rsid w:val="00606085"/>
    <w:rsid w:val="006068E2"/>
    <w:rsid w:val="00610743"/>
    <w:rsid w:val="00610B65"/>
    <w:rsid w:val="0061392F"/>
    <w:rsid w:val="00614CBD"/>
    <w:rsid w:val="00614E86"/>
    <w:rsid w:val="00615984"/>
    <w:rsid w:val="00616D4A"/>
    <w:rsid w:val="00617608"/>
    <w:rsid w:val="0062121F"/>
    <w:rsid w:val="00621407"/>
    <w:rsid w:val="0062181F"/>
    <w:rsid w:val="00621CA3"/>
    <w:rsid w:val="00622E16"/>
    <w:rsid w:val="006232D8"/>
    <w:rsid w:val="00624BB5"/>
    <w:rsid w:val="00625AF4"/>
    <w:rsid w:val="006265DD"/>
    <w:rsid w:val="00626BFD"/>
    <w:rsid w:val="00627087"/>
    <w:rsid w:val="00627CE0"/>
    <w:rsid w:val="00630105"/>
    <w:rsid w:val="00630B73"/>
    <w:rsid w:val="00631035"/>
    <w:rsid w:val="006314AD"/>
    <w:rsid w:val="00631662"/>
    <w:rsid w:val="00633011"/>
    <w:rsid w:val="0063482C"/>
    <w:rsid w:val="00634A1C"/>
    <w:rsid w:val="006356F1"/>
    <w:rsid w:val="00635CD2"/>
    <w:rsid w:val="0063630B"/>
    <w:rsid w:val="0063666B"/>
    <w:rsid w:val="00636F71"/>
    <w:rsid w:val="00637B22"/>
    <w:rsid w:val="00637DF8"/>
    <w:rsid w:val="0064042E"/>
    <w:rsid w:val="00640DD8"/>
    <w:rsid w:val="00640E12"/>
    <w:rsid w:val="006419D1"/>
    <w:rsid w:val="006438A8"/>
    <w:rsid w:val="0064390D"/>
    <w:rsid w:val="00643D8F"/>
    <w:rsid w:val="00644F4F"/>
    <w:rsid w:val="00645405"/>
    <w:rsid w:val="00645CA6"/>
    <w:rsid w:val="00645E35"/>
    <w:rsid w:val="006463DD"/>
    <w:rsid w:val="006466FC"/>
    <w:rsid w:val="00646723"/>
    <w:rsid w:val="0064758D"/>
    <w:rsid w:val="00647A9C"/>
    <w:rsid w:val="0065121B"/>
    <w:rsid w:val="006512AB"/>
    <w:rsid w:val="0065144E"/>
    <w:rsid w:val="00653402"/>
    <w:rsid w:val="00653AD7"/>
    <w:rsid w:val="00653BA0"/>
    <w:rsid w:val="00653CFB"/>
    <w:rsid w:val="0065424E"/>
    <w:rsid w:val="00654E77"/>
    <w:rsid w:val="00655B79"/>
    <w:rsid w:val="006568D3"/>
    <w:rsid w:val="00657B2C"/>
    <w:rsid w:val="00657D93"/>
    <w:rsid w:val="00660568"/>
    <w:rsid w:val="006609CE"/>
    <w:rsid w:val="00660E04"/>
    <w:rsid w:val="0066107E"/>
    <w:rsid w:val="006626F5"/>
    <w:rsid w:val="00662F91"/>
    <w:rsid w:val="00663860"/>
    <w:rsid w:val="00663E7B"/>
    <w:rsid w:val="006642C5"/>
    <w:rsid w:val="00664653"/>
    <w:rsid w:val="00664B42"/>
    <w:rsid w:val="00664E67"/>
    <w:rsid w:val="006655BD"/>
    <w:rsid w:val="006656A0"/>
    <w:rsid w:val="00665BAD"/>
    <w:rsid w:val="00666BC6"/>
    <w:rsid w:val="00666FEC"/>
    <w:rsid w:val="00667D94"/>
    <w:rsid w:val="00671D38"/>
    <w:rsid w:val="0067241A"/>
    <w:rsid w:val="00672B7E"/>
    <w:rsid w:val="006731B3"/>
    <w:rsid w:val="00673620"/>
    <w:rsid w:val="006737BD"/>
    <w:rsid w:val="00673C57"/>
    <w:rsid w:val="00674311"/>
    <w:rsid w:val="006749F9"/>
    <w:rsid w:val="00674F1F"/>
    <w:rsid w:val="00675CCC"/>
    <w:rsid w:val="0067666C"/>
    <w:rsid w:val="006768BF"/>
    <w:rsid w:val="006802DC"/>
    <w:rsid w:val="006809C5"/>
    <w:rsid w:val="00680C17"/>
    <w:rsid w:val="00680ED8"/>
    <w:rsid w:val="006812F1"/>
    <w:rsid w:val="006816E2"/>
    <w:rsid w:val="006818C0"/>
    <w:rsid w:val="00681919"/>
    <w:rsid w:val="00681F83"/>
    <w:rsid w:val="00682275"/>
    <w:rsid w:val="006822C0"/>
    <w:rsid w:val="006847E9"/>
    <w:rsid w:val="00684BDD"/>
    <w:rsid w:val="00686571"/>
    <w:rsid w:val="00686C58"/>
    <w:rsid w:val="00687D43"/>
    <w:rsid w:val="0069011E"/>
    <w:rsid w:val="00690B3B"/>
    <w:rsid w:val="006915F0"/>
    <w:rsid w:val="0069161F"/>
    <w:rsid w:val="00691F8C"/>
    <w:rsid w:val="00692B91"/>
    <w:rsid w:val="00692DEA"/>
    <w:rsid w:val="00693275"/>
    <w:rsid w:val="006943B7"/>
    <w:rsid w:val="0069492C"/>
    <w:rsid w:val="006950AD"/>
    <w:rsid w:val="00696D10"/>
    <w:rsid w:val="006970AD"/>
    <w:rsid w:val="006979BA"/>
    <w:rsid w:val="006A0BCB"/>
    <w:rsid w:val="006A0C4D"/>
    <w:rsid w:val="006A150A"/>
    <w:rsid w:val="006A1958"/>
    <w:rsid w:val="006A1DD8"/>
    <w:rsid w:val="006A244C"/>
    <w:rsid w:val="006A39E8"/>
    <w:rsid w:val="006A3A4A"/>
    <w:rsid w:val="006A3AB6"/>
    <w:rsid w:val="006A400E"/>
    <w:rsid w:val="006A445C"/>
    <w:rsid w:val="006A4475"/>
    <w:rsid w:val="006A59D7"/>
    <w:rsid w:val="006A5EE5"/>
    <w:rsid w:val="006A6327"/>
    <w:rsid w:val="006A66BD"/>
    <w:rsid w:val="006A72D5"/>
    <w:rsid w:val="006B1218"/>
    <w:rsid w:val="006B1231"/>
    <w:rsid w:val="006B1796"/>
    <w:rsid w:val="006B1BF7"/>
    <w:rsid w:val="006B1DDF"/>
    <w:rsid w:val="006B315E"/>
    <w:rsid w:val="006B33C0"/>
    <w:rsid w:val="006B365F"/>
    <w:rsid w:val="006B3C19"/>
    <w:rsid w:val="006B46B6"/>
    <w:rsid w:val="006B4E0D"/>
    <w:rsid w:val="006B5F38"/>
    <w:rsid w:val="006B607F"/>
    <w:rsid w:val="006B62FF"/>
    <w:rsid w:val="006B6C0B"/>
    <w:rsid w:val="006B7092"/>
    <w:rsid w:val="006B775A"/>
    <w:rsid w:val="006C0328"/>
    <w:rsid w:val="006C0499"/>
    <w:rsid w:val="006C0923"/>
    <w:rsid w:val="006C0B55"/>
    <w:rsid w:val="006C3F12"/>
    <w:rsid w:val="006C4985"/>
    <w:rsid w:val="006C5846"/>
    <w:rsid w:val="006C5847"/>
    <w:rsid w:val="006C5852"/>
    <w:rsid w:val="006C5EC9"/>
    <w:rsid w:val="006C6525"/>
    <w:rsid w:val="006C6D2E"/>
    <w:rsid w:val="006C7637"/>
    <w:rsid w:val="006C7B4B"/>
    <w:rsid w:val="006D0C94"/>
    <w:rsid w:val="006D0CBB"/>
    <w:rsid w:val="006D0E83"/>
    <w:rsid w:val="006D2A1D"/>
    <w:rsid w:val="006D2B88"/>
    <w:rsid w:val="006D490C"/>
    <w:rsid w:val="006D5437"/>
    <w:rsid w:val="006D5EA5"/>
    <w:rsid w:val="006D7043"/>
    <w:rsid w:val="006D7F9A"/>
    <w:rsid w:val="006E0058"/>
    <w:rsid w:val="006E071B"/>
    <w:rsid w:val="006E14FE"/>
    <w:rsid w:val="006E222E"/>
    <w:rsid w:val="006E226E"/>
    <w:rsid w:val="006E332E"/>
    <w:rsid w:val="006E3865"/>
    <w:rsid w:val="006E3924"/>
    <w:rsid w:val="006E3995"/>
    <w:rsid w:val="006E529E"/>
    <w:rsid w:val="006E671B"/>
    <w:rsid w:val="006E6A19"/>
    <w:rsid w:val="006F00BE"/>
    <w:rsid w:val="006F07D4"/>
    <w:rsid w:val="006F07F6"/>
    <w:rsid w:val="006F1336"/>
    <w:rsid w:val="006F3AB2"/>
    <w:rsid w:val="006F3EF7"/>
    <w:rsid w:val="006F3FDA"/>
    <w:rsid w:val="006F41BE"/>
    <w:rsid w:val="006F4803"/>
    <w:rsid w:val="006F5260"/>
    <w:rsid w:val="006F5331"/>
    <w:rsid w:val="006F6F6B"/>
    <w:rsid w:val="006F6F86"/>
    <w:rsid w:val="006F7D5C"/>
    <w:rsid w:val="006F7F63"/>
    <w:rsid w:val="00700FB0"/>
    <w:rsid w:val="00702666"/>
    <w:rsid w:val="0070299A"/>
    <w:rsid w:val="00702D11"/>
    <w:rsid w:val="007036DD"/>
    <w:rsid w:val="0070423D"/>
    <w:rsid w:val="00704915"/>
    <w:rsid w:val="00704D1B"/>
    <w:rsid w:val="00705681"/>
    <w:rsid w:val="00706594"/>
    <w:rsid w:val="00706EF6"/>
    <w:rsid w:val="007072D2"/>
    <w:rsid w:val="007072E4"/>
    <w:rsid w:val="0071005E"/>
    <w:rsid w:val="0071016D"/>
    <w:rsid w:val="007103FB"/>
    <w:rsid w:val="00711460"/>
    <w:rsid w:val="00712306"/>
    <w:rsid w:val="007124EC"/>
    <w:rsid w:val="0071301D"/>
    <w:rsid w:val="00713090"/>
    <w:rsid w:val="00713106"/>
    <w:rsid w:val="0071364A"/>
    <w:rsid w:val="007138EC"/>
    <w:rsid w:val="0071395D"/>
    <w:rsid w:val="00713A93"/>
    <w:rsid w:val="00713B27"/>
    <w:rsid w:val="00713FA3"/>
    <w:rsid w:val="0071486F"/>
    <w:rsid w:val="007155D9"/>
    <w:rsid w:val="00715CF1"/>
    <w:rsid w:val="0071668D"/>
    <w:rsid w:val="00716869"/>
    <w:rsid w:val="00721065"/>
    <w:rsid w:val="0072130D"/>
    <w:rsid w:val="00721542"/>
    <w:rsid w:val="0072187D"/>
    <w:rsid w:val="00722D67"/>
    <w:rsid w:val="00722EFA"/>
    <w:rsid w:val="00723832"/>
    <w:rsid w:val="00723F62"/>
    <w:rsid w:val="00724B4F"/>
    <w:rsid w:val="00724F1F"/>
    <w:rsid w:val="00725080"/>
    <w:rsid w:val="00725DF4"/>
    <w:rsid w:val="00726CFF"/>
    <w:rsid w:val="007276CA"/>
    <w:rsid w:val="00731751"/>
    <w:rsid w:val="00731E21"/>
    <w:rsid w:val="007327EB"/>
    <w:rsid w:val="007327FC"/>
    <w:rsid w:val="00733A11"/>
    <w:rsid w:val="00733E68"/>
    <w:rsid w:val="00734501"/>
    <w:rsid w:val="00736372"/>
    <w:rsid w:val="007371F1"/>
    <w:rsid w:val="007401CE"/>
    <w:rsid w:val="007403A3"/>
    <w:rsid w:val="00741793"/>
    <w:rsid w:val="00741A5A"/>
    <w:rsid w:val="00746A1F"/>
    <w:rsid w:val="00746CBC"/>
    <w:rsid w:val="00747C2E"/>
    <w:rsid w:val="00750BC1"/>
    <w:rsid w:val="00752BF6"/>
    <w:rsid w:val="007544A8"/>
    <w:rsid w:val="007553C2"/>
    <w:rsid w:val="0075565B"/>
    <w:rsid w:val="00755D9A"/>
    <w:rsid w:val="00756595"/>
    <w:rsid w:val="00756625"/>
    <w:rsid w:val="007568CD"/>
    <w:rsid w:val="007569C0"/>
    <w:rsid w:val="00757923"/>
    <w:rsid w:val="00757F8D"/>
    <w:rsid w:val="0076005E"/>
    <w:rsid w:val="00760435"/>
    <w:rsid w:val="0076073A"/>
    <w:rsid w:val="00760C65"/>
    <w:rsid w:val="00760F88"/>
    <w:rsid w:val="00761103"/>
    <w:rsid w:val="007613DC"/>
    <w:rsid w:val="00762077"/>
    <w:rsid w:val="007620EB"/>
    <w:rsid w:val="00763CC6"/>
    <w:rsid w:val="007643C1"/>
    <w:rsid w:val="00764C5A"/>
    <w:rsid w:val="00764C97"/>
    <w:rsid w:val="00764CCB"/>
    <w:rsid w:val="007659B6"/>
    <w:rsid w:val="00765CA2"/>
    <w:rsid w:val="0076618F"/>
    <w:rsid w:val="007675DC"/>
    <w:rsid w:val="007678E9"/>
    <w:rsid w:val="00770FDB"/>
    <w:rsid w:val="00771682"/>
    <w:rsid w:val="0077174A"/>
    <w:rsid w:val="00773341"/>
    <w:rsid w:val="00773832"/>
    <w:rsid w:val="00781635"/>
    <w:rsid w:val="00781B8C"/>
    <w:rsid w:val="007824B9"/>
    <w:rsid w:val="00782D4D"/>
    <w:rsid w:val="0078466E"/>
    <w:rsid w:val="00784A4C"/>
    <w:rsid w:val="007850F7"/>
    <w:rsid w:val="0078650B"/>
    <w:rsid w:val="00787342"/>
    <w:rsid w:val="00787FC7"/>
    <w:rsid w:val="00790126"/>
    <w:rsid w:val="00790C80"/>
    <w:rsid w:val="00790FFD"/>
    <w:rsid w:val="00791256"/>
    <w:rsid w:val="007923D8"/>
    <w:rsid w:val="00792638"/>
    <w:rsid w:val="0079285F"/>
    <w:rsid w:val="0079327D"/>
    <w:rsid w:val="00793559"/>
    <w:rsid w:val="00793E5B"/>
    <w:rsid w:val="00794988"/>
    <w:rsid w:val="00794B83"/>
    <w:rsid w:val="007967FF"/>
    <w:rsid w:val="00796A68"/>
    <w:rsid w:val="00797B1F"/>
    <w:rsid w:val="007A0CCF"/>
    <w:rsid w:val="007A0D8C"/>
    <w:rsid w:val="007A1645"/>
    <w:rsid w:val="007A1C7C"/>
    <w:rsid w:val="007A1F4E"/>
    <w:rsid w:val="007A1F66"/>
    <w:rsid w:val="007A2026"/>
    <w:rsid w:val="007A24A9"/>
    <w:rsid w:val="007A270C"/>
    <w:rsid w:val="007A2B1F"/>
    <w:rsid w:val="007A2C23"/>
    <w:rsid w:val="007A55FD"/>
    <w:rsid w:val="007A61A7"/>
    <w:rsid w:val="007A6F11"/>
    <w:rsid w:val="007B000E"/>
    <w:rsid w:val="007B0126"/>
    <w:rsid w:val="007B12E3"/>
    <w:rsid w:val="007B1FD8"/>
    <w:rsid w:val="007B20CE"/>
    <w:rsid w:val="007B229F"/>
    <w:rsid w:val="007B23A5"/>
    <w:rsid w:val="007B315B"/>
    <w:rsid w:val="007B3498"/>
    <w:rsid w:val="007B5451"/>
    <w:rsid w:val="007B573A"/>
    <w:rsid w:val="007B5F32"/>
    <w:rsid w:val="007B6140"/>
    <w:rsid w:val="007B6ACE"/>
    <w:rsid w:val="007B6D7D"/>
    <w:rsid w:val="007B6F85"/>
    <w:rsid w:val="007B6FA8"/>
    <w:rsid w:val="007C022B"/>
    <w:rsid w:val="007C0693"/>
    <w:rsid w:val="007C0C1F"/>
    <w:rsid w:val="007C14A4"/>
    <w:rsid w:val="007C1E30"/>
    <w:rsid w:val="007C282E"/>
    <w:rsid w:val="007C297B"/>
    <w:rsid w:val="007C3B16"/>
    <w:rsid w:val="007C410C"/>
    <w:rsid w:val="007C5774"/>
    <w:rsid w:val="007C596C"/>
    <w:rsid w:val="007C5FCC"/>
    <w:rsid w:val="007C6BBA"/>
    <w:rsid w:val="007C73DD"/>
    <w:rsid w:val="007C7974"/>
    <w:rsid w:val="007D0017"/>
    <w:rsid w:val="007D12E0"/>
    <w:rsid w:val="007D15F5"/>
    <w:rsid w:val="007D1725"/>
    <w:rsid w:val="007D239D"/>
    <w:rsid w:val="007D256C"/>
    <w:rsid w:val="007D2776"/>
    <w:rsid w:val="007D3CA2"/>
    <w:rsid w:val="007D6237"/>
    <w:rsid w:val="007D635B"/>
    <w:rsid w:val="007D67CD"/>
    <w:rsid w:val="007E0D86"/>
    <w:rsid w:val="007E0F33"/>
    <w:rsid w:val="007E1C29"/>
    <w:rsid w:val="007E1DFA"/>
    <w:rsid w:val="007E2796"/>
    <w:rsid w:val="007E2D1E"/>
    <w:rsid w:val="007E3261"/>
    <w:rsid w:val="007E387C"/>
    <w:rsid w:val="007E4341"/>
    <w:rsid w:val="007E4456"/>
    <w:rsid w:val="007E5CF0"/>
    <w:rsid w:val="007E5D24"/>
    <w:rsid w:val="007F02AE"/>
    <w:rsid w:val="007F0D2E"/>
    <w:rsid w:val="007F13F7"/>
    <w:rsid w:val="007F1749"/>
    <w:rsid w:val="007F1B53"/>
    <w:rsid w:val="007F24D4"/>
    <w:rsid w:val="007F2602"/>
    <w:rsid w:val="007F2DF5"/>
    <w:rsid w:val="007F4823"/>
    <w:rsid w:val="007F4DA7"/>
    <w:rsid w:val="007F5CCC"/>
    <w:rsid w:val="007F61A7"/>
    <w:rsid w:val="007F6750"/>
    <w:rsid w:val="007F787F"/>
    <w:rsid w:val="00800372"/>
    <w:rsid w:val="00800651"/>
    <w:rsid w:val="00800AE8"/>
    <w:rsid w:val="00800D36"/>
    <w:rsid w:val="00801202"/>
    <w:rsid w:val="00801400"/>
    <w:rsid w:val="008014C6"/>
    <w:rsid w:val="00802632"/>
    <w:rsid w:val="00802CE1"/>
    <w:rsid w:val="00802D0C"/>
    <w:rsid w:val="008038F4"/>
    <w:rsid w:val="00803BBA"/>
    <w:rsid w:val="00803C8E"/>
    <w:rsid w:val="008078E1"/>
    <w:rsid w:val="00812250"/>
    <w:rsid w:val="008133C9"/>
    <w:rsid w:val="00813851"/>
    <w:rsid w:val="00814028"/>
    <w:rsid w:val="00814297"/>
    <w:rsid w:val="00814301"/>
    <w:rsid w:val="00814ED3"/>
    <w:rsid w:val="008167C0"/>
    <w:rsid w:val="00817671"/>
    <w:rsid w:val="00817A3D"/>
    <w:rsid w:val="00817AB9"/>
    <w:rsid w:val="00820E8F"/>
    <w:rsid w:val="00820F76"/>
    <w:rsid w:val="0082359E"/>
    <w:rsid w:val="00823863"/>
    <w:rsid w:val="0082435A"/>
    <w:rsid w:val="00824924"/>
    <w:rsid w:val="008250F8"/>
    <w:rsid w:val="0082577C"/>
    <w:rsid w:val="00826C73"/>
    <w:rsid w:val="00827235"/>
    <w:rsid w:val="00831A49"/>
    <w:rsid w:val="00832125"/>
    <w:rsid w:val="00835499"/>
    <w:rsid w:val="0083583A"/>
    <w:rsid w:val="00835A38"/>
    <w:rsid w:val="00835DFB"/>
    <w:rsid w:val="008363FC"/>
    <w:rsid w:val="008370D4"/>
    <w:rsid w:val="008378FA"/>
    <w:rsid w:val="00841506"/>
    <w:rsid w:val="00841F37"/>
    <w:rsid w:val="00842723"/>
    <w:rsid w:val="00842A8C"/>
    <w:rsid w:val="00842E86"/>
    <w:rsid w:val="0084304D"/>
    <w:rsid w:val="00844062"/>
    <w:rsid w:val="00844CDD"/>
    <w:rsid w:val="008459F0"/>
    <w:rsid w:val="00846260"/>
    <w:rsid w:val="0084707F"/>
    <w:rsid w:val="00847623"/>
    <w:rsid w:val="008509F7"/>
    <w:rsid w:val="00850E18"/>
    <w:rsid w:val="00851960"/>
    <w:rsid w:val="0085292F"/>
    <w:rsid w:val="00853D6C"/>
    <w:rsid w:val="0085417E"/>
    <w:rsid w:val="00855B2F"/>
    <w:rsid w:val="0085616F"/>
    <w:rsid w:val="008571A1"/>
    <w:rsid w:val="00857665"/>
    <w:rsid w:val="008602E2"/>
    <w:rsid w:val="008615E2"/>
    <w:rsid w:val="00861616"/>
    <w:rsid w:val="00861965"/>
    <w:rsid w:val="00861B85"/>
    <w:rsid w:val="008622B9"/>
    <w:rsid w:val="008624A0"/>
    <w:rsid w:val="008629E3"/>
    <w:rsid w:val="0086308C"/>
    <w:rsid w:val="008634FD"/>
    <w:rsid w:val="0086444B"/>
    <w:rsid w:val="00864DB6"/>
    <w:rsid w:val="00865614"/>
    <w:rsid w:val="008666A3"/>
    <w:rsid w:val="00867E7A"/>
    <w:rsid w:val="0087101C"/>
    <w:rsid w:val="00871C6D"/>
    <w:rsid w:val="00872323"/>
    <w:rsid w:val="00872570"/>
    <w:rsid w:val="008728D5"/>
    <w:rsid w:val="00872B41"/>
    <w:rsid w:val="00872DA4"/>
    <w:rsid w:val="00873C44"/>
    <w:rsid w:val="0087651A"/>
    <w:rsid w:val="00876756"/>
    <w:rsid w:val="008769C1"/>
    <w:rsid w:val="00877589"/>
    <w:rsid w:val="00881914"/>
    <w:rsid w:val="008822FB"/>
    <w:rsid w:val="00883C73"/>
    <w:rsid w:val="008853BE"/>
    <w:rsid w:val="008854BF"/>
    <w:rsid w:val="00885500"/>
    <w:rsid w:val="00887F29"/>
    <w:rsid w:val="00887F71"/>
    <w:rsid w:val="008901BF"/>
    <w:rsid w:val="0089035F"/>
    <w:rsid w:val="00890C40"/>
    <w:rsid w:val="0089125E"/>
    <w:rsid w:val="00891D5D"/>
    <w:rsid w:val="00892C65"/>
    <w:rsid w:val="008936C4"/>
    <w:rsid w:val="00893777"/>
    <w:rsid w:val="00893D33"/>
    <w:rsid w:val="0089486B"/>
    <w:rsid w:val="00895476"/>
    <w:rsid w:val="008969A7"/>
    <w:rsid w:val="00896A0F"/>
    <w:rsid w:val="008A06F3"/>
    <w:rsid w:val="008A09E3"/>
    <w:rsid w:val="008A264E"/>
    <w:rsid w:val="008A2AEB"/>
    <w:rsid w:val="008A30D7"/>
    <w:rsid w:val="008A5B54"/>
    <w:rsid w:val="008A5EF9"/>
    <w:rsid w:val="008A6D5C"/>
    <w:rsid w:val="008A6FAF"/>
    <w:rsid w:val="008A7579"/>
    <w:rsid w:val="008A7E9E"/>
    <w:rsid w:val="008A7F38"/>
    <w:rsid w:val="008B07EB"/>
    <w:rsid w:val="008B14D8"/>
    <w:rsid w:val="008B1B47"/>
    <w:rsid w:val="008B2A52"/>
    <w:rsid w:val="008B2F57"/>
    <w:rsid w:val="008B301A"/>
    <w:rsid w:val="008B37A6"/>
    <w:rsid w:val="008B3AB2"/>
    <w:rsid w:val="008B418F"/>
    <w:rsid w:val="008B4D54"/>
    <w:rsid w:val="008B5F1B"/>
    <w:rsid w:val="008B65E3"/>
    <w:rsid w:val="008B66E8"/>
    <w:rsid w:val="008B6818"/>
    <w:rsid w:val="008B6B7E"/>
    <w:rsid w:val="008C1663"/>
    <w:rsid w:val="008C2308"/>
    <w:rsid w:val="008C3650"/>
    <w:rsid w:val="008C3861"/>
    <w:rsid w:val="008C3B27"/>
    <w:rsid w:val="008C5046"/>
    <w:rsid w:val="008C5145"/>
    <w:rsid w:val="008C61CB"/>
    <w:rsid w:val="008C62F5"/>
    <w:rsid w:val="008C718E"/>
    <w:rsid w:val="008C77DB"/>
    <w:rsid w:val="008D284A"/>
    <w:rsid w:val="008D325D"/>
    <w:rsid w:val="008D35CD"/>
    <w:rsid w:val="008D42C8"/>
    <w:rsid w:val="008D4E63"/>
    <w:rsid w:val="008D5B36"/>
    <w:rsid w:val="008D64AB"/>
    <w:rsid w:val="008D65B8"/>
    <w:rsid w:val="008D7980"/>
    <w:rsid w:val="008D7B7B"/>
    <w:rsid w:val="008E1301"/>
    <w:rsid w:val="008E130E"/>
    <w:rsid w:val="008E179E"/>
    <w:rsid w:val="008E1886"/>
    <w:rsid w:val="008E1EB1"/>
    <w:rsid w:val="008E2052"/>
    <w:rsid w:val="008E21BE"/>
    <w:rsid w:val="008E2809"/>
    <w:rsid w:val="008E2C5E"/>
    <w:rsid w:val="008E2D2D"/>
    <w:rsid w:val="008E4DDF"/>
    <w:rsid w:val="008E5D68"/>
    <w:rsid w:val="008E661B"/>
    <w:rsid w:val="008E6D0E"/>
    <w:rsid w:val="008E6E70"/>
    <w:rsid w:val="008F18EB"/>
    <w:rsid w:val="008F1A60"/>
    <w:rsid w:val="008F1DF9"/>
    <w:rsid w:val="008F1F7F"/>
    <w:rsid w:val="008F28BC"/>
    <w:rsid w:val="008F3055"/>
    <w:rsid w:val="008F3157"/>
    <w:rsid w:val="008F34F9"/>
    <w:rsid w:val="008F4226"/>
    <w:rsid w:val="008F4AFC"/>
    <w:rsid w:val="008F4B39"/>
    <w:rsid w:val="008F4D31"/>
    <w:rsid w:val="008F4FE0"/>
    <w:rsid w:val="008F59A8"/>
    <w:rsid w:val="008F628F"/>
    <w:rsid w:val="008F7C45"/>
    <w:rsid w:val="00900635"/>
    <w:rsid w:val="00900EF9"/>
    <w:rsid w:val="00901B29"/>
    <w:rsid w:val="00902E6D"/>
    <w:rsid w:val="009033E6"/>
    <w:rsid w:val="00903C05"/>
    <w:rsid w:val="0090404E"/>
    <w:rsid w:val="00905D60"/>
    <w:rsid w:val="00906040"/>
    <w:rsid w:val="00906338"/>
    <w:rsid w:val="00906409"/>
    <w:rsid w:val="0090689A"/>
    <w:rsid w:val="00907136"/>
    <w:rsid w:val="0091094D"/>
    <w:rsid w:val="00910B03"/>
    <w:rsid w:val="009111CB"/>
    <w:rsid w:val="009117A9"/>
    <w:rsid w:val="00912996"/>
    <w:rsid w:val="009129D5"/>
    <w:rsid w:val="00914523"/>
    <w:rsid w:val="00914878"/>
    <w:rsid w:val="009148C0"/>
    <w:rsid w:val="00915153"/>
    <w:rsid w:val="009153AE"/>
    <w:rsid w:val="00915FB0"/>
    <w:rsid w:val="009167F8"/>
    <w:rsid w:val="00916DF0"/>
    <w:rsid w:val="009170BF"/>
    <w:rsid w:val="0092016A"/>
    <w:rsid w:val="00920263"/>
    <w:rsid w:val="009217A0"/>
    <w:rsid w:val="00921836"/>
    <w:rsid w:val="00921A26"/>
    <w:rsid w:val="00922147"/>
    <w:rsid w:val="009221E9"/>
    <w:rsid w:val="00922287"/>
    <w:rsid w:val="00922409"/>
    <w:rsid w:val="00922860"/>
    <w:rsid w:val="00923096"/>
    <w:rsid w:val="00924E9B"/>
    <w:rsid w:val="009254B2"/>
    <w:rsid w:val="0092586C"/>
    <w:rsid w:val="00926922"/>
    <w:rsid w:val="00927303"/>
    <w:rsid w:val="0093093F"/>
    <w:rsid w:val="0093158F"/>
    <w:rsid w:val="00931B0C"/>
    <w:rsid w:val="00931D93"/>
    <w:rsid w:val="00933199"/>
    <w:rsid w:val="009335EC"/>
    <w:rsid w:val="00933630"/>
    <w:rsid w:val="0093471E"/>
    <w:rsid w:val="00934991"/>
    <w:rsid w:val="0093591A"/>
    <w:rsid w:val="00936B42"/>
    <w:rsid w:val="00936E4A"/>
    <w:rsid w:val="00936F51"/>
    <w:rsid w:val="009378E9"/>
    <w:rsid w:val="00937C0D"/>
    <w:rsid w:val="009400B1"/>
    <w:rsid w:val="00940645"/>
    <w:rsid w:val="00940AC3"/>
    <w:rsid w:val="00940B26"/>
    <w:rsid w:val="00940E38"/>
    <w:rsid w:val="00940FD5"/>
    <w:rsid w:val="00941BDB"/>
    <w:rsid w:val="00943363"/>
    <w:rsid w:val="009435C1"/>
    <w:rsid w:val="00943B4D"/>
    <w:rsid w:val="0094491F"/>
    <w:rsid w:val="00944EF4"/>
    <w:rsid w:val="00945890"/>
    <w:rsid w:val="00945EBC"/>
    <w:rsid w:val="00950718"/>
    <w:rsid w:val="0095282E"/>
    <w:rsid w:val="009531A0"/>
    <w:rsid w:val="0095357A"/>
    <w:rsid w:val="009539D5"/>
    <w:rsid w:val="00953D4D"/>
    <w:rsid w:val="00954BD7"/>
    <w:rsid w:val="00954E7F"/>
    <w:rsid w:val="00955368"/>
    <w:rsid w:val="0095610E"/>
    <w:rsid w:val="0095613B"/>
    <w:rsid w:val="009563C9"/>
    <w:rsid w:val="0095647D"/>
    <w:rsid w:val="00956866"/>
    <w:rsid w:val="00956B57"/>
    <w:rsid w:val="0095740E"/>
    <w:rsid w:val="0096025D"/>
    <w:rsid w:val="00960D4E"/>
    <w:rsid w:val="00960F8F"/>
    <w:rsid w:val="00961727"/>
    <w:rsid w:val="009623CF"/>
    <w:rsid w:val="009628BF"/>
    <w:rsid w:val="00964667"/>
    <w:rsid w:val="0096591C"/>
    <w:rsid w:val="00965D89"/>
    <w:rsid w:val="00966E1C"/>
    <w:rsid w:val="009670E1"/>
    <w:rsid w:val="0096752B"/>
    <w:rsid w:val="00967ED6"/>
    <w:rsid w:val="00970015"/>
    <w:rsid w:val="0097104F"/>
    <w:rsid w:val="009722E4"/>
    <w:rsid w:val="00972A5F"/>
    <w:rsid w:val="009736EB"/>
    <w:rsid w:val="0097395E"/>
    <w:rsid w:val="00974044"/>
    <w:rsid w:val="009745BC"/>
    <w:rsid w:val="009750F7"/>
    <w:rsid w:val="009800FB"/>
    <w:rsid w:val="00981D5E"/>
    <w:rsid w:val="009851F5"/>
    <w:rsid w:val="00985A34"/>
    <w:rsid w:val="009877C5"/>
    <w:rsid w:val="00987858"/>
    <w:rsid w:val="009915BE"/>
    <w:rsid w:val="00992E10"/>
    <w:rsid w:val="0099303C"/>
    <w:rsid w:val="00993B4D"/>
    <w:rsid w:val="009945E4"/>
    <w:rsid w:val="00994FCF"/>
    <w:rsid w:val="00995070"/>
    <w:rsid w:val="00996818"/>
    <w:rsid w:val="00996F99"/>
    <w:rsid w:val="0099755F"/>
    <w:rsid w:val="009A01D9"/>
    <w:rsid w:val="009A0261"/>
    <w:rsid w:val="009A060D"/>
    <w:rsid w:val="009A11F0"/>
    <w:rsid w:val="009A1575"/>
    <w:rsid w:val="009A1AA9"/>
    <w:rsid w:val="009A2AB3"/>
    <w:rsid w:val="009A2D8F"/>
    <w:rsid w:val="009A35BF"/>
    <w:rsid w:val="009A3941"/>
    <w:rsid w:val="009A3B0A"/>
    <w:rsid w:val="009A64B4"/>
    <w:rsid w:val="009A6655"/>
    <w:rsid w:val="009A6775"/>
    <w:rsid w:val="009A7C24"/>
    <w:rsid w:val="009B06E6"/>
    <w:rsid w:val="009B0DEA"/>
    <w:rsid w:val="009B16BA"/>
    <w:rsid w:val="009B1D75"/>
    <w:rsid w:val="009B20DE"/>
    <w:rsid w:val="009B2300"/>
    <w:rsid w:val="009B26B4"/>
    <w:rsid w:val="009B27D8"/>
    <w:rsid w:val="009B40FB"/>
    <w:rsid w:val="009B51F4"/>
    <w:rsid w:val="009B5856"/>
    <w:rsid w:val="009B69C6"/>
    <w:rsid w:val="009B7B9A"/>
    <w:rsid w:val="009C01DC"/>
    <w:rsid w:val="009C1C87"/>
    <w:rsid w:val="009C2AA5"/>
    <w:rsid w:val="009C2D6E"/>
    <w:rsid w:val="009C4366"/>
    <w:rsid w:val="009C44AE"/>
    <w:rsid w:val="009C4DAB"/>
    <w:rsid w:val="009C51F0"/>
    <w:rsid w:val="009C5207"/>
    <w:rsid w:val="009C5FC0"/>
    <w:rsid w:val="009C6B49"/>
    <w:rsid w:val="009C6EBD"/>
    <w:rsid w:val="009C6EC6"/>
    <w:rsid w:val="009C7ACF"/>
    <w:rsid w:val="009D056B"/>
    <w:rsid w:val="009D18F9"/>
    <w:rsid w:val="009D20A5"/>
    <w:rsid w:val="009D2206"/>
    <w:rsid w:val="009D29F4"/>
    <w:rsid w:val="009D2C3E"/>
    <w:rsid w:val="009D306E"/>
    <w:rsid w:val="009D3602"/>
    <w:rsid w:val="009D3634"/>
    <w:rsid w:val="009D3879"/>
    <w:rsid w:val="009D52C3"/>
    <w:rsid w:val="009D538F"/>
    <w:rsid w:val="009D5BF7"/>
    <w:rsid w:val="009D63BB"/>
    <w:rsid w:val="009D702D"/>
    <w:rsid w:val="009D7612"/>
    <w:rsid w:val="009D782E"/>
    <w:rsid w:val="009D7994"/>
    <w:rsid w:val="009D7E0C"/>
    <w:rsid w:val="009E0361"/>
    <w:rsid w:val="009E0B46"/>
    <w:rsid w:val="009E0E9A"/>
    <w:rsid w:val="009E1081"/>
    <w:rsid w:val="009E1535"/>
    <w:rsid w:val="009E2864"/>
    <w:rsid w:val="009E30ED"/>
    <w:rsid w:val="009E3342"/>
    <w:rsid w:val="009E455D"/>
    <w:rsid w:val="009E53CA"/>
    <w:rsid w:val="009E6979"/>
    <w:rsid w:val="009E6A37"/>
    <w:rsid w:val="009E6BF4"/>
    <w:rsid w:val="009E7903"/>
    <w:rsid w:val="009E7EEC"/>
    <w:rsid w:val="009F017E"/>
    <w:rsid w:val="009F0220"/>
    <w:rsid w:val="009F15A1"/>
    <w:rsid w:val="009F1DB2"/>
    <w:rsid w:val="009F1E43"/>
    <w:rsid w:val="009F25AA"/>
    <w:rsid w:val="009F2E6A"/>
    <w:rsid w:val="009F31C8"/>
    <w:rsid w:val="009F4EA3"/>
    <w:rsid w:val="009F54CD"/>
    <w:rsid w:val="009F5CB2"/>
    <w:rsid w:val="009F6229"/>
    <w:rsid w:val="009F68FE"/>
    <w:rsid w:val="009F6DA1"/>
    <w:rsid w:val="009F74BF"/>
    <w:rsid w:val="00A001D4"/>
    <w:rsid w:val="00A002A6"/>
    <w:rsid w:val="00A0187E"/>
    <w:rsid w:val="00A018CB"/>
    <w:rsid w:val="00A03864"/>
    <w:rsid w:val="00A03F4F"/>
    <w:rsid w:val="00A047BF"/>
    <w:rsid w:val="00A04EC0"/>
    <w:rsid w:val="00A04FAA"/>
    <w:rsid w:val="00A0651C"/>
    <w:rsid w:val="00A06A55"/>
    <w:rsid w:val="00A06E6C"/>
    <w:rsid w:val="00A10E84"/>
    <w:rsid w:val="00A11724"/>
    <w:rsid w:val="00A11DCE"/>
    <w:rsid w:val="00A11EBD"/>
    <w:rsid w:val="00A13878"/>
    <w:rsid w:val="00A138C1"/>
    <w:rsid w:val="00A14D0F"/>
    <w:rsid w:val="00A15375"/>
    <w:rsid w:val="00A166EB"/>
    <w:rsid w:val="00A16792"/>
    <w:rsid w:val="00A16AE1"/>
    <w:rsid w:val="00A20040"/>
    <w:rsid w:val="00A2077F"/>
    <w:rsid w:val="00A21581"/>
    <w:rsid w:val="00A23678"/>
    <w:rsid w:val="00A23E50"/>
    <w:rsid w:val="00A247F0"/>
    <w:rsid w:val="00A24842"/>
    <w:rsid w:val="00A25329"/>
    <w:rsid w:val="00A25D12"/>
    <w:rsid w:val="00A262B7"/>
    <w:rsid w:val="00A2651F"/>
    <w:rsid w:val="00A26C93"/>
    <w:rsid w:val="00A26C9E"/>
    <w:rsid w:val="00A2733C"/>
    <w:rsid w:val="00A278C3"/>
    <w:rsid w:val="00A315D0"/>
    <w:rsid w:val="00A31909"/>
    <w:rsid w:val="00A326FB"/>
    <w:rsid w:val="00A331E1"/>
    <w:rsid w:val="00A33DED"/>
    <w:rsid w:val="00A3493E"/>
    <w:rsid w:val="00A351F9"/>
    <w:rsid w:val="00A355FC"/>
    <w:rsid w:val="00A36AB8"/>
    <w:rsid w:val="00A36D9A"/>
    <w:rsid w:val="00A40040"/>
    <w:rsid w:val="00A40618"/>
    <w:rsid w:val="00A41053"/>
    <w:rsid w:val="00A41068"/>
    <w:rsid w:val="00A41146"/>
    <w:rsid w:val="00A4282D"/>
    <w:rsid w:val="00A444ED"/>
    <w:rsid w:val="00A44CEC"/>
    <w:rsid w:val="00A45ED0"/>
    <w:rsid w:val="00A4642F"/>
    <w:rsid w:val="00A478A5"/>
    <w:rsid w:val="00A50E73"/>
    <w:rsid w:val="00A514E9"/>
    <w:rsid w:val="00A51A41"/>
    <w:rsid w:val="00A5326C"/>
    <w:rsid w:val="00A538F9"/>
    <w:rsid w:val="00A53D36"/>
    <w:rsid w:val="00A55020"/>
    <w:rsid w:val="00A5562F"/>
    <w:rsid w:val="00A558BC"/>
    <w:rsid w:val="00A56DAA"/>
    <w:rsid w:val="00A571F0"/>
    <w:rsid w:val="00A601AD"/>
    <w:rsid w:val="00A61574"/>
    <w:rsid w:val="00A61740"/>
    <w:rsid w:val="00A61F01"/>
    <w:rsid w:val="00A623BB"/>
    <w:rsid w:val="00A650CC"/>
    <w:rsid w:val="00A6516F"/>
    <w:rsid w:val="00A65AFC"/>
    <w:rsid w:val="00A6638C"/>
    <w:rsid w:val="00A672F7"/>
    <w:rsid w:val="00A6744D"/>
    <w:rsid w:val="00A675F5"/>
    <w:rsid w:val="00A676D0"/>
    <w:rsid w:val="00A71CED"/>
    <w:rsid w:val="00A72B84"/>
    <w:rsid w:val="00A72BAA"/>
    <w:rsid w:val="00A72E8E"/>
    <w:rsid w:val="00A7316C"/>
    <w:rsid w:val="00A739E5"/>
    <w:rsid w:val="00A759C8"/>
    <w:rsid w:val="00A80343"/>
    <w:rsid w:val="00A809BB"/>
    <w:rsid w:val="00A80D93"/>
    <w:rsid w:val="00A81A21"/>
    <w:rsid w:val="00A82DBB"/>
    <w:rsid w:val="00A83181"/>
    <w:rsid w:val="00A84608"/>
    <w:rsid w:val="00A84A7E"/>
    <w:rsid w:val="00A84E73"/>
    <w:rsid w:val="00A86D2A"/>
    <w:rsid w:val="00A9007D"/>
    <w:rsid w:val="00A905EC"/>
    <w:rsid w:val="00A90A74"/>
    <w:rsid w:val="00A9196F"/>
    <w:rsid w:val="00A919E0"/>
    <w:rsid w:val="00A91B21"/>
    <w:rsid w:val="00A92D77"/>
    <w:rsid w:val="00A92E00"/>
    <w:rsid w:val="00A93905"/>
    <w:rsid w:val="00A93BDC"/>
    <w:rsid w:val="00A94530"/>
    <w:rsid w:val="00A94C54"/>
    <w:rsid w:val="00A95C37"/>
    <w:rsid w:val="00A95FCF"/>
    <w:rsid w:val="00A966F4"/>
    <w:rsid w:val="00A96727"/>
    <w:rsid w:val="00AA0074"/>
    <w:rsid w:val="00AA0355"/>
    <w:rsid w:val="00AA2243"/>
    <w:rsid w:val="00AA3423"/>
    <w:rsid w:val="00AA348C"/>
    <w:rsid w:val="00AA359D"/>
    <w:rsid w:val="00AA3B8A"/>
    <w:rsid w:val="00AA3EBF"/>
    <w:rsid w:val="00AA5016"/>
    <w:rsid w:val="00AA5CB0"/>
    <w:rsid w:val="00AA606E"/>
    <w:rsid w:val="00AA6F7D"/>
    <w:rsid w:val="00AB01DE"/>
    <w:rsid w:val="00AB0D21"/>
    <w:rsid w:val="00AB104B"/>
    <w:rsid w:val="00AB155D"/>
    <w:rsid w:val="00AB195C"/>
    <w:rsid w:val="00AB19E8"/>
    <w:rsid w:val="00AB1BFB"/>
    <w:rsid w:val="00AB27C4"/>
    <w:rsid w:val="00AB3260"/>
    <w:rsid w:val="00AB3E4A"/>
    <w:rsid w:val="00AB4C7A"/>
    <w:rsid w:val="00AB56DB"/>
    <w:rsid w:val="00AB57F4"/>
    <w:rsid w:val="00AB5A1F"/>
    <w:rsid w:val="00AB5ED6"/>
    <w:rsid w:val="00AC1BC7"/>
    <w:rsid w:val="00AC1D25"/>
    <w:rsid w:val="00AC2169"/>
    <w:rsid w:val="00AC24E8"/>
    <w:rsid w:val="00AC425A"/>
    <w:rsid w:val="00AC4453"/>
    <w:rsid w:val="00AC4A4A"/>
    <w:rsid w:val="00AC4B18"/>
    <w:rsid w:val="00AC5A05"/>
    <w:rsid w:val="00AC6528"/>
    <w:rsid w:val="00AC6ED6"/>
    <w:rsid w:val="00AC7B95"/>
    <w:rsid w:val="00AD0D23"/>
    <w:rsid w:val="00AD16D3"/>
    <w:rsid w:val="00AD3A40"/>
    <w:rsid w:val="00AD42A7"/>
    <w:rsid w:val="00AD46E2"/>
    <w:rsid w:val="00AD5055"/>
    <w:rsid w:val="00AD589A"/>
    <w:rsid w:val="00AD5CC5"/>
    <w:rsid w:val="00AD5E46"/>
    <w:rsid w:val="00AD6108"/>
    <w:rsid w:val="00AD641C"/>
    <w:rsid w:val="00AD6AB2"/>
    <w:rsid w:val="00AD6EE1"/>
    <w:rsid w:val="00AD717A"/>
    <w:rsid w:val="00AE1413"/>
    <w:rsid w:val="00AE171F"/>
    <w:rsid w:val="00AE1CC5"/>
    <w:rsid w:val="00AE1D9B"/>
    <w:rsid w:val="00AE3735"/>
    <w:rsid w:val="00AE3A0A"/>
    <w:rsid w:val="00AE3B35"/>
    <w:rsid w:val="00AE54D5"/>
    <w:rsid w:val="00AE5C2E"/>
    <w:rsid w:val="00AE7AC8"/>
    <w:rsid w:val="00AF0558"/>
    <w:rsid w:val="00AF15F8"/>
    <w:rsid w:val="00AF1A1B"/>
    <w:rsid w:val="00AF1DE6"/>
    <w:rsid w:val="00AF2926"/>
    <w:rsid w:val="00AF3AE2"/>
    <w:rsid w:val="00AF45D2"/>
    <w:rsid w:val="00AF4702"/>
    <w:rsid w:val="00AF4D25"/>
    <w:rsid w:val="00AF58DD"/>
    <w:rsid w:val="00AF5B9A"/>
    <w:rsid w:val="00AF5FF2"/>
    <w:rsid w:val="00AF6517"/>
    <w:rsid w:val="00AF6D72"/>
    <w:rsid w:val="00AF6DC7"/>
    <w:rsid w:val="00AF7F0A"/>
    <w:rsid w:val="00B007AA"/>
    <w:rsid w:val="00B00C60"/>
    <w:rsid w:val="00B01E4B"/>
    <w:rsid w:val="00B022B3"/>
    <w:rsid w:val="00B03CF8"/>
    <w:rsid w:val="00B03F9D"/>
    <w:rsid w:val="00B044BA"/>
    <w:rsid w:val="00B0463D"/>
    <w:rsid w:val="00B04DEA"/>
    <w:rsid w:val="00B05DE0"/>
    <w:rsid w:val="00B05F77"/>
    <w:rsid w:val="00B0632F"/>
    <w:rsid w:val="00B06642"/>
    <w:rsid w:val="00B073A9"/>
    <w:rsid w:val="00B10B7E"/>
    <w:rsid w:val="00B10BB1"/>
    <w:rsid w:val="00B1126D"/>
    <w:rsid w:val="00B11BEB"/>
    <w:rsid w:val="00B126A7"/>
    <w:rsid w:val="00B12D16"/>
    <w:rsid w:val="00B131AB"/>
    <w:rsid w:val="00B13D45"/>
    <w:rsid w:val="00B13F16"/>
    <w:rsid w:val="00B14583"/>
    <w:rsid w:val="00B15379"/>
    <w:rsid w:val="00B177EF"/>
    <w:rsid w:val="00B20237"/>
    <w:rsid w:val="00B21125"/>
    <w:rsid w:val="00B21D44"/>
    <w:rsid w:val="00B22324"/>
    <w:rsid w:val="00B22422"/>
    <w:rsid w:val="00B22E34"/>
    <w:rsid w:val="00B237AA"/>
    <w:rsid w:val="00B2383B"/>
    <w:rsid w:val="00B23890"/>
    <w:rsid w:val="00B25142"/>
    <w:rsid w:val="00B268E8"/>
    <w:rsid w:val="00B307D7"/>
    <w:rsid w:val="00B31744"/>
    <w:rsid w:val="00B31CD7"/>
    <w:rsid w:val="00B323DA"/>
    <w:rsid w:val="00B328BF"/>
    <w:rsid w:val="00B33EB3"/>
    <w:rsid w:val="00B341A9"/>
    <w:rsid w:val="00B34368"/>
    <w:rsid w:val="00B372DB"/>
    <w:rsid w:val="00B37398"/>
    <w:rsid w:val="00B37810"/>
    <w:rsid w:val="00B3798A"/>
    <w:rsid w:val="00B404E4"/>
    <w:rsid w:val="00B4140C"/>
    <w:rsid w:val="00B41A93"/>
    <w:rsid w:val="00B4204D"/>
    <w:rsid w:val="00B44300"/>
    <w:rsid w:val="00B45182"/>
    <w:rsid w:val="00B4669C"/>
    <w:rsid w:val="00B46853"/>
    <w:rsid w:val="00B468B0"/>
    <w:rsid w:val="00B468BD"/>
    <w:rsid w:val="00B470B2"/>
    <w:rsid w:val="00B47C5E"/>
    <w:rsid w:val="00B47EE9"/>
    <w:rsid w:val="00B51525"/>
    <w:rsid w:val="00B51853"/>
    <w:rsid w:val="00B51F4C"/>
    <w:rsid w:val="00B522D0"/>
    <w:rsid w:val="00B52F19"/>
    <w:rsid w:val="00B52F91"/>
    <w:rsid w:val="00B54A8D"/>
    <w:rsid w:val="00B552AB"/>
    <w:rsid w:val="00B55B7E"/>
    <w:rsid w:val="00B567E8"/>
    <w:rsid w:val="00B56948"/>
    <w:rsid w:val="00B56F73"/>
    <w:rsid w:val="00B576F8"/>
    <w:rsid w:val="00B57D33"/>
    <w:rsid w:val="00B60970"/>
    <w:rsid w:val="00B60B04"/>
    <w:rsid w:val="00B6195F"/>
    <w:rsid w:val="00B62C2A"/>
    <w:rsid w:val="00B62E23"/>
    <w:rsid w:val="00B65208"/>
    <w:rsid w:val="00B65403"/>
    <w:rsid w:val="00B6636D"/>
    <w:rsid w:val="00B66569"/>
    <w:rsid w:val="00B67B45"/>
    <w:rsid w:val="00B7082C"/>
    <w:rsid w:val="00B7090F"/>
    <w:rsid w:val="00B70F54"/>
    <w:rsid w:val="00B71F06"/>
    <w:rsid w:val="00B74AD7"/>
    <w:rsid w:val="00B76DE0"/>
    <w:rsid w:val="00B76E0D"/>
    <w:rsid w:val="00B77445"/>
    <w:rsid w:val="00B77911"/>
    <w:rsid w:val="00B80CE1"/>
    <w:rsid w:val="00B8129E"/>
    <w:rsid w:val="00B81850"/>
    <w:rsid w:val="00B828F6"/>
    <w:rsid w:val="00B82A1D"/>
    <w:rsid w:val="00B82A89"/>
    <w:rsid w:val="00B82BA7"/>
    <w:rsid w:val="00B834E0"/>
    <w:rsid w:val="00B8461D"/>
    <w:rsid w:val="00B86CD5"/>
    <w:rsid w:val="00B87730"/>
    <w:rsid w:val="00B87986"/>
    <w:rsid w:val="00B87F88"/>
    <w:rsid w:val="00B90D76"/>
    <w:rsid w:val="00B9156E"/>
    <w:rsid w:val="00B923D7"/>
    <w:rsid w:val="00B92817"/>
    <w:rsid w:val="00B92AB1"/>
    <w:rsid w:val="00B94ECE"/>
    <w:rsid w:val="00B9594E"/>
    <w:rsid w:val="00B96267"/>
    <w:rsid w:val="00B96B4D"/>
    <w:rsid w:val="00B9723B"/>
    <w:rsid w:val="00B97E38"/>
    <w:rsid w:val="00BA0150"/>
    <w:rsid w:val="00BA1907"/>
    <w:rsid w:val="00BA2A70"/>
    <w:rsid w:val="00BA38B7"/>
    <w:rsid w:val="00BA3EF8"/>
    <w:rsid w:val="00BA51BC"/>
    <w:rsid w:val="00BA584A"/>
    <w:rsid w:val="00BA7502"/>
    <w:rsid w:val="00BB0EAA"/>
    <w:rsid w:val="00BB1259"/>
    <w:rsid w:val="00BB1FD4"/>
    <w:rsid w:val="00BB23B4"/>
    <w:rsid w:val="00BB2879"/>
    <w:rsid w:val="00BB2ACA"/>
    <w:rsid w:val="00BB2F3C"/>
    <w:rsid w:val="00BB3627"/>
    <w:rsid w:val="00BB36EB"/>
    <w:rsid w:val="00BB48E0"/>
    <w:rsid w:val="00BB48F4"/>
    <w:rsid w:val="00BB4A65"/>
    <w:rsid w:val="00BB4CC3"/>
    <w:rsid w:val="00BB5D56"/>
    <w:rsid w:val="00BB6555"/>
    <w:rsid w:val="00BB68ED"/>
    <w:rsid w:val="00BB6968"/>
    <w:rsid w:val="00BC03D7"/>
    <w:rsid w:val="00BC0CF5"/>
    <w:rsid w:val="00BC0E65"/>
    <w:rsid w:val="00BC2223"/>
    <w:rsid w:val="00BC2BDF"/>
    <w:rsid w:val="00BC2D7F"/>
    <w:rsid w:val="00BC309E"/>
    <w:rsid w:val="00BC37ED"/>
    <w:rsid w:val="00BC5437"/>
    <w:rsid w:val="00BC564E"/>
    <w:rsid w:val="00BC5919"/>
    <w:rsid w:val="00BC5B33"/>
    <w:rsid w:val="00BC6300"/>
    <w:rsid w:val="00BC6528"/>
    <w:rsid w:val="00BC67F1"/>
    <w:rsid w:val="00BC69D7"/>
    <w:rsid w:val="00BC6E1F"/>
    <w:rsid w:val="00BC7D91"/>
    <w:rsid w:val="00BD0144"/>
    <w:rsid w:val="00BD0413"/>
    <w:rsid w:val="00BD0988"/>
    <w:rsid w:val="00BD0D20"/>
    <w:rsid w:val="00BD12D4"/>
    <w:rsid w:val="00BD1F52"/>
    <w:rsid w:val="00BD249A"/>
    <w:rsid w:val="00BD294E"/>
    <w:rsid w:val="00BD2EA6"/>
    <w:rsid w:val="00BD3314"/>
    <w:rsid w:val="00BD4E3C"/>
    <w:rsid w:val="00BD5F20"/>
    <w:rsid w:val="00BD64D7"/>
    <w:rsid w:val="00BD652A"/>
    <w:rsid w:val="00BD6592"/>
    <w:rsid w:val="00BD6598"/>
    <w:rsid w:val="00BD6D11"/>
    <w:rsid w:val="00BD6D4C"/>
    <w:rsid w:val="00BD7068"/>
    <w:rsid w:val="00BE0C91"/>
    <w:rsid w:val="00BE0CC5"/>
    <w:rsid w:val="00BE0D36"/>
    <w:rsid w:val="00BE102A"/>
    <w:rsid w:val="00BE1409"/>
    <w:rsid w:val="00BE1B60"/>
    <w:rsid w:val="00BE2237"/>
    <w:rsid w:val="00BE24E7"/>
    <w:rsid w:val="00BE29DB"/>
    <w:rsid w:val="00BE2A62"/>
    <w:rsid w:val="00BE349A"/>
    <w:rsid w:val="00BE3694"/>
    <w:rsid w:val="00BE4DD5"/>
    <w:rsid w:val="00BE652D"/>
    <w:rsid w:val="00BE740B"/>
    <w:rsid w:val="00BE79E8"/>
    <w:rsid w:val="00BF0216"/>
    <w:rsid w:val="00BF05BE"/>
    <w:rsid w:val="00BF2422"/>
    <w:rsid w:val="00BF4E9D"/>
    <w:rsid w:val="00BF5224"/>
    <w:rsid w:val="00BF526C"/>
    <w:rsid w:val="00BF550C"/>
    <w:rsid w:val="00BF55B1"/>
    <w:rsid w:val="00BF56B5"/>
    <w:rsid w:val="00BF63E8"/>
    <w:rsid w:val="00BF6ADB"/>
    <w:rsid w:val="00BF6BA6"/>
    <w:rsid w:val="00BF6F4D"/>
    <w:rsid w:val="00C003C6"/>
    <w:rsid w:val="00C00410"/>
    <w:rsid w:val="00C00742"/>
    <w:rsid w:val="00C0124F"/>
    <w:rsid w:val="00C013BC"/>
    <w:rsid w:val="00C02474"/>
    <w:rsid w:val="00C03378"/>
    <w:rsid w:val="00C035B2"/>
    <w:rsid w:val="00C03EC5"/>
    <w:rsid w:val="00C03FC3"/>
    <w:rsid w:val="00C04451"/>
    <w:rsid w:val="00C04A15"/>
    <w:rsid w:val="00C053BA"/>
    <w:rsid w:val="00C0679A"/>
    <w:rsid w:val="00C06FF7"/>
    <w:rsid w:val="00C072B9"/>
    <w:rsid w:val="00C0779C"/>
    <w:rsid w:val="00C07BDB"/>
    <w:rsid w:val="00C07CA4"/>
    <w:rsid w:val="00C10926"/>
    <w:rsid w:val="00C10F5A"/>
    <w:rsid w:val="00C114A3"/>
    <w:rsid w:val="00C117C5"/>
    <w:rsid w:val="00C1284C"/>
    <w:rsid w:val="00C13956"/>
    <w:rsid w:val="00C13D84"/>
    <w:rsid w:val="00C14312"/>
    <w:rsid w:val="00C14CF2"/>
    <w:rsid w:val="00C15743"/>
    <w:rsid w:val="00C15E47"/>
    <w:rsid w:val="00C162AD"/>
    <w:rsid w:val="00C16C9B"/>
    <w:rsid w:val="00C16D42"/>
    <w:rsid w:val="00C179C0"/>
    <w:rsid w:val="00C17A99"/>
    <w:rsid w:val="00C21330"/>
    <w:rsid w:val="00C228B8"/>
    <w:rsid w:val="00C24316"/>
    <w:rsid w:val="00C26090"/>
    <w:rsid w:val="00C26241"/>
    <w:rsid w:val="00C3030F"/>
    <w:rsid w:val="00C303EB"/>
    <w:rsid w:val="00C30423"/>
    <w:rsid w:val="00C307DD"/>
    <w:rsid w:val="00C3088C"/>
    <w:rsid w:val="00C32AEE"/>
    <w:rsid w:val="00C32C69"/>
    <w:rsid w:val="00C32DA0"/>
    <w:rsid w:val="00C32FEC"/>
    <w:rsid w:val="00C33E58"/>
    <w:rsid w:val="00C35688"/>
    <w:rsid w:val="00C359A1"/>
    <w:rsid w:val="00C35C3A"/>
    <w:rsid w:val="00C36BAB"/>
    <w:rsid w:val="00C37508"/>
    <w:rsid w:val="00C37D50"/>
    <w:rsid w:val="00C41BBE"/>
    <w:rsid w:val="00C41CC4"/>
    <w:rsid w:val="00C43556"/>
    <w:rsid w:val="00C4378E"/>
    <w:rsid w:val="00C4418B"/>
    <w:rsid w:val="00C447AA"/>
    <w:rsid w:val="00C44A6B"/>
    <w:rsid w:val="00C44F77"/>
    <w:rsid w:val="00C4507A"/>
    <w:rsid w:val="00C469C2"/>
    <w:rsid w:val="00C51334"/>
    <w:rsid w:val="00C516C6"/>
    <w:rsid w:val="00C52300"/>
    <w:rsid w:val="00C52790"/>
    <w:rsid w:val="00C5312C"/>
    <w:rsid w:val="00C5339B"/>
    <w:rsid w:val="00C55113"/>
    <w:rsid w:val="00C5690E"/>
    <w:rsid w:val="00C5692C"/>
    <w:rsid w:val="00C5740A"/>
    <w:rsid w:val="00C57506"/>
    <w:rsid w:val="00C57FAB"/>
    <w:rsid w:val="00C607D4"/>
    <w:rsid w:val="00C60F23"/>
    <w:rsid w:val="00C60FD8"/>
    <w:rsid w:val="00C61FE2"/>
    <w:rsid w:val="00C622BC"/>
    <w:rsid w:val="00C63986"/>
    <w:rsid w:val="00C640F5"/>
    <w:rsid w:val="00C65BD7"/>
    <w:rsid w:val="00C662DF"/>
    <w:rsid w:val="00C670B3"/>
    <w:rsid w:val="00C701D1"/>
    <w:rsid w:val="00C70352"/>
    <w:rsid w:val="00C71E29"/>
    <w:rsid w:val="00C7327A"/>
    <w:rsid w:val="00C7376E"/>
    <w:rsid w:val="00C743CF"/>
    <w:rsid w:val="00C74CF1"/>
    <w:rsid w:val="00C75A77"/>
    <w:rsid w:val="00C76322"/>
    <w:rsid w:val="00C76A6E"/>
    <w:rsid w:val="00C819A3"/>
    <w:rsid w:val="00C81C15"/>
    <w:rsid w:val="00C821BE"/>
    <w:rsid w:val="00C82ABD"/>
    <w:rsid w:val="00C82F3B"/>
    <w:rsid w:val="00C83B21"/>
    <w:rsid w:val="00C8407C"/>
    <w:rsid w:val="00C84245"/>
    <w:rsid w:val="00C8613C"/>
    <w:rsid w:val="00C8627A"/>
    <w:rsid w:val="00C86B26"/>
    <w:rsid w:val="00C86E3E"/>
    <w:rsid w:val="00C9030D"/>
    <w:rsid w:val="00C9094E"/>
    <w:rsid w:val="00C90E8A"/>
    <w:rsid w:val="00C911F1"/>
    <w:rsid w:val="00C912B9"/>
    <w:rsid w:val="00C91BAE"/>
    <w:rsid w:val="00C91E06"/>
    <w:rsid w:val="00C929D5"/>
    <w:rsid w:val="00C92FCB"/>
    <w:rsid w:val="00C937E5"/>
    <w:rsid w:val="00C93AFA"/>
    <w:rsid w:val="00C94465"/>
    <w:rsid w:val="00C94987"/>
    <w:rsid w:val="00C94E7B"/>
    <w:rsid w:val="00C9514F"/>
    <w:rsid w:val="00C95604"/>
    <w:rsid w:val="00C96595"/>
    <w:rsid w:val="00C96CB1"/>
    <w:rsid w:val="00CA0D8A"/>
    <w:rsid w:val="00CA1116"/>
    <w:rsid w:val="00CA128B"/>
    <w:rsid w:val="00CA16AF"/>
    <w:rsid w:val="00CA16C7"/>
    <w:rsid w:val="00CA318B"/>
    <w:rsid w:val="00CA323A"/>
    <w:rsid w:val="00CA3625"/>
    <w:rsid w:val="00CA3DC4"/>
    <w:rsid w:val="00CA4058"/>
    <w:rsid w:val="00CA408E"/>
    <w:rsid w:val="00CA414B"/>
    <w:rsid w:val="00CA4888"/>
    <w:rsid w:val="00CA49F7"/>
    <w:rsid w:val="00CA4A88"/>
    <w:rsid w:val="00CA4BC1"/>
    <w:rsid w:val="00CA54EE"/>
    <w:rsid w:val="00CA7201"/>
    <w:rsid w:val="00CB0300"/>
    <w:rsid w:val="00CB0986"/>
    <w:rsid w:val="00CB136F"/>
    <w:rsid w:val="00CB17A6"/>
    <w:rsid w:val="00CB3C8F"/>
    <w:rsid w:val="00CB46E8"/>
    <w:rsid w:val="00CB49AB"/>
    <w:rsid w:val="00CB4A1B"/>
    <w:rsid w:val="00CB4D33"/>
    <w:rsid w:val="00CB506E"/>
    <w:rsid w:val="00CB50C4"/>
    <w:rsid w:val="00CB5ED4"/>
    <w:rsid w:val="00CB603F"/>
    <w:rsid w:val="00CB6D6E"/>
    <w:rsid w:val="00CB7196"/>
    <w:rsid w:val="00CB774E"/>
    <w:rsid w:val="00CC00C9"/>
    <w:rsid w:val="00CC02F6"/>
    <w:rsid w:val="00CC06A0"/>
    <w:rsid w:val="00CC1F0A"/>
    <w:rsid w:val="00CC1F3D"/>
    <w:rsid w:val="00CC240B"/>
    <w:rsid w:val="00CC2733"/>
    <w:rsid w:val="00CC33B3"/>
    <w:rsid w:val="00CC375D"/>
    <w:rsid w:val="00CC48D0"/>
    <w:rsid w:val="00CC51DF"/>
    <w:rsid w:val="00CC5D3C"/>
    <w:rsid w:val="00CC72D7"/>
    <w:rsid w:val="00CC7D6A"/>
    <w:rsid w:val="00CD0653"/>
    <w:rsid w:val="00CD1168"/>
    <w:rsid w:val="00CD15EE"/>
    <w:rsid w:val="00CD160B"/>
    <w:rsid w:val="00CD1CA9"/>
    <w:rsid w:val="00CD1EF2"/>
    <w:rsid w:val="00CD222E"/>
    <w:rsid w:val="00CD2C29"/>
    <w:rsid w:val="00CD2C94"/>
    <w:rsid w:val="00CD2D4A"/>
    <w:rsid w:val="00CD4173"/>
    <w:rsid w:val="00CD4760"/>
    <w:rsid w:val="00CD596E"/>
    <w:rsid w:val="00CD6297"/>
    <w:rsid w:val="00CD6635"/>
    <w:rsid w:val="00CD674A"/>
    <w:rsid w:val="00CD685D"/>
    <w:rsid w:val="00CD6B80"/>
    <w:rsid w:val="00CE077E"/>
    <w:rsid w:val="00CE1B9C"/>
    <w:rsid w:val="00CE219A"/>
    <w:rsid w:val="00CE2743"/>
    <w:rsid w:val="00CE2B91"/>
    <w:rsid w:val="00CE4492"/>
    <w:rsid w:val="00CE49FB"/>
    <w:rsid w:val="00CE4D30"/>
    <w:rsid w:val="00CE598E"/>
    <w:rsid w:val="00CE5C39"/>
    <w:rsid w:val="00CE6389"/>
    <w:rsid w:val="00CE66F8"/>
    <w:rsid w:val="00CE7BBB"/>
    <w:rsid w:val="00CF026E"/>
    <w:rsid w:val="00CF1100"/>
    <w:rsid w:val="00CF11EC"/>
    <w:rsid w:val="00CF1AB4"/>
    <w:rsid w:val="00CF2B90"/>
    <w:rsid w:val="00CF37EE"/>
    <w:rsid w:val="00CF45BA"/>
    <w:rsid w:val="00CF462D"/>
    <w:rsid w:val="00CF4725"/>
    <w:rsid w:val="00CF53C5"/>
    <w:rsid w:val="00CF7CA5"/>
    <w:rsid w:val="00D02338"/>
    <w:rsid w:val="00D02B25"/>
    <w:rsid w:val="00D02E81"/>
    <w:rsid w:val="00D0440D"/>
    <w:rsid w:val="00D0459F"/>
    <w:rsid w:val="00D053C7"/>
    <w:rsid w:val="00D05492"/>
    <w:rsid w:val="00D05AFD"/>
    <w:rsid w:val="00D06934"/>
    <w:rsid w:val="00D06942"/>
    <w:rsid w:val="00D07DB9"/>
    <w:rsid w:val="00D07EE8"/>
    <w:rsid w:val="00D10B40"/>
    <w:rsid w:val="00D12877"/>
    <w:rsid w:val="00D1296B"/>
    <w:rsid w:val="00D132C5"/>
    <w:rsid w:val="00D15C23"/>
    <w:rsid w:val="00D15C3C"/>
    <w:rsid w:val="00D169C0"/>
    <w:rsid w:val="00D17613"/>
    <w:rsid w:val="00D17A90"/>
    <w:rsid w:val="00D20109"/>
    <w:rsid w:val="00D20779"/>
    <w:rsid w:val="00D20DEA"/>
    <w:rsid w:val="00D224DB"/>
    <w:rsid w:val="00D23125"/>
    <w:rsid w:val="00D23DD8"/>
    <w:rsid w:val="00D23FD7"/>
    <w:rsid w:val="00D2425F"/>
    <w:rsid w:val="00D24D50"/>
    <w:rsid w:val="00D25025"/>
    <w:rsid w:val="00D26ADC"/>
    <w:rsid w:val="00D30CB1"/>
    <w:rsid w:val="00D3160C"/>
    <w:rsid w:val="00D31F1A"/>
    <w:rsid w:val="00D32556"/>
    <w:rsid w:val="00D32FC2"/>
    <w:rsid w:val="00D333C1"/>
    <w:rsid w:val="00D33928"/>
    <w:rsid w:val="00D33E30"/>
    <w:rsid w:val="00D33EFD"/>
    <w:rsid w:val="00D340E0"/>
    <w:rsid w:val="00D35E52"/>
    <w:rsid w:val="00D35F0A"/>
    <w:rsid w:val="00D3619E"/>
    <w:rsid w:val="00D36274"/>
    <w:rsid w:val="00D3685A"/>
    <w:rsid w:val="00D3754F"/>
    <w:rsid w:val="00D4118C"/>
    <w:rsid w:val="00D416B9"/>
    <w:rsid w:val="00D422FD"/>
    <w:rsid w:val="00D432A4"/>
    <w:rsid w:val="00D43B4D"/>
    <w:rsid w:val="00D455BC"/>
    <w:rsid w:val="00D4563F"/>
    <w:rsid w:val="00D4572F"/>
    <w:rsid w:val="00D46A7A"/>
    <w:rsid w:val="00D475A1"/>
    <w:rsid w:val="00D4770C"/>
    <w:rsid w:val="00D47865"/>
    <w:rsid w:val="00D47D13"/>
    <w:rsid w:val="00D47D83"/>
    <w:rsid w:val="00D50547"/>
    <w:rsid w:val="00D511EB"/>
    <w:rsid w:val="00D51958"/>
    <w:rsid w:val="00D536C5"/>
    <w:rsid w:val="00D54BAC"/>
    <w:rsid w:val="00D54D07"/>
    <w:rsid w:val="00D5539C"/>
    <w:rsid w:val="00D55858"/>
    <w:rsid w:val="00D5619C"/>
    <w:rsid w:val="00D561A0"/>
    <w:rsid w:val="00D56439"/>
    <w:rsid w:val="00D56DCC"/>
    <w:rsid w:val="00D56E70"/>
    <w:rsid w:val="00D56F7A"/>
    <w:rsid w:val="00D5708A"/>
    <w:rsid w:val="00D5726C"/>
    <w:rsid w:val="00D575BF"/>
    <w:rsid w:val="00D57B89"/>
    <w:rsid w:val="00D60714"/>
    <w:rsid w:val="00D60C6F"/>
    <w:rsid w:val="00D60C97"/>
    <w:rsid w:val="00D61588"/>
    <w:rsid w:val="00D61EF1"/>
    <w:rsid w:val="00D62A11"/>
    <w:rsid w:val="00D63101"/>
    <w:rsid w:val="00D632AE"/>
    <w:rsid w:val="00D63B14"/>
    <w:rsid w:val="00D63E0A"/>
    <w:rsid w:val="00D64361"/>
    <w:rsid w:val="00D644FB"/>
    <w:rsid w:val="00D6473D"/>
    <w:rsid w:val="00D64838"/>
    <w:rsid w:val="00D65FCD"/>
    <w:rsid w:val="00D66866"/>
    <w:rsid w:val="00D67530"/>
    <w:rsid w:val="00D67709"/>
    <w:rsid w:val="00D6787E"/>
    <w:rsid w:val="00D67F41"/>
    <w:rsid w:val="00D70DB6"/>
    <w:rsid w:val="00D71A33"/>
    <w:rsid w:val="00D71B8F"/>
    <w:rsid w:val="00D72AC1"/>
    <w:rsid w:val="00D73735"/>
    <w:rsid w:val="00D74927"/>
    <w:rsid w:val="00D74E8E"/>
    <w:rsid w:val="00D75483"/>
    <w:rsid w:val="00D76BEB"/>
    <w:rsid w:val="00D77526"/>
    <w:rsid w:val="00D77A92"/>
    <w:rsid w:val="00D77FA8"/>
    <w:rsid w:val="00D80859"/>
    <w:rsid w:val="00D81ACE"/>
    <w:rsid w:val="00D81E36"/>
    <w:rsid w:val="00D82D56"/>
    <w:rsid w:val="00D8339E"/>
    <w:rsid w:val="00D83C22"/>
    <w:rsid w:val="00D844A5"/>
    <w:rsid w:val="00D85109"/>
    <w:rsid w:val="00D859E2"/>
    <w:rsid w:val="00D86D26"/>
    <w:rsid w:val="00D87553"/>
    <w:rsid w:val="00D901A0"/>
    <w:rsid w:val="00D9069A"/>
    <w:rsid w:val="00D90E8A"/>
    <w:rsid w:val="00D914F0"/>
    <w:rsid w:val="00D91D21"/>
    <w:rsid w:val="00D91ECA"/>
    <w:rsid w:val="00D92911"/>
    <w:rsid w:val="00D92992"/>
    <w:rsid w:val="00D941B3"/>
    <w:rsid w:val="00D94460"/>
    <w:rsid w:val="00D94EBE"/>
    <w:rsid w:val="00D95074"/>
    <w:rsid w:val="00D955AD"/>
    <w:rsid w:val="00D960E8"/>
    <w:rsid w:val="00D97576"/>
    <w:rsid w:val="00D97B08"/>
    <w:rsid w:val="00D97C50"/>
    <w:rsid w:val="00DA043C"/>
    <w:rsid w:val="00DA05D8"/>
    <w:rsid w:val="00DA0872"/>
    <w:rsid w:val="00DA164C"/>
    <w:rsid w:val="00DA2700"/>
    <w:rsid w:val="00DA2A39"/>
    <w:rsid w:val="00DA2F2B"/>
    <w:rsid w:val="00DA3445"/>
    <w:rsid w:val="00DA3819"/>
    <w:rsid w:val="00DA4208"/>
    <w:rsid w:val="00DA4253"/>
    <w:rsid w:val="00DA4418"/>
    <w:rsid w:val="00DA5420"/>
    <w:rsid w:val="00DA6A95"/>
    <w:rsid w:val="00DA6E7D"/>
    <w:rsid w:val="00DA71FE"/>
    <w:rsid w:val="00DA7777"/>
    <w:rsid w:val="00DB0F17"/>
    <w:rsid w:val="00DB0FB5"/>
    <w:rsid w:val="00DB2B95"/>
    <w:rsid w:val="00DB4883"/>
    <w:rsid w:val="00DB755B"/>
    <w:rsid w:val="00DB7575"/>
    <w:rsid w:val="00DC01C1"/>
    <w:rsid w:val="00DC0392"/>
    <w:rsid w:val="00DC1C3D"/>
    <w:rsid w:val="00DC25AA"/>
    <w:rsid w:val="00DC262C"/>
    <w:rsid w:val="00DC29C0"/>
    <w:rsid w:val="00DC2F23"/>
    <w:rsid w:val="00DC2FF6"/>
    <w:rsid w:val="00DC398C"/>
    <w:rsid w:val="00DC3C41"/>
    <w:rsid w:val="00DC3E32"/>
    <w:rsid w:val="00DC4B8E"/>
    <w:rsid w:val="00DC4CBD"/>
    <w:rsid w:val="00DC57BF"/>
    <w:rsid w:val="00DC5E61"/>
    <w:rsid w:val="00DC797F"/>
    <w:rsid w:val="00DC7A07"/>
    <w:rsid w:val="00DC7C2A"/>
    <w:rsid w:val="00DD0038"/>
    <w:rsid w:val="00DD0194"/>
    <w:rsid w:val="00DD0B56"/>
    <w:rsid w:val="00DD16D1"/>
    <w:rsid w:val="00DD3433"/>
    <w:rsid w:val="00DD3981"/>
    <w:rsid w:val="00DD451B"/>
    <w:rsid w:val="00DD4F65"/>
    <w:rsid w:val="00DD5497"/>
    <w:rsid w:val="00DD6ED6"/>
    <w:rsid w:val="00DE02F3"/>
    <w:rsid w:val="00DE0410"/>
    <w:rsid w:val="00DE063A"/>
    <w:rsid w:val="00DE15F4"/>
    <w:rsid w:val="00DE1674"/>
    <w:rsid w:val="00DE205F"/>
    <w:rsid w:val="00DE22E9"/>
    <w:rsid w:val="00DE407B"/>
    <w:rsid w:val="00DE5335"/>
    <w:rsid w:val="00DE5DC5"/>
    <w:rsid w:val="00DE77D3"/>
    <w:rsid w:val="00DE7D88"/>
    <w:rsid w:val="00DF060D"/>
    <w:rsid w:val="00DF33A0"/>
    <w:rsid w:val="00DF42D8"/>
    <w:rsid w:val="00DF530E"/>
    <w:rsid w:val="00DF5901"/>
    <w:rsid w:val="00DF768B"/>
    <w:rsid w:val="00E006C8"/>
    <w:rsid w:val="00E01247"/>
    <w:rsid w:val="00E01606"/>
    <w:rsid w:val="00E01841"/>
    <w:rsid w:val="00E02272"/>
    <w:rsid w:val="00E02557"/>
    <w:rsid w:val="00E02A4B"/>
    <w:rsid w:val="00E032B1"/>
    <w:rsid w:val="00E0350D"/>
    <w:rsid w:val="00E03971"/>
    <w:rsid w:val="00E03E4C"/>
    <w:rsid w:val="00E047C6"/>
    <w:rsid w:val="00E04A74"/>
    <w:rsid w:val="00E057C4"/>
    <w:rsid w:val="00E05AFB"/>
    <w:rsid w:val="00E06A39"/>
    <w:rsid w:val="00E11245"/>
    <w:rsid w:val="00E129DD"/>
    <w:rsid w:val="00E12A13"/>
    <w:rsid w:val="00E12A8C"/>
    <w:rsid w:val="00E131FD"/>
    <w:rsid w:val="00E1404C"/>
    <w:rsid w:val="00E145A2"/>
    <w:rsid w:val="00E14623"/>
    <w:rsid w:val="00E15E69"/>
    <w:rsid w:val="00E15EF8"/>
    <w:rsid w:val="00E16003"/>
    <w:rsid w:val="00E16679"/>
    <w:rsid w:val="00E16CB0"/>
    <w:rsid w:val="00E173A8"/>
    <w:rsid w:val="00E2014F"/>
    <w:rsid w:val="00E212C2"/>
    <w:rsid w:val="00E215F9"/>
    <w:rsid w:val="00E21EB2"/>
    <w:rsid w:val="00E230D9"/>
    <w:rsid w:val="00E248C4"/>
    <w:rsid w:val="00E24D09"/>
    <w:rsid w:val="00E25746"/>
    <w:rsid w:val="00E2592E"/>
    <w:rsid w:val="00E26CD2"/>
    <w:rsid w:val="00E26DB6"/>
    <w:rsid w:val="00E26F4C"/>
    <w:rsid w:val="00E2720A"/>
    <w:rsid w:val="00E30155"/>
    <w:rsid w:val="00E307AC"/>
    <w:rsid w:val="00E308C9"/>
    <w:rsid w:val="00E30F3A"/>
    <w:rsid w:val="00E31DEC"/>
    <w:rsid w:val="00E31F7B"/>
    <w:rsid w:val="00E3252B"/>
    <w:rsid w:val="00E32947"/>
    <w:rsid w:val="00E32EBE"/>
    <w:rsid w:val="00E33902"/>
    <w:rsid w:val="00E34F6C"/>
    <w:rsid w:val="00E35968"/>
    <w:rsid w:val="00E408E6"/>
    <w:rsid w:val="00E4090A"/>
    <w:rsid w:val="00E40B5A"/>
    <w:rsid w:val="00E40D2C"/>
    <w:rsid w:val="00E42488"/>
    <w:rsid w:val="00E4270B"/>
    <w:rsid w:val="00E438FF"/>
    <w:rsid w:val="00E451DD"/>
    <w:rsid w:val="00E45EDA"/>
    <w:rsid w:val="00E45F2A"/>
    <w:rsid w:val="00E46562"/>
    <w:rsid w:val="00E4672C"/>
    <w:rsid w:val="00E474B0"/>
    <w:rsid w:val="00E47995"/>
    <w:rsid w:val="00E47ABA"/>
    <w:rsid w:val="00E503ED"/>
    <w:rsid w:val="00E50862"/>
    <w:rsid w:val="00E509D8"/>
    <w:rsid w:val="00E5123D"/>
    <w:rsid w:val="00E520BC"/>
    <w:rsid w:val="00E52B65"/>
    <w:rsid w:val="00E535F6"/>
    <w:rsid w:val="00E53821"/>
    <w:rsid w:val="00E53964"/>
    <w:rsid w:val="00E540CD"/>
    <w:rsid w:val="00E54461"/>
    <w:rsid w:val="00E5546D"/>
    <w:rsid w:val="00E5567A"/>
    <w:rsid w:val="00E5587E"/>
    <w:rsid w:val="00E57BD0"/>
    <w:rsid w:val="00E6032A"/>
    <w:rsid w:val="00E60365"/>
    <w:rsid w:val="00E6045D"/>
    <w:rsid w:val="00E60FE5"/>
    <w:rsid w:val="00E61A92"/>
    <w:rsid w:val="00E63BFA"/>
    <w:rsid w:val="00E63C77"/>
    <w:rsid w:val="00E640F8"/>
    <w:rsid w:val="00E64FC2"/>
    <w:rsid w:val="00E65037"/>
    <w:rsid w:val="00E6575B"/>
    <w:rsid w:val="00E65C02"/>
    <w:rsid w:val="00E66B42"/>
    <w:rsid w:val="00E67DD3"/>
    <w:rsid w:val="00E7013A"/>
    <w:rsid w:val="00E70CEA"/>
    <w:rsid w:val="00E713DA"/>
    <w:rsid w:val="00E73520"/>
    <w:rsid w:val="00E73932"/>
    <w:rsid w:val="00E7425F"/>
    <w:rsid w:val="00E7468A"/>
    <w:rsid w:val="00E74812"/>
    <w:rsid w:val="00E74E14"/>
    <w:rsid w:val="00E758D4"/>
    <w:rsid w:val="00E75F41"/>
    <w:rsid w:val="00E76E16"/>
    <w:rsid w:val="00E77A1D"/>
    <w:rsid w:val="00E77CA6"/>
    <w:rsid w:val="00E80375"/>
    <w:rsid w:val="00E80DE4"/>
    <w:rsid w:val="00E80EA4"/>
    <w:rsid w:val="00E82345"/>
    <w:rsid w:val="00E8234E"/>
    <w:rsid w:val="00E831EA"/>
    <w:rsid w:val="00E83498"/>
    <w:rsid w:val="00E83C9B"/>
    <w:rsid w:val="00E862C4"/>
    <w:rsid w:val="00E86EBE"/>
    <w:rsid w:val="00E8768D"/>
    <w:rsid w:val="00E9204D"/>
    <w:rsid w:val="00E9228A"/>
    <w:rsid w:val="00E92B78"/>
    <w:rsid w:val="00E933C8"/>
    <w:rsid w:val="00E94CA6"/>
    <w:rsid w:val="00E94F78"/>
    <w:rsid w:val="00E96000"/>
    <w:rsid w:val="00E9613A"/>
    <w:rsid w:val="00E96ED1"/>
    <w:rsid w:val="00E97477"/>
    <w:rsid w:val="00E976F6"/>
    <w:rsid w:val="00E9776D"/>
    <w:rsid w:val="00E97E45"/>
    <w:rsid w:val="00EA000A"/>
    <w:rsid w:val="00EA05BA"/>
    <w:rsid w:val="00EA06E0"/>
    <w:rsid w:val="00EA1143"/>
    <w:rsid w:val="00EA162E"/>
    <w:rsid w:val="00EA3204"/>
    <w:rsid w:val="00EA3AB3"/>
    <w:rsid w:val="00EA4D94"/>
    <w:rsid w:val="00EA4ECB"/>
    <w:rsid w:val="00EA6C95"/>
    <w:rsid w:val="00EA7EE8"/>
    <w:rsid w:val="00EB0897"/>
    <w:rsid w:val="00EB18FE"/>
    <w:rsid w:val="00EB1AAB"/>
    <w:rsid w:val="00EB1B49"/>
    <w:rsid w:val="00EB201A"/>
    <w:rsid w:val="00EB2584"/>
    <w:rsid w:val="00EB3871"/>
    <w:rsid w:val="00EB412A"/>
    <w:rsid w:val="00EB47BA"/>
    <w:rsid w:val="00EB5309"/>
    <w:rsid w:val="00EB53E2"/>
    <w:rsid w:val="00EB54F3"/>
    <w:rsid w:val="00EB6031"/>
    <w:rsid w:val="00EB674E"/>
    <w:rsid w:val="00EB71F5"/>
    <w:rsid w:val="00EC0FD9"/>
    <w:rsid w:val="00EC14C2"/>
    <w:rsid w:val="00EC27A3"/>
    <w:rsid w:val="00EC2E4C"/>
    <w:rsid w:val="00EC2E76"/>
    <w:rsid w:val="00EC36AB"/>
    <w:rsid w:val="00EC3700"/>
    <w:rsid w:val="00EC43E4"/>
    <w:rsid w:val="00EC4730"/>
    <w:rsid w:val="00EC6A24"/>
    <w:rsid w:val="00EC6CCE"/>
    <w:rsid w:val="00EC6FEB"/>
    <w:rsid w:val="00EC744F"/>
    <w:rsid w:val="00EC7AAD"/>
    <w:rsid w:val="00EC7CB9"/>
    <w:rsid w:val="00ED0120"/>
    <w:rsid w:val="00ED07BB"/>
    <w:rsid w:val="00ED095E"/>
    <w:rsid w:val="00ED0A66"/>
    <w:rsid w:val="00ED0F7C"/>
    <w:rsid w:val="00ED237A"/>
    <w:rsid w:val="00ED2585"/>
    <w:rsid w:val="00ED25C0"/>
    <w:rsid w:val="00ED2C44"/>
    <w:rsid w:val="00ED2E25"/>
    <w:rsid w:val="00ED3645"/>
    <w:rsid w:val="00ED3A9C"/>
    <w:rsid w:val="00ED400A"/>
    <w:rsid w:val="00ED4152"/>
    <w:rsid w:val="00ED761C"/>
    <w:rsid w:val="00ED771B"/>
    <w:rsid w:val="00EE0369"/>
    <w:rsid w:val="00EE0602"/>
    <w:rsid w:val="00EE073E"/>
    <w:rsid w:val="00EE11C5"/>
    <w:rsid w:val="00EE24A9"/>
    <w:rsid w:val="00EE24EE"/>
    <w:rsid w:val="00EE2DC0"/>
    <w:rsid w:val="00EE33E5"/>
    <w:rsid w:val="00EE4070"/>
    <w:rsid w:val="00EE40C7"/>
    <w:rsid w:val="00EE463C"/>
    <w:rsid w:val="00EE4B12"/>
    <w:rsid w:val="00EE5426"/>
    <w:rsid w:val="00EE5B27"/>
    <w:rsid w:val="00EE5F3F"/>
    <w:rsid w:val="00EE61F5"/>
    <w:rsid w:val="00EE61FC"/>
    <w:rsid w:val="00EE682A"/>
    <w:rsid w:val="00EE686F"/>
    <w:rsid w:val="00EE6A94"/>
    <w:rsid w:val="00EE7EF7"/>
    <w:rsid w:val="00EE7F06"/>
    <w:rsid w:val="00EF051E"/>
    <w:rsid w:val="00EF199A"/>
    <w:rsid w:val="00EF217D"/>
    <w:rsid w:val="00EF22F6"/>
    <w:rsid w:val="00EF28EC"/>
    <w:rsid w:val="00EF327E"/>
    <w:rsid w:val="00EF3B97"/>
    <w:rsid w:val="00EF4D9E"/>
    <w:rsid w:val="00EF538A"/>
    <w:rsid w:val="00EF5AB0"/>
    <w:rsid w:val="00EF5EA0"/>
    <w:rsid w:val="00EF5F06"/>
    <w:rsid w:val="00F00495"/>
    <w:rsid w:val="00F0144C"/>
    <w:rsid w:val="00F01CB2"/>
    <w:rsid w:val="00F01E43"/>
    <w:rsid w:val="00F03802"/>
    <w:rsid w:val="00F03921"/>
    <w:rsid w:val="00F03AC4"/>
    <w:rsid w:val="00F04236"/>
    <w:rsid w:val="00F04E65"/>
    <w:rsid w:val="00F05E8F"/>
    <w:rsid w:val="00F064E2"/>
    <w:rsid w:val="00F0796D"/>
    <w:rsid w:val="00F10186"/>
    <w:rsid w:val="00F10456"/>
    <w:rsid w:val="00F11D1E"/>
    <w:rsid w:val="00F120EA"/>
    <w:rsid w:val="00F1298D"/>
    <w:rsid w:val="00F1317B"/>
    <w:rsid w:val="00F1354F"/>
    <w:rsid w:val="00F13FED"/>
    <w:rsid w:val="00F1452A"/>
    <w:rsid w:val="00F14958"/>
    <w:rsid w:val="00F15891"/>
    <w:rsid w:val="00F15AD2"/>
    <w:rsid w:val="00F17BBA"/>
    <w:rsid w:val="00F200A4"/>
    <w:rsid w:val="00F200EA"/>
    <w:rsid w:val="00F207B2"/>
    <w:rsid w:val="00F21060"/>
    <w:rsid w:val="00F21828"/>
    <w:rsid w:val="00F21AE7"/>
    <w:rsid w:val="00F22664"/>
    <w:rsid w:val="00F22922"/>
    <w:rsid w:val="00F24D6C"/>
    <w:rsid w:val="00F251E9"/>
    <w:rsid w:val="00F25211"/>
    <w:rsid w:val="00F254E5"/>
    <w:rsid w:val="00F26AA7"/>
    <w:rsid w:val="00F272A5"/>
    <w:rsid w:val="00F32483"/>
    <w:rsid w:val="00F34189"/>
    <w:rsid w:val="00F3510C"/>
    <w:rsid w:val="00F35207"/>
    <w:rsid w:val="00F3560B"/>
    <w:rsid w:val="00F35D7E"/>
    <w:rsid w:val="00F361B4"/>
    <w:rsid w:val="00F3720E"/>
    <w:rsid w:val="00F374C3"/>
    <w:rsid w:val="00F37DFF"/>
    <w:rsid w:val="00F409C6"/>
    <w:rsid w:val="00F43BB5"/>
    <w:rsid w:val="00F43C4E"/>
    <w:rsid w:val="00F458FA"/>
    <w:rsid w:val="00F45B28"/>
    <w:rsid w:val="00F4632A"/>
    <w:rsid w:val="00F469CA"/>
    <w:rsid w:val="00F500E0"/>
    <w:rsid w:val="00F508C6"/>
    <w:rsid w:val="00F51F87"/>
    <w:rsid w:val="00F5265D"/>
    <w:rsid w:val="00F52E28"/>
    <w:rsid w:val="00F54501"/>
    <w:rsid w:val="00F54B9D"/>
    <w:rsid w:val="00F550E4"/>
    <w:rsid w:val="00F563F5"/>
    <w:rsid w:val="00F56EC3"/>
    <w:rsid w:val="00F57DDC"/>
    <w:rsid w:val="00F57F49"/>
    <w:rsid w:val="00F57F79"/>
    <w:rsid w:val="00F607E4"/>
    <w:rsid w:val="00F61179"/>
    <w:rsid w:val="00F625DC"/>
    <w:rsid w:val="00F641ED"/>
    <w:rsid w:val="00F64C9E"/>
    <w:rsid w:val="00F66501"/>
    <w:rsid w:val="00F679DE"/>
    <w:rsid w:val="00F71B34"/>
    <w:rsid w:val="00F72560"/>
    <w:rsid w:val="00F72749"/>
    <w:rsid w:val="00F72D0A"/>
    <w:rsid w:val="00F72E79"/>
    <w:rsid w:val="00F73EAF"/>
    <w:rsid w:val="00F7414C"/>
    <w:rsid w:val="00F74EB7"/>
    <w:rsid w:val="00F7534E"/>
    <w:rsid w:val="00F7605B"/>
    <w:rsid w:val="00F761BE"/>
    <w:rsid w:val="00F776AA"/>
    <w:rsid w:val="00F77A66"/>
    <w:rsid w:val="00F803DB"/>
    <w:rsid w:val="00F80A17"/>
    <w:rsid w:val="00F816A8"/>
    <w:rsid w:val="00F81909"/>
    <w:rsid w:val="00F83821"/>
    <w:rsid w:val="00F83D1C"/>
    <w:rsid w:val="00F8587E"/>
    <w:rsid w:val="00F85950"/>
    <w:rsid w:val="00F8623A"/>
    <w:rsid w:val="00F862D6"/>
    <w:rsid w:val="00F87E70"/>
    <w:rsid w:val="00F90776"/>
    <w:rsid w:val="00F908DA"/>
    <w:rsid w:val="00F90C25"/>
    <w:rsid w:val="00F9197A"/>
    <w:rsid w:val="00F94796"/>
    <w:rsid w:val="00F9482B"/>
    <w:rsid w:val="00F949D8"/>
    <w:rsid w:val="00F95A28"/>
    <w:rsid w:val="00F9610C"/>
    <w:rsid w:val="00F96A1F"/>
    <w:rsid w:val="00F97D28"/>
    <w:rsid w:val="00FA0619"/>
    <w:rsid w:val="00FA11B6"/>
    <w:rsid w:val="00FA1D85"/>
    <w:rsid w:val="00FA270C"/>
    <w:rsid w:val="00FA3909"/>
    <w:rsid w:val="00FA401E"/>
    <w:rsid w:val="00FA40ED"/>
    <w:rsid w:val="00FA4A00"/>
    <w:rsid w:val="00FA4BC6"/>
    <w:rsid w:val="00FA4F52"/>
    <w:rsid w:val="00FA5224"/>
    <w:rsid w:val="00FA540D"/>
    <w:rsid w:val="00FA5469"/>
    <w:rsid w:val="00FA6B3B"/>
    <w:rsid w:val="00FA6D2D"/>
    <w:rsid w:val="00FA6E99"/>
    <w:rsid w:val="00FB0816"/>
    <w:rsid w:val="00FB445D"/>
    <w:rsid w:val="00FB55A1"/>
    <w:rsid w:val="00FB5C65"/>
    <w:rsid w:val="00FB6641"/>
    <w:rsid w:val="00FB6C93"/>
    <w:rsid w:val="00FB7969"/>
    <w:rsid w:val="00FB7DEC"/>
    <w:rsid w:val="00FC2A1E"/>
    <w:rsid w:val="00FC2AD6"/>
    <w:rsid w:val="00FC2C59"/>
    <w:rsid w:val="00FC42B4"/>
    <w:rsid w:val="00FC5175"/>
    <w:rsid w:val="00FC52F4"/>
    <w:rsid w:val="00FC5C80"/>
    <w:rsid w:val="00FC79D8"/>
    <w:rsid w:val="00FC7E65"/>
    <w:rsid w:val="00FD0288"/>
    <w:rsid w:val="00FD06EA"/>
    <w:rsid w:val="00FD1ED9"/>
    <w:rsid w:val="00FD1F6D"/>
    <w:rsid w:val="00FD1FA7"/>
    <w:rsid w:val="00FD56C5"/>
    <w:rsid w:val="00FD6BF2"/>
    <w:rsid w:val="00FE0579"/>
    <w:rsid w:val="00FE073A"/>
    <w:rsid w:val="00FE0834"/>
    <w:rsid w:val="00FE0E3E"/>
    <w:rsid w:val="00FE1333"/>
    <w:rsid w:val="00FE2031"/>
    <w:rsid w:val="00FE2185"/>
    <w:rsid w:val="00FE231F"/>
    <w:rsid w:val="00FE2354"/>
    <w:rsid w:val="00FE26E0"/>
    <w:rsid w:val="00FE2D10"/>
    <w:rsid w:val="00FE37FF"/>
    <w:rsid w:val="00FE436E"/>
    <w:rsid w:val="00FE44F8"/>
    <w:rsid w:val="00FE4588"/>
    <w:rsid w:val="00FE5024"/>
    <w:rsid w:val="00FE5098"/>
    <w:rsid w:val="00FE56A9"/>
    <w:rsid w:val="00FE6204"/>
    <w:rsid w:val="00FE6228"/>
    <w:rsid w:val="00FE645C"/>
    <w:rsid w:val="00FE67BA"/>
    <w:rsid w:val="00FE6EE9"/>
    <w:rsid w:val="00FE757F"/>
    <w:rsid w:val="00FE79FF"/>
    <w:rsid w:val="00FF0300"/>
    <w:rsid w:val="00FF0EDC"/>
    <w:rsid w:val="00FF170A"/>
    <w:rsid w:val="00FF219D"/>
    <w:rsid w:val="00FF23AB"/>
    <w:rsid w:val="00FF23D8"/>
    <w:rsid w:val="00FF3A71"/>
    <w:rsid w:val="00FF42B4"/>
    <w:rsid w:val="00FF449F"/>
    <w:rsid w:val="00FF48CB"/>
    <w:rsid w:val="00FF55FD"/>
    <w:rsid w:val="00FF5CBF"/>
    <w:rsid w:val="00FF6586"/>
    <w:rsid w:val="00FF65BC"/>
    <w:rsid w:val="00FF6C6A"/>
    <w:rsid w:val="00FF6DD3"/>
    <w:rsid w:val="00FF6DF8"/>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7AA5B847"/>
  <w15:docId w15:val="{CE7AFC26-51D5-41F2-AA09-6B57C1DD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C0"/>
    <w:pPr>
      <w:spacing w:after="0" w:line="240" w:lineRule="auto"/>
    </w:pPr>
    <w:rPr>
      <w:rFonts w:ascii="Calibri" w:eastAsia="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1"/>
      </w:numPr>
    </w:pPr>
  </w:style>
  <w:style w:type="character" w:styleId="CommentReference">
    <w:name w:val="annotation reference"/>
    <w:basedOn w:val="DefaultParagraphFont"/>
    <w:uiPriority w:val="99"/>
    <w:semiHidden/>
    <w:unhideWhenUsed/>
    <w:rsid w:val="00270F41"/>
    <w:rPr>
      <w:sz w:val="16"/>
      <w:szCs w:val="16"/>
    </w:rPr>
  </w:style>
  <w:style w:type="paragraph" w:styleId="CommentText">
    <w:name w:val="annotation text"/>
    <w:basedOn w:val="Normal"/>
    <w:link w:val="CommentTextChar"/>
    <w:uiPriority w:val="99"/>
    <w:unhideWhenUsed/>
    <w:rsid w:val="00270F41"/>
    <w:rPr>
      <w:sz w:val="20"/>
      <w:szCs w:val="20"/>
    </w:rPr>
  </w:style>
  <w:style w:type="character" w:customStyle="1" w:styleId="CommentTextChar">
    <w:name w:val="Comment Text Char"/>
    <w:basedOn w:val="DefaultParagraphFont"/>
    <w:link w:val="CommentText"/>
    <w:uiPriority w:val="99"/>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iPriority w:val="99"/>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uiPriority w:val="1"/>
    <w:qFormat/>
    <w:rsid w:val="00B044BA"/>
    <w:pPr>
      <w:spacing w:after="0" w:line="240" w:lineRule="auto"/>
    </w:pPr>
    <w:rPr>
      <w:rFonts w:ascii="Times New Roman" w:eastAsia="Times New Roman" w:hAnsi="Times New Roman" w:cs="Times New Roman"/>
      <w:sz w:val="24"/>
      <w:szCs w:val="20"/>
      <w:lang w:eastAsia="en-AU"/>
    </w:rPr>
  </w:style>
  <w:style w:type="paragraph" w:customStyle="1" w:styleId="Numbers">
    <w:name w:val="Numbers"/>
    <w:basedOn w:val="ListParagraph"/>
    <w:link w:val="NumbersChar"/>
    <w:qFormat/>
    <w:rsid w:val="007B1FD8"/>
    <w:pPr>
      <w:numPr>
        <w:numId w:val="3"/>
      </w:numPr>
    </w:pPr>
    <w:rPr>
      <w:rFonts w:ascii="Arial" w:eastAsia="Times New Roman" w:hAnsi="Arial" w:cs="Times New Roman"/>
      <w:color w:val="auto"/>
      <w:sz w:val="22"/>
      <w:szCs w:val="24"/>
      <w:u w:val="single"/>
    </w:rPr>
  </w:style>
  <w:style w:type="character" w:customStyle="1" w:styleId="NumbersChar">
    <w:name w:val="Numbers Char"/>
    <w:basedOn w:val="DefaultParagraphFont"/>
    <w:link w:val="Numbers"/>
    <w:rsid w:val="007B1FD8"/>
    <w:rPr>
      <w:rFonts w:ascii="Arial" w:eastAsia="Times New Roman" w:hAnsi="Arial" w:cs="Times New Roman"/>
      <w:szCs w:val="24"/>
      <w:u w:val="single"/>
    </w:rPr>
  </w:style>
  <w:style w:type="paragraph" w:customStyle="1" w:styleId="Dot1">
    <w:name w:val="Dot1"/>
    <w:aliases w:val="DOT"/>
    <w:basedOn w:val="Normal"/>
    <w:link w:val="Dot1Char"/>
    <w:uiPriority w:val="2"/>
    <w:qFormat/>
    <w:rsid w:val="0063666B"/>
    <w:pPr>
      <w:numPr>
        <w:ilvl w:val="1"/>
        <w:numId w:val="4"/>
      </w:numPr>
      <w:spacing w:after="140" w:line="280" w:lineRule="atLeast"/>
    </w:pPr>
    <w:rPr>
      <w:rFonts w:ascii="Arial" w:eastAsia="Times New Roman" w:hAnsi="Arial" w:cs="Arial"/>
    </w:rPr>
  </w:style>
  <w:style w:type="character" w:styleId="Emphasis">
    <w:name w:val="Emphasis"/>
    <w:basedOn w:val="DefaultParagraphFont"/>
    <w:uiPriority w:val="20"/>
    <w:qFormat/>
    <w:rsid w:val="00D02E81"/>
    <w:rPr>
      <w:i/>
      <w:iCs/>
    </w:rPr>
  </w:style>
  <w:style w:type="paragraph" w:customStyle="1" w:styleId="BodyText1">
    <w:name w:val="Body Text1"/>
    <w:basedOn w:val="Normal"/>
    <w:qFormat/>
    <w:rsid w:val="007E0D86"/>
    <w:pPr>
      <w:spacing w:after="200" w:line="276" w:lineRule="auto"/>
    </w:pPr>
    <w:rPr>
      <w:rFonts w:asciiTheme="minorHAnsi" w:eastAsiaTheme="minorHAnsi" w:hAnsiTheme="minorHAnsi" w:cstheme="minorBidi"/>
      <w:lang w:eastAsia="en-US"/>
    </w:rPr>
  </w:style>
  <w:style w:type="paragraph" w:customStyle="1" w:styleId="Heading">
    <w:name w:val="Heading"/>
    <w:basedOn w:val="BodyText1"/>
    <w:link w:val="HeadingChar"/>
    <w:qFormat/>
    <w:rsid w:val="00FE0834"/>
    <w:pPr>
      <w:numPr>
        <w:ilvl w:val="1"/>
        <w:numId w:val="5"/>
      </w:numPr>
      <w:spacing w:after="0" w:line="240" w:lineRule="auto"/>
      <w:ind w:left="360"/>
    </w:pPr>
    <w:rPr>
      <w:rFonts w:ascii="Times New Roman" w:hAnsi="Times New Roman" w:cs="Times New Roman"/>
      <w:sz w:val="24"/>
      <w:szCs w:val="24"/>
      <w:u w:val="single"/>
    </w:rPr>
  </w:style>
  <w:style w:type="character" w:customStyle="1" w:styleId="HeadingChar">
    <w:name w:val="Heading Char"/>
    <w:basedOn w:val="DefaultParagraphFont"/>
    <w:link w:val="Heading"/>
    <w:rsid w:val="00FE0834"/>
    <w:rPr>
      <w:rFonts w:ascii="Times New Roman" w:hAnsi="Times New Roman" w:cs="Times New Roman"/>
      <w:sz w:val="24"/>
      <w:szCs w:val="24"/>
      <w:u w:val="single"/>
    </w:rPr>
  </w:style>
  <w:style w:type="paragraph" w:customStyle="1" w:styleId="Tabletext">
    <w:name w:val="Tabletext"/>
    <w:aliases w:val="tt"/>
    <w:basedOn w:val="Normal"/>
    <w:rsid w:val="00BA7502"/>
    <w:pPr>
      <w:spacing w:before="60" w:line="240" w:lineRule="atLeast"/>
    </w:pPr>
    <w:rPr>
      <w:rFonts w:ascii="Times New Roman" w:eastAsia="Times New Roman" w:hAnsi="Times New Roman"/>
      <w:sz w:val="20"/>
      <w:szCs w:val="20"/>
    </w:rPr>
  </w:style>
  <w:style w:type="paragraph" w:customStyle="1" w:styleId="NumberLevel1">
    <w:name w:val="Number Level 1"/>
    <w:aliases w:val="N1"/>
    <w:basedOn w:val="Normal"/>
    <w:link w:val="NumberLevel1Char"/>
    <w:uiPriority w:val="1"/>
    <w:qFormat/>
    <w:rsid w:val="00355C60"/>
    <w:pPr>
      <w:numPr>
        <w:numId w:val="6"/>
      </w:numPr>
      <w:spacing w:before="140" w:after="140" w:line="280" w:lineRule="atLeast"/>
    </w:pPr>
    <w:rPr>
      <w:rFonts w:ascii="Arial" w:eastAsia="Times New Roman" w:hAnsi="Arial" w:cs="Arial"/>
    </w:rPr>
  </w:style>
  <w:style w:type="paragraph" w:customStyle="1" w:styleId="NumberLevel2">
    <w:name w:val="Number Level 2"/>
    <w:aliases w:val="N2"/>
    <w:basedOn w:val="Normal"/>
    <w:uiPriority w:val="1"/>
    <w:qFormat/>
    <w:rsid w:val="00355C60"/>
    <w:pPr>
      <w:numPr>
        <w:ilvl w:val="1"/>
        <w:numId w:val="6"/>
      </w:numPr>
      <w:spacing w:before="140" w:after="140" w:line="280" w:lineRule="atLeast"/>
    </w:pPr>
    <w:rPr>
      <w:rFonts w:ascii="Arial" w:eastAsia="Times New Roman" w:hAnsi="Arial" w:cs="Arial"/>
    </w:rPr>
  </w:style>
  <w:style w:type="paragraph" w:customStyle="1" w:styleId="NumberLevel3">
    <w:name w:val="Number Level 3"/>
    <w:aliases w:val="N3"/>
    <w:basedOn w:val="Normal"/>
    <w:uiPriority w:val="1"/>
    <w:qFormat/>
    <w:rsid w:val="00355C60"/>
    <w:pPr>
      <w:numPr>
        <w:ilvl w:val="2"/>
        <w:numId w:val="6"/>
      </w:numPr>
      <w:spacing w:before="140" w:after="140" w:line="280" w:lineRule="atLeast"/>
    </w:pPr>
    <w:rPr>
      <w:rFonts w:ascii="Arial" w:eastAsia="Times New Roman" w:hAnsi="Arial" w:cs="Arial"/>
    </w:rPr>
  </w:style>
  <w:style w:type="paragraph" w:customStyle="1" w:styleId="NumberLevel4">
    <w:name w:val="Number Level 4"/>
    <w:aliases w:val="N4"/>
    <w:basedOn w:val="Normal"/>
    <w:uiPriority w:val="1"/>
    <w:qFormat/>
    <w:rsid w:val="00355C60"/>
    <w:pPr>
      <w:numPr>
        <w:ilvl w:val="3"/>
        <w:numId w:val="6"/>
      </w:numPr>
      <w:spacing w:after="140" w:line="280" w:lineRule="atLeast"/>
    </w:pPr>
    <w:rPr>
      <w:rFonts w:ascii="Arial" w:eastAsia="Times New Roman" w:hAnsi="Arial" w:cs="Arial"/>
    </w:rPr>
  </w:style>
  <w:style w:type="paragraph" w:customStyle="1" w:styleId="NumberLevel5">
    <w:name w:val="Number Level 5"/>
    <w:aliases w:val="N5"/>
    <w:basedOn w:val="Normal"/>
    <w:uiPriority w:val="1"/>
    <w:rsid w:val="00355C60"/>
    <w:pPr>
      <w:numPr>
        <w:ilvl w:val="4"/>
        <w:numId w:val="6"/>
      </w:numPr>
      <w:spacing w:after="140" w:line="280" w:lineRule="atLeast"/>
    </w:pPr>
    <w:rPr>
      <w:rFonts w:ascii="Arial" w:eastAsia="Times New Roman" w:hAnsi="Arial" w:cs="Arial"/>
    </w:rPr>
  </w:style>
  <w:style w:type="paragraph" w:customStyle="1" w:styleId="NumberLevel6">
    <w:name w:val="Number Level 6"/>
    <w:basedOn w:val="NumberLevel5"/>
    <w:uiPriority w:val="1"/>
    <w:rsid w:val="00355C60"/>
    <w:pPr>
      <w:numPr>
        <w:ilvl w:val="5"/>
      </w:numPr>
    </w:pPr>
  </w:style>
  <w:style w:type="paragraph" w:customStyle="1" w:styleId="NumberLevel7">
    <w:name w:val="Number Level 7"/>
    <w:basedOn w:val="NumberLevel6"/>
    <w:uiPriority w:val="1"/>
    <w:rsid w:val="00355C60"/>
    <w:pPr>
      <w:numPr>
        <w:ilvl w:val="6"/>
      </w:numPr>
    </w:pPr>
  </w:style>
  <w:style w:type="paragraph" w:customStyle="1" w:styleId="NumberLevel8">
    <w:name w:val="Number Level 8"/>
    <w:basedOn w:val="NumberLevel7"/>
    <w:uiPriority w:val="1"/>
    <w:rsid w:val="00355C60"/>
    <w:pPr>
      <w:numPr>
        <w:ilvl w:val="7"/>
      </w:numPr>
    </w:pPr>
  </w:style>
  <w:style w:type="paragraph" w:customStyle="1" w:styleId="NumberLevel9">
    <w:name w:val="Number Level 9"/>
    <w:basedOn w:val="NumberLevel8"/>
    <w:uiPriority w:val="1"/>
    <w:rsid w:val="00355C60"/>
    <w:pPr>
      <w:numPr>
        <w:ilvl w:val="8"/>
      </w:numPr>
    </w:pPr>
  </w:style>
  <w:style w:type="character" w:customStyle="1" w:styleId="NumberLevel1Char">
    <w:name w:val="Number Level 1 Char"/>
    <w:basedOn w:val="DefaultParagraphFont"/>
    <w:link w:val="NumberLevel1"/>
    <w:locked/>
    <w:rsid w:val="00355C60"/>
    <w:rPr>
      <w:rFonts w:ascii="Arial" w:eastAsia="Times New Roman" w:hAnsi="Arial" w:cs="Arial"/>
      <w:lang w:eastAsia="en-AU"/>
    </w:rPr>
  </w:style>
  <w:style w:type="character" w:styleId="FollowedHyperlink">
    <w:name w:val="FollowedHyperlink"/>
    <w:basedOn w:val="DefaultParagraphFont"/>
    <w:uiPriority w:val="99"/>
    <w:semiHidden/>
    <w:unhideWhenUsed/>
    <w:rsid w:val="004C0EA0"/>
    <w:rPr>
      <w:color w:val="800080" w:themeColor="followedHyperlink"/>
      <w:u w:val="single"/>
    </w:rPr>
  </w:style>
  <w:style w:type="character" w:customStyle="1" w:styleId="Dot1Char">
    <w:name w:val="Dot1 Char"/>
    <w:aliases w:val="DOT Char"/>
    <w:basedOn w:val="DefaultParagraphFont"/>
    <w:link w:val="Dot1"/>
    <w:uiPriority w:val="2"/>
    <w:rsid w:val="00085179"/>
    <w:rPr>
      <w:rFonts w:ascii="Arial" w:eastAsia="Times New Roman" w:hAnsi="Arial" w:cs="Arial"/>
      <w:lang w:eastAsia="en-AU"/>
    </w:rPr>
  </w:style>
  <w:style w:type="paragraph" w:customStyle="1" w:styleId="NumberedList1">
    <w:name w:val="Numbered List: 1)"/>
    <w:basedOn w:val="Normal"/>
    <w:uiPriority w:val="8"/>
    <w:semiHidden/>
    <w:rsid w:val="00631035"/>
    <w:pPr>
      <w:numPr>
        <w:numId w:val="7"/>
      </w:numPr>
      <w:spacing w:after="140" w:line="280" w:lineRule="atLeast"/>
    </w:pPr>
    <w:rPr>
      <w:rFonts w:ascii="Arial" w:eastAsia="Times New Roman" w:hAnsi="Arial" w:cs="Arial"/>
    </w:rPr>
  </w:style>
  <w:style w:type="paragraph" w:customStyle="1" w:styleId="NumberedList11">
    <w:name w:val="Numbered List: 1) 1"/>
    <w:aliases w:val="1)"/>
    <w:basedOn w:val="NumberedList1"/>
    <w:uiPriority w:val="8"/>
    <w:qFormat/>
    <w:rsid w:val="00631035"/>
    <w:pPr>
      <w:numPr>
        <w:ilvl w:val="1"/>
      </w:numPr>
    </w:pPr>
  </w:style>
  <w:style w:type="paragraph" w:customStyle="1" w:styleId="NumberedList12">
    <w:name w:val="Numbered List: 1) 2"/>
    <w:basedOn w:val="NumberedList11"/>
    <w:uiPriority w:val="8"/>
    <w:semiHidden/>
    <w:rsid w:val="00631035"/>
    <w:pPr>
      <w:numPr>
        <w:ilvl w:val="2"/>
      </w:numPr>
    </w:pPr>
  </w:style>
  <w:style w:type="paragraph" w:customStyle="1" w:styleId="NumberedList13">
    <w:name w:val="Numbered List: 1) 3"/>
    <w:basedOn w:val="NumberedList12"/>
    <w:uiPriority w:val="8"/>
    <w:semiHidden/>
    <w:rsid w:val="00631035"/>
    <w:pPr>
      <w:numPr>
        <w:ilvl w:val="3"/>
      </w:numPr>
    </w:pPr>
  </w:style>
  <w:style w:type="paragraph" w:customStyle="1" w:styleId="NumberedList14">
    <w:name w:val="Numbered List: 1) 4"/>
    <w:basedOn w:val="NumberedList13"/>
    <w:uiPriority w:val="8"/>
    <w:semiHidden/>
    <w:rsid w:val="00631035"/>
    <w:pPr>
      <w:numPr>
        <w:ilvl w:val="4"/>
      </w:numPr>
      <w:tabs>
        <w:tab w:val="clear" w:pos="2126"/>
        <w:tab w:val="num" w:pos="1701"/>
      </w:tabs>
      <w:ind w:left="1701"/>
    </w:pPr>
  </w:style>
  <w:style w:type="paragraph" w:customStyle="1" w:styleId="NumberedList15">
    <w:name w:val="Numbered List: 1) 5"/>
    <w:basedOn w:val="NumberedList14"/>
    <w:uiPriority w:val="8"/>
    <w:semiHidden/>
    <w:rsid w:val="00631035"/>
    <w:pPr>
      <w:numPr>
        <w:ilvl w:val="5"/>
      </w:numPr>
    </w:pPr>
  </w:style>
  <w:style w:type="paragraph" w:customStyle="1" w:styleId="NumberedList16">
    <w:name w:val="Numbered List: 1) 6"/>
    <w:basedOn w:val="NumberedList15"/>
    <w:uiPriority w:val="8"/>
    <w:semiHidden/>
    <w:rsid w:val="00631035"/>
    <w:pPr>
      <w:numPr>
        <w:ilvl w:val="6"/>
      </w:numPr>
    </w:pPr>
  </w:style>
  <w:style w:type="paragraph" w:customStyle="1" w:styleId="NumberedList17">
    <w:name w:val="Numbered List: 1) 7"/>
    <w:basedOn w:val="NumberedList16"/>
    <w:uiPriority w:val="8"/>
    <w:semiHidden/>
    <w:rsid w:val="00631035"/>
    <w:pPr>
      <w:numPr>
        <w:ilvl w:val="7"/>
      </w:numPr>
    </w:pPr>
  </w:style>
  <w:style w:type="paragraph" w:customStyle="1" w:styleId="NumberedList18">
    <w:name w:val="Numbered List: 1) 8"/>
    <w:basedOn w:val="NumberedList17"/>
    <w:uiPriority w:val="8"/>
    <w:semiHidden/>
    <w:rsid w:val="00631035"/>
    <w:pPr>
      <w:numPr>
        <w:ilvl w:val="8"/>
      </w:numPr>
      <w:tabs>
        <w:tab w:val="clear" w:pos="3827"/>
        <w:tab w:val="num" w:pos="3402"/>
      </w:tabs>
      <w:ind w:left="3402" w:hanging="426"/>
    </w:pPr>
  </w:style>
  <w:style w:type="paragraph" w:customStyle="1" w:styleId="NormalItalics">
    <w:name w:val="NormalItalics"/>
    <w:basedOn w:val="Normal"/>
    <w:uiPriority w:val="99"/>
    <w:rsid w:val="00726CFF"/>
    <w:pPr>
      <w:spacing w:before="120" w:after="240"/>
      <w:ind w:left="720"/>
    </w:pPr>
    <w:rPr>
      <w:rFonts w:eastAsia="Times New Roman" w:cs="Calibri"/>
      <w:iCs/>
      <w:lang w:eastAsia="en-US"/>
    </w:rPr>
  </w:style>
  <w:style w:type="paragraph" w:customStyle="1" w:styleId="Default">
    <w:name w:val="Default"/>
    <w:rsid w:val="00C2624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C1D25"/>
    <w:rPr>
      <w:b/>
      <w:bCs/>
    </w:rPr>
  </w:style>
  <w:style w:type="paragraph" w:styleId="NormalWeb">
    <w:name w:val="Normal (Web)"/>
    <w:basedOn w:val="Normal"/>
    <w:uiPriority w:val="99"/>
    <w:semiHidden/>
    <w:unhideWhenUsed/>
    <w:rsid w:val="00AC1D25"/>
    <w:pPr>
      <w:spacing w:after="150"/>
    </w:pPr>
    <w:rPr>
      <w:rFonts w:ascii="Times New Roman" w:eastAsia="Times New Roman" w:hAnsi="Times New Roman"/>
      <w:sz w:val="24"/>
      <w:szCs w:val="24"/>
    </w:rPr>
  </w:style>
  <w:style w:type="character" w:customStyle="1" w:styleId="PlainParagraphChar">
    <w:name w:val="Plain Paragraph Char"/>
    <w:aliases w:val="PP Char"/>
    <w:basedOn w:val="DefaultParagraphFont"/>
    <w:link w:val="PlainParagraph"/>
    <w:locked/>
    <w:rsid w:val="00905D60"/>
    <w:rPr>
      <w:rFonts w:ascii="Arial" w:hAnsi="Arial" w:cs="Arial"/>
    </w:rPr>
  </w:style>
  <w:style w:type="paragraph" w:customStyle="1" w:styleId="PlainParagraph">
    <w:name w:val="Plain Paragraph"/>
    <w:aliases w:val="PP"/>
    <w:basedOn w:val="Normal"/>
    <w:link w:val="PlainParagraphChar"/>
    <w:qFormat/>
    <w:rsid w:val="00905D60"/>
    <w:pPr>
      <w:spacing w:before="140" w:after="140" w:line="280" w:lineRule="atLeast"/>
    </w:pPr>
    <w:rPr>
      <w:rFonts w:ascii="Arial" w:eastAsiaTheme="minorHAnsi" w:hAnsi="Arial" w:cs="Arial"/>
      <w:lang w:eastAsia="en-US"/>
    </w:rPr>
  </w:style>
  <w:style w:type="paragraph" w:customStyle="1" w:styleId="DashEm">
    <w:name w:val="Dash: Em"/>
    <w:basedOn w:val="PlainParagraph"/>
    <w:uiPriority w:val="3"/>
    <w:rsid w:val="00905D60"/>
    <w:pPr>
      <w:numPr>
        <w:ilvl w:val="1"/>
        <w:numId w:val="8"/>
      </w:numPr>
      <w:spacing w:before="0"/>
    </w:pPr>
  </w:style>
  <w:style w:type="paragraph" w:customStyle="1" w:styleId="DashEm1">
    <w:name w:val="Dash: Em 1"/>
    <w:aliases w:val="-EM"/>
    <w:basedOn w:val="PlainParagraph"/>
    <w:uiPriority w:val="3"/>
    <w:rsid w:val="00905D60"/>
    <w:pPr>
      <w:numPr>
        <w:numId w:val="8"/>
      </w:numPr>
      <w:tabs>
        <w:tab w:val="clear" w:pos="425"/>
        <w:tab w:val="num" w:pos="360"/>
      </w:tabs>
      <w:spacing w:before="0"/>
      <w:ind w:left="0" w:firstLine="0"/>
    </w:pPr>
  </w:style>
  <w:style w:type="character" w:customStyle="1" w:styleId="DashEn1Char">
    <w:name w:val="Dash: En 1 Char"/>
    <w:aliases w:val="-EN Char"/>
    <w:basedOn w:val="DefaultParagraphFont"/>
    <w:link w:val="DashEn1"/>
    <w:uiPriority w:val="3"/>
    <w:locked/>
    <w:rsid w:val="00905D60"/>
    <w:rPr>
      <w:rFonts w:ascii="Arial" w:hAnsi="Arial" w:cs="Arial"/>
    </w:rPr>
  </w:style>
  <w:style w:type="paragraph" w:customStyle="1" w:styleId="DashEn1">
    <w:name w:val="Dash: En 1"/>
    <w:aliases w:val="-EN"/>
    <w:basedOn w:val="DashEm"/>
    <w:link w:val="DashEn1Char"/>
    <w:uiPriority w:val="3"/>
    <w:qFormat/>
    <w:rsid w:val="00905D60"/>
    <w:pPr>
      <w:numPr>
        <w:ilvl w:val="2"/>
      </w:numPr>
    </w:pPr>
  </w:style>
  <w:style w:type="paragraph" w:customStyle="1" w:styleId="DashEn2">
    <w:name w:val="Dash: En 2"/>
    <w:basedOn w:val="DashEn1"/>
    <w:uiPriority w:val="3"/>
    <w:rsid w:val="00905D60"/>
    <w:pPr>
      <w:numPr>
        <w:ilvl w:val="3"/>
      </w:numPr>
      <w:tabs>
        <w:tab w:val="clear" w:pos="1276"/>
        <w:tab w:val="num" w:pos="360"/>
      </w:tabs>
      <w:ind w:left="2520" w:hanging="360"/>
    </w:pPr>
  </w:style>
  <w:style w:type="paragraph" w:customStyle="1" w:styleId="DashEn3">
    <w:name w:val="Dash: En 3"/>
    <w:basedOn w:val="DashEn2"/>
    <w:uiPriority w:val="3"/>
    <w:rsid w:val="00905D60"/>
    <w:pPr>
      <w:numPr>
        <w:ilvl w:val="4"/>
      </w:numPr>
      <w:tabs>
        <w:tab w:val="clear" w:pos="1701"/>
        <w:tab w:val="num" w:pos="360"/>
      </w:tabs>
      <w:ind w:left="3240" w:hanging="360"/>
    </w:pPr>
  </w:style>
  <w:style w:type="paragraph" w:customStyle="1" w:styleId="DashEn4">
    <w:name w:val="Dash: En 4"/>
    <w:basedOn w:val="DashEn3"/>
    <w:uiPriority w:val="3"/>
    <w:rsid w:val="00905D60"/>
    <w:pPr>
      <w:numPr>
        <w:ilvl w:val="5"/>
      </w:numPr>
      <w:tabs>
        <w:tab w:val="clear" w:pos="2126"/>
        <w:tab w:val="num" w:pos="360"/>
      </w:tabs>
      <w:ind w:left="1701" w:hanging="360"/>
    </w:pPr>
  </w:style>
  <w:style w:type="paragraph" w:customStyle="1" w:styleId="DashEn5">
    <w:name w:val="Dash: En 5"/>
    <w:basedOn w:val="DashEn4"/>
    <w:uiPriority w:val="3"/>
    <w:rsid w:val="00905D60"/>
    <w:pPr>
      <w:numPr>
        <w:ilvl w:val="6"/>
      </w:numPr>
      <w:tabs>
        <w:tab w:val="clear" w:pos="2551"/>
        <w:tab w:val="num" w:pos="360"/>
      </w:tabs>
      <w:ind w:left="4680" w:hanging="360"/>
    </w:pPr>
  </w:style>
  <w:style w:type="paragraph" w:customStyle="1" w:styleId="DashEn6">
    <w:name w:val="Dash: En 6"/>
    <w:basedOn w:val="DashEn5"/>
    <w:uiPriority w:val="3"/>
    <w:rsid w:val="00905D60"/>
    <w:pPr>
      <w:numPr>
        <w:ilvl w:val="7"/>
      </w:numPr>
      <w:tabs>
        <w:tab w:val="clear" w:pos="2976"/>
        <w:tab w:val="num" w:pos="360"/>
      </w:tabs>
      <w:ind w:left="5400" w:hanging="360"/>
    </w:pPr>
  </w:style>
  <w:style w:type="paragraph" w:customStyle="1" w:styleId="DashEn7">
    <w:name w:val="Dash: En 7"/>
    <w:basedOn w:val="DashEn6"/>
    <w:uiPriority w:val="3"/>
    <w:rsid w:val="00905D60"/>
    <w:pPr>
      <w:numPr>
        <w:ilvl w:val="8"/>
      </w:numPr>
      <w:tabs>
        <w:tab w:val="clear" w:pos="3402"/>
        <w:tab w:val="num" w:pos="360"/>
      </w:tabs>
      <w:ind w:left="6120" w:hanging="360"/>
    </w:pPr>
  </w:style>
  <w:style w:type="paragraph" w:customStyle="1" w:styleId="Tablea">
    <w:name w:val="Table(a)"/>
    <w:aliases w:val="ta"/>
    <w:basedOn w:val="Normal"/>
    <w:rsid w:val="002D195B"/>
    <w:pPr>
      <w:spacing w:before="60"/>
      <w:ind w:left="284" w:hanging="284"/>
    </w:pPr>
    <w:rPr>
      <w:rFonts w:ascii="Times New Roman" w:eastAsia="Times New Roman" w:hAnsi="Times New Roman"/>
      <w:sz w:val="20"/>
      <w:szCs w:val="20"/>
    </w:rPr>
  </w:style>
  <w:style w:type="paragraph" w:customStyle="1" w:styleId="BoswellMediaHeader">
    <w:name w:val="BoswellMediaHeader"/>
    <w:rsid w:val="00FF55FD"/>
    <w:pPr>
      <w:spacing w:after="0" w:line="240" w:lineRule="auto"/>
      <w:jc w:val="right"/>
    </w:pPr>
    <w:rPr>
      <w:rFonts w:ascii="Arial" w:eastAsia="Times New Roman" w:hAnsi="Arial" w:cs="Times New Roman"/>
      <w:noProof/>
      <w:sz w:val="23"/>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0713">
      <w:bodyDiv w:val="1"/>
      <w:marLeft w:val="0"/>
      <w:marRight w:val="0"/>
      <w:marTop w:val="0"/>
      <w:marBottom w:val="0"/>
      <w:divBdr>
        <w:top w:val="none" w:sz="0" w:space="0" w:color="auto"/>
        <w:left w:val="none" w:sz="0" w:space="0" w:color="auto"/>
        <w:bottom w:val="none" w:sz="0" w:space="0" w:color="auto"/>
        <w:right w:val="none" w:sz="0" w:space="0" w:color="auto"/>
      </w:divBdr>
    </w:div>
    <w:div w:id="648940082">
      <w:bodyDiv w:val="1"/>
      <w:marLeft w:val="0"/>
      <w:marRight w:val="0"/>
      <w:marTop w:val="0"/>
      <w:marBottom w:val="0"/>
      <w:divBdr>
        <w:top w:val="none" w:sz="0" w:space="0" w:color="auto"/>
        <w:left w:val="none" w:sz="0" w:space="0" w:color="auto"/>
        <w:bottom w:val="none" w:sz="0" w:space="0" w:color="auto"/>
        <w:right w:val="none" w:sz="0" w:space="0" w:color="auto"/>
      </w:divBdr>
    </w:div>
    <w:div w:id="664745049">
      <w:bodyDiv w:val="1"/>
      <w:marLeft w:val="0"/>
      <w:marRight w:val="0"/>
      <w:marTop w:val="0"/>
      <w:marBottom w:val="0"/>
      <w:divBdr>
        <w:top w:val="none" w:sz="0" w:space="0" w:color="auto"/>
        <w:left w:val="none" w:sz="0" w:space="0" w:color="auto"/>
        <w:bottom w:val="none" w:sz="0" w:space="0" w:color="auto"/>
        <w:right w:val="none" w:sz="0" w:space="0" w:color="auto"/>
      </w:divBdr>
    </w:div>
    <w:div w:id="784734547">
      <w:bodyDiv w:val="1"/>
      <w:marLeft w:val="0"/>
      <w:marRight w:val="0"/>
      <w:marTop w:val="0"/>
      <w:marBottom w:val="0"/>
      <w:divBdr>
        <w:top w:val="none" w:sz="0" w:space="0" w:color="auto"/>
        <w:left w:val="none" w:sz="0" w:space="0" w:color="auto"/>
        <w:bottom w:val="none" w:sz="0" w:space="0" w:color="auto"/>
        <w:right w:val="none" w:sz="0" w:space="0" w:color="auto"/>
      </w:divBdr>
    </w:div>
    <w:div w:id="827286259">
      <w:bodyDiv w:val="1"/>
      <w:marLeft w:val="0"/>
      <w:marRight w:val="0"/>
      <w:marTop w:val="0"/>
      <w:marBottom w:val="0"/>
      <w:divBdr>
        <w:top w:val="none" w:sz="0" w:space="0" w:color="auto"/>
        <w:left w:val="none" w:sz="0" w:space="0" w:color="auto"/>
        <w:bottom w:val="none" w:sz="0" w:space="0" w:color="auto"/>
        <w:right w:val="none" w:sz="0" w:space="0" w:color="auto"/>
      </w:divBdr>
    </w:div>
    <w:div w:id="1514801090">
      <w:bodyDiv w:val="1"/>
      <w:marLeft w:val="0"/>
      <w:marRight w:val="0"/>
      <w:marTop w:val="0"/>
      <w:marBottom w:val="0"/>
      <w:divBdr>
        <w:top w:val="none" w:sz="0" w:space="0" w:color="auto"/>
        <w:left w:val="none" w:sz="0" w:space="0" w:color="auto"/>
        <w:bottom w:val="none" w:sz="0" w:space="0" w:color="auto"/>
        <w:right w:val="none" w:sz="0" w:space="0" w:color="auto"/>
      </w:divBdr>
    </w:div>
    <w:div w:id="1808160535">
      <w:bodyDiv w:val="1"/>
      <w:marLeft w:val="0"/>
      <w:marRight w:val="0"/>
      <w:marTop w:val="0"/>
      <w:marBottom w:val="0"/>
      <w:divBdr>
        <w:top w:val="none" w:sz="0" w:space="0" w:color="auto"/>
        <w:left w:val="none" w:sz="0" w:space="0" w:color="auto"/>
        <w:bottom w:val="none" w:sz="0" w:space="0" w:color="auto"/>
        <w:right w:val="none" w:sz="0" w:space="0" w:color="auto"/>
      </w:divBdr>
    </w:div>
    <w:div w:id="1829206763">
      <w:bodyDiv w:val="1"/>
      <w:marLeft w:val="0"/>
      <w:marRight w:val="0"/>
      <w:marTop w:val="0"/>
      <w:marBottom w:val="0"/>
      <w:divBdr>
        <w:top w:val="none" w:sz="0" w:space="0" w:color="auto"/>
        <w:left w:val="none" w:sz="0" w:space="0" w:color="auto"/>
        <w:bottom w:val="none" w:sz="0" w:space="0" w:color="auto"/>
        <w:right w:val="none" w:sz="0" w:space="0" w:color="auto"/>
      </w:divBdr>
      <w:divsChild>
        <w:div w:id="1643003958">
          <w:marLeft w:val="0"/>
          <w:marRight w:val="0"/>
          <w:marTop w:val="0"/>
          <w:marBottom w:val="0"/>
          <w:divBdr>
            <w:top w:val="none" w:sz="0" w:space="0" w:color="auto"/>
            <w:left w:val="none" w:sz="0" w:space="0" w:color="auto"/>
            <w:bottom w:val="none" w:sz="0" w:space="0" w:color="auto"/>
            <w:right w:val="none" w:sz="0" w:space="0" w:color="auto"/>
          </w:divBdr>
          <w:divsChild>
            <w:div w:id="1746877483">
              <w:marLeft w:val="0"/>
              <w:marRight w:val="0"/>
              <w:marTop w:val="0"/>
              <w:marBottom w:val="0"/>
              <w:divBdr>
                <w:top w:val="none" w:sz="0" w:space="0" w:color="auto"/>
                <w:left w:val="none" w:sz="0" w:space="0" w:color="auto"/>
                <w:bottom w:val="none" w:sz="0" w:space="0" w:color="auto"/>
                <w:right w:val="none" w:sz="0" w:space="0" w:color="auto"/>
              </w:divBdr>
              <w:divsChild>
                <w:div w:id="1847358194">
                  <w:marLeft w:val="-225"/>
                  <w:marRight w:val="-225"/>
                  <w:marTop w:val="0"/>
                  <w:marBottom w:val="0"/>
                  <w:divBdr>
                    <w:top w:val="none" w:sz="0" w:space="0" w:color="auto"/>
                    <w:left w:val="none" w:sz="0" w:space="0" w:color="auto"/>
                    <w:bottom w:val="none" w:sz="0" w:space="0" w:color="auto"/>
                    <w:right w:val="none" w:sz="0" w:space="0" w:color="auto"/>
                  </w:divBdr>
                  <w:divsChild>
                    <w:div w:id="410933934">
                      <w:marLeft w:val="0"/>
                      <w:marRight w:val="0"/>
                      <w:marTop w:val="0"/>
                      <w:marBottom w:val="0"/>
                      <w:divBdr>
                        <w:top w:val="none" w:sz="0" w:space="0" w:color="auto"/>
                        <w:left w:val="none" w:sz="0" w:space="0" w:color="auto"/>
                        <w:bottom w:val="none" w:sz="0" w:space="0" w:color="auto"/>
                        <w:right w:val="none" w:sz="0" w:space="0" w:color="auto"/>
                      </w:divBdr>
                      <w:divsChild>
                        <w:div w:id="85153812">
                          <w:marLeft w:val="0"/>
                          <w:marRight w:val="0"/>
                          <w:marTop w:val="0"/>
                          <w:marBottom w:val="0"/>
                          <w:divBdr>
                            <w:top w:val="none" w:sz="0" w:space="0" w:color="auto"/>
                            <w:left w:val="none" w:sz="0" w:space="0" w:color="auto"/>
                            <w:bottom w:val="none" w:sz="0" w:space="0" w:color="auto"/>
                            <w:right w:val="none" w:sz="0" w:space="0" w:color="auto"/>
                          </w:divBdr>
                          <w:divsChild>
                            <w:div w:id="19670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46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E60BD6776122E74B80963C61431CF77A" ma:contentTypeVersion="52" ma:contentTypeDescription="Create a new document." ma:contentTypeScope="" ma:versionID="c9483d1120150222adb764616c5bcb07">
  <xsd:schema xmlns:xsd="http://www.w3.org/2001/XMLSchema" xmlns:xs="http://www.w3.org/2001/XMLSchema" xmlns:p="http://schemas.microsoft.com/office/2006/metadata/properties" xmlns:ns1="http://schemas.microsoft.com/sharepoint/v3" xmlns:ns2="82ff9d9b-d3fc-4aad-bc42-9949ee83b815" xmlns:ns3="67a709a9-7539-4d0f-aed5-94eb6312c732" targetNamespace="http://schemas.microsoft.com/office/2006/metadata/properties" ma:root="true" ma:fieldsID="90812e2a633edf75e7f2d30e7f537305" ns1:_="" ns2:_="" ns3:_="">
    <xsd:import namespace="http://schemas.microsoft.com/sharepoint/v3"/>
    <xsd:import namespace="82ff9d9b-d3fc-4aad-bc42-9949ee83b815"/>
    <xsd:import namespace="67a709a9-7539-4d0f-aed5-94eb6312c732"/>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UNCLASSIFIED" ma:description="Security Classification" ma:format="Dropdown" ma:internalName="SecClass" ma:readOnly="false">
      <xsd:simpleType>
        <xsd:restriction base="dms:Choice">
          <xsd:enumeration value="UNOFFICIAL"/>
          <xsd:enumeration value="UNCLASSIFIED"/>
          <xsd:enumeration value="UNCLASSIFIED - Sensitive: Personal"/>
          <xsd:enumeration value="UNCLASSIFIED - Sensitive: Legal"/>
          <xsd:enumeration value="UNCLASSIFIED - Sensitive"/>
          <xsd:enumeration value="For Official Use Only"/>
          <xsd:enumeration value="PROTECTED"/>
          <xsd:enumeration value="PROTECTED - Sensitive: Cabinet"/>
          <xsd:enumeration value="PROTECTED - Sensitive: Personal"/>
          <xsd:enumeration value="PROTECTED - Sensitive: Legal"/>
          <xsd:enumeration value="PROTECTED - Sensitive"/>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779774a-81c2-4628-9acf-756ad12964f4}" ma:internalName="TaxCatchAll" ma:showField="CatchAllData" ma:web="67a709a9-7539-4d0f-aed5-94eb6312c732">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779774a-81c2-4628-9acf-756ad12964f4}" ma:internalName="TaxCatchAllLabel" ma:readOnly="true" ma:showField="CatchAllDataLabel" ma:web="67a709a9-7539-4d0f-aed5-94eb6312c7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a709a9-7539-4d0f-aed5-94eb6312c732"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19</Value>
      <Value>2</Value>
      <Value>1</Value>
    </TaxCatchAll>
    <TaxKeywordTaxHTField xmlns="82ff9d9b-d3fc-4aad-bc42-9949ee83b815">
      <Terms xmlns="http://schemas.microsoft.com/office/infopath/2007/PartnerControls">
        <TermInfo xmlns="http://schemas.microsoft.com/office/infopath/2007/PartnerControls">
          <TermName xmlns="http://schemas.microsoft.com/office/infopath/2007/PartnerControls">[SEC=]</TermName>
          <TermId xmlns="http://schemas.microsoft.com/office/infopath/2007/PartnerControls">3fad173b-aa59-4888-99ec-9c30cc79217a</TermId>
        </TermInfo>
      </Terms>
    </TaxKeywordTaxHTField>
    <LMName xmlns="82ff9d9b-d3fc-4aad-bc42-9949ee83b815" xsi:nil="true"/>
    <LastModDate xmlns="82ff9d9b-d3fc-4aad-bc42-9949ee83b815" xsi:nil="true"/>
    <SecClass xmlns="82ff9d9b-d3fc-4aad-bc42-9949ee83b815">UNCLASSIFIED</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Admin and Public Law</TermName>
          <TermId xmlns="http://schemas.microsoft.com/office/infopath/2007/PartnerControls">5202c132-9c9f-436f-a5ca-abd69606100b</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67a709a9-7539-4d0f-aed5-94eb6312c732">FIN201933931-22883953-72137</_dlc_DocId>
    <_dlc_DocIdUrl xmlns="67a709a9-7539-4d0f-aed5-94eb6312c732">
      <Url>https://f1.prdmgd.finance.gov.au/sites/50033931/_layouts/15/DocIdRedir.aspx?ID=FIN201933931-22883953-72137</Url>
      <Description>FIN201933931-22883953-72137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5FC92-23ED-49C7-BE0E-8A10C4409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67a709a9-7539-4d0f-aed5-94eb6312c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8F2A6-D8A7-47F5-B085-CF27197ED82C}">
  <ds:schemaRefs>
    <ds:schemaRef ds:uri="Microsoft.SharePoint.Taxonomy.ContentTypeSync"/>
  </ds:schemaRefs>
</ds:datastoreItem>
</file>

<file path=customXml/itemProps3.xml><?xml version="1.0" encoding="utf-8"?>
<ds:datastoreItem xmlns:ds="http://schemas.openxmlformats.org/officeDocument/2006/customXml" ds:itemID="{554794A6-26A0-4F8A-843A-AD163E822B8A}">
  <ds:schemaRefs>
    <ds:schemaRef ds:uri="http://schemas.microsoft.com/sharepoint/events"/>
  </ds:schemaRefs>
</ds:datastoreItem>
</file>

<file path=customXml/itemProps4.xml><?xml version="1.0" encoding="utf-8"?>
<ds:datastoreItem xmlns:ds="http://schemas.openxmlformats.org/officeDocument/2006/customXml" ds:itemID="{50C00151-BFD6-4B94-A354-381FD3FB1F91}">
  <ds:schemaRefs>
    <ds:schemaRef ds:uri="http://schemas.microsoft.com/sharepoint/v3/contenttype/forms"/>
  </ds:schemaRefs>
</ds:datastoreItem>
</file>

<file path=customXml/itemProps5.xml><?xml version="1.0" encoding="utf-8"?>
<ds:datastoreItem xmlns:ds="http://schemas.openxmlformats.org/officeDocument/2006/customXml" ds:itemID="{BA7342EA-BC16-4C27-9BDB-F64DE91140C7}">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schemas.openxmlformats.org/package/2006/metadata/core-properties"/>
    <ds:schemaRef ds:uri="67a709a9-7539-4d0f-aed5-94eb6312c732"/>
    <ds:schemaRef ds:uri="82ff9d9b-d3fc-4aad-bc42-9949ee83b815"/>
    <ds:schemaRef ds:uri="http://www.w3.org/XML/1998/namespace"/>
    <ds:schemaRef ds:uri="http://purl.org/dc/dcmitype/"/>
  </ds:schemaRefs>
</ds:datastoreItem>
</file>

<file path=customXml/itemProps6.xml><?xml version="1.0" encoding="utf-8"?>
<ds:datastoreItem xmlns:ds="http://schemas.openxmlformats.org/officeDocument/2006/customXml" ds:itemID="{3C9C0310-61FA-4AA1-AD95-E7DD90A96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7FB1CE25</Template>
  <TotalTime>0</TotalTime>
  <Pages>9</Pages>
  <Words>2743</Words>
  <Characters>15640</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18347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Shek</dc:creator>
  <cp:keywords>[SEC=]</cp:keywords>
  <cp:lastModifiedBy>Morgan, Katrina</cp:lastModifiedBy>
  <cp:revision>2</cp:revision>
  <cp:lastPrinted>2018-02-14T02:30:00Z</cp:lastPrinted>
  <dcterms:created xsi:type="dcterms:W3CDTF">2019-12-10T00:20:00Z</dcterms:created>
  <dcterms:modified xsi:type="dcterms:W3CDTF">2019-12-10T00:20:00Z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0x010100B321FEA60C5BA343A52BC94EC00ABC9E0700E60BD6776122E74B80963C61431CF77A</vt:lpwstr>
  </property>
  <property fmtid="{D5CDD505-2E9C-101B-9397-08002B2CF9AE}" pid="3" name="TaxKeyword">
    <vt:lpwstr>19;#[SEC=]|3fad173b-aa59-4888-99ec-9c30cc79217a</vt:lpwstr>
  </property>
  <property fmtid="{D5CDD505-2E9C-101B-9397-08002B2CF9AE}" pid="4" name="Function and Activity">
    <vt:lpwstr/>
  </property>
  <property fmtid="{D5CDD505-2E9C-101B-9397-08002B2CF9AE}" pid="5" name="AbtEntity">
    <vt:lpwstr>1;#Department of Finance|fd660e8f-8f31-49bd-92a3-d31d4da31afe</vt:lpwstr>
  </property>
  <property fmtid="{D5CDD505-2E9C-101B-9397-08002B2CF9AE}" pid="6" name="OrgUnit">
    <vt:lpwstr>2;#Admin and Public Law|5202c132-9c9f-436f-a5ca-abd69606100b</vt:lpwstr>
  </property>
  <property fmtid="{D5CDD505-2E9C-101B-9397-08002B2CF9AE}" pid="7" name="InitiatingEntity">
    <vt:lpwstr>1;#Department of Finance|fd660e8f-8f31-49bd-92a3-d31d4da31afe</vt:lpwstr>
  </property>
  <property fmtid="{D5CDD505-2E9C-101B-9397-08002B2CF9AE}" pid="8" name="_dlc_DocIdItemGuid">
    <vt:lpwstr>78ca62f4-5db1-414d-9015-7fc208e64a0e</vt:lpwstr>
  </property>
</Properties>
</file>