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C2AEA" w14:textId="77777777" w:rsidR="000F61FA" w:rsidRPr="00A35596" w:rsidRDefault="000F61FA" w:rsidP="000F61FA">
      <w:pPr>
        <w:jc w:val="center"/>
        <w:rPr>
          <w:b/>
          <w:sz w:val="22"/>
          <w:szCs w:val="22"/>
          <w:u w:val="single"/>
        </w:rPr>
      </w:pPr>
      <w:r w:rsidRPr="00A35596">
        <w:rPr>
          <w:b/>
          <w:sz w:val="22"/>
          <w:szCs w:val="22"/>
          <w:u w:val="single"/>
        </w:rPr>
        <w:t>EXPLANATORY STATEMENT</w:t>
      </w:r>
    </w:p>
    <w:p w14:paraId="6D5712D8" w14:textId="77777777" w:rsidR="000F61FA" w:rsidRPr="00A35596" w:rsidRDefault="000F61FA" w:rsidP="000F61FA">
      <w:pPr>
        <w:rPr>
          <w:b/>
          <w:sz w:val="22"/>
          <w:szCs w:val="22"/>
        </w:rPr>
      </w:pPr>
    </w:p>
    <w:p w14:paraId="407ADF61" w14:textId="77777777" w:rsidR="000F61FA" w:rsidRPr="00A35596" w:rsidRDefault="000F61FA" w:rsidP="000F61FA">
      <w:pPr>
        <w:jc w:val="center"/>
        <w:rPr>
          <w:sz w:val="22"/>
          <w:szCs w:val="22"/>
          <w:u w:val="single"/>
        </w:rPr>
      </w:pPr>
      <w:r w:rsidRPr="00A35596">
        <w:rPr>
          <w:rFonts w:ascii="Times New Roman" w:hAnsi="Times New Roman"/>
          <w:i/>
          <w:sz w:val="22"/>
          <w:szCs w:val="22"/>
        </w:rPr>
        <w:t>Therapeutic Goods Act 1989</w:t>
      </w:r>
    </w:p>
    <w:p w14:paraId="44D87045" w14:textId="77777777" w:rsidR="000F61FA" w:rsidRPr="00A35596" w:rsidRDefault="000F61FA" w:rsidP="000F61FA">
      <w:pPr>
        <w:rPr>
          <w:sz w:val="22"/>
          <w:szCs w:val="22"/>
          <w:u w:val="single"/>
        </w:rPr>
      </w:pPr>
    </w:p>
    <w:p w14:paraId="3E57CD59" w14:textId="1BD27F77" w:rsidR="000F61FA" w:rsidRPr="003D6C16" w:rsidRDefault="000F61FA" w:rsidP="000F61FA">
      <w:pPr>
        <w:jc w:val="center"/>
        <w:rPr>
          <w:rFonts w:ascii="Times New Roman" w:hAnsi="Times New Roman"/>
          <w:i/>
          <w:sz w:val="22"/>
          <w:szCs w:val="22"/>
        </w:rPr>
      </w:pPr>
      <w:r w:rsidRPr="003D6C16">
        <w:rPr>
          <w:rFonts w:ascii="Times New Roman" w:hAnsi="Times New Roman"/>
          <w:i/>
          <w:sz w:val="22"/>
          <w:szCs w:val="22"/>
        </w:rPr>
        <w:t>Therapeutic Goods (</w:t>
      </w:r>
      <w:r>
        <w:rPr>
          <w:rFonts w:ascii="Times New Roman" w:hAnsi="Times New Roman"/>
          <w:i/>
          <w:sz w:val="22"/>
          <w:szCs w:val="22"/>
        </w:rPr>
        <w:t>Things that are Biologicals</w:t>
      </w:r>
      <w:r w:rsidRPr="003D6C16">
        <w:rPr>
          <w:rFonts w:ascii="Times New Roman" w:hAnsi="Times New Roman"/>
          <w:i/>
          <w:sz w:val="22"/>
          <w:szCs w:val="22"/>
        </w:rPr>
        <w:t>)</w:t>
      </w:r>
      <w:r w:rsidR="00F75444">
        <w:rPr>
          <w:rFonts w:ascii="Times New Roman" w:hAnsi="Times New Roman"/>
          <w:i/>
          <w:sz w:val="22"/>
          <w:szCs w:val="22"/>
        </w:rPr>
        <w:t xml:space="preserve"> </w:t>
      </w:r>
      <w:r w:rsidRPr="003D6C16">
        <w:rPr>
          <w:rFonts w:ascii="Times New Roman" w:hAnsi="Times New Roman"/>
          <w:i/>
          <w:sz w:val="22"/>
          <w:szCs w:val="22"/>
        </w:rPr>
        <w:t>Specification 2019</w:t>
      </w:r>
    </w:p>
    <w:p w14:paraId="496DB7B5" w14:textId="77777777" w:rsidR="000F61FA" w:rsidRPr="00A35596" w:rsidRDefault="000F61FA" w:rsidP="000F61FA">
      <w:pPr>
        <w:jc w:val="center"/>
        <w:rPr>
          <w:b/>
          <w:sz w:val="22"/>
          <w:szCs w:val="22"/>
        </w:rPr>
      </w:pPr>
    </w:p>
    <w:p w14:paraId="112D7592" w14:textId="67B560D2" w:rsidR="000F61FA" w:rsidRPr="00CF219B" w:rsidRDefault="000F61FA" w:rsidP="000F61FA">
      <w:pPr>
        <w:autoSpaceDE w:val="0"/>
        <w:autoSpaceDN w:val="0"/>
        <w:adjustRightInd w:val="0"/>
        <w:rPr>
          <w:rFonts w:ascii="Times New Roman" w:hAnsi="Times New Roman"/>
          <w:sz w:val="22"/>
          <w:szCs w:val="22"/>
        </w:rPr>
      </w:pPr>
      <w:r w:rsidRPr="00CF219B">
        <w:rPr>
          <w:rFonts w:ascii="Times New Roman" w:hAnsi="Times New Roman"/>
          <w:sz w:val="22"/>
          <w:szCs w:val="22"/>
        </w:rPr>
        <w:t xml:space="preserve">The </w:t>
      </w:r>
      <w:r w:rsidRPr="00CF219B">
        <w:rPr>
          <w:rFonts w:ascii="Times New Roman" w:hAnsi="Times New Roman"/>
          <w:i/>
          <w:sz w:val="22"/>
          <w:szCs w:val="22"/>
        </w:rPr>
        <w:t>Therapeutic Goods Act 1989</w:t>
      </w:r>
      <w:r w:rsidRPr="00CF219B">
        <w:rPr>
          <w:rFonts w:ascii="Times New Roman" w:hAnsi="Times New Roman"/>
          <w:sz w:val="22"/>
          <w:szCs w:val="22"/>
        </w:rPr>
        <w:t xml:space="preserve"> (“the Act”) provides for the establishment and maintenance of a national system of controls for the quality, safety, efficacy and timely availability of therapeutic goods that are used in, or exported from, Australia.</w:t>
      </w:r>
      <w:r>
        <w:rPr>
          <w:rFonts w:ascii="Times New Roman" w:hAnsi="Times New Roman"/>
          <w:sz w:val="22"/>
          <w:szCs w:val="22"/>
        </w:rPr>
        <w:t xml:space="preserve"> </w:t>
      </w:r>
      <w:r w:rsidRPr="00CF219B">
        <w:rPr>
          <w:rFonts w:ascii="Times New Roman" w:hAnsi="Times New Roman"/>
          <w:sz w:val="22"/>
          <w:szCs w:val="22"/>
        </w:rPr>
        <w:t>The Act is administered by the Therape</w:t>
      </w:r>
      <w:r w:rsidR="00AB4657">
        <w:rPr>
          <w:rFonts w:ascii="Times New Roman" w:hAnsi="Times New Roman"/>
          <w:sz w:val="22"/>
          <w:szCs w:val="22"/>
        </w:rPr>
        <w:t>utic Goods Administration (“</w:t>
      </w:r>
      <w:r w:rsidRPr="00CF219B">
        <w:rPr>
          <w:rFonts w:ascii="Times New Roman" w:hAnsi="Times New Roman"/>
          <w:sz w:val="22"/>
          <w:szCs w:val="22"/>
        </w:rPr>
        <w:t>TGA”) within the Australian Government Department of Health.</w:t>
      </w:r>
    </w:p>
    <w:p w14:paraId="18041B36" w14:textId="77777777" w:rsidR="000F61FA" w:rsidRPr="00CF219B" w:rsidRDefault="000F61FA" w:rsidP="000F61FA">
      <w:pPr>
        <w:autoSpaceDE w:val="0"/>
        <w:autoSpaceDN w:val="0"/>
        <w:adjustRightInd w:val="0"/>
        <w:rPr>
          <w:rFonts w:ascii="Times New Roman" w:hAnsi="Times New Roman"/>
          <w:sz w:val="22"/>
          <w:szCs w:val="22"/>
        </w:rPr>
      </w:pPr>
    </w:p>
    <w:p w14:paraId="7094B0CB" w14:textId="2E1DF171" w:rsidR="000F61FA" w:rsidRDefault="00316F6C" w:rsidP="000F61FA">
      <w:pPr>
        <w:autoSpaceDE w:val="0"/>
        <w:autoSpaceDN w:val="0"/>
        <w:adjustRightInd w:val="0"/>
        <w:rPr>
          <w:rFonts w:ascii="Times New Roman" w:hAnsi="Times New Roman"/>
          <w:sz w:val="22"/>
          <w:szCs w:val="22"/>
        </w:rPr>
      </w:pPr>
      <w:r>
        <w:rPr>
          <w:rFonts w:ascii="Times New Roman" w:hAnsi="Times New Roman"/>
          <w:sz w:val="22"/>
          <w:szCs w:val="22"/>
        </w:rPr>
        <w:t xml:space="preserve">As part of that system of controls, </w:t>
      </w:r>
      <w:r w:rsidR="008C3BC6">
        <w:rPr>
          <w:rFonts w:ascii="Times New Roman" w:hAnsi="Times New Roman"/>
          <w:sz w:val="22"/>
          <w:szCs w:val="22"/>
        </w:rPr>
        <w:t>Part 3-2A of the Act regulates therapeutic goods that are biologicals</w:t>
      </w:r>
      <w:r>
        <w:rPr>
          <w:rFonts w:ascii="Times New Roman" w:hAnsi="Times New Roman"/>
          <w:sz w:val="22"/>
          <w:szCs w:val="22"/>
        </w:rPr>
        <w:t xml:space="preserve"> </w:t>
      </w:r>
      <w:r w:rsidR="005816A8">
        <w:rPr>
          <w:rFonts w:ascii="Times New Roman" w:hAnsi="Times New Roman"/>
          <w:sz w:val="22"/>
          <w:szCs w:val="22"/>
        </w:rPr>
        <w:t xml:space="preserve">and outlines </w:t>
      </w:r>
      <w:r>
        <w:rPr>
          <w:rFonts w:ascii="Times New Roman" w:hAnsi="Times New Roman"/>
          <w:sz w:val="22"/>
          <w:szCs w:val="22"/>
        </w:rPr>
        <w:t xml:space="preserve">a process for their inclusion </w:t>
      </w:r>
      <w:r w:rsidR="008C3BC6">
        <w:rPr>
          <w:rFonts w:ascii="Times New Roman" w:hAnsi="Times New Roman"/>
          <w:sz w:val="22"/>
          <w:szCs w:val="22"/>
        </w:rPr>
        <w:t>in the Australian Register of Therapeutic Goods (</w:t>
      </w:r>
      <w:r w:rsidR="00CC43CA">
        <w:rPr>
          <w:rFonts w:ascii="Times New Roman" w:hAnsi="Times New Roman"/>
          <w:sz w:val="22"/>
          <w:szCs w:val="22"/>
        </w:rPr>
        <w:t>“</w:t>
      </w:r>
      <w:r w:rsidR="008C3BC6">
        <w:rPr>
          <w:rFonts w:ascii="Times New Roman" w:hAnsi="Times New Roman"/>
          <w:sz w:val="22"/>
          <w:szCs w:val="22"/>
        </w:rPr>
        <w:t>the Register</w:t>
      </w:r>
      <w:r w:rsidR="00CC43CA">
        <w:rPr>
          <w:rFonts w:ascii="Times New Roman" w:hAnsi="Times New Roman"/>
          <w:sz w:val="22"/>
          <w:szCs w:val="22"/>
        </w:rPr>
        <w:t>”</w:t>
      </w:r>
      <w:r w:rsidR="008C3BC6">
        <w:rPr>
          <w:rFonts w:ascii="Times New Roman" w:hAnsi="Times New Roman"/>
          <w:sz w:val="22"/>
          <w:szCs w:val="22"/>
        </w:rPr>
        <w:t>)</w:t>
      </w:r>
      <w:r w:rsidR="00244D83">
        <w:rPr>
          <w:rFonts w:ascii="Times New Roman" w:hAnsi="Times New Roman"/>
          <w:sz w:val="22"/>
          <w:szCs w:val="22"/>
        </w:rPr>
        <w:t xml:space="preserve">. Part 3-2A also </w:t>
      </w:r>
      <w:r w:rsidR="005816A8">
        <w:rPr>
          <w:rFonts w:ascii="Times New Roman" w:hAnsi="Times New Roman"/>
          <w:sz w:val="22"/>
          <w:szCs w:val="22"/>
        </w:rPr>
        <w:t>outline</w:t>
      </w:r>
      <w:r w:rsidR="00244D83">
        <w:rPr>
          <w:rFonts w:ascii="Times New Roman" w:hAnsi="Times New Roman"/>
          <w:sz w:val="22"/>
          <w:szCs w:val="22"/>
        </w:rPr>
        <w:t xml:space="preserve">s </w:t>
      </w:r>
      <w:r w:rsidR="005816A8">
        <w:rPr>
          <w:rFonts w:ascii="Times New Roman" w:hAnsi="Times New Roman"/>
          <w:sz w:val="22"/>
          <w:szCs w:val="22"/>
        </w:rPr>
        <w:t xml:space="preserve">processes for </w:t>
      </w:r>
      <w:r w:rsidR="008C3BC6">
        <w:rPr>
          <w:rFonts w:ascii="Times New Roman" w:hAnsi="Times New Roman"/>
          <w:sz w:val="22"/>
          <w:szCs w:val="22"/>
        </w:rPr>
        <w:t>exempting certain biologicals from the requirement to be included in the Register, suspending or cancelling biologicals from the Register, requiring the recall or public notification of problems with biologicals</w:t>
      </w:r>
      <w:r w:rsidR="005816A8">
        <w:rPr>
          <w:rFonts w:ascii="Times New Roman" w:hAnsi="Times New Roman"/>
          <w:sz w:val="22"/>
          <w:szCs w:val="22"/>
        </w:rPr>
        <w:t>,</w:t>
      </w:r>
      <w:r w:rsidR="008C3BC6">
        <w:rPr>
          <w:rFonts w:ascii="Times New Roman" w:hAnsi="Times New Roman"/>
          <w:sz w:val="22"/>
          <w:szCs w:val="22"/>
        </w:rPr>
        <w:t xml:space="preserve"> and </w:t>
      </w:r>
      <w:r>
        <w:rPr>
          <w:rFonts w:ascii="Times New Roman" w:hAnsi="Times New Roman"/>
          <w:sz w:val="22"/>
          <w:szCs w:val="22"/>
        </w:rPr>
        <w:t xml:space="preserve">providing for the </w:t>
      </w:r>
      <w:r w:rsidR="008C3BC6">
        <w:rPr>
          <w:rFonts w:ascii="Times New Roman" w:hAnsi="Times New Roman"/>
          <w:sz w:val="22"/>
          <w:szCs w:val="22"/>
        </w:rPr>
        <w:t xml:space="preserve">obtaining </w:t>
      </w:r>
      <w:r>
        <w:rPr>
          <w:rFonts w:ascii="Times New Roman" w:hAnsi="Times New Roman"/>
          <w:sz w:val="22"/>
          <w:szCs w:val="22"/>
        </w:rPr>
        <w:t xml:space="preserve">of </w:t>
      </w:r>
      <w:r w:rsidR="008C3BC6">
        <w:rPr>
          <w:rFonts w:ascii="Times New Roman" w:hAnsi="Times New Roman"/>
          <w:sz w:val="22"/>
          <w:szCs w:val="22"/>
        </w:rPr>
        <w:t>information or documents about biologicals.</w:t>
      </w:r>
    </w:p>
    <w:p w14:paraId="134F5535" w14:textId="77777777" w:rsidR="008C3BC6" w:rsidRDefault="008C3BC6" w:rsidP="000F61FA">
      <w:pPr>
        <w:autoSpaceDE w:val="0"/>
        <w:autoSpaceDN w:val="0"/>
        <w:adjustRightInd w:val="0"/>
        <w:rPr>
          <w:rFonts w:ascii="Times New Roman" w:hAnsi="Times New Roman"/>
          <w:sz w:val="22"/>
          <w:szCs w:val="22"/>
        </w:rPr>
      </w:pPr>
    </w:p>
    <w:p w14:paraId="658496A9" w14:textId="77777777" w:rsidR="008C3BC6" w:rsidRDefault="008C3BC6" w:rsidP="000F61FA">
      <w:pPr>
        <w:autoSpaceDE w:val="0"/>
        <w:autoSpaceDN w:val="0"/>
        <w:adjustRightInd w:val="0"/>
        <w:rPr>
          <w:rFonts w:ascii="Times New Roman" w:hAnsi="Times New Roman"/>
          <w:sz w:val="22"/>
          <w:szCs w:val="22"/>
        </w:rPr>
      </w:pPr>
      <w:r>
        <w:rPr>
          <w:rFonts w:ascii="Times New Roman" w:hAnsi="Times New Roman"/>
          <w:sz w:val="22"/>
          <w:szCs w:val="22"/>
        </w:rPr>
        <w:t>Under subsection 32A(1) of the Act, a biological is a thing that either comprises, contains or is derived from human cells or tissues, or that is specified in a legislative instrument made by the Secretary under subsection 32A(2) of the Act.</w:t>
      </w:r>
    </w:p>
    <w:p w14:paraId="2A94CB61" w14:textId="77777777" w:rsidR="00FD6F81" w:rsidRPr="00CF219B" w:rsidRDefault="00FD6F81" w:rsidP="000F61FA">
      <w:pPr>
        <w:autoSpaceDE w:val="0"/>
        <w:autoSpaceDN w:val="0"/>
        <w:adjustRightInd w:val="0"/>
        <w:rPr>
          <w:rFonts w:ascii="Times New Roman" w:hAnsi="Times New Roman"/>
          <w:sz w:val="22"/>
          <w:szCs w:val="22"/>
        </w:rPr>
      </w:pPr>
    </w:p>
    <w:p w14:paraId="294B16FD" w14:textId="75D2B1A7" w:rsidR="000F61FA" w:rsidRPr="00CF219B" w:rsidRDefault="000F61FA" w:rsidP="000F61FA">
      <w:pPr>
        <w:rPr>
          <w:rFonts w:ascii="Times New Roman" w:hAnsi="Times New Roman"/>
          <w:sz w:val="22"/>
          <w:szCs w:val="22"/>
        </w:rPr>
      </w:pPr>
      <w:r w:rsidRPr="00CF219B">
        <w:rPr>
          <w:rFonts w:ascii="Times New Roman" w:hAnsi="Times New Roman"/>
          <w:sz w:val="22"/>
          <w:szCs w:val="22"/>
        </w:rPr>
        <w:t xml:space="preserve">The </w:t>
      </w:r>
      <w:r w:rsidRPr="00CF219B">
        <w:rPr>
          <w:rFonts w:ascii="Times New Roman" w:hAnsi="Times New Roman"/>
          <w:i/>
          <w:sz w:val="22"/>
          <w:szCs w:val="22"/>
        </w:rPr>
        <w:t>Therapeutic Goods (</w:t>
      </w:r>
      <w:r w:rsidR="00316F6C">
        <w:rPr>
          <w:rFonts w:ascii="Times New Roman" w:hAnsi="Times New Roman"/>
          <w:i/>
          <w:sz w:val="22"/>
          <w:szCs w:val="22"/>
        </w:rPr>
        <w:t>Things that are Biologicals</w:t>
      </w:r>
      <w:r w:rsidRPr="00CF219B">
        <w:rPr>
          <w:rFonts w:ascii="Times New Roman" w:hAnsi="Times New Roman"/>
          <w:i/>
          <w:sz w:val="22"/>
          <w:szCs w:val="22"/>
        </w:rPr>
        <w:t>) Specification 2019</w:t>
      </w:r>
      <w:r w:rsidRPr="00CF219B">
        <w:rPr>
          <w:rFonts w:ascii="Times New Roman" w:hAnsi="Times New Roman"/>
          <w:sz w:val="22"/>
          <w:szCs w:val="22"/>
        </w:rPr>
        <w:t xml:space="preserve"> (“the Specification”) is made under subsection </w:t>
      </w:r>
      <w:r w:rsidR="00316F6C">
        <w:rPr>
          <w:rFonts w:ascii="Times New Roman" w:hAnsi="Times New Roman"/>
          <w:sz w:val="22"/>
          <w:szCs w:val="22"/>
        </w:rPr>
        <w:t>32A</w:t>
      </w:r>
      <w:r w:rsidRPr="00CF219B">
        <w:rPr>
          <w:rFonts w:ascii="Times New Roman" w:hAnsi="Times New Roman"/>
          <w:sz w:val="22"/>
          <w:szCs w:val="22"/>
        </w:rPr>
        <w:t>(</w:t>
      </w:r>
      <w:r w:rsidR="00316F6C">
        <w:rPr>
          <w:rFonts w:ascii="Times New Roman" w:hAnsi="Times New Roman"/>
          <w:sz w:val="22"/>
          <w:szCs w:val="22"/>
        </w:rPr>
        <w:t>2</w:t>
      </w:r>
      <w:r w:rsidRPr="00CF219B">
        <w:rPr>
          <w:rFonts w:ascii="Times New Roman" w:hAnsi="Times New Roman"/>
          <w:sz w:val="22"/>
          <w:szCs w:val="22"/>
        </w:rPr>
        <w:t xml:space="preserve">) of the Act to specify </w:t>
      </w:r>
      <w:r w:rsidR="006F7ABD">
        <w:rPr>
          <w:rFonts w:ascii="Times New Roman" w:hAnsi="Times New Roman"/>
          <w:sz w:val="22"/>
          <w:szCs w:val="22"/>
        </w:rPr>
        <w:t>the</w:t>
      </w:r>
      <w:r w:rsidR="00316F6C">
        <w:rPr>
          <w:rFonts w:ascii="Times New Roman" w:hAnsi="Times New Roman"/>
          <w:sz w:val="22"/>
          <w:szCs w:val="22"/>
        </w:rPr>
        <w:t xml:space="preserve"> things that are biologicals for the purposes of </w:t>
      </w:r>
      <w:r w:rsidR="006F7ABD">
        <w:rPr>
          <w:rFonts w:ascii="Times New Roman" w:hAnsi="Times New Roman"/>
          <w:sz w:val="22"/>
          <w:szCs w:val="22"/>
        </w:rPr>
        <w:t>sub</w:t>
      </w:r>
      <w:r w:rsidR="00316F6C">
        <w:rPr>
          <w:rFonts w:ascii="Times New Roman" w:hAnsi="Times New Roman"/>
          <w:sz w:val="22"/>
          <w:szCs w:val="22"/>
        </w:rPr>
        <w:t>paragraph 32A(1)(a)(ii) of the Act</w:t>
      </w:r>
      <w:r w:rsidRPr="00CF219B">
        <w:rPr>
          <w:rFonts w:ascii="Times New Roman" w:hAnsi="Times New Roman"/>
          <w:sz w:val="22"/>
          <w:szCs w:val="22"/>
        </w:rPr>
        <w:t>.</w:t>
      </w:r>
    </w:p>
    <w:p w14:paraId="40BDBE14" w14:textId="77777777" w:rsidR="000F61FA" w:rsidRPr="00CF219B" w:rsidRDefault="000F61FA" w:rsidP="000F61FA">
      <w:pPr>
        <w:rPr>
          <w:rFonts w:ascii="Times New Roman" w:hAnsi="Times New Roman"/>
          <w:sz w:val="22"/>
          <w:szCs w:val="22"/>
        </w:rPr>
      </w:pPr>
    </w:p>
    <w:p w14:paraId="4AB1B88C" w14:textId="4DC454B1" w:rsidR="00230499" w:rsidRDefault="000F61FA" w:rsidP="000F61FA">
      <w:pPr>
        <w:rPr>
          <w:rFonts w:ascii="Times New Roman" w:hAnsi="Times New Roman"/>
          <w:sz w:val="22"/>
          <w:szCs w:val="22"/>
        </w:rPr>
      </w:pPr>
      <w:r w:rsidRPr="00CF219B">
        <w:rPr>
          <w:rFonts w:ascii="Times New Roman" w:hAnsi="Times New Roman"/>
          <w:sz w:val="22"/>
          <w:szCs w:val="22"/>
        </w:rPr>
        <w:t xml:space="preserve">The purpose of the Specification is to </w:t>
      </w:r>
      <w:r w:rsidR="00316F6C">
        <w:rPr>
          <w:rFonts w:ascii="Times New Roman" w:hAnsi="Times New Roman"/>
          <w:sz w:val="22"/>
          <w:szCs w:val="22"/>
        </w:rPr>
        <w:t xml:space="preserve">make it clear that faecal microbiota transplant </w:t>
      </w:r>
      <w:r w:rsidR="00244D83">
        <w:rPr>
          <w:rFonts w:ascii="Times New Roman" w:hAnsi="Times New Roman"/>
          <w:sz w:val="22"/>
          <w:szCs w:val="22"/>
        </w:rPr>
        <w:t xml:space="preserve">(“FMT”) </w:t>
      </w:r>
      <w:r w:rsidR="00316F6C">
        <w:rPr>
          <w:rFonts w:ascii="Times New Roman" w:hAnsi="Times New Roman"/>
          <w:sz w:val="22"/>
          <w:szCs w:val="22"/>
        </w:rPr>
        <w:t xml:space="preserve">products are biologicals. The Specification also repeals and replaces the </w:t>
      </w:r>
      <w:r w:rsidR="00C14B51" w:rsidRPr="001469E6">
        <w:rPr>
          <w:rFonts w:ascii="Times New Roman" w:hAnsi="Times New Roman"/>
          <w:i/>
          <w:sz w:val="22"/>
          <w:szCs w:val="22"/>
        </w:rPr>
        <w:t>Therapeutic Goods (Things that are Biologicals) Specification 2017</w:t>
      </w:r>
      <w:r w:rsidR="005D7BB1">
        <w:rPr>
          <w:rFonts w:ascii="Times New Roman" w:hAnsi="Times New Roman"/>
          <w:i/>
          <w:sz w:val="22"/>
          <w:szCs w:val="22"/>
        </w:rPr>
        <w:t xml:space="preserve"> (No.1)</w:t>
      </w:r>
      <w:r w:rsidR="00C14B51">
        <w:rPr>
          <w:rFonts w:ascii="Times New Roman" w:hAnsi="Times New Roman"/>
          <w:sz w:val="22"/>
          <w:szCs w:val="22"/>
        </w:rPr>
        <w:t xml:space="preserve"> (“the former Specificatio</w:t>
      </w:r>
      <w:r w:rsidR="00230499">
        <w:rPr>
          <w:rFonts w:ascii="Times New Roman" w:hAnsi="Times New Roman"/>
          <w:sz w:val="22"/>
          <w:szCs w:val="22"/>
        </w:rPr>
        <w:t xml:space="preserve">n”), to incorporate the </w:t>
      </w:r>
      <w:r w:rsidR="00C14B51">
        <w:rPr>
          <w:rFonts w:ascii="Times New Roman" w:hAnsi="Times New Roman"/>
          <w:sz w:val="22"/>
          <w:szCs w:val="22"/>
        </w:rPr>
        <w:t xml:space="preserve">things in the former Specification and </w:t>
      </w:r>
      <w:r w:rsidR="004F2399">
        <w:rPr>
          <w:rFonts w:ascii="Times New Roman" w:hAnsi="Times New Roman"/>
          <w:sz w:val="22"/>
          <w:szCs w:val="22"/>
        </w:rPr>
        <w:t>thereby enabl</w:t>
      </w:r>
      <w:r w:rsidR="00BB271F">
        <w:rPr>
          <w:rFonts w:ascii="Times New Roman" w:hAnsi="Times New Roman"/>
          <w:sz w:val="22"/>
          <w:szCs w:val="22"/>
        </w:rPr>
        <w:t>e</w:t>
      </w:r>
      <w:r w:rsidR="004F2399">
        <w:rPr>
          <w:rFonts w:ascii="Times New Roman" w:hAnsi="Times New Roman"/>
          <w:sz w:val="22"/>
          <w:szCs w:val="22"/>
        </w:rPr>
        <w:t xml:space="preserve"> all things that have been specified by</w:t>
      </w:r>
      <w:r w:rsidR="00230499">
        <w:rPr>
          <w:rFonts w:ascii="Times New Roman" w:hAnsi="Times New Roman"/>
          <w:sz w:val="22"/>
          <w:szCs w:val="22"/>
        </w:rPr>
        <w:t xml:space="preserve"> the Secretary as biologicals</w:t>
      </w:r>
      <w:r w:rsidR="004F2399">
        <w:rPr>
          <w:rFonts w:ascii="Times New Roman" w:hAnsi="Times New Roman"/>
          <w:sz w:val="22"/>
          <w:szCs w:val="22"/>
        </w:rPr>
        <w:t xml:space="preserve"> to be housed in the one instrument</w:t>
      </w:r>
      <w:r w:rsidR="00230499">
        <w:rPr>
          <w:rFonts w:ascii="Times New Roman" w:hAnsi="Times New Roman"/>
          <w:sz w:val="22"/>
          <w:szCs w:val="22"/>
        </w:rPr>
        <w:t>.</w:t>
      </w:r>
    </w:p>
    <w:p w14:paraId="68E4AA6A" w14:textId="77777777" w:rsidR="000F61FA" w:rsidRPr="00CF219B" w:rsidRDefault="000F61FA" w:rsidP="000F61FA">
      <w:pPr>
        <w:rPr>
          <w:rFonts w:ascii="Times New Roman" w:hAnsi="Times New Roman"/>
          <w:sz w:val="22"/>
          <w:szCs w:val="22"/>
        </w:rPr>
      </w:pPr>
    </w:p>
    <w:p w14:paraId="276A8372" w14:textId="77777777" w:rsidR="000F61FA" w:rsidRPr="00CF219B" w:rsidRDefault="000F61FA" w:rsidP="000F61FA">
      <w:pPr>
        <w:keepNext/>
        <w:autoSpaceDE w:val="0"/>
        <w:autoSpaceDN w:val="0"/>
        <w:adjustRightInd w:val="0"/>
        <w:rPr>
          <w:rFonts w:ascii="Times New Roman" w:hAnsi="Times New Roman"/>
          <w:b/>
          <w:sz w:val="22"/>
          <w:szCs w:val="22"/>
        </w:rPr>
      </w:pPr>
      <w:r w:rsidRPr="00CF219B">
        <w:rPr>
          <w:rFonts w:ascii="Times New Roman" w:hAnsi="Times New Roman"/>
          <w:b/>
          <w:sz w:val="22"/>
          <w:szCs w:val="22"/>
        </w:rPr>
        <w:t>Background</w:t>
      </w:r>
    </w:p>
    <w:p w14:paraId="3C416536" w14:textId="77777777" w:rsidR="000F61FA" w:rsidRPr="00CF219B" w:rsidRDefault="000F61FA" w:rsidP="000F61FA">
      <w:pPr>
        <w:autoSpaceDE w:val="0"/>
        <w:autoSpaceDN w:val="0"/>
        <w:adjustRightInd w:val="0"/>
        <w:rPr>
          <w:rFonts w:ascii="Times New Roman" w:hAnsi="Times New Roman"/>
          <w:sz w:val="22"/>
          <w:szCs w:val="22"/>
        </w:rPr>
      </w:pPr>
    </w:p>
    <w:p w14:paraId="2AC9836A" w14:textId="43D79A17" w:rsidR="00AD7E9F" w:rsidRPr="00AD7E9F" w:rsidRDefault="00AD7E9F" w:rsidP="00AD7E9F">
      <w:pPr>
        <w:rPr>
          <w:sz w:val="22"/>
          <w:szCs w:val="22"/>
        </w:rPr>
      </w:pPr>
      <w:r w:rsidRPr="00AD7E9F">
        <w:rPr>
          <w:sz w:val="22"/>
          <w:szCs w:val="22"/>
        </w:rPr>
        <w:t xml:space="preserve">FMT products are principally donated </w:t>
      </w:r>
      <w:r w:rsidR="00244D83">
        <w:rPr>
          <w:sz w:val="22"/>
          <w:szCs w:val="22"/>
        </w:rPr>
        <w:t>human stool</w:t>
      </w:r>
      <w:r w:rsidRPr="00AD7E9F">
        <w:rPr>
          <w:sz w:val="22"/>
          <w:szCs w:val="22"/>
        </w:rPr>
        <w:t xml:space="preserve">, </w:t>
      </w:r>
      <w:r w:rsidR="009E7324">
        <w:rPr>
          <w:sz w:val="22"/>
          <w:szCs w:val="22"/>
        </w:rPr>
        <w:t xml:space="preserve">and </w:t>
      </w:r>
      <w:r w:rsidR="00690B50">
        <w:rPr>
          <w:sz w:val="22"/>
          <w:szCs w:val="22"/>
        </w:rPr>
        <w:t xml:space="preserve">related </w:t>
      </w:r>
      <w:r w:rsidR="009E7324" w:rsidRPr="00AD7E9F">
        <w:rPr>
          <w:sz w:val="22"/>
          <w:szCs w:val="22"/>
        </w:rPr>
        <w:t xml:space="preserve">therapeutic materials </w:t>
      </w:r>
      <w:r w:rsidR="00690B50">
        <w:rPr>
          <w:sz w:val="22"/>
          <w:szCs w:val="22"/>
        </w:rPr>
        <w:t xml:space="preserve">derived from human stool, that are </w:t>
      </w:r>
      <w:r w:rsidR="00244D83">
        <w:rPr>
          <w:sz w:val="22"/>
          <w:szCs w:val="22"/>
        </w:rPr>
        <w:t xml:space="preserve">manufactured </w:t>
      </w:r>
      <w:r w:rsidRPr="00AD7E9F">
        <w:rPr>
          <w:sz w:val="22"/>
          <w:szCs w:val="22"/>
        </w:rPr>
        <w:t xml:space="preserve">through the processing of such </w:t>
      </w:r>
      <w:r w:rsidR="00244D83">
        <w:rPr>
          <w:sz w:val="22"/>
          <w:szCs w:val="22"/>
        </w:rPr>
        <w:t>stool</w:t>
      </w:r>
      <w:r w:rsidRPr="00AD7E9F">
        <w:rPr>
          <w:sz w:val="22"/>
          <w:szCs w:val="22"/>
        </w:rPr>
        <w:t xml:space="preserve">. FMT products may include fresh or banked human </w:t>
      </w:r>
      <w:r w:rsidR="00244D83">
        <w:rPr>
          <w:sz w:val="22"/>
          <w:szCs w:val="22"/>
        </w:rPr>
        <w:t>stool</w:t>
      </w:r>
      <w:r w:rsidRPr="00AD7E9F">
        <w:rPr>
          <w:sz w:val="22"/>
          <w:szCs w:val="22"/>
        </w:rPr>
        <w:t xml:space="preserve"> that may be introduced to a recipient’s bowel by a range of methods</w:t>
      </w:r>
      <w:r w:rsidR="006F7ABD">
        <w:rPr>
          <w:sz w:val="22"/>
          <w:szCs w:val="22"/>
        </w:rPr>
        <w:t>,</w:t>
      </w:r>
      <w:r w:rsidRPr="00AD7E9F">
        <w:rPr>
          <w:sz w:val="22"/>
          <w:szCs w:val="22"/>
        </w:rPr>
        <w:t xml:space="preserve"> including a colonoscopy or rectal enema</w:t>
      </w:r>
      <w:r w:rsidR="00244D83">
        <w:rPr>
          <w:sz w:val="22"/>
          <w:szCs w:val="22"/>
        </w:rPr>
        <w:t>. Alternatively</w:t>
      </w:r>
      <w:r w:rsidRPr="00AD7E9F">
        <w:rPr>
          <w:sz w:val="22"/>
          <w:szCs w:val="22"/>
        </w:rPr>
        <w:t xml:space="preserve">, </w:t>
      </w:r>
      <w:r w:rsidR="00A06D67">
        <w:rPr>
          <w:sz w:val="22"/>
          <w:szCs w:val="22"/>
        </w:rPr>
        <w:t xml:space="preserve">FMT products </w:t>
      </w:r>
      <w:r w:rsidR="007204F4">
        <w:rPr>
          <w:sz w:val="22"/>
          <w:szCs w:val="22"/>
        </w:rPr>
        <w:t xml:space="preserve">may be orally ingested </w:t>
      </w:r>
      <w:r w:rsidR="00A06D67">
        <w:rPr>
          <w:sz w:val="22"/>
          <w:szCs w:val="22"/>
        </w:rPr>
        <w:t>following filtra</w:t>
      </w:r>
      <w:r w:rsidR="002A0FB7">
        <w:rPr>
          <w:sz w:val="22"/>
          <w:szCs w:val="22"/>
        </w:rPr>
        <w:t>tion, centrifugation</w:t>
      </w:r>
      <w:r w:rsidR="002C66D2">
        <w:rPr>
          <w:sz w:val="22"/>
          <w:szCs w:val="22"/>
        </w:rPr>
        <w:t xml:space="preserve"> </w:t>
      </w:r>
      <w:r w:rsidR="00A06D67">
        <w:rPr>
          <w:sz w:val="22"/>
          <w:szCs w:val="22"/>
        </w:rPr>
        <w:t xml:space="preserve">and encapsulation, </w:t>
      </w:r>
      <w:r w:rsidRPr="00AD7E9F">
        <w:rPr>
          <w:sz w:val="22"/>
          <w:szCs w:val="22"/>
        </w:rPr>
        <w:t xml:space="preserve">or </w:t>
      </w:r>
      <w:r w:rsidR="002A0FB7">
        <w:rPr>
          <w:sz w:val="22"/>
          <w:szCs w:val="22"/>
        </w:rPr>
        <w:t xml:space="preserve">as </w:t>
      </w:r>
      <w:r w:rsidRPr="00AD7E9F">
        <w:rPr>
          <w:sz w:val="22"/>
          <w:szCs w:val="22"/>
        </w:rPr>
        <w:t xml:space="preserve">otherwise </w:t>
      </w:r>
      <w:r w:rsidR="00A06D67">
        <w:rPr>
          <w:sz w:val="22"/>
          <w:szCs w:val="22"/>
        </w:rPr>
        <w:t>appropriately manufactured</w:t>
      </w:r>
      <w:r w:rsidRPr="00AD7E9F">
        <w:rPr>
          <w:sz w:val="22"/>
          <w:szCs w:val="22"/>
        </w:rPr>
        <w:t>.</w:t>
      </w:r>
    </w:p>
    <w:p w14:paraId="0FC34244" w14:textId="77777777" w:rsidR="00AD7E9F" w:rsidRPr="00AD7E9F" w:rsidRDefault="00AD7E9F" w:rsidP="00AD7E9F">
      <w:pPr>
        <w:rPr>
          <w:sz w:val="22"/>
          <w:szCs w:val="22"/>
        </w:rPr>
      </w:pPr>
    </w:p>
    <w:p w14:paraId="50D1EC7D" w14:textId="4C854110" w:rsidR="00AD7E9F" w:rsidRPr="00AD7E9F" w:rsidRDefault="00AD7E9F" w:rsidP="00AD7E9F">
      <w:pPr>
        <w:rPr>
          <w:sz w:val="22"/>
          <w:szCs w:val="22"/>
        </w:rPr>
      </w:pPr>
      <w:r w:rsidRPr="00AD7E9F">
        <w:rPr>
          <w:sz w:val="22"/>
          <w:szCs w:val="22"/>
        </w:rPr>
        <w:t xml:space="preserve">FMT products </w:t>
      </w:r>
      <w:r w:rsidR="00A06D67">
        <w:rPr>
          <w:sz w:val="22"/>
          <w:szCs w:val="22"/>
        </w:rPr>
        <w:t xml:space="preserve">have been shown to </w:t>
      </w:r>
      <w:r w:rsidRPr="00AD7E9F">
        <w:rPr>
          <w:sz w:val="22"/>
          <w:szCs w:val="22"/>
        </w:rPr>
        <w:t xml:space="preserve">be effective in repopulating </w:t>
      </w:r>
      <w:r w:rsidR="00A06D67">
        <w:rPr>
          <w:sz w:val="22"/>
          <w:szCs w:val="22"/>
        </w:rPr>
        <w:t xml:space="preserve">the </w:t>
      </w:r>
      <w:r w:rsidRPr="00AD7E9F">
        <w:rPr>
          <w:sz w:val="22"/>
          <w:szCs w:val="22"/>
        </w:rPr>
        <w:t>bacteria</w:t>
      </w:r>
      <w:r w:rsidR="00A06D67">
        <w:rPr>
          <w:sz w:val="22"/>
          <w:szCs w:val="22"/>
        </w:rPr>
        <w:t>l microenvironment</w:t>
      </w:r>
      <w:r w:rsidRPr="00AD7E9F">
        <w:rPr>
          <w:sz w:val="22"/>
          <w:szCs w:val="22"/>
        </w:rPr>
        <w:t xml:space="preserve"> in a recipient’s bowel with </w:t>
      </w:r>
      <w:r w:rsidR="00A06D67">
        <w:rPr>
          <w:sz w:val="22"/>
          <w:szCs w:val="22"/>
        </w:rPr>
        <w:t xml:space="preserve">healthy </w:t>
      </w:r>
      <w:r w:rsidRPr="00AD7E9F">
        <w:rPr>
          <w:sz w:val="22"/>
          <w:szCs w:val="22"/>
        </w:rPr>
        <w:t>microorganisms</w:t>
      </w:r>
      <w:r w:rsidR="00A06D67">
        <w:rPr>
          <w:sz w:val="22"/>
          <w:szCs w:val="22"/>
        </w:rPr>
        <w:t xml:space="preserve">. Treatment has been highly successful in cases of </w:t>
      </w:r>
      <w:r w:rsidRPr="00AD7E9F">
        <w:rPr>
          <w:sz w:val="22"/>
          <w:szCs w:val="22"/>
        </w:rPr>
        <w:t xml:space="preserve">recurrent </w:t>
      </w:r>
      <w:r w:rsidRPr="00A06D67">
        <w:rPr>
          <w:i/>
          <w:sz w:val="22"/>
          <w:szCs w:val="22"/>
        </w:rPr>
        <w:t>Clostridioides difficile</w:t>
      </w:r>
      <w:r w:rsidRPr="00AD7E9F">
        <w:rPr>
          <w:sz w:val="22"/>
          <w:szCs w:val="22"/>
        </w:rPr>
        <w:t xml:space="preserve"> infection (a bacterial infection) and ulcerative colitis (a chronic, relapsing-remitting mucosal inflammatory bowel disease).</w:t>
      </w:r>
    </w:p>
    <w:p w14:paraId="206A63AF" w14:textId="77777777" w:rsidR="00AD7E9F" w:rsidRPr="00AD7E9F" w:rsidRDefault="00AD7E9F" w:rsidP="00AD7E9F">
      <w:pPr>
        <w:rPr>
          <w:sz w:val="22"/>
          <w:szCs w:val="22"/>
        </w:rPr>
      </w:pPr>
    </w:p>
    <w:p w14:paraId="2C7EF61C" w14:textId="4799B122" w:rsidR="00AD7E9F" w:rsidRPr="00AD7E9F" w:rsidRDefault="00AD7E9F" w:rsidP="00AD7E9F">
      <w:pPr>
        <w:rPr>
          <w:sz w:val="22"/>
          <w:szCs w:val="22"/>
        </w:rPr>
      </w:pPr>
      <w:r w:rsidRPr="00AD7E9F">
        <w:rPr>
          <w:sz w:val="22"/>
          <w:szCs w:val="22"/>
        </w:rPr>
        <w:t xml:space="preserve">When used to </w:t>
      </w:r>
      <w:r w:rsidR="00A32D10">
        <w:rPr>
          <w:sz w:val="22"/>
          <w:szCs w:val="22"/>
        </w:rPr>
        <w:t xml:space="preserve">treat, </w:t>
      </w:r>
      <w:r w:rsidRPr="00AD7E9F">
        <w:rPr>
          <w:sz w:val="22"/>
          <w:szCs w:val="22"/>
        </w:rPr>
        <w:t>prevent or alleviat</w:t>
      </w:r>
      <w:r w:rsidR="00A32D10">
        <w:rPr>
          <w:sz w:val="22"/>
          <w:szCs w:val="22"/>
        </w:rPr>
        <w:t>e</w:t>
      </w:r>
      <w:r w:rsidRPr="00AD7E9F">
        <w:rPr>
          <w:sz w:val="22"/>
          <w:szCs w:val="22"/>
        </w:rPr>
        <w:t xml:space="preserve"> such diseases, FMT products are considered to be therapeutic goods for the purposes of the Act</w:t>
      </w:r>
      <w:r w:rsidR="003A6703">
        <w:rPr>
          <w:sz w:val="22"/>
          <w:szCs w:val="22"/>
        </w:rPr>
        <w:t>.</w:t>
      </w:r>
      <w:r w:rsidRPr="00AD7E9F">
        <w:rPr>
          <w:sz w:val="22"/>
          <w:szCs w:val="22"/>
        </w:rPr>
        <w:t xml:space="preserve"> FMT products that contain </w:t>
      </w:r>
      <w:r w:rsidR="00A32D10">
        <w:rPr>
          <w:sz w:val="22"/>
          <w:szCs w:val="22"/>
        </w:rPr>
        <w:t xml:space="preserve">human </w:t>
      </w:r>
      <w:r w:rsidR="00A32D10" w:rsidRPr="00AB4657">
        <w:rPr>
          <w:sz w:val="22"/>
          <w:szCs w:val="22"/>
        </w:rPr>
        <w:t>epithelial cell</w:t>
      </w:r>
      <w:r w:rsidR="00A32D10">
        <w:rPr>
          <w:sz w:val="22"/>
          <w:szCs w:val="22"/>
        </w:rPr>
        <w:t>s</w:t>
      </w:r>
      <w:r w:rsidR="00A32D10" w:rsidRPr="00AB4657">
        <w:rPr>
          <w:sz w:val="22"/>
          <w:szCs w:val="22"/>
        </w:rPr>
        <w:t xml:space="preserve"> of the colon</w:t>
      </w:r>
      <w:r w:rsidR="00A32D10" w:rsidRPr="00AD7E9F" w:rsidDel="00A32D10">
        <w:rPr>
          <w:sz w:val="22"/>
          <w:szCs w:val="22"/>
        </w:rPr>
        <w:t xml:space="preserve"> </w:t>
      </w:r>
      <w:r w:rsidRPr="00AD7E9F">
        <w:rPr>
          <w:sz w:val="22"/>
          <w:szCs w:val="22"/>
        </w:rPr>
        <w:t>(colonocytes) are considered to be biologicals for the purposes of section 32A of the Act</w:t>
      </w:r>
      <w:r w:rsidR="00B3439B">
        <w:rPr>
          <w:sz w:val="22"/>
          <w:szCs w:val="22"/>
        </w:rPr>
        <w:t xml:space="preserve">. This is the case </w:t>
      </w:r>
      <w:r w:rsidR="00B3439B" w:rsidRPr="00AD7E9F">
        <w:rPr>
          <w:sz w:val="22"/>
          <w:szCs w:val="22"/>
        </w:rPr>
        <w:t xml:space="preserve">even where the presence of these cells is incidental to the mechanism of action of the </w:t>
      </w:r>
      <w:r w:rsidR="00B3439B">
        <w:rPr>
          <w:sz w:val="22"/>
          <w:szCs w:val="22"/>
        </w:rPr>
        <w:t xml:space="preserve">FMT </w:t>
      </w:r>
      <w:r w:rsidR="00B3439B" w:rsidRPr="00AD7E9F">
        <w:rPr>
          <w:sz w:val="22"/>
          <w:szCs w:val="22"/>
        </w:rPr>
        <w:t>product in treating the relevant disease or condition</w:t>
      </w:r>
      <w:r w:rsidR="00B3439B">
        <w:rPr>
          <w:sz w:val="22"/>
          <w:szCs w:val="22"/>
        </w:rPr>
        <w:t xml:space="preserve">. In such instances, FMT products are </w:t>
      </w:r>
      <w:r w:rsidRPr="00AD7E9F">
        <w:rPr>
          <w:sz w:val="22"/>
          <w:szCs w:val="22"/>
        </w:rPr>
        <w:t>subject to regulation as biologicals under Part 3-2A of the Act.</w:t>
      </w:r>
    </w:p>
    <w:p w14:paraId="1DB4593B" w14:textId="77777777" w:rsidR="00AD7E9F" w:rsidRPr="00AD7E9F" w:rsidRDefault="00AD7E9F" w:rsidP="00AD7E9F">
      <w:pPr>
        <w:rPr>
          <w:sz w:val="22"/>
          <w:szCs w:val="22"/>
        </w:rPr>
      </w:pPr>
    </w:p>
    <w:p w14:paraId="2ACFE3BB" w14:textId="2EF6537F" w:rsidR="00AD7E9F" w:rsidRPr="00AD7E9F" w:rsidRDefault="00690B50" w:rsidP="00AD7E9F">
      <w:pPr>
        <w:rPr>
          <w:sz w:val="22"/>
          <w:szCs w:val="22"/>
        </w:rPr>
      </w:pPr>
      <w:r>
        <w:rPr>
          <w:sz w:val="22"/>
          <w:szCs w:val="22"/>
        </w:rPr>
        <w:t>Until recently, h</w:t>
      </w:r>
      <w:r w:rsidR="00AD7E9F" w:rsidRPr="00AD7E9F">
        <w:rPr>
          <w:sz w:val="22"/>
          <w:szCs w:val="22"/>
        </w:rPr>
        <w:t>owever, as FMT products are a</w:t>
      </w:r>
      <w:r w:rsidR="00B3439B">
        <w:rPr>
          <w:sz w:val="22"/>
          <w:szCs w:val="22"/>
        </w:rPr>
        <w:t>n</w:t>
      </w:r>
      <w:r w:rsidR="00AD7E9F" w:rsidRPr="00AD7E9F">
        <w:rPr>
          <w:sz w:val="22"/>
          <w:szCs w:val="22"/>
        </w:rPr>
        <w:t xml:space="preserve"> emerging spectrum of </w:t>
      </w:r>
      <w:r w:rsidR="00071E21">
        <w:rPr>
          <w:sz w:val="22"/>
          <w:szCs w:val="22"/>
        </w:rPr>
        <w:t>therapeutic goods</w:t>
      </w:r>
      <w:r w:rsidR="00B3439B">
        <w:rPr>
          <w:sz w:val="22"/>
          <w:szCs w:val="22"/>
        </w:rPr>
        <w:t>,</w:t>
      </w:r>
      <w:r w:rsidR="00AD7E9F" w:rsidRPr="00AD7E9F">
        <w:rPr>
          <w:sz w:val="22"/>
          <w:szCs w:val="22"/>
        </w:rPr>
        <w:t xml:space="preserve"> they have not</w:t>
      </w:r>
      <w:r w:rsidR="00B3439B">
        <w:rPr>
          <w:sz w:val="22"/>
          <w:szCs w:val="22"/>
        </w:rPr>
        <w:t xml:space="preserve"> been previously</w:t>
      </w:r>
      <w:r w:rsidR="00071E21">
        <w:rPr>
          <w:sz w:val="22"/>
          <w:szCs w:val="22"/>
        </w:rPr>
        <w:t xml:space="preserve"> subject to regulation within Australia</w:t>
      </w:r>
      <w:r w:rsidR="00AD7E9F" w:rsidRPr="00AD7E9F">
        <w:rPr>
          <w:sz w:val="22"/>
          <w:szCs w:val="22"/>
        </w:rPr>
        <w:t>.</w:t>
      </w:r>
    </w:p>
    <w:p w14:paraId="046058BA" w14:textId="77777777" w:rsidR="00AD7E9F" w:rsidRPr="00AD7E9F" w:rsidRDefault="00AD7E9F" w:rsidP="00AD7E9F">
      <w:pPr>
        <w:rPr>
          <w:sz w:val="22"/>
          <w:szCs w:val="22"/>
        </w:rPr>
      </w:pPr>
    </w:p>
    <w:p w14:paraId="23C0AAF3" w14:textId="7856B54E" w:rsidR="005764AE" w:rsidRDefault="00EA7420" w:rsidP="00AD7E9F">
      <w:pPr>
        <w:rPr>
          <w:sz w:val="22"/>
          <w:szCs w:val="22"/>
        </w:rPr>
      </w:pPr>
      <w:r>
        <w:rPr>
          <w:sz w:val="22"/>
          <w:szCs w:val="22"/>
        </w:rPr>
        <w:lastRenderedPageBreak/>
        <w:t xml:space="preserve">On 1 January 2020, amendments to </w:t>
      </w:r>
      <w:r w:rsidR="00AD7E9F" w:rsidRPr="00AD7E9F">
        <w:rPr>
          <w:sz w:val="22"/>
          <w:szCs w:val="22"/>
        </w:rPr>
        <w:t xml:space="preserve">the </w:t>
      </w:r>
      <w:r w:rsidR="00AD7E9F" w:rsidRPr="00AD7E9F">
        <w:rPr>
          <w:i/>
          <w:sz w:val="22"/>
          <w:szCs w:val="22"/>
        </w:rPr>
        <w:t>Therapeutic Goods Regulations 1990</w:t>
      </w:r>
      <w:r w:rsidR="00AD7E9F" w:rsidRPr="00AD7E9F">
        <w:rPr>
          <w:sz w:val="22"/>
          <w:szCs w:val="22"/>
        </w:rPr>
        <w:t xml:space="preserve"> (“the Regulations”)</w:t>
      </w:r>
      <w:r>
        <w:rPr>
          <w:sz w:val="22"/>
          <w:szCs w:val="22"/>
        </w:rPr>
        <w:t xml:space="preserve">, made by the </w:t>
      </w:r>
      <w:r w:rsidRPr="00EA7420">
        <w:rPr>
          <w:i/>
          <w:sz w:val="22"/>
          <w:szCs w:val="22"/>
        </w:rPr>
        <w:t>Therapeutic Goods Legislation Amendment (2019 Measures No.</w:t>
      </w:r>
      <w:r w:rsidR="00B52377">
        <w:rPr>
          <w:i/>
          <w:sz w:val="22"/>
          <w:szCs w:val="22"/>
        </w:rPr>
        <w:t xml:space="preserve"> </w:t>
      </w:r>
      <w:r w:rsidRPr="00EA7420">
        <w:rPr>
          <w:i/>
          <w:sz w:val="22"/>
          <w:szCs w:val="22"/>
        </w:rPr>
        <w:t>1) Regulations 2019</w:t>
      </w:r>
      <w:r w:rsidR="00007AB6">
        <w:rPr>
          <w:i/>
          <w:sz w:val="22"/>
          <w:szCs w:val="22"/>
        </w:rPr>
        <w:t xml:space="preserve"> </w:t>
      </w:r>
      <w:r w:rsidR="00007AB6">
        <w:rPr>
          <w:sz w:val="22"/>
          <w:szCs w:val="22"/>
        </w:rPr>
        <w:t>(“Amendment Regulations”)</w:t>
      </w:r>
      <w:r>
        <w:rPr>
          <w:sz w:val="22"/>
          <w:szCs w:val="22"/>
        </w:rPr>
        <w:t>,</w:t>
      </w:r>
      <w:r w:rsidR="00AD7E9F" w:rsidRPr="00AD7E9F">
        <w:rPr>
          <w:sz w:val="22"/>
          <w:szCs w:val="22"/>
        </w:rPr>
        <w:t xml:space="preserve"> </w:t>
      </w:r>
      <w:r>
        <w:rPr>
          <w:sz w:val="22"/>
          <w:szCs w:val="22"/>
        </w:rPr>
        <w:t xml:space="preserve">introduce </w:t>
      </w:r>
      <w:r w:rsidR="005764AE">
        <w:rPr>
          <w:sz w:val="22"/>
          <w:szCs w:val="22"/>
        </w:rPr>
        <w:t>a definition for FMT products, and a tailored regulatory framework for such products.</w:t>
      </w:r>
      <w:r w:rsidR="003D2BDE">
        <w:rPr>
          <w:sz w:val="22"/>
          <w:szCs w:val="22"/>
        </w:rPr>
        <w:t xml:space="preserve"> </w:t>
      </w:r>
      <w:r w:rsidR="005764AE">
        <w:rPr>
          <w:sz w:val="22"/>
          <w:szCs w:val="22"/>
        </w:rPr>
        <w:t xml:space="preserve">The definition </w:t>
      </w:r>
      <w:r w:rsidR="001469E6">
        <w:rPr>
          <w:sz w:val="22"/>
          <w:szCs w:val="22"/>
        </w:rPr>
        <w:t xml:space="preserve">of </w:t>
      </w:r>
      <w:r w:rsidR="00733E3D">
        <w:rPr>
          <w:sz w:val="22"/>
          <w:szCs w:val="22"/>
        </w:rPr>
        <w:t xml:space="preserve">‘faecal microbiota transplant </w:t>
      </w:r>
      <w:r w:rsidR="001469E6">
        <w:rPr>
          <w:sz w:val="22"/>
          <w:szCs w:val="22"/>
        </w:rPr>
        <w:t>product</w:t>
      </w:r>
      <w:r w:rsidR="00733E3D">
        <w:rPr>
          <w:sz w:val="22"/>
          <w:szCs w:val="22"/>
        </w:rPr>
        <w:t>’</w:t>
      </w:r>
      <w:r w:rsidR="001469E6">
        <w:rPr>
          <w:sz w:val="22"/>
          <w:szCs w:val="22"/>
        </w:rPr>
        <w:t xml:space="preserve"> introduced by these amendments</w:t>
      </w:r>
      <w:r w:rsidR="003D2BDE">
        <w:rPr>
          <w:sz w:val="22"/>
          <w:szCs w:val="22"/>
        </w:rPr>
        <w:t xml:space="preserve"> </w:t>
      </w:r>
      <w:r w:rsidR="00733E3D">
        <w:rPr>
          <w:sz w:val="22"/>
          <w:szCs w:val="22"/>
        </w:rPr>
        <w:t xml:space="preserve">is </w:t>
      </w:r>
      <w:r w:rsidR="005764AE">
        <w:rPr>
          <w:sz w:val="22"/>
          <w:szCs w:val="22"/>
        </w:rPr>
        <w:t>a thing that comprise</w:t>
      </w:r>
      <w:r w:rsidR="00733E3D">
        <w:rPr>
          <w:sz w:val="22"/>
          <w:szCs w:val="22"/>
        </w:rPr>
        <w:t>s</w:t>
      </w:r>
      <w:r w:rsidR="005764AE">
        <w:rPr>
          <w:sz w:val="22"/>
          <w:szCs w:val="22"/>
        </w:rPr>
        <w:t>, contain</w:t>
      </w:r>
      <w:r w:rsidR="00733E3D">
        <w:rPr>
          <w:sz w:val="22"/>
          <w:szCs w:val="22"/>
        </w:rPr>
        <w:t>s</w:t>
      </w:r>
      <w:r w:rsidR="005764AE">
        <w:rPr>
          <w:sz w:val="22"/>
          <w:szCs w:val="22"/>
        </w:rPr>
        <w:t xml:space="preserve"> or </w:t>
      </w:r>
      <w:r w:rsidR="00733E3D">
        <w:rPr>
          <w:sz w:val="22"/>
          <w:szCs w:val="22"/>
        </w:rPr>
        <w:t>is</w:t>
      </w:r>
      <w:r w:rsidR="005764AE">
        <w:rPr>
          <w:sz w:val="22"/>
          <w:szCs w:val="22"/>
        </w:rPr>
        <w:t xml:space="preserve"> derived from human stool, and </w:t>
      </w:r>
      <w:r w:rsidR="00733E3D">
        <w:rPr>
          <w:sz w:val="22"/>
          <w:szCs w:val="22"/>
        </w:rPr>
        <w:t>is</w:t>
      </w:r>
      <w:r w:rsidR="005764AE">
        <w:rPr>
          <w:sz w:val="22"/>
          <w:szCs w:val="22"/>
        </w:rPr>
        <w:t xml:space="preserve"> for introduction into a person for </w:t>
      </w:r>
      <w:r w:rsidR="003D2BDE">
        <w:rPr>
          <w:sz w:val="22"/>
          <w:szCs w:val="22"/>
        </w:rPr>
        <w:t xml:space="preserve">a </w:t>
      </w:r>
      <w:r w:rsidR="005764AE">
        <w:rPr>
          <w:sz w:val="22"/>
          <w:szCs w:val="22"/>
        </w:rPr>
        <w:t>therapeutic use.</w:t>
      </w:r>
    </w:p>
    <w:p w14:paraId="057D9920" w14:textId="2515E6F0" w:rsidR="005764AE" w:rsidRDefault="005764AE" w:rsidP="00AD7E9F">
      <w:pPr>
        <w:rPr>
          <w:sz w:val="22"/>
          <w:szCs w:val="22"/>
        </w:rPr>
      </w:pPr>
    </w:p>
    <w:p w14:paraId="544956A2" w14:textId="582EB840" w:rsidR="005764AE" w:rsidRDefault="00071E21" w:rsidP="00AD7E9F">
      <w:pPr>
        <w:rPr>
          <w:sz w:val="22"/>
          <w:szCs w:val="22"/>
        </w:rPr>
      </w:pPr>
      <w:r>
        <w:rPr>
          <w:sz w:val="22"/>
          <w:szCs w:val="22"/>
        </w:rPr>
        <w:t>U</w:t>
      </w:r>
      <w:r w:rsidR="003E2761">
        <w:rPr>
          <w:sz w:val="22"/>
          <w:szCs w:val="22"/>
        </w:rPr>
        <w:t>nder t</w:t>
      </w:r>
      <w:r w:rsidR="005764AE">
        <w:rPr>
          <w:sz w:val="22"/>
          <w:szCs w:val="22"/>
        </w:rPr>
        <w:t xml:space="preserve">he </w:t>
      </w:r>
      <w:r w:rsidR="007204F4">
        <w:rPr>
          <w:sz w:val="22"/>
          <w:szCs w:val="22"/>
        </w:rPr>
        <w:t>A</w:t>
      </w:r>
      <w:r w:rsidR="005764AE">
        <w:rPr>
          <w:sz w:val="22"/>
          <w:szCs w:val="22"/>
        </w:rPr>
        <w:t>mendment</w:t>
      </w:r>
      <w:r w:rsidR="009866DE" w:rsidRPr="009866DE">
        <w:rPr>
          <w:sz w:val="22"/>
          <w:szCs w:val="22"/>
        </w:rPr>
        <w:t xml:space="preserve"> </w:t>
      </w:r>
      <w:r w:rsidR="009866DE">
        <w:rPr>
          <w:sz w:val="22"/>
          <w:szCs w:val="22"/>
        </w:rPr>
        <w:t>Regulations</w:t>
      </w:r>
      <w:r w:rsidR="003E2761">
        <w:rPr>
          <w:sz w:val="22"/>
          <w:szCs w:val="22"/>
        </w:rPr>
        <w:t>, FMT</w:t>
      </w:r>
      <w:r w:rsidR="005764AE">
        <w:rPr>
          <w:sz w:val="22"/>
          <w:szCs w:val="22"/>
        </w:rPr>
        <w:t xml:space="preserve"> products</w:t>
      </w:r>
      <w:r w:rsidR="003E2761">
        <w:rPr>
          <w:sz w:val="22"/>
          <w:szCs w:val="22"/>
        </w:rPr>
        <w:t xml:space="preserve"> that</w:t>
      </w:r>
      <w:r w:rsidR="005764AE">
        <w:rPr>
          <w:sz w:val="22"/>
          <w:szCs w:val="22"/>
        </w:rPr>
        <w:t xml:space="preserve"> are principally manufactured, test</w:t>
      </w:r>
      <w:r w:rsidR="005B17FC">
        <w:rPr>
          <w:sz w:val="22"/>
          <w:szCs w:val="22"/>
        </w:rPr>
        <w:t>ed</w:t>
      </w:r>
      <w:r w:rsidR="005764AE">
        <w:rPr>
          <w:sz w:val="22"/>
          <w:szCs w:val="22"/>
        </w:rPr>
        <w:t xml:space="preserve"> and provided to a patient in a hospital setting under the supervision or direction of a medical practitioner will be Class 1 biologicals. </w:t>
      </w:r>
      <w:r w:rsidR="003E2761">
        <w:rPr>
          <w:sz w:val="22"/>
          <w:szCs w:val="22"/>
        </w:rPr>
        <w:t>S</w:t>
      </w:r>
      <w:r w:rsidR="005764AE">
        <w:rPr>
          <w:sz w:val="22"/>
          <w:szCs w:val="22"/>
        </w:rPr>
        <w:t>ection 33B of the Act</w:t>
      </w:r>
      <w:r w:rsidR="003E2761">
        <w:rPr>
          <w:sz w:val="22"/>
          <w:szCs w:val="22"/>
        </w:rPr>
        <w:t xml:space="preserve"> provides that</w:t>
      </w:r>
      <w:r w:rsidR="005764AE">
        <w:rPr>
          <w:sz w:val="22"/>
          <w:szCs w:val="22"/>
        </w:rPr>
        <w:t xml:space="preserve"> </w:t>
      </w:r>
      <w:r w:rsidR="003E2761">
        <w:rPr>
          <w:sz w:val="22"/>
          <w:szCs w:val="22"/>
        </w:rPr>
        <w:t xml:space="preserve">Part 3-3 of the Act does not apply to </w:t>
      </w:r>
      <w:r w:rsidR="005764AE">
        <w:rPr>
          <w:sz w:val="22"/>
          <w:szCs w:val="22"/>
        </w:rPr>
        <w:t>Class 1 biologicals</w:t>
      </w:r>
      <w:r w:rsidR="003E2761">
        <w:rPr>
          <w:sz w:val="22"/>
          <w:szCs w:val="22"/>
        </w:rPr>
        <w:t xml:space="preserve">, and so </w:t>
      </w:r>
      <w:r w:rsidR="004F7080">
        <w:rPr>
          <w:sz w:val="22"/>
          <w:szCs w:val="22"/>
        </w:rPr>
        <w:t xml:space="preserve">they </w:t>
      </w:r>
      <w:r w:rsidR="005764AE">
        <w:rPr>
          <w:sz w:val="22"/>
          <w:szCs w:val="22"/>
        </w:rPr>
        <w:t>are not required to be covered by a manufacturing licence.</w:t>
      </w:r>
    </w:p>
    <w:p w14:paraId="34699D7E" w14:textId="77777777" w:rsidR="00AD7E9F" w:rsidRPr="00AD7E9F" w:rsidRDefault="00AD7E9F" w:rsidP="00AD7E9F">
      <w:pPr>
        <w:rPr>
          <w:sz w:val="22"/>
          <w:szCs w:val="22"/>
        </w:rPr>
      </w:pPr>
    </w:p>
    <w:p w14:paraId="33D49652" w14:textId="32D4E87C" w:rsidR="000F61FA" w:rsidRDefault="00AD7E9F" w:rsidP="00AD7E9F">
      <w:pPr>
        <w:rPr>
          <w:sz w:val="22"/>
          <w:szCs w:val="22"/>
        </w:rPr>
      </w:pPr>
      <w:r w:rsidRPr="00AD7E9F">
        <w:rPr>
          <w:sz w:val="22"/>
          <w:szCs w:val="22"/>
        </w:rPr>
        <w:t xml:space="preserve">These measures will be enhanced with the </w:t>
      </w:r>
      <w:r w:rsidR="005764AE">
        <w:rPr>
          <w:sz w:val="22"/>
          <w:szCs w:val="22"/>
        </w:rPr>
        <w:t xml:space="preserve">expected </w:t>
      </w:r>
      <w:r w:rsidRPr="00AD7E9F">
        <w:rPr>
          <w:sz w:val="22"/>
          <w:szCs w:val="22"/>
        </w:rPr>
        <w:t>commencement of a standard</w:t>
      </w:r>
      <w:r w:rsidR="005764AE">
        <w:rPr>
          <w:sz w:val="22"/>
          <w:szCs w:val="22"/>
        </w:rPr>
        <w:t xml:space="preserve"> for </w:t>
      </w:r>
      <w:r w:rsidR="004F7080">
        <w:rPr>
          <w:sz w:val="22"/>
          <w:szCs w:val="22"/>
        </w:rPr>
        <w:t xml:space="preserve">FMT </w:t>
      </w:r>
      <w:r w:rsidR="005764AE">
        <w:rPr>
          <w:sz w:val="22"/>
          <w:szCs w:val="22"/>
        </w:rPr>
        <w:t>products in the first quarter of 2020</w:t>
      </w:r>
      <w:r w:rsidRPr="00AD7E9F">
        <w:rPr>
          <w:sz w:val="22"/>
          <w:szCs w:val="22"/>
        </w:rPr>
        <w:t>, to be made by the Minister under section 10 of the Act</w:t>
      </w:r>
      <w:r w:rsidR="004F7080">
        <w:rPr>
          <w:sz w:val="22"/>
          <w:szCs w:val="22"/>
        </w:rPr>
        <w:t>.</w:t>
      </w:r>
      <w:r w:rsidRPr="00AD7E9F">
        <w:rPr>
          <w:sz w:val="22"/>
          <w:szCs w:val="22"/>
        </w:rPr>
        <w:t xml:space="preserve"> </w:t>
      </w:r>
      <w:r w:rsidR="004F7080">
        <w:rPr>
          <w:sz w:val="22"/>
          <w:szCs w:val="22"/>
        </w:rPr>
        <w:t>This standard</w:t>
      </w:r>
      <w:r w:rsidRPr="00AD7E9F">
        <w:rPr>
          <w:sz w:val="22"/>
          <w:szCs w:val="22"/>
        </w:rPr>
        <w:t xml:space="preserve"> will set out important requirements relating to, in particular, the screening </w:t>
      </w:r>
      <w:r w:rsidR="00071E21">
        <w:rPr>
          <w:sz w:val="22"/>
          <w:szCs w:val="22"/>
        </w:rPr>
        <w:t xml:space="preserve">of prospective stool donors </w:t>
      </w:r>
      <w:r w:rsidRPr="00AD7E9F">
        <w:rPr>
          <w:sz w:val="22"/>
          <w:szCs w:val="22"/>
        </w:rPr>
        <w:t xml:space="preserve">and testing of </w:t>
      </w:r>
      <w:r w:rsidR="00071E21">
        <w:rPr>
          <w:sz w:val="22"/>
          <w:szCs w:val="22"/>
        </w:rPr>
        <w:t xml:space="preserve">subsequent FMT </w:t>
      </w:r>
      <w:r w:rsidRPr="00AD7E9F">
        <w:rPr>
          <w:sz w:val="22"/>
          <w:szCs w:val="22"/>
        </w:rPr>
        <w:t>products bef</w:t>
      </w:r>
      <w:r w:rsidR="005764AE">
        <w:rPr>
          <w:sz w:val="22"/>
          <w:szCs w:val="22"/>
        </w:rPr>
        <w:t>ore they are used in a person.</w:t>
      </w:r>
    </w:p>
    <w:p w14:paraId="111026DB" w14:textId="5157EDC7" w:rsidR="005764AE" w:rsidRDefault="005764AE" w:rsidP="00AD7E9F">
      <w:pPr>
        <w:rPr>
          <w:sz w:val="22"/>
          <w:szCs w:val="22"/>
        </w:rPr>
      </w:pPr>
    </w:p>
    <w:p w14:paraId="7881B18C" w14:textId="4CD67CE0" w:rsidR="00230499" w:rsidRDefault="005764AE" w:rsidP="00AD7E9F">
      <w:pPr>
        <w:rPr>
          <w:sz w:val="22"/>
          <w:szCs w:val="22"/>
        </w:rPr>
      </w:pPr>
      <w:r>
        <w:rPr>
          <w:sz w:val="22"/>
          <w:szCs w:val="22"/>
        </w:rPr>
        <w:t xml:space="preserve">The Specification is </w:t>
      </w:r>
      <w:r w:rsidR="001469E6">
        <w:rPr>
          <w:sz w:val="22"/>
          <w:szCs w:val="22"/>
        </w:rPr>
        <w:t xml:space="preserve">principally </w:t>
      </w:r>
      <w:r>
        <w:rPr>
          <w:sz w:val="22"/>
          <w:szCs w:val="22"/>
        </w:rPr>
        <w:t>intended to clarify, by putting it beyond doubt, that FMT products are biologicals.</w:t>
      </w:r>
      <w:r w:rsidR="00007AB6">
        <w:rPr>
          <w:sz w:val="22"/>
          <w:szCs w:val="22"/>
        </w:rPr>
        <w:t xml:space="preserve"> </w:t>
      </w:r>
      <w:r w:rsidR="00230499">
        <w:rPr>
          <w:sz w:val="22"/>
          <w:szCs w:val="22"/>
        </w:rPr>
        <w:t xml:space="preserve">Examples of such products may include, for example, fresh stool collected from </w:t>
      </w:r>
      <w:r w:rsidR="00DE6E13">
        <w:rPr>
          <w:sz w:val="22"/>
          <w:szCs w:val="22"/>
        </w:rPr>
        <w:t xml:space="preserve">a </w:t>
      </w:r>
      <w:r w:rsidR="00230499">
        <w:rPr>
          <w:sz w:val="22"/>
          <w:szCs w:val="22"/>
        </w:rPr>
        <w:t xml:space="preserve">healthy donor that has been </w:t>
      </w:r>
      <w:r w:rsidR="00DE6E13">
        <w:rPr>
          <w:sz w:val="22"/>
          <w:szCs w:val="22"/>
        </w:rPr>
        <w:t xml:space="preserve">screened for </w:t>
      </w:r>
      <w:r w:rsidR="00230499">
        <w:rPr>
          <w:sz w:val="22"/>
          <w:szCs w:val="22"/>
        </w:rPr>
        <w:t>the absence of pathogens and infectious diseases, or such stool that has also been homogenised with a solution such as saline and then frozen for future use</w:t>
      </w:r>
      <w:r w:rsidR="00D836EA">
        <w:rPr>
          <w:sz w:val="22"/>
          <w:szCs w:val="22"/>
        </w:rPr>
        <w:t>.</w:t>
      </w:r>
    </w:p>
    <w:p w14:paraId="7D978920" w14:textId="2A141356" w:rsidR="000F61FA" w:rsidRDefault="000F61FA" w:rsidP="000F61FA">
      <w:pPr>
        <w:rPr>
          <w:rFonts w:ascii="Times New Roman" w:hAnsi="Times New Roman"/>
          <w:sz w:val="22"/>
          <w:szCs w:val="22"/>
        </w:rPr>
      </w:pPr>
    </w:p>
    <w:p w14:paraId="5F368283" w14:textId="58872D06" w:rsidR="005764AE" w:rsidRDefault="005764AE" w:rsidP="000F61FA">
      <w:pPr>
        <w:rPr>
          <w:rFonts w:ascii="Times New Roman" w:hAnsi="Times New Roman"/>
          <w:sz w:val="22"/>
          <w:szCs w:val="22"/>
        </w:rPr>
      </w:pPr>
      <w:r>
        <w:rPr>
          <w:rFonts w:ascii="Times New Roman" w:hAnsi="Times New Roman"/>
          <w:sz w:val="22"/>
          <w:szCs w:val="22"/>
        </w:rPr>
        <w:t>The Specification also repeals and replaces the former Specification</w:t>
      </w:r>
      <w:r w:rsidR="00602C86">
        <w:rPr>
          <w:rFonts w:ascii="Times New Roman" w:hAnsi="Times New Roman"/>
          <w:sz w:val="22"/>
          <w:szCs w:val="22"/>
        </w:rPr>
        <w:t xml:space="preserve"> </w:t>
      </w:r>
      <w:r w:rsidR="00007AB6">
        <w:rPr>
          <w:rFonts w:ascii="Times New Roman" w:hAnsi="Times New Roman"/>
          <w:sz w:val="22"/>
          <w:szCs w:val="22"/>
        </w:rPr>
        <w:t>to enable</w:t>
      </w:r>
      <w:r w:rsidR="00602C86">
        <w:rPr>
          <w:rFonts w:ascii="Times New Roman" w:hAnsi="Times New Roman"/>
          <w:sz w:val="22"/>
          <w:szCs w:val="22"/>
        </w:rPr>
        <w:t xml:space="preserve"> all the things that are currently specified as being biologicals for the purposes of subparagraph 32A(1)</w:t>
      </w:r>
      <w:r w:rsidR="00C40A16">
        <w:rPr>
          <w:rFonts w:ascii="Times New Roman" w:hAnsi="Times New Roman"/>
          <w:sz w:val="22"/>
          <w:szCs w:val="22"/>
        </w:rPr>
        <w:t>(a)</w:t>
      </w:r>
      <w:r w:rsidR="00602C86">
        <w:rPr>
          <w:rFonts w:ascii="Times New Roman" w:hAnsi="Times New Roman"/>
          <w:sz w:val="22"/>
          <w:szCs w:val="22"/>
        </w:rPr>
        <w:t>(ii) of the Act</w:t>
      </w:r>
      <w:r w:rsidR="00007AB6">
        <w:rPr>
          <w:rFonts w:ascii="Times New Roman" w:hAnsi="Times New Roman"/>
          <w:sz w:val="22"/>
          <w:szCs w:val="22"/>
        </w:rPr>
        <w:t xml:space="preserve"> to be housed in one instrument</w:t>
      </w:r>
      <w:r w:rsidR="00602C86">
        <w:rPr>
          <w:rFonts w:ascii="Times New Roman" w:hAnsi="Times New Roman"/>
          <w:sz w:val="22"/>
          <w:szCs w:val="22"/>
        </w:rPr>
        <w:t>. The Specification includes the things specified in the former Specification</w:t>
      </w:r>
      <w:r w:rsidR="00CB1B31">
        <w:rPr>
          <w:rFonts w:ascii="Times New Roman" w:hAnsi="Times New Roman"/>
          <w:sz w:val="22"/>
          <w:szCs w:val="22"/>
        </w:rPr>
        <w:t xml:space="preserve">, being </w:t>
      </w:r>
      <w:r w:rsidR="00CB1B31">
        <w:rPr>
          <w:rFonts w:ascii="Times New Roman" w:hAnsi="Times New Roman"/>
          <w:bCs/>
          <w:sz w:val="22"/>
          <w:szCs w:val="22"/>
        </w:rPr>
        <w:t>things that comprise or contain live animal cells, tissues or organs</w:t>
      </w:r>
      <w:r w:rsidR="00602C86">
        <w:rPr>
          <w:rFonts w:ascii="Times New Roman" w:hAnsi="Times New Roman"/>
          <w:sz w:val="22"/>
          <w:szCs w:val="22"/>
        </w:rPr>
        <w:t>.</w:t>
      </w:r>
    </w:p>
    <w:p w14:paraId="470D1C31" w14:textId="2B6D01B2" w:rsidR="005764AE" w:rsidRPr="00CF091A" w:rsidRDefault="005764AE" w:rsidP="000F61FA">
      <w:pPr>
        <w:rPr>
          <w:rFonts w:ascii="Times New Roman" w:hAnsi="Times New Roman"/>
          <w:sz w:val="22"/>
          <w:szCs w:val="22"/>
        </w:rPr>
      </w:pPr>
    </w:p>
    <w:p w14:paraId="39747973" w14:textId="77777777" w:rsidR="000F61FA" w:rsidRDefault="000F61FA" w:rsidP="000F61FA">
      <w:pPr>
        <w:rPr>
          <w:rFonts w:ascii="Times New Roman" w:hAnsi="Times New Roman"/>
          <w:b/>
          <w:sz w:val="22"/>
          <w:szCs w:val="22"/>
        </w:rPr>
      </w:pPr>
      <w:r w:rsidRPr="00CF091A">
        <w:rPr>
          <w:rFonts w:ascii="Times New Roman" w:hAnsi="Times New Roman"/>
          <w:b/>
          <w:sz w:val="22"/>
          <w:szCs w:val="22"/>
        </w:rPr>
        <w:t>Consultation</w:t>
      </w:r>
    </w:p>
    <w:p w14:paraId="44640F1D" w14:textId="77777777" w:rsidR="000F61FA" w:rsidRPr="00CF091A" w:rsidRDefault="000F61FA" w:rsidP="000F61FA">
      <w:pPr>
        <w:rPr>
          <w:rFonts w:ascii="Times New Roman" w:hAnsi="Times New Roman"/>
          <w:b/>
          <w:sz w:val="22"/>
          <w:szCs w:val="22"/>
        </w:rPr>
      </w:pPr>
    </w:p>
    <w:p w14:paraId="4DA4994F" w14:textId="77B6D4CB" w:rsidR="000F61FA" w:rsidRDefault="000F61FA" w:rsidP="000F61FA">
      <w:pPr>
        <w:rPr>
          <w:rFonts w:ascii="Times New Roman" w:hAnsi="Times New Roman"/>
          <w:sz w:val="22"/>
          <w:szCs w:val="22"/>
        </w:rPr>
      </w:pPr>
      <w:r w:rsidRPr="0039692B">
        <w:rPr>
          <w:sz w:val="22"/>
          <w:szCs w:val="22"/>
        </w:rPr>
        <w:t>A regulation impact statement was not required in relation to the develo</w:t>
      </w:r>
      <w:r w:rsidR="00DE6E13">
        <w:rPr>
          <w:sz w:val="22"/>
          <w:szCs w:val="22"/>
        </w:rPr>
        <w:t xml:space="preserve">pment of this Specification </w:t>
      </w:r>
      <w:r w:rsidRPr="0039692B">
        <w:rPr>
          <w:sz w:val="22"/>
          <w:szCs w:val="22"/>
        </w:rPr>
        <w:t>(OBPR I</w:t>
      </w:r>
      <w:r w:rsidR="0039692B">
        <w:rPr>
          <w:sz w:val="22"/>
          <w:szCs w:val="22"/>
        </w:rPr>
        <w:t xml:space="preserve">D </w:t>
      </w:r>
      <w:r w:rsidR="0039692B" w:rsidRPr="0039692B">
        <w:rPr>
          <w:sz w:val="22"/>
          <w:szCs w:val="22"/>
        </w:rPr>
        <w:t>25297</w:t>
      </w:r>
      <w:r w:rsidRPr="0039692B">
        <w:rPr>
          <w:sz w:val="22"/>
          <w:szCs w:val="22"/>
        </w:rPr>
        <w:t>)</w:t>
      </w:r>
      <w:r w:rsidRPr="0039692B">
        <w:rPr>
          <w:rFonts w:ascii="Times New Roman" w:hAnsi="Times New Roman"/>
          <w:sz w:val="22"/>
          <w:szCs w:val="22"/>
        </w:rPr>
        <w:t>.</w:t>
      </w:r>
    </w:p>
    <w:p w14:paraId="3E9A5A5E" w14:textId="77777777" w:rsidR="000F61FA" w:rsidRDefault="000F61FA" w:rsidP="000F61FA">
      <w:pPr>
        <w:rPr>
          <w:rFonts w:ascii="Times New Roman" w:hAnsi="Times New Roman"/>
          <w:sz w:val="22"/>
          <w:szCs w:val="22"/>
        </w:rPr>
      </w:pPr>
    </w:p>
    <w:p w14:paraId="45306EA4" w14:textId="135F59BA" w:rsidR="00D836EA" w:rsidRPr="00D836EA" w:rsidRDefault="00D836EA" w:rsidP="000F61FA">
      <w:pPr>
        <w:rPr>
          <w:rFonts w:ascii="Times New Roman" w:hAnsi="Times New Roman"/>
          <w:sz w:val="22"/>
          <w:szCs w:val="22"/>
        </w:rPr>
      </w:pPr>
      <w:r>
        <w:rPr>
          <w:rFonts w:ascii="Times New Roman" w:hAnsi="Times New Roman"/>
          <w:sz w:val="22"/>
          <w:szCs w:val="22"/>
        </w:rPr>
        <w:t>TGA conducted a public consultation on a range of options for regulating FMT products b</w:t>
      </w:r>
      <w:r w:rsidR="00AB4657">
        <w:rPr>
          <w:rFonts w:ascii="Times New Roman" w:hAnsi="Times New Roman"/>
          <w:sz w:val="22"/>
          <w:szCs w:val="22"/>
        </w:rPr>
        <w:t xml:space="preserve">etween January and March 2019. </w:t>
      </w:r>
      <w:r w:rsidR="00007AB6">
        <w:rPr>
          <w:rFonts w:ascii="Times New Roman" w:hAnsi="Times New Roman"/>
          <w:sz w:val="22"/>
          <w:szCs w:val="22"/>
        </w:rPr>
        <w:t xml:space="preserve">There were </w:t>
      </w:r>
      <w:r w:rsidRPr="00D836EA">
        <w:rPr>
          <w:rFonts w:ascii="Times New Roman" w:hAnsi="Times New Roman"/>
          <w:sz w:val="22"/>
          <w:szCs w:val="22"/>
        </w:rPr>
        <w:t xml:space="preserve">22 submissions received, with the majority </w:t>
      </w:r>
      <w:r w:rsidR="00007AB6">
        <w:rPr>
          <w:rFonts w:ascii="Times New Roman" w:hAnsi="Times New Roman"/>
          <w:sz w:val="22"/>
          <w:szCs w:val="22"/>
        </w:rPr>
        <w:t>supporting</w:t>
      </w:r>
      <w:r w:rsidRPr="00D836EA">
        <w:rPr>
          <w:rFonts w:ascii="Times New Roman" w:hAnsi="Times New Roman"/>
          <w:sz w:val="22"/>
          <w:szCs w:val="22"/>
        </w:rPr>
        <w:t xml:space="preserve"> </w:t>
      </w:r>
      <w:r w:rsidR="00007AB6">
        <w:rPr>
          <w:rFonts w:ascii="Times New Roman" w:hAnsi="Times New Roman"/>
          <w:sz w:val="22"/>
          <w:szCs w:val="22"/>
        </w:rPr>
        <w:t xml:space="preserve">the </w:t>
      </w:r>
      <w:r w:rsidRPr="00D836EA">
        <w:rPr>
          <w:rFonts w:ascii="Times New Roman" w:hAnsi="Times New Roman"/>
          <w:sz w:val="22"/>
          <w:szCs w:val="22"/>
        </w:rPr>
        <w:t>regulati</w:t>
      </w:r>
      <w:r w:rsidR="00007AB6">
        <w:rPr>
          <w:rFonts w:ascii="Times New Roman" w:hAnsi="Times New Roman"/>
          <w:sz w:val="22"/>
          <w:szCs w:val="22"/>
        </w:rPr>
        <w:t>o</w:t>
      </w:r>
      <w:r w:rsidRPr="00D836EA">
        <w:rPr>
          <w:rFonts w:ascii="Times New Roman" w:hAnsi="Times New Roman"/>
          <w:sz w:val="22"/>
          <w:szCs w:val="22"/>
        </w:rPr>
        <w:t>n</w:t>
      </w:r>
      <w:r w:rsidR="00007AB6">
        <w:rPr>
          <w:rFonts w:ascii="Times New Roman" w:hAnsi="Times New Roman"/>
          <w:sz w:val="22"/>
          <w:szCs w:val="22"/>
        </w:rPr>
        <w:t xml:space="preserve"> of</w:t>
      </w:r>
      <w:r w:rsidRPr="00D836EA">
        <w:rPr>
          <w:rFonts w:ascii="Times New Roman" w:hAnsi="Times New Roman"/>
          <w:sz w:val="22"/>
          <w:szCs w:val="22"/>
        </w:rPr>
        <w:t xml:space="preserve"> these products as biologicals. Feedback was incorporated into the</w:t>
      </w:r>
      <w:r>
        <w:rPr>
          <w:rFonts w:ascii="Times New Roman" w:hAnsi="Times New Roman"/>
          <w:sz w:val="22"/>
          <w:szCs w:val="22"/>
        </w:rPr>
        <w:t xml:space="preserve"> </w:t>
      </w:r>
      <w:r w:rsidR="00007AB6">
        <w:rPr>
          <w:rFonts w:ascii="Times New Roman" w:hAnsi="Times New Roman"/>
          <w:sz w:val="22"/>
          <w:szCs w:val="22"/>
        </w:rPr>
        <w:t xml:space="preserve">amendments relating to FMT products </w:t>
      </w:r>
      <w:r w:rsidR="003E4BA5">
        <w:rPr>
          <w:rFonts w:ascii="Times New Roman" w:hAnsi="Times New Roman"/>
          <w:sz w:val="22"/>
          <w:szCs w:val="22"/>
        </w:rPr>
        <w:t>made by</w:t>
      </w:r>
      <w:r w:rsidR="00007AB6">
        <w:rPr>
          <w:rFonts w:ascii="Times New Roman" w:hAnsi="Times New Roman"/>
          <w:sz w:val="22"/>
          <w:szCs w:val="22"/>
        </w:rPr>
        <w:t xml:space="preserve"> the Amendment Regulations</w:t>
      </w:r>
      <w:r w:rsidRPr="00D836EA">
        <w:rPr>
          <w:rFonts w:ascii="Times New Roman" w:hAnsi="Times New Roman"/>
          <w:sz w:val="22"/>
          <w:szCs w:val="22"/>
        </w:rPr>
        <w:t xml:space="preserve">, </w:t>
      </w:r>
      <w:r w:rsidR="003E4BA5">
        <w:rPr>
          <w:rFonts w:ascii="Times New Roman" w:hAnsi="Times New Roman"/>
          <w:sz w:val="22"/>
          <w:szCs w:val="22"/>
        </w:rPr>
        <w:t>for example,</w:t>
      </w:r>
      <w:r w:rsidRPr="00D836EA">
        <w:rPr>
          <w:rFonts w:ascii="Times New Roman" w:hAnsi="Times New Roman"/>
          <w:sz w:val="22"/>
          <w:szCs w:val="22"/>
        </w:rPr>
        <w:t xml:space="preserve"> to only require higher risk products </w:t>
      </w:r>
      <w:r w:rsidR="00DE6E13">
        <w:rPr>
          <w:rFonts w:ascii="Times New Roman" w:hAnsi="Times New Roman"/>
          <w:sz w:val="22"/>
          <w:szCs w:val="22"/>
        </w:rPr>
        <w:t>(i.e. Class 2</w:t>
      </w:r>
      <w:r w:rsidR="00CB1B31">
        <w:rPr>
          <w:rFonts w:ascii="Times New Roman" w:hAnsi="Times New Roman"/>
          <w:sz w:val="22"/>
          <w:szCs w:val="22"/>
        </w:rPr>
        <w:t xml:space="preserve">, 3 and </w:t>
      </w:r>
      <w:r w:rsidR="00DE6E13">
        <w:rPr>
          <w:rFonts w:ascii="Times New Roman" w:hAnsi="Times New Roman"/>
          <w:sz w:val="22"/>
          <w:szCs w:val="22"/>
        </w:rPr>
        <w:t xml:space="preserve">4 biologicals) </w:t>
      </w:r>
      <w:r w:rsidRPr="00D836EA">
        <w:rPr>
          <w:rFonts w:ascii="Times New Roman" w:hAnsi="Times New Roman"/>
          <w:sz w:val="22"/>
          <w:szCs w:val="22"/>
        </w:rPr>
        <w:t>to be covered by a manufacturing licence.</w:t>
      </w:r>
    </w:p>
    <w:p w14:paraId="1EFDCA09" w14:textId="77777777" w:rsidR="00D836EA" w:rsidRDefault="00D836EA" w:rsidP="000F61FA">
      <w:pPr>
        <w:rPr>
          <w:rFonts w:ascii="Times New Roman" w:hAnsi="Times New Roman"/>
          <w:sz w:val="22"/>
          <w:szCs w:val="22"/>
        </w:rPr>
      </w:pPr>
    </w:p>
    <w:p w14:paraId="73217FA9" w14:textId="0A69FC39" w:rsidR="000F61FA" w:rsidRPr="00D836EA" w:rsidRDefault="000F61FA" w:rsidP="000F61FA">
      <w:pPr>
        <w:rPr>
          <w:rFonts w:ascii="Times New Roman" w:hAnsi="Times New Roman"/>
          <w:sz w:val="22"/>
          <w:szCs w:val="22"/>
        </w:rPr>
      </w:pPr>
      <w:r w:rsidRPr="00D836EA">
        <w:rPr>
          <w:rFonts w:ascii="Times New Roman" w:hAnsi="Times New Roman"/>
          <w:sz w:val="22"/>
          <w:szCs w:val="22"/>
        </w:rPr>
        <w:t xml:space="preserve">Details of the Specification are set out in </w:t>
      </w:r>
      <w:r w:rsidRPr="00D836EA">
        <w:rPr>
          <w:rFonts w:ascii="Times New Roman" w:hAnsi="Times New Roman"/>
          <w:b/>
          <w:sz w:val="22"/>
          <w:szCs w:val="22"/>
        </w:rPr>
        <w:t>Attachment A</w:t>
      </w:r>
      <w:r w:rsidRPr="00D836EA">
        <w:rPr>
          <w:rFonts w:ascii="Times New Roman" w:hAnsi="Times New Roman"/>
          <w:sz w:val="22"/>
          <w:szCs w:val="22"/>
        </w:rPr>
        <w:t>.</w:t>
      </w:r>
    </w:p>
    <w:p w14:paraId="672B7AF1" w14:textId="77777777" w:rsidR="000F61FA" w:rsidRPr="00CF219B" w:rsidRDefault="000F61FA" w:rsidP="000F61FA">
      <w:pPr>
        <w:rPr>
          <w:rFonts w:ascii="Times New Roman" w:hAnsi="Times New Roman"/>
          <w:sz w:val="22"/>
          <w:szCs w:val="22"/>
        </w:rPr>
      </w:pPr>
    </w:p>
    <w:p w14:paraId="0A1855D5" w14:textId="77777777" w:rsidR="000F61FA" w:rsidRPr="00CF219B" w:rsidRDefault="000F61FA" w:rsidP="000F61FA">
      <w:pPr>
        <w:rPr>
          <w:rFonts w:ascii="Times New Roman" w:hAnsi="Times New Roman"/>
          <w:sz w:val="22"/>
          <w:szCs w:val="22"/>
        </w:rPr>
      </w:pPr>
      <w:r w:rsidRPr="00CF219B">
        <w:rPr>
          <w:rFonts w:ascii="Times New Roman" w:hAnsi="Times New Roman"/>
          <w:sz w:val="22"/>
          <w:szCs w:val="22"/>
        </w:rPr>
        <w:t xml:space="preserve">The Specification is compatible with human rights and freedoms recognised or declared under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w:t>
      </w:r>
      <w:r>
        <w:rPr>
          <w:rFonts w:ascii="Times New Roman" w:hAnsi="Times New Roman"/>
          <w:sz w:val="22"/>
          <w:szCs w:val="22"/>
        </w:rPr>
        <w:t xml:space="preserve"> </w:t>
      </w:r>
      <w:r w:rsidRPr="00CF219B">
        <w:rPr>
          <w:rFonts w:ascii="Times New Roman" w:hAnsi="Times New Roman"/>
          <w:sz w:val="22"/>
          <w:szCs w:val="22"/>
        </w:rPr>
        <w:t xml:space="preserve">A full statement of compatibility is set out in </w:t>
      </w:r>
      <w:r w:rsidRPr="002B6A64">
        <w:rPr>
          <w:rFonts w:ascii="Times New Roman" w:hAnsi="Times New Roman"/>
          <w:b/>
          <w:sz w:val="22"/>
          <w:szCs w:val="22"/>
        </w:rPr>
        <w:t>Attachment B</w:t>
      </w:r>
      <w:r w:rsidRPr="00CF219B">
        <w:rPr>
          <w:rFonts w:ascii="Times New Roman" w:hAnsi="Times New Roman"/>
          <w:sz w:val="22"/>
          <w:szCs w:val="22"/>
        </w:rPr>
        <w:t>.</w:t>
      </w:r>
    </w:p>
    <w:p w14:paraId="62A17D88" w14:textId="77777777" w:rsidR="000F61FA" w:rsidRPr="00CF219B" w:rsidRDefault="000F61FA" w:rsidP="000F61FA">
      <w:pPr>
        <w:rPr>
          <w:rFonts w:ascii="Times New Roman" w:hAnsi="Times New Roman"/>
          <w:sz w:val="22"/>
          <w:szCs w:val="22"/>
        </w:rPr>
      </w:pPr>
    </w:p>
    <w:p w14:paraId="2E7B1C98" w14:textId="77777777" w:rsidR="000F61FA" w:rsidRPr="00CF219B" w:rsidRDefault="000F61FA" w:rsidP="000F61FA">
      <w:pPr>
        <w:rPr>
          <w:rFonts w:ascii="Times New Roman" w:hAnsi="Times New Roman"/>
          <w:sz w:val="22"/>
          <w:szCs w:val="22"/>
        </w:rPr>
      </w:pPr>
      <w:r w:rsidRPr="00CF219B">
        <w:rPr>
          <w:rFonts w:ascii="Times New Roman" w:hAnsi="Times New Roman"/>
          <w:sz w:val="22"/>
          <w:szCs w:val="22"/>
        </w:rPr>
        <w:t>The Specification is a disallowable legislative instrument</w:t>
      </w:r>
      <w:r w:rsidRPr="00CF219B">
        <w:rPr>
          <w:rFonts w:ascii="Times New Roman" w:hAnsi="Times New Roman"/>
          <w:i/>
          <w:sz w:val="22"/>
          <w:szCs w:val="22"/>
        </w:rPr>
        <w:t xml:space="preserve"> </w:t>
      </w:r>
      <w:r w:rsidRPr="00CF219B">
        <w:rPr>
          <w:rFonts w:ascii="Times New Roman" w:hAnsi="Times New Roman"/>
          <w:sz w:val="22"/>
          <w:szCs w:val="22"/>
        </w:rPr>
        <w:t xml:space="preserve">for the purposes of the </w:t>
      </w:r>
      <w:r w:rsidRPr="00CF219B">
        <w:rPr>
          <w:rFonts w:ascii="Times New Roman" w:hAnsi="Times New Roman"/>
          <w:i/>
          <w:sz w:val="22"/>
          <w:szCs w:val="22"/>
        </w:rPr>
        <w:t xml:space="preserve">Legislation Act 2003 </w:t>
      </w:r>
      <w:r w:rsidRPr="00CF219B">
        <w:rPr>
          <w:rFonts w:ascii="Times New Roman" w:hAnsi="Times New Roman"/>
          <w:sz w:val="22"/>
          <w:szCs w:val="22"/>
        </w:rPr>
        <w:t>and commences on the day after registration on the Federal Register of Legislation.</w:t>
      </w:r>
    </w:p>
    <w:p w14:paraId="4404B90D" w14:textId="2D61DCCA" w:rsidR="000F61FA" w:rsidRPr="00CF219B" w:rsidRDefault="000F61FA" w:rsidP="000F61FA">
      <w:pPr>
        <w:rPr>
          <w:rFonts w:ascii="Times New Roman" w:hAnsi="Times New Roman"/>
          <w:sz w:val="22"/>
          <w:szCs w:val="22"/>
        </w:rPr>
      </w:pPr>
      <w:r w:rsidRPr="00CF219B">
        <w:rPr>
          <w:rFonts w:ascii="Times New Roman" w:hAnsi="Times New Roman"/>
          <w:b/>
          <w:bCs/>
          <w:sz w:val="22"/>
          <w:szCs w:val="22"/>
        </w:rPr>
        <w:br w:type="page"/>
      </w:r>
    </w:p>
    <w:p w14:paraId="043C0CA8" w14:textId="77777777" w:rsidR="000F61FA" w:rsidRPr="00CF219B" w:rsidRDefault="000F61FA" w:rsidP="000F61FA">
      <w:pPr>
        <w:jc w:val="right"/>
        <w:rPr>
          <w:rFonts w:ascii="Times New Roman" w:hAnsi="Times New Roman"/>
          <w:b/>
          <w:bCs/>
          <w:sz w:val="22"/>
          <w:szCs w:val="22"/>
        </w:rPr>
      </w:pPr>
      <w:r w:rsidRPr="00CF219B">
        <w:rPr>
          <w:rFonts w:ascii="Times New Roman" w:hAnsi="Times New Roman"/>
          <w:b/>
          <w:bCs/>
          <w:sz w:val="22"/>
          <w:szCs w:val="22"/>
        </w:rPr>
        <w:t>Attachment A</w:t>
      </w:r>
    </w:p>
    <w:p w14:paraId="0EBE2FD9" w14:textId="77777777" w:rsidR="000F61FA" w:rsidRPr="00CF219B" w:rsidRDefault="000F61FA" w:rsidP="000F61FA">
      <w:pPr>
        <w:rPr>
          <w:rFonts w:ascii="Times New Roman" w:hAnsi="Times New Roman"/>
          <w:b/>
          <w:bCs/>
          <w:sz w:val="22"/>
          <w:szCs w:val="22"/>
        </w:rPr>
      </w:pPr>
    </w:p>
    <w:p w14:paraId="313E4EC1" w14:textId="77777777" w:rsidR="000F61FA" w:rsidRPr="00D85902" w:rsidRDefault="000F61FA" w:rsidP="000F61FA">
      <w:pPr>
        <w:rPr>
          <w:rFonts w:ascii="Times New Roman" w:hAnsi="Times New Roman"/>
          <w:b/>
          <w:bCs/>
          <w:i/>
          <w:sz w:val="22"/>
          <w:szCs w:val="22"/>
        </w:rPr>
      </w:pPr>
      <w:r w:rsidRPr="00CF219B">
        <w:rPr>
          <w:rFonts w:ascii="Times New Roman" w:hAnsi="Times New Roman"/>
          <w:b/>
          <w:bCs/>
          <w:sz w:val="22"/>
          <w:szCs w:val="22"/>
        </w:rPr>
        <w:t xml:space="preserve">Details of the </w:t>
      </w:r>
      <w:r w:rsidRPr="00D85902">
        <w:rPr>
          <w:b/>
          <w:i/>
        </w:rPr>
        <w:t>Therapeutic Goods (</w:t>
      </w:r>
      <w:r w:rsidR="00C14B51">
        <w:rPr>
          <w:b/>
          <w:i/>
        </w:rPr>
        <w:t>Things that are Biologicals</w:t>
      </w:r>
      <w:r w:rsidRPr="00D85902">
        <w:rPr>
          <w:b/>
          <w:i/>
        </w:rPr>
        <w:t>) Specification 2019</w:t>
      </w:r>
    </w:p>
    <w:p w14:paraId="3E60216C" w14:textId="77777777" w:rsidR="000F61FA" w:rsidRPr="00CF219B" w:rsidRDefault="000F61FA" w:rsidP="000F61FA">
      <w:pPr>
        <w:rPr>
          <w:rFonts w:ascii="Times New Roman" w:hAnsi="Times New Roman"/>
          <w:b/>
          <w:bCs/>
          <w:i/>
          <w:sz w:val="22"/>
          <w:szCs w:val="22"/>
        </w:rPr>
      </w:pPr>
    </w:p>
    <w:p w14:paraId="08EF07E0" w14:textId="77777777" w:rsidR="000F61FA" w:rsidRPr="00CF219B" w:rsidRDefault="000F61FA" w:rsidP="000F61FA">
      <w:pPr>
        <w:rPr>
          <w:rFonts w:ascii="Times New Roman" w:hAnsi="Times New Roman"/>
          <w:b/>
          <w:bCs/>
          <w:sz w:val="22"/>
          <w:szCs w:val="22"/>
        </w:rPr>
      </w:pPr>
      <w:r w:rsidRPr="00CF219B">
        <w:rPr>
          <w:rFonts w:ascii="Times New Roman" w:hAnsi="Times New Roman"/>
          <w:b/>
          <w:bCs/>
          <w:sz w:val="22"/>
          <w:szCs w:val="22"/>
        </w:rPr>
        <w:t>Section 1 – Name</w:t>
      </w:r>
    </w:p>
    <w:p w14:paraId="550DD578" w14:textId="77777777" w:rsidR="000F61FA" w:rsidRPr="00CF219B" w:rsidRDefault="000F61FA" w:rsidP="000F61FA">
      <w:pPr>
        <w:rPr>
          <w:rFonts w:ascii="Times New Roman" w:hAnsi="Times New Roman"/>
          <w:b/>
          <w:bCs/>
          <w:sz w:val="22"/>
          <w:szCs w:val="22"/>
        </w:rPr>
      </w:pPr>
    </w:p>
    <w:p w14:paraId="0EC3462C" w14:textId="77777777" w:rsidR="000F61FA" w:rsidRPr="00CF219B" w:rsidRDefault="000F61FA" w:rsidP="000F61FA">
      <w:pPr>
        <w:rPr>
          <w:rFonts w:ascii="Times New Roman" w:hAnsi="Times New Roman"/>
          <w:sz w:val="22"/>
          <w:szCs w:val="22"/>
        </w:rPr>
      </w:pPr>
      <w:r w:rsidRPr="00CF219B">
        <w:rPr>
          <w:rFonts w:ascii="Times New Roman" w:hAnsi="Times New Roman"/>
          <w:sz w:val="22"/>
          <w:szCs w:val="22"/>
        </w:rPr>
        <w:t xml:space="preserve">This section provides that the name of the instrument is the </w:t>
      </w:r>
      <w:r w:rsidRPr="00D675B8">
        <w:rPr>
          <w:i/>
        </w:rPr>
        <w:t>Therapeutic Goods (</w:t>
      </w:r>
      <w:r w:rsidR="00C14B51">
        <w:rPr>
          <w:i/>
        </w:rPr>
        <w:t>Things that are Biologicals</w:t>
      </w:r>
      <w:r w:rsidRPr="00D675B8">
        <w:rPr>
          <w:i/>
        </w:rPr>
        <w:t xml:space="preserve">) </w:t>
      </w:r>
      <w:r>
        <w:rPr>
          <w:i/>
        </w:rPr>
        <w:t xml:space="preserve">Specification </w:t>
      </w:r>
      <w:r w:rsidRPr="00D675B8">
        <w:rPr>
          <w:i/>
        </w:rPr>
        <w:t>2019</w:t>
      </w:r>
      <w:r w:rsidRPr="00CF219B">
        <w:rPr>
          <w:rFonts w:ascii="Times New Roman" w:hAnsi="Times New Roman"/>
          <w:i/>
          <w:sz w:val="22"/>
          <w:szCs w:val="22"/>
        </w:rPr>
        <w:t xml:space="preserve"> </w:t>
      </w:r>
      <w:r w:rsidRPr="00CF219B">
        <w:rPr>
          <w:rFonts w:ascii="Times New Roman" w:hAnsi="Times New Roman"/>
          <w:sz w:val="22"/>
          <w:szCs w:val="22"/>
        </w:rPr>
        <w:t>(“the Specification”).</w:t>
      </w:r>
    </w:p>
    <w:p w14:paraId="7467B6D6" w14:textId="77777777" w:rsidR="000F61FA" w:rsidRPr="00CF219B" w:rsidRDefault="000F61FA" w:rsidP="000F61FA">
      <w:pPr>
        <w:rPr>
          <w:rFonts w:ascii="Times New Roman" w:hAnsi="Times New Roman"/>
          <w:bCs/>
          <w:sz w:val="22"/>
          <w:szCs w:val="22"/>
        </w:rPr>
      </w:pPr>
    </w:p>
    <w:p w14:paraId="49DE1A11" w14:textId="77777777" w:rsidR="000F61FA" w:rsidRPr="00CF219B" w:rsidRDefault="000F61FA" w:rsidP="000F61FA">
      <w:pPr>
        <w:rPr>
          <w:rFonts w:ascii="Times New Roman" w:hAnsi="Times New Roman"/>
          <w:b/>
          <w:bCs/>
          <w:sz w:val="22"/>
          <w:szCs w:val="22"/>
        </w:rPr>
      </w:pPr>
      <w:r w:rsidRPr="00CF219B">
        <w:rPr>
          <w:rFonts w:ascii="Times New Roman" w:hAnsi="Times New Roman"/>
          <w:b/>
          <w:bCs/>
          <w:sz w:val="22"/>
          <w:szCs w:val="22"/>
        </w:rPr>
        <w:t>Section 2 – Commencement</w:t>
      </w:r>
    </w:p>
    <w:p w14:paraId="689ACE6C" w14:textId="77777777" w:rsidR="000F61FA" w:rsidRPr="00CF219B" w:rsidRDefault="000F61FA" w:rsidP="000F61FA">
      <w:pPr>
        <w:rPr>
          <w:rFonts w:ascii="Times New Roman" w:hAnsi="Times New Roman"/>
          <w:bCs/>
          <w:sz w:val="22"/>
          <w:szCs w:val="22"/>
        </w:rPr>
      </w:pPr>
    </w:p>
    <w:p w14:paraId="15EDF3AE" w14:textId="77777777" w:rsidR="000F61FA" w:rsidRPr="00CF219B" w:rsidRDefault="000F61FA" w:rsidP="000F61FA">
      <w:pPr>
        <w:rPr>
          <w:rFonts w:ascii="Times New Roman" w:hAnsi="Times New Roman"/>
          <w:bCs/>
          <w:sz w:val="22"/>
          <w:szCs w:val="22"/>
        </w:rPr>
      </w:pPr>
      <w:r w:rsidRPr="00CF219B">
        <w:rPr>
          <w:rFonts w:ascii="Times New Roman" w:hAnsi="Times New Roman"/>
          <w:bCs/>
          <w:sz w:val="22"/>
          <w:szCs w:val="22"/>
        </w:rPr>
        <w:t xml:space="preserve">This section provides that the Specification commences </w:t>
      </w:r>
      <w:r w:rsidR="00C14B51">
        <w:rPr>
          <w:rFonts w:ascii="Times New Roman" w:hAnsi="Times New Roman"/>
          <w:bCs/>
          <w:sz w:val="22"/>
          <w:szCs w:val="22"/>
        </w:rPr>
        <w:t>on 1 January 2020</w:t>
      </w:r>
      <w:r w:rsidRPr="00CF219B">
        <w:rPr>
          <w:rFonts w:ascii="Times New Roman" w:hAnsi="Times New Roman"/>
          <w:bCs/>
          <w:sz w:val="22"/>
          <w:szCs w:val="22"/>
        </w:rPr>
        <w:t>.</w:t>
      </w:r>
    </w:p>
    <w:p w14:paraId="64AA2A02" w14:textId="77777777" w:rsidR="000F61FA" w:rsidRPr="00CF219B" w:rsidRDefault="000F61FA" w:rsidP="000F61FA">
      <w:pPr>
        <w:rPr>
          <w:rFonts w:ascii="Times New Roman" w:hAnsi="Times New Roman"/>
          <w:bCs/>
          <w:sz w:val="22"/>
          <w:szCs w:val="22"/>
        </w:rPr>
      </w:pPr>
    </w:p>
    <w:p w14:paraId="6F1A79B9" w14:textId="77777777" w:rsidR="000F61FA" w:rsidRPr="00CF219B" w:rsidRDefault="000F61FA" w:rsidP="000F61FA">
      <w:pPr>
        <w:rPr>
          <w:rFonts w:ascii="Times New Roman" w:hAnsi="Times New Roman"/>
          <w:b/>
          <w:bCs/>
          <w:sz w:val="22"/>
          <w:szCs w:val="22"/>
        </w:rPr>
      </w:pPr>
      <w:r w:rsidRPr="00CF219B">
        <w:rPr>
          <w:rFonts w:ascii="Times New Roman" w:hAnsi="Times New Roman"/>
          <w:b/>
          <w:bCs/>
          <w:sz w:val="22"/>
          <w:szCs w:val="22"/>
        </w:rPr>
        <w:t>Section 3 – Authority</w:t>
      </w:r>
    </w:p>
    <w:p w14:paraId="65BC96BB" w14:textId="77777777" w:rsidR="000F61FA" w:rsidRPr="00CF219B" w:rsidRDefault="000F61FA" w:rsidP="000F61FA">
      <w:pPr>
        <w:rPr>
          <w:rFonts w:ascii="Times New Roman" w:hAnsi="Times New Roman"/>
          <w:b/>
          <w:bCs/>
          <w:sz w:val="22"/>
          <w:szCs w:val="22"/>
        </w:rPr>
      </w:pPr>
    </w:p>
    <w:p w14:paraId="0EEF6CC3" w14:textId="77777777" w:rsidR="000F61FA" w:rsidRPr="00CF219B" w:rsidRDefault="000F61FA" w:rsidP="000F61FA">
      <w:pPr>
        <w:rPr>
          <w:rFonts w:ascii="Times New Roman" w:hAnsi="Times New Roman"/>
          <w:bCs/>
          <w:i/>
          <w:sz w:val="22"/>
          <w:szCs w:val="22"/>
        </w:rPr>
      </w:pPr>
      <w:r w:rsidRPr="00CF219B">
        <w:rPr>
          <w:rFonts w:ascii="Times New Roman" w:hAnsi="Times New Roman"/>
          <w:bCs/>
          <w:sz w:val="22"/>
          <w:szCs w:val="22"/>
        </w:rPr>
        <w:t xml:space="preserve">This section provides that the legislative authority for making the Specification is subsection </w:t>
      </w:r>
      <w:r w:rsidR="00C14B51">
        <w:rPr>
          <w:rFonts w:ascii="Times New Roman" w:hAnsi="Times New Roman"/>
          <w:bCs/>
          <w:sz w:val="22"/>
          <w:szCs w:val="22"/>
        </w:rPr>
        <w:t>32A</w:t>
      </w:r>
      <w:r>
        <w:rPr>
          <w:rFonts w:ascii="Times New Roman" w:hAnsi="Times New Roman"/>
          <w:bCs/>
          <w:sz w:val="22"/>
          <w:szCs w:val="22"/>
        </w:rPr>
        <w:t>(</w:t>
      </w:r>
      <w:r w:rsidR="00C14B51">
        <w:rPr>
          <w:rFonts w:ascii="Times New Roman" w:hAnsi="Times New Roman"/>
          <w:bCs/>
          <w:sz w:val="22"/>
          <w:szCs w:val="22"/>
        </w:rPr>
        <w:t>2</w:t>
      </w:r>
      <w:r w:rsidRPr="00CF219B">
        <w:rPr>
          <w:rFonts w:ascii="Times New Roman" w:hAnsi="Times New Roman"/>
          <w:bCs/>
          <w:sz w:val="22"/>
          <w:szCs w:val="22"/>
        </w:rPr>
        <w:t xml:space="preserve">) of the </w:t>
      </w:r>
      <w:r w:rsidRPr="00CF219B">
        <w:rPr>
          <w:rFonts w:ascii="Times New Roman" w:hAnsi="Times New Roman"/>
          <w:bCs/>
          <w:i/>
          <w:sz w:val="22"/>
          <w:szCs w:val="22"/>
        </w:rPr>
        <w:t xml:space="preserve">Therapeutic Goods Act 1989 </w:t>
      </w:r>
      <w:r w:rsidRPr="00CF219B">
        <w:rPr>
          <w:rFonts w:ascii="Times New Roman" w:hAnsi="Times New Roman"/>
          <w:bCs/>
          <w:sz w:val="22"/>
          <w:szCs w:val="22"/>
        </w:rPr>
        <w:t>(“the Act”)</w:t>
      </w:r>
      <w:r w:rsidRPr="00CF219B">
        <w:rPr>
          <w:rFonts w:ascii="Times New Roman" w:hAnsi="Times New Roman"/>
          <w:bCs/>
          <w:i/>
          <w:sz w:val="22"/>
          <w:szCs w:val="22"/>
        </w:rPr>
        <w:t>.</w:t>
      </w:r>
    </w:p>
    <w:p w14:paraId="122C2CBD" w14:textId="77777777" w:rsidR="000F61FA" w:rsidRPr="00CF219B" w:rsidRDefault="000F61FA" w:rsidP="000F61FA">
      <w:pPr>
        <w:rPr>
          <w:rFonts w:ascii="Times New Roman" w:hAnsi="Times New Roman"/>
          <w:bCs/>
          <w:sz w:val="22"/>
          <w:szCs w:val="22"/>
        </w:rPr>
      </w:pPr>
    </w:p>
    <w:p w14:paraId="43BD1578" w14:textId="77777777" w:rsidR="000F61FA" w:rsidRPr="00CF219B" w:rsidRDefault="000F61FA" w:rsidP="000F61FA">
      <w:pPr>
        <w:rPr>
          <w:rFonts w:ascii="Times New Roman" w:hAnsi="Times New Roman"/>
          <w:b/>
          <w:bCs/>
          <w:sz w:val="22"/>
          <w:szCs w:val="22"/>
        </w:rPr>
      </w:pPr>
      <w:r w:rsidRPr="00CF219B">
        <w:rPr>
          <w:rFonts w:ascii="Times New Roman" w:hAnsi="Times New Roman"/>
          <w:b/>
          <w:bCs/>
          <w:sz w:val="22"/>
          <w:szCs w:val="22"/>
        </w:rPr>
        <w:t>Section 4 – Definitions</w:t>
      </w:r>
    </w:p>
    <w:p w14:paraId="47ED6905" w14:textId="77777777" w:rsidR="000F61FA" w:rsidRPr="00CF219B" w:rsidRDefault="000F61FA" w:rsidP="000F61FA">
      <w:pPr>
        <w:rPr>
          <w:rFonts w:ascii="Times New Roman" w:hAnsi="Times New Roman"/>
          <w:b/>
          <w:bCs/>
          <w:sz w:val="22"/>
          <w:szCs w:val="22"/>
        </w:rPr>
      </w:pPr>
    </w:p>
    <w:p w14:paraId="0C4B729A" w14:textId="4DDBF003" w:rsidR="000F61FA" w:rsidRDefault="000F61FA" w:rsidP="000F61FA">
      <w:pPr>
        <w:rPr>
          <w:rFonts w:ascii="Times New Roman" w:hAnsi="Times New Roman"/>
          <w:bCs/>
          <w:sz w:val="22"/>
          <w:szCs w:val="22"/>
        </w:rPr>
      </w:pPr>
      <w:r w:rsidRPr="00CF219B">
        <w:rPr>
          <w:rFonts w:ascii="Times New Roman" w:hAnsi="Times New Roman"/>
          <w:bCs/>
          <w:sz w:val="22"/>
          <w:szCs w:val="22"/>
        </w:rPr>
        <w:t>This section provides the definitions of certain terms used in the Specification.</w:t>
      </w:r>
      <w:r>
        <w:rPr>
          <w:rFonts w:ascii="Times New Roman" w:hAnsi="Times New Roman"/>
          <w:bCs/>
          <w:sz w:val="22"/>
          <w:szCs w:val="22"/>
        </w:rPr>
        <w:t xml:space="preserve"> </w:t>
      </w:r>
      <w:r w:rsidR="00451012">
        <w:rPr>
          <w:rFonts w:ascii="Times New Roman" w:hAnsi="Times New Roman"/>
          <w:bCs/>
          <w:sz w:val="22"/>
          <w:szCs w:val="22"/>
        </w:rPr>
        <w:t>In particular, this</w:t>
      </w:r>
      <w:r w:rsidRPr="00CF219B">
        <w:rPr>
          <w:rFonts w:ascii="Times New Roman" w:hAnsi="Times New Roman"/>
          <w:bCs/>
          <w:sz w:val="22"/>
          <w:szCs w:val="22"/>
        </w:rPr>
        <w:t xml:space="preserve"> section</w:t>
      </w:r>
      <w:r w:rsidRPr="00CF219B" w:rsidDel="00177BEC">
        <w:rPr>
          <w:rFonts w:ascii="Times New Roman" w:hAnsi="Times New Roman"/>
          <w:bCs/>
          <w:sz w:val="22"/>
          <w:szCs w:val="22"/>
        </w:rPr>
        <w:t xml:space="preserve"> </w:t>
      </w:r>
      <w:r w:rsidR="00292C96">
        <w:rPr>
          <w:rFonts w:ascii="Times New Roman" w:hAnsi="Times New Roman"/>
          <w:bCs/>
          <w:sz w:val="22"/>
          <w:szCs w:val="22"/>
        </w:rPr>
        <w:t>defines</w:t>
      </w:r>
      <w:r w:rsidR="00451012">
        <w:rPr>
          <w:rFonts w:ascii="Times New Roman" w:hAnsi="Times New Roman"/>
          <w:bCs/>
          <w:sz w:val="22"/>
          <w:szCs w:val="22"/>
        </w:rPr>
        <w:t xml:space="preserve"> ‘faecal microbiota transplant product’ </w:t>
      </w:r>
      <w:r w:rsidR="00292C96">
        <w:rPr>
          <w:rFonts w:ascii="Times New Roman" w:hAnsi="Times New Roman"/>
          <w:bCs/>
          <w:sz w:val="22"/>
          <w:szCs w:val="22"/>
        </w:rPr>
        <w:t xml:space="preserve">as having </w:t>
      </w:r>
      <w:r w:rsidR="00451012">
        <w:rPr>
          <w:rFonts w:ascii="Times New Roman" w:hAnsi="Times New Roman"/>
          <w:bCs/>
          <w:sz w:val="22"/>
          <w:szCs w:val="22"/>
        </w:rPr>
        <w:t xml:space="preserve">the same meaning as in the </w:t>
      </w:r>
      <w:r w:rsidR="00451012" w:rsidRPr="00451012">
        <w:rPr>
          <w:rFonts w:ascii="Times New Roman" w:hAnsi="Times New Roman"/>
          <w:bCs/>
          <w:i/>
          <w:sz w:val="22"/>
          <w:szCs w:val="22"/>
        </w:rPr>
        <w:t>Therapeutic Goods Regulations 1990</w:t>
      </w:r>
      <w:r w:rsidRPr="00CF219B">
        <w:rPr>
          <w:rFonts w:ascii="Times New Roman" w:hAnsi="Times New Roman"/>
          <w:bCs/>
          <w:sz w:val="22"/>
          <w:szCs w:val="22"/>
        </w:rPr>
        <w:t>.</w:t>
      </w:r>
      <w:r w:rsidR="00292C96">
        <w:rPr>
          <w:rFonts w:ascii="Times New Roman" w:hAnsi="Times New Roman"/>
          <w:bCs/>
          <w:sz w:val="22"/>
          <w:szCs w:val="22"/>
        </w:rPr>
        <w:t xml:space="preserve"> It also notes that the term ‘biological’ is defined in section 3 of the Act.</w:t>
      </w:r>
    </w:p>
    <w:p w14:paraId="011ECE53" w14:textId="77777777" w:rsidR="00292C96" w:rsidRPr="00CF219B" w:rsidRDefault="00292C96" w:rsidP="000F61FA">
      <w:pPr>
        <w:rPr>
          <w:rFonts w:ascii="Times New Roman" w:hAnsi="Times New Roman"/>
          <w:bCs/>
          <w:sz w:val="22"/>
          <w:szCs w:val="22"/>
        </w:rPr>
      </w:pPr>
    </w:p>
    <w:p w14:paraId="45782F9F" w14:textId="4B79FD43" w:rsidR="000F61FA" w:rsidRPr="00CF219B" w:rsidRDefault="000F61FA" w:rsidP="000F61FA">
      <w:pPr>
        <w:rPr>
          <w:rFonts w:ascii="Times New Roman" w:hAnsi="Times New Roman"/>
          <w:b/>
          <w:bCs/>
          <w:sz w:val="22"/>
          <w:szCs w:val="22"/>
        </w:rPr>
      </w:pPr>
      <w:r>
        <w:rPr>
          <w:rFonts w:ascii="Times New Roman" w:hAnsi="Times New Roman"/>
          <w:b/>
          <w:bCs/>
          <w:sz w:val="22"/>
          <w:szCs w:val="22"/>
        </w:rPr>
        <w:t>Section 5</w:t>
      </w:r>
      <w:r w:rsidRPr="00CF219B">
        <w:rPr>
          <w:rFonts w:ascii="Times New Roman" w:hAnsi="Times New Roman"/>
          <w:b/>
          <w:bCs/>
          <w:sz w:val="22"/>
          <w:szCs w:val="22"/>
        </w:rPr>
        <w:t xml:space="preserve"> – </w:t>
      </w:r>
      <w:r w:rsidR="00451012">
        <w:rPr>
          <w:rFonts w:ascii="Times New Roman" w:hAnsi="Times New Roman"/>
          <w:b/>
          <w:bCs/>
          <w:sz w:val="22"/>
          <w:szCs w:val="22"/>
        </w:rPr>
        <w:t>Things that are biologicals</w:t>
      </w:r>
    </w:p>
    <w:p w14:paraId="2EC7D103" w14:textId="77777777" w:rsidR="000F61FA" w:rsidRPr="00CF219B" w:rsidRDefault="000F61FA" w:rsidP="000F61FA">
      <w:pPr>
        <w:rPr>
          <w:rFonts w:ascii="Times New Roman" w:hAnsi="Times New Roman"/>
          <w:bCs/>
          <w:sz w:val="22"/>
          <w:szCs w:val="22"/>
        </w:rPr>
      </w:pPr>
    </w:p>
    <w:p w14:paraId="42AA294C" w14:textId="590EC341" w:rsidR="000F61FA" w:rsidRDefault="000F61FA" w:rsidP="000F61FA">
      <w:pPr>
        <w:rPr>
          <w:rFonts w:ascii="Times New Roman" w:hAnsi="Times New Roman"/>
          <w:bCs/>
          <w:sz w:val="22"/>
          <w:szCs w:val="22"/>
        </w:rPr>
      </w:pPr>
      <w:r w:rsidRPr="00CF219B">
        <w:rPr>
          <w:rFonts w:ascii="Times New Roman" w:hAnsi="Times New Roman"/>
          <w:bCs/>
          <w:sz w:val="22"/>
          <w:szCs w:val="22"/>
        </w:rPr>
        <w:t xml:space="preserve">This section provides that </w:t>
      </w:r>
      <w:r w:rsidR="0010772E">
        <w:rPr>
          <w:rFonts w:ascii="Times New Roman" w:hAnsi="Times New Roman"/>
          <w:bCs/>
          <w:sz w:val="22"/>
          <w:szCs w:val="22"/>
        </w:rPr>
        <w:t xml:space="preserve">the </w:t>
      </w:r>
      <w:r w:rsidR="00451012">
        <w:rPr>
          <w:rFonts w:ascii="Times New Roman" w:hAnsi="Times New Roman"/>
          <w:bCs/>
          <w:sz w:val="22"/>
          <w:szCs w:val="22"/>
        </w:rPr>
        <w:t>thing</w:t>
      </w:r>
      <w:r w:rsidR="0010772E">
        <w:rPr>
          <w:rFonts w:ascii="Times New Roman" w:hAnsi="Times New Roman"/>
          <w:bCs/>
          <w:sz w:val="22"/>
          <w:szCs w:val="22"/>
        </w:rPr>
        <w:t>s</w:t>
      </w:r>
      <w:r w:rsidR="00451012">
        <w:rPr>
          <w:rFonts w:ascii="Times New Roman" w:hAnsi="Times New Roman"/>
          <w:bCs/>
          <w:sz w:val="22"/>
          <w:szCs w:val="22"/>
        </w:rPr>
        <w:t xml:space="preserve"> </w:t>
      </w:r>
      <w:r w:rsidR="0010772E">
        <w:rPr>
          <w:rFonts w:ascii="Times New Roman" w:hAnsi="Times New Roman"/>
          <w:bCs/>
          <w:sz w:val="22"/>
          <w:szCs w:val="22"/>
        </w:rPr>
        <w:t>mentioned</w:t>
      </w:r>
      <w:r w:rsidR="00451012">
        <w:rPr>
          <w:rFonts w:ascii="Times New Roman" w:hAnsi="Times New Roman"/>
          <w:bCs/>
          <w:sz w:val="22"/>
          <w:szCs w:val="22"/>
        </w:rPr>
        <w:t xml:space="preserve"> in Schedule 1 </w:t>
      </w:r>
      <w:r w:rsidR="0010772E">
        <w:rPr>
          <w:rFonts w:ascii="Times New Roman" w:hAnsi="Times New Roman"/>
          <w:bCs/>
          <w:sz w:val="22"/>
          <w:szCs w:val="22"/>
        </w:rPr>
        <w:t>are</w:t>
      </w:r>
      <w:r w:rsidR="00451012">
        <w:rPr>
          <w:rFonts w:ascii="Times New Roman" w:hAnsi="Times New Roman"/>
          <w:bCs/>
          <w:sz w:val="22"/>
          <w:szCs w:val="22"/>
        </w:rPr>
        <w:t xml:space="preserve"> specified to be biological</w:t>
      </w:r>
      <w:r w:rsidR="0010772E">
        <w:rPr>
          <w:rFonts w:ascii="Times New Roman" w:hAnsi="Times New Roman"/>
          <w:bCs/>
          <w:sz w:val="22"/>
          <w:szCs w:val="22"/>
        </w:rPr>
        <w:t>s</w:t>
      </w:r>
      <w:r w:rsidR="00451012">
        <w:rPr>
          <w:rFonts w:ascii="Times New Roman" w:hAnsi="Times New Roman"/>
          <w:bCs/>
          <w:sz w:val="22"/>
          <w:szCs w:val="22"/>
        </w:rPr>
        <w:t xml:space="preserve"> for the purposes of subparagraph 32A(1)(a)(ii) of the Act</w:t>
      </w:r>
      <w:r w:rsidRPr="00CF219B">
        <w:rPr>
          <w:rFonts w:ascii="Times New Roman" w:hAnsi="Times New Roman"/>
          <w:bCs/>
          <w:sz w:val="22"/>
          <w:szCs w:val="22"/>
        </w:rPr>
        <w:t>.</w:t>
      </w:r>
    </w:p>
    <w:p w14:paraId="5B3C9A5B" w14:textId="1FE5B3BC" w:rsidR="00451012" w:rsidRDefault="00451012" w:rsidP="000F61FA">
      <w:pPr>
        <w:rPr>
          <w:rFonts w:ascii="Times New Roman" w:hAnsi="Times New Roman"/>
          <w:bCs/>
          <w:sz w:val="22"/>
          <w:szCs w:val="22"/>
        </w:rPr>
      </w:pPr>
    </w:p>
    <w:p w14:paraId="4A2D021F" w14:textId="02746AEF" w:rsidR="00451012" w:rsidRPr="00451012" w:rsidRDefault="00F75444" w:rsidP="000F61FA">
      <w:pPr>
        <w:rPr>
          <w:rFonts w:ascii="Times New Roman" w:hAnsi="Times New Roman"/>
          <w:b/>
          <w:bCs/>
          <w:sz w:val="22"/>
          <w:szCs w:val="22"/>
        </w:rPr>
      </w:pPr>
      <w:r>
        <w:rPr>
          <w:rFonts w:ascii="Times New Roman" w:hAnsi="Times New Roman"/>
          <w:b/>
          <w:bCs/>
          <w:sz w:val="22"/>
          <w:szCs w:val="22"/>
        </w:rPr>
        <w:t xml:space="preserve">Section 6 – </w:t>
      </w:r>
      <w:r w:rsidR="00451012" w:rsidRPr="00451012">
        <w:rPr>
          <w:rFonts w:ascii="Times New Roman" w:hAnsi="Times New Roman"/>
          <w:b/>
          <w:bCs/>
          <w:sz w:val="22"/>
          <w:szCs w:val="22"/>
        </w:rPr>
        <w:t>Repeals</w:t>
      </w:r>
    </w:p>
    <w:p w14:paraId="44FDA477" w14:textId="7037933E" w:rsidR="00451012" w:rsidRDefault="00451012" w:rsidP="000F61FA">
      <w:pPr>
        <w:rPr>
          <w:rFonts w:ascii="Times New Roman" w:hAnsi="Times New Roman"/>
          <w:bCs/>
          <w:sz w:val="22"/>
          <w:szCs w:val="22"/>
        </w:rPr>
      </w:pPr>
    </w:p>
    <w:p w14:paraId="1F1897F4" w14:textId="3FD83B9C" w:rsidR="00451012" w:rsidRPr="002A0FB7" w:rsidRDefault="00451012" w:rsidP="000F61FA">
      <w:pPr>
        <w:rPr>
          <w:rFonts w:ascii="Times New Roman" w:hAnsi="Times New Roman"/>
          <w:bCs/>
          <w:sz w:val="22"/>
          <w:szCs w:val="22"/>
        </w:rPr>
      </w:pPr>
      <w:r w:rsidRPr="002A0FB7">
        <w:rPr>
          <w:rFonts w:ascii="Times New Roman" w:hAnsi="Times New Roman"/>
          <w:bCs/>
          <w:sz w:val="22"/>
          <w:szCs w:val="22"/>
        </w:rPr>
        <w:t>This section provides that each instrument that is specified in Schedule 2 is repealed as set out in the applicable items in that Schedule.</w:t>
      </w:r>
      <w:r w:rsidR="00836833" w:rsidRPr="002A0FB7">
        <w:rPr>
          <w:rFonts w:ascii="Times New Roman" w:hAnsi="Times New Roman"/>
          <w:bCs/>
          <w:sz w:val="22"/>
          <w:szCs w:val="22"/>
        </w:rPr>
        <w:t xml:space="preserve"> The purpose of this section is to repeal the </w:t>
      </w:r>
      <w:r w:rsidR="00836833" w:rsidRPr="002A0FB7">
        <w:rPr>
          <w:rFonts w:ascii="Times New Roman" w:hAnsi="Times New Roman"/>
          <w:i/>
          <w:sz w:val="22"/>
          <w:szCs w:val="22"/>
        </w:rPr>
        <w:t>Therapeutic Goods (Things that are Biologicals) Specification 2017 (No.1).</w:t>
      </w:r>
    </w:p>
    <w:p w14:paraId="14FF0DD9" w14:textId="37758830" w:rsidR="000F61FA" w:rsidRPr="00CF219B" w:rsidRDefault="000F61FA" w:rsidP="000F61FA">
      <w:pPr>
        <w:rPr>
          <w:rFonts w:ascii="Times New Roman" w:hAnsi="Times New Roman"/>
          <w:bCs/>
          <w:sz w:val="22"/>
          <w:szCs w:val="22"/>
        </w:rPr>
      </w:pPr>
    </w:p>
    <w:p w14:paraId="17C2EB04" w14:textId="533E0958" w:rsidR="000F61FA" w:rsidRPr="00CF219B" w:rsidRDefault="000F61FA" w:rsidP="000F61FA">
      <w:pPr>
        <w:rPr>
          <w:rFonts w:ascii="Times New Roman" w:hAnsi="Times New Roman"/>
          <w:b/>
          <w:bCs/>
          <w:sz w:val="22"/>
          <w:szCs w:val="22"/>
        </w:rPr>
      </w:pPr>
      <w:r>
        <w:rPr>
          <w:rFonts w:ascii="Times New Roman" w:hAnsi="Times New Roman"/>
          <w:b/>
          <w:bCs/>
          <w:sz w:val="22"/>
          <w:szCs w:val="22"/>
        </w:rPr>
        <w:t>Schedule 1</w:t>
      </w:r>
    </w:p>
    <w:p w14:paraId="2BBEC03C" w14:textId="77777777" w:rsidR="000F61FA" w:rsidRPr="00CF219B" w:rsidRDefault="000F61FA" w:rsidP="000F61FA">
      <w:pPr>
        <w:rPr>
          <w:rFonts w:ascii="Times New Roman" w:hAnsi="Times New Roman"/>
          <w:b/>
          <w:bCs/>
          <w:sz w:val="22"/>
          <w:szCs w:val="22"/>
        </w:rPr>
      </w:pPr>
    </w:p>
    <w:p w14:paraId="4FE19816" w14:textId="0DF9678A" w:rsidR="000F61FA" w:rsidRPr="00CF219B" w:rsidRDefault="000F61FA" w:rsidP="000F61FA">
      <w:pPr>
        <w:rPr>
          <w:rFonts w:ascii="Times New Roman" w:hAnsi="Times New Roman"/>
          <w:bCs/>
          <w:sz w:val="22"/>
          <w:szCs w:val="22"/>
        </w:rPr>
      </w:pPr>
      <w:r w:rsidRPr="00CF219B">
        <w:rPr>
          <w:rFonts w:ascii="Times New Roman" w:hAnsi="Times New Roman"/>
          <w:bCs/>
          <w:sz w:val="22"/>
          <w:szCs w:val="22"/>
        </w:rPr>
        <w:t xml:space="preserve">This Schedule specifies </w:t>
      </w:r>
      <w:r w:rsidR="00451012">
        <w:rPr>
          <w:rFonts w:ascii="Times New Roman" w:hAnsi="Times New Roman"/>
          <w:bCs/>
          <w:sz w:val="22"/>
          <w:szCs w:val="22"/>
        </w:rPr>
        <w:t>things that are biologicals for the purposes of section 5, and identifies for this purpose a thing that co</w:t>
      </w:r>
      <w:r w:rsidR="00D23B5D">
        <w:rPr>
          <w:rFonts w:ascii="Times New Roman" w:hAnsi="Times New Roman"/>
          <w:bCs/>
          <w:sz w:val="22"/>
          <w:szCs w:val="22"/>
        </w:rPr>
        <w:t>mprises or contains live animal</w:t>
      </w:r>
      <w:r w:rsidR="00451012">
        <w:rPr>
          <w:rFonts w:ascii="Times New Roman" w:hAnsi="Times New Roman"/>
          <w:bCs/>
          <w:sz w:val="22"/>
          <w:szCs w:val="22"/>
        </w:rPr>
        <w:t xml:space="preserve"> cells, tissues or organs, and a thing that is a faecal microbiota transplant product</w:t>
      </w:r>
      <w:r w:rsidRPr="00CF219B">
        <w:rPr>
          <w:rFonts w:ascii="Times New Roman" w:hAnsi="Times New Roman"/>
          <w:bCs/>
          <w:sz w:val="22"/>
          <w:szCs w:val="22"/>
        </w:rPr>
        <w:t>.</w:t>
      </w:r>
    </w:p>
    <w:p w14:paraId="1C94591D" w14:textId="77777777" w:rsidR="000F61FA" w:rsidRPr="00CF219B" w:rsidRDefault="000F61FA" w:rsidP="000F61FA">
      <w:pPr>
        <w:rPr>
          <w:rFonts w:ascii="Times New Roman" w:hAnsi="Times New Roman"/>
          <w:bCs/>
          <w:sz w:val="22"/>
          <w:szCs w:val="22"/>
        </w:rPr>
      </w:pPr>
    </w:p>
    <w:p w14:paraId="4B8E8C88" w14:textId="3DA125FC" w:rsidR="00F75444" w:rsidRPr="00CF219B" w:rsidRDefault="00F75444" w:rsidP="00F75444">
      <w:pPr>
        <w:rPr>
          <w:rFonts w:ascii="Times New Roman" w:hAnsi="Times New Roman"/>
          <w:b/>
          <w:bCs/>
          <w:sz w:val="22"/>
          <w:szCs w:val="22"/>
        </w:rPr>
      </w:pPr>
      <w:r>
        <w:rPr>
          <w:rFonts w:ascii="Times New Roman" w:hAnsi="Times New Roman"/>
          <w:b/>
          <w:bCs/>
          <w:sz w:val="22"/>
          <w:szCs w:val="22"/>
        </w:rPr>
        <w:t>Schedule 2</w:t>
      </w:r>
    </w:p>
    <w:p w14:paraId="36B20AE2" w14:textId="77777777" w:rsidR="00F75444" w:rsidRPr="00CF219B" w:rsidRDefault="00F75444" w:rsidP="00F75444">
      <w:pPr>
        <w:rPr>
          <w:rFonts w:ascii="Times New Roman" w:hAnsi="Times New Roman"/>
          <w:b/>
          <w:bCs/>
          <w:sz w:val="22"/>
          <w:szCs w:val="22"/>
        </w:rPr>
      </w:pPr>
    </w:p>
    <w:p w14:paraId="675852E5" w14:textId="0B4DA623" w:rsidR="00F75444" w:rsidRPr="00DE6E13" w:rsidRDefault="00F75444" w:rsidP="00F75444">
      <w:pPr>
        <w:rPr>
          <w:rFonts w:ascii="Times New Roman" w:hAnsi="Times New Roman"/>
          <w:bCs/>
          <w:sz w:val="22"/>
          <w:szCs w:val="22"/>
        </w:rPr>
      </w:pPr>
      <w:r w:rsidRPr="00DE6E13">
        <w:rPr>
          <w:rFonts w:ascii="Times New Roman" w:hAnsi="Times New Roman"/>
          <w:bCs/>
          <w:sz w:val="22"/>
          <w:szCs w:val="22"/>
        </w:rPr>
        <w:t xml:space="preserve">This Schedule </w:t>
      </w:r>
      <w:r w:rsidR="00836833" w:rsidRPr="00DE6E13">
        <w:rPr>
          <w:rFonts w:ascii="Times New Roman" w:hAnsi="Times New Roman"/>
          <w:bCs/>
          <w:sz w:val="22"/>
          <w:szCs w:val="22"/>
        </w:rPr>
        <w:t>specifies the</w:t>
      </w:r>
      <w:r w:rsidR="00292C96" w:rsidRPr="00DE6E13">
        <w:rPr>
          <w:rFonts w:ascii="Times New Roman" w:hAnsi="Times New Roman"/>
          <w:bCs/>
          <w:sz w:val="22"/>
          <w:szCs w:val="22"/>
        </w:rPr>
        <w:t xml:space="preserve"> </w:t>
      </w:r>
      <w:r w:rsidR="00292C96" w:rsidRPr="00DE6E13">
        <w:rPr>
          <w:rFonts w:ascii="Times New Roman" w:hAnsi="Times New Roman"/>
          <w:i/>
          <w:sz w:val="22"/>
          <w:szCs w:val="22"/>
        </w:rPr>
        <w:t>Therapeutic Goods (Things that are Biologicals) Specification 2017 (No.1)</w:t>
      </w:r>
      <w:r w:rsidR="00836833" w:rsidRPr="00DE6E13">
        <w:rPr>
          <w:rFonts w:ascii="Times New Roman" w:hAnsi="Times New Roman"/>
          <w:i/>
          <w:sz w:val="22"/>
          <w:szCs w:val="22"/>
        </w:rPr>
        <w:t xml:space="preserve"> </w:t>
      </w:r>
      <w:r w:rsidR="00836833" w:rsidRPr="00DE6E13">
        <w:rPr>
          <w:rFonts w:ascii="Times New Roman" w:hAnsi="Times New Roman"/>
          <w:sz w:val="22"/>
          <w:szCs w:val="22"/>
        </w:rPr>
        <w:t>for the purposes of section 6</w:t>
      </w:r>
      <w:r w:rsidR="00836833" w:rsidRPr="00DE6E13">
        <w:rPr>
          <w:rFonts w:ascii="Times New Roman" w:hAnsi="Times New Roman"/>
          <w:bCs/>
          <w:sz w:val="22"/>
          <w:szCs w:val="22"/>
        </w:rPr>
        <w:t>, with the effect that the whole of that instrument is repealed.</w:t>
      </w:r>
    </w:p>
    <w:p w14:paraId="022B6E34" w14:textId="77777777" w:rsidR="000F61FA" w:rsidRPr="00CF219B" w:rsidRDefault="000F61FA" w:rsidP="000F61FA">
      <w:pPr>
        <w:spacing w:after="200" w:line="276" w:lineRule="auto"/>
        <w:rPr>
          <w:rFonts w:ascii="Times New Roman" w:hAnsi="Times New Roman"/>
          <w:b/>
          <w:bCs/>
          <w:sz w:val="22"/>
          <w:szCs w:val="22"/>
        </w:rPr>
      </w:pPr>
      <w:r w:rsidRPr="00CF219B">
        <w:rPr>
          <w:rFonts w:ascii="Times New Roman" w:hAnsi="Times New Roman"/>
          <w:b/>
          <w:bCs/>
          <w:sz w:val="22"/>
          <w:szCs w:val="22"/>
        </w:rPr>
        <w:br w:type="page"/>
      </w:r>
    </w:p>
    <w:p w14:paraId="572F6B00" w14:textId="77777777" w:rsidR="000F61FA" w:rsidRPr="00CF219B" w:rsidRDefault="000F61FA" w:rsidP="000F61FA">
      <w:pPr>
        <w:jc w:val="right"/>
        <w:rPr>
          <w:rFonts w:ascii="Times New Roman" w:hAnsi="Times New Roman"/>
          <w:b/>
          <w:bCs/>
          <w:sz w:val="22"/>
          <w:szCs w:val="22"/>
        </w:rPr>
      </w:pPr>
      <w:r w:rsidRPr="00CF219B">
        <w:rPr>
          <w:rFonts w:ascii="Times New Roman" w:hAnsi="Times New Roman"/>
          <w:b/>
          <w:bCs/>
          <w:sz w:val="22"/>
          <w:szCs w:val="22"/>
        </w:rPr>
        <w:t>Attachment B</w:t>
      </w:r>
    </w:p>
    <w:p w14:paraId="5128BBFD" w14:textId="77777777" w:rsidR="000F61FA" w:rsidRPr="00CF219B" w:rsidRDefault="000F61FA" w:rsidP="000F61FA">
      <w:pPr>
        <w:rPr>
          <w:rFonts w:ascii="Times New Roman" w:hAnsi="Times New Roman"/>
          <w:sz w:val="22"/>
          <w:szCs w:val="22"/>
        </w:rPr>
      </w:pPr>
    </w:p>
    <w:p w14:paraId="22C0B35A" w14:textId="77777777" w:rsidR="000F61FA" w:rsidRPr="00CF219B" w:rsidRDefault="000F61FA" w:rsidP="000F61FA">
      <w:pPr>
        <w:jc w:val="center"/>
        <w:rPr>
          <w:rFonts w:ascii="Times New Roman" w:hAnsi="Times New Roman"/>
          <w:b/>
          <w:sz w:val="22"/>
          <w:szCs w:val="22"/>
          <w:lang w:val="en-US"/>
        </w:rPr>
      </w:pPr>
      <w:r w:rsidRPr="00CF219B">
        <w:rPr>
          <w:rFonts w:ascii="Times New Roman" w:hAnsi="Times New Roman"/>
          <w:b/>
          <w:sz w:val="22"/>
          <w:szCs w:val="22"/>
        </w:rPr>
        <w:t>Statement of Compatibility with Human Rights</w:t>
      </w:r>
    </w:p>
    <w:p w14:paraId="55AD4063" w14:textId="77777777" w:rsidR="000F61FA" w:rsidRPr="00CF219B" w:rsidRDefault="000F61FA" w:rsidP="000F61FA">
      <w:pPr>
        <w:rPr>
          <w:rFonts w:ascii="Times New Roman" w:hAnsi="Times New Roman"/>
          <w:sz w:val="22"/>
          <w:szCs w:val="22"/>
        </w:rPr>
      </w:pPr>
    </w:p>
    <w:p w14:paraId="728BF4BF" w14:textId="77777777" w:rsidR="000F61FA" w:rsidRPr="002B6A64" w:rsidRDefault="000F61FA" w:rsidP="000F61FA">
      <w:pPr>
        <w:jc w:val="center"/>
        <w:rPr>
          <w:rFonts w:ascii="Times New Roman" w:hAnsi="Times New Roman"/>
          <w:i/>
          <w:sz w:val="22"/>
          <w:szCs w:val="22"/>
        </w:rPr>
      </w:pPr>
      <w:r>
        <w:rPr>
          <w:rFonts w:ascii="Times New Roman" w:hAnsi="Times New Roman"/>
          <w:i/>
          <w:sz w:val="22"/>
          <w:szCs w:val="22"/>
        </w:rPr>
        <w:t>P</w:t>
      </w:r>
      <w:r w:rsidRPr="002B6A64">
        <w:rPr>
          <w:rFonts w:ascii="Times New Roman" w:hAnsi="Times New Roman"/>
          <w:i/>
          <w:sz w:val="22"/>
          <w:szCs w:val="22"/>
        </w:rPr>
        <w:t>repared in accordance with Part 3 of the</w:t>
      </w:r>
      <w:r w:rsidRPr="00887CE3">
        <w:rPr>
          <w:rFonts w:ascii="Times New Roman" w:hAnsi="Times New Roman"/>
          <w:i/>
          <w:iCs/>
          <w:sz w:val="22"/>
          <w:szCs w:val="22"/>
        </w:rPr>
        <w:t xml:space="preserve"> Human Rights (Parliamentary Scrutiny) Act 2011</w:t>
      </w:r>
      <w:r w:rsidRPr="002B6A64">
        <w:rPr>
          <w:rFonts w:ascii="Times New Roman" w:hAnsi="Times New Roman"/>
          <w:i/>
          <w:iCs/>
          <w:sz w:val="22"/>
          <w:szCs w:val="22"/>
        </w:rPr>
        <w:t>.</w:t>
      </w:r>
    </w:p>
    <w:p w14:paraId="7E393AF8" w14:textId="77777777" w:rsidR="000F61FA" w:rsidRPr="00CF219B" w:rsidRDefault="000F61FA" w:rsidP="000F61FA">
      <w:pPr>
        <w:rPr>
          <w:rFonts w:ascii="Times New Roman" w:hAnsi="Times New Roman"/>
          <w:sz w:val="22"/>
          <w:szCs w:val="22"/>
          <w:lang w:val="en-US"/>
        </w:rPr>
      </w:pPr>
    </w:p>
    <w:p w14:paraId="74983866" w14:textId="59B45878" w:rsidR="000F61FA" w:rsidRPr="00D85902" w:rsidRDefault="000F61FA" w:rsidP="000F61FA">
      <w:pPr>
        <w:jc w:val="center"/>
        <w:rPr>
          <w:rFonts w:ascii="Times New Roman" w:hAnsi="Times New Roman"/>
          <w:b/>
          <w:sz w:val="22"/>
          <w:szCs w:val="22"/>
        </w:rPr>
      </w:pPr>
      <w:r w:rsidRPr="00D85902">
        <w:rPr>
          <w:b/>
          <w:i/>
        </w:rPr>
        <w:t>Therapeutic Goods (</w:t>
      </w:r>
      <w:r w:rsidR="001469E6">
        <w:rPr>
          <w:b/>
          <w:i/>
        </w:rPr>
        <w:t>Things that are Biologicals</w:t>
      </w:r>
      <w:r w:rsidRPr="00D85902">
        <w:rPr>
          <w:b/>
          <w:i/>
        </w:rPr>
        <w:t>) Specification 2019</w:t>
      </w:r>
    </w:p>
    <w:p w14:paraId="0EB88816" w14:textId="77777777" w:rsidR="000F61FA" w:rsidRPr="00CF219B" w:rsidRDefault="000F61FA" w:rsidP="000F61FA">
      <w:pPr>
        <w:rPr>
          <w:rFonts w:ascii="Times New Roman" w:hAnsi="Times New Roman"/>
          <w:sz w:val="22"/>
          <w:szCs w:val="22"/>
        </w:rPr>
      </w:pPr>
    </w:p>
    <w:p w14:paraId="58495E2D" w14:textId="77777777" w:rsidR="000F61FA" w:rsidRPr="00CF219B" w:rsidRDefault="000F61FA" w:rsidP="000F61FA">
      <w:pPr>
        <w:rPr>
          <w:rFonts w:ascii="Times New Roman" w:hAnsi="Times New Roman"/>
          <w:sz w:val="22"/>
          <w:szCs w:val="22"/>
        </w:rPr>
      </w:pPr>
      <w:r w:rsidRPr="00CF219B">
        <w:rPr>
          <w:rFonts w:ascii="Times New Roman" w:hAnsi="Times New Roman"/>
          <w:sz w:val="22"/>
          <w:szCs w:val="22"/>
        </w:rPr>
        <w:t xml:space="preserve">This disallowable legislative instrument is compatible with the human rights and freedoms recognised or declared in the international instruments listed in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w:t>
      </w:r>
    </w:p>
    <w:p w14:paraId="11AEC84E" w14:textId="77777777" w:rsidR="000F61FA" w:rsidRPr="00CF219B" w:rsidRDefault="000F61FA" w:rsidP="000F61FA">
      <w:pPr>
        <w:rPr>
          <w:rFonts w:ascii="Times New Roman" w:hAnsi="Times New Roman"/>
          <w:sz w:val="22"/>
          <w:szCs w:val="22"/>
        </w:rPr>
      </w:pPr>
    </w:p>
    <w:p w14:paraId="794717A6" w14:textId="77777777" w:rsidR="000F61FA" w:rsidRPr="00CF219B" w:rsidRDefault="000F61FA" w:rsidP="000F61FA">
      <w:pPr>
        <w:rPr>
          <w:rFonts w:ascii="Times New Roman" w:hAnsi="Times New Roman"/>
          <w:b/>
          <w:sz w:val="22"/>
          <w:szCs w:val="22"/>
        </w:rPr>
      </w:pPr>
      <w:r w:rsidRPr="00CF219B">
        <w:rPr>
          <w:rFonts w:ascii="Times New Roman" w:hAnsi="Times New Roman"/>
          <w:b/>
          <w:sz w:val="22"/>
          <w:szCs w:val="22"/>
        </w:rPr>
        <w:t>Overview of legislative instrument</w:t>
      </w:r>
    </w:p>
    <w:p w14:paraId="376327CD" w14:textId="77777777" w:rsidR="000F61FA" w:rsidRPr="00CF219B" w:rsidRDefault="000F61FA" w:rsidP="000F61FA">
      <w:pPr>
        <w:rPr>
          <w:rFonts w:ascii="Times New Roman" w:hAnsi="Times New Roman"/>
          <w:sz w:val="22"/>
          <w:szCs w:val="22"/>
        </w:rPr>
      </w:pPr>
    </w:p>
    <w:p w14:paraId="71FABDE9" w14:textId="023A315E" w:rsidR="000F61FA" w:rsidRPr="00CF219B" w:rsidRDefault="000F61FA" w:rsidP="000F61FA">
      <w:pPr>
        <w:rPr>
          <w:rFonts w:ascii="Times New Roman" w:hAnsi="Times New Roman"/>
          <w:sz w:val="22"/>
          <w:szCs w:val="22"/>
        </w:rPr>
      </w:pPr>
      <w:r w:rsidRPr="00CF219B">
        <w:rPr>
          <w:rFonts w:ascii="Times New Roman" w:hAnsi="Times New Roman"/>
          <w:sz w:val="22"/>
          <w:szCs w:val="22"/>
        </w:rPr>
        <w:t xml:space="preserve">The </w:t>
      </w:r>
      <w:r w:rsidRPr="00E27183">
        <w:rPr>
          <w:i/>
          <w:sz w:val="22"/>
          <w:szCs w:val="22"/>
        </w:rPr>
        <w:t>Therapeutic Goods (</w:t>
      </w:r>
      <w:r w:rsidR="001469E6">
        <w:rPr>
          <w:i/>
          <w:sz w:val="22"/>
          <w:szCs w:val="22"/>
        </w:rPr>
        <w:t>Things that are Biologicals</w:t>
      </w:r>
      <w:r w:rsidRPr="00E27183">
        <w:rPr>
          <w:i/>
          <w:sz w:val="22"/>
          <w:szCs w:val="22"/>
        </w:rPr>
        <w:t>) Specification 2019</w:t>
      </w:r>
      <w:r w:rsidRPr="00CF219B">
        <w:rPr>
          <w:rFonts w:ascii="Times New Roman" w:hAnsi="Times New Roman"/>
          <w:i/>
          <w:sz w:val="22"/>
          <w:szCs w:val="22"/>
        </w:rPr>
        <w:t xml:space="preserve"> </w:t>
      </w:r>
      <w:r w:rsidRPr="00CF219B">
        <w:rPr>
          <w:rFonts w:ascii="Times New Roman" w:hAnsi="Times New Roman"/>
          <w:sz w:val="22"/>
          <w:szCs w:val="22"/>
        </w:rPr>
        <w:t>(“the instrume</w:t>
      </w:r>
      <w:r w:rsidR="001469E6">
        <w:rPr>
          <w:rFonts w:ascii="Times New Roman" w:hAnsi="Times New Roman"/>
          <w:sz w:val="22"/>
          <w:szCs w:val="22"/>
        </w:rPr>
        <w:t>nt”) is made under subsection 32A</w:t>
      </w:r>
      <w:r w:rsidRPr="00CF219B">
        <w:rPr>
          <w:rFonts w:ascii="Times New Roman" w:hAnsi="Times New Roman"/>
          <w:sz w:val="22"/>
          <w:szCs w:val="22"/>
        </w:rPr>
        <w:t>(</w:t>
      </w:r>
      <w:r w:rsidR="001469E6">
        <w:rPr>
          <w:rFonts w:ascii="Times New Roman" w:hAnsi="Times New Roman"/>
          <w:sz w:val="22"/>
          <w:szCs w:val="22"/>
        </w:rPr>
        <w:t>2</w:t>
      </w:r>
      <w:r w:rsidRPr="00CF219B">
        <w:rPr>
          <w:rFonts w:ascii="Times New Roman" w:hAnsi="Times New Roman"/>
          <w:sz w:val="22"/>
          <w:szCs w:val="22"/>
        </w:rPr>
        <w:t xml:space="preserve">) of the </w:t>
      </w:r>
      <w:r w:rsidRPr="00CF219B">
        <w:rPr>
          <w:rFonts w:ascii="Times New Roman" w:hAnsi="Times New Roman"/>
          <w:i/>
          <w:sz w:val="22"/>
          <w:szCs w:val="22"/>
        </w:rPr>
        <w:t xml:space="preserve">Therapeutic Goods Act 1989 </w:t>
      </w:r>
      <w:r w:rsidRPr="00CF219B">
        <w:rPr>
          <w:rFonts w:ascii="Times New Roman" w:hAnsi="Times New Roman"/>
          <w:sz w:val="22"/>
          <w:szCs w:val="22"/>
        </w:rPr>
        <w:t>(“the Act”).</w:t>
      </w:r>
    </w:p>
    <w:p w14:paraId="7545559D" w14:textId="77777777" w:rsidR="001469E6" w:rsidRDefault="001469E6" w:rsidP="001469E6">
      <w:pPr>
        <w:rPr>
          <w:rFonts w:ascii="Times New Roman" w:hAnsi="Times New Roman"/>
          <w:sz w:val="22"/>
          <w:szCs w:val="22"/>
        </w:rPr>
      </w:pPr>
    </w:p>
    <w:p w14:paraId="0FF3CA87" w14:textId="00D3BEAA" w:rsidR="001469E6" w:rsidRDefault="001469E6" w:rsidP="001469E6">
      <w:pPr>
        <w:rPr>
          <w:rFonts w:ascii="Times New Roman" w:hAnsi="Times New Roman"/>
          <w:sz w:val="22"/>
          <w:szCs w:val="22"/>
        </w:rPr>
      </w:pPr>
      <w:r w:rsidRPr="00CF219B">
        <w:rPr>
          <w:rFonts w:ascii="Times New Roman" w:hAnsi="Times New Roman"/>
          <w:sz w:val="22"/>
          <w:szCs w:val="22"/>
        </w:rPr>
        <w:t xml:space="preserve">The purpose of the </w:t>
      </w:r>
      <w:r w:rsidR="00F75444">
        <w:rPr>
          <w:rFonts w:ascii="Times New Roman" w:hAnsi="Times New Roman"/>
          <w:sz w:val="22"/>
          <w:szCs w:val="22"/>
        </w:rPr>
        <w:t>instrument</w:t>
      </w:r>
      <w:r w:rsidR="00F75444" w:rsidRPr="00CF219B">
        <w:rPr>
          <w:rFonts w:ascii="Times New Roman" w:hAnsi="Times New Roman"/>
          <w:sz w:val="22"/>
          <w:szCs w:val="22"/>
        </w:rPr>
        <w:t xml:space="preserve"> </w:t>
      </w:r>
      <w:r w:rsidRPr="00CF219B">
        <w:rPr>
          <w:rFonts w:ascii="Times New Roman" w:hAnsi="Times New Roman"/>
          <w:sz w:val="22"/>
          <w:szCs w:val="22"/>
        </w:rPr>
        <w:t xml:space="preserve">is to </w:t>
      </w:r>
      <w:r>
        <w:rPr>
          <w:rFonts w:ascii="Times New Roman" w:hAnsi="Times New Roman"/>
          <w:sz w:val="22"/>
          <w:szCs w:val="22"/>
        </w:rPr>
        <w:t>make it clear that faecal microbiota transplant</w:t>
      </w:r>
      <w:r w:rsidR="0056005A">
        <w:rPr>
          <w:rFonts w:ascii="Times New Roman" w:hAnsi="Times New Roman"/>
          <w:sz w:val="22"/>
          <w:szCs w:val="22"/>
        </w:rPr>
        <w:t xml:space="preserve"> </w:t>
      </w:r>
      <w:r>
        <w:rPr>
          <w:rFonts w:ascii="Times New Roman" w:hAnsi="Times New Roman"/>
          <w:sz w:val="22"/>
          <w:szCs w:val="22"/>
        </w:rPr>
        <w:t>products are biologicals</w:t>
      </w:r>
      <w:r w:rsidR="001B38B5">
        <w:rPr>
          <w:rFonts w:ascii="Times New Roman" w:hAnsi="Times New Roman"/>
          <w:sz w:val="22"/>
          <w:szCs w:val="22"/>
        </w:rPr>
        <w:t xml:space="preserve"> under the Act</w:t>
      </w:r>
      <w:r>
        <w:rPr>
          <w:rFonts w:ascii="Times New Roman" w:hAnsi="Times New Roman"/>
          <w:sz w:val="22"/>
          <w:szCs w:val="22"/>
        </w:rPr>
        <w:t xml:space="preserve">.  The </w:t>
      </w:r>
      <w:r w:rsidR="00F75444">
        <w:rPr>
          <w:rFonts w:ascii="Times New Roman" w:hAnsi="Times New Roman"/>
          <w:sz w:val="22"/>
          <w:szCs w:val="22"/>
        </w:rPr>
        <w:t xml:space="preserve">instrument </w:t>
      </w:r>
      <w:r>
        <w:rPr>
          <w:rFonts w:ascii="Times New Roman" w:hAnsi="Times New Roman"/>
          <w:sz w:val="22"/>
          <w:szCs w:val="22"/>
        </w:rPr>
        <w:t xml:space="preserve">also repeals and replaces the </w:t>
      </w:r>
      <w:r w:rsidRPr="001469E6">
        <w:rPr>
          <w:rFonts w:ascii="Times New Roman" w:hAnsi="Times New Roman"/>
          <w:i/>
          <w:sz w:val="22"/>
          <w:szCs w:val="22"/>
        </w:rPr>
        <w:t xml:space="preserve">Therapeutic Goods (Things that are </w:t>
      </w:r>
      <w:r w:rsidRPr="00AA5C86">
        <w:rPr>
          <w:rFonts w:ascii="Times New Roman" w:hAnsi="Times New Roman"/>
          <w:i/>
          <w:sz w:val="22"/>
          <w:szCs w:val="22"/>
        </w:rPr>
        <w:t>Biologicals) Specification 2017</w:t>
      </w:r>
      <w:r w:rsidR="00F75444" w:rsidRPr="00AA5C86">
        <w:rPr>
          <w:rFonts w:ascii="Times New Roman" w:hAnsi="Times New Roman"/>
          <w:i/>
          <w:sz w:val="22"/>
          <w:szCs w:val="22"/>
        </w:rPr>
        <w:t xml:space="preserve"> (No.1)</w:t>
      </w:r>
      <w:r>
        <w:rPr>
          <w:rFonts w:ascii="Times New Roman" w:hAnsi="Times New Roman"/>
          <w:sz w:val="22"/>
          <w:szCs w:val="22"/>
        </w:rPr>
        <w:t xml:space="preserve"> (“the former </w:t>
      </w:r>
      <w:r w:rsidR="00F75444">
        <w:rPr>
          <w:rFonts w:ascii="Times New Roman" w:hAnsi="Times New Roman"/>
          <w:sz w:val="22"/>
          <w:szCs w:val="22"/>
        </w:rPr>
        <w:t>instrument</w:t>
      </w:r>
      <w:r>
        <w:rPr>
          <w:rFonts w:ascii="Times New Roman" w:hAnsi="Times New Roman"/>
          <w:sz w:val="22"/>
          <w:szCs w:val="22"/>
        </w:rPr>
        <w:t xml:space="preserve">”), to incorporate the things specified in the former </w:t>
      </w:r>
      <w:r w:rsidR="00F75444">
        <w:rPr>
          <w:rFonts w:ascii="Times New Roman" w:hAnsi="Times New Roman"/>
          <w:sz w:val="22"/>
          <w:szCs w:val="22"/>
        </w:rPr>
        <w:t xml:space="preserve">instrument </w:t>
      </w:r>
      <w:r>
        <w:rPr>
          <w:rFonts w:ascii="Times New Roman" w:hAnsi="Times New Roman"/>
          <w:sz w:val="22"/>
          <w:szCs w:val="22"/>
        </w:rPr>
        <w:t xml:space="preserve">and </w:t>
      </w:r>
      <w:r w:rsidR="00AA5C86">
        <w:rPr>
          <w:rFonts w:ascii="Times New Roman" w:hAnsi="Times New Roman"/>
          <w:sz w:val="22"/>
          <w:szCs w:val="22"/>
        </w:rPr>
        <w:t>thereby enable</w:t>
      </w:r>
      <w:r>
        <w:rPr>
          <w:rFonts w:ascii="Times New Roman" w:hAnsi="Times New Roman"/>
          <w:sz w:val="22"/>
          <w:szCs w:val="22"/>
        </w:rPr>
        <w:t xml:space="preserve"> all of the </w:t>
      </w:r>
      <w:r w:rsidR="00AA5C86">
        <w:rPr>
          <w:rFonts w:ascii="Times New Roman" w:hAnsi="Times New Roman"/>
          <w:sz w:val="22"/>
          <w:szCs w:val="22"/>
        </w:rPr>
        <w:t xml:space="preserve">products that have been specified as biologicals for the purposes of </w:t>
      </w:r>
      <w:r>
        <w:rPr>
          <w:rFonts w:ascii="Times New Roman" w:hAnsi="Times New Roman"/>
          <w:sz w:val="22"/>
          <w:szCs w:val="22"/>
        </w:rPr>
        <w:t>sub</w:t>
      </w:r>
      <w:r w:rsidR="009E7324">
        <w:rPr>
          <w:rFonts w:ascii="Times New Roman" w:hAnsi="Times New Roman"/>
          <w:sz w:val="22"/>
          <w:szCs w:val="22"/>
        </w:rPr>
        <w:t>paragraph</w:t>
      </w:r>
      <w:r>
        <w:rPr>
          <w:rFonts w:ascii="Times New Roman" w:hAnsi="Times New Roman"/>
          <w:sz w:val="22"/>
          <w:szCs w:val="22"/>
        </w:rPr>
        <w:t xml:space="preserve"> 32A(</w:t>
      </w:r>
      <w:r w:rsidR="009E7324">
        <w:rPr>
          <w:rFonts w:ascii="Times New Roman" w:hAnsi="Times New Roman"/>
          <w:sz w:val="22"/>
          <w:szCs w:val="22"/>
        </w:rPr>
        <w:t>1</w:t>
      </w:r>
      <w:r>
        <w:rPr>
          <w:rFonts w:ascii="Times New Roman" w:hAnsi="Times New Roman"/>
          <w:sz w:val="22"/>
          <w:szCs w:val="22"/>
        </w:rPr>
        <w:t>)</w:t>
      </w:r>
      <w:r w:rsidR="009E7324">
        <w:rPr>
          <w:rFonts w:ascii="Times New Roman" w:hAnsi="Times New Roman"/>
          <w:sz w:val="22"/>
          <w:szCs w:val="22"/>
        </w:rPr>
        <w:t>(a)(ii)</w:t>
      </w:r>
      <w:r>
        <w:rPr>
          <w:rFonts w:ascii="Times New Roman" w:hAnsi="Times New Roman"/>
          <w:sz w:val="22"/>
          <w:szCs w:val="22"/>
        </w:rPr>
        <w:t xml:space="preserve"> of the Act to </w:t>
      </w:r>
      <w:r w:rsidR="00AA5C86">
        <w:rPr>
          <w:rFonts w:ascii="Times New Roman" w:hAnsi="Times New Roman"/>
          <w:sz w:val="22"/>
          <w:szCs w:val="22"/>
        </w:rPr>
        <w:t>be housed in one instrument</w:t>
      </w:r>
      <w:r>
        <w:rPr>
          <w:rFonts w:ascii="Times New Roman" w:hAnsi="Times New Roman"/>
          <w:sz w:val="22"/>
          <w:szCs w:val="22"/>
        </w:rPr>
        <w:t>.</w:t>
      </w:r>
    </w:p>
    <w:p w14:paraId="5751AF86" w14:textId="77777777" w:rsidR="000F61FA" w:rsidRDefault="000F61FA" w:rsidP="000F61FA">
      <w:pPr>
        <w:rPr>
          <w:rFonts w:ascii="Times New Roman" w:hAnsi="Times New Roman"/>
          <w:sz w:val="22"/>
          <w:szCs w:val="22"/>
        </w:rPr>
      </w:pPr>
    </w:p>
    <w:p w14:paraId="2B4B464C" w14:textId="5FE4CCDE" w:rsidR="001469E6" w:rsidRPr="00AD7E9F" w:rsidRDefault="001469E6" w:rsidP="001469E6">
      <w:pPr>
        <w:rPr>
          <w:sz w:val="22"/>
          <w:szCs w:val="22"/>
        </w:rPr>
      </w:pPr>
      <w:r w:rsidRPr="00AD7E9F">
        <w:rPr>
          <w:sz w:val="22"/>
          <w:szCs w:val="22"/>
        </w:rPr>
        <w:t>Faecal microbiota transplant (</w:t>
      </w:r>
      <w:r>
        <w:rPr>
          <w:sz w:val="22"/>
          <w:szCs w:val="22"/>
        </w:rPr>
        <w:t>“</w:t>
      </w:r>
      <w:r w:rsidRPr="00AD7E9F">
        <w:rPr>
          <w:sz w:val="22"/>
          <w:szCs w:val="22"/>
        </w:rPr>
        <w:t>FMT</w:t>
      </w:r>
      <w:r>
        <w:rPr>
          <w:sz w:val="22"/>
          <w:szCs w:val="22"/>
        </w:rPr>
        <w:t>”</w:t>
      </w:r>
      <w:r w:rsidRPr="00AD7E9F">
        <w:rPr>
          <w:sz w:val="22"/>
          <w:szCs w:val="22"/>
        </w:rPr>
        <w:t xml:space="preserve">) products </w:t>
      </w:r>
      <w:r w:rsidR="002A0FB7" w:rsidRPr="00AD7E9F">
        <w:rPr>
          <w:sz w:val="22"/>
          <w:szCs w:val="22"/>
        </w:rPr>
        <w:t xml:space="preserve">are principally donated </w:t>
      </w:r>
      <w:r w:rsidR="002A0FB7">
        <w:rPr>
          <w:sz w:val="22"/>
          <w:szCs w:val="22"/>
        </w:rPr>
        <w:t>human stool</w:t>
      </w:r>
      <w:r w:rsidR="002A0FB7" w:rsidRPr="00AD7E9F">
        <w:rPr>
          <w:sz w:val="22"/>
          <w:szCs w:val="22"/>
        </w:rPr>
        <w:t xml:space="preserve">, and </w:t>
      </w:r>
      <w:r w:rsidR="00690B50">
        <w:rPr>
          <w:sz w:val="22"/>
          <w:szCs w:val="22"/>
        </w:rPr>
        <w:t xml:space="preserve">related </w:t>
      </w:r>
      <w:r w:rsidR="002A0FB7" w:rsidRPr="00AD7E9F">
        <w:rPr>
          <w:sz w:val="22"/>
          <w:szCs w:val="22"/>
        </w:rPr>
        <w:t xml:space="preserve">therapeutic materials </w:t>
      </w:r>
      <w:r w:rsidR="00690B50">
        <w:rPr>
          <w:sz w:val="22"/>
          <w:szCs w:val="22"/>
        </w:rPr>
        <w:t xml:space="preserve">derived from human stool, that are </w:t>
      </w:r>
      <w:r w:rsidR="002A0FB7">
        <w:rPr>
          <w:sz w:val="22"/>
          <w:szCs w:val="22"/>
        </w:rPr>
        <w:t xml:space="preserve">manufactured </w:t>
      </w:r>
      <w:r w:rsidR="002A0FB7" w:rsidRPr="00AD7E9F">
        <w:rPr>
          <w:sz w:val="22"/>
          <w:szCs w:val="22"/>
        </w:rPr>
        <w:t xml:space="preserve">through the processing of such </w:t>
      </w:r>
      <w:r w:rsidR="002A0FB7">
        <w:rPr>
          <w:sz w:val="22"/>
          <w:szCs w:val="22"/>
        </w:rPr>
        <w:t>stool</w:t>
      </w:r>
      <w:r w:rsidR="002A0FB7" w:rsidRPr="00AD7E9F">
        <w:rPr>
          <w:sz w:val="22"/>
          <w:szCs w:val="22"/>
        </w:rPr>
        <w:t xml:space="preserve">. FMT products may include fresh or banked human </w:t>
      </w:r>
      <w:r w:rsidR="002A0FB7">
        <w:rPr>
          <w:sz w:val="22"/>
          <w:szCs w:val="22"/>
        </w:rPr>
        <w:t>stool</w:t>
      </w:r>
      <w:r w:rsidR="002A0FB7" w:rsidRPr="00AD7E9F">
        <w:rPr>
          <w:sz w:val="22"/>
          <w:szCs w:val="22"/>
        </w:rPr>
        <w:t xml:space="preserve"> that may be introduced to a recipient’s bowel by a range of methods</w:t>
      </w:r>
      <w:r w:rsidR="009E7324">
        <w:rPr>
          <w:sz w:val="22"/>
          <w:szCs w:val="22"/>
        </w:rPr>
        <w:t>,</w:t>
      </w:r>
      <w:r w:rsidR="002A0FB7" w:rsidRPr="00AD7E9F">
        <w:rPr>
          <w:sz w:val="22"/>
          <w:szCs w:val="22"/>
        </w:rPr>
        <w:t xml:space="preserve"> including a colonoscopy or rectal enema</w:t>
      </w:r>
      <w:r w:rsidR="002A0FB7">
        <w:rPr>
          <w:sz w:val="22"/>
          <w:szCs w:val="22"/>
        </w:rPr>
        <w:t>. Alternatively</w:t>
      </w:r>
      <w:r w:rsidR="002A0FB7" w:rsidRPr="00AD7E9F">
        <w:rPr>
          <w:sz w:val="22"/>
          <w:szCs w:val="22"/>
        </w:rPr>
        <w:t xml:space="preserve">, </w:t>
      </w:r>
      <w:r w:rsidR="002A0FB7">
        <w:rPr>
          <w:sz w:val="22"/>
          <w:szCs w:val="22"/>
        </w:rPr>
        <w:t xml:space="preserve">FMT products </w:t>
      </w:r>
      <w:r w:rsidR="007204F4">
        <w:rPr>
          <w:sz w:val="22"/>
          <w:szCs w:val="22"/>
        </w:rPr>
        <w:t xml:space="preserve">may be orally ingested </w:t>
      </w:r>
      <w:r w:rsidR="002A0FB7">
        <w:rPr>
          <w:sz w:val="22"/>
          <w:szCs w:val="22"/>
        </w:rPr>
        <w:t>following filtration, centrifugation</w:t>
      </w:r>
      <w:r w:rsidR="007204F4">
        <w:rPr>
          <w:sz w:val="22"/>
          <w:szCs w:val="22"/>
        </w:rPr>
        <w:t xml:space="preserve"> </w:t>
      </w:r>
      <w:r w:rsidR="002A0FB7">
        <w:rPr>
          <w:sz w:val="22"/>
          <w:szCs w:val="22"/>
        </w:rPr>
        <w:t xml:space="preserve">and encapsulation, </w:t>
      </w:r>
      <w:r w:rsidR="002A0FB7" w:rsidRPr="00AD7E9F">
        <w:rPr>
          <w:sz w:val="22"/>
          <w:szCs w:val="22"/>
        </w:rPr>
        <w:t xml:space="preserve">or </w:t>
      </w:r>
      <w:r w:rsidR="002A0FB7">
        <w:rPr>
          <w:sz w:val="22"/>
          <w:szCs w:val="22"/>
        </w:rPr>
        <w:t>as otherwise appropriately manufactured.</w:t>
      </w:r>
    </w:p>
    <w:p w14:paraId="01D49E6A" w14:textId="77777777" w:rsidR="001469E6" w:rsidRPr="00AD7E9F" w:rsidRDefault="001469E6" w:rsidP="001469E6">
      <w:pPr>
        <w:rPr>
          <w:sz w:val="22"/>
          <w:szCs w:val="22"/>
        </w:rPr>
      </w:pPr>
    </w:p>
    <w:p w14:paraId="54CE02F3" w14:textId="5BFA5169" w:rsidR="001469E6" w:rsidRPr="00AD7E9F" w:rsidRDefault="00A71ED1" w:rsidP="001469E6">
      <w:pPr>
        <w:rPr>
          <w:sz w:val="22"/>
          <w:szCs w:val="22"/>
        </w:rPr>
      </w:pPr>
      <w:r w:rsidRPr="00AD7E9F">
        <w:rPr>
          <w:sz w:val="22"/>
          <w:szCs w:val="22"/>
        </w:rPr>
        <w:t xml:space="preserve">FMT products </w:t>
      </w:r>
      <w:r>
        <w:rPr>
          <w:sz w:val="22"/>
          <w:szCs w:val="22"/>
        </w:rPr>
        <w:t xml:space="preserve">have been shown to </w:t>
      </w:r>
      <w:r w:rsidRPr="00AD7E9F">
        <w:rPr>
          <w:sz w:val="22"/>
          <w:szCs w:val="22"/>
        </w:rPr>
        <w:t xml:space="preserve">be effective in repopulating </w:t>
      </w:r>
      <w:r>
        <w:rPr>
          <w:sz w:val="22"/>
          <w:szCs w:val="22"/>
        </w:rPr>
        <w:t xml:space="preserve">the </w:t>
      </w:r>
      <w:r w:rsidRPr="00AD7E9F">
        <w:rPr>
          <w:sz w:val="22"/>
          <w:szCs w:val="22"/>
        </w:rPr>
        <w:t>bacteria</w:t>
      </w:r>
      <w:r>
        <w:rPr>
          <w:sz w:val="22"/>
          <w:szCs w:val="22"/>
        </w:rPr>
        <w:t>l microenvironment</w:t>
      </w:r>
      <w:r w:rsidRPr="00AD7E9F">
        <w:rPr>
          <w:sz w:val="22"/>
          <w:szCs w:val="22"/>
        </w:rPr>
        <w:t xml:space="preserve"> in a recipient’s bowel with </w:t>
      </w:r>
      <w:r>
        <w:rPr>
          <w:sz w:val="22"/>
          <w:szCs w:val="22"/>
        </w:rPr>
        <w:t xml:space="preserve">healthy </w:t>
      </w:r>
      <w:r w:rsidRPr="00AD7E9F">
        <w:rPr>
          <w:sz w:val="22"/>
          <w:szCs w:val="22"/>
        </w:rPr>
        <w:t>microorganisms</w:t>
      </w:r>
      <w:r>
        <w:rPr>
          <w:sz w:val="22"/>
          <w:szCs w:val="22"/>
        </w:rPr>
        <w:t xml:space="preserve">. Treatment has been highly successful in cases of </w:t>
      </w:r>
      <w:r w:rsidRPr="00AD7E9F">
        <w:rPr>
          <w:sz w:val="22"/>
          <w:szCs w:val="22"/>
        </w:rPr>
        <w:t xml:space="preserve">recurrent </w:t>
      </w:r>
      <w:r w:rsidRPr="00A06D67">
        <w:rPr>
          <w:i/>
          <w:sz w:val="22"/>
          <w:szCs w:val="22"/>
        </w:rPr>
        <w:t>Clostridioides difficile</w:t>
      </w:r>
      <w:r w:rsidRPr="00AD7E9F">
        <w:rPr>
          <w:sz w:val="22"/>
          <w:szCs w:val="22"/>
        </w:rPr>
        <w:t xml:space="preserve"> infection (a bacterial infection) and ulcerative colitis (a chronic, relapsing-remitting mucosal inflammatory bowel disease)</w:t>
      </w:r>
      <w:r w:rsidR="009E7324">
        <w:rPr>
          <w:sz w:val="22"/>
          <w:szCs w:val="22"/>
        </w:rPr>
        <w:t>.</w:t>
      </w:r>
    </w:p>
    <w:p w14:paraId="7E541831" w14:textId="77777777" w:rsidR="001469E6" w:rsidRPr="00AD7E9F" w:rsidRDefault="001469E6" w:rsidP="001469E6">
      <w:pPr>
        <w:rPr>
          <w:sz w:val="22"/>
          <w:szCs w:val="22"/>
        </w:rPr>
      </w:pPr>
    </w:p>
    <w:p w14:paraId="7B310091" w14:textId="0C52BBCD" w:rsidR="001469E6" w:rsidRPr="00AD7E9F" w:rsidRDefault="00A71ED1" w:rsidP="001469E6">
      <w:pPr>
        <w:rPr>
          <w:sz w:val="22"/>
          <w:szCs w:val="22"/>
        </w:rPr>
      </w:pPr>
      <w:r w:rsidRPr="00AD7E9F">
        <w:rPr>
          <w:sz w:val="22"/>
          <w:szCs w:val="22"/>
        </w:rPr>
        <w:t xml:space="preserve">When used to </w:t>
      </w:r>
      <w:r>
        <w:rPr>
          <w:sz w:val="22"/>
          <w:szCs w:val="22"/>
        </w:rPr>
        <w:t xml:space="preserve">treat, </w:t>
      </w:r>
      <w:r w:rsidRPr="00AD7E9F">
        <w:rPr>
          <w:sz w:val="22"/>
          <w:szCs w:val="22"/>
        </w:rPr>
        <w:t>prevent or alleviat</w:t>
      </w:r>
      <w:r>
        <w:rPr>
          <w:sz w:val="22"/>
          <w:szCs w:val="22"/>
        </w:rPr>
        <w:t>e</w:t>
      </w:r>
      <w:r w:rsidRPr="00AD7E9F">
        <w:rPr>
          <w:sz w:val="22"/>
          <w:szCs w:val="22"/>
        </w:rPr>
        <w:t xml:space="preserve"> such diseases, FMT products are considered to be therapeutic goods for the purposes of the Act</w:t>
      </w:r>
      <w:r>
        <w:rPr>
          <w:sz w:val="22"/>
          <w:szCs w:val="22"/>
        </w:rPr>
        <w:t>.</w:t>
      </w:r>
      <w:r w:rsidRPr="00AD7E9F">
        <w:rPr>
          <w:sz w:val="22"/>
          <w:szCs w:val="22"/>
        </w:rPr>
        <w:t xml:space="preserve"> FMT products that contain </w:t>
      </w:r>
      <w:r>
        <w:rPr>
          <w:sz w:val="22"/>
          <w:szCs w:val="22"/>
        </w:rPr>
        <w:t xml:space="preserve">human </w:t>
      </w:r>
      <w:r w:rsidRPr="00AB4657">
        <w:rPr>
          <w:sz w:val="22"/>
          <w:szCs w:val="22"/>
        </w:rPr>
        <w:t>epithelial cell</w:t>
      </w:r>
      <w:r>
        <w:rPr>
          <w:sz w:val="22"/>
          <w:szCs w:val="22"/>
        </w:rPr>
        <w:t>s</w:t>
      </w:r>
      <w:r w:rsidRPr="00AB4657">
        <w:rPr>
          <w:sz w:val="22"/>
          <w:szCs w:val="22"/>
        </w:rPr>
        <w:t xml:space="preserve"> of the colon</w:t>
      </w:r>
      <w:r w:rsidRPr="00AD7E9F" w:rsidDel="00A32D10">
        <w:rPr>
          <w:sz w:val="22"/>
          <w:szCs w:val="22"/>
        </w:rPr>
        <w:t xml:space="preserve"> </w:t>
      </w:r>
      <w:r w:rsidRPr="00AD7E9F">
        <w:rPr>
          <w:sz w:val="22"/>
          <w:szCs w:val="22"/>
        </w:rPr>
        <w:t>(colonocytes</w:t>
      </w:r>
      <w:bookmarkStart w:id="0" w:name="_GoBack"/>
      <w:bookmarkEnd w:id="0"/>
      <w:r w:rsidRPr="00AD7E9F">
        <w:rPr>
          <w:sz w:val="22"/>
          <w:szCs w:val="22"/>
        </w:rPr>
        <w:t>) are considered to be biologicals for the purposes of section 32A of the Act</w:t>
      </w:r>
      <w:r>
        <w:rPr>
          <w:sz w:val="22"/>
          <w:szCs w:val="22"/>
        </w:rPr>
        <w:t xml:space="preserve">. This is the case </w:t>
      </w:r>
      <w:r w:rsidRPr="00AD7E9F">
        <w:rPr>
          <w:sz w:val="22"/>
          <w:szCs w:val="22"/>
        </w:rPr>
        <w:t xml:space="preserve">even where the presence of these cells is incidental to the mechanism of action of the </w:t>
      </w:r>
      <w:r>
        <w:rPr>
          <w:sz w:val="22"/>
          <w:szCs w:val="22"/>
        </w:rPr>
        <w:t xml:space="preserve">FMT </w:t>
      </w:r>
      <w:r w:rsidRPr="00AD7E9F">
        <w:rPr>
          <w:sz w:val="22"/>
          <w:szCs w:val="22"/>
        </w:rPr>
        <w:t>product in treating the relevant disease or condition</w:t>
      </w:r>
      <w:r>
        <w:rPr>
          <w:sz w:val="22"/>
          <w:szCs w:val="22"/>
        </w:rPr>
        <w:t xml:space="preserve">. In such instances, FMT products are </w:t>
      </w:r>
      <w:r w:rsidRPr="00AD7E9F">
        <w:rPr>
          <w:sz w:val="22"/>
          <w:szCs w:val="22"/>
        </w:rPr>
        <w:t>subject to regulation as biologicals under Part 3-2A of the Act.</w:t>
      </w:r>
    </w:p>
    <w:p w14:paraId="21EFA2C1" w14:textId="77777777" w:rsidR="001469E6" w:rsidRPr="00AD7E9F" w:rsidRDefault="001469E6" w:rsidP="001469E6">
      <w:pPr>
        <w:rPr>
          <w:sz w:val="22"/>
          <w:szCs w:val="22"/>
        </w:rPr>
      </w:pPr>
    </w:p>
    <w:p w14:paraId="01438522" w14:textId="56462E10" w:rsidR="001469E6" w:rsidRPr="00AD7E9F" w:rsidRDefault="00690B50" w:rsidP="001469E6">
      <w:pPr>
        <w:rPr>
          <w:sz w:val="22"/>
          <w:szCs w:val="22"/>
        </w:rPr>
      </w:pPr>
      <w:r>
        <w:rPr>
          <w:sz w:val="22"/>
          <w:szCs w:val="22"/>
        </w:rPr>
        <w:t>Until recently, h</w:t>
      </w:r>
      <w:r w:rsidR="00A71ED1" w:rsidRPr="00AD7E9F">
        <w:rPr>
          <w:sz w:val="22"/>
          <w:szCs w:val="22"/>
        </w:rPr>
        <w:t>owever, as FMT products are a</w:t>
      </w:r>
      <w:r w:rsidR="00A71ED1">
        <w:rPr>
          <w:sz w:val="22"/>
          <w:szCs w:val="22"/>
        </w:rPr>
        <w:t>n</w:t>
      </w:r>
      <w:r w:rsidR="00A71ED1" w:rsidRPr="00AD7E9F">
        <w:rPr>
          <w:sz w:val="22"/>
          <w:szCs w:val="22"/>
        </w:rPr>
        <w:t xml:space="preserve"> emerging spectrum of </w:t>
      </w:r>
      <w:r w:rsidR="00A71ED1">
        <w:rPr>
          <w:sz w:val="22"/>
          <w:szCs w:val="22"/>
        </w:rPr>
        <w:t>therapeutic goods,</w:t>
      </w:r>
      <w:r w:rsidR="00A71ED1" w:rsidRPr="00AD7E9F">
        <w:rPr>
          <w:sz w:val="22"/>
          <w:szCs w:val="22"/>
        </w:rPr>
        <w:t xml:space="preserve"> they have not</w:t>
      </w:r>
      <w:r w:rsidR="00A71ED1">
        <w:rPr>
          <w:sz w:val="22"/>
          <w:szCs w:val="22"/>
        </w:rPr>
        <w:t xml:space="preserve"> been previously subject to regulation within Australia</w:t>
      </w:r>
      <w:r w:rsidR="001469E6" w:rsidRPr="00AD7E9F">
        <w:rPr>
          <w:sz w:val="22"/>
          <w:szCs w:val="22"/>
        </w:rPr>
        <w:t>.</w:t>
      </w:r>
    </w:p>
    <w:p w14:paraId="1657139D" w14:textId="77777777" w:rsidR="001469E6" w:rsidRPr="00AD7E9F" w:rsidRDefault="001469E6" w:rsidP="001469E6">
      <w:pPr>
        <w:rPr>
          <w:sz w:val="22"/>
          <w:szCs w:val="22"/>
        </w:rPr>
      </w:pPr>
    </w:p>
    <w:p w14:paraId="73311EF2" w14:textId="256B5037" w:rsidR="001469E6" w:rsidRDefault="001469E6" w:rsidP="001469E6">
      <w:pPr>
        <w:rPr>
          <w:sz w:val="22"/>
          <w:szCs w:val="22"/>
        </w:rPr>
      </w:pPr>
      <w:r>
        <w:rPr>
          <w:sz w:val="22"/>
          <w:szCs w:val="22"/>
        </w:rPr>
        <w:t xml:space="preserve">On 1 January 2020, amendments to </w:t>
      </w:r>
      <w:r w:rsidRPr="00AD7E9F">
        <w:rPr>
          <w:sz w:val="22"/>
          <w:szCs w:val="22"/>
        </w:rPr>
        <w:t xml:space="preserve">the </w:t>
      </w:r>
      <w:r w:rsidRPr="00AD7E9F">
        <w:rPr>
          <w:i/>
          <w:sz w:val="22"/>
          <w:szCs w:val="22"/>
        </w:rPr>
        <w:t>Therapeutic Goods Regulations 1990</w:t>
      </w:r>
      <w:r w:rsidRPr="00AD7E9F">
        <w:rPr>
          <w:sz w:val="22"/>
          <w:szCs w:val="22"/>
        </w:rPr>
        <w:t xml:space="preserve"> (“the Regulations”)</w:t>
      </w:r>
      <w:r>
        <w:rPr>
          <w:sz w:val="22"/>
          <w:szCs w:val="22"/>
        </w:rPr>
        <w:t xml:space="preserve">, made by the </w:t>
      </w:r>
      <w:r w:rsidRPr="00EA7420">
        <w:rPr>
          <w:i/>
          <w:sz w:val="22"/>
          <w:szCs w:val="22"/>
        </w:rPr>
        <w:t>Therapeutic Goods Legislation Amendment (2019 Measures No.</w:t>
      </w:r>
      <w:r w:rsidR="00E27765">
        <w:rPr>
          <w:i/>
          <w:sz w:val="22"/>
          <w:szCs w:val="22"/>
        </w:rPr>
        <w:t xml:space="preserve"> </w:t>
      </w:r>
      <w:r w:rsidRPr="00EA7420">
        <w:rPr>
          <w:i/>
          <w:sz w:val="22"/>
          <w:szCs w:val="22"/>
        </w:rPr>
        <w:t>1) Regulations 2019</w:t>
      </w:r>
      <w:r w:rsidR="00A71ED1">
        <w:rPr>
          <w:i/>
          <w:sz w:val="22"/>
          <w:szCs w:val="22"/>
        </w:rPr>
        <w:t xml:space="preserve"> </w:t>
      </w:r>
      <w:r w:rsidR="00A71ED1" w:rsidRPr="00A71ED1">
        <w:rPr>
          <w:sz w:val="22"/>
          <w:szCs w:val="22"/>
        </w:rPr>
        <w:t>(“Amendment Regulations”)</w:t>
      </w:r>
      <w:r w:rsidRPr="00A71ED1">
        <w:rPr>
          <w:sz w:val="22"/>
          <w:szCs w:val="22"/>
        </w:rPr>
        <w:t>, introduce a definition for FMT products, and a tailored regulatory</w:t>
      </w:r>
      <w:r>
        <w:rPr>
          <w:sz w:val="22"/>
          <w:szCs w:val="22"/>
        </w:rPr>
        <w:t xml:space="preserve"> framework for such products.</w:t>
      </w:r>
      <w:r w:rsidR="00A71ED1">
        <w:rPr>
          <w:sz w:val="22"/>
          <w:szCs w:val="22"/>
        </w:rPr>
        <w:t xml:space="preserve"> </w:t>
      </w:r>
      <w:r>
        <w:rPr>
          <w:sz w:val="22"/>
          <w:szCs w:val="22"/>
        </w:rPr>
        <w:t xml:space="preserve">The definition of </w:t>
      </w:r>
      <w:r w:rsidR="0034046B">
        <w:rPr>
          <w:sz w:val="22"/>
          <w:szCs w:val="22"/>
        </w:rPr>
        <w:t>‘f</w:t>
      </w:r>
      <w:r w:rsidR="0034046B" w:rsidRPr="00AD7E9F">
        <w:rPr>
          <w:sz w:val="22"/>
          <w:szCs w:val="22"/>
        </w:rPr>
        <w:t xml:space="preserve">aecal microbiota transplant </w:t>
      </w:r>
      <w:r>
        <w:rPr>
          <w:sz w:val="22"/>
          <w:szCs w:val="22"/>
        </w:rPr>
        <w:t>product</w:t>
      </w:r>
      <w:r w:rsidR="0034046B">
        <w:rPr>
          <w:sz w:val="22"/>
          <w:szCs w:val="22"/>
        </w:rPr>
        <w:t>’</w:t>
      </w:r>
      <w:r>
        <w:rPr>
          <w:sz w:val="22"/>
          <w:szCs w:val="22"/>
        </w:rPr>
        <w:t xml:space="preserve"> introduced by these amendments</w:t>
      </w:r>
      <w:r w:rsidR="0034046B">
        <w:rPr>
          <w:sz w:val="22"/>
          <w:szCs w:val="22"/>
        </w:rPr>
        <w:t xml:space="preserve"> is</w:t>
      </w:r>
      <w:r>
        <w:rPr>
          <w:sz w:val="22"/>
          <w:szCs w:val="22"/>
        </w:rPr>
        <w:t xml:space="preserve"> a thing that comprise</w:t>
      </w:r>
      <w:r w:rsidR="0034046B">
        <w:rPr>
          <w:sz w:val="22"/>
          <w:szCs w:val="22"/>
        </w:rPr>
        <w:t>s</w:t>
      </w:r>
      <w:r>
        <w:rPr>
          <w:sz w:val="22"/>
          <w:szCs w:val="22"/>
        </w:rPr>
        <w:t>, contain</w:t>
      </w:r>
      <w:r w:rsidR="0034046B">
        <w:rPr>
          <w:sz w:val="22"/>
          <w:szCs w:val="22"/>
        </w:rPr>
        <w:t>s</w:t>
      </w:r>
      <w:r>
        <w:rPr>
          <w:sz w:val="22"/>
          <w:szCs w:val="22"/>
        </w:rPr>
        <w:t xml:space="preserve"> or </w:t>
      </w:r>
      <w:r w:rsidR="0034046B">
        <w:rPr>
          <w:sz w:val="22"/>
          <w:szCs w:val="22"/>
        </w:rPr>
        <w:t xml:space="preserve">is </w:t>
      </w:r>
      <w:r>
        <w:rPr>
          <w:sz w:val="22"/>
          <w:szCs w:val="22"/>
        </w:rPr>
        <w:t xml:space="preserve">derived from human stool and </w:t>
      </w:r>
      <w:r w:rsidR="0034046B">
        <w:rPr>
          <w:sz w:val="22"/>
          <w:szCs w:val="22"/>
        </w:rPr>
        <w:t>is</w:t>
      </w:r>
      <w:r>
        <w:rPr>
          <w:sz w:val="22"/>
          <w:szCs w:val="22"/>
        </w:rPr>
        <w:t xml:space="preserve"> for introduction into a person for </w:t>
      </w:r>
      <w:r w:rsidR="0034046B">
        <w:rPr>
          <w:sz w:val="22"/>
          <w:szCs w:val="22"/>
        </w:rPr>
        <w:t xml:space="preserve">a </w:t>
      </w:r>
      <w:r>
        <w:rPr>
          <w:sz w:val="22"/>
          <w:szCs w:val="22"/>
        </w:rPr>
        <w:t>therapeutic use.</w:t>
      </w:r>
    </w:p>
    <w:p w14:paraId="3E7D27A5" w14:textId="77777777" w:rsidR="001469E6" w:rsidRDefault="001469E6" w:rsidP="001469E6">
      <w:pPr>
        <w:rPr>
          <w:sz w:val="22"/>
          <w:szCs w:val="22"/>
        </w:rPr>
      </w:pPr>
    </w:p>
    <w:p w14:paraId="6266B6FC" w14:textId="3868953C" w:rsidR="001469E6" w:rsidRDefault="00A71ED1" w:rsidP="001469E6">
      <w:pPr>
        <w:rPr>
          <w:sz w:val="22"/>
          <w:szCs w:val="22"/>
        </w:rPr>
      </w:pPr>
      <w:r>
        <w:rPr>
          <w:sz w:val="22"/>
          <w:szCs w:val="22"/>
        </w:rPr>
        <w:t>Under the</w:t>
      </w:r>
      <w:r w:rsidR="007204F4">
        <w:rPr>
          <w:sz w:val="22"/>
          <w:szCs w:val="22"/>
        </w:rPr>
        <w:t xml:space="preserve"> Amendment Regulations</w:t>
      </w:r>
      <w:r>
        <w:rPr>
          <w:sz w:val="22"/>
          <w:szCs w:val="22"/>
        </w:rPr>
        <w:t>, FMT products that are principally manufactured, tested and provided to a patient in a hospital setting under the supervision or direction of a medical practitioner will be Class 1 biologicals. Section 33B of the Act provides that Part 3-3 of the Act does not apply to Class 1 biologicals, and so they are not required to be covered by a manufacturing licence.</w:t>
      </w:r>
    </w:p>
    <w:p w14:paraId="1986DDC8" w14:textId="77777777" w:rsidR="001469E6" w:rsidRPr="00AD7E9F" w:rsidRDefault="001469E6" w:rsidP="001469E6">
      <w:pPr>
        <w:rPr>
          <w:sz w:val="22"/>
          <w:szCs w:val="22"/>
        </w:rPr>
      </w:pPr>
    </w:p>
    <w:p w14:paraId="65F6FB46" w14:textId="011A3C9F" w:rsidR="001469E6" w:rsidRDefault="00D17C20" w:rsidP="001469E6">
      <w:pPr>
        <w:rPr>
          <w:sz w:val="22"/>
          <w:szCs w:val="22"/>
        </w:rPr>
      </w:pPr>
      <w:r w:rsidRPr="00AD7E9F">
        <w:rPr>
          <w:sz w:val="22"/>
          <w:szCs w:val="22"/>
        </w:rPr>
        <w:t xml:space="preserve">These measures will be enhanced with the </w:t>
      </w:r>
      <w:r>
        <w:rPr>
          <w:sz w:val="22"/>
          <w:szCs w:val="22"/>
        </w:rPr>
        <w:t xml:space="preserve">expected </w:t>
      </w:r>
      <w:r w:rsidRPr="00AD7E9F">
        <w:rPr>
          <w:sz w:val="22"/>
          <w:szCs w:val="22"/>
        </w:rPr>
        <w:t>commencement of a standard</w:t>
      </w:r>
      <w:r>
        <w:rPr>
          <w:sz w:val="22"/>
          <w:szCs w:val="22"/>
        </w:rPr>
        <w:t xml:space="preserve"> for FMT products in the first quarter of 2020</w:t>
      </w:r>
      <w:r w:rsidRPr="00AD7E9F">
        <w:rPr>
          <w:sz w:val="22"/>
          <w:szCs w:val="22"/>
        </w:rPr>
        <w:t>, to be made by the Minister under section 10 of the Act</w:t>
      </w:r>
      <w:r>
        <w:rPr>
          <w:sz w:val="22"/>
          <w:szCs w:val="22"/>
        </w:rPr>
        <w:t>.</w:t>
      </w:r>
      <w:r w:rsidRPr="00AD7E9F">
        <w:rPr>
          <w:sz w:val="22"/>
          <w:szCs w:val="22"/>
        </w:rPr>
        <w:t xml:space="preserve"> </w:t>
      </w:r>
      <w:r>
        <w:rPr>
          <w:sz w:val="22"/>
          <w:szCs w:val="22"/>
        </w:rPr>
        <w:t>This standard</w:t>
      </w:r>
      <w:r w:rsidRPr="00AD7E9F">
        <w:rPr>
          <w:sz w:val="22"/>
          <w:szCs w:val="22"/>
        </w:rPr>
        <w:t xml:space="preserve"> will set out important requirements relating to, in particular, the screening </w:t>
      </w:r>
      <w:r>
        <w:rPr>
          <w:sz w:val="22"/>
          <w:szCs w:val="22"/>
        </w:rPr>
        <w:t xml:space="preserve">of prospective stool donors </w:t>
      </w:r>
      <w:r w:rsidRPr="00AD7E9F">
        <w:rPr>
          <w:sz w:val="22"/>
          <w:szCs w:val="22"/>
        </w:rPr>
        <w:t xml:space="preserve">and testing of </w:t>
      </w:r>
      <w:r>
        <w:rPr>
          <w:sz w:val="22"/>
          <w:szCs w:val="22"/>
        </w:rPr>
        <w:t xml:space="preserve">subsequent FMT </w:t>
      </w:r>
      <w:r w:rsidRPr="00AD7E9F">
        <w:rPr>
          <w:sz w:val="22"/>
          <w:szCs w:val="22"/>
        </w:rPr>
        <w:t>products bef</w:t>
      </w:r>
      <w:r>
        <w:rPr>
          <w:sz w:val="22"/>
          <w:szCs w:val="22"/>
        </w:rPr>
        <w:t>ore they are used in a person.</w:t>
      </w:r>
    </w:p>
    <w:p w14:paraId="4F12A06B" w14:textId="77777777" w:rsidR="001469E6" w:rsidRDefault="001469E6" w:rsidP="001469E6">
      <w:pPr>
        <w:rPr>
          <w:sz w:val="22"/>
          <w:szCs w:val="22"/>
        </w:rPr>
      </w:pPr>
    </w:p>
    <w:p w14:paraId="0EDF4BE3" w14:textId="155A18F8" w:rsidR="001469E6" w:rsidRDefault="001469E6" w:rsidP="001469E6">
      <w:pPr>
        <w:rPr>
          <w:sz w:val="22"/>
          <w:szCs w:val="22"/>
        </w:rPr>
      </w:pPr>
      <w:r>
        <w:rPr>
          <w:sz w:val="22"/>
          <w:szCs w:val="22"/>
        </w:rPr>
        <w:t xml:space="preserve">The </w:t>
      </w:r>
      <w:r w:rsidR="00F75444">
        <w:rPr>
          <w:sz w:val="22"/>
          <w:szCs w:val="22"/>
        </w:rPr>
        <w:t xml:space="preserve">instrument </w:t>
      </w:r>
      <w:r>
        <w:rPr>
          <w:sz w:val="22"/>
          <w:szCs w:val="22"/>
        </w:rPr>
        <w:t>is principally intended to clarify, by putting it beyond doubt, that FMT products are biologicals.</w:t>
      </w:r>
      <w:r w:rsidR="004E5536">
        <w:rPr>
          <w:sz w:val="22"/>
          <w:szCs w:val="22"/>
        </w:rPr>
        <w:t xml:space="preserve"> </w:t>
      </w:r>
      <w:r>
        <w:rPr>
          <w:sz w:val="22"/>
          <w:szCs w:val="22"/>
        </w:rPr>
        <w:t xml:space="preserve">Examples of such products may include, for example, fresh stool collected from a healthy donor that has been </w:t>
      </w:r>
      <w:r w:rsidR="00D17C20">
        <w:rPr>
          <w:sz w:val="22"/>
          <w:szCs w:val="22"/>
        </w:rPr>
        <w:t>screened for</w:t>
      </w:r>
      <w:r>
        <w:rPr>
          <w:sz w:val="22"/>
          <w:szCs w:val="22"/>
        </w:rPr>
        <w:t xml:space="preserve"> the absence of pathogens and infectious diseases, or such stool that has also been homogenised with a solution such as saline and then frozen for future use.</w:t>
      </w:r>
    </w:p>
    <w:p w14:paraId="3C7CAE39" w14:textId="77777777" w:rsidR="00E27765" w:rsidRDefault="00E27765" w:rsidP="001469E6">
      <w:pPr>
        <w:rPr>
          <w:rFonts w:ascii="Times New Roman" w:hAnsi="Times New Roman"/>
          <w:sz w:val="22"/>
          <w:szCs w:val="22"/>
        </w:rPr>
      </w:pPr>
    </w:p>
    <w:p w14:paraId="276F051B" w14:textId="2A60F1D2" w:rsidR="001469E6" w:rsidRDefault="001469E6" w:rsidP="001469E6">
      <w:pPr>
        <w:rPr>
          <w:rFonts w:ascii="Times New Roman" w:hAnsi="Times New Roman"/>
          <w:sz w:val="22"/>
          <w:szCs w:val="22"/>
        </w:rPr>
      </w:pPr>
      <w:r>
        <w:rPr>
          <w:rFonts w:ascii="Times New Roman" w:hAnsi="Times New Roman"/>
          <w:sz w:val="22"/>
          <w:szCs w:val="22"/>
        </w:rPr>
        <w:t xml:space="preserve">The </w:t>
      </w:r>
      <w:r w:rsidR="00F75444">
        <w:rPr>
          <w:rFonts w:ascii="Times New Roman" w:hAnsi="Times New Roman"/>
          <w:sz w:val="22"/>
          <w:szCs w:val="22"/>
        </w:rPr>
        <w:t xml:space="preserve">instrument </w:t>
      </w:r>
      <w:r>
        <w:rPr>
          <w:rFonts w:ascii="Times New Roman" w:hAnsi="Times New Roman"/>
          <w:sz w:val="22"/>
          <w:szCs w:val="22"/>
        </w:rPr>
        <w:t xml:space="preserve">also repeals and replaces the former </w:t>
      </w:r>
      <w:r w:rsidR="00F75444">
        <w:rPr>
          <w:rFonts w:ascii="Times New Roman" w:hAnsi="Times New Roman"/>
          <w:sz w:val="22"/>
          <w:szCs w:val="22"/>
        </w:rPr>
        <w:t xml:space="preserve">instrument </w:t>
      </w:r>
      <w:r>
        <w:rPr>
          <w:rFonts w:ascii="Times New Roman" w:hAnsi="Times New Roman"/>
          <w:sz w:val="22"/>
          <w:szCs w:val="22"/>
        </w:rPr>
        <w:t xml:space="preserve">to </w:t>
      </w:r>
      <w:r w:rsidR="004E5536">
        <w:rPr>
          <w:rFonts w:ascii="Times New Roman" w:hAnsi="Times New Roman"/>
          <w:sz w:val="22"/>
          <w:szCs w:val="22"/>
        </w:rPr>
        <w:t xml:space="preserve">enable </w:t>
      </w:r>
      <w:r>
        <w:rPr>
          <w:rFonts w:ascii="Times New Roman" w:hAnsi="Times New Roman"/>
          <w:sz w:val="22"/>
          <w:szCs w:val="22"/>
        </w:rPr>
        <w:t>all the things that are currently specified as being biologicals for the purposes of subparagraph 32A(1)</w:t>
      </w:r>
      <w:r w:rsidR="009866DE">
        <w:rPr>
          <w:rFonts w:ascii="Times New Roman" w:hAnsi="Times New Roman"/>
          <w:sz w:val="22"/>
          <w:szCs w:val="22"/>
        </w:rPr>
        <w:t>(a)</w:t>
      </w:r>
      <w:r>
        <w:rPr>
          <w:rFonts w:ascii="Times New Roman" w:hAnsi="Times New Roman"/>
          <w:sz w:val="22"/>
          <w:szCs w:val="22"/>
        </w:rPr>
        <w:t>(ii) of the Act</w:t>
      </w:r>
      <w:r w:rsidR="00773AA0">
        <w:rPr>
          <w:rFonts w:ascii="Times New Roman" w:hAnsi="Times New Roman"/>
          <w:sz w:val="22"/>
          <w:szCs w:val="22"/>
        </w:rPr>
        <w:t xml:space="preserve"> to be housed in one instrument</w:t>
      </w:r>
      <w:r>
        <w:rPr>
          <w:rFonts w:ascii="Times New Roman" w:hAnsi="Times New Roman"/>
          <w:sz w:val="22"/>
          <w:szCs w:val="22"/>
        </w:rPr>
        <w:t xml:space="preserve">. The </w:t>
      </w:r>
      <w:r w:rsidR="00F75444">
        <w:rPr>
          <w:rFonts w:ascii="Times New Roman" w:hAnsi="Times New Roman"/>
          <w:sz w:val="22"/>
          <w:szCs w:val="22"/>
        </w:rPr>
        <w:t xml:space="preserve">instrument </w:t>
      </w:r>
      <w:r>
        <w:rPr>
          <w:rFonts w:ascii="Times New Roman" w:hAnsi="Times New Roman"/>
          <w:sz w:val="22"/>
          <w:szCs w:val="22"/>
        </w:rPr>
        <w:t xml:space="preserve">includes the things specified in the former </w:t>
      </w:r>
      <w:r w:rsidR="00F75444">
        <w:rPr>
          <w:rFonts w:ascii="Times New Roman" w:hAnsi="Times New Roman"/>
          <w:sz w:val="22"/>
          <w:szCs w:val="22"/>
        </w:rPr>
        <w:t>instrument</w:t>
      </w:r>
      <w:r w:rsidR="009866DE">
        <w:rPr>
          <w:rFonts w:ascii="Times New Roman" w:hAnsi="Times New Roman"/>
          <w:sz w:val="22"/>
          <w:szCs w:val="22"/>
        </w:rPr>
        <w:t>,</w:t>
      </w:r>
      <w:r w:rsidR="009866DE" w:rsidRPr="009866DE">
        <w:rPr>
          <w:rFonts w:ascii="Times New Roman" w:hAnsi="Times New Roman"/>
          <w:sz w:val="22"/>
          <w:szCs w:val="22"/>
        </w:rPr>
        <w:t xml:space="preserve"> </w:t>
      </w:r>
      <w:r w:rsidR="009866DE">
        <w:rPr>
          <w:rFonts w:ascii="Times New Roman" w:hAnsi="Times New Roman"/>
          <w:sz w:val="22"/>
          <w:szCs w:val="22"/>
        </w:rPr>
        <w:t xml:space="preserve">being </w:t>
      </w:r>
      <w:r w:rsidR="009866DE">
        <w:rPr>
          <w:rFonts w:ascii="Times New Roman" w:hAnsi="Times New Roman"/>
          <w:bCs/>
          <w:sz w:val="22"/>
          <w:szCs w:val="22"/>
        </w:rPr>
        <w:t>things that comprise or contain live animal cells, tissues or organs</w:t>
      </w:r>
      <w:r>
        <w:rPr>
          <w:rFonts w:ascii="Times New Roman" w:hAnsi="Times New Roman"/>
          <w:sz w:val="22"/>
          <w:szCs w:val="22"/>
        </w:rPr>
        <w:t>.</w:t>
      </w:r>
    </w:p>
    <w:p w14:paraId="692394C7" w14:textId="77777777" w:rsidR="001469E6" w:rsidRPr="00CF091A" w:rsidRDefault="001469E6" w:rsidP="001469E6">
      <w:pPr>
        <w:rPr>
          <w:rFonts w:ascii="Times New Roman" w:hAnsi="Times New Roman"/>
          <w:sz w:val="22"/>
          <w:szCs w:val="22"/>
        </w:rPr>
      </w:pPr>
    </w:p>
    <w:p w14:paraId="2005542B" w14:textId="77777777" w:rsidR="000F61FA" w:rsidRPr="00CF219B" w:rsidRDefault="000F61FA" w:rsidP="000F61FA">
      <w:pPr>
        <w:rPr>
          <w:rFonts w:ascii="Times New Roman" w:hAnsi="Times New Roman"/>
          <w:b/>
          <w:sz w:val="22"/>
          <w:szCs w:val="22"/>
        </w:rPr>
      </w:pPr>
      <w:r w:rsidRPr="00CF219B">
        <w:rPr>
          <w:rFonts w:ascii="Times New Roman" w:hAnsi="Times New Roman"/>
          <w:b/>
          <w:sz w:val="22"/>
          <w:szCs w:val="22"/>
        </w:rPr>
        <w:t>Human rights implications</w:t>
      </w:r>
    </w:p>
    <w:p w14:paraId="077AAD4C" w14:textId="77777777" w:rsidR="000F61FA" w:rsidRPr="00CF219B" w:rsidRDefault="000F61FA" w:rsidP="000F61FA">
      <w:pPr>
        <w:rPr>
          <w:rFonts w:ascii="Times New Roman" w:hAnsi="Times New Roman"/>
          <w:sz w:val="22"/>
          <w:szCs w:val="22"/>
        </w:rPr>
      </w:pPr>
    </w:p>
    <w:p w14:paraId="0856EE84" w14:textId="77777777" w:rsidR="000F61FA" w:rsidRPr="00CF219B" w:rsidRDefault="000F61FA" w:rsidP="000F61FA">
      <w:pPr>
        <w:rPr>
          <w:rFonts w:ascii="Times New Roman" w:hAnsi="Times New Roman"/>
          <w:sz w:val="22"/>
          <w:szCs w:val="22"/>
        </w:rPr>
      </w:pPr>
      <w:r w:rsidRPr="00CF219B">
        <w:rPr>
          <w:rFonts w:ascii="Times New Roman" w:hAnsi="Times New Roman"/>
          <w:sz w:val="22"/>
          <w:szCs w:val="22"/>
        </w:rPr>
        <w:t>The instrument engages the right to health in Article 12 of the International Covenant on Economic, Social and Cultural rights (“ICESCR”).</w:t>
      </w:r>
    </w:p>
    <w:p w14:paraId="0A08F062" w14:textId="77777777" w:rsidR="000F61FA" w:rsidRPr="00CF219B" w:rsidRDefault="000F61FA" w:rsidP="000F61FA">
      <w:pPr>
        <w:rPr>
          <w:rFonts w:ascii="Times New Roman" w:hAnsi="Times New Roman"/>
          <w:sz w:val="22"/>
          <w:szCs w:val="22"/>
        </w:rPr>
      </w:pPr>
    </w:p>
    <w:p w14:paraId="13FA9C72" w14:textId="77777777" w:rsidR="000F61FA" w:rsidRPr="00CF219B" w:rsidRDefault="000F61FA" w:rsidP="000F61FA">
      <w:pPr>
        <w:rPr>
          <w:rFonts w:ascii="Times New Roman" w:hAnsi="Times New Roman"/>
          <w:sz w:val="22"/>
          <w:szCs w:val="22"/>
        </w:rPr>
      </w:pPr>
      <w:r w:rsidRPr="00CF219B">
        <w:rPr>
          <w:rFonts w:ascii="Times New Roman" w:hAnsi="Times New Roman"/>
          <w:sz w:val="22"/>
          <w:szCs w:val="22"/>
        </w:rPr>
        <w:t>Article 12 of the ICESCR promotes the right of all individuals to enjoy the highest attainable standards of physical and mental health.</w:t>
      </w:r>
      <w:r>
        <w:rPr>
          <w:rFonts w:ascii="Times New Roman" w:hAnsi="Times New Roman"/>
          <w:sz w:val="22"/>
          <w:szCs w:val="22"/>
        </w:rPr>
        <w:t xml:space="preserve"> </w:t>
      </w:r>
      <w:r w:rsidRPr="00CF219B">
        <w:rPr>
          <w:rFonts w:ascii="Times New Roman" w:hAnsi="Times New Roman"/>
          <w:sz w:val="22"/>
          <w:szCs w:val="22"/>
        </w:rPr>
        <w:t xml:space="preserve">In </w:t>
      </w:r>
      <w:r w:rsidRPr="00CF219B">
        <w:rPr>
          <w:rFonts w:ascii="Times New Roman" w:hAnsi="Times New Roman"/>
          <w:i/>
          <w:sz w:val="22"/>
          <w:szCs w:val="22"/>
        </w:rPr>
        <w:t>General Comment No. 14: The Right to the Highest Attainable Standard of Health (Art. 12)</w:t>
      </w:r>
      <w:r w:rsidRPr="00CF219B">
        <w:rPr>
          <w:rFonts w:ascii="Times New Roman" w:hAnsi="Times New Roman"/>
          <w:sz w:val="22"/>
          <w:szCs w:val="22"/>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05087C6" w14:textId="77777777" w:rsidR="000F61FA" w:rsidRPr="00CF219B" w:rsidRDefault="000F61FA" w:rsidP="000F61FA">
      <w:pPr>
        <w:rPr>
          <w:rFonts w:ascii="Times New Roman" w:hAnsi="Times New Roman"/>
          <w:sz w:val="22"/>
          <w:szCs w:val="22"/>
        </w:rPr>
      </w:pPr>
    </w:p>
    <w:p w14:paraId="4A25AB66" w14:textId="2F238426" w:rsidR="001469E6" w:rsidRDefault="000F61FA" w:rsidP="000F61FA">
      <w:pPr>
        <w:rPr>
          <w:rFonts w:ascii="Times New Roman" w:hAnsi="Times New Roman"/>
          <w:sz w:val="22"/>
          <w:szCs w:val="22"/>
        </w:rPr>
      </w:pPr>
      <w:r w:rsidRPr="00CF219B">
        <w:rPr>
          <w:rFonts w:ascii="Times New Roman" w:hAnsi="Times New Roman"/>
          <w:sz w:val="22"/>
          <w:szCs w:val="22"/>
        </w:rPr>
        <w:t xml:space="preserve">The instrument takes positive steps to promote the right to health by </w:t>
      </w:r>
      <w:r w:rsidR="001469E6">
        <w:rPr>
          <w:rFonts w:ascii="Times New Roman" w:hAnsi="Times New Roman"/>
          <w:sz w:val="22"/>
          <w:szCs w:val="22"/>
        </w:rPr>
        <w:t xml:space="preserve">supporting the introduction of a tailored framework for the regulation of FMT products under the Act and Regulations as biologicals. This will allow for the introduction of </w:t>
      </w:r>
      <w:r w:rsidR="00D17C20">
        <w:rPr>
          <w:rFonts w:ascii="Times New Roman" w:hAnsi="Times New Roman"/>
          <w:sz w:val="22"/>
          <w:szCs w:val="22"/>
        </w:rPr>
        <w:t xml:space="preserve">appropriate </w:t>
      </w:r>
      <w:r w:rsidR="001469E6">
        <w:rPr>
          <w:rFonts w:ascii="Times New Roman" w:hAnsi="Times New Roman"/>
          <w:sz w:val="22"/>
          <w:szCs w:val="22"/>
        </w:rPr>
        <w:t xml:space="preserve">standards for the safety and quality of </w:t>
      </w:r>
      <w:r w:rsidR="00773AA0">
        <w:rPr>
          <w:rFonts w:ascii="Times New Roman" w:hAnsi="Times New Roman"/>
          <w:sz w:val="22"/>
          <w:szCs w:val="22"/>
        </w:rPr>
        <w:t xml:space="preserve">FMT </w:t>
      </w:r>
      <w:r w:rsidR="001469E6">
        <w:rPr>
          <w:rFonts w:ascii="Times New Roman" w:hAnsi="Times New Roman"/>
          <w:sz w:val="22"/>
          <w:szCs w:val="22"/>
        </w:rPr>
        <w:t>products, and will also allow</w:t>
      </w:r>
      <w:r w:rsidR="00D17C20">
        <w:rPr>
          <w:rFonts w:ascii="Times New Roman" w:hAnsi="Times New Roman"/>
          <w:sz w:val="22"/>
          <w:szCs w:val="22"/>
        </w:rPr>
        <w:t xml:space="preserve"> for</w:t>
      </w:r>
      <w:r w:rsidR="001469E6">
        <w:rPr>
          <w:rFonts w:ascii="Times New Roman" w:hAnsi="Times New Roman"/>
          <w:sz w:val="22"/>
          <w:szCs w:val="22"/>
        </w:rPr>
        <w:t xml:space="preserve"> regulatory action to be taken in relation to such products where they do not comply with such standards or are otherwise unsafe</w:t>
      </w:r>
      <w:r w:rsidR="00D23B5D">
        <w:rPr>
          <w:rFonts w:ascii="Times New Roman" w:hAnsi="Times New Roman"/>
          <w:sz w:val="22"/>
          <w:szCs w:val="22"/>
        </w:rPr>
        <w:t>, in order to protect the health of consumers.</w:t>
      </w:r>
    </w:p>
    <w:p w14:paraId="42B8E456" w14:textId="77777777" w:rsidR="000F61FA" w:rsidRPr="00CF219B" w:rsidRDefault="000F61FA" w:rsidP="000F61FA">
      <w:pPr>
        <w:rPr>
          <w:rFonts w:ascii="Times New Roman" w:hAnsi="Times New Roman"/>
          <w:sz w:val="22"/>
          <w:szCs w:val="22"/>
        </w:rPr>
      </w:pPr>
    </w:p>
    <w:p w14:paraId="4A1C973A" w14:textId="77777777" w:rsidR="000F61FA" w:rsidRPr="00CF219B" w:rsidRDefault="000F61FA" w:rsidP="000F61FA">
      <w:pPr>
        <w:rPr>
          <w:rFonts w:ascii="Times New Roman" w:hAnsi="Times New Roman"/>
          <w:b/>
          <w:sz w:val="22"/>
          <w:szCs w:val="22"/>
        </w:rPr>
      </w:pPr>
      <w:r w:rsidRPr="00CF219B">
        <w:rPr>
          <w:rFonts w:ascii="Times New Roman" w:hAnsi="Times New Roman"/>
          <w:b/>
          <w:sz w:val="22"/>
          <w:szCs w:val="22"/>
        </w:rPr>
        <w:t>Conclusion</w:t>
      </w:r>
    </w:p>
    <w:p w14:paraId="45E259B2" w14:textId="77777777" w:rsidR="000F61FA" w:rsidRPr="00CF219B" w:rsidRDefault="000F61FA" w:rsidP="000F61FA">
      <w:pPr>
        <w:rPr>
          <w:rFonts w:ascii="Times New Roman" w:hAnsi="Times New Roman"/>
          <w:sz w:val="22"/>
          <w:szCs w:val="22"/>
        </w:rPr>
      </w:pPr>
    </w:p>
    <w:p w14:paraId="1797E266" w14:textId="77777777" w:rsidR="000F61FA" w:rsidRPr="00CF219B" w:rsidRDefault="000F61FA" w:rsidP="000F61FA">
      <w:pPr>
        <w:rPr>
          <w:rFonts w:ascii="Times New Roman" w:hAnsi="Times New Roman"/>
          <w:sz w:val="22"/>
          <w:szCs w:val="22"/>
        </w:rPr>
      </w:pPr>
      <w:r w:rsidRPr="00CF219B">
        <w:rPr>
          <w:rFonts w:ascii="Times New Roman" w:hAnsi="Times New Roman"/>
          <w:sz w:val="22"/>
          <w:szCs w:val="22"/>
        </w:rPr>
        <w:t>This legislative instrument is compatible with human rights because it promotes the right to health in Article 12 of the ICESCR and does not raise any other human rights issues.</w:t>
      </w:r>
    </w:p>
    <w:p w14:paraId="38D529A3" w14:textId="77777777" w:rsidR="000F61FA" w:rsidRPr="00CF219B" w:rsidRDefault="000F61FA" w:rsidP="000F61FA">
      <w:pPr>
        <w:rPr>
          <w:rFonts w:ascii="Times New Roman" w:hAnsi="Times New Roman"/>
          <w:sz w:val="22"/>
          <w:szCs w:val="22"/>
        </w:rPr>
      </w:pPr>
    </w:p>
    <w:p w14:paraId="64AB3019" w14:textId="77777777" w:rsidR="000F61FA" w:rsidRPr="00CF219B" w:rsidRDefault="000F61FA" w:rsidP="000F61FA">
      <w:pPr>
        <w:rPr>
          <w:rFonts w:ascii="Times New Roman" w:hAnsi="Times New Roman"/>
          <w:sz w:val="22"/>
          <w:szCs w:val="22"/>
        </w:rPr>
      </w:pPr>
    </w:p>
    <w:p w14:paraId="16611FC7" w14:textId="4F0C5D59" w:rsidR="000F61FA" w:rsidRPr="00CF219B" w:rsidRDefault="00D23B5D" w:rsidP="000F61FA">
      <w:pPr>
        <w:rPr>
          <w:rFonts w:ascii="Times New Roman" w:hAnsi="Times New Roman"/>
          <w:b/>
          <w:sz w:val="22"/>
          <w:szCs w:val="22"/>
        </w:rPr>
      </w:pPr>
      <w:r>
        <w:rPr>
          <w:rFonts w:ascii="Times New Roman" w:hAnsi="Times New Roman"/>
          <w:b/>
          <w:sz w:val="22"/>
          <w:szCs w:val="22"/>
        </w:rPr>
        <w:t>Jane Cook</w:t>
      </w:r>
      <w:r w:rsidR="000F61FA" w:rsidRPr="00CF219B">
        <w:rPr>
          <w:rFonts w:ascii="Times New Roman" w:hAnsi="Times New Roman"/>
          <w:b/>
          <w:sz w:val="22"/>
          <w:szCs w:val="22"/>
        </w:rPr>
        <w:t>, delegate of the Minister for Health</w:t>
      </w:r>
    </w:p>
    <w:p w14:paraId="270CCFF7" w14:textId="77777777" w:rsidR="00280050" w:rsidRDefault="00280050"/>
    <w:sectPr w:rsidR="00280050" w:rsidSect="000675AB">
      <w:headerReference w:type="even" r:id="rId7"/>
      <w:headerReference w:type="default" r:id="rId8"/>
      <w:footerReference w:type="default" r:id="rId9"/>
      <w:footerReference w:type="first" r:id="rId10"/>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84E52" w14:textId="77777777" w:rsidR="00915702" w:rsidRDefault="00D836EA">
      <w:r>
        <w:separator/>
      </w:r>
    </w:p>
  </w:endnote>
  <w:endnote w:type="continuationSeparator" w:id="0">
    <w:p w14:paraId="5E28B9C1" w14:textId="77777777" w:rsidR="00915702" w:rsidRDefault="00D8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972775"/>
      <w:docPartObj>
        <w:docPartGallery w:val="Page Numbers (Bottom of Page)"/>
        <w:docPartUnique/>
      </w:docPartObj>
    </w:sdtPr>
    <w:sdtEndPr>
      <w:rPr>
        <w:noProof/>
      </w:rPr>
    </w:sdtEndPr>
    <w:sdtContent>
      <w:p w14:paraId="00DF73AC" w14:textId="14FDE9B8" w:rsidR="00877529" w:rsidRDefault="00451012">
        <w:pPr>
          <w:pStyle w:val="Footer"/>
          <w:jc w:val="right"/>
        </w:pPr>
        <w:r>
          <w:fldChar w:fldCharType="begin"/>
        </w:r>
        <w:r>
          <w:instrText xml:space="preserve"> PAGE   \* MERGEFORMAT </w:instrText>
        </w:r>
        <w:r>
          <w:fldChar w:fldCharType="separate"/>
        </w:r>
        <w:r w:rsidR="007E7055">
          <w:rPr>
            <w:noProof/>
          </w:rPr>
          <w:t>5</w:t>
        </w:r>
        <w:r>
          <w:rPr>
            <w:noProof/>
          </w:rPr>
          <w:fldChar w:fldCharType="end"/>
        </w:r>
      </w:p>
    </w:sdtContent>
  </w:sdt>
  <w:p w14:paraId="17652F5B" w14:textId="77777777" w:rsidR="007F5E46" w:rsidRPr="00877529" w:rsidRDefault="007E7055"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10339" w14:textId="77777777" w:rsidR="007F5E46" w:rsidRDefault="007E7055"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8F517" w14:textId="77777777" w:rsidR="00915702" w:rsidRDefault="00D836EA">
      <w:r>
        <w:separator/>
      </w:r>
    </w:p>
  </w:footnote>
  <w:footnote w:type="continuationSeparator" w:id="0">
    <w:p w14:paraId="4116A874" w14:textId="77777777" w:rsidR="00915702" w:rsidRDefault="00D83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A9412" w14:textId="77777777" w:rsidR="007F5E46" w:rsidRDefault="00451012"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CF56AB" w14:textId="77777777" w:rsidR="007F5E46" w:rsidRDefault="007E7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C0501" w14:textId="77777777" w:rsidR="007F5E46" w:rsidRDefault="007E7055"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F94DB4"/>
    <w:multiLevelType w:val="multilevel"/>
    <w:tmpl w:val="72EAE92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FA"/>
    <w:rsid w:val="00007AB6"/>
    <w:rsid w:val="00071E21"/>
    <w:rsid w:val="000F61FA"/>
    <w:rsid w:val="0010772E"/>
    <w:rsid w:val="0014003D"/>
    <w:rsid w:val="001469E6"/>
    <w:rsid w:val="001A51EB"/>
    <w:rsid w:val="001B38B5"/>
    <w:rsid w:val="001F0E39"/>
    <w:rsid w:val="00230499"/>
    <w:rsid w:val="00244D83"/>
    <w:rsid w:val="00280050"/>
    <w:rsid w:val="00292C96"/>
    <w:rsid w:val="002A0FB7"/>
    <w:rsid w:val="002C66D2"/>
    <w:rsid w:val="002F7D74"/>
    <w:rsid w:val="00316F6C"/>
    <w:rsid w:val="0034046B"/>
    <w:rsid w:val="0039692B"/>
    <w:rsid w:val="003A6703"/>
    <w:rsid w:val="003D2BDE"/>
    <w:rsid w:val="003E2761"/>
    <w:rsid w:val="003E4BA5"/>
    <w:rsid w:val="00451012"/>
    <w:rsid w:val="004E5536"/>
    <w:rsid w:val="004F2399"/>
    <w:rsid w:val="004F7080"/>
    <w:rsid w:val="0056005A"/>
    <w:rsid w:val="005764AE"/>
    <w:rsid w:val="005816A8"/>
    <w:rsid w:val="005B17FC"/>
    <w:rsid w:val="005D7BB1"/>
    <w:rsid w:val="00602C86"/>
    <w:rsid w:val="00690B50"/>
    <w:rsid w:val="006F7ABD"/>
    <w:rsid w:val="007204F4"/>
    <w:rsid w:val="0072746C"/>
    <w:rsid w:val="00733E3D"/>
    <w:rsid w:val="00737E85"/>
    <w:rsid w:val="00773AA0"/>
    <w:rsid w:val="007E7055"/>
    <w:rsid w:val="008301AD"/>
    <w:rsid w:val="00836833"/>
    <w:rsid w:val="008C3BC6"/>
    <w:rsid w:val="00915702"/>
    <w:rsid w:val="009866DE"/>
    <w:rsid w:val="00995B58"/>
    <w:rsid w:val="009B772A"/>
    <w:rsid w:val="009E7324"/>
    <w:rsid w:val="00A06D67"/>
    <w:rsid w:val="00A32D10"/>
    <w:rsid w:val="00A71ED1"/>
    <w:rsid w:val="00AA5C86"/>
    <w:rsid w:val="00AB4657"/>
    <w:rsid w:val="00AB466C"/>
    <w:rsid w:val="00AD7E9F"/>
    <w:rsid w:val="00B31364"/>
    <w:rsid w:val="00B3439B"/>
    <w:rsid w:val="00B430D8"/>
    <w:rsid w:val="00B52377"/>
    <w:rsid w:val="00BB271F"/>
    <w:rsid w:val="00C14B51"/>
    <w:rsid w:val="00C40A16"/>
    <w:rsid w:val="00CB1B31"/>
    <w:rsid w:val="00CC43CA"/>
    <w:rsid w:val="00D1548D"/>
    <w:rsid w:val="00D17C20"/>
    <w:rsid w:val="00D23B5D"/>
    <w:rsid w:val="00D836EA"/>
    <w:rsid w:val="00DE6E13"/>
    <w:rsid w:val="00E27765"/>
    <w:rsid w:val="00EA7420"/>
    <w:rsid w:val="00F14D6C"/>
    <w:rsid w:val="00F75444"/>
    <w:rsid w:val="00FB1173"/>
    <w:rsid w:val="00FD6F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A5639"/>
  <w15:chartTrackingRefBased/>
  <w15:docId w15:val="{3F3ECB6C-1E34-4E67-883B-3C6DA4FA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FA"/>
    <w:pPr>
      <w:spacing w:after="0" w:line="240" w:lineRule="auto"/>
    </w:pPr>
    <w:rPr>
      <w:rFonts w:ascii="Tms Rmn" w:eastAsia="Times New Roman" w:hAnsi="Tms Rm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F61FA"/>
    <w:pPr>
      <w:tabs>
        <w:tab w:val="center" w:pos="4153"/>
        <w:tab w:val="right" w:pos="8306"/>
      </w:tabs>
    </w:pPr>
  </w:style>
  <w:style w:type="character" w:customStyle="1" w:styleId="FooterChar">
    <w:name w:val="Footer Char"/>
    <w:basedOn w:val="DefaultParagraphFont"/>
    <w:link w:val="Footer"/>
    <w:uiPriority w:val="99"/>
    <w:rsid w:val="000F61FA"/>
    <w:rPr>
      <w:rFonts w:ascii="Tms Rmn" w:eastAsia="Times New Roman" w:hAnsi="Tms Rmn"/>
      <w:szCs w:val="20"/>
      <w:lang w:eastAsia="en-AU"/>
    </w:rPr>
  </w:style>
  <w:style w:type="paragraph" w:styleId="Header">
    <w:name w:val="header"/>
    <w:basedOn w:val="Normal"/>
    <w:link w:val="HeaderChar"/>
    <w:rsid w:val="000F61FA"/>
    <w:pPr>
      <w:tabs>
        <w:tab w:val="center" w:pos="4153"/>
        <w:tab w:val="right" w:pos="8306"/>
      </w:tabs>
    </w:pPr>
  </w:style>
  <w:style w:type="character" w:customStyle="1" w:styleId="HeaderChar">
    <w:name w:val="Header Char"/>
    <w:basedOn w:val="DefaultParagraphFont"/>
    <w:link w:val="Header"/>
    <w:rsid w:val="000F61FA"/>
    <w:rPr>
      <w:rFonts w:ascii="Tms Rmn" w:eastAsia="Times New Roman" w:hAnsi="Tms Rmn"/>
      <w:szCs w:val="20"/>
      <w:lang w:eastAsia="en-AU"/>
    </w:rPr>
  </w:style>
  <w:style w:type="character" w:styleId="PageNumber">
    <w:name w:val="page number"/>
    <w:basedOn w:val="DefaultParagraphFont"/>
    <w:rsid w:val="000F61FA"/>
  </w:style>
  <w:style w:type="character" w:styleId="Hyperlink">
    <w:name w:val="Hyperlink"/>
    <w:basedOn w:val="DefaultParagraphFont"/>
    <w:rsid w:val="000F61FA"/>
    <w:rPr>
      <w:color w:val="0000FF"/>
      <w:u w:val="single"/>
    </w:rPr>
  </w:style>
  <w:style w:type="paragraph" w:styleId="NormalWeb">
    <w:name w:val="Normal (Web)"/>
    <w:basedOn w:val="Normal"/>
    <w:uiPriority w:val="99"/>
    <w:unhideWhenUsed/>
    <w:rsid w:val="000F61FA"/>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0F61FA"/>
    <w:rPr>
      <w:b/>
      <w:bCs/>
    </w:rPr>
  </w:style>
  <w:style w:type="character" w:styleId="CommentReference">
    <w:name w:val="annotation reference"/>
    <w:basedOn w:val="DefaultParagraphFont"/>
    <w:uiPriority w:val="99"/>
    <w:semiHidden/>
    <w:unhideWhenUsed/>
    <w:rsid w:val="00316F6C"/>
    <w:rPr>
      <w:sz w:val="16"/>
      <w:szCs w:val="16"/>
    </w:rPr>
  </w:style>
  <w:style w:type="paragraph" w:styleId="CommentText">
    <w:name w:val="annotation text"/>
    <w:basedOn w:val="Normal"/>
    <w:link w:val="CommentTextChar"/>
    <w:uiPriority w:val="99"/>
    <w:semiHidden/>
    <w:unhideWhenUsed/>
    <w:rsid w:val="00316F6C"/>
    <w:rPr>
      <w:sz w:val="20"/>
    </w:rPr>
  </w:style>
  <w:style w:type="character" w:customStyle="1" w:styleId="CommentTextChar">
    <w:name w:val="Comment Text Char"/>
    <w:basedOn w:val="DefaultParagraphFont"/>
    <w:link w:val="CommentText"/>
    <w:uiPriority w:val="99"/>
    <w:semiHidden/>
    <w:rsid w:val="00316F6C"/>
    <w:rPr>
      <w:rFonts w:ascii="Tms Rmn" w:eastAsia="Times New Roman" w:hAnsi="Tms Rmn"/>
      <w:sz w:val="20"/>
      <w:szCs w:val="20"/>
      <w:lang w:eastAsia="en-AU"/>
    </w:rPr>
  </w:style>
  <w:style w:type="paragraph" w:styleId="CommentSubject">
    <w:name w:val="annotation subject"/>
    <w:basedOn w:val="CommentText"/>
    <w:next w:val="CommentText"/>
    <w:link w:val="CommentSubjectChar"/>
    <w:uiPriority w:val="99"/>
    <w:semiHidden/>
    <w:unhideWhenUsed/>
    <w:rsid w:val="00316F6C"/>
    <w:rPr>
      <w:b/>
      <w:bCs/>
    </w:rPr>
  </w:style>
  <w:style w:type="character" w:customStyle="1" w:styleId="CommentSubjectChar">
    <w:name w:val="Comment Subject Char"/>
    <w:basedOn w:val="CommentTextChar"/>
    <w:link w:val="CommentSubject"/>
    <w:uiPriority w:val="99"/>
    <w:semiHidden/>
    <w:rsid w:val="00316F6C"/>
    <w:rPr>
      <w:rFonts w:ascii="Tms Rmn" w:eastAsia="Times New Roman" w:hAnsi="Tms Rmn"/>
      <w:b/>
      <w:bCs/>
      <w:sz w:val="20"/>
      <w:szCs w:val="20"/>
      <w:lang w:eastAsia="en-AU"/>
    </w:rPr>
  </w:style>
  <w:style w:type="paragraph" w:styleId="BalloonText">
    <w:name w:val="Balloon Text"/>
    <w:basedOn w:val="Normal"/>
    <w:link w:val="BalloonTextChar"/>
    <w:uiPriority w:val="99"/>
    <w:semiHidden/>
    <w:unhideWhenUsed/>
    <w:rsid w:val="00316F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F6C"/>
    <w:rPr>
      <w:rFonts w:ascii="Segoe UI" w:eastAsia="Times New Roman" w:hAnsi="Segoe UI" w:cs="Segoe UI"/>
      <w:sz w:val="18"/>
      <w:szCs w:val="18"/>
      <w:lang w:eastAsia="en-AU"/>
    </w:rPr>
  </w:style>
  <w:style w:type="paragraph" w:styleId="Revision">
    <w:name w:val="Revision"/>
    <w:hidden/>
    <w:uiPriority w:val="99"/>
    <w:semiHidden/>
    <w:rsid w:val="001F0E39"/>
    <w:pPr>
      <w:spacing w:after="0" w:line="240" w:lineRule="auto"/>
    </w:pPr>
    <w:rPr>
      <w:rFonts w:ascii="Tms Rmn" w:eastAsia="Times New Roman" w:hAnsi="Tms Rm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Freebairn, Will</dc:creator>
  <cp:keywords/>
  <dc:description/>
  <cp:lastModifiedBy>Carter, Bless</cp:lastModifiedBy>
  <cp:revision>2</cp:revision>
  <cp:lastPrinted>2019-12-15T23:51:00Z</cp:lastPrinted>
  <dcterms:created xsi:type="dcterms:W3CDTF">2019-12-16T02:14:00Z</dcterms:created>
  <dcterms:modified xsi:type="dcterms:W3CDTF">2019-12-16T02:14:00Z</dcterms:modified>
</cp:coreProperties>
</file>