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BF77C" w14:textId="77777777" w:rsidR="005E317F" w:rsidRDefault="005E317F" w:rsidP="005E317F">
      <w:pPr>
        <w:rPr>
          <w:sz w:val="28"/>
        </w:rPr>
      </w:pPr>
      <w:r>
        <w:rPr>
          <w:noProof/>
          <w:lang w:eastAsia="en-AU"/>
        </w:rPr>
        <w:drawing>
          <wp:inline distT="0" distB="0" distL="0" distR="0" wp14:anchorId="3131DC8E" wp14:editId="60E6EF2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3D20DEF" w14:textId="77777777" w:rsidR="005E317F" w:rsidRDefault="005E317F" w:rsidP="005E317F">
      <w:pPr>
        <w:rPr>
          <w:sz w:val="19"/>
        </w:rPr>
      </w:pPr>
    </w:p>
    <w:p w14:paraId="5C6D8B60" w14:textId="56238375" w:rsidR="005E317F" w:rsidRPr="00E500D4" w:rsidRDefault="00C942F2" w:rsidP="005E317F">
      <w:pPr>
        <w:pStyle w:val="ShortT"/>
      </w:pPr>
      <w:r w:rsidRPr="00C942F2">
        <w:t>National Disability Insurance Scheme (Approved Quality Auditors Scheme)</w:t>
      </w:r>
      <w:r w:rsidR="005E317F" w:rsidRPr="00C942F2">
        <w:t xml:space="preserve"> </w:t>
      </w:r>
      <w:r w:rsidRPr="00C942F2">
        <w:t>Amendment Guidelines</w:t>
      </w:r>
      <w:r w:rsidR="00097127">
        <w:t xml:space="preserve"> No.2</w:t>
      </w:r>
      <w:r w:rsidRPr="00C942F2">
        <w:t xml:space="preserve"> 2019</w:t>
      </w:r>
    </w:p>
    <w:p w14:paraId="7188BDF6" w14:textId="77777777" w:rsidR="005E317F" w:rsidRPr="00DA182D" w:rsidRDefault="005E317F" w:rsidP="005E317F">
      <w:pPr>
        <w:pStyle w:val="SignCoverPageStart"/>
        <w:spacing w:before="240"/>
        <w:ind w:right="91"/>
        <w:rPr>
          <w:szCs w:val="22"/>
        </w:rPr>
      </w:pPr>
      <w:r w:rsidRPr="00C942F2">
        <w:rPr>
          <w:szCs w:val="22"/>
        </w:rPr>
        <w:t xml:space="preserve">I, </w:t>
      </w:r>
      <w:r w:rsidR="00C942F2" w:rsidRPr="00C942F2">
        <w:rPr>
          <w:szCs w:val="22"/>
        </w:rPr>
        <w:t>Graeme Head</w:t>
      </w:r>
      <w:r w:rsidRPr="00C942F2">
        <w:rPr>
          <w:szCs w:val="22"/>
        </w:rPr>
        <w:t xml:space="preserve">, </w:t>
      </w:r>
      <w:r w:rsidR="00C942F2" w:rsidRPr="00C942F2">
        <w:rPr>
          <w:szCs w:val="22"/>
        </w:rPr>
        <w:t>Commissioner of the NDIS Quality and Safeguards Commission</w:t>
      </w:r>
      <w:r w:rsidRPr="00C942F2">
        <w:rPr>
          <w:szCs w:val="22"/>
        </w:rPr>
        <w:t xml:space="preserve">, make the following </w:t>
      </w:r>
      <w:r w:rsidR="00C942F2" w:rsidRPr="00C942F2">
        <w:rPr>
          <w:szCs w:val="22"/>
        </w:rPr>
        <w:t>guidelines</w:t>
      </w:r>
      <w:r w:rsidRPr="00C942F2">
        <w:rPr>
          <w:szCs w:val="22"/>
        </w:rPr>
        <w:t>.</w:t>
      </w:r>
    </w:p>
    <w:p w14:paraId="25EC6946" w14:textId="4ACF61D8"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ED5E19">
        <w:rPr>
          <w:szCs w:val="22"/>
        </w:rPr>
        <w:t>18 December 2019</w:t>
      </w:r>
      <w:r w:rsidRPr="00001A63">
        <w:rPr>
          <w:szCs w:val="22"/>
        </w:rPr>
        <w:tab/>
      </w:r>
      <w:r>
        <w:rPr>
          <w:szCs w:val="22"/>
        </w:rPr>
        <w:tab/>
      </w:r>
      <w:r w:rsidRPr="00001A63">
        <w:rPr>
          <w:szCs w:val="22"/>
        </w:rPr>
        <w:tab/>
      </w:r>
    </w:p>
    <w:p w14:paraId="798F7346" w14:textId="77777777" w:rsidR="005E317F" w:rsidRPr="00C942F2" w:rsidRDefault="00C942F2" w:rsidP="005E317F">
      <w:pPr>
        <w:keepNext/>
        <w:tabs>
          <w:tab w:val="left" w:pos="3402"/>
        </w:tabs>
        <w:spacing w:before="1440" w:line="300" w:lineRule="atLeast"/>
        <w:ind w:right="397"/>
        <w:rPr>
          <w:b/>
          <w:szCs w:val="22"/>
        </w:rPr>
      </w:pPr>
      <w:r w:rsidRPr="00C942F2">
        <w:rPr>
          <w:szCs w:val="22"/>
        </w:rPr>
        <w:t>Graeme Head</w:t>
      </w:r>
      <w:r w:rsidR="005E317F" w:rsidRPr="00C942F2">
        <w:rPr>
          <w:szCs w:val="22"/>
        </w:rPr>
        <w:t xml:space="preserve"> </w:t>
      </w:r>
      <w:r w:rsidR="00913359">
        <w:rPr>
          <w:szCs w:val="22"/>
        </w:rPr>
        <w:tab/>
      </w:r>
    </w:p>
    <w:p w14:paraId="0F464443" w14:textId="77777777" w:rsidR="005E317F" w:rsidRPr="000D3FB9" w:rsidRDefault="00C942F2" w:rsidP="005E317F">
      <w:pPr>
        <w:pStyle w:val="SignCoverPageEnd"/>
        <w:ind w:right="91"/>
        <w:rPr>
          <w:sz w:val="22"/>
        </w:rPr>
      </w:pPr>
      <w:r w:rsidRPr="00C942F2">
        <w:rPr>
          <w:sz w:val="22"/>
        </w:rPr>
        <w:t>Commissioner of the NDIS</w:t>
      </w:r>
      <w:bookmarkStart w:id="0" w:name="_GoBack"/>
      <w:bookmarkEnd w:id="0"/>
      <w:r w:rsidRPr="00C942F2">
        <w:rPr>
          <w:sz w:val="22"/>
        </w:rPr>
        <w:t xml:space="preserve"> Quality and Safeguards Commission</w:t>
      </w:r>
    </w:p>
    <w:p w14:paraId="15B56D53" w14:textId="77777777" w:rsidR="00B20990" w:rsidRDefault="00B20990" w:rsidP="00B20990"/>
    <w:p w14:paraId="6C2FB85B" w14:textId="77777777" w:rsidR="00B20990" w:rsidRDefault="00B20990" w:rsidP="00B20990">
      <w:pPr>
        <w:sectPr w:rsidR="00B20990"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7DC06587" w14:textId="77777777" w:rsidR="00B20990" w:rsidRDefault="00B20990" w:rsidP="00B20990">
      <w:pPr>
        <w:outlineLvl w:val="0"/>
        <w:rPr>
          <w:sz w:val="36"/>
        </w:rPr>
      </w:pPr>
      <w:r w:rsidRPr="007A1328">
        <w:rPr>
          <w:sz w:val="36"/>
        </w:rPr>
        <w:lastRenderedPageBreak/>
        <w:t>Contents</w:t>
      </w:r>
    </w:p>
    <w:bookmarkStart w:id="1" w:name="BKCheck15B_2"/>
    <w:bookmarkEnd w:id="1"/>
    <w:p w14:paraId="5903F097" w14:textId="646B6D72" w:rsidR="00CC1DFA"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CC1DFA">
        <w:rPr>
          <w:noProof/>
        </w:rPr>
        <w:t>1  Name</w:t>
      </w:r>
      <w:r w:rsidR="00CC1DFA">
        <w:rPr>
          <w:noProof/>
        </w:rPr>
        <w:tab/>
      </w:r>
      <w:r w:rsidR="00CC1DFA">
        <w:rPr>
          <w:noProof/>
        </w:rPr>
        <w:fldChar w:fldCharType="begin"/>
      </w:r>
      <w:r w:rsidR="00CC1DFA">
        <w:rPr>
          <w:noProof/>
        </w:rPr>
        <w:instrText xml:space="preserve"> PAGEREF _Toc3903758 \h </w:instrText>
      </w:r>
      <w:r w:rsidR="00CC1DFA">
        <w:rPr>
          <w:noProof/>
        </w:rPr>
      </w:r>
      <w:r w:rsidR="00CC1DFA">
        <w:rPr>
          <w:noProof/>
        </w:rPr>
        <w:fldChar w:fldCharType="separate"/>
      </w:r>
      <w:r w:rsidR="00CD6976">
        <w:rPr>
          <w:noProof/>
        </w:rPr>
        <w:t>1</w:t>
      </w:r>
      <w:r w:rsidR="00CC1DFA">
        <w:rPr>
          <w:noProof/>
        </w:rPr>
        <w:fldChar w:fldCharType="end"/>
      </w:r>
    </w:p>
    <w:p w14:paraId="0731B723" w14:textId="645B5397" w:rsidR="00CC1DFA" w:rsidRDefault="00CC1DF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_Toc3903759 \h </w:instrText>
      </w:r>
      <w:r>
        <w:rPr>
          <w:noProof/>
        </w:rPr>
      </w:r>
      <w:r>
        <w:rPr>
          <w:noProof/>
        </w:rPr>
        <w:fldChar w:fldCharType="separate"/>
      </w:r>
      <w:r w:rsidR="00CD6976">
        <w:rPr>
          <w:noProof/>
        </w:rPr>
        <w:t>1</w:t>
      </w:r>
      <w:r>
        <w:rPr>
          <w:noProof/>
        </w:rPr>
        <w:fldChar w:fldCharType="end"/>
      </w:r>
    </w:p>
    <w:p w14:paraId="194B6ADF" w14:textId="621624D5" w:rsidR="00CC1DFA" w:rsidRDefault="00CC1DF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_Toc3903760 \h </w:instrText>
      </w:r>
      <w:r>
        <w:rPr>
          <w:noProof/>
        </w:rPr>
      </w:r>
      <w:r>
        <w:rPr>
          <w:noProof/>
        </w:rPr>
        <w:fldChar w:fldCharType="separate"/>
      </w:r>
      <w:r w:rsidR="00CD6976">
        <w:rPr>
          <w:noProof/>
        </w:rPr>
        <w:t>1</w:t>
      </w:r>
      <w:r>
        <w:rPr>
          <w:noProof/>
        </w:rPr>
        <w:fldChar w:fldCharType="end"/>
      </w:r>
    </w:p>
    <w:p w14:paraId="7D4FA67A" w14:textId="5941F75B" w:rsidR="00CC1DFA" w:rsidRDefault="00CC1DFA">
      <w:pPr>
        <w:pStyle w:val="TOC5"/>
        <w:rPr>
          <w:rFonts w:asciiTheme="minorHAnsi" w:eastAsiaTheme="minorEastAsia" w:hAnsiTheme="minorHAnsi" w:cstheme="minorBidi"/>
          <w:noProof/>
          <w:kern w:val="0"/>
          <w:sz w:val="22"/>
          <w:szCs w:val="22"/>
        </w:rPr>
      </w:pPr>
      <w:r>
        <w:rPr>
          <w:noProof/>
        </w:rPr>
        <w:t>4  Schedule</w:t>
      </w:r>
      <w:r>
        <w:rPr>
          <w:noProof/>
        </w:rPr>
        <w:tab/>
      </w:r>
      <w:r>
        <w:rPr>
          <w:noProof/>
        </w:rPr>
        <w:fldChar w:fldCharType="begin"/>
      </w:r>
      <w:r>
        <w:rPr>
          <w:noProof/>
        </w:rPr>
        <w:instrText xml:space="preserve"> PAGEREF _Toc3903761 \h </w:instrText>
      </w:r>
      <w:r>
        <w:rPr>
          <w:noProof/>
        </w:rPr>
      </w:r>
      <w:r>
        <w:rPr>
          <w:noProof/>
        </w:rPr>
        <w:fldChar w:fldCharType="separate"/>
      </w:r>
      <w:r w:rsidR="00CD6976">
        <w:rPr>
          <w:noProof/>
        </w:rPr>
        <w:t>1</w:t>
      </w:r>
      <w:r>
        <w:rPr>
          <w:noProof/>
        </w:rPr>
        <w:fldChar w:fldCharType="end"/>
      </w:r>
    </w:p>
    <w:p w14:paraId="73B2A2BC" w14:textId="7727D883" w:rsidR="00CC1DFA" w:rsidRDefault="00CC1DFA">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_Toc3903762 \h </w:instrText>
      </w:r>
      <w:r>
        <w:rPr>
          <w:noProof/>
        </w:rPr>
      </w:r>
      <w:r>
        <w:rPr>
          <w:noProof/>
        </w:rPr>
        <w:fldChar w:fldCharType="separate"/>
      </w:r>
      <w:r w:rsidR="00CD6976">
        <w:rPr>
          <w:noProof/>
        </w:rPr>
        <w:t>2</w:t>
      </w:r>
      <w:r>
        <w:rPr>
          <w:noProof/>
        </w:rPr>
        <w:fldChar w:fldCharType="end"/>
      </w:r>
    </w:p>
    <w:p w14:paraId="2719EF6C" w14:textId="6CD4E7B3" w:rsidR="00CC1DFA" w:rsidRPr="00CC1DFA" w:rsidRDefault="00CC1DFA" w:rsidP="00CC1DFA">
      <w:pPr>
        <w:pStyle w:val="TOC9"/>
        <w:rPr>
          <w:rFonts w:asciiTheme="minorHAnsi" w:eastAsiaTheme="minorEastAsia" w:hAnsiTheme="minorHAnsi" w:cstheme="minorBidi"/>
          <w:i w:val="0"/>
          <w:noProof/>
          <w:kern w:val="0"/>
          <w:sz w:val="22"/>
          <w:szCs w:val="22"/>
        </w:rPr>
      </w:pPr>
      <w:r>
        <w:rPr>
          <w:noProof/>
        </w:rPr>
        <w:t>National Disability Insurance Scheme (Approved Quality Auditors Scheme) Guidelines 2018</w:t>
      </w:r>
      <w:r>
        <w:rPr>
          <w:noProof/>
        </w:rPr>
        <w:tab/>
      </w:r>
      <w:r>
        <w:rPr>
          <w:noProof/>
        </w:rPr>
        <w:fldChar w:fldCharType="begin"/>
      </w:r>
      <w:r>
        <w:rPr>
          <w:noProof/>
        </w:rPr>
        <w:instrText xml:space="preserve"> PAGEREF _Toc3903763 \h </w:instrText>
      </w:r>
      <w:r>
        <w:rPr>
          <w:noProof/>
        </w:rPr>
      </w:r>
      <w:r>
        <w:rPr>
          <w:noProof/>
        </w:rPr>
        <w:fldChar w:fldCharType="separate"/>
      </w:r>
      <w:r w:rsidR="00CD6976">
        <w:rPr>
          <w:noProof/>
        </w:rPr>
        <w:t>2</w:t>
      </w:r>
      <w:r>
        <w:rPr>
          <w:noProof/>
        </w:rPr>
        <w:fldChar w:fldCharType="end"/>
      </w:r>
    </w:p>
    <w:p w14:paraId="2902D615" w14:textId="77777777" w:rsidR="00B20990" w:rsidRDefault="00B20990" w:rsidP="005E317F">
      <w:r w:rsidRPr="005E317F">
        <w:rPr>
          <w:rFonts w:cs="Times New Roman"/>
          <w:sz w:val="20"/>
        </w:rPr>
        <w:fldChar w:fldCharType="end"/>
      </w:r>
    </w:p>
    <w:p w14:paraId="6CDBA0EB" w14:textId="77777777" w:rsidR="00B20990" w:rsidRDefault="00B20990" w:rsidP="00B20990"/>
    <w:p w14:paraId="40B9478A" w14:textId="77777777" w:rsidR="00B20990" w:rsidRDefault="00B20990" w:rsidP="00B20990">
      <w:pPr>
        <w:sectPr w:rsidR="00B20990" w:rsidSect="00553F4C">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1EFA4FD4" w14:textId="77777777" w:rsidR="005E317F" w:rsidRPr="009C2562" w:rsidRDefault="005E317F" w:rsidP="005E317F">
      <w:pPr>
        <w:pStyle w:val="ActHead5"/>
      </w:pPr>
      <w:bookmarkStart w:id="2" w:name="_Toc3903758"/>
      <w:r w:rsidRPr="009C2562">
        <w:rPr>
          <w:rStyle w:val="CharSectno"/>
        </w:rPr>
        <w:lastRenderedPageBreak/>
        <w:t>1</w:t>
      </w:r>
      <w:r w:rsidRPr="009C2562">
        <w:t xml:space="preserve">  Name</w:t>
      </w:r>
      <w:bookmarkEnd w:id="2"/>
    </w:p>
    <w:p w14:paraId="03D53191" w14:textId="2E2A666D" w:rsidR="005E317F" w:rsidRPr="00C942F2" w:rsidRDefault="005E317F" w:rsidP="005E317F">
      <w:pPr>
        <w:pStyle w:val="subsection"/>
        <w:rPr>
          <w:i/>
        </w:rPr>
      </w:pPr>
      <w:r w:rsidRPr="009C2562">
        <w:tab/>
      </w:r>
      <w:r w:rsidRPr="009C2562">
        <w:tab/>
        <w:t xml:space="preserve">This </w:t>
      </w:r>
      <w:r>
        <w:t xml:space="preserve">instrument </w:t>
      </w:r>
      <w:r w:rsidRPr="009C2562">
        <w:t xml:space="preserve">is the </w:t>
      </w:r>
      <w:bookmarkStart w:id="3" w:name="BKCheck15B_3"/>
      <w:bookmarkEnd w:id="3"/>
      <w:r w:rsidR="00C942F2" w:rsidRPr="00C942F2">
        <w:rPr>
          <w:i/>
        </w:rPr>
        <w:t>National Disability Insurance Scheme (Approved Quality Auditors Scheme) Amendment Guidelines</w:t>
      </w:r>
      <w:r w:rsidR="00A67B28">
        <w:rPr>
          <w:i/>
        </w:rPr>
        <w:t xml:space="preserve"> No. 2 </w:t>
      </w:r>
      <w:r w:rsidR="00C942F2" w:rsidRPr="00C942F2">
        <w:rPr>
          <w:i/>
        </w:rPr>
        <w:t>2019.</w:t>
      </w:r>
    </w:p>
    <w:p w14:paraId="24DB27F9" w14:textId="77777777" w:rsidR="005E317F" w:rsidRDefault="005E317F" w:rsidP="005E317F">
      <w:pPr>
        <w:pStyle w:val="ActHead5"/>
      </w:pPr>
      <w:bookmarkStart w:id="4" w:name="_Toc3903759"/>
      <w:r w:rsidRPr="009C2562">
        <w:rPr>
          <w:rStyle w:val="CharSectno"/>
        </w:rPr>
        <w:t>2</w:t>
      </w:r>
      <w:r w:rsidRPr="009C2562">
        <w:t xml:space="preserve">  Commencement</w:t>
      </w:r>
      <w:bookmarkEnd w:id="4"/>
    </w:p>
    <w:p w14:paraId="385BB426" w14:textId="77777777" w:rsidR="00097127" w:rsidRDefault="005E317F" w:rsidP="005E317F">
      <w:pPr>
        <w:pStyle w:val="subsection"/>
      </w:pPr>
      <w:r>
        <w:tab/>
      </w:r>
      <w:r>
        <w:tab/>
        <w:t>This instrument commences</w:t>
      </w:r>
      <w:r w:rsidR="00C942F2">
        <w:t xml:space="preserve"> on </w:t>
      </w:r>
      <w:r w:rsidR="00097127">
        <w:t>1 January 2020.</w:t>
      </w:r>
    </w:p>
    <w:p w14:paraId="3F50E57C" w14:textId="77777777" w:rsidR="005E317F" w:rsidRPr="009C2562" w:rsidRDefault="005E317F" w:rsidP="005E317F">
      <w:pPr>
        <w:pStyle w:val="ActHead5"/>
      </w:pPr>
      <w:bookmarkStart w:id="5" w:name="_Toc3903760"/>
      <w:r w:rsidRPr="009C2562">
        <w:rPr>
          <w:rStyle w:val="CharSectno"/>
        </w:rPr>
        <w:t>3</w:t>
      </w:r>
      <w:r w:rsidRPr="009C2562">
        <w:t xml:space="preserve">  Authority</w:t>
      </w:r>
      <w:bookmarkEnd w:id="5"/>
    </w:p>
    <w:p w14:paraId="1D80A775" w14:textId="77777777" w:rsidR="005E317F" w:rsidRPr="009C2562" w:rsidRDefault="005E317F" w:rsidP="005E317F">
      <w:pPr>
        <w:pStyle w:val="subsection"/>
      </w:pPr>
      <w:r w:rsidRPr="009C2562">
        <w:tab/>
      </w:r>
      <w:r w:rsidRPr="009C2562">
        <w:tab/>
        <w:t>This instrument is made under</w:t>
      </w:r>
      <w:r w:rsidR="00C942F2">
        <w:t xml:space="preserve"> subsection 181D(2) of the </w:t>
      </w:r>
      <w:r w:rsidR="00C942F2" w:rsidRPr="00C942F2">
        <w:rPr>
          <w:i/>
        </w:rPr>
        <w:t>National Disability Insurance Scheme Act 2013</w:t>
      </w:r>
      <w:r w:rsidRPr="009C2562">
        <w:t>.</w:t>
      </w:r>
    </w:p>
    <w:p w14:paraId="6BA4EC13" w14:textId="77777777" w:rsidR="005E317F" w:rsidRPr="006065DA" w:rsidRDefault="005E317F" w:rsidP="005E317F">
      <w:pPr>
        <w:pStyle w:val="ActHead5"/>
      </w:pPr>
      <w:bookmarkStart w:id="6" w:name="_Toc3903761"/>
      <w:r w:rsidRPr="006065DA">
        <w:t>4  Schedule</w:t>
      </w:r>
      <w:bookmarkEnd w:id="6"/>
    </w:p>
    <w:p w14:paraId="31017410" w14:textId="77777777" w:rsidR="005E317F" w:rsidRDefault="005E317F" w:rsidP="005E317F">
      <w:pPr>
        <w:pStyle w:val="subsection"/>
      </w:pPr>
      <w:r w:rsidRPr="006065DA">
        <w:tab/>
      </w:r>
      <w:r w:rsidRPr="006065DA">
        <w:tab/>
      </w:r>
      <w:r w:rsidR="00624469">
        <w:t xml:space="preserve">Each instrument that is specified in a Schedule to this instrument is </w:t>
      </w:r>
      <w:r w:rsidRPr="006065DA">
        <w:t xml:space="preserve">amended </w:t>
      </w:r>
      <w:r w:rsidR="00BC10EE">
        <w:t xml:space="preserve">or repealed </w:t>
      </w:r>
      <w:r w:rsidRPr="006065DA">
        <w:t xml:space="preserve">as set out </w:t>
      </w:r>
      <w:r w:rsidR="00624469">
        <w:t>in the applicable items in the Schedule concerned, and any other item in a Schedule to this instrument has effect according to its terms</w:t>
      </w:r>
      <w:r w:rsidRPr="006065DA">
        <w:t>.</w:t>
      </w:r>
    </w:p>
    <w:p w14:paraId="1FCE57AA" w14:textId="77777777" w:rsidR="005E317F" w:rsidRDefault="005E317F" w:rsidP="005E317F">
      <w:pPr>
        <w:pStyle w:val="ActHead6"/>
        <w:pageBreakBefore/>
      </w:pPr>
      <w:bookmarkStart w:id="7" w:name="_Toc3903762"/>
      <w:r w:rsidRPr="00DB64FC">
        <w:rPr>
          <w:rStyle w:val="CharAmSchNo"/>
        </w:rPr>
        <w:lastRenderedPageBreak/>
        <w:t>Schedule 1</w:t>
      </w:r>
      <w:r>
        <w:t>—</w:t>
      </w:r>
      <w:r w:rsidRPr="00DB64FC">
        <w:rPr>
          <w:rStyle w:val="CharAmSchText"/>
        </w:rPr>
        <w:t>Amendments</w:t>
      </w:r>
      <w:bookmarkEnd w:id="7"/>
    </w:p>
    <w:p w14:paraId="4A05E408" w14:textId="77777777" w:rsidR="005E317F" w:rsidRDefault="00A431F4" w:rsidP="005E317F">
      <w:pPr>
        <w:pStyle w:val="ActHead9"/>
      </w:pPr>
      <w:bookmarkStart w:id="8" w:name="_Toc3903763"/>
      <w:r w:rsidRPr="003A1615">
        <w:t>National Disability Insurance Scheme (Approved Quality Auditors Scheme) Guidelines 2018</w:t>
      </w:r>
      <w:bookmarkEnd w:id="8"/>
    </w:p>
    <w:p w14:paraId="2A1C64AA" w14:textId="57C53B88" w:rsidR="00464CBD" w:rsidRPr="00464CBD" w:rsidRDefault="00100CC0" w:rsidP="00E610CB">
      <w:pPr>
        <w:pStyle w:val="ItemHead"/>
      </w:pPr>
      <w:r>
        <w:t xml:space="preserve">1  </w:t>
      </w:r>
      <w:r w:rsidR="00464CBD" w:rsidRPr="00100CC0">
        <w:t>Overview of the core accreditation processes for the Approved</w:t>
      </w:r>
      <w:r w:rsidR="00464CBD" w:rsidRPr="00464CBD">
        <w:rPr>
          <w:rFonts w:cs="Arial"/>
          <w:szCs w:val="24"/>
        </w:rPr>
        <w:t xml:space="preserve"> Quality Auditors Scheme</w:t>
      </w:r>
    </w:p>
    <w:p w14:paraId="5CD4B36F" w14:textId="4C903ECE" w:rsidR="00464CBD" w:rsidRPr="00807AA2" w:rsidRDefault="001C55C6" w:rsidP="00807AA2">
      <w:pPr>
        <w:pStyle w:val="ItemHead"/>
        <w:spacing w:before="80"/>
        <w:ind w:firstLine="0"/>
        <w:rPr>
          <w:rFonts w:ascii="Times New Roman" w:hAnsi="Times New Roman"/>
          <w:b w:val="0"/>
          <w:sz w:val="22"/>
          <w:szCs w:val="22"/>
        </w:rPr>
      </w:pPr>
      <w:r w:rsidRPr="001C55C6">
        <w:rPr>
          <w:rFonts w:ascii="Times New Roman" w:hAnsi="Times New Roman"/>
          <w:b w:val="0"/>
          <w:sz w:val="22"/>
          <w:szCs w:val="22"/>
        </w:rPr>
        <w:t>Paragraph 2</w:t>
      </w:r>
      <w:r>
        <w:rPr>
          <w:rFonts w:ascii="Times New Roman" w:hAnsi="Times New Roman"/>
          <w:b w:val="0"/>
          <w:sz w:val="22"/>
          <w:szCs w:val="22"/>
        </w:rPr>
        <w:t xml:space="preserve">, </w:t>
      </w:r>
      <w:r w:rsidR="00270E26">
        <w:rPr>
          <w:rFonts w:ascii="Times New Roman" w:hAnsi="Times New Roman"/>
          <w:b w:val="0"/>
          <w:sz w:val="22"/>
          <w:szCs w:val="22"/>
        </w:rPr>
        <w:t>l</w:t>
      </w:r>
      <w:r w:rsidR="00270E26" w:rsidRPr="001C55C6">
        <w:rPr>
          <w:rFonts w:ascii="Times New Roman" w:hAnsi="Times New Roman"/>
          <w:b w:val="0"/>
          <w:sz w:val="22"/>
          <w:szCs w:val="22"/>
        </w:rPr>
        <w:t xml:space="preserve">ine 1, </w:t>
      </w:r>
      <w:r>
        <w:rPr>
          <w:rFonts w:ascii="Times New Roman" w:hAnsi="Times New Roman"/>
          <w:b w:val="0"/>
          <w:sz w:val="22"/>
          <w:szCs w:val="22"/>
        </w:rPr>
        <w:t>omit</w:t>
      </w:r>
      <w:r w:rsidR="00464CBD" w:rsidRPr="001C55C6">
        <w:rPr>
          <w:rFonts w:ascii="Times New Roman" w:hAnsi="Times New Roman"/>
          <w:b w:val="0"/>
          <w:sz w:val="22"/>
          <w:szCs w:val="22"/>
        </w:rPr>
        <w:t xml:space="preserve"> “Auditor” and substitute with “Auditors”</w:t>
      </w:r>
      <w:r>
        <w:rPr>
          <w:rFonts w:ascii="Times New Roman" w:hAnsi="Times New Roman"/>
          <w:b w:val="0"/>
          <w:sz w:val="22"/>
          <w:szCs w:val="22"/>
        </w:rPr>
        <w:t>.</w:t>
      </w:r>
    </w:p>
    <w:p w14:paraId="5F09E77D" w14:textId="625558D6" w:rsidR="005E317F" w:rsidRPr="00B13A33" w:rsidRDefault="00807AA2" w:rsidP="00ED48B2">
      <w:pPr>
        <w:pStyle w:val="ItemHead"/>
      </w:pPr>
      <w:r>
        <w:t xml:space="preserve">2  </w:t>
      </w:r>
      <w:r w:rsidR="00A67B28">
        <w:t>Section 4 (definition of Certification</w:t>
      </w:r>
      <w:r w:rsidR="0083637B">
        <w:t xml:space="preserve"> </w:t>
      </w:r>
      <w:r w:rsidR="004F4881">
        <w:t xml:space="preserve">or verification </w:t>
      </w:r>
      <w:r w:rsidR="0083637B">
        <w:t>audit</w:t>
      </w:r>
      <w:r w:rsidR="00AA69AD" w:rsidRPr="00B13A33">
        <w:t>)</w:t>
      </w:r>
    </w:p>
    <w:p w14:paraId="1A02856C" w14:textId="77777777" w:rsidR="00A67B28" w:rsidRPr="00B13A33" w:rsidRDefault="00A67B28" w:rsidP="00ED48B2">
      <w:pPr>
        <w:pStyle w:val="Item"/>
      </w:pPr>
      <w:r>
        <w:t xml:space="preserve">Repeal the definition and </w:t>
      </w:r>
      <w:r w:rsidRPr="00B13A33">
        <w:t>substitute</w:t>
      </w:r>
      <w:r>
        <w:t xml:space="preserve"> with</w:t>
      </w:r>
      <w:r w:rsidRPr="00B13A33">
        <w:t>:</w:t>
      </w:r>
    </w:p>
    <w:p w14:paraId="6DC53FFF" w14:textId="77777777" w:rsidR="00A67B28" w:rsidRPr="005F59ED" w:rsidRDefault="00A67B28" w:rsidP="00ED48B2">
      <w:pPr>
        <w:pStyle w:val="paragraph"/>
        <w:spacing w:before="220"/>
        <w:ind w:left="709" w:firstLine="0"/>
        <w:rPr>
          <w:b/>
          <w:i/>
        </w:rPr>
      </w:pPr>
      <w:r w:rsidRPr="00704307">
        <w:rPr>
          <w:b/>
          <w:i/>
          <w:kern w:val="28"/>
          <w:szCs w:val="22"/>
        </w:rPr>
        <w:t xml:space="preserve">Certification </w:t>
      </w:r>
      <w:r w:rsidR="0083637B" w:rsidRPr="00704307">
        <w:rPr>
          <w:b/>
          <w:i/>
          <w:kern w:val="28"/>
          <w:szCs w:val="22"/>
        </w:rPr>
        <w:t>a</w:t>
      </w:r>
      <w:r w:rsidRPr="00704307">
        <w:rPr>
          <w:b/>
          <w:i/>
          <w:kern w:val="28"/>
          <w:szCs w:val="22"/>
        </w:rPr>
        <w:t>udit</w:t>
      </w:r>
      <w:r w:rsidRPr="00807AA2">
        <w:rPr>
          <w:kern w:val="28"/>
          <w:szCs w:val="22"/>
        </w:rPr>
        <w:t xml:space="preserve"> means an audit for the purposes of ascertaining whether an</w:t>
      </w:r>
      <w:r w:rsidRPr="005F59ED">
        <w:t xml:space="preserve"> NDIS provider meets the </w:t>
      </w:r>
      <w:r>
        <w:t xml:space="preserve">applicable </w:t>
      </w:r>
      <w:r w:rsidRPr="005F59ED">
        <w:t xml:space="preserve">standards </w:t>
      </w:r>
      <w:r>
        <w:t xml:space="preserve">using the certification assessment method described in section 5 of the </w:t>
      </w:r>
      <w:r w:rsidRPr="004417A9">
        <w:rPr>
          <w:i/>
        </w:rPr>
        <w:t>National Disability Insurance Scheme (Provider Registration and Practice Standards) Rules 2018</w:t>
      </w:r>
      <w:r w:rsidRPr="005F59ED">
        <w:t>.</w:t>
      </w:r>
    </w:p>
    <w:p w14:paraId="43350994" w14:textId="6AA3F4BA" w:rsidR="0057266B" w:rsidRDefault="00807AA2" w:rsidP="00ED48B2">
      <w:pPr>
        <w:pStyle w:val="ItemHead"/>
      </w:pPr>
      <w:r>
        <w:t xml:space="preserve">3  </w:t>
      </w:r>
      <w:r w:rsidR="00F933D6" w:rsidRPr="00B13A33">
        <w:t>Section 4 (</w:t>
      </w:r>
      <w:r w:rsidR="00A67B28">
        <w:t xml:space="preserve">definition of </w:t>
      </w:r>
      <w:r w:rsidR="00913359">
        <w:t>IAF</w:t>
      </w:r>
      <w:r w:rsidR="0057266B">
        <w:t xml:space="preserve"> </w:t>
      </w:r>
      <w:r w:rsidR="00913359">
        <w:t>MD2</w:t>
      </w:r>
      <w:r w:rsidR="00A67B28">
        <w:t>)</w:t>
      </w:r>
    </w:p>
    <w:p w14:paraId="4F588F26" w14:textId="14B46E9A" w:rsidR="00913359" w:rsidRPr="000D16CA" w:rsidRDefault="00913359" w:rsidP="000D16CA">
      <w:pPr>
        <w:pStyle w:val="Item"/>
      </w:pPr>
      <w:r w:rsidRPr="000D16CA">
        <w:t>After “means</w:t>
      </w:r>
      <w:r w:rsidR="001C55C6" w:rsidRPr="000D16CA">
        <w:t xml:space="preserve"> the”, insert “</w:t>
      </w:r>
      <w:r w:rsidRPr="000D16CA">
        <w:t>current version of</w:t>
      </w:r>
      <w:r w:rsidR="001C55C6" w:rsidRPr="000D16CA">
        <w:t>”.</w:t>
      </w:r>
      <w:r w:rsidRPr="000D16CA">
        <w:t xml:space="preserve"> </w:t>
      </w:r>
    </w:p>
    <w:p w14:paraId="12B5F990" w14:textId="1158ECA2" w:rsidR="0057266B" w:rsidRPr="001C55C6" w:rsidRDefault="001C55C6" w:rsidP="001C55C6">
      <w:pPr>
        <w:pStyle w:val="subsection"/>
        <w:ind w:hanging="425"/>
        <w:rPr>
          <w:szCs w:val="22"/>
        </w:rPr>
      </w:pPr>
      <w:r>
        <w:rPr>
          <w:szCs w:val="22"/>
        </w:rPr>
        <w:t>Omit “</w:t>
      </w:r>
      <w:r w:rsidR="0057266B">
        <w:t>2017</w:t>
      </w:r>
      <w:r>
        <w:t>”.</w:t>
      </w:r>
    </w:p>
    <w:p w14:paraId="6A33BD16" w14:textId="29D040C7" w:rsidR="00D11490" w:rsidRPr="00B13A33" w:rsidRDefault="000D16CA" w:rsidP="00F933D6">
      <w:pPr>
        <w:pStyle w:val="ItemHead"/>
      </w:pPr>
      <w:r>
        <w:t xml:space="preserve">4 </w:t>
      </w:r>
      <w:r w:rsidR="00D11490" w:rsidRPr="00B13A33">
        <w:t xml:space="preserve">  Sect</w:t>
      </w:r>
      <w:r w:rsidR="00B13A33">
        <w:t>ion 4</w:t>
      </w:r>
      <w:r w:rsidR="00A67B28">
        <w:t xml:space="preserve"> </w:t>
      </w:r>
    </w:p>
    <w:p w14:paraId="5DE9E289" w14:textId="77777777" w:rsidR="00D11490" w:rsidRPr="00B13A33" w:rsidRDefault="00D11490" w:rsidP="00D11490">
      <w:pPr>
        <w:pStyle w:val="Item"/>
      </w:pPr>
      <w:r w:rsidRPr="00B13A33">
        <w:t>Insert:</w:t>
      </w:r>
    </w:p>
    <w:p w14:paraId="70A49109" w14:textId="4993ADC3" w:rsidR="0057266B" w:rsidRDefault="0057266B" w:rsidP="005C3FE8">
      <w:pPr>
        <w:pStyle w:val="paragraph"/>
        <w:spacing w:before="220"/>
        <w:ind w:left="709" w:firstLine="0"/>
        <w:rPr>
          <w:sz w:val="18"/>
          <w:szCs w:val="18"/>
        </w:rPr>
      </w:pPr>
      <w:r w:rsidRPr="00ED48B2">
        <w:rPr>
          <w:kern w:val="28"/>
          <w:szCs w:val="22"/>
        </w:rPr>
        <w:tab/>
      </w:r>
      <w:r w:rsidRPr="00704307">
        <w:rPr>
          <w:b/>
          <w:i/>
          <w:kern w:val="28"/>
          <w:szCs w:val="22"/>
        </w:rPr>
        <w:t>IAF MD4</w:t>
      </w:r>
      <w:r w:rsidRPr="00ED48B2">
        <w:rPr>
          <w:kern w:val="28"/>
          <w:szCs w:val="22"/>
        </w:rPr>
        <w:t xml:space="preserve"> means the current version of the International Accreditation Forum Inc. Mandatory</w:t>
      </w:r>
      <w:r w:rsidRPr="005F59ED">
        <w:t xml:space="preserve"> </w:t>
      </w:r>
      <w:r w:rsidRPr="005C3FE8">
        <w:rPr>
          <w:kern w:val="28"/>
          <w:szCs w:val="22"/>
        </w:rPr>
        <w:t>Document for the Use of Information and Communication Technology (ICT) for</w:t>
      </w:r>
      <w:r w:rsidRPr="005F59ED">
        <w:t xml:space="preserve"> Auditing/Assessment Purposes</w:t>
      </w:r>
      <w:r w:rsidR="001C55C6">
        <w:t>.</w:t>
      </w:r>
      <w:r>
        <w:rPr>
          <w:sz w:val="18"/>
          <w:szCs w:val="18"/>
        </w:rPr>
        <w:tab/>
      </w:r>
    </w:p>
    <w:p w14:paraId="745CFC5B" w14:textId="77777777" w:rsidR="0057266B" w:rsidRPr="005F59ED" w:rsidRDefault="0057266B" w:rsidP="0057266B">
      <w:pPr>
        <w:pStyle w:val="subsection"/>
        <w:rPr>
          <w:sz w:val="18"/>
          <w:szCs w:val="18"/>
        </w:rPr>
      </w:pPr>
      <w:r>
        <w:rPr>
          <w:b/>
          <w:i/>
        </w:rPr>
        <w:tab/>
      </w:r>
      <w:r>
        <w:rPr>
          <w:b/>
          <w:i/>
        </w:rPr>
        <w:tab/>
      </w:r>
      <w:r w:rsidRPr="005F59ED">
        <w:rPr>
          <w:sz w:val="18"/>
          <w:szCs w:val="18"/>
        </w:rPr>
        <w:t>Note:</w:t>
      </w:r>
      <w:r w:rsidRPr="005F59ED">
        <w:rPr>
          <w:sz w:val="18"/>
          <w:szCs w:val="18"/>
        </w:rPr>
        <w:tab/>
        <w:t xml:space="preserve">This can be accessed here </w:t>
      </w:r>
      <w:r>
        <w:rPr>
          <w:sz w:val="18"/>
          <w:szCs w:val="18"/>
        </w:rPr>
        <w:noBreakHyphen/>
      </w:r>
      <w:r w:rsidRPr="005F59ED">
        <w:rPr>
          <w:sz w:val="18"/>
          <w:szCs w:val="18"/>
        </w:rPr>
        <w:t xml:space="preserve"> https://www.iaf.nu/articles/Mandatory_Documents_/38 </w:t>
      </w:r>
    </w:p>
    <w:p w14:paraId="2E4A1317" w14:textId="1D48FF8F" w:rsidR="00F933D6" w:rsidRPr="00B13A33" w:rsidRDefault="00807AA2" w:rsidP="00F933D6">
      <w:pPr>
        <w:pStyle w:val="ItemHead"/>
      </w:pPr>
      <w:r>
        <w:t xml:space="preserve">5  </w:t>
      </w:r>
      <w:r w:rsidR="00F933D6" w:rsidRPr="00B13A33">
        <w:t xml:space="preserve">Section 4 (definition of </w:t>
      </w:r>
      <w:r w:rsidR="00A67B28">
        <w:t>Material change</w:t>
      </w:r>
      <w:r w:rsidR="00F933D6" w:rsidRPr="00B13A33">
        <w:t>)</w:t>
      </w:r>
    </w:p>
    <w:p w14:paraId="6ACB1FB6" w14:textId="40D77FC4" w:rsidR="00A67B28" w:rsidRDefault="001C55C6" w:rsidP="00F933D6">
      <w:pPr>
        <w:pStyle w:val="Item"/>
      </w:pPr>
      <w:r>
        <w:t>Repeal</w:t>
      </w:r>
      <w:r w:rsidR="00A67B28">
        <w:t xml:space="preserve"> the definition of </w:t>
      </w:r>
      <w:r>
        <w:t>“</w:t>
      </w:r>
      <w:r w:rsidR="00A67B28">
        <w:t>Material change</w:t>
      </w:r>
      <w:r>
        <w:t>”.</w:t>
      </w:r>
    </w:p>
    <w:p w14:paraId="0D8C7877" w14:textId="6743ABA9" w:rsidR="00A67B28" w:rsidRPr="00B13A33" w:rsidRDefault="00807AA2" w:rsidP="00A67B28">
      <w:pPr>
        <w:pStyle w:val="ItemHead"/>
      </w:pPr>
      <w:r>
        <w:t xml:space="preserve">6  </w:t>
      </w:r>
      <w:r w:rsidR="00A67B28" w:rsidRPr="00B13A33">
        <w:t xml:space="preserve">Section 4 </w:t>
      </w:r>
    </w:p>
    <w:p w14:paraId="60F61DB5" w14:textId="13680C99" w:rsidR="00A67B28" w:rsidRPr="00B13A33" w:rsidRDefault="001C55C6" w:rsidP="00A67B28">
      <w:pPr>
        <w:pStyle w:val="Item"/>
      </w:pPr>
      <w:r>
        <w:t>Insert</w:t>
      </w:r>
      <w:r w:rsidR="00A67B28" w:rsidRPr="00B13A33">
        <w:t>:</w:t>
      </w:r>
    </w:p>
    <w:p w14:paraId="5CDE9699" w14:textId="4A629295" w:rsidR="00A67B28" w:rsidRPr="005C3FE8" w:rsidRDefault="00A67B28" w:rsidP="005C3FE8">
      <w:pPr>
        <w:pStyle w:val="paragraph"/>
        <w:spacing w:before="220"/>
        <w:ind w:left="709" w:firstLine="0"/>
        <w:rPr>
          <w:kern w:val="28"/>
          <w:szCs w:val="22"/>
        </w:rPr>
      </w:pPr>
      <w:r w:rsidRPr="00704307">
        <w:rPr>
          <w:b/>
          <w:i/>
          <w:kern w:val="28"/>
          <w:szCs w:val="22"/>
        </w:rPr>
        <w:t>Mid-term audit</w:t>
      </w:r>
      <w:r w:rsidRPr="005C3FE8">
        <w:rPr>
          <w:kern w:val="28"/>
          <w:szCs w:val="22"/>
        </w:rPr>
        <w:t xml:space="preserve"> means an audit conducted for the purposes of section 13B of the National Disability Insurance Scheme (Provider Registration and Practice Standards) Rules 2018 (see section 21 of this instrument).</w:t>
      </w:r>
    </w:p>
    <w:p w14:paraId="6244505C" w14:textId="425E3BD2" w:rsidR="00A67B28" w:rsidRPr="00B13A33" w:rsidRDefault="00807AA2" w:rsidP="00A67B28">
      <w:pPr>
        <w:pStyle w:val="ItemHead"/>
      </w:pPr>
      <w:r>
        <w:t>7</w:t>
      </w:r>
      <w:r w:rsidR="00A67B28" w:rsidRPr="00B13A33">
        <w:t xml:space="preserve">  Section 4 (definition of </w:t>
      </w:r>
      <w:r w:rsidR="00A67B28">
        <w:t>Proportionality</w:t>
      </w:r>
      <w:r w:rsidR="00A67B28" w:rsidRPr="00B13A33">
        <w:t>)</w:t>
      </w:r>
    </w:p>
    <w:p w14:paraId="71CBBF06" w14:textId="77777777" w:rsidR="00A67B28" w:rsidRDefault="00A67B28" w:rsidP="00A67B28">
      <w:pPr>
        <w:pStyle w:val="Item"/>
      </w:pPr>
      <w:r>
        <w:t xml:space="preserve">Repeal the definition and </w:t>
      </w:r>
      <w:r w:rsidRPr="00B13A33">
        <w:t>substitute</w:t>
      </w:r>
      <w:r>
        <w:t xml:space="preserve"> with</w:t>
      </w:r>
      <w:r w:rsidRPr="00B13A33">
        <w:t>:</w:t>
      </w:r>
    </w:p>
    <w:p w14:paraId="3BA8A50B" w14:textId="7500463F" w:rsidR="00270E26" w:rsidRPr="005C3FE8" w:rsidRDefault="00270E26" w:rsidP="005C3FE8">
      <w:pPr>
        <w:pStyle w:val="paragraph"/>
        <w:spacing w:before="220"/>
        <w:ind w:left="709" w:firstLine="0"/>
        <w:rPr>
          <w:kern w:val="28"/>
          <w:szCs w:val="22"/>
        </w:rPr>
      </w:pPr>
      <w:r w:rsidRPr="00704307">
        <w:rPr>
          <w:b/>
          <w:i/>
          <w:kern w:val="28"/>
          <w:szCs w:val="22"/>
        </w:rPr>
        <w:t>Proportionality</w:t>
      </w:r>
      <w:r w:rsidRPr="005C3FE8">
        <w:rPr>
          <w:kern w:val="28"/>
          <w:szCs w:val="22"/>
        </w:rPr>
        <w:t xml:space="preserve"> means having regard to the </w:t>
      </w:r>
      <w:r w:rsidR="001949DD">
        <w:rPr>
          <w:kern w:val="28"/>
          <w:szCs w:val="22"/>
        </w:rPr>
        <w:t>matters set out in subsection 5(</w:t>
      </w:r>
      <w:r w:rsidRPr="005C3FE8">
        <w:rPr>
          <w:kern w:val="28"/>
          <w:szCs w:val="22"/>
        </w:rPr>
        <w:t xml:space="preserve">1A) of the </w:t>
      </w:r>
      <w:r w:rsidRPr="00704307">
        <w:rPr>
          <w:i/>
          <w:kern w:val="28"/>
          <w:szCs w:val="22"/>
        </w:rPr>
        <w:t>National Disability Insurance Scheme (Provider Registration and Practice Standards) Rules</w:t>
      </w:r>
      <w:r w:rsidRPr="005C3FE8">
        <w:rPr>
          <w:kern w:val="28"/>
          <w:szCs w:val="22"/>
        </w:rPr>
        <w:t xml:space="preserve"> 2018.</w:t>
      </w:r>
    </w:p>
    <w:p w14:paraId="4148B463" w14:textId="77777777" w:rsidR="00A67B28" w:rsidRPr="00A67B28" w:rsidRDefault="00A67B28" w:rsidP="00A67B28">
      <w:pPr>
        <w:pStyle w:val="ItemHead"/>
      </w:pPr>
    </w:p>
    <w:p w14:paraId="1D3D239E" w14:textId="40D4814F" w:rsidR="00A67B28" w:rsidRPr="00B13A33" w:rsidRDefault="00807AA2" w:rsidP="00A67B28">
      <w:pPr>
        <w:pStyle w:val="ItemHead"/>
      </w:pPr>
      <w:r>
        <w:t>8</w:t>
      </w:r>
      <w:r w:rsidR="00A67B28" w:rsidRPr="00B13A33">
        <w:t xml:space="preserve">  Section 4 (definition of </w:t>
      </w:r>
      <w:r w:rsidR="0083637B">
        <w:t>Registration date</w:t>
      </w:r>
      <w:r w:rsidR="00A67B28" w:rsidRPr="00B13A33">
        <w:t>)</w:t>
      </w:r>
    </w:p>
    <w:p w14:paraId="663336DB" w14:textId="394D2DB8" w:rsidR="00FA183E" w:rsidRDefault="001C55C6" w:rsidP="00A67B28">
      <w:pPr>
        <w:pStyle w:val="Item"/>
      </w:pPr>
      <w:r>
        <w:t>Repeal</w:t>
      </w:r>
      <w:r w:rsidR="00A67B28">
        <w:t xml:space="preserve"> the definition</w:t>
      </w:r>
      <w:r>
        <w:t xml:space="preserve"> </w:t>
      </w:r>
      <w:r w:rsidR="00FA183E">
        <w:t>and substitute with:</w:t>
      </w:r>
    </w:p>
    <w:p w14:paraId="45EBC2A7" w14:textId="3045CE26" w:rsidR="00FA183E" w:rsidRPr="005C3FE8" w:rsidRDefault="00FA183E" w:rsidP="005C3FE8">
      <w:pPr>
        <w:pStyle w:val="paragraph"/>
        <w:spacing w:before="220"/>
        <w:ind w:left="709" w:firstLine="0"/>
        <w:rPr>
          <w:kern w:val="28"/>
          <w:szCs w:val="22"/>
        </w:rPr>
      </w:pPr>
      <w:r w:rsidRPr="00704307">
        <w:rPr>
          <w:b/>
          <w:i/>
          <w:kern w:val="28"/>
          <w:szCs w:val="22"/>
        </w:rPr>
        <w:t>Registration approval date</w:t>
      </w:r>
      <w:r w:rsidRPr="005C3FE8">
        <w:rPr>
          <w:kern w:val="28"/>
          <w:szCs w:val="22"/>
        </w:rPr>
        <w:t xml:space="preserve"> means the date on which the NDIS Commissioner has granted a person’s application to be registered as a r</w:t>
      </w:r>
      <w:r w:rsidR="00270E26" w:rsidRPr="005C3FE8">
        <w:rPr>
          <w:kern w:val="28"/>
          <w:szCs w:val="22"/>
        </w:rPr>
        <w:t>egistered NDIS p</w:t>
      </w:r>
      <w:r w:rsidRPr="005C3FE8">
        <w:rPr>
          <w:kern w:val="28"/>
          <w:szCs w:val="22"/>
        </w:rPr>
        <w:t>rovider under section 73E of the Act</w:t>
      </w:r>
    </w:p>
    <w:p w14:paraId="00975677" w14:textId="778B75AC" w:rsidR="00FA183E" w:rsidRPr="005C3FE8" w:rsidRDefault="00FA183E" w:rsidP="001949DD">
      <w:pPr>
        <w:pStyle w:val="paragraph"/>
        <w:spacing w:before="220"/>
        <w:ind w:left="1159" w:hanging="450"/>
        <w:rPr>
          <w:kern w:val="28"/>
          <w:szCs w:val="22"/>
        </w:rPr>
      </w:pPr>
      <w:r w:rsidRPr="001949DD">
        <w:rPr>
          <w:kern w:val="28"/>
          <w:sz w:val="18"/>
          <w:szCs w:val="18"/>
        </w:rPr>
        <w:t xml:space="preserve">Note: </w:t>
      </w:r>
      <w:r w:rsidRPr="001949DD">
        <w:rPr>
          <w:kern w:val="28"/>
          <w:sz w:val="18"/>
          <w:szCs w:val="18"/>
        </w:rPr>
        <w:tab/>
        <w:t>The registration approval date is relevant to the commencement date of the initial audit cycle for the audit program for registered NDIS providers as set out in section 10</w:t>
      </w:r>
      <w:r w:rsidRPr="005C3FE8">
        <w:rPr>
          <w:kern w:val="28"/>
          <w:szCs w:val="22"/>
        </w:rPr>
        <w:t xml:space="preserve">. </w:t>
      </w:r>
    </w:p>
    <w:p w14:paraId="1323768D" w14:textId="2395383C" w:rsidR="0083637B" w:rsidRPr="00B13A33" w:rsidRDefault="00807AA2" w:rsidP="0083637B">
      <w:pPr>
        <w:pStyle w:val="ItemHead"/>
      </w:pPr>
      <w:r>
        <w:t>9</w:t>
      </w:r>
      <w:r w:rsidR="0083637B" w:rsidRPr="00B13A33">
        <w:t xml:space="preserve">  Section 4 (definition of </w:t>
      </w:r>
      <w:r w:rsidR="0083637B">
        <w:t>Registration renewal date</w:t>
      </w:r>
      <w:r w:rsidR="0083637B" w:rsidRPr="00B13A33">
        <w:t>)</w:t>
      </w:r>
    </w:p>
    <w:p w14:paraId="2F4D7415" w14:textId="1D5AB111" w:rsidR="00270E26" w:rsidRPr="00E610CB" w:rsidRDefault="0083637B" w:rsidP="00E610CB">
      <w:pPr>
        <w:pStyle w:val="Item"/>
      </w:pPr>
      <w:r>
        <w:t>Repeal the definition</w:t>
      </w:r>
      <w:r w:rsidR="001C55C6">
        <w:t xml:space="preserve"> </w:t>
      </w:r>
      <w:r>
        <w:t xml:space="preserve">and </w:t>
      </w:r>
      <w:r w:rsidRPr="00B13A33">
        <w:t>substitute</w:t>
      </w:r>
      <w:r>
        <w:t xml:space="preserve"> with</w:t>
      </w:r>
      <w:r w:rsidRPr="00B13A33">
        <w:t>:</w:t>
      </w:r>
    </w:p>
    <w:p w14:paraId="38590EB2" w14:textId="203C627A" w:rsidR="00270E26" w:rsidRPr="005C3FE8" w:rsidRDefault="00270E26" w:rsidP="005C3FE8">
      <w:pPr>
        <w:pStyle w:val="paragraph"/>
        <w:spacing w:before="220"/>
        <w:ind w:left="709" w:firstLine="0"/>
        <w:rPr>
          <w:kern w:val="28"/>
          <w:szCs w:val="22"/>
        </w:rPr>
      </w:pPr>
      <w:r w:rsidRPr="00704307">
        <w:rPr>
          <w:b/>
          <w:i/>
          <w:kern w:val="28"/>
          <w:szCs w:val="22"/>
        </w:rPr>
        <w:t>Registration renewal date</w:t>
      </w:r>
      <w:r w:rsidRPr="005C3FE8">
        <w:rPr>
          <w:kern w:val="28"/>
          <w:szCs w:val="22"/>
        </w:rPr>
        <w:t xml:space="preserve"> means the registration expiry date (or the last date of the period of registration) listed on a registered NDIS provider’s certificate of registration, and is the date before which an application for registration under section 73C of the Act must be commenced in the Commission’s system in order for the registered NDIS provider’s registration to continue in accordance with section 73K of the Act until the Commissioner makes a decision on the application.</w:t>
      </w:r>
    </w:p>
    <w:p w14:paraId="4D44B80E" w14:textId="0D46AE07" w:rsidR="001C55C6" w:rsidRPr="00B13A33" w:rsidRDefault="00807AA2" w:rsidP="001C55C6">
      <w:pPr>
        <w:pStyle w:val="ItemHead"/>
      </w:pPr>
      <w:r>
        <w:t>10</w:t>
      </w:r>
      <w:r w:rsidR="001C55C6" w:rsidRPr="00B13A33">
        <w:t xml:space="preserve">  Section 4 (definition of</w:t>
      </w:r>
      <w:r w:rsidR="001C55C6">
        <w:t xml:space="preserve"> Scheme</w:t>
      </w:r>
      <w:r w:rsidR="001C55C6" w:rsidRPr="00B13A33">
        <w:t>)</w:t>
      </w:r>
    </w:p>
    <w:p w14:paraId="6BD38A45" w14:textId="77777777" w:rsidR="001C55C6" w:rsidRDefault="001C55C6" w:rsidP="001C55C6">
      <w:pPr>
        <w:pStyle w:val="Item"/>
      </w:pPr>
      <w:r>
        <w:t>Omit “Auditor” and substitute with “Auditors”.</w:t>
      </w:r>
    </w:p>
    <w:p w14:paraId="39BFB7FA" w14:textId="6627D37F" w:rsidR="0083637B" w:rsidRPr="00B13A33" w:rsidRDefault="00807AA2" w:rsidP="0083637B">
      <w:pPr>
        <w:pStyle w:val="ItemHead"/>
      </w:pPr>
      <w:r>
        <w:t>11</w:t>
      </w:r>
      <w:r w:rsidR="00270E26">
        <w:t xml:space="preserve">  Section 4 </w:t>
      </w:r>
    </w:p>
    <w:p w14:paraId="0B01B7F5" w14:textId="7E2B6135" w:rsidR="0083637B" w:rsidRDefault="0083637B" w:rsidP="0083637B">
      <w:pPr>
        <w:pStyle w:val="Item"/>
      </w:pPr>
      <w:r>
        <w:t>Insert:</w:t>
      </w:r>
    </w:p>
    <w:p w14:paraId="5BFAE614" w14:textId="77777777" w:rsidR="0083637B" w:rsidRPr="005C3FE8" w:rsidRDefault="0083637B" w:rsidP="005C3FE8">
      <w:pPr>
        <w:pStyle w:val="paragraph"/>
        <w:spacing w:before="220"/>
        <w:ind w:left="709" w:firstLine="0"/>
        <w:rPr>
          <w:kern w:val="28"/>
          <w:szCs w:val="22"/>
        </w:rPr>
      </w:pPr>
      <w:r w:rsidRPr="00704307">
        <w:rPr>
          <w:b/>
          <w:i/>
          <w:kern w:val="28"/>
          <w:szCs w:val="22"/>
        </w:rPr>
        <w:t>Specified changes or events</w:t>
      </w:r>
      <w:r w:rsidRPr="005C3FE8">
        <w:rPr>
          <w:kern w:val="28"/>
          <w:szCs w:val="22"/>
        </w:rPr>
        <w:t xml:space="preserve"> means a change or event of which notice is required to be given by a registered NDIS provider to the Commissioner as described in sections 13 or 13A of the </w:t>
      </w:r>
      <w:r w:rsidRPr="001949DD">
        <w:rPr>
          <w:i/>
          <w:kern w:val="28"/>
          <w:szCs w:val="22"/>
        </w:rPr>
        <w:t>National Disability Insurance Scheme (Provider Registration and Practice Standards) Rules 2018</w:t>
      </w:r>
      <w:r w:rsidRPr="005C3FE8">
        <w:rPr>
          <w:kern w:val="28"/>
          <w:szCs w:val="22"/>
        </w:rPr>
        <w:t xml:space="preserve">. </w:t>
      </w:r>
    </w:p>
    <w:p w14:paraId="43597052" w14:textId="3C101B49" w:rsidR="0083637B" w:rsidRDefault="00807AA2" w:rsidP="0083637B">
      <w:pPr>
        <w:pStyle w:val="ItemHead"/>
      </w:pPr>
      <w:r>
        <w:t>12</w:t>
      </w:r>
      <w:r w:rsidR="0083637B" w:rsidRPr="00B13A33">
        <w:t xml:space="preserve">  Section 4 (definition of </w:t>
      </w:r>
      <w:r w:rsidR="0083637B">
        <w:t>Surveillance (monitoring) audit)</w:t>
      </w:r>
    </w:p>
    <w:p w14:paraId="5936D892" w14:textId="204B075B" w:rsidR="0083637B" w:rsidRDefault="001C55C6" w:rsidP="0083637B">
      <w:pPr>
        <w:pStyle w:val="Item"/>
      </w:pPr>
      <w:r>
        <w:t>Repeal</w:t>
      </w:r>
      <w:r w:rsidR="0083637B">
        <w:t xml:space="preserve"> the definition of </w:t>
      </w:r>
      <w:r w:rsidR="001949DD">
        <w:t>“</w:t>
      </w:r>
      <w:r w:rsidR="0083637B" w:rsidRPr="001949DD">
        <w:rPr>
          <w:b/>
          <w:i/>
        </w:rPr>
        <w:t>Surveillance (monitoring) audit</w:t>
      </w:r>
      <w:r w:rsidR="001949DD">
        <w:t>”</w:t>
      </w:r>
      <w:r w:rsidR="00881C88">
        <w:t>.</w:t>
      </w:r>
    </w:p>
    <w:p w14:paraId="281F50A0" w14:textId="28B199BD" w:rsidR="0083637B" w:rsidRDefault="00807AA2" w:rsidP="0083637B">
      <w:pPr>
        <w:pStyle w:val="ItemHead"/>
      </w:pPr>
      <w:r>
        <w:t>13</w:t>
      </w:r>
      <w:r w:rsidR="0057266B">
        <w:t xml:space="preserve">  </w:t>
      </w:r>
      <w:r w:rsidR="0083637B">
        <w:t>Section 4 (definition of Verification audit</w:t>
      </w:r>
      <w:r w:rsidR="0083637B" w:rsidRPr="00B13A33">
        <w:t>)</w:t>
      </w:r>
    </w:p>
    <w:p w14:paraId="5464E011" w14:textId="77777777" w:rsidR="0083637B" w:rsidRDefault="0083637B" w:rsidP="0083637B">
      <w:pPr>
        <w:pStyle w:val="Item"/>
      </w:pPr>
      <w:r>
        <w:t xml:space="preserve">Repeal the definition and </w:t>
      </w:r>
      <w:r w:rsidRPr="00B13A33">
        <w:t>substitute</w:t>
      </w:r>
      <w:r>
        <w:t xml:space="preserve"> with</w:t>
      </w:r>
      <w:r w:rsidRPr="00B13A33">
        <w:t>:</w:t>
      </w:r>
    </w:p>
    <w:p w14:paraId="3CF4D321" w14:textId="77777777" w:rsidR="0083637B" w:rsidRPr="001949DD" w:rsidRDefault="0083637B" w:rsidP="005C3FE8">
      <w:pPr>
        <w:pStyle w:val="paragraph"/>
        <w:spacing w:before="220"/>
        <w:ind w:left="709" w:firstLine="0"/>
        <w:rPr>
          <w:i/>
          <w:kern w:val="28"/>
          <w:szCs w:val="22"/>
        </w:rPr>
      </w:pPr>
      <w:r w:rsidRPr="00704307">
        <w:rPr>
          <w:b/>
          <w:i/>
          <w:kern w:val="28"/>
          <w:szCs w:val="22"/>
        </w:rPr>
        <w:t>Verification audit</w:t>
      </w:r>
      <w:r w:rsidRPr="005C3FE8">
        <w:rPr>
          <w:kern w:val="28"/>
          <w:szCs w:val="22"/>
        </w:rPr>
        <w:t xml:space="preserve"> means an audit for the purposes of ascertaining whether an NDIS provider meets the applicable standards using the verification assessment method described in the definition of ‘verification’ contained in section 4 of the </w:t>
      </w:r>
      <w:r w:rsidRPr="001949DD">
        <w:rPr>
          <w:i/>
          <w:kern w:val="28"/>
          <w:szCs w:val="22"/>
        </w:rPr>
        <w:t>National Disability Insurance Scheme (Provider Registration and Practice Standards) Rules 2018.</w:t>
      </w:r>
    </w:p>
    <w:p w14:paraId="1754627F" w14:textId="4B96391B" w:rsidR="0083637B" w:rsidRDefault="00807AA2" w:rsidP="0083637B">
      <w:pPr>
        <w:pStyle w:val="ItemHead"/>
      </w:pPr>
      <w:r>
        <w:t>14</w:t>
      </w:r>
      <w:r w:rsidR="0057266B">
        <w:t xml:space="preserve">  </w:t>
      </w:r>
      <w:r w:rsidR="0083637B">
        <w:t>Section 4 (definition of Worker</w:t>
      </w:r>
      <w:r w:rsidR="0083637B" w:rsidRPr="00B13A33">
        <w:t>)</w:t>
      </w:r>
    </w:p>
    <w:p w14:paraId="1B535CE2" w14:textId="77777777" w:rsidR="0083637B" w:rsidRDefault="0083637B" w:rsidP="0083637B">
      <w:pPr>
        <w:pStyle w:val="Item"/>
      </w:pPr>
      <w:r>
        <w:t xml:space="preserve">Repeal the definition and </w:t>
      </w:r>
      <w:r w:rsidRPr="00B13A33">
        <w:t>substitute</w:t>
      </w:r>
      <w:r>
        <w:t xml:space="preserve"> with</w:t>
      </w:r>
      <w:r w:rsidRPr="00B13A33">
        <w:t>:</w:t>
      </w:r>
    </w:p>
    <w:p w14:paraId="681F0D29" w14:textId="2A57F38B" w:rsidR="0083637B" w:rsidRPr="005C3FE8" w:rsidRDefault="0083637B" w:rsidP="005C3FE8">
      <w:pPr>
        <w:pStyle w:val="paragraph"/>
        <w:spacing w:before="220"/>
        <w:ind w:left="709" w:firstLine="0"/>
        <w:rPr>
          <w:kern w:val="28"/>
          <w:szCs w:val="22"/>
        </w:rPr>
      </w:pPr>
      <w:r w:rsidRPr="00704307">
        <w:rPr>
          <w:b/>
          <w:i/>
          <w:kern w:val="28"/>
          <w:szCs w:val="22"/>
        </w:rPr>
        <w:t xml:space="preserve">Worker </w:t>
      </w:r>
      <w:r w:rsidRPr="005C3FE8">
        <w:rPr>
          <w:kern w:val="28"/>
          <w:szCs w:val="22"/>
        </w:rPr>
        <w:t xml:space="preserve">has the meaning given in section 4 of the </w:t>
      </w:r>
      <w:r w:rsidRPr="00704307">
        <w:rPr>
          <w:i/>
          <w:kern w:val="28"/>
          <w:szCs w:val="22"/>
        </w:rPr>
        <w:t>National Disability Insurance Scheme (Provider Registration and Practice Standards) Rules</w:t>
      </w:r>
      <w:r w:rsidRPr="005C3FE8">
        <w:rPr>
          <w:kern w:val="28"/>
          <w:szCs w:val="22"/>
        </w:rPr>
        <w:t xml:space="preserve"> 2018.</w:t>
      </w:r>
    </w:p>
    <w:p w14:paraId="5B6CB052" w14:textId="3B68574E" w:rsidR="00881C88" w:rsidRPr="00B13A33" w:rsidRDefault="00807AA2" w:rsidP="00881C88">
      <w:pPr>
        <w:pStyle w:val="ItemHead"/>
      </w:pPr>
      <w:r>
        <w:lastRenderedPageBreak/>
        <w:t>15</w:t>
      </w:r>
      <w:r w:rsidR="00881C88" w:rsidRPr="00B13A33">
        <w:t xml:space="preserve">  </w:t>
      </w:r>
      <w:r w:rsidR="00881C88">
        <w:t>Paragraph</w:t>
      </w:r>
      <w:r w:rsidR="00881C88" w:rsidRPr="00B13A33">
        <w:t xml:space="preserve"> </w:t>
      </w:r>
      <w:r w:rsidR="00881C88">
        <w:t>5(4)(d)</w:t>
      </w:r>
      <w:r w:rsidR="00881C88" w:rsidRPr="00B13A33">
        <w:t xml:space="preserve"> </w:t>
      </w:r>
    </w:p>
    <w:p w14:paraId="6285F681" w14:textId="2C7C4964" w:rsidR="00881C88" w:rsidRDefault="00881C88" w:rsidP="00881C88">
      <w:pPr>
        <w:pStyle w:val="Item"/>
      </w:pPr>
      <w:r>
        <w:t>Omit “</w:t>
      </w:r>
      <w:r w:rsidR="00270E26">
        <w:t>IAF MD4:</w:t>
      </w:r>
      <w:r>
        <w:t xml:space="preserve"> 2018” and substitute “IAF MD</w:t>
      </w:r>
      <w:r w:rsidRPr="005F59ED">
        <w:t>4</w:t>
      </w:r>
      <w:r>
        <w:t>”.</w:t>
      </w:r>
    </w:p>
    <w:p w14:paraId="5AF0ECC8" w14:textId="2CEA107F" w:rsidR="00881C88" w:rsidRPr="00B13A33" w:rsidRDefault="00807AA2" w:rsidP="00881C88">
      <w:pPr>
        <w:pStyle w:val="ItemHead"/>
      </w:pPr>
      <w:r>
        <w:t>1</w:t>
      </w:r>
      <w:r w:rsidR="00881C88" w:rsidRPr="00B13A33">
        <w:t xml:space="preserve">6  </w:t>
      </w:r>
      <w:r w:rsidR="00881C88">
        <w:t>Paragraph</w:t>
      </w:r>
      <w:r w:rsidR="00881C88" w:rsidRPr="00B13A33">
        <w:t xml:space="preserve"> </w:t>
      </w:r>
      <w:r w:rsidR="00881C88">
        <w:t>5(4)(e)</w:t>
      </w:r>
      <w:r w:rsidR="00881C88" w:rsidRPr="00B13A33">
        <w:t xml:space="preserve"> </w:t>
      </w:r>
    </w:p>
    <w:p w14:paraId="67B89C94" w14:textId="3BAE1B13" w:rsidR="00881C88" w:rsidRDefault="00881C88" w:rsidP="00881C88">
      <w:pPr>
        <w:pStyle w:val="Item"/>
      </w:pPr>
      <w:r>
        <w:t>Omit “IAF MD2</w:t>
      </w:r>
      <w:r w:rsidR="00270E26">
        <w:t>:</w:t>
      </w:r>
      <w:r>
        <w:t xml:space="preserve"> 2017” and substitute “IAF MD2”.</w:t>
      </w:r>
    </w:p>
    <w:p w14:paraId="0A48CD8B" w14:textId="559BA584" w:rsidR="00D11490" w:rsidRPr="00B13A33" w:rsidRDefault="00807AA2" w:rsidP="00C80387">
      <w:pPr>
        <w:pStyle w:val="ItemHead"/>
      </w:pPr>
      <w:r>
        <w:t>17</w:t>
      </w:r>
      <w:r w:rsidR="00945F16" w:rsidRPr="00B13A33">
        <w:t xml:space="preserve">  </w:t>
      </w:r>
      <w:r w:rsidR="0057266B">
        <w:t>Subsection</w:t>
      </w:r>
      <w:r w:rsidR="00D11490" w:rsidRPr="00B13A33">
        <w:t xml:space="preserve"> </w:t>
      </w:r>
      <w:r w:rsidR="0083637B">
        <w:t>6(1)</w:t>
      </w:r>
      <w:r w:rsidR="00D11490" w:rsidRPr="00B13A33">
        <w:t xml:space="preserve"> </w:t>
      </w:r>
    </w:p>
    <w:p w14:paraId="2601F356" w14:textId="19AE3BB0" w:rsidR="0083637B" w:rsidRDefault="0083637B" w:rsidP="00D11490">
      <w:pPr>
        <w:pStyle w:val="Item"/>
      </w:pPr>
      <w:r>
        <w:t>After the words “Chapter 4 of the Act” insert:</w:t>
      </w:r>
    </w:p>
    <w:p w14:paraId="33E0F9AB" w14:textId="13A44906" w:rsidR="0083637B" w:rsidRDefault="0083637B" w:rsidP="00D11490">
      <w:pPr>
        <w:pStyle w:val="Item"/>
      </w:pPr>
      <w:r>
        <w:t xml:space="preserve">“and section 13B of the </w:t>
      </w:r>
      <w:r w:rsidRPr="004417A9">
        <w:rPr>
          <w:i/>
        </w:rPr>
        <w:t>National Disability Insurance Scheme (Provider Registration and Practice Standards) Rules 2018</w:t>
      </w:r>
      <w:r>
        <w:rPr>
          <w:i/>
        </w:rPr>
        <w:t>”</w:t>
      </w:r>
    </w:p>
    <w:p w14:paraId="58D6DD47" w14:textId="4F299198" w:rsidR="009B6B1A" w:rsidRPr="00B13A33" w:rsidRDefault="00807AA2" w:rsidP="009B6B1A">
      <w:pPr>
        <w:pStyle w:val="ItemHead"/>
      </w:pPr>
      <w:r>
        <w:t>1</w:t>
      </w:r>
      <w:r w:rsidR="00945F16" w:rsidRPr="00B13A33">
        <w:t>8</w:t>
      </w:r>
      <w:r w:rsidR="00B13A33">
        <w:t xml:space="preserve">  </w:t>
      </w:r>
      <w:r w:rsidR="00881C88">
        <w:t>S</w:t>
      </w:r>
      <w:r w:rsidR="0057266B">
        <w:t>ection</w:t>
      </w:r>
      <w:r w:rsidR="009B6B1A" w:rsidRPr="00B13A33">
        <w:t xml:space="preserve"> </w:t>
      </w:r>
      <w:r w:rsidR="00881C88">
        <w:t>7</w:t>
      </w:r>
    </w:p>
    <w:p w14:paraId="45F3C38F" w14:textId="488E7AEF" w:rsidR="00655D64" w:rsidRDefault="00655D64" w:rsidP="00655D64">
      <w:pPr>
        <w:pStyle w:val="Item"/>
      </w:pPr>
      <w:r>
        <w:t xml:space="preserve">Repeal </w:t>
      </w:r>
      <w:r w:rsidR="00881C88">
        <w:t xml:space="preserve">the </w:t>
      </w:r>
      <w:r w:rsidR="004F4881">
        <w:t>section</w:t>
      </w:r>
      <w:r w:rsidR="00881C88">
        <w:t>, including the heading,</w:t>
      </w:r>
      <w:r>
        <w:t xml:space="preserve"> and </w:t>
      </w:r>
      <w:r w:rsidRPr="00B13A33">
        <w:t>substitute</w:t>
      </w:r>
      <w:r w:rsidR="001949DD">
        <w:t>:</w:t>
      </w:r>
    </w:p>
    <w:p w14:paraId="48C8B262" w14:textId="77777777" w:rsidR="00270E26" w:rsidRPr="005F59ED" w:rsidRDefault="00270E26" w:rsidP="005C3FE8">
      <w:pPr>
        <w:pStyle w:val="ActHead5"/>
        <w:spacing w:before="220"/>
        <w:ind w:left="709" w:firstLine="0"/>
        <w:outlineLvl w:val="9"/>
      </w:pPr>
      <w:bookmarkStart w:id="9" w:name="_Toc9256047"/>
      <w:r w:rsidRPr="00176051">
        <w:rPr>
          <w:rStyle w:val="CharSectno"/>
        </w:rPr>
        <w:t>7</w:t>
      </w:r>
      <w:r w:rsidRPr="005F59ED">
        <w:t xml:space="preserve">  Applicable NDIS Practice Standards</w:t>
      </w:r>
      <w:bookmarkEnd w:id="9"/>
      <w:r>
        <w:t xml:space="preserve"> and assessment method</w:t>
      </w:r>
    </w:p>
    <w:p w14:paraId="56702341" w14:textId="75F5970C" w:rsidR="00270E26" w:rsidRPr="005F59ED" w:rsidRDefault="005C3FE8" w:rsidP="007B1EB4">
      <w:pPr>
        <w:pStyle w:val="subsection"/>
        <w:tabs>
          <w:tab w:val="left" w:pos="709"/>
        </w:tabs>
      </w:pPr>
      <w:r>
        <w:tab/>
      </w:r>
      <w:r w:rsidR="007B1EB4">
        <w:tab/>
      </w:r>
      <w:r w:rsidR="00270E26">
        <w:t>(1)</w:t>
      </w:r>
      <w:r w:rsidR="00270E26">
        <w:tab/>
        <w:t xml:space="preserve">Section 13B and Part 6 of the </w:t>
      </w:r>
      <w:r w:rsidR="00270E26" w:rsidRPr="000907B0">
        <w:rPr>
          <w:i/>
        </w:rPr>
        <w:t>National Disability Insurance Scheme (Provider Registration and Practice Standards) Rules 2018</w:t>
      </w:r>
      <w:r w:rsidR="00270E26">
        <w:t xml:space="preserve"> and Part 2 of the </w:t>
      </w:r>
      <w:r w:rsidR="00270E26" w:rsidRPr="000907B0">
        <w:rPr>
          <w:i/>
        </w:rPr>
        <w:t>National Disability Insurance Scheme (Practice Standards – Worker Screening) Rules 2018</w:t>
      </w:r>
      <w:r w:rsidR="00270E26">
        <w:t xml:space="preserve"> specify the applicable standards and the method of assessment for an assessment by an approved quality auditor. </w:t>
      </w:r>
      <w:r w:rsidR="00270E26" w:rsidRPr="005F59ED">
        <w:t>In conducting a certification or verification audit the applicable NDIS Practice Standards to be assessed are:</w:t>
      </w:r>
    </w:p>
    <w:p w14:paraId="270563A9" w14:textId="5B641251" w:rsidR="00270E26" w:rsidRPr="005F59ED" w:rsidRDefault="00270E26" w:rsidP="00180FBD">
      <w:pPr>
        <w:pStyle w:val="subsection"/>
        <w:tabs>
          <w:tab w:val="clear" w:pos="1021"/>
        </w:tabs>
        <w:ind w:left="1800" w:hanging="360"/>
      </w:pPr>
      <w:r w:rsidRPr="005F59ED">
        <w:t>(a)</w:t>
      </w:r>
      <w:r w:rsidRPr="005F59ED">
        <w:tab/>
        <w:t>Schedule</w:t>
      </w:r>
      <w:r>
        <w:t> </w:t>
      </w:r>
      <w:r w:rsidRPr="005F59ED">
        <w:t xml:space="preserve">1 – </w:t>
      </w:r>
      <w:r>
        <w:t>S</w:t>
      </w:r>
      <w:r w:rsidRPr="005F59ED">
        <w:t xml:space="preserve">chedule 7 to the </w:t>
      </w:r>
      <w:r w:rsidRPr="001949DD">
        <w:rPr>
          <w:i/>
        </w:rPr>
        <w:t>National Disability Insurance Scheme (Provider Registration and Practice Standards) Rules 2018</w:t>
      </w:r>
      <w:r w:rsidRPr="005F59ED">
        <w:t xml:space="preserve"> set out NDIS Practice Standards that apply in relation to </w:t>
      </w:r>
      <w:r>
        <w:t xml:space="preserve">a </w:t>
      </w:r>
      <w:r w:rsidRPr="005F59ED">
        <w:t>certification</w:t>
      </w:r>
      <w:r>
        <w:t xml:space="preserve"> audit</w:t>
      </w:r>
      <w:r w:rsidRPr="005F59ED">
        <w:t>;</w:t>
      </w:r>
    </w:p>
    <w:p w14:paraId="14CD0537" w14:textId="31498A90" w:rsidR="00270E26" w:rsidRPr="005F59ED" w:rsidRDefault="00270E26" w:rsidP="00180FBD">
      <w:pPr>
        <w:pStyle w:val="subsection"/>
        <w:tabs>
          <w:tab w:val="clear" w:pos="1021"/>
        </w:tabs>
        <w:ind w:left="1800" w:hanging="360"/>
      </w:pPr>
      <w:r w:rsidRPr="005F59ED">
        <w:t>(b)</w:t>
      </w:r>
      <w:r w:rsidRPr="005F59ED">
        <w:tab/>
        <w:t>Schedule</w:t>
      </w:r>
      <w:r>
        <w:t> </w:t>
      </w:r>
      <w:r w:rsidRPr="005F59ED">
        <w:t xml:space="preserve">8 to the </w:t>
      </w:r>
      <w:r w:rsidRPr="001949DD">
        <w:rPr>
          <w:i/>
        </w:rPr>
        <w:t>National Disability Insurance Scheme (Provider Registration and Practice Standards) Rules 2018</w:t>
      </w:r>
      <w:r w:rsidRPr="005F59ED">
        <w:t xml:space="preserve"> sets out relevant NDIS Practice Standards that apply in relation to </w:t>
      </w:r>
      <w:r>
        <w:t xml:space="preserve">a </w:t>
      </w:r>
      <w:r w:rsidRPr="005F59ED">
        <w:t>verification</w:t>
      </w:r>
      <w:r>
        <w:t xml:space="preserve"> audit</w:t>
      </w:r>
      <w:r w:rsidRPr="005F59ED">
        <w:t>; and</w:t>
      </w:r>
    </w:p>
    <w:p w14:paraId="27E9C817" w14:textId="1D16566A" w:rsidR="007B1EB4" w:rsidRDefault="00270E26" w:rsidP="00180FBD">
      <w:pPr>
        <w:pStyle w:val="subsection"/>
        <w:tabs>
          <w:tab w:val="clear" w:pos="1021"/>
        </w:tabs>
        <w:ind w:left="1800" w:hanging="360"/>
      </w:pPr>
      <w:r w:rsidRPr="005F59ED">
        <w:t>(c)</w:t>
      </w:r>
      <w:r w:rsidR="00180FBD">
        <w:tab/>
      </w:r>
      <w:r w:rsidRPr="00704307">
        <w:t xml:space="preserve">Part 2 of the </w:t>
      </w:r>
      <w:r w:rsidRPr="001949DD">
        <w:rPr>
          <w:i/>
        </w:rPr>
        <w:t>National Disability Insurance Scheme (Practice Standards</w:t>
      </w:r>
      <w:r w:rsidRPr="001949DD">
        <w:rPr>
          <w:i/>
        </w:rPr>
        <w:noBreakHyphen/>
        <w:t>Worker Screening) Rules 2018</w:t>
      </w:r>
      <w:r w:rsidRPr="00704307">
        <w:t xml:space="preserve"> sets out NDIS Practice Standards that apply in relation to a certification and a verification audit.</w:t>
      </w:r>
    </w:p>
    <w:p w14:paraId="5A881CD3" w14:textId="50BA5105" w:rsidR="00270E26" w:rsidRPr="001949DD" w:rsidRDefault="007B1EB4" w:rsidP="001949DD">
      <w:pPr>
        <w:pStyle w:val="subsection"/>
        <w:tabs>
          <w:tab w:val="clear" w:pos="1021"/>
          <w:tab w:val="right" w:pos="1418"/>
        </w:tabs>
        <w:ind w:left="1800" w:hanging="666"/>
        <w:rPr>
          <w:sz w:val="18"/>
          <w:szCs w:val="18"/>
        </w:rPr>
      </w:pPr>
      <w:r>
        <w:rPr>
          <w:sz w:val="18"/>
          <w:szCs w:val="18"/>
        </w:rPr>
        <w:t>Note:</w:t>
      </w:r>
      <w:r w:rsidR="001949DD">
        <w:rPr>
          <w:sz w:val="18"/>
          <w:szCs w:val="18"/>
        </w:rPr>
        <w:tab/>
      </w:r>
      <w:r w:rsidR="00270E26">
        <w:rPr>
          <w:sz w:val="18"/>
          <w:szCs w:val="18"/>
        </w:rPr>
        <w:t xml:space="preserve">Section 23 of the </w:t>
      </w:r>
      <w:r w:rsidR="00270E26" w:rsidRPr="000907B0">
        <w:rPr>
          <w:i/>
          <w:sz w:val="18"/>
          <w:szCs w:val="18"/>
        </w:rPr>
        <w:t>National Disability Insurance Scheme (Provider Registration and Practice Standards) Rules 2018</w:t>
      </w:r>
      <w:r w:rsidR="00270E26">
        <w:rPr>
          <w:sz w:val="18"/>
          <w:szCs w:val="18"/>
        </w:rPr>
        <w:t xml:space="preserve"> and section 10 of the </w:t>
      </w:r>
      <w:r w:rsidR="00270E26" w:rsidRPr="000907B0">
        <w:rPr>
          <w:i/>
          <w:sz w:val="18"/>
          <w:szCs w:val="18"/>
        </w:rPr>
        <w:t>National Disability Insurance Scheme (Practice Standards – Worker Screening) Rules 2018</w:t>
      </w:r>
      <w:r w:rsidR="00270E26">
        <w:rPr>
          <w:sz w:val="18"/>
          <w:szCs w:val="18"/>
        </w:rPr>
        <w:t xml:space="preserve"> provide that if compliance with an applicable standard must be assessed using verification, the requirement is met if compliance with the standard is assessed using certification.  </w:t>
      </w:r>
    </w:p>
    <w:p w14:paraId="32C6BD12" w14:textId="77777777" w:rsidR="00270E26" w:rsidRDefault="00270E26" w:rsidP="00270E26">
      <w:pPr>
        <w:pStyle w:val="subsection"/>
        <w:tabs>
          <w:tab w:val="clear" w:pos="1021"/>
        </w:tabs>
        <w:spacing w:before="120"/>
        <w:ind w:left="1985" w:hanging="851"/>
        <w:rPr>
          <w:szCs w:val="22"/>
        </w:rPr>
      </w:pPr>
      <w:r w:rsidRPr="000907B0">
        <w:rPr>
          <w:szCs w:val="22"/>
        </w:rPr>
        <w:t>(2)</w:t>
      </w:r>
      <w:r w:rsidRPr="000907B0">
        <w:rPr>
          <w:szCs w:val="22"/>
        </w:rPr>
        <w:tab/>
        <w:t xml:space="preserve">The </w:t>
      </w:r>
      <w:r w:rsidRPr="000907B0">
        <w:rPr>
          <w:i/>
          <w:szCs w:val="22"/>
        </w:rPr>
        <w:t>National Disability Insurance Scheme (Quality Indicators) Guidelines 2018</w:t>
      </w:r>
      <w:r w:rsidRPr="000907B0">
        <w:rPr>
          <w:szCs w:val="22"/>
        </w:rPr>
        <w:t xml:space="preserve"> set out indicators and other matters to be taken into account when assessing compliance with the NDIS Practice Standards.</w:t>
      </w:r>
    </w:p>
    <w:p w14:paraId="0D501D08" w14:textId="5E414E6F" w:rsidR="00270E26" w:rsidRPr="000907B0" w:rsidRDefault="001949DD" w:rsidP="001949DD">
      <w:pPr>
        <w:pStyle w:val="subsection"/>
        <w:tabs>
          <w:tab w:val="clear" w:pos="1021"/>
        </w:tabs>
        <w:spacing w:before="120"/>
        <w:ind w:left="1985" w:hanging="709"/>
        <w:rPr>
          <w:sz w:val="18"/>
          <w:szCs w:val="18"/>
        </w:rPr>
      </w:pPr>
      <w:r>
        <w:rPr>
          <w:sz w:val="18"/>
          <w:szCs w:val="18"/>
        </w:rPr>
        <w:t>Note:</w:t>
      </w:r>
      <w:r>
        <w:rPr>
          <w:sz w:val="18"/>
          <w:szCs w:val="18"/>
        </w:rPr>
        <w:tab/>
      </w:r>
      <w:r w:rsidR="00270E26" w:rsidRPr="000907B0">
        <w:rPr>
          <w:sz w:val="18"/>
          <w:szCs w:val="18"/>
        </w:rPr>
        <w:t xml:space="preserve">The </w:t>
      </w:r>
      <w:r w:rsidR="00270E26" w:rsidRPr="000907B0">
        <w:rPr>
          <w:i/>
          <w:sz w:val="18"/>
          <w:szCs w:val="18"/>
        </w:rPr>
        <w:t>National Disability Insurance Scheme (Quality Indicators) Guidelines 2018</w:t>
      </w:r>
      <w:r w:rsidR="00270E26" w:rsidRPr="000907B0">
        <w:rPr>
          <w:sz w:val="18"/>
          <w:szCs w:val="18"/>
        </w:rPr>
        <w:t xml:space="preserve"> can</w:t>
      </w:r>
      <w:r>
        <w:rPr>
          <w:sz w:val="18"/>
          <w:szCs w:val="18"/>
        </w:rPr>
        <w:t xml:space="preserve"> </w:t>
      </w:r>
      <w:r w:rsidR="00270E26" w:rsidRPr="000907B0">
        <w:rPr>
          <w:sz w:val="18"/>
          <w:szCs w:val="18"/>
        </w:rPr>
        <w:t>be found at www.legislation.gov.au</w:t>
      </w:r>
    </w:p>
    <w:p w14:paraId="557665F1" w14:textId="77777777" w:rsidR="00270E26" w:rsidRDefault="00270E26" w:rsidP="00270E26">
      <w:pPr>
        <w:pStyle w:val="subsection"/>
        <w:tabs>
          <w:tab w:val="clear" w:pos="1021"/>
        </w:tabs>
        <w:spacing w:before="120"/>
        <w:ind w:left="1985" w:hanging="851"/>
        <w:rPr>
          <w:sz w:val="18"/>
          <w:szCs w:val="18"/>
        </w:rPr>
      </w:pPr>
      <w:r>
        <w:rPr>
          <w:szCs w:val="22"/>
        </w:rPr>
        <w:t>(3)</w:t>
      </w:r>
      <w:r>
        <w:rPr>
          <w:szCs w:val="22"/>
        </w:rPr>
        <w:tab/>
        <w:t xml:space="preserve">In conducting a </w:t>
      </w:r>
      <w:r w:rsidRPr="00A12A8C">
        <w:rPr>
          <w:szCs w:val="22"/>
        </w:rPr>
        <w:t>verification and certification audit</w:t>
      </w:r>
      <w:r>
        <w:rPr>
          <w:szCs w:val="22"/>
        </w:rPr>
        <w:t xml:space="preserve">, auditors should have regard to the current document published by the Commission which outlines the evidence that auditors must receive to assess conformity with the verification module of the NDIS Practice Standards as set out in Schedule 8 to the </w:t>
      </w:r>
      <w:r w:rsidRPr="000907B0">
        <w:rPr>
          <w:i/>
          <w:szCs w:val="22"/>
        </w:rPr>
        <w:t>National Disability Insurance Scheme (Provider Registration and Practice Standards) Rules 2018</w:t>
      </w:r>
      <w:r>
        <w:rPr>
          <w:szCs w:val="22"/>
        </w:rPr>
        <w:t xml:space="preserve">. </w:t>
      </w:r>
    </w:p>
    <w:p w14:paraId="3A31A492" w14:textId="0BE30E72" w:rsidR="00270E26" w:rsidRPr="00E610CB" w:rsidRDefault="007B1EB4" w:rsidP="007B1EB4">
      <w:pPr>
        <w:pStyle w:val="subsection"/>
        <w:ind w:firstLine="0"/>
        <w:rPr>
          <w:sz w:val="18"/>
          <w:szCs w:val="18"/>
        </w:rPr>
      </w:pPr>
      <w:r>
        <w:rPr>
          <w:sz w:val="18"/>
          <w:szCs w:val="18"/>
        </w:rPr>
        <w:lastRenderedPageBreak/>
        <w:t xml:space="preserve">Note:  </w:t>
      </w:r>
      <w:r w:rsidR="00270E26" w:rsidRPr="00E610CB">
        <w:rPr>
          <w:sz w:val="18"/>
          <w:szCs w:val="18"/>
        </w:rPr>
        <w:t>The Commission’s document entitled ‘NDIS Practice Stand</w:t>
      </w:r>
      <w:r w:rsidR="00E610CB" w:rsidRPr="00E610CB">
        <w:rPr>
          <w:sz w:val="18"/>
          <w:szCs w:val="18"/>
        </w:rPr>
        <w:t xml:space="preserve">ards: Verification Module – </w:t>
      </w:r>
      <w:r w:rsidR="00180FBD" w:rsidRPr="00E610CB">
        <w:rPr>
          <w:sz w:val="18"/>
          <w:szCs w:val="18"/>
        </w:rPr>
        <w:t>Required</w:t>
      </w:r>
      <w:r w:rsidR="00270E26" w:rsidRPr="00E610CB">
        <w:rPr>
          <w:sz w:val="18"/>
          <w:szCs w:val="18"/>
        </w:rPr>
        <w:t xml:space="preserve"> Documentation’ is available at https://www.ndiscommission.gov.au/document/1051</w:t>
      </w:r>
    </w:p>
    <w:p w14:paraId="3070F4BE" w14:textId="69C483D4" w:rsidR="00655D64" w:rsidRPr="00180FBD" w:rsidRDefault="00807AA2" w:rsidP="00180FBD">
      <w:pPr>
        <w:pStyle w:val="ItemHead"/>
      </w:pPr>
      <w:bookmarkStart w:id="10" w:name="_Toc3903764"/>
      <w:r w:rsidRPr="00180FBD">
        <w:t>1</w:t>
      </w:r>
      <w:r w:rsidR="00B13A33" w:rsidRPr="00180FBD">
        <w:t>9</w:t>
      </w:r>
      <w:r w:rsidR="00655D64" w:rsidRPr="00180FBD">
        <w:t xml:space="preserve">  </w:t>
      </w:r>
      <w:r w:rsidR="0057266B" w:rsidRPr="00180FBD">
        <w:t>Subsection</w:t>
      </w:r>
      <w:r w:rsidR="00655D64" w:rsidRPr="00180FBD">
        <w:t xml:space="preserve"> 10</w:t>
      </w:r>
      <w:r w:rsidR="00EA7B3F" w:rsidRPr="00180FBD">
        <w:t xml:space="preserve"> </w:t>
      </w:r>
      <w:r w:rsidR="004F4881">
        <w:t>(1)</w:t>
      </w:r>
      <w:r w:rsidR="00655D64" w:rsidRPr="00180FBD">
        <w:t xml:space="preserve"> Note</w:t>
      </w:r>
    </w:p>
    <w:bookmarkEnd w:id="10"/>
    <w:p w14:paraId="7869DE95" w14:textId="5C061AF4" w:rsidR="00655D64" w:rsidRDefault="001C55C6" w:rsidP="00655D64">
      <w:pPr>
        <w:pStyle w:val="Item"/>
      </w:pPr>
      <w:r>
        <w:t>Repeal</w:t>
      </w:r>
      <w:r w:rsidR="00655D64">
        <w:t xml:space="preserve"> and </w:t>
      </w:r>
      <w:r w:rsidR="00655D64" w:rsidRPr="00B13A33">
        <w:t>substitute</w:t>
      </w:r>
      <w:r w:rsidR="00655D64">
        <w:t xml:space="preserve"> with</w:t>
      </w:r>
      <w:r w:rsidR="00655D64" w:rsidRPr="00B13A33">
        <w:t>:</w:t>
      </w:r>
    </w:p>
    <w:p w14:paraId="108CF7DD" w14:textId="262E6E4C" w:rsidR="00655D64" w:rsidRPr="00704307" w:rsidRDefault="001949DD" w:rsidP="001949DD">
      <w:pPr>
        <w:pStyle w:val="paragraph"/>
        <w:spacing w:before="220"/>
        <w:ind w:left="1440" w:hanging="731"/>
        <w:rPr>
          <w:kern w:val="28"/>
          <w:sz w:val="18"/>
          <w:szCs w:val="18"/>
        </w:rPr>
      </w:pPr>
      <w:r>
        <w:rPr>
          <w:kern w:val="28"/>
          <w:sz w:val="18"/>
          <w:szCs w:val="18"/>
        </w:rPr>
        <w:t xml:space="preserve">Note: </w:t>
      </w:r>
      <w:r>
        <w:rPr>
          <w:kern w:val="28"/>
          <w:sz w:val="18"/>
          <w:szCs w:val="18"/>
        </w:rPr>
        <w:tab/>
      </w:r>
      <w:r>
        <w:rPr>
          <w:kern w:val="28"/>
          <w:sz w:val="18"/>
          <w:szCs w:val="18"/>
        </w:rPr>
        <w:tab/>
      </w:r>
      <w:r w:rsidR="00655D64" w:rsidRPr="00704307">
        <w:rPr>
          <w:kern w:val="28"/>
          <w:sz w:val="18"/>
          <w:szCs w:val="18"/>
        </w:rPr>
        <w:t xml:space="preserve">The conditions of registration imposed under section 73G of the Act are set out in the certificate of registration issued by the Commissioner. </w:t>
      </w:r>
    </w:p>
    <w:p w14:paraId="0B0D84F9" w14:textId="45F1F92A" w:rsidR="00EA7B3F" w:rsidRPr="00B13A33" w:rsidRDefault="00807AA2" w:rsidP="00EA7B3F">
      <w:pPr>
        <w:pStyle w:val="ItemHead"/>
      </w:pPr>
      <w:r>
        <w:t>2</w:t>
      </w:r>
      <w:r w:rsidR="00B13A33">
        <w:t xml:space="preserve">0 </w:t>
      </w:r>
      <w:r w:rsidR="00EA7B3F" w:rsidRPr="00B13A33">
        <w:t xml:space="preserve"> Subsection</w:t>
      </w:r>
      <w:r w:rsidR="00655D64">
        <w:t xml:space="preserve"> 10(2</w:t>
      </w:r>
      <w:r w:rsidR="00EA7B3F" w:rsidRPr="00B13A33">
        <w:t>)</w:t>
      </w:r>
    </w:p>
    <w:p w14:paraId="20B2F3F7" w14:textId="77777777" w:rsidR="00EA7B3F" w:rsidRPr="00B13A33" w:rsidRDefault="00EA7B3F" w:rsidP="00EA7B3F">
      <w:pPr>
        <w:pStyle w:val="Item"/>
      </w:pPr>
      <w:r w:rsidRPr="00B13A33">
        <w:t>Repeal</w:t>
      </w:r>
      <w:r w:rsidR="002B553F" w:rsidRPr="00B13A33">
        <w:t xml:space="preserve"> the subsection</w:t>
      </w:r>
      <w:r w:rsidRPr="00B13A33">
        <w:t>, substitute:</w:t>
      </w:r>
    </w:p>
    <w:p w14:paraId="5A59B62F" w14:textId="605CA7C8" w:rsidR="00670D5C" w:rsidRPr="00180FBD" w:rsidRDefault="00670D5C" w:rsidP="00180FBD">
      <w:pPr>
        <w:pStyle w:val="paragraph"/>
        <w:tabs>
          <w:tab w:val="clear" w:pos="1531"/>
        </w:tabs>
        <w:spacing w:before="220"/>
        <w:ind w:left="1440" w:hanging="720"/>
      </w:pPr>
      <w:r w:rsidRPr="00180FBD">
        <w:t>(2)</w:t>
      </w:r>
      <w:r w:rsidR="00704307" w:rsidRPr="00180FBD">
        <w:t xml:space="preserve"> </w:t>
      </w:r>
      <w:r w:rsidRPr="00180FBD">
        <w:tab/>
        <w:t xml:space="preserve">If no such conditions are imposed on the registration of an NDIS provider, the certification audit program for the evaluation activities in the initial cycle shall include: </w:t>
      </w:r>
    </w:p>
    <w:p w14:paraId="3EAEFD85" w14:textId="77777777" w:rsidR="00670D5C" w:rsidRPr="005F59ED" w:rsidRDefault="00670D5C" w:rsidP="00180FBD">
      <w:pPr>
        <w:pStyle w:val="subsection"/>
        <w:tabs>
          <w:tab w:val="clear" w:pos="1021"/>
        </w:tabs>
        <w:ind w:left="1800" w:hanging="360"/>
      </w:pPr>
      <w:r w:rsidRPr="005F59ED">
        <w:t>(a)</w:t>
      </w:r>
      <w:r w:rsidRPr="005F59ED">
        <w:tab/>
        <w:t>a two</w:t>
      </w:r>
      <w:r>
        <w:noBreakHyphen/>
      </w:r>
      <w:r w:rsidRPr="005F59ED">
        <w:t xml:space="preserve">stage initial audit; </w:t>
      </w:r>
    </w:p>
    <w:p w14:paraId="5A40A5FD" w14:textId="77777777" w:rsidR="00670D5C" w:rsidRPr="005F59ED" w:rsidRDefault="00670D5C" w:rsidP="00180FBD">
      <w:pPr>
        <w:pStyle w:val="subsection"/>
        <w:ind w:left="1800" w:hanging="360"/>
        <w:rPr>
          <w:szCs w:val="22"/>
        </w:rPr>
      </w:pPr>
      <w:r w:rsidRPr="005F59ED">
        <w:t>(b)</w:t>
      </w:r>
      <w:r w:rsidRPr="005F59ED">
        <w:tab/>
      </w:r>
      <w:r>
        <w:t>if applicable, a mid-term audit</w:t>
      </w:r>
      <w:r w:rsidRPr="00B30958">
        <w:rPr>
          <w:szCs w:val="22"/>
        </w:rPr>
        <w:t>; and</w:t>
      </w:r>
    </w:p>
    <w:p w14:paraId="7D2CD078" w14:textId="77777777" w:rsidR="00670D5C" w:rsidRPr="005F59ED" w:rsidRDefault="00670D5C" w:rsidP="00180FBD">
      <w:pPr>
        <w:pStyle w:val="subsection"/>
        <w:tabs>
          <w:tab w:val="clear" w:pos="1021"/>
        </w:tabs>
        <w:spacing w:before="120"/>
        <w:ind w:left="2651" w:hanging="851"/>
        <w:rPr>
          <w:sz w:val="18"/>
          <w:szCs w:val="18"/>
        </w:rPr>
      </w:pPr>
      <w:r w:rsidRPr="005F59ED">
        <w:rPr>
          <w:sz w:val="18"/>
          <w:szCs w:val="18"/>
        </w:rPr>
        <w:t>Note:</w:t>
      </w:r>
      <w:r w:rsidRPr="005F59ED">
        <w:rPr>
          <w:sz w:val="18"/>
          <w:szCs w:val="18"/>
        </w:rPr>
        <w:tab/>
        <w:t>See section</w:t>
      </w:r>
      <w:r>
        <w:rPr>
          <w:sz w:val="18"/>
          <w:szCs w:val="18"/>
        </w:rPr>
        <w:t> </w:t>
      </w:r>
      <w:r w:rsidRPr="005F59ED">
        <w:rPr>
          <w:sz w:val="18"/>
          <w:szCs w:val="18"/>
        </w:rPr>
        <w:t>21</w:t>
      </w:r>
      <w:r>
        <w:rPr>
          <w:sz w:val="18"/>
          <w:szCs w:val="18"/>
        </w:rPr>
        <w:t xml:space="preserve"> </w:t>
      </w:r>
      <w:r w:rsidRPr="005F59ED">
        <w:rPr>
          <w:sz w:val="18"/>
          <w:szCs w:val="18"/>
        </w:rPr>
        <w:t xml:space="preserve">of this instrument for further information </w:t>
      </w:r>
      <w:r>
        <w:rPr>
          <w:sz w:val="18"/>
          <w:szCs w:val="18"/>
        </w:rPr>
        <w:t>about mid-term audit</w:t>
      </w:r>
      <w:r w:rsidRPr="005F59ED">
        <w:rPr>
          <w:sz w:val="18"/>
          <w:szCs w:val="18"/>
        </w:rPr>
        <w:t xml:space="preserve"> requirements. </w:t>
      </w:r>
    </w:p>
    <w:p w14:paraId="3B468B92" w14:textId="77777777" w:rsidR="00670D5C" w:rsidRPr="005F59ED" w:rsidRDefault="00670D5C" w:rsidP="00180FBD">
      <w:pPr>
        <w:pStyle w:val="subsection"/>
        <w:tabs>
          <w:tab w:val="clear" w:pos="1021"/>
        </w:tabs>
        <w:ind w:left="1800" w:hanging="360"/>
      </w:pPr>
      <w:r w:rsidRPr="005F59ED" w:rsidDel="00B30958">
        <w:rPr>
          <w:sz w:val="18"/>
          <w:szCs w:val="18"/>
        </w:rPr>
        <w:t xml:space="preserve"> </w:t>
      </w:r>
      <w:r w:rsidRPr="005F59ED">
        <w:t>(c)</w:t>
      </w:r>
      <w:r w:rsidRPr="005F59ED">
        <w:tab/>
        <w:t xml:space="preserve">a recertification or verification audit in the third year, no earlier than six months before the registration renewal date. </w:t>
      </w:r>
    </w:p>
    <w:p w14:paraId="7CE51049" w14:textId="208AF4CA" w:rsidR="00655D64" w:rsidRPr="00B13A33" w:rsidRDefault="00807AA2" w:rsidP="00655D64">
      <w:pPr>
        <w:pStyle w:val="ItemHead"/>
      </w:pPr>
      <w:r>
        <w:t>21</w:t>
      </w:r>
      <w:r w:rsidR="00655D64">
        <w:t xml:space="preserve"> </w:t>
      </w:r>
      <w:r w:rsidR="00655D64" w:rsidRPr="00B13A33">
        <w:t xml:space="preserve"> Subsection</w:t>
      </w:r>
      <w:r w:rsidR="00655D64">
        <w:t xml:space="preserve"> 10(3</w:t>
      </w:r>
      <w:r w:rsidR="00655D64" w:rsidRPr="00B13A33">
        <w:t>)</w:t>
      </w:r>
    </w:p>
    <w:p w14:paraId="1E469DD2" w14:textId="50487505" w:rsidR="00655D64" w:rsidRDefault="00655D64" w:rsidP="002F63E4">
      <w:pPr>
        <w:pStyle w:val="Item"/>
      </w:pPr>
      <w:r w:rsidRPr="00B13A33">
        <w:t>Repeal the subsection, substitute:</w:t>
      </w:r>
    </w:p>
    <w:p w14:paraId="500A2FD4" w14:textId="42C05CC3" w:rsidR="00670D5C" w:rsidRPr="00867EE1" w:rsidRDefault="00670D5C" w:rsidP="00867EE1">
      <w:pPr>
        <w:pStyle w:val="paragraph"/>
        <w:tabs>
          <w:tab w:val="clear" w:pos="1531"/>
        </w:tabs>
        <w:spacing w:before="220"/>
        <w:ind w:left="1440" w:hanging="720"/>
      </w:pPr>
      <w:r w:rsidRPr="00867EE1">
        <w:t>(3)</w:t>
      </w:r>
      <w:r w:rsidRPr="00867EE1">
        <w:tab/>
        <w:t xml:space="preserve">For the purposes of (2), the initial cycle is three years long and begins on the registration approval date. </w:t>
      </w:r>
    </w:p>
    <w:p w14:paraId="6FE576E4" w14:textId="0C165BBB" w:rsidR="00995EA8" w:rsidRPr="00B13A33" w:rsidRDefault="00807AA2" w:rsidP="00995EA8">
      <w:pPr>
        <w:pStyle w:val="ItemHead"/>
      </w:pPr>
      <w:r>
        <w:t>22</w:t>
      </w:r>
      <w:r w:rsidR="00995EA8">
        <w:t xml:space="preserve"> </w:t>
      </w:r>
      <w:r w:rsidR="00995EA8" w:rsidRPr="00B13A33">
        <w:t xml:space="preserve"> Subsection</w:t>
      </w:r>
      <w:r w:rsidR="00995EA8">
        <w:t xml:space="preserve"> 10(4</w:t>
      </w:r>
      <w:r w:rsidR="00995EA8" w:rsidRPr="00B13A33">
        <w:t>)</w:t>
      </w:r>
    </w:p>
    <w:p w14:paraId="4567D148" w14:textId="763E54CF" w:rsidR="00995EA8" w:rsidRDefault="00995EA8" w:rsidP="002F63E4">
      <w:pPr>
        <w:pStyle w:val="Item"/>
      </w:pPr>
      <w:r w:rsidRPr="00B13A33">
        <w:t>Repeal the subsection, substitute:</w:t>
      </w:r>
      <w:r w:rsidRPr="00995EA8">
        <w:t xml:space="preserve"> </w:t>
      </w:r>
    </w:p>
    <w:p w14:paraId="3AD48FB9" w14:textId="759E5965" w:rsidR="00995EA8" w:rsidRPr="00180FBD" w:rsidRDefault="00995EA8" w:rsidP="00180FBD">
      <w:pPr>
        <w:pStyle w:val="paragraph"/>
        <w:tabs>
          <w:tab w:val="clear" w:pos="1531"/>
        </w:tabs>
        <w:spacing w:before="220"/>
        <w:ind w:left="1440" w:hanging="720"/>
      </w:pPr>
      <w:r w:rsidRPr="00180FBD">
        <w:t>(4)</w:t>
      </w:r>
      <w:r w:rsidR="00180FBD" w:rsidRPr="00180FBD">
        <w:tab/>
      </w:r>
      <w:r w:rsidRPr="00180FBD">
        <w:t xml:space="preserve">The determination of the audit program and any subsequent adjustments shall also be in accordance with proportionality and dependent on any identified need to correct non-conformities as set out in Annex C. </w:t>
      </w:r>
    </w:p>
    <w:p w14:paraId="079A7A83" w14:textId="6AFFD473" w:rsidR="00995EA8" w:rsidRPr="00B13A33" w:rsidRDefault="00807AA2" w:rsidP="00995EA8">
      <w:pPr>
        <w:pStyle w:val="ItemHead"/>
      </w:pPr>
      <w:r>
        <w:t>23</w:t>
      </w:r>
      <w:r w:rsidR="00995EA8">
        <w:t xml:space="preserve"> </w:t>
      </w:r>
      <w:r w:rsidR="00995EA8" w:rsidRPr="00B13A33">
        <w:t xml:space="preserve"> Subsection</w:t>
      </w:r>
      <w:r w:rsidR="00995EA8">
        <w:t xml:space="preserve"> 10(5</w:t>
      </w:r>
      <w:r w:rsidR="00995EA8" w:rsidRPr="00B13A33">
        <w:t>)</w:t>
      </w:r>
      <w:r w:rsidR="00995EA8">
        <w:t xml:space="preserve"> Note</w:t>
      </w:r>
    </w:p>
    <w:p w14:paraId="4C5A9FF2" w14:textId="01FBE98B" w:rsidR="00995EA8" w:rsidRDefault="00670D5C" w:rsidP="0057266B">
      <w:pPr>
        <w:pStyle w:val="Item"/>
      </w:pPr>
      <w:r>
        <w:t>A</w:t>
      </w:r>
      <w:r w:rsidR="0057266B">
        <w:t>fter</w:t>
      </w:r>
      <w:r w:rsidR="00995EA8">
        <w:t xml:space="preserve"> “quality audit processes” insert</w:t>
      </w:r>
      <w:r w:rsidR="00995EA8" w:rsidRPr="00B13A33">
        <w:t>:</w:t>
      </w:r>
      <w:r w:rsidR="00995EA8" w:rsidRPr="00995EA8">
        <w:t xml:space="preserve"> </w:t>
      </w:r>
    </w:p>
    <w:p w14:paraId="4BB6F522" w14:textId="191057CF" w:rsidR="00995EA8" w:rsidRPr="005C3FE8" w:rsidRDefault="00995EA8" w:rsidP="005C3FE8">
      <w:pPr>
        <w:pStyle w:val="paragraph"/>
        <w:spacing w:before="220"/>
        <w:ind w:left="709" w:firstLine="0"/>
        <w:rPr>
          <w:kern w:val="28"/>
          <w:szCs w:val="22"/>
        </w:rPr>
      </w:pPr>
      <w:r w:rsidRPr="005C3FE8">
        <w:rPr>
          <w:kern w:val="28"/>
          <w:szCs w:val="22"/>
        </w:rPr>
        <w:t>“for a certification audit</w:t>
      </w:r>
      <w:r w:rsidR="005B5237" w:rsidRPr="005C3FE8">
        <w:rPr>
          <w:kern w:val="28"/>
          <w:szCs w:val="22"/>
        </w:rPr>
        <w:t>.</w:t>
      </w:r>
      <w:r w:rsidRPr="005C3FE8">
        <w:rPr>
          <w:kern w:val="28"/>
          <w:szCs w:val="22"/>
        </w:rPr>
        <w:t>”</w:t>
      </w:r>
    </w:p>
    <w:p w14:paraId="7C7E9E85" w14:textId="7C240209" w:rsidR="00493EC9" w:rsidRPr="00B13A33" w:rsidRDefault="00807AA2" w:rsidP="00493EC9">
      <w:pPr>
        <w:pStyle w:val="ItemHead"/>
      </w:pPr>
      <w:r>
        <w:t>24</w:t>
      </w:r>
      <w:r w:rsidR="002B553F" w:rsidRPr="00B13A33">
        <w:t xml:space="preserve">  </w:t>
      </w:r>
      <w:r w:rsidR="00995EA8">
        <w:t>S</w:t>
      </w:r>
      <w:r w:rsidR="00493EC9" w:rsidRPr="00B13A33">
        <w:t>ubsection 11(3</w:t>
      </w:r>
      <w:r w:rsidR="00995EA8">
        <w:t>A</w:t>
      </w:r>
      <w:r w:rsidR="00493EC9" w:rsidRPr="00B13A33">
        <w:t>)</w:t>
      </w:r>
    </w:p>
    <w:p w14:paraId="209447A2" w14:textId="1EDD59B4" w:rsidR="00995EA8" w:rsidRDefault="00995EA8" w:rsidP="00995EA8">
      <w:pPr>
        <w:pStyle w:val="Item"/>
      </w:pPr>
      <w:r w:rsidRPr="00B13A33">
        <w:t>Repeal the subsection</w:t>
      </w:r>
      <w:r w:rsidR="00270E26">
        <w:t xml:space="preserve"> and Note</w:t>
      </w:r>
      <w:r w:rsidRPr="00B13A33">
        <w:t>, substitute:</w:t>
      </w:r>
    </w:p>
    <w:p w14:paraId="738CDA4E" w14:textId="77777777" w:rsidR="00995EA8" w:rsidRPr="00180FBD" w:rsidRDefault="00995EA8" w:rsidP="00180FBD">
      <w:pPr>
        <w:pStyle w:val="paragraph"/>
        <w:tabs>
          <w:tab w:val="clear" w:pos="1531"/>
        </w:tabs>
        <w:spacing w:before="220"/>
        <w:ind w:left="1440" w:hanging="720"/>
      </w:pPr>
      <w:r w:rsidRPr="00180FBD">
        <w:t xml:space="preserve"> (3A)</w:t>
      </w:r>
      <w:r w:rsidRPr="00180FBD">
        <w:tab/>
        <w:t xml:space="preserve">Except as otherwise provided in this instrument and in accordance with the required minimum numbers of auditors, the approved quality auditor may determine the responsibilities of auditors within the audit team for an audit, including the number of auditors that attend the inspection and interviews. Those responsibilities, and that number, shall be in accordance with proportionality. </w:t>
      </w:r>
    </w:p>
    <w:p w14:paraId="77BA515C" w14:textId="4C921955" w:rsidR="00493EC9" w:rsidRPr="00670D5C" w:rsidRDefault="00995EA8" w:rsidP="00867EE1">
      <w:pPr>
        <w:pStyle w:val="subsection"/>
        <w:tabs>
          <w:tab w:val="clear" w:pos="1021"/>
          <w:tab w:val="right" w:pos="1418"/>
        </w:tabs>
        <w:ind w:left="2154" w:hanging="1020"/>
        <w:rPr>
          <w:sz w:val="18"/>
          <w:szCs w:val="18"/>
        </w:rPr>
      </w:pPr>
      <w:r w:rsidRPr="004417A9">
        <w:rPr>
          <w:sz w:val="18"/>
          <w:szCs w:val="18"/>
        </w:rPr>
        <w:lastRenderedPageBreak/>
        <w:t>Note:</w:t>
      </w:r>
      <w:r w:rsidRPr="004417A9">
        <w:rPr>
          <w:sz w:val="18"/>
          <w:szCs w:val="18"/>
        </w:rPr>
        <w:tab/>
      </w:r>
      <w:r>
        <w:rPr>
          <w:sz w:val="18"/>
          <w:szCs w:val="18"/>
        </w:rPr>
        <w:t xml:space="preserve">This instrument contains requirements regarding the roles of members of the audit team including audit team leaders, auditors-in-training, auditors with technical expertise, and consumer technical experts. </w:t>
      </w:r>
    </w:p>
    <w:p w14:paraId="41D02ED5" w14:textId="1D0E51E9" w:rsidR="002B553F" w:rsidRPr="00B13A33" w:rsidRDefault="00807AA2" w:rsidP="002B553F">
      <w:pPr>
        <w:pStyle w:val="ItemHead"/>
      </w:pPr>
      <w:r>
        <w:t>25</w:t>
      </w:r>
      <w:r w:rsidR="0057266B">
        <w:t xml:space="preserve">  S</w:t>
      </w:r>
      <w:r w:rsidR="00995EA8">
        <w:t>ection 12</w:t>
      </w:r>
    </w:p>
    <w:p w14:paraId="6AA17752" w14:textId="7D9308E8" w:rsidR="00995EA8" w:rsidRDefault="00670D5C" w:rsidP="00995EA8">
      <w:pPr>
        <w:pStyle w:val="Item"/>
      </w:pPr>
      <w:r>
        <w:t xml:space="preserve">Omit </w:t>
      </w:r>
      <w:r w:rsidR="00995EA8">
        <w:t>“be confined to” and substitute with “include”</w:t>
      </w:r>
      <w:r>
        <w:t>.</w:t>
      </w:r>
    </w:p>
    <w:p w14:paraId="67112187" w14:textId="62D5DCA4" w:rsidR="003F2345" w:rsidRPr="00B13A33" w:rsidRDefault="00807AA2" w:rsidP="003F2345">
      <w:pPr>
        <w:pStyle w:val="ItemHead"/>
      </w:pPr>
      <w:r>
        <w:t>26</w:t>
      </w:r>
      <w:r w:rsidR="004838BF">
        <w:t xml:space="preserve">  S</w:t>
      </w:r>
      <w:r w:rsidR="00995EA8">
        <w:t>ection 13</w:t>
      </w:r>
    </w:p>
    <w:p w14:paraId="17401927" w14:textId="781E05C3" w:rsidR="007B7FED" w:rsidRDefault="00670D5C" w:rsidP="007B7FED">
      <w:pPr>
        <w:pStyle w:val="Item"/>
      </w:pPr>
      <w:r>
        <w:t>Omit</w:t>
      </w:r>
      <w:r w:rsidR="007B7FED">
        <w:t xml:space="preserve"> “Audits for the purpose of certification” and substitute with “Certification a</w:t>
      </w:r>
      <w:r w:rsidR="007B7FED" w:rsidRPr="005F59ED">
        <w:t>udits</w:t>
      </w:r>
      <w:r w:rsidR="007B7FED">
        <w:t>”</w:t>
      </w:r>
      <w:r w:rsidR="00270E26">
        <w:t>.</w:t>
      </w:r>
    </w:p>
    <w:p w14:paraId="1111B03B" w14:textId="29867508" w:rsidR="003F2345" w:rsidRPr="00B13A33" w:rsidRDefault="00807AA2" w:rsidP="003F2345">
      <w:pPr>
        <w:pStyle w:val="ItemHead"/>
      </w:pPr>
      <w:r>
        <w:t>27</w:t>
      </w:r>
      <w:r w:rsidR="004838BF">
        <w:t xml:space="preserve">  Paragraph</w:t>
      </w:r>
      <w:r w:rsidR="007B7FED">
        <w:t xml:space="preserve"> 15(2</w:t>
      </w:r>
      <w:r w:rsidR="003F2345" w:rsidRPr="00B13A33">
        <w:t>)</w:t>
      </w:r>
      <w:r w:rsidR="007B7FED">
        <w:t>(d)</w:t>
      </w:r>
      <w:r w:rsidR="003F2345" w:rsidRPr="00B13A33">
        <w:t xml:space="preserve"> </w:t>
      </w:r>
    </w:p>
    <w:p w14:paraId="0E2458B2" w14:textId="5C64DD21" w:rsidR="00867EE1" w:rsidRDefault="00670D5C" w:rsidP="00867EE1">
      <w:pPr>
        <w:pStyle w:val="Item"/>
        <w:spacing w:before="120"/>
      </w:pPr>
      <w:r>
        <w:t>Omit</w:t>
      </w:r>
      <w:r w:rsidR="007B7FED">
        <w:t xml:space="preserve"> “that is proportionate to the NDIS provider” and </w:t>
      </w:r>
      <w:r w:rsidR="00867EE1">
        <w:t>substitute:</w:t>
      </w:r>
    </w:p>
    <w:p w14:paraId="236B6807" w14:textId="21444818" w:rsidR="00867EE1" w:rsidRDefault="00867EE1" w:rsidP="00867EE1">
      <w:pPr>
        <w:pStyle w:val="Item"/>
        <w:spacing w:before="120"/>
      </w:pPr>
      <w:r>
        <w:t>“in accordance with proportionality”.</w:t>
      </w:r>
    </w:p>
    <w:p w14:paraId="6D9688AE" w14:textId="2ECDCC42" w:rsidR="003F2345" w:rsidRPr="00B13A33" w:rsidRDefault="00807AA2" w:rsidP="003F2345">
      <w:pPr>
        <w:pStyle w:val="ItemHead"/>
      </w:pPr>
      <w:r>
        <w:t>28</w:t>
      </w:r>
      <w:r w:rsidR="003F2345" w:rsidRPr="00B13A33">
        <w:t xml:space="preserve">  </w:t>
      </w:r>
      <w:r w:rsidR="004838BF">
        <w:t xml:space="preserve">Subsection </w:t>
      </w:r>
      <w:r w:rsidR="007B7FED">
        <w:t>15(7)</w:t>
      </w:r>
    </w:p>
    <w:p w14:paraId="5D7F3C4E" w14:textId="77777777" w:rsidR="00867EE1" w:rsidRDefault="00670D5C" w:rsidP="00867EE1">
      <w:pPr>
        <w:pStyle w:val="Item"/>
        <w:spacing w:before="120"/>
      </w:pPr>
      <w:r>
        <w:t>Omit</w:t>
      </w:r>
      <w:r w:rsidR="007B7FED">
        <w:t xml:space="preserve"> “proportionate to the size and scale of the provider and the scope and complexity o</w:t>
      </w:r>
      <w:r w:rsidR="00343610">
        <w:t>f</w:t>
      </w:r>
      <w:r w:rsidR="007B7FED">
        <w:t xml:space="preserve"> the supports being or to be delivered” and substitute</w:t>
      </w:r>
      <w:r w:rsidR="00867EE1">
        <w:t>:</w:t>
      </w:r>
    </w:p>
    <w:p w14:paraId="43067113" w14:textId="6A6753EE" w:rsidR="007B7FED" w:rsidRDefault="007B7FED" w:rsidP="00867EE1">
      <w:pPr>
        <w:pStyle w:val="Item"/>
        <w:spacing w:before="120"/>
      </w:pPr>
      <w:r>
        <w:t>“in accordance with proportionality”.</w:t>
      </w:r>
    </w:p>
    <w:p w14:paraId="692CB519" w14:textId="349CE4E2" w:rsidR="00A761C2" w:rsidRPr="00B13A33" w:rsidRDefault="00807AA2" w:rsidP="00A761C2">
      <w:pPr>
        <w:pStyle w:val="ItemHead"/>
      </w:pPr>
      <w:r>
        <w:t>29</w:t>
      </w:r>
      <w:r w:rsidR="007B7FED">
        <w:t xml:space="preserve">  </w:t>
      </w:r>
      <w:r w:rsidR="004838BF">
        <w:t>Subsection</w:t>
      </w:r>
      <w:r w:rsidR="007B7FED">
        <w:t xml:space="preserve"> 15(11)</w:t>
      </w:r>
    </w:p>
    <w:p w14:paraId="732C800F" w14:textId="62BA693C" w:rsidR="007B7FED" w:rsidRDefault="00670D5C" w:rsidP="007B7FED">
      <w:pPr>
        <w:pStyle w:val="Item"/>
      </w:pPr>
      <w:r>
        <w:t>Omit</w:t>
      </w:r>
      <w:r w:rsidR="005B5237">
        <w:t xml:space="preserve"> “</w:t>
      </w:r>
      <w:r w:rsidR="007B7FED">
        <w:t>the size and scale of the NDIS provider and the scope and complexity of the supports being or to be de</w:t>
      </w:r>
      <w:r w:rsidR="005B5237">
        <w:t>livered” and substitute with “</w:t>
      </w:r>
      <w:r w:rsidR="007B7FED">
        <w:t>proportionality”.</w:t>
      </w:r>
    </w:p>
    <w:p w14:paraId="0D39A295" w14:textId="478A4D46" w:rsidR="005F620E" w:rsidRPr="00B13A33" w:rsidRDefault="00807AA2" w:rsidP="005F620E">
      <w:pPr>
        <w:pStyle w:val="ItemHead"/>
      </w:pPr>
      <w:r>
        <w:t>30</w:t>
      </w:r>
      <w:r w:rsidR="005F620E" w:rsidRPr="00B13A33">
        <w:t xml:space="preserve">  </w:t>
      </w:r>
      <w:r w:rsidR="004838BF">
        <w:t>Paragraph</w:t>
      </w:r>
      <w:r w:rsidR="005F620E" w:rsidRPr="00B13A33">
        <w:t xml:space="preserve"> 17(5)(a)</w:t>
      </w:r>
    </w:p>
    <w:p w14:paraId="771EED97" w14:textId="415D2A6E" w:rsidR="007B7FED" w:rsidRDefault="007B7FED" w:rsidP="007B7FED">
      <w:pPr>
        <w:pStyle w:val="Item"/>
      </w:pPr>
      <w:r w:rsidRPr="00B13A33">
        <w:t xml:space="preserve">Repeal the </w:t>
      </w:r>
      <w:r w:rsidR="005B5237">
        <w:t>paragraph</w:t>
      </w:r>
      <w:r w:rsidRPr="00B13A33">
        <w:t>, substitute:</w:t>
      </w:r>
    </w:p>
    <w:p w14:paraId="61F87531" w14:textId="77777777" w:rsidR="005B5237" w:rsidRPr="005F59ED" w:rsidRDefault="005B5237" w:rsidP="00704307">
      <w:pPr>
        <w:pStyle w:val="paragraph"/>
        <w:tabs>
          <w:tab w:val="clear" w:pos="1531"/>
        </w:tabs>
        <w:spacing w:before="220"/>
        <w:ind w:left="1440" w:hanging="731"/>
      </w:pPr>
      <w:r w:rsidRPr="000907B0">
        <w:t>(a)</w:t>
      </w:r>
      <w:r w:rsidRPr="000907B0">
        <w:tab/>
        <w:t>For certification audits (including mid-term audits)</w:t>
      </w:r>
      <w:r w:rsidRPr="00647064">
        <w:t xml:space="preserve"> </w:t>
      </w:r>
      <w:r>
        <w:t xml:space="preserve">- </w:t>
      </w:r>
      <w:r w:rsidRPr="000907B0">
        <w:t>no more than twenty eight calendar days post completion of the certification audit or as soon as practicable for mid-term audits; and</w:t>
      </w:r>
    </w:p>
    <w:p w14:paraId="6F4A4D3A" w14:textId="246F4748" w:rsidR="00412023" w:rsidRPr="00B13A33" w:rsidRDefault="00807AA2" w:rsidP="00412023">
      <w:pPr>
        <w:pStyle w:val="ItemHead"/>
      </w:pPr>
      <w:r>
        <w:t>31</w:t>
      </w:r>
      <w:r w:rsidR="00896A89" w:rsidRPr="00B13A33">
        <w:t xml:space="preserve">  </w:t>
      </w:r>
      <w:r w:rsidR="0043326C">
        <w:t>Subsection 18(3</w:t>
      </w:r>
      <w:r w:rsidR="00412023" w:rsidRPr="00B13A33">
        <w:t>)</w:t>
      </w:r>
    </w:p>
    <w:p w14:paraId="28EA8812" w14:textId="3EBB69A5" w:rsidR="005B5237" w:rsidRDefault="005B5237" w:rsidP="005B5237">
      <w:pPr>
        <w:pStyle w:val="Item"/>
      </w:pPr>
      <w:r w:rsidRPr="00B13A33">
        <w:t>Repeal the subsection, substitute</w:t>
      </w:r>
      <w:r>
        <w:t xml:space="preserve"> and insert</w:t>
      </w:r>
      <w:r w:rsidRPr="00B13A33">
        <w:t>:</w:t>
      </w:r>
    </w:p>
    <w:p w14:paraId="280AFC1A" w14:textId="77777777" w:rsidR="005B5237" w:rsidRDefault="005B5237" w:rsidP="00704307">
      <w:pPr>
        <w:pStyle w:val="paragraph"/>
        <w:tabs>
          <w:tab w:val="clear" w:pos="1531"/>
        </w:tabs>
        <w:spacing w:before="220"/>
        <w:ind w:left="1440" w:hanging="720"/>
      </w:pPr>
      <w:r w:rsidRPr="005F59ED">
        <w:t>(3)</w:t>
      </w:r>
      <w:r w:rsidRPr="005F59ED">
        <w:tab/>
        <w:t xml:space="preserve">The decision to continue NDIS provider certification following a </w:t>
      </w:r>
      <w:r>
        <w:t xml:space="preserve">mid-term </w:t>
      </w:r>
      <w:r w:rsidRPr="005F59ED">
        <w:t>audit constitutes a certification decision, and requirements of subsections</w:t>
      </w:r>
      <w:r>
        <w:t> </w:t>
      </w:r>
      <w:r w:rsidRPr="005F59ED">
        <w:t xml:space="preserve">1 and 2 apply. </w:t>
      </w:r>
    </w:p>
    <w:p w14:paraId="48764C1C" w14:textId="0612B1C0" w:rsidR="005B5237" w:rsidRDefault="00704307" w:rsidP="00704307">
      <w:pPr>
        <w:pStyle w:val="paragraph"/>
        <w:tabs>
          <w:tab w:val="clear" w:pos="1531"/>
        </w:tabs>
        <w:spacing w:before="220"/>
        <w:ind w:left="1440" w:hanging="720"/>
      </w:pPr>
      <w:r>
        <w:t xml:space="preserve">(4) </w:t>
      </w:r>
      <w:r>
        <w:tab/>
      </w:r>
      <w:r w:rsidR="005B5237">
        <w:t>The date of a certification or verification decision is not the same as the registration approval date which is the date on which the Commission decides to approve an application to be registered as a registered NDIS provider or to approve an application to continue that registration.</w:t>
      </w:r>
    </w:p>
    <w:p w14:paraId="7D529FC4" w14:textId="5E801048" w:rsidR="005B5237" w:rsidRDefault="00704307" w:rsidP="00704307">
      <w:pPr>
        <w:pStyle w:val="paragraph"/>
        <w:tabs>
          <w:tab w:val="clear" w:pos="1531"/>
        </w:tabs>
        <w:spacing w:before="220"/>
        <w:ind w:left="1440" w:hanging="731"/>
      </w:pPr>
      <w:r>
        <w:t>(5)</w:t>
      </w:r>
      <w:r>
        <w:tab/>
      </w:r>
      <w:r w:rsidR="005B5237">
        <w:t xml:space="preserve">Timeframes for the audit program and the audit cycle set out in section 10 are calculated from the registration </w:t>
      </w:r>
      <w:r w:rsidR="00867EE1">
        <w:t xml:space="preserve">approval </w:t>
      </w:r>
      <w:r w:rsidR="005B5237">
        <w:t xml:space="preserve">date and not the date of the certification or verification decision. </w:t>
      </w:r>
    </w:p>
    <w:p w14:paraId="57462A02" w14:textId="46062CD8" w:rsidR="005F620E" w:rsidRPr="00B13A33" w:rsidRDefault="00807AA2" w:rsidP="005F620E">
      <w:pPr>
        <w:pStyle w:val="ItemHead"/>
      </w:pPr>
      <w:r>
        <w:t>32</w:t>
      </w:r>
      <w:r w:rsidR="0043326C">
        <w:t xml:space="preserve">  S</w:t>
      </w:r>
      <w:r w:rsidR="005F620E" w:rsidRPr="00B13A33">
        <w:t>ection 21</w:t>
      </w:r>
    </w:p>
    <w:p w14:paraId="39C660B3" w14:textId="7FAE917D" w:rsidR="0043326C" w:rsidRPr="00B13A33" w:rsidRDefault="0043326C" w:rsidP="0043326C">
      <w:pPr>
        <w:pStyle w:val="Item"/>
      </w:pPr>
      <w:r w:rsidRPr="00B13A33">
        <w:t>Repeal the section,</w:t>
      </w:r>
      <w:r w:rsidR="005B5237">
        <w:t xml:space="preserve"> including the heading</w:t>
      </w:r>
      <w:r w:rsidR="00270E26">
        <w:t>,</w:t>
      </w:r>
      <w:r w:rsidR="005B5237">
        <w:t xml:space="preserve"> and</w:t>
      </w:r>
      <w:r w:rsidRPr="00B13A33">
        <w:t xml:space="preserve"> substitute:</w:t>
      </w:r>
    </w:p>
    <w:p w14:paraId="752AF36C" w14:textId="77777777" w:rsidR="005B5237" w:rsidRPr="005F59ED" w:rsidRDefault="005B5237" w:rsidP="002F63E4">
      <w:pPr>
        <w:pStyle w:val="ActHead5"/>
        <w:spacing w:before="220"/>
        <w:ind w:left="709" w:firstLine="0"/>
      </w:pPr>
      <w:bookmarkStart w:id="11" w:name="_Toc9256061"/>
      <w:r w:rsidRPr="00176051">
        <w:rPr>
          <w:rStyle w:val="CharSectno"/>
        </w:rPr>
        <w:lastRenderedPageBreak/>
        <w:t>21</w:t>
      </w:r>
      <w:r w:rsidRPr="005F59ED">
        <w:t xml:space="preserve">  </w:t>
      </w:r>
      <w:r>
        <w:t>Mid-term audit</w:t>
      </w:r>
      <w:bookmarkEnd w:id="11"/>
    </w:p>
    <w:p w14:paraId="0BC97192" w14:textId="7EAD1A87" w:rsidR="005B5237" w:rsidRPr="005F59ED" w:rsidRDefault="005B5237" w:rsidP="00180FBD">
      <w:pPr>
        <w:pStyle w:val="paragraph"/>
        <w:tabs>
          <w:tab w:val="clear" w:pos="1531"/>
        </w:tabs>
        <w:spacing w:before="220"/>
        <w:ind w:left="1440" w:hanging="720"/>
      </w:pPr>
      <w:r w:rsidRPr="005F59ED">
        <w:t>(1)</w:t>
      </w:r>
      <w:r w:rsidRPr="005F59ED">
        <w:tab/>
      </w:r>
      <w:r>
        <w:t xml:space="preserve">Mid-term audits shall be in accordance with section 13B of the </w:t>
      </w:r>
      <w:r w:rsidRPr="00867EE1">
        <w:rPr>
          <w:i/>
        </w:rPr>
        <w:t>National Disability Insurance Scheme (Provider Registration and Practice Standards) Rules 2018</w:t>
      </w:r>
      <w:r>
        <w:t xml:space="preserve"> and be in accordance with proportionality. </w:t>
      </w:r>
      <w:r w:rsidRPr="005F59ED">
        <w:t xml:space="preserve">. </w:t>
      </w:r>
    </w:p>
    <w:p w14:paraId="4A16A0EA" w14:textId="117FFA0C" w:rsidR="005B5237" w:rsidRDefault="005B5237" w:rsidP="00867EE1">
      <w:pPr>
        <w:pStyle w:val="subsection"/>
        <w:tabs>
          <w:tab w:val="clear" w:pos="1021"/>
          <w:tab w:val="right" w:pos="1418"/>
        </w:tabs>
        <w:ind w:left="1440" w:firstLine="0"/>
        <w:rPr>
          <w:sz w:val="18"/>
          <w:szCs w:val="18"/>
        </w:rPr>
      </w:pPr>
      <w:r w:rsidRPr="005F59ED">
        <w:rPr>
          <w:sz w:val="18"/>
          <w:szCs w:val="18"/>
        </w:rPr>
        <w:t>Note:</w:t>
      </w:r>
      <w:r w:rsidRPr="005F59ED">
        <w:rPr>
          <w:sz w:val="18"/>
          <w:szCs w:val="18"/>
        </w:rPr>
        <w:tab/>
      </w:r>
      <w:r>
        <w:rPr>
          <w:sz w:val="18"/>
          <w:szCs w:val="18"/>
        </w:rPr>
        <w:t xml:space="preserve">Section 13B of the </w:t>
      </w:r>
      <w:r w:rsidRPr="00867EE1">
        <w:rPr>
          <w:i/>
          <w:sz w:val="18"/>
          <w:szCs w:val="18"/>
        </w:rPr>
        <w:t>National Disability Insurance Scheme (Provider Registration and Practice Standards) Rules 2018</w:t>
      </w:r>
      <w:r>
        <w:rPr>
          <w:sz w:val="18"/>
          <w:szCs w:val="18"/>
        </w:rPr>
        <w:t xml:space="preserve"> provides that a mid-term audit applies to a NDIS provider registered to provide a class of supports for which, under the table in subsection 20(3) to that instrument, the assessment method for the applicable standards is certification, with the exception of:</w:t>
      </w:r>
    </w:p>
    <w:p w14:paraId="612817A8" w14:textId="77777777" w:rsidR="005B5237" w:rsidRDefault="005B5237" w:rsidP="007D033D">
      <w:pPr>
        <w:pStyle w:val="subsection"/>
        <w:tabs>
          <w:tab w:val="clear" w:pos="1021"/>
          <w:tab w:val="right" w:pos="1418"/>
        </w:tabs>
        <w:ind w:left="2153" w:hanging="735"/>
        <w:rPr>
          <w:sz w:val="18"/>
          <w:szCs w:val="18"/>
        </w:rPr>
      </w:pPr>
      <w:r>
        <w:rPr>
          <w:sz w:val="18"/>
          <w:szCs w:val="18"/>
        </w:rPr>
        <w:t>(i)</w:t>
      </w:r>
      <w:r>
        <w:rPr>
          <w:sz w:val="18"/>
          <w:szCs w:val="18"/>
        </w:rPr>
        <w:tab/>
        <w:t>a provider that is a partnership or individual and the only registration groups for which certification is required under the table in subsection 20(3) is early intervention supports for early childhood;</w:t>
      </w:r>
    </w:p>
    <w:p w14:paraId="5A208263" w14:textId="77777777" w:rsidR="005B5237" w:rsidRDefault="005B5237" w:rsidP="007D033D">
      <w:pPr>
        <w:pStyle w:val="subsection"/>
        <w:tabs>
          <w:tab w:val="clear" w:pos="1021"/>
          <w:tab w:val="right" w:pos="1418"/>
        </w:tabs>
        <w:ind w:left="2153" w:hanging="735"/>
        <w:rPr>
          <w:sz w:val="18"/>
          <w:szCs w:val="18"/>
        </w:rPr>
      </w:pPr>
      <w:r>
        <w:rPr>
          <w:sz w:val="18"/>
          <w:szCs w:val="18"/>
        </w:rPr>
        <w:t>(ii)</w:t>
      </w:r>
      <w:r>
        <w:rPr>
          <w:sz w:val="18"/>
          <w:szCs w:val="18"/>
        </w:rPr>
        <w:tab/>
        <w:t>a provider for which the only registration group is specialist disability accommodation only; and</w:t>
      </w:r>
    </w:p>
    <w:p w14:paraId="2C37018F" w14:textId="77777777" w:rsidR="005B5237" w:rsidRDefault="005B5237" w:rsidP="00180FBD">
      <w:pPr>
        <w:pStyle w:val="subsection"/>
        <w:tabs>
          <w:tab w:val="clear" w:pos="1021"/>
          <w:tab w:val="right" w:pos="1418"/>
        </w:tabs>
        <w:ind w:left="1418" w:firstLine="0"/>
        <w:rPr>
          <w:sz w:val="18"/>
          <w:szCs w:val="18"/>
        </w:rPr>
      </w:pPr>
      <w:r>
        <w:rPr>
          <w:sz w:val="18"/>
          <w:szCs w:val="18"/>
        </w:rPr>
        <w:t>(iii)</w:t>
      </w:r>
      <w:r>
        <w:rPr>
          <w:sz w:val="18"/>
          <w:szCs w:val="18"/>
        </w:rPr>
        <w:tab/>
        <w:t>a transitioned provider.</w:t>
      </w:r>
    </w:p>
    <w:p w14:paraId="55438C83" w14:textId="77777777" w:rsidR="005B5237" w:rsidRDefault="005B5237" w:rsidP="00180FBD">
      <w:pPr>
        <w:pStyle w:val="subsection"/>
        <w:tabs>
          <w:tab w:val="clear" w:pos="1021"/>
          <w:tab w:val="right" w:pos="1418"/>
        </w:tabs>
        <w:ind w:firstLine="0"/>
        <w:rPr>
          <w:sz w:val="18"/>
          <w:szCs w:val="18"/>
        </w:rPr>
      </w:pPr>
      <w:r>
        <w:rPr>
          <w:sz w:val="18"/>
          <w:szCs w:val="18"/>
        </w:rPr>
        <w:t>Section 13B provides that a mid-term audit is to use certification and must commence no later than 18 months after the beginning of the period for which the provider’s registration is in force. For each registration group for which a mid-term audit is required, the audit must assess whether the provider has met, and is meeting, the following applicable standards for the registration group:</w:t>
      </w:r>
    </w:p>
    <w:p w14:paraId="1B7254F5" w14:textId="77777777" w:rsidR="005B5237" w:rsidRDefault="005B5237" w:rsidP="00180FBD">
      <w:pPr>
        <w:pStyle w:val="subsection"/>
        <w:tabs>
          <w:tab w:val="clear" w:pos="1021"/>
          <w:tab w:val="right" w:pos="1418"/>
        </w:tabs>
        <w:ind w:left="1418" w:firstLine="0"/>
        <w:rPr>
          <w:sz w:val="18"/>
          <w:szCs w:val="18"/>
        </w:rPr>
      </w:pPr>
      <w:r>
        <w:rPr>
          <w:sz w:val="18"/>
          <w:szCs w:val="18"/>
        </w:rPr>
        <w:t>(i)</w:t>
      </w:r>
      <w:r>
        <w:rPr>
          <w:sz w:val="18"/>
          <w:szCs w:val="18"/>
        </w:rPr>
        <w:tab/>
        <w:t>the standards in Part 3 of Schedule 1 to that instrument;</w:t>
      </w:r>
    </w:p>
    <w:p w14:paraId="0C320CE7" w14:textId="77777777" w:rsidR="005B5237" w:rsidRDefault="005B5237" w:rsidP="007D033D">
      <w:pPr>
        <w:pStyle w:val="subsection"/>
        <w:tabs>
          <w:tab w:val="clear" w:pos="1021"/>
          <w:tab w:val="right" w:pos="1418"/>
        </w:tabs>
        <w:ind w:left="2153" w:hanging="735"/>
        <w:rPr>
          <w:sz w:val="18"/>
          <w:szCs w:val="18"/>
        </w:rPr>
      </w:pPr>
      <w:r>
        <w:rPr>
          <w:sz w:val="18"/>
          <w:szCs w:val="18"/>
        </w:rPr>
        <w:t>(ii)</w:t>
      </w:r>
      <w:r>
        <w:rPr>
          <w:sz w:val="18"/>
          <w:szCs w:val="18"/>
        </w:rPr>
        <w:tab/>
        <w:t>any standard for which a previous assessment by an approved quality auditor identified a need for the provider to implement a corrective action plan; and</w:t>
      </w:r>
    </w:p>
    <w:p w14:paraId="7725C1D9" w14:textId="77777777" w:rsidR="005B5237" w:rsidRDefault="005B5237" w:rsidP="007D033D">
      <w:pPr>
        <w:pStyle w:val="subsection"/>
        <w:tabs>
          <w:tab w:val="clear" w:pos="1021"/>
          <w:tab w:val="right" w:pos="1418"/>
        </w:tabs>
        <w:ind w:left="2153" w:hanging="735"/>
        <w:rPr>
          <w:sz w:val="18"/>
          <w:szCs w:val="18"/>
        </w:rPr>
      </w:pPr>
      <w:r>
        <w:rPr>
          <w:sz w:val="18"/>
          <w:szCs w:val="18"/>
        </w:rPr>
        <w:t>(iii)</w:t>
      </w:r>
      <w:r>
        <w:rPr>
          <w:sz w:val="18"/>
          <w:szCs w:val="18"/>
        </w:rPr>
        <w:tab/>
        <w:t xml:space="preserve">any standard specified in relation to the audit by the Commissioner in a written notice given to the provider. </w:t>
      </w:r>
    </w:p>
    <w:p w14:paraId="4403EDE0" w14:textId="77777777" w:rsidR="005B5237" w:rsidRPr="005F59ED" w:rsidRDefault="005B5237" w:rsidP="00180FBD">
      <w:pPr>
        <w:pStyle w:val="paragraph"/>
        <w:tabs>
          <w:tab w:val="clear" w:pos="1531"/>
        </w:tabs>
        <w:spacing w:before="220"/>
        <w:ind w:left="1440" w:hanging="720"/>
      </w:pPr>
      <w:r w:rsidRPr="005F59ED">
        <w:t>(3)</w:t>
      </w:r>
      <w:r w:rsidRPr="005F59ED">
        <w:tab/>
        <w:t xml:space="preserve">For establishing the audit team composition for a </w:t>
      </w:r>
      <w:r>
        <w:t xml:space="preserve">mid-term </w:t>
      </w:r>
      <w:r w:rsidRPr="005F59ED">
        <w:t>audit, the requirements in section</w:t>
      </w:r>
      <w:r>
        <w:t> </w:t>
      </w:r>
      <w:r w:rsidRPr="005F59ED">
        <w:t>11 of this instrument apply.</w:t>
      </w:r>
    </w:p>
    <w:p w14:paraId="65C976A6" w14:textId="77777777" w:rsidR="005B5237" w:rsidRPr="005F59ED" w:rsidRDefault="005B5237" w:rsidP="005B5237">
      <w:pPr>
        <w:pStyle w:val="paragraph"/>
        <w:spacing w:before="120"/>
        <w:ind w:left="1985" w:hanging="851"/>
        <w:rPr>
          <w:sz w:val="18"/>
          <w:szCs w:val="18"/>
        </w:rPr>
      </w:pPr>
      <w:r w:rsidRPr="005F59ED">
        <w:rPr>
          <w:sz w:val="18"/>
          <w:szCs w:val="18"/>
        </w:rPr>
        <w:t>Note:</w:t>
      </w:r>
      <w:r w:rsidRPr="005F59ED">
        <w:rPr>
          <w:sz w:val="18"/>
          <w:szCs w:val="18"/>
        </w:rPr>
        <w:tab/>
        <w:t xml:space="preserve">The audit team for a </w:t>
      </w:r>
      <w:r>
        <w:rPr>
          <w:sz w:val="18"/>
          <w:szCs w:val="18"/>
        </w:rPr>
        <w:t xml:space="preserve">mid-term </w:t>
      </w:r>
      <w:r w:rsidRPr="005F59ED">
        <w:rPr>
          <w:sz w:val="18"/>
          <w:szCs w:val="18"/>
        </w:rPr>
        <w:t>audit shall consist of at least one auditor, who is an audit team leader (see subsections</w:t>
      </w:r>
      <w:r>
        <w:rPr>
          <w:sz w:val="18"/>
          <w:szCs w:val="18"/>
        </w:rPr>
        <w:t> </w:t>
      </w:r>
      <w:r w:rsidRPr="005F59ED">
        <w:rPr>
          <w:sz w:val="18"/>
          <w:szCs w:val="18"/>
        </w:rPr>
        <w:t xml:space="preserve">11(1A) and (5)). </w:t>
      </w:r>
    </w:p>
    <w:p w14:paraId="54D7C9A8" w14:textId="0EE843D7" w:rsidR="0043326C" w:rsidRPr="00B13A33" w:rsidRDefault="00807AA2" w:rsidP="0043326C">
      <w:pPr>
        <w:pStyle w:val="ItemHead"/>
      </w:pPr>
      <w:r>
        <w:t>33</w:t>
      </w:r>
      <w:r w:rsidR="0043326C" w:rsidRPr="00B13A33">
        <w:t xml:space="preserve">  Section </w:t>
      </w:r>
      <w:r w:rsidR="0043326C">
        <w:t>23</w:t>
      </w:r>
    </w:p>
    <w:p w14:paraId="75600220" w14:textId="7486FDF1" w:rsidR="0043326C" w:rsidRDefault="0043326C" w:rsidP="0043326C">
      <w:pPr>
        <w:pStyle w:val="Item"/>
      </w:pPr>
      <w:r w:rsidRPr="00B13A33">
        <w:t>Repeal the section,</w:t>
      </w:r>
      <w:r w:rsidR="005B5237">
        <w:t xml:space="preserve"> not including the heading, and</w:t>
      </w:r>
      <w:r w:rsidRPr="00B13A33">
        <w:t xml:space="preserve"> substitute:</w:t>
      </w:r>
    </w:p>
    <w:p w14:paraId="7C68490F" w14:textId="77777777" w:rsidR="005B5237" w:rsidRPr="005F59ED" w:rsidRDefault="005B5237" w:rsidP="00180FBD">
      <w:pPr>
        <w:pStyle w:val="paragraph"/>
        <w:tabs>
          <w:tab w:val="clear" w:pos="1531"/>
        </w:tabs>
        <w:spacing w:before="220"/>
        <w:ind w:left="1440" w:hanging="720"/>
      </w:pPr>
      <w:r w:rsidRPr="000907B0">
        <w:t>(1)</w:t>
      </w:r>
      <w:r w:rsidRPr="000907B0">
        <w:tab/>
        <w:t xml:space="preserve">A NDIS provider seeking to add additional registration groups will use the appropriate Commission form to request a variation of registration through the Commission system. </w:t>
      </w:r>
    </w:p>
    <w:p w14:paraId="47C7BA3D" w14:textId="77777777" w:rsidR="005B5237" w:rsidRPr="005F59ED" w:rsidRDefault="005B5237" w:rsidP="00180FBD">
      <w:pPr>
        <w:pStyle w:val="paragraph"/>
        <w:tabs>
          <w:tab w:val="clear" w:pos="1531"/>
        </w:tabs>
        <w:spacing w:before="220"/>
        <w:ind w:left="1440" w:hanging="720"/>
      </w:pPr>
      <w:r w:rsidRPr="005F59ED">
        <w:t>(2)</w:t>
      </w:r>
      <w:r w:rsidRPr="005F59ED">
        <w:tab/>
        <w:t xml:space="preserve">The Commission’s system will notify the associated approved quality auditor of the changed scope and whether the NDIS Provider is required to be verified or certified against additional modules or parts of the NDIS Practice Standards. </w:t>
      </w:r>
    </w:p>
    <w:p w14:paraId="54407E51" w14:textId="77777777" w:rsidR="005B5237" w:rsidRPr="005F59ED" w:rsidRDefault="005B5237" w:rsidP="00180FBD">
      <w:pPr>
        <w:pStyle w:val="paragraph"/>
        <w:tabs>
          <w:tab w:val="clear" w:pos="1531"/>
        </w:tabs>
        <w:spacing w:before="220"/>
        <w:ind w:left="1440" w:hanging="720"/>
      </w:pPr>
      <w:r w:rsidRPr="005F59ED">
        <w:t>(3)</w:t>
      </w:r>
      <w:r w:rsidRPr="005F59ED">
        <w:tab/>
        <w:t xml:space="preserve">Changes that do require the NDIS provider to be verified or certified against additional modules or parts of the NDIS Practice Standards shall be considered part of the </w:t>
      </w:r>
      <w:r>
        <w:t xml:space="preserve">mid-term </w:t>
      </w:r>
      <w:r w:rsidRPr="005F59ED">
        <w:t>audit.</w:t>
      </w:r>
    </w:p>
    <w:p w14:paraId="493AC031" w14:textId="77777777" w:rsidR="005B5237" w:rsidRPr="005F59ED" w:rsidRDefault="005B5237" w:rsidP="00180FBD">
      <w:pPr>
        <w:pStyle w:val="paragraph"/>
        <w:tabs>
          <w:tab w:val="clear" w:pos="1531"/>
        </w:tabs>
        <w:spacing w:before="220"/>
        <w:ind w:left="1440" w:hanging="720"/>
      </w:pPr>
      <w:r w:rsidRPr="005F59ED">
        <w:t>(4)</w:t>
      </w:r>
      <w:r w:rsidRPr="005F59ED">
        <w:tab/>
        <w:t xml:space="preserve">The approved quality auditor may conduct audits of registered NDIS providers at short notice or unannounced to investigate complaints, or in response to </w:t>
      </w:r>
      <w:r>
        <w:t xml:space="preserve">specified </w:t>
      </w:r>
      <w:r w:rsidRPr="005F59ED">
        <w:t>changes</w:t>
      </w:r>
      <w:r>
        <w:t xml:space="preserve"> or events</w:t>
      </w:r>
      <w:r w:rsidRPr="005F59ED">
        <w:t xml:space="preserve">. </w:t>
      </w:r>
    </w:p>
    <w:p w14:paraId="6DEBFEAD" w14:textId="77777777" w:rsidR="005B5237" w:rsidRPr="005F59ED" w:rsidRDefault="005B5237" w:rsidP="00180FBD">
      <w:pPr>
        <w:pStyle w:val="paragraph"/>
        <w:tabs>
          <w:tab w:val="clear" w:pos="1531"/>
        </w:tabs>
        <w:spacing w:before="220"/>
        <w:ind w:left="1440" w:hanging="720"/>
      </w:pPr>
      <w:r w:rsidRPr="005F59ED">
        <w:lastRenderedPageBreak/>
        <w:t>(5)</w:t>
      </w:r>
      <w:r w:rsidRPr="005F59ED">
        <w:tab/>
        <w:t>In the event of (4), the approved quality auditor shall exercise additional care in the assignment of the audit team because of the lack of opportunity for the NDIS providers to object to audit team members.</w:t>
      </w:r>
    </w:p>
    <w:p w14:paraId="11961BC0" w14:textId="77777777" w:rsidR="005B5237" w:rsidRPr="005F59ED" w:rsidRDefault="005B5237" w:rsidP="00180FBD">
      <w:pPr>
        <w:pStyle w:val="paragraph"/>
        <w:tabs>
          <w:tab w:val="clear" w:pos="1531"/>
        </w:tabs>
        <w:spacing w:before="220"/>
        <w:ind w:left="1440" w:hanging="720"/>
      </w:pPr>
      <w:r w:rsidRPr="005F59ED">
        <w:t>(6)</w:t>
      </w:r>
      <w:r w:rsidRPr="005F59ED">
        <w:tab/>
        <w:t xml:space="preserve">An approved quality auditor may conduct audits of a registered NDIS provider at short notice or unannounced, if requested in writing by the Commission. </w:t>
      </w:r>
    </w:p>
    <w:p w14:paraId="46B3539D" w14:textId="77777777" w:rsidR="005B5237" w:rsidRPr="005F59ED" w:rsidRDefault="005B5237" w:rsidP="00180FBD">
      <w:pPr>
        <w:pStyle w:val="paragraph"/>
        <w:tabs>
          <w:tab w:val="clear" w:pos="1531"/>
        </w:tabs>
        <w:spacing w:before="220"/>
        <w:ind w:left="1440" w:hanging="720"/>
      </w:pPr>
      <w:r w:rsidRPr="005F59ED">
        <w:t>(7)</w:t>
      </w:r>
      <w:r w:rsidRPr="005F59ED">
        <w:tab/>
        <w:t xml:space="preserve">The approved quality auditor shall keep records of all such communication and verification of changes. </w:t>
      </w:r>
    </w:p>
    <w:p w14:paraId="689B9715" w14:textId="77777777" w:rsidR="005B5237" w:rsidRPr="005F59ED" w:rsidRDefault="005B5237" w:rsidP="00180FBD">
      <w:pPr>
        <w:pStyle w:val="paragraph"/>
        <w:tabs>
          <w:tab w:val="clear" w:pos="1531"/>
        </w:tabs>
        <w:spacing w:before="220"/>
        <w:ind w:left="1440" w:hanging="720"/>
      </w:pPr>
      <w:r w:rsidRPr="005F59ED">
        <w:t>(8)</w:t>
      </w:r>
      <w:r w:rsidRPr="005F59ED">
        <w:tab/>
        <w:t>If the Commission suspends, revokes, or otherwise varies the registration of an NDIS provider, appropriate action shall include consideration of the change of the scope in future recertification</w:t>
      </w:r>
      <w:r>
        <w:t xml:space="preserve"> or</w:t>
      </w:r>
      <w:r w:rsidRPr="005F59ED">
        <w:t xml:space="preserve"> verification </w:t>
      </w:r>
      <w:r>
        <w:t xml:space="preserve">audits </w:t>
      </w:r>
      <w:r w:rsidRPr="005F59ED">
        <w:t xml:space="preserve">(if applicable). </w:t>
      </w:r>
    </w:p>
    <w:p w14:paraId="21674223" w14:textId="4F94A686" w:rsidR="00C50F52" w:rsidRPr="00B13A33" w:rsidRDefault="00807AA2" w:rsidP="00C50F52">
      <w:pPr>
        <w:pStyle w:val="ItemHead"/>
      </w:pPr>
      <w:r>
        <w:t>34</w:t>
      </w:r>
      <w:r w:rsidR="0043326C">
        <w:t xml:space="preserve">  S</w:t>
      </w:r>
      <w:r w:rsidR="004838BF">
        <w:t>ubs</w:t>
      </w:r>
      <w:r w:rsidR="00C50F52" w:rsidRPr="00B13A33">
        <w:t xml:space="preserve">ection </w:t>
      </w:r>
      <w:r w:rsidR="0043326C">
        <w:t>27(1) Note</w:t>
      </w:r>
    </w:p>
    <w:p w14:paraId="1160F8B5" w14:textId="3806C0AE" w:rsidR="00C50F52" w:rsidRPr="00343610" w:rsidRDefault="00C50F52" w:rsidP="00C50F52">
      <w:pPr>
        <w:pStyle w:val="Item"/>
        <w:rPr>
          <w:szCs w:val="22"/>
        </w:rPr>
      </w:pPr>
      <w:r w:rsidRPr="00343610">
        <w:rPr>
          <w:szCs w:val="22"/>
        </w:rPr>
        <w:t>Omit “</w:t>
      </w:r>
      <w:r w:rsidR="0043326C" w:rsidRPr="00343610">
        <w:rPr>
          <w:szCs w:val="22"/>
        </w:rPr>
        <w:t>subsection 20(3) or section 21</w:t>
      </w:r>
      <w:r w:rsidRPr="00343610">
        <w:rPr>
          <w:szCs w:val="22"/>
        </w:rPr>
        <w:t xml:space="preserve">” </w:t>
      </w:r>
      <w:r w:rsidR="0043326C" w:rsidRPr="00343610">
        <w:rPr>
          <w:szCs w:val="22"/>
        </w:rPr>
        <w:t>and replace with “</w:t>
      </w:r>
      <w:r w:rsidR="00342DEE">
        <w:rPr>
          <w:szCs w:val="22"/>
        </w:rPr>
        <w:t>section 20 or section 22</w:t>
      </w:r>
      <w:r w:rsidRPr="00343610">
        <w:rPr>
          <w:szCs w:val="22"/>
        </w:rPr>
        <w:t>”.</w:t>
      </w:r>
    </w:p>
    <w:p w14:paraId="70C0FFAE" w14:textId="710265B5" w:rsidR="002D0F62" w:rsidRPr="00B13A33" w:rsidRDefault="00807AA2" w:rsidP="002D0F62">
      <w:pPr>
        <w:pStyle w:val="ItemHead"/>
      </w:pPr>
      <w:r>
        <w:t>35</w:t>
      </w:r>
      <w:r w:rsidR="002D0F62">
        <w:t xml:space="preserve">  Subs</w:t>
      </w:r>
      <w:r w:rsidR="002D0F62" w:rsidRPr="00B13A33">
        <w:t xml:space="preserve">ection </w:t>
      </w:r>
      <w:r w:rsidR="002D0F62">
        <w:t>27(5)</w:t>
      </w:r>
    </w:p>
    <w:p w14:paraId="371DA6E7" w14:textId="6A58755C" w:rsidR="002D0F62" w:rsidRPr="000D16CA" w:rsidRDefault="002D0F62" w:rsidP="000D16CA">
      <w:pPr>
        <w:pStyle w:val="Item"/>
        <w:rPr>
          <w:szCs w:val="22"/>
        </w:rPr>
      </w:pPr>
      <w:r w:rsidRPr="00343610">
        <w:rPr>
          <w:szCs w:val="22"/>
        </w:rPr>
        <w:t>Omit “</w:t>
      </w:r>
      <w:r>
        <w:rPr>
          <w:szCs w:val="22"/>
        </w:rPr>
        <w:t>no later than the first surveillance</w:t>
      </w:r>
      <w:r w:rsidR="004F4881">
        <w:rPr>
          <w:szCs w:val="22"/>
        </w:rPr>
        <w:t xml:space="preserve"> </w:t>
      </w:r>
      <w:r>
        <w:rPr>
          <w:szCs w:val="22"/>
        </w:rPr>
        <w:t xml:space="preserve">(monitoring) audit” </w:t>
      </w:r>
      <w:r w:rsidRPr="00343610">
        <w:rPr>
          <w:szCs w:val="22"/>
        </w:rPr>
        <w:t>and replace with “</w:t>
      </w:r>
      <w:r w:rsidRPr="000D16CA">
        <w:rPr>
          <w:szCs w:val="22"/>
        </w:rPr>
        <w:t>before the mid-term audit”.</w:t>
      </w:r>
    </w:p>
    <w:p w14:paraId="5031EFE0" w14:textId="432B0E4B" w:rsidR="00343610" w:rsidRPr="00B13A33" w:rsidRDefault="00807AA2" w:rsidP="00343610">
      <w:pPr>
        <w:pStyle w:val="ItemHead"/>
      </w:pPr>
      <w:r>
        <w:t>36</w:t>
      </w:r>
      <w:r w:rsidR="00343610">
        <w:t xml:space="preserve">  S</w:t>
      </w:r>
      <w:r w:rsidR="00343610" w:rsidRPr="00B13A33">
        <w:t xml:space="preserve">ection </w:t>
      </w:r>
      <w:r w:rsidR="002D0F62">
        <w:t>36</w:t>
      </w:r>
    </w:p>
    <w:p w14:paraId="11AE59A8" w14:textId="77777777" w:rsidR="002D0F62" w:rsidRDefault="002D0F62" w:rsidP="000D16CA">
      <w:pPr>
        <w:pStyle w:val="Item"/>
        <w:rPr>
          <w:szCs w:val="22"/>
        </w:rPr>
      </w:pPr>
      <w:r>
        <w:rPr>
          <w:szCs w:val="22"/>
        </w:rPr>
        <w:t xml:space="preserve">Insert </w:t>
      </w:r>
    </w:p>
    <w:p w14:paraId="3C99F384" w14:textId="73BDB693" w:rsidR="002D0F62" w:rsidRPr="002F63E4" w:rsidRDefault="002D0F62" w:rsidP="002F63E4">
      <w:pPr>
        <w:pStyle w:val="ActHead5"/>
        <w:spacing w:before="220"/>
        <w:ind w:left="709" w:firstLine="0"/>
        <w:rPr>
          <w:rStyle w:val="CharSectno"/>
        </w:rPr>
      </w:pPr>
      <w:r>
        <w:rPr>
          <w:rStyle w:val="CharSectno"/>
        </w:rPr>
        <w:t>36</w:t>
      </w:r>
      <w:r w:rsidRPr="002F63E4">
        <w:rPr>
          <w:rStyle w:val="CharSectno"/>
        </w:rPr>
        <w:t xml:space="preserve">  Transitional matters- Surveillance</w:t>
      </w:r>
      <w:r w:rsidR="004F4881">
        <w:rPr>
          <w:rStyle w:val="CharSectno"/>
        </w:rPr>
        <w:t xml:space="preserve"> </w:t>
      </w:r>
      <w:r w:rsidRPr="002F63E4">
        <w:rPr>
          <w:rStyle w:val="CharSectno"/>
        </w:rPr>
        <w:t>(monitoring) and mid-term audits</w:t>
      </w:r>
    </w:p>
    <w:p w14:paraId="791FDDC6" w14:textId="77777777" w:rsidR="002D0F62" w:rsidRDefault="002D0F62" w:rsidP="00180FBD">
      <w:pPr>
        <w:pStyle w:val="paragraph"/>
        <w:tabs>
          <w:tab w:val="clear" w:pos="1531"/>
        </w:tabs>
        <w:spacing w:before="220"/>
        <w:ind w:left="1440" w:hanging="720"/>
      </w:pPr>
      <w:r w:rsidRPr="005F59ED" w:rsidDel="00892A7A">
        <w:t xml:space="preserve"> </w:t>
      </w:r>
      <w:r w:rsidRPr="005F59ED">
        <w:t>(1)</w:t>
      </w:r>
      <w:r w:rsidRPr="005F59ED">
        <w:tab/>
      </w:r>
      <w:r>
        <w:t xml:space="preserve"> In this section:</w:t>
      </w:r>
    </w:p>
    <w:p w14:paraId="568BF86E" w14:textId="77777777" w:rsidR="002D0F62" w:rsidRPr="00180FBD" w:rsidRDefault="002D0F62" w:rsidP="007D033D">
      <w:pPr>
        <w:pStyle w:val="paragraph"/>
        <w:tabs>
          <w:tab w:val="clear" w:pos="1531"/>
        </w:tabs>
        <w:spacing w:before="220"/>
        <w:ind w:left="1440" w:firstLine="0"/>
      </w:pPr>
      <w:r w:rsidRPr="007D033D">
        <w:rPr>
          <w:b/>
          <w:i/>
        </w:rPr>
        <w:t>Amendments</w:t>
      </w:r>
      <w:r>
        <w:t xml:space="preserve"> means </w:t>
      </w:r>
      <w:r w:rsidRPr="00180FBD">
        <w:t xml:space="preserve">the amendments made by the </w:t>
      </w:r>
      <w:r w:rsidRPr="007D033D">
        <w:rPr>
          <w:i/>
        </w:rPr>
        <w:t>National Disability Insurance Scheme (Provider Registration and Practice Standards) Amendment (2019 Measures No. 1) Rules 2019</w:t>
      </w:r>
      <w:r w:rsidRPr="00180FBD">
        <w:t xml:space="preserve"> to the </w:t>
      </w:r>
      <w:r w:rsidRPr="007D033D">
        <w:rPr>
          <w:i/>
        </w:rPr>
        <w:t xml:space="preserve">National Disability Insurance Scheme (Provider Registration and Practice Standards) Rules 2018 </w:t>
      </w:r>
      <w:r w:rsidRPr="00180FBD">
        <w:t xml:space="preserve">(the Rules). </w:t>
      </w:r>
    </w:p>
    <w:p w14:paraId="52C66568" w14:textId="13D75ECC" w:rsidR="002D0F62" w:rsidRPr="00180FBD" w:rsidRDefault="002D0F62" w:rsidP="007D033D">
      <w:pPr>
        <w:pStyle w:val="paragraph"/>
        <w:tabs>
          <w:tab w:val="clear" w:pos="1531"/>
        </w:tabs>
        <w:spacing w:before="220"/>
        <w:ind w:left="1440" w:firstLine="0"/>
      </w:pPr>
      <w:r w:rsidRPr="007D033D">
        <w:rPr>
          <w:b/>
          <w:i/>
        </w:rPr>
        <w:t>Rules</w:t>
      </w:r>
      <w:r w:rsidRPr="00180FBD">
        <w:t xml:space="preserve"> </w:t>
      </w:r>
      <w:r w:rsidRPr="000907B0">
        <w:t xml:space="preserve">means </w:t>
      </w:r>
      <w:r w:rsidRPr="007D033D">
        <w:rPr>
          <w:i/>
        </w:rPr>
        <w:t>the National Disability Insurance Scheme (Provider Registration and Practice Standards) Rules 2018</w:t>
      </w:r>
      <w:r w:rsidR="007D033D">
        <w:rPr>
          <w:i/>
        </w:rPr>
        <w:t>.</w:t>
      </w:r>
    </w:p>
    <w:p w14:paraId="202D31A2" w14:textId="01998380" w:rsidR="002D0F62" w:rsidRDefault="002D0F62" w:rsidP="00180FBD">
      <w:pPr>
        <w:pStyle w:val="paragraph"/>
        <w:tabs>
          <w:tab w:val="clear" w:pos="1531"/>
        </w:tabs>
        <w:spacing w:before="220"/>
        <w:ind w:left="1440" w:hanging="720"/>
      </w:pPr>
      <w:r w:rsidRPr="005F59ED">
        <w:t>(2)</w:t>
      </w:r>
      <w:r w:rsidRPr="005F59ED">
        <w:tab/>
      </w:r>
      <w:r>
        <w:t>The amendments commence on 1 January 2020.</w:t>
      </w:r>
    </w:p>
    <w:p w14:paraId="00D5C815" w14:textId="79567D05" w:rsidR="002D0F62" w:rsidRDefault="002D0F62" w:rsidP="00180FBD">
      <w:pPr>
        <w:pStyle w:val="paragraph"/>
        <w:tabs>
          <w:tab w:val="clear" w:pos="1531"/>
        </w:tabs>
        <w:spacing w:before="220"/>
        <w:ind w:left="1440" w:hanging="720"/>
      </w:pPr>
      <w:r w:rsidRPr="005F59ED" w:rsidDel="00AA5C81">
        <w:t xml:space="preserve"> </w:t>
      </w:r>
      <w:r w:rsidRPr="005F59ED">
        <w:t>(3)</w:t>
      </w:r>
      <w:r w:rsidRPr="005F59ED">
        <w:tab/>
      </w:r>
      <w:r>
        <w:t>The amendments insert a new section 13B to the Rules which relates to audit requirements.  The new section 13B provides that it is a condition of their registration that registered NDIS providers must undergo a mid-term audit if they are registered to provide a class of supports for which the assessment method is certification.</w:t>
      </w:r>
    </w:p>
    <w:p w14:paraId="246971E5" w14:textId="3E30F32F" w:rsidR="002D0F62" w:rsidRDefault="002D0F62" w:rsidP="00FD40A8">
      <w:pPr>
        <w:pStyle w:val="paragraph"/>
        <w:tabs>
          <w:tab w:val="clear" w:pos="1531"/>
        </w:tabs>
        <w:spacing w:before="240"/>
        <w:ind w:left="1440" w:hanging="720"/>
      </w:pPr>
      <w:r>
        <w:t>(4)</w:t>
      </w:r>
      <w:r>
        <w:tab/>
      </w:r>
      <w:r w:rsidRPr="005F59ED">
        <w:t>T</w:t>
      </w:r>
      <w:r>
        <w:t>he transitional provisions in s</w:t>
      </w:r>
      <w:r w:rsidR="004F4881">
        <w:t>ubs</w:t>
      </w:r>
      <w:r>
        <w:t xml:space="preserve">ection 30(3) of the </w:t>
      </w:r>
      <w:r w:rsidR="00FD40A8">
        <w:t xml:space="preserve">Rules (as to be inserted by the </w:t>
      </w:r>
      <w:r w:rsidRPr="007D033D">
        <w:rPr>
          <w:i/>
        </w:rPr>
        <w:t>National Disability Insurance Scheme (Provider Registration and Practice Standards) Amendment (2019 Measures No. 1) Rules 2019</w:t>
      </w:r>
      <w:r w:rsidR="00FD40A8">
        <w:rPr>
          <w:i/>
        </w:rPr>
        <w:t>)</w:t>
      </w:r>
      <w:r w:rsidRPr="000907B0">
        <w:t xml:space="preserve"> </w:t>
      </w:r>
      <w:r>
        <w:t xml:space="preserve">provide that the new section 13B amendments relating to mid-term audits apply on </w:t>
      </w:r>
      <w:r>
        <w:lastRenderedPageBreak/>
        <w:t>and after 1 January 2020 in relation to all registered NDIS providers, whether they were registered before, on or after that date.</w:t>
      </w:r>
    </w:p>
    <w:p w14:paraId="4A6B6D89" w14:textId="1C1F14D0" w:rsidR="00CD6976" w:rsidRDefault="002D0F62" w:rsidP="00CD6976">
      <w:pPr>
        <w:pStyle w:val="paragraph"/>
        <w:tabs>
          <w:tab w:val="clear" w:pos="1531"/>
        </w:tabs>
        <w:spacing w:before="220"/>
        <w:ind w:left="1440" w:hanging="720"/>
      </w:pPr>
      <w:r>
        <w:t>(4)</w:t>
      </w:r>
      <w:r>
        <w:tab/>
        <w:t>The previous version of these Guidelines specified that the audit program for registered NDIS providers which were required to undergo certification audits must include surveillance</w:t>
      </w:r>
      <w:r w:rsidR="004F4881">
        <w:t xml:space="preserve"> </w:t>
      </w:r>
      <w:r>
        <w:t>(monitoring) audits in the first and second calendar years following the registration decision, subject to certain exceptions. These requirements are removed from these Guidelines as of 1 January 2020.</w:t>
      </w:r>
    </w:p>
    <w:p w14:paraId="394AEDC5" w14:textId="5A2A47BE" w:rsidR="002D0F62" w:rsidRDefault="00CD6976" w:rsidP="00CD6976">
      <w:pPr>
        <w:pStyle w:val="paragraph"/>
        <w:tabs>
          <w:tab w:val="clear" w:pos="1531"/>
        </w:tabs>
        <w:spacing w:before="220"/>
        <w:ind w:left="1440" w:hanging="720"/>
      </w:pPr>
      <w:r>
        <w:t>(5)</w:t>
      </w:r>
      <w:r>
        <w:tab/>
      </w:r>
      <w:r w:rsidR="002D0F62">
        <w:t>Where a surveillance</w:t>
      </w:r>
      <w:r w:rsidR="004F4881">
        <w:t xml:space="preserve"> </w:t>
      </w:r>
      <w:r w:rsidR="002D0F62">
        <w:t>(monitoring) audit was conducted and completed for a registered NDIS provider before 1 January 2020, the following applies:</w:t>
      </w:r>
    </w:p>
    <w:p w14:paraId="5EB5916A" w14:textId="19A43B34" w:rsidR="00CD6976" w:rsidRDefault="002D0F62" w:rsidP="00CD6976">
      <w:pPr>
        <w:pStyle w:val="subsection"/>
        <w:tabs>
          <w:tab w:val="clear" w:pos="1021"/>
        </w:tabs>
        <w:ind w:left="1800" w:hanging="360"/>
      </w:pPr>
      <w:r>
        <w:t>(a) If the surveillance</w:t>
      </w:r>
      <w:r w:rsidR="004F4881">
        <w:t xml:space="preserve"> </w:t>
      </w:r>
      <w:r>
        <w:t>(monitoring) audit meets the requirements for mid-term audits set out in section 13B of the Rules, then the Commissioner will accept that audit as being a mid-term audit for the purposes of section 13B:</w:t>
      </w:r>
    </w:p>
    <w:p w14:paraId="31808D10" w14:textId="773B2F61" w:rsidR="002D0F62" w:rsidRPr="000907B0" w:rsidRDefault="002D0F62" w:rsidP="00CD6976">
      <w:pPr>
        <w:pStyle w:val="subsection"/>
        <w:tabs>
          <w:tab w:val="clear" w:pos="1021"/>
        </w:tabs>
        <w:ind w:left="1800" w:hanging="360"/>
      </w:pPr>
      <w:r>
        <w:t>(b) The relevant requirements of mid-term audits are set out in s</w:t>
      </w:r>
      <w:r w:rsidR="004F4881">
        <w:t>ubs</w:t>
      </w:r>
      <w:r>
        <w:t>ection</w:t>
      </w:r>
      <w:r w:rsidR="004F4881">
        <w:t>s</w:t>
      </w:r>
      <w:r>
        <w:t xml:space="preserve"> 13B(3) to (5) of the Rules as follows:</w:t>
      </w:r>
    </w:p>
    <w:p w14:paraId="2F023D65" w14:textId="77777777" w:rsidR="002F63E4" w:rsidRDefault="002F63E4" w:rsidP="00180FBD">
      <w:pPr>
        <w:pStyle w:val="paragraph"/>
        <w:tabs>
          <w:tab w:val="clear" w:pos="1531"/>
        </w:tabs>
        <w:spacing w:before="220"/>
        <w:ind w:left="2880" w:hanging="720"/>
      </w:pPr>
      <w:r>
        <w:t>(i)</w:t>
      </w:r>
      <w:r>
        <w:tab/>
      </w:r>
      <w:r w:rsidR="002D0F62" w:rsidRPr="000907B0">
        <w:t>The audit was carried out by an approved quality auditor using certification; and</w:t>
      </w:r>
    </w:p>
    <w:p w14:paraId="4C588AA1" w14:textId="77777777" w:rsidR="002F63E4" w:rsidRDefault="002F63E4" w:rsidP="00180FBD">
      <w:pPr>
        <w:pStyle w:val="paragraph"/>
        <w:tabs>
          <w:tab w:val="clear" w:pos="1531"/>
        </w:tabs>
        <w:spacing w:before="220"/>
        <w:ind w:left="2880" w:hanging="720"/>
      </w:pPr>
      <w:r>
        <w:t>(ii)</w:t>
      </w:r>
      <w:r>
        <w:tab/>
      </w:r>
      <w:r w:rsidR="002D0F62" w:rsidRPr="000907B0">
        <w:t xml:space="preserve">The audit was carried out no later than 18 months after the beginning of the period for which the provider’s registration is in force. </w:t>
      </w:r>
    </w:p>
    <w:p w14:paraId="2030DE9C" w14:textId="3A834EC2" w:rsidR="002D0F62" w:rsidRPr="000907B0" w:rsidRDefault="002F63E4" w:rsidP="00180FBD">
      <w:pPr>
        <w:pStyle w:val="paragraph"/>
        <w:tabs>
          <w:tab w:val="clear" w:pos="1531"/>
        </w:tabs>
        <w:spacing w:before="220"/>
        <w:ind w:left="2880" w:hanging="720"/>
      </w:pPr>
      <w:r>
        <w:t>(iii)</w:t>
      </w:r>
      <w:r>
        <w:tab/>
      </w:r>
      <w:r w:rsidR="002D0F62" w:rsidRPr="000907B0">
        <w:t>The audit assessed, for each of the class of supports whether the provider has met, and is meeting, the following applicable standards for the class of supports:</w:t>
      </w:r>
    </w:p>
    <w:p w14:paraId="0DD8D221" w14:textId="77777777" w:rsidR="002D0F62" w:rsidRPr="000907B0" w:rsidRDefault="002D0F62" w:rsidP="00180FBD">
      <w:pPr>
        <w:pStyle w:val="paragraph"/>
        <w:numPr>
          <w:ilvl w:val="0"/>
          <w:numId w:val="28"/>
        </w:numPr>
        <w:tabs>
          <w:tab w:val="clear" w:pos="1531"/>
        </w:tabs>
        <w:spacing w:before="220"/>
      </w:pPr>
      <w:r w:rsidRPr="000907B0">
        <w:t>the standards in Part 3 of Schedule 1 (those relating to provider governance and operational management);</w:t>
      </w:r>
    </w:p>
    <w:p w14:paraId="5201EC17" w14:textId="77777777" w:rsidR="002D0F62" w:rsidRPr="000907B0" w:rsidRDefault="002D0F62" w:rsidP="00180FBD">
      <w:pPr>
        <w:pStyle w:val="paragraph"/>
        <w:numPr>
          <w:ilvl w:val="0"/>
          <w:numId w:val="28"/>
        </w:numPr>
        <w:tabs>
          <w:tab w:val="clear" w:pos="1531"/>
        </w:tabs>
        <w:spacing w:before="220"/>
      </w:pPr>
      <w:r w:rsidRPr="000907B0">
        <w:t xml:space="preserve">any standard for which a previous assessment by an approved quality auditor identified a need for the provider to implement a corrective action plan; </w:t>
      </w:r>
    </w:p>
    <w:p w14:paraId="2ECB1FB9" w14:textId="77777777" w:rsidR="002D0F62" w:rsidRPr="000907B0" w:rsidRDefault="002D0F62" w:rsidP="00180FBD">
      <w:pPr>
        <w:pStyle w:val="paragraph"/>
        <w:numPr>
          <w:ilvl w:val="0"/>
          <w:numId w:val="28"/>
        </w:numPr>
        <w:tabs>
          <w:tab w:val="clear" w:pos="1531"/>
        </w:tabs>
        <w:spacing w:before="220"/>
      </w:pPr>
      <w:r w:rsidRPr="000907B0">
        <w:t xml:space="preserve">any standard specified in relation to the audit, for the purposes of this paragraph, by the Commissioner in a written notice given to the provider. </w:t>
      </w:r>
    </w:p>
    <w:p w14:paraId="418CCF3A" w14:textId="5CCE641F" w:rsidR="002D0F62" w:rsidRDefault="002D0F62" w:rsidP="00CD6976">
      <w:pPr>
        <w:pStyle w:val="subsection"/>
        <w:tabs>
          <w:tab w:val="clear" w:pos="1021"/>
        </w:tabs>
        <w:ind w:left="1800" w:hanging="360"/>
      </w:pPr>
      <w:r>
        <w:t>(c)</w:t>
      </w:r>
      <w:r>
        <w:tab/>
        <w:t>If the surveillance(monitoring) audit does not meet all the requirements of mid-term audits as set out in s</w:t>
      </w:r>
      <w:r w:rsidR="004F4881">
        <w:t>ubs</w:t>
      </w:r>
      <w:r>
        <w:t>ection</w:t>
      </w:r>
      <w:r w:rsidR="004F4881">
        <w:t>s</w:t>
      </w:r>
      <w:r>
        <w:t xml:space="preserve"> 13B(3) to (5) then a mid-term audit will need to be conducted which meets all such requirements.</w:t>
      </w:r>
    </w:p>
    <w:p w14:paraId="51F6C7CD" w14:textId="510F9CC0" w:rsidR="002D0F62" w:rsidRDefault="002D0F62" w:rsidP="00CD6976">
      <w:pPr>
        <w:pStyle w:val="subsection"/>
        <w:tabs>
          <w:tab w:val="clear" w:pos="1021"/>
        </w:tabs>
        <w:ind w:left="1800" w:hanging="360"/>
      </w:pPr>
      <w:r>
        <w:t>(d)</w:t>
      </w:r>
      <w:r>
        <w:tab/>
        <w:t>If the surveillance(monitoring) audit meets the requirements as set out in s</w:t>
      </w:r>
      <w:r w:rsidR="004F4881">
        <w:t>ubs</w:t>
      </w:r>
      <w:r>
        <w:t>ection</w:t>
      </w:r>
      <w:r w:rsidR="004F4881">
        <w:t>s</w:t>
      </w:r>
      <w:r>
        <w:t xml:space="preserve"> 13B(3) to (5), then the registered NDIS provider which was the subject of the audit will not be required to undergo a further mid-term audit during its current registration period.</w:t>
      </w:r>
    </w:p>
    <w:p w14:paraId="568E3FBE" w14:textId="7C506E54" w:rsidR="00BD4000" w:rsidRPr="00B13A33" w:rsidRDefault="00807AA2" w:rsidP="002F63E4">
      <w:pPr>
        <w:pStyle w:val="ItemHead"/>
      </w:pPr>
      <w:r>
        <w:lastRenderedPageBreak/>
        <w:t>37</w:t>
      </w:r>
      <w:r w:rsidR="00BD4000" w:rsidRPr="00B13A33">
        <w:t xml:space="preserve">  Annex B, clause B.4</w:t>
      </w:r>
      <w:r w:rsidR="00BD4000">
        <w:t>, paragraph 1</w:t>
      </w:r>
    </w:p>
    <w:p w14:paraId="2A3042D4" w14:textId="7AA135CF" w:rsidR="00BD4000" w:rsidRPr="002F63E4" w:rsidRDefault="00670D5C" w:rsidP="000D16CA">
      <w:pPr>
        <w:pStyle w:val="Item"/>
      </w:pPr>
      <w:r>
        <w:t>Omit</w:t>
      </w:r>
      <w:r w:rsidR="00BD4000">
        <w:t xml:space="preserve"> “(proportionate to the size and scale of their organisation and the risk and complexity of the services being delivered)” and substitute with “in accordance with proportionality”.</w:t>
      </w:r>
    </w:p>
    <w:p w14:paraId="18807A96" w14:textId="4C0BF813" w:rsidR="00BD4000" w:rsidRDefault="00807AA2" w:rsidP="002F63E4">
      <w:pPr>
        <w:pStyle w:val="ItemHead"/>
      </w:pPr>
      <w:r>
        <w:t>38</w:t>
      </w:r>
      <w:r w:rsidR="00BD4000" w:rsidRPr="00B13A33">
        <w:t xml:space="preserve">  Annex B, clause </w:t>
      </w:r>
      <w:r w:rsidR="00BD4000">
        <w:t>B.12, Table, Row 2</w:t>
      </w:r>
    </w:p>
    <w:p w14:paraId="13EB8F7B" w14:textId="50838F0E" w:rsidR="00BD4000" w:rsidRDefault="00670D5C" w:rsidP="000D16CA">
      <w:pPr>
        <w:pStyle w:val="Item"/>
      </w:pPr>
      <w:r>
        <w:t>Omit</w:t>
      </w:r>
      <w:r w:rsidR="00342DEE">
        <w:t xml:space="preserve"> “</w:t>
      </w:r>
      <w:r w:rsidR="00BD4000">
        <w:t>as proportionate to the size and scale of the provider”</w:t>
      </w:r>
      <w:r w:rsidR="00342DEE">
        <w:t>.</w:t>
      </w:r>
    </w:p>
    <w:p w14:paraId="4EEC23FF" w14:textId="5698DA46" w:rsidR="000D1EBC" w:rsidRPr="00B13A33" w:rsidRDefault="00807AA2" w:rsidP="002F63E4">
      <w:pPr>
        <w:pStyle w:val="ItemHead"/>
      </w:pPr>
      <w:r>
        <w:t>39</w:t>
      </w:r>
      <w:r w:rsidR="00361E46" w:rsidRPr="00B13A33">
        <w:t xml:space="preserve">  </w:t>
      </w:r>
      <w:r w:rsidR="000D1EBC" w:rsidRPr="00B13A33">
        <w:t>Annex C</w:t>
      </w:r>
      <w:r w:rsidR="00342DEE">
        <w:t>, paragraph 6</w:t>
      </w:r>
    </w:p>
    <w:p w14:paraId="542DBDF5" w14:textId="0F9EB7AC" w:rsidR="00BD4000" w:rsidRPr="000D16CA" w:rsidRDefault="00670D5C" w:rsidP="000D16CA">
      <w:pPr>
        <w:pStyle w:val="Item"/>
        <w:rPr>
          <w:szCs w:val="22"/>
        </w:rPr>
      </w:pPr>
      <w:r w:rsidRPr="000D16CA">
        <w:rPr>
          <w:szCs w:val="22"/>
        </w:rPr>
        <w:t>Omit</w:t>
      </w:r>
      <w:r w:rsidR="00BD4000" w:rsidRPr="000D16CA">
        <w:rPr>
          <w:szCs w:val="22"/>
        </w:rPr>
        <w:t xml:space="preserve"> “</w:t>
      </w:r>
      <w:r w:rsidR="00342DEE" w:rsidRPr="000D16CA">
        <w:rPr>
          <w:szCs w:val="22"/>
        </w:rPr>
        <w:t>twelve”</w:t>
      </w:r>
      <w:r w:rsidR="00BD4000" w:rsidRPr="000D16CA">
        <w:rPr>
          <w:szCs w:val="22"/>
        </w:rPr>
        <w:t xml:space="preserve"> and substitute with “</w:t>
      </w:r>
      <w:r w:rsidR="00342DEE" w:rsidRPr="000D16CA">
        <w:rPr>
          <w:szCs w:val="22"/>
        </w:rPr>
        <w:t>eighteen</w:t>
      </w:r>
      <w:r w:rsidR="00BD4000" w:rsidRPr="000D16CA">
        <w:rPr>
          <w:szCs w:val="22"/>
        </w:rPr>
        <w:t>”</w:t>
      </w:r>
      <w:r w:rsidR="00342DEE" w:rsidRPr="000D16CA">
        <w:rPr>
          <w:szCs w:val="22"/>
        </w:rPr>
        <w:t>.</w:t>
      </w:r>
    </w:p>
    <w:p w14:paraId="79DD556A" w14:textId="67FAD305" w:rsidR="00BD4000" w:rsidRPr="00B13A33" w:rsidRDefault="00807AA2" w:rsidP="00BD4000">
      <w:pPr>
        <w:pStyle w:val="ItemHead"/>
      </w:pPr>
      <w:r>
        <w:t>40</w:t>
      </w:r>
      <w:r w:rsidR="00BD4000" w:rsidRPr="00B13A33">
        <w:t xml:space="preserve">  Annex C</w:t>
      </w:r>
      <w:r w:rsidR="00BD4000">
        <w:t>, paragraph 10</w:t>
      </w:r>
    </w:p>
    <w:p w14:paraId="3B22B58D" w14:textId="7DB4F6F6" w:rsidR="00BD4000" w:rsidRDefault="00670D5C" w:rsidP="00BD4000">
      <w:pPr>
        <w:pStyle w:val="Item"/>
      </w:pPr>
      <w:r>
        <w:t>Omit</w:t>
      </w:r>
      <w:r w:rsidR="00BD4000">
        <w:t xml:space="preserve"> “next</w:t>
      </w:r>
      <w:r w:rsidR="00342DEE">
        <w:t xml:space="preserve"> surveillance</w:t>
      </w:r>
      <w:r w:rsidR="00BD4000">
        <w:t>”</w:t>
      </w:r>
      <w:r w:rsidR="00342DEE">
        <w:t xml:space="preserve"> and substitute with </w:t>
      </w:r>
      <w:r w:rsidR="0038634A">
        <w:t>“</w:t>
      </w:r>
      <w:r w:rsidR="00342DEE">
        <w:t>mid-term”</w:t>
      </w:r>
      <w:r w:rsidR="00BD4000">
        <w:t xml:space="preserve"> </w:t>
      </w:r>
    </w:p>
    <w:p w14:paraId="3F167B80" w14:textId="3876BA29" w:rsidR="00F16055" w:rsidRPr="00B13A33" w:rsidRDefault="00807AA2" w:rsidP="00F16055">
      <w:pPr>
        <w:pStyle w:val="ItemHead"/>
      </w:pPr>
      <w:r>
        <w:t>41</w:t>
      </w:r>
      <w:r w:rsidR="00361E46" w:rsidRPr="00B13A33">
        <w:t xml:space="preserve"> </w:t>
      </w:r>
      <w:r w:rsidR="00425876">
        <w:t xml:space="preserve"> </w:t>
      </w:r>
      <w:r w:rsidR="0050010C" w:rsidRPr="00B13A33">
        <w:t xml:space="preserve">Amendment of listed provisions – </w:t>
      </w:r>
      <w:r w:rsidR="00342DEE">
        <w:t>mid-term</w:t>
      </w:r>
      <w:r w:rsidR="0050010C" w:rsidRPr="00B13A33">
        <w:t xml:space="preserve"> </w:t>
      </w:r>
    </w:p>
    <w:p w14:paraId="5C8CA1C2" w14:textId="049E6CF1" w:rsidR="0050010C" w:rsidRPr="00B13A33" w:rsidRDefault="00342DEE" w:rsidP="004838BF">
      <w:pPr>
        <w:pStyle w:val="Item"/>
      </w:pPr>
      <w:r>
        <w:t>Omit</w:t>
      </w:r>
      <w:r w:rsidR="004838BF">
        <w:t xml:space="preserve"> </w:t>
      </w:r>
      <w:r>
        <w:t>“</w:t>
      </w:r>
      <w:r w:rsidR="004838BF">
        <w:t xml:space="preserve">surveillance (monitoring)” </w:t>
      </w:r>
      <w:r w:rsidR="004838BF" w:rsidRPr="00B13A33">
        <w:t>(wherever occurring)</w:t>
      </w:r>
      <w:r w:rsidR="004838BF">
        <w:t xml:space="preserve"> and substitute with “mid-term”</w:t>
      </w:r>
      <w:r>
        <w:t xml:space="preserve"> </w:t>
      </w:r>
      <w:r w:rsidR="0050010C" w:rsidRPr="00B13A33">
        <w:t>in the following provisions:</w:t>
      </w:r>
    </w:p>
    <w:p w14:paraId="1A267B87" w14:textId="4089AE7A" w:rsidR="004838BF" w:rsidRDefault="0050010C" w:rsidP="004838BF">
      <w:pPr>
        <w:pStyle w:val="Item"/>
        <w:numPr>
          <w:ilvl w:val="0"/>
          <w:numId w:val="20"/>
        </w:numPr>
      </w:pPr>
      <w:r w:rsidRPr="00B13A33">
        <w:t>s</w:t>
      </w:r>
      <w:r w:rsidR="004F4881">
        <w:t>ubs</w:t>
      </w:r>
      <w:r w:rsidRPr="00B13A33">
        <w:t xml:space="preserve">ection </w:t>
      </w:r>
      <w:r w:rsidR="00342DEE">
        <w:t>11</w:t>
      </w:r>
      <w:r w:rsidR="004838BF">
        <w:t>(1A)</w:t>
      </w:r>
      <w:r w:rsidR="00342DEE">
        <w:t>;</w:t>
      </w:r>
    </w:p>
    <w:p w14:paraId="0F038DE8" w14:textId="5B9B0CDD" w:rsidR="004838BF" w:rsidRDefault="0050010C" w:rsidP="0050010C">
      <w:pPr>
        <w:pStyle w:val="Item"/>
      </w:pPr>
      <w:r w:rsidRPr="00B13A33">
        <w:t>(c)</w:t>
      </w:r>
      <w:r w:rsidRPr="00B13A33">
        <w:tab/>
      </w:r>
      <w:r w:rsidR="004F4881">
        <w:t>sub</w:t>
      </w:r>
      <w:r w:rsidR="004838BF">
        <w:t>section 22</w:t>
      </w:r>
      <w:r w:rsidR="004F4881">
        <w:t>(1)</w:t>
      </w:r>
      <w:r w:rsidR="00342DEE">
        <w:t>;</w:t>
      </w:r>
    </w:p>
    <w:p w14:paraId="1667B375" w14:textId="738071C7" w:rsidR="0050010C" w:rsidRPr="00B13A33" w:rsidRDefault="004838BF" w:rsidP="0050010C">
      <w:pPr>
        <w:pStyle w:val="Item"/>
      </w:pPr>
      <w:r>
        <w:t>(d)</w:t>
      </w:r>
      <w:r>
        <w:tab/>
      </w:r>
      <w:r w:rsidR="002130B5" w:rsidRPr="00B13A33">
        <w:t>Annex B</w:t>
      </w:r>
      <w:r w:rsidR="00342DEE">
        <w:t>; and</w:t>
      </w:r>
    </w:p>
    <w:p w14:paraId="235C4F7F" w14:textId="34685735" w:rsidR="002130B5" w:rsidRPr="00B13A33" w:rsidRDefault="004838BF" w:rsidP="002130B5">
      <w:pPr>
        <w:pStyle w:val="Item"/>
      </w:pPr>
      <w:r>
        <w:t>(d)</w:t>
      </w:r>
      <w:r>
        <w:tab/>
      </w:r>
      <w:r w:rsidR="00270E26">
        <w:t xml:space="preserve">Clauses 1 to 9 (inclusive) of </w:t>
      </w:r>
      <w:r>
        <w:t>Annex C</w:t>
      </w:r>
      <w:r w:rsidR="00342DEE">
        <w:t>.</w:t>
      </w:r>
    </w:p>
    <w:sectPr w:rsidR="002130B5" w:rsidRPr="00B13A33"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0F183" w14:textId="77777777" w:rsidR="00103A1C" w:rsidRDefault="00103A1C" w:rsidP="0048364F">
      <w:pPr>
        <w:spacing w:line="240" w:lineRule="auto"/>
      </w:pPr>
      <w:r>
        <w:separator/>
      </w:r>
    </w:p>
  </w:endnote>
  <w:endnote w:type="continuationSeparator" w:id="0">
    <w:p w14:paraId="7323E8D8" w14:textId="77777777" w:rsidR="00103A1C" w:rsidRDefault="00103A1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2F63E4" w14:paraId="214043EE" w14:textId="77777777" w:rsidTr="00553F4C">
      <w:tc>
        <w:tcPr>
          <w:tcW w:w="5000" w:type="pct"/>
        </w:tcPr>
        <w:p w14:paraId="2431B02C" w14:textId="77777777" w:rsidR="002F63E4" w:rsidRDefault="002F63E4" w:rsidP="00553F4C">
          <w:pPr>
            <w:rPr>
              <w:sz w:val="18"/>
            </w:rPr>
          </w:pPr>
        </w:p>
      </w:tc>
    </w:tr>
  </w:tbl>
  <w:p w14:paraId="397AC0ED" w14:textId="77777777" w:rsidR="002F63E4" w:rsidRPr="005F1388" w:rsidRDefault="002F63E4"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2F63E4" w14:paraId="447064BB" w14:textId="77777777" w:rsidTr="00553F4C">
      <w:tc>
        <w:tcPr>
          <w:tcW w:w="5000" w:type="pct"/>
        </w:tcPr>
        <w:p w14:paraId="29D3FBD2" w14:textId="77777777" w:rsidR="002F63E4" w:rsidRDefault="002F63E4" w:rsidP="00553F4C">
          <w:pPr>
            <w:rPr>
              <w:sz w:val="18"/>
            </w:rPr>
          </w:pPr>
        </w:p>
      </w:tc>
    </w:tr>
  </w:tbl>
  <w:p w14:paraId="26D531AD" w14:textId="77777777" w:rsidR="002F63E4" w:rsidRPr="006D3667" w:rsidRDefault="002F63E4" w:rsidP="00553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0AF04" w14:textId="77777777" w:rsidR="002F63E4" w:rsidRDefault="002F63E4" w:rsidP="00553F4C">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F63E4" w14:paraId="684EF241" w14:textId="77777777" w:rsidTr="00553F4C">
      <w:tc>
        <w:tcPr>
          <w:tcW w:w="5000" w:type="pct"/>
        </w:tcPr>
        <w:p w14:paraId="6E26F9ED" w14:textId="77777777" w:rsidR="002F63E4" w:rsidRDefault="002F63E4" w:rsidP="00553F4C">
          <w:pPr>
            <w:rPr>
              <w:sz w:val="18"/>
            </w:rPr>
          </w:pPr>
        </w:p>
      </w:tc>
    </w:tr>
  </w:tbl>
  <w:p w14:paraId="37B09CE0" w14:textId="77777777" w:rsidR="002F63E4" w:rsidRPr="00486382" w:rsidRDefault="002F63E4"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A51B" w14:textId="77777777" w:rsidR="002F63E4" w:rsidRPr="00E33C1C" w:rsidRDefault="002F63E4" w:rsidP="00553F4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2F63E4" w14:paraId="167F26DF" w14:textId="77777777" w:rsidTr="00553F4C">
      <w:tc>
        <w:tcPr>
          <w:tcW w:w="365" w:type="pct"/>
          <w:tcBorders>
            <w:top w:val="nil"/>
            <w:left w:val="nil"/>
            <w:bottom w:val="nil"/>
            <w:right w:val="nil"/>
          </w:tcBorders>
        </w:tcPr>
        <w:p w14:paraId="01C6D1DB" w14:textId="77777777" w:rsidR="002F63E4" w:rsidRDefault="002F63E4" w:rsidP="00553F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36D7841" w14:textId="78E62FB9" w:rsidR="002F63E4" w:rsidRDefault="002F63E4" w:rsidP="00553F4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D6976">
            <w:rPr>
              <w:i/>
              <w:noProof/>
              <w:sz w:val="18"/>
            </w:rPr>
            <w:t>National Disability Insurance Scheme (Approved Quality Auditors Scheme) Amendment Guidelines No.2 2019</w:t>
          </w:r>
          <w:r w:rsidRPr="00B20990">
            <w:rPr>
              <w:i/>
              <w:sz w:val="18"/>
            </w:rPr>
            <w:fldChar w:fldCharType="end"/>
          </w:r>
        </w:p>
      </w:tc>
      <w:tc>
        <w:tcPr>
          <w:tcW w:w="947" w:type="pct"/>
          <w:tcBorders>
            <w:top w:val="nil"/>
            <w:left w:val="nil"/>
            <w:bottom w:val="nil"/>
            <w:right w:val="nil"/>
          </w:tcBorders>
        </w:tcPr>
        <w:p w14:paraId="59AB2A35" w14:textId="77777777" w:rsidR="002F63E4" w:rsidRDefault="002F63E4" w:rsidP="00553F4C">
          <w:pPr>
            <w:spacing w:line="0" w:lineRule="atLeast"/>
            <w:jc w:val="right"/>
            <w:rPr>
              <w:sz w:val="18"/>
            </w:rPr>
          </w:pPr>
        </w:p>
      </w:tc>
    </w:tr>
    <w:tr w:rsidR="002F63E4" w14:paraId="37C6D71B" w14:textId="77777777" w:rsidTr="00553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702F6E8" w14:textId="77777777" w:rsidR="002F63E4" w:rsidRDefault="002F63E4" w:rsidP="00553F4C">
          <w:pPr>
            <w:jc w:val="right"/>
            <w:rPr>
              <w:sz w:val="18"/>
            </w:rPr>
          </w:pPr>
        </w:p>
      </w:tc>
    </w:tr>
  </w:tbl>
  <w:p w14:paraId="623702D2" w14:textId="77777777" w:rsidR="002F63E4" w:rsidRPr="00ED79B6" w:rsidRDefault="002F63E4" w:rsidP="00553F4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9C0A" w14:textId="77777777" w:rsidR="002F63E4" w:rsidRPr="00E33C1C" w:rsidRDefault="002F63E4" w:rsidP="00553F4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2F63E4" w14:paraId="09E95D58" w14:textId="77777777" w:rsidTr="00553F4C">
      <w:tc>
        <w:tcPr>
          <w:tcW w:w="947" w:type="pct"/>
          <w:tcBorders>
            <w:top w:val="nil"/>
            <w:left w:val="nil"/>
            <w:bottom w:val="nil"/>
            <w:right w:val="nil"/>
          </w:tcBorders>
        </w:tcPr>
        <w:p w14:paraId="6A3904DF" w14:textId="77777777" w:rsidR="002F63E4" w:rsidRDefault="002F63E4" w:rsidP="00553F4C">
          <w:pPr>
            <w:spacing w:line="0" w:lineRule="atLeast"/>
            <w:rPr>
              <w:sz w:val="18"/>
            </w:rPr>
          </w:pPr>
        </w:p>
      </w:tc>
      <w:tc>
        <w:tcPr>
          <w:tcW w:w="3688" w:type="pct"/>
          <w:tcBorders>
            <w:top w:val="nil"/>
            <w:left w:val="nil"/>
            <w:bottom w:val="nil"/>
            <w:right w:val="nil"/>
          </w:tcBorders>
        </w:tcPr>
        <w:p w14:paraId="287CC5AA" w14:textId="10EB5617" w:rsidR="002F63E4" w:rsidRPr="00B20990" w:rsidRDefault="002F63E4" w:rsidP="00553F4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33B31">
            <w:rPr>
              <w:i/>
              <w:noProof/>
              <w:sz w:val="18"/>
            </w:rPr>
            <w:t>National Disability Insurance Scheme (Approved Quality Auditors Scheme) Amendment Guidelines No.2 2019</w:t>
          </w:r>
          <w:r w:rsidRPr="00B20990">
            <w:rPr>
              <w:i/>
              <w:sz w:val="18"/>
            </w:rPr>
            <w:fldChar w:fldCharType="end"/>
          </w:r>
        </w:p>
      </w:tc>
      <w:tc>
        <w:tcPr>
          <w:tcW w:w="365" w:type="pct"/>
          <w:tcBorders>
            <w:top w:val="nil"/>
            <w:left w:val="nil"/>
            <w:bottom w:val="nil"/>
            <w:right w:val="nil"/>
          </w:tcBorders>
        </w:tcPr>
        <w:p w14:paraId="55B7DEC0" w14:textId="0A088ECF" w:rsidR="002F63E4" w:rsidRDefault="002F63E4" w:rsidP="00553F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B31">
            <w:rPr>
              <w:i/>
              <w:noProof/>
              <w:sz w:val="18"/>
            </w:rPr>
            <w:t>i</w:t>
          </w:r>
          <w:r w:rsidRPr="00ED79B6">
            <w:rPr>
              <w:i/>
              <w:sz w:val="18"/>
            </w:rPr>
            <w:fldChar w:fldCharType="end"/>
          </w:r>
        </w:p>
      </w:tc>
    </w:tr>
    <w:tr w:rsidR="002F63E4" w14:paraId="4236CAC6" w14:textId="77777777" w:rsidTr="00553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8AEBA88" w14:textId="77777777" w:rsidR="002F63E4" w:rsidRDefault="002F63E4" w:rsidP="00553F4C">
          <w:pPr>
            <w:rPr>
              <w:sz w:val="18"/>
            </w:rPr>
          </w:pPr>
        </w:p>
      </w:tc>
    </w:tr>
  </w:tbl>
  <w:p w14:paraId="4B0DDFD3" w14:textId="77777777" w:rsidR="002F63E4" w:rsidRPr="00ED79B6" w:rsidRDefault="002F63E4" w:rsidP="00553F4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548C" w14:textId="77777777" w:rsidR="002F63E4" w:rsidRPr="00E33C1C" w:rsidRDefault="002F63E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F63E4" w14:paraId="2CFABC50" w14:textId="77777777" w:rsidTr="007A6863">
      <w:tc>
        <w:tcPr>
          <w:tcW w:w="709" w:type="dxa"/>
          <w:tcBorders>
            <w:top w:val="nil"/>
            <w:left w:val="nil"/>
            <w:bottom w:val="nil"/>
            <w:right w:val="nil"/>
          </w:tcBorders>
        </w:tcPr>
        <w:p w14:paraId="11D9285F" w14:textId="53BD9272" w:rsidR="002F63E4" w:rsidRDefault="002F63E4"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B31">
            <w:rPr>
              <w:i/>
              <w:noProof/>
              <w:sz w:val="18"/>
            </w:rPr>
            <w:t>10</w:t>
          </w:r>
          <w:r w:rsidRPr="00ED79B6">
            <w:rPr>
              <w:i/>
              <w:sz w:val="18"/>
            </w:rPr>
            <w:fldChar w:fldCharType="end"/>
          </w:r>
        </w:p>
      </w:tc>
      <w:tc>
        <w:tcPr>
          <w:tcW w:w="6379" w:type="dxa"/>
          <w:tcBorders>
            <w:top w:val="nil"/>
            <w:left w:val="nil"/>
            <w:bottom w:val="nil"/>
            <w:right w:val="nil"/>
          </w:tcBorders>
        </w:tcPr>
        <w:p w14:paraId="52EE901D" w14:textId="08430D9A" w:rsidR="002F63E4" w:rsidRDefault="002F63E4"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33B31">
            <w:rPr>
              <w:i/>
              <w:noProof/>
              <w:sz w:val="18"/>
            </w:rPr>
            <w:t>National Disability Insurance Scheme (Approved Quality Auditors Scheme) Amendment Guidelines No.2 2019</w:t>
          </w:r>
          <w:r w:rsidRPr="00B20990">
            <w:rPr>
              <w:i/>
              <w:sz w:val="18"/>
            </w:rPr>
            <w:fldChar w:fldCharType="end"/>
          </w:r>
        </w:p>
      </w:tc>
      <w:tc>
        <w:tcPr>
          <w:tcW w:w="1383" w:type="dxa"/>
          <w:tcBorders>
            <w:top w:val="nil"/>
            <w:left w:val="nil"/>
            <w:bottom w:val="nil"/>
            <w:right w:val="nil"/>
          </w:tcBorders>
        </w:tcPr>
        <w:p w14:paraId="251B8CF1" w14:textId="77777777" w:rsidR="002F63E4" w:rsidRDefault="002F63E4" w:rsidP="00EE57E8">
          <w:pPr>
            <w:spacing w:line="0" w:lineRule="atLeast"/>
            <w:jc w:val="right"/>
            <w:rPr>
              <w:sz w:val="18"/>
            </w:rPr>
          </w:pPr>
        </w:p>
      </w:tc>
    </w:tr>
    <w:tr w:rsidR="002F63E4" w14:paraId="53B9F41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A171CD6" w14:textId="77777777" w:rsidR="002F63E4" w:rsidRDefault="002F63E4" w:rsidP="00EE57E8">
          <w:pPr>
            <w:jc w:val="right"/>
            <w:rPr>
              <w:sz w:val="18"/>
            </w:rPr>
          </w:pPr>
        </w:p>
      </w:tc>
    </w:tr>
  </w:tbl>
  <w:p w14:paraId="1FD4FE1A" w14:textId="77777777" w:rsidR="002F63E4" w:rsidRPr="00ED79B6" w:rsidRDefault="002F63E4"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9967" w14:textId="77777777" w:rsidR="002F63E4" w:rsidRPr="00E33C1C" w:rsidRDefault="002F63E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F63E4" w14:paraId="51F4EA14" w14:textId="77777777" w:rsidTr="00EE57E8">
      <w:tc>
        <w:tcPr>
          <w:tcW w:w="1384" w:type="dxa"/>
          <w:tcBorders>
            <w:top w:val="nil"/>
            <w:left w:val="nil"/>
            <w:bottom w:val="nil"/>
            <w:right w:val="nil"/>
          </w:tcBorders>
        </w:tcPr>
        <w:p w14:paraId="4A0FBD70" w14:textId="77777777" w:rsidR="002F63E4" w:rsidRDefault="002F63E4" w:rsidP="00EE57E8">
          <w:pPr>
            <w:spacing w:line="0" w:lineRule="atLeast"/>
            <w:rPr>
              <w:sz w:val="18"/>
            </w:rPr>
          </w:pPr>
        </w:p>
      </w:tc>
      <w:tc>
        <w:tcPr>
          <w:tcW w:w="6379" w:type="dxa"/>
          <w:tcBorders>
            <w:top w:val="nil"/>
            <w:left w:val="nil"/>
            <w:bottom w:val="nil"/>
            <w:right w:val="nil"/>
          </w:tcBorders>
        </w:tcPr>
        <w:p w14:paraId="58E3544B" w14:textId="073CEF04" w:rsidR="002F63E4" w:rsidRDefault="002F63E4"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33B31">
            <w:rPr>
              <w:i/>
              <w:noProof/>
              <w:sz w:val="18"/>
            </w:rPr>
            <w:t>National Disability Insurance Scheme (Approved Quality Auditors Scheme) Amendment Guidelines No.2 2019</w:t>
          </w:r>
          <w:r w:rsidRPr="00B20990">
            <w:rPr>
              <w:i/>
              <w:sz w:val="18"/>
            </w:rPr>
            <w:fldChar w:fldCharType="end"/>
          </w:r>
        </w:p>
      </w:tc>
      <w:tc>
        <w:tcPr>
          <w:tcW w:w="709" w:type="dxa"/>
          <w:tcBorders>
            <w:top w:val="nil"/>
            <w:left w:val="nil"/>
            <w:bottom w:val="nil"/>
            <w:right w:val="nil"/>
          </w:tcBorders>
        </w:tcPr>
        <w:p w14:paraId="24259C96" w14:textId="66BCC66E" w:rsidR="002F63E4" w:rsidRDefault="002F63E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B31">
            <w:rPr>
              <w:i/>
              <w:noProof/>
              <w:sz w:val="18"/>
            </w:rPr>
            <w:t>9</w:t>
          </w:r>
          <w:r w:rsidRPr="00ED79B6">
            <w:rPr>
              <w:i/>
              <w:sz w:val="18"/>
            </w:rPr>
            <w:fldChar w:fldCharType="end"/>
          </w:r>
        </w:p>
      </w:tc>
    </w:tr>
    <w:tr w:rsidR="002F63E4" w14:paraId="092AB71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BC4D4F6" w14:textId="77777777" w:rsidR="002F63E4" w:rsidRDefault="002F63E4" w:rsidP="00EE57E8">
          <w:pPr>
            <w:rPr>
              <w:sz w:val="18"/>
            </w:rPr>
          </w:pPr>
        </w:p>
      </w:tc>
    </w:tr>
  </w:tbl>
  <w:p w14:paraId="46BE990A" w14:textId="77777777" w:rsidR="002F63E4" w:rsidRPr="00ED79B6" w:rsidRDefault="002F63E4"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E107B" w14:textId="77777777" w:rsidR="002F63E4" w:rsidRPr="00E33C1C" w:rsidRDefault="002F63E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F63E4" w14:paraId="4158BCFC" w14:textId="77777777" w:rsidTr="007A6863">
      <w:tc>
        <w:tcPr>
          <w:tcW w:w="1384" w:type="dxa"/>
          <w:tcBorders>
            <w:top w:val="nil"/>
            <w:left w:val="nil"/>
            <w:bottom w:val="nil"/>
            <w:right w:val="nil"/>
          </w:tcBorders>
        </w:tcPr>
        <w:p w14:paraId="5A1B32AC" w14:textId="77777777" w:rsidR="002F63E4" w:rsidRDefault="002F63E4" w:rsidP="00EE57E8">
          <w:pPr>
            <w:spacing w:line="0" w:lineRule="atLeast"/>
            <w:rPr>
              <w:sz w:val="18"/>
            </w:rPr>
          </w:pPr>
        </w:p>
      </w:tc>
      <w:tc>
        <w:tcPr>
          <w:tcW w:w="6379" w:type="dxa"/>
          <w:tcBorders>
            <w:top w:val="nil"/>
            <w:left w:val="nil"/>
            <w:bottom w:val="nil"/>
            <w:right w:val="nil"/>
          </w:tcBorders>
        </w:tcPr>
        <w:p w14:paraId="6073D137" w14:textId="368F1814" w:rsidR="002F63E4" w:rsidRDefault="002F63E4"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6976">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62E17ED" w14:textId="77777777" w:rsidR="002F63E4" w:rsidRDefault="002F63E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2F63E4" w14:paraId="12F1476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56D9E1" w14:textId="02FEFF5E" w:rsidR="002F63E4" w:rsidRDefault="002F63E4"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D6976">
            <w:rPr>
              <w:i/>
              <w:noProof/>
              <w:sz w:val="18"/>
            </w:rPr>
            <w:t>C:\Users\EC0052\Desktop\Amending instrument 2- Auditors Scheme Guidelines - December 2019.docx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B4018">
            <w:rPr>
              <w:i/>
              <w:noProof/>
              <w:sz w:val="18"/>
            </w:rPr>
            <w:t>18/12/2019 12:24 PM</w:t>
          </w:r>
          <w:r w:rsidRPr="00ED79B6">
            <w:rPr>
              <w:i/>
              <w:sz w:val="18"/>
            </w:rPr>
            <w:fldChar w:fldCharType="end"/>
          </w:r>
        </w:p>
      </w:tc>
    </w:tr>
  </w:tbl>
  <w:p w14:paraId="4D4D433D" w14:textId="77777777" w:rsidR="002F63E4" w:rsidRPr="00ED79B6" w:rsidRDefault="002F63E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9A942" w14:textId="77777777" w:rsidR="00103A1C" w:rsidRDefault="00103A1C" w:rsidP="0048364F">
      <w:pPr>
        <w:spacing w:line="240" w:lineRule="auto"/>
      </w:pPr>
      <w:r>
        <w:separator/>
      </w:r>
    </w:p>
  </w:footnote>
  <w:footnote w:type="continuationSeparator" w:id="0">
    <w:p w14:paraId="3CF41B46" w14:textId="77777777" w:rsidR="00103A1C" w:rsidRDefault="00103A1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8E3A" w14:textId="77777777" w:rsidR="002F63E4" w:rsidRPr="005F1388" w:rsidRDefault="002F63E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4EA3A" w14:textId="77777777" w:rsidR="002F63E4" w:rsidRPr="005F1388" w:rsidRDefault="002F63E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CC66" w14:textId="77777777" w:rsidR="002F63E4" w:rsidRPr="005F1388" w:rsidRDefault="002F63E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38EF" w14:textId="77777777" w:rsidR="002F63E4" w:rsidRPr="00ED79B6" w:rsidRDefault="002F63E4" w:rsidP="00553F4C">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9374" w14:textId="77777777" w:rsidR="002F63E4" w:rsidRPr="00ED79B6" w:rsidRDefault="002F63E4" w:rsidP="00553F4C">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1F24" w14:textId="77777777" w:rsidR="002F63E4" w:rsidRPr="00ED79B6" w:rsidRDefault="002F63E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7C4A" w14:textId="77777777" w:rsidR="002F63E4" w:rsidRPr="00A961C4" w:rsidRDefault="002F63E4" w:rsidP="0048364F">
    <w:pPr>
      <w:rPr>
        <w:b/>
        <w:sz w:val="20"/>
      </w:rPr>
    </w:pPr>
  </w:p>
  <w:p w14:paraId="1044E832" w14:textId="77777777" w:rsidR="002F63E4" w:rsidRPr="00A961C4" w:rsidRDefault="002F63E4" w:rsidP="0048364F">
    <w:pPr>
      <w:rPr>
        <w:b/>
        <w:sz w:val="20"/>
      </w:rPr>
    </w:pPr>
  </w:p>
  <w:p w14:paraId="3E8C7A51" w14:textId="77777777" w:rsidR="002F63E4" w:rsidRPr="00A961C4" w:rsidRDefault="002F63E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DBA7" w14:textId="77777777" w:rsidR="002F63E4" w:rsidRPr="00A961C4" w:rsidRDefault="002F63E4" w:rsidP="0048364F">
    <w:pPr>
      <w:jc w:val="right"/>
      <w:rPr>
        <w:sz w:val="20"/>
      </w:rPr>
    </w:pPr>
  </w:p>
  <w:p w14:paraId="5DCE8DA0" w14:textId="77777777" w:rsidR="002F63E4" w:rsidRPr="00A961C4" w:rsidRDefault="002F63E4" w:rsidP="0048364F">
    <w:pPr>
      <w:jc w:val="right"/>
      <w:rPr>
        <w:b/>
        <w:sz w:val="20"/>
      </w:rPr>
    </w:pPr>
  </w:p>
  <w:p w14:paraId="581C2BFC" w14:textId="77777777" w:rsidR="002F63E4" w:rsidRPr="00A961C4" w:rsidRDefault="002F63E4"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2834"/>
        </w:tabs>
        <w:ind w:left="2834"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6F1711"/>
    <w:multiLevelType w:val="hybridMultilevel"/>
    <w:tmpl w:val="45703B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6905064"/>
    <w:multiLevelType w:val="hybridMultilevel"/>
    <w:tmpl w:val="26F4CD64"/>
    <w:lvl w:ilvl="0" w:tplc="83F4926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BB4BAD"/>
    <w:multiLevelType w:val="hybridMultilevel"/>
    <w:tmpl w:val="0D306A98"/>
    <w:lvl w:ilvl="0" w:tplc="D362F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75CAD"/>
    <w:multiLevelType w:val="hybridMultilevel"/>
    <w:tmpl w:val="14681F64"/>
    <w:lvl w:ilvl="0" w:tplc="FA96EC0A">
      <w:start w:val="5"/>
      <w:numFmt w:val="bullet"/>
      <w:lvlText w:val="•"/>
      <w:lvlJc w:val="left"/>
      <w:pPr>
        <w:ind w:left="2268" w:hanging="708"/>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3933B9"/>
    <w:multiLevelType w:val="hybridMultilevel"/>
    <w:tmpl w:val="DD2C5B6C"/>
    <w:lvl w:ilvl="0" w:tplc="6044A892">
      <w:start w:val="2"/>
      <w:numFmt w:val="lowerLetter"/>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B764FC0"/>
    <w:multiLevelType w:val="hybridMultilevel"/>
    <w:tmpl w:val="27B81224"/>
    <w:lvl w:ilvl="0" w:tplc="FEEAE00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F8631C4"/>
    <w:multiLevelType w:val="hybridMultilevel"/>
    <w:tmpl w:val="AE7A000E"/>
    <w:lvl w:ilvl="0" w:tplc="5BE2821A">
      <w:start w:val="1"/>
      <w:numFmt w:val="lowerLetter"/>
      <w:lvlText w:val="%1)"/>
      <w:lvlJc w:val="left"/>
      <w:pPr>
        <w:ind w:left="1920" w:hanging="15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D03FA6"/>
    <w:multiLevelType w:val="hybridMultilevel"/>
    <w:tmpl w:val="F9E68438"/>
    <w:lvl w:ilvl="0" w:tplc="5BE2821A">
      <w:start w:val="1"/>
      <w:numFmt w:val="lowerLetter"/>
      <w:lvlText w:val="%1)"/>
      <w:lvlJc w:val="left"/>
      <w:pPr>
        <w:ind w:left="1920" w:hanging="1560"/>
      </w:pPr>
      <w:rPr>
        <w:rFonts w:hint="default"/>
      </w:rPr>
    </w:lvl>
    <w:lvl w:ilvl="1" w:tplc="0C090019">
      <w:start w:val="1"/>
      <w:numFmt w:val="lowerLetter"/>
      <w:lvlText w:val="%2."/>
      <w:lvlJc w:val="left"/>
      <w:pPr>
        <w:ind w:left="1440" w:hanging="360"/>
      </w:pPr>
    </w:lvl>
    <w:lvl w:ilvl="2" w:tplc="09AA2226">
      <w:start w:val="1"/>
      <w:numFmt w:val="lowerRoman"/>
      <w:lvlText w:val="%3."/>
      <w:lvlJc w:val="right"/>
      <w:pPr>
        <w:ind w:left="2160" w:hanging="180"/>
      </w:pPr>
      <w:rPr>
        <w:rFonts w:hint="default"/>
        <w:b w:val="0"/>
        <w:i/>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127A86"/>
    <w:multiLevelType w:val="hybridMultilevel"/>
    <w:tmpl w:val="0B1C8102"/>
    <w:lvl w:ilvl="0" w:tplc="379E02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260710B"/>
    <w:multiLevelType w:val="hybridMultilevel"/>
    <w:tmpl w:val="FEFEFA8E"/>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64F857E5"/>
    <w:multiLevelType w:val="hybridMultilevel"/>
    <w:tmpl w:val="7188E3A4"/>
    <w:lvl w:ilvl="0" w:tplc="913AF34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602B01"/>
    <w:multiLevelType w:val="hybridMultilevel"/>
    <w:tmpl w:val="7C68036A"/>
    <w:lvl w:ilvl="0" w:tplc="E42E72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585E59"/>
    <w:multiLevelType w:val="hybridMultilevel"/>
    <w:tmpl w:val="80105D34"/>
    <w:lvl w:ilvl="0" w:tplc="04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0AA0B69"/>
    <w:multiLevelType w:val="hybridMultilevel"/>
    <w:tmpl w:val="B4F6C68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7" w15:restartNumberingAfterBreak="0">
    <w:nsid w:val="73670DA1"/>
    <w:multiLevelType w:val="hybridMultilevel"/>
    <w:tmpl w:val="2F3425C6"/>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3"/>
  </w:num>
  <w:num w:numId="19">
    <w:abstractNumId w:val="16"/>
  </w:num>
  <w:num w:numId="20">
    <w:abstractNumId w:val="12"/>
  </w:num>
  <w:num w:numId="21">
    <w:abstractNumId w:val="24"/>
  </w:num>
  <w:num w:numId="22">
    <w:abstractNumId w:val="27"/>
  </w:num>
  <w:num w:numId="23">
    <w:abstractNumId w:val="21"/>
  </w:num>
  <w:num w:numId="24">
    <w:abstractNumId w:val="14"/>
  </w:num>
  <w:num w:numId="25">
    <w:abstractNumId w:val="22"/>
  </w:num>
  <w:num w:numId="26">
    <w:abstractNumId w:val="25"/>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D4"/>
    <w:rsid w:val="00000263"/>
    <w:rsid w:val="000113BC"/>
    <w:rsid w:val="000136AF"/>
    <w:rsid w:val="0002533C"/>
    <w:rsid w:val="00030B62"/>
    <w:rsid w:val="0004044E"/>
    <w:rsid w:val="0005120E"/>
    <w:rsid w:val="00054577"/>
    <w:rsid w:val="000614BF"/>
    <w:rsid w:val="0007169C"/>
    <w:rsid w:val="00077593"/>
    <w:rsid w:val="00083F48"/>
    <w:rsid w:val="00097127"/>
    <w:rsid w:val="000A2F41"/>
    <w:rsid w:val="000A479A"/>
    <w:rsid w:val="000A7DF9"/>
    <w:rsid w:val="000B406A"/>
    <w:rsid w:val="000C6CFA"/>
    <w:rsid w:val="000D05EF"/>
    <w:rsid w:val="000D16CA"/>
    <w:rsid w:val="000D1EBC"/>
    <w:rsid w:val="000D3FB9"/>
    <w:rsid w:val="000D5485"/>
    <w:rsid w:val="000E598E"/>
    <w:rsid w:val="000E5A3D"/>
    <w:rsid w:val="000F0ADA"/>
    <w:rsid w:val="000F1823"/>
    <w:rsid w:val="000F21C1"/>
    <w:rsid w:val="00100CC0"/>
    <w:rsid w:val="00103A1C"/>
    <w:rsid w:val="0010745C"/>
    <w:rsid w:val="001122FF"/>
    <w:rsid w:val="00140333"/>
    <w:rsid w:val="00160BD7"/>
    <w:rsid w:val="001643C9"/>
    <w:rsid w:val="00165568"/>
    <w:rsid w:val="00166082"/>
    <w:rsid w:val="00166C2F"/>
    <w:rsid w:val="001716C9"/>
    <w:rsid w:val="00180FBD"/>
    <w:rsid w:val="00184261"/>
    <w:rsid w:val="00193461"/>
    <w:rsid w:val="001939E1"/>
    <w:rsid w:val="0019452E"/>
    <w:rsid w:val="001949DD"/>
    <w:rsid w:val="00195382"/>
    <w:rsid w:val="001A3B9F"/>
    <w:rsid w:val="001A5520"/>
    <w:rsid w:val="001A65C0"/>
    <w:rsid w:val="001B7A5D"/>
    <w:rsid w:val="001C55C6"/>
    <w:rsid w:val="001C69C4"/>
    <w:rsid w:val="001D2920"/>
    <w:rsid w:val="001E0A8D"/>
    <w:rsid w:val="001E3590"/>
    <w:rsid w:val="001E7407"/>
    <w:rsid w:val="001F1A46"/>
    <w:rsid w:val="00201D27"/>
    <w:rsid w:val="0021153A"/>
    <w:rsid w:val="002130B5"/>
    <w:rsid w:val="002245A6"/>
    <w:rsid w:val="002302EA"/>
    <w:rsid w:val="00237614"/>
    <w:rsid w:val="00240749"/>
    <w:rsid w:val="00242A8D"/>
    <w:rsid w:val="002468D7"/>
    <w:rsid w:val="00247E97"/>
    <w:rsid w:val="00256C81"/>
    <w:rsid w:val="00270E26"/>
    <w:rsid w:val="00285CDD"/>
    <w:rsid w:val="00291167"/>
    <w:rsid w:val="0029489E"/>
    <w:rsid w:val="00297ECB"/>
    <w:rsid w:val="002B553F"/>
    <w:rsid w:val="002C152A"/>
    <w:rsid w:val="002D043A"/>
    <w:rsid w:val="002D0F62"/>
    <w:rsid w:val="002F63E4"/>
    <w:rsid w:val="0031713F"/>
    <w:rsid w:val="003222D1"/>
    <w:rsid w:val="0032750F"/>
    <w:rsid w:val="00333A88"/>
    <w:rsid w:val="003415D3"/>
    <w:rsid w:val="00342DEE"/>
    <w:rsid w:val="00343610"/>
    <w:rsid w:val="003442F6"/>
    <w:rsid w:val="00346335"/>
    <w:rsid w:val="00352B0F"/>
    <w:rsid w:val="003561B0"/>
    <w:rsid w:val="00361E46"/>
    <w:rsid w:val="0038634A"/>
    <w:rsid w:val="00397893"/>
    <w:rsid w:val="003A15AC"/>
    <w:rsid w:val="003A1615"/>
    <w:rsid w:val="003B0627"/>
    <w:rsid w:val="003C5F2B"/>
    <w:rsid w:val="003C7D35"/>
    <w:rsid w:val="003D0BFE"/>
    <w:rsid w:val="003D5700"/>
    <w:rsid w:val="003F2345"/>
    <w:rsid w:val="003F6F52"/>
    <w:rsid w:val="004022CA"/>
    <w:rsid w:val="004034CD"/>
    <w:rsid w:val="004116CD"/>
    <w:rsid w:val="00412023"/>
    <w:rsid w:val="00414322"/>
    <w:rsid w:val="00414ADE"/>
    <w:rsid w:val="00424CA9"/>
    <w:rsid w:val="004257BB"/>
    <w:rsid w:val="00425876"/>
    <w:rsid w:val="0043326C"/>
    <w:rsid w:val="0044291A"/>
    <w:rsid w:val="00444DE7"/>
    <w:rsid w:val="004600B0"/>
    <w:rsid w:val="00460499"/>
    <w:rsid w:val="00460FBA"/>
    <w:rsid w:val="00464CBD"/>
    <w:rsid w:val="00474835"/>
    <w:rsid w:val="004819C7"/>
    <w:rsid w:val="0048364F"/>
    <w:rsid w:val="004838BF"/>
    <w:rsid w:val="004877FC"/>
    <w:rsid w:val="00490F2E"/>
    <w:rsid w:val="00492382"/>
    <w:rsid w:val="00493EC9"/>
    <w:rsid w:val="00496F97"/>
    <w:rsid w:val="004A53EA"/>
    <w:rsid w:val="004B35E7"/>
    <w:rsid w:val="004D3028"/>
    <w:rsid w:val="004D3EC5"/>
    <w:rsid w:val="004F1FAC"/>
    <w:rsid w:val="004F4881"/>
    <w:rsid w:val="004F676E"/>
    <w:rsid w:val="004F71C0"/>
    <w:rsid w:val="0050010C"/>
    <w:rsid w:val="00516B8D"/>
    <w:rsid w:val="00517ED4"/>
    <w:rsid w:val="0052756C"/>
    <w:rsid w:val="00530230"/>
    <w:rsid w:val="00530CC9"/>
    <w:rsid w:val="00531B46"/>
    <w:rsid w:val="00533B31"/>
    <w:rsid w:val="00537FBC"/>
    <w:rsid w:val="00541D73"/>
    <w:rsid w:val="00543469"/>
    <w:rsid w:val="00546FA3"/>
    <w:rsid w:val="00553F4C"/>
    <w:rsid w:val="00557C7A"/>
    <w:rsid w:val="00562A58"/>
    <w:rsid w:val="0056541A"/>
    <w:rsid w:val="0057266B"/>
    <w:rsid w:val="00575B3E"/>
    <w:rsid w:val="00581211"/>
    <w:rsid w:val="00584811"/>
    <w:rsid w:val="00593AA6"/>
    <w:rsid w:val="00594161"/>
    <w:rsid w:val="00594749"/>
    <w:rsid w:val="00594956"/>
    <w:rsid w:val="005B1555"/>
    <w:rsid w:val="005B4067"/>
    <w:rsid w:val="005B5237"/>
    <w:rsid w:val="005C3F41"/>
    <w:rsid w:val="005C3FE8"/>
    <w:rsid w:val="005C4EF0"/>
    <w:rsid w:val="005D5EA1"/>
    <w:rsid w:val="005E098C"/>
    <w:rsid w:val="005E1F8D"/>
    <w:rsid w:val="005E317F"/>
    <w:rsid w:val="005E61D3"/>
    <w:rsid w:val="005F620E"/>
    <w:rsid w:val="00600219"/>
    <w:rsid w:val="006065DA"/>
    <w:rsid w:val="00606AA4"/>
    <w:rsid w:val="00624469"/>
    <w:rsid w:val="00640402"/>
    <w:rsid w:val="00640F78"/>
    <w:rsid w:val="006420DB"/>
    <w:rsid w:val="00643EE6"/>
    <w:rsid w:val="00655D64"/>
    <w:rsid w:val="00655D6A"/>
    <w:rsid w:val="00656DE9"/>
    <w:rsid w:val="0066354F"/>
    <w:rsid w:val="006700D4"/>
    <w:rsid w:val="00670D5C"/>
    <w:rsid w:val="00672876"/>
    <w:rsid w:val="00676831"/>
    <w:rsid w:val="00677CC2"/>
    <w:rsid w:val="00685F42"/>
    <w:rsid w:val="0069207B"/>
    <w:rsid w:val="006A304E"/>
    <w:rsid w:val="006B4018"/>
    <w:rsid w:val="006B7006"/>
    <w:rsid w:val="006C7F8C"/>
    <w:rsid w:val="006D7AB9"/>
    <w:rsid w:val="00700B2C"/>
    <w:rsid w:val="00704307"/>
    <w:rsid w:val="00713084"/>
    <w:rsid w:val="00717463"/>
    <w:rsid w:val="00720FC2"/>
    <w:rsid w:val="00722E89"/>
    <w:rsid w:val="00731E00"/>
    <w:rsid w:val="007339C7"/>
    <w:rsid w:val="007351DD"/>
    <w:rsid w:val="007440B7"/>
    <w:rsid w:val="00747993"/>
    <w:rsid w:val="007634AD"/>
    <w:rsid w:val="007715C9"/>
    <w:rsid w:val="00774EDD"/>
    <w:rsid w:val="00775117"/>
    <w:rsid w:val="007757EC"/>
    <w:rsid w:val="00784CF4"/>
    <w:rsid w:val="007A6863"/>
    <w:rsid w:val="007B1EB4"/>
    <w:rsid w:val="007B7FED"/>
    <w:rsid w:val="007C78B4"/>
    <w:rsid w:val="007D033D"/>
    <w:rsid w:val="007D7656"/>
    <w:rsid w:val="007E32B6"/>
    <w:rsid w:val="007E486B"/>
    <w:rsid w:val="007E7D4A"/>
    <w:rsid w:val="007F48ED"/>
    <w:rsid w:val="007F5E3F"/>
    <w:rsid w:val="00807AA2"/>
    <w:rsid w:val="00811211"/>
    <w:rsid w:val="00812F45"/>
    <w:rsid w:val="0083637B"/>
    <w:rsid w:val="00836FE9"/>
    <w:rsid w:val="0084172C"/>
    <w:rsid w:val="00842E8A"/>
    <w:rsid w:val="0085175E"/>
    <w:rsid w:val="00856A31"/>
    <w:rsid w:val="00867EE1"/>
    <w:rsid w:val="008754D0"/>
    <w:rsid w:val="00877BA3"/>
    <w:rsid w:val="00877C69"/>
    <w:rsid w:val="00877D48"/>
    <w:rsid w:val="00881C88"/>
    <w:rsid w:val="0088345B"/>
    <w:rsid w:val="00896A89"/>
    <w:rsid w:val="008A16A5"/>
    <w:rsid w:val="008A5C57"/>
    <w:rsid w:val="008C0629"/>
    <w:rsid w:val="008D0EE0"/>
    <w:rsid w:val="008D7A27"/>
    <w:rsid w:val="008E4702"/>
    <w:rsid w:val="008E69AA"/>
    <w:rsid w:val="008F4F1C"/>
    <w:rsid w:val="009069AD"/>
    <w:rsid w:val="00910E64"/>
    <w:rsid w:val="00913359"/>
    <w:rsid w:val="00922764"/>
    <w:rsid w:val="009278C1"/>
    <w:rsid w:val="00932377"/>
    <w:rsid w:val="00933348"/>
    <w:rsid w:val="009346E3"/>
    <w:rsid w:val="0094523D"/>
    <w:rsid w:val="00945F16"/>
    <w:rsid w:val="00976A63"/>
    <w:rsid w:val="00995EA8"/>
    <w:rsid w:val="009B2490"/>
    <w:rsid w:val="009B50E5"/>
    <w:rsid w:val="009B6725"/>
    <w:rsid w:val="009B6B1A"/>
    <w:rsid w:val="009C3431"/>
    <w:rsid w:val="009C5989"/>
    <w:rsid w:val="009C6A32"/>
    <w:rsid w:val="009D08DA"/>
    <w:rsid w:val="00A06860"/>
    <w:rsid w:val="00A136F5"/>
    <w:rsid w:val="00A231E2"/>
    <w:rsid w:val="00A2550D"/>
    <w:rsid w:val="00A379BB"/>
    <w:rsid w:val="00A4169B"/>
    <w:rsid w:val="00A431F4"/>
    <w:rsid w:val="00A436DA"/>
    <w:rsid w:val="00A50D55"/>
    <w:rsid w:val="00A52FDA"/>
    <w:rsid w:val="00A64912"/>
    <w:rsid w:val="00A67B28"/>
    <w:rsid w:val="00A70A74"/>
    <w:rsid w:val="00A761C2"/>
    <w:rsid w:val="00A77B83"/>
    <w:rsid w:val="00A9231A"/>
    <w:rsid w:val="00A95BC7"/>
    <w:rsid w:val="00AA0343"/>
    <w:rsid w:val="00AA69AD"/>
    <w:rsid w:val="00AA78CE"/>
    <w:rsid w:val="00AA7B26"/>
    <w:rsid w:val="00AC6D96"/>
    <w:rsid w:val="00AC767C"/>
    <w:rsid w:val="00AD3467"/>
    <w:rsid w:val="00AD5641"/>
    <w:rsid w:val="00AF33DB"/>
    <w:rsid w:val="00B032D8"/>
    <w:rsid w:val="00B05D72"/>
    <w:rsid w:val="00B13A33"/>
    <w:rsid w:val="00B20990"/>
    <w:rsid w:val="00B20D6C"/>
    <w:rsid w:val="00B23FAF"/>
    <w:rsid w:val="00B33B3C"/>
    <w:rsid w:val="00B40D74"/>
    <w:rsid w:val="00B42649"/>
    <w:rsid w:val="00B46467"/>
    <w:rsid w:val="00B52663"/>
    <w:rsid w:val="00B56DCB"/>
    <w:rsid w:val="00B61728"/>
    <w:rsid w:val="00B770D2"/>
    <w:rsid w:val="00B86F93"/>
    <w:rsid w:val="00B93516"/>
    <w:rsid w:val="00B96776"/>
    <w:rsid w:val="00B973E5"/>
    <w:rsid w:val="00BA47A3"/>
    <w:rsid w:val="00BA5026"/>
    <w:rsid w:val="00BA7B5B"/>
    <w:rsid w:val="00BB6E79"/>
    <w:rsid w:val="00BC10EE"/>
    <w:rsid w:val="00BD4000"/>
    <w:rsid w:val="00BE42C5"/>
    <w:rsid w:val="00BE719A"/>
    <w:rsid w:val="00BE720A"/>
    <w:rsid w:val="00BF0723"/>
    <w:rsid w:val="00BF11CD"/>
    <w:rsid w:val="00BF6650"/>
    <w:rsid w:val="00C067E5"/>
    <w:rsid w:val="00C164CA"/>
    <w:rsid w:val="00C26051"/>
    <w:rsid w:val="00C42BF8"/>
    <w:rsid w:val="00C460AE"/>
    <w:rsid w:val="00C50043"/>
    <w:rsid w:val="00C5015F"/>
    <w:rsid w:val="00C50A0F"/>
    <w:rsid w:val="00C50F4A"/>
    <w:rsid w:val="00C50F52"/>
    <w:rsid w:val="00C54196"/>
    <w:rsid w:val="00C72D10"/>
    <w:rsid w:val="00C7573B"/>
    <w:rsid w:val="00C76CF3"/>
    <w:rsid w:val="00C80387"/>
    <w:rsid w:val="00C93205"/>
    <w:rsid w:val="00C942F2"/>
    <w:rsid w:val="00C945DC"/>
    <w:rsid w:val="00CA7844"/>
    <w:rsid w:val="00CB58EF"/>
    <w:rsid w:val="00CC1DFA"/>
    <w:rsid w:val="00CD6976"/>
    <w:rsid w:val="00CE0A93"/>
    <w:rsid w:val="00CF0BB2"/>
    <w:rsid w:val="00D11490"/>
    <w:rsid w:val="00D12B0D"/>
    <w:rsid w:val="00D13441"/>
    <w:rsid w:val="00D243A3"/>
    <w:rsid w:val="00D33440"/>
    <w:rsid w:val="00D52EFE"/>
    <w:rsid w:val="00D56A0D"/>
    <w:rsid w:val="00D63EF6"/>
    <w:rsid w:val="00D66518"/>
    <w:rsid w:val="00D70DFB"/>
    <w:rsid w:val="00D71EEA"/>
    <w:rsid w:val="00D735CD"/>
    <w:rsid w:val="00D766DF"/>
    <w:rsid w:val="00D90841"/>
    <w:rsid w:val="00DA2439"/>
    <w:rsid w:val="00DA6F05"/>
    <w:rsid w:val="00DB64FC"/>
    <w:rsid w:val="00DB70D4"/>
    <w:rsid w:val="00DE149E"/>
    <w:rsid w:val="00DE3FFD"/>
    <w:rsid w:val="00E034DB"/>
    <w:rsid w:val="00E05704"/>
    <w:rsid w:val="00E12F1A"/>
    <w:rsid w:val="00E22935"/>
    <w:rsid w:val="00E54292"/>
    <w:rsid w:val="00E60191"/>
    <w:rsid w:val="00E610CB"/>
    <w:rsid w:val="00E74DC7"/>
    <w:rsid w:val="00E87699"/>
    <w:rsid w:val="00E92E27"/>
    <w:rsid w:val="00E9586B"/>
    <w:rsid w:val="00E97334"/>
    <w:rsid w:val="00EA7B3F"/>
    <w:rsid w:val="00EB3A99"/>
    <w:rsid w:val="00EB65F8"/>
    <w:rsid w:val="00ED48B2"/>
    <w:rsid w:val="00ED4928"/>
    <w:rsid w:val="00ED5E19"/>
    <w:rsid w:val="00EE3FFE"/>
    <w:rsid w:val="00EE57E8"/>
    <w:rsid w:val="00EE6190"/>
    <w:rsid w:val="00EF2E3A"/>
    <w:rsid w:val="00EF6402"/>
    <w:rsid w:val="00F047E2"/>
    <w:rsid w:val="00F04D57"/>
    <w:rsid w:val="00F078DC"/>
    <w:rsid w:val="00F13E86"/>
    <w:rsid w:val="00F16055"/>
    <w:rsid w:val="00F20B52"/>
    <w:rsid w:val="00F25AE6"/>
    <w:rsid w:val="00F32FCB"/>
    <w:rsid w:val="00F33523"/>
    <w:rsid w:val="00F677A9"/>
    <w:rsid w:val="00F8121C"/>
    <w:rsid w:val="00F84CF5"/>
    <w:rsid w:val="00F8612E"/>
    <w:rsid w:val="00F933D6"/>
    <w:rsid w:val="00F94583"/>
    <w:rsid w:val="00FA183E"/>
    <w:rsid w:val="00FA420B"/>
    <w:rsid w:val="00FA6E85"/>
    <w:rsid w:val="00FB6AEE"/>
    <w:rsid w:val="00FC3EAC"/>
    <w:rsid w:val="00FD40A8"/>
    <w:rsid w:val="00FF2B8A"/>
    <w:rsid w:val="00FF39DE"/>
    <w:rsid w:val="00FF66A7"/>
    <w:rsid w:val="00FF7C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7E304"/>
  <w15:docId w15:val="{CE064C28-3FFD-474F-82F5-16335A99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aliases w:val="List Paragraph1,List Paragraph11,Recommendation"/>
    <w:basedOn w:val="Normal"/>
    <w:link w:val="ListParagraphChar"/>
    <w:uiPriority w:val="34"/>
    <w:qFormat/>
    <w:rsid w:val="000C6CFA"/>
    <w:pPr>
      <w:spacing w:after="200" w:line="240" w:lineRule="auto"/>
      <w:ind w:left="720"/>
      <w:contextualSpacing/>
    </w:pPr>
    <w:rPr>
      <w:rFonts w:asciiTheme="minorHAnsi" w:hAnsiTheme="minorHAnsi"/>
      <w:szCs w:val="22"/>
    </w:rPr>
  </w:style>
  <w:style w:type="character" w:customStyle="1" w:styleId="ListParagraphChar">
    <w:name w:val="List Paragraph Char"/>
    <w:aliases w:val="List Paragraph1 Char,List Paragraph11 Char,Recommendation Char"/>
    <w:link w:val="ListParagraph"/>
    <w:uiPriority w:val="34"/>
    <w:rsid w:val="000C6CFA"/>
    <w:rPr>
      <w:rFonts w:asciiTheme="minorHAnsi" w:hAnsiTheme="minorHAnsi"/>
      <w:sz w:val="22"/>
      <w:szCs w:val="22"/>
    </w:rPr>
  </w:style>
  <w:style w:type="character" w:styleId="CommentReference">
    <w:name w:val="annotation reference"/>
    <w:basedOn w:val="DefaultParagraphFont"/>
    <w:uiPriority w:val="99"/>
    <w:unhideWhenUsed/>
    <w:rsid w:val="0083637B"/>
    <w:rPr>
      <w:sz w:val="16"/>
      <w:szCs w:val="16"/>
    </w:rPr>
  </w:style>
  <w:style w:type="paragraph" w:styleId="CommentText">
    <w:name w:val="annotation text"/>
    <w:basedOn w:val="Normal"/>
    <w:link w:val="CommentTextChar"/>
    <w:uiPriority w:val="99"/>
    <w:unhideWhenUsed/>
    <w:rsid w:val="0083637B"/>
    <w:pPr>
      <w:spacing w:line="240" w:lineRule="auto"/>
    </w:pPr>
    <w:rPr>
      <w:sz w:val="20"/>
    </w:rPr>
  </w:style>
  <w:style w:type="character" w:customStyle="1" w:styleId="CommentTextChar">
    <w:name w:val="Comment Text Char"/>
    <w:basedOn w:val="DefaultParagraphFont"/>
    <w:link w:val="CommentText"/>
    <w:uiPriority w:val="99"/>
    <w:rsid w:val="0083637B"/>
  </w:style>
  <w:style w:type="paragraph" w:styleId="CommentSubject">
    <w:name w:val="annotation subject"/>
    <w:basedOn w:val="CommentText"/>
    <w:next w:val="CommentText"/>
    <w:link w:val="CommentSubjectChar"/>
    <w:uiPriority w:val="99"/>
    <w:semiHidden/>
    <w:unhideWhenUsed/>
    <w:rsid w:val="0043326C"/>
    <w:rPr>
      <w:b/>
      <w:bCs/>
    </w:rPr>
  </w:style>
  <w:style w:type="character" w:customStyle="1" w:styleId="CommentSubjectChar">
    <w:name w:val="Comment Subject Char"/>
    <w:basedOn w:val="CommentTextChar"/>
    <w:link w:val="CommentSubject"/>
    <w:uiPriority w:val="99"/>
    <w:semiHidden/>
    <w:rsid w:val="0043326C"/>
    <w:rPr>
      <w:b/>
      <w:bCs/>
    </w:rPr>
  </w:style>
  <w:style w:type="character" w:customStyle="1" w:styleId="notetextChar">
    <w:name w:val="note(text) Char"/>
    <w:aliases w:val="n Char"/>
    <w:basedOn w:val="DefaultParagraphFont"/>
    <w:link w:val="notetext"/>
    <w:rsid w:val="00FA183E"/>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0002\AppData\Local\Microsoft\Windows\INetCache\Content.Outlook\BFWPD5DT\Template%20-%20Amending%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4D6C184DCA964D8D80E7DE5D0F8EDD" ma:contentTypeVersion="" ma:contentTypeDescription="PDMS Document Site Content Type" ma:contentTypeScope="" ma:versionID="78dc35eee32852c15d29a3e21cedd2e4">
  <xsd:schema xmlns:xsd="http://www.w3.org/2001/XMLSchema" xmlns:xs="http://www.w3.org/2001/XMLSchema" xmlns:p="http://schemas.microsoft.com/office/2006/metadata/properties" xmlns:ns2="6201CC59-3F8E-4010-ADDA-392853548EFD" targetNamespace="http://schemas.microsoft.com/office/2006/metadata/properties" ma:root="true" ma:fieldsID="1ae56e79df667993a4e22d16aefe0e90" ns2:_="">
    <xsd:import namespace="6201CC59-3F8E-4010-ADDA-392853548E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CC59-3F8E-4010-ADDA-392853548E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201CC59-3F8E-4010-ADDA-392853548E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AC41-0CB9-4E1C-A8A8-3D1B28A48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CC59-3F8E-4010-ADDA-392853548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F2A08-3160-4198-9F03-75555A4A9D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01CC59-3F8E-4010-ADDA-392853548EFD"/>
    <ds:schemaRef ds:uri="http://www.w3.org/XML/1998/namespace"/>
    <ds:schemaRef ds:uri="http://purl.org/dc/dcmitype/"/>
  </ds:schemaRefs>
</ds:datastoreItem>
</file>

<file path=customXml/itemProps3.xml><?xml version="1.0" encoding="utf-8"?>
<ds:datastoreItem xmlns:ds="http://schemas.openxmlformats.org/officeDocument/2006/customXml" ds:itemID="{6EFB531C-8F4D-48DE-9766-6434D72CFECA}">
  <ds:schemaRefs>
    <ds:schemaRef ds:uri="http://schemas.microsoft.com/sharepoint/v3/contenttype/forms"/>
  </ds:schemaRefs>
</ds:datastoreItem>
</file>

<file path=customXml/itemProps4.xml><?xml version="1.0" encoding="utf-8"?>
<ds:datastoreItem xmlns:ds="http://schemas.openxmlformats.org/officeDocument/2006/customXml" ds:itemID="{6AC8CC49-4A39-451D-9E2B-711AE6FE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Amending Instrument</Template>
  <TotalTime>0</TotalTime>
  <Pages>14</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RITCHIE, Eleanor</dc:creator>
  <cp:lastModifiedBy>CHO, Esther</cp:lastModifiedBy>
  <cp:revision>2</cp:revision>
  <cp:lastPrinted>2019-12-12T23:50:00Z</cp:lastPrinted>
  <dcterms:created xsi:type="dcterms:W3CDTF">2019-12-18T01:37:00Z</dcterms:created>
  <dcterms:modified xsi:type="dcterms:W3CDTF">2019-12-18T01:37:00Z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0x010100266966F133664895A6EE3632470D45F500704D6C184DCA964D8D80E7DE5D0F8EDD</vt:lpwstr>
  </property>
</Properties>
</file>