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83BFD" w:rsidRDefault="00DA186E" w:rsidP="00B05CF4">
      <w:pPr>
        <w:rPr>
          <w:sz w:val="28"/>
        </w:rPr>
      </w:pPr>
      <w:r w:rsidRPr="00783BFD">
        <w:rPr>
          <w:noProof/>
          <w:lang w:eastAsia="en-AU"/>
        </w:rPr>
        <w:drawing>
          <wp:inline distT="0" distB="0" distL="0" distR="0" wp14:anchorId="5103E661" wp14:editId="1DA9F3C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783BFD" w:rsidRDefault="00715914" w:rsidP="00715914">
      <w:pPr>
        <w:rPr>
          <w:sz w:val="19"/>
        </w:rPr>
      </w:pPr>
    </w:p>
    <w:p w:rsidR="00B475FC" w:rsidRPr="00783BFD" w:rsidRDefault="00384B06" w:rsidP="00715914">
      <w:pPr>
        <w:rPr>
          <w:b/>
          <w:sz w:val="30"/>
          <w:szCs w:val="30"/>
        </w:rPr>
      </w:pPr>
      <w:proofErr w:type="spellStart"/>
      <w:r>
        <w:rPr>
          <w:b/>
          <w:sz w:val="30"/>
          <w:szCs w:val="30"/>
        </w:rPr>
        <w:t>PB</w:t>
      </w:r>
      <w:proofErr w:type="spellEnd"/>
      <w:r>
        <w:rPr>
          <w:b/>
          <w:sz w:val="30"/>
          <w:szCs w:val="30"/>
        </w:rPr>
        <w:t xml:space="preserve"> 11</w:t>
      </w:r>
      <w:r w:rsidR="00B475FC" w:rsidRPr="00783BFD">
        <w:rPr>
          <w:b/>
          <w:sz w:val="30"/>
          <w:szCs w:val="30"/>
        </w:rPr>
        <w:t>4 of 2019</w:t>
      </w:r>
    </w:p>
    <w:p w:rsidR="00B475FC" w:rsidRPr="00783BFD" w:rsidRDefault="00B475FC" w:rsidP="00715914">
      <w:pPr>
        <w:rPr>
          <w:sz w:val="19"/>
        </w:rPr>
      </w:pPr>
    </w:p>
    <w:p w:rsidR="00715914" w:rsidRPr="00783BFD" w:rsidRDefault="00EF036F" w:rsidP="00715914">
      <w:pPr>
        <w:pStyle w:val="ShortT"/>
      </w:pPr>
      <w:r w:rsidRPr="00783BFD">
        <w:t xml:space="preserve">National Health (Commonwealth Price and Conditions </w:t>
      </w:r>
      <w:r w:rsidR="00E73CF2" w:rsidRPr="00783BFD">
        <w:t>f</w:t>
      </w:r>
      <w:r w:rsidRPr="00783BFD">
        <w:t xml:space="preserve">or </w:t>
      </w:r>
      <w:r w:rsidR="00DD2E59" w:rsidRPr="00783BFD">
        <w:t xml:space="preserve">Commonwealth </w:t>
      </w:r>
      <w:r w:rsidRPr="00783BFD">
        <w:t>Payment</w:t>
      </w:r>
      <w:r w:rsidR="00DD2E59" w:rsidRPr="00783BFD">
        <w:t>s for Supply of Pharmaceutical Benefits</w:t>
      </w:r>
      <w:r w:rsidRPr="00783BFD">
        <w:t>) Determination</w:t>
      </w:r>
      <w:r w:rsidR="00783BFD" w:rsidRPr="00783BFD">
        <w:t> </w:t>
      </w:r>
      <w:r w:rsidRPr="00783BFD">
        <w:t>2019</w:t>
      </w:r>
    </w:p>
    <w:p w:rsidR="00EE065C" w:rsidRPr="00783BFD" w:rsidRDefault="00EE065C" w:rsidP="00F45D4A">
      <w:pPr>
        <w:pStyle w:val="SignCoverPageStart"/>
        <w:rPr>
          <w:szCs w:val="22"/>
        </w:rPr>
      </w:pPr>
      <w:r w:rsidRPr="00783BFD">
        <w:rPr>
          <w:szCs w:val="22"/>
        </w:rPr>
        <w:t xml:space="preserve">I, </w:t>
      </w:r>
      <w:r w:rsidR="00384B06">
        <w:t xml:space="preserve">Adriana </w:t>
      </w:r>
      <w:proofErr w:type="spellStart"/>
      <w:r w:rsidR="00384B06">
        <w:t>Platona</w:t>
      </w:r>
      <w:proofErr w:type="spellEnd"/>
      <w:r w:rsidRPr="00783BFD">
        <w:rPr>
          <w:szCs w:val="22"/>
        </w:rPr>
        <w:t>, as delegate of the Minister for H</w:t>
      </w:r>
      <w:bookmarkStart w:id="0" w:name="BK_S1P1L9C54"/>
      <w:bookmarkEnd w:id="0"/>
      <w:r w:rsidRPr="00783BFD">
        <w:rPr>
          <w:szCs w:val="22"/>
        </w:rPr>
        <w:t>ealth, make the following determination.</w:t>
      </w:r>
    </w:p>
    <w:p w:rsidR="00EE065C" w:rsidRPr="00783BFD" w:rsidRDefault="00EE065C" w:rsidP="00F45D4A">
      <w:pPr>
        <w:keepNext/>
        <w:spacing w:before="300" w:line="240" w:lineRule="atLeast"/>
        <w:ind w:right="397"/>
        <w:jc w:val="both"/>
        <w:rPr>
          <w:szCs w:val="22"/>
        </w:rPr>
      </w:pPr>
      <w:r w:rsidRPr="00783BFD">
        <w:rPr>
          <w:szCs w:val="22"/>
        </w:rPr>
        <w:t>Dated</w:t>
      </w:r>
      <w:r w:rsidR="00AF4575">
        <w:rPr>
          <w:szCs w:val="22"/>
        </w:rPr>
        <w:t xml:space="preserve"> </w:t>
      </w:r>
      <w:bookmarkStart w:id="1" w:name="BKCheck15B_1"/>
      <w:bookmarkStart w:id="2" w:name="_GoBack"/>
      <w:bookmarkEnd w:id="1"/>
      <w:bookmarkEnd w:id="2"/>
      <w:r w:rsidRPr="00783BFD">
        <w:rPr>
          <w:szCs w:val="22"/>
        </w:rPr>
        <w:fldChar w:fldCharType="begin"/>
      </w:r>
      <w:r w:rsidRPr="00783BFD">
        <w:rPr>
          <w:szCs w:val="22"/>
        </w:rPr>
        <w:instrText xml:space="preserve"> DOCPROPERTY  DateMade </w:instrText>
      </w:r>
      <w:r w:rsidRPr="00783BFD">
        <w:rPr>
          <w:szCs w:val="22"/>
        </w:rPr>
        <w:fldChar w:fldCharType="separate"/>
      </w:r>
      <w:r w:rsidR="00AF4575">
        <w:rPr>
          <w:szCs w:val="22"/>
        </w:rPr>
        <w:t>23 January 2020</w:t>
      </w:r>
      <w:r w:rsidRPr="00783BFD">
        <w:rPr>
          <w:szCs w:val="22"/>
        </w:rPr>
        <w:fldChar w:fldCharType="end"/>
      </w:r>
    </w:p>
    <w:p w:rsidR="00EE065C" w:rsidRPr="00783BFD" w:rsidRDefault="00384B06" w:rsidP="00CE15EB">
      <w:pPr>
        <w:keepNext/>
        <w:tabs>
          <w:tab w:val="left" w:pos="3402"/>
        </w:tabs>
        <w:spacing w:before="1440" w:line="300" w:lineRule="atLeast"/>
        <w:ind w:right="397"/>
      </w:pPr>
      <w:r>
        <w:t xml:space="preserve">Adriana </w:t>
      </w:r>
      <w:proofErr w:type="spellStart"/>
      <w:r>
        <w:t>Platona</w:t>
      </w:r>
      <w:proofErr w:type="spellEnd"/>
      <w:r w:rsidR="00CE15EB">
        <w:rPr>
          <w:b/>
          <w:szCs w:val="22"/>
        </w:rPr>
        <w:br/>
      </w:r>
      <w:r w:rsidR="00B87786" w:rsidRPr="00783BFD">
        <w:t>First Assistant Secretary</w:t>
      </w:r>
      <w:r w:rsidR="00CE15EB">
        <w:br/>
      </w:r>
      <w:r w:rsidR="00B87786" w:rsidRPr="00783BFD">
        <w:t>Technology Assessment and Access Division</w:t>
      </w:r>
    </w:p>
    <w:p w:rsidR="00EE065C" w:rsidRPr="00783BFD" w:rsidRDefault="00EE065C" w:rsidP="00F45D4A">
      <w:pPr>
        <w:pStyle w:val="SignCoverPageEnd"/>
        <w:rPr>
          <w:szCs w:val="22"/>
        </w:rPr>
      </w:pPr>
      <w:r w:rsidRPr="00783BFD">
        <w:rPr>
          <w:szCs w:val="22"/>
        </w:rPr>
        <w:t>Department of H</w:t>
      </w:r>
      <w:bookmarkStart w:id="3" w:name="BK_S1P1L15C16"/>
      <w:bookmarkEnd w:id="3"/>
      <w:r w:rsidRPr="00783BFD">
        <w:rPr>
          <w:szCs w:val="22"/>
        </w:rPr>
        <w:t>ealth</w:t>
      </w:r>
    </w:p>
    <w:p w:rsidR="00EE065C" w:rsidRPr="00783BFD" w:rsidRDefault="00EE065C" w:rsidP="00F45D4A"/>
    <w:p w:rsidR="00715914" w:rsidRPr="002D6F83" w:rsidRDefault="00715914" w:rsidP="00715914">
      <w:pPr>
        <w:pStyle w:val="Header"/>
        <w:tabs>
          <w:tab w:val="clear" w:pos="4150"/>
          <w:tab w:val="clear" w:pos="8307"/>
        </w:tabs>
      </w:pPr>
      <w:r w:rsidRPr="002D6F83">
        <w:rPr>
          <w:rStyle w:val="CharChapNo"/>
        </w:rPr>
        <w:t xml:space="preserve"> </w:t>
      </w:r>
      <w:r w:rsidRPr="002D6F83">
        <w:rPr>
          <w:rStyle w:val="CharChapText"/>
        </w:rPr>
        <w:t xml:space="preserve"> </w:t>
      </w:r>
    </w:p>
    <w:p w:rsidR="00715914" w:rsidRPr="002D6F83" w:rsidRDefault="00715914" w:rsidP="00715914">
      <w:pPr>
        <w:pStyle w:val="Header"/>
        <w:tabs>
          <w:tab w:val="clear" w:pos="4150"/>
          <w:tab w:val="clear" w:pos="8307"/>
        </w:tabs>
      </w:pPr>
      <w:r w:rsidRPr="002D6F83">
        <w:rPr>
          <w:rStyle w:val="CharPartNo"/>
        </w:rPr>
        <w:t xml:space="preserve"> </w:t>
      </w:r>
      <w:r w:rsidRPr="002D6F83">
        <w:rPr>
          <w:rStyle w:val="CharPartText"/>
        </w:rPr>
        <w:t xml:space="preserve"> </w:t>
      </w:r>
    </w:p>
    <w:p w:rsidR="00715914" w:rsidRPr="002D6F83" w:rsidRDefault="00715914" w:rsidP="00715914">
      <w:pPr>
        <w:pStyle w:val="Header"/>
        <w:tabs>
          <w:tab w:val="clear" w:pos="4150"/>
          <w:tab w:val="clear" w:pos="8307"/>
        </w:tabs>
      </w:pPr>
      <w:r w:rsidRPr="002D6F83">
        <w:rPr>
          <w:rStyle w:val="CharDivNo"/>
        </w:rPr>
        <w:t xml:space="preserve"> </w:t>
      </w:r>
      <w:r w:rsidRPr="002D6F83">
        <w:rPr>
          <w:rStyle w:val="CharDivText"/>
        </w:rPr>
        <w:t xml:space="preserve"> </w:t>
      </w:r>
    </w:p>
    <w:p w:rsidR="00715914" w:rsidRPr="00783BFD" w:rsidRDefault="00715914" w:rsidP="00715914">
      <w:pPr>
        <w:sectPr w:rsidR="00715914" w:rsidRPr="00783BFD" w:rsidSect="00FE15B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783BFD" w:rsidRDefault="00715914" w:rsidP="00762EB4">
      <w:pPr>
        <w:rPr>
          <w:sz w:val="36"/>
        </w:rPr>
      </w:pPr>
      <w:r w:rsidRPr="00783BFD">
        <w:rPr>
          <w:sz w:val="36"/>
        </w:rPr>
        <w:lastRenderedPageBreak/>
        <w:t>Contents</w:t>
      </w:r>
    </w:p>
    <w:bookmarkStart w:id="4" w:name="BKCheck15B_2"/>
    <w:bookmarkEnd w:id="4"/>
    <w:p w:rsidR="009E3C9B" w:rsidRDefault="009E3C9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E3C9B">
        <w:rPr>
          <w:b w:val="0"/>
          <w:noProof/>
          <w:sz w:val="18"/>
        </w:rPr>
        <w:tab/>
      </w:r>
      <w:r w:rsidRPr="009E3C9B">
        <w:rPr>
          <w:b w:val="0"/>
          <w:noProof/>
          <w:sz w:val="18"/>
        </w:rPr>
        <w:fldChar w:fldCharType="begin"/>
      </w:r>
      <w:r w:rsidRPr="009E3C9B">
        <w:rPr>
          <w:b w:val="0"/>
          <w:noProof/>
          <w:sz w:val="18"/>
        </w:rPr>
        <w:instrText xml:space="preserve"> PAGEREF _Toc30510656 \h </w:instrText>
      </w:r>
      <w:r w:rsidRPr="009E3C9B">
        <w:rPr>
          <w:b w:val="0"/>
          <w:noProof/>
          <w:sz w:val="18"/>
        </w:rPr>
      </w:r>
      <w:r w:rsidRPr="009E3C9B">
        <w:rPr>
          <w:b w:val="0"/>
          <w:noProof/>
          <w:sz w:val="18"/>
        </w:rPr>
        <w:fldChar w:fldCharType="separate"/>
      </w:r>
      <w:r w:rsidR="00AF4575">
        <w:rPr>
          <w:b w:val="0"/>
          <w:noProof/>
          <w:sz w:val="18"/>
        </w:rPr>
        <w:t>1</w:t>
      </w:r>
      <w:r w:rsidRPr="009E3C9B">
        <w:rPr>
          <w:b w:val="0"/>
          <w:noProof/>
          <w:sz w:val="18"/>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1</w:t>
      </w:r>
      <w:r>
        <w:rPr>
          <w:noProof/>
        </w:rPr>
        <w:tab/>
        <w:t>Name</w:t>
      </w:r>
      <w:r w:rsidRPr="009E3C9B">
        <w:rPr>
          <w:noProof/>
        </w:rPr>
        <w:tab/>
      </w:r>
      <w:r w:rsidRPr="009E3C9B">
        <w:rPr>
          <w:noProof/>
        </w:rPr>
        <w:fldChar w:fldCharType="begin"/>
      </w:r>
      <w:r w:rsidRPr="009E3C9B">
        <w:rPr>
          <w:noProof/>
        </w:rPr>
        <w:instrText xml:space="preserve"> PAGEREF _Toc30510657 \h </w:instrText>
      </w:r>
      <w:r w:rsidRPr="009E3C9B">
        <w:rPr>
          <w:noProof/>
        </w:rPr>
      </w:r>
      <w:r w:rsidRPr="009E3C9B">
        <w:rPr>
          <w:noProof/>
        </w:rPr>
        <w:fldChar w:fldCharType="separate"/>
      </w:r>
      <w:r w:rsidR="00AF4575">
        <w:rPr>
          <w:noProof/>
        </w:rPr>
        <w:t>1</w:t>
      </w:r>
      <w:r w:rsidRPr="009E3C9B">
        <w:rPr>
          <w:noProof/>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2</w:t>
      </w:r>
      <w:r>
        <w:rPr>
          <w:noProof/>
        </w:rPr>
        <w:tab/>
        <w:t>Commencement</w:t>
      </w:r>
      <w:r w:rsidRPr="009E3C9B">
        <w:rPr>
          <w:noProof/>
        </w:rPr>
        <w:tab/>
      </w:r>
      <w:r w:rsidRPr="009E3C9B">
        <w:rPr>
          <w:noProof/>
        </w:rPr>
        <w:fldChar w:fldCharType="begin"/>
      </w:r>
      <w:r w:rsidRPr="009E3C9B">
        <w:rPr>
          <w:noProof/>
        </w:rPr>
        <w:instrText xml:space="preserve"> PAGEREF _Toc30510658 \h </w:instrText>
      </w:r>
      <w:r w:rsidRPr="009E3C9B">
        <w:rPr>
          <w:noProof/>
        </w:rPr>
      </w:r>
      <w:r w:rsidRPr="009E3C9B">
        <w:rPr>
          <w:noProof/>
        </w:rPr>
        <w:fldChar w:fldCharType="separate"/>
      </w:r>
      <w:r w:rsidR="00AF4575">
        <w:rPr>
          <w:noProof/>
        </w:rPr>
        <w:t>1</w:t>
      </w:r>
      <w:r w:rsidRPr="009E3C9B">
        <w:rPr>
          <w:noProof/>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3</w:t>
      </w:r>
      <w:r>
        <w:rPr>
          <w:noProof/>
        </w:rPr>
        <w:tab/>
        <w:t>Authority</w:t>
      </w:r>
      <w:r w:rsidRPr="009E3C9B">
        <w:rPr>
          <w:noProof/>
        </w:rPr>
        <w:tab/>
      </w:r>
      <w:r w:rsidRPr="009E3C9B">
        <w:rPr>
          <w:noProof/>
        </w:rPr>
        <w:fldChar w:fldCharType="begin"/>
      </w:r>
      <w:r w:rsidRPr="009E3C9B">
        <w:rPr>
          <w:noProof/>
        </w:rPr>
        <w:instrText xml:space="preserve"> PAGEREF _Toc30510659 \h </w:instrText>
      </w:r>
      <w:r w:rsidRPr="009E3C9B">
        <w:rPr>
          <w:noProof/>
        </w:rPr>
      </w:r>
      <w:r w:rsidRPr="009E3C9B">
        <w:rPr>
          <w:noProof/>
        </w:rPr>
        <w:fldChar w:fldCharType="separate"/>
      </w:r>
      <w:r w:rsidR="00AF4575">
        <w:rPr>
          <w:noProof/>
        </w:rPr>
        <w:t>1</w:t>
      </w:r>
      <w:r w:rsidRPr="009E3C9B">
        <w:rPr>
          <w:noProof/>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4</w:t>
      </w:r>
      <w:r>
        <w:rPr>
          <w:noProof/>
        </w:rPr>
        <w:tab/>
        <w:t>Schedule 6</w:t>
      </w:r>
      <w:r w:rsidRPr="009E3C9B">
        <w:rPr>
          <w:noProof/>
        </w:rPr>
        <w:tab/>
      </w:r>
      <w:r w:rsidRPr="009E3C9B">
        <w:rPr>
          <w:noProof/>
        </w:rPr>
        <w:fldChar w:fldCharType="begin"/>
      </w:r>
      <w:r w:rsidRPr="009E3C9B">
        <w:rPr>
          <w:noProof/>
        </w:rPr>
        <w:instrText xml:space="preserve"> PAGEREF _Toc30510660 \h </w:instrText>
      </w:r>
      <w:r w:rsidRPr="009E3C9B">
        <w:rPr>
          <w:noProof/>
        </w:rPr>
      </w:r>
      <w:r w:rsidRPr="009E3C9B">
        <w:rPr>
          <w:noProof/>
        </w:rPr>
        <w:fldChar w:fldCharType="separate"/>
      </w:r>
      <w:r w:rsidR="00AF4575">
        <w:rPr>
          <w:noProof/>
        </w:rPr>
        <w:t>1</w:t>
      </w:r>
      <w:r w:rsidRPr="009E3C9B">
        <w:rPr>
          <w:noProof/>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9E3C9B">
        <w:rPr>
          <w:noProof/>
        </w:rPr>
        <w:tab/>
      </w:r>
      <w:r w:rsidRPr="009E3C9B">
        <w:rPr>
          <w:noProof/>
        </w:rPr>
        <w:fldChar w:fldCharType="begin"/>
      </w:r>
      <w:r w:rsidRPr="009E3C9B">
        <w:rPr>
          <w:noProof/>
        </w:rPr>
        <w:instrText xml:space="preserve"> PAGEREF _Toc30510661 \h </w:instrText>
      </w:r>
      <w:r w:rsidRPr="009E3C9B">
        <w:rPr>
          <w:noProof/>
        </w:rPr>
      </w:r>
      <w:r w:rsidRPr="009E3C9B">
        <w:rPr>
          <w:noProof/>
        </w:rPr>
        <w:fldChar w:fldCharType="separate"/>
      </w:r>
      <w:r w:rsidR="00AF4575">
        <w:rPr>
          <w:noProof/>
        </w:rPr>
        <w:t>1</w:t>
      </w:r>
      <w:r w:rsidRPr="009E3C9B">
        <w:rPr>
          <w:noProof/>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6</w:t>
      </w:r>
      <w:r>
        <w:rPr>
          <w:noProof/>
        </w:rPr>
        <w:tab/>
        <w:t>Definitions</w:t>
      </w:r>
      <w:r w:rsidRPr="009E3C9B">
        <w:rPr>
          <w:noProof/>
        </w:rPr>
        <w:tab/>
      </w:r>
      <w:r w:rsidRPr="009E3C9B">
        <w:rPr>
          <w:noProof/>
        </w:rPr>
        <w:fldChar w:fldCharType="begin"/>
      </w:r>
      <w:r w:rsidRPr="009E3C9B">
        <w:rPr>
          <w:noProof/>
        </w:rPr>
        <w:instrText xml:space="preserve"> PAGEREF _Toc30510662 \h </w:instrText>
      </w:r>
      <w:r w:rsidRPr="009E3C9B">
        <w:rPr>
          <w:noProof/>
        </w:rPr>
      </w:r>
      <w:r w:rsidRPr="009E3C9B">
        <w:rPr>
          <w:noProof/>
        </w:rPr>
        <w:fldChar w:fldCharType="separate"/>
      </w:r>
      <w:r w:rsidR="00AF4575">
        <w:rPr>
          <w:noProof/>
        </w:rPr>
        <w:t>2</w:t>
      </w:r>
      <w:r w:rsidRPr="009E3C9B">
        <w:rPr>
          <w:noProof/>
        </w:rPr>
        <w:fldChar w:fldCharType="end"/>
      </w:r>
    </w:p>
    <w:p w:rsidR="009E3C9B" w:rsidRDefault="009E3C9B">
      <w:pPr>
        <w:pStyle w:val="TOC2"/>
        <w:rPr>
          <w:rFonts w:asciiTheme="minorHAnsi" w:eastAsiaTheme="minorEastAsia" w:hAnsiTheme="minorHAnsi" w:cstheme="minorBidi"/>
          <w:b w:val="0"/>
          <w:noProof/>
          <w:kern w:val="0"/>
          <w:sz w:val="22"/>
          <w:szCs w:val="22"/>
        </w:rPr>
      </w:pPr>
      <w:r>
        <w:rPr>
          <w:noProof/>
        </w:rPr>
        <w:t>Part 2—Commonwealth price for pharmaceutical benefits supplied by approved medical practitioners</w:t>
      </w:r>
      <w:r w:rsidRPr="009E3C9B">
        <w:rPr>
          <w:b w:val="0"/>
          <w:noProof/>
          <w:sz w:val="18"/>
        </w:rPr>
        <w:tab/>
      </w:r>
      <w:r w:rsidRPr="009E3C9B">
        <w:rPr>
          <w:b w:val="0"/>
          <w:noProof/>
          <w:sz w:val="18"/>
        </w:rPr>
        <w:fldChar w:fldCharType="begin"/>
      </w:r>
      <w:r w:rsidRPr="009E3C9B">
        <w:rPr>
          <w:b w:val="0"/>
          <w:noProof/>
          <w:sz w:val="18"/>
        </w:rPr>
        <w:instrText xml:space="preserve"> PAGEREF _Toc30510663 \h </w:instrText>
      </w:r>
      <w:r w:rsidRPr="009E3C9B">
        <w:rPr>
          <w:b w:val="0"/>
          <w:noProof/>
          <w:sz w:val="18"/>
        </w:rPr>
      </w:r>
      <w:r w:rsidRPr="009E3C9B">
        <w:rPr>
          <w:b w:val="0"/>
          <w:noProof/>
          <w:sz w:val="18"/>
        </w:rPr>
        <w:fldChar w:fldCharType="separate"/>
      </w:r>
      <w:r w:rsidR="00AF4575">
        <w:rPr>
          <w:b w:val="0"/>
          <w:noProof/>
          <w:sz w:val="18"/>
        </w:rPr>
        <w:t>3</w:t>
      </w:r>
      <w:r w:rsidRPr="009E3C9B">
        <w:rPr>
          <w:b w:val="0"/>
          <w:noProof/>
          <w:sz w:val="18"/>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7</w:t>
      </w:r>
      <w:r>
        <w:rPr>
          <w:noProof/>
        </w:rPr>
        <w:tab/>
        <w:t>Commonwealth price for pharmaceutical benefits supplied by approved medical practitioners</w:t>
      </w:r>
      <w:r w:rsidRPr="009E3C9B">
        <w:rPr>
          <w:noProof/>
        </w:rPr>
        <w:tab/>
      </w:r>
      <w:r w:rsidRPr="009E3C9B">
        <w:rPr>
          <w:noProof/>
        </w:rPr>
        <w:fldChar w:fldCharType="begin"/>
      </w:r>
      <w:r w:rsidRPr="009E3C9B">
        <w:rPr>
          <w:noProof/>
        </w:rPr>
        <w:instrText xml:space="preserve"> PAGEREF _Toc30510664 \h </w:instrText>
      </w:r>
      <w:r w:rsidRPr="009E3C9B">
        <w:rPr>
          <w:noProof/>
        </w:rPr>
      </w:r>
      <w:r w:rsidRPr="009E3C9B">
        <w:rPr>
          <w:noProof/>
        </w:rPr>
        <w:fldChar w:fldCharType="separate"/>
      </w:r>
      <w:r w:rsidR="00AF4575">
        <w:rPr>
          <w:noProof/>
        </w:rPr>
        <w:t>3</w:t>
      </w:r>
      <w:r w:rsidRPr="009E3C9B">
        <w:rPr>
          <w:noProof/>
        </w:rPr>
        <w:fldChar w:fldCharType="end"/>
      </w:r>
    </w:p>
    <w:p w:rsidR="009E3C9B" w:rsidRDefault="009E3C9B">
      <w:pPr>
        <w:pStyle w:val="TOC2"/>
        <w:rPr>
          <w:rFonts w:asciiTheme="minorHAnsi" w:eastAsiaTheme="minorEastAsia" w:hAnsiTheme="minorHAnsi" w:cstheme="minorBidi"/>
          <w:b w:val="0"/>
          <w:noProof/>
          <w:kern w:val="0"/>
          <w:sz w:val="22"/>
          <w:szCs w:val="22"/>
        </w:rPr>
      </w:pPr>
      <w:r>
        <w:rPr>
          <w:noProof/>
        </w:rPr>
        <w:t>Part 3—Conditions on payments for pharmaceutical benefits supplied by approved pharmacists and approved medical practitioners</w:t>
      </w:r>
      <w:r w:rsidRPr="009E3C9B">
        <w:rPr>
          <w:b w:val="0"/>
          <w:noProof/>
          <w:sz w:val="18"/>
        </w:rPr>
        <w:tab/>
      </w:r>
      <w:r w:rsidRPr="009E3C9B">
        <w:rPr>
          <w:b w:val="0"/>
          <w:noProof/>
          <w:sz w:val="18"/>
        </w:rPr>
        <w:fldChar w:fldCharType="begin"/>
      </w:r>
      <w:r w:rsidRPr="009E3C9B">
        <w:rPr>
          <w:b w:val="0"/>
          <w:noProof/>
          <w:sz w:val="18"/>
        </w:rPr>
        <w:instrText xml:space="preserve"> PAGEREF _Toc30510665 \h </w:instrText>
      </w:r>
      <w:r w:rsidRPr="009E3C9B">
        <w:rPr>
          <w:b w:val="0"/>
          <w:noProof/>
          <w:sz w:val="18"/>
        </w:rPr>
      </w:r>
      <w:r w:rsidRPr="009E3C9B">
        <w:rPr>
          <w:b w:val="0"/>
          <w:noProof/>
          <w:sz w:val="18"/>
        </w:rPr>
        <w:fldChar w:fldCharType="separate"/>
      </w:r>
      <w:r w:rsidR="00AF4575">
        <w:rPr>
          <w:b w:val="0"/>
          <w:noProof/>
          <w:sz w:val="18"/>
        </w:rPr>
        <w:t>4</w:t>
      </w:r>
      <w:r w:rsidRPr="009E3C9B">
        <w:rPr>
          <w:b w:val="0"/>
          <w:noProof/>
          <w:sz w:val="18"/>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8</w:t>
      </w:r>
      <w:r>
        <w:rPr>
          <w:noProof/>
        </w:rPr>
        <w:tab/>
        <w:t>Scope of this Part</w:t>
      </w:r>
      <w:r w:rsidRPr="009E3C9B">
        <w:rPr>
          <w:noProof/>
        </w:rPr>
        <w:tab/>
      </w:r>
      <w:r w:rsidRPr="009E3C9B">
        <w:rPr>
          <w:noProof/>
        </w:rPr>
        <w:fldChar w:fldCharType="begin"/>
      </w:r>
      <w:r w:rsidRPr="009E3C9B">
        <w:rPr>
          <w:noProof/>
        </w:rPr>
        <w:instrText xml:space="preserve"> PAGEREF _Toc30510666 \h </w:instrText>
      </w:r>
      <w:r w:rsidRPr="009E3C9B">
        <w:rPr>
          <w:noProof/>
        </w:rPr>
      </w:r>
      <w:r w:rsidRPr="009E3C9B">
        <w:rPr>
          <w:noProof/>
        </w:rPr>
        <w:fldChar w:fldCharType="separate"/>
      </w:r>
      <w:r w:rsidR="00AF4575">
        <w:rPr>
          <w:noProof/>
        </w:rPr>
        <w:t>4</w:t>
      </w:r>
      <w:r w:rsidRPr="009E3C9B">
        <w:rPr>
          <w:noProof/>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9</w:t>
      </w:r>
      <w:r>
        <w:rPr>
          <w:noProof/>
        </w:rPr>
        <w:tab/>
        <w:t>Condition on payment for supply of certain pharmaceutical items</w:t>
      </w:r>
      <w:r w:rsidRPr="009E3C9B">
        <w:rPr>
          <w:noProof/>
        </w:rPr>
        <w:tab/>
      </w:r>
      <w:r w:rsidRPr="009E3C9B">
        <w:rPr>
          <w:noProof/>
        </w:rPr>
        <w:fldChar w:fldCharType="begin"/>
      </w:r>
      <w:r w:rsidRPr="009E3C9B">
        <w:rPr>
          <w:noProof/>
        </w:rPr>
        <w:instrText xml:space="preserve"> PAGEREF _Toc30510667 \h </w:instrText>
      </w:r>
      <w:r w:rsidRPr="009E3C9B">
        <w:rPr>
          <w:noProof/>
        </w:rPr>
      </w:r>
      <w:r w:rsidRPr="009E3C9B">
        <w:rPr>
          <w:noProof/>
        </w:rPr>
        <w:fldChar w:fldCharType="separate"/>
      </w:r>
      <w:r w:rsidR="00AF4575">
        <w:rPr>
          <w:noProof/>
        </w:rPr>
        <w:t>4</w:t>
      </w:r>
      <w:r w:rsidRPr="009E3C9B">
        <w:rPr>
          <w:noProof/>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10</w:t>
      </w:r>
      <w:r>
        <w:rPr>
          <w:noProof/>
        </w:rPr>
        <w:tab/>
        <w:t>Payment for supply of certain pharmaceutical benefits in complete packs</w:t>
      </w:r>
      <w:r w:rsidRPr="009E3C9B">
        <w:rPr>
          <w:noProof/>
        </w:rPr>
        <w:tab/>
      </w:r>
      <w:r w:rsidRPr="009E3C9B">
        <w:rPr>
          <w:noProof/>
        </w:rPr>
        <w:fldChar w:fldCharType="begin"/>
      </w:r>
      <w:r w:rsidRPr="009E3C9B">
        <w:rPr>
          <w:noProof/>
        </w:rPr>
        <w:instrText xml:space="preserve"> PAGEREF _Toc30510668 \h </w:instrText>
      </w:r>
      <w:r w:rsidRPr="009E3C9B">
        <w:rPr>
          <w:noProof/>
        </w:rPr>
      </w:r>
      <w:r w:rsidRPr="009E3C9B">
        <w:rPr>
          <w:noProof/>
        </w:rPr>
        <w:fldChar w:fldCharType="separate"/>
      </w:r>
      <w:r w:rsidR="00AF4575">
        <w:rPr>
          <w:noProof/>
        </w:rPr>
        <w:t>4</w:t>
      </w:r>
      <w:r w:rsidRPr="009E3C9B">
        <w:rPr>
          <w:noProof/>
        </w:rPr>
        <w:fldChar w:fldCharType="end"/>
      </w:r>
    </w:p>
    <w:p w:rsidR="009E3C9B" w:rsidRDefault="009E3C9B">
      <w:pPr>
        <w:pStyle w:val="TOC1"/>
        <w:rPr>
          <w:rFonts w:asciiTheme="minorHAnsi" w:eastAsiaTheme="minorEastAsia" w:hAnsiTheme="minorHAnsi" w:cstheme="minorBidi"/>
          <w:b w:val="0"/>
          <w:noProof/>
          <w:kern w:val="0"/>
          <w:sz w:val="22"/>
          <w:szCs w:val="22"/>
        </w:rPr>
      </w:pPr>
      <w:r>
        <w:rPr>
          <w:noProof/>
        </w:rPr>
        <w:t>Schedule 1—Ready</w:t>
      </w:r>
      <w:r>
        <w:rPr>
          <w:noProof/>
        </w:rPr>
        <w:noBreakHyphen/>
        <w:t>prepared pharmaceutical benefits that are mixtures of ready</w:t>
      </w:r>
      <w:r>
        <w:rPr>
          <w:noProof/>
        </w:rPr>
        <w:noBreakHyphen/>
        <w:t>prepared ingredients</w:t>
      </w:r>
      <w:r w:rsidRPr="009E3C9B">
        <w:rPr>
          <w:b w:val="0"/>
          <w:noProof/>
          <w:sz w:val="18"/>
        </w:rPr>
        <w:tab/>
      </w:r>
      <w:r w:rsidRPr="009E3C9B">
        <w:rPr>
          <w:b w:val="0"/>
          <w:noProof/>
          <w:sz w:val="18"/>
        </w:rPr>
        <w:fldChar w:fldCharType="begin"/>
      </w:r>
      <w:r w:rsidRPr="009E3C9B">
        <w:rPr>
          <w:b w:val="0"/>
          <w:noProof/>
          <w:sz w:val="18"/>
        </w:rPr>
        <w:instrText xml:space="preserve"> PAGEREF _Toc30510669 \h </w:instrText>
      </w:r>
      <w:r w:rsidRPr="009E3C9B">
        <w:rPr>
          <w:b w:val="0"/>
          <w:noProof/>
          <w:sz w:val="18"/>
        </w:rPr>
      </w:r>
      <w:r w:rsidRPr="009E3C9B">
        <w:rPr>
          <w:b w:val="0"/>
          <w:noProof/>
          <w:sz w:val="18"/>
        </w:rPr>
        <w:fldChar w:fldCharType="separate"/>
      </w:r>
      <w:r w:rsidR="00AF4575">
        <w:rPr>
          <w:b w:val="0"/>
          <w:noProof/>
          <w:sz w:val="18"/>
        </w:rPr>
        <w:t>5</w:t>
      </w:r>
      <w:r w:rsidRPr="009E3C9B">
        <w:rPr>
          <w:b w:val="0"/>
          <w:noProof/>
          <w:sz w:val="18"/>
        </w:rPr>
        <w:fldChar w:fldCharType="end"/>
      </w:r>
    </w:p>
    <w:p w:rsidR="009E3C9B" w:rsidRDefault="009E3C9B">
      <w:pPr>
        <w:pStyle w:val="TOC1"/>
        <w:rPr>
          <w:rFonts w:asciiTheme="minorHAnsi" w:eastAsiaTheme="minorEastAsia" w:hAnsiTheme="minorHAnsi" w:cstheme="minorBidi"/>
          <w:b w:val="0"/>
          <w:noProof/>
          <w:kern w:val="0"/>
          <w:sz w:val="22"/>
          <w:szCs w:val="22"/>
        </w:rPr>
      </w:pPr>
      <w:r>
        <w:rPr>
          <w:noProof/>
        </w:rPr>
        <w:t>Schedule 2—Unstable or sterile ingredients used for extemporaneously</w:t>
      </w:r>
      <w:r>
        <w:rPr>
          <w:noProof/>
        </w:rPr>
        <w:noBreakHyphen/>
        <w:t>prepared pharmaceutical benefits</w:t>
      </w:r>
      <w:r w:rsidRPr="009E3C9B">
        <w:rPr>
          <w:b w:val="0"/>
          <w:noProof/>
          <w:sz w:val="18"/>
        </w:rPr>
        <w:tab/>
      </w:r>
      <w:r w:rsidRPr="009E3C9B">
        <w:rPr>
          <w:b w:val="0"/>
          <w:noProof/>
          <w:sz w:val="18"/>
        </w:rPr>
        <w:fldChar w:fldCharType="begin"/>
      </w:r>
      <w:r w:rsidRPr="009E3C9B">
        <w:rPr>
          <w:b w:val="0"/>
          <w:noProof/>
          <w:sz w:val="18"/>
        </w:rPr>
        <w:instrText xml:space="preserve"> PAGEREF _Toc30510670 \h </w:instrText>
      </w:r>
      <w:r w:rsidRPr="009E3C9B">
        <w:rPr>
          <w:b w:val="0"/>
          <w:noProof/>
          <w:sz w:val="18"/>
        </w:rPr>
      </w:r>
      <w:r w:rsidRPr="009E3C9B">
        <w:rPr>
          <w:b w:val="0"/>
          <w:noProof/>
          <w:sz w:val="18"/>
        </w:rPr>
        <w:fldChar w:fldCharType="separate"/>
      </w:r>
      <w:r w:rsidR="00AF4575">
        <w:rPr>
          <w:b w:val="0"/>
          <w:noProof/>
          <w:sz w:val="18"/>
        </w:rPr>
        <w:t>7</w:t>
      </w:r>
      <w:r w:rsidRPr="009E3C9B">
        <w:rPr>
          <w:b w:val="0"/>
          <w:noProof/>
          <w:sz w:val="18"/>
        </w:rPr>
        <w:fldChar w:fldCharType="end"/>
      </w:r>
    </w:p>
    <w:p w:rsidR="009E3C9B" w:rsidRDefault="009E3C9B">
      <w:pPr>
        <w:pStyle w:val="TOC1"/>
        <w:rPr>
          <w:rFonts w:asciiTheme="minorHAnsi" w:eastAsiaTheme="minorEastAsia" w:hAnsiTheme="minorHAnsi" w:cstheme="minorBidi"/>
          <w:b w:val="0"/>
          <w:noProof/>
          <w:kern w:val="0"/>
          <w:sz w:val="22"/>
          <w:szCs w:val="22"/>
        </w:rPr>
      </w:pPr>
      <w:r>
        <w:rPr>
          <w:noProof/>
        </w:rPr>
        <w:t>Schedule 3—Pharmaceutical benefits for which a dangerous drug fee applies</w:t>
      </w:r>
      <w:r w:rsidRPr="009E3C9B">
        <w:rPr>
          <w:b w:val="0"/>
          <w:noProof/>
          <w:sz w:val="18"/>
        </w:rPr>
        <w:tab/>
      </w:r>
      <w:r w:rsidRPr="009E3C9B">
        <w:rPr>
          <w:b w:val="0"/>
          <w:noProof/>
          <w:sz w:val="18"/>
        </w:rPr>
        <w:fldChar w:fldCharType="begin"/>
      </w:r>
      <w:r w:rsidRPr="009E3C9B">
        <w:rPr>
          <w:b w:val="0"/>
          <w:noProof/>
          <w:sz w:val="18"/>
        </w:rPr>
        <w:instrText xml:space="preserve"> PAGEREF _Toc30510671 \h </w:instrText>
      </w:r>
      <w:r w:rsidRPr="009E3C9B">
        <w:rPr>
          <w:b w:val="0"/>
          <w:noProof/>
          <w:sz w:val="18"/>
        </w:rPr>
      </w:r>
      <w:r w:rsidRPr="009E3C9B">
        <w:rPr>
          <w:b w:val="0"/>
          <w:noProof/>
          <w:sz w:val="18"/>
        </w:rPr>
        <w:fldChar w:fldCharType="separate"/>
      </w:r>
      <w:r w:rsidR="00AF4575">
        <w:rPr>
          <w:b w:val="0"/>
          <w:noProof/>
          <w:sz w:val="18"/>
        </w:rPr>
        <w:t>8</w:t>
      </w:r>
      <w:r w:rsidRPr="009E3C9B">
        <w:rPr>
          <w:b w:val="0"/>
          <w:noProof/>
          <w:sz w:val="18"/>
        </w:rPr>
        <w:fldChar w:fldCharType="end"/>
      </w:r>
    </w:p>
    <w:p w:rsidR="009E3C9B" w:rsidRDefault="009E3C9B">
      <w:pPr>
        <w:pStyle w:val="TOC1"/>
        <w:rPr>
          <w:rFonts w:asciiTheme="minorHAnsi" w:eastAsiaTheme="minorEastAsia" w:hAnsiTheme="minorHAnsi" w:cstheme="minorBidi"/>
          <w:b w:val="0"/>
          <w:noProof/>
          <w:kern w:val="0"/>
          <w:sz w:val="22"/>
          <w:szCs w:val="22"/>
        </w:rPr>
      </w:pPr>
      <w:r>
        <w:rPr>
          <w:noProof/>
        </w:rPr>
        <w:t>Schedule 4—Pharmaceutical benefits to be supplied as complete packs only</w:t>
      </w:r>
      <w:r w:rsidRPr="009E3C9B">
        <w:rPr>
          <w:b w:val="0"/>
          <w:noProof/>
          <w:sz w:val="18"/>
        </w:rPr>
        <w:tab/>
      </w:r>
      <w:r w:rsidRPr="009E3C9B">
        <w:rPr>
          <w:b w:val="0"/>
          <w:noProof/>
          <w:sz w:val="18"/>
        </w:rPr>
        <w:fldChar w:fldCharType="begin"/>
      </w:r>
      <w:r w:rsidRPr="009E3C9B">
        <w:rPr>
          <w:b w:val="0"/>
          <w:noProof/>
          <w:sz w:val="18"/>
        </w:rPr>
        <w:instrText xml:space="preserve"> PAGEREF _Toc30510672 \h </w:instrText>
      </w:r>
      <w:r w:rsidRPr="009E3C9B">
        <w:rPr>
          <w:b w:val="0"/>
          <w:noProof/>
          <w:sz w:val="18"/>
        </w:rPr>
      </w:r>
      <w:r w:rsidRPr="009E3C9B">
        <w:rPr>
          <w:b w:val="0"/>
          <w:noProof/>
          <w:sz w:val="18"/>
        </w:rPr>
        <w:fldChar w:fldCharType="separate"/>
      </w:r>
      <w:r w:rsidR="00AF4575">
        <w:rPr>
          <w:b w:val="0"/>
          <w:noProof/>
          <w:sz w:val="18"/>
        </w:rPr>
        <w:t>12</w:t>
      </w:r>
      <w:r w:rsidRPr="009E3C9B">
        <w:rPr>
          <w:b w:val="0"/>
          <w:noProof/>
          <w:sz w:val="18"/>
        </w:rPr>
        <w:fldChar w:fldCharType="end"/>
      </w:r>
    </w:p>
    <w:p w:rsidR="009E3C9B" w:rsidRDefault="009E3C9B">
      <w:pPr>
        <w:pStyle w:val="TOC1"/>
        <w:rPr>
          <w:rFonts w:asciiTheme="minorHAnsi" w:eastAsiaTheme="minorEastAsia" w:hAnsiTheme="minorHAnsi" w:cstheme="minorBidi"/>
          <w:b w:val="0"/>
          <w:noProof/>
          <w:kern w:val="0"/>
          <w:sz w:val="22"/>
          <w:szCs w:val="22"/>
        </w:rPr>
      </w:pPr>
      <w:r>
        <w:rPr>
          <w:noProof/>
        </w:rPr>
        <w:t>Schedule 5—Standard formula preparations</w:t>
      </w:r>
      <w:r w:rsidRPr="009E3C9B">
        <w:rPr>
          <w:b w:val="0"/>
          <w:noProof/>
          <w:sz w:val="18"/>
        </w:rPr>
        <w:tab/>
      </w:r>
      <w:r w:rsidRPr="009E3C9B">
        <w:rPr>
          <w:b w:val="0"/>
          <w:noProof/>
          <w:sz w:val="18"/>
        </w:rPr>
        <w:fldChar w:fldCharType="begin"/>
      </w:r>
      <w:r w:rsidRPr="009E3C9B">
        <w:rPr>
          <w:b w:val="0"/>
          <w:noProof/>
          <w:sz w:val="18"/>
        </w:rPr>
        <w:instrText xml:space="preserve"> PAGEREF _Toc30510673 \h </w:instrText>
      </w:r>
      <w:r w:rsidRPr="009E3C9B">
        <w:rPr>
          <w:b w:val="0"/>
          <w:noProof/>
          <w:sz w:val="18"/>
        </w:rPr>
      </w:r>
      <w:r w:rsidRPr="009E3C9B">
        <w:rPr>
          <w:b w:val="0"/>
          <w:noProof/>
          <w:sz w:val="18"/>
        </w:rPr>
        <w:fldChar w:fldCharType="separate"/>
      </w:r>
      <w:r w:rsidR="00AF4575">
        <w:rPr>
          <w:b w:val="0"/>
          <w:noProof/>
          <w:sz w:val="18"/>
        </w:rPr>
        <w:t>25</w:t>
      </w:r>
      <w:r w:rsidRPr="009E3C9B">
        <w:rPr>
          <w:b w:val="0"/>
          <w:noProof/>
          <w:sz w:val="18"/>
        </w:rPr>
        <w:fldChar w:fldCharType="end"/>
      </w:r>
    </w:p>
    <w:p w:rsidR="009E3C9B" w:rsidRDefault="009E3C9B">
      <w:pPr>
        <w:pStyle w:val="TOC5"/>
        <w:rPr>
          <w:rFonts w:asciiTheme="minorHAnsi" w:eastAsiaTheme="minorEastAsia" w:hAnsiTheme="minorHAnsi" w:cstheme="minorBidi"/>
          <w:noProof/>
          <w:kern w:val="0"/>
          <w:sz w:val="22"/>
          <w:szCs w:val="22"/>
        </w:rPr>
      </w:pPr>
      <w:r>
        <w:rPr>
          <w:noProof/>
        </w:rPr>
        <w:t>1</w:t>
      </w:r>
      <w:r>
        <w:rPr>
          <w:noProof/>
        </w:rPr>
        <w:tab/>
        <w:t>Standard formula preparations</w:t>
      </w:r>
      <w:r w:rsidRPr="009E3C9B">
        <w:rPr>
          <w:noProof/>
        </w:rPr>
        <w:tab/>
      </w:r>
      <w:r w:rsidRPr="009E3C9B">
        <w:rPr>
          <w:noProof/>
        </w:rPr>
        <w:fldChar w:fldCharType="begin"/>
      </w:r>
      <w:r w:rsidRPr="009E3C9B">
        <w:rPr>
          <w:noProof/>
        </w:rPr>
        <w:instrText xml:space="preserve"> PAGEREF _Toc30510674 \h </w:instrText>
      </w:r>
      <w:r w:rsidRPr="009E3C9B">
        <w:rPr>
          <w:noProof/>
        </w:rPr>
      </w:r>
      <w:r w:rsidRPr="009E3C9B">
        <w:rPr>
          <w:noProof/>
        </w:rPr>
        <w:fldChar w:fldCharType="separate"/>
      </w:r>
      <w:r w:rsidR="00AF4575">
        <w:rPr>
          <w:noProof/>
        </w:rPr>
        <w:t>25</w:t>
      </w:r>
      <w:r w:rsidRPr="009E3C9B">
        <w:rPr>
          <w:noProof/>
        </w:rPr>
        <w:fldChar w:fldCharType="end"/>
      </w:r>
    </w:p>
    <w:p w:rsidR="009E3C9B" w:rsidRDefault="009E3C9B">
      <w:pPr>
        <w:pStyle w:val="TOC6"/>
        <w:rPr>
          <w:rFonts w:asciiTheme="minorHAnsi" w:eastAsiaTheme="minorEastAsia" w:hAnsiTheme="minorHAnsi" w:cstheme="minorBidi"/>
          <w:b w:val="0"/>
          <w:noProof/>
          <w:kern w:val="0"/>
          <w:sz w:val="22"/>
          <w:szCs w:val="22"/>
        </w:rPr>
      </w:pPr>
      <w:r>
        <w:rPr>
          <w:noProof/>
        </w:rPr>
        <w:t>Schedule 6—Repeals</w:t>
      </w:r>
      <w:r w:rsidRPr="009E3C9B">
        <w:rPr>
          <w:b w:val="0"/>
          <w:noProof/>
          <w:sz w:val="18"/>
        </w:rPr>
        <w:tab/>
      </w:r>
      <w:r w:rsidRPr="009E3C9B">
        <w:rPr>
          <w:b w:val="0"/>
          <w:noProof/>
          <w:sz w:val="18"/>
        </w:rPr>
        <w:fldChar w:fldCharType="begin"/>
      </w:r>
      <w:r w:rsidRPr="009E3C9B">
        <w:rPr>
          <w:b w:val="0"/>
          <w:noProof/>
          <w:sz w:val="18"/>
        </w:rPr>
        <w:instrText xml:space="preserve"> PAGEREF _Toc30510675 \h </w:instrText>
      </w:r>
      <w:r w:rsidRPr="009E3C9B">
        <w:rPr>
          <w:b w:val="0"/>
          <w:noProof/>
          <w:sz w:val="18"/>
        </w:rPr>
      </w:r>
      <w:r w:rsidRPr="009E3C9B">
        <w:rPr>
          <w:b w:val="0"/>
          <w:noProof/>
          <w:sz w:val="18"/>
        </w:rPr>
        <w:fldChar w:fldCharType="separate"/>
      </w:r>
      <w:r w:rsidR="00AF4575">
        <w:rPr>
          <w:b w:val="0"/>
          <w:noProof/>
          <w:sz w:val="18"/>
        </w:rPr>
        <w:t>27</w:t>
      </w:r>
      <w:r w:rsidRPr="009E3C9B">
        <w:rPr>
          <w:b w:val="0"/>
          <w:noProof/>
          <w:sz w:val="18"/>
        </w:rPr>
        <w:fldChar w:fldCharType="end"/>
      </w:r>
    </w:p>
    <w:p w:rsidR="009E3C9B" w:rsidRDefault="009E3C9B">
      <w:pPr>
        <w:pStyle w:val="TOC9"/>
        <w:rPr>
          <w:rFonts w:asciiTheme="minorHAnsi" w:eastAsiaTheme="minorEastAsia" w:hAnsiTheme="minorHAnsi" w:cstheme="minorBidi"/>
          <w:i w:val="0"/>
          <w:noProof/>
          <w:kern w:val="0"/>
          <w:sz w:val="22"/>
          <w:szCs w:val="22"/>
        </w:rPr>
      </w:pPr>
      <w:r>
        <w:rPr>
          <w:noProof/>
        </w:rPr>
        <w:t>Commonwealth price (Pharmaceutical benefits supplied by approved medical practitioners) Determination 2010</w:t>
      </w:r>
      <w:r w:rsidRPr="009E3C9B">
        <w:rPr>
          <w:i w:val="0"/>
          <w:noProof/>
          <w:sz w:val="18"/>
        </w:rPr>
        <w:tab/>
      </w:r>
      <w:r w:rsidRPr="009E3C9B">
        <w:rPr>
          <w:i w:val="0"/>
          <w:noProof/>
          <w:sz w:val="18"/>
        </w:rPr>
        <w:fldChar w:fldCharType="begin"/>
      </w:r>
      <w:r w:rsidRPr="009E3C9B">
        <w:rPr>
          <w:i w:val="0"/>
          <w:noProof/>
          <w:sz w:val="18"/>
        </w:rPr>
        <w:instrText xml:space="preserve"> PAGEREF _Toc30510676 \h </w:instrText>
      </w:r>
      <w:r w:rsidRPr="009E3C9B">
        <w:rPr>
          <w:i w:val="0"/>
          <w:noProof/>
          <w:sz w:val="18"/>
        </w:rPr>
      </w:r>
      <w:r w:rsidRPr="009E3C9B">
        <w:rPr>
          <w:i w:val="0"/>
          <w:noProof/>
          <w:sz w:val="18"/>
        </w:rPr>
        <w:fldChar w:fldCharType="separate"/>
      </w:r>
      <w:r w:rsidR="00AF4575">
        <w:rPr>
          <w:i w:val="0"/>
          <w:noProof/>
          <w:sz w:val="18"/>
        </w:rPr>
        <w:t>27</w:t>
      </w:r>
      <w:r w:rsidRPr="009E3C9B">
        <w:rPr>
          <w:i w:val="0"/>
          <w:noProof/>
          <w:sz w:val="18"/>
        </w:rPr>
        <w:fldChar w:fldCharType="end"/>
      </w:r>
    </w:p>
    <w:p w:rsidR="009E3C9B" w:rsidRDefault="009E3C9B">
      <w:pPr>
        <w:pStyle w:val="TOC9"/>
        <w:rPr>
          <w:rFonts w:asciiTheme="minorHAnsi" w:eastAsiaTheme="minorEastAsia" w:hAnsiTheme="minorHAnsi" w:cstheme="minorBidi"/>
          <w:i w:val="0"/>
          <w:noProof/>
          <w:kern w:val="0"/>
          <w:sz w:val="22"/>
          <w:szCs w:val="22"/>
        </w:rPr>
      </w:pPr>
      <w:r>
        <w:rPr>
          <w:noProof/>
        </w:rPr>
        <w:t>Determination—Conditions (PB 119 of 2008) (Federal Register of Legislation No. F2019C00881)</w:t>
      </w:r>
      <w:r w:rsidRPr="009E3C9B">
        <w:rPr>
          <w:i w:val="0"/>
          <w:noProof/>
          <w:sz w:val="18"/>
        </w:rPr>
        <w:tab/>
      </w:r>
      <w:r w:rsidRPr="009E3C9B">
        <w:rPr>
          <w:i w:val="0"/>
          <w:noProof/>
          <w:sz w:val="18"/>
        </w:rPr>
        <w:fldChar w:fldCharType="begin"/>
      </w:r>
      <w:r w:rsidRPr="009E3C9B">
        <w:rPr>
          <w:i w:val="0"/>
          <w:noProof/>
          <w:sz w:val="18"/>
        </w:rPr>
        <w:instrText xml:space="preserve"> PAGEREF _Toc30510677 \h </w:instrText>
      </w:r>
      <w:r w:rsidRPr="009E3C9B">
        <w:rPr>
          <w:i w:val="0"/>
          <w:noProof/>
          <w:sz w:val="18"/>
        </w:rPr>
      </w:r>
      <w:r w:rsidRPr="009E3C9B">
        <w:rPr>
          <w:i w:val="0"/>
          <w:noProof/>
          <w:sz w:val="18"/>
        </w:rPr>
        <w:fldChar w:fldCharType="separate"/>
      </w:r>
      <w:r w:rsidR="00AF4575">
        <w:rPr>
          <w:i w:val="0"/>
          <w:noProof/>
          <w:sz w:val="18"/>
        </w:rPr>
        <w:t>27</w:t>
      </w:r>
      <w:r w:rsidRPr="009E3C9B">
        <w:rPr>
          <w:i w:val="0"/>
          <w:noProof/>
          <w:sz w:val="18"/>
        </w:rPr>
        <w:fldChar w:fldCharType="end"/>
      </w:r>
    </w:p>
    <w:p w:rsidR="00670EA1" w:rsidRPr="00783BFD" w:rsidRDefault="009E3C9B" w:rsidP="00715914">
      <w:r>
        <w:fldChar w:fldCharType="end"/>
      </w:r>
    </w:p>
    <w:p w:rsidR="00670EA1" w:rsidRPr="00783BFD" w:rsidRDefault="00670EA1" w:rsidP="00715914">
      <w:pPr>
        <w:sectPr w:rsidR="00670EA1" w:rsidRPr="00783BFD" w:rsidSect="00FE15B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783BFD" w:rsidRDefault="00715914" w:rsidP="00715914">
      <w:pPr>
        <w:pStyle w:val="ActHead2"/>
      </w:pPr>
      <w:bookmarkStart w:id="5" w:name="_Toc30510656"/>
      <w:r w:rsidRPr="002D6F83">
        <w:rPr>
          <w:rStyle w:val="CharPartNo"/>
        </w:rPr>
        <w:lastRenderedPageBreak/>
        <w:t>Part</w:t>
      </w:r>
      <w:r w:rsidR="00783BFD" w:rsidRPr="002D6F83">
        <w:rPr>
          <w:rStyle w:val="CharPartNo"/>
        </w:rPr>
        <w:t> </w:t>
      </w:r>
      <w:r w:rsidRPr="002D6F83">
        <w:rPr>
          <w:rStyle w:val="CharPartNo"/>
        </w:rPr>
        <w:t>1</w:t>
      </w:r>
      <w:r w:rsidRPr="00783BFD">
        <w:t>—</w:t>
      </w:r>
      <w:r w:rsidRPr="002D6F83">
        <w:rPr>
          <w:rStyle w:val="CharPartText"/>
        </w:rPr>
        <w:t>Preliminary</w:t>
      </w:r>
      <w:bookmarkEnd w:id="5"/>
    </w:p>
    <w:p w:rsidR="00715914" w:rsidRPr="002D6F83" w:rsidRDefault="00715914" w:rsidP="00715914">
      <w:pPr>
        <w:pStyle w:val="Header"/>
      </w:pPr>
      <w:r w:rsidRPr="002D6F83">
        <w:rPr>
          <w:rStyle w:val="CharDivNo"/>
        </w:rPr>
        <w:t xml:space="preserve"> </w:t>
      </w:r>
      <w:r w:rsidRPr="002D6F83">
        <w:rPr>
          <w:rStyle w:val="CharDivText"/>
        </w:rPr>
        <w:t xml:space="preserve"> </w:t>
      </w:r>
    </w:p>
    <w:p w:rsidR="00715914" w:rsidRPr="00783BFD" w:rsidRDefault="00715914" w:rsidP="00715914">
      <w:pPr>
        <w:pStyle w:val="ActHead5"/>
      </w:pPr>
      <w:bookmarkStart w:id="6" w:name="_Toc30510657"/>
      <w:r w:rsidRPr="002D6F83">
        <w:rPr>
          <w:rStyle w:val="CharSectno"/>
        </w:rPr>
        <w:t>1</w:t>
      </w:r>
      <w:r w:rsidRPr="00783BFD">
        <w:t xml:space="preserve">  </w:t>
      </w:r>
      <w:r w:rsidR="00CE493D" w:rsidRPr="00783BFD">
        <w:t>Name</w:t>
      </w:r>
      <w:bookmarkEnd w:id="6"/>
    </w:p>
    <w:p w:rsidR="00715914" w:rsidRPr="00783BFD" w:rsidRDefault="00715914" w:rsidP="00715914">
      <w:pPr>
        <w:pStyle w:val="subsection"/>
      </w:pPr>
      <w:r w:rsidRPr="00783BFD">
        <w:tab/>
      </w:r>
      <w:r w:rsidR="00B24782" w:rsidRPr="00783BFD">
        <w:t>(1)</w:t>
      </w:r>
      <w:r w:rsidRPr="00783BFD">
        <w:tab/>
      </w:r>
      <w:r w:rsidR="00EF036F" w:rsidRPr="00783BFD">
        <w:t>This instrument is</w:t>
      </w:r>
      <w:r w:rsidR="00CE493D" w:rsidRPr="00783BFD">
        <w:t xml:space="preserve"> the </w:t>
      </w:r>
      <w:bookmarkStart w:id="7" w:name="BKCheck15B_3"/>
      <w:bookmarkEnd w:id="7"/>
      <w:r w:rsidR="00BC76AC" w:rsidRPr="00783BFD">
        <w:rPr>
          <w:i/>
        </w:rPr>
        <w:fldChar w:fldCharType="begin"/>
      </w:r>
      <w:r w:rsidR="00BC76AC" w:rsidRPr="00783BFD">
        <w:rPr>
          <w:i/>
        </w:rPr>
        <w:instrText xml:space="preserve"> STYLEREF  ShortT </w:instrText>
      </w:r>
      <w:r w:rsidR="00BC76AC" w:rsidRPr="00783BFD">
        <w:rPr>
          <w:i/>
        </w:rPr>
        <w:fldChar w:fldCharType="separate"/>
      </w:r>
      <w:r w:rsidR="00AF4575">
        <w:rPr>
          <w:i/>
          <w:noProof/>
        </w:rPr>
        <w:t>National Health (Commonwealth Price and Conditions for Commonwealth Payments for Supply of Pharmaceutical Benefits) Determination 2019</w:t>
      </w:r>
      <w:r w:rsidR="00BC76AC" w:rsidRPr="00783BFD">
        <w:rPr>
          <w:i/>
        </w:rPr>
        <w:fldChar w:fldCharType="end"/>
      </w:r>
      <w:r w:rsidRPr="00783BFD">
        <w:t>.</w:t>
      </w:r>
    </w:p>
    <w:p w:rsidR="00B24782" w:rsidRPr="00783BFD" w:rsidRDefault="00B24782" w:rsidP="00B24782">
      <w:pPr>
        <w:pStyle w:val="subsection"/>
      </w:pPr>
      <w:r w:rsidRPr="00783BFD">
        <w:tab/>
        <w:t>(2)</w:t>
      </w:r>
      <w:r w:rsidRPr="00783BFD">
        <w:tab/>
        <w:t xml:space="preserve">This instrument may also be cited as </w:t>
      </w:r>
      <w:proofErr w:type="spellStart"/>
      <w:r w:rsidRPr="00783BFD">
        <w:t>PB</w:t>
      </w:r>
      <w:proofErr w:type="spellEnd"/>
      <w:r w:rsidRPr="00783BFD">
        <w:t xml:space="preserve"> </w:t>
      </w:r>
      <w:r w:rsidR="00527E45">
        <w:t>11</w:t>
      </w:r>
      <w:r w:rsidR="003B7404" w:rsidRPr="00783BFD">
        <w:t xml:space="preserve">4 </w:t>
      </w:r>
      <w:r w:rsidRPr="00783BFD">
        <w:t>of 2019.</w:t>
      </w:r>
    </w:p>
    <w:p w:rsidR="00715914" w:rsidRPr="00783BFD" w:rsidRDefault="00715914" w:rsidP="00715914">
      <w:pPr>
        <w:pStyle w:val="ActHead5"/>
      </w:pPr>
      <w:bookmarkStart w:id="8" w:name="_Toc30510658"/>
      <w:r w:rsidRPr="002D6F83">
        <w:rPr>
          <w:rStyle w:val="CharSectno"/>
        </w:rPr>
        <w:t>2</w:t>
      </w:r>
      <w:r w:rsidRPr="00783BFD">
        <w:t xml:space="preserve">  Commencement</w:t>
      </w:r>
      <w:bookmarkEnd w:id="8"/>
    </w:p>
    <w:p w:rsidR="00AE3652" w:rsidRPr="00783BFD" w:rsidRDefault="00807626" w:rsidP="00AE3652">
      <w:pPr>
        <w:pStyle w:val="subsection"/>
      </w:pPr>
      <w:r w:rsidRPr="00783BFD">
        <w:tab/>
      </w:r>
      <w:r w:rsidR="00AE3652" w:rsidRPr="00783BFD">
        <w:t>(1)</w:t>
      </w:r>
      <w:r w:rsidR="00AE3652" w:rsidRPr="00783BFD">
        <w:tab/>
        <w:t xml:space="preserve">Each provision of </w:t>
      </w:r>
      <w:r w:rsidR="00EF036F" w:rsidRPr="00783BFD">
        <w:t>this instrument</w:t>
      </w:r>
      <w:r w:rsidR="00AE3652" w:rsidRPr="00783BFD">
        <w:t xml:space="preserve"> specified in column 1 of the table commences, or is taken to have commenced, in accordance with column 2 of the table. Any other statement in column 2 has effect according to its terms.</w:t>
      </w:r>
    </w:p>
    <w:p w:rsidR="00AE3652" w:rsidRPr="00783BFD"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783BFD" w:rsidTr="00EE78D2">
        <w:trPr>
          <w:tblHeader/>
        </w:trPr>
        <w:tc>
          <w:tcPr>
            <w:tcW w:w="8364" w:type="dxa"/>
            <w:gridSpan w:val="3"/>
            <w:tcBorders>
              <w:top w:val="single" w:sz="12" w:space="0" w:color="auto"/>
              <w:bottom w:val="single" w:sz="6" w:space="0" w:color="auto"/>
            </w:tcBorders>
            <w:shd w:val="clear" w:color="auto" w:fill="auto"/>
            <w:hideMark/>
          </w:tcPr>
          <w:p w:rsidR="00AE3652" w:rsidRPr="00783BFD" w:rsidRDefault="00AE3652" w:rsidP="00EE78D2">
            <w:pPr>
              <w:pStyle w:val="TableHeading"/>
            </w:pPr>
            <w:r w:rsidRPr="00783BFD">
              <w:t>Commencement information</w:t>
            </w:r>
          </w:p>
        </w:tc>
      </w:tr>
      <w:tr w:rsidR="00AE3652" w:rsidRPr="00783BFD" w:rsidTr="00EE78D2">
        <w:trPr>
          <w:tblHeader/>
        </w:trPr>
        <w:tc>
          <w:tcPr>
            <w:tcW w:w="2127" w:type="dxa"/>
            <w:tcBorders>
              <w:top w:val="single" w:sz="6" w:space="0" w:color="auto"/>
              <w:bottom w:val="single" w:sz="6" w:space="0" w:color="auto"/>
            </w:tcBorders>
            <w:shd w:val="clear" w:color="auto" w:fill="auto"/>
            <w:hideMark/>
          </w:tcPr>
          <w:p w:rsidR="00AE3652" w:rsidRPr="00783BFD" w:rsidRDefault="00AE3652" w:rsidP="00EE78D2">
            <w:pPr>
              <w:pStyle w:val="TableHeading"/>
            </w:pPr>
            <w:r w:rsidRPr="00783BFD">
              <w:t>Column 1</w:t>
            </w:r>
          </w:p>
        </w:tc>
        <w:tc>
          <w:tcPr>
            <w:tcW w:w="4394" w:type="dxa"/>
            <w:tcBorders>
              <w:top w:val="single" w:sz="6" w:space="0" w:color="auto"/>
              <w:bottom w:val="single" w:sz="6" w:space="0" w:color="auto"/>
            </w:tcBorders>
            <w:shd w:val="clear" w:color="auto" w:fill="auto"/>
            <w:hideMark/>
          </w:tcPr>
          <w:p w:rsidR="00AE3652" w:rsidRPr="00783BFD" w:rsidRDefault="00AE3652" w:rsidP="00EE78D2">
            <w:pPr>
              <w:pStyle w:val="TableHeading"/>
            </w:pPr>
            <w:r w:rsidRPr="00783BFD">
              <w:t>Column 2</w:t>
            </w:r>
          </w:p>
        </w:tc>
        <w:tc>
          <w:tcPr>
            <w:tcW w:w="1843" w:type="dxa"/>
            <w:tcBorders>
              <w:top w:val="single" w:sz="6" w:space="0" w:color="auto"/>
              <w:bottom w:val="single" w:sz="6" w:space="0" w:color="auto"/>
            </w:tcBorders>
            <w:shd w:val="clear" w:color="auto" w:fill="auto"/>
            <w:hideMark/>
          </w:tcPr>
          <w:p w:rsidR="00AE3652" w:rsidRPr="00783BFD" w:rsidRDefault="00AE3652" w:rsidP="00EE78D2">
            <w:pPr>
              <w:pStyle w:val="TableHeading"/>
            </w:pPr>
            <w:r w:rsidRPr="00783BFD">
              <w:t>Column 3</w:t>
            </w:r>
          </w:p>
        </w:tc>
      </w:tr>
      <w:tr w:rsidR="00AE3652" w:rsidRPr="00783BFD" w:rsidTr="00EE78D2">
        <w:trPr>
          <w:tblHeader/>
        </w:trPr>
        <w:tc>
          <w:tcPr>
            <w:tcW w:w="2127" w:type="dxa"/>
            <w:tcBorders>
              <w:top w:val="single" w:sz="6" w:space="0" w:color="auto"/>
              <w:bottom w:val="single" w:sz="12" w:space="0" w:color="auto"/>
            </w:tcBorders>
            <w:shd w:val="clear" w:color="auto" w:fill="auto"/>
            <w:hideMark/>
          </w:tcPr>
          <w:p w:rsidR="00AE3652" w:rsidRPr="00783BFD" w:rsidRDefault="00AE3652" w:rsidP="00EE78D2">
            <w:pPr>
              <w:pStyle w:val="TableHeading"/>
            </w:pPr>
            <w:r w:rsidRPr="00783BFD">
              <w:t>Provisions</w:t>
            </w:r>
          </w:p>
        </w:tc>
        <w:tc>
          <w:tcPr>
            <w:tcW w:w="4394" w:type="dxa"/>
            <w:tcBorders>
              <w:top w:val="single" w:sz="6" w:space="0" w:color="auto"/>
              <w:bottom w:val="single" w:sz="12" w:space="0" w:color="auto"/>
            </w:tcBorders>
            <w:shd w:val="clear" w:color="auto" w:fill="auto"/>
            <w:hideMark/>
          </w:tcPr>
          <w:p w:rsidR="00AE3652" w:rsidRPr="00783BFD" w:rsidRDefault="00AE3652" w:rsidP="00EE78D2">
            <w:pPr>
              <w:pStyle w:val="TableHeading"/>
            </w:pPr>
            <w:r w:rsidRPr="00783BFD">
              <w:t>Commencement</w:t>
            </w:r>
          </w:p>
        </w:tc>
        <w:tc>
          <w:tcPr>
            <w:tcW w:w="1843" w:type="dxa"/>
            <w:tcBorders>
              <w:top w:val="single" w:sz="6" w:space="0" w:color="auto"/>
              <w:bottom w:val="single" w:sz="12" w:space="0" w:color="auto"/>
            </w:tcBorders>
            <w:shd w:val="clear" w:color="auto" w:fill="auto"/>
            <w:hideMark/>
          </w:tcPr>
          <w:p w:rsidR="00AE3652" w:rsidRPr="00783BFD" w:rsidRDefault="00AE3652" w:rsidP="00EE78D2">
            <w:pPr>
              <w:pStyle w:val="TableHeading"/>
            </w:pPr>
            <w:r w:rsidRPr="00783BFD">
              <w:t>Date/Details</w:t>
            </w:r>
          </w:p>
        </w:tc>
      </w:tr>
      <w:tr w:rsidR="00AE3652" w:rsidRPr="00783BFD" w:rsidTr="00EE78D2">
        <w:tc>
          <w:tcPr>
            <w:tcW w:w="2127" w:type="dxa"/>
            <w:tcBorders>
              <w:top w:val="single" w:sz="12" w:space="0" w:color="auto"/>
              <w:bottom w:val="single" w:sz="12" w:space="0" w:color="auto"/>
            </w:tcBorders>
            <w:shd w:val="clear" w:color="auto" w:fill="auto"/>
            <w:hideMark/>
          </w:tcPr>
          <w:p w:rsidR="00AE3652" w:rsidRPr="00783BFD" w:rsidRDefault="00AE3652" w:rsidP="00EE78D2">
            <w:pPr>
              <w:pStyle w:val="Tabletext"/>
            </w:pPr>
            <w:r w:rsidRPr="00783BFD">
              <w:t xml:space="preserve">1.  The whole of </w:t>
            </w:r>
            <w:r w:rsidR="00EF036F" w:rsidRPr="00783BFD">
              <w:t>this instrument</w:t>
            </w:r>
          </w:p>
        </w:tc>
        <w:tc>
          <w:tcPr>
            <w:tcW w:w="4394" w:type="dxa"/>
            <w:tcBorders>
              <w:top w:val="single" w:sz="12" w:space="0" w:color="auto"/>
              <w:bottom w:val="single" w:sz="12" w:space="0" w:color="auto"/>
            </w:tcBorders>
            <w:shd w:val="clear" w:color="auto" w:fill="auto"/>
            <w:hideMark/>
          </w:tcPr>
          <w:p w:rsidR="00AE3652" w:rsidRPr="00783BFD" w:rsidRDefault="00471007" w:rsidP="00BA0D3D">
            <w:pPr>
              <w:pStyle w:val="Tabletext"/>
            </w:pPr>
            <w:r w:rsidRPr="00783BFD">
              <w:t>1</w:t>
            </w:r>
            <w:r w:rsidR="00783BFD" w:rsidRPr="00783BFD">
              <w:t> </w:t>
            </w:r>
            <w:r w:rsidR="00BA0D3D">
              <w:t>Febr</w:t>
            </w:r>
            <w:r w:rsidRPr="00783BFD">
              <w:t>uary 2020.</w:t>
            </w:r>
          </w:p>
        </w:tc>
        <w:tc>
          <w:tcPr>
            <w:tcW w:w="1843" w:type="dxa"/>
            <w:tcBorders>
              <w:top w:val="single" w:sz="12" w:space="0" w:color="auto"/>
              <w:bottom w:val="single" w:sz="12" w:space="0" w:color="auto"/>
            </w:tcBorders>
            <w:shd w:val="clear" w:color="auto" w:fill="auto"/>
          </w:tcPr>
          <w:p w:rsidR="00AE3652" w:rsidRPr="00783BFD" w:rsidRDefault="00BA0D3D" w:rsidP="00EE78D2">
            <w:pPr>
              <w:pStyle w:val="Tabletext"/>
            </w:pPr>
            <w:r w:rsidRPr="00783BFD">
              <w:t>1 </w:t>
            </w:r>
            <w:r>
              <w:t>Febr</w:t>
            </w:r>
            <w:r w:rsidRPr="00783BFD">
              <w:t>uary 2020</w:t>
            </w:r>
          </w:p>
        </w:tc>
      </w:tr>
    </w:tbl>
    <w:p w:rsidR="00AE3652" w:rsidRPr="00783BFD" w:rsidRDefault="00AE3652" w:rsidP="00AE3652">
      <w:pPr>
        <w:pStyle w:val="notetext"/>
      </w:pPr>
      <w:r w:rsidRPr="00783BFD">
        <w:rPr>
          <w:snapToGrid w:val="0"/>
          <w:lang w:eastAsia="en-US"/>
        </w:rPr>
        <w:t>Note:</w:t>
      </w:r>
      <w:r w:rsidRPr="00783BFD">
        <w:rPr>
          <w:snapToGrid w:val="0"/>
          <w:lang w:eastAsia="en-US"/>
        </w:rPr>
        <w:tab/>
        <w:t xml:space="preserve">This table relates only to the provisions of </w:t>
      </w:r>
      <w:r w:rsidR="00EF036F" w:rsidRPr="00783BFD">
        <w:rPr>
          <w:snapToGrid w:val="0"/>
          <w:lang w:eastAsia="en-US"/>
        </w:rPr>
        <w:t>this instrument</w:t>
      </w:r>
      <w:r w:rsidRPr="00783BFD">
        <w:t xml:space="preserve"> </w:t>
      </w:r>
      <w:r w:rsidRPr="00783BFD">
        <w:rPr>
          <w:snapToGrid w:val="0"/>
          <w:lang w:eastAsia="en-US"/>
        </w:rPr>
        <w:t xml:space="preserve">as originally made. It will not be amended to deal with any later amendments of </w:t>
      </w:r>
      <w:r w:rsidR="00EF036F" w:rsidRPr="00783BFD">
        <w:rPr>
          <w:snapToGrid w:val="0"/>
          <w:lang w:eastAsia="en-US"/>
        </w:rPr>
        <w:t>this instrument</w:t>
      </w:r>
      <w:r w:rsidRPr="00783BFD">
        <w:rPr>
          <w:snapToGrid w:val="0"/>
          <w:lang w:eastAsia="en-US"/>
        </w:rPr>
        <w:t>.</w:t>
      </w:r>
    </w:p>
    <w:p w:rsidR="00807626" w:rsidRPr="00783BFD" w:rsidRDefault="00AE3652" w:rsidP="00AE3652">
      <w:pPr>
        <w:pStyle w:val="subsection"/>
      </w:pPr>
      <w:r w:rsidRPr="00783BFD">
        <w:tab/>
        <w:t>(2)</w:t>
      </w:r>
      <w:r w:rsidRPr="00783BFD">
        <w:tab/>
        <w:t xml:space="preserve">Any information in column 3 of the table is not part of </w:t>
      </w:r>
      <w:r w:rsidR="00EF036F" w:rsidRPr="00783BFD">
        <w:t>this instrument</w:t>
      </w:r>
      <w:r w:rsidRPr="00783BFD">
        <w:t xml:space="preserve">. Information may be inserted in this column, or information in it may be edited, in any published version of </w:t>
      </w:r>
      <w:r w:rsidR="00EF036F" w:rsidRPr="00783BFD">
        <w:t>this instrument</w:t>
      </w:r>
      <w:r w:rsidRPr="00783BFD">
        <w:t>.</w:t>
      </w:r>
    </w:p>
    <w:p w:rsidR="007500C8" w:rsidRPr="00783BFD" w:rsidRDefault="007500C8" w:rsidP="007500C8">
      <w:pPr>
        <w:pStyle w:val="ActHead5"/>
      </w:pPr>
      <w:bookmarkStart w:id="9" w:name="_Toc30510659"/>
      <w:r w:rsidRPr="002D6F83">
        <w:rPr>
          <w:rStyle w:val="CharSectno"/>
        </w:rPr>
        <w:t>3</w:t>
      </w:r>
      <w:r w:rsidRPr="00783BFD">
        <w:t xml:space="preserve">  Authority</w:t>
      </w:r>
      <w:bookmarkEnd w:id="9"/>
    </w:p>
    <w:p w:rsidR="00157B8B" w:rsidRPr="00783BFD" w:rsidRDefault="007500C8" w:rsidP="007E667A">
      <w:pPr>
        <w:pStyle w:val="subsection"/>
      </w:pPr>
      <w:r w:rsidRPr="00783BFD">
        <w:tab/>
      </w:r>
      <w:r w:rsidRPr="00783BFD">
        <w:tab/>
      </w:r>
      <w:r w:rsidR="00EF036F" w:rsidRPr="00783BFD">
        <w:t>This instrument is</w:t>
      </w:r>
      <w:r w:rsidRPr="00783BFD">
        <w:t xml:space="preserve"> made under </w:t>
      </w:r>
      <w:r w:rsidR="006573F5" w:rsidRPr="00783BFD">
        <w:t>subsection</w:t>
      </w:r>
      <w:r w:rsidR="00783BFD" w:rsidRPr="00783BFD">
        <w:t> </w:t>
      </w:r>
      <w:r w:rsidR="006573F5" w:rsidRPr="00783BFD">
        <w:t xml:space="preserve">98C(1) of </w:t>
      </w:r>
      <w:r w:rsidRPr="00783BFD">
        <w:t xml:space="preserve">the </w:t>
      </w:r>
      <w:r w:rsidR="006573F5" w:rsidRPr="00783BFD">
        <w:rPr>
          <w:i/>
        </w:rPr>
        <w:t>National Health Act 1953</w:t>
      </w:r>
      <w:r w:rsidR="00F4350D" w:rsidRPr="00783BFD">
        <w:t>.</w:t>
      </w:r>
    </w:p>
    <w:p w:rsidR="006573F5" w:rsidRPr="00783BFD" w:rsidRDefault="006573F5" w:rsidP="006573F5">
      <w:pPr>
        <w:pStyle w:val="ActHead5"/>
      </w:pPr>
      <w:bookmarkStart w:id="10" w:name="_Toc30510660"/>
      <w:r w:rsidRPr="002D6F83">
        <w:rPr>
          <w:rStyle w:val="CharSectno"/>
        </w:rPr>
        <w:t>4</w:t>
      </w:r>
      <w:r w:rsidRPr="00783BFD">
        <w:t xml:space="preserve">  Schedule</w:t>
      </w:r>
      <w:r w:rsidR="00783BFD" w:rsidRPr="00783BFD">
        <w:t> </w:t>
      </w:r>
      <w:r w:rsidRPr="00783BFD">
        <w:t>6</w:t>
      </w:r>
      <w:bookmarkEnd w:id="10"/>
    </w:p>
    <w:p w:rsidR="006573F5" w:rsidRPr="00783BFD" w:rsidRDefault="006573F5" w:rsidP="006573F5">
      <w:pPr>
        <w:pStyle w:val="subsection"/>
      </w:pPr>
      <w:r w:rsidRPr="00783BFD">
        <w:tab/>
      </w:r>
      <w:r w:rsidRPr="00783BFD">
        <w:tab/>
        <w:t>Each instrument that is specified in Schedule</w:t>
      </w:r>
      <w:r w:rsidR="00783BFD" w:rsidRPr="00783BFD">
        <w:t> </w:t>
      </w:r>
      <w:r w:rsidRPr="00783BFD">
        <w:t>6 to this instrument is amended or repealed as set out in the applicable items in that Schedule, and any other item in that Schedule has effect according to its terms.</w:t>
      </w:r>
    </w:p>
    <w:p w:rsidR="006573F5" w:rsidRPr="00783BFD" w:rsidRDefault="006573F5" w:rsidP="006573F5">
      <w:pPr>
        <w:pStyle w:val="ActHead5"/>
      </w:pPr>
      <w:bookmarkStart w:id="11" w:name="_Toc30510661"/>
      <w:r w:rsidRPr="002D6F83">
        <w:rPr>
          <w:rStyle w:val="CharSectno"/>
        </w:rPr>
        <w:t>5</w:t>
      </w:r>
      <w:r w:rsidRPr="00783BFD">
        <w:t xml:space="preserve">  Simplified outline of this instrument</w:t>
      </w:r>
      <w:bookmarkEnd w:id="11"/>
    </w:p>
    <w:p w:rsidR="00116F53" w:rsidRPr="00783BFD" w:rsidRDefault="00116F53" w:rsidP="00734823">
      <w:pPr>
        <w:pStyle w:val="SOText"/>
      </w:pPr>
      <w:r w:rsidRPr="00783BFD">
        <w:t>The Commonwealth price for pharmaceutical benefits supplied by an approved medical practitioner is worked out in the same way as the Commonwealth price for those benefits supplied by an approved pharmacist.</w:t>
      </w:r>
    </w:p>
    <w:p w:rsidR="00734823" w:rsidRPr="00783BFD" w:rsidRDefault="00734823" w:rsidP="00734823">
      <w:pPr>
        <w:pStyle w:val="SOText"/>
      </w:pPr>
      <w:r w:rsidRPr="00783BFD">
        <w:lastRenderedPageBreak/>
        <w:t>The Commonwealth will pay an approved medical practitioner or an approved pharmacist for supply of a pharmaceutical benefit only if certain conditions are met. They are</w:t>
      </w:r>
      <w:r w:rsidR="00F45D4A" w:rsidRPr="00783BFD">
        <w:t xml:space="preserve"> as follows</w:t>
      </w:r>
      <w:r w:rsidRPr="00783BFD">
        <w:t>:</w:t>
      </w:r>
    </w:p>
    <w:p w:rsidR="00FA6053" w:rsidRPr="00783BFD" w:rsidRDefault="00734823" w:rsidP="00734823">
      <w:pPr>
        <w:pStyle w:val="SOPara"/>
      </w:pPr>
      <w:r w:rsidRPr="00783BFD">
        <w:tab/>
        <w:t>(a)</w:t>
      </w:r>
      <w:r w:rsidRPr="00783BFD">
        <w:tab/>
        <w:t xml:space="preserve">if </w:t>
      </w:r>
      <w:r w:rsidR="00FA6053" w:rsidRPr="00783BFD">
        <w:t>a determination under subsection</w:t>
      </w:r>
      <w:r w:rsidR="00783BFD" w:rsidRPr="00783BFD">
        <w:t> </w:t>
      </w:r>
      <w:r w:rsidR="00FA6053" w:rsidRPr="00783BFD">
        <w:t>85(6) of the Act specifies a brand of the benefit, payment will be made only for supply of that brand of the benefit;</w:t>
      </w:r>
    </w:p>
    <w:p w:rsidR="00116F53" w:rsidRPr="00783BFD" w:rsidRDefault="00FA6053" w:rsidP="00734823">
      <w:pPr>
        <w:pStyle w:val="SOPara"/>
      </w:pPr>
      <w:r w:rsidRPr="00783BFD">
        <w:tab/>
        <w:t>(b)</w:t>
      </w:r>
      <w:r w:rsidRPr="00783BFD">
        <w:tab/>
        <w:t>if the benefit is specified in Schedule</w:t>
      </w:r>
      <w:r w:rsidR="00783BFD" w:rsidRPr="00783BFD">
        <w:t> </w:t>
      </w:r>
      <w:r w:rsidR="009336FB" w:rsidRPr="00783BFD">
        <w:t>4</w:t>
      </w:r>
      <w:r w:rsidR="00F45D4A" w:rsidRPr="00783BFD">
        <w:t xml:space="preserve"> to this instrument</w:t>
      </w:r>
      <w:r w:rsidRPr="00783BFD">
        <w:t>, payment will be made for supply of the benefit only if it is supplied in a complete pack.</w:t>
      </w:r>
    </w:p>
    <w:p w:rsidR="00116F53" w:rsidRPr="00783BFD" w:rsidRDefault="00116F53" w:rsidP="00734823">
      <w:pPr>
        <w:pStyle w:val="SOText"/>
      </w:pPr>
      <w:r w:rsidRPr="00783BFD">
        <w:t>Schedules</w:t>
      </w:r>
      <w:r w:rsidR="00783BFD" w:rsidRPr="00783BFD">
        <w:t> </w:t>
      </w:r>
      <w:r w:rsidR="00734823" w:rsidRPr="00783BFD">
        <w:t>1</w:t>
      </w:r>
      <w:r w:rsidR="009336FB" w:rsidRPr="00783BFD">
        <w:t>, 2, 3 and 5</w:t>
      </w:r>
      <w:r w:rsidR="00734823" w:rsidRPr="00783BFD">
        <w:t xml:space="preserve"> list pharmaceutical benefits</w:t>
      </w:r>
      <w:r w:rsidR="00BC3F76" w:rsidRPr="00783BFD">
        <w:t xml:space="preserve"> </w:t>
      </w:r>
      <w:r w:rsidR="000E2C7A" w:rsidRPr="00783BFD">
        <w:t>and ingredie</w:t>
      </w:r>
      <w:r w:rsidR="00BC3F76" w:rsidRPr="00783BFD">
        <w:t>nts of pharmaceutical benefits</w:t>
      </w:r>
      <w:r w:rsidR="00734823" w:rsidRPr="00783BFD">
        <w:t xml:space="preserve"> for which particular rules apply for working out the Commonwealth price </w:t>
      </w:r>
      <w:r w:rsidR="000E2C7A" w:rsidRPr="00783BFD">
        <w:t>(</w:t>
      </w:r>
      <w:r w:rsidR="00734823" w:rsidRPr="00783BFD">
        <w:t>whether the benefits are supplied by an approved medical practitioner or an approved pharmacist</w:t>
      </w:r>
      <w:r w:rsidR="000E2C7A" w:rsidRPr="00783BFD">
        <w:t>)</w:t>
      </w:r>
      <w:r w:rsidR="00734823" w:rsidRPr="00783BFD">
        <w:t>.</w:t>
      </w:r>
    </w:p>
    <w:p w:rsidR="00734823" w:rsidRPr="00783BFD" w:rsidRDefault="00734823" w:rsidP="00734823">
      <w:pPr>
        <w:pStyle w:val="SOText"/>
      </w:pPr>
      <w:r w:rsidRPr="00783BFD">
        <w:t>Schedule</w:t>
      </w:r>
      <w:r w:rsidR="00783BFD" w:rsidRPr="00783BFD">
        <w:t> </w:t>
      </w:r>
      <w:r w:rsidR="009336FB" w:rsidRPr="00783BFD">
        <w:t>4</w:t>
      </w:r>
      <w:r w:rsidRPr="00783BFD">
        <w:t xml:space="preserve"> lists pharmaceutical benefits that must be supplied in complete packs by an approved medical practitioner or an approved pharmacist for the practitioner or pharmacist to be paid by the Commonwealth for the supply.</w:t>
      </w:r>
    </w:p>
    <w:p w:rsidR="006573F5" w:rsidRPr="00783BFD" w:rsidRDefault="006573F5" w:rsidP="006573F5">
      <w:pPr>
        <w:pStyle w:val="ActHead5"/>
      </w:pPr>
      <w:bookmarkStart w:id="12" w:name="_Toc30510662"/>
      <w:r w:rsidRPr="002D6F83">
        <w:rPr>
          <w:rStyle w:val="CharSectno"/>
        </w:rPr>
        <w:t>6</w:t>
      </w:r>
      <w:r w:rsidRPr="00783BFD">
        <w:t xml:space="preserve">  Definitions</w:t>
      </w:r>
      <w:bookmarkEnd w:id="12"/>
    </w:p>
    <w:p w:rsidR="006573F5" w:rsidRPr="00783BFD" w:rsidRDefault="00CA37FC" w:rsidP="006573F5">
      <w:pPr>
        <w:pStyle w:val="subsection"/>
      </w:pPr>
      <w:r w:rsidRPr="00783BFD">
        <w:tab/>
      </w:r>
      <w:r w:rsidRPr="00783BFD">
        <w:tab/>
        <w:t>In this instrument:</w:t>
      </w:r>
    </w:p>
    <w:p w:rsidR="00CA37FC" w:rsidRPr="00783BFD" w:rsidRDefault="00CA37FC" w:rsidP="00CA37FC">
      <w:pPr>
        <w:pStyle w:val="Definition"/>
      </w:pPr>
      <w:r w:rsidRPr="00783BFD">
        <w:rPr>
          <w:b/>
          <w:i/>
        </w:rPr>
        <w:t>Act</w:t>
      </w:r>
      <w:r w:rsidRPr="00783BFD">
        <w:t xml:space="preserve"> means the </w:t>
      </w:r>
      <w:r w:rsidRPr="00783BFD">
        <w:rPr>
          <w:i/>
        </w:rPr>
        <w:t>National Health Act 1953</w:t>
      </w:r>
      <w:r w:rsidRPr="00783BFD">
        <w:t>.</w:t>
      </w:r>
    </w:p>
    <w:p w:rsidR="00FC33DB" w:rsidRPr="00783BFD" w:rsidRDefault="00FC33DB" w:rsidP="00FC33DB">
      <w:pPr>
        <w:pStyle w:val="Definition"/>
      </w:pPr>
      <w:r w:rsidRPr="00783BFD">
        <w:rPr>
          <w:b/>
          <w:i/>
        </w:rPr>
        <w:t>approved medical practitioner</w:t>
      </w:r>
      <w:r w:rsidRPr="00783BFD">
        <w:t xml:space="preserve"> has the meaning given by subsection</w:t>
      </w:r>
      <w:r w:rsidR="00783BFD" w:rsidRPr="00783BFD">
        <w:t> </w:t>
      </w:r>
      <w:r w:rsidRPr="00783BFD">
        <w:t>84(1) of the Act.</w:t>
      </w:r>
    </w:p>
    <w:p w:rsidR="00FC33DB" w:rsidRPr="00783BFD" w:rsidRDefault="00FC33DB" w:rsidP="00FC33DB">
      <w:pPr>
        <w:pStyle w:val="Definition"/>
      </w:pPr>
      <w:r w:rsidRPr="00783BFD">
        <w:rPr>
          <w:b/>
          <w:i/>
        </w:rPr>
        <w:t>approved pharmacist</w:t>
      </w:r>
      <w:r w:rsidRPr="00783BFD">
        <w:t xml:space="preserve"> has the meaning given by subsection</w:t>
      </w:r>
      <w:r w:rsidR="00783BFD" w:rsidRPr="00783BFD">
        <w:t> </w:t>
      </w:r>
      <w:r w:rsidRPr="00783BFD">
        <w:t>84(1) of the Act.</w:t>
      </w:r>
    </w:p>
    <w:p w:rsidR="005721B0" w:rsidRPr="00783BFD" w:rsidRDefault="005721B0" w:rsidP="005721B0">
      <w:pPr>
        <w:pStyle w:val="Definition"/>
      </w:pPr>
      <w:r w:rsidRPr="00783BFD">
        <w:rPr>
          <w:b/>
          <w:i/>
        </w:rPr>
        <w:t>brand</w:t>
      </w:r>
      <w:r w:rsidRPr="00783BFD">
        <w:t xml:space="preserve"> has the meaning given by subsection</w:t>
      </w:r>
      <w:r w:rsidR="00783BFD" w:rsidRPr="00783BFD">
        <w:t> </w:t>
      </w:r>
      <w:r w:rsidRPr="00783BFD">
        <w:t>84(1) of the Act.</w:t>
      </w:r>
    </w:p>
    <w:p w:rsidR="00E87B5F" w:rsidRPr="00783BFD" w:rsidRDefault="00E87B5F" w:rsidP="00E87B5F">
      <w:pPr>
        <w:pStyle w:val="Definition"/>
      </w:pPr>
      <w:r w:rsidRPr="00783BFD">
        <w:rPr>
          <w:b/>
          <w:i/>
        </w:rPr>
        <w:t>extemporaneously</w:t>
      </w:r>
      <w:r w:rsidR="00062185">
        <w:rPr>
          <w:b/>
          <w:i/>
        </w:rPr>
        <w:noBreakHyphen/>
      </w:r>
      <w:r w:rsidRPr="00783BFD">
        <w:rPr>
          <w:b/>
          <w:i/>
        </w:rPr>
        <w:t>prepared pharmaceutical benefit</w:t>
      </w:r>
      <w:r w:rsidRPr="00783BFD">
        <w:t xml:space="preserve"> has the meaning given by subsection</w:t>
      </w:r>
      <w:r w:rsidR="00783BFD" w:rsidRPr="00783BFD">
        <w:t> </w:t>
      </w:r>
      <w:r w:rsidRPr="00783BFD">
        <w:t xml:space="preserve">6(1) of the </w:t>
      </w:r>
      <w:r w:rsidRPr="00783BFD">
        <w:rPr>
          <w:i/>
        </w:rPr>
        <w:t>Commonwealth price (Pharmaceutical benefits supplied by approved pharmacists) Determination</w:t>
      </w:r>
      <w:r w:rsidR="00783BFD" w:rsidRPr="00783BFD">
        <w:rPr>
          <w:i/>
        </w:rPr>
        <w:t> </w:t>
      </w:r>
      <w:r w:rsidRPr="00783BFD">
        <w:rPr>
          <w:i/>
        </w:rPr>
        <w:t>2015</w:t>
      </w:r>
      <w:r w:rsidR="00FA03EC">
        <w:t xml:space="preserve"> </w:t>
      </w:r>
      <w:r w:rsidR="00B475FC" w:rsidRPr="00783BFD">
        <w:t>(</w:t>
      </w:r>
      <w:proofErr w:type="spellStart"/>
      <w:r w:rsidR="00B475FC" w:rsidRPr="00783BFD">
        <w:t>PB</w:t>
      </w:r>
      <w:proofErr w:type="spellEnd"/>
      <w:r w:rsidR="00B475FC" w:rsidRPr="00783BFD">
        <w:t xml:space="preserve"> 64 of 2015)</w:t>
      </w:r>
      <w:r w:rsidRPr="00783BFD">
        <w:t>.</w:t>
      </w:r>
    </w:p>
    <w:p w:rsidR="00E12798" w:rsidRPr="00783BFD" w:rsidRDefault="00E12798" w:rsidP="00E12798">
      <w:pPr>
        <w:pStyle w:val="Definition"/>
      </w:pPr>
      <w:r w:rsidRPr="00783BFD">
        <w:rPr>
          <w:b/>
          <w:i/>
        </w:rPr>
        <w:t xml:space="preserve">listed </w:t>
      </w:r>
      <w:r w:rsidR="00157834" w:rsidRPr="00783BFD">
        <w:rPr>
          <w:b/>
          <w:i/>
        </w:rPr>
        <w:t>drug</w:t>
      </w:r>
      <w:r w:rsidRPr="00783BFD">
        <w:t xml:space="preserve"> has the meaning given by subsection</w:t>
      </w:r>
      <w:r w:rsidR="00783BFD" w:rsidRPr="00783BFD">
        <w:t> </w:t>
      </w:r>
      <w:r w:rsidRPr="00783BFD">
        <w:t>84(1) of the Act.</w:t>
      </w:r>
    </w:p>
    <w:p w:rsidR="00367324" w:rsidRPr="00783BFD" w:rsidRDefault="00367324" w:rsidP="00367324">
      <w:pPr>
        <w:pStyle w:val="Definition"/>
      </w:pPr>
      <w:r w:rsidRPr="00783BFD">
        <w:rPr>
          <w:b/>
          <w:i/>
        </w:rPr>
        <w:t>pharmaceutical benefit</w:t>
      </w:r>
      <w:r w:rsidRPr="00783BFD">
        <w:t xml:space="preserve"> has the meaning given by subsection</w:t>
      </w:r>
      <w:r w:rsidR="00783BFD" w:rsidRPr="00783BFD">
        <w:t> </w:t>
      </w:r>
      <w:r w:rsidRPr="00783BFD">
        <w:t>84(1) of the Act.</w:t>
      </w:r>
    </w:p>
    <w:p w:rsidR="00E12798" w:rsidRPr="00783BFD" w:rsidRDefault="00E12798" w:rsidP="00E12798">
      <w:pPr>
        <w:pStyle w:val="Definition"/>
      </w:pPr>
      <w:r w:rsidRPr="00783BFD">
        <w:rPr>
          <w:b/>
          <w:i/>
        </w:rPr>
        <w:t>pharmaceutical item</w:t>
      </w:r>
      <w:r w:rsidRPr="00783BFD">
        <w:t xml:space="preserve"> has the meaning given by section</w:t>
      </w:r>
      <w:r w:rsidR="00783BFD" w:rsidRPr="00783BFD">
        <w:t> </w:t>
      </w:r>
      <w:r w:rsidRPr="00783BFD">
        <w:t>84AB of the Act.</w:t>
      </w:r>
    </w:p>
    <w:p w:rsidR="00B43865" w:rsidRPr="00783BFD" w:rsidRDefault="00B43865" w:rsidP="00B43865">
      <w:pPr>
        <w:pStyle w:val="ActHead2"/>
        <w:pageBreakBefore/>
      </w:pPr>
      <w:bookmarkStart w:id="13" w:name="_Toc30510663"/>
      <w:r w:rsidRPr="002D6F83">
        <w:rPr>
          <w:rStyle w:val="CharPartNo"/>
        </w:rPr>
        <w:lastRenderedPageBreak/>
        <w:t>Part</w:t>
      </w:r>
      <w:r w:rsidR="00783BFD" w:rsidRPr="002D6F83">
        <w:rPr>
          <w:rStyle w:val="CharPartNo"/>
        </w:rPr>
        <w:t> </w:t>
      </w:r>
      <w:r w:rsidRPr="002D6F83">
        <w:rPr>
          <w:rStyle w:val="CharPartNo"/>
        </w:rPr>
        <w:t>2</w:t>
      </w:r>
      <w:r w:rsidRPr="00783BFD">
        <w:t>—</w:t>
      </w:r>
      <w:r w:rsidRPr="002D6F83">
        <w:rPr>
          <w:rStyle w:val="CharPartText"/>
        </w:rPr>
        <w:t>Commonwealth price for pharmaceutical benefits supplied by approved medical practitioners</w:t>
      </w:r>
      <w:bookmarkEnd w:id="13"/>
    </w:p>
    <w:p w:rsidR="00B43865" w:rsidRPr="002D6F83" w:rsidRDefault="00B43865" w:rsidP="00B43865">
      <w:pPr>
        <w:pStyle w:val="Header"/>
      </w:pPr>
      <w:r w:rsidRPr="002D6F83">
        <w:rPr>
          <w:rStyle w:val="CharDivNo"/>
        </w:rPr>
        <w:t xml:space="preserve"> </w:t>
      </w:r>
      <w:r w:rsidRPr="002D6F83">
        <w:rPr>
          <w:rStyle w:val="CharDivText"/>
        </w:rPr>
        <w:t xml:space="preserve"> </w:t>
      </w:r>
    </w:p>
    <w:p w:rsidR="00B43865" w:rsidRPr="00783BFD" w:rsidRDefault="00116F53" w:rsidP="00B43865">
      <w:pPr>
        <w:pStyle w:val="ActHead5"/>
      </w:pPr>
      <w:bookmarkStart w:id="14" w:name="_Toc30510664"/>
      <w:r w:rsidRPr="002D6F83">
        <w:rPr>
          <w:rStyle w:val="CharSectno"/>
        </w:rPr>
        <w:t>7</w:t>
      </w:r>
      <w:r w:rsidRPr="00783BFD">
        <w:t xml:space="preserve">  </w:t>
      </w:r>
      <w:r w:rsidR="002C465B" w:rsidRPr="00783BFD">
        <w:t>Commonwealth price for pharmaceutical benefits supplied by approved medical practitioners</w:t>
      </w:r>
      <w:bookmarkEnd w:id="14"/>
    </w:p>
    <w:p w:rsidR="00CA37FC" w:rsidRPr="00783BFD" w:rsidRDefault="00CA37FC" w:rsidP="006573F5">
      <w:pPr>
        <w:pStyle w:val="subsection"/>
      </w:pPr>
      <w:r w:rsidRPr="00783BFD">
        <w:tab/>
        <w:t>(1)</w:t>
      </w:r>
      <w:r w:rsidRPr="00783BFD">
        <w:tab/>
        <w:t>For the purposes of paragraph</w:t>
      </w:r>
      <w:r w:rsidR="00783BFD" w:rsidRPr="00783BFD">
        <w:t> </w:t>
      </w:r>
      <w:r w:rsidRPr="00783BFD">
        <w:t xml:space="preserve">98C(1)(a) of the Act, this section provides for </w:t>
      </w:r>
      <w:r w:rsidR="00FC33DB" w:rsidRPr="00783BFD">
        <w:t xml:space="preserve">the manner of </w:t>
      </w:r>
      <w:r w:rsidRPr="00783BFD">
        <w:t>ascertaining the Commonwealth price for a quantity, or number of units, of a pharmaceutical benefit supplied by an approved medical practitioner, for the purposes of a payment to the practitioner in respect of the supply.</w:t>
      </w:r>
    </w:p>
    <w:p w:rsidR="00CA37FC" w:rsidRPr="00783BFD" w:rsidRDefault="002C465B" w:rsidP="006573F5">
      <w:pPr>
        <w:pStyle w:val="subsection"/>
      </w:pPr>
      <w:r w:rsidRPr="00783BFD">
        <w:tab/>
      </w:r>
      <w:r w:rsidR="00CA37FC" w:rsidRPr="00783BFD">
        <w:t>(2)</w:t>
      </w:r>
      <w:r w:rsidRPr="00783BFD">
        <w:tab/>
        <w:t xml:space="preserve">The Commonwealth price </w:t>
      </w:r>
      <w:r w:rsidR="00CA37FC" w:rsidRPr="00783BFD">
        <w:t xml:space="preserve">is to be ascertained in the same manner as the Commonwealth price for the supply would have been worked out under the </w:t>
      </w:r>
      <w:r w:rsidR="00CA37FC" w:rsidRPr="00783BFD">
        <w:rPr>
          <w:i/>
        </w:rPr>
        <w:t>Commonwealth price (Pharmaceutical benefits supplied by approved pharmacists) Determination</w:t>
      </w:r>
      <w:r w:rsidR="00783BFD" w:rsidRPr="00783BFD">
        <w:rPr>
          <w:i/>
        </w:rPr>
        <w:t> </w:t>
      </w:r>
      <w:r w:rsidR="00CA37FC" w:rsidRPr="00783BFD">
        <w:rPr>
          <w:i/>
        </w:rPr>
        <w:t>2015</w:t>
      </w:r>
      <w:r w:rsidR="00CA37FC" w:rsidRPr="00783BFD">
        <w:t xml:space="preserve"> (</w:t>
      </w:r>
      <w:proofErr w:type="spellStart"/>
      <w:r w:rsidR="00CA37FC" w:rsidRPr="00783BFD">
        <w:t>PB</w:t>
      </w:r>
      <w:proofErr w:type="spellEnd"/>
      <w:r w:rsidR="00CA37FC" w:rsidRPr="00783BFD">
        <w:t xml:space="preserve"> 64 of 2015) if the supply had been made by an approved pharmacist.</w:t>
      </w:r>
    </w:p>
    <w:p w:rsidR="00667712" w:rsidRPr="00783BFD" w:rsidRDefault="00667712" w:rsidP="00667712">
      <w:pPr>
        <w:pStyle w:val="subsection"/>
      </w:pPr>
      <w:r w:rsidRPr="00783BFD">
        <w:tab/>
        <w:t>(3)</w:t>
      </w:r>
      <w:r w:rsidRPr="00783BFD">
        <w:tab/>
        <w:t>Schedules</w:t>
      </w:r>
      <w:r w:rsidR="00783BFD" w:rsidRPr="00783BFD">
        <w:t> </w:t>
      </w:r>
      <w:r w:rsidRPr="00783BFD">
        <w:t xml:space="preserve">1, 2, 3 and </w:t>
      </w:r>
      <w:r w:rsidR="009336FB" w:rsidRPr="00783BFD">
        <w:t>5</w:t>
      </w:r>
      <w:r w:rsidRPr="00783BFD">
        <w:t xml:space="preserve"> identify pharmaceutical benefits and ingredients in relation to which particular rules for ascertaining the Commonwealth price apply.</w:t>
      </w:r>
    </w:p>
    <w:p w:rsidR="00E66679" w:rsidRPr="00783BFD" w:rsidRDefault="00E66679" w:rsidP="00E66679">
      <w:pPr>
        <w:pStyle w:val="notetext"/>
      </w:pPr>
      <w:r w:rsidRPr="00783BFD">
        <w:t>Note:</w:t>
      </w:r>
      <w:r w:rsidRPr="00783BFD">
        <w:tab/>
        <w:t xml:space="preserve">Those rules are in the </w:t>
      </w:r>
      <w:r w:rsidRPr="00783BFD">
        <w:rPr>
          <w:i/>
        </w:rPr>
        <w:t>Commonwealth price (Pharmaceutical benefits supplied by approved pharmacists) Determination</w:t>
      </w:r>
      <w:r w:rsidR="00783BFD" w:rsidRPr="00783BFD">
        <w:rPr>
          <w:i/>
        </w:rPr>
        <w:t> </w:t>
      </w:r>
      <w:r w:rsidRPr="00783BFD">
        <w:rPr>
          <w:i/>
        </w:rPr>
        <w:t>2015</w:t>
      </w:r>
      <w:r w:rsidRPr="00783BFD">
        <w:t xml:space="preserve"> (</w:t>
      </w:r>
      <w:proofErr w:type="spellStart"/>
      <w:r w:rsidRPr="00783BFD">
        <w:t>PB</w:t>
      </w:r>
      <w:proofErr w:type="spellEnd"/>
      <w:r w:rsidRPr="00783BFD">
        <w:t xml:space="preserve"> 64 of 2015), which is relevant because of </w:t>
      </w:r>
      <w:r w:rsidR="00783BFD" w:rsidRPr="00783BFD">
        <w:t>subsection (</w:t>
      </w:r>
      <w:r w:rsidRPr="00783BFD">
        <w:t>2) of this section.</w:t>
      </w:r>
    </w:p>
    <w:p w:rsidR="00B43865" w:rsidRPr="00783BFD" w:rsidRDefault="00B43865" w:rsidP="00B43865">
      <w:pPr>
        <w:pStyle w:val="ActHead2"/>
        <w:pageBreakBefore/>
      </w:pPr>
      <w:bookmarkStart w:id="15" w:name="_Toc30510665"/>
      <w:r w:rsidRPr="002D6F83">
        <w:rPr>
          <w:rStyle w:val="CharPartNo"/>
        </w:rPr>
        <w:lastRenderedPageBreak/>
        <w:t>Part</w:t>
      </w:r>
      <w:r w:rsidR="00783BFD" w:rsidRPr="002D6F83">
        <w:rPr>
          <w:rStyle w:val="CharPartNo"/>
        </w:rPr>
        <w:t> </w:t>
      </w:r>
      <w:r w:rsidRPr="002D6F83">
        <w:rPr>
          <w:rStyle w:val="CharPartNo"/>
        </w:rPr>
        <w:t>3</w:t>
      </w:r>
      <w:r w:rsidRPr="00783BFD">
        <w:t>—</w:t>
      </w:r>
      <w:r w:rsidRPr="002D6F83">
        <w:rPr>
          <w:rStyle w:val="CharPartText"/>
        </w:rPr>
        <w:t>Conditions on payments for pharmaceutical benefits supplied by approved pharmacists and approved medical practitioners</w:t>
      </w:r>
      <w:bookmarkEnd w:id="15"/>
    </w:p>
    <w:p w:rsidR="00B43865" w:rsidRPr="002D6F83" w:rsidRDefault="00B43865" w:rsidP="00B43865">
      <w:pPr>
        <w:pStyle w:val="Header"/>
      </w:pPr>
      <w:r w:rsidRPr="002D6F83">
        <w:rPr>
          <w:rStyle w:val="CharDivNo"/>
        </w:rPr>
        <w:t xml:space="preserve"> </w:t>
      </w:r>
      <w:r w:rsidRPr="002D6F83">
        <w:rPr>
          <w:rStyle w:val="CharDivText"/>
        </w:rPr>
        <w:t xml:space="preserve"> </w:t>
      </w:r>
    </w:p>
    <w:p w:rsidR="00B43865" w:rsidRPr="00783BFD" w:rsidRDefault="00344AA8" w:rsidP="00CA37FC">
      <w:pPr>
        <w:pStyle w:val="ActHead5"/>
      </w:pPr>
      <w:bookmarkStart w:id="16" w:name="_Toc30510666"/>
      <w:r w:rsidRPr="002D6F83">
        <w:rPr>
          <w:rStyle w:val="CharSectno"/>
        </w:rPr>
        <w:t>8</w:t>
      </w:r>
      <w:r w:rsidRPr="00783BFD">
        <w:t xml:space="preserve">  Scope of this Part</w:t>
      </w:r>
      <w:bookmarkEnd w:id="16"/>
    </w:p>
    <w:p w:rsidR="00344AA8" w:rsidRPr="00783BFD" w:rsidRDefault="00344AA8" w:rsidP="00344AA8">
      <w:pPr>
        <w:pStyle w:val="subsection"/>
      </w:pPr>
      <w:r w:rsidRPr="00783BFD">
        <w:tab/>
      </w:r>
      <w:r w:rsidRPr="00783BFD">
        <w:tab/>
        <w:t>For the purposes of paragraph</w:t>
      </w:r>
      <w:r w:rsidR="00783BFD" w:rsidRPr="00783BFD">
        <w:t> </w:t>
      </w:r>
      <w:r w:rsidRPr="00783BFD">
        <w:t>98C(1)(b) of the Act, this Part sets out the conditions subject to which payments will be made by the Commonwealth in respect of the supply of pharmaceutical benefits by approved pharmacists and approved medical practitioners.</w:t>
      </w:r>
    </w:p>
    <w:p w:rsidR="00344AA8" w:rsidRPr="00783BFD" w:rsidRDefault="00344AA8" w:rsidP="00344AA8">
      <w:pPr>
        <w:pStyle w:val="ActHead5"/>
      </w:pPr>
      <w:bookmarkStart w:id="17" w:name="_Toc30510667"/>
      <w:r w:rsidRPr="002D6F83">
        <w:rPr>
          <w:rStyle w:val="CharSectno"/>
        </w:rPr>
        <w:t>9</w:t>
      </w:r>
      <w:r w:rsidRPr="00783BFD">
        <w:t xml:space="preserve">  </w:t>
      </w:r>
      <w:r w:rsidR="00303614" w:rsidRPr="00783BFD">
        <w:t>Condition on payment for supply of certain pharmaceutical items</w:t>
      </w:r>
      <w:bookmarkEnd w:id="17"/>
    </w:p>
    <w:p w:rsidR="00303614" w:rsidRPr="00783BFD" w:rsidRDefault="00303614" w:rsidP="00303614">
      <w:pPr>
        <w:pStyle w:val="subsection"/>
      </w:pPr>
      <w:r w:rsidRPr="00783BFD">
        <w:tab/>
      </w:r>
      <w:r w:rsidRPr="00783BFD">
        <w:tab/>
        <w:t xml:space="preserve">If </w:t>
      </w:r>
      <w:r w:rsidR="008F102A" w:rsidRPr="00783BFD">
        <w:t>a determination under subsection</w:t>
      </w:r>
      <w:r w:rsidR="00783BFD" w:rsidRPr="00783BFD">
        <w:t> </w:t>
      </w:r>
      <w:r w:rsidR="008F102A" w:rsidRPr="00783BFD">
        <w:t xml:space="preserve">85(6) of the Act is in force for a brand of a pharmaceutical item consisting of a drug or medicinal preparation, payments will be made by the Commonwealth </w:t>
      </w:r>
      <w:r w:rsidR="00F45D4A" w:rsidRPr="00783BFD">
        <w:t>in respect of</w:t>
      </w:r>
      <w:r w:rsidR="008F102A" w:rsidRPr="00783BFD">
        <w:t xml:space="preserve"> the supply of the drug or preparation only if that brand is supplied.</w:t>
      </w:r>
    </w:p>
    <w:p w:rsidR="00303614" w:rsidRPr="00783BFD" w:rsidRDefault="0076372A" w:rsidP="0076372A">
      <w:pPr>
        <w:pStyle w:val="ActHead5"/>
      </w:pPr>
      <w:bookmarkStart w:id="18" w:name="_Toc30510668"/>
      <w:r w:rsidRPr="002D6F83">
        <w:rPr>
          <w:rStyle w:val="CharSectno"/>
        </w:rPr>
        <w:t>10</w:t>
      </w:r>
      <w:r w:rsidRPr="00783BFD">
        <w:t xml:space="preserve">  Payment for supply of certain pharmaceutical benefits in complete packs</w:t>
      </w:r>
      <w:bookmarkEnd w:id="18"/>
    </w:p>
    <w:p w:rsidR="0076372A" w:rsidRPr="00783BFD" w:rsidRDefault="0076372A" w:rsidP="00303614">
      <w:pPr>
        <w:pStyle w:val="subsection"/>
      </w:pPr>
      <w:r w:rsidRPr="00783BFD">
        <w:tab/>
      </w:r>
      <w:r w:rsidRPr="00783BFD">
        <w:tab/>
        <w:t xml:space="preserve">Payments will be made by the Commonwealth </w:t>
      </w:r>
      <w:r w:rsidR="00F45D4A" w:rsidRPr="00783BFD">
        <w:t>in respect of</w:t>
      </w:r>
      <w:r w:rsidRPr="00783BFD">
        <w:t xml:space="preserve"> the supply of </w:t>
      </w:r>
      <w:r w:rsidR="00E12798" w:rsidRPr="00783BFD">
        <w:t xml:space="preserve">a </w:t>
      </w:r>
      <w:r w:rsidRPr="00783BFD">
        <w:t xml:space="preserve">listed </w:t>
      </w:r>
      <w:r w:rsidR="00E12798" w:rsidRPr="00783BFD">
        <w:t xml:space="preserve">drug in a form described in columns </w:t>
      </w:r>
      <w:r w:rsidR="00920F7B" w:rsidRPr="00783BFD">
        <w:t>1</w:t>
      </w:r>
      <w:r w:rsidR="00E12798" w:rsidRPr="00783BFD">
        <w:t xml:space="preserve"> and </w:t>
      </w:r>
      <w:r w:rsidR="00920F7B" w:rsidRPr="00783BFD">
        <w:t>2</w:t>
      </w:r>
      <w:r w:rsidR="00E12798" w:rsidRPr="00783BFD">
        <w:t xml:space="preserve"> of an item of Schedule</w:t>
      </w:r>
      <w:r w:rsidR="00783BFD" w:rsidRPr="00783BFD">
        <w:t> </w:t>
      </w:r>
      <w:r w:rsidR="00BC3F76" w:rsidRPr="00783BFD">
        <w:t>4</w:t>
      </w:r>
      <w:r w:rsidRPr="00783BFD">
        <w:t xml:space="preserve"> only if </w:t>
      </w:r>
      <w:r w:rsidR="00534EFB" w:rsidRPr="00783BFD">
        <w:t xml:space="preserve">the quantity supplied is the quantity contained in a unit of the size </w:t>
      </w:r>
      <w:r w:rsidR="00E12798" w:rsidRPr="00783BFD">
        <w:t xml:space="preserve">described in column </w:t>
      </w:r>
      <w:r w:rsidR="00BC3F76" w:rsidRPr="00783BFD">
        <w:t>2</w:t>
      </w:r>
      <w:r w:rsidR="00E12798" w:rsidRPr="00783BFD">
        <w:t xml:space="preserve"> of the item</w:t>
      </w:r>
      <w:r w:rsidRPr="00783BFD">
        <w:t xml:space="preserve"> (even if the prescription </w:t>
      </w:r>
      <w:r w:rsidR="007A306F" w:rsidRPr="00783BFD">
        <w:t xml:space="preserve">for the supply </w:t>
      </w:r>
      <w:r w:rsidRPr="00783BFD">
        <w:t>is for supply of a lesser quantity).</w:t>
      </w:r>
    </w:p>
    <w:p w:rsidR="003D49C4" w:rsidRPr="00783BFD" w:rsidRDefault="003D49C4" w:rsidP="00816709">
      <w:pPr>
        <w:sectPr w:rsidR="003D49C4" w:rsidRPr="00783BFD" w:rsidSect="00FE15B9">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F650B2" w:rsidRPr="00783BFD" w:rsidRDefault="003D49C4" w:rsidP="00F650B2">
      <w:pPr>
        <w:pStyle w:val="ActHead1"/>
        <w:pageBreakBefore/>
      </w:pPr>
      <w:bookmarkStart w:id="19" w:name="_Toc30510669"/>
      <w:r w:rsidRPr="002D6F83">
        <w:rPr>
          <w:rStyle w:val="CharChapNo"/>
        </w:rPr>
        <w:lastRenderedPageBreak/>
        <w:t>Schedule</w:t>
      </w:r>
      <w:r w:rsidR="00783BFD" w:rsidRPr="002D6F83">
        <w:rPr>
          <w:rStyle w:val="CharChapNo"/>
        </w:rPr>
        <w:t> </w:t>
      </w:r>
      <w:r w:rsidRPr="002D6F83">
        <w:rPr>
          <w:rStyle w:val="CharChapNo"/>
        </w:rPr>
        <w:t>1</w:t>
      </w:r>
      <w:r w:rsidRPr="00783BFD">
        <w:t>—</w:t>
      </w:r>
      <w:bookmarkStart w:id="20" w:name="BK_S4P5L1C12"/>
      <w:bookmarkEnd w:id="20"/>
      <w:r w:rsidR="00F650B2" w:rsidRPr="002D6F83">
        <w:rPr>
          <w:rStyle w:val="CharChapText"/>
        </w:rPr>
        <w:t>Ready</w:t>
      </w:r>
      <w:r w:rsidR="00062185" w:rsidRPr="002D6F83">
        <w:rPr>
          <w:rStyle w:val="CharChapText"/>
        </w:rPr>
        <w:noBreakHyphen/>
      </w:r>
      <w:r w:rsidR="00F650B2" w:rsidRPr="002D6F83">
        <w:rPr>
          <w:rStyle w:val="CharChapText"/>
        </w:rPr>
        <w:t>prepared pharmaceutical benefits that are mixtures of ready</w:t>
      </w:r>
      <w:r w:rsidR="00062185" w:rsidRPr="002D6F83">
        <w:rPr>
          <w:rStyle w:val="CharChapText"/>
        </w:rPr>
        <w:noBreakHyphen/>
      </w:r>
      <w:r w:rsidR="00F650B2" w:rsidRPr="002D6F83">
        <w:rPr>
          <w:rStyle w:val="CharChapText"/>
        </w:rPr>
        <w:t>prepared ingredients</w:t>
      </w:r>
      <w:bookmarkEnd w:id="19"/>
    </w:p>
    <w:p w:rsidR="00F650B2" w:rsidRPr="00783BFD" w:rsidRDefault="00F650B2" w:rsidP="00F650B2">
      <w:pPr>
        <w:pStyle w:val="notemargin"/>
      </w:pPr>
      <w:r w:rsidRPr="00783BFD">
        <w:t>Note:</w:t>
      </w:r>
      <w:r w:rsidRPr="00783BFD">
        <w:tab/>
        <w:t>See subsection 7(3).</w:t>
      </w:r>
    </w:p>
    <w:p w:rsidR="00F650B2" w:rsidRPr="002D6F83" w:rsidRDefault="00F650B2" w:rsidP="00F650B2">
      <w:pPr>
        <w:pStyle w:val="Header"/>
      </w:pPr>
      <w:r w:rsidRPr="002D6F83">
        <w:rPr>
          <w:rStyle w:val="CharPartNo"/>
        </w:rPr>
        <w:t xml:space="preserve"> </w:t>
      </w:r>
      <w:r w:rsidRPr="002D6F83">
        <w:rPr>
          <w:rStyle w:val="CharPartText"/>
        </w:rPr>
        <w:t xml:space="preserve"> </w:t>
      </w:r>
    </w:p>
    <w:p w:rsidR="00F650B2" w:rsidRPr="002D6F83" w:rsidRDefault="00F650B2" w:rsidP="00F650B2">
      <w:pPr>
        <w:pStyle w:val="Header"/>
      </w:pPr>
      <w:r w:rsidRPr="002D6F83">
        <w:rPr>
          <w:rStyle w:val="CharDivNo"/>
        </w:rPr>
        <w:t xml:space="preserve"> </w:t>
      </w:r>
      <w:r w:rsidRPr="002D6F83">
        <w:rPr>
          <w:rStyle w:val="CharDivText"/>
        </w:rPr>
        <w:t xml:space="preserve"> </w:t>
      </w:r>
    </w:p>
    <w:p w:rsidR="00C20B84" w:rsidRPr="00783BFD" w:rsidRDefault="00C20B84" w:rsidP="00C20B8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56"/>
        <w:gridCol w:w="5056"/>
      </w:tblGrid>
      <w:tr w:rsidR="00C20B84" w:rsidRPr="00783BFD" w:rsidTr="00AE0128">
        <w:trPr>
          <w:tblHeader/>
        </w:trPr>
        <w:tc>
          <w:tcPr>
            <w:tcW w:w="8312" w:type="dxa"/>
            <w:gridSpan w:val="2"/>
            <w:tcBorders>
              <w:top w:val="single" w:sz="12" w:space="0" w:color="auto"/>
              <w:bottom w:val="single" w:sz="6" w:space="0" w:color="auto"/>
            </w:tcBorders>
            <w:shd w:val="clear" w:color="auto" w:fill="auto"/>
          </w:tcPr>
          <w:p w:rsidR="00C20B84" w:rsidRPr="00783BFD" w:rsidRDefault="00C20B84" w:rsidP="00C20B84">
            <w:pPr>
              <w:pStyle w:val="TableHeading"/>
            </w:pPr>
            <w:r w:rsidRPr="00783BFD">
              <w:t>R</w:t>
            </w:r>
            <w:bookmarkStart w:id="21" w:name="BK_S4P5L11C2"/>
            <w:bookmarkStart w:id="22" w:name="BK_S4P5L8C2"/>
            <w:bookmarkEnd w:id="21"/>
            <w:bookmarkEnd w:id="22"/>
            <w:r w:rsidRPr="00783BFD">
              <w:t>eady</w:t>
            </w:r>
            <w:r w:rsidR="00062185">
              <w:noBreakHyphen/>
            </w:r>
            <w:r w:rsidRPr="00783BFD">
              <w:t>prepared pharmaceutical benefits that are</w:t>
            </w:r>
            <w:r w:rsidRPr="00783BFD">
              <w:rPr>
                <w:bCs/>
              </w:rPr>
              <w:t xml:space="preserve"> </w:t>
            </w:r>
            <w:r w:rsidRPr="00783BFD">
              <w:t>mixtures of ready</w:t>
            </w:r>
            <w:r w:rsidR="00062185">
              <w:noBreakHyphen/>
            </w:r>
            <w:r w:rsidRPr="00783BFD">
              <w:t>prepared ingredients</w:t>
            </w:r>
          </w:p>
        </w:tc>
      </w:tr>
      <w:tr w:rsidR="00C20B84" w:rsidRPr="00783BFD" w:rsidTr="00AE0128">
        <w:trPr>
          <w:tblHeader/>
        </w:trPr>
        <w:tc>
          <w:tcPr>
            <w:tcW w:w="3256" w:type="dxa"/>
            <w:tcBorders>
              <w:top w:val="single" w:sz="6" w:space="0" w:color="auto"/>
              <w:bottom w:val="single" w:sz="12" w:space="0" w:color="auto"/>
            </w:tcBorders>
            <w:shd w:val="clear" w:color="auto" w:fill="auto"/>
          </w:tcPr>
          <w:p w:rsidR="00C20B84" w:rsidRPr="00783BFD" w:rsidRDefault="00C20B84" w:rsidP="00C20B84">
            <w:pPr>
              <w:pStyle w:val="TableHeading"/>
            </w:pPr>
            <w:r w:rsidRPr="00783BFD">
              <w:t>Column 1</w:t>
            </w:r>
            <w:r w:rsidRPr="00783BFD">
              <w:br/>
              <w:t>Listed drug</w:t>
            </w:r>
            <w:r w:rsidR="003B7404" w:rsidRPr="00783BFD">
              <w:t xml:space="preserve"> with water purified </w:t>
            </w:r>
            <w:r w:rsidR="00062185">
              <w:noBreakHyphen/>
            </w:r>
            <w:r w:rsidR="003B7404" w:rsidRPr="00783BFD">
              <w:t xml:space="preserve"> BP</w:t>
            </w:r>
          </w:p>
        </w:tc>
        <w:tc>
          <w:tcPr>
            <w:tcW w:w="5056" w:type="dxa"/>
            <w:tcBorders>
              <w:top w:val="single" w:sz="6" w:space="0" w:color="auto"/>
              <w:bottom w:val="single" w:sz="12" w:space="0" w:color="auto"/>
            </w:tcBorders>
            <w:shd w:val="clear" w:color="auto" w:fill="auto"/>
          </w:tcPr>
          <w:p w:rsidR="00C20B84" w:rsidRPr="00783BFD" w:rsidRDefault="00C20B84" w:rsidP="00C20B84">
            <w:pPr>
              <w:pStyle w:val="TableHeading"/>
            </w:pPr>
            <w:r w:rsidRPr="00783BFD">
              <w:t>Column 2</w:t>
            </w:r>
            <w:r w:rsidRPr="00783BFD">
              <w:br/>
              <w:t>Form</w:t>
            </w:r>
          </w:p>
        </w:tc>
      </w:tr>
      <w:tr w:rsidR="001E15CE" w:rsidRPr="00783BFD" w:rsidTr="00AE0128">
        <w:tc>
          <w:tcPr>
            <w:tcW w:w="3256" w:type="dxa"/>
            <w:tcBorders>
              <w:top w:val="single" w:sz="12" w:space="0" w:color="auto"/>
            </w:tcBorders>
            <w:shd w:val="clear" w:color="auto" w:fill="auto"/>
          </w:tcPr>
          <w:p w:rsidR="001E15CE" w:rsidRPr="00783BFD" w:rsidRDefault="001E15CE" w:rsidP="003B7404">
            <w:pPr>
              <w:pStyle w:val="Tabletext"/>
            </w:pPr>
            <w:r w:rsidRPr="00783BFD">
              <w:t>Amoxicillin</w:t>
            </w:r>
          </w:p>
        </w:tc>
        <w:tc>
          <w:tcPr>
            <w:tcW w:w="5056" w:type="dxa"/>
            <w:tcBorders>
              <w:top w:val="single" w:sz="12" w:space="0" w:color="auto"/>
            </w:tcBorders>
            <w:shd w:val="clear" w:color="auto" w:fill="auto"/>
          </w:tcPr>
          <w:p w:rsidR="001E15CE" w:rsidRPr="00783BFD" w:rsidRDefault="001E15CE" w:rsidP="001E15CE">
            <w:pPr>
              <w:pStyle w:val="Tabletext"/>
            </w:pPr>
            <w:r w:rsidRPr="00783BFD">
              <w:t xml:space="preserve">Powder for oral suspension 125 mg (as </w:t>
            </w:r>
            <w:proofErr w:type="spellStart"/>
            <w:r w:rsidRPr="00783BFD">
              <w:t>trihydrate</w:t>
            </w:r>
            <w:proofErr w:type="spellEnd"/>
            <w:r w:rsidRPr="00783BFD">
              <w:t xml:space="preserve">) per 5 mL, 100 </w:t>
            </w:r>
            <w:bookmarkStart w:id="23" w:name="BK_S4P5L18C5"/>
            <w:bookmarkStart w:id="24" w:name="BK_S4P5L13C5"/>
            <w:bookmarkStart w:id="25" w:name="BK_S4P5L13C9"/>
            <w:bookmarkEnd w:id="23"/>
            <w:bookmarkEnd w:id="24"/>
            <w:bookmarkEnd w:id="25"/>
            <w:r w:rsidRPr="00783BFD">
              <w:t>mL</w:t>
            </w:r>
          </w:p>
        </w:tc>
      </w:tr>
      <w:tr w:rsidR="001E15CE" w:rsidRPr="00783BFD" w:rsidTr="00AE0128">
        <w:tc>
          <w:tcPr>
            <w:tcW w:w="3256" w:type="dxa"/>
            <w:shd w:val="clear" w:color="auto" w:fill="auto"/>
          </w:tcPr>
          <w:p w:rsidR="001E15CE" w:rsidRPr="00783BFD" w:rsidRDefault="001E15CE" w:rsidP="001E15CE">
            <w:pPr>
              <w:pStyle w:val="Tabletext"/>
            </w:pPr>
            <w:r w:rsidRPr="00783BFD">
              <w:t>Amoxicillin</w:t>
            </w:r>
          </w:p>
        </w:tc>
        <w:tc>
          <w:tcPr>
            <w:tcW w:w="5056" w:type="dxa"/>
            <w:shd w:val="clear" w:color="auto" w:fill="auto"/>
          </w:tcPr>
          <w:p w:rsidR="001E15CE" w:rsidRPr="00783BFD" w:rsidRDefault="001E15CE" w:rsidP="001E15CE">
            <w:pPr>
              <w:pStyle w:val="Tabletext"/>
            </w:pPr>
            <w:r w:rsidRPr="00783BFD">
              <w:t xml:space="preserve">Powder for oral suspension 250 mg (as </w:t>
            </w:r>
            <w:proofErr w:type="spellStart"/>
            <w:r w:rsidRPr="00783BFD">
              <w:t>trihydrate</w:t>
            </w:r>
            <w:proofErr w:type="spellEnd"/>
            <w:r w:rsidRPr="00783BFD">
              <w:t xml:space="preserve">) per 5 mL, 100 </w:t>
            </w:r>
            <w:bookmarkStart w:id="26" w:name="BK_S4P5L20C5"/>
            <w:bookmarkStart w:id="27" w:name="BK_S4P5L15C5"/>
            <w:bookmarkStart w:id="28" w:name="BK_S4P5L15C9"/>
            <w:bookmarkEnd w:id="26"/>
            <w:bookmarkEnd w:id="27"/>
            <w:bookmarkEnd w:id="28"/>
            <w:r w:rsidRPr="00783BFD">
              <w:t>mL</w:t>
            </w:r>
          </w:p>
        </w:tc>
      </w:tr>
      <w:tr w:rsidR="001E15CE" w:rsidRPr="00783BFD" w:rsidTr="00AE0128">
        <w:tc>
          <w:tcPr>
            <w:tcW w:w="3256" w:type="dxa"/>
            <w:shd w:val="clear" w:color="auto" w:fill="auto"/>
          </w:tcPr>
          <w:p w:rsidR="001E15CE" w:rsidRPr="00783BFD" w:rsidRDefault="001E15CE" w:rsidP="001E15CE">
            <w:pPr>
              <w:pStyle w:val="Tabletext"/>
            </w:pPr>
            <w:r w:rsidRPr="00783BFD">
              <w:t>Amoxicillin</w:t>
            </w:r>
          </w:p>
        </w:tc>
        <w:tc>
          <w:tcPr>
            <w:tcW w:w="5056" w:type="dxa"/>
            <w:shd w:val="clear" w:color="auto" w:fill="auto"/>
          </w:tcPr>
          <w:p w:rsidR="001E15CE" w:rsidRPr="00783BFD" w:rsidRDefault="001E15CE" w:rsidP="001E15CE">
            <w:pPr>
              <w:pStyle w:val="Tabletext"/>
            </w:pPr>
            <w:r w:rsidRPr="00783BFD">
              <w:t xml:space="preserve">Powder for oral suspension 500 mg (as </w:t>
            </w:r>
            <w:proofErr w:type="spellStart"/>
            <w:r w:rsidRPr="00783BFD">
              <w:t>trihydrate</w:t>
            </w:r>
            <w:proofErr w:type="spellEnd"/>
            <w:r w:rsidRPr="00783BFD">
              <w:t xml:space="preserve">) per 5 mL, 100 </w:t>
            </w:r>
            <w:bookmarkStart w:id="29" w:name="BK_S4P5L22C5"/>
            <w:bookmarkStart w:id="30" w:name="BK_S4P5L17C5"/>
            <w:bookmarkStart w:id="31" w:name="BK_S4P5L17C9"/>
            <w:bookmarkEnd w:id="29"/>
            <w:bookmarkEnd w:id="30"/>
            <w:bookmarkEnd w:id="31"/>
            <w:r w:rsidRPr="00783BFD">
              <w:t>mL</w:t>
            </w:r>
          </w:p>
        </w:tc>
      </w:tr>
      <w:tr w:rsidR="00AE0128" w:rsidRPr="00783BFD" w:rsidTr="00AE0128">
        <w:tc>
          <w:tcPr>
            <w:tcW w:w="3256" w:type="dxa"/>
            <w:shd w:val="clear" w:color="auto" w:fill="auto"/>
          </w:tcPr>
          <w:p w:rsidR="00AE0128" w:rsidRPr="00783BFD" w:rsidRDefault="00AE0128" w:rsidP="00D92C00">
            <w:pPr>
              <w:pStyle w:val="Tabletext"/>
            </w:pPr>
            <w:r w:rsidRPr="00783BFD">
              <w:t>Amoxicillin</w:t>
            </w:r>
          </w:p>
        </w:tc>
        <w:tc>
          <w:tcPr>
            <w:tcW w:w="5056" w:type="dxa"/>
            <w:shd w:val="clear" w:color="auto" w:fill="auto"/>
          </w:tcPr>
          <w:p w:rsidR="00AE0128" w:rsidRPr="00783BFD" w:rsidRDefault="00AE0128" w:rsidP="00D92C00">
            <w:pPr>
              <w:pStyle w:val="Tabletext"/>
            </w:pPr>
            <w:r w:rsidRPr="00783BFD">
              <w:t xml:space="preserve">Powder for paediatric oral drops 100 mg (as </w:t>
            </w:r>
            <w:proofErr w:type="spellStart"/>
            <w:r w:rsidRPr="00783BFD">
              <w:t>trihydrate</w:t>
            </w:r>
            <w:proofErr w:type="spellEnd"/>
            <w:r w:rsidRPr="00783BFD">
              <w:t xml:space="preserve">) per mL, 20 </w:t>
            </w:r>
            <w:bookmarkStart w:id="32" w:name="BK_S4P5L16C8"/>
            <w:bookmarkStart w:id="33" w:name="BK_S4P5L19C8"/>
            <w:bookmarkEnd w:id="32"/>
            <w:bookmarkEnd w:id="33"/>
            <w:r w:rsidRPr="00783BFD">
              <w:t>mL</w:t>
            </w:r>
          </w:p>
        </w:tc>
      </w:tr>
      <w:tr w:rsidR="00AE0128" w:rsidRPr="00783BFD" w:rsidTr="00AE0128">
        <w:tc>
          <w:tcPr>
            <w:tcW w:w="3256" w:type="dxa"/>
            <w:shd w:val="clear" w:color="auto" w:fill="auto"/>
          </w:tcPr>
          <w:p w:rsidR="00AE0128" w:rsidRPr="00783BFD" w:rsidRDefault="00AE0128" w:rsidP="003B7404">
            <w:pPr>
              <w:pStyle w:val="Tabletext"/>
            </w:pPr>
            <w:r w:rsidRPr="00783BFD">
              <w:t>Amoxicillin with clavulanic acid</w:t>
            </w:r>
          </w:p>
        </w:tc>
        <w:tc>
          <w:tcPr>
            <w:tcW w:w="5056" w:type="dxa"/>
            <w:shd w:val="clear" w:color="auto" w:fill="auto"/>
          </w:tcPr>
          <w:p w:rsidR="00AE0128" w:rsidRPr="00783BFD" w:rsidRDefault="00AE0128" w:rsidP="001E15CE">
            <w:pPr>
              <w:pStyle w:val="Tabletext"/>
            </w:pPr>
            <w:r w:rsidRPr="00783BFD">
              <w:t xml:space="preserve">Powder for oral suspension containing 125 mg amoxicillin (as </w:t>
            </w:r>
            <w:proofErr w:type="spellStart"/>
            <w:r w:rsidRPr="00783BFD">
              <w:t>trihydrate</w:t>
            </w:r>
            <w:proofErr w:type="spellEnd"/>
            <w:r w:rsidRPr="00783BFD">
              <w:t xml:space="preserve">) with 31.25 mg clavulanic acid (as potassium </w:t>
            </w:r>
            <w:proofErr w:type="spellStart"/>
            <w:r w:rsidRPr="00783BFD">
              <w:t>clavulanate</w:t>
            </w:r>
            <w:proofErr w:type="spellEnd"/>
            <w:r w:rsidRPr="00783BFD">
              <w:t xml:space="preserve">) per 5 mL, 75 </w:t>
            </w:r>
            <w:bookmarkStart w:id="34" w:name="BK_S4P5L22C27"/>
            <w:bookmarkEnd w:id="34"/>
            <w:r w:rsidRPr="00783BFD">
              <w:t>mL</w:t>
            </w:r>
          </w:p>
        </w:tc>
      </w:tr>
      <w:tr w:rsidR="00AE0128" w:rsidRPr="00783BFD" w:rsidTr="00AE0128">
        <w:tc>
          <w:tcPr>
            <w:tcW w:w="3256" w:type="dxa"/>
            <w:shd w:val="clear" w:color="auto" w:fill="auto"/>
          </w:tcPr>
          <w:p w:rsidR="00AE0128" w:rsidRPr="00783BFD" w:rsidRDefault="00AE0128" w:rsidP="003B7404">
            <w:pPr>
              <w:pStyle w:val="Tabletext"/>
            </w:pPr>
            <w:r w:rsidRPr="00783BFD">
              <w:t>Amoxicillin with clavulanic acid</w:t>
            </w:r>
          </w:p>
        </w:tc>
        <w:tc>
          <w:tcPr>
            <w:tcW w:w="5056" w:type="dxa"/>
            <w:shd w:val="clear" w:color="auto" w:fill="auto"/>
          </w:tcPr>
          <w:p w:rsidR="00AE0128" w:rsidRPr="00783BFD" w:rsidRDefault="00AE0128" w:rsidP="001E15CE">
            <w:pPr>
              <w:pStyle w:val="Tabletext"/>
            </w:pPr>
            <w:r w:rsidRPr="00783BFD">
              <w:t xml:space="preserve">Powder for oral suspension containing 400 mg amoxicillin (as </w:t>
            </w:r>
            <w:proofErr w:type="spellStart"/>
            <w:r w:rsidRPr="00783BFD">
              <w:t>trihydrate</w:t>
            </w:r>
            <w:proofErr w:type="spellEnd"/>
            <w:r w:rsidRPr="00783BFD">
              <w:t xml:space="preserve">) with 57 mg clavulanic acid (as potassium </w:t>
            </w:r>
            <w:proofErr w:type="spellStart"/>
            <w:r w:rsidRPr="00783BFD">
              <w:t>clavulanate</w:t>
            </w:r>
            <w:proofErr w:type="spellEnd"/>
            <w:r w:rsidRPr="00783BFD">
              <w:t xml:space="preserve">) per 5 mL, 60 </w:t>
            </w:r>
            <w:bookmarkStart w:id="35" w:name="BK_S4P5L28C27"/>
            <w:bookmarkStart w:id="36" w:name="BK_S4P5L25C27"/>
            <w:bookmarkEnd w:id="35"/>
            <w:bookmarkEnd w:id="36"/>
            <w:r w:rsidRPr="00783BFD">
              <w:t>mL</w:t>
            </w:r>
          </w:p>
        </w:tc>
      </w:tr>
      <w:tr w:rsidR="00AE0128" w:rsidRPr="00783BFD" w:rsidTr="00AE0128">
        <w:tc>
          <w:tcPr>
            <w:tcW w:w="3256" w:type="dxa"/>
            <w:shd w:val="clear" w:color="auto" w:fill="auto"/>
          </w:tcPr>
          <w:p w:rsidR="00AE0128" w:rsidRPr="00783BFD" w:rsidRDefault="00AE0128" w:rsidP="001E15CE">
            <w:pPr>
              <w:pStyle w:val="Tabletext"/>
            </w:pPr>
            <w:r w:rsidRPr="00783BFD">
              <w:t>Azithromycin</w:t>
            </w:r>
          </w:p>
        </w:tc>
        <w:tc>
          <w:tcPr>
            <w:tcW w:w="5056" w:type="dxa"/>
            <w:shd w:val="clear" w:color="auto" w:fill="auto"/>
          </w:tcPr>
          <w:p w:rsidR="00AE0128" w:rsidRPr="00783BFD" w:rsidRDefault="00AE0128" w:rsidP="001E15CE">
            <w:pPr>
              <w:pStyle w:val="Tabletext"/>
            </w:pPr>
            <w:r w:rsidRPr="00783BFD">
              <w:t xml:space="preserve">Powder for oral suspension 200 mg (as </w:t>
            </w:r>
            <w:proofErr w:type="spellStart"/>
            <w:r w:rsidRPr="00783BFD">
              <w:t>dihydrate</w:t>
            </w:r>
            <w:proofErr w:type="spellEnd"/>
            <w:r w:rsidRPr="00783BFD">
              <w:t xml:space="preserve">) per 5 mL, 15 </w:t>
            </w:r>
            <w:bookmarkStart w:id="37" w:name="BK_S4P5L30C4"/>
            <w:bookmarkStart w:id="38" w:name="BK_S4P5L27C4"/>
            <w:bookmarkStart w:id="39" w:name="BK_S4P5L27C8"/>
            <w:bookmarkEnd w:id="37"/>
            <w:bookmarkEnd w:id="38"/>
            <w:bookmarkEnd w:id="39"/>
            <w:r w:rsidRPr="00783BFD">
              <w:t>mL</w:t>
            </w:r>
          </w:p>
        </w:tc>
      </w:tr>
      <w:tr w:rsidR="00AE0128" w:rsidRPr="00783BFD" w:rsidTr="00AE0128">
        <w:tc>
          <w:tcPr>
            <w:tcW w:w="3256" w:type="dxa"/>
            <w:shd w:val="clear" w:color="auto" w:fill="auto"/>
          </w:tcPr>
          <w:p w:rsidR="00AE0128" w:rsidRPr="00783BFD" w:rsidRDefault="00AE0128" w:rsidP="001E15CE">
            <w:pPr>
              <w:pStyle w:val="Tabletext"/>
            </w:pPr>
            <w:proofErr w:type="spellStart"/>
            <w:r w:rsidRPr="00783BFD">
              <w:t>Cefaclor</w:t>
            </w:r>
            <w:proofErr w:type="spellEnd"/>
          </w:p>
        </w:tc>
        <w:tc>
          <w:tcPr>
            <w:tcW w:w="5056" w:type="dxa"/>
            <w:shd w:val="clear" w:color="auto" w:fill="auto"/>
          </w:tcPr>
          <w:p w:rsidR="00AE0128" w:rsidRPr="00783BFD" w:rsidRDefault="00AE0128" w:rsidP="001E15CE">
            <w:pPr>
              <w:pStyle w:val="Tabletext"/>
            </w:pPr>
            <w:r w:rsidRPr="00783BFD">
              <w:t xml:space="preserve">Powder for oral suspension 125 mg (as monohydrate) per 5 mL, 100 </w:t>
            </w:r>
            <w:bookmarkStart w:id="40" w:name="BK_S4P5L32C9"/>
            <w:bookmarkStart w:id="41" w:name="BK_S4P5L29C9"/>
            <w:bookmarkEnd w:id="40"/>
            <w:bookmarkEnd w:id="41"/>
            <w:r w:rsidRPr="00783BFD">
              <w:t>mL</w:t>
            </w:r>
          </w:p>
        </w:tc>
      </w:tr>
      <w:tr w:rsidR="00AE0128" w:rsidRPr="00783BFD" w:rsidTr="00AE0128">
        <w:tc>
          <w:tcPr>
            <w:tcW w:w="3256" w:type="dxa"/>
            <w:shd w:val="clear" w:color="auto" w:fill="auto"/>
          </w:tcPr>
          <w:p w:rsidR="00AE0128" w:rsidRPr="00783BFD" w:rsidRDefault="00AE0128" w:rsidP="001E15CE">
            <w:pPr>
              <w:pStyle w:val="Tabletext"/>
            </w:pPr>
            <w:proofErr w:type="spellStart"/>
            <w:r w:rsidRPr="00783BFD">
              <w:t>Cefaclor</w:t>
            </w:r>
            <w:proofErr w:type="spellEnd"/>
          </w:p>
        </w:tc>
        <w:tc>
          <w:tcPr>
            <w:tcW w:w="5056" w:type="dxa"/>
            <w:shd w:val="clear" w:color="auto" w:fill="auto"/>
          </w:tcPr>
          <w:p w:rsidR="00AE0128" w:rsidRPr="00783BFD" w:rsidRDefault="00AE0128" w:rsidP="001E15CE">
            <w:pPr>
              <w:pStyle w:val="Tabletext"/>
            </w:pPr>
            <w:r w:rsidRPr="00783BFD">
              <w:t xml:space="preserve">Powder for oral suspension 250 mg (as monohydrate) per 5 mL, 75 </w:t>
            </w:r>
            <w:bookmarkStart w:id="42" w:name="BK_S4P5L34C8"/>
            <w:bookmarkStart w:id="43" w:name="BK_S4P5L31C8"/>
            <w:bookmarkEnd w:id="42"/>
            <w:bookmarkEnd w:id="43"/>
            <w:r w:rsidRPr="00783BFD">
              <w:t>mL</w:t>
            </w:r>
          </w:p>
        </w:tc>
      </w:tr>
      <w:tr w:rsidR="00AE0128" w:rsidRPr="00783BFD" w:rsidTr="00AE0128">
        <w:tc>
          <w:tcPr>
            <w:tcW w:w="3256" w:type="dxa"/>
            <w:shd w:val="clear" w:color="auto" w:fill="auto"/>
          </w:tcPr>
          <w:p w:rsidR="00AE0128" w:rsidRPr="00783BFD" w:rsidRDefault="00AE0128" w:rsidP="001E15CE">
            <w:pPr>
              <w:pStyle w:val="Tabletext"/>
            </w:pPr>
            <w:proofErr w:type="spellStart"/>
            <w:r w:rsidRPr="00783BFD">
              <w:t>Cefalexin</w:t>
            </w:r>
            <w:proofErr w:type="spellEnd"/>
          </w:p>
        </w:tc>
        <w:tc>
          <w:tcPr>
            <w:tcW w:w="5056" w:type="dxa"/>
            <w:shd w:val="clear" w:color="auto" w:fill="auto"/>
          </w:tcPr>
          <w:p w:rsidR="00AE0128" w:rsidRPr="00783BFD" w:rsidRDefault="00AE0128" w:rsidP="001E15CE">
            <w:pPr>
              <w:pStyle w:val="Tabletext"/>
            </w:pPr>
            <w:r w:rsidRPr="00783BFD">
              <w:t xml:space="preserve">Granules for oral suspension 125 mg (as monohydrate) per 5 mL, 100 </w:t>
            </w:r>
            <w:bookmarkStart w:id="44" w:name="BK_S4P5L36C11"/>
            <w:bookmarkStart w:id="45" w:name="BK_S4P5L33C11"/>
            <w:bookmarkEnd w:id="44"/>
            <w:bookmarkEnd w:id="45"/>
            <w:r w:rsidRPr="00783BFD">
              <w:t>mL</w:t>
            </w:r>
          </w:p>
        </w:tc>
      </w:tr>
      <w:tr w:rsidR="00AE0128" w:rsidRPr="00783BFD" w:rsidTr="00AE0128">
        <w:tc>
          <w:tcPr>
            <w:tcW w:w="3256" w:type="dxa"/>
            <w:shd w:val="clear" w:color="auto" w:fill="auto"/>
          </w:tcPr>
          <w:p w:rsidR="00AE0128" w:rsidRPr="00783BFD" w:rsidRDefault="00AE0128" w:rsidP="001E15CE">
            <w:pPr>
              <w:pStyle w:val="Tabletext"/>
            </w:pPr>
            <w:proofErr w:type="spellStart"/>
            <w:r w:rsidRPr="00783BFD">
              <w:t>Cefalexin</w:t>
            </w:r>
            <w:proofErr w:type="spellEnd"/>
          </w:p>
        </w:tc>
        <w:tc>
          <w:tcPr>
            <w:tcW w:w="5056" w:type="dxa"/>
            <w:shd w:val="clear" w:color="auto" w:fill="auto"/>
          </w:tcPr>
          <w:p w:rsidR="00AE0128" w:rsidRPr="00783BFD" w:rsidRDefault="00AE0128" w:rsidP="001E15CE">
            <w:pPr>
              <w:pStyle w:val="Tabletext"/>
            </w:pPr>
            <w:r w:rsidRPr="00783BFD">
              <w:t xml:space="preserve">Granules for oral suspension 250 mg (as monohydrate) per 5 mL, 100 </w:t>
            </w:r>
            <w:bookmarkStart w:id="46" w:name="BK_S4P5L38C11"/>
            <w:bookmarkStart w:id="47" w:name="BK_S4P5L35C11"/>
            <w:bookmarkEnd w:id="46"/>
            <w:bookmarkEnd w:id="47"/>
            <w:r w:rsidRPr="00783BFD">
              <w:t>mL</w:t>
            </w:r>
          </w:p>
        </w:tc>
      </w:tr>
      <w:tr w:rsidR="00AE0128" w:rsidRPr="00783BFD" w:rsidTr="00AE0128">
        <w:tc>
          <w:tcPr>
            <w:tcW w:w="3256" w:type="dxa"/>
            <w:shd w:val="clear" w:color="auto" w:fill="auto"/>
          </w:tcPr>
          <w:p w:rsidR="00AE0128" w:rsidRPr="00783BFD" w:rsidRDefault="00AE0128" w:rsidP="001E15CE">
            <w:pPr>
              <w:pStyle w:val="Tabletext"/>
            </w:pPr>
            <w:r w:rsidRPr="00783BFD">
              <w:t>Cefuroxime</w:t>
            </w:r>
          </w:p>
        </w:tc>
        <w:tc>
          <w:tcPr>
            <w:tcW w:w="5056" w:type="dxa"/>
            <w:shd w:val="clear" w:color="auto" w:fill="auto"/>
          </w:tcPr>
          <w:p w:rsidR="00AE0128" w:rsidRPr="00783BFD" w:rsidRDefault="00AE0128" w:rsidP="00D851E3">
            <w:pPr>
              <w:pStyle w:val="Tabletext"/>
            </w:pPr>
            <w:r w:rsidRPr="00783BFD">
              <w:t xml:space="preserve">Powder for oral suspension 125 mg (as </w:t>
            </w:r>
            <w:proofErr w:type="spellStart"/>
            <w:r w:rsidRPr="00783BFD">
              <w:t>axetil</w:t>
            </w:r>
            <w:proofErr w:type="spellEnd"/>
            <w:r w:rsidRPr="00783BFD">
              <w:t xml:space="preserve">) per 5 mL, 70 </w:t>
            </w:r>
            <w:bookmarkStart w:id="48" w:name="BK_S4P5L40C1"/>
            <w:bookmarkStart w:id="49" w:name="BK_S4P5L37C1"/>
            <w:bookmarkEnd w:id="48"/>
            <w:bookmarkEnd w:id="49"/>
            <w:r w:rsidRPr="00783BFD">
              <w:t>mL</w:t>
            </w:r>
          </w:p>
        </w:tc>
      </w:tr>
      <w:tr w:rsidR="00AE0128" w:rsidRPr="00783BFD" w:rsidTr="00AE0128">
        <w:tc>
          <w:tcPr>
            <w:tcW w:w="3256" w:type="dxa"/>
            <w:shd w:val="clear" w:color="auto" w:fill="auto"/>
          </w:tcPr>
          <w:p w:rsidR="00AE0128" w:rsidRPr="00783BFD" w:rsidRDefault="00AE0128" w:rsidP="00B6488F">
            <w:pPr>
              <w:pStyle w:val="Tabletext"/>
            </w:pPr>
            <w:r w:rsidRPr="00783BFD">
              <w:t>Cefuroxime</w:t>
            </w:r>
          </w:p>
        </w:tc>
        <w:tc>
          <w:tcPr>
            <w:tcW w:w="5056" w:type="dxa"/>
            <w:shd w:val="clear" w:color="auto" w:fill="auto"/>
          </w:tcPr>
          <w:p w:rsidR="00AE0128" w:rsidRPr="00783BFD" w:rsidRDefault="00AE0128" w:rsidP="00B6488F">
            <w:pPr>
              <w:pStyle w:val="Tabletext"/>
            </w:pPr>
            <w:r w:rsidRPr="00783BFD">
              <w:t xml:space="preserve">Powder for oral suspension 125 mg (as </w:t>
            </w:r>
            <w:proofErr w:type="spellStart"/>
            <w:r w:rsidRPr="00783BFD">
              <w:t>axetil</w:t>
            </w:r>
            <w:proofErr w:type="spellEnd"/>
            <w:r w:rsidRPr="00783BFD">
              <w:t xml:space="preserve">) per 5 mL, 100 </w:t>
            </w:r>
            <w:bookmarkStart w:id="50" w:name="BK_S4P5L39C5"/>
            <w:bookmarkEnd w:id="50"/>
            <w:r w:rsidRPr="00783BFD">
              <w:t>mL</w:t>
            </w:r>
          </w:p>
        </w:tc>
      </w:tr>
      <w:tr w:rsidR="00AE0128" w:rsidRPr="00783BFD" w:rsidTr="00AE0128">
        <w:tc>
          <w:tcPr>
            <w:tcW w:w="3256" w:type="dxa"/>
            <w:shd w:val="clear" w:color="auto" w:fill="auto"/>
          </w:tcPr>
          <w:p w:rsidR="00AE0128" w:rsidRPr="00783BFD" w:rsidRDefault="00AE0128" w:rsidP="001E15CE">
            <w:pPr>
              <w:pStyle w:val="Tabletext"/>
            </w:pPr>
            <w:r w:rsidRPr="00783BFD">
              <w:t>Clarithromycin</w:t>
            </w:r>
          </w:p>
        </w:tc>
        <w:tc>
          <w:tcPr>
            <w:tcW w:w="5056" w:type="dxa"/>
            <w:shd w:val="clear" w:color="auto" w:fill="auto"/>
          </w:tcPr>
          <w:p w:rsidR="00AE0128" w:rsidRPr="00783BFD" w:rsidRDefault="00AE0128" w:rsidP="001E15CE">
            <w:pPr>
              <w:pStyle w:val="Tabletext"/>
            </w:pPr>
            <w:r w:rsidRPr="00783BFD">
              <w:t xml:space="preserve">Powder for oral liquid 250 mg per 5 mL, 50 </w:t>
            </w:r>
            <w:bookmarkStart w:id="51" w:name="BK_S4P5L43C44"/>
            <w:bookmarkStart w:id="52" w:name="BK_S4P5L40C44"/>
            <w:bookmarkEnd w:id="51"/>
            <w:bookmarkEnd w:id="52"/>
            <w:r w:rsidRPr="00783BFD">
              <w:t>mL</w:t>
            </w:r>
          </w:p>
        </w:tc>
      </w:tr>
      <w:tr w:rsidR="00AE0128" w:rsidRPr="00783BFD" w:rsidTr="00AE0128">
        <w:tc>
          <w:tcPr>
            <w:tcW w:w="3256" w:type="dxa"/>
            <w:shd w:val="clear" w:color="auto" w:fill="auto"/>
          </w:tcPr>
          <w:p w:rsidR="00AE0128" w:rsidRPr="00783BFD" w:rsidRDefault="00AE0128" w:rsidP="001E15CE">
            <w:pPr>
              <w:pStyle w:val="Tabletext"/>
            </w:pPr>
            <w:r w:rsidRPr="00783BFD">
              <w:t>Erythromycin</w:t>
            </w:r>
          </w:p>
        </w:tc>
        <w:tc>
          <w:tcPr>
            <w:tcW w:w="5056" w:type="dxa"/>
            <w:shd w:val="clear" w:color="auto" w:fill="auto"/>
          </w:tcPr>
          <w:p w:rsidR="00AE0128" w:rsidRPr="00783BFD" w:rsidRDefault="00AE0128" w:rsidP="00D851E3">
            <w:pPr>
              <w:pStyle w:val="Tabletext"/>
            </w:pPr>
            <w:r w:rsidRPr="00783BFD">
              <w:t xml:space="preserve">Powder for oral liquid 200 mg (as ethyl succinate) per 5 mL, 100 </w:t>
            </w:r>
            <w:bookmarkStart w:id="53" w:name="BK_S4P6L1C5"/>
            <w:bookmarkStart w:id="54" w:name="BK_S4P5L42C5"/>
            <w:bookmarkStart w:id="55" w:name="BK_S4P5L42C9"/>
            <w:bookmarkEnd w:id="53"/>
            <w:bookmarkEnd w:id="54"/>
            <w:bookmarkEnd w:id="55"/>
            <w:r w:rsidRPr="00783BFD">
              <w:t>mL</w:t>
            </w:r>
          </w:p>
        </w:tc>
      </w:tr>
      <w:tr w:rsidR="00AE0128" w:rsidRPr="00783BFD" w:rsidTr="00AE0128">
        <w:tc>
          <w:tcPr>
            <w:tcW w:w="3256" w:type="dxa"/>
            <w:shd w:val="clear" w:color="auto" w:fill="auto"/>
          </w:tcPr>
          <w:p w:rsidR="00AE0128" w:rsidRPr="00783BFD" w:rsidRDefault="00AE0128" w:rsidP="00B6488F">
            <w:pPr>
              <w:pStyle w:val="Tabletext"/>
            </w:pPr>
            <w:r w:rsidRPr="00783BFD">
              <w:t>Erythromycin</w:t>
            </w:r>
          </w:p>
        </w:tc>
        <w:tc>
          <w:tcPr>
            <w:tcW w:w="5056" w:type="dxa"/>
            <w:shd w:val="clear" w:color="auto" w:fill="auto"/>
          </w:tcPr>
          <w:p w:rsidR="00AE0128" w:rsidRPr="00783BFD" w:rsidRDefault="00AE0128" w:rsidP="00B6488F">
            <w:pPr>
              <w:pStyle w:val="Tabletext"/>
            </w:pPr>
            <w:r w:rsidRPr="00783BFD">
              <w:t xml:space="preserve">Powder for oral liquid 400 mg (as ethyl succinate) per 5 mL, 100 </w:t>
            </w:r>
            <w:bookmarkStart w:id="56" w:name="BK_S4P6L4C5"/>
            <w:bookmarkStart w:id="57" w:name="BK_S4P5L44C5"/>
            <w:bookmarkStart w:id="58" w:name="BK_S4P5L44C9"/>
            <w:bookmarkEnd w:id="56"/>
            <w:bookmarkEnd w:id="57"/>
            <w:bookmarkEnd w:id="58"/>
            <w:r w:rsidRPr="00783BFD">
              <w:t>mL</w:t>
            </w:r>
          </w:p>
        </w:tc>
      </w:tr>
      <w:tr w:rsidR="00AE0128" w:rsidRPr="00783BFD" w:rsidTr="00AE0128">
        <w:tc>
          <w:tcPr>
            <w:tcW w:w="3256" w:type="dxa"/>
            <w:shd w:val="clear" w:color="auto" w:fill="auto"/>
          </w:tcPr>
          <w:p w:rsidR="00AE0128" w:rsidRPr="00783BFD" w:rsidRDefault="00AE0128" w:rsidP="001E15CE">
            <w:pPr>
              <w:pStyle w:val="Tabletext"/>
            </w:pPr>
            <w:proofErr w:type="spellStart"/>
            <w:r w:rsidRPr="00783BFD">
              <w:t>Flucloxacillin</w:t>
            </w:r>
            <w:proofErr w:type="spellEnd"/>
          </w:p>
        </w:tc>
        <w:tc>
          <w:tcPr>
            <w:tcW w:w="5056" w:type="dxa"/>
            <w:shd w:val="clear" w:color="auto" w:fill="auto"/>
          </w:tcPr>
          <w:p w:rsidR="00AE0128" w:rsidRPr="00783BFD" w:rsidRDefault="00AE0128" w:rsidP="00D851E3">
            <w:pPr>
              <w:pStyle w:val="Tabletext"/>
            </w:pPr>
            <w:r w:rsidRPr="00783BFD">
              <w:t xml:space="preserve">Powder for oral liquid 125 mg (as sodium monohydrate) per 5 mL, 100 </w:t>
            </w:r>
            <w:bookmarkStart w:id="59" w:name="BK_S4P6L6C11"/>
            <w:bookmarkStart w:id="60" w:name="BK_S4P6L1C11"/>
            <w:bookmarkStart w:id="61" w:name="BK_S4P5L46C15"/>
            <w:bookmarkEnd w:id="59"/>
            <w:bookmarkEnd w:id="60"/>
            <w:bookmarkEnd w:id="61"/>
            <w:r w:rsidRPr="00783BFD">
              <w:t>mL</w:t>
            </w:r>
          </w:p>
        </w:tc>
      </w:tr>
      <w:tr w:rsidR="00AE0128" w:rsidRPr="00783BFD" w:rsidTr="00AE0128">
        <w:tc>
          <w:tcPr>
            <w:tcW w:w="3256" w:type="dxa"/>
            <w:shd w:val="clear" w:color="auto" w:fill="auto"/>
          </w:tcPr>
          <w:p w:rsidR="00AE0128" w:rsidRPr="00783BFD" w:rsidRDefault="00AE0128" w:rsidP="00B6488F">
            <w:pPr>
              <w:pStyle w:val="Tabletext"/>
            </w:pPr>
            <w:proofErr w:type="spellStart"/>
            <w:r w:rsidRPr="00783BFD">
              <w:lastRenderedPageBreak/>
              <w:t>Flucloxacillin</w:t>
            </w:r>
            <w:proofErr w:type="spellEnd"/>
          </w:p>
        </w:tc>
        <w:tc>
          <w:tcPr>
            <w:tcW w:w="5056" w:type="dxa"/>
            <w:shd w:val="clear" w:color="auto" w:fill="auto"/>
          </w:tcPr>
          <w:p w:rsidR="00AE0128" w:rsidRPr="00783BFD" w:rsidRDefault="00AE0128" w:rsidP="00B6488F">
            <w:pPr>
              <w:pStyle w:val="Tabletext"/>
            </w:pPr>
            <w:r w:rsidRPr="00783BFD">
              <w:t xml:space="preserve">Powder for oral liquid 250 mg (as sodium monohydrate) per 5 mL, 100 </w:t>
            </w:r>
            <w:bookmarkStart w:id="62" w:name="BK_S4P6L8C11"/>
            <w:bookmarkStart w:id="63" w:name="BK_S4P6L4C11"/>
            <w:bookmarkStart w:id="64" w:name="BK_S4P6L2C15"/>
            <w:bookmarkEnd w:id="62"/>
            <w:bookmarkEnd w:id="63"/>
            <w:bookmarkEnd w:id="64"/>
            <w:r w:rsidRPr="00783BFD">
              <w:t>mL</w:t>
            </w:r>
          </w:p>
        </w:tc>
      </w:tr>
      <w:tr w:rsidR="00AE0128" w:rsidRPr="00783BFD" w:rsidTr="00AE0128">
        <w:tc>
          <w:tcPr>
            <w:tcW w:w="3256" w:type="dxa"/>
            <w:shd w:val="clear" w:color="auto" w:fill="auto"/>
          </w:tcPr>
          <w:p w:rsidR="00AE0128" w:rsidRPr="00783BFD" w:rsidRDefault="00AE0128" w:rsidP="001E15CE">
            <w:pPr>
              <w:pStyle w:val="Tabletext"/>
            </w:pPr>
            <w:r w:rsidRPr="00783BFD">
              <w:t>Fluconazole</w:t>
            </w:r>
          </w:p>
        </w:tc>
        <w:tc>
          <w:tcPr>
            <w:tcW w:w="5056" w:type="dxa"/>
            <w:shd w:val="clear" w:color="auto" w:fill="auto"/>
          </w:tcPr>
          <w:p w:rsidR="00AE0128" w:rsidRPr="00783BFD" w:rsidRDefault="00AE0128" w:rsidP="001E15CE">
            <w:pPr>
              <w:pStyle w:val="Tabletext"/>
            </w:pPr>
            <w:r w:rsidRPr="00783BFD">
              <w:t>Powder for oral suspension 50 mg in 5 mL, 35 mL</w:t>
            </w:r>
          </w:p>
        </w:tc>
      </w:tr>
      <w:tr w:rsidR="00AE0128" w:rsidRPr="00783BFD" w:rsidTr="00AE0128">
        <w:tc>
          <w:tcPr>
            <w:tcW w:w="3256" w:type="dxa"/>
            <w:shd w:val="clear" w:color="auto" w:fill="auto"/>
          </w:tcPr>
          <w:p w:rsidR="00AE0128" w:rsidRPr="00783BFD" w:rsidRDefault="00AE0128" w:rsidP="001E15CE">
            <w:pPr>
              <w:pStyle w:val="Tabletext"/>
            </w:pPr>
            <w:r w:rsidRPr="00783BFD">
              <w:t>Mycophenolic acid</w:t>
            </w:r>
          </w:p>
        </w:tc>
        <w:tc>
          <w:tcPr>
            <w:tcW w:w="5056" w:type="dxa"/>
            <w:shd w:val="clear" w:color="auto" w:fill="auto"/>
          </w:tcPr>
          <w:p w:rsidR="00AE0128" w:rsidRPr="00783BFD" w:rsidRDefault="00AE0128" w:rsidP="001E15CE">
            <w:pPr>
              <w:pStyle w:val="Tabletext"/>
            </w:pPr>
            <w:r w:rsidRPr="00783BFD">
              <w:t xml:space="preserve">Powder for oral suspension containing mycophenolate </w:t>
            </w:r>
            <w:proofErr w:type="spellStart"/>
            <w:r w:rsidRPr="00783BFD">
              <w:t>mofetil</w:t>
            </w:r>
            <w:proofErr w:type="spellEnd"/>
            <w:r w:rsidRPr="00783BFD">
              <w:t xml:space="preserve"> 1 g per 5 mL, 165 </w:t>
            </w:r>
            <w:bookmarkStart w:id="65" w:name="BK_S4P6L11C27"/>
            <w:bookmarkStart w:id="66" w:name="BK_S4P6L7C27"/>
            <w:bookmarkStart w:id="67" w:name="BK_S4P6L5C27"/>
            <w:bookmarkEnd w:id="65"/>
            <w:bookmarkEnd w:id="66"/>
            <w:bookmarkEnd w:id="67"/>
            <w:r w:rsidRPr="00783BFD">
              <w:t>mL</w:t>
            </w:r>
          </w:p>
        </w:tc>
      </w:tr>
      <w:tr w:rsidR="00AE0128" w:rsidRPr="00783BFD" w:rsidTr="00AE0128">
        <w:tc>
          <w:tcPr>
            <w:tcW w:w="3256" w:type="dxa"/>
            <w:shd w:val="clear" w:color="auto" w:fill="auto"/>
          </w:tcPr>
          <w:p w:rsidR="00AE0128" w:rsidRPr="00783BFD" w:rsidRDefault="00AE0128" w:rsidP="001E15CE">
            <w:pPr>
              <w:pStyle w:val="Tabletext"/>
            </w:pPr>
            <w:proofErr w:type="spellStart"/>
            <w:r w:rsidRPr="00783BFD">
              <w:t>Phenoxymethylpenicillin</w:t>
            </w:r>
            <w:proofErr w:type="spellEnd"/>
          </w:p>
        </w:tc>
        <w:tc>
          <w:tcPr>
            <w:tcW w:w="5056" w:type="dxa"/>
            <w:shd w:val="clear" w:color="auto" w:fill="auto"/>
          </w:tcPr>
          <w:p w:rsidR="00AE0128" w:rsidRPr="00783BFD" w:rsidRDefault="00AE0128" w:rsidP="00D851E3">
            <w:pPr>
              <w:pStyle w:val="Tabletext"/>
            </w:pPr>
            <w:r w:rsidRPr="00783BFD">
              <w:t xml:space="preserve">Powder for oral liquid 125 mg (as potassium) per 5 mL, 100 </w:t>
            </w:r>
            <w:bookmarkStart w:id="68" w:name="BK_S4P6L13C1"/>
            <w:bookmarkStart w:id="69" w:name="BK_S4P6L9C1"/>
            <w:bookmarkStart w:id="70" w:name="BK_S4P6L7C5"/>
            <w:bookmarkEnd w:id="68"/>
            <w:bookmarkEnd w:id="69"/>
            <w:bookmarkEnd w:id="70"/>
            <w:r w:rsidRPr="00783BFD">
              <w:t>mL</w:t>
            </w:r>
          </w:p>
        </w:tc>
      </w:tr>
      <w:tr w:rsidR="00AE0128" w:rsidRPr="00783BFD" w:rsidTr="00AE0128">
        <w:tc>
          <w:tcPr>
            <w:tcW w:w="3256" w:type="dxa"/>
            <w:shd w:val="clear" w:color="auto" w:fill="auto"/>
          </w:tcPr>
          <w:p w:rsidR="00AE0128" w:rsidRPr="00783BFD" w:rsidRDefault="00AE0128" w:rsidP="00B6488F">
            <w:pPr>
              <w:pStyle w:val="Tabletext"/>
            </w:pPr>
            <w:proofErr w:type="spellStart"/>
            <w:r w:rsidRPr="00783BFD">
              <w:t>Phenoxymethylpenicillin</w:t>
            </w:r>
            <w:proofErr w:type="spellEnd"/>
          </w:p>
        </w:tc>
        <w:tc>
          <w:tcPr>
            <w:tcW w:w="5056" w:type="dxa"/>
            <w:shd w:val="clear" w:color="auto" w:fill="auto"/>
          </w:tcPr>
          <w:p w:rsidR="00AE0128" w:rsidRPr="00783BFD" w:rsidRDefault="00AE0128" w:rsidP="00B6488F">
            <w:pPr>
              <w:pStyle w:val="Tabletext"/>
            </w:pPr>
            <w:r w:rsidRPr="00783BFD">
              <w:t xml:space="preserve">Powder for oral liquid 250 mg (as potassium) per 5 mL, 100 </w:t>
            </w:r>
            <w:bookmarkStart w:id="71" w:name="BK_S4P6L15C1"/>
            <w:bookmarkStart w:id="72" w:name="BK_S4P6L11C1"/>
            <w:bookmarkStart w:id="73" w:name="BK_S4P6L9C5"/>
            <w:bookmarkEnd w:id="71"/>
            <w:bookmarkEnd w:id="72"/>
            <w:bookmarkEnd w:id="73"/>
            <w:r w:rsidRPr="00783BFD">
              <w:t>mL</w:t>
            </w:r>
          </w:p>
        </w:tc>
      </w:tr>
      <w:tr w:rsidR="00AE0128" w:rsidRPr="00783BFD" w:rsidTr="00AE0128">
        <w:tc>
          <w:tcPr>
            <w:tcW w:w="3256" w:type="dxa"/>
            <w:tcBorders>
              <w:bottom w:val="single" w:sz="2" w:space="0" w:color="auto"/>
            </w:tcBorders>
            <w:shd w:val="clear" w:color="auto" w:fill="auto"/>
          </w:tcPr>
          <w:p w:rsidR="00AE0128" w:rsidRPr="00783BFD" w:rsidRDefault="00AE0128" w:rsidP="001E15CE">
            <w:pPr>
              <w:pStyle w:val="Tabletext"/>
            </w:pPr>
            <w:proofErr w:type="spellStart"/>
            <w:r w:rsidRPr="00783BFD">
              <w:t>Valganciclovir</w:t>
            </w:r>
            <w:proofErr w:type="spellEnd"/>
          </w:p>
        </w:tc>
        <w:tc>
          <w:tcPr>
            <w:tcW w:w="5056" w:type="dxa"/>
            <w:tcBorders>
              <w:bottom w:val="single" w:sz="2" w:space="0" w:color="auto"/>
            </w:tcBorders>
            <w:shd w:val="clear" w:color="auto" w:fill="auto"/>
          </w:tcPr>
          <w:p w:rsidR="00AE0128" w:rsidRPr="00783BFD" w:rsidRDefault="00AE0128" w:rsidP="001E15CE">
            <w:pPr>
              <w:pStyle w:val="Tabletext"/>
            </w:pPr>
            <w:r w:rsidRPr="00783BFD">
              <w:t xml:space="preserve">Powder for oral solution 50 mg (as hydrochloride) per mL, 100 </w:t>
            </w:r>
            <w:bookmarkStart w:id="74" w:name="BK_S4P6L17C5"/>
            <w:bookmarkStart w:id="75" w:name="BK_S4P6L13C5"/>
            <w:bookmarkStart w:id="76" w:name="BK_S4P6L11C5"/>
            <w:bookmarkEnd w:id="74"/>
            <w:bookmarkEnd w:id="75"/>
            <w:bookmarkEnd w:id="76"/>
            <w:r w:rsidRPr="00783BFD">
              <w:t>mL</w:t>
            </w:r>
          </w:p>
        </w:tc>
      </w:tr>
      <w:tr w:rsidR="00AE0128" w:rsidRPr="00783BFD" w:rsidTr="00AE0128">
        <w:tc>
          <w:tcPr>
            <w:tcW w:w="3256" w:type="dxa"/>
            <w:tcBorders>
              <w:top w:val="single" w:sz="2" w:space="0" w:color="auto"/>
              <w:bottom w:val="single" w:sz="12" w:space="0" w:color="auto"/>
            </w:tcBorders>
            <w:shd w:val="clear" w:color="auto" w:fill="auto"/>
          </w:tcPr>
          <w:p w:rsidR="00AE0128" w:rsidRPr="00783BFD" w:rsidRDefault="00AE0128" w:rsidP="001E15CE">
            <w:pPr>
              <w:pStyle w:val="Tabletext"/>
            </w:pPr>
            <w:proofErr w:type="spellStart"/>
            <w:r w:rsidRPr="00783BFD">
              <w:t>Voriconazole</w:t>
            </w:r>
            <w:proofErr w:type="spellEnd"/>
          </w:p>
        </w:tc>
        <w:tc>
          <w:tcPr>
            <w:tcW w:w="5056" w:type="dxa"/>
            <w:tcBorders>
              <w:top w:val="single" w:sz="2" w:space="0" w:color="auto"/>
              <w:bottom w:val="single" w:sz="12" w:space="0" w:color="auto"/>
            </w:tcBorders>
            <w:shd w:val="clear" w:color="auto" w:fill="auto"/>
          </w:tcPr>
          <w:p w:rsidR="00AE0128" w:rsidRPr="00783BFD" w:rsidRDefault="00AE0128" w:rsidP="001E15CE">
            <w:pPr>
              <w:pStyle w:val="Tabletext"/>
            </w:pPr>
            <w:r w:rsidRPr="00783BFD">
              <w:t>Powder for oral suspension 40 mg per mL, 70 mL</w:t>
            </w:r>
          </w:p>
        </w:tc>
      </w:tr>
    </w:tbl>
    <w:p w:rsidR="00C20B84" w:rsidRPr="00783BFD" w:rsidRDefault="00C20B84" w:rsidP="00C20B84">
      <w:pPr>
        <w:pStyle w:val="Tabletext"/>
      </w:pPr>
    </w:p>
    <w:p w:rsidR="00F650B2" w:rsidRPr="00783BFD" w:rsidRDefault="00F650B2" w:rsidP="00510DF5">
      <w:pPr>
        <w:pStyle w:val="ActHead1"/>
        <w:pageBreakBefore/>
      </w:pPr>
      <w:bookmarkStart w:id="77" w:name="_Toc30510670"/>
      <w:r w:rsidRPr="002D6F83">
        <w:rPr>
          <w:rStyle w:val="CharChapNo"/>
        </w:rPr>
        <w:lastRenderedPageBreak/>
        <w:t>Schedule</w:t>
      </w:r>
      <w:r w:rsidR="00783BFD" w:rsidRPr="002D6F83">
        <w:rPr>
          <w:rStyle w:val="CharChapNo"/>
        </w:rPr>
        <w:t> </w:t>
      </w:r>
      <w:r w:rsidRPr="002D6F83">
        <w:rPr>
          <w:rStyle w:val="CharChapNo"/>
        </w:rPr>
        <w:t>2</w:t>
      </w:r>
      <w:r w:rsidRPr="00783BFD">
        <w:t>—</w:t>
      </w:r>
      <w:bookmarkStart w:id="78" w:name="BK_S4P7L1C12"/>
      <w:bookmarkEnd w:id="78"/>
      <w:r w:rsidRPr="002D6F83">
        <w:rPr>
          <w:rStyle w:val="CharChapText"/>
        </w:rPr>
        <w:t>Unstable or sterile ingredients used for extemporaneously</w:t>
      </w:r>
      <w:r w:rsidR="00062185" w:rsidRPr="002D6F83">
        <w:rPr>
          <w:rStyle w:val="CharChapText"/>
        </w:rPr>
        <w:noBreakHyphen/>
      </w:r>
      <w:r w:rsidRPr="002D6F83">
        <w:rPr>
          <w:rStyle w:val="CharChapText"/>
        </w:rPr>
        <w:t>prepared pharmaceutical benefits</w:t>
      </w:r>
      <w:bookmarkEnd w:id="77"/>
    </w:p>
    <w:p w:rsidR="003D567B" w:rsidRPr="00783BFD" w:rsidRDefault="003D567B" w:rsidP="003D567B">
      <w:pPr>
        <w:pStyle w:val="notemargin"/>
      </w:pPr>
      <w:r w:rsidRPr="00783BFD">
        <w:t>Note:</w:t>
      </w:r>
      <w:r w:rsidRPr="00783BFD">
        <w:tab/>
        <w:t>See subsection 7(3).</w:t>
      </w:r>
    </w:p>
    <w:p w:rsidR="00F650B2" w:rsidRPr="002D6F83" w:rsidRDefault="00F650B2" w:rsidP="00F650B2">
      <w:pPr>
        <w:pStyle w:val="Header"/>
      </w:pPr>
      <w:r w:rsidRPr="002D6F83">
        <w:rPr>
          <w:rStyle w:val="CharPartNo"/>
        </w:rPr>
        <w:t xml:space="preserve"> </w:t>
      </w:r>
      <w:r w:rsidRPr="002D6F83">
        <w:rPr>
          <w:rStyle w:val="CharPartText"/>
        </w:rPr>
        <w:t xml:space="preserve"> </w:t>
      </w:r>
    </w:p>
    <w:p w:rsidR="00F650B2" w:rsidRPr="002D6F83" w:rsidRDefault="00F650B2" w:rsidP="00F650B2">
      <w:pPr>
        <w:pStyle w:val="Header"/>
      </w:pPr>
      <w:r w:rsidRPr="002D6F83">
        <w:rPr>
          <w:rStyle w:val="CharDivNo"/>
        </w:rPr>
        <w:t xml:space="preserve"> </w:t>
      </w:r>
      <w:r w:rsidRPr="002D6F83">
        <w:rPr>
          <w:rStyle w:val="CharDivText"/>
        </w:rPr>
        <w:t xml:space="preserve"> </w:t>
      </w:r>
    </w:p>
    <w:p w:rsidR="00E0752E" w:rsidRPr="00783BFD" w:rsidRDefault="00E0752E" w:rsidP="00E0752E">
      <w:pPr>
        <w:pStyle w:val="Tabletext"/>
      </w:pPr>
    </w:p>
    <w:tbl>
      <w:tblPr>
        <w:tblW w:w="0" w:type="auto"/>
        <w:tblInd w:w="113" w:type="dxa"/>
        <w:tblLayout w:type="fixed"/>
        <w:tblLook w:val="0000" w:firstRow="0" w:lastRow="0" w:firstColumn="0" w:lastColumn="0" w:noHBand="0" w:noVBand="0"/>
      </w:tblPr>
      <w:tblGrid>
        <w:gridCol w:w="8313"/>
      </w:tblGrid>
      <w:tr w:rsidR="00E0752E" w:rsidRPr="00783BFD" w:rsidTr="00E0752E">
        <w:trPr>
          <w:tblHeader/>
        </w:trPr>
        <w:tc>
          <w:tcPr>
            <w:tcW w:w="8313" w:type="dxa"/>
            <w:tcBorders>
              <w:top w:val="single" w:sz="12" w:space="0" w:color="auto"/>
              <w:bottom w:val="single" w:sz="6" w:space="0" w:color="auto"/>
            </w:tcBorders>
            <w:shd w:val="clear" w:color="auto" w:fill="auto"/>
          </w:tcPr>
          <w:p w:rsidR="00E0752E" w:rsidRPr="00783BFD" w:rsidRDefault="00E0752E" w:rsidP="00E87B5F">
            <w:pPr>
              <w:pStyle w:val="TableHeading"/>
            </w:pPr>
            <w:r w:rsidRPr="00783BFD">
              <w:t>Unstable or sterile ingredients used for extemporaneously</w:t>
            </w:r>
            <w:r w:rsidR="00062185">
              <w:noBreakHyphen/>
            </w:r>
            <w:r w:rsidRPr="00783BFD">
              <w:t>prepared pharmaceutical benefits</w:t>
            </w:r>
          </w:p>
        </w:tc>
      </w:tr>
      <w:tr w:rsidR="00E0752E" w:rsidRPr="00783BFD" w:rsidTr="00E0752E">
        <w:trPr>
          <w:tblHeader/>
        </w:trPr>
        <w:tc>
          <w:tcPr>
            <w:tcW w:w="8313" w:type="dxa"/>
            <w:tcBorders>
              <w:top w:val="single" w:sz="6" w:space="0" w:color="auto"/>
              <w:bottom w:val="single" w:sz="12" w:space="0" w:color="auto"/>
            </w:tcBorders>
            <w:shd w:val="clear" w:color="auto" w:fill="auto"/>
          </w:tcPr>
          <w:p w:rsidR="00E0752E" w:rsidRPr="00783BFD" w:rsidRDefault="00E0752E" w:rsidP="00E0752E">
            <w:pPr>
              <w:pStyle w:val="TableHeading"/>
            </w:pPr>
            <w:r w:rsidRPr="00783BFD">
              <w:t>Ingredient</w:t>
            </w:r>
          </w:p>
        </w:tc>
      </w:tr>
      <w:tr w:rsidR="00E0752E" w:rsidRPr="00783BFD" w:rsidTr="00E0752E">
        <w:tc>
          <w:tcPr>
            <w:tcW w:w="8313" w:type="dxa"/>
            <w:tcBorders>
              <w:top w:val="single" w:sz="12" w:space="0" w:color="auto"/>
              <w:bottom w:val="single" w:sz="12" w:space="0" w:color="auto"/>
            </w:tcBorders>
            <w:shd w:val="clear" w:color="auto" w:fill="auto"/>
          </w:tcPr>
          <w:p w:rsidR="00E0752E" w:rsidRPr="00783BFD" w:rsidRDefault="00E0752E" w:rsidP="00E0752E">
            <w:pPr>
              <w:pStyle w:val="Tabletext"/>
            </w:pPr>
            <w:r w:rsidRPr="00783BFD">
              <w:t>Water for injections—sterilised</w:t>
            </w:r>
          </w:p>
        </w:tc>
      </w:tr>
    </w:tbl>
    <w:p w:rsidR="00E0752E" w:rsidRPr="00783BFD" w:rsidRDefault="00E0752E" w:rsidP="00E0752E">
      <w:pPr>
        <w:pStyle w:val="Tabletext"/>
      </w:pPr>
    </w:p>
    <w:p w:rsidR="003D49C4" w:rsidRPr="00783BFD" w:rsidRDefault="00F650B2" w:rsidP="00510DF5">
      <w:pPr>
        <w:pStyle w:val="ActHead1"/>
        <w:pageBreakBefore/>
      </w:pPr>
      <w:bookmarkStart w:id="79" w:name="_Toc30510671"/>
      <w:r w:rsidRPr="002D6F83">
        <w:rPr>
          <w:rStyle w:val="CharChapNo"/>
        </w:rPr>
        <w:lastRenderedPageBreak/>
        <w:t>Schedule</w:t>
      </w:r>
      <w:r w:rsidR="00783BFD" w:rsidRPr="002D6F83">
        <w:rPr>
          <w:rStyle w:val="CharChapNo"/>
        </w:rPr>
        <w:t> </w:t>
      </w:r>
      <w:r w:rsidRPr="002D6F83">
        <w:rPr>
          <w:rStyle w:val="CharChapNo"/>
        </w:rPr>
        <w:t>3</w:t>
      </w:r>
      <w:r w:rsidRPr="00783BFD">
        <w:t>—</w:t>
      </w:r>
      <w:bookmarkStart w:id="80" w:name="BK_S4P8L1C12"/>
      <w:bookmarkEnd w:id="80"/>
      <w:r w:rsidR="003D49C4" w:rsidRPr="002D6F83">
        <w:rPr>
          <w:rStyle w:val="CharChapText"/>
        </w:rPr>
        <w:t>Pharmaceutical benefits for which a dangerous drug fee applies</w:t>
      </w:r>
      <w:bookmarkEnd w:id="79"/>
    </w:p>
    <w:p w:rsidR="003D49C4" w:rsidRPr="00783BFD" w:rsidRDefault="003D49C4" w:rsidP="003D49C4">
      <w:pPr>
        <w:pStyle w:val="notemargin"/>
      </w:pPr>
      <w:r w:rsidRPr="00783BFD">
        <w:t>Note:</w:t>
      </w:r>
      <w:r w:rsidRPr="00783BFD">
        <w:tab/>
        <w:t>See subsection 7(3).</w:t>
      </w:r>
    </w:p>
    <w:p w:rsidR="003D49C4" w:rsidRPr="002D6F83" w:rsidRDefault="003D49C4" w:rsidP="003D49C4">
      <w:pPr>
        <w:pStyle w:val="Header"/>
      </w:pPr>
      <w:r w:rsidRPr="002D6F83">
        <w:rPr>
          <w:rStyle w:val="CharPartNo"/>
        </w:rPr>
        <w:t xml:space="preserve"> </w:t>
      </w:r>
      <w:r w:rsidRPr="002D6F83">
        <w:rPr>
          <w:rStyle w:val="CharPartText"/>
        </w:rPr>
        <w:t xml:space="preserve"> </w:t>
      </w:r>
    </w:p>
    <w:p w:rsidR="003D49C4" w:rsidRPr="002D6F83" w:rsidRDefault="003D49C4" w:rsidP="003D49C4">
      <w:pPr>
        <w:pStyle w:val="Header"/>
      </w:pPr>
      <w:r w:rsidRPr="002D6F83">
        <w:rPr>
          <w:rStyle w:val="CharDivNo"/>
        </w:rPr>
        <w:t xml:space="preserve"> </w:t>
      </w:r>
      <w:r w:rsidRPr="002D6F83">
        <w:rPr>
          <w:rStyle w:val="CharDivText"/>
        </w:rPr>
        <w:t xml:space="preserve"> </w:t>
      </w:r>
    </w:p>
    <w:p w:rsidR="00BC3F76" w:rsidRPr="00783BFD" w:rsidRDefault="00BC3F76" w:rsidP="00D274B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838"/>
        <w:gridCol w:w="6474"/>
      </w:tblGrid>
      <w:tr w:rsidR="00D274B9" w:rsidRPr="00783BFD" w:rsidTr="00093729">
        <w:trPr>
          <w:tblHeader/>
        </w:trPr>
        <w:tc>
          <w:tcPr>
            <w:tcW w:w="8312" w:type="dxa"/>
            <w:gridSpan w:val="2"/>
            <w:tcBorders>
              <w:top w:val="single" w:sz="12" w:space="0" w:color="auto"/>
              <w:bottom w:val="single" w:sz="6" w:space="0" w:color="auto"/>
            </w:tcBorders>
            <w:shd w:val="clear" w:color="auto" w:fill="auto"/>
          </w:tcPr>
          <w:p w:rsidR="00D274B9" w:rsidRPr="00783BFD" w:rsidRDefault="00AC5C77" w:rsidP="00D274B9">
            <w:pPr>
              <w:pStyle w:val="TableHeading"/>
            </w:pPr>
            <w:r w:rsidRPr="00783BFD">
              <w:t>Pharmaceutical benefits for which a dangerous drug fee applies</w:t>
            </w:r>
          </w:p>
        </w:tc>
      </w:tr>
      <w:tr w:rsidR="00D274B9" w:rsidRPr="00783BFD" w:rsidTr="004C160B">
        <w:trPr>
          <w:tblHeader/>
        </w:trPr>
        <w:tc>
          <w:tcPr>
            <w:tcW w:w="1838" w:type="dxa"/>
            <w:tcBorders>
              <w:top w:val="single" w:sz="6" w:space="0" w:color="auto"/>
              <w:bottom w:val="single" w:sz="12" w:space="0" w:color="auto"/>
            </w:tcBorders>
            <w:shd w:val="clear" w:color="auto" w:fill="auto"/>
          </w:tcPr>
          <w:p w:rsidR="00D274B9" w:rsidRPr="00783BFD" w:rsidRDefault="00AC5C77" w:rsidP="00D274B9">
            <w:pPr>
              <w:pStyle w:val="TableHeading"/>
            </w:pPr>
            <w:r w:rsidRPr="00783BFD">
              <w:t>Column 1</w:t>
            </w:r>
            <w:r w:rsidRPr="00783BFD">
              <w:br/>
              <w:t>Listed drug</w:t>
            </w:r>
          </w:p>
        </w:tc>
        <w:tc>
          <w:tcPr>
            <w:tcW w:w="6474" w:type="dxa"/>
            <w:tcBorders>
              <w:top w:val="single" w:sz="6" w:space="0" w:color="auto"/>
              <w:bottom w:val="single" w:sz="12" w:space="0" w:color="auto"/>
            </w:tcBorders>
            <w:shd w:val="clear" w:color="auto" w:fill="auto"/>
          </w:tcPr>
          <w:p w:rsidR="00D274B9" w:rsidRPr="00783BFD" w:rsidRDefault="00AC5C77" w:rsidP="00D274B9">
            <w:pPr>
              <w:pStyle w:val="TableHeading"/>
            </w:pPr>
            <w:r w:rsidRPr="00783BFD">
              <w:t>Column 2</w:t>
            </w:r>
            <w:r w:rsidRPr="00783BFD">
              <w:br/>
              <w:t>Form</w:t>
            </w:r>
          </w:p>
        </w:tc>
      </w:tr>
      <w:tr w:rsidR="008E450B" w:rsidRPr="00783BFD" w:rsidTr="004C160B">
        <w:tc>
          <w:tcPr>
            <w:tcW w:w="1838" w:type="dxa"/>
            <w:tcBorders>
              <w:top w:val="single" w:sz="12" w:space="0" w:color="auto"/>
            </w:tcBorders>
            <w:shd w:val="clear" w:color="auto" w:fill="auto"/>
          </w:tcPr>
          <w:p w:rsidR="008E450B" w:rsidRPr="00783BFD" w:rsidRDefault="008E450B" w:rsidP="008E450B">
            <w:pPr>
              <w:pStyle w:val="Tabletext"/>
            </w:pPr>
            <w:r w:rsidRPr="00783BFD">
              <w:t>Alprazolam</w:t>
            </w:r>
          </w:p>
        </w:tc>
        <w:tc>
          <w:tcPr>
            <w:tcW w:w="6474" w:type="dxa"/>
            <w:tcBorders>
              <w:top w:val="single" w:sz="12" w:space="0" w:color="auto"/>
            </w:tcBorders>
            <w:shd w:val="clear" w:color="auto" w:fill="auto"/>
          </w:tcPr>
          <w:p w:rsidR="008E450B" w:rsidRPr="00783BFD" w:rsidRDefault="008E450B" w:rsidP="008E450B">
            <w:pPr>
              <w:pStyle w:val="Tabletext"/>
            </w:pPr>
            <w:r w:rsidRPr="00783BFD">
              <w:t>Tablet 250 micrograms</w:t>
            </w:r>
          </w:p>
        </w:tc>
      </w:tr>
      <w:tr w:rsidR="008E450B" w:rsidRPr="00783BFD" w:rsidTr="004C160B">
        <w:tc>
          <w:tcPr>
            <w:tcW w:w="1838" w:type="dxa"/>
            <w:shd w:val="clear" w:color="auto" w:fill="auto"/>
          </w:tcPr>
          <w:p w:rsidR="008E450B" w:rsidRPr="00783BFD" w:rsidRDefault="008E450B" w:rsidP="008E450B">
            <w:pPr>
              <w:pStyle w:val="Tabletext"/>
            </w:pPr>
            <w:r w:rsidRPr="00783BFD">
              <w:t>Alprazolam</w:t>
            </w:r>
          </w:p>
        </w:tc>
        <w:tc>
          <w:tcPr>
            <w:tcW w:w="6474" w:type="dxa"/>
            <w:shd w:val="clear" w:color="auto" w:fill="auto"/>
          </w:tcPr>
          <w:p w:rsidR="008E450B" w:rsidRPr="00783BFD" w:rsidRDefault="008E450B" w:rsidP="008E450B">
            <w:pPr>
              <w:pStyle w:val="Tabletext"/>
            </w:pPr>
            <w:r w:rsidRPr="00783BFD">
              <w:t>Tablet 500 micrograms</w:t>
            </w:r>
          </w:p>
        </w:tc>
      </w:tr>
      <w:tr w:rsidR="008E450B" w:rsidRPr="00783BFD" w:rsidTr="004C160B">
        <w:tc>
          <w:tcPr>
            <w:tcW w:w="1838" w:type="dxa"/>
            <w:shd w:val="clear" w:color="auto" w:fill="auto"/>
          </w:tcPr>
          <w:p w:rsidR="008E450B" w:rsidRPr="00783BFD" w:rsidRDefault="008E450B" w:rsidP="008E450B">
            <w:pPr>
              <w:pStyle w:val="Tabletext"/>
            </w:pPr>
            <w:r w:rsidRPr="00783BFD">
              <w:t>Alprazolam</w:t>
            </w:r>
          </w:p>
        </w:tc>
        <w:tc>
          <w:tcPr>
            <w:tcW w:w="6474" w:type="dxa"/>
            <w:shd w:val="clear" w:color="auto" w:fill="auto"/>
          </w:tcPr>
          <w:p w:rsidR="008E450B" w:rsidRPr="00783BFD" w:rsidRDefault="008E450B" w:rsidP="008E450B">
            <w:pPr>
              <w:pStyle w:val="Tabletext"/>
            </w:pPr>
            <w:r w:rsidRPr="00783BFD">
              <w:t>Tablet 1 mg</w:t>
            </w:r>
          </w:p>
        </w:tc>
      </w:tr>
      <w:tr w:rsidR="008E450B" w:rsidRPr="00783BFD" w:rsidTr="004C160B">
        <w:tc>
          <w:tcPr>
            <w:tcW w:w="1838" w:type="dxa"/>
            <w:shd w:val="clear" w:color="auto" w:fill="auto"/>
          </w:tcPr>
          <w:p w:rsidR="008E450B" w:rsidRPr="00783BFD" w:rsidRDefault="008E450B" w:rsidP="008E450B">
            <w:pPr>
              <w:pStyle w:val="Tabletext"/>
            </w:pPr>
            <w:r w:rsidRPr="00783BFD">
              <w:t>Buprenorphine</w:t>
            </w:r>
          </w:p>
        </w:tc>
        <w:tc>
          <w:tcPr>
            <w:tcW w:w="6474" w:type="dxa"/>
            <w:shd w:val="clear" w:color="auto" w:fill="auto"/>
          </w:tcPr>
          <w:p w:rsidR="008E450B" w:rsidRPr="00783BFD" w:rsidRDefault="008E450B" w:rsidP="008E450B">
            <w:pPr>
              <w:pStyle w:val="Tabletext"/>
            </w:pPr>
            <w:r w:rsidRPr="00783BFD">
              <w:t>Transdermal patch 5 mg</w:t>
            </w:r>
          </w:p>
        </w:tc>
      </w:tr>
      <w:tr w:rsidR="008E450B" w:rsidRPr="00783BFD" w:rsidTr="004C160B">
        <w:tc>
          <w:tcPr>
            <w:tcW w:w="1838" w:type="dxa"/>
            <w:shd w:val="clear" w:color="auto" w:fill="auto"/>
          </w:tcPr>
          <w:p w:rsidR="008E450B" w:rsidRPr="00783BFD" w:rsidRDefault="008E450B" w:rsidP="008E450B">
            <w:pPr>
              <w:pStyle w:val="Tabletext"/>
            </w:pPr>
            <w:r w:rsidRPr="00783BFD">
              <w:t>Buprenorphine</w:t>
            </w:r>
          </w:p>
        </w:tc>
        <w:tc>
          <w:tcPr>
            <w:tcW w:w="6474" w:type="dxa"/>
            <w:shd w:val="clear" w:color="auto" w:fill="auto"/>
          </w:tcPr>
          <w:p w:rsidR="008E450B" w:rsidRPr="00783BFD" w:rsidRDefault="008E450B" w:rsidP="008E450B">
            <w:pPr>
              <w:pStyle w:val="Tabletext"/>
            </w:pPr>
            <w:r w:rsidRPr="00783BFD">
              <w:t>Transdermal patch 10 mg</w:t>
            </w:r>
          </w:p>
        </w:tc>
      </w:tr>
      <w:tr w:rsidR="008E450B" w:rsidRPr="00783BFD" w:rsidTr="004C160B">
        <w:tc>
          <w:tcPr>
            <w:tcW w:w="1838" w:type="dxa"/>
            <w:shd w:val="clear" w:color="auto" w:fill="auto"/>
          </w:tcPr>
          <w:p w:rsidR="008E450B" w:rsidRPr="00783BFD" w:rsidRDefault="008E450B" w:rsidP="008E450B">
            <w:pPr>
              <w:pStyle w:val="Tabletext"/>
            </w:pPr>
            <w:r w:rsidRPr="00783BFD">
              <w:t>Buprenorphine</w:t>
            </w:r>
          </w:p>
        </w:tc>
        <w:tc>
          <w:tcPr>
            <w:tcW w:w="6474" w:type="dxa"/>
            <w:shd w:val="clear" w:color="auto" w:fill="auto"/>
          </w:tcPr>
          <w:p w:rsidR="008E450B" w:rsidRPr="00783BFD" w:rsidRDefault="008E450B" w:rsidP="008E450B">
            <w:pPr>
              <w:pStyle w:val="Tabletext"/>
            </w:pPr>
            <w:r w:rsidRPr="00783BFD">
              <w:t>Transdermal patch 15 mg</w:t>
            </w:r>
          </w:p>
        </w:tc>
      </w:tr>
      <w:tr w:rsidR="008E450B" w:rsidRPr="00783BFD" w:rsidTr="004C160B">
        <w:tc>
          <w:tcPr>
            <w:tcW w:w="1838" w:type="dxa"/>
            <w:shd w:val="clear" w:color="auto" w:fill="auto"/>
          </w:tcPr>
          <w:p w:rsidR="008E450B" w:rsidRPr="00783BFD" w:rsidRDefault="008E450B" w:rsidP="008E450B">
            <w:pPr>
              <w:pStyle w:val="Tabletext"/>
            </w:pPr>
            <w:r w:rsidRPr="00783BFD">
              <w:t>Buprenorphine</w:t>
            </w:r>
          </w:p>
        </w:tc>
        <w:tc>
          <w:tcPr>
            <w:tcW w:w="6474" w:type="dxa"/>
            <w:shd w:val="clear" w:color="auto" w:fill="auto"/>
          </w:tcPr>
          <w:p w:rsidR="008E450B" w:rsidRPr="00783BFD" w:rsidRDefault="008E450B" w:rsidP="008E450B">
            <w:pPr>
              <w:pStyle w:val="Tabletext"/>
            </w:pPr>
            <w:r w:rsidRPr="00783BFD">
              <w:t>Transdermal patch 20 mg</w:t>
            </w:r>
          </w:p>
        </w:tc>
      </w:tr>
      <w:tr w:rsidR="008E450B" w:rsidRPr="00783BFD" w:rsidTr="004C160B">
        <w:tc>
          <w:tcPr>
            <w:tcW w:w="1838" w:type="dxa"/>
            <w:shd w:val="clear" w:color="auto" w:fill="auto"/>
          </w:tcPr>
          <w:p w:rsidR="008E450B" w:rsidRPr="00783BFD" w:rsidRDefault="008E450B" w:rsidP="008E450B">
            <w:pPr>
              <w:pStyle w:val="Tabletext"/>
            </w:pPr>
            <w:r w:rsidRPr="00783BFD">
              <w:t>Buprenorphine</w:t>
            </w:r>
          </w:p>
        </w:tc>
        <w:tc>
          <w:tcPr>
            <w:tcW w:w="6474" w:type="dxa"/>
            <w:shd w:val="clear" w:color="auto" w:fill="auto"/>
          </w:tcPr>
          <w:p w:rsidR="008E450B" w:rsidRPr="00783BFD" w:rsidRDefault="008E450B" w:rsidP="008E450B">
            <w:pPr>
              <w:pStyle w:val="Tabletext"/>
            </w:pPr>
            <w:r w:rsidRPr="00783BFD">
              <w:t>Transdermal patch 25 mg</w:t>
            </w:r>
          </w:p>
        </w:tc>
      </w:tr>
      <w:tr w:rsidR="008E450B" w:rsidRPr="00783BFD" w:rsidTr="004C160B">
        <w:tc>
          <w:tcPr>
            <w:tcW w:w="1838" w:type="dxa"/>
            <w:shd w:val="clear" w:color="auto" w:fill="auto"/>
          </w:tcPr>
          <w:p w:rsidR="008E450B" w:rsidRPr="00783BFD" w:rsidRDefault="008E450B" w:rsidP="008E450B">
            <w:pPr>
              <w:pStyle w:val="Tabletext"/>
            </w:pPr>
            <w:r w:rsidRPr="00783BFD">
              <w:t>Buprenorphine</w:t>
            </w:r>
          </w:p>
        </w:tc>
        <w:tc>
          <w:tcPr>
            <w:tcW w:w="6474" w:type="dxa"/>
            <w:shd w:val="clear" w:color="auto" w:fill="auto"/>
          </w:tcPr>
          <w:p w:rsidR="008E450B" w:rsidRPr="00783BFD" w:rsidRDefault="008E450B" w:rsidP="008E450B">
            <w:pPr>
              <w:pStyle w:val="Tabletext"/>
            </w:pPr>
            <w:r w:rsidRPr="00783BFD">
              <w:t>Transdermal patch 30 mg</w:t>
            </w:r>
          </w:p>
        </w:tc>
      </w:tr>
      <w:tr w:rsidR="008E450B" w:rsidRPr="00783BFD" w:rsidTr="004C160B">
        <w:tc>
          <w:tcPr>
            <w:tcW w:w="1838" w:type="dxa"/>
            <w:shd w:val="clear" w:color="auto" w:fill="auto"/>
          </w:tcPr>
          <w:p w:rsidR="008E450B" w:rsidRPr="00783BFD" w:rsidRDefault="008E450B" w:rsidP="008E450B">
            <w:pPr>
              <w:pStyle w:val="Tabletext"/>
            </w:pPr>
            <w:r w:rsidRPr="00783BFD">
              <w:t>Buprenorphine</w:t>
            </w:r>
          </w:p>
        </w:tc>
        <w:tc>
          <w:tcPr>
            <w:tcW w:w="6474" w:type="dxa"/>
            <w:shd w:val="clear" w:color="auto" w:fill="auto"/>
          </w:tcPr>
          <w:p w:rsidR="008E450B" w:rsidRPr="00783BFD" w:rsidRDefault="008E450B" w:rsidP="008E450B">
            <w:pPr>
              <w:pStyle w:val="Tabletext"/>
            </w:pPr>
            <w:r w:rsidRPr="00783BFD">
              <w:t>Transdermal patch 40 mg</w:t>
            </w:r>
          </w:p>
        </w:tc>
      </w:tr>
      <w:tr w:rsidR="008E450B" w:rsidRPr="00783BFD" w:rsidTr="004C160B">
        <w:tc>
          <w:tcPr>
            <w:tcW w:w="1838" w:type="dxa"/>
            <w:shd w:val="clear" w:color="auto" w:fill="auto"/>
          </w:tcPr>
          <w:p w:rsidR="008E450B" w:rsidRPr="00783BFD" w:rsidRDefault="008E450B" w:rsidP="008E450B">
            <w:pPr>
              <w:pStyle w:val="Tabletext"/>
            </w:pPr>
            <w:r w:rsidRPr="00783BFD">
              <w:t>Codeine</w:t>
            </w:r>
          </w:p>
        </w:tc>
        <w:tc>
          <w:tcPr>
            <w:tcW w:w="6474" w:type="dxa"/>
            <w:shd w:val="clear" w:color="auto" w:fill="auto"/>
          </w:tcPr>
          <w:p w:rsidR="008E450B" w:rsidRPr="00783BFD" w:rsidRDefault="008E450B" w:rsidP="008E450B">
            <w:pPr>
              <w:pStyle w:val="Tabletext"/>
            </w:pPr>
            <w:r w:rsidRPr="00783BFD">
              <w:t>Tablet containing codeine phosphate hemihydrate 30 mg</w:t>
            </w:r>
          </w:p>
        </w:tc>
      </w:tr>
      <w:tr w:rsidR="008E450B" w:rsidRPr="00783BFD" w:rsidTr="004C160B">
        <w:tc>
          <w:tcPr>
            <w:tcW w:w="1838" w:type="dxa"/>
            <w:shd w:val="clear" w:color="auto" w:fill="auto"/>
          </w:tcPr>
          <w:p w:rsidR="008E450B" w:rsidRPr="00783BFD" w:rsidRDefault="008E450B" w:rsidP="008E450B">
            <w:pPr>
              <w:pStyle w:val="Tabletext"/>
            </w:pPr>
            <w:proofErr w:type="spellStart"/>
            <w:r w:rsidRPr="00783BFD">
              <w:t>Dexamfetamine</w:t>
            </w:r>
            <w:proofErr w:type="spellEnd"/>
          </w:p>
        </w:tc>
        <w:tc>
          <w:tcPr>
            <w:tcW w:w="6474" w:type="dxa"/>
            <w:shd w:val="clear" w:color="auto" w:fill="auto"/>
          </w:tcPr>
          <w:p w:rsidR="008E450B" w:rsidRPr="00783BFD" w:rsidRDefault="008E450B" w:rsidP="008E450B">
            <w:pPr>
              <w:pStyle w:val="Tabletext"/>
            </w:pPr>
            <w:r w:rsidRPr="00783BFD">
              <w:t xml:space="preserve">Tablet containing </w:t>
            </w:r>
            <w:proofErr w:type="spellStart"/>
            <w:r w:rsidRPr="00783BFD">
              <w:t>dexamfetamine</w:t>
            </w:r>
            <w:proofErr w:type="spellEnd"/>
            <w:r w:rsidRPr="00783BFD">
              <w:t xml:space="preserve"> </w:t>
            </w:r>
            <w:proofErr w:type="spellStart"/>
            <w:r w:rsidRPr="00783BFD">
              <w:t>sulfate</w:t>
            </w:r>
            <w:proofErr w:type="spellEnd"/>
            <w:r w:rsidRPr="00783BFD">
              <w:t xml:space="preserve"> 5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Lozenge 200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Lozenge 400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Lozenge 600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Lozenge 800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Lozenge 1200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Lozenge 1600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(orally disintegrating) 100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(orally disintegrating) 200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(orally disintegrating) 400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(orally disintegrating) 600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(orally disintegrating) 800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(sublingual) 100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(sublingual) 200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(sublingual) 300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(sublingual) 400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(sublingual) 600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Tablet (sublingual) 800 micrograms (as citrate)</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1.28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 xml:space="preserve">Transdermal patch 2.063 </w:t>
            </w:r>
            <w:bookmarkStart w:id="81" w:name="BK_S4P8L40C25"/>
            <w:bookmarkEnd w:id="81"/>
            <w:r w:rsidRPr="00783BFD">
              <w:t>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2.1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2.55 mg</w:t>
            </w:r>
          </w:p>
        </w:tc>
      </w:tr>
      <w:tr w:rsidR="008E450B" w:rsidRPr="00783BFD" w:rsidTr="004C160B">
        <w:tc>
          <w:tcPr>
            <w:tcW w:w="1838" w:type="dxa"/>
            <w:shd w:val="clear" w:color="auto" w:fill="auto"/>
          </w:tcPr>
          <w:p w:rsidR="008E450B" w:rsidRPr="00783BFD" w:rsidRDefault="008E450B" w:rsidP="008E450B">
            <w:pPr>
              <w:pStyle w:val="Tabletext"/>
            </w:pPr>
            <w:r w:rsidRPr="00783BFD">
              <w:lastRenderedPageBreak/>
              <w:t>Fentanyl</w:t>
            </w:r>
          </w:p>
        </w:tc>
        <w:tc>
          <w:tcPr>
            <w:tcW w:w="6474" w:type="dxa"/>
            <w:shd w:val="clear" w:color="auto" w:fill="auto"/>
          </w:tcPr>
          <w:p w:rsidR="008E450B" w:rsidRPr="00783BFD" w:rsidRDefault="008E450B" w:rsidP="008E450B">
            <w:pPr>
              <w:pStyle w:val="Tabletext"/>
            </w:pPr>
            <w:r w:rsidRPr="00783BFD">
              <w:t xml:space="preserve">Transdermal patch 4.125 </w:t>
            </w:r>
            <w:bookmarkStart w:id="82" w:name="BK_S4P9L2C25"/>
            <w:bookmarkStart w:id="83" w:name="BK_S4P9L1C25"/>
            <w:bookmarkEnd w:id="82"/>
            <w:bookmarkEnd w:id="83"/>
            <w:r w:rsidRPr="00783BFD">
              <w:t>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4.2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5.10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7.65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8.25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8.4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10.20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 xml:space="preserve">Transdermal patch 12.375 </w:t>
            </w:r>
            <w:bookmarkStart w:id="84" w:name="BK_S4P9L9C26"/>
            <w:bookmarkStart w:id="85" w:name="BK_S4P9L8C26"/>
            <w:bookmarkEnd w:id="84"/>
            <w:bookmarkEnd w:id="85"/>
            <w:r w:rsidRPr="00783BFD">
              <w:t>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12.6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16.5 mg</w:t>
            </w:r>
          </w:p>
        </w:tc>
      </w:tr>
      <w:tr w:rsidR="008E450B" w:rsidRPr="00783BFD" w:rsidTr="004C160B">
        <w:tc>
          <w:tcPr>
            <w:tcW w:w="1838" w:type="dxa"/>
            <w:shd w:val="clear" w:color="auto" w:fill="auto"/>
          </w:tcPr>
          <w:p w:rsidR="008E450B" w:rsidRPr="00783BFD" w:rsidRDefault="008E450B" w:rsidP="008E450B">
            <w:pPr>
              <w:pStyle w:val="Tabletext"/>
            </w:pPr>
            <w:r w:rsidRPr="00783BFD">
              <w:t>Fentanyl</w:t>
            </w:r>
          </w:p>
        </w:tc>
        <w:tc>
          <w:tcPr>
            <w:tcW w:w="6474" w:type="dxa"/>
            <w:shd w:val="clear" w:color="auto" w:fill="auto"/>
          </w:tcPr>
          <w:p w:rsidR="008E450B" w:rsidRPr="00783BFD" w:rsidRDefault="008E450B" w:rsidP="008E450B">
            <w:pPr>
              <w:pStyle w:val="Tabletext"/>
            </w:pPr>
            <w:r w:rsidRPr="00783BFD">
              <w:t>Transdermal patch 16.8 mg</w:t>
            </w:r>
          </w:p>
        </w:tc>
      </w:tr>
      <w:tr w:rsidR="003D00E3" w:rsidRPr="00783BFD" w:rsidTr="00D92C00">
        <w:tc>
          <w:tcPr>
            <w:tcW w:w="1838" w:type="dxa"/>
            <w:shd w:val="clear" w:color="auto" w:fill="auto"/>
          </w:tcPr>
          <w:p w:rsidR="003D00E3" w:rsidRPr="00783BFD" w:rsidRDefault="003D00E3" w:rsidP="00D92C00">
            <w:pPr>
              <w:pStyle w:val="Tabletext"/>
            </w:pPr>
            <w:r w:rsidRPr="00783BFD">
              <w:t>Hydromorphone</w:t>
            </w:r>
          </w:p>
        </w:tc>
        <w:tc>
          <w:tcPr>
            <w:tcW w:w="6474" w:type="dxa"/>
            <w:shd w:val="clear" w:color="auto" w:fill="auto"/>
          </w:tcPr>
          <w:p w:rsidR="003D00E3" w:rsidRPr="00783BFD" w:rsidRDefault="003D00E3" w:rsidP="00D92C00">
            <w:pPr>
              <w:pStyle w:val="Tabletext"/>
            </w:pPr>
            <w:r w:rsidRPr="00783BFD">
              <w:t>Injection containing hydromorphone hydrochloride 2 mg in 1 mL</w:t>
            </w:r>
          </w:p>
        </w:tc>
      </w:tr>
      <w:tr w:rsidR="003D00E3" w:rsidRPr="00783BFD" w:rsidTr="00D92C00">
        <w:tc>
          <w:tcPr>
            <w:tcW w:w="1838" w:type="dxa"/>
            <w:shd w:val="clear" w:color="auto" w:fill="auto"/>
          </w:tcPr>
          <w:p w:rsidR="003D00E3" w:rsidRPr="00783BFD" w:rsidRDefault="003D00E3" w:rsidP="00D92C00">
            <w:pPr>
              <w:pStyle w:val="Tabletext"/>
            </w:pPr>
            <w:r w:rsidRPr="00783BFD">
              <w:t>Hydromorphone</w:t>
            </w:r>
          </w:p>
        </w:tc>
        <w:tc>
          <w:tcPr>
            <w:tcW w:w="6474" w:type="dxa"/>
            <w:shd w:val="clear" w:color="auto" w:fill="auto"/>
          </w:tcPr>
          <w:p w:rsidR="003D00E3" w:rsidRPr="00783BFD" w:rsidRDefault="003D00E3" w:rsidP="00D92C00">
            <w:pPr>
              <w:pStyle w:val="Tabletext"/>
            </w:pPr>
            <w:r w:rsidRPr="00783BFD">
              <w:t>Injection containing hydromorphone hydrochloride 10 mg in 1 mL</w:t>
            </w:r>
          </w:p>
        </w:tc>
      </w:tr>
      <w:tr w:rsidR="003D00E3" w:rsidRPr="00783BFD" w:rsidTr="00D92C00">
        <w:tc>
          <w:tcPr>
            <w:tcW w:w="1838" w:type="dxa"/>
            <w:shd w:val="clear" w:color="auto" w:fill="auto"/>
          </w:tcPr>
          <w:p w:rsidR="003D00E3" w:rsidRPr="00783BFD" w:rsidRDefault="003D00E3" w:rsidP="00D92C00">
            <w:pPr>
              <w:pStyle w:val="Tabletext"/>
            </w:pPr>
            <w:r w:rsidRPr="00783BFD">
              <w:t>Hydromorphone</w:t>
            </w:r>
          </w:p>
        </w:tc>
        <w:tc>
          <w:tcPr>
            <w:tcW w:w="6474" w:type="dxa"/>
            <w:shd w:val="clear" w:color="auto" w:fill="auto"/>
          </w:tcPr>
          <w:p w:rsidR="003D00E3" w:rsidRPr="00783BFD" w:rsidRDefault="003D00E3" w:rsidP="00D92C00">
            <w:pPr>
              <w:pStyle w:val="Tabletext"/>
            </w:pPr>
            <w:r w:rsidRPr="00783BFD">
              <w:t xml:space="preserve">Oral liquid containing hydromorphone hydrochloride 1 mg per mL, 200 </w:t>
            </w:r>
            <w:bookmarkStart w:id="86" w:name="BK_S4P9L21C69"/>
            <w:bookmarkStart w:id="87" w:name="BK_S4P9L15C69"/>
            <w:bookmarkStart w:id="88" w:name="BK_S4P9L14C69"/>
            <w:bookmarkEnd w:id="86"/>
            <w:bookmarkEnd w:id="87"/>
            <w:bookmarkEnd w:id="88"/>
            <w:r w:rsidRPr="00783BFD">
              <w:t>mL</w:t>
            </w:r>
          </w:p>
        </w:tc>
      </w:tr>
      <w:tr w:rsidR="008E450B" w:rsidRPr="00783BFD" w:rsidTr="004C160B">
        <w:tc>
          <w:tcPr>
            <w:tcW w:w="1838" w:type="dxa"/>
            <w:shd w:val="clear" w:color="auto" w:fill="auto"/>
          </w:tcPr>
          <w:p w:rsidR="008E450B" w:rsidRPr="00783BFD" w:rsidRDefault="008E450B" w:rsidP="008E450B">
            <w:pPr>
              <w:pStyle w:val="Tabletext"/>
            </w:pPr>
            <w:r w:rsidRPr="00783BFD">
              <w:t>Hydromorphone</w:t>
            </w:r>
          </w:p>
        </w:tc>
        <w:tc>
          <w:tcPr>
            <w:tcW w:w="6474" w:type="dxa"/>
            <w:shd w:val="clear" w:color="auto" w:fill="auto"/>
          </w:tcPr>
          <w:p w:rsidR="008E450B" w:rsidRPr="00783BFD" w:rsidRDefault="008E450B" w:rsidP="008E450B">
            <w:pPr>
              <w:pStyle w:val="Tabletext"/>
            </w:pPr>
            <w:r w:rsidRPr="00783BFD">
              <w:t>Tablet containing hydromorphone hydrochloride 2 mg</w:t>
            </w:r>
          </w:p>
        </w:tc>
      </w:tr>
      <w:tr w:rsidR="008E450B" w:rsidRPr="00783BFD" w:rsidTr="004C160B">
        <w:tc>
          <w:tcPr>
            <w:tcW w:w="1838" w:type="dxa"/>
            <w:shd w:val="clear" w:color="auto" w:fill="auto"/>
          </w:tcPr>
          <w:p w:rsidR="008E450B" w:rsidRPr="00783BFD" w:rsidRDefault="008E450B" w:rsidP="008E450B">
            <w:pPr>
              <w:pStyle w:val="Tabletext"/>
            </w:pPr>
            <w:r w:rsidRPr="00783BFD">
              <w:t>Hydromorphone</w:t>
            </w:r>
          </w:p>
        </w:tc>
        <w:tc>
          <w:tcPr>
            <w:tcW w:w="6474" w:type="dxa"/>
            <w:shd w:val="clear" w:color="auto" w:fill="auto"/>
          </w:tcPr>
          <w:p w:rsidR="008E450B" w:rsidRPr="00783BFD" w:rsidRDefault="008E450B" w:rsidP="008E450B">
            <w:pPr>
              <w:pStyle w:val="Tabletext"/>
            </w:pPr>
            <w:r w:rsidRPr="00783BFD">
              <w:t>Tablet containing hydromorphone hydrochloride 4 mg</w:t>
            </w:r>
          </w:p>
        </w:tc>
      </w:tr>
      <w:tr w:rsidR="008E450B" w:rsidRPr="00783BFD" w:rsidTr="004C160B">
        <w:tc>
          <w:tcPr>
            <w:tcW w:w="1838" w:type="dxa"/>
            <w:shd w:val="clear" w:color="auto" w:fill="auto"/>
          </w:tcPr>
          <w:p w:rsidR="008E450B" w:rsidRPr="00783BFD" w:rsidRDefault="008E450B" w:rsidP="008E450B">
            <w:pPr>
              <w:pStyle w:val="Tabletext"/>
            </w:pPr>
            <w:r w:rsidRPr="00783BFD">
              <w:t>Hydromorphone</w:t>
            </w:r>
          </w:p>
        </w:tc>
        <w:tc>
          <w:tcPr>
            <w:tcW w:w="6474" w:type="dxa"/>
            <w:shd w:val="clear" w:color="auto" w:fill="auto"/>
          </w:tcPr>
          <w:p w:rsidR="008E450B" w:rsidRPr="00783BFD" w:rsidRDefault="008E450B" w:rsidP="008E450B">
            <w:pPr>
              <w:pStyle w:val="Tabletext"/>
            </w:pPr>
            <w:r w:rsidRPr="00783BFD">
              <w:t>Tablet containing hydromorphone hydrochloride 8 mg</w:t>
            </w:r>
          </w:p>
        </w:tc>
      </w:tr>
      <w:tr w:rsidR="008E450B" w:rsidRPr="00783BFD" w:rsidTr="004C160B">
        <w:tc>
          <w:tcPr>
            <w:tcW w:w="1838" w:type="dxa"/>
            <w:shd w:val="clear" w:color="auto" w:fill="auto"/>
          </w:tcPr>
          <w:p w:rsidR="008E450B" w:rsidRPr="00783BFD" w:rsidRDefault="008E450B" w:rsidP="008E450B">
            <w:pPr>
              <w:pStyle w:val="Tabletext"/>
            </w:pPr>
            <w:r w:rsidRPr="00783BFD">
              <w:t>Hydromorphone</w:t>
            </w:r>
          </w:p>
        </w:tc>
        <w:tc>
          <w:tcPr>
            <w:tcW w:w="6474" w:type="dxa"/>
            <w:shd w:val="clear" w:color="auto" w:fill="auto"/>
          </w:tcPr>
          <w:p w:rsidR="008E450B" w:rsidRPr="00783BFD" w:rsidRDefault="008E450B" w:rsidP="008E450B">
            <w:pPr>
              <w:pStyle w:val="Tabletext"/>
            </w:pPr>
            <w:r w:rsidRPr="00783BFD">
              <w:t>Tablet (modified release) containing hydromorphone hydrochloride 4 mg</w:t>
            </w:r>
          </w:p>
        </w:tc>
      </w:tr>
      <w:tr w:rsidR="008E450B" w:rsidRPr="00783BFD" w:rsidTr="004C160B">
        <w:tc>
          <w:tcPr>
            <w:tcW w:w="1838" w:type="dxa"/>
            <w:shd w:val="clear" w:color="auto" w:fill="auto"/>
          </w:tcPr>
          <w:p w:rsidR="008E450B" w:rsidRPr="00783BFD" w:rsidRDefault="008E450B" w:rsidP="008E450B">
            <w:pPr>
              <w:pStyle w:val="Tabletext"/>
            </w:pPr>
            <w:r w:rsidRPr="00783BFD">
              <w:t>Hydromorphone</w:t>
            </w:r>
          </w:p>
        </w:tc>
        <w:tc>
          <w:tcPr>
            <w:tcW w:w="6474" w:type="dxa"/>
            <w:shd w:val="clear" w:color="auto" w:fill="auto"/>
          </w:tcPr>
          <w:p w:rsidR="008E450B" w:rsidRPr="00783BFD" w:rsidRDefault="008E450B" w:rsidP="008E450B">
            <w:pPr>
              <w:pStyle w:val="Tabletext"/>
            </w:pPr>
            <w:r w:rsidRPr="00783BFD">
              <w:t>Tablet (modified release) containing hydromorphone hydrochloride 8 mg</w:t>
            </w:r>
          </w:p>
        </w:tc>
      </w:tr>
      <w:tr w:rsidR="008E450B" w:rsidRPr="00783BFD" w:rsidTr="004C160B">
        <w:tc>
          <w:tcPr>
            <w:tcW w:w="1838" w:type="dxa"/>
            <w:shd w:val="clear" w:color="auto" w:fill="auto"/>
          </w:tcPr>
          <w:p w:rsidR="008E450B" w:rsidRPr="00783BFD" w:rsidRDefault="008E450B" w:rsidP="008E450B">
            <w:pPr>
              <w:pStyle w:val="Tabletext"/>
            </w:pPr>
            <w:r w:rsidRPr="00783BFD">
              <w:t>Hydromorphone</w:t>
            </w:r>
          </w:p>
        </w:tc>
        <w:tc>
          <w:tcPr>
            <w:tcW w:w="6474" w:type="dxa"/>
            <w:shd w:val="clear" w:color="auto" w:fill="auto"/>
          </w:tcPr>
          <w:p w:rsidR="008E450B" w:rsidRPr="00783BFD" w:rsidRDefault="008E450B" w:rsidP="008E450B">
            <w:pPr>
              <w:pStyle w:val="Tabletext"/>
            </w:pPr>
            <w:r w:rsidRPr="00783BFD">
              <w:t>Tablet (modified release) containing hydromorphone hydrochloride 16 mg</w:t>
            </w:r>
          </w:p>
        </w:tc>
      </w:tr>
      <w:tr w:rsidR="008E450B" w:rsidRPr="00783BFD" w:rsidTr="004C160B">
        <w:tc>
          <w:tcPr>
            <w:tcW w:w="1838" w:type="dxa"/>
            <w:shd w:val="clear" w:color="auto" w:fill="auto"/>
          </w:tcPr>
          <w:p w:rsidR="008E450B" w:rsidRPr="00783BFD" w:rsidRDefault="008E450B" w:rsidP="008E450B">
            <w:pPr>
              <w:pStyle w:val="Tabletext"/>
            </w:pPr>
            <w:r w:rsidRPr="00783BFD">
              <w:t>Hydromorphone</w:t>
            </w:r>
          </w:p>
        </w:tc>
        <w:tc>
          <w:tcPr>
            <w:tcW w:w="6474" w:type="dxa"/>
            <w:shd w:val="clear" w:color="auto" w:fill="auto"/>
          </w:tcPr>
          <w:p w:rsidR="008E450B" w:rsidRPr="00783BFD" w:rsidRDefault="008E450B" w:rsidP="008E450B">
            <w:pPr>
              <w:pStyle w:val="Tabletext"/>
            </w:pPr>
            <w:r w:rsidRPr="00783BFD">
              <w:t>Tablet (modified release) containing hydromorphone hydrochloride 32 mg</w:t>
            </w:r>
          </w:p>
        </w:tc>
      </w:tr>
      <w:tr w:rsidR="008E450B" w:rsidRPr="00783BFD" w:rsidTr="004C160B">
        <w:tc>
          <w:tcPr>
            <w:tcW w:w="1838" w:type="dxa"/>
            <w:shd w:val="clear" w:color="auto" w:fill="auto"/>
          </w:tcPr>
          <w:p w:rsidR="008E450B" w:rsidRPr="00783BFD" w:rsidRDefault="008E450B" w:rsidP="008E450B">
            <w:pPr>
              <w:pStyle w:val="Tabletext"/>
            </w:pPr>
            <w:r w:rsidRPr="00783BFD">
              <w:t>Hydromorphone</w:t>
            </w:r>
          </w:p>
        </w:tc>
        <w:tc>
          <w:tcPr>
            <w:tcW w:w="6474" w:type="dxa"/>
            <w:shd w:val="clear" w:color="auto" w:fill="auto"/>
          </w:tcPr>
          <w:p w:rsidR="008E450B" w:rsidRPr="00783BFD" w:rsidRDefault="008E450B" w:rsidP="008E450B">
            <w:pPr>
              <w:pStyle w:val="Tabletext"/>
            </w:pPr>
            <w:r w:rsidRPr="00783BFD">
              <w:t>Tablet (modified release) containing hydromorphone hydrochloride 64 mg</w:t>
            </w:r>
          </w:p>
        </w:tc>
      </w:tr>
      <w:tr w:rsidR="0042558F" w:rsidRPr="00783BFD" w:rsidTr="004C160B">
        <w:tc>
          <w:tcPr>
            <w:tcW w:w="1838" w:type="dxa"/>
            <w:shd w:val="clear" w:color="auto" w:fill="auto"/>
          </w:tcPr>
          <w:p w:rsidR="0042558F" w:rsidRPr="00783BFD" w:rsidRDefault="0042558F" w:rsidP="009E3C9B">
            <w:pPr>
              <w:pStyle w:val="Tabletext"/>
            </w:pPr>
            <w:proofErr w:type="spellStart"/>
            <w:r w:rsidRPr="00ED6F94">
              <w:t>Lisdexamfetamine</w:t>
            </w:r>
            <w:proofErr w:type="spellEnd"/>
          </w:p>
        </w:tc>
        <w:tc>
          <w:tcPr>
            <w:tcW w:w="6474" w:type="dxa"/>
            <w:shd w:val="clear" w:color="auto" w:fill="auto"/>
          </w:tcPr>
          <w:p w:rsidR="0042558F" w:rsidRPr="00783BFD" w:rsidRDefault="0042558F" w:rsidP="009E3C9B">
            <w:pPr>
              <w:pStyle w:val="Tabletext"/>
            </w:pPr>
            <w:r w:rsidRPr="003B059B">
              <w:t xml:space="preserve">Capsule containing </w:t>
            </w:r>
            <w:proofErr w:type="spellStart"/>
            <w:r w:rsidRPr="003B059B">
              <w:t>lisdexamfetamine</w:t>
            </w:r>
            <w:proofErr w:type="spellEnd"/>
            <w:r w:rsidRPr="003B059B">
              <w:t xml:space="preserve"> </w:t>
            </w:r>
            <w:proofErr w:type="spellStart"/>
            <w:r w:rsidRPr="003B059B">
              <w:t>dimesilate</w:t>
            </w:r>
            <w:proofErr w:type="spellEnd"/>
            <w:r w:rsidRPr="003B059B">
              <w:t xml:space="preserve"> 20 mg</w:t>
            </w:r>
          </w:p>
        </w:tc>
      </w:tr>
      <w:tr w:rsidR="008E450B" w:rsidRPr="00783BFD" w:rsidTr="004C160B">
        <w:tc>
          <w:tcPr>
            <w:tcW w:w="1838" w:type="dxa"/>
            <w:shd w:val="clear" w:color="auto" w:fill="auto"/>
          </w:tcPr>
          <w:p w:rsidR="008E450B" w:rsidRPr="00783BFD" w:rsidRDefault="008E450B" w:rsidP="008E450B">
            <w:pPr>
              <w:pStyle w:val="Tabletext"/>
            </w:pPr>
            <w:proofErr w:type="spellStart"/>
            <w:r w:rsidRPr="00783BFD">
              <w:t>Lisdexamfetamine</w:t>
            </w:r>
            <w:proofErr w:type="spellEnd"/>
          </w:p>
        </w:tc>
        <w:tc>
          <w:tcPr>
            <w:tcW w:w="6474" w:type="dxa"/>
            <w:shd w:val="clear" w:color="auto" w:fill="auto"/>
          </w:tcPr>
          <w:p w:rsidR="008E450B" w:rsidRPr="00783BFD" w:rsidRDefault="008E450B" w:rsidP="008E450B">
            <w:pPr>
              <w:pStyle w:val="Tabletext"/>
            </w:pPr>
            <w:r w:rsidRPr="00783BFD">
              <w:t xml:space="preserve">Capsule containing </w:t>
            </w:r>
            <w:proofErr w:type="spellStart"/>
            <w:r w:rsidRPr="00783BFD">
              <w:t>lisdexamfetamine</w:t>
            </w:r>
            <w:proofErr w:type="spellEnd"/>
            <w:r w:rsidRPr="00783BFD">
              <w:t xml:space="preserve"> </w:t>
            </w:r>
            <w:proofErr w:type="spellStart"/>
            <w:r w:rsidRPr="00783BFD">
              <w:t>dimesilate</w:t>
            </w:r>
            <w:proofErr w:type="spellEnd"/>
            <w:r w:rsidRPr="00783BFD">
              <w:t xml:space="preserve"> 30 mg</w:t>
            </w:r>
          </w:p>
        </w:tc>
      </w:tr>
      <w:tr w:rsidR="0042558F" w:rsidRPr="00783BFD" w:rsidTr="004C160B">
        <w:tc>
          <w:tcPr>
            <w:tcW w:w="1838" w:type="dxa"/>
            <w:shd w:val="clear" w:color="auto" w:fill="auto"/>
          </w:tcPr>
          <w:p w:rsidR="0042558F" w:rsidRPr="00783BFD" w:rsidRDefault="0042558F" w:rsidP="009E3C9B">
            <w:pPr>
              <w:pStyle w:val="Tabletext"/>
            </w:pPr>
            <w:proofErr w:type="spellStart"/>
            <w:r w:rsidRPr="003B059B">
              <w:t>Lisdexamfetamine</w:t>
            </w:r>
            <w:proofErr w:type="spellEnd"/>
          </w:p>
        </w:tc>
        <w:tc>
          <w:tcPr>
            <w:tcW w:w="6474" w:type="dxa"/>
            <w:shd w:val="clear" w:color="auto" w:fill="auto"/>
          </w:tcPr>
          <w:p w:rsidR="0042558F" w:rsidRPr="00783BFD" w:rsidRDefault="0042558F" w:rsidP="009E3C9B">
            <w:pPr>
              <w:pStyle w:val="Tabletext"/>
            </w:pPr>
            <w:r w:rsidRPr="003B059B">
              <w:t xml:space="preserve">Capsule containing </w:t>
            </w:r>
            <w:proofErr w:type="spellStart"/>
            <w:r w:rsidRPr="003B059B">
              <w:t>lisdexamfetamine</w:t>
            </w:r>
            <w:proofErr w:type="spellEnd"/>
            <w:r w:rsidRPr="003B059B">
              <w:t xml:space="preserve"> </w:t>
            </w:r>
            <w:proofErr w:type="spellStart"/>
            <w:r w:rsidRPr="003B059B">
              <w:t>dimesilate</w:t>
            </w:r>
            <w:proofErr w:type="spellEnd"/>
            <w:r w:rsidRPr="003B059B">
              <w:t xml:space="preserve"> 40 mg</w:t>
            </w:r>
          </w:p>
        </w:tc>
      </w:tr>
      <w:tr w:rsidR="008E450B" w:rsidRPr="00783BFD" w:rsidTr="004C160B">
        <w:tc>
          <w:tcPr>
            <w:tcW w:w="1838" w:type="dxa"/>
            <w:shd w:val="clear" w:color="auto" w:fill="auto"/>
          </w:tcPr>
          <w:p w:rsidR="008E450B" w:rsidRPr="00783BFD" w:rsidRDefault="008E450B" w:rsidP="008E450B">
            <w:pPr>
              <w:pStyle w:val="Tabletext"/>
            </w:pPr>
            <w:proofErr w:type="spellStart"/>
            <w:r w:rsidRPr="00783BFD">
              <w:t>Lisdexamfetamine</w:t>
            </w:r>
            <w:proofErr w:type="spellEnd"/>
          </w:p>
        </w:tc>
        <w:tc>
          <w:tcPr>
            <w:tcW w:w="6474" w:type="dxa"/>
            <w:shd w:val="clear" w:color="auto" w:fill="auto"/>
          </w:tcPr>
          <w:p w:rsidR="008E450B" w:rsidRPr="00783BFD" w:rsidRDefault="008E450B" w:rsidP="008E450B">
            <w:pPr>
              <w:pStyle w:val="Tabletext"/>
            </w:pPr>
            <w:r w:rsidRPr="00783BFD">
              <w:t xml:space="preserve">Capsule containing </w:t>
            </w:r>
            <w:proofErr w:type="spellStart"/>
            <w:r w:rsidRPr="00783BFD">
              <w:t>lisdexamfetamine</w:t>
            </w:r>
            <w:proofErr w:type="spellEnd"/>
            <w:r w:rsidRPr="00783BFD">
              <w:t xml:space="preserve"> </w:t>
            </w:r>
            <w:proofErr w:type="spellStart"/>
            <w:r w:rsidRPr="00783BFD">
              <w:t>dimesilate</w:t>
            </w:r>
            <w:proofErr w:type="spellEnd"/>
            <w:r w:rsidRPr="00783BFD">
              <w:t xml:space="preserve"> 50 mg</w:t>
            </w:r>
          </w:p>
        </w:tc>
      </w:tr>
      <w:tr w:rsidR="0042558F" w:rsidRPr="00783BFD" w:rsidTr="004C160B">
        <w:tc>
          <w:tcPr>
            <w:tcW w:w="1838" w:type="dxa"/>
            <w:shd w:val="clear" w:color="auto" w:fill="auto"/>
          </w:tcPr>
          <w:p w:rsidR="0042558F" w:rsidRPr="00783BFD" w:rsidRDefault="0042558F" w:rsidP="009E3C9B">
            <w:pPr>
              <w:pStyle w:val="Tabletext"/>
            </w:pPr>
            <w:proofErr w:type="spellStart"/>
            <w:r w:rsidRPr="003B059B">
              <w:t>Lisdexamfetamine</w:t>
            </w:r>
            <w:proofErr w:type="spellEnd"/>
          </w:p>
        </w:tc>
        <w:tc>
          <w:tcPr>
            <w:tcW w:w="6474" w:type="dxa"/>
            <w:shd w:val="clear" w:color="auto" w:fill="auto"/>
          </w:tcPr>
          <w:p w:rsidR="0042558F" w:rsidRPr="00783BFD" w:rsidRDefault="0042558F" w:rsidP="009E3C9B">
            <w:pPr>
              <w:pStyle w:val="Tabletext"/>
            </w:pPr>
            <w:r w:rsidRPr="003B059B">
              <w:t xml:space="preserve">Capsule containing </w:t>
            </w:r>
            <w:proofErr w:type="spellStart"/>
            <w:r w:rsidRPr="003B059B">
              <w:t>lisdexamfetamine</w:t>
            </w:r>
            <w:proofErr w:type="spellEnd"/>
            <w:r w:rsidRPr="003B059B">
              <w:t xml:space="preserve"> </w:t>
            </w:r>
            <w:proofErr w:type="spellStart"/>
            <w:r w:rsidRPr="003B059B">
              <w:t>dimesilate</w:t>
            </w:r>
            <w:proofErr w:type="spellEnd"/>
            <w:r w:rsidRPr="003B059B">
              <w:t xml:space="preserve"> 60 mg</w:t>
            </w:r>
          </w:p>
        </w:tc>
      </w:tr>
      <w:tr w:rsidR="008E450B" w:rsidRPr="00783BFD" w:rsidTr="004C160B">
        <w:tc>
          <w:tcPr>
            <w:tcW w:w="1838" w:type="dxa"/>
            <w:shd w:val="clear" w:color="auto" w:fill="auto"/>
          </w:tcPr>
          <w:p w:rsidR="008E450B" w:rsidRPr="00783BFD" w:rsidRDefault="008E450B" w:rsidP="008E450B">
            <w:pPr>
              <w:pStyle w:val="Tabletext"/>
            </w:pPr>
            <w:proofErr w:type="spellStart"/>
            <w:r w:rsidRPr="00783BFD">
              <w:t>Lisdexamfetamine</w:t>
            </w:r>
            <w:proofErr w:type="spellEnd"/>
          </w:p>
        </w:tc>
        <w:tc>
          <w:tcPr>
            <w:tcW w:w="6474" w:type="dxa"/>
            <w:shd w:val="clear" w:color="auto" w:fill="auto"/>
          </w:tcPr>
          <w:p w:rsidR="008E450B" w:rsidRPr="00783BFD" w:rsidRDefault="008E450B" w:rsidP="008E450B">
            <w:pPr>
              <w:pStyle w:val="Tabletext"/>
            </w:pPr>
            <w:r w:rsidRPr="00783BFD">
              <w:t xml:space="preserve">Capsule containing </w:t>
            </w:r>
            <w:proofErr w:type="spellStart"/>
            <w:r w:rsidRPr="00783BFD">
              <w:t>lisdexamfetamine</w:t>
            </w:r>
            <w:proofErr w:type="spellEnd"/>
            <w:r w:rsidRPr="00783BFD">
              <w:t xml:space="preserve"> </w:t>
            </w:r>
            <w:proofErr w:type="spellStart"/>
            <w:r w:rsidRPr="00783BFD">
              <w:t>dimesilate</w:t>
            </w:r>
            <w:proofErr w:type="spellEnd"/>
            <w:r w:rsidRPr="00783BFD">
              <w:t xml:space="preserve"> 70 mg</w:t>
            </w:r>
          </w:p>
        </w:tc>
      </w:tr>
      <w:tr w:rsidR="006B2AB7" w:rsidRPr="00783BFD" w:rsidTr="00E97F05">
        <w:tc>
          <w:tcPr>
            <w:tcW w:w="1838" w:type="dxa"/>
            <w:shd w:val="clear" w:color="auto" w:fill="auto"/>
          </w:tcPr>
          <w:p w:rsidR="006B2AB7" w:rsidRPr="00783BFD" w:rsidRDefault="006B2AB7" w:rsidP="00E97F05">
            <w:pPr>
              <w:pStyle w:val="Tabletext"/>
            </w:pPr>
            <w:r w:rsidRPr="00783BFD">
              <w:t>Methadone</w:t>
            </w:r>
          </w:p>
        </w:tc>
        <w:tc>
          <w:tcPr>
            <w:tcW w:w="6474" w:type="dxa"/>
            <w:shd w:val="clear" w:color="auto" w:fill="auto"/>
          </w:tcPr>
          <w:p w:rsidR="006B2AB7" w:rsidRPr="00783BFD" w:rsidRDefault="006B2AB7" w:rsidP="00E97F05">
            <w:pPr>
              <w:pStyle w:val="Tabletext"/>
            </w:pPr>
            <w:r w:rsidRPr="00783BFD">
              <w:t>Injection containing methadone hydrochloride 10 mg in 1 mL</w:t>
            </w:r>
          </w:p>
        </w:tc>
      </w:tr>
      <w:tr w:rsidR="008E450B" w:rsidRPr="00783BFD" w:rsidTr="004C160B">
        <w:tc>
          <w:tcPr>
            <w:tcW w:w="1838" w:type="dxa"/>
            <w:shd w:val="clear" w:color="auto" w:fill="auto"/>
          </w:tcPr>
          <w:p w:rsidR="008E450B" w:rsidRPr="00783BFD" w:rsidRDefault="008E450B" w:rsidP="008E450B">
            <w:pPr>
              <w:pStyle w:val="Tabletext"/>
            </w:pPr>
            <w:r w:rsidRPr="00783BFD">
              <w:t>Methadone</w:t>
            </w:r>
          </w:p>
        </w:tc>
        <w:tc>
          <w:tcPr>
            <w:tcW w:w="6474" w:type="dxa"/>
            <w:shd w:val="clear" w:color="auto" w:fill="auto"/>
          </w:tcPr>
          <w:p w:rsidR="008E450B" w:rsidRPr="00783BFD" w:rsidRDefault="008E450B" w:rsidP="008E450B">
            <w:pPr>
              <w:pStyle w:val="Tabletext"/>
            </w:pPr>
            <w:r w:rsidRPr="00783BFD">
              <w:t xml:space="preserve">Oral liquid containing methadone hydrochloride 25 mg per 5 mL, 200 </w:t>
            </w:r>
            <w:bookmarkStart w:id="89" w:name="BK_S4P9L28C68"/>
            <w:bookmarkStart w:id="90" w:name="BK_S4P9L30C68"/>
            <w:bookmarkEnd w:id="89"/>
            <w:bookmarkEnd w:id="90"/>
            <w:r w:rsidRPr="00783BFD">
              <w:t>mL</w:t>
            </w:r>
          </w:p>
        </w:tc>
      </w:tr>
      <w:tr w:rsidR="006B2AB7" w:rsidRPr="00783BFD" w:rsidTr="00E97F05">
        <w:tc>
          <w:tcPr>
            <w:tcW w:w="1838" w:type="dxa"/>
            <w:shd w:val="clear" w:color="auto" w:fill="auto"/>
          </w:tcPr>
          <w:p w:rsidR="006B2AB7" w:rsidRPr="00783BFD" w:rsidRDefault="006B2AB7" w:rsidP="00E97F05">
            <w:pPr>
              <w:pStyle w:val="Tabletext"/>
            </w:pPr>
            <w:r w:rsidRPr="00783BFD">
              <w:t>Methadone</w:t>
            </w:r>
          </w:p>
        </w:tc>
        <w:tc>
          <w:tcPr>
            <w:tcW w:w="6474" w:type="dxa"/>
            <w:shd w:val="clear" w:color="auto" w:fill="auto"/>
          </w:tcPr>
          <w:p w:rsidR="006B2AB7" w:rsidRPr="00783BFD" w:rsidRDefault="006B2AB7" w:rsidP="00E97F05">
            <w:pPr>
              <w:pStyle w:val="Tabletext"/>
            </w:pPr>
            <w:r w:rsidRPr="00783BFD">
              <w:t>Tablet containing methadone hydrochloride 10 mg</w:t>
            </w:r>
          </w:p>
        </w:tc>
      </w:tr>
      <w:tr w:rsidR="006B2AB7" w:rsidRPr="00783BFD" w:rsidTr="00E97F05">
        <w:tc>
          <w:tcPr>
            <w:tcW w:w="1838" w:type="dxa"/>
            <w:shd w:val="clear" w:color="auto" w:fill="auto"/>
          </w:tcPr>
          <w:p w:rsidR="006B2AB7" w:rsidRPr="00783BFD" w:rsidRDefault="006B2AB7" w:rsidP="00E97F05">
            <w:pPr>
              <w:pStyle w:val="Tabletext"/>
            </w:pPr>
            <w:r w:rsidRPr="00783BFD">
              <w:t>Methylphenidate</w:t>
            </w:r>
          </w:p>
        </w:tc>
        <w:tc>
          <w:tcPr>
            <w:tcW w:w="6474" w:type="dxa"/>
            <w:shd w:val="clear" w:color="auto" w:fill="auto"/>
          </w:tcPr>
          <w:p w:rsidR="006B2AB7" w:rsidRPr="00783BFD" w:rsidRDefault="006B2AB7" w:rsidP="00E97F05">
            <w:pPr>
              <w:pStyle w:val="Tabletext"/>
            </w:pPr>
            <w:r w:rsidRPr="00783BFD">
              <w:t>Capsule containing methylphenidate hydrochloride 10 mg (modified release)</w:t>
            </w:r>
          </w:p>
        </w:tc>
      </w:tr>
      <w:tr w:rsidR="006B2AB7" w:rsidRPr="00783BFD" w:rsidTr="00E97F05">
        <w:tc>
          <w:tcPr>
            <w:tcW w:w="1838" w:type="dxa"/>
            <w:shd w:val="clear" w:color="auto" w:fill="auto"/>
          </w:tcPr>
          <w:p w:rsidR="006B2AB7" w:rsidRPr="00783BFD" w:rsidRDefault="006B2AB7" w:rsidP="00E97F05">
            <w:pPr>
              <w:pStyle w:val="Tabletext"/>
            </w:pPr>
            <w:r w:rsidRPr="00783BFD">
              <w:t>Methylphenidate</w:t>
            </w:r>
          </w:p>
        </w:tc>
        <w:tc>
          <w:tcPr>
            <w:tcW w:w="6474" w:type="dxa"/>
            <w:shd w:val="clear" w:color="auto" w:fill="auto"/>
          </w:tcPr>
          <w:p w:rsidR="006B2AB7" w:rsidRPr="00783BFD" w:rsidRDefault="006B2AB7" w:rsidP="00E97F05">
            <w:pPr>
              <w:pStyle w:val="Tabletext"/>
            </w:pPr>
            <w:r w:rsidRPr="00783BFD">
              <w:t>Capsule containing methylphenidate hydrochloride 20 mg (modified release)</w:t>
            </w:r>
          </w:p>
        </w:tc>
      </w:tr>
      <w:tr w:rsidR="006B2AB7" w:rsidRPr="00783BFD" w:rsidTr="00E97F05">
        <w:tc>
          <w:tcPr>
            <w:tcW w:w="1838" w:type="dxa"/>
            <w:shd w:val="clear" w:color="auto" w:fill="auto"/>
          </w:tcPr>
          <w:p w:rsidR="006B2AB7" w:rsidRPr="00783BFD" w:rsidRDefault="006B2AB7" w:rsidP="00E97F05">
            <w:pPr>
              <w:pStyle w:val="Tabletext"/>
            </w:pPr>
            <w:r w:rsidRPr="00783BFD">
              <w:t>Methylphenidate</w:t>
            </w:r>
          </w:p>
        </w:tc>
        <w:tc>
          <w:tcPr>
            <w:tcW w:w="6474" w:type="dxa"/>
            <w:shd w:val="clear" w:color="auto" w:fill="auto"/>
          </w:tcPr>
          <w:p w:rsidR="006B2AB7" w:rsidRPr="00783BFD" w:rsidRDefault="006B2AB7" w:rsidP="00E97F05">
            <w:pPr>
              <w:pStyle w:val="Tabletext"/>
            </w:pPr>
            <w:r w:rsidRPr="00783BFD">
              <w:t>Capsule containing methylphenidate hydrochloride 30 mg (modified release)</w:t>
            </w:r>
          </w:p>
        </w:tc>
      </w:tr>
      <w:tr w:rsidR="006B2AB7" w:rsidRPr="00783BFD" w:rsidTr="00E97F05">
        <w:tc>
          <w:tcPr>
            <w:tcW w:w="1838" w:type="dxa"/>
            <w:shd w:val="clear" w:color="auto" w:fill="auto"/>
          </w:tcPr>
          <w:p w:rsidR="006B2AB7" w:rsidRPr="00783BFD" w:rsidRDefault="006B2AB7" w:rsidP="00E97F05">
            <w:pPr>
              <w:pStyle w:val="Tabletext"/>
            </w:pPr>
            <w:r w:rsidRPr="00783BFD">
              <w:t>Methylphenidate</w:t>
            </w:r>
          </w:p>
        </w:tc>
        <w:tc>
          <w:tcPr>
            <w:tcW w:w="6474" w:type="dxa"/>
            <w:shd w:val="clear" w:color="auto" w:fill="auto"/>
          </w:tcPr>
          <w:p w:rsidR="006B2AB7" w:rsidRPr="00783BFD" w:rsidRDefault="006B2AB7" w:rsidP="00E97F05">
            <w:pPr>
              <w:pStyle w:val="Tabletext"/>
            </w:pPr>
            <w:r w:rsidRPr="00783BFD">
              <w:t>Capsule containing methylphenidate hydrochloride 40 mg (modified release)</w:t>
            </w:r>
          </w:p>
        </w:tc>
      </w:tr>
      <w:tr w:rsidR="008E450B" w:rsidRPr="00783BFD" w:rsidTr="004C160B">
        <w:tc>
          <w:tcPr>
            <w:tcW w:w="1838" w:type="dxa"/>
            <w:shd w:val="clear" w:color="auto" w:fill="auto"/>
          </w:tcPr>
          <w:p w:rsidR="008E450B" w:rsidRPr="00783BFD" w:rsidRDefault="008E450B" w:rsidP="008E450B">
            <w:pPr>
              <w:pStyle w:val="Tabletext"/>
            </w:pPr>
            <w:r w:rsidRPr="00783BFD">
              <w:t>Methylphenidate</w:t>
            </w:r>
          </w:p>
        </w:tc>
        <w:tc>
          <w:tcPr>
            <w:tcW w:w="6474" w:type="dxa"/>
            <w:shd w:val="clear" w:color="auto" w:fill="auto"/>
          </w:tcPr>
          <w:p w:rsidR="008E450B" w:rsidRPr="00783BFD" w:rsidRDefault="008E450B" w:rsidP="008E450B">
            <w:pPr>
              <w:pStyle w:val="Tabletext"/>
            </w:pPr>
            <w:r w:rsidRPr="00783BFD">
              <w:t>Tablet containing methylphenidate hydrochloride 10 mg</w:t>
            </w:r>
          </w:p>
        </w:tc>
      </w:tr>
      <w:tr w:rsidR="008E450B" w:rsidRPr="00783BFD" w:rsidTr="004C160B">
        <w:tc>
          <w:tcPr>
            <w:tcW w:w="1838" w:type="dxa"/>
            <w:shd w:val="clear" w:color="auto" w:fill="auto"/>
          </w:tcPr>
          <w:p w:rsidR="008E450B" w:rsidRPr="00783BFD" w:rsidRDefault="008E450B" w:rsidP="008E450B">
            <w:pPr>
              <w:pStyle w:val="Tabletext"/>
            </w:pPr>
            <w:r w:rsidRPr="00783BFD">
              <w:t>Methylphenidate</w:t>
            </w:r>
          </w:p>
        </w:tc>
        <w:tc>
          <w:tcPr>
            <w:tcW w:w="6474" w:type="dxa"/>
            <w:shd w:val="clear" w:color="auto" w:fill="auto"/>
          </w:tcPr>
          <w:p w:rsidR="008E450B" w:rsidRPr="00783BFD" w:rsidRDefault="008E450B" w:rsidP="008E450B">
            <w:pPr>
              <w:pStyle w:val="Tabletext"/>
            </w:pPr>
            <w:r w:rsidRPr="00783BFD">
              <w:t>Tablet containing methylphenidate hydrochloride 18 mg (extended release)</w:t>
            </w:r>
          </w:p>
        </w:tc>
      </w:tr>
      <w:tr w:rsidR="008E450B" w:rsidRPr="00783BFD" w:rsidTr="004C160B">
        <w:tc>
          <w:tcPr>
            <w:tcW w:w="1838" w:type="dxa"/>
            <w:shd w:val="clear" w:color="auto" w:fill="auto"/>
          </w:tcPr>
          <w:p w:rsidR="008E450B" w:rsidRPr="00783BFD" w:rsidRDefault="008E450B" w:rsidP="008E450B">
            <w:pPr>
              <w:pStyle w:val="Tabletext"/>
            </w:pPr>
            <w:r w:rsidRPr="00783BFD">
              <w:t>Methylphenidate</w:t>
            </w:r>
          </w:p>
        </w:tc>
        <w:tc>
          <w:tcPr>
            <w:tcW w:w="6474" w:type="dxa"/>
            <w:shd w:val="clear" w:color="auto" w:fill="auto"/>
          </w:tcPr>
          <w:p w:rsidR="008E450B" w:rsidRPr="00783BFD" w:rsidRDefault="008E450B" w:rsidP="008E450B">
            <w:pPr>
              <w:pStyle w:val="Tabletext"/>
            </w:pPr>
            <w:r w:rsidRPr="00783BFD">
              <w:t>Tablet containing methylphenidate hydrochloride 27 mg (extended release)</w:t>
            </w:r>
          </w:p>
        </w:tc>
      </w:tr>
      <w:tr w:rsidR="008E450B" w:rsidRPr="00783BFD" w:rsidTr="004C160B">
        <w:tc>
          <w:tcPr>
            <w:tcW w:w="1838" w:type="dxa"/>
            <w:shd w:val="clear" w:color="auto" w:fill="auto"/>
          </w:tcPr>
          <w:p w:rsidR="008E450B" w:rsidRPr="00783BFD" w:rsidRDefault="008E450B" w:rsidP="008E450B">
            <w:pPr>
              <w:pStyle w:val="Tabletext"/>
            </w:pPr>
            <w:r w:rsidRPr="00783BFD">
              <w:t>Methylphenidate</w:t>
            </w:r>
          </w:p>
        </w:tc>
        <w:tc>
          <w:tcPr>
            <w:tcW w:w="6474" w:type="dxa"/>
            <w:shd w:val="clear" w:color="auto" w:fill="auto"/>
          </w:tcPr>
          <w:p w:rsidR="008E450B" w:rsidRPr="00783BFD" w:rsidRDefault="008E450B" w:rsidP="008E450B">
            <w:pPr>
              <w:pStyle w:val="Tabletext"/>
            </w:pPr>
            <w:r w:rsidRPr="00783BFD">
              <w:t>Tablet containing methylphenidate hydrochloride 36 mg (extended release)</w:t>
            </w:r>
          </w:p>
        </w:tc>
      </w:tr>
      <w:tr w:rsidR="008E450B" w:rsidRPr="00783BFD" w:rsidTr="004C160B">
        <w:tc>
          <w:tcPr>
            <w:tcW w:w="1838" w:type="dxa"/>
            <w:shd w:val="clear" w:color="auto" w:fill="auto"/>
          </w:tcPr>
          <w:p w:rsidR="008E450B" w:rsidRPr="00783BFD" w:rsidRDefault="008E450B" w:rsidP="008E450B">
            <w:pPr>
              <w:pStyle w:val="Tabletext"/>
            </w:pPr>
            <w:r w:rsidRPr="00783BFD">
              <w:lastRenderedPageBreak/>
              <w:t>Methylphenidate</w:t>
            </w:r>
          </w:p>
        </w:tc>
        <w:tc>
          <w:tcPr>
            <w:tcW w:w="6474" w:type="dxa"/>
            <w:shd w:val="clear" w:color="auto" w:fill="auto"/>
          </w:tcPr>
          <w:p w:rsidR="008E450B" w:rsidRPr="00783BFD" w:rsidRDefault="008E450B" w:rsidP="008E450B">
            <w:pPr>
              <w:pStyle w:val="Tabletext"/>
            </w:pPr>
            <w:r w:rsidRPr="00783BFD">
              <w:t>Tablet containing methylphenidate hydrochloride 54 mg (extended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Capsule containing morphine </w:t>
            </w:r>
            <w:proofErr w:type="spellStart"/>
            <w:r w:rsidRPr="00783BFD">
              <w:t>sulfate</w:t>
            </w:r>
            <w:proofErr w:type="spellEnd"/>
            <w:r w:rsidRPr="00783BFD">
              <w:t xml:space="preserve"> pentahydrate 10 mg (containing sustained release pellets)</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Capsule containing morphine </w:t>
            </w:r>
            <w:proofErr w:type="spellStart"/>
            <w:r w:rsidRPr="00783BFD">
              <w:t>sulfate</w:t>
            </w:r>
            <w:proofErr w:type="spellEnd"/>
            <w:r w:rsidRPr="00783BFD">
              <w:t xml:space="preserve"> pentahydrate 20 mg (containing sustained release pellets)</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Capsule containing morphine </w:t>
            </w:r>
            <w:proofErr w:type="spellStart"/>
            <w:r w:rsidRPr="00783BFD">
              <w:t>sulfate</w:t>
            </w:r>
            <w:proofErr w:type="spellEnd"/>
            <w:r w:rsidRPr="00783BFD">
              <w:t xml:space="preserve"> pentahydrate 50 mg (containing sustained release pellets)</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Capsule containing morphine </w:t>
            </w:r>
            <w:proofErr w:type="spellStart"/>
            <w:r w:rsidRPr="00783BFD">
              <w:t>sulfate</w:t>
            </w:r>
            <w:proofErr w:type="spellEnd"/>
            <w:r w:rsidRPr="00783BFD">
              <w:t xml:space="preserve"> pentahydrate 100 mg (containing sustained release pellets)</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Capsule containing morphine </w:t>
            </w:r>
            <w:proofErr w:type="spellStart"/>
            <w:r w:rsidRPr="00783BFD">
              <w:t>sulfate</w:t>
            </w:r>
            <w:proofErr w:type="spellEnd"/>
            <w:r w:rsidRPr="00783BFD">
              <w:t xml:space="preserve"> pentahydrate 30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Capsule containing morphine </w:t>
            </w:r>
            <w:proofErr w:type="spellStart"/>
            <w:r w:rsidRPr="00783BFD">
              <w:t>sulfate</w:t>
            </w:r>
            <w:proofErr w:type="spellEnd"/>
            <w:r w:rsidRPr="00783BFD">
              <w:t xml:space="preserve"> pentahydrate 60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Capsule containing morphine </w:t>
            </w:r>
            <w:proofErr w:type="spellStart"/>
            <w:r w:rsidRPr="00783BFD">
              <w:t>sulfate</w:t>
            </w:r>
            <w:proofErr w:type="spellEnd"/>
            <w:r w:rsidRPr="00783BFD">
              <w:t xml:space="preserve"> pentahydrate 90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Capsule containing morphine </w:t>
            </w:r>
            <w:proofErr w:type="spellStart"/>
            <w:r w:rsidRPr="00783BFD">
              <w:t>sulfate</w:t>
            </w:r>
            <w:proofErr w:type="spellEnd"/>
            <w:r w:rsidRPr="00783BFD">
              <w:t xml:space="preserve"> pentahydrate 120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Injection containing morphine hydrochloride </w:t>
            </w:r>
            <w:proofErr w:type="spellStart"/>
            <w:r w:rsidRPr="00783BFD">
              <w:t>trihydrate</w:t>
            </w:r>
            <w:proofErr w:type="spellEnd"/>
            <w:r w:rsidRPr="00783BFD">
              <w:t xml:space="preserve"> 10 mg in 1 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Injection containing morphine hydrochloride </w:t>
            </w:r>
            <w:proofErr w:type="spellStart"/>
            <w:r w:rsidRPr="00783BFD">
              <w:t>trihydrate</w:t>
            </w:r>
            <w:proofErr w:type="spellEnd"/>
            <w:r w:rsidRPr="00783BFD">
              <w:t xml:space="preserve"> 20 mg in 1 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Injection containing morphine hydrochloride </w:t>
            </w:r>
            <w:proofErr w:type="spellStart"/>
            <w:r w:rsidRPr="00783BFD">
              <w:t>trihydrate</w:t>
            </w:r>
            <w:proofErr w:type="spellEnd"/>
            <w:r w:rsidRPr="00783BFD">
              <w:t xml:space="preserve"> 50 mg in 5 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Injection containing morphine hydrochloride </w:t>
            </w:r>
            <w:proofErr w:type="spellStart"/>
            <w:r w:rsidRPr="00783BFD">
              <w:t>trihydrate</w:t>
            </w:r>
            <w:proofErr w:type="spellEnd"/>
            <w:r w:rsidRPr="00783BFD">
              <w:t xml:space="preserve"> 100 mg in 5 </w:t>
            </w:r>
            <w:bookmarkStart w:id="91" w:name="BK_S4P10L17C68"/>
            <w:bookmarkStart w:id="92" w:name="BK_S4P10L18C68"/>
            <w:bookmarkEnd w:id="91"/>
            <w:bookmarkEnd w:id="92"/>
            <w:r w:rsidRPr="00783BFD">
              <w:t>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Injection containing morphine </w:t>
            </w:r>
            <w:proofErr w:type="spellStart"/>
            <w:r w:rsidRPr="00783BFD">
              <w:t>sulfate</w:t>
            </w:r>
            <w:proofErr w:type="spellEnd"/>
            <w:r w:rsidRPr="00783BFD">
              <w:t xml:space="preserve"> pentahydrate 10 mg in 1 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Injection containing morphine </w:t>
            </w:r>
            <w:proofErr w:type="spellStart"/>
            <w:r w:rsidRPr="00783BFD">
              <w:t>sulfate</w:t>
            </w:r>
            <w:proofErr w:type="spellEnd"/>
            <w:r w:rsidRPr="00783BFD">
              <w:t xml:space="preserve"> pentahydrate 15 mg in 1 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Injection containing morphine </w:t>
            </w:r>
            <w:proofErr w:type="spellStart"/>
            <w:r w:rsidRPr="00783BFD">
              <w:t>sulfate</w:t>
            </w:r>
            <w:proofErr w:type="spellEnd"/>
            <w:r w:rsidRPr="00783BFD">
              <w:t xml:space="preserve"> pentahydrate 30 mg in 1 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Oral solution containing morphine hydrochloride </w:t>
            </w:r>
            <w:proofErr w:type="spellStart"/>
            <w:r w:rsidRPr="00783BFD">
              <w:t>trihydrate</w:t>
            </w:r>
            <w:proofErr w:type="spellEnd"/>
            <w:r w:rsidRPr="00783BFD">
              <w:t xml:space="preserve"> 2 mg per mL, 200 </w:t>
            </w:r>
            <w:bookmarkStart w:id="93" w:name="BK_S4P10L23C1"/>
            <w:bookmarkStart w:id="94" w:name="BK_S4P10L22C1"/>
            <w:bookmarkStart w:id="95" w:name="BK_S4P10L23C5"/>
            <w:bookmarkEnd w:id="93"/>
            <w:bookmarkEnd w:id="94"/>
            <w:bookmarkEnd w:id="95"/>
            <w:r w:rsidRPr="00783BFD">
              <w:t>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Oral solution containing morphine hydrochloride </w:t>
            </w:r>
            <w:proofErr w:type="spellStart"/>
            <w:r w:rsidRPr="00783BFD">
              <w:t>trihydrate</w:t>
            </w:r>
            <w:proofErr w:type="spellEnd"/>
            <w:r w:rsidRPr="00783BFD">
              <w:t xml:space="preserve"> 5 mg per mL, 200 </w:t>
            </w:r>
            <w:bookmarkStart w:id="96" w:name="BK_S4P10L25C1"/>
            <w:bookmarkStart w:id="97" w:name="BK_S4P10L24C1"/>
            <w:bookmarkStart w:id="98" w:name="BK_S4P10L25C5"/>
            <w:bookmarkEnd w:id="96"/>
            <w:bookmarkEnd w:id="97"/>
            <w:bookmarkEnd w:id="98"/>
            <w:r w:rsidRPr="00783BFD">
              <w:t>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Oral solution containing morphine hydrochloride </w:t>
            </w:r>
            <w:proofErr w:type="spellStart"/>
            <w:r w:rsidRPr="00783BFD">
              <w:t>trihydrate</w:t>
            </w:r>
            <w:proofErr w:type="spellEnd"/>
            <w:r w:rsidRPr="00783BFD">
              <w:t xml:space="preserve"> 10 mg per mL, 200</w:t>
            </w:r>
            <w:r w:rsidR="00B34DF2" w:rsidRPr="00783BFD">
              <w:t xml:space="preserve"> </w:t>
            </w:r>
            <w:bookmarkStart w:id="99" w:name="BK_S4P10L26C5"/>
            <w:bookmarkStart w:id="100" w:name="BK_S4P10L27C5"/>
            <w:bookmarkEnd w:id="99"/>
            <w:bookmarkEnd w:id="100"/>
            <w:r w:rsidRPr="00783BFD">
              <w:t>mL</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Sachet containing controlled release granules for oral suspension, containing morphine </w:t>
            </w:r>
            <w:proofErr w:type="spellStart"/>
            <w:r w:rsidRPr="00783BFD">
              <w:t>sulfate</w:t>
            </w:r>
            <w:proofErr w:type="spellEnd"/>
            <w:r w:rsidRPr="00783BFD">
              <w:t xml:space="preserve"> pentahydrate 20 mg per sachet</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Sachet containing controlled release granules for oral suspension, containing morphine </w:t>
            </w:r>
            <w:proofErr w:type="spellStart"/>
            <w:r w:rsidRPr="00783BFD">
              <w:t>sulfate</w:t>
            </w:r>
            <w:proofErr w:type="spellEnd"/>
            <w:r w:rsidRPr="00783BFD">
              <w:t xml:space="preserve"> pentahydrate 30 mg per sachet</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Sachet containing controlled release granules for oral suspension, containing morphine </w:t>
            </w:r>
            <w:proofErr w:type="spellStart"/>
            <w:r w:rsidRPr="00783BFD">
              <w:t>sulfate</w:t>
            </w:r>
            <w:proofErr w:type="spellEnd"/>
            <w:r w:rsidRPr="00783BFD">
              <w:t xml:space="preserve"> pentahydrate 60 mg per sachet</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Sachet containing controlled release granules for oral suspension, containing morphine </w:t>
            </w:r>
            <w:proofErr w:type="spellStart"/>
            <w:r w:rsidRPr="00783BFD">
              <w:t>sulfate</w:t>
            </w:r>
            <w:proofErr w:type="spellEnd"/>
            <w:r w:rsidRPr="00783BFD">
              <w:t xml:space="preserve"> pentahydrate 100 mg per sachet</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Sachet containing controlled release granules for oral suspension, containing morphine </w:t>
            </w:r>
            <w:proofErr w:type="spellStart"/>
            <w:r w:rsidRPr="00783BFD">
              <w:t>sulfate</w:t>
            </w:r>
            <w:proofErr w:type="spellEnd"/>
            <w:r w:rsidRPr="00783BFD">
              <w:t xml:space="preserve"> pentahydrate 200 mg per sachet</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10 mg</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20 mg</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30 mg</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5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10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lastRenderedPageBreak/>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15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30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60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100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Morphine</w:t>
            </w:r>
          </w:p>
        </w:tc>
        <w:tc>
          <w:tcPr>
            <w:tcW w:w="6474" w:type="dxa"/>
            <w:shd w:val="clear" w:color="auto" w:fill="auto"/>
          </w:tcPr>
          <w:p w:rsidR="008E450B" w:rsidRPr="00783BFD" w:rsidRDefault="008E450B" w:rsidP="008E450B">
            <w:pPr>
              <w:pStyle w:val="Tabletext"/>
            </w:pPr>
            <w:r w:rsidRPr="00783BFD">
              <w:t xml:space="preserve">Tablet containing morphine </w:t>
            </w:r>
            <w:proofErr w:type="spellStart"/>
            <w:r w:rsidRPr="00783BFD">
              <w:t>sulfate</w:t>
            </w:r>
            <w:proofErr w:type="spellEnd"/>
            <w:r w:rsidRPr="00783BFD">
              <w:t xml:space="preserve"> pentahydrate 200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Capsule containing oxycodone hydrochloride 5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Capsule containing oxycodone hydrochloride 10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Capsule containing oxycodone hydrochloride 20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 xml:space="preserve">Oral solution containing oxycodone hydrochloride 1 mg per mL, 250 </w:t>
            </w:r>
            <w:bookmarkStart w:id="101" w:name="BK_S4P11L11C67"/>
            <w:bookmarkStart w:id="102" w:name="BK_S4P11L9C67"/>
            <w:bookmarkEnd w:id="101"/>
            <w:bookmarkEnd w:id="102"/>
            <w:r w:rsidRPr="00783BFD">
              <w:t>mL</w:t>
            </w:r>
          </w:p>
        </w:tc>
      </w:tr>
      <w:tr w:rsidR="00E010DF" w:rsidRPr="00783BFD" w:rsidTr="00E97F05">
        <w:tc>
          <w:tcPr>
            <w:tcW w:w="1838" w:type="dxa"/>
            <w:shd w:val="clear" w:color="auto" w:fill="auto"/>
          </w:tcPr>
          <w:p w:rsidR="00E010DF" w:rsidRPr="00783BFD" w:rsidRDefault="00E010DF" w:rsidP="00E97F05">
            <w:pPr>
              <w:pStyle w:val="Tabletext"/>
            </w:pPr>
            <w:r w:rsidRPr="00783BFD">
              <w:t>Oxycodone</w:t>
            </w:r>
          </w:p>
        </w:tc>
        <w:tc>
          <w:tcPr>
            <w:tcW w:w="6474" w:type="dxa"/>
            <w:shd w:val="clear" w:color="auto" w:fill="auto"/>
          </w:tcPr>
          <w:p w:rsidR="00E010DF" w:rsidRPr="00783BFD" w:rsidRDefault="00E010DF" w:rsidP="00E97F05">
            <w:pPr>
              <w:pStyle w:val="Tabletext"/>
            </w:pPr>
            <w:r w:rsidRPr="00783BFD">
              <w:t>Suppository 30 mg (as pectinate)</w:t>
            </w:r>
          </w:p>
        </w:tc>
      </w:tr>
      <w:tr w:rsidR="00E010DF" w:rsidRPr="00783BFD" w:rsidTr="00E97F05">
        <w:tc>
          <w:tcPr>
            <w:tcW w:w="1838" w:type="dxa"/>
            <w:shd w:val="clear" w:color="auto" w:fill="auto"/>
          </w:tcPr>
          <w:p w:rsidR="00E010DF" w:rsidRPr="00783BFD" w:rsidRDefault="00E010DF" w:rsidP="00E97F05">
            <w:pPr>
              <w:pStyle w:val="Tabletext"/>
            </w:pPr>
            <w:r w:rsidRPr="00783BFD">
              <w:t>Oxycodone</w:t>
            </w:r>
          </w:p>
        </w:tc>
        <w:tc>
          <w:tcPr>
            <w:tcW w:w="6474" w:type="dxa"/>
            <w:shd w:val="clear" w:color="auto" w:fill="auto"/>
          </w:tcPr>
          <w:p w:rsidR="00E010DF" w:rsidRPr="00783BFD" w:rsidRDefault="00E010DF" w:rsidP="00E97F05">
            <w:pPr>
              <w:pStyle w:val="Tabletext"/>
            </w:pPr>
            <w:r w:rsidRPr="00783BFD">
              <w:t>Tablet containing oxycodone hydrochloride 5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Tablet containing oxycodone hydrochloride 10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Tablet containing oxycodone hydrochloride 15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Tablet containing oxycodone hydrochloride 20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Tablet containing oxycodone hydrochloride 30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Tablet containing oxycodone hydrochloride 40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Oxycodone</w:t>
            </w:r>
          </w:p>
        </w:tc>
        <w:tc>
          <w:tcPr>
            <w:tcW w:w="6474" w:type="dxa"/>
            <w:shd w:val="clear" w:color="auto" w:fill="auto"/>
          </w:tcPr>
          <w:p w:rsidR="008E450B" w:rsidRPr="00783BFD" w:rsidRDefault="008E450B" w:rsidP="008E450B">
            <w:pPr>
              <w:pStyle w:val="Tabletext"/>
            </w:pPr>
            <w:r w:rsidRPr="00783BFD">
              <w:t>Tablet containing oxycodone hydrochloride 80 mg (controlled release)</w:t>
            </w:r>
          </w:p>
        </w:tc>
      </w:tr>
      <w:tr w:rsidR="008E450B" w:rsidRPr="00783BFD" w:rsidTr="004C160B">
        <w:tc>
          <w:tcPr>
            <w:tcW w:w="1838" w:type="dxa"/>
            <w:shd w:val="clear" w:color="auto" w:fill="auto"/>
          </w:tcPr>
          <w:p w:rsidR="008E450B" w:rsidRPr="00783BFD" w:rsidRDefault="008E450B" w:rsidP="008E450B">
            <w:pPr>
              <w:pStyle w:val="Tabletext"/>
            </w:pPr>
            <w:r w:rsidRPr="00783BFD">
              <w:t>Oxycodone with naloxone</w:t>
            </w:r>
          </w:p>
        </w:tc>
        <w:tc>
          <w:tcPr>
            <w:tcW w:w="6474" w:type="dxa"/>
            <w:shd w:val="clear" w:color="auto" w:fill="auto"/>
          </w:tcPr>
          <w:p w:rsidR="008E450B" w:rsidRPr="00783BFD" w:rsidRDefault="008E450B" w:rsidP="008E450B">
            <w:pPr>
              <w:pStyle w:val="Tabletext"/>
            </w:pPr>
            <w:r w:rsidRPr="00783BFD">
              <w:t>Tablet (controlled release) containing oxycodone hydrochloride 2.5 mg with naloxone hydrochloride 1.25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 with naloxone</w:t>
            </w:r>
          </w:p>
        </w:tc>
        <w:tc>
          <w:tcPr>
            <w:tcW w:w="6474" w:type="dxa"/>
            <w:shd w:val="clear" w:color="auto" w:fill="auto"/>
          </w:tcPr>
          <w:p w:rsidR="008E450B" w:rsidRPr="00783BFD" w:rsidRDefault="008E450B" w:rsidP="008E450B">
            <w:pPr>
              <w:pStyle w:val="Tabletext"/>
            </w:pPr>
            <w:r w:rsidRPr="00783BFD">
              <w:t>Tablet (controlled release) containing oxycodone hydrochloride 5 mg with naloxone hydrochloride 2.5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 with naloxone</w:t>
            </w:r>
          </w:p>
        </w:tc>
        <w:tc>
          <w:tcPr>
            <w:tcW w:w="6474" w:type="dxa"/>
            <w:shd w:val="clear" w:color="auto" w:fill="auto"/>
          </w:tcPr>
          <w:p w:rsidR="008E450B" w:rsidRPr="00783BFD" w:rsidRDefault="008E450B" w:rsidP="008E450B">
            <w:pPr>
              <w:pStyle w:val="Tabletext"/>
            </w:pPr>
            <w:r w:rsidRPr="00783BFD">
              <w:t>Tablet (controlled release) containing oxycodone hydrochloride 10 mg with naloxone hydrochloride 5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 with naloxone</w:t>
            </w:r>
          </w:p>
        </w:tc>
        <w:tc>
          <w:tcPr>
            <w:tcW w:w="6474" w:type="dxa"/>
            <w:shd w:val="clear" w:color="auto" w:fill="auto"/>
          </w:tcPr>
          <w:p w:rsidR="008E450B" w:rsidRPr="00783BFD" w:rsidRDefault="008E450B" w:rsidP="008E450B">
            <w:pPr>
              <w:pStyle w:val="Tabletext"/>
            </w:pPr>
            <w:r w:rsidRPr="00783BFD">
              <w:t>Tablet (controlled release) containing oxycodone hydrochloride 15 mg with naloxone hydrochloride 7.5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 with naloxone</w:t>
            </w:r>
          </w:p>
        </w:tc>
        <w:tc>
          <w:tcPr>
            <w:tcW w:w="6474" w:type="dxa"/>
            <w:shd w:val="clear" w:color="auto" w:fill="auto"/>
          </w:tcPr>
          <w:p w:rsidR="008E450B" w:rsidRPr="00783BFD" w:rsidRDefault="008E450B" w:rsidP="008E450B">
            <w:pPr>
              <w:pStyle w:val="Tabletext"/>
            </w:pPr>
            <w:r w:rsidRPr="00783BFD">
              <w:t>Tablet (controlled release) containing oxycodone hydrochloride 20 mg with naloxone hydrochloride 10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 with naloxone</w:t>
            </w:r>
          </w:p>
        </w:tc>
        <w:tc>
          <w:tcPr>
            <w:tcW w:w="6474" w:type="dxa"/>
            <w:shd w:val="clear" w:color="auto" w:fill="auto"/>
          </w:tcPr>
          <w:p w:rsidR="008E450B" w:rsidRPr="00783BFD" w:rsidRDefault="008E450B" w:rsidP="008E450B">
            <w:pPr>
              <w:pStyle w:val="Tabletext"/>
            </w:pPr>
            <w:r w:rsidRPr="00783BFD">
              <w:t>Tablet (controlled release) containing oxycodone hydrochloride 30 mg with naloxone hydrochloride 15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 with naloxone</w:t>
            </w:r>
          </w:p>
        </w:tc>
        <w:tc>
          <w:tcPr>
            <w:tcW w:w="6474" w:type="dxa"/>
            <w:shd w:val="clear" w:color="auto" w:fill="auto"/>
          </w:tcPr>
          <w:p w:rsidR="008E450B" w:rsidRPr="00783BFD" w:rsidRDefault="008E450B" w:rsidP="008E450B">
            <w:pPr>
              <w:pStyle w:val="Tabletext"/>
            </w:pPr>
            <w:r w:rsidRPr="00783BFD">
              <w:t>Tablet (controlled release) containing oxycodone hydrochloride 40 mg with naloxone hydrochloride 20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 with naloxone</w:t>
            </w:r>
          </w:p>
        </w:tc>
        <w:tc>
          <w:tcPr>
            <w:tcW w:w="6474" w:type="dxa"/>
            <w:shd w:val="clear" w:color="auto" w:fill="auto"/>
          </w:tcPr>
          <w:p w:rsidR="008E450B" w:rsidRPr="00783BFD" w:rsidRDefault="008E450B" w:rsidP="008E450B">
            <w:pPr>
              <w:pStyle w:val="Tabletext"/>
            </w:pPr>
            <w:r w:rsidRPr="00783BFD">
              <w:t>Tablet (controlled release) containing oxycodone hydrochloride 60 mg with naloxone hydrochloride 30 mg</w:t>
            </w:r>
          </w:p>
        </w:tc>
      </w:tr>
      <w:tr w:rsidR="008E450B" w:rsidRPr="00783BFD" w:rsidTr="004C160B">
        <w:tc>
          <w:tcPr>
            <w:tcW w:w="1838" w:type="dxa"/>
            <w:shd w:val="clear" w:color="auto" w:fill="auto"/>
          </w:tcPr>
          <w:p w:rsidR="008E450B" w:rsidRPr="00783BFD" w:rsidRDefault="008E450B" w:rsidP="008E450B">
            <w:pPr>
              <w:pStyle w:val="Tabletext"/>
            </w:pPr>
            <w:r w:rsidRPr="00783BFD">
              <w:t>Oxycodone with naloxone</w:t>
            </w:r>
          </w:p>
        </w:tc>
        <w:tc>
          <w:tcPr>
            <w:tcW w:w="6474" w:type="dxa"/>
            <w:shd w:val="clear" w:color="auto" w:fill="auto"/>
          </w:tcPr>
          <w:p w:rsidR="008E450B" w:rsidRPr="00783BFD" w:rsidRDefault="008E450B" w:rsidP="008E450B">
            <w:pPr>
              <w:pStyle w:val="Tabletext"/>
            </w:pPr>
            <w:r w:rsidRPr="00783BFD">
              <w:t>Tablet (controlled release) containing oxycodone hydrochloride 80 mg with naloxone hydrochloride 40 mg</w:t>
            </w:r>
          </w:p>
        </w:tc>
      </w:tr>
      <w:tr w:rsidR="008E450B" w:rsidRPr="00783BFD" w:rsidTr="004C160B">
        <w:tc>
          <w:tcPr>
            <w:tcW w:w="1838" w:type="dxa"/>
            <w:shd w:val="clear" w:color="auto" w:fill="auto"/>
          </w:tcPr>
          <w:p w:rsidR="008E450B" w:rsidRPr="00783BFD" w:rsidRDefault="008E450B" w:rsidP="008E450B">
            <w:pPr>
              <w:pStyle w:val="Tabletext"/>
            </w:pPr>
            <w:proofErr w:type="spellStart"/>
            <w:r w:rsidRPr="00783BFD">
              <w:t>Tapentadol</w:t>
            </w:r>
            <w:proofErr w:type="spellEnd"/>
          </w:p>
        </w:tc>
        <w:tc>
          <w:tcPr>
            <w:tcW w:w="6474" w:type="dxa"/>
            <w:shd w:val="clear" w:color="auto" w:fill="auto"/>
          </w:tcPr>
          <w:p w:rsidR="008E450B" w:rsidRPr="00783BFD" w:rsidRDefault="008E450B" w:rsidP="008E450B">
            <w:pPr>
              <w:pStyle w:val="Tabletext"/>
            </w:pPr>
            <w:r w:rsidRPr="00783BFD">
              <w:t>Tablet (modified release) 50 mg (as hydrochloride)</w:t>
            </w:r>
          </w:p>
        </w:tc>
      </w:tr>
      <w:tr w:rsidR="008E450B" w:rsidRPr="00783BFD" w:rsidTr="004C160B">
        <w:tc>
          <w:tcPr>
            <w:tcW w:w="1838" w:type="dxa"/>
            <w:shd w:val="clear" w:color="auto" w:fill="auto"/>
          </w:tcPr>
          <w:p w:rsidR="008E450B" w:rsidRPr="00783BFD" w:rsidRDefault="008E450B" w:rsidP="008E450B">
            <w:pPr>
              <w:pStyle w:val="Tabletext"/>
            </w:pPr>
            <w:proofErr w:type="spellStart"/>
            <w:r w:rsidRPr="00783BFD">
              <w:t>Tapentadol</w:t>
            </w:r>
            <w:proofErr w:type="spellEnd"/>
          </w:p>
        </w:tc>
        <w:tc>
          <w:tcPr>
            <w:tcW w:w="6474" w:type="dxa"/>
            <w:shd w:val="clear" w:color="auto" w:fill="auto"/>
          </w:tcPr>
          <w:p w:rsidR="008E450B" w:rsidRPr="00783BFD" w:rsidRDefault="008E450B" w:rsidP="008E450B">
            <w:pPr>
              <w:pStyle w:val="Tabletext"/>
            </w:pPr>
            <w:r w:rsidRPr="00783BFD">
              <w:t>Tablet (modified release) 100 mg (as hydrochloride)</w:t>
            </w:r>
          </w:p>
        </w:tc>
      </w:tr>
      <w:tr w:rsidR="008E450B" w:rsidRPr="00783BFD" w:rsidTr="004C160B">
        <w:tc>
          <w:tcPr>
            <w:tcW w:w="1838" w:type="dxa"/>
            <w:shd w:val="clear" w:color="auto" w:fill="auto"/>
          </w:tcPr>
          <w:p w:rsidR="008E450B" w:rsidRPr="00783BFD" w:rsidRDefault="008E450B" w:rsidP="008E450B">
            <w:pPr>
              <w:pStyle w:val="Tabletext"/>
            </w:pPr>
            <w:proofErr w:type="spellStart"/>
            <w:r w:rsidRPr="00783BFD">
              <w:t>Tapentadol</w:t>
            </w:r>
            <w:proofErr w:type="spellEnd"/>
          </w:p>
        </w:tc>
        <w:tc>
          <w:tcPr>
            <w:tcW w:w="6474" w:type="dxa"/>
            <w:shd w:val="clear" w:color="auto" w:fill="auto"/>
          </w:tcPr>
          <w:p w:rsidR="008E450B" w:rsidRPr="00783BFD" w:rsidRDefault="008E450B" w:rsidP="008E450B">
            <w:pPr>
              <w:pStyle w:val="Tabletext"/>
            </w:pPr>
            <w:r w:rsidRPr="00783BFD">
              <w:t>Tablet (modified release) 150 mg (as hydrochloride)</w:t>
            </w:r>
          </w:p>
        </w:tc>
      </w:tr>
      <w:tr w:rsidR="008E450B" w:rsidRPr="00783BFD" w:rsidTr="004C160B">
        <w:tc>
          <w:tcPr>
            <w:tcW w:w="1838" w:type="dxa"/>
            <w:tcBorders>
              <w:bottom w:val="single" w:sz="2" w:space="0" w:color="auto"/>
            </w:tcBorders>
            <w:shd w:val="clear" w:color="auto" w:fill="auto"/>
          </w:tcPr>
          <w:p w:rsidR="008E450B" w:rsidRPr="00783BFD" w:rsidRDefault="008E450B" w:rsidP="008E450B">
            <w:pPr>
              <w:pStyle w:val="Tabletext"/>
            </w:pPr>
            <w:proofErr w:type="spellStart"/>
            <w:r w:rsidRPr="00783BFD">
              <w:t>Tapentadol</w:t>
            </w:r>
            <w:proofErr w:type="spellEnd"/>
          </w:p>
        </w:tc>
        <w:tc>
          <w:tcPr>
            <w:tcW w:w="6474" w:type="dxa"/>
            <w:tcBorders>
              <w:bottom w:val="single" w:sz="2" w:space="0" w:color="auto"/>
            </w:tcBorders>
            <w:shd w:val="clear" w:color="auto" w:fill="auto"/>
          </w:tcPr>
          <w:p w:rsidR="008E450B" w:rsidRPr="00783BFD" w:rsidRDefault="008E450B" w:rsidP="008E450B">
            <w:pPr>
              <w:pStyle w:val="Tabletext"/>
            </w:pPr>
            <w:r w:rsidRPr="00783BFD">
              <w:t>Tablet (modified release) 200 mg (as hydrochloride)</w:t>
            </w:r>
          </w:p>
        </w:tc>
      </w:tr>
      <w:tr w:rsidR="008E450B" w:rsidRPr="00783BFD" w:rsidTr="004C160B">
        <w:tc>
          <w:tcPr>
            <w:tcW w:w="1838" w:type="dxa"/>
            <w:tcBorders>
              <w:top w:val="single" w:sz="2" w:space="0" w:color="auto"/>
              <w:bottom w:val="single" w:sz="12" w:space="0" w:color="auto"/>
            </w:tcBorders>
            <w:shd w:val="clear" w:color="auto" w:fill="auto"/>
          </w:tcPr>
          <w:p w:rsidR="008E450B" w:rsidRPr="00783BFD" w:rsidRDefault="008E450B" w:rsidP="008E450B">
            <w:pPr>
              <w:pStyle w:val="Tabletext"/>
            </w:pPr>
            <w:proofErr w:type="spellStart"/>
            <w:r w:rsidRPr="00783BFD">
              <w:t>Tapentadol</w:t>
            </w:r>
            <w:proofErr w:type="spellEnd"/>
          </w:p>
        </w:tc>
        <w:tc>
          <w:tcPr>
            <w:tcW w:w="6474" w:type="dxa"/>
            <w:tcBorders>
              <w:top w:val="single" w:sz="2" w:space="0" w:color="auto"/>
              <w:bottom w:val="single" w:sz="12" w:space="0" w:color="auto"/>
            </w:tcBorders>
            <w:shd w:val="clear" w:color="auto" w:fill="auto"/>
          </w:tcPr>
          <w:p w:rsidR="008E450B" w:rsidRPr="00783BFD" w:rsidRDefault="008E450B" w:rsidP="008E450B">
            <w:pPr>
              <w:pStyle w:val="Tabletext"/>
            </w:pPr>
            <w:r w:rsidRPr="00783BFD">
              <w:t>Tablet (modified release) 250 mg (as hydrochloride)</w:t>
            </w:r>
          </w:p>
        </w:tc>
      </w:tr>
    </w:tbl>
    <w:p w:rsidR="00C20B84" w:rsidRPr="00783BFD" w:rsidRDefault="00F650B2" w:rsidP="00C20B84">
      <w:pPr>
        <w:pStyle w:val="ActHead1"/>
        <w:pageBreakBefore/>
      </w:pPr>
      <w:bookmarkStart w:id="103" w:name="_Toc30510672"/>
      <w:r w:rsidRPr="002D6F83">
        <w:rPr>
          <w:rStyle w:val="CharChapNo"/>
        </w:rPr>
        <w:lastRenderedPageBreak/>
        <w:t>Schedule</w:t>
      </w:r>
      <w:r w:rsidR="00783BFD" w:rsidRPr="002D6F83">
        <w:rPr>
          <w:rStyle w:val="CharChapNo"/>
        </w:rPr>
        <w:t> </w:t>
      </w:r>
      <w:r w:rsidRPr="002D6F83">
        <w:rPr>
          <w:rStyle w:val="CharChapNo"/>
        </w:rPr>
        <w:t>4</w:t>
      </w:r>
      <w:r w:rsidRPr="00783BFD">
        <w:t>—</w:t>
      </w:r>
      <w:bookmarkStart w:id="104" w:name="BK_S4P13L1C12"/>
      <w:bookmarkStart w:id="105" w:name="BK_S4P12L1C12"/>
      <w:bookmarkEnd w:id="104"/>
      <w:bookmarkEnd w:id="105"/>
      <w:r w:rsidR="00C20B84" w:rsidRPr="002D6F83">
        <w:rPr>
          <w:rStyle w:val="CharChapText"/>
        </w:rPr>
        <w:t>Pharmaceutical benefits to be supplied as complete packs only</w:t>
      </w:r>
      <w:bookmarkEnd w:id="103"/>
    </w:p>
    <w:p w:rsidR="00C20B84" w:rsidRPr="00783BFD" w:rsidRDefault="00C20B84" w:rsidP="00C20B84">
      <w:pPr>
        <w:pStyle w:val="notemargin"/>
      </w:pPr>
      <w:r w:rsidRPr="00783BFD">
        <w:t>Note:</w:t>
      </w:r>
      <w:r w:rsidRPr="00783BFD">
        <w:tab/>
        <w:t>See section 10.</w:t>
      </w:r>
    </w:p>
    <w:p w:rsidR="00C20B84" w:rsidRPr="002D6F83" w:rsidRDefault="00C20B84" w:rsidP="00C20B84">
      <w:pPr>
        <w:pStyle w:val="Header"/>
      </w:pPr>
      <w:r w:rsidRPr="002D6F83">
        <w:rPr>
          <w:rStyle w:val="CharPartNo"/>
        </w:rPr>
        <w:t xml:space="preserve"> </w:t>
      </w:r>
      <w:r w:rsidRPr="002D6F83">
        <w:rPr>
          <w:rStyle w:val="CharPartText"/>
        </w:rPr>
        <w:t xml:space="preserve"> </w:t>
      </w:r>
    </w:p>
    <w:p w:rsidR="00C20B84" w:rsidRPr="002D6F83" w:rsidRDefault="00C20B84" w:rsidP="00C20B84">
      <w:pPr>
        <w:pStyle w:val="Header"/>
      </w:pPr>
      <w:r w:rsidRPr="002D6F83">
        <w:rPr>
          <w:rStyle w:val="CharDivNo"/>
        </w:rPr>
        <w:t xml:space="preserve"> </w:t>
      </w:r>
      <w:r w:rsidRPr="002D6F83">
        <w:rPr>
          <w:rStyle w:val="CharDivText"/>
        </w:rPr>
        <w:t xml:space="preserve"> </w:t>
      </w:r>
    </w:p>
    <w:p w:rsidR="00C20B84" w:rsidRPr="00783BFD" w:rsidRDefault="00C20B84" w:rsidP="00F62CC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56"/>
        <w:gridCol w:w="4156"/>
      </w:tblGrid>
      <w:tr w:rsidR="00F62CCA" w:rsidRPr="00783BFD" w:rsidTr="003D00E3">
        <w:trPr>
          <w:tblHeader/>
        </w:trPr>
        <w:tc>
          <w:tcPr>
            <w:tcW w:w="8312" w:type="dxa"/>
            <w:gridSpan w:val="2"/>
            <w:tcBorders>
              <w:top w:val="single" w:sz="12" w:space="0" w:color="auto"/>
              <w:bottom w:val="single" w:sz="6" w:space="0" w:color="auto"/>
            </w:tcBorders>
            <w:shd w:val="clear" w:color="auto" w:fill="auto"/>
          </w:tcPr>
          <w:p w:rsidR="00F62CCA" w:rsidRPr="00783BFD" w:rsidRDefault="00F62CCA" w:rsidP="00F62CCA">
            <w:pPr>
              <w:pStyle w:val="TableHeading"/>
            </w:pPr>
            <w:r w:rsidRPr="00783BFD">
              <w:t>Pharmaceutical benefits to be supplied as complete packs only</w:t>
            </w:r>
          </w:p>
        </w:tc>
      </w:tr>
      <w:tr w:rsidR="00F62CCA" w:rsidRPr="00783BFD" w:rsidTr="003D00E3">
        <w:trPr>
          <w:tblHeader/>
        </w:trPr>
        <w:tc>
          <w:tcPr>
            <w:tcW w:w="4156" w:type="dxa"/>
            <w:tcBorders>
              <w:top w:val="single" w:sz="6" w:space="0" w:color="auto"/>
              <w:bottom w:val="single" w:sz="12" w:space="0" w:color="auto"/>
            </w:tcBorders>
            <w:shd w:val="clear" w:color="auto" w:fill="auto"/>
          </w:tcPr>
          <w:p w:rsidR="00F62CCA" w:rsidRPr="00783BFD" w:rsidRDefault="00F62CCA" w:rsidP="00F62CCA">
            <w:pPr>
              <w:pStyle w:val="TableHeading"/>
            </w:pPr>
            <w:r w:rsidRPr="00783BFD">
              <w:t>Column 1</w:t>
            </w:r>
            <w:r w:rsidRPr="00783BFD">
              <w:br/>
              <w:t>Listed drug</w:t>
            </w:r>
          </w:p>
        </w:tc>
        <w:tc>
          <w:tcPr>
            <w:tcW w:w="4156" w:type="dxa"/>
            <w:tcBorders>
              <w:top w:val="single" w:sz="6" w:space="0" w:color="auto"/>
              <w:bottom w:val="single" w:sz="12" w:space="0" w:color="auto"/>
            </w:tcBorders>
            <w:shd w:val="clear" w:color="auto" w:fill="auto"/>
          </w:tcPr>
          <w:p w:rsidR="00F62CCA" w:rsidRPr="00783BFD" w:rsidRDefault="00F62CCA" w:rsidP="00F62CCA">
            <w:pPr>
              <w:pStyle w:val="TableHeading"/>
            </w:pPr>
            <w:r w:rsidRPr="00783BFD">
              <w:t>Column 2</w:t>
            </w:r>
            <w:r w:rsidRPr="00783BFD">
              <w:br/>
              <w:t>Form</w:t>
            </w:r>
          </w:p>
        </w:tc>
      </w:tr>
      <w:tr w:rsidR="00382EAB" w:rsidRPr="00783BFD" w:rsidTr="003D00E3">
        <w:tc>
          <w:tcPr>
            <w:tcW w:w="4156" w:type="dxa"/>
            <w:tcBorders>
              <w:top w:val="single" w:sz="12" w:space="0" w:color="auto"/>
            </w:tcBorders>
            <w:shd w:val="clear" w:color="auto" w:fill="auto"/>
          </w:tcPr>
          <w:p w:rsidR="00382EAB" w:rsidRPr="00783BFD" w:rsidRDefault="00382EAB" w:rsidP="00382EAB">
            <w:pPr>
              <w:pStyle w:val="Tabletext"/>
            </w:pPr>
            <w:proofErr w:type="spellStart"/>
            <w:r w:rsidRPr="00783BFD">
              <w:t>Aciclovir</w:t>
            </w:r>
            <w:proofErr w:type="spellEnd"/>
          </w:p>
        </w:tc>
        <w:tc>
          <w:tcPr>
            <w:tcW w:w="4156" w:type="dxa"/>
            <w:tcBorders>
              <w:top w:val="single" w:sz="12" w:space="0" w:color="auto"/>
            </w:tcBorders>
            <w:shd w:val="clear" w:color="auto" w:fill="auto"/>
          </w:tcPr>
          <w:p w:rsidR="00382EAB" w:rsidRPr="00783BFD" w:rsidRDefault="00382EAB" w:rsidP="00382EAB">
            <w:pPr>
              <w:pStyle w:val="Tabletext"/>
            </w:pPr>
            <w:r w:rsidRPr="00783BFD">
              <w:t>Eye ointment 30 mg per g, 4.5 g (</w:t>
            </w:r>
            <w:proofErr w:type="spellStart"/>
            <w:r w:rsidRPr="00783BFD">
              <w:t>Acivision</w:t>
            </w:r>
            <w:proofErr w:type="spellEnd"/>
            <w:r w:rsidRPr="00783BFD">
              <w:t>)</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Aclidinium</w:t>
            </w:r>
            <w:proofErr w:type="spellEnd"/>
          </w:p>
        </w:tc>
        <w:tc>
          <w:tcPr>
            <w:tcW w:w="4156" w:type="dxa"/>
            <w:shd w:val="clear" w:color="auto" w:fill="auto"/>
          </w:tcPr>
          <w:p w:rsidR="00382EAB" w:rsidRPr="00783BFD" w:rsidRDefault="00382EAB" w:rsidP="00382EAB">
            <w:pPr>
              <w:pStyle w:val="Tabletext"/>
            </w:pPr>
            <w:r w:rsidRPr="00783BFD">
              <w:t>Powder for oral inhalation in breath actuated device 322 micrograms (as bromide) per dose, 60 doses</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Aclidinium</w:t>
            </w:r>
            <w:proofErr w:type="spellEnd"/>
            <w:r w:rsidRPr="00783BFD">
              <w:t xml:space="preserve"> with formoterol</w:t>
            </w:r>
          </w:p>
        </w:tc>
        <w:tc>
          <w:tcPr>
            <w:tcW w:w="4156" w:type="dxa"/>
            <w:shd w:val="clear" w:color="auto" w:fill="auto"/>
          </w:tcPr>
          <w:p w:rsidR="00382EAB" w:rsidRPr="00783BFD" w:rsidRDefault="00382EAB" w:rsidP="00382EAB">
            <w:pPr>
              <w:pStyle w:val="Tabletext"/>
            </w:pPr>
            <w:r w:rsidRPr="00783BFD">
              <w:t xml:space="preserve">Powder for oral inhalation in breath actuated device containing </w:t>
            </w:r>
            <w:proofErr w:type="spellStart"/>
            <w:r w:rsidRPr="00783BFD">
              <w:t>aclidinium</w:t>
            </w:r>
            <w:proofErr w:type="spellEnd"/>
            <w:r w:rsidRPr="00783BFD">
              <w:t xml:space="preserve"> 340 micrograms (as bromide) with formoterol fumarate </w:t>
            </w:r>
            <w:proofErr w:type="spellStart"/>
            <w:r w:rsidRPr="00783BFD">
              <w:t>dihydrate</w:t>
            </w:r>
            <w:proofErr w:type="spellEnd"/>
            <w:r w:rsidRPr="00783BFD">
              <w:t xml:space="preserve"> 12 micrograms per dose, 60 doses</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Adapalene</w:t>
            </w:r>
            <w:proofErr w:type="spellEnd"/>
            <w:r w:rsidRPr="00783BFD">
              <w:t xml:space="preserve"> with benzoyl peroxide</w:t>
            </w:r>
          </w:p>
        </w:tc>
        <w:tc>
          <w:tcPr>
            <w:tcW w:w="4156" w:type="dxa"/>
            <w:shd w:val="clear" w:color="auto" w:fill="auto"/>
          </w:tcPr>
          <w:p w:rsidR="00382EAB" w:rsidRPr="00783BFD" w:rsidRDefault="00382EAB" w:rsidP="00382EAB">
            <w:pPr>
              <w:pStyle w:val="Tabletext"/>
            </w:pPr>
            <w:r w:rsidRPr="00783BFD">
              <w:t>Gel 1 mg</w:t>
            </w:r>
            <w:r w:rsidR="00062185">
              <w:noBreakHyphen/>
            </w:r>
            <w:r w:rsidRPr="00783BFD">
              <w:t xml:space="preserve">25 mg per g, 30 </w:t>
            </w:r>
            <w:bookmarkStart w:id="106" w:name="BK_S4P13L19C26"/>
            <w:bookmarkStart w:id="107" w:name="BK_S4P12L18C26"/>
            <w:bookmarkEnd w:id="106"/>
            <w:bookmarkEnd w:id="107"/>
            <w:r w:rsidRPr="00783BFD">
              <w:t>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Alendronic</w:t>
            </w:r>
            <w:proofErr w:type="spellEnd"/>
            <w:r w:rsidRPr="00783BFD">
              <w:t xml:space="preserve"> acid with </w:t>
            </w:r>
            <w:proofErr w:type="spellStart"/>
            <w:r w:rsidRPr="00783BFD">
              <w:t>colecalciferol</w:t>
            </w:r>
            <w:proofErr w:type="spellEnd"/>
            <w:r w:rsidRPr="00783BFD">
              <w:t xml:space="preserve"> and calcium</w:t>
            </w:r>
          </w:p>
        </w:tc>
        <w:tc>
          <w:tcPr>
            <w:tcW w:w="4156" w:type="dxa"/>
            <w:shd w:val="clear" w:color="auto" w:fill="auto"/>
          </w:tcPr>
          <w:p w:rsidR="00382EAB" w:rsidRPr="00783BFD" w:rsidRDefault="00382EAB" w:rsidP="00382EAB">
            <w:pPr>
              <w:pStyle w:val="Tabletext"/>
            </w:pPr>
            <w:r w:rsidRPr="00783BFD">
              <w:t xml:space="preserve">Pack containing 4 tablets containing </w:t>
            </w:r>
            <w:proofErr w:type="spellStart"/>
            <w:r w:rsidRPr="00783BFD">
              <w:t>alendronic</w:t>
            </w:r>
            <w:proofErr w:type="spellEnd"/>
            <w:r w:rsidRPr="00783BFD">
              <w:t xml:space="preserve"> acid 70 mg (as alendronate sodium) with 140 micrograms </w:t>
            </w:r>
            <w:proofErr w:type="spellStart"/>
            <w:r w:rsidRPr="00783BFD">
              <w:t>colecalciferol</w:t>
            </w:r>
            <w:proofErr w:type="spellEnd"/>
            <w:r w:rsidRPr="00783BFD">
              <w:t xml:space="preserve"> and 48 tablets calcium 500 mg (as carbonate)</w:t>
            </w:r>
          </w:p>
        </w:tc>
      </w:tr>
      <w:tr w:rsidR="00382EAB" w:rsidRPr="00783BFD" w:rsidTr="003D00E3">
        <w:tc>
          <w:tcPr>
            <w:tcW w:w="4156" w:type="dxa"/>
            <w:shd w:val="clear" w:color="auto" w:fill="auto"/>
          </w:tcPr>
          <w:p w:rsidR="00382EAB" w:rsidRPr="00783BFD" w:rsidRDefault="00382EAB" w:rsidP="00382EAB">
            <w:pPr>
              <w:pStyle w:val="Tabletext"/>
            </w:pPr>
            <w:r w:rsidRPr="00783BFD">
              <w:t>Amoxicillin</w:t>
            </w:r>
          </w:p>
        </w:tc>
        <w:tc>
          <w:tcPr>
            <w:tcW w:w="4156" w:type="dxa"/>
            <w:shd w:val="clear" w:color="auto" w:fill="auto"/>
          </w:tcPr>
          <w:p w:rsidR="00382EAB" w:rsidRPr="00783BFD" w:rsidRDefault="00382EAB" w:rsidP="00382EAB">
            <w:pPr>
              <w:pStyle w:val="Tabletext"/>
            </w:pPr>
            <w:r w:rsidRPr="00783BFD">
              <w:t xml:space="preserve">Powder for paediatric oral drops 100 mg (as </w:t>
            </w:r>
            <w:proofErr w:type="spellStart"/>
            <w:r w:rsidRPr="00783BFD">
              <w:t>trihydrate</w:t>
            </w:r>
            <w:proofErr w:type="spellEnd"/>
            <w:r w:rsidRPr="00783BFD">
              <w:t xml:space="preserve">) per mL, 20 </w:t>
            </w:r>
            <w:bookmarkStart w:id="108" w:name="BK_S4P13L25C24"/>
            <w:bookmarkStart w:id="109" w:name="BK_S4P12L24C24"/>
            <w:bookmarkEnd w:id="108"/>
            <w:bookmarkEnd w:id="109"/>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Amoxicillin</w:t>
            </w:r>
          </w:p>
        </w:tc>
        <w:tc>
          <w:tcPr>
            <w:tcW w:w="4156" w:type="dxa"/>
            <w:shd w:val="clear" w:color="auto" w:fill="auto"/>
          </w:tcPr>
          <w:p w:rsidR="00382EAB" w:rsidRPr="00783BFD" w:rsidRDefault="00382EAB" w:rsidP="00382EAB">
            <w:pPr>
              <w:pStyle w:val="Tabletext"/>
            </w:pPr>
            <w:r w:rsidRPr="00783BFD">
              <w:t xml:space="preserve">Powder for oral suspension 125 mg (as </w:t>
            </w:r>
            <w:proofErr w:type="spellStart"/>
            <w:r w:rsidRPr="00783BFD">
              <w:t>trihydrate</w:t>
            </w:r>
            <w:proofErr w:type="spellEnd"/>
            <w:r w:rsidRPr="00783BFD">
              <w:t xml:space="preserve">) per 5 mL, 100 </w:t>
            </w:r>
            <w:bookmarkStart w:id="110" w:name="BK_S4P13L27C27"/>
            <w:bookmarkStart w:id="111" w:name="BK_S4P12L26C27"/>
            <w:bookmarkEnd w:id="110"/>
            <w:bookmarkEnd w:id="111"/>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Amoxicillin</w:t>
            </w:r>
          </w:p>
        </w:tc>
        <w:tc>
          <w:tcPr>
            <w:tcW w:w="4156" w:type="dxa"/>
            <w:shd w:val="clear" w:color="auto" w:fill="auto"/>
          </w:tcPr>
          <w:p w:rsidR="00382EAB" w:rsidRPr="00783BFD" w:rsidRDefault="00382EAB" w:rsidP="00382EAB">
            <w:pPr>
              <w:pStyle w:val="Tabletext"/>
            </w:pPr>
            <w:r w:rsidRPr="00783BFD">
              <w:t xml:space="preserve">Powder for oral suspension 250 mg (as </w:t>
            </w:r>
            <w:proofErr w:type="spellStart"/>
            <w:r w:rsidRPr="00783BFD">
              <w:t>trihydrate</w:t>
            </w:r>
            <w:proofErr w:type="spellEnd"/>
            <w:r w:rsidRPr="00783BFD">
              <w:t xml:space="preserve">) per 5 mL, 100 </w:t>
            </w:r>
            <w:bookmarkStart w:id="112" w:name="BK_S4P13L29C27"/>
            <w:bookmarkStart w:id="113" w:name="BK_S4P12L28C27"/>
            <w:bookmarkEnd w:id="112"/>
            <w:bookmarkEnd w:id="113"/>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Amoxicillin</w:t>
            </w:r>
          </w:p>
        </w:tc>
        <w:tc>
          <w:tcPr>
            <w:tcW w:w="4156" w:type="dxa"/>
            <w:shd w:val="clear" w:color="auto" w:fill="auto"/>
          </w:tcPr>
          <w:p w:rsidR="00382EAB" w:rsidRPr="00783BFD" w:rsidRDefault="00382EAB" w:rsidP="00382EAB">
            <w:pPr>
              <w:pStyle w:val="Tabletext"/>
            </w:pPr>
            <w:r w:rsidRPr="00783BFD">
              <w:t xml:space="preserve">Powder for oral suspension 500 mg (as </w:t>
            </w:r>
            <w:proofErr w:type="spellStart"/>
            <w:r w:rsidRPr="00783BFD">
              <w:t>trihydrate</w:t>
            </w:r>
            <w:proofErr w:type="spellEnd"/>
            <w:r w:rsidRPr="00783BFD">
              <w:t xml:space="preserve">) per 5 mL, 100 </w:t>
            </w:r>
            <w:bookmarkStart w:id="114" w:name="BK_S4P13L31C27"/>
            <w:bookmarkStart w:id="115" w:name="BK_S4P12L30C27"/>
            <w:bookmarkEnd w:id="114"/>
            <w:bookmarkEnd w:id="115"/>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Amoxicillin with clavulanic acid</w:t>
            </w:r>
          </w:p>
        </w:tc>
        <w:tc>
          <w:tcPr>
            <w:tcW w:w="4156" w:type="dxa"/>
            <w:shd w:val="clear" w:color="auto" w:fill="auto"/>
          </w:tcPr>
          <w:p w:rsidR="00382EAB" w:rsidRPr="00783BFD" w:rsidRDefault="00382EAB" w:rsidP="00382EAB">
            <w:pPr>
              <w:pStyle w:val="Tabletext"/>
            </w:pPr>
            <w:r w:rsidRPr="00783BFD">
              <w:t xml:space="preserve">Powder for oral suspension containing 125 mg amoxicillin (as </w:t>
            </w:r>
            <w:proofErr w:type="spellStart"/>
            <w:r w:rsidRPr="00783BFD">
              <w:t>trihydrate</w:t>
            </w:r>
            <w:proofErr w:type="spellEnd"/>
            <w:r w:rsidRPr="00783BFD">
              <w:t xml:space="preserve">) with 31.25 mg clavulanic acid (as potassium </w:t>
            </w:r>
            <w:proofErr w:type="spellStart"/>
            <w:r w:rsidRPr="00783BFD">
              <w:t>clavulanate</w:t>
            </w:r>
            <w:proofErr w:type="spellEnd"/>
            <w:r w:rsidRPr="00783BFD">
              <w:t xml:space="preserve">) per 5 mL, 75 </w:t>
            </w:r>
            <w:bookmarkStart w:id="116" w:name="BK_S4P13L35C8"/>
            <w:bookmarkStart w:id="117" w:name="BK_S4P12L34C8"/>
            <w:bookmarkEnd w:id="116"/>
            <w:bookmarkEnd w:id="117"/>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Amoxicillin with clavulanic acid</w:t>
            </w:r>
          </w:p>
        </w:tc>
        <w:tc>
          <w:tcPr>
            <w:tcW w:w="4156" w:type="dxa"/>
            <w:shd w:val="clear" w:color="auto" w:fill="auto"/>
          </w:tcPr>
          <w:p w:rsidR="00382EAB" w:rsidRPr="00783BFD" w:rsidRDefault="00382EAB" w:rsidP="00382EAB">
            <w:pPr>
              <w:pStyle w:val="Tabletext"/>
            </w:pPr>
            <w:r w:rsidRPr="00783BFD">
              <w:t xml:space="preserve">Powder for oral suspension containing 400 mg amoxicillin (as </w:t>
            </w:r>
            <w:proofErr w:type="spellStart"/>
            <w:r w:rsidRPr="00783BFD">
              <w:t>trihydrate</w:t>
            </w:r>
            <w:proofErr w:type="spellEnd"/>
            <w:r w:rsidRPr="00783BFD">
              <w:t xml:space="preserve">) with 57 mg clavulanic acid (as potassium </w:t>
            </w:r>
            <w:proofErr w:type="spellStart"/>
            <w:r w:rsidRPr="00783BFD">
              <w:t>clavulanate</w:t>
            </w:r>
            <w:proofErr w:type="spellEnd"/>
            <w:r w:rsidRPr="00783BFD">
              <w:t xml:space="preserve">) per 5 mL, 60 </w:t>
            </w:r>
            <w:bookmarkStart w:id="118" w:name="BK_S4P13L38C1"/>
            <w:bookmarkStart w:id="119" w:name="BK_S4P12L37C1"/>
            <w:bookmarkStart w:id="120" w:name="BK_S4P12L37C8"/>
            <w:bookmarkEnd w:id="118"/>
            <w:bookmarkEnd w:id="119"/>
            <w:bookmarkEnd w:id="120"/>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Apraclonidine</w:t>
            </w:r>
            <w:proofErr w:type="spellEnd"/>
          </w:p>
        </w:tc>
        <w:tc>
          <w:tcPr>
            <w:tcW w:w="4156" w:type="dxa"/>
            <w:shd w:val="clear" w:color="auto" w:fill="auto"/>
          </w:tcPr>
          <w:p w:rsidR="00382EAB" w:rsidRPr="00783BFD" w:rsidRDefault="00382EAB" w:rsidP="00382EAB">
            <w:pPr>
              <w:pStyle w:val="Tabletext"/>
            </w:pPr>
            <w:r w:rsidRPr="00783BFD">
              <w:t>Eye drops 5 mg (as hydrochloride) per mL, 10 mL</w:t>
            </w:r>
          </w:p>
        </w:tc>
      </w:tr>
      <w:tr w:rsidR="00382EAB" w:rsidRPr="00783BFD" w:rsidTr="003D00E3">
        <w:tc>
          <w:tcPr>
            <w:tcW w:w="4156" w:type="dxa"/>
            <w:shd w:val="clear" w:color="auto" w:fill="auto"/>
          </w:tcPr>
          <w:p w:rsidR="00382EAB" w:rsidRPr="00783BFD" w:rsidRDefault="00382EAB" w:rsidP="00382EAB">
            <w:pPr>
              <w:pStyle w:val="Tabletext"/>
            </w:pPr>
            <w:r w:rsidRPr="00783BFD">
              <w:t>Atenolol</w:t>
            </w:r>
          </w:p>
        </w:tc>
        <w:tc>
          <w:tcPr>
            <w:tcW w:w="4156" w:type="dxa"/>
            <w:shd w:val="clear" w:color="auto" w:fill="auto"/>
          </w:tcPr>
          <w:p w:rsidR="00382EAB" w:rsidRPr="00783BFD" w:rsidRDefault="00382EAB" w:rsidP="00382EAB">
            <w:pPr>
              <w:pStyle w:val="Tabletext"/>
            </w:pPr>
            <w:r w:rsidRPr="00783BFD">
              <w:t xml:space="preserve">Oral solution 50 mg in 10 mL, 300 </w:t>
            </w:r>
            <w:bookmarkStart w:id="121" w:name="BK_S4P13L41C35"/>
            <w:bookmarkStart w:id="122" w:name="BK_S4P12L40C35"/>
            <w:bookmarkEnd w:id="121"/>
            <w:bookmarkEnd w:id="122"/>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Atovaquone</w:t>
            </w:r>
            <w:proofErr w:type="spellEnd"/>
          </w:p>
        </w:tc>
        <w:tc>
          <w:tcPr>
            <w:tcW w:w="4156" w:type="dxa"/>
            <w:shd w:val="clear" w:color="auto" w:fill="auto"/>
          </w:tcPr>
          <w:p w:rsidR="00382EAB" w:rsidRPr="00783BFD" w:rsidRDefault="00382EAB" w:rsidP="00382EAB">
            <w:pPr>
              <w:pStyle w:val="Tabletext"/>
            </w:pPr>
            <w:r w:rsidRPr="00783BFD">
              <w:t xml:space="preserve">Oral suspension 750 mg per 5 mL, 210 </w:t>
            </w:r>
            <w:bookmarkStart w:id="123" w:name="BK_S4P13L42C38"/>
            <w:bookmarkStart w:id="124" w:name="BK_S4P12L41C38"/>
            <w:bookmarkEnd w:id="123"/>
            <w:bookmarkEnd w:id="124"/>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Atropine</w:t>
            </w:r>
          </w:p>
        </w:tc>
        <w:tc>
          <w:tcPr>
            <w:tcW w:w="4156" w:type="dxa"/>
            <w:shd w:val="clear" w:color="auto" w:fill="auto"/>
          </w:tcPr>
          <w:p w:rsidR="00382EAB" w:rsidRPr="00783BFD" w:rsidRDefault="00382EAB" w:rsidP="00382EAB">
            <w:pPr>
              <w:pStyle w:val="Tabletext"/>
            </w:pPr>
            <w:r w:rsidRPr="00783BFD">
              <w:t xml:space="preserve">Eye drops containing atropine </w:t>
            </w:r>
            <w:proofErr w:type="spellStart"/>
            <w:r w:rsidRPr="00783BFD">
              <w:t>sulfate</w:t>
            </w:r>
            <w:proofErr w:type="spellEnd"/>
            <w:r w:rsidRPr="00783BFD">
              <w:t xml:space="preserve"> monohydrate 10 mg per mL, 15 mL</w:t>
            </w:r>
          </w:p>
        </w:tc>
      </w:tr>
      <w:tr w:rsidR="00382EAB" w:rsidRPr="00783BFD" w:rsidTr="003D00E3">
        <w:tc>
          <w:tcPr>
            <w:tcW w:w="4156" w:type="dxa"/>
            <w:shd w:val="clear" w:color="auto" w:fill="auto"/>
          </w:tcPr>
          <w:p w:rsidR="00382EAB" w:rsidRPr="00783BFD" w:rsidRDefault="00382EAB" w:rsidP="00382EAB">
            <w:pPr>
              <w:pStyle w:val="Tabletext"/>
            </w:pPr>
            <w:r w:rsidRPr="00783BFD">
              <w:t>Azithromycin</w:t>
            </w:r>
          </w:p>
        </w:tc>
        <w:tc>
          <w:tcPr>
            <w:tcW w:w="4156" w:type="dxa"/>
            <w:shd w:val="clear" w:color="auto" w:fill="auto"/>
          </w:tcPr>
          <w:p w:rsidR="00382EAB" w:rsidRPr="00783BFD" w:rsidRDefault="00382EAB" w:rsidP="00382EAB">
            <w:pPr>
              <w:pStyle w:val="Tabletext"/>
            </w:pPr>
            <w:r w:rsidRPr="00783BFD">
              <w:t xml:space="preserve">Powder for oral suspension 200 mg (as </w:t>
            </w:r>
            <w:proofErr w:type="spellStart"/>
            <w:r w:rsidRPr="00783BFD">
              <w:t>dihydrate</w:t>
            </w:r>
            <w:proofErr w:type="spellEnd"/>
            <w:r w:rsidRPr="00783BFD">
              <w:t xml:space="preserve">) per 5 mL, 15 </w:t>
            </w:r>
            <w:bookmarkStart w:id="125" w:name="BK_S4P14L1C25"/>
            <w:bookmarkStart w:id="126" w:name="BK_S4P12L45C25"/>
            <w:bookmarkEnd w:id="125"/>
            <w:bookmarkEnd w:id="126"/>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Beclometasone</w:t>
            </w:r>
            <w:proofErr w:type="spellEnd"/>
          </w:p>
        </w:tc>
        <w:tc>
          <w:tcPr>
            <w:tcW w:w="4156" w:type="dxa"/>
            <w:shd w:val="clear" w:color="auto" w:fill="auto"/>
          </w:tcPr>
          <w:p w:rsidR="00382EAB" w:rsidRPr="00783BFD" w:rsidRDefault="00382EAB" w:rsidP="00382EAB">
            <w:pPr>
              <w:pStyle w:val="Tabletext"/>
            </w:pPr>
            <w:r w:rsidRPr="00783BFD">
              <w:t xml:space="preserve">Pressurised inhalation containing </w:t>
            </w:r>
            <w:proofErr w:type="spellStart"/>
            <w:r w:rsidRPr="00783BFD">
              <w:t>beclometasone</w:t>
            </w:r>
            <w:proofErr w:type="spellEnd"/>
            <w:r w:rsidRPr="00783BFD">
              <w:t xml:space="preserve"> </w:t>
            </w:r>
            <w:proofErr w:type="spellStart"/>
            <w:r w:rsidRPr="00783BFD">
              <w:lastRenderedPageBreak/>
              <w:t>dipropionate</w:t>
            </w:r>
            <w:proofErr w:type="spellEnd"/>
            <w:r w:rsidRPr="00783BFD">
              <w:t xml:space="preserve"> 50 micrograms per dose, 200</w:t>
            </w:r>
            <w:r w:rsidR="00B34DF2" w:rsidRPr="00783BFD">
              <w:t xml:space="preserve"> </w:t>
            </w:r>
            <w:r w:rsidRPr="00783BFD">
              <w:t>doses (CFC</w:t>
            </w:r>
            <w:r w:rsidR="00062185">
              <w:noBreakHyphen/>
            </w:r>
            <w:r w:rsidRPr="00783BFD">
              <w:t>free formulation)</w:t>
            </w:r>
          </w:p>
        </w:tc>
      </w:tr>
      <w:tr w:rsidR="00382EAB" w:rsidRPr="00783BFD" w:rsidTr="003D00E3">
        <w:tc>
          <w:tcPr>
            <w:tcW w:w="4156" w:type="dxa"/>
            <w:shd w:val="clear" w:color="auto" w:fill="auto"/>
          </w:tcPr>
          <w:p w:rsidR="00382EAB" w:rsidRPr="00783BFD" w:rsidRDefault="008A3EEA" w:rsidP="00382EAB">
            <w:pPr>
              <w:pStyle w:val="Tabletext"/>
            </w:pPr>
            <w:proofErr w:type="spellStart"/>
            <w:r w:rsidRPr="00783BFD">
              <w:lastRenderedPageBreak/>
              <w:t>Beclometasone</w:t>
            </w:r>
            <w:proofErr w:type="spellEnd"/>
          </w:p>
        </w:tc>
        <w:tc>
          <w:tcPr>
            <w:tcW w:w="4156" w:type="dxa"/>
            <w:shd w:val="clear" w:color="auto" w:fill="auto"/>
          </w:tcPr>
          <w:p w:rsidR="00382EAB" w:rsidRPr="00783BFD" w:rsidRDefault="00382EAB" w:rsidP="00382EAB">
            <w:pPr>
              <w:pStyle w:val="Tabletext"/>
            </w:pPr>
            <w:r w:rsidRPr="00783BFD">
              <w:t xml:space="preserve">Pressurised inhalation containing </w:t>
            </w:r>
            <w:proofErr w:type="spellStart"/>
            <w:r w:rsidRPr="00783BFD">
              <w:t>beclometasone</w:t>
            </w:r>
            <w:proofErr w:type="spellEnd"/>
            <w:r w:rsidRPr="00783BFD">
              <w:t xml:space="preserve"> </w:t>
            </w:r>
            <w:proofErr w:type="spellStart"/>
            <w:r w:rsidRPr="00783BFD">
              <w:t>dipropionate</w:t>
            </w:r>
            <w:proofErr w:type="spellEnd"/>
            <w:r w:rsidRPr="00783BFD">
              <w:t xml:space="preserve"> 100 micrograms per dose, 200 doses (CFC</w:t>
            </w:r>
            <w:r w:rsidR="00062185">
              <w:noBreakHyphen/>
            </w:r>
            <w:r w:rsidRPr="00783BFD">
              <w:t>free formulation)</w:t>
            </w:r>
          </w:p>
        </w:tc>
      </w:tr>
      <w:tr w:rsidR="00382EAB" w:rsidRPr="00783BFD" w:rsidTr="003D00E3">
        <w:tc>
          <w:tcPr>
            <w:tcW w:w="4156" w:type="dxa"/>
            <w:shd w:val="clear" w:color="auto" w:fill="auto"/>
          </w:tcPr>
          <w:p w:rsidR="00382EAB" w:rsidRPr="00783BFD" w:rsidRDefault="008A3EEA" w:rsidP="00382EAB">
            <w:pPr>
              <w:pStyle w:val="Tabletext"/>
            </w:pPr>
            <w:proofErr w:type="spellStart"/>
            <w:r w:rsidRPr="00783BFD">
              <w:t>Beclometasone</w:t>
            </w:r>
            <w:proofErr w:type="spellEnd"/>
          </w:p>
        </w:tc>
        <w:tc>
          <w:tcPr>
            <w:tcW w:w="4156" w:type="dxa"/>
            <w:shd w:val="clear" w:color="auto" w:fill="auto"/>
          </w:tcPr>
          <w:p w:rsidR="00382EAB" w:rsidRPr="00783BFD" w:rsidRDefault="00382EAB" w:rsidP="00382EAB">
            <w:pPr>
              <w:pStyle w:val="Tabletext"/>
            </w:pPr>
            <w:r w:rsidRPr="00783BFD">
              <w:t xml:space="preserve">Pressurised inhalation in breath actuated device containing </w:t>
            </w:r>
            <w:proofErr w:type="spellStart"/>
            <w:r w:rsidRPr="00783BFD">
              <w:t>beclometasone</w:t>
            </w:r>
            <w:proofErr w:type="spellEnd"/>
            <w:r w:rsidRPr="00783BFD">
              <w:t xml:space="preserve"> </w:t>
            </w:r>
            <w:proofErr w:type="spellStart"/>
            <w:r w:rsidRPr="00783BFD">
              <w:t>dipropionate</w:t>
            </w:r>
            <w:proofErr w:type="spellEnd"/>
            <w:r w:rsidRPr="00783BFD">
              <w:t xml:space="preserve"> 50</w:t>
            </w:r>
            <w:r w:rsidR="00B34DF2" w:rsidRPr="00783BFD">
              <w:t xml:space="preserve"> </w:t>
            </w:r>
            <w:r w:rsidRPr="00783BFD">
              <w:t>micrograms per dose, 200 doses (CFC</w:t>
            </w:r>
            <w:r w:rsidR="00062185">
              <w:noBreakHyphen/>
            </w:r>
            <w:r w:rsidRPr="00783BFD">
              <w:t>free formulation)</w:t>
            </w:r>
          </w:p>
        </w:tc>
      </w:tr>
      <w:tr w:rsidR="00382EAB" w:rsidRPr="00783BFD" w:rsidTr="003D00E3">
        <w:tc>
          <w:tcPr>
            <w:tcW w:w="4156" w:type="dxa"/>
            <w:shd w:val="clear" w:color="auto" w:fill="auto"/>
          </w:tcPr>
          <w:p w:rsidR="00382EAB" w:rsidRPr="00783BFD" w:rsidRDefault="008A3EEA" w:rsidP="00382EAB">
            <w:pPr>
              <w:pStyle w:val="Tabletext"/>
            </w:pPr>
            <w:proofErr w:type="spellStart"/>
            <w:r w:rsidRPr="00783BFD">
              <w:t>Beclometasone</w:t>
            </w:r>
            <w:proofErr w:type="spellEnd"/>
          </w:p>
        </w:tc>
        <w:tc>
          <w:tcPr>
            <w:tcW w:w="4156" w:type="dxa"/>
            <w:shd w:val="clear" w:color="auto" w:fill="auto"/>
          </w:tcPr>
          <w:p w:rsidR="00382EAB" w:rsidRPr="00783BFD" w:rsidRDefault="00382EAB" w:rsidP="00382EAB">
            <w:pPr>
              <w:pStyle w:val="Tabletext"/>
            </w:pPr>
            <w:r w:rsidRPr="00783BFD">
              <w:t xml:space="preserve">Pressurised inhalation in breath actuated device containing </w:t>
            </w:r>
            <w:proofErr w:type="spellStart"/>
            <w:r w:rsidRPr="00783BFD">
              <w:t>beclometasone</w:t>
            </w:r>
            <w:proofErr w:type="spellEnd"/>
            <w:r w:rsidRPr="00783BFD">
              <w:t xml:space="preserve"> </w:t>
            </w:r>
            <w:proofErr w:type="spellStart"/>
            <w:r w:rsidRPr="00783BFD">
              <w:t>dipropionate</w:t>
            </w:r>
            <w:proofErr w:type="spellEnd"/>
            <w:r w:rsidRPr="00783BFD">
              <w:t xml:space="preserve"> 100</w:t>
            </w:r>
            <w:r w:rsidR="00B34DF2" w:rsidRPr="00783BFD">
              <w:t xml:space="preserve"> </w:t>
            </w:r>
            <w:r w:rsidRPr="00783BFD">
              <w:t>micrograms per dose, 200 doses (CFC</w:t>
            </w:r>
            <w:r w:rsidR="00062185">
              <w:noBreakHyphen/>
            </w:r>
            <w:r w:rsidRPr="00783BFD">
              <w:t>free formulation)</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Benzydamine</w:t>
            </w:r>
            <w:proofErr w:type="spellEnd"/>
          </w:p>
        </w:tc>
        <w:tc>
          <w:tcPr>
            <w:tcW w:w="4156" w:type="dxa"/>
            <w:shd w:val="clear" w:color="auto" w:fill="auto"/>
          </w:tcPr>
          <w:p w:rsidR="00382EAB" w:rsidRPr="00783BFD" w:rsidRDefault="00382EAB" w:rsidP="00382EAB">
            <w:pPr>
              <w:pStyle w:val="Tabletext"/>
            </w:pPr>
            <w:r w:rsidRPr="00783BFD">
              <w:t xml:space="preserve">Mouth and throat rinse containing </w:t>
            </w:r>
            <w:proofErr w:type="spellStart"/>
            <w:r w:rsidRPr="00783BFD">
              <w:t>benzydamine</w:t>
            </w:r>
            <w:proofErr w:type="spellEnd"/>
            <w:r w:rsidRPr="00783BFD">
              <w:t xml:space="preserve"> hydrochloride 22.5 mg per 15 mL, 500 </w:t>
            </w:r>
            <w:bookmarkStart w:id="127" w:name="BK_S4P14L18C38"/>
            <w:bookmarkStart w:id="128" w:name="BK_S4P13L16C38"/>
            <w:bookmarkEnd w:id="127"/>
            <w:bookmarkEnd w:id="128"/>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Betaine</w:t>
            </w:r>
          </w:p>
        </w:tc>
        <w:tc>
          <w:tcPr>
            <w:tcW w:w="4156" w:type="dxa"/>
            <w:shd w:val="clear" w:color="auto" w:fill="auto"/>
          </w:tcPr>
          <w:p w:rsidR="00382EAB" w:rsidRPr="00783BFD" w:rsidRDefault="00382EAB" w:rsidP="00382EAB">
            <w:pPr>
              <w:pStyle w:val="Tabletext"/>
            </w:pPr>
            <w:r w:rsidRPr="00783BFD">
              <w:t xml:space="preserve">Oral powder 180 </w:t>
            </w:r>
            <w:bookmarkStart w:id="129" w:name="BK_S4P14L19C17"/>
            <w:bookmarkStart w:id="130" w:name="BK_S4P13L17C17"/>
            <w:bookmarkEnd w:id="129"/>
            <w:bookmarkEnd w:id="130"/>
            <w:r w:rsidRPr="00783BFD">
              <w:t>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Betaxolol</w:t>
            </w:r>
            <w:proofErr w:type="spellEnd"/>
          </w:p>
        </w:tc>
        <w:tc>
          <w:tcPr>
            <w:tcW w:w="4156" w:type="dxa"/>
            <w:shd w:val="clear" w:color="auto" w:fill="auto"/>
          </w:tcPr>
          <w:p w:rsidR="00382EAB" w:rsidRPr="00783BFD" w:rsidRDefault="00382EAB" w:rsidP="00382EAB">
            <w:pPr>
              <w:pStyle w:val="Tabletext"/>
            </w:pPr>
            <w:r w:rsidRPr="00783BFD">
              <w:t>Eye drops, solution, 5 mg (as hydrochloride) per mL, 5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Bimatoprost</w:t>
            </w:r>
            <w:proofErr w:type="spellEnd"/>
          </w:p>
        </w:tc>
        <w:tc>
          <w:tcPr>
            <w:tcW w:w="4156" w:type="dxa"/>
            <w:shd w:val="clear" w:color="auto" w:fill="auto"/>
          </w:tcPr>
          <w:p w:rsidR="00382EAB" w:rsidRPr="00783BFD" w:rsidRDefault="00382EAB" w:rsidP="00382EAB">
            <w:pPr>
              <w:pStyle w:val="Tabletext"/>
            </w:pPr>
            <w:r w:rsidRPr="00783BFD">
              <w:t xml:space="preserve">Eye drops 300 micrograms per mL, 3 </w:t>
            </w:r>
            <w:bookmarkStart w:id="131" w:name="BK_S4P14L22C36"/>
            <w:bookmarkStart w:id="132" w:name="BK_S4P13L20C36"/>
            <w:bookmarkEnd w:id="131"/>
            <w:bookmarkEnd w:id="132"/>
            <w:r w:rsidRPr="00783BFD">
              <w:t>mL</w:t>
            </w:r>
          </w:p>
        </w:tc>
      </w:tr>
      <w:tr w:rsidR="00382EAB" w:rsidRPr="00783BFD" w:rsidTr="003D00E3">
        <w:tc>
          <w:tcPr>
            <w:tcW w:w="4156" w:type="dxa"/>
            <w:shd w:val="clear" w:color="auto" w:fill="auto"/>
          </w:tcPr>
          <w:p w:rsidR="00382EAB" w:rsidRPr="00783BFD" w:rsidRDefault="008A3EEA" w:rsidP="00382EAB">
            <w:pPr>
              <w:pStyle w:val="Tabletext"/>
            </w:pPr>
            <w:proofErr w:type="spellStart"/>
            <w:r w:rsidRPr="00783BFD">
              <w:t>Bimatoprost</w:t>
            </w:r>
            <w:proofErr w:type="spellEnd"/>
          </w:p>
        </w:tc>
        <w:tc>
          <w:tcPr>
            <w:tcW w:w="4156" w:type="dxa"/>
            <w:shd w:val="clear" w:color="auto" w:fill="auto"/>
          </w:tcPr>
          <w:p w:rsidR="00382EAB" w:rsidRPr="00783BFD" w:rsidRDefault="00382EAB" w:rsidP="00382EAB">
            <w:pPr>
              <w:pStyle w:val="Tabletext"/>
            </w:pPr>
            <w:r w:rsidRPr="00783BFD">
              <w:t>Eye drops 300 micrograms per mL, single dose units 0.4 mL, 30</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Bimatoprost</w:t>
            </w:r>
            <w:proofErr w:type="spellEnd"/>
            <w:r w:rsidRPr="00783BFD">
              <w:t xml:space="preserve"> with </w:t>
            </w:r>
            <w:proofErr w:type="spellStart"/>
            <w:r w:rsidRPr="00783BFD">
              <w:t>timolol</w:t>
            </w:r>
            <w:proofErr w:type="spellEnd"/>
          </w:p>
        </w:tc>
        <w:tc>
          <w:tcPr>
            <w:tcW w:w="4156" w:type="dxa"/>
            <w:shd w:val="clear" w:color="auto" w:fill="auto"/>
          </w:tcPr>
          <w:p w:rsidR="00382EAB" w:rsidRPr="00783BFD" w:rsidRDefault="00382EAB" w:rsidP="00382EAB">
            <w:pPr>
              <w:pStyle w:val="Tabletext"/>
            </w:pPr>
            <w:r w:rsidRPr="00783BFD">
              <w:t xml:space="preserve">Eye drops 300 micrograms </w:t>
            </w:r>
            <w:proofErr w:type="spellStart"/>
            <w:r w:rsidRPr="00783BFD">
              <w:t>bimatoprost</w:t>
            </w:r>
            <w:proofErr w:type="spellEnd"/>
            <w:r w:rsidRPr="00783BFD">
              <w:t xml:space="preserve"> with </w:t>
            </w:r>
            <w:proofErr w:type="spellStart"/>
            <w:r w:rsidRPr="00783BFD">
              <w:t>timolol</w:t>
            </w:r>
            <w:proofErr w:type="spellEnd"/>
            <w:r w:rsidRPr="00783BFD">
              <w:t xml:space="preserve"> 5 mg (as maleate) per mL, 3</w:t>
            </w:r>
            <w:r w:rsidR="00B34DF2" w:rsidRPr="00783BFD">
              <w:t xml:space="preserve"> </w:t>
            </w:r>
            <w:bookmarkStart w:id="133" w:name="BK_S4P14L26C37"/>
            <w:bookmarkStart w:id="134" w:name="BK_S4P13L24C37"/>
            <w:bookmarkEnd w:id="133"/>
            <w:bookmarkEnd w:id="134"/>
            <w:r w:rsidRPr="00783BFD">
              <w:t>mL</w:t>
            </w:r>
          </w:p>
        </w:tc>
      </w:tr>
      <w:tr w:rsidR="00382EAB" w:rsidRPr="00783BFD" w:rsidTr="003D00E3">
        <w:tc>
          <w:tcPr>
            <w:tcW w:w="4156" w:type="dxa"/>
            <w:shd w:val="clear" w:color="auto" w:fill="auto"/>
          </w:tcPr>
          <w:p w:rsidR="00382EAB" w:rsidRPr="00783BFD" w:rsidRDefault="008A3EEA" w:rsidP="00382EAB">
            <w:pPr>
              <w:pStyle w:val="Tabletext"/>
            </w:pPr>
            <w:proofErr w:type="spellStart"/>
            <w:r w:rsidRPr="00783BFD">
              <w:t>Bimatoprost</w:t>
            </w:r>
            <w:proofErr w:type="spellEnd"/>
            <w:r w:rsidRPr="00783BFD">
              <w:t xml:space="preserve"> with </w:t>
            </w:r>
            <w:proofErr w:type="spellStart"/>
            <w:r w:rsidRPr="00783BFD">
              <w:t>timolol</w:t>
            </w:r>
            <w:proofErr w:type="spellEnd"/>
          </w:p>
        </w:tc>
        <w:tc>
          <w:tcPr>
            <w:tcW w:w="4156" w:type="dxa"/>
            <w:shd w:val="clear" w:color="auto" w:fill="auto"/>
          </w:tcPr>
          <w:p w:rsidR="00382EAB" w:rsidRPr="00783BFD" w:rsidRDefault="00382EAB" w:rsidP="00382EAB">
            <w:pPr>
              <w:pStyle w:val="Tabletext"/>
            </w:pPr>
            <w:r w:rsidRPr="00783BFD">
              <w:t xml:space="preserve">Eye drops 300 micrograms </w:t>
            </w:r>
            <w:proofErr w:type="spellStart"/>
            <w:r w:rsidRPr="00783BFD">
              <w:t>bimatoprost</w:t>
            </w:r>
            <w:proofErr w:type="spellEnd"/>
            <w:r w:rsidRPr="00783BFD">
              <w:t xml:space="preserve"> with </w:t>
            </w:r>
            <w:proofErr w:type="spellStart"/>
            <w:r w:rsidRPr="00783BFD">
              <w:t>timolol</w:t>
            </w:r>
            <w:proofErr w:type="spellEnd"/>
            <w:r w:rsidRPr="00783BFD">
              <w:t xml:space="preserve"> 5 mg (as maleate) per mL, single dose units 0.4 mL, 30</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Bisacodyl</w:t>
            </w:r>
            <w:proofErr w:type="spellEnd"/>
          </w:p>
        </w:tc>
        <w:tc>
          <w:tcPr>
            <w:tcW w:w="4156" w:type="dxa"/>
            <w:shd w:val="clear" w:color="auto" w:fill="auto"/>
          </w:tcPr>
          <w:p w:rsidR="00382EAB" w:rsidRPr="00783BFD" w:rsidRDefault="00382EAB" w:rsidP="00382EAB">
            <w:pPr>
              <w:pStyle w:val="Tabletext"/>
            </w:pPr>
            <w:r w:rsidRPr="00783BFD">
              <w:t>Enemas 10 mg in 5 mL, 25</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Brimonidine</w:t>
            </w:r>
            <w:proofErr w:type="spellEnd"/>
          </w:p>
        </w:tc>
        <w:tc>
          <w:tcPr>
            <w:tcW w:w="4156" w:type="dxa"/>
            <w:shd w:val="clear" w:color="auto" w:fill="auto"/>
          </w:tcPr>
          <w:p w:rsidR="00382EAB" w:rsidRPr="00783BFD" w:rsidRDefault="00382EAB" w:rsidP="00510DF5">
            <w:pPr>
              <w:pStyle w:val="Tabletext"/>
            </w:pPr>
            <w:r w:rsidRPr="00783BFD">
              <w:t xml:space="preserve">Eye drops containing </w:t>
            </w:r>
            <w:proofErr w:type="spellStart"/>
            <w:r w:rsidRPr="00783BFD">
              <w:t>brimonidine</w:t>
            </w:r>
            <w:proofErr w:type="spellEnd"/>
            <w:r w:rsidRPr="00783BFD">
              <w:t xml:space="preserve"> tartrate 1.5 mg per mL, 5 mL</w:t>
            </w:r>
          </w:p>
        </w:tc>
      </w:tr>
      <w:tr w:rsidR="00382EAB" w:rsidRPr="00783BFD" w:rsidTr="003D00E3">
        <w:tc>
          <w:tcPr>
            <w:tcW w:w="4156" w:type="dxa"/>
            <w:shd w:val="clear" w:color="auto" w:fill="auto"/>
          </w:tcPr>
          <w:p w:rsidR="00382EAB" w:rsidRPr="00783BFD" w:rsidRDefault="008A3EEA" w:rsidP="00382EAB">
            <w:pPr>
              <w:pStyle w:val="Tabletext"/>
            </w:pPr>
            <w:proofErr w:type="spellStart"/>
            <w:r w:rsidRPr="00783BFD">
              <w:t>Brimonidine</w:t>
            </w:r>
            <w:proofErr w:type="spellEnd"/>
          </w:p>
        </w:tc>
        <w:tc>
          <w:tcPr>
            <w:tcW w:w="4156" w:type="dxa"/>
            <w:shd w:val="clear" w:color="auto" w:fill="auto"/>
          </w:tcPr>
          <w:p w:rsidR="00382EAB" w:rsidRPr="00783BFD" w:rsidRDefault="00382EAB" w:rsidP="00382EAB">
            <w:pPr>
              <w:pStyle w:val="Tabletext"/>
            </w:pPr>
            <w:r w:rsidRPr="00783BFD">
              <w:t xml:space="preserve">Eye drops containing </w:t>
            </w:r>
            <w:proofErr w:type="spellStart"/>
            <w:r w:rsidRPr="00783BFD">
              <w:t>brimonidine</w:t>
            </w:r>
            <w:proofErr w:type="spellEnd"/>
            <w:r w:rsidRPr="00783BFD">
              <w:t xml:space="preserve"> tartrate 2 mg per mL, 5 mL</w:t>
            </w:r>
          </w:p>
        </w:tc>
      </w:tr>
      <w:tr w:rsidR="00382EAB" w:rsidRPr="00783BFD" w:rsidTr="003D00E3">
        <w:tc>
          <w:tcPr>
            <w:tcW w:w="4156" w:type="dxa"/>
            <w:shd w:val="clear" w:color="auto" w:fill="auto"/>
          </w:tcPr>
          <w:p w:rsidR="00382EAB" w:rsidRPr="00783BFD" w:rsidRDefault="00382EAB" w:rsidP="008A3EEA">
            <w:pPr>
              <w:pStyle w:val="Tabletext"/>
            </w:pPr>
            <w:proofErr w:type="spellStart"/>
            <w:r w:rsidRPr="00783BFD">
              <w:t>Brimonidine</w:t>
            </w:r>
            <w:proofErr w:type="spellEnd"/>
            <w:r w:rsidRPr="00783BFD">
              <w:t xml:space="preserve"> with </w:t>
            </w:r>
            <w:proofErr w:type="spellStart"/>
            <w:r w:rsidR="008A3EEA" w:rsidRPr="00783BFD">
              <w:t>t</w:t>
            </w:r>
            <w:r w:rsidRPr="00783BFD">
              <w:t>imolol</w:t>
            </w:r>
            <w:proofErr w:type="spellEnd"/>
          </w:p>
        </w:tc>
        <w:tc>
          <w:tcPr>
            <w:tcW w:w="4156" w:type="dxa"/>
            <w:shd w:val="clear" w:color="auto" w:fill="auto"/>
          </w:tcPr>
          <w:p w:rsidR="00382EAB" w:rsidRPr="00783BFD" w:rsidRDefault="00382EAB" w:rsidP="00382EAB">
            <w:pPr>
              <w:pStyle w:val="Tabletext"/>
            </w:pPr>
            <w:r w:rsidRPr="00783BFD">
              <w:t xml:space="preserve">Eye drops containing </w:t>
            </w:r>
            <w:proofErr w:type="spellStart"/>
            <w:r w:rsidRPr="00783BFD">
              <w:t>brimonidine</w:t>
            </w:r>
            <w:proofErr w:type="spellEnd"/>
            <w:r w:rsidRPr="00783BFD">
              <w:t xml:space="preserve"> tartrate 2 mg with </w:t>
            </w:r>
            <w:proofErr w:type="spellStart"/>
            <w:r w:rsidRPr="00783BFD">
              <w:t>timolol</w:t>
            </w:r>
            <w:proofErr w:type="spellEnd"/>
            <w:r w:rsidRPr="00783BFD">
              <w:t xml:space="preserve"> 5 mg (as maleate) per mL, 5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Brinzolamide</w:t>
            </w:r>
            <w:proofErr w:type="spellEnd"/>
          </w:p>
        </w:tc>
        <w:tc>
          <w:tcPr>
            <w:tcW w:w="4156" w:type="dxa"/>
            <w:shd w:val="clear" w:color="auto" w:fill="auto"/>
          </w:tcPr>
          <w:p w:rsidR="00382EAB" w:rsidRPr="00783BFD" w:rsidRDefault="00382EAB" w:rsidP="00382EAB">
            <w:pPr>
              <w:pStyle w:val="Tabletext"/>
            </w:pPr>
            <w:r w:rsidRPr="00783BFD">
              <w:t>Eye drops 10 mg per mL, 5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Brinzolamide</w:t>
            </w:r>
            <w:proofErr w:type="spellEnd"/>
            <w:r w:rsidRPr="00783BFD">
              <w:t xml:space="preserve"> with </w:t>
            </w:r>
            <w:proofErr w:type="spellStart"/>
            <w:r w:rsidRPr="00783BFD">
              <w:t>brimonidine</w:t>
            </w:r>
            <w:proofErr w:type="spellEnd"/>
          </w:p>
        </w:tc>
        <w:tc>
          <w:tcPr>
            <w:tcW w:w="4156" w:type="dxa"/>
            <w:shd w:val="clear" w:color="auto" w:fill="auto"/>
          </w:tcPr>
          <w:p w:rsidR="00382EAB" w:rsidRPr="00783BFD" w:rsidRDefault="00382EAB" w:rsidP="00CA3B96">
            <w:pPr>
              <w:pStyle w:val="Tabletext"/>
            </w:pPr>
            <w:r w:rsidRPr="00783BFD">
              <w:t xml:space="preserve">Eye drops 10 mg </w:t>
            </w:r>
            <w:proofErr w:type="spellStart"/>
            <w:r w:rsidRPr="00783BFD">
              <w:t>brinzol</w:t>
            </w:r>
            <w:r w:rsidR="00077571">
              <w:t>amide</w:t>
            </w:r>
            <w:proofErr w:type="spellEnd"/>
            <w:r w:rsidR="00077571">
              <w:t xml:space="preserve"> </w:t>
            </w:r>
            <w:r w:rsidR="00CA3B96">
              <w:t>with</w:t>
            </w:r>
            <w:r w:rsidR="00077571">
              <w:t xml:space="preserve"> 2 mg </w:t>
            </w:r>
            <w:proofErr w:type="spellStart"/>
            <w:r w:rsidR="00077571">
              <w:t>brimonidine</w:t>
            </w:r>
            <w:proofErr w:type="spellEnd"/>
            <w:r w:rsidR="00077571">
              <w:t xml:space="preserve"> tart</w:t>
            </w:r>
            <w:r w:rsidRPr="00783BFD">
              <w:t>rate per mL, 5 mL</w:t>
            </w:r>
          </w:p>
        </w:tc>
      </w:tr>
      <w:tr w:rsidR="00382EAB" w:rsidRPr="00783BFD" w:rsidTr="003D00E3">
        <w:tc>
          <w:tcPr>
            <w:tcW w:w="4156" w:type="dxa"/>
            <w:shd w:val="clear" w:color="auto" w:fill="auto"/>
          </w:tcPr>
          <w:p w:rsidR="00382EAB" w:rsidRPr="00783BFD" w:rsidRDefault="00382EAB" w:rsidP="008A3EEA">
            <w:pPr>
              <w:pStyle w:val="Tabletext"/>
            </w:pPr>
            <w:proofErr w:type="spellStart"/>
            <w:r w:rsidRPr="00783BFD">
              <w:t>Brinzolamide</w:t>
            </w:r>
            <w:proofErr w:type="spellEnd"/>
            <w:r w:rsidRPr="00783BFD">
              <w:t xml:space="preserve"> with </w:t>
            </w:r>
            <w:proofErr w:type="spellStart"/>
            <w:r w:rsidR="008A3EEA" w:rsidRPr="00783BFD">
              <w:t>t</w:t>
            </w:r>
            <w:r w:rsidRPr="00783BFD">
              <w:t>imolol</w:t>
            </w:r>
            <w:proofErr w:type="spellEnd"/>
          </w:p>
        </w:tc>
        <w:tc>
          <w:tcPr>
            <w:tcW w:w="4156" w:type="dxa"/>
            <w:shd w:val="clear" w:color="auto" w:fill="auto"/>
          </w:tcPr>
          <w:p w:rsidR="00382EAB" w:rsidRPr="00783BFD" w:rsidRDefault="00382EAB" w:rsidP="00382EAB">
            <w:pPr>
              <w:pStyle w:val="Tabletext"/>
            </w:pPr>
            <w:r w:rsidRPr="00783BFD">
              <w:t xml:space="preserve">Eye drops 10 mg </w:t>
            </w:r>
            <w:proofErr w:type="spellStart"/>
            <w:r w:rsidRPr="00783BFD">
              <w:t>brinzolamide</w:t>
            </w:r>
            <w:proofErr w:type="spellEnd"/>
            <w:r w:rsidRPr="00783BFD">
              <w:t xml:space="preserve"> with </w:t>
            </w:r>
            <w:proofErr w:type="spellStart"/>
            <w:r w:rsidRPr="00783BFD">
              <w:t>timolol</w:t>
            </w:r>
            <w:proofErr w:type="spellEnd"/>
            <w:r w:rsidRPr="00783BFD">
              <w:t xml:space="preserve"> 5 mg (as maleate) per mL, 5 mL</w:t>
            </w:r>
          </w:p>
        </w:tc>
      </w:tr>
      <w:tr w:rsidR="00382EAB" w:rsidRPr="00783BFD" w:rsidTr="003D00E3">
        <w:tc>
          <w:tcPr>
            <w:tcW w:w="4156" w:type="dxa"/>
            <w:shd w:val="clear" w:color="auto" w:fill="auto"/>
          </w:tcPr>
          <w:p w:rsidR="00382EAB" w:rsidRPr="00783BFD" w:rsidRDefault="00382EAB" w:rsidP="00382EAB">
            <w:pPr>
              <w:pStyle w:val="Tabletext"/>
            </w:pPr>
            <w:r w:rsidRPr="00783BFD">
              <w:t>Budesonide</w:t>
            </w:r>
          </w:p>
        </w:tc>
        <w:tc>
          <w:tcPr>
            <w:tcW w:w="4156" w:type="dxa"/>
            <w:shd w:val="clear" w:color="auto" w:fill="auto"/>
          </w:tcPr>
          <w:p w:rsidR="00382EAB" w:rsidRPr="00783BFD" w:rsidRDefault="00382EAB" w:rsidP="00382EAB">
            <w:pPr>
              <w:pStyle w:val="Tabletext"/>
            </w:pPr>
            <w:r w:rsidRPr="00783BFD">
              <w:t>Nebuliser suspension 500 micrograms in 2 mL single dose units, 30</w:t>
            </w:r>
          </w:p>
        </w:tc>
      </w:tr>
      <w:tr w:rsidR="00382EAB" w:rsidRPr="00783BFD" w:rsidTr="003D00E3">
        <w:tc>
          <w:tcPr>
            <w:tcW w:w="4156" w:type="dxa"/>
            <w:shd w:val="clear" w:color="auto" w:fill="auto"/>
          </w:tcPr>
          <w:p w:rsidR="00382EAB" w:rsidRPr="00783BFD" w:rsidRDefault="008A3EEA" w:rsidP="00382EAB">
            <w:pPr>
              <w:pStyle w:val="Tabletext"/>
            </w:pPr>
            <w:r w:rsidRPr="00783BFD">
              <w:t>Budesonide</w:t>
            </w:r>
          </w:p>
        </w:tc>
        <w:tc>
          <w:tcPr>
            <w:tcW w:w="4156" w:type="dxa"/>
            <w:shd w:val="clear" w:color="auto" w:fill="auto"/>
          </w:tcPr>
          <w:p w:rsidR="00382EAB" w:rsidRPr="00783BFD" w:rsidRDefault="00382EAB" w:rsidP="00382EAB">
            <w:pPr>
              <w:pStyle w:val="Tabletext"/>
            </w:pPr>
            <w:r w:rsidRPr="00783BFD">
              <w:t>Nebuliser suspension 1 mg in 2 mL single dose units, 30</w:t>
            </w:r>
          </w:p>
        </w:tc>
      </w:tr>
      <w:tr w:rsidR="00382EAB" w:rsidRPr="00783BFD" w:rsidTr="003D00E3">
        <w:tc>
          <w:tcPr>
            <w:tcW w:w="4156" w:type="dxa"/>
            <w:shd w:val="clear" w:color="auto" w:fill="auto"/>
          </w:tcPr>
          <w:p w:rsidR="00382EAB" w:rsidRPr="00783BFD" w:rsidRDefault="008A3EEA" w:rsidP="00382EAB">
            <w:pPr>
              <w:pStyle w:val="Tabletext"/>
            </w:pPr>
            <w:r w:rsidRPr="00783BFD">
              <w:t>Budesonide</w:t>
            </w:r>
          </w:p>
        </w:tc>
        <w:tc>
          <w:tcPr>
            <w:tcW w:w="4156" w:type="dxa"/>
            <w:shd w:val="clear" w:color="auto" w:fill="auto"/>
          </w:tcPr>
          <w:p w:rsidR="00382EAB" w:rsidRPr="00783BFD" w:rsidRDefault="00382EAB" w:rsidP="00382EAB">
            <w:pPr>
              <w:pStyle w:val="Tabletext"/>
            </w:pPr>
            <w:r w:rsidRPr="00783BFD">
              <w:t>Powder for oral inhalation in breath actuated device 100 micrograms per dose, 200</w:t>
            </w:r>
            <w:r w:rsidR="00B34DF2" w:rsidRPr="00783BFD">
              <w:t xml:space="preserve"> </w:t>
            </w:r>
            <w:r w:rsidRPr="00783BFD">
              <w:t>doses</w:t>
            </w:r>
          </w:p>
        </w:tc>
      </w:tr>
      <w:tr w:rsidR="00382EAB" w:rsidRPr="00783BFD" w:rsidTr="003D00E3">
        <w:tc>
          <w:tcPr>
            <w:tcW w:w="4156" w:type="dxa"/>
            <w:shd w:val="clear" w:color="auto" w:fill="auto"/>
          </w:tcPr>
          <w:p w:rsidR="00382EAB" w:rsidRPr="00783BFD" w:rsidRDefault="008A3EEA" w:rsidP="00382EAB">
            <w:pPr>
              <w:pStyle w:val="Tabletext"/>
            </w:pPr>
            <w:r w:rsidRPr="00783BFD">
              <w:lastRenderedPageBreak/>
              <w:t>Budesonide</w:t>
            </w:r>
          </w:p>
        </w:tc>
        <w:tc>
          <w:tcPr>
            <w:tcW w:w="4156" w:type="dxa"/>
            <w:shd w:val="clear" w:color="auto" w:fill="auto"/>
          </w:tcPr>
          <w:p w:rsidR="00382EAB" w:rsidRPr="00783BFD" w:rsidRDefault="00382EAB" w:rsidP="00382EAB">
            <w:pPr>
              <w:pStyle w:val="Tabletext"/>
            </w:pPr>
            <w:r w:rsidRPr="00783BFD">
              <w:t>Powder for oral inhalation in breath actuated device 200 micrograms per dose, 200</w:t>
            </w:r>
            <w:r w:rsidR="00B34DF2" w:rsidRPr="00783BFD">
              <w:t xml:space="preserve"> </w:t>
            </w:r>
            <w:r w:rsidRPr="00783BFD">
              <w:t>doses</w:t>
            </w:r>
          </w:p>
        </w:tc>
      </w:tr>
      <w:tr w:rsidR="00382EAB" w:rsidRPr="00783BFD" w:rsidTr="003D00E3">
        <w:tc>
          <w:tcPr>
            <w:tcW w:w="4156" w:type="dxa"/>
            <w:shd w:val="clear" w:color="auto" w:fill="auto"/>
          </w:tcPr>
          <w:p w:rsidR="00382EAB" w:rsidRPr="00783BFD" w:rsidRDefault="008A3EEA" w:rsidP="00382EAB">
            <w:pPr>
              <w:pStyle w:val="Tabletext"/>
            </w:pPr>
            <w:r w:rsidRPr="00783BFD">
              <w:t>Budesonide</w:t>
            </w:r>
          </w:p>
        </w:tc>
        <w:tc>
          <w:tcPr>
            <w:tcW w:w="4156" w:type="dxa"/>
            <w:shd w:val="clear" w:color="auto" w:fill="auto"/>
          </w:tcPr>
          <w:p w:rsidR="00382EAB" w:rsidRPr="00783BFD" w:rsidRDefault="00382EAB" w:rsidP="00382EAB">
            <w:pPr>
              <w:pStyle w:val="Tabletext"/>
            </w:pPr>
            <w:r w:rsidRPr="00783BFD">
              <w:t>Powder for oral inhalation in breath actuated device 400 micrograms per dose, 200</w:t>
            </w:r>
            <w:r w:rsidR="00B34DF2" w:rsidRPr="00783BFD">
              <w:t xml:space="preserve"> </w:t>
            </w:r>
            <w:r w:rsidRPr="00783BFD">
              <w:t>doses</w:t>
            </w:r>
          </w:p>
        </w:tc>
      </w:tr>
      <w:tr w:rsidR="00382EAB" w:rsidRPr="00783BFD" w:rsidTr="003D00E3">
        <w:tc>
          <w:tcPr>
            <w:tcW w:w="4156" w:type="dxa"/>
            <w:shd w:val="clear" w:color="auto" w:fill="auto"/>
          </w:tcPr>
          <w:p w:rsidR="00382EAB" w:rsidRPr="00783BFD" w:rsidRDefault="00382EAB" w:rsidP="00382EAB">
            <w:pPr>
              <w:pStyle w:val="Tabletext"/>
            </w:pPr>
            <w:r w:rsidRPr="00783BFD">
              <w:t>Budesonide with formoterol</w:t>
            </w:r>
          </w:p>
        </w:tc>
        <w:tc>
          <w:tcPr>
            <w:tcW w:w="4156" w:type="dxa"/>
            <w:shd w:val="clear" w:color="auto" w:fill="auto"/>
          </w:tcPr>
          <w:p w:rsidR="00382EAB" w:rsidRPr="00783BFD" w:rsidRDefault="00382EAB" w:rsidP="00BB4E43">
            <w:pPr>
              <w:pStyle w:val="Tabletext"/>
            </w:pPr>
            <w:r w:rsidRPr="00783BFD">
              <w:t xml:space="preserve">Powder for oral inhalation in breath actuated device containing budesonide 100 micrograms with formoterol fumarate </w:t>
            </w:r>
            <w:proofErr w:type="spellStart"/>
            <w:r w:rsidRPr="00783BFD">
              <w:t>dihydrate</w:t>
            </w:r>
            <w:proofErr w:type="spellEnd"/>
            <w:r w:rsidRPr="00783BFD">
              <w:t xml:space="preserve"> 6 micrograms per dose, 120 doses</w:t>
            </w:r>
          </w:p>
        </w:tc>
      </w:tr>
      <w:tr w:rsidR="00DC157E" w:rsidRPr="00783BFD" w:rsidTr="003D00E3">
        <w:tc>
          <w:tcPr>
            <w:tcW w:w="4156" w:type="dxa"/>
            <w:shd w:val="clear" w:color="auto" w:fill="auto"/>
          </w:tcPr>
          <w:p w:rsidR="00BB4E43" w:rsidRPr="00783BFD" w:rsidRDefault="00BB4E43" w:rsidP="00B6488F">
            <w:pPr>
              <w:pStyle w:val="Tabletext"/>
            </w:pPr>
            <w:r w:rsidRPr="00783BFD">
              <w:t>Budesonide with formoterol</w:t>
            </w:r>
          </w:p>
        </w:tc>
        <w:tc>
          <w:tcPr>
            <w:tcW w:w="4156" w:type="dxa"/>
            <w:shd w:val="clear" w:color="auto" w:fill="auto"/>
          </w:tcPr>
          <w:p w:rsidR="00BB4E43" w:rsidRPr="00783BFD" w:rsidRDefault="00BB4E43" w:rsidP="00B6488F">
            <w:pPr>
              <w:pStyle w:val="Tabletext"/>
            </w:pPr>
            <w:r w:rsidRPr="00783BFD">
              <w:t xml:space="preserve">Powder for oral inhalation in breath actuated device containing budesonide 200 micrograms with formoterol fumarate </w:t>
            </w:r>
            <w:proofErr w:type="spellStart"/>
            <w:r w:rsidRPr="00783BFD">
              <w:t>dihydrate</w:t>
            </w:r>
            <w:proofErr w:type="spellEnd"/>
            <w:r w:rsidRPr="00783BFD">
              <w:t xml:space="preserve"> 6 micrograms per dose, 120 doses</w:t>
            </w:r>
          </w:p>
        </w:tc>
      </w:tr>
      <w:tr w:rsidR="00382EAB" w:rsidRPr="00783BFD" w:rsidTr="003D00E3">
        <w:tc>
          <w:tcPr>
            <w:tcW w:w="4156" w:type="dxa"/>
            <w:shd w:val="clear" w:color="auto" w:fill="auto"/>
          </w:tcPr>
          <w:p w:rsidR="00382EAB" w:rsidRPr="00783BFD" w:rsidRDefault="00BB4E43" w:rsidP="00382EAB">
            <w:pPr>
              <w:pStyle w:val="Tabletext"/>
            </w:pPr>
            <w:r w:rsidRPr="00783BFD">
              <w:t>Budesonide with formoterol</w:t>
            </w:r>
          </w:p>
        </w:tc>
        <w:tc>
          <w:tcPr>
            <w:tcW w:w="4156" w:type="dxa"/>
            <w:shd w:val="clear" w:color="auto" w:fill="auto"/>
          </w:tcPr>
          <w:p w:rsidR="00382EAB" w:rsidRPr="00783BFD" w:rsidRDefault="00382EAB" w:rsidP="00382EAB">
            <w:pPr>
              <w:pStyle w:val="Tabletext"/>
            </w:pPr>
            <w:r w:rsidRPr="00783BFD">
              <w:t xml:space="preserve">Powder for oral inhalation in breath actuated device containing budesonide 400 micrograms with formoterol fumarate </w:t>
            </w:r>
            <w:proofErr w:type="spellStart"/>
            <w:r w:rsidRPr="00783BFD">
              <w:t>dihydrate</w:t>
            </w:r>
            <w:proofErr w:type="spellEnd"/>
            <w:r w:rsidRPr="00783BFD">
              <w:t xml:space="preserve"> 12 micrograms per dose, 60 doses, 2</w:t>
            </w:r>
          </w:p>
        </w:tc>
      </w:tr>
      <w:tr w:rsidR="00073A81" w:rsidRPr="00783BFD" w:rsidTr="003D00E3">
        <w:tc>
          <w:tcPr>
            <w:tcW w:w="4156" w:type="dxa"/>
            <w:shd w:val="clear" w:color="auto" w:fill="auto"/>
          </w:tcPr>
          <w:p w:rsidR="00073A81" w:rsidRPr="00783BFD" w:rsidRDefault="00073A81" w:rsidP="00D92C00">
            <w:pPr>
              <w:pStyle w:val="Tabletext"/>
            </w:pPr>
            <w:proofErr w:type="spellStart"/>
            <w:r w:rsidRPr="00783BFD">
              <w:t>Calcipotriol</w:t>
            </w:r>
            <w:proofErr w:type="spellEnd"/>
            <w:r w:rsidRPr="00783BFD">
              <w:t xml:space="preserve"> with betamethasone</w:t>
            </w:r>
          </w:p>
        </w:tc>
        <w:tc>
          <w:tcPr>
            <w:tcW w:w="4156" w:type="dxa"/>
            <w:shd w:val="clear" w:color="auto" w:fill="auto"/>
          </w:tcPr>
          <w:p w:rsidR="00073A81" w:rsidRPr="00783BFD" w:rsidRDefault="00073A81" w:rsidP="00D92C00">
            <w:pPr>
              <w:pStyle w:val="Tabletext"/>
            </w:pPr>
            <w:r w:rsidRPr="00783BFD">
              <w:t xml:space="preserve">Foam containing </w:t>
            </w:r>
            <w:proofErr w:type="spellStart"/>
            <w:r w:rsidRPr="00783BFD">
              <w:t>calcipotriol</w:t>
            </w:r>
            <w:proofErr w:type="spellEnd"/>
            <w:r w:rsidRPr="00783BFD">
              <w:t xml:space="preserve"> 50 micrograms with betamethasone 500 micrograms (as </w:t>
            </w:r>
            <w:proofErr w:type="spellStart"/>
            <w:r w:rsidRPr="00783BFD">
              <w:t>dipropionate</w:t>
            </w:r>
            <w:proofErr w:type="spellEnd"/>
            <w:r w:rsidRPr="00783BFD">
              <w:t xml:space="preserve">) per g, 60 </w:t>
            </w:r>
            <w:bookmarkStart w:id="135" w:name="BK_S4P15L28C25"/>
            <w:bookmarkStart w:id="136" w:name="BK_S4P14L21C25"/>
            <w:bookmarkStart w:id="137" w:name="BK_S4P14L19C25"/>
            <w:bookmarkEnd w:id="135"/>
            <w:bookmarkEnd w:id="136"/>
            <w:bookmarkEnd w:id="137"/>
            <w:r w:rsidRPr="00783BFD">
              <w:t>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Calcipotriol</w:t>
            </w:r>
            <w:proofErr w:type="spellEnd"/>
            <w:r w:rsidRPr="00783BFD">
              <w:t xml:space="preserve"> with betamethasone</w:t>
            </w:r>
          </w:p>
        </w:tc>
        <w:tc>
          <w:tcPr>
            <w:tcW w:w="4156" w:type="dxa"/>
            <w:shd w:val="clear" w:color="auto" w:fill="auto"/>
          </w:tcPr>
          <w:p w:rsidR="00382EAB" w:rsidRPr="00783BFD" w:rsidRDefault="00382EAB" w:rsidP="00382EAB">
            <w:pPr>
              <w:pStyle w:val="Tabletext"/>
            </w:pPr>
            <w:r w:rsidRPr="00783BFD">
              <w:t xml:space="preserve">Gel containing </w:t>
            </w:r>
            <w:proofErr w:type="spellStart"/>
            <w:r w:rsidRPr="00783BFD">
              <w:t>calcipotriol</w:t>
            </w:r>
            <w:proofErr w:type="spellEnd"/>
            <w:r w:rsidRPr="00783BFD">
              <w:t xml:space="preserve"> 50 micrograms with betamethasone 500 micrograms (as </w:t>
            </w:r>
            <w:proofErr w:type="spellStart"/>
            <w:r w:rsidRPr="00783BFD">
              <w:t>dipropionate</w:t>
            </w:r>
            <w:proofErr w:type="spellEnd"/>
            <w:r w:rsidRPr="00783BFD">
              <w:t xml:space="preserve">) per g, 60 </w:t>
            </w:r>
            <w:bookmarkStart w:id="138" w:name="BK_S4P15L25C25"/>
            <w:bookmarkStart w:id="139" w:name="BK_S4P14L24C25"/>
            <w:bookmarkStart w:id="140" w:name="BK_S4P14L22C25"/>
            <w:bookmarkEnd w:id="138"/>
            <w:bookmarkEnd w:id="139"/>
            <w:bookmarkEnd w:id="140"/>
            <w:r w:rsidRPr="00783BFD">
              <w:t>g</w:t>
            </w:r>
          </w:p>
        </w:tc>
      </w:tr>
      <w:tr w:rsidR="00382EAB" w:rsidRPr="00783BFD" w:rsidTr="003D00E3">
        <w:tc>
          <w:tcPr>
            <w:tcW w:w="4156" w:type="dxa"/>
            <w:shd w:val="clear" w:color="auto" w:fill="auto"/>
          </w:tcPr>
          <w:p w:rsidR="00382EAB" w:rsidRPr="00783BFD" w:rsidRDefault="00BB4E43" w:rsidP="00382EAB">
            <w:pPr>
              <w:pStyle w:val="Tabletext"/>
            </w:pPr>
            <w:proofErr w:type="spellStart"/>
            <w:r w:rsidRPr="00783BFD">
              <w:t>Calcipotriol</w:t>
            </w:r>
            <w:proofErr w:type="spellEnd"/>
            <w:r w:rsidRPr="00783BFD">
              <w:t xml:space="preserve"> with betamethasone</w:t>
            </w:r>
          </w:p>
        </w:tc>
        <w:tc>
          <w:tcPr>
            <w:tcW w:w="4156" w:type="dxa"/>
            <w:shd w:val="clear" w:color="auto" w:fill="auto"/>
          </w:tcPr>
          <w:p w:rsidR="00382EAB" w:rsidRPr="00783BFD" w:rsidDel="00604E5D" w:rsidRDefault="00382EAB" w:rsidP="00382EAB">
            <w:pPr>
              <w:pStyle w:val="Tabletext"/>
            </w:pPr>
            <w:r w:rsidRPr="00783BFD">
              <w:t xml:space="preserve">Ointment containing </w:t>
            </w:r>
            <w:proofErr w:type="spellStart"/>
            <w:r w:rsidRPr="00783BFD">
              <w:t>calcipotriol</w:t>
            </w:r>
            <w:proofErr w:type="spellEnd"/>
            <w:r w:rsidRPr="00783BFD">
              <w:t xml:space="preserve"> 50 micrograms with betamethasone 500 micrograms (as </w:t>
            </w:r>
            <w:proofErr w:type="spellStart"/>
            <w:r w:rsidRPr="00783BFD">
              <w:t>dipropionate</w:t>
            </w:r>
            <w:proofErr w:type="spellEnd"/>
            <w:r w:rsidRPr="00783BFD">
              <w:t xml:space="preserve">) per g, 30 </w:t>
            </w:r>
            <w:bookmarkStart w:id="141" w:name="BK_S4P15L31C25"/>
            <w:bookmarkStart w:id="142" w:name="BK_S4P14L27C25"/>
            <w:bookmarkStart w:id="143" w:name="BK_S4P14L25C25"/>
            <w:bookmarkEnd w:id="141"/>
            <w:bookmarkEnd w:id="142"/>
            <w:bookmarkEnd w:id="143"/>
            <w:r w:rsidRPr="00783BFD">
              <w:t>g</w:t>
            </w:r>
          </w:p>
        </w:tc>
      </w:tr>
      <w:tr w:rsidR="00382EAB" w:rsidRPr="00783BFD" w:rsidTr="003D00E3">
        <w:tc>
          <w:tcPr>
            <w:tcW w:w="4156" w:type="dxa"/>
            <w:shd w:val="clear" w:color="auto" w:fill="auto"/>
          </w:tcPr>
          <w:p w:rsidR="00382EAB" w:rsidRPr="00783BFD" w:rsidRDefault="00382EAB" w:rsidP="00382EAB">
            <w:pPr>
              <w:pStyle w:val="Tabletext"/>
            </w:pPr>
            <w:r w:rsidRPr="00783BFD">
              <w:t>Captopril</w:t>
            </w:r>
          </w:p>
        </w:tc>
        <w:tc>
          <w:tcPr>
            <w:tcW w:w="4156" w:type="dxa"/>
            <w:shd w:val="clear" w:color="auto" w:fill="auto"/>
          </w:tcPr>
          <w:p w:rsidR="00382EAB" w:rsidRPr="00783BFD" w:rsidRDefault="00382EAB" w:rsidP="00382EAB">
            <w:pPr>
              <w:pStyle w:val="Tabletext"/>
            </w:pPr>
            <w:r w:rsidRPr="00783BFD">
              <w:t>Oral solution 5 mg per mL, 95 mL</w:t>
            </w:r>
          </w:p>
        </w:tc>
      </w:tr>
      <w:tr w:rsidR="00382EAB" w:rsidRPr="00783BFD" w:rsidTr="003D00E3">
        <w:tc>
          <w:tcPr>
            <w:tcW w:w="4156" w:type="dxa"/>
            <w:shd w:val="clear" w:color="auto" w:fill="auto"/>
          </w:tcPr>
          <w:p w:rsidR="00382EAB" w:rsidRPr="00783BFD" w:rsidRDefault="00382EAB" w:rsidP="00382EAB">
            <w:pPr>
              <w:pStyle w:val="Tabletext"/>
            </w:pPr>
            <w:r w:rsidRPr="00783BFD">
              <w:t>Carbamazepine</w:t>
            </w:r>
          </w:p>
        </w:tc>
        <w:tc>
          <w:tcPr>
            <w:tcW w:w="4156" w:type="dxa"/>
            <w:shd w:val="clear" w:color="auto" w:fill="auto"/>
          </w:tcPr>
          <w:p w:rsidR="00382EAB" w:rsidRPr="00783BFD" w:rsidRDefault="00382EAB" w:rsidP="00382EAB">
            <w:pPr>
              <w:pStyle w:val="Tabletext"/>
            </w:pPr>
            <w:r w:rsidRPr="00783BFD">
              <w:t xml:space="preserve">Oral suspension 100 mg per 5 mL, 300 </w:t>
            </w:r>
            <w:bookmarkStart w:id="144" w:name="BK_S4P15L33C38"/>
            <w:bookmarkStart w:id="145" w:name="BK_S4P14L29C38"/>
            <w:bookmarkStart w:id="146" w:name="BK_S4P14L27C38"/>
            <w:bookmarkEnd w:id="144"/>
            <w:bookmarkEnd w:id="145"/>
            <w:bookmarkEnd w:id="146"/>
            <w:r w:rsidRPr="00783BFD">
              <w:t>mL</w:t>
            </w:r>
          </w:p>
        </w:tc>
      </w:tr>
      <w:tr w:rsidR="00382EAB" w:rsidRPr="00783BFD" w:rsidTr="003D00E3">
        <w:tc>
          <w:tcPr>
            <w:tcW w:w="4156" w:type="dxa"/>
            <w:shd w:val="clear" w:color="auto" w:fill="auto"/>
          </w:tcPr>
          <w:p w:rsidR="00382EAB" w:rsidRPr="00783BFD" w:rsidDel="003810CB" w:rsidRDefault="00382EAB" w:rsidP="00382EAB">
            <w:pPr>
              <w:pStyle w:val="Tabletext"/>
            </w:pPr>
            <w:proofErr w:type="spellStart"/>
            <w:r w:rsidRPr="00783BFD">
              <w:t>Carbomer</w:t>
            </w:r>
            <w:proofErr w:type="spellEnd"/>
          </w:p>
        </w:tc>
        <w:tc>
          <w:tcPr>
            <w:tcW w:w="4156" w:type="dxa"/>
            <w:shd w:val="clear" w:color="auto" w:fill="auto"/>
          </w:tcPr>
          <w:p w:rsidR="00382EAB" w:rsidRPr="00783BFD" w:rsidDel="003810CB" w:rsidRDefault="00382EAB" w:rsidP="00382EAB">
            <w:pPr>
              <w:pStyle w:val="Tabletext"/>
            </w:pPr>
            <w:r w:rsidRPr="00783BFD">
              <w:t>Eye gel 2 mg per g, 10 g</w:t>
            </w:r>
          </w:p>
        </w:tc>
      </w:tr>
      <w:tr w:rsidR="00F10118" w:rsidRPr="00783BFD" w:rsidTr="00D92C00">
        <w:tc>
          <w:tcPr>
            <w:tcW w:w="4156" w:type="dxa"/>
            <w:shd w:val="clear" w:color="auto" w:fill="auto"/>
          </w:tcPr>
          <w:p w:rsidR="00F10118" w:rsidRPr="00783BFD" w:rsidRDefault="00F10118" w:rsidP="00D92C00">
            <w:pPr>
              <w:pStyle w:val="Tabletext"/>
            </w:pPr>
            <w:proofErr w:type="spellStart"/>
            <w:r w:rsidRPr="00783BFD">
              <w:t>Carmellose</w:t>
            </w:r>
            <w:proofErr w:type="spellEnd"/>
          </w:p>
        </w:tc>
        <w:tc>
          <w:tcPr>
            <w:tcW w:w="4156" w:type="dxa"/>
            <w:shd w:val="clear" w:color="auto" w:fill="auto"/>
          </w:tcPr>
          <w:p w:rsidR="00F10118" w:rsidRPr="00783BFD" w:rsidRDefault="00F10118" w:rsidP="00D92C00">
            <w:pPr>
              <w:pStyle w:val="Tabletext"/>
            </w:pPr>
            <w:r w:rsidRPr="00783BFD">
              <w:t xml:space="preserve">Eye drops containing </w:t>
            </w:r>
            <w:proofErr w:type="spellStart"/>
            <w:r w:rsidRPr="00783BFD">
              <w:t>c</w:t>
            </w:r>
            <w:r>
              <w:t>armellose</w:t>
            </w:r>
            <w:proofErr w:type="spellEnd"/>
            <w:r>
              <w:t xml:space="preserve"> sodium 5 mg per mL, 10</w:t>
            </w:r>
            <w:r w:rsidRPr="00783BFD">
              <w:t xml:space="preserve">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Carmellose</w:t>
            </w:r>
            <w:proofErr w:type="spellEnd"/>
          </w:p>
        </w:tc>
        <w:tc>
          <w:tcPr>
            <w:tcW w:w="4156" w:type="dxa"/>
            <w:shd w:val="clear" w:color="auto" w:fill="auto"/>
          </w:tcPr>
          <w:p w:rsidR="00382EAB" w:rsidRPr="00783BFD" w:rsidRDefault="00382EAB" w:rsidP="00382EAB">
            <w:pPr>
              <w:pStyle w:val="Tabletext"/>
            </w:pPr>
            <w:r w:rsidRPr="00783BFD">
              <w:t xml:space="preserve">Eye drops containing </w:t>
            </w:r>
            <w:proofErr w:type="spellStart"/>
            <w:r w:rsidRPr="00783BFD">
              <w:t>carmellose</w:t>
            </w:r>
            <w:proofErr w:type="spellEnd"/>
            <w:r w:rsidRPr="00783BFD">
              <w:t xml:space="preserve"> sodium 5 mg per mL, 15 mL</w:t>
            </w:r>
          </w:p>
        </w:tc>
      </w:tr>
      <w:tr w:rsidR="00382EAB" w:rsidRPr="00783BFD" w:rsidTr="003D00E3">
        <w:tc>
          <w:tcPr>
            <w:tcW w:w="4156" w:type="dxa"/>
            <w:shd w:val="clear" w:color="auto" w:fill="auto"/>
          </w:tcPr>
          <w:p w:rsidR="00382EAB" w:rsidRPr="00783BFD" w:rsidRDefault="00BB4E43" w:rsidP="00382EAB">
            <w:pPr>
              <w:pStyle w:val="Tabletext"/>
            </w:pPr>
            <w:proofErr w:type="spellStart"/>
            <w:r w:rsidRPr="00783BFD">
              <w:t>Carmellose</w:t>
            </w:r>
            <w:proofErr w:type="spellEnd"/>
          </w:p>
        </w:tc>
        <w:tc>
          <w:tcPr>
            <w:tcW w:w="4156" w:type="dxa"/>
            <w:shd w:val="clear" w:color="auto" w:fill="auto"/>
          </w:tcPr>
          <w:p w:rsidR="00382EAB" w:rsidRPr="00783BFD" w:rsidRDefault="00382EAB" w:rsidP="00382EAB">
            <w:pPr>
              <w:pStyle w:val="Tabletext"/>
            </w:pPr>
            <w:r w:rsidRPr="00783BFD">
              <w:t xml:space="preserve">Eye drops containing </w:t>
            </w:r>
            <w:proofErr w:type="spellStart"/>
            <w:r w:rsidRPr="00783BFD">
              <w:t>carmellose</w:t>
            </w:r>
            <w:proofErr w:type="spellEnd"/>
            <w:r w:rsidRPr="00783BFD">
              <w:t xml:space="preserve"> sodium 10 mg per mL, 15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Carmellose</w:t>
            </w:r>
            <w:proofErr w:type="spellEnd"/>
            <w:r w:rsidRPr="00783BFD">
              <w:t xml:space="preserve"> with </w:t>
            </w:r>
            <w:proofErr w:type="spellStart"/>
            <w:r w:rsidRPr="00783BFD">
              <w:t>glycerin</w:t>
            </w:r>
            <w:proofErr w:type="spellEnd"/>
          </w:p>
        </w:tc>
        <w:tc>
          <w:tcPr>
            <w:tcW w:w="4156" w:type="dxa"/>
            <w:shd w:val="clear" w:color="auto" w:fill="auto"/>
          </w:tcPr>
          <w:p w:rsidR="00382EAB" w:rsidRPr="00783BFD" w:rsidRDefault="00382EAB" w:rsidP="00382EAB">
            <w:pPr>
              <w:pStyle w:val="Tabletext"/>
            </w:pPr>
            <w:r w:rsidRPr="00783BFD">
              <w:t xml:space="preserve">Eye drops containing </w:t>
            </w:r>
            <w:proofErr w:type="spellStart"/>
            <w:r w:rsidRPr="00783BFD">
              <w:t>carmellose</w:t>
            </w:r>
            <w:proofErr w:type="spellEnd"/>
            <w:r w:rsidRPr="00783BFD">
              <w:t xml:space="preserve"> sodium 5 mg with </w:t>
            </w:r>
            <w:proofErr w:type="spellStart"/>
            <w:r w:rsidRPr="00783BFD">
              <w:t>glycerin</w:t>
            </w:r>
            <w:proofErr w:type="spellEnd"/>
            <w:r w:rsidRPr="00783BFD">
              <w:t xml:space="preserve"> 9 mg per mL, 15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Carmustine</w:t>
            </w:r>
            <w:proofErr w:type="spellEnd"/>
          </w:p>
        </w:tc>
        <w:tc>
          <w:tcPr>
            <w:tcW w:w="4156" w:type="dxa"/>
            <w:shd w:val="clear" w:color="auto" w:fill="auto"/>
          </w:tcPr>
          <w:p w:rsidR="00382EAB" w:rsidRPr="00783BFD" w:rsidRDefault="00382EAB" w:rsidP="00382EAB">
            <w:pPr>
              <w:pStyle w:val="Tabletext"/>
            </w:pPr>
            <w:r w:rsidRPr="00783BFD">
              <w:t>Implants 7.7 mg, 8</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Cefaclor</w:t>
            </w:r>
            <w:proofErr w:type="spellEnd"/>
          </w:p>
        </w:tc>
        <w:tc>
          <w:tcPr>
            <w:tcW w:w="4156" w:type="dxa"/>
            <w:shd w:val="clear" w:color="auto" w:fill="auto"/>
          </w:tcPr>
          <w:p w:rsidR="00382EAB" w:rsidRPr="00783BFD" w:rsidRDefault="00382EAB" w:rsidP="00090715">
            <w:pPr>
              <w:pStyle w:val="Tabletext"/>
            </w:pPr>
            <w:r w:rsidRPr="00783BFD">
              <w:t xml:space="preserve">Powder for oral suspension 125 mg (as monohydrate) per 5 mL, 100 </w:t>
            </w:r>
            <w:bookmarkStart w:id="147" w:name="BK_S4P14L41C28"/>
            <w:bookmarkStart w:id="148" w:name="BK_S4P14L39C28"/>
            <w:bookmarkEnd w:id="147"/>
            <w:bookmarkEnd w:id="148"/>
            <w:r w:rsidRPr="00783BFD">
              <w:t>mL</w:t>
            </w:r>
          </w:p>
        </w:tc>
      </w:tr>
      <w:tr w:rsidR="00090715" w:rsidRPr="00783BFD" w:rsidTr="00D92C00">
        <w:tc>
          <w:tcPr>
            <w:tcW w:w="4156" w:type="dxa"/>
            <w:shd w:val="clear" w:color="auto" w:fill="auto"/>
          </w:tcPr>
          <w:p w:rsidR="00090715" w:rsidRPr="00783BFD" w:rsidRDefault="00090715" w:rsidP="00D92C00">
            <w:pPr>
              <w:pStyle w:val="Tabletext"/>
            </w:pPr>
            <w:proofErr w:type="spellStart"/>
            <w:r w:rsidRPr="00783BFD">
              <w:t>Cefaclor</w:t>
            </w:r>
            <w:proofErr w:type="spellEnd"/>
          </w:p>
        </w:tc>
        <w:tc>
          <w:tcPr>
            <w:tcW w:w="4156" w:type="dxa"/>
            <w:shd w:val="clear" w:color="auto" w:fill="auto"/>
          </w:tcPr>
          <w:p w:rsidR="00090715" w:rsidRPr="00783BFD" w:rsidRDefault="00090715" w:rsidP="00D92C00">
            <w:pPr>
              <w:pStyle w:val="Tabletext"/>
            </w:pPr>
            <w:r w:rsidRPr="00783BFD">
              <w:t xml:space="preserve">Powder for oral suspension 250 mg (as monohydrate) per 5 mL, 75 </w:t>
            </w:r>
            <w:bookmarkStart w:id="149" w:name="BK_S4P14L43C27"/>
            <w:bookmarkStart w:id="150" w:name="BK_S4P14L41C27"/>
            <w:bookmarkEnd w:id="149"/>
            <w:bookmarkEnd w:id="150"/>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Cefalexin</w:t>
            </w:r>
            <w:proofErr w:type="spellEnd"/>
          </w:p>
        </w:tc>
        <w:tc>
          <w:tcPr>
            <w:tcW w:w="4156" w:type="dxa"/>
            <w:shd w:val="clear" w:color="auto" w:fill="auto"/>
          </w:tcPr>
          <w:p w:rsidR="00382EAB" w:rsidRPr="00783BFD" w:rsidRDefault="00382EAB" w:rsidP="00382EAB">
            <w:pPr>
              <w:pStyle w:val="Tabletext"/>
            </w:pPr>
            <w:r w:rsidRPr="00783BFD">
              <w:t xml:space="preserve">Granules for oral suspension 125 mg (as monohydrate) per 5 mL, 100 </w:t>
            </w:r>
            <w:bookmarkStart w:id="151" w:name="BK_S4P15L2C28"/>
            <w:bookmarkStart w:id="152" w:name="BK_S4P14L43C28"/>
            <w:bookmarkEnd w:id="151"/>
            <w:bookmarkEnd w:id="152"/>
            <w:r w:rsidRPr="00783BFD">
              <w:t>mL</w:t>
            </w:r>
          </w:p>
        </w:tc>
      </w:tr>
      <w:tr w:rsidR="00E1671D" w:rsidRPr="00783BFD" w:rsidTr="00D92C00">
        <w:tc>
          <w:tcPr>
            <w:tcW w:w="4156" w:type="dxa"/>
            <w:shd w:val="clear" w:color="auto" w:fill="auto"/>
          </w:tcPr>
          <w:p w:rsidR="00E1671D" w:rsidRPr="00783BFD" w:rsidRDefault="00E1671D" w:rsidP="00D92C00">
            <w:pPr>
              <w:pStyle w:val="Tabletext"/>
            </w:pPr>
            <w:proofErr w:type="spellStart"/>
            <w:r w:rsidRPr="00783BFD">
              <w:t>Cefalexin</w:t>
            </w:r>
            <w:proofErr w:type="spellEnd"/>
          </w:p>
        </w:tc>
        <w:tc>
          <w:tcPr>
            <w:tcW w:w="4156" w:type="dxa"/>
            <w:shd w:val="clear" w:color="auto" w:fill="auto"/>
          </w:tcPr>
          <w:p w:rsidR="00E1671D" w:rsidRPr="00783BFD" w:rsidRDefault="00E1671D" w:rsidP="00D92C00">
            <w:pPr>
              <w:pStyle w:val="Tabletext"/>
            </w:pPr>
            <w:r w:rsidRPr="00783BFD">
              <w:t xml:space="preserve">Granules for oral suspension 250 mg (as </w:t>
            </w:r>
            <w:r w:rsidRPr="00783BFD">
              <w:lastRenderedPageBreak/>
              <w:t xml:space="preserve">monohydrate) per 5 mL, 100 </w:t>
            </w:r>
            <w:bookmarkStart w:id="153" w:name="BK_S4P15L4C28"/>
            <w:bookmarkStart w:id="154" w:name="BK_S4P15L1C28"/>
            <w:bookmarkEnd w:id="153"/>
            <w:bookmarkEnd w:id="154"/>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lastRenderedPageBreak/>
              <w:t>Cefuroxime</w:t>
            </w:r>
          </w:p>
        </w:tc>
        <w:tc>
          <w:tcPr>
            <w:tcW w:w="4156" w:type="dxa"/>
            <w:shd w:val="clear" w:color="auto" w:fill="auto"/>
          </w:tcPr>
          <w:p w:rsidR="00382EAB" w:rsidRPr="00783BFD" w:rsidRDefault="00382EAB" w:rsidP="00382EAB">
            <w:pPr>
              <w:pStyle w:val="Tabletext"/>
            </w:pPr>
            <w:r w:rsidRPr="00783BFD">
              <w:t xml:space="preserve">Powder for oral suspension 125 mg (as </w:t>
            </w:r>
            <w:proofErr w:type="spellStart"/>
            <w:r w:rsidRPr="00783BFD">
              <w:t>axetil</w:t>
            </w:r>
            <w:proofErr w:type="spellEnd"/>
            <w:r w:rsidRPr="00783BFD">
              <w:t xml:space="preserve">) per 5 mL, 70 </w:t>
            </w:r>
            <w:bookmarkStart w:id="155" w:name="BK_S4P15L6C14"/>
            <w:bookmarkStart w:id="156" w:name="BK_S4P15L4C14"/>
            <w:bookmarkEnd w:id="155"/>
            <w:bookmarkEnd w:id="156"/>
            <w:r w:rsidRPr="00783BFD">
              <w:t>mL</w:t>
            </w:r>
          </w:p>
        </w:tc>
      </w:tr>
      <w:tr w:rsidR="004C115D" w:rsidRPr="00783BFD" w:rsidTr="00D92C00">
        <w:tc>
          <w:tcPr>
            <w:tcW w:w="4156" w:type="dxa"/>
            <w:shd w:val="clear" w:color="auto" w:fill="auto"/>
          </w:tcPr>
          <w:p w:rsidR="004C115D" w:rsidRPr="00783BFD" w:rsidRDefault="004C115D" w:rsidP="00D92C00">
            <w:pPr>
              <w:pStyle w:val="Tabletext"/>
            </w:pPr>
            <w:r w:rsidRPr="00783BFD">
              <w:t>Cefuroxime</w:t>
            </w:r>
          </w:p>
        </w:tc>
        <w:tc>
          <w:tcPr>
            <w:tcW w:w="4156" w:type="dxa"/>
            <w:shd w:val="clear" w:color="auto" w:fill="auto"/>
          </w:tcPr>
          <w:p w:rsidR="004C115D" w:rsidRPr="00783BFD" w:rsidRDefault="004C115D" w:rsidP="00D92C00">
            <w:pPr>
              <w:pStyle w:val="Tabletext"/>
            </w:pPr>
            <w:r w:rsidRPr="00783BFD">
              <w:t xml:space="preserve">Powder for oral suspension 125 mg (as </w:t>
            </w:r>
            <w:proofErr w:type="spellStart"/>
            <w:r w:rsidRPr="00783BFD">
              <w:t>axetil</w:t>
            </w:r>
            <w:proofErr w:type="spellEnd"/>
            <w:r w:rsidRPr="00783BFD">
              <w:t xml:space="preserve">) per 5 mL, 100 </w:t>
            </w:r>
            <w:bookmarkStart w:id="157" w:name="BK_S4P15L8C15"/>
            <w:bookmarkStart w:id="158" w:name="BK_S4P15L6C15"/>
            <w:bookmarkEnd w:id="157"/>
            <w:bookmarkEnd w:id="158"/>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Chloramphenicol</w:t>
            </w:r>
          </w:p>
        </w:tc>
        <w:tc>
          <w:tcPr>
            <w:tcW w:w="4156" w:type="dxa"/>
            <w:shd w:val="clear" w:color="auto" w:fill="auto"/>
          </w:tcPr>
          <w:p w:rsidR="00382EAB" w:rsidRPr="00783BFD" w:rsidRDefault="00382EAB" w:rsidP="00382EAB">
            <w:pPr>
              <w:pStyle w:val="Tabletext"/>
            </w:pPr>
            <w:r w:rsidRPr="00783BFD">
              <w:t>Eye drops 5 mg per mL, 10 mL</w:t>
            </w:r>
          </w:p>
        </w:tc>
      </w:tr>
      <w:tr w:rsidR="00382EAB" w:rsidRPr="00783BFD" w:rsidTr="003D00E3">
        <w:tc>
          <w:tcPr>
            <w:tcW w:w="4156" w:type="dxa"/>
            <w:shd w:val="clear" w:color="auto" w:fill="auto"/>
          </w:tcPr>
          <w:p w:rsidR="00382EAB" w:rsidRPr="00783BFD" w:rsidRDefault="00382EAB" w:rsidP="00382EAB">
            <w:pPr>
              <w:pStyle w:val="Tabletext"/>
            </w:pPr>
            <w:r w:rsidRPr="00783BFD">
              <w:t>Chlorpromazine</w:t>
            </w:r>
          </w:p>
        </w:tc>
        <w:tc>
          <w:tcPr>
            <w:tcW w:w="4156" w:type="dxa"/>
            <w:shd w:val="clear" w:color="auto" w:fill="auto"/>
          </w:tcPr>
          <w:p w:rsidR="00382EAB" w:rsidRPr="00783BFD" w:rsidRDefault="00382EAB" w:rsidP="00382EAB">
            <w:pPr>
              <w:pStyle w:val="Tabletext"/>
            </w:pPr>
            <w:r w:rsidRPr="00783BFD">
              <w:t xml:space="preserve">Oral solution containing chlorpromazine hydrochloride 25 mg per 5 mL, 100 </w:t>
            </w:r>
            <w:bookmarkStart w:id="159" w:name="BK_S4P16L15C35"/>
            <w:bookmarkStart w:id="160" w:name="BK_S4P15L11C35"/>
            <w:bookmarkStart w:id="161" w:name="BK_S4P15L9C35"/>
            <w:bookmarkEnd w:id="159"/>
            <w:bookmarkEnd w:id="160"/>
            <w:bookmarkEnd w:id="161"/>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Ciclesonide</w:t>
            </w:r>
            <w:proofErr w:type="spellEnd"/>
          </w:p>
        </w:tc>
        <w:tc>
          <w:tcPr>
            <w:tcW w:w="4156" w:type="dxa"/>
            <w:shd w:val="clear" w:color="auto" w:fill="auto"/>
          </w:tcPr>
          <w:p w:rsidR="00382EAB" w:rsidRPr="00783BFD" w:rsidRDefault="00382EAB" w:rsidP="00571C2B">
            <w:pPr>
              <w:pStyle w:val="Tabletext"/>
            </w:pPr>
            <w:r w:rsidRPr="00783BFD">
              <w:t>Pressurised inhalation 80 micrograms per dose, 120 doses (CFC</w:t>
            </w:r>
            <w:r w:rsidR="00062185">
              <w:noBreakHyphen/>
            </w:r>
            <w:r w:rsidRPr="00783BFD">
              <w:t>free formulation)</w:t>
            </w:r>
          </w:p>
        </w:tc>
      </w:tr>
      <w:tr w:rsidR="00571C2B" w:rsidRPr="00783BFD" w:rsidTr="00D92C00">
        <w:tc>
          <w:tcPr>
            <w:tcW w:w="4156" w:type="dxa"/>
            <w:shd w:val="clear" w:color="auto" w:fill="auto"/>
          </w:tcPr>
          <w:p w:rsidR="00571C2B" w:rsidRPr="00783BFD" w:rsidRDefault="00571C2B" w:rsidP="00D92C00">
            <w:pPr>
              <w:pStyle w:val="Tabletext"/>
            </w:pPr>
            <w:proofErr w:type="spellStart"/>
            <w:r w:rsidRPr="00783BFD">
              <w:t>Ciclesonide</w:t>
            </w:r>
            <w:proofErr w:type="spellEnd"/>
          </w:p>
        </w:tc>
        <w:tc>
          <w:tcPr>
            <w:tcW w:w="4156" w:type="dxa"/>
            <w:shd w:val="clear" w:color="auto" w:fill="auto"/>
          </w:tcPr>
          <w:p w:rsidR="00571C2B" w:rsidRPr="00783BFD" w:rsidRDefault="00571C2B" w:rsidP="00D92C00">
            <w:pPr>
              <w:pStyle w:val="Tabletext"/>
            </w:pPr>
            <w:r w:rsidRPr="00783BFD">
              <w:t>Pressurised inhalation 160 micrograms per dose, 120 doses (CFC</w:t>
            </w:r>
            <w:r w:rsidR="00062185">
              <w:noBreakHyphen/>
            </w:r>
            <w:r w:rsidRPr="00783BFD">
              <w:t>free formulation)</w:t>
            </w:r>
          </w:p>
        </w:tc>
      </w:tr>
      <w:tr w:rsidR="00382EAB" w:rsidRPr="00783BFD" w:rsidTr="003D00E3">
        <w:tc>
          <w:tcPr>
            <w:tcW w:w="4156" w:type="dxa"/>
            <w:shd w:val="clear" w:color="auto" w:fill="auto"/>
          </w:tcPr>
          <w:p w:rsidR="00382EAB" w:rsidRPr="00783BFD" w:rsidRDefault="00382EAB" w:rsidP="00382EAB">
            <w:pPr>
              <w:pStyle w:val="Tabletext"/>
            </w:pPr>
            <w:r w:rsidRPr="00783BFD">
              <w:t>Ciprofloxacin</w:t>
            </w:r>
          </w:p>
        </w:tc>
        <w:tc>
          <w:tcPr>
            <w:tcW w:w="4156" w:type="dxa"/>
            <w:shd w:val="clear" w:color="auto" w:fill="auto"/>
          </w:tcPr>
          <w:p w:rsidR="00382EAB" w:rsidRPr="00783BFD" w:rsidRDefault="00382EAB" w:rsidP="00382EAB">
            <w:pPr>
              <w:pStyle w:val="Tabletext"/>
            </w:pPr>
            <w:r w:rsidRPr="00783BFD">
              <w:t>Ear drops 3 mg (as hydrochloride) per mL, 5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Citrulline</w:t>
            </w:r>
            <w:proofErr w:type="spellEnd"/>
          </w:p>
        </w:tc>
        <w:tc>
          <w:tcPr>
            <w:tcW w:w="4156" w:type="dxa"/>
            <w:shd w:val="clear" w:color="auto" w:fill="auto"/>
          </w:tcPr>
          <w:p w:rsidR="00382EAB" w:rsidRPr="00783BFD" w:rsidRDefault="00382EAB" w:rsidP="00382EAB">
            <w:pPr>
              <w:pStyle w:val="Tabletext"/>
            </w:pPr>
            <w:r w:rsidRPr="00783BFD">
              <w:t>Tablet 1 g, 300 (</w:t>
            </w:r>
            <w:proofErr w:type="spellStart"/>
            <w:r w:rsidRPr="00783BFD">
              <w:t>Citrulline</w:t>
            </w:r>
            <w:proofErr w:type="spellEnd"/>
            <w:r w:rsidRPr="00783BFD">
              <w:t xml:space="preserve"> Easy)</w:t>
            </w:r>
          </w:p>
        </w:tc>
      </w:tr>
      <w:tr w:rsidR="00382EAB" w:rsidRPr="00783BFD" w:rsidTr="003D00E3">
        <w:tc>
          <w:tcPr>
            <w:tcW w:w="4156" w:type="dxa"/>
            <w:shd w:val="clear" w:color="auto" w:fill="auto"/>
          </w:tcPr>
          <w:p w:rsidR="00382EAB" w:rsidRPr="00783BFD" w:rsidRDefault="00382EAB" w:rsidP="00382EAB">
            <w:pPr>
              <w:pStyle w:val="Tabletext"/>
            </w:pPr>
            <w:r w:rsidRPr="00783BFD">
              <w:t>Clarithromycin</w:t>
            </w:r>
          </w:p>
        </w:tc>
        <w:tc>
          <w:tcPr>
            <w:tcW w:w="4156" w:type="dxa"/>
            <w:shd w:val="clear" w:color="auto" w:fill="auto"/>
          </w:tcPr>
          <w:p w:rsidR="00382EAB" w:rsidRPr="00783BFD" w:rsidRDefault="00382EAB" w:rsidP="00382EAB">
            <w:pPr>
              <w:pStyle w:val="Tabletext"/>
            </w:pPr>
            <w:r w:rsidRPr="00783BFD">
              <w:t xml:space="preserve">Powder for oral liquid 250 mg per 5 mL, 50 </w:t>
            </w:r>
            <w:bookmarkStart w:id="162" w:name="BK_S4P16L22C44"/>
            <w:bookmarkStart w:id="163" w:name="BK_S4P15L18C44"/>
            <w:bookmarkStart w:id="164" w:name="BK_S4P15L16C44"/>
            <w:bookmarkEnd w:id="162"/>
            <w:bookmarkEnd w:id="163"/>
            <w:bookmarkEnd w:id="164"/>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Clobetasol</w:t>
            </w:r>
            <w:proofErr w:type="spellEnd"/>
          </w:p>
        </w:tc>
        <w:tc>
          <w:tcPr>
            <w:tcW w:w="4156" w:type="dxa"/>
            <w:shd w:val="clear" w:color="auto" w:fill="auto"/>
          </w:tcPr>
          <w:p w:rsidR="00382EAB" w:rsidRPr="00783BFD" w:rsidRDefault="00382EAB" w:rsidP="00701918">
            <w:pPr>
              <w:pStyle w:val="Tabletext"/>
            </w:pPr>
            <w:r w:rsidRPr="00783BFD">
              <w:t xml:space="preserve">Shampoo containing </w:t>
            </w:r>
            <w:proofErr w:type="spellStart"/>
            <w:r w:rsidRPr="00783BFD">
              <w:t>clobetasol</w:t>
            </w:r>
            <w:proofErr w:type="spellEnd"/>
            <w:r w:rsidRPr="00783BFD">
              <w:t xml:space="preserve"> propionate 500 micrograms per mL, 125 </w:t>
            </w:r>
            <w:bookmarkStart w:id="165" w:name="BK_S4P16L25C5"/>
            <w:bookmarkStart w:id="166" w:name="BK_S4P15L20C24"/>
            <w:bookmarkStart w:id="167" w:name="BK_S4P15L18C24"/>
            <w:bookmarkEnd w:id="165"/>
            <w:bookmarkEnd w:id="166"/>
            <w:bookmarkEnd w:id="167"/>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Clonazepam</w:t>
            </w:r>
          </w:p>
        </w:tc>
        <w:tc>
          <w:tcPr>
            <w:tcW w:w="4156" w:type="dxa"/>
            <w:shd w:val="clear" w:color="auto" w:fill="auto"/>
          </w:tcPr>
          <w:p w:rsidR="00382EAB" w:rsidRPr="00783BFD" w:rsidRDefault="00382EAB" w:rsidP="00382EAB">
            <w:pPr>
              <w:pStyle w:val="Tabletext"/>
            </w:pPr>
            <w:r w:rsidRPr="00783BFD">
              <w:t>Oral liquid 2.5 mg per mL, 10 mL</w:t>
            </w:r>
          </w:p>
        </w:tc>
      </w:tr>
      <w:tr w:rsidR="00382EAB" w:rsidRPr="00783BFD" w:rsidTr="003D00E3">
        <w:tc>
          <w:tcPr>
            <w:tcW w:w="4156" w:type="dxa"/>
            <w:shd w:val="clear" w:color="auto" w:fill="auto"/>
          </w:tcPr>
          <w:p w:rsidR="00382EAB" w:rsidRPr="00783BFD" w:rsidRDefault="00382EAB" w:rsidP="00382EAB">
            <w:pPr>
              <w:pStyle w:val="Tabletext"/>
            </w:pPr>
            <w:r w:rsidRPr="00783BFD">
              <w:t>Clozapine</w:t>
            </w:r>
          </w:p>
        </w:tc>
        <w:tc>
          <w:tcPr>
            <w:tcW w:w="4156" w:type="dxa"/>
            <w:shd w:val="clear" w:color="auto" w:fill="auto"/>
          </w:tcPr>
          <w:p w:rsidR="00382EAB" w:rsidRPr="00783BFD" w:rsidRDefault="00382EAB" w:rsidP="00382EAB">
            <w:pPr>
              <w:pStyle w:val="Tabletext"/>
            </w:pPr>
            <w:r w:rsidRPr="00783BFD">
              <w:t xml:space="preserve">Oral liquid 50 mg per mL, 100 </w:t>
            </w:r>
            <w:bookmarkStart w:id="168" w:name="BK_S4P16L27C31"/>
            <w:bookmarkStart w:id="169" w:name="BK_S4P15L22C31"/>
            <w:bookmarkStart w:id="170" w:name="BK_S4P15L20C31"/>
            <w:bookmarkEnd w:id="168"/>
            <w:bookmarkEnd w:id="169"/>
            <w:bookmarkEnd w:id="170"/>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Coal tar</w:t>
            </w:r>
          </w:p>
        </w:tc>
        <w:tc>
          <w:tcPr>
            <w:tcW w:w="4156" w:type="dxa"/>
            <w:shd w:val="clear" w:color="auto" w:fill="auto"/>
          </w:tcPr>
          <w:p w:rsidR="00382EAB" w:rsidRPr="00783BFD" w:rsidRDefault="00382EAB" w:rsidP="00382EAB">
            <w:pPr>
              <w:pStyle w:val="Tabletext"/>
            </w:pPr>
            <w:r w:rsidRPr="00783BFD">
              <w:t xml:space="preserve">Foam 20 mg per g, 100 </w:t>
            </w:r>
            <w:bookmarkStart w:id="171" w:name="BK_S4P16L28C23"/>
            <w:bookmarkStart w:id="172" w:name="BK_S4P15L23C23"/>
            <w:bookmarkStart w:id="173" w:name="BK_S4P15L21C23"/>
            <w:bookmarkEnd w:id="171"/>
            <w:bookmarkEnd w:id="172"/>
            <w:bookmarkEnd w:id="173"/>
            <w:r w:rsidRPr="00783BFD">
              <w:t>g</w:t>
            </w:r>
          </w:p>
        </w:tc>
      </w:tr>
      <w:tr w:rsidR="00382EAB" w:rsidRPr="00783BFD" w:rsidTr="003D00E3">
        <w:tc>
          <w:tcPr>
            <w:tcW w:w="4156" w:type="dxa"/>
            <w:shd w:val="clear" w:color="auto" w:fill="auto"/>
          </w:tcPr>
          <w:p w:rsidR="00382EAB" w:rsidRPr="00783BFD" w:rsidRDefault="00382EAB" w:rsidP="00C368D7">
            <w:pPr>
              <w:pStyle w:val="Tabletext"/>
            </w:pPr>
            <w:proofErr w:type="spellStart"/>
            <w:r w:rsidRPr="00783BFD">
              <w:t>Cromoglycic</w:t>
            </w:r>
            <w:proofErr w:type="spellEnd"/>
            <w:r w:rsidRPr="00783BFD">
              <w:t xml:space="preserve"> </w:t>
            </w:r>
            <w:r w:rsidR="00C368D7" w:rsidRPr="00783BFD">
              <w:t>a</w:t>
            </w:r>
            <w:r w:rsidRPr="00783BFD">
              <w:t>cid</w:t>
            </w:r>
          </w:p>
        </w:tc>
        <w:tc>
          <w:tcPr>
            <w:tcW w:w="4156" w:type="dxa"/>
            <w:shd w:val="clear" w:color="auto" w:fill="auto"/>
          </w:tcPr>
          <w:p w:rsidR="00382EAB" w:rsidRPr="00783BFD" w:rsidRDefault="00382EAB" w:rsidP="00382EAB">
            <w:pPr>
              <w:pStyle w:val="Tabletext"/>
            </w:pPr>
            <w:r w:rsidRPr="00783BFD">
              <w:t xml:space="preserve">Pressurised inhalation containing sodium </w:t>
            </w:r>
            <w:proofErr w:type="spellStart"/>
            <w:r w:rsidRPr="00783BFD">
              <w:t>cromoglycate</w:t>
            </w:r>
            <w:proofErr w:type="spellEnd"/>
            <w:r w:rsidRPr="00783BFD">
              <w:t xml:space="preserve"> 1 mg per dose, 200 doses (CFC</w:t>
            </w:r>
            <w:r w:rsidR="00062185">
              <w:noBreakHyphen/>
            </w:r>
            <w:r w:rsidRPr="00783BFD">
              <w:t>free formulation)</w:t>
            </w:r>
          </w:p>
        </w:tc>
      </w:tr>
      <w:tr w:rsidR="00382EAB" w:rsidRPr="00783BFD" w:rsidTr="003D00E3">
        <w:tc>
          <w:tcPr>
            <w:tcW w:w="4156" w:type="dxa"/>
            <w:shd w:val="clear" w:color="auto" w:fill="auto"/>
          </w:tcPr>
          <w:p w:rsidR="00382EAB" w:rsidRPr="00783BFD" w:rsidRDefault="00C368D7" w:rsidP="00382EAB">
            <w:pPr>
              <w:pStyle w:val="Tabletext"/>
            </w:pPr>
            <w:proofErr w:type="spellStart"/>
            <w:r w:rsidRPr="00783BFD">
              <w:t>Cromoglycic</w:t>
            </w:r>
            <w:proofErr w:type="spellEnd"/>
            <w:r w:rsidRPr="00783BFD">
              <w:t xml:space="preserve"> acid</w:t>
            </w:r>
          </w:p>
        </w:tc>
        <w:tc>
          <w:tcPr>
            <w:tcW w:w="4156" w:type="dxa"/>
            <w:shd w:val="clear" w:color="auto" w:fill="auto"/>
          </w:tcPr>
          <w:p w:rsidR="00382EAB" w:rsidRPr="00783BFD" w:rsidRDefault="00382EAB" w:rsidP="00382EAB">
            <w:pPr>
              <w:pStyle w:val="Tabletext"/>
            </w:pPr>
            <w:r w:rsidRPr="00783BFD">
              <w:t xml:space="preserve">Pressurised inhalation containing sodium </w:t>
            </w:r>
            <w:proofErr w:type="spellStart"/>
            <w:r w:rsidRPr="00783BFD">
              <w:t>cromoglycate</w:t>
            </w:r>
            <w:proofErr w:type="spellEnd"/>
            <w:r w:rsidRPr="00783BFD">
              <w:t xml:space="preserve"> 5 mg per dose, 112 doses (CFC</w:t>
            </w:r>
            <w:r w:rsidR="00062185">
              <w:noBreakHyphen/>
            </w:r>
            <w:r w:rsidRPr="00783BFD">
              <w:t>free formulation)</w:t>
            </w:r>
          </w:p>
        </w:tc>
      </w:tr>
      <w:tr w:rsidR="00382EAB" w:rsidRPr="00783BFD" w:rsidTr="003D00E3">
        <w:tc>
          <w:tcPr>
            <w:tcW w:w="4156" w:type="dxa"/>
            <w:shd w:val="clear" w:color="auto" w:fill="auto"/>
          </w:tcPr>
          <w:p w:rsidR="00382EAB" w:rsidRPr="00783BFD" w:rsidDel="00576336" w:rsidRDefault="00382EAB" w:rsidP="00382EAB">
            <w:pPr>
              <w:pStyle w:val="Tabletext"/>
            </w:pPr>
            <w:proofErr w:type="spellStart"/>
            <w:r w:rsidRPr="00783BFD">
              <w:t>Degarelix</w:t>
            </w:r>
            <w:proofErr w:type="spellEnd"/>
          </w:p>
        </w:tc>
        <w:tc>
          <w:tcPr>
            <w:tcW w:w="4156" w:type="dxa"/>
            <w:shd w:val="clear" w:color="auto" w:fill="auto"/>
          </w:tcPr>
          <w:p w:rsidR="00382EAB" w:rsidRPr="00783BFD" w:rsidDel="00576336" w:rsidRDefault="00382EAB" w:rsidP="00382EAB">
            <w:pPr>
              <w:pStyle w:val="Tabletext"/>
            </w:pPr>
            <w:r w:rsidRPr="00783BFD">
              <w:t>Powder for injection 120 mg (as acetate), 2, injection set</w:t>
            </w:r>
          </w:p>
        </w:tc>
      </w:tr>
      <w:tr w:rsidR="00382EAB" w:rsidRPr="00783BFD" w:rsidTr="003D00E3">
        <w:tc>
          <w:tcPr>
            <w:tcW w:w="4156" w:type="dxa"/>
            <w:shd w:val="clear" w:color="auto" w:fill="auto"/>
          </w:tcPr>
          <w:p w:rsidR="00382EAB" w:rsidRPr="00783BFD" w:rsidRDefault="00382EAB" w:rsidP="00382EAB">
            <w:pPr>
              <w:pStyle w:val="Tabletext"/>
            </w:pPr>
            <w:r w:rsidRPr="00783BFD">
              <w:t>Desmopressin</w:t>
            </w:r>
          </w:p>
        </w:tc>
        <w:tc>
          <w:tcPr>
            <w:tcW w:w="4156" w:type="dxa"/>
            <w:shd w:val="clear" w:color="auto" w:fill="auto"/>
          </w:tcPr>
          <w:p w:rsidR="00382EAB" w:rsidRPr="00783BFD" w:rsidRDefault="00382EAB" w:rsidP="00382EAB">
            <w:pPr>
              <w:pStyle w:val="Tabletext"/>
            </w:pPr>
            <w:r w:rsidRPr="00783BFD">
              <w:t>Nasal spray (pump pack) containing desmopressin acetate 10 micrograms per actuation, 60 actuations, 6 mL</w:t>
            </w:r>
          </w:p>
        </w:tc>
      </w:tr>
      <w:tr w:rsidR="00382EAB" w:rsidRPr="00783BFD" w:rsidTr="003D00E3">
        <w:tc>
          <w:tcPr>
            <w:tcW w:w="4156" w:type="dxa"/>
            <w:shd w:val="clear" w:color="auto" w:fill="auto"/>
          </w:tcPr>
          <w:p w:rsidR="00382EAB" w:rsidRPr="00783BFD" w:rsidRDefault="00382EAB" w:rsidP="00382EAB">
            <w:pPr>
              <w:pStyle w:val="Tabletext"/>
            </w:pPr>
            <w:r w:rsidRPr="00783BFD">
              <w:t>Dexamethasone</w:t>
            </w:r>
          </w:p>
        </w:tc>
        <w:tc>
          <w:tcPr>
            <w:tcW w:w="4156" w:type="dxa"/>
            <w:shd w:val="clear" w:color="auto" w:fill="auto"/>
          </w:tcPr>
          <w:p w:rsidR="00382EAB" w:rsidRPr="00783BFD" w:rsidRDefault="00382EAB" w:rsidP="00382EAB">
            <w:pPr>
              <w:pStyle w:val="Tabletext"/>
            </w:pPr>
            <w:r w:rsidRPr="00783BFD">
              <w:t>Eye drops 1 mg per mL, 5 mL</w:t>
            </w:r>
          </w:p>
        </w:tc>
      </w:tr>
      <w:tr w:rsidR="00382EAB" w:rsidRPr="00783BFD" w:rsidTr="003D00E3">
        <w:tc>
          <w:tcPr>
            <w:tcW w:w="4156" w:type="dxa"/>
            <w:shd w:val="clear" w:color="auto" w:fill="auto"/>
          </w:tcPr>
          <w:p w:rsidR="00382EAB" w:rsidRPr="00783BFD" w:rsidRDefault="00C368D7" w:rsidP="00382EAB">
            <w:pPr>
              <w:pStyle w:val="Tabletext"/>
            </w:pPr>
            <w:r w:rsidRPr="00783BFD">
              <w:t>Dexamethasone</w:t>
            </w:r>
          </w:p>
        </w:tc>
        <w:tc>
          <w:tcPr>
            <w:tcW w:w="4156" w:type="dxa"/>
            <w:shd w:val="clear" w:color="auto" w:fill="auto"/>
          </w:tcPr>
          <w:p w:rsidR="00382EAB" w:rsidRPr="00783BFD" w:rsidRDefault="00382EAB" w:rsidP="00382EAB">
            <w:pPr>
              <w:pStyle w:val="Tabletext"/>
            </w:pPr>
            <w:r w:rsidRPr="00783BFD">
              <w:t>Intravitreal injection 700 micrograms</w:t>
            </w:r>
          </w:p>
        </w:tc>
      </w:tr>
      <w:tr w:rsidR="00382EAB" w:rsidRPr="00783BFD" w:rsidTr="003D00E3">
        <w:tc>
          <w:tcPr>
            <w:tcW w:w="4156" w:type="dxa"/>
            <w:shd w:val="clear" w:color="auto" w:fill="auto"/>
          </w:tcPr>
          <w:p w:rsidR="00382EAB" w:rsidRPr="00783BFD" w:rsidRDefault="00382EAB" w:rsidP="00C368D7">
            <w:pPr>
              <w:pStyle w:val="Tabletext"/>
            </w:pPr>
            <w:r w:rsidRPr="00783BFD">
              <w:t xml:space="preserve">Dexamethasone with </w:t>
            </w:r>
            <w:proofErr w:type="spellStart"/>
            <w:r w:rsidR="00C368D7" w:rsidRPr="00783BFD">
              <w:t>f</w:t>
            </w:r>
            <w:r w:rsidRPr="00783BFD">
              <w:t>ramycetin</w:t>
            </w:r>
            <w:proofErr w:type="spellEnd"/>
            <w:r w:rsidRPr="00783BFD">
              <w:t xml:space="preserve"> and </w:t>
            </w:r>
            <w:r w:rsidR="00C368D7" w:rsidRPr="00783BFD">
              <w:t>g</w:t>
            </w:r>
            <w:r w:rsidRPr="00783BFD">
              <w:t>ramicidin</w:t>
            </w:r>
          </w:p>
        </w:tc>
        <w:tc>
          <w:tcPr>
            <w:tcW w:w="4156" w:type="dxa"/>
            <w:shd w:val="clear" w:color="auto" w:fill="auto"/>
          </w:tcPr>
          <w:p w:rsidR="00382EAB" w:rsidRPr="00783BFD" w:rsidRDefault="00382EAB" w:rsidP="00382EAB">
            <w:pPr>
              <w:pStyle w:val="Tabletext"/>
            </w:pPr>
            <w:r w:rsidRPr="00783BFD">
              <w:t xml:space="preserve">Ear drops containing dexamethasone 500 micrograms (as sodium </w:t>
            </w:r>
            <w:proofErr w:type="spellStart"/>
            <w:r w:rsidRPr="00783BFD">
              <w:t>metasulfobenzoate</w:t>
            </w:r>
            <w:proofErr w:type="spellEnd"/>
            <w:r w:rsidRPr="00783BFD">
              <w:t xml:space="preserve">), </w:t>
            </w:r>
            <w:proofErr w:type="spellStart"/>
            <w:r w:rsidRPr="00783BFD">
              <w:t>framycetin</w:t>
            </w:r>
            <w:proofErr w:type="spellEnd"/>
            <w:r w:rsidRPr="00783BFD">
              <w:t xml:space="preserve"> </w:t>
            </w:r>
            <w:proofErr w:type="spellStart"/>
            <w:r w:rsidRPr="00783BFD">
              <w:t>sulfate</w:t>
            </w:r>
            <w:proofErr w:type="spellEnd"/>
            <w:r w:rsidRPr="00783BFD">
              <w:t xml:space="preserve"> 5 mg and gramicidin 50 micrograms per mL, 8 </w:t>
            </w:r>
            <w:bookmarkStart w:id="174" w:name="BK_S4P16L45C22"/>
            <w:bookmarkStart w:id="175" w:name="BK_S4P15L40C22"/>
            <w:bookmarkStart w:id="176" w:name="BK_S4P15L38C22"/>
            <w:bookmarkEnd w:id="174"/>
            <w:bookmarkEnd w:id="175"/>
            <w:bookmarkEnd w:id="176"/>
            <w:r w:rsidRPr="00783BFD">
              <w:t>mL</w:t>
            </w:r>
          </w:p>
        </w:tc>
      </w:tr>
      <w:tr w:rsidR="00DC157E" w:rsidRPr="00783BFD" w:rsidTr="003D00E3">
        <w:tc>
          <w:tcPr>
            <w:tcW w:w="4156" w:type="dxa"/>
            <w:shd w:val="clear" w:color="auto" w:fill="auto"/>
          </w:tcPr>
          <w:p w:rsidR="00C368D7" w:rsidRPr="00783BFD" w:rsidRDefault="00C368D7" w:rsidP="00B6488F">
            <w:pPr>
              <w:pStyle w:val="Tabletext"/>
            </w:pPr>
            <w:r w:rsidRPr="00783BFD">
              <w:t>Diazepam</w:t>
            </w:r>
          </w:p>
        </w:tc>
        <w:tc>
          <w:tcPr>
            <w:tcW w:w="4156" w:type="dxa"/>
            <w:shd w:val="clear" w:color="auto" w:fill="auto"/>
          </w:tcPr>
          <w:p w:rsidR="00C368D7" w:rsidRPr="00783BFD" w:rsidRDefault="00C368D7" w:rsidP="00B6488F">
            <w:pPr>
              <w:pStyle w:val="Tabletext"/>
            </w:pPr>
            <w:r w:rsidRPr="00783BFD">
              <w:t xml:space="preserve">Oral liquid 1 mg in 1 mL, 100 </w:t>
            </w:r>
            <w:bookmarkStart w:id="177" w:name="BK_S4P17L1C31"/>
            <w:bookmarkStart w:id="178" w:name="BK_S4P15L41C31"/>
            <w:bookmarkStart w:id="179" w:name="BK_S4P15L39C31"/>
            <w:bookmarkEnd w:id="177"/>
            <w:bookmarkEnd w:id="178"/>
            <w:bookmarkEnd w:id="179"/>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Dorzolamide</w:t>
            </w:r>
            <w:proofErr w:type="spellEnd"/>
          </w:p>
        </w:tc>
        <w:tc>
          <w:tcPr>
            <w:tcW w:w="4156" w:type="dxa"/>
            <w:shd w:val="clear" w:color="auto" w:fill="auto"/>
          </w:tcPr>
          <w:p w:rsidR="00382EAB" w:rsidRPr="00783BFD" w:rsidRDefault="00382EAB" w:rsidP="00382EAB">
            <w:pPr>
              <w:pStyle w:val="Tabletext"/>
            </w:pPr>
            <w:r w:rsidRPr="00783BFD">
              <w:t>Eye drops 20 mg (as hydrochloride) per mL, 5 mL</w:t>
            </w:r>
          </w:p>
        </w:tc>
      </w:tr>
      <w:tr w:rsidR="00382EAB" w:rsidRPr="00783BFD" w:rsidTr="003D00E3">
        <w:tc>
          <w:tcPr>
            <w:tcW w:w="4156" w:type="dxa"/>
            <w:shd w:val="clear" w:color="auto" w:fill="auto"/>
          </w:tcPr>
          <w:p w:rsidR="00382EAB" w:rsidRPr="00783BFD" w:rsidRDefault="00382EAB" w:rsidP="00A83706">
            <w:pPr>
              <w:pStyle w:val="Tabletext"/>
            </w:pPr>
            <w:proofErr w:type="spellStart"/>
            <w:r w:rsidRPr="00783BFD">
              <w:t>Dorzolamide</w:t>
            </w:r>
            <w:proofErr w:type="spellEnd"/>
            <w:r w:rsidRPr="00783BFD">
              <w:t xml:space="preserve"> with </w:t>
            </w:r>
            <w:proofErr w:type="spellStart"/>
            <w:r w:rsidR="00A83706" w:rsidRPr="00783BFD">
              <w:t>t</w:t>
            </w:r>
            <w:r w:rsidRPr="00783BFD">
              <w:t>imolol</w:t>
            </w:r>
            <w:proofErr w:type="spellEnd"/>
          </w:p>
        </w:tc>
        <w:tc>
          <w:tcPr>
            <w:tcW w:w="4156" w:type="dxa"/>
            <w:shd w:val="clear" w:color="auto" w:fill="auto"/>
          </w:tcPr>
          <w:p w:rsidR="00382EAB" w:rsidRPr="00783BFD" w:rsidRDefault="00382EAB" w:rsidP="00382EAB">
            <w:pPr>
              <w:pStyle w:val="Tabletext"/>
            </w:pPr>
            <w:r w:rsidRPr="00783BFD">
              <w:t xml:space="preserve">Eye drops containing </w:t>
            </w:r>
            <w:proofErr w:type="spellStart"/>
            <w:r w:rsidRPr="00783BFD">
              <w:t>dorzolamide</w:t>
            </w:r>
            <w:proofErr w:type="spellEnd"/>
            <w:r w:rsidRPr="00783BFD">
              <w:t xml:space="preserve"> 20 mg (as hydrochloride) with </w:t>
            </w:r>
            <w:proofErr w:type="spellStart"/>
            <w:r w:rsidRPr="00783BFD">
              <w:t>timolol</w:t>
            </w:r>
            <w:proofErr w:type="spellEnd"/>
            <w:r w:rsidRPr="00783BFD">
              <w:t xml:space="preserve"> 5 mg (as maleate) per mL, 5 mL</w:t>
            </w:r>
          </w:p>
        </w:tc>
      </w:tr>
      <w:tr w:rsidR="00382EAB" w:rsidRPr="00783BFD" w:rsidTr="003D00E3">
        <w:tc>
          <w:tcPr>
            <w:tcW w:w="4156" w:type="dxa"/>
            <w:shd w:val="clear" w:color="auto" w:fill="auto"/>
          </w:tcPr>
          <w:p w:rsidR="00382EAB" w:rsidRPr="00783BFD" w:rsidRDefault="00382EAB" w:rsidP="00A83706">
            <w:pPr>
              <w:pStyle w:val="Tabletext"/>
            </w:pPr>
            <w:r w:rsidRPr="00783BFD">
              <w:lastRenderedPageBreak/>
              <w:t xml:space="preserve">Electrolyte </w:t>
            </w:r>
            <w:r w:rsidR="00A83706" w:rsidRPr="00783BFD">
              <w:t>r</w:t>
            </w:r>
            <w:r w:rsidRPr="00783BFD">
              <w:t xml:space="preserve">eplacement, </w:t>
            </w:r>
            <w:r w:rsidR="00A83706" w:rsidRPr="00783BFD">
              <w:t>o</w:t>
            </w:r>
            <w:r w:rsidRPr="00783BFD">
              <w:t>ral</w:t>
            </w:r>
          </w:p>
        </w:tc>
        <w:tc>
          <w:tcPr>
            <w:tcW w:w="4156" w:type="dxa"/>
            <w:shd w:val="clear" w:color="auto" w:fill="auto"/>
          </w:tcPr>
          <w:p w:rsidR="00382EAB" w:rsidRPr="00783BFD" w:rsidRDefault="00382EAB" w:rsidP="00382EAB">
            <w:pPr>
              <w:pStyle w:val="Tabletext"/>
            </w:pPr>
            <w:r w:rsidRPr="00783BFD">
              <w:t>Oral rehydration salts containing glucose monohydrate 3.56 g, sodium chloride 470 mg, potassium chloride 300 mg and sodium acid citrate 530 mg per sachet, 10</w:t>
            </w:r>
          </w:p>
        </w:tc>
      </w:tr>
      <w:tr w:rsidR="00382EAB" w:rsidRPr="00783BFD" w:rsidTr="003D00E3">
        <w:tc>
          <w:tcPr>
            <w:tcW w:w="4156" w:type="dxa"/>
            <w:shd w:val="clear" w:color="auto" w:fill="auto"/>
          </w:tcPr>
          <w:p w:rsidR="00382EAB" w:rsidRPr="00783BFD" w:rsidRDefault="00382EAB" w:rsidP="00382EAB">
            <w:pPr>
              <w:pStyle w:val="Tabletext"/>
            </w:pPr>
            <w:r w:rsidRPr="00783BFD">
              <w:t>Erythromycin</w:t>
            </w:r>
          </w:p>
        </w:tc>
        <w:tc>
          <w:tcPr>
            <w:tcW w:w="4156" w:type="dxa"/>
            <w:shd w:val="clear" w:color="auto" w:fill="auto"/>
          </w:tcPr>
          <w:p w:rsidR="00382EAB" w:rsidRPr="00783BFD" w:rsidRDefault="00382EAB" w:rsidP="005A662E">
            <w:pPr>
              <w:pStyle w:val="Tabletext"/>
            </w:pPr>
            <w:r w:rsidRPr="00783BFD">
              <w:t xml:space="preserve">Powder for oral liquid 200 mg (as ethyl succinate) per 5 mL, 100 </w:t>
            </w:r>
            <w:bookmarkStart w:id="180" w:name="BK_S4P16L11C26"/>
            <w:bookmarkStart w:id="181" w:name="BK_S4P16L6C26"/>
            <w:bookmarkEnd w:id="180"/>
            <w:bookmarkEnd w:id="181"/>
            <w:r w:rsidRPr="00783BFD">
              <w:t>mL</w:t>
            </w:r>
          </w:p>
        </w:tc>
      </w:tr>
      <w:tr w:rsidR="005A662E" w:rsidRPr="00783BFD" w:rsidTr="00D92C00">
        <w:tc>
          <w:tcPr>
            <w:tcW w:w="4156" w:type="dxa"/>
            <w:shd w:val="clear" w:color="auto" w:fill="auto"/>
          </w:tcPr>
          <w:p w:rsidR="005A662E" w:rsidRPr="00783BFD" w:rsidRDefault="005A662E" w:rsidP="00D92C00">
            <w:pPr>
              <w:pStyle w:val="Tabletext"/>
            </w:pPr>
            <w:r w:rsidRPr="00783BFD">
              <w:t>Erythromycin</w:t>
            </w:r>
          </w:p>
        </w:tc>
        <w:tc>
          <w:tcPr>
            <w:tcW w:w="4156" w:type="dxa"/>
            <w:shd w:val="clear" w:color="auto" w:fill="auto"/>
          </w:tcPr>
          <w:p w:rsidR="005A662E" w:rsidRPr="00783BFD" w:rsidRDefault="005A662E" w:rsidP="00D92C00">
            <w:pPr>
              <w:pStyle w:val="Tabletext"/>
            </w:pPr>
            <w:r w:rsidRPr="00783BFD">
              <w:t xml:space="preserve">Powder for oral liquid 400 mg (as ethyl succinate) per 5 mL, 100 </w:t>
            </w:r>
            <w:bookmarkStart w:id="182" w:name="BK_S4P16L13C26"/>
            <w:bookmarkStart w:id="183" w:name="BK_S4P16L8C26"/>
            <w:bookmarkEnd w:id="182"/>
            <w:bookmarkEnd w:id="183"/>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Escitalopram</w:t>
            </w:r>
          </w:p>
        </w:tc>
        <w:tc>
          <w:tcPr>
            <w:tcW w:w="4156" w:type="dxa"/>
            <w:shd w:val="clear" w:color="auto" w:fill="auto"/>
          </w:tcPr>
          <w:p w:rsidR="00382EAB" w:rsidRPr="00783BFD" w:rsidRDefault="00382EAB" w:rsidP="00382EAB">
            <w:pPr>
              <w:pStyle w:val="Tabletext"/>
            </w:pPr>
            <w:r w:rsidRPr="00783BFD">
              <w:t>Oral solution 20 mg (as oxalate) per mL, 15 mL</w:t>
            </w:r>
          </w:p>
        </w:tc>
      </w:tr>
      <w:tr w:rsidR="00382EAB" w:rsidRPr="00783BFD" w:rsidTr="003D00E3">
        <w:tc>
          <w:tcPr>
            <w:tcW w:w="4156" w:type="dxa"/>
            <w:shd w:val="clear" w:color="auto" w:fill="auto"/>
          </w:tcPr>
          <w:p w:rsidR="00382EAB" w:rsidRPr="00783BFD" w:rsidRDefault="00382EAB" w:rsidP="00382EAB">
            <w:pPr>
              <w:pStyle w:val="Tabletext"/>
            </w:pPr>
            <w:r w:rsidRPr="00783BFD">
              <w:t>Esomeprazole and clarithromycin and amoxicillin</w:t>
            </w:r>
          </w:p>
        </w:tc>
        <w:tc>
          <w:tcPr>
            <w:tcW w:w="4156" w:type="dxa"/>
            <w:shd w:val="clear" w:color="auto" w:fill="auto"/>
          </w:tcPr>
          <w:p w:rsidR="00382EAB" w:rsidRPr="00783BFD" w:rsidRDefault="00382EAB" w:rsidP="00382EAB">
            <w:pPr>
              <w:pStyle w:val="Tabletext"/>
            </w:pPr>
            <w:r w:rsidRPr="00783BFD">
              <w:t xml:space="preserve">Pack containing 14 tablets (enteric coated) containing esomeprazole 20 mg (as magnesium), 14 tablets clarithromycin 500 mg and 28 capsules amoxicillin 500 mg (as </w:t>
            </w:r>
            <w:proofErr w:type="spellStart"/>
            <w:r w:rsidRPr="00783BFD">
              <w:t>trihydrate</w:t>
            </w:r>
            <w:proofErr w:type="spellEnd"/>
            <w:r w:rsidRPr="00783BFD">
              <w:t>)</w:t>
            </w:r>
          </w:p>
        </w:tc>
      </w:tr>
      <w:tr w:rsidR="00382EAB" w:rsidRPr="00783BFD" w:rsidTr="003D00E3">
        <w:tc>
          <w:tcPr>
            <w:tcW w:w="4156" w:type="dxa"/>
            <w:shd w:val="clear" w:color="auto" w:fill="auto"/>
          </w:tcPr>
          <w:p w:rsidR="00382EAB" w:rsidRPr="00783BFD" w:rsidRDefault="00A83706" w:rsidP="00382EAB">
            <w:pPr>
              <w:pStyle w:val="Tabletext"/>
            </w:pPr>
            <w:r w:rsidRPr="00783BFD">
              <w:t>Esomeprazole and clarithromycin and amoxicillin</w:t>
            </w:r>
          </w:p>
        </w:tc>
        <w:tc>
          <w:tcPr>
            <w:tcW w:w="4156" w:type="dxa"/>
            <w:shd w:val="clear" w:color="auto" w:fill="auto"/>
          </w:tcPr>
          <w:p w:rsidR="00382EAB" w:rsidRPr="00783BFD" w:rsidRDefault="00382EAB" w:rsidP="00382EAB">
            <w:pPr>
              <w:pStyle w:val="Tabletext"/>
            </w:pPr>
            <w:r w:rsidRPr="00783BFD">
              <w:t xml:space="preserve">Pack containing 14 tablets (enteric coated) containing esomeprazole 20 mg (as magnesium </w:t>
            </w:r>
            <w:proofErr w:type="spellStart"/>
            <w:r w:rsidRPr="00783BFD">
              <w:t>trihydrate</w:t>
            </w:r>
            <w:proofErr w:type="spellEnd"/>
            <w:r w:rsidRPr="00783BFD">
              <w:t xml:space="preserve">), 14 tablets clarithromycin 500 mg and 28 capsules amoxicillin 500 mg (as </w:t>
            </w:r>
            <w:proofErr w:type="spellStart"/>
            <w:r w:rsidRPr="00783BFD">
              <w:t>trihydrate</w:t>
            </w:r>
            <w:proofErr w:type="spellEnd"/>
            <w:r w:rsidRPr="00783BFD">
              <w:t>)</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Estradiol</w:t>
            </w:r>
            <w:proofErr w:type="spellEnd"/>
          </w:p>
        </w:tc>
        <w:tc>
          <w:tcPr>
            <w:tcW w:w="4156" w:type="dxa"/>
            <w:shd w:val="clear" w:color="auto" w:fill="auto"/>
          </w:tcPr>
          <w:p w:rsidR="00382EAB" w:rsidRPr="00783BFD" w:rsidRDefault="00382EAB" w:rsidP="00382EAB">
            <w:pPr>
              <w:pStyle w:val="Tabletext"/>
            </w:pPr>
            <w:r w:rsidRPr="00783BFD">
              <w:t>Transdermal gel 1 mg (as hemihydrate) in 1 g sachet, 28</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p>
        </w:tc>
        <w:tc>
          <w:tcPr>
            <w:tcW w:w="4156" w:type="dxa"/>
            <w:shd w:val="clear" w:color="auto" w:fill="auto"/>
          </w:tcPr>
          <w:p w:rsidR="00A83706" w:rsidRPr="00783BFD" w:rsidRDefault="00A83706" w:rsidP="00B6488F">
            <w:pPr>
              <w:pStyle w:val="Tabletext"/>
            </w:pPr>
            <w:r w:rsidRPr="00783BFD">
              <w:t>Transdermal patches 390 micrograms, 8</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p>
        </w:tc>
        <w:tc>
          <w:tcPr>
            <w:tcW w:w="4156" w:type="dxa"/>
            <w:shd w:val="clear" w:color="auto" w:fill="auto"/>
          </w:tcPr>
          <w:p w:rsidR="00A83706" w:rsidRPr="00783BFD" w:rsidRDefault="00A83706" w:rsidP="00B6488F">
            <w:pPr>
              <w:pStyle w:val="Tabletext"/>
            </w:pPr>
            <w:r w:rsidRPr="00783BFD">
              <w:t>Transdermal patches 585 micrograms, 8</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p>
        </w:tc>
        <w:tc>
          <w:tcPr>
            <w:tcW w:w="4156" w:type="dxa"/>
            <w:shd w:val="clear" w:color="auto" w:fill="auto"/>
          </w:tcPr>
          <w:p w:rsidR="00A83706" w:rsidRPr="00783BFD" w:rsidRDefault="00A83706" w:rsidP="00B6488F">
            <w:pPr>
              <w:pStyle w:val="Tabletext"/>
            </w:pPr>
            <w:r w:rsidRPr="00783BFD">
              <w:t>Transdermal patches 780 micrograms, 8</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p>
        </w:tc>
        <w:tc>
          <w:tcPr>
            <w:tcW w:w="4156" w:type="dxa"/>
            <w:shd w:val="clear" w:color="auto" w:fill="auto"/>
          </w:tcPr>
          <w:p w:rsidR="00A83706" w:rsidRPr="00783BFD" w:rsidRDefault="00A83706" w:rsidP="00B6488F">
            <w:pPr>
              <w:pStyle w:val="Tabletext"/>
            </w:pPr>
            <w:r w:rsidRPr="00783BFD">
              <w:t>Transdermal patches 1.17 mg, 8</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p>
        </w:tc>
        <w:tc>
          <w:tcPr>
            <w:tcW w:w="4156" w:type="dxa"/>
            <w:shd w:val="clear" w:color="auto" w:fill="auto"/>
          </w:tcPr>
          <w:p w:rsidR="00A83706" w:rsidRPr="00783BFD" w:rsidRDefault="00A83706" w:rsidP="00B6488F">
            <w:pPr>
              <w:pStyle w:val="Tabletext"/>
            </w:pPr>
            <w:r w:rsidRPr="00783BFD">
              <w:t>Transdermal patches 1.56 mg, 8</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p>
        </w:tc>
        <w:tc>
          <w:tcPr>
            <w:tcW w:w="4156" w:type="dxa"/>
            <w:shd w:val="clear" w:color="auto" w:fill="auto"/>
          </w:tcPr>
          <w:p w:rsidR="00A83706" w:rsidRPr="00783BFD" w:rsidRDefault="00A83706" w:rsidP="00B6488F">
            <w:pPr>
              <w:pStyle w:val="Tabletext"/>
            </w:pPr>
            <w:r w:rsidRPr="00783BFD">
              <w:t>Transdermal patches 2 mg, 4</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p>
        </w:tc>
        <w:tc>
          <w:tcPr>
            <w:tcW w:w="4156" w:type="dxa"/>
            <w:shd w:val="clear" w:color="auto" w:fill="auto"/>
          </w:tcPr>
          <w:p w:rsidR="00A83706" w:rsidRPr="00783BFD" w:rsidRDefault="00A83706" w:rsidP="00A83706">
            <w:pPr>
              <w:pStyle w:val="Tabletext"/>
            </w:pPr>
            <w:r w:rsidRPr="00783BFD">
              <w:t>Transdermal patches 3.8 mg, 4</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p>
        </w:tc>
        <w:tc>
          <w:tcPr>
            <w:tcW w:w="4156" w:type="dxa"/>
            <w:shd w:val="clear" w:color="auto" w:fill="auto"/>
          </w:tcPr>
          <w:p w:rsidR="00A83706" w:rsidRPr="00783BFD" w:rsidRDefault="00A83706" w:rsidP="00B6488F">
            <w:pPr>
              <w:pStyle w:val="Tabletext"/>
            </w:pPr>
            <w:r w:rsidRPr="00783BFD">
              <w:t>Transdermal patches 5.7 mg, 4</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p>
        </w:tc>
        <w:tc>
          <w:tcPr>
            <w:tcW w:w="4156" w:type="dxa"/>
            <w:shd w:val="clear" w:color="auto" w:fill="auto"/>
          </w:tcPr>
          <w:p w:rsidR="00A83706" w:rsidRPr="00783BFD" w:rsidRDefault="00A83706" w:rsidP="00B6488F">
            <w:pPr>
              <w:pStyle w:val="Tabletext"/>
            </w:pPr>
            <w:r w:rsidRPr="00783BFD">
              <w:t>Transdermal patches 7.6 mg, 4</w:t>
            </w:r>
          </w:p>
        </w:tc>
      </w:tr>
      <w:tr w:rsidR="00CE59DE" w:rsidRPr="00783BFD" w:rsidTr="00D92C00">
        <w:tc>
          <w:tcPr>
            <w:tcW w:w="4156" w:type="dxa"/>
            <w:shd w:val="clear" w:color="auto" w:fill="auto"/>
          </w:tcPr>
          <w:p w:rsidR="00CE59DE" w:rsidRPr="00783BFD" w:rsidRDefault="00CE59DE" w:rsidP="00D92C00">
            <w:pPr>
              <w:pStyle w:val="Tabletext"/>
            </w:pPr>
            <w:proofErr w:type="spellStart"/>
            <w:r w:rsidRPr="00783BFD">
              <w:t>Estradiol</w:t>
            </w:r>
            <w:proofErr w:type="spellEnd"/>
          </w:p>
        </w:tc>
        <w:tc>
          <w:tcPr>
            <w:tcW w:w="4156" w:type="dxa"/>
            <w:shd w:val="clear" w:color="auto" w:fill="auto"/>
          </w:tcPr>
          <w:p w:rsidR="00CE59DE" w:rsidRPr="00783BFD" w:rsidRDefault="00CE59DE" w:rsidP="00D92C00">
            <w:pPr>
              <w:pStyle w:val="Tabletext"/>
            </w:pPr>
            <w:r w:rsidRPr="00783BFD">
              <w:t>Transdermal patches 750 micrograms (as hemihydrate), 8</w:t>
            </w:r>
          </w:p>
        </w:tc>
      </w:tr>
      <w:tr w:rsidR="00CE59DE" w:rsidRPr="00783BFD" w:rsidTr="00D92C00">
        <w:tc>
          <w:tcPr>
            <w:tcW w:w="4156" w:type="dxa"/>
            <w:shd w:val="clear" w:color="auto" w:fill="auto"/>
          </w:tcPr>
          <w:p w:rsidR="00CE59DE" w:rsidRPr="00783BFD" w:rsidRDefault="00CE59DE" w:rsidP="00D92C00">
            <w:pPr>
              <w:pStyle w:val="Tabletext"/>
            </w:pPr>
            <w:proofErr w:type="spellStart"/>
            <w:r w:rsidRPr="00783BFD">
              <w:t>Estradiol</w:t>
            </w:r>
            <w:proofErr w:type="spellEnd"/>
          </w:p>
        </w:tc>
        <w:tc>
          <w:tcPr>
            <w:tcW w:w="4156" w:type="dxa"/>
            <w:shd w:val="clear" w:color="auto" w:fill="auto"/>
          </w:tcPr>
          <w:p w:rsidR="00CE59DE" w:rsidRPr="00783BFD" w:rsidRDefault="00CE59DE" w:rsidP="00D92C00">
            <w:pPr>
              <w:pStyle w:val="Tabletext"/>
            </w:pPr>
            <w:r w:rsidRPr="00783BFD">
              <w:t>Transdermal patches 1.5 mg (as hemihydrate), 8</w:t>
            </w:r>
          </w:p>
        </w:tc>
      </w:tr>
      <w:tr w:rsidR="00CE59DE" w:rsidRPr="00783BFD" w:rsidTr="00D92C00">
        <w:tc>
          <w:tcPr>
            <w:tcW w:w="4156" w:type="dxa"/>
            <w:shd w:val="clear" w:color="auto" w:fill="auto"/>
          </w:tcPr>
          <w:p w:rsidR="00CE59DE" w:rsidRPr="00783BFD" w:rsidRDefault="00CE59DE" w:rsidP="00D92C00">
            <w:pPr>
              <w:pStyle w:val="Tabletext"/>
            </w:pPr>
            <w:proofErr w:type="spellStart"/>
            <w:r w:rsidRPr="00783BFD">
              <w:t>Estradiol</w:t>
            </w:r>
            <w:proofErr w:type="spellEnd"/>
          </w:p>
        </w:tc>
        <w:tc>
          <w:tcPr>
            <w:tcW w:w="4156" w:type="dxa"/>
            <w:shd w:val="clear" w:color="auto" w:fill="auto"/>
          </w:tcPr>
          <w:p w:rsidR="00CE59DE" w:rsidRPr="00783BFD" w:rsidRDefault="00CE59DE" w:rsidP="00D92C00">
            <w:pPr>
              <w:pStyle w:val="Tabletext"/>
            </w:pPr>
            <w:r w:rsidRPr="00783BFD">
              <w:t>Transdermal patches 3 mg (as hemihydrate), 8</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Estradiol</w:t>
            </w:r>
            <w:proofErr w:type="spellEnd"/>
            <w:r w:rsidRPr="00783BFD">
              <w:t xml:space="preserve"> and </w:t>
            </w:r>
            <w:proofErr w:type="spellStart"/>
            <w:r w:rsidRPr="00783BFD">
              <w:t>estradiol</w:t>
            </w:r>
            <w:proofErr w:type="spellEnd"/>
            <w:r w:rsidRPr="00783BFD">
              <w:t xml:space="preserve"> with </w:t>
            </w:r>
            <w:proofErr w:type="spellStart"/>
            <w:r w:rsidRPr="00783BFD">
              <w:t>dydrogesterone</w:t>
            </w:r>
            <w:proofErr w:type="spellEnd"/>
          </w:p>
        </w:tc>
        <w:tc>
          <w:tcPr>
            <w:tcW w:w="4156" w:type="dxa"/>
            <w:shd w:val="clear" w:color="auto" w:fill="auto"/>
          </w:tcPr>
          <w:p w:rsidR="00382EAB" w:rsidRPr="00783BFD" w:rsidRDefault="00382EAB" w:rsidP="00A83706">
            <w:pPr>
              <w:pStyle w:val="Tabletext"/>
            </w:pPr>
            <w:r w:rsidRPr="00783BFD">
              <w:t xml:space="preserve">Pack containing 14 tablets </w:t>
            </w:r>
            <w:proofErr w:type="spellStart"/>
            <w:r w:rsidRPr="00783BFD">
              <w:t>estradiol</w:t>
            </w:r>
            <w:proofErr w:type="spellEnd"/>
            <w:r w:rsidRPr="00783BFD">
              <w:t xml:space="preserve"> 1 mg and 14 tablets </w:t>
            </w:r>
            <w:proofErr w:type="spellStart"/>
            <w:r w:rsidRPr="00783BFD">
              <w:t>estradiol</w:t>
            </w:r>
            <w:proofErr w:type="spellEnd"/>
            <w:r w:rsidRPr="00783BFD">
              <w:t xml:space="preserve"> 1 mg with </w:t>
            </w:r>
            <w:proofErr w:type="spellStart"/>
            <w:r w:rsidRPr="00783BFD">
              <w:t>dydrogesterone</w:t>
            </w:r>
            <w:proofErr w:type="spellEnd"/>
            <w:r w:rsidRPr="00783BFD">
              <w:t xml:space="preserve"> 10 mg</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t>Estradiol</w:t>
            </w:r>
            <w:proofErr w:type="spellEnd"/>
            <w:r w:rsidRPr="00783BFD">
              <w:t xml:space="preserve"> and </w:t>
            </w:r>
            <w:proofErr w:type="spellStart"/>
            <w:r w:rsidRPr="00783BFD">
              <w:t>estradiol</w:t>
            </w:r>
            <w:proofErr w:type="spellEnd"/>
            <w:r w:rsidRPr="00783BFD">
              <w:t xml:space="preserve"> with </w:t>
            </w:r>
            <w:proofErr w:type="spellStart"/>
            <w:r w:rsidRPr="00783BFD">
              <w:t>dydrogesterone</w:t>
            </w:r>
            <w:proofErr w:type="spellEnd"/>
          </w:p>
        </w:tc>
        <w:tc>
          <w:tcPr>
            <w:tcW w:w="4156" w:type="dxa"/>
            <w:shd w:val="clear" w:color="auto" w:fill="auto"/>
          </w:tcPr>
          <w:p w:rsidR="00A83706" w:rsidRPr="00783BFD" w:rsidRDefault="00A83706" w:rsidP="00B6488F">
            <w:pPr>
              <w:pStyle w:val="Tabletext"/>
            </w:pPr>
            <w:r w:rsidRPr="00783BFD">
              <w:t xml:space="preserve">Pack containing 14 tablets </w:t>
            </w:r>
            <w:proofErr w:type="spellStart"/>
            <w:r w:rsidRPr="00783BFD">
              <w:t>estradiol</w:t>
            </w:r>
            <w:proofErr w:type="spellEnd"/>
            <w:r w:rsidRPr="00783BFD">
              <w:t xml:space="preserve"> 2 mg and 14 tablets </w:t>
            </w:r>
            <w:proofErr w:type="spellStart"/>
            <w:r w:rsidRPr="00783BFD">
              <w:t>estradiol</w:t>
            </w:r>
            <w:proofErr w:type="spellEnd"/>
            <w:r w:rsidRPr="00783BFD">
              <w:t xml:space="preserve"> 2 mg with </w:t>
            </w:r>
            <w:proofErr w:type="spellStart"/>
            <w:r w:rsidRPr="00783BFD">
              <w:t>dydrogesterone</w:t>
            </w:r>
            <w:proofErr w:type="spellEnd"/>
            <w:r w:rsidRPr="00783BFD">
              <w:t xml:space="preserve"> 10 mg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Estradiol</w:t>
            </w:r>
            <w:proofErr w:type="spellEnd"/>
            <w:r w:rsidRPr="00783BFD">
              <w:t xml:space="preserve"> and </w:t>
            </w:r>
            <w:proofErr w:type="spellStart"/>
            <w:r w:rsidRPr="00783BFD">
              <w:t>estradiol</w:t>
            </w:r>
            <w:proofErr w:type="spellEnd"/>
            <w:r w:rsidRPr="00783BFD">
              <w:t xml:space="preserve"> with </w:t>
            </w:r>
            <w:proofErr w:type="spellStart"/>
            <w:r w:rsidRPr="00783BFD">
              <w:t>norethisterone</w:t>
            </w:r>
            <w:proofErr w:type="spellEnd"/>
          </w:p>
        </w:tc>
        <w:tc>
          <w:tcPr>
            <w:tcW w:w="4156" w:type="dxa"/>
            <w:shd w:val="clear" w:color="auto" w:fill="auto"/>
          </w:tcPr>
          <w:p w:rsidR="00382EAB" w:rsidRPr="00783BFD" w:rsidRDefault="00382EAB" w:rsidP="00A83706">
            <w:pPr>
              <w:pStyle w:val="Tabletext"/>
            </w:pPr>
            <w:r w:rsidRPr="00783BFD">
              <w:t xml:space="preserve">Pack containing 4 transdermal patches 780 micrograms </w:t>
            </w:r>
            <w:proofErr w:type="spellStart"/>
            <w:r w:rsidRPr="00783BFD">
              <w:t>estradiol</w:t>
            </w:r>
            <w:proofErr w:type="spellEnd"/>
            <w:r w:rsidRPr="00783BFD">
              <w:t xml:space="preserve"> (as hemihydrate) and 4 transdermal patches 510 micrograms </w:t>
            </w:r>
            <w:proofErr w:type="spellStart"/>
            <w:r w:rsidRPr="00783BFD">
              <w:t>estradiol</w:t>
            </w:r>
            <w:proofErr w:type="spellEnd"/>
            <w:r w:rsidRPr="00783BFD">
              <w:t xml:space="preserve"> (as hemihydrate) with 4.8</w:t>
            </w:r>
            <w:r w:rsidR="00B34DF2" w:rsidRPr="00783BFD">
              <w:t xml:space="preserve"> </w:t>
            </w:r>
            <w:r w:rsidRPr="00783BFD">
              <w:t xml:space="preserve">mg </w:t>
            </w:r>
            <w:proofErr w:type="spellStart"/>
            <w:r w:rsidRPr="00783BFD">
              <w:t>norethisterone</w:t>
            </w:r>
            <w:proofErr w:type="spellEnd"/>
            <w:r w:rsidRPr="00783BFD">
              <w:t xml:space="preserve"> acetate</w:t>
            </w:r>
          </w:p>
        </w:tc>
      </w:tr>
      <w:tr w:rsidR="00DC157E" w:rsidRPr="00783BFD" w:rsidTr="003D00E3">
        <w:tc>
          <w:tcPr>
            <w:tcW w:w="4156" w:type="dxa"/>
            <w:shd w:val="clear" w:color="auto" w:fill="auto"/>
          </w:tcPr>
          <w:p w:rsidR="00A83706" w:rsidRPr="00783BFD" w:rsidRDefault="00A83706" w:rsidP="00B6488F">
            <w:pPr>
              <w:pStyle w:val="Tabletext"/>
            </w:pPr>
            <w:proofErr w:type="spellStart"/>
            <w:r w:rsidRPr="00783BFD">
              <w:lastRenderedPageBreak/>
              <w:t>Estradiol</w:t>
            </w:r>
            <w:proofErr w:type="spellEnd"/>
            <w:r w:rsidRPr="00783BFD">
              <w:t xml:space="preserve"> and </w:t>
            </w:r>
            <w:proofErr w:type="spellStart"/>
            <w:r w:rsidRPr="00783BFD">
              <w:t>estradiol</w:t>
            </w:r>
            <w:proofErr w:type="spellEnd"/>
            <w:r w:rsidRPr="00783BFD">
              <w:t xml:space="preserve"> with </w:t>
            </w:r>
            <w:proofErr w:type="spellStart"/>
            <w:r w:rsidRPr="00783BFD">
              <w:t>norethisterone</w:t>
            </w:r>
            <w:proofErr w:type="spellEnd"/>
          </w:p>
        </w:tc>
        <w:tc>
          <w:tcPr>
            <w:tcW w:w="4156" w:type="dxa"/>
            <w:shd w:val="clear" w:color="auto" w:fill="auto"/>
          </w:tcPr>
          <w:p w:rsidR="00A83706" w:rsidRPr="00783BFD" w:rsidRDefault="00A83706" w:rsidP="00B6488F">
            <w:pPr>
              <w:pStyle w:val="Tabletext"/>
            </w:pPr>
            <w:r w:rsidRPr="00783BFD">
              <w:t xml:space="preserve">Pack containing 4 transdermal patches 780 micrograms </w:t>
            </w:r>
            <w:proofErr w:type="spellStart"/>
            <w:r w:rsidRPr="00783BFD">
              <w:t>estradiol</w:t>
            </w:r>
            <w:proofErr w:type="spellEnd"/>
            <w:r w:rsidRPr="00783BFD">
              <w:t xml:space="preserve"> (as hemihydrate) and 4 transdermal patches 620 micrograms </w:t>
            </w:r>
            <w:proofErr w:type="spellStart"/>
            <w:r w:rsidRPr="00783BFD">
              <w:t>estradiol</w:t>
            </w:r>
            <w:proofErr w:type="spellEnd"/>
            <w:r w:rsidRPr="00783BFD">
              <w:t xml:space="preserve"> (as hemihydrate) with 2.7</w:t>
            </w:r>
            <w:r w:rsidR="00B34DF2" w:rsidRPr="00783BFD">
              <w:t xml:space="preserve"> </w:t>
            </w:r>
            <w:r w:rsidRPr="00783BFD">
              <w:t xml:space="preserve">mg </w:t>
            </w:r>
            <w:proofErr w:type="spellStart"/>
            <w:r w:rsidRPr="00783BFD">
              <w:t>norethisterone</w:t>
            </w:r>
            <w:proofErr w:type="spellEnd"/>
            <w:r w:rsidRPr="00783BFD">
              <w:t xml:space="preserve"> acetate</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Estradiol</w:t>
            </w:r>
            <w:proofErr w:type="spellEnd"/>
            <w:r w:rsidRPr="00783BFD">
              <w:t xml:space="preserve"> with </w:t>
            </w:r>
            <w:proofErr w:type="spellStart"/>
            <w:r w:rsidRPr="00783BFD">
              <w:t>norethisterone</w:t>
            </w:r>
            <w:proofErr w:type="spellEnd"/>
          </w:p>
        </w:tc>
        <w:tc>
          <w:tcPr>
            <w:tcW w:w="4156" w:type="dxa"/>
            <w:shd w:val="clear" w:color="auto" w:fill="auto"/>
          </w:tcPr>
          <w:p w:rsidR="00382EAB" w:rsidRPr="00783BFD" w:rsidRDefault="00382EAB" w:rsidP="00CA72F7">
            <w:pPr>
              <w:pStyle w:val="Tabletext"/>
            </w:pPr>
            <w:r w:rsidRPr="00783BFD">
              <w:t xml:space="preserve">Transdermal patches containing 510 micrograms </w:t>
            </w:r>
            <w:proofErr w:type="spellStart"/>
            <w:r w:rsidRPr="00783BFD">
              <w:t>estradiol</w:t>
            </w:r>
            <w:proofErr w:type="spellEnd"/>
            <w:r w:rsidRPr="00783BFD">
              <w:t xml:space="preserve"> (as hemihydrate) with 4.8 mg </w:t>
            </w:r>
            <w:proofErr w:type="spellStart"/>
            <w:r w:rsidRPr="00783BFD">
              <w:t>norethisterone</w:t>
            </w:r>
            <w:proofErr w:type="spellEnd"/>
            <w:r w:rsidRPr="00783BFD">
              <w:t xml:space="preserve"> acetate, 8</w:t>
            </w:r>
          </w:p>
        </w:tc>
      </w:tr>
      <w:tr w:rsidR="00DC157E" w:rsidRPr="00783BFD" w:rsidTr="003D00E3">
        <w:tc>
          <w:tcPr>
            <w:tcW w:w="4156" w:type="dxa"/>
            <w:shd w:val="clear" w:color="auto" w:fill="auto"/>
          </w:tcPr>
          <w:p w:rsidR="00CA72F7" w:rsidRPr="00783BFD" w:rsidRDefault="00CA72F7" w:rsidP="00B6488F">
            <w:pPr>
              <w:pStyle w:val="Tabletext"/>
            </w:pPr>
            <w:proofErr w:type="spellStart"/>
            <w:r w:rsidRPr="00783BFD">
              <w:t>Estradiol</w:t>
            </w:r>
            <w:proofErr w:type="spellEnd"/>
            <w:r w:rsidRPr="00783BFD">
              <w:t xml:space="preserve"> with </w:t>
            </w:r>
            <w:proofErr w:type="spellStart"/>
            <w:r w:rsidRPr="00783BFD">
              <w:t>norethisterone</w:t>
            </w:r>
            <w:proofErr w:type="spellEnd"/>
          </w:p>
        </w:tc>
        <w:tc>
          <w:tcPr>
            <w:tcW w:w="4156" w:type="dxa"/>
            <w:shd w:val="clear" w:color="auto" w:fill="auto"/>
          </w:tcPr>
          <w:p w:rsidR="00CA72F7" w:rsidRPr="00783BFD" w:rsidRDefault="00CA72F7" w:rsidP="00B6488F">
            <w:pPr>
              <w:pStyle w:val="Tabletext"/>
            </w:pPr>
            <w:r w:rsidRPr="00783BFD">
              <w:t xml:space="preserve">Transdermal patches containing 620 micrograms </w:t>
            </w:r>
            <w:proofErr w:type="spellStart"/>
            <w:r w:rsidRPr="00783BFD">
              <w:t>estradiol</w:t>
            </w:r>
            <w:proofErr w:type="spellEnd"/>
            <w:r w:rsidRPr="00783BFD">
              <w:t xml:space="preserve"> (as hemihydrate) with 2.7 mg </w:t>
            </w:r>
            <w:proofErr w:type="spellStart"/>
            <w:r w:rsidRPr="00783BFD">
              <w:t>norethisterone</w:t>
            </w:r>
            <w:proofErr w:type="spellEnd"/>
            <w:r w:rsidRPr="00783BFD">
              <w:t xml:space="preserve"> acetate, 8</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Estriol</w:t>
            </w:r>
            <w:proofErr w:type="spellEnd"/>
          </w:p>
        </w:tc>
        <w:tc>
          <w:tcPr>
            <w:tcW w:w="4156" w:type="dxa"/>
            <w:shd w:val="clear" w:color="auto" w:fill="auto"/>
          </w:tcPr>
          <w:p w:rsidR="00382EAB" w:rsidRPr="00783BFD" w:rsidRDefault="00382EAB" w:rsidP="0059106C">
            <w:pPr>
              <w:pStyle w:val="Tabletext"/>
            </w:pPr>
            <w:r w:rsidRPr="00783BFD">
              <w:t>Pessaries 500 micrograms, 15</w:t>
            </w:r>
          </w:p>
        </w:tc>
      </w:tr>
      <w:tr w:rsidR="0059106C" w:rsidRPr="00783BFD" w:rsidTr="00D92C00">
        <w:tc>
          <w:tcPr>
            <w:tcW w:w="4156" w:type="dxa"/>
            <w:shd w:val="clear" w:color="auto" w:fill="auto"/>
          </w:tcPr>
          <w:p w:rsidR="0059106C" w:rsidRPr="00783BFD" w:rsidRDefault="0059106C" w:rsidP="00D92C00">
            <w:pPr>
              <w:pStyle w:val="Tabletext"/>
            </w:pPr>
            <w:proofErr w:type="spellStart"/>
            <w:r w:rsidRPr="00783BFD">
              <w:t>Estriol</w:t>
            </w:r>
            <w:proofErr w:type="spellEnd"/>
          </w:p>
        </w:tc>
        <w:tc>
          <w:tcPr>
            <w:tcW w:w="4156" w:type="dxa"/>
            <w:shd w:val="clear" w:color="auto" w:fill="auto"/>
          </w:tcPr>
          <w:p w:rsidR="0059106C" w:rsidRPr="00783BFD" w:rsidRDefault="0059106C" w:rsidP="00D92C00">
            <w:pPr>
              <w:pStyle w:val="Tabletext"/>
            </w:pPr>
            <w:r w:rsidRPr="00783BFD">
              <w:t xml:space="preserve">Vaginal cream 1 mg per g, 15 </w:t>
            </w:r>
            <w:bookmarkStart w:id="184" w:name="BK_S4P17L18C30"/>
            <w:bookmarkStart w:id="185" w:name="BK_S4P17L13C30"/>
            <w:bookmarkEnd w:id="184"/>
            <w:bookmarkEnd w:id="185"/>
            <w:r w:rsidRPr="00783BFD">
              <w:t>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Ethosuximide</w:t>
            </w:r>
            <w:proofErr w:type="spellEnd"/>
          </w:p>
        </w:tc>
        <w:tc>
          <w:tcPr>
            <w:tcW w:w="4156" w:type="dxa"/>
            <w:shd w:val="clear" w:color="auto" w:fill="auto"/>
          </w:tcPr>
          <w:p w:rsidR="00382EAB" w:rsidRPr="00783BFD" w:rsidRDefault="00382EAB" w:rsidP="00382EAB">
            <w:pPr>
              <w:pStyle w:val="Tabletext"/>
            </w:pPr>
            <w:r w:rsidRPr="00783BFD">
              <w:t xml:space="preserve">Oral solution 250 mg per 5 mL, 200 </w:t>
            </w:r>
            <w:bookmarkStart w:id="186" w:name="BK_S4P18L22C36"/>
            <w:bookmarkStart w:id="187" w:name="BK_S4P17L19C36"/>
            <w:bookmarkStart w:id="188" w:name="BK_S4P17L14C36"/>
            <w:bookmarkEnd w:id="186"/>
            <w:bookmarkEnd w:id="187"/>
            <w:bookmarkEnd w:id="188"/>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 xml:space="preserve">Ezetimibe and </w:t>
            </w:r>
            <w:proofErr w:type="spellStart"/>
            <w:r w:rsidRPr="00783BFD">
              <w:t>rosuvastatin</w:t>
            </w:r>
            <w:proofErr w:type="spellEnd"/>
          </w:p>
        </w:tc>
        <w:tc>
          <w:tcPr>
            <w:tcW w:w="4156" w:type="dxa"/>
            <w:shd w:val="clear" w:color="auto" w:fill="auto"/>
            <w:vAlign w:val="center"/>
          </w:tcPr>
          <w:p w:rsidR="00382EAB" w:rsidRPr="00783BFD" w:rsidRDefault="00382EAB" w:rsidP="00382EAB">
            <w:pPr>
              <w:pStyle w:val="Tabletext"/>
            </w:pPr>
            <w:r w:rsidRPr="00783BFD">
              <w:t xml:space="preserve">Pack containing 30 tablets ezetimibe 10 mg and 30 tablets </w:t>
            </w:r>
            <w:proofErr w:type="spellStart"/>
            <w:r w:rsidRPr="00783BFD">
              <w:t>rosuvastatin</w:t>
            </w:r>
            <w:proofErr w:type="spellEnd"/>
            <w:r w:rsidRPr="00783BFD">
              <w:t xml:space="preserve"> 5 mg (as calcium)</w:t>
            </w:r>
          </w:p>
        </w:tc>
      </w:tr>
      <w:tr w:rsidR="00382EAB" w:rsidRPr="00783BFD" w:rsidTr="003D00E3">
        <w:tc>
          <w:tcPr>
            <w:tcW w:w="4156" w:type="dxa"/>
            <w:shd w:val="clear" w:color="auto" w:fill="auto"/>
          </w:tcPr>
          <w:p w:rsidR="00382EAB" w:rsidRPr="00783BFD" w:rsidRDefault="00E5152B" w:rsidP="00382EAB">
            <w:pPr>
              <w:pStyle w:val="Tabletext"/>
            </w:pPr>
            <w:r w:rsidRPr="00783BFD">
              <w:t xml:space="preserve">Ezetimibe and </w:t>
            </w:r>
            <w:proofErr w:type="spellStart"/>
            <w:r w:rsidRPr="00783BFD">
              <w:t>rosuvastatin</w:t>
            </w:r>
            <w:proofErr w:type="spellEnd"/>
          </w:p>
        </w:tc>
        <w:tc>
          <w:tcPr>
            <w:tcW w:w="4156" w:type="dxa"/>
            <w:shd w:val="clear" w:color="auto" w:fill="auto"/>
            <w:vAlign w:val="center"/>
          </w:tcPr>
          <w:p w:rsidR="00382EAB" w:rsidRPr="00783BFD" w:rsidRDefault="00382EAB" w:rsidP="00E5152B">
            <w:pPr>
              <w:pStyle w:val="Tabletext"/>
            </w:pPr>
            <w:r w:rsidRPr="00783BFD">
              <w:t xml:space="preserve">Pack containing 30 tablets ezetimibe 10 mg and 30 tablets </w:t>
            </w:r>
            <w:proofErr w:type="spellStart"/>
            <w:r w:rsidRPr="00783BFD">
              <w:t>rosuvastatin</w:t>
            </w:r>
            <w:proofErr w:type="spellEnd"/>
            <w:r w:rsidRPr="00783BFD">
              <w:t xml:space="preserve"> 10 mg (as calcium)</w:t>
            </w:r>
          </w:p>
        </w:tc>
      </w:tr>
      <w:tr w:rsidR="00382EAB" w:rsidRPr="00783BFD" w:rsidTr="003D00E3">
        <w:tc>
          <w:tcPr>
            <w:tcW w:w="4156" w:type="dxa"/>
            <w:shd w:val="clear" w:color="auto" w:fill="auto"/>
          </w:tcPr>
          <w:p w:rsidR="00382EAB" w:rsidRPr="00783BFD" w:rsidRDefault="00E5152B" w:rsidP="00382EAB">
            <w:pPr>
              <w:pStyle w:val="Tabletext"/>
            </w:pPr>
            <w:r w:rsidRPr="00783BFD">
              <w:t xml:space="preserve">Ezetimibe and </w:t>
            </w:r>
            <w:proofErr w:type="spellStart"/>
            <w:r w:rsidRPr="00783BFD">
              <w:t>rosuvastatin</w:t>
            </w:r>
            <w:proofErr w:type="spellEnd"/>
          </w:p>
        </w:tc>
        <w:tc>
          <w:tcPr>
            <w:tcW w:w="4156" w:type="dxa"/>
            <w:shd w:val="clear" w:color="auto" w:fill="auto"/>
            <w:vAlign w:val="center"/>
          </w:tcPr>
          <w:p w:rsidR="00382EAB" w:rsidRPr="00783BFD" w:rsidRDefault="00382EAB" w:rsidP="00E5152B">
            <w:pPr>
              <w:pStyle w:val="Tabletext"/>
            </w:pPr>
            <w:r w:rsidRPr="00783BFD">
              <w:t xml:space="preserve">Pack containing 30 tablets ezetimibe 10 mg and 30 tablets </w:t>
            </w:r>
            <w:proofErr w:type="spellStart"/>
            <w:r w:rsidRPr="00783BFD">
              <w:t>rosuvastatin</w:t>
            </w:r>
            <w:proofErr w:type="spellEnd"/>
            <w:r w:rsidRPr="00783BFD">
              <w:t xml:space="preserve"> 20 mg (as calcium)</w:t>
            </w:r>
          </w:p>
        </w:tc>
      </w:tr>
      <w:tr w:rsidR="00382EAB" w:rsidRPr="00783BFD" w:rsidTr="003D00E3">
        <w:tc>
          <w:tcPr>
            <w:tcW w:w="4156" w:type="dxa"/>
            <w:shd w:val="clear" w:color="auto" w:fill="auto"/>
          </w:tcPr>
          <w:p w:rsidR="00382EAB" w:rsidRPr="00783BFD" w:rsidRDefault="00E5152B" w:rsidP="00382EAB">
            <w:pPr>
              <w:pStyle w:val="Tabletext"/>
            </w:pPr>
            <w:r w:rsidRPr="00783BFD">
              <w:t xml:space="preserve">Ezetimibe and </w:t>
            </w:r>
            <w:proofErr w:type="spellStart"/>
            <w:r w:rsidRPr="00783BFD">
              <w:t>rosuvastatin</w:t>
            </w:r>
            <w:proofErr w:type="spellEnd"/>
          </w:p>
        </w:tc>
        <w:tc>
          <w:tcPr>
            <w:tcW w:w="4156" w:type="dxa"/>
            <w:shd w:val="clear" w:color="auto" w:fill="auto"/>
            <w:vAlign w:val="center"/>
          </w:tcPr>
          <w:p w:rsidR="00382EAB" w:rsidRPr="00783BFD" w:rsidRDefault="00382EAB" w:rsidP="00E5152B">
            <w:pPr>
              <w:pStyle w:val="Tabletext"/>
            </w:pPr>
            <w:r w:rsidRPr="00783BFD">
              <w:t xml:space="preserve">Pack containing 30 tablets ezetimibe 10 mg and 30 tablets </w:t>
            </w:r>
            <w:proofErr w:type="spellStart"/>
            <w:r w:rsidRPr="00783BFD">
              <w:t>rosuvastatin</w:t>
            </w:r>
            <w:proofErr w:type="spellEnd"/>
            <w:r w:rsidRPr="00783BFD">
              <w:t xml:space="preserve"> 40 mg (as calcium)</w:t>
            </w:r>
          </w:p>
        </w:tc>
      </w:tr>
      <w:tr w:rsidR="00382EAB" w:rsidRPr="00783BFD" w:rsidTr="003D00E3">
        <w:tc>
          <w:tcPr>
            <w:tcW w:w="4156" w:type="dxa"/>
            <w:shd w:val="clear" w:color="auto" w:fill="auto"/>
          </w:tcPr>
          <w:p w:rsidR="00382EAB" w:rsidRPr="00783BFD" w:rsidRDefault="00382EAB" w:rsidP="00E5152B">
            <w:pPr>
              <w:pStyle w:val="Tabletext"/>
            </w:pPr>
            <w:r w:rsidRPr="00783BFD">
              <w:t xml:space="preserve">Ferrous </w:t>
            </w:r>
            <w:proofErr w:type="spellStart"/>
            <w:r w:rsidR="00E5152B" w:rsidRPr="00783BFD">
              <w:t>sul</w:t>
            </w:r>
            <w:r w:rsidRPr="00783BFD">
              <w:t>fate</w:t>
            </w:r>
            <w:proofErr w:type="spellEnd"/>
          </w:p>
        </w:tc>
        <w:tc>
          <w:tcPr>
            <w:tcW w:w="4156" w:type="dxa"/>
            <w:shd w:val="clear" w:color="auto" w:fill="auto"/>
          </w:tcPr>
          <w:p w:rsidR="00382EAB" w:rsidRPr="00783BFD" w:rsidRDefault="00382EAB" w:rsidP="00382EAB">
            <w:pPr>
              <w:pStyle w:val="Tabletext"/>
            </w:pPr>
            <w:r w:rsidRPr="00783BFD">
              <w:t xml:space="preserve">Oral liquid containing 30 mg ferrous </w:t>
            </w:r>
            <w:proofErr w:type="spellStart"/>
            <w:r w:rsidRPr="00783BFD">
              <w:t>sulfate</w:t>
            </w:r>
            <w:proofErr w:type="spellEnd"/>
            <w:r w:rsidRPr="00783BFD">
              <w:t xml:space="preserve"> </w:t>
            </w:r>
            <w:proofErr w:type="spellStart"/>
            <w:r w:rsidRPr="00783BFD">
              <w:t>heptahydrate</w:t>
            </w:r>
            <w:proofErr w:type="spellEnd"/>
            <w:r w:rsidRPr="00783BFD">
              <w:t xml:space="preserve"> per mL, 250 </w:t>
            </w:r>
            <w:bookmarkStart w:id="189" w:name="BK_S4P18L32C26"/>
            <w:bookmarkStart w:id="190" w:name="BK_S4P17L29C26"/>
            <w:bookmarkStart w:id="191" w:name="BK_S4P17L24C26"/>
            <w:bookmarkEnd w:id="189"/>
            <w:bookmarkEnd w:id="190"/>
            <w:bookmarkEnd w:id="191"/>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Flucloxacillin</w:t>
            </w:r>
            <w:proofErr w:type="spellEnd"/>
          </w:p>
        </w:tc>
        <w:tc>
          <w:tcPr>
            <w:tcW w:w="4156" w:type="dxa"/>
            <w:shd w:val="clear" w:color="auto" w:fill="auto"/>
          </w:tcPr>
          <w:p w:rsidR="00382EAB" w:rsidRPr="00783BFD" w:rsidRDefault="00382EAB" w:rsidP="009F5E0E">
            <w:pPr>
              <w:pStyle w:val="Tabletext"/>
            </w:pPr>
            <w:r w:rsidRPr="00783BFD">
              <w:t xml:space="preserve">Powder for oral liquid 125 mg (as sodium monohydrate) per 5 mL, 100 </w:t>
            </w:r>
            <w:bookmarkStart w:id="192" w:name="BK_S4P18L34C28"/>
            <w:bookmarkStart w:id="193" w:name="BK_S4P17L31C28"/>
            <w:bookmarkStart w:id="194" w:name="BK_S4P17L26C28"/>
            <w:bookmarkEnd w:id="192"/>
            <w:bookmarkEnd w:id="193"/>
            <w:bookmarkEnd w:id="194"/>
            <w:r w:rsidRPr="00783BFD">
              <w:t>mL</w:t>
            </w:r>
          </w:p>
        </w:tc>
      </w:tr>
      <w:tr w:rsidR="00DC157E" w:rsidRPr="00783BFD" w:rsidTr="003D00E3">
        <w:tc>
          <w:tcPr>
            <w:tcW w:w="4156" w:type="dxa"/>
            <w:shd w:val="clear" w:color="auto" w:fill="auto"/>
          </w:tcPr>
          <w:p w:rsidR="009F5E0E" w:rsidRPr="00783BFD" w:rsidRDefault="009F5E0E" w:rsidP="00B6488F">
            <w:pPr>
              <w:pStyle w:val="Tabletext"/>
            </w:pPr>
            <w:proofErr w:type="spellStart"/>
            <w:r w:rsidRPr="00783BFD">
              <w:t>Flucloxacillin</w:t>
            </w:r>
            <w:proofErr w:type="spellEnd"/>
          </w:p>
        </w:tc>
        <w:tc>
          <w:tcPr>
            <w:tcW w:w="4156" w:type="dxa"/>
            <w:shd w:val="clear" w:color="auto" w:fill="auto"/>
          </w:tcPr>
          <w:p w:rsidR="009F5E0E" w:rsidRPr="00783BFD" w:rsidRDefault="009F5E0E" w:rsidP="00B6488F">
            <w:pPr>
              <w:pStyle w:val="Tabletext"/>
            </w:pPr>
            <w:r w:rsidRPr="00783BFD">
              <w:t xml:space="preserve">Powder for oral liquid 250 mg (as sodium monohydrate) per 5 mL, 100 </w:t>
            </w:r>
            <w:bookmarkStart w:id="195" w:name="BK_S4P18L36C28"/>
            <w:bookmarkStart w:id="196" w:name="BK_S4P17L33C28"/>
            <w:bookmarkStart w:id="197" w:name="BK_S4P17L28C28"/>
            <w:bookmarkEnd w:id="195"/>
            <w:bookmarkEnd w:id="196"/>
            <w:bookmarkEnd w:id="197"/>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Fluorometholone</w:t>
            </w:r>
            <w:proofErr w:type="spellEnd"/>
          </w:p>
        </w:tc>
        <w:tc>
          <w:tcPr>
            <w:tcW w:w="4156" w:type="dxa"/>
            <w:shd w:val="clear" w:color="auto" w:fill="auto"/>
          </w:tcPr>
          <w:p w:rsidR="00382EAB" w:rsidRPr="00783BFD" w:rsidRDefault="00382EAB" w:rsidP="00C065A1">
            <w:pPr>
              <w:pStyle w:val="Tabletext"/>
            </w:pPr>
            <w:r w:rsidRPr="00783BFD">
              <w:t>Eye drops 1 mg per mL, 5 mL</w:t>
            </w:r>
          </w:p>
        </w:tc>
      </w:tr>
      <w:tr w:rsidR="00C065A1" w:rsidRPr="00783BFD" w:rsidTr="00D92C00">
        <w:tc>
          <w:tcPr>
            <w:tcW w:w="4156" w:type="dxa"/>
            <w:shd w:val="clear" w:color="auto" w:fill="auto"/>
          </w:tcPr>
          <w:p w:rsidR="00C065A1" w:rsidRPr="00783BFD" w:rsidRDefault="00C065A1" w:rsidP="00D92C00">
            <w:pPr>
              <w:pStyle w:val="Tabletext"/>
            </w:pPr>
            <w:proofErr w:type="spellStart"/>
            <w:r w:rsidRPr="00783BFD">
              <w:t>Fluorometholone</w:t>
            </w:r>
            <w:proofErr w:type="spellEnd"/>
          </w:p>
        </w:tc>
        <w:tc>
          <w:tcPr>
            <w:tcW w:w="4156" w:type="dxa"/>
            <w:shd w:val="clear" w:color="auto" w:fill="auto"/>
          </w:tcPr>
          <w:p w:rsidR="00C065A1" w:rsidRPr="00783BFD" w:rsidRDefault="00C065A1" w:rsidP="00D92C00">
            <w:pPr>
              <w:pStyle w:val="Tabletext"/>
            </w:pPr>
            <w:r w:rsidRPr="00783BFD">
              <w:t xml:space="preserve">Eye drops containing </w:t>
            </w:r>
            <w:proofErr w:type="spellStart"/>
            <w:r w:rsidRPr="00783BFD">
              <w:t>fluorometholone</w:t>
            </w:r>
            <w:proofErr w:type="spellEnd"/>
            <w:r w:rsidRPr="00783BFD">
              <w:t xml:space="preserve"> acetate 1 mg per mL, 5 mL</w:t>
            </w:r>
          </w:p>
        </w:tc>
      </w:tr>
      <w:tr w:rsidR="00382EAB" w:rsidRPr="00783BFD" w:rsidTr="003D00E3">
        <w:tc>
          <w:tcPr>
            <w:tcW w:w="4156" w:type="dxa"/>
            <w:shd w:val="clear" w:color="auto" w:fill="auto"/>
          </w:tcPr>
          <w:p w:rsidR="00382EAB" w:rsidRPr="00783BFD" w:rsidRDefault="00382EAB" w:rsidP="00382EAB">
            <w:pPr>
              <w:pStyle w:val="Tabletext"/>
            </w:pPr>
            <w:r w:rsidRPr="00783BFD">
              <w:t xml:space="preserve">Fluticasone </w:t>
            </w:r>
            <w:proofErr w:type="spellStart"/>
            <w:r w:rsidRPr="00783BFD">
              <w:t>furoate</w:t>
            </w:r>
            <w:proofErr w:type="spellEnd"/>
          </w:p>
        </w:tc>
        <w:tc>
          <w:tcPr>
            <w:tcW w:w="4156" w:type="dxa"/>
            <w:shd w:val="clear" w:color="auto" w:fill="auto"/>
            <w:vAlign w:val="bottom"/>
          </w:tcPr>
          <w:p w:rsidR="00382EAB" w:rsidRPr="00783BFD" w:rsidRDefault="00382EAB" w:rsidP="00382EAB">
            <w:pPr>
              <w:pStyle w:val="Tabletext"/>
            </w:pPr>
            <w:r w:rsidRPr="00783BFD">
              <w:t xml:space="preserve">Powder for oral inhalation in breath actuated device containing fluticasone </w:t>
            </w:r>
            <w:proofErr w:type="spellStart"/>
            <w:r w:rsidRPr="00783BFD">
              <w:t>furoate</w:t>
            </w:r>
            <w:proofErr w:type="spellEnd"/>
            <w:r w:rsidRPr="00783BFD">
              <w:t xml:space="preserve"> 100 micrograms per dose, 30 doses </w:t>
            </w:r>
          </w:p>
        </w:tc>
      </w:tr>
      <w:tr w:rsidR="00382EAB" w:rsidRPr="00783BFD" w:rsidTr="003D00E3">
        <w:tc>
          <w:tcPr>
            <w:tcW w:w="4156" w:type="dxa"/>
            <w:shd w:val="clear" w:color="auto" w:fill="auto"/>
          </w:tcPr>
          <w:p w:rsidR="00382EAB" w:rsidRPr="00783BFD" w:rsidRDefault="0000191F" w:rsidP="00382EAB">
            <w:pPr>
              <w:pStyle w:val="Tabletext"/>
            </w:pPr>
            <w:r w:rsidRPr="00783BFD">
              <w:t xml:space="preserve">Fluticasone </w:t>
            </w:r>
            <w:proofErr w:type="spellStart"/>
            <w:r w:rsidRPr="00783BFD">
              <w:t>furoate</w:t>
            </w:r>
            <w:proofErr w:type="spellEnd"/>
          </w:p>
        </w:tc>
        <w:tc>
          <w:tcPr>
            <w:tcW w:w="4156" w:type="dxa"/>
            <w:shd w:val="clear" w:color="auto" w:fill="auto"/>
            <w:vAlign w:val="bottom"/>
          </w:tcPr>
          <w:p w:rsidR="00382EAB" w:rsidRPr="00783BFD" w:rsidRDefault="00382EAB" w:rsidP="00382EAB">
            <w:pPr>
              <w:pStyle w:val="Tabletext"/>
            </w:pPr>
            <w:r w:rsidRPr="00783BFD">
              <w:t xml:space="preserve">Powder for oral inhalation in breath actuated device containing fluticasone </w:t>
            </w:r>
            <w:proofErr w:type="spellStart"/>
            <w:r w:rsidRPr="00783BFD">
              <w:t>furoate</w:t>
            </w:r>
            <w:proofErr w:type="spellEnd"/>
            <w:r w:rsidRPr="00783BFD">
              <w:t xml:space="preserve"> 200 micrograms per dose, 30 doses </w:t>
            </w:r>
          </w:p>
        </w:tc>
      </w:tr>
      <w:tr w:rsidR="00382EAB" w:rsidRPr="00783BFD" w:rsidTr="003D00E3">
        <w:tc>
          <w:tcPr>
            <w:tcW w:w="4156" w:type="dxa"/>
            <w:shd w:val="clear" w:color="auto" w:fill="auto"/>
          </w:tcPr>
          <w:p w:rsidR="00382EAB" w:rsidRPr="00783BFD" w:rsidRDefault="00382EAB" w:rsidP="00382EAB">
            <w:pPr>
              <w:pStyle w:val="Tabletext"/>
            </w:pPr>
            <w:r w:rsidRPr="00783BFD">
              <w:t xml:space="preserve">Fluticasone </w:t>
            </w:r>
            <w:proofErr w:type="spellStart"/>
            <w:r w:rsidRPr="00783BFD">
              <w:t>furoate</w:t>
            </w:r>
            <w:proofErr w:type="spellEnd"/>
            <w:r w:rsidRPr="00783BFD">
              <w:t xml:space="preserve"> with </w:t>
            </w:r>
            <w:proofErr w:type="spellStart"/>
            <w:r w:rsidRPr="00783BFD">
              <w:t>umeclidinium</w:t>
            </w:r>
            <w:proofErr w:type="spellEnd"/>
            <w:r w:rsidRPr="00783BFD">
              <w:t xml:space="preserve"> and </w:t>
            </w:r>
            <w:proofErr w:type="spellStart"/>
            <w:r w:rsidRPr="00783BFD">
              <w:t>vilanterol</w:t>
            </w:r>
            <w:proofErr w:type="spellEnd"/>
          </w:p>
        </w:tc>
        <w:tc>
          <w:tcPr>
            <w:tcW w:w="4156" w:type="dxa"/>
            <w:shd w:val="clear" w:color="auto" w:fill="auto"/>
          </w:tcPr>
          <w:p w:rsidR="00382EAB" w:rsidRPr="00783BFD" w:rsidRDefault="00382EAB" w:rsidP="00382EAB">
            <w:pPr>
              <w:pStyle w:val="Tabletext"/>
            </w:pPr>
            <w:r w:rsidRPr="00783BFD">
              <w:t xml:space="preserve">Powder for oral inhalation in breath actuated device containing fluticasone </w:t>
            </w:r>
            <w:proofErr w:type="spellStart"/>
            <w:r w:rsidRPr="00783BFD">
              <w:t>furoate</w:t>
            </w:r>
            <w:proofErr w:type="spellEnd"/>
            <w:r w:rsidRPr="00783BFD">
              <w:t xml:space="preserve"> 100 micrograms with </w:t>
            </w:r>
            <w:proofErr w:type="spellStart"/>
            <w:r w:rsidRPr="00783BFD">
              <w:t>umeclidinium</w:t>
            </w:r>
            <w:proofErr w:type="spellEnd"/>
            <w:r w:rsidRPr="00783BFD">
              <w:t xml:space="preserve"> 62.5 micrograms (as bromide) and </w:t>
            </w:r>
            <w:proofErr w:type="spellStart"/>
            <w:r w:rsidRPr="00783BFD">
              <w:t>vilanterol</w:t>
            </w:r>
            <w:proofErr w:type="spellEnd"/>
            <w:r w:rsidRPr="00783BFD">
              <w:t xml:space="preserve"> 25 micrograms (as </w:t>
            </w:r>
            <w:proofErr w:type="spellStart"/>
            <w:r w:rsidRPr="00783BFD">
              <w:t>trifenatate</w:t>
            </w:r>
            <w:proofErr w:type="spellEnd"/>
            <w:r w:rsidRPr="00783BFD">
              <w:t>) per dose, 30 doses</w:t>
            </w:r>
          </w:p>
        </w:tc>
      </w:tr>
      <w:tr w:rsidR="00382EAB" w:rsidRPr="00783BFD" w:rsidTr="003D00E3">
        <w:tc>
          <w:tcPr>
            <w:tcW w:w="4156" w:type="dxa"/>
            <w:shd w:val="clear" w:color="auto" w:fill="auto"/>
          </w:tcPr>
          <w:p w:rsidR="00382EAB" w:rsidRPr="00783BFD" w:rsidRDefault="00382EAB" w:rsidP="00382EAB">
            <w:pPr>
              <w:pStyle w:val="Tabletext"/>
            </w:pPr>
            <w:r w:rsidRPr="00783BFD">
              <w:t xml:space="preserve">Fluticasone </w:t>
            </w:r>
            <w:proofErr w:type="spellStart"/>
            <w:r w:rsidRPr="00783BFD">
              <w:t>furoate</w:t>
            </w:r>
            <w:proofErr w:type="spellEnd"/>
            <w:r w:rsidRPr="00783BFD">
              <w:t xml:space="preserve"> with </w:t>
            </w:r>
            <w:proofErr w:type="spellStart"/>
            <w:r w:rsidRPr="00783BFD">
              <w:t>vilanterol</w:t>
            </w:r>
            <w:proofErr w:type="spellEnd"/>
          </w:p>
        </w:tc>
        <w:tc>
          <w:tcPr>
            <w:tcW w:w="4156" w:type="dxa"/>
            <w:shd w:val="clear" w:color="auto" w:fill="auto"/>
          </w:tcPr>
          <w:p w:rsidR="00382EAB" w:rsidRPr="00783BFD" w:rsidRDefault="00382EAB" w:rsidP="00382EAB">
            <w:pPr>
              <w:pStyle w:val="Tabletext"/>
            </w:pPr>
            <w:r w:rsidRPr="00783BFD">
              <w:t xml:space="preserve">Powder for oral inhalation in breath actuated device containing fluticasone </w:t>
            </w:r>
            <w:proofErr w:type="spellStart"/>
            <w:r w:rsidRPr="00783BFD">
              <w:t>furoate</w:t>
            </w:r>
            <w:proofErr w:type="spellEnd"/>
            <w:r w:rsidRPr="00783BFD">
              <w:t xml:space="preserve"> 100 </w:t>
            </w:r>
            <w:r w:rsidRPr="00783BFD">
              <w:lastRenderedPageBreak/>
              <w:t xml:space="preserve">micrograms with </w:t>
            </w:r>
            <w:proofErr w:type="spellStart"/>
            <w:r w:rsidRPr="00783BFD">
              <w:t>vilanterol</w:t>
            </w:r>
            <w:proofErr w:type="spellEnd"/>
            <w:r w:rsidRPr="00783BFD">
              <w:t xml:space="preserve"> 25 micrograms (as </w:t>
            </w:r>
            <w:proofErr w:type="spellStart"/>
            <w:r w:rsidRPr="00783BFD">
              <w:t>trifenatate</w:t>
            </w:r>
            <w:proofErr w:type="spellEnd"/>
            <w:r w:rsidRPr="00783BFD">
              <w:t>) per dose, 30 doses</w:t>
            </w:r>
          </w:p>
        </w:tc>
      </w:tr>
      <w:tr w:rsidR="00382EAB" w:rsidRPr="00783BFD" w:rsidTr="003D00E3">
        <w:tc>
          <w:tcPr>
            <w:tcW w:w="4156" w:type="dxa"/>
            <w:shd w:val="clear" w:color="auto" w:fill="auto"/>
          </w:tcPr>
          <w:p w:rsidR="00382EAB" w:rsidRPr="00783BFD" w:rsidRDefault="0000191F" w:rsidP="00382EAB">
            <w:pPr>
              <w:pStyle w:val="Tabletext"/>
            </w:pPr>
            <w:r w:rsidRPr="00783BFD">
              <w:lastRenderedPageBreak/>
              <w:t xml:space="preserve">Fluticasone </w:t>
            </w:r>
            <w:proofErr w:type="spellStart"/>
            <w:r w:rsidRPr="00783BFD">
              <w:t>furoate</w:t>
            </w:r>
            <w:proofErr w:type="spellEnd"/>
            <w:r w:rsidRPr="00783BFD">
              <w:t xml:space="preserve"> with </w:t>
            </w:r>
            <w:proofErr w:type="spellStart"/>
            <w:r w:rsidRPr="00783BFD">
              <w:t>vilanterol</w:t>
            </w:r>
            <w:proofErr w:type="spellEnd"/>
          </w:p>
        </w:tc>
        <w:tc>
          <w:tcPr>
            <w:tcW w:w="4156" w:type="dxa"/>
            <w:shd w:val="clear" w:color="auto" w:fill="auto"/>
          </w:tcPr>
          <w:p w:rsidR="00382EAB" w:rsidRPr="00783BFD" w:rsidRDefault="00382EAB" w:rsidP="00382EAB">
            <w:pPr>
              <w:pStyle w:val="Tabletext"/>
            </w:pPr>
            <w:r w:rsidRPr="00783BFD">
              <w:t xml:space="preserve">Powder for oral inhalation in breath actuated device containing fluticasone </w:t>
            </w:r>
            <w:proofErr w:type="spellStart"/>
            <w:r w:rsidRPr="00783BFD">
              <w:t>furoate</w:t>
            </w:r>
            <w:proofErr w:type="spellEnd"/>
            <w:r w:rsidRPr="00783BFD">
              <w:t xml:space="preserve"> 200 micrograms with </w:t>
            </w:r>
            <w:proofErr w:type="spellStart"/>
            <w:r w:rsidRPr="00783BFD">
              <w:t>vilanterol</w:t>
            </w:r>
            <w:proofErr w:type="spellEnd"/>
            <w:r w:rsidRPr="00783BFD">
              <w:t xml:space="preserve"> 25 micrograms (as </w:t>
            </w:r>
            <w:proofErr w:type="spellStart"/>
            <w:r w:rsidRPr="00783BFD">
              <w:t>trifenatate</w:t>
            </w:r>
            <w:proofErr w:type="spellEnd"/>
            <w:r w:rsidRPr="00783BFD">
              <w:t>) per dose, 30 doses</w:t>
            </w:r>
          </w:p>
        </w:tc>
      </w:tr>
      <w:tr w:rsidR="002D4980" w:rsidRPr="00783BFD" w:rsidTr="00D92C00">
        <w:tc>
          <w:tcPr>
            <w:tcW w:w="4156" w:type="dxa"/>
            <w:shd w:val="clear" w:color="auto" w:fill="auto"/>
          </w:tcPr>
          <w:p w:rsidR="002D4980" w:rsidRPr="00783BFD" w:rsidRDefault="002D4980" w:rsidP="00D92C00">
            <w:pPr>
              <w:pStyle w:val="Tabletext"/>
            </w:pPr>
            <w:r w:rsidRPr="00783BFD">
              <w:t>Fluticasone</w:t>
            </w:r>
            <w:r w:rsidR="007036E1">
              <w:t xml:space="preserve"> propionate</w:t>
            </w:r>
          </w:p>
        </w:tc>
        <w:tc>
          <w:tcPr>
            <w:tcW w:w="4156" w:type="dxa"/>
            <w:shd w:val="clear" w:color="auto" w:fill="auto"/>
          </w:tcPr>
          <w:p w:rsidR="002D4980" w:rsidRPr="00783BFD" w:rsidRDefault="002D4980" w:rsidP="00D92C00">
            <w:pPr>
              <w:pStyle w:val="Tabletext"/>
            </w:pPr>
            <w:r w:rsidRPr="00783BFD">
              <w:t>Powder for oral inhalation in breath actuated device containing fluticasone propionate 100 micrograms per dose, 60 doses</w:t>
            </w:r>
          </w:p>
        </w:tc>
      </w:tr>
      <w:tr w:rsidR="002D4980" w:rsidRPr="00783BFD" w:rsidTr="00D92C00">
        <w:tc>
          <w:tcPr>
            <w:tcW w:w="4156" w:type="dxa"/>
            <w:shd w:val="clear" w:color="auto" w:fill="auto"/>
          </w:tcPr>
          <w:p w:rsidR="002D4980" w:rsidRPr="00783BFD" w:rsidRDefault="002D4980" w:rsidP="00D92C00">
            <w:pPr>
              <w:pStyle w:val="Tabletext"/>
            </w:pPr>
            <w:r w:rsidRPr="00783BFD">
              <w:t>Fluticasone</w:t>
            </w:r>
            <w:r w:rsidR="007036E1">
              <w:t xml:space="preserve"> propionate</w:t>
            </w:r>
          </w:p>
        </w:tc>
        <w:tc>
          <w:tcPr>
            <w:tcW w:w="4156" w:type="dxa"/>
            <w:shd w:val="clear" w:color="auto" w:fill="auto"/>
          </w:tcPr>
          <w:p w:rsidR="002D4980" w:rsidRPr="00783BFD" w:rsidRDefault="002D4980" w:rsidP="00D92C00">
            <w:pPr>
              <w:pStyle w:val="Tabletext"/>
            </w:pPr>
            <w:r w:rsidRPr="00783BFD">
              <w:t>Powder for oral inhalation in breath actuated device containing fluticasone propionate 250 micrograms per dose, 60 doses</w:t>
            </w:r>
          </w:p>
        </w:tc>
      </w:tr>
      <w:tr w:rsidR="002D4980" w:rsidRPr="00783BFD" w:rsidTr="00D92C00">
        <w:tc>
          <w:tcPr>
            <w:tcW w:w="4156" w:type="dxa"/>
            <w:shd w:val="clear" w:color="auto" w:fill="auto"/>
          </w:tcPr>
          <w:p w:rsidR="002D4980" w:rsidRPr="00783BFD" w:rsidRDefault="002D4980" w:rsidP="00D92C00">
            <w:pPr>
              <w:pStyle w:val="Tabletext"/>
            </w:pPr>
            <w:r w:rsidRPr="00783BFD">
              <w:t>Fluticasone</w:t>
            </w:r>
            <w:r w:rsidR="007036E1">
              <w:t xml:space="preserve"> propionate</w:t>
            </w:r>
          </w:p>
        </w:tc>
        <w:tc>
          <w:tcPr>
            <w:tcW w:w="4156" w:type="dxa"/>
            <w:shd w:val="clear" w:color="auto" w:fill="auto"/>
          </w:tcPr>
          <w:p w:rsidR="002D4980" w:rsidRPr="00783BFD" w:rsidRDefault="002D4980" w:rsidP="00D92C00">
            <w:pPr>
              <w:pStyle w:val="Tabletext"/>
            </w:pPr>
            <w:r w:rsidRPr="00783BFD">
              <w:t>Powder for oral inhalation in breath actuated device containing fluticasone propionate 500 micrograms per dose, 60 doses</w:t>
            </w:r>
          </w:p>
        </w:tc>
      </w:tr>
      <w:tr w:rsidR="002D4980" w:rsidRPr="00783BFD" w:rsidTr="00D92C00">
        <w:tc>
          <w:tcPr>
            <w:tcW w:w="4156" w:type="dxa"/>
            <w:shd w:val="clear" w:color="auto" w:fill="auto"/>
          </w:tcPr>
          <w:p w:rsidR="002D4980" w:rsidRPr="00783BFD" w:rsidRDefault="002D4980" w:rsidP="00D92C00">
            <w:pPr>
              <w:pStyle w:val="Tabletext"/>
            </w:pPr>
            <w:r w:rsidRPr="00783BFD">
              <w:t>Fluticasone</w:t>
            </w:r>
            <w:r w:rsidR="007036E1">
              <w:t xml:space="preserve"> propionate</w:t>
            </w:r>
          </w:p>
        </w:tc>
        <w:tc>
          <w:tcPr>
            <w:tcW w:w="4156" w:type="dxa"/>
            <w:shd w:val="clear" w:color="auto" w:fill="auto"/>
          </w:tcPr>
          <w:p w:rsidR="002D4980" w:rsidRPr="00783BFD" w:rsidRDefault="002D4980" w:rsidP="00D92C00">
            <w:pPr>
              <w:pStyle w:val="Tabletext"/>
            </w:pPr>
            <w:r w:rsidRPr="00783BFD">
              <w:t>Pressurised inhalation containing fluticasone propionate 50 micrograms per dose, 120 doses (CFC</w:t>
            </w:r>
            <w:r w:rsidR="00062185">
              <w:noBreakHyphen/>
            </w:r>
            <w:r w:rsidRPr="00783BFD">
              <w:t>free formulation)</w:t>
            </w:r>
          </w:p>
        </w:tc>
      </w:tr>
      <w:tr w:rsidR="002D4980" w:rsidRPr="00783BFD" w:rsidTr="00D92C00">
        <w:tc>
          <w:tcPr>
            <w:tcW w:w="4156" w:type="dxa"/>
            <w:shd w:val="clear" w:color="auto" w:fill="auto"/>
          </w:tcPr>
          <w:p w:rsidR="002D4980" w:rsidRPr="00783BFD" w:rsidRDefault="002D4980" w:rsidP="00D92C00">
            <w:pPr>
              <w:pStyle w:val="Tabletext"/>
            </w:pPr>
            <w:r w:rsidRPr="00783BFD">
              <w:t>Fluticasone</w:t>
            </w:r>
            <w:r w:rsidR="007036E1">
              <w:t xml:space="preserve"> propionate</w:t>
            </w:r>
          </w:p>
        </w:tc>
        <w:tc>
          <w:tcPr>
            <w:tcW w:w="4156" w:type="dxa"/>
            <w:shd w:val="clear" w:color="auto" w:fill="auto"/>
          </w:tcPr>
          <w:p w:rsidR="002D4980" w:rsidRPr="00783BFD" w:rsidRDefault="002D4980" w:rsidP="00D92C00">
            <w:pPr>
              <w:pStyle w:val="Tabletext"/>
            </w:pPr>
            <w:r w:rsidRPr="00783BFD">
              <w:t>Pressurised inhalation containing fluticasone propionate 125 micrograms per dose, 120 doses (CFC</w:t>
            </w:r>
            <w:r w:rsidR="00062185">
              <w:noBreakHyphen/>
            </w:r>
            <w:r w:rsidRPr="00783BFD">
              <w:t>free formulation)</w:t>
            </w:r>
          </w:p>
        </w:tc>
      </w:tr>
      <w:tr w:rsidR="002D4980" w:rsidRPr="00783BFD" w:rsidTr="00D92C00">
        <w:tc>
          <w:tcPr>
            <w:tcW w:w="4156" w:type="dxa"/>
            <w:shd w:val="clear" w:color="auto" w:fill="auto"/>
          </w:tcPr>
          <w:p w:rsidR="002D4980" w:rsidRPr="00783BFD" w:rsidRDefault="002D4980" w:rsidP="00D92C00">
            <w:pPr>
              <w:pStyle w:val="Tabletext"/>
            </w:pPr>
            <w:r w:rsidRPr="00783BFD">
              <w:t>Fluticasone</w:t>
            </w:r>
            <w:r w:rsidR="007036E1">
              <w:t xml:space="preserve"> propionate</w:t>
            </w:r>
          </w:p>
        </w:tc>
        <w:tc>
          <w:tcPr>
            <w:tcW w:w="4156" w:type="dxa"/>
            <w:shd w:val="clear" w:color="auto" w:fill="auto"/>
          </w:tcPr>
          <w:p w:rsidR="002D4980" w:rsidRPr="00783BFD" w:rsidRDefault="002D4980" w:rsidP="00D92C00">
            <w:pPr>
              <w:pStyle w:val="Tabletext"/>
            </w:pPr>
            <w:r w:rsidRPr="00783BFD">
              <w:t>Pressurised inhalation containing fluticasone propionate 250 micrograms per dose, 120 doses (CFC</w:t>
            </w:r>
            <w:r w:rsidR="00062185">
              <w:noBreakHyphen/>
            </w:r>
            <w:r w:rsidRPr="00783BFD">
              <w:t>free formulation)</w:t>
            </w:r>
          </w:p>
        </w:tc>
      </w:tr>
      <w:tr w:rsidR="00382EAB" w:rsidRPr="00783BFD" w:rsidTr="003D00E3">
        <w:tc>
          <w:tcPr>
            <w:tcW w:w="4156" w:type="dxa"/>
            <w:shd w:val="clear" w:color="auto" w:fill="auto"/>
          </w:tcPr>
          <w:p w:rsidR="00382EAB" w:rsidRPr="00783BFD" w:rsidRDefault="00382EAB" w:rsidP="00382EAB">
            <w:pPr>
              <w:pStyle w:val="Tabletext"/>
            </w:pPr>
            <w:r w:rsidRPr="00783BFD">
              <w:t>Fluticasone</w:t>
            </w:r>
            <w:r w:rsidR="002D4980">
              <w:t xml:space="preserve"> propionate</w:t>
            </w:r>
            <w:r w:rsidRPr="00783BFD">
              <w:t xml:space="preserve"> with formoterol</w:t>
            </w:r>
          </w:p>
        </w:tc>
        <w:tc>
          <w:tcPr>
            <w:tcW w:w="4156" w:type="dxa"/>
            <w:shd w:val="clear" w:color="auto" w:fill="auto"/>
          </w:tcPr>
          <w:p w:rsidR="00382EAB" w:rsidRPr="00783BFD" w:rsidRDefault="00382EAB" w:rsidP="00382EAB">
            <w:pPr>
              <w:pStyle w:val="Tabletext"/>
            </w:pPr>
            <w:r w:rsidRPr="00783BFD">
              <w:t xml:space="preserve">Pressurised inhalation containing fluticasone propionate 50 micrograms with formoterol fumarate </w:t>
            </w:r>
            <w:proofErr w:type="spellStart"/>
            <w:r w:rsidRPr="00783BFD">
              <w:t>dihydrate</w:t>
            </w:r>
            <w:proofErr w:type="spellEnd"/>
            <w:r w:rsidRPr="00783BFD">
              <w:t xml:space="preserve"> 5 micrograms per dose, 120 doses</w:t>
            </w:r>
          </w:p>
        </w:tc>
      </w:tr>
      <w:tr w:rsidR="00382EAB" w:rsidRPr="00783BFD" w:rsidTr="003D00E3">
        <w:tc>
          <w:tcPr>
            <w:tcW w:w="4156" w:type="dxa"/>
            <w:shd w:val="clear" w:color="auto" w:fill="auto"/>
          </w:tcPr>
          <w:p w:rsidR="00382EAB" w:rsidRPr="00783BFD" w:rsidRDefault="0000191F" w:rsidP="00382EAB">
            <w:pPr>
              <w:pStyle w:val="Tabletext"/>
            </w:pPr>
            <w:r w:rsidRPr="00783BFD">
              <w:t>Fluticasone</w:t>
            </w:r>
            <w:r w:rsidR="002D4980">
              <w:t xml:space="preserve"> propionate</w:t>
            </w:r>
            <w:r w:rsidRPr="00783BFD">
              <w:t xml:space="preserve"> with formoterol</w:t>
            </w:r>
          </w:p>
        </w:tc>
        <w:tc>
          <w:tcPr>
            <w:tcW w:w="4156" w:type="dxa"/>
            <w:shd w:val="clear" w:color="auto" w:fill="auto"/>
          </w:tcPr>
          <w:p w:rsidR="00382EAB" w:rsidRPr="00783BFD" w:rsidRDefault="00382EAB" w:rsidP="00382EAB">
            <w:pPr>
              <w:pStyle w:val="Tabletext"/>
            </w:pPr>
            <w:r w:rsidRPr="00783BFD">
              <w:t xml:space="preserve">Pressurised inhalation containing fluticasone propionate 125 micrograms with formoterol fumarate </w:t>
            </w:r>
            <w:proofErr w:type="spellStart"/>
            <w:r w:rsidRPr="00783BFD">
              <w:t>dihydrate</w:t>
            </w:r>
            <w:proofErr w:type="spellEnd"/>
            <w:r w:rsidRPr="00783BFD">
              <w:t xml:space="preserve"> 5 micrograms per dose, 120 doses</w:t>
            </w:r>
          </w:p>
        </w:tc>
      </w:tr>
      <w:tr w:rsidR="00382EAB" w:rsidRPr="00783BFD" w:rsidTr="003D00E3">
        <w:tc>
          <w:tcPr>
            <w:tcW w:w="4156" w:type="dxa"/>
            <w:shd w:val="clear" w:color="auto" w:fill="auto"/>
          </w:tcPr>
          <w:p w:rsidR="00382EAB" w:rsidRPr="00783BFD" w:rsidRDefault="0000191F" w:rsidP="00382EAB">
            <w:pPr>
              <w:pStyle w:val="Tabletext"/>
            </w:pPr>
            <w:r w:rsidRPr="00783BFD">
              <w:t>Fluticasone</w:t>
            </w:r>
            <w:r w:rsidR="002D4980">
              <w:t xml:space="preserve"> propionate</w:t>
            </w:r>
            <w:r w:rsidRPr="00783BFD">
              <w:t xml:space="preserve"> with formoterol</w:t>
            </w:r>
          </w:p>
        </w:tc>
        <w:tc>
          <w:tcPr>
            <w:tcW w:w="4156" w:type="dxa"/>
            <w:shd w:val="clear" w:color="auto" w:fill="auto"/>
          </w:tcPr>
          <w:p w:rsidR="00382EAB" w:rsidRPr="00783BFD" w:rsidRDefault="00382EAB" w:rsidP="00382EAB">
            <w:pPr>
              <w:pStyle w:val="Tabletext"/>
            </w:pPr>
            <w:r w:rsidRPr="00783BFD">
              <w:t xml:space="preserve">Pressurised inhalation containing fluticasone propionate 250 micrograms with formoterol fumarate </w:t>
            </w:r>
            <w:proofErr w:type="spellStart"/>
            <w:r w:rsidRPr="00783BFD">
              <w:t>dihydrate</w:t>
            </w:r>
            <w:proofErr w:type="spellEnd"/>
            <w:r w:rsidRPr="00783BFD">
              <w:t xml:space="preserve"> 10 micrograms per dose, 120 doses</w:t>
            </w:r>
          </w:p>
        </w:tc>
      </w:tr>
      <w:tr w:rsidR="000B0C8D" w:rsidRPr="00783BFD" w:rsidTr="003D00E3">
        <w:tc>
          <w:tcPr>
            <w:tcW w:w="4156" w:type="dxa"/>
            <w:shd w:val="clear" w:color="auto" w:fill="auto"/>
          </w:tcPr>
          <w:p w:rsidR="000B0C8D" w:rsidRPr="00783BFD" w:rsidRDefault="000B0C8D" w:rsidP="00E97F05">
            <w:pPr>
              <w:pStyle w:val="Tabletext"/>
            </w:pPr>
            <w:r w:rsidRPr="00783BFD">
              <w:t>Fluticasone</w:t>
            </w:r>
            <w:r w:rsidR="002D4980">
              <w:t xml:space="preserve"> propionate</w:t>
            </w:r>
            <w:r w:rsidRPr="00783BFD">
              <w:t xml:space="preserve"> with salmeterol</w:t>
            </w:r>
          </w:p>
        </w:tc>
        <w:tc>
          <w:tcPr>
            <w:tcW w:w="4156" w:type="dxa"/>
            <w:shd w:val="clear" w:color="auto" w:fill="auto"/>
          </w:tcPr>
          <w:p w:rsidR="000B0C8D" w:rsidRPr="00783BFD" w:rsidRDefault="000B0C8D" w:rsidP="00E97F05">
            <w:pPr>
              <w:pStyle w:val="Tabletext"/>
            </w:pPr>
            <w:r w:rsidRPr="00783BFD">
              <w:t xml:space="preserve">Powder for oral inhalation in breath actuated device containing fluticasone propionate 100 micrograms with salmeterol 50 micrograms (as </w:t>
            </w:r>
            <w:proofErr w:type="spellStart"/>
            <w:r w:rsidRPr="00783BFD">
              <w:t>xinafoate</w:t>
            </w:r>
            <w:proofErr w:type="spellEnd"/>
            <w:r w:rsidRPr="00783BFD">
              <w:t>) per dose, 60 doses</w:t>
            </w:r>
          </w:p>
        </w:tc>
      </w:tr>
      <w:tr w:rsidR="000B0C8D" w:rsidRPr="00783BFD" w:rsidTr="003D00E3">
        <w:tc>
          <w:tcPr>
            <w:tcW w:w="4156" w:type="dxa"/>
            <w:shd w:val="clear" w:color="auto" w:fill="auto"/>
          </w:tcPr>
          <w:p w:rsidR="000B0C8D" w:rsidRPr="00783BFD" w:rsidRDefault="000B0C8D" w:rsidP="00E97F05">
            <w:pPr>
              <w:pStyle w:val="Tabletext"/>
            </w:pPr>
            <w:r w:rsidRPr="00783BFD">
              <w:t>Fluticasone</w:t>
            </w:r>
            <w:r w:rsidR="002D4980">
              <w:t xml:space="preserve"> propionate</w:t>
            </w:r>
            <w:r w:rsidRPr="00783BFD">
              <w:t xml:space="preserve"> with salmeterol</w:t>
            </w:r>
          </w:p>
        </w:tc>
        <w:tc>
          <w:tcPr>
            <w:tcW w:w="4156" w:type="dxa"/>
            <w:shd w:val="clear" w:color="auto" w:fill="auto"/>
          </w:tcPr>
          <w:p w:rsidR="000B0C8D" w:rsidRPr="00783BFD" w:rsidRDefault="000B0C8D" w:rsidP="00E97F05">
            <w:pPr>
              <w:pStyle w:val="Tabletext"/>
            </w:pPr>
            <w:r w:rsidRPr="00783BFD">
              <w:t xml:space="preserve">Powder for oral inhalation in breath actuated device containing fluticasone propionate 250 micrograms with salmeterol 50 micrograms (as </w:t>
            </w:r>
            <w:proofErr w:type="spellStart"/>
            <w:r w:rsidRPr="00783BFD">
              <w:t>xinafoate</w:t>
            </w:r>
            <w:proofErr w:type="spellEnd"/>
            <w:r w:rsidRPr="00783BFD">
              <w:t>) per dose, 60 doses</w:t>
            </w:r>
          </w:p>
        </w:tc>
      </w:tr>
      <w:tr w:rsidR="000B0C8D" w:rsidRPr="00783BFD" w:rsidTr="003D00E3">
        <w:tc>
          <w:tcPr>
            <w:tcW w:w="4156" w:type="dxa"/>
            <w:shd w:val="clear" w:color="auto" w:fill="auto"/>
          </w:tcPr>
          <w:p w:rsidR="000B0C8D" w:rsidRPr="00783BFD" w:rsidRDefault="000B0C8D" w:rsidP="00E97F05">
            <w:pPr>
              <w:pStyle w:val="Tabletext"/>
            </w:pPr>
            <w:r w:rsidRPr="00783BFD">
              <w:t>Fluticasone</w:t>
            </w:r>
            <w:r w:rsidR="002D4980">
              <w:t xml:space="preserve"> propionate</w:t>
            </w:r>
            <w:r w:rsidRPr="00783BFD">
              <w:t xml:space="preserve"> with salmeterol</w:t>
            </w:r>
          </w:p>
        </w:tc>
        <w:tc>
          <w:tcPr>
            <w:tcW w:w="4156" w:type="dxa"/>
            <w:shd w:val="clear" w:color="auto" w:fill="auto"/>
          </w:tcPr>
          <w:p w:rsidR="000B0C8D" w:rsidRPr="00783BFD" w:rsidRDefault="000B0C8D" w:rsidP="00E97F05">
            <w:pPr>
              <w:pStyle w:val="Tabletext"/>
            </w:pPr>
            <w:r w:rsidRPr="00783BFD">
              <w:t xml:space="preserve">Powder for oral inhalation in breath actuated device containing fluticasone propionate 500 </w:t>
            </w:r>
            <w:r w:rsidRPr="00783BFD">
              <w:lastRenderedPageBreak/>
              <w:t xml:space="preserve">micrograms with salmeterol 50 micrograms (as </w:t>
            </w:r>
            <w:proofErr w:type="spellStart"/>
            <w:r w:rsidRPr="00783BFD">
              <w:t>xinafoate</w:t>
            </w:r>
            <w:proofErr w:type="spellEnd"/>
            <w:r w:rsidRPr="00783BFD">
              <w:t>) per dose, 60 doses</w:t>
            </w:r>
          </w:p>
        </w:tc>
      </w:tr>
      <w:tr w:rsidR="00330BE1" w:rsidRPr="00783BFD" w:rsidTr="003D00E3">
        <w:tc>
          <w:tcPr>
            <w:tcW w:w="4156" w:type="dxa"/>
            <w:shd w:val="clear" w:color="auto" w:fill="auto"/>
          </w:tcPr>
          <w:p w:rsidR="00330BE1" w:rsidRPr="00783BFD" w:rsidRDefault="00330BE1" w:rsidP="00D92C00">
            <w:pPr>
              <w:pStyle w:val="Tabletext"/>
            </w:pPr>
            <w:r w:rsidRPr="00783BFD">
              <w:lastRenderedPageBreak/>
              <w:t>Fluticasone</w:t>
            </w:r>
            <w:r w:rsidR="002D4980">
              <w:t xml:space="preserve"> propionate</w:t>
            </w:r>
            <w:r w:rsidRPr="00783BFD">
              <w:t xml:space="preserve"> with salmeterol</w:t>
            </w:r>
          </w:p>
        </w:tc>
        <w:tc>
          <w:tcPr>
            <w:tcW w:w="4156" w:type="dxa"/>
            <w:shd w:val="clear" w:color="auto" w:fill="auto"/>
          </w:tcPr>
          <w:p w:rsidR="00330BE1" w:rsidRPr="00783BFD" w:rsidRDefault="00330BE1" w:rsidP="00D92C00">
            <w:pPr>
              <w:pStyle w:val="Tabletext"/>
            </w:pPr>
            <w:r w:rsidRPr="00783BFD">
              <w:t xml:space="preserve">Pressurised inhalation containing fluticasone propionate 50 micrograms with salmeterol 25 micrograms (as </w:t>
            </w:r>
            <w:proofErr w:type="spellStart"/>
            <w:r w:rsidRPr="00783BFD">
              <w:t>xinafoate</w:t>
            </w:r>
            <w:proofErr w:type="spellEnd"/>
            <w:r w:rsidRPr="00783BFD">
              <w:t>) per dose, 120 doses (CFC</w:t>
            </w:r>
            <w:r w:rsidR="00062185">
              <w:noBreakHyphen/>
            </w:r>
            <w:r w:rsidRPr="00783BFD">
              <w:t>free formulation)</w:t>
            </w:r>
          </w:p>
        </w:tc>
      </w:tr>
      <w:tr w:rsidR="00A63790" w:rsidRPr="00783BFD" w:rsidTr="00D92C00">
        <w:tc>
          <w:tcPr>
            <w:tcW w:w="4156" w:type="dxa"/>
            <w:shd w:val="clear" w:color="auto" w:fill="auto"/>
          </w:tcPr>
          <w:p w:rsidR="00A63790" w:rsidRPr="00783BFD" w:rsidRDefault="00A63790" w:rsidP="00D92C00">
            <w:pPr>
              <w:pStyle w:val="Tabletext"/>
            </w:pPr>
            <w:r w:rsidRPr="00783BFD">
              <w:t>Fluticasone</w:t>
            </w:r>
            <w:r>
              <w:t xml:space="preserve"> propionate</w:t>
            </w:r>
            <w:r w:rsidRPr="00783BFD">
              <w:t xml:space="preserve"> with salmeterol</w:t>
            </w:r>
          </w:p>
        </w:tc>
        <w:tc>
          <w:tcPr>
            <w:tcW w:w="4156" w:type="dxa"/>
            <w:shd w:val="clear" w:color="auto" w:fill="auto"/>
          </w:tcPr>
          <w:p w:rsidR="00A63790" w:rsidRPr="00783BFD" w:rsidRDefault="00A63790" w:rsidP="00D92C00">
            <w:pPr>
              <w:pStyle w:val="Tabletext"/>
            </w:pPr>
            <w:r w:rsidRPr="00783BFD">
              <w:t xml:space="preserve">Pressurised inhalation containing fluticasone propionate 125 micrograms with salmeterol 25 micrograms (as </w:t>
            </w:r>
            <w:proofErr w:type="spellStart"/>
            <w:r w:rsidRPr="00783BFD">
              <w:t>xinafoate</w:t>
            </w:r>
            <w:proofErr w:type="spellEnd"/>
            <w:r w:rsidRPr="00783BFD">
              <w:t>) per dose, 120 doses (CFC</w:t>
            </w:r>
            <w:r w:rsidR="00062185">
              <w:noBreakHyphen/>
            </w:r>
            <w:r w:rsidRPr="00783BFD">
              <w:t>free formulation)</w:t>
            </w:r>
          </w:p>
        </w:tc>
      </w:tr>
      <w:tr w:rsidR="000B0C8D" w:rsidRPr="00783BFD" w:rsidTr="003D00E3">
        <w:tc>
          <w:tcPr>
            <w:tcW w:w="4156" w:type="dxa"/>
            <w:shd w:val="clear" w:color="auto" w:fill="auto"/>
          </w:tcPr>
          <w:p w:rsidR="000B0C8D" w:rsidRPr="00783BFD" w:rsidRDefault="000B0C8D" w:rsidP="00E97F05">
            <w:pPr>
              <w:pStyle w:val="Tabletext"/>
            </w:pPr>
            <w:r w:rsidRPr="00783BFD">
              <w:t>Fluticasone</w:t>
            </w:r>
            <w:r w:rsidR="002D4980">
              <w:t xml:space="preserve"> propionate</w:t>
            </w:r>
            <w:r w:rsidRPr="00783BFD">
              <w:t xml:space="preserve"> with salmeterol</w:t>
            </w:r>
          </w:p>
        </w:tc>
        <w:tc>
          <w:tcPr>
            <w:tcW w:w="4156" w:type="dxa"/>
            <w:shd w:val="clear" w:color="auto" w:fill="auto"/>
          </w:tcPr>
          <w:p w:rsidR="000B0C8D" w:rsidRPr="00783BFD" w:rsidRDefault="000B0C8D" w:rsidP="00E97F05">
            <w:pPr>
              <w:pStyle w:val="Tabletext"/>
            </w:pPr>
            <w:r w:rsidRPr="00783BFD">
              <w:t xml:space="preserve">Pressurised inhalation containing fluticasone propionate 250 micrograms with salmeterol 25 micrograms (as </w:t>
            </w:r>
            <w:proofErr w:type="spellStart"/>
            <w:r w:rsidRPr="00783BFD">
              <w:t>xinafoate</w:t>
            </w:r>
            <w:proofErr w:type="spellEnd"/>
            <w:r w:rsidRPr="00783BFD">
              <w:t>) per dose, 120 doses (CFC</w:t>
            </w:r>
            <w:r w:rsidR="00062185">
              <w:noBreakHyphen/>
            </w:r>
            <w:r w:rsidRPr="00783BFD">
              <w:t>free formulation)</w:t>
            </w:r>
          </w:p>
        </w:tc>
      </w:tr>
      <w:tr w:rsidR="00382EAB" w:rsidRPr="00783BFD" w:rsidTr="003D00E3">
        <w:tc>
          <w:tcPr>
            <w:tcW w:w="4156" w:type="dxa"/>
            <w:shd w:val="clear" w:color="auto" w:fill="auto"/>
          </w:tcPr>
          <w:p w:rsidR="00382EAB" w:rsidRPr="00783BFD" w:rsidRDefault="00382EAB" w:rsidP="00382EAB">
            <w:pPr>
              <w:pStyle w:val="Tabletext"/>
            </w:pPr>
            <w:r w:rsidRPr="00783BFD">
              <w:t>Formoterol</w:t>
            </w:r>
          </w:p>
        </w:tc>
        <w:tc>
          <w:tcPr>
            <w:tcW w:w="4156" w:type="dxa"/>
            <w:shd w:val="clear" w:color="auto" w:fill="auto"/>
          </w:tcPr>
          <w:p w:rsidR="00382EAB" w:rsidRPr="00783BFD" w:rsidRDefault="00382EAB" w:rsidP="00822643">
            <w:pPr>
              <w:pStyle w:val="Tabletext"/>
            </w:pPr>
            <w:r w:rsidRPr="00783BFD">
              <w:t xml:space="preserve">Powder for oral inhalation in breath actuated device containing formoterol fumarate </w:t>
            </w:r>
            <w:proofErr w:type="spellStart"/>
            <w:r w:rsidRPr="00783BFD">
              <w:t>dihydrate</w:t>
            </w:r>
            <w:proofErr w:type="spellEnd"/>
            <w:r w:rsidRPr="00783BFD">
              <w:t xml:space="preserve"> 6 micrograms per dose, 60 doses</w:t>
            </w:r>
          </w:p>
        </w:tc>
      </w:tr>
      <w:tr w:rsidR="00822643" w:rsidRPr="00783BFD" w:rsidTr="003D00E3">
        <w:tc>
          <w:tcPr>
            <w:tcW w:w="4156" w:type="dxa"/>
            <w:shd w:val="clear" w:color="auto" w:fill="auto"/>
          </w:tcPr>
          <w:p w:rsidR="00822643" w:rsidRPr="00783BFD" w:rsidRDefault="00822643" w:rsidP="00391058">
            <w:pPr>
              <w:pStyle w:val="Tabletext"/>
            </w:pPr>
            <w:r w:rsidRPr="00783BFD">
              <w:t>Formoterol</w:t>
            </w:r>
          </w:p>
        </w:tc>
        <w:tc>
          <w:tcPr>
            <w:tcW w:w="4156" w:type="dxa"/>
            <w:shd w:val="clear" w:color="auto" w:fill="auto"/>
          </w:tcPr>
          <w:p w:rsidR="00822643" w:rsidRPr="00783BFD" w:rsidRDefault="00822643" w:rsidP="00391058">
            <w:pPr>
              <w:pStyle w:val="Tabletext"/>
            </w:pPr>
            <w:r w:rsidRPr="00783BFD">
              <w:t xml:space="preserve">Powder for oral inhalation in breath actuated device containing formoterol fumarate </w:t>
            </w:r>
            <w:proofErr w:type="spellStart"/>
            <w:r w:rsidRPr="00783BFD">
              <w:t>dihydrate</w:t>
            </w:r>
            <w:proofErr w:type="spellEnd"/>
            <w:r w:rsidRPr="00783BFD">
              <w:t xml:space="preserve"> 12 micrograms per dose, 60 doses</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Framycetin</w:t>
            </w:r>
            <w:proofErr w:type="spellEnd"/>
          </w:p>
        </w:tc>
        <w:tc>
          <w:tcPr>
            <w:tcW w:w="4156" w:type="dxa"/>
            <w:shd w:val="clear" w:color="auto" w:fill="auto"/>
          </w:tcPr>
          <w:p w:rsidR="00382EAB" w:rsidRPr="00783BFD" w:rsidRDefault="00382EAB" w:rsidP="00382EAB">
            <w:pPr>
              <w:pStyle w:val="Tabletext"/>
            </w:pPr>
            <w:r w:rsidRPr="00783BFD">
              <w:t xml:space="preserve">Eye or ear drops containing </w:t>
            </w:r>
            <w:proofErr w:type="spellStart"/>
            <w:r w:rsidRPr="00783BFD">
              <w:t>framycetin</w:t>
            </w:r>
            <w:proofErr w:type="spellEnd"/>
            <w:r w:rsidRPr="00783BFD">
              <w:t xml:space="preserve"> </w:t>
            </w:r>
            <w:proofErr w:type="spellStart"/>
            <w:r w:rsidRPr="00783BFD">
              <w:t>sulfate</w:t>
            </w:r>
            <w:proofErr w:type="spellEnd"/>
            <w:r w:rsidRPr="00783BFD">
              <w:t xml:space="preserve"> 5 mg per mL, 8 mL</w:t>
            </w:r>
          </w:p>
        </w:tc>
      </w:tr>
      <w:tr w:rsidR="00382EAB" w:rsidRPr="00783BFD" w:rsidTr="003D00E3">
        <w:tc>
          <w:tcPr>
            <w:tcW w:w="4156" w:type="dxa"/>
            <w:shd w:val="clear" w:color="auto" w:fill="auto"/>
          </w:tcPr>
          <w:p w:rsidR="00382EAB" w:rsidRPr="00783BFD" w:rsidRDefault="00382EAB" w:rsidP="00382EAB">
            <w:pPr>
              <w:pStyle w:val="Tabletext"/>
            </w:pPr>
            <w:r w:rsidRPr="00783BFD">
              <w:t>Furosemide</w:t>
            </w:r>
          </w:p>
        </w:tc>
        <w:tc>
          <w:tcPr>
            <w:tcW w:w="4156" w:type="dxa"/>
            <w:shd w:val="clear" w:color="auto" w:fill="auto"/>
          </w:tcPr>
          <w:p w:rsidR="00382EAB" w:rsidRPr="00783BFD" w:rsidRDefault="00382EAB" w:rsidP="00382EAB">
            <w:pPr>
              <w:pStyle w:val="Tabletext"/>
            </w:pPr>
            <w:r w:rsidRPr="00783BFD">
              <w:t>Oral solution 10 mg per mL, 30 mL</w:t>
            </w:r>
          </w:p>
        </w:tc>
      </w:tr>
      <w:tr w:rsidR="00382EAB" w:rsidRPr="00783BFD" w:rsidTr="003D00E3">
        <w:tc>
          <w:tcPr>
            <w:tcW w:w="4156" w:type="dxa"/>
            <w:shd w:val="clear" w:color="auto" w:fill="auto"/>
          </w:tcPr>
          <w:p w:rsidR="00382EAB" w:rsidRPr="00783BFD" w:rsidRDefault="00382EAB" w:rsidP="00382EAB">
            <w:pPr>
              <w:pStyle w:val="Tabletext"/>
            </w:pPr>
            <w:r w:rsidRPr="00783BFD">
              <w:t>Gentamicin</w:t>
            </w:r>
          </w:p>
        </w:tc>
        <w:tc>
          <w:tcPr>
            <w:tcW w:w="4156" w:type="dxa"/>
            <w:shd w:val="clear" w:color="auto" w:fill="auto"/>
          </w:tcPr>
          <w:p w:rsidR="00382EAB" w:rsidRPr="00783BFD" w:rsidRDefault="00382EAB" w:rsidP="00382EAB">
            <w:pPr>
              <w:pStyle w:val="Tabletext"/>
            </w:pPr>
            <w:r w:rsidRPr="00783BFD">
              <w:t xml:space="preserve">Eye drops 3 mg (as </w:t>
            </w:r>
            <w:proofErr w:type="spellStart"/>
            <w:r w:rsidRPr="00783BFD">
              <w:t>sulfate</w:t>
            </w:r>
            <w:proofErr w:type="spellEnd"/>
            <w:r w:rsidRPr="00783BFD">
              <w:t>) per mL, 5 mL</w:t>
            </w:r>
          </w:p>
        </w:tc>
      </w:tr>
      <w:tr w:rsidR="00E97F05" w:rsidRPr="00783BFD" w:rsidTr="003D00E3">
        <w:tc>
          <w:tcPr>
            <w:tcW w:w="4156" w:type="dxa"/>
            <w:shd w:val="clear" w:color="auto" w:fill="auto"/>
          </w:tcPr>
          <w:p w:rsidR="00E97F05" w:rsidRPr="00783BFD" w:rsidRDefault="00E97F05" w:rsidP="00E97F05">
            <w:pPr>
              <w:pStyle w:val="Tabletext"/>
            </w:pPr>
            <w:r w:rsidRPr="00783BFD">
              <w:t>Glyceryl trinitrate</w:t>
            </w:r>
          </w:p>
        </w:tc>
        <w:tc>
          <w:tcPr>
            <w:tcW w:w="4156" w:type="dxa"/>
            <w:shd w:val="clear" w:color="auto" w:fill="auto"/>
          </w:tcPr>
          <w:p w:rsidR="00E97F05" w:rsidRPr="00783BFD" w:rsidRDefault="00E97F05" w:rsidP="00E97F05">
            <w:pPr>
              <w:pStyle w:val="Tabletext"/>
            </w:pPr>
            <w:r w:rsidRPr="00783BFD">
              <w:t>Sublingual spray (pump pack) 400 micrograms per dose, 200 doses</w:t>
            </w:r>
          </w:p>
        </w:tc>
      </w:tr>
      <w:tr w:rsidR="00382EAB" w:rsidRPr="00783BFD" w:rsidTr="003D00E3">
        <w:tc>
          <w:tcPr>
            <w:tcW w:w="4156" w:type="dxa"/>
            <w:shd w:val="clear" w:color="auto" w:fill="auto"/>
          </w:tcPr>
          <w:p w:rsidR="00382EAB" w:rsidRPr="00783BFD" w:rsidRDefault="0096008F" w:rsidP="00382EAB">
            <w:pPr>
              <w:pStyle w:val="Tabletext"/>
            </w:pPr>
            <w:r w:rsidRPr="00783BFD">
              <w:t>Glyceryl trinitrate</w:t>
            </w:r>
          </w:p>
        </w:tc>
        <w:tc>
          <w:tcPr>
            <w:tcW w:w="4156" w:type="dxa"/>
            <w:shd w:val="clear" w:color="auto" w:fill="auto"/>
          </w:tcPr>
          <w:p w:rsidR="00382EAB" w:rsidRPr="00783BFD" w:rsidRDefault="00382EAB" w:rsidP="0096008F">
            <w:pPr>
              <w:pStyle w:val="Tabletext"/>
            </w:pPr>
            <w:r w:rsidRPr="00783BFD">
              <w:t>Tablets 600 micrograms, 100</w:t>
            </w:r>
          </w:p>
        </w:tc>
      </w:tr>
      <w:tr w:rsidR="00382EAB" w:rsidRPr="00783BFD" w:rsidTr="003D00E3">
        <w:tc>
          <w:tcPr>
            <w:tcW w:w="4156" w:type="dxa"/>
            <w:shd w:val="clear" w:color="auto" w:fill="auto"/>
          </w:tcPr>
          <w:p w:rsidR="00382EAB" w:rsidRPr="00783BFD" w:rsidRDefault="00382EAB" w:rsidP="0096008F">
            <w:pPr>
              <w:pStyle w:val="Tabletext"/>
            </w:pPr>
            <w:proofErr w:type="spellStart"/>
            <w:r w:rsidRPr="00783BFD">
              <w:t>Goserelin</w:t>
            </w:r>
            <w:proofErr w:type="spellEnd"/>
            <w:r w:rsidRPr="00783BFD">
              <w:t xml:space="preserve"> and </w:t>
            </w:r>
            <w:proofErr w:type="spellStart"/>
            <w:r w:rsidR="0096008F" w:rsidRPr="00783BFD">
              <w:t>b</w:t>
            </w:r>
            <w:r w:rsidRPr="00783BFD">
              <w:t>icalutamide</w:t>
            </w:r>
            <w:proofErr w:type="spellEnd"/>
          </w:p>
        </w:tc>
        <w:tc>
          <w:tcPr>
            <w:tcW w:w="4156" w:type="dxa"/>
            <w:shd w:val="clear" w:color="auto" w:fill="auto"/>
          </w:tcPr>
          <w:p w:rsidR="00382EAB" w:rsidRPr="00783BFD" w:rsidRDefault="00382EAB" w:rsidP="00382EAB">
            <w:pPr>
              <w:pStyle w:val="Tabletext"/>
            </w:pPr>
            <w:r w:rsidRPr="00783BFD">
              <w:t xml:space="preserve">Pack containing 1 subcutaneous implant containing </w:t>
            </w:r>
            <w:proofErr w:type="spellStart"/>
            <w:r w:rsidRPr="00783BFD">
              <w:t>goserelin</w:t>
            </w:r>
            <w:proofErr w:type="spellEnd"/>
            <w:r w:rsidRPr="00783BFD">
              <w:t xml:space="preserve"> 3.6 mg (as acetate) in pre</w:t>
            </w:r>
            <w:r w:rsidR="00062185">
              <w:noBreakHyphen/>
            </w:r>
            <w:r w:rsidRPr="00783BFD">
              <w:t xml:space="preserve">filled injection syringe and 28 tablets </w:t>
            </w:r>
            <w:proofErr w:type="spellStart"/>
            <w:r w:rsidRPr="00783BFD">
              <w:t>bicalutamide</w:t>
            </w:r>
            <w:proofErr w:type="spellEnd"/>
            <w:r w:rsidRPr="00783BFD">
              <w:t xml:space="preserve"> 50 mg</w:t>
            </w:r>
          </w:p>
        </w:tc>
      </w:tr>
      <w:tr w:rsidR="00DC157E" w:rsidRPr="00783BFD" w:rsidTr="003D00E3">
        <w:tc>
          <w:tcPr>
            <w:tcW w:w="4156" w:type="dxa"/>
            <w:shd w:val="clear" w:color="auto" w:fill="auto"/>
          </w:tcPr>
          <w:p w:rsidR="0096008F" w:rsidRPr="00783BFD" w:rsidRDefault="0096008F" w:rsidP="00B6488F">
            <w:pPr>
              <w:pStyle w:val="Tabletext"/>
            </w:pPr>
            <w:proofErr w:type="spellStart"/>
            <w:r w:rsidRPr="00783BFD">
              <w:t>Goserelin</w:t>
            </w:r>
            <w:proofErr w:type="spellEnd"/>
            <w:r w:rsidRPr="00783BFD">
              <w:t xml:space="preserve"> and </w:t>
            </w:r>
            <w:proofErr w:type="spellStart"/>
            <w:r w:rsidRPr="00783BFD">
              <w:t>bicalutamide</w:t>
            </w:r>
            <w:proofErr w:type="spellEnd"/>
          </w:p>
        </w:tc>
        <w:tc>
          <w:tcPr>
            <w:tcW w:w="4156" w:type="dxa"/>
            <w:shd w:val="clear" w:color="auto" w:fill="auto"/>
          </w:tcPr>
          <w:p w:rsidR="0096008F" w:rsidRPr="00783BFD" w:rsidRDefault="0096008F" w:rsidP="0096008F">
            <w:pPr>
              <w:pStyle w:val="Tabletext"/>
            </w:pPr>
            <w:r w:rsidRPr="00783BFD">
              <w:t xml:space="preserve">Pack containing 1 subcutaneous implant containing </w:t>
            </w:r>
            <w:proofErr w:type="spellStart"/>
            <w:r w:rsidRPr="00783BFD">
              <w:t>goserelin</w:t>
            </w:r>
            <w:proofErr w:type="spellEnd"/>
            <w:r w:rsidRPr="00783BFD">
              <w:t xml:space="preserve"> 10.8 mg (as acetate) in pre</w:t>
            </w:r>
            <w:r w:rsidR="00062185">
              <w:noBreakHyphen/>
            </w:r>
            <w:r w:rsidRPr="00783BFD">
              <w:t xml:space="preserve">filled injection syringe and 28 tablets </w:t>
            </w:r>
            <w:proofErr w:type="spellStart"/>
            <w:r w:rsidRPr="00783BFD">
              <w:t>bicalutamide</w:t>
            </w:r>
            <w:proofErr w:type="spellEnd"/>
            <w:r w:rsidRPr="00783BFD">
              <w:t xml:space="preserve"> 50 mg</w:t>
            </w:r>
          </w:p>
        </w:tc>
      </w:tr>
      <w:tr w:rsidR="00DC157E" w:rsidRPr="00783BFD" w:rsidTr="003D00E3">
        <w:tc>
          <w:tcPr>
            <w:tcW w:w="4156" w:type="dxa"/>
            <w:shd w:val="clear" w:color="auto" w:fill="auto"/>
          </w:tcPr>
          <w:p w:rsidR="0096008F" w:rsidRPr="00783BFD" w:rsidRDefault="0096008F" w:rsidP="00B6488F">
            <w:pPr>
              <w:pStyle w:val="Tabletext"/>
            </w:pPr>
            <w:proofErr w:type="spellStart"/>
            <w:r w:rsidRPr="00783BFD">
              <w:t>Goserelin</w:t>
            </w:r>
            <w:proofErr w:type="spellEnd"/>
            <w:r w:rsidRPr="00783BFD">
              <w:t xml:space="preserve"> and </w:t>
            </w:r>
            <w:proofErr w:type="spellStart"/>
            <w:r w:rsidRPr="00783BFD">
              <w:t>bicalutamide</w:t>
            </w:r>
            <w:proofErr w:type="spellEnd"/>
          </w:p>
        </w:tc>
        <w:tc>
          <w:tcPr>
            <w:tcW w:w="4156" w:type="dxa"/>
            <w:shd w:val="clear" w:color="auto" w:fill="auto"/>
          </w:tcPr>
          <w:p w:rsidR="0096008F" w:rsidRPr="00783BFD" w:rsidRDefault="0096008F" w:rsidP="00B6488F">
            <w:pPr>
              <w:pStyle w:val="Tabletext"/>
            </w:pPr>
            <w:r w:rsidRPr="00783BFD">
              <w:t xml:space="preserve">Pack containing 1 subcutaneous implant containing </w:t>
            </w:r>
            <w:proofErr w:type="spellStart"/>
            <w:r w:rsidRPr="00783BFD">
              <w:t>goserelin</w:t>
            </w:r>
            <w:proofErr w:type="spellEnd"/>
            <w:r w:rsidRPr="00783BFD">
              <w:t xml:space="preserve"> 10.8 mg (as acetate) in pre</w:t>
            </w:r>
            <w:r w:rsidR="00062185">
              <w:noBreakHyphen/>
            </w:r>
            <w:r w:rsidRPr="00783BFD">
              <w:t xml:space="preserve">filled injection syringe and 84 tablets </w:t>
            </w:r>
            <w:proofErr w:type="spellStart"/>
            <w:r w:rsidRPr="00783BFD">
              <w:t>bicalutamide</w:t>
            </w:r>
            <w:proofErr w:type="spellEnd"/>
            <w:r w:rsidRPr="00783BFD">
              <w:t xml:space="preserve"> 50 mg</w:t>
            </w:r>
          </w:p>
        </w:tc>
      </w:tr>
      <w:tr w:rsidR="00382EAB" w:rsidRPr="00783BFD" w:rsidTr="003D00E3">
        <w:tc>
          <w:tcPr>
            <w:tcW w:w="4156" w:type="dxa"/>
            <w:shd w:val="clear" w:color="auto" w:fill="auto"/>
          </w:tcPr>
          <w:p w:rsidR="00382EAB" w:rsidRPr="00783BFD" w:rsidRDefault="00382EAB" w:rsidP="00382EAB">
            <w:pPr>
              <w:pStyle w:val="Tabletext"/>
            </w:pPr>
            <w:r w:rsidRPr="00783BFD">
              <w:t>Haloperidol</w:t>
            </w:r>
          </w:p>
        </w:tc>
        <w:tc>
          <w:tcPr>
            <w:tcW w:w="4156" w:type="dxa"/>
            <w:shd w:val="clear" w:color="auto" w:fill="auto"/>
          </w:tcPr>
          <w:p w:rsidR="00382EAB" w:rsidRPr="00783BFD" w:rsidRDefault="00382EAB" w:rsidP="00382EAB">
            <w:pPr>
              <w:pStyle w:val="Tabletext"/>
            </w:pPr>
            <w:r w:rsidRPr="00783BFD">
              <w:t xml:space="preserve">Oral solution 2 mg per mL, 100 </w:t>
            </w:r>
            <w:bookmarkStart w:id="198" w:name="BK_S4P21L9C32"/>
            <w:bookmarkStart w:id="199" w:name="BK_S4P20L5C32"/>
            <w:bookmarkStart w:id="200" w:name="BK_S4P19L42C32"/>
            <w:bookmarkEnd w:id="198"/>
            <w:bookmarkEnd w:id="199"/>
            <w:bookmarkEnd w:id="200"/>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Hyaluronic acid</w:t>
            </w:r>
          </w:p>
        </w:tc>
        <w:tc>
          <w:tcPr>
            <w:tcW w:w="4156" w:type="dxa"/>
            <w:shd w:val="clear" w:color="auto" w:fill="auto"/>
          </w:tcPr>
          <w:p w:rsidR="00382EAB" w:rsidRPr="00783BFD" w:rsidRDefault="00382EAB" w:rsidP="00382EAB">
            <w:pPr>
              <w:pStyle w:val="Tabletext"/>
            </w:pPr>
            <w:r w:rsidRPr="00783BFD">
              <w:t xml:space="preserve">Eye drops containing sodium </w:t>
            </w:r>
            <w:proofErr w:type="spellStart"/>
            <w:r w:rsidRPr="00783BFD">
              <w:t>hyaluronate</w:t>
            </w:r>
            <w:proofErr w:type="spellEnd"/>
            <w:r w:rsidRPr="00783BFD">
              <w:t xml:space="preserve"> 1 mg per mL, 10 mL</w:t>
            </w:r>
          </w:p>
        </w:tc>
      </w:tr>
      <w:tr w:rsidR="00382EAB" w:rsidRPr="00783BFD" w:rsidTr="003D00E3">
        <w:tc>
          <w:tcPr>
            <w:tcW w:w="4156" w:type="dxa"/>
            <w:shd w:val="clear" w:color="auto" w:fill="auto"/>
          </w:tcPr>
          <w:p w:rsidR="00382EAB" w:rsidRPr="00783BFD" w:rsidRDefault="0096008F" w:rsidP="00382EAB">
            <w:pPr>
              <w:pStyle w:val="Tabletext"/>
            </w:pPr>
            <w:r w:rsidRPr="00783BFD">
              <w:t>Hyaluronic acid</w:t>
            </w:r>
          </w:p>
        </w:tc>
        <w:tc>
          <w:tcPr>
            <w:tcW w:w="4156" w:type="dxa"/>
            <w:shd w:val="clear" w:color="auto" w:fill="auto"/>
          </w:tcPr>
          <w:p w:rsidR="00382EAB" w:rsidRPr="00783BFD" w:rsidRDefault="00382EAB" w:rsidP="00382EAB">
            <w:pPr>
              <w:pStyle w:val="Tabletext"/>
            </w:pPr>
            <w:r w:rsidRPr="00783BFD">
              <w:t xml:space="preserve">Eye drops containing sodium </w:t>
            </w:r>
            <w:proofErr w:type="spellStart"/>
            <w:r w:rsidRPr="00783BFD">
              <w:t>hyaluronate</w:t>
            </w:r>
            <w:proofErr w:type="spellEnd"/>
            <w:r w:rsidRPr="00783BFD">
              <w:t xml:space="preserve"> 2 mg per mL, 10 mL</w:t>
            </w:r>
          </w:p>
        </w:tc>
      </w:tr>
      <w:tr w:rsidR="00551A89" w:rsidRPr="00783BFD" w:rsidTr="003D00E3">
        <w:tc>
          <w:tcPr>
            <w:tcW w:w="4156" w:type="dxa"/>
            <w:shd w:val="clear" w:color="auto" w:fill="auto"/>
          </w:tcPr>
          <w:p w:rsidR="00551A89" w:rsidRPr="00783BFD" w:rsidRDefault="00551A89" w:rsidP="00D92C00">
            <w:pPr>
              <w:pStyle w:val="Tabletext"/>
            </w:pPr>
            <w:r w:rsidRPr="00783BFD">
              <w:t>Hydrocortisone</w:t>
            </w:r>
          </w:p>
        </w:tc>
        <w:tc>
          <w:tcPr>
            <w:tcW w:w="4156" w:type="dxa"/>
            <w:shd w:val="clear" w:color="auto" w:fill="auto"/>
          </w:tcPr>
          <w:p w:rsidR="00551A89" w:rsidRPr="00783BFD" w:rsidRDefault="00551A89" w:rsidP="00D92C00">
            <w:pPr>
              <w:pStyle w:val="Tabletext"/>
            </w:pPr>
            <w:r w:rsidRPr="00783BFD">
              <w:t xml:space="preserve">Cream containing hydrocortisone acetate 10 mg </w:t>
            </w:r>
            <w:r w:rsidRPr="00783BFD">
              <w:lastRenderedPageBreak/>
              <w:t>per g, 50 g</w:t>
            </w:r>
          </w:p>
        </w:tc>
      </w:tr>
      <w:tr w:rsidR="00382EAB" w:rsidRPr="00783BFD" w:rsidTr="003D00E3">
        <w:tc>
          <w:tcPr>
            <w:tcW w:w="4156" w:type="dxa"/>
            <w:shd w:val="clear" w:color="auto" w:fill="auto"/>
          </w:tcPr>
          <w:p w:rsidR="00382EAB" w:rsidRPr="00783BFD" w:rsidRDefault="00382EAB" w:rsidP="00382EAB">
            <w:pPr>
              <w:pStyle w:val="Tabletext"/>
            </w:pPr>
            <w:r w:rsidRPr="00783BFD">
              <w:lastRenderedPageBreak/>
              <w:t>Hydrocortisone</w:t>
            </w:r>
          </w:p>
        </w:tc>
        <w:tc>
          <w:tcPr>
            <w:tcW w:w="4156" w:type="dxa"/>
            <w:shd w:val="clear" w:color="auto" w:fill="auto"/>
          </w:tcPr>
          <w:p w:rsidR="00382EAB" w:rsidRPr="00783BFD" w:rsidRDefault="00382EAB" w:rsidP="00382EAB">
            <w:pPr>
              <w:pStyle w:val="Tabletext"/>
            </w:pPr>
            <w:r w:rsidRPr="00783BFD">
              <w:t>Eye ointment containing hydrocortisone acetate 10 mg per g, 5 g</w:t>
            </w:r>
          </w:p>
        </w:tc>
      </w:tr>
      <w:tr w:rsidR="00382EAB" w:rsidRPr="00783BFD" w:rsidTr="003D00E3">
        <w:tc>
          <w:tcPr>
            <w:tcW w:w="4156" w:type="dxa"/>
            <w:shd w:val="clear" w:color="auto" w:fill="auto"/>
          </w:tcPr>
          <w:p w:rsidR="00382EAB" w:rsidRPr="00783BFD" w:rsidRDefault="00AC7884" w:rsidP="00382EAB">
            <w:pPr>
              <w:pStyle w:val="Tabletext"/>
            </w:pPr>
            <w:r w:rsidRPr="00783BFD">
              <w:t>Hydrocortisone</w:t>
            </w:r>
          </w:p>
        </w:tc>
        <w:tc>
          <w:tcPr>
            <w:tcW w:w="4156" w:type="dxa"/>
            <w:shd w:val="clear" w:color="auto" w:fill="auto"/>
          </w:tcPr>
          <w:p w:rsidR="00382EAB" w:rsidRPr="00783BFD" w:rsidRDefault="00382EAB" w:rsidP="00382EAB">
            <w:pPr>
              <w:pStyle w:val="Tabletext"/>
            </w:pPr>
            <w:r w:rsidRPr="00783BFD">
              <w:t>Ointment containing hydrocortisone acetate 10 mg per g, 50 g</w:t>
            </w:r>
          </w:p>
        </w:tc>
      </w:tr>
      <w:tr w:rsidR="00872F9E" w:rsidRPr="00783BFD" w:rsidTr="003D00E3">
        <w:tc>
          <w:tcPr>
            <w:tcW w:w="4156" w:type="dxa"/>
            <w:shd w:val="clear" w:color="auto" w:fill="auto"/>
          </w:tcPr>
          <w:p w:rsidR="00872F9E" w:rsidRPr="00783BFD" w:rsidRDefault="00872F9E" w:rsidP="00382EAB">
            <w:pPr>
              <w:pStyle w:val="Tabletext"/>
            </w:pPr>
            <w:proofErr w:type="spellStart"/>
            <w:r w:rsidRPr="00783BFD">
              <w:t>Hypromellose</w:t>
            </w:r>
            <w:proofErr w:type="spellEnd"/>
          </w:p>
        </w:tc>
        <w:tc>
          <w:tcPr>
            <w:tcW w:w="4156" w:type="dxa"/>
            <w:shd w:val="clear" w:color="auto" w:fill="auto"/>
          </w:tcPr>
          <w:p w:rsidR="00872F9E" w:rsidRPr="00783BFD" w:rsidRDefault="00872F9E" w:rsidP="00551A89">
            <w:pPr>
              <w:pStyle w:val="Tabletext"/>
            </w:pPr>
            <w:r w:rsidRPr="00872F9E">
              <w:t>0.3% w/v eye drops, 10 mL (preservative free)</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Hypromellose</w:t>
            </w:r>
            <w:proofErr w:type="spellEnd"/>
          </w:p>
        </w:tc>
        <w:tc>
          <w:tcPr>
            <w:tcW w:w="4156" w:type="dxa"/>
            <w:shd w:val="clear" w:color="auto" w:fill="auto"/>
          </w:tcPr>
          <w:p w:rsidR="00382EAB" w:rsidRPr="00783BFD" w:rsidRDefault="00382EAB" w:rsidP="00551A89">
            <w:pPr>
              <w:pStyle w:val="Tabletext"/>
            </w:pPr>
            <w:r w:rsidRPr="00783BFD">
              <w:t>Eye drops 3 mg per mL, 10 mL</w:t>
            </w:r>
          </w:p>
        </w:tc>
      </w:tr>
      <w:tr w:rsidR="00551A89" w:rsidRPr="00783BFD" w:rsidTr="003D00E3">
        <w:tc>
          <w:tcPr>
            <w:tcW w:w="4156" w:type="dxa"/>
            <w:shd w:val="clear" w:color="auto" w:fill="auto"/>
          </w:tcPr>
          <w:p w:rsidR="00551A89" w:rsidRPr="00783BFD" w:rsidRDefault="00551A89" w:rsidP="00D92C00">
            <w:pPr>
              <w:pStyle w:val="Tabletext"/>
            </w:pPr>
            <w:proofErr w:type="spellStart"/>
            <w:r w:rsidRPr="00783BFD">
              <w:t>Hypromellose</w:t>
            </w:r>
            <w:proofErr w:type="spellEnd"/>
          </w:p>
        </w:tc>
        <w:tc>
          <w:tcPr>
            <w:tcW w:w="4156" w:type="dxa"/>
            <w:shd w:val="clear" w:color="auto" w:fill="auto"/>
          </w:tcPr>
          <w:p w:rsidR="00551A89" w:rsidRPr="00783BFD" w:rsidRDefault="00551A89" w:rsidP="00D92C00">
            <w:pPr>
              <w:pStyle w:val="Tabletext"/>
            </w:pPr>
            <w:r w:rsidRPr="00783BFD">
              <w:t>Eye drops 5 mg per mL, 15 mL</w:t>
            </w:r>
          </w:p>
        </w:tc>
      </w:tr>
      <w:tr w:rsidR="00382EAB" w:rsidRPr="00783BFD" w:rsidTr="003D00E3">
        <w:tc>
          <w:tcPr>
            <w:tcW w:w="4156" w:type="dxa"/>
            <w:shd w:val="clear" w:color="auto" w:fill="auto"/>
          </w:tcPr>
          <w:p w:rsidR="00382EAB" w:rsidRPr="00783BFD" w:rsidRDefault="00382EAB" w:rsidP="00AC7884">
            <w:pPr>
              <w:pStyle w:val="Tabletext"/>
            </w:pPr>
            <w:proofErr w:type="spellStart"/>
            <w:r w:rsidRPr="00783BFD">
              <w:t>Hypromellose</w:t>
            </w:r>
            <w:proofErr w:type="spellEnd"/>
            <w:r w:rsidRPr="00783BFD">
              <w:t xml:space="preserve"> with </w:t>
            </w:r>
            <w:proofErr w:type="spellStart"/>
            <w:r w:rsidR="00AC7884" w:rsidRPr="00783BFD">
              <w:t>c</w:t>
            </w:r>
            <w:r w:rsidRPr="00783BFD">
              <w:t>arbomer</w:t>
            </w:r>
            <w:proofErr w:type="spellEnd"/>
            <w:r w:rsidRPr="00783BFD">
              <w:t xml:space="preserve"> 980</w:t>
            </w:r>
          </w:p>
        </w:tc>
        <w:tc>
          <w:tcPr>
            <w:tcW w:w="4156" w:type="dxa"/>
            <w:shd w:val="clear" w:color="auto" w:fill="auto"/>
          </w:tcPr>
          <w:p w:rsidR="00382EAB" w:rsidRPr="00783BFD" w:rsidRDefault="00382EAB" w:rsidP="00382EAB">
            <w:pPr>
              <w:pStyle w:val="Tabletext"/>
            </w:pPr>
            <w:r w:rsidRPr="00783BFD">
              <w:t>Ocular lubricating gel 3 mg</w:t>
            </w:r>
            <w:r w:rsidR="00062185">
              <w:noBreakHyphen/>
            </w:r>
            <w:r w:rsidRPr="00783BFD">
              <w:t xml:space="preserve">2 mg per g, 10 </w:t>
            </w:r>
            <w:bookmarkStart w:id="201" w:name="BK_S4P21L22C44"/>
            <w:bookmarkStart w:id="202" w:name="BK_S4P20L19C44"/>
            <w:bookmarkStart w:id="203" w:name="BK_S4P20L10C44"/>
            <w:bookmarkEnd w:id="201"/>
            <w:bookmarkEnd w:id="202"/>
            <w:bookmarkEnd w:id="203"/>
            <w:r w:rsidRPr="00783BFD">
              <w:t>g</w:t>
            </w:r>
          </w:p>
        </w:tc>
      </w:tr>
      <w:tr w:rsidR="00382EAB" w:rsidRPr="00783BFD" w:rsidTr="003D00E3">
        <w:tc>
          <w:tcPr>
            <w:tcW w:w="4156" w:type="dxa"/>
            <w:shd w:val="clear" w:color="auto" w:fill="auto"/>
          </w:tcPr>
          <w:p w:rsidR="00382EAB" w:rsidRPr="00783BFD" w:rsidRDefault="00382EAB" w:rsidP="00AC7884">
            <w:pPr>
              <w:pStyle w:val="Tabletext"/>
            </w:pPr>
            <w:proofErr w:type="spellStart"/>
            <w:r w:rsidRPr="00783BFD">
              <w:t>Hypromellose</w:t>
            </w:r>
            <w:proofErr w:type="spellEnd"/>
            <w:r w:rsidRPr="00783BFD">
              <w:t xml:space="preserve"> with </w:t>
            </w:r>
            <w:r w:rsidR="00AC7884" w:rsidRPr="00783BFD">
              <w:t>d</w:t>
            </w:r>
            <w:r w:rsidRPr="00783BFD">
              <w:t>extran</w:t>
            </w:r>
          </w:p>
        </w:tc>
        <w:tc>
          <w:tcPr>
            <w:tcW w:w="4156" w:type="dxa"/>
            <w:shd w:val="clear" w:color="auto" w:fill="auto"/>
          </w:tcPr>
          <w:p w:rsidR="00382EAB" w:rsidRPr="00783BFD" w:rsidRDefault="00382EAB" w:rsidP="00382EAB">
            <w:pPr>
              <w:pStyle w:val="Tabletext"/>
            </w:pPr>
            <w:r w:rsidRPr="00783BFD">
              <w:t xml:space="preserve">Eye drops containing 3 mg </w:t>
            </w:r>
            <w:proofErr w:type="spellStart"/>
            <w:r w:rsidRPr="00783BFD">
              <w:t>hypromellose</w:t>
            </w:r>
            <w:proofErr w:type="spellEnd"/>
            <w:r w:rsidRPr="00783BFD">
              <w:t xml:space="preserve"> 4500 with 1 mg dextran 70 per mL, 15</w:t>
            </w:r>
            <w:r w:rsidR="00B34DF2" w:rsidRPr="00783BFD">
              <w:t xml:space="preserve"> </w:t>
            </w:r>
            <w:bookmarkStart w:id="204" w:name="BK_S4P21L24C33"/>
            <w:bookmarkStart w:id="205" w:name="BK_S4P20L21C33"/>
            <w:bookmarkStart w:id="206" w:name="BK_S4P20L12C33"/>
            <w:bookmarkEnd w:id="204"/>
            <w:bookmarkEnd w:id="205"/>
            <w:bookmarkEnd w:id="206"/>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Ketoconazole</w:t>
            </w:r>
          </w:p>
        </w:tc>
        <w:tc>
          <w:tcPr>
            <w:tcW w:w="4156" w:type="dxa"/>
            <w:shd w:val="clear" w:color="auto" w:fill="auto"/>
          </w:tcPr>
          <w:p w:rsidR="00382EAB" w:rsidRPr="00783BFD" w:rsidRDefault="00382EAB" w:rsidP="00AC7884">
            <w:pPr>
              <w:pStyle w:val="Tabletext"/>
            </w:pPr>
            <w:r w:rsidRPr="00783BFD">
              <w:t xml:space="preserve">Cream 20 mg per g, 30 </w:t>
            </w:r>
            <w:bookmarkStart w:id="207" w:name="BK_S4P21L25C23"/>
            <w:bookmarkStart w:id="208" w:name="BK_S4P20L22C23"/>
            <w:bookmarkStart w:id="209" w:name="BK_S4P20L13C23"/>
            <w:bookmarkEnd w:id="207"/>
            <w:bookmarkEnd w:id="208"/>
            <w:bookmarkEnd w:id="209"/>
            <w:r w:rsidRPr="00783BFD">
              <w:t>g</w:t>
            </w:r>
          </w:p>
        </w:tc>
      </w:tr>
      <w:tr w:rsidR="00DC157E" w:rsidRPr="00783BFD" w:rsidTr="003D00E3">
        <w:tc>
          <w:tcPr>
            <w:tcW w:w="4156" w:type="dxa"/>
            <w:shd w:val="clear" w:color="auto" w:fill="auto"/>
          </w:tcPr>
          <w:p w:rsidR="00AC7884" w:rsidRPr="00783BFD" w:rsidRDefault="00AC7884" w:rsidP="00B6488F">
            <w:pPr>
              <w:pStyle w:val="Tabletext"/>
            </w:pPr>
            <w:r w:rsidRPr="00783BFD">
              <w:t>Ketoconazole</w:t>
            </w:r>
          </w:p>
        </w:tc>
        <w:tc>
          <w:tcPr>
            <w:tcW w:w="4156" w:type="dxa"/>
            <w:shd w:val="clear" w:color="auto" w:fill="auto"/>
          </w:tcPr>
          <w:p w:rsidR="00AC7884" w:rsidRPr="00783BFD" w:rsidRDefault="00AC7884" w:rsidP="00AC7884">
            <w:pPr>
              <w:pStyle w:val="Tabletext"/>
            </w:pPr>
            <w:r w:rsidRPr="00783BFD">
              <w:t xml:space="preserve">Shampoo 10 mg per g, 100 </w:t>
            </w:r>
            <w:bookmarkStart w:id="210" w:name="BK_S4P21L26C26"/>
            <w:bookmarkStart w:id="211" w:name="BK_S4P20L23C26"/>
            <w:bookmarkStart w:id="212" w:name="BK_S4P20L14C26"/>
            <w:bookmarkEnd w:id="210"/>
            <w:bookmarkEnd w:id="211"/>
            <w:bookmarkEnd w:id="212"/>
            <w:r w:rsidRPr="00783BFD">
              <w:t>mL</w:t>
            </w:r>
          </w:p>
        </w:tc>
      </w:tr>
      <w:tr w:rsidR="00DC157E" w:rsidRPr="00783BFD" w:rsidTr="003D00E3">
        <w:tc>
          <w:tcPr>
            <w:tcW w:w="4156" w:type="dxa"/>
            <w:shd w:val="clear" w:color="auto" w:fill="auto"/>
          </w:tcPr>
          <w:p w:rsidR="00AC7884" w:rsidRPr="00783BFD" w:rsidRDefault="00AC7884" w:rsidP="00B6488F">
            <w:pPr>
              <w:pStyle w:val="Tabletext"/>
            </w:pPr>
            <w:r w:rsidRPr="00783BFD">
              <w:t>Ketoconazole</w:t>
            </w:r>
          </w:p>
        </w:tc>
        <w:tc>
          <w:tcPr>
            <w:tcW w:w="4156" w:type="dxa"/>
            <w:shd w:val="clear" w:color="auto" w:fill="auto"/>
          </w:tcPr>
          <w:p w:rsidR="00AC7884" w:rsidRPr="00783BFD" w:rsidRDefault="00AC7884" w:rsidP="00B6488F">
            <w:pPr>
              <w:pStyle w:val="Tabletext"/>
            </w:pPr>
            <w:r w:rsidRPr="00783BFD">
              <w:t>Shampoo 20 mg per g, 60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Lacosamide</w:t>
            </w:r>
            <w:proofErr w:type="spellEnd"/>
          </w:p>
        </w:tc>
        <w:tc>
          <w:tcPr>
            <w:tcW w:w="4156" w:type="dxa"/>
            <w:shd w:val="clear" w:color="auto" w:fill="auto"/>
          </w:tcPr>
          <w:p w:rsidR="00382EAB" w:rsidRPr="00783BFD" w:rsidRDefault="00382EAB" w:rsidP="00382EAB">
            <w:pPr>
              <w:pStyle w:val="Tabletext"/>
            </w:pPr>
            <w:r w:rsidRPr="00783BFD">
              <w:t xml:space="preserve">Oral solution 10 mg per mL, 200 </w:t>
            </w:r>
            <w:bookmarkStart w:id="213" w:name="BK_S4P21L28C33"/>
            <w:bookmarkStart w:id="214" w:name="BK_S4P20L25C33"/>
            <w:bookmarkStart w:id="215" w:name="BK_S4P20L16C33"/>
            <w:bookmarkEnd w:id="213"/>
            <w:bookmarkEnd w:id="214"/>
            <w:bookmarkEnd w:id="215"/>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Latanoprost</w:t>
            </w:r>
            <w:proofErr w:type="spellEnd"/>
          </w:p>
        </w:tc>
        <w:tc>
          <w:tcPr>
            <w:tcW w:w="4156" w:type="dxa"/>
            <w:shd w:val="clear" w:color="auto" w:fill="auto"/>
          </w:tcPr>
          <w:p w:rsidR="00382EAB" w:rsidRPr="00783BFD" w:rsidRDefault="00382EAB" w:rsidP="00382EAB">
            <w:pPr>
              <w:pStyle w:val="Tabletext"/>
            </w:pPr>
            <w:r w:rsidRPr="00783BFD">
              <w:t>Eye drops 50 micrograms per mL, 2.5 mL</w:t>
            </w:r>
          </w:p>
        </w:tc>
      </w:tr>
      <w:tr w:rsidR="00382EAB" w:rsidRPr="00783BFD" w:rsidTr="003D00E3">
        <w:tc>
          <w:tcPr>
            <w:tcW w:w="4156" w:type="dxa"/>
            <w:shd w:val="clear" w:color="auto" w:fill="auto"/>
          </w:tcPr>
          <w:p w:rsidR="00382EAB" w:rsidRPr="00783BFD" w:rsidRDefault="00382EAB" w:rsidP="00AC7884">
            <w:pPr>
              <w:pStyle w:val="Tabletext"/>
            </w:pPr>
            <w:proofErr w:type="spellStart"/>
            <w:r w:rsidRPr="00783BFD">
              <w:t>Latanoprost</w:t>
            </w:r>
            <w:proofErr w:type="spellEnd"/>
            <w:r w:rsidRPr="00783BFD">
              <w:t xml:space="preserve"> with </w:t>
            </w:r>
            <w:proofErr w:type="spellStart"/>
            <w:r w:rsidR="00AC7884" w:rsidRPr="00783BFD">
              <w:t>t</w:t>
            </w:r>
            <w:r w:rsidRPr="00783BFD">
              <w:t>imolol</w:t>
            </w:r>
            <w:proofErr w:type="spellEnd"/>
          </w:p>
        </w:tc>
        <w:tc>
          <w:tcPr>
            <w:tcW w:w="4156" w:type="dxa"/>
            <w:shd w:val="clear" w:color="auto" w:fill="auto"/>
          </w:tcPr>
          <w:p w:rsidR="00382EAB" w:rsidRPr="00783BFD" w:rsidRDefault="00382EAB" w:rsidP="00382EAB">
            <w:pPr>
              <w:pStyle w:val="Tabletext"/>
            </w:pPr>
            <w:r w:rsidRPr="00783BFD">
              <w:t xml:space="preserve">Eye drops 50 micrograms </w:t>
            </w:r>
            <w:proofErr w:type="spellStart"/>
            <w:r w:rsidRPr="00783BFD">
              <w:t>latanoprost</w:t>
            </w:r>
            <w:proofErr w:type="spellEnd"/>
            <w:r w:rsidRPr="00783BFD">
              <w:t xml:space="preserve"> with </w:t>
            </w:r>
            <w:proofErr w:type="spellStart"/>
            <w:r w:rsidRPr="00783BFD">
              <w:t>timolol</w:t>
            </w:r>
            <w:proofErr w:type="spellEnd"/>
            <w:r w:rsidRPr="00783BFD">
              <w:t xml:space="preserve"> 5 mg (as maleate) per mL, 2.5</w:t>
            </w:r>
            <w:r w:rsidR="00B34DF2" w:rsidRPr="00783BFD">
              <w:t xml:space="preserve"> </w:t>
            </w:r>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Leuprorelin</w:t>
            </w:r>
            <w:proofErr w:type="spellEnd"/>
            <w:r w:rsidRPr="00783BFD">
              <w:t xml:space="preserve"> and </w:t>
            </w:r>
            <w:proofErr w:type="spellStart"/>
            <w:r w:rsidRPr="00783BFD">
              <w:t>bicalutamide</w:t>
            </w:r>
            <w:proofErr w:type="spellEnd"/>
          </w:p>
        </w:tc>
        <w:tc>
          <w:tcPr>
            <w:tcW w:w="4156" w:type="dxa"/>
            <w:shd w:val="clear" w:color="auto" w:fill="auto"/>
          </w:tcPr>
          <w:p w:rsidR="00382EAB" w:rsidRPr="00783BFD" w:rsidRDefault="00382EAB" w:rsidP="00382EAB">
            <w:pPr>
              <w:pStyle w:val="Tabletext"/>
            </w:pPr>
            <w:r w:rsidRPr="00783BFD">
              <w:t xml:space="preserve">Pack containing 1 syringe containing </w:t>
            </w:r>
            <w:proofErr w:type="spellStart"/>
            <w:r w:rsidRPr="00783BFD">
              <w:t>leuprorelin</w:t>
            </w:r>
            <w:proofErr w:type="spellEnd"/>
            <w:r w:rsidRPr="00783BFD">
              <w:t xml:space="preserve"> 7.5 mg (as acetate) and 28 tablets </w:t>
            </w:r>
            <w:proofErr w:type="spellStart"/>
            <w:r w:rsidRPr="00783BFD">
              <w:t>bicalutamide</w:t>
            </w:r>
            <w:proofErr w:type="spellEnd"/>
            <w:r w:rsidRPr="00783BFD">
              <w:t xml:space="preserve"> 50 mg</w:t>
            </w:r>
          </w:p>
        </w:tc>
      </w:tr>
      <w:tr w:rsidR="00382EAB" w:rsidRPr="00783BFD" w:rsidTr="003D00E3">
        <w:tc>
          <w:tcPr>
            <w:tcW w:w="4156" w:type="dxa"/>
            <w:shd w:val="clear" w:color="auto" w:fill="auto"/>
          </w:tcPr>
          <w:p w:rsidR="00382EAB" w:rsidRPr="00783BFD" w:rsidRDefault="00902664" w:rsidP="00382EAB">
            <w:pPr>
              <w:pStyle w:val="Tabletext"/>
            </w:pPr>
            <w:proofErr w:type="spellStart"/>
            <w:r w:rsidRPr="00783BFD">
              <w:t>Leuprorelin</w:t>
            </w:r>
            <w:proofErr w:type="spellEnd"/>
            <w:r w:rsidRPr="00783BFD">
              <w:t xml:space="preserve"> and </w:t>
            </w:r>
            <w:proofErr w:type="spellStart"/>
            <w:r w:rsidRPr="00783BFD">
              <w:t>bicalutamide</w:t>
            </w:r>
            <w:proofErr w:type="spellEnd"/>
          </w:p>
        </w:tc>
        <w:tc>
          <w:tcPr>
            <w:tcW w:w="4156" w:type="dxa"/>
            <w:shd w:val="clear" w:color="auto" w:fill="auto"/>
          </w:tcPr>
          <w:p w:rsidR="00382EAB" w:rsidRPr="00783BFD" w:rsidRDefault="00382EAB" w:rsidP="00382EAB">
            <w:pPr>
              <w:pStyle w:val="Tabletext"/>
            </w:pPr>
            <w:r w:rsidRPr="00783BFD">
              <w:t xml:space="preserve">Pack containing 1 syringe containing </w:t>
            </w:r>
            <w:proofErr w:type="spellStart"/>
            <w:r w:rsidRPr="00783BFD">
              <w:t>leuprorelin</w:t>
            </w:r>
            <w:proofErr w:type="spellEnd"/>
            <w:r w:rsidRPr="00783BFD">
              <w:t xml:space="preserve"> 22.5 mg (as acetate) and 28 tablets </w:t>
            </w:r>
            <w:proofErr w:type="spellStart"/>
            <w:r w:rsidRPr="00783BFD">
              <w:t>bicalutamide</w:t>
            </w:r>
            <w:proofErr w:type="spellEnd"/>
            <w:r w:rsidRPr="00783BFD">
              <w:t xml:space="preserve"> 50 mg</w:t>
            </w:r>
          </w:p>
        </w:tc>
      </w:tr>
      <w:tr w:rsidR="00382EAB" w:rsidRPr="00783BFD" w:rsidTr="003D00E3">
        <w:tc>
          <w:tcPr>
            <w:tcW w:w="4156" w:type="dxa"/>
            <w:shd w:val="clear" w:color="auto" w:fill="auto"/>
          </w:tcPr>
          <w:p w:rsidR="00382EAB" w:rsidRPr="00783BFD" w:rsidRDefault="00902664" w:rsidP="00382EAB">
            <w:pPr>
              <w:pStyle w:val="Tabletext"/>
            </w:pPr>
            <w:proofErr w:type="spellStart"/>
            <w:r w:rsidRPr="00783BFD">
              <w:t>Leuprorelin</w:t>
            </w:r>
            <w:proofErr w:type="spellEnd"/>
            <w:r w:rsidRPr="00783BFD">
              <w:t xml:space="preserve"> and </w:t>
            </w:r>
            <w:proofErr w:type="spellStart"/>
            <w:r w:rsidRPr="00783BFD">
              <w:t>bicalutamide</w:t>
            </w:r>
            <w:proofErr w:type="spellEnd"/>
          </w:p>
        </w:tc>
        <w:tc>
          <w:tcPr>
            <w:tcW w:w="4156" w:type="dxa"/>
            <w:shd w:val="clear" w:color="auto" w:fill="auto"/>
          </w:tcPr>
          <w:p w:rsidR="00382EAB" w:rsidRPr="00783BFD" w:rsidRDefault="00382EAB" w:rsidP="00382EAB">
            <w:pPr>
              <w:pStyle w:val="Tabletext"/>
            </w:pPr>
            <w:r w:rsidRPr="00783BFD">
              <w:t xml:space="preserve">Pack containing 1 syringe containing </w:t>
            </w:r>
            <w:proofErr w:type="spellStart"/>
            <w:r w:rsidRPr="00783BFD">
              <w:t>leuprorelin</w:t>
            </w:r>
            <w:proofErr w:type="spellEnd"/>
            <w:r w:rsidRPr="00783BFD">
              <w:t xml:space="preserve"> 22.5 mg (as acetate) and 84 tablets </w:t>
            </w:r>
            <w:proofErr w:type="spellStart"/>
            <w:r w:rsidRPr="00783BFD">
              <w:t>bicalutamide</w:t>
            </w:r>
            <w:proofErr w:type="spellEnd"/>
            <w:r w:rsidRPr="00783BFD">
              <w:t xml:space="preserve"> 50 mg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Levetiracetam</w:t>
            </w:r>
            <w:proofErr w:type="spellEnd"/>
          </w:p>
        </w:tc>
        <w:tc>
          <w:tcPr>
            <w:tcW w:w="4156" w:type="dxa"/>
            <w:shd w:val="clear" w:color="auto" w:fill="auto"/>
          </w:tcPr>
          <w:p w:rsidR="00382EAB" w:rsidRPr="00783BFD" w:rsidRDefault="00382EAB" w:rsidP="00382EAB">
            <w:pPr>
              <w:pStyle w:val="Tabletext"/>
            </w:pPr>
            <w:r w:rsidRPr="00783BFD">
              <w:t xml:space="preserve">Oral solution 100 mg per mL, 300 </w:t>
            </w:r>
            <w:bookmarkStart w:id="216" w:name="BK_S4P21L41C34"/>
            <w:bookmarkStart w:id="217" w:name="BK_S4P20L38C34"/>
            <w:bookmarkStart w:id="218" w:name="BK_S4P20L29C34"/>
            <w:bookmarkEnd w:id="216"/>
            <w:bookmarkEnd w:id="217"/>
            <w:bookmarkEnd w:id="218"/>
            <w:r w:rsidRPr="00783BFD">
              <w:t>mL</w:t>
            </w:r>
          </w:p>
        </w:tc>
      </w:tr>
      <w:tr w:rsidR="00872F9E" w:rsidRPr="00783BFD" w:rsidTr="003D00E3">
        <w:tc>
          <w:tcPr>
            <w:tcW w:w="4156" w:type="dxa"/>
            <w:shd w:val="clear" w:color="auto" w:fill="auto"/>
          </w:tcPr>
          <w:p w:rsidR="00872F9E" w:rsidRPr="00783BFD" w:rsidRDefault="00872F9E" w:rsidP="00382EAB">
            <w:pPr>
              <w:pStyle w:val="Tabletext"/>
            </w:pPr>
            <w:proofErr w:type="spellStart"/>
            <w:r w:rsidRPr="00872F9E">
              <w:t>Lumacaftor</w:t>
            </w:r>
            <w:proofErr w:type="spellEnd"/>
            <w:r w:rsidRPr="00872F9E">
              <w:t xml:space="preserve"> with </w:t>
            </w:r>
            <w:proofErr w:type="spellStart"/>
            <w:r w:rsidRPr="00872F9E">
              <w:t>ivacaftor</w:t>
            </w:r>
            <w:proofErr w:type="spellEnd"/>
          </w:p>
        </w:tc>
        <w:tc>
          <w:tcPr>
            <w:tcW w:w="4156" w:type="dxa"/>
            <w:shd w:val="clear" w:color="auto" w:fill="auto"/>
          </w:tcPr>
          <w:p w:rsidR="00872F9E" w:rsidRPr="00783BFD" w:rsidRDefault="00872F9E" w:rsidP="00382EAB">
            <w:pPr>
              <w:pStyle w:val="Tabletext"/>
            </w:pPr>
            <w:r w:rsidRPr="00872F9E">
              <w:t xml:space="preserve">Sachet containing granules, </w:t>
            </w:r>
            <w:proofErr w:type="spellStart"/>
            <w:r w:rsidRPr="00872F9E">
              <w:t>lumacaftor</w:t>
            </w:r>
            <w:proofErr w:type="spellEnd"/>
            <w:r w:rsidRPr="00872F9E">
              <w:t xml:space="preserve"> 100 mg and </w:t>
            </w:r>
            <w:proofErr w:type="spellStart"/>
            <w:r w:rsidRPr="00872F9E">
              <w:t>ivacaftor</w:t>
            </w:r>
            <w:proofErr w:type="spellEnd"/>
            <w:r w:rsidRPr="00872F9E">
              <w:t xml:space="preserve"> 125 </w:t>
            </w:r>
            <w:bookmarkStart w:id="219" w:name="BK_S4P20L40C19"/>
            <w:bookmarkStart w:id="220" w:name="BK_S4P20L31C19"/>
            <w:bookmarkEnd w:id="219"/>
            <w:bookmarkEnd w:id="220"/>
            <w:r w:rsidRPr="00872F9E">
              <w:t>mg</w:t>
            </w:r>
          </w:p>
        </w:tc>
      </w:tr>
      <w:tr w:rsidR="00872F9E" w:rsidRPr="00783BFD" w:rsidTr="003D00E3">
        <w:tc>
          <w:tcPr>
            <w:tcW w:w="4156" w:type="dxa"/>
            <w:shd w:val="clear" w:color="auto" w:fill="auto"/>
          </w:tcPr>
          <w:p w:rsidR="00872F9E" w:rsidRPr="00783BFD" w:rsidRDefault="00872F9E" w:rsidP="00382EAB">
            <w:pPr>
              <w:pStyle w:val="Tabletext"/>
            </w:pPr>
            <w:proofErr w:type="spellStart"/>
            <w:r w:rsidRPr="00872F9E">
              <w:t>Lumacaftor</w:t>
            </w:r>
            <w:proofErr w:type="spellEnd"/>
            <w:r w:rsidRPr="00872F9E">
              <w:t xml:space="preserve"> with </w:t>
            </w:r>
            <w:proofErr w:type="spellStart"/>
            <w:r w:rsidRPr="00872F9E">
              <w:t>ivacaftor</w:t>
            </w:r>
            <w:proofErr w:type="spellEnd"/>
          </w:p>
        </w:tc>
        <w:tc>
          <w:tcPr>
            <w:tcW w:w="4156" w:type="dxa"/>
            <w:shd w:val="clear" w:color="auto" w:fill="auto"/>
          </w:tcPr>
          <w:p w:rsidR="00872F9E" w:rsidRPr="00783BFD" w:rsidRDefault="00872F9E" w:rsidP="00382EAB">
            <w:pPr>
              <w:pStyle w:val="Tabletext"/>
            </w:pPr>
            <w:r w:rsidRPr="00872F9E">
              <w:t xml:space="preserve">Sachet containing granules, </w:t>
            </w:r>
            <w:proofErr w:type="spellStart"/>
            <w:r w:rsidRPr="00872F9E">
              <w:t>lumacaftor</w:t>
            </w:r>
            <w:proofErr w:type="spellEnd"/>
            <w:r w:rsidRPr="00872F9E">
              <w:t xml:space="preserve"> 150 mg and </w:t>
            </w:r>
            <w:proofErr w:type="spellStart"/>
            <w:r w:rsidRPr="00872F9E">
              <w:t>ivacaftor</w:t>
            </w:r>
            <w:proofErr w:type="spellEnd"/>
            <w:r w:rsidRPr="00872F9E">
              <w:t xml:space="preserve"> 188 </w:t>
            </w:r>
            <w:bookmarkStart w:id="221" w:name="BK_S4P20L42C19"/>
            <w:bookmarkStart w:id="222" w:name="BK_S4P20L33C19"/>
            <w:bookmarkEnd w:id="221"/>
            <w:bookmarkEnd w:id="222"/>
            <w:r w:rsidRPr="00872F9E">
              <w:t>mg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Macrogol</w:t>
            </w:r>
            <w:proofErr w:type="spellEnd"/>
            <w:r w:rsidRPr="00783BFD">
              <w:t xml:space="preserve"> 3350</w:t>
            </w:r>
          </w:p>
        </w:tc>
        <w:tc>
          <w:tcPr>
            <w:tcW w:w="4156" w:type="dxa"/>
            <w:shd w:val="clear" w:color="auto" w:fill="auto"/>
          </w:tcPr>
          <w:p w:rsidR="00382EAB" w:rsidRPr="00783BFD" w:rsidRDefault="00382EAB" w:rsidP="00382EAB">
            <w:pPr>
              <w:pStyle w:val="Tabletext"/>
            </w:pPr>
            <w:r w:rsidRPr="00783BFD">
              <w:t xml:space="preserve">Powder for oral solution 510 </w:t>
            </w:r>
            <w:bookmarkStart w:id="223" w:name="BK_S4P21L42C30"/>
            <w:bookmarkStart w:id="224" w:name="BK_S4P20L43C30"/>
            <w:bookmarkStart w:id="225" w:name="BK_S4P20L34C30"/>
            <w:bookmarkEnd w:id="223"/>
            <w:bookmarkEnd w:id="224"/>
            <w:bookmarkEnd w:id="225"/>
            <w:r w:rsidRPr="00783BFD">
              <w:t>g</w:t>
            </w:r>
          </w:p>
        </w:tc>
      </w:tr>
      <w:tr w:rsidR="00382EAB" w:rsidRPr="00783BFD" w:rsidTr="003D00E3">
        <w:tc>
          <w:tcPr>
            <w:tcW w:w="4156" w:type="dxa"/>
            <w:shd w:val="clear" w:color="auto" w:fill="auto"/>
          </w:tcPr>
          <w:p w:rsidR="00382EAB" w:rsidRPr="00783BFD" w:rsidRDefault="00902664" w:rsidP="00382EAB">
            <w:pPr>
              <w:pStyle w:val="Tabletext"/>
            </w:pPr>
            <w:proofErr w:type="spellStart"/>
            <w:r w:rsidRPr="00783BFD">
              <w:t>Macrogol</w:t>
            </w:r>
            <w:proofErr w:type="spellEnd"/>
            <w:r w:rsidRPr="00783BFD">
              <w:t xml:space="preserve"> 3350</w:t>
            </w:r>
          </w:p>
        </w:tc>
        <w:tc>
          <w:tcPr>
            <w:tcW w:w="4156" w:type="dxa"/>
            <w:shd w:val="clear" w:color="auto" w:fill="auto"/>
          </w:tcPr>
          <w:p w:rsidR="00382EAB" w:rsidRPr="00783BFD" w:rsidDel="007562A2" w:rsidRDefault="00382EAB" w:rsidP="00382EAB">
            <w:pPr>
              <w:pStyle w:val="Tabletext"/>
            </w:pPr>
            <w:r w:rsidRPr="00783BFD">
              <w:t>Sachets containing powder for oral solution 13.125 g with electrolytes, 30</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Mercaptopurine</w:t>
            </w:r>
            <w:proofErr w:type="spellEnd"/>
          </w:p>
        </w:tc>
        <w:tc>
          <w:tcPr>
            <w:tcW w:w="4156" w:type="dxa"/>
            <w:shd w:val="clear" w:color="auto" w:fill="auto"/>
          </w:tcPr>
          <w:p w:rsidR="00382EAB" w:rsidRPr="00783BFD" w:rsidRDefault="00382EAB" w:rsidP="00382EAB">
            <w:pPr>
              <w:pStyle w:val="Tabletext"/>
            </w:pPr>
            <w:r w:rsidRPr="00783BFD">
              <w:t xml:space="preserve">Oral suspension containing </w:t>
            </w:r>
            <w:proofErr w:type="spellStart"/>
            <w:r w:rsidRPr="00783BFD">
              <w:t>mercaptopurine</w:t>
            </w:r>
            <w:proofErr w:type="spellEnd"/>
            <w:r w:rsidRPr="00783BFD">
              <w:t xml:space="preserve"> monohydrate 20 mg per mL, 100 </w:t>
            </w:r>
            <w:bookmarkStart w:id="226" w:name="BK_S4P22L2C31"/>
            <w:bookmarkStart w:id="227" w:name="BK_S4P22L1C31"/>
            <w:bookmarkStart w:id="228" w:name="BK_S4P21L4C31"/>
            <w:bookmarkStart w:id="229" w:name="BK_S4P20L38C31"/>
            <w:bookmarkEnd w:id="226"/>
            <w:bookmarkEnd w:id="227"/>
            <w:bookmarkEnd w:id="228"/>
            <w:bookmarkEnd w:id="229"/>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Metronidazole</w:t>
            </w:r>
          </w:p>
        </w:tc>
        <w:tc>
          <w:tcPr>
            <w:tcW w:w="4156" w:type="dxa"/>
            <w:shd w:val="clear" w:color="auto" w:fill="auto"/>
          </w:tcPr>
          <w:p w:rsidR="00382EAB" w:rsidRPr="00783BFD" w:rsidRDefault="00382EAB" w:rsidP="00382EAB">
            <w:pPr>
              <w:pStyle w:val="Tabletext"/>
            </w:pPr>
            <w:r w:rsidRPr="00783BFD">
              <w:t>Oral suspension containing metronidazole b</w:t>
            </w:r>
            <w:r w:rsidR="0045728E" w:rsidRPr="00783BFD">
              <w:t xml:space="preserve">enzoate 320 mg per 5 mL, 100 </w:t>
            </w:r>
            <w:bookmarkStart w:id="230" w:name="BK_S4P22L4C31"/>
            <w:bookmarkStart w:id="231" w:name="BK_S4P21L6C31"/>
            <w:bookmarkStart w:id="232" w:name="BK_S4P20L40C31"/>
            <w:bookmarkEnd w:id="230"/>
            <w:bookmarkEnd w:id="231"/>
            <w:bookmarkEnd w:id="232"/>
            <w:r w:rsidR="0045728E" w:rsidRPr="00783BFD">
              <w:t>mL</w:t>
            </w:r>
          </w:p>
        </w:tc>
      </w:tr>
      <w:tr w:rsidR="0045728E" w:rsidRPr="00783BFD" w:rsidTr="003D00E3">
        <w:tc>
          <w:tcPr>
            <w:tcW w:w="4156" w:type="dxa"/>
            <w:shd w:val="clear" w:color="auto" w:fill="auto"/>
          </w:tcPr>
          <w:p w:rsidR="0045728E" w:rsidRPr="00783BFD" w:rsidRDefault="0045728E" w:rsidP="00391058">
            <w:pPr>
              <w:pStyle w:val="Tabletext"/>
            </w:pPr>
            <w:r w:rsidRPr="00783BFD">
              <w:t>Metronidazole</w:t>
            </w:r>
          </w:p>
        </w:tc>
        <w:tc>
          <w:tcPr>
            <w:tcW w:w="4156" w:type="dxa"/>
            <w:shd w:val="clear" w:color="auto" w:fill="auto"/>
          </w:tcPr>
          <w:p w:rsidR="0045728E" w:rsidRPr="00783BFD" w:rsidRDefault="0045728E" w:rsidP="00391058">
            <w:pPr>
              <w:pStyle w:val="Tabletext"/>
            </w:pPr>
            <w:r w:rsidRPr="00783BFD">
              <w:t>Suppositories 500 mg, 10</w:t>
            </w:r>
          </w:p>
        </w:tc>
      </w:tr>
      <w:tr w:rsidR="00382EAB" w:rsidRPr="00783BFD" w:rsidTr="003D00E3">
        <w:tc>
          <w:tcPr>
            <w:tcW w:w="4156" w:type="dxa"/>
            <w:shd w:val="clear" w:color="auto" w:fill="auto"/>
          </w:tcPr>
          <w:p w:rsidR="00382EAB" w:rsidRPr="00783BFD" w:rsidRDefault="00382EAB" w:rsidP="00382EAB">
            <w:pPr>
              <w:pStyle w:val="Tabletext"/>
            </w:pPr>
            <w:r w:rsidRPr="00783BFD">
              <w:t>Miconazole</w:t>
            </w:r>
          </w:p>
        </w:tc>
        <w:tc>
          <w:tcPr>
            <w:tcW w:w="4156" w:type="dxa"/>
            <w:shd w:val="clear" w:color="auto" w:fill="auto"/>
          </w:tcPr>
          <w:p w:rsidR="00382EAB" w:rsidRPr="00783BFD" w:rsidRDefault="00382EAB" w:rsidP="00382EAB">
            <w:pPr>
              <w:pStyle w:val="Tabletext"/>
            </w:pPr>
            <w:r w:rsidRPr="00783BFD">
              <w:t>Cream containing miconazole nitrate 20 mg per g, 30 g</w:t>
            </w:r>
          </w:p>
        </w:tc>
      </w:tr>
      <w:tr w:rsidR="00382EAB" w:rsidRPr="00783BFD" w:rsidTr="003D00E3">
        <w:tc>
          <w:tcPr>
            <w:tcW w:w="4156" w:type="dxa"/>
            <w:shd w:val="clear" w:color="auto" w:fill="auto"/>
          </w:tcPr>
          <w:p w:rsidR="00382EAB" w:rsidRPr="00783BFD" w:rsidRDefault="00902664" w:rsidP="00382EAB">
            <w:pPr>
              <w:pStyle w:val="Tabletext"/>
            </w:pPr>
            <w:r w:rsidRPr="00783BFD">
              <w:lastRenderedPageBreak/>
              <w:t>Miconazole</w:t>
            </w:r>
          </w:p>
        </w:tc>
        <w:tc>
          <w:tcPr>
            <w:tcW w:w="4156" w:type="dxa"/>
            <w:shd w:val="clear" w:color="auto" w:fill="auto"/>
          </w:tcPr>
          <w:p w:rsidR="00382EAB" w:rsidRPr="00783BFD" w:rsidRDefault="00382EAB" w:rsidP="00382EAB">
            <w:pPr>
              <w:pStyle w:val="Tabletext"/>
            </w:pPr>
            <w:r w:rsidRPr="00783BFD">
              <w:t>Cream containing miconazole nitrate 20 mg per g, 70 g</w:t>
            </w:r>
          </w:p>
        </w:tc>
      </w:tr>
      <w:tr w:rsidR="00382EAB" w:rsidRPr="00783BFD" w:rsidTr="003D00E3">
        <w:tc>
          <w:tcPr>
            <w:tcW w:w="4156" w:type="dxa"/>
            <w:shd w:val="clear" w:color="auto" w:fill="auto"/>
          </w:tcPr>
          <w:p w:rsidR="00382EAB" w:rsidRPr="00783BFD" w:rsidRDefault="00902664" w:rsidP="00382EAB">
            <w:pPr>
              <w:pStyle w:val="Tabletext"/>
            </w:pPr>
            <w:r w:rsidRPr="00783BFD">
              <w:t>Miconazole</w:t>
            </w:r>
          </w:p>
        </w:tc>
        <w:tc>
          <w:tcPr>
            <w:tcW w:w="4156" w:type="dxa"/>
            <w:shd w:val="clear" w:color="auto" w:fill="auto"/>
          </w:tcPr>
          <w:p w:rsidR="00382EAB" w:rsidRPr="00783BFD" w:rsidRDefault="00382EAB" w:rsidP="00382EAB">
            <w:pPr>
              <w:pStyle w:val="Tabletext"/>
            </w:pPr>
            <w:r w:rsidRPr="00783BFD">
              <w:t>Powder containing miconazole nitrate 20 mg per g, 30 g</w:t>
            </w:r>
          </w:p>
        </w:tc>
      </w:tr>
      <w:tr w:rsidR="00382EAB" w:rsidRPr="00783BFD" w:rsidTr="003D00E3">
        <w:tc>
          <w:tcPr>
            <w:tcW w:w="4156" w:type="dxa"/>
            <w:shd w:val="clear" w:color="auto" w:fill="auto"/>
          </w:tcPr>
          <w:p w:rsidR="00382EAB" w:rsidRPr="00783BFD" w:rsidRDefault="00902664" w:rsidP="00382EAB">
            <w:pPr>
              <w:pStyle w:val="Tabletext"/>
            </w:pPr>
            <w:r w:rsidRPr="00783BFD">
              <w:t>Miconazole</w:t>
            </w:r>
          </w:p>
        </w:tc>
        <w:tc>
          <w:tcPr>
            <w:tcW w:w="4156" w:type="dxa"/>
            <w:shd w:val="clear" w:color="auto" w:fill="auto"/>
          </w:tcPr>
          <w:p w:rsidR="00382EAB" w:rsidRPr="00783BFD" w:rsidRDefault="00382EAB" w:rsidP="00382EAB">
            <w:pPr>
              <w:pStyle w:val="Tabletext"/>
            </w:pPr>
            <w:r w:rsidRPr="00783BFD">
              <w:t>Tincture 20 mg per mL, 30 mL</w:t>
            </w:r>
          </w:p>
        </w:tc>
      </w:tr>
      <w:tr w:rsidR="00382EAB" w:rsidRPr="00783BFD" w:rsidTr="003D00E3">
        <w:tc>
          <w:tcPr>
            <w:tcW w:w="4156" w:type="dxa"/>
            <w:shd w:val="clear" w:color="auto" w:fill="auto"/>
          </w:tcPr>
          <w:p w:rsidR="00382EAB" w:rsidRPr="00783BFD" w:rsidRDefault="00382EAB" w:rsidP="00382EAB">
            <w:pPr>
              <w:pStyle w:val="Tabletext"/>
            </w:pPr>
            <w:r w:rsidRPr="00783BFD">
              <w:t>Mifepristone and misoprostol</w:t>
            </w:r>
          </w:p>
        </w:tc>
        <w:tc>
          <w:tcPr>
            <w:tcW w:w="4156" w:type="dxa"/>
            <w:shd w:val="clear" w:color="auto" w:fill="auto"/>
          </w:tcPr>
          <w:p w:rsidR="00382EAB" w:rsidRPr="00783BFD" w:rsidRDefault="00382EAB" w:rsidP="00382EAB">
            <w:pPr>
              <w:pStyle w:val="Tabletext"/>
            </w:pPr>
            <w:r w:rsidRPr="00783BFD">
              <w:t>Pack containing 1 tablet mifepristone 200 mg and 4 tablets misoprostol 200 micrograms</w:t>
            </w:r>
          </w:p>
        </w:tc>
      </w:tr>
      <w:tr w:rsidR="00382EAB" w:rsidRPr="00783BFD" w:rsidTr="003D00E3">
        <w:tc>
          <w:tcPr>
            <w:tcW w:w="4156" w:type="dxa"/>
            <w:shd w:val="clear" w:color="auto" w:fill="auto"/>
          </w:tcPr>
          <w:p w:rsidR="00382EAB" w:rsidRPr="00783BFD" w:rsidRDefault="00382EAB" w:rsidP="00382EAB">
            <w:pPr>
              <w:pStyle w:val="Tabletext"/>
            </w:pPr>
            <w:r w:rsidRPr="00783BFD">
              <w:t>Mupirocin</w:t>
            </w:r>
          </w:p>
        </w:tc>
        <w:tc>
          <w:tcPr>
            <w:tcW w:w="4156" w:type="dxa"/>
            <w:shd w:val="clear" w:color="auto" w:fill="auto"/>
          </w:tcPr>
          <w:p w:rsidR="00382EAB" w:rsidRPr="00783BFD" w:rsidRDefault="00382EAB" w:rsidP="00382EAB">
            <w:pPr>
              <w:pStyle w:val="Tabletext"/>
            </w:pPr>
            <w:r w:rsidRPr="00783BFD">
              <w:t xml:space="preserve">Nasal ointment 20 mg (as calcium) per g, 3 </w:t>
            </w:r>
            <w:bookmarkStart w:id="233" w:name="BK_S4P22L15C44"/>
            <w:bookmarkEnd w:id="233"/>
            <w:r w:rsidRPr="00783BFD">
              <w:t>g</w:t>
            </w:r>
          </w:p>
        </w:tc>
      </w:tr>
      <w:tr w:rsidR="00FE3CF7" w:rsidRPr="00783BFD" w:rsidTr="003D00E3">
        <w:tc>
          <w:tcPr>
            <w:tcW w:w="4156" w:type="dxa"/>
            <w:shd w:val="clear" w:color="auto" w:fill="auto"/>
          </w:tcPr>
          <w:p w:rsidR="00FE3CF7" w:rsidRPr="00783BFD" w:rsidRDefault="00FE3CF7" w:rsidP="00902664">
            <w:pPr>
              <w:pStyle w:val="Tabletext"/>
            </w:pPr>
            <w:r w:rsidRPr="00783BFD">
              <w:t>Mupirocin</w:t>
            </w:r>
          </w:p>
        </w:tc>
        <w:tc>
          <w:tcPr>
            <w:tcW w:w="4156" w:type="dxa"/>
            <w:shd w:val="clear" w:color="auto" w:fill="auto"/>
          </w:tcPr>
          <w:p w:rsidR="00FE3CF7" w:rsidRPr="00783BFD" w:rsidRDefault="00FE3CF7" w:rsidP="00382EAB">
            <w:pPr>
              <w:pStyle w:val="Tabletext"/>
            </w:pPr>
            <w:r w:rsidRPr="00FE3CF7">
              <w:t xml:space="preserve">Nasal ointment 20 mg (as calcium) per g, 5 </w:t>
            </w:r>
            <w:bookmarkStart w:id="234" w:name="BK_S4P22L16C44"/>
            <w:bookmarkStart w:id="235" w:name="BK_S4P21L18C44"/>
            <w:bookmarkStart w:id="236" w:name="BK_S4P21L9C44"/>
            <w:bookmarkEnd w:id="234"/>
            <w:bookmarkEnd w:id="235"/>
            <w:bookmarkEnd w:id="236"/>
            <w:r w:rsidRPr="00FE3CF7">
              <w:t>g</w:t>
            </w:r>
          </w:p>
        </w:tc>
      </w:tr>
      <w:tr w:rsidR="00382EAB" w:rsidRPr="00783BFD" w:rsidTr="003D00E3">
        <w:tc>
          <w:tcPr>
            <w:tcW w:w="4156" w:type="dxa"/>
            <w:shd w:val="clear" w:color="auto" w:fill="auto"/>
          </w:tcPr>
          <w:p w:rsidR="00382EAB" w:rsidRPr="00783BFD" w:rsidRDefault="00382EAB" w:rsidP="00902664">
            <w:pPr>
              <w:pStyle w:val="Tabletext"/>
            </w:pPr>
            <w:r w:rsidRPr="00783BFD">
              <w:t xml:space="preserve">Mycophenolic </w:t>
            </w:r>
            <w:r w:rsidR="00902664" w:rsidRPr="00783BFD">
              <w:t>a</w:t>
            </w:r>
            <w:r w:rsidRPr="00783BFD">
              <w:t>cid</w:t>
            </w:r>
          </w:p>
        </w:tc>
        <w:tc>
          <w:tcPr>
            <w:tcW w:w="4156" w:type="dxa"/>
            <w:shd w:val="clear" w:color="auto" w:fill="auto"/>
          </w:tcPr>
          <w:p w:rsidR="00382EAB" w:rsidRPr="00783BFD" w:rsidRDefault="00382EAB" w:rsidP="00382EAB">
            <w:pPr>
              <w:pStyle w:val="Tabletext"/>
            </w:pPr>
            <w:r w:rsidRPr="00783BFD">
              <w:t xml:space="preserve">Powder for oral suspension containing mycophenolate </w:t>
            </w:r>
            <w:proofErr w:type="spellStart"/>
            <w:r w:rsidRPr="00783BFD">
              <w:t>mofetil</w:t>
            </w:r>
            <w:proofErr w:type="spellEnd"/>
            <w:r w:rsidRPr="00783BFD">
              <w:t xml:space="preserve"> 1 g per 5 mL, 165</w:t>
            </w:r>
            <w:r w:rsidR="00B34DF2" w:rsidRPr="00783BFD">
              <w:t xml:space="preserve"> </w:t>
            </w:r>
            <w:bookmarkStart w:id="237" w:name="BK_S4P22L17C41"/>
            <w:bookmarkStart w:id="238" w:name="BK_S4P22L18C41"/>
            <w:bookmarkStart w:id="239" w:name="BK_S4P21L20C41"/>
            <w:bookmarkStart w:id="240" w:name="BK_S4P21L11C41"/>
            <w:bookmarkEnd w:id="237"/>
            <w:bookmarkEnd w:id="238"/>
            <w:bookmarkEnd w:id="239"/>
            <w:bookmarkEnd w:id="240"/>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Nafarelin</w:t>
            </w:r>
            <w:proofErr w:type="spellEnd"/>
          </w:p>
        </w:tc>
        <w:tc>
          <w:tcPr>
            <w:tcW w:w="4156" w:type="dxa"/>
            <w:shd w:val="clear" w:color="auto" w:fill="auto"/>
          </w:tcPr>
          <w:p w:rsidR="00382EAB" w:rsidRPr="00783BFD" w:rsidRDefault="00382EAB" w:rsidP="00382EAB">
            <w:pPr>
              <w:pStyle w:val="Tabletext"/>
            </w:pPr>
            <w:r w:rsidRPr="00783BFD">
              <w:t>Nasal spray (pump pack) 200 micrograms (as acetate) per dose, 60 doses</w:t>
            </w:r>
          </w:p>
        </w:tc>
      </w:tr>
      <w:tr w:rsidR="00507572" w:rsidRPr="00783BFD" w:rsidTr="003D00E3">
        <w:tc>
          <w:tcPr>
            <w:tcW w:w="4156" w:type="dxa"/>
            <w:shd w:val="clear" w:color="auto" w:fill="auto"/>
          </w:tcPr>
          <w:p w:rsidR="00507572" w:rsidRPr="00783BFD" w:rsidRDefault="00507572" w:rsidP="00382EAB">
            <w:pPr>
              <w:pStyle w:val="Tabletext"/>
            </w:pPr>
            <w:r w:rsidRPr="00507572">
              <w:t>Naloxone</w:t>
            </w:r>
          </w:p>
        </w:tc>
        <w:tc>
          <w:tcPr>
            <w:tcW w:w="4156" w:type="dxa"/>
            <w:shd w:val="clear" w:color="auto" w:fill="auto"/>
          </w:tcPr>
          <w:p w:rsidR="00507572" w:rsidRPr="00783BFD" w:rsidRDefault="00507572" w:rsidP="00382EAB">
            <w:pPr>
              <w:pStyle w:val="Tabletext"/>
            </w:pPr>
            <w:r w:rsidRPr="00507572">
              <w:t xml:space="preserve">Nasal spray 1.8 mg (as hydrochloride </w:t>
            </w:r>
            <w:proofErr w:type="spellStart"/>
            <w:r w:rsidRPr="00507572">
              <w:t>dihydrate</w:t>
            </w:r>
            <w:proofErr w:type="spellEnd"/>
            <w:r w:rsidRPr="00507572">
              <w:t>) in 0.1 mL single dose unit, 2</w:t>
            </w:r>
          </w:p>
        </w:tc>
      </w:tr>
      <w:tr w:rsidR="00382EAB" w:rsidRPr="00783BFD" w:rsidTr="003D00E3">
        <w:tc>
          <w:tcPr>
            <w:tcW w:w="4156" w:type="dxa"/>
            <w:shd w:val="clear" w:color="auto" w:fill="auto"/>
          </w:tcPr>
          <w:p w:rsidR="00382EAB" w:rsidRPr="00783BFD" w:rsidRDefault="00382EAB" w:rsidP="00382EAB">
            <w:pPr>
              <w:pStyle w:val="Tabletext"/>
            </w:pPr>
            <w:r w:rsidRPr="00783BFD">
              <w:t>Naproxen</w:t>
            </w:r>
          </w:p>
        </w:tc>
        <w:tc>
          <w:tcPr>
            <w:tcW w:w="4156" w:type="dxa"/>
            <w:shd w:val="clear" w:color="auto" w:fill="auto"/>
          </w:tcPr>
          <w:p w:rsidR="00382EAB" w:rsidRPr="00783BFD" w:rsidRDefault="00382EAB" w:rsidP="00382EAB">
            <w:pPr>
              <w:pStyle w:val="Tabletext"/>
            </w:pPr>
            <w:r w:rsidRPr="00783BFD">
              <w:t xml:space="preserve">Oral suspension 125 mg per 5 mL, 474 </w:t>
            </w:r>
            <w:bookmarkStart w:id="241" w:name="BK_S4P22L20C38"/>
            <w:bookmarkStart w:id="242" w:name="BK_S4P22L23C38"/>
            <w:bookmarkStart w:id="243" w:name="BK_S4P21L25C38"/>
            <w:bookmarkStart w:id="244" w:name="BK_S4P21L16C38"/>
            <w:bookmarkEnd w:id="241"/>
            <w:bookmarkEnd w:id="242"/>
            <w:bookmarkEnd w:id="243"/>
            <w:bookmarkEnd w:id="244"/>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Nedocromil</w:t>
            </w:r>
            <w:proofErr w:type="spellEnd"/>
          </w:p>
        </w:tc>
        <w:tc>
          <w:tcPr>
            <w:tcW w:w="4156" w:type="dxa"/>
            <w:shd w:val="clear" w:color="auto" w:fill="auto"/>
          </w:tcPr>
          <w:p w:rsidR="00382EAB" w:rsidRPr="00783BFD" w:rsidRDefault="00382EAB" w:rsidP="00EE0EB7">
            <w:pPr>
              <w:pStyle w:val="Tabletext"/>
            </w:pPr>
            <w:r w:rsidRPr="00783BFD">
              <w:t xml:space="preserve">Pressurised inhalation containing </w:t>
            </w:r>
            <w:proofErr w:type="spellStart"/>
            <w:r w:rsidRPr="00783BFD">
              <w:t>nedocromil</w:t>
            </w:r>
            <w:proofErr w:type="spellEnd"/>
            <w:r w:rsidRPr="00783BFD">
              <w:t xml:space="preserve"> sodium 2 mg per dose, 112 doses</w:t>
            </w:r>
            <w:r w:rsidR="00EE0EB7">
              <w:t xml:space="preserve"> </w:t>
            </w:r>
            <w:r w:rsidRPr="00783BFD">
              <w:t>(CFC</w:t>
            </w:r>
            <w:r w:rsidR="00062185">
              <w:noBreakHyphen/>
            </w:r>
            <w:r w:rsidRPr="00783BFD">
              <w:t>free formulation)</w:t>
            </w:r>
          </w:p>
        </w:tc>
      </w:tr>
      <w:tr w:rsidR="00382EAB" w:rsidRPr="00783BFD" w:rsidTr="003D00E3">
        <w:tc>
          <w:tcPr>
            <w:tcW w:w="4156" w:type="dxa"/>
            <w:shd w:val="clear" w:color="auto" w:fill="auto"/>
          </w:tcPr>
          <w:p w:rsidR="00382EAB" w:rsidRPr="00783BFD" w:rsidRDefault="00382EAB" w:rsidP="00902664">
            <w:pPr>
              <w:pStyle w:val="Tabletext"/>
            </w:pPr>
            <w:proofErr w:type="spellStart"/>
            <w:r w:rsidRPr="00783BFD">
              <w:t>Netupitant</w:t>
            </w:r>
            <w:proofErr w:type="spellEnd"/>
            <w:r w:rsidRPr="00783BFD">
              <w:t xml:space="preserve"> with </w:t>
            </w:r>
            <w:proofErr w:type="spellStart"/>
            <w:r w:rsidR="00902664" w:rsidRPr="00783BFD">
              <w:t>p</w:t>
            </w:r>
            <w:r w:rsidRPr="00783BFD">
              <w:t>alonosetron</w:t>
            </w:r>
            <w:proofErr w:type="spellEnd"/>
          </w:p>
        </w:tc>
        <w:tc>
          <w:tcPr>
            <w:tcW w:w="4156" w:type="dxa"/>
            <w:shd w:val="clear" w:color="auto" w:fill="auto"/>
          </w:tcPr>
          <w:p w:rsidR="00382EAB" w:rsidRPr="00783BFD" w:rsidRDefault="00382EAB" w:rsidP="00382EAB">
            <w:pPr>
              <w:pStyle w:val="Tabletext"/>
            </w:pPr>
            <w:r w:rsidRPr="00783BFD">
              <w:t xml:space="preserve">Capsule containing </w:t>
            </w:r>
            <w:proofErr w:type="spellStart"/>
            <w:r w:rsidRPr="00783BFD">
              <w:t>netupitant</w:t>
            </w:r>
            <w:proofErr w:type="spellEnd"/>
            <w:r w:rsidRPr="00783BFD">
              <w:t xml:space="preserve"> 300 mg with </w:t>
            </w:r>
            <w:proofErr w:type="spellStart"/>
            <w:r w:rsidRPr="00783BFD">
              <w:t>palonosetron</w:t>
            </w:r>
            <w:proofErr w:type="spellEnd"/>
            <w:r w:rsidRPr="00783BFD">
              <w:t xml:space="preserve"> 500 microgram (as hydrochloride)</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Nicorandil</w:t>
            </w:r>
            <w:proofErr w:type="spellEnd"/>
          </w:p>
        </w:tc>
        <w:tc>
          <w:tcPr>
            <w:tcW w:w="4156" w:type="dxa"/>
            <w:shd w:val="clear" w:color="auto" w:fill="auto"/>
          </w:tcPr>
          <w:p w:rsidR="00382EAB" w:rsidRPr="00783BFD" w:rsidRDefault="00382EAB" w:rsidP="00902664">
            <w:pPr>
              <w:pStyle w:val="Tabletext"/>
            </w:pPr>
            <w:r w:rsidRPr="00783BFD">
              <w:t>Tablets 10 mg, 60</w:t>
            </w:r>
          </w:p>
        </w:tc>
      </w:tr>
      <w:tr w:rsidR="00DC157E" w:rsidRPr="00783BFD" w:rsidTr="003D00E3">
        <w:tc>
          <w:tcPr>
            <w:tcW w:w="4156" w:type="dxa"/>
            <w:shd w:val="clear" w:color="auto" w:fill="auto"/>
          </w:tcPr>
          <w:p w:rsidR="00902664" w:rsidRPr="00783BFD" w:rsidRDefault="00902664" w:rsidP="00B6488F">
            <w:pPr>
              <w:pStyle w:val="Tabletext"/>
            </w:pPr>
            <w:proofErr w:type="spellStart"/>
            <w:r w:rsidRPr="00783BFD">
              <w:t>Nicorandil</w:t>
            </w:r>
            <w:proofErr w:type="spellEnd"/>
          </w:p>
        </w:tc>
        <w:tc>
          <w:tcPr>
            <w:tcW w:w="4156" w:type="dxa"/>
            <w:shd w:val="clear" w:color="auto" w:fill="auto"/>
          </w:tcPr>
          <w:p w:rsidR="00902664" w:rsidRPr="00783BFD" w:rsidRDefault="00902664" w:rsidP="00B6488F">
            <w:pPr>
              <w:pStyle w:val="Tabletext"/>
            </w:pPr>
            <w:r w:rsidRPr="00783BFD">
              <w:t>Tablets 20 mg, 60</w:t>
            </w:r>
          </w:p>
        </w:tc>
      </w:tr>
      <w:tr w:rsidR="00382EAB" w:rsidRPr="00783BFD" w:rsidTr="003D00E3">
        <w:tc>
          <w:tcPr>
            <w:tcW w:w="4156" w:type="dxa"/>
            <w:shd w:val="clear" w:color="auto" w:fill="auto"/>
          </w:tcPr>
          <w:p w:rsidR="00382EAB" w:rsidRPr="00783BFD" w:rsidRDefault="00382EAB" w:rsidP="00382EAB">
            <w:pPr>
              <w:pStyle w:val="Tabletext"/>
            </w:pPr>
            <w:r w:rsidRPr="00783BFD">
              <w:t>Ondansetron</w:t>
            </w:r>
          </w:p>
        </w:tc>
        <w:tc>
          <w:tcPr>
            <w:tcW w:w="4156" w:type="dxa"/>
            <w:shd w:val="clear" w:color="auto" w:fill="auto"/>
          </w:tcPr>
          <w:p w:rsidR="00382EAB" w:rsidRPr="00783BFD" w:rsidRDefault="00382EAB" w:rsidP="00382EAB">
            <w:pPr>
              <w:pStyle w:val="Tabletext"/>
            </w:pPr>
            <w:r w:rsidRPr="00783BFD">
              <w:t xml:space="preserve">Syrup 4 mg (as hydrochloride </w:t>
            </w:r>
            <w:proofErr w:type="spellStart"/>
            <w:r w:rsidRPr="00783BFD">
              <w:t>dihydrate</w:t>
            </w:r>
            <w:proofErr w:type="spellEnd"/>
            <w:r w:rsidRPr="00783BFD">
              <w:t>) per 5 mL, 50 mL</w:t>
            </w:r>
          </w:p>
        </w:tc>
      </w:tr>
      <w:tr w:rsidR="00382EAB" w:rsidRPr="00783BFD" w:rsidTr="003D00E3">
        <w:tc>
          <w:tcPr>
            <w:tcW w:w="4156" w:type="dxa"/>
            <w:shd w:val="clear" w:color="auto" w:fill="auto"/>
          </w:tcPr>
          <w:p w:rsidR="00382EAB" w:rsidRPr="00783BFD" w:rsidRDefault="00382EAB" w:rsidP="00382EAB">
            <w:pPr>
              <w:pStyle w:val="Tabletext"/>
            </w:pPr>
            <w:r w:rsidRPr="00783BFD">
              <w:t>Oxybutynin</w:t>
            </w:r>
          </w:p>
        </w:tc>
        <w:tc>
          <w:tcPr>
            <w:tcW w:w="4156" w:type="dxa"/>
            <w:shd w:val="clear" w:color="auto" w:fill="auto"/>
          </w:tcPr>
          <w:p w:rsidR="00382EAB" w:rsidRPr="00783BFD" w:rsidRDefault="00382EAB" w:rsidP="00382EAB">
            <w:pPr>
              <w:pStyle w:val="Tabletext"/>
            </w:pPr>
            <w:r w:rsidRPr="00783BFD">
              <w:t>Transdermal patches 36 mg, 8</w:t>
            </w:r>
          </w:p>
        </w:tc>
      </w:tr>
      <w:tr w:rsidR="00382EAB" w:rsidRPr="00783BFD" w:rsidTr="003D00E3">
        <w:tc>
          <w:tcPr>
            <w:tcW w:w="4156" w:type="dxa"/>
            <w:shd w:val="clear" w:color="auto" w:fill="auto"/>
          </w:tcPr>
          <w:p w:rsidR="00382EAB" w:rsidRPr="00783BFD" w:rsidRDefault="00382EAB" w:rsidP="00382EAB">
            <w:pPr>
              <w:pStyle w:val="Tabletext"/>
            </w:pPr>
            <w:r w:rsidRPr="00783BFD">
              <w:t>Paracetamol</w:t>
            </w:r>
          </w:p>
        </w:tc>
        <w:tc>
          <w:tcPr>
            <w:tcW w:w="4156" w:type="dxa"/>
            <w:shd w:val="clear" w:color="auto" w:fill="auto"/>
          </w:tcPr>
          <w:p w:rsidR="00382EAB" w:rsidRPr="00783BFD" w:rsidRDefault="00382EAB" w:rsidP="003B2A07">
            <w:pPr>
              <w:pStyle w:val="Tabletext"/>
            </w:pPr>
            <w:r w:rsidRPr="00783BFD">
              <w:t xml:space="preserve">Oral liquid 120 mg per 5 mL, 100 </w:t>
            </w:r>
            <w:bookmarkStart w:id="245" w:name="BK_S4P21L36C34"/>
            <w:bookmarkStart w:id="246" w:name="BK_S4P21L27C34"/>
            <w:bookmarkEnd w:id="245"/>
            <w:bookmarkEnd w:id="246"/>
            <w:r w:rsidRPr="00783BFD">
              <w:t>mL</w:t>
            </w:r>
          </w:p>
        </w:tc>
      </w:tr>
      <w:tr w:rsidR="003B2A07" w:rsidRPr="00783BFD" w:rsidTr="00D92C00">
        <w:tc>
          <w:tcPr>
            <w:tcW w:w="4156" w:type="dxa"/>
            <w:shd w:val="clear" w:color="auto" w:fill="auto"/>
          </w:tcPr>
          <w:p w:rsidR="003B2A07" w:rsidRPr="00783BFD" w:rsidRDefault="003B2A07" w:rsidP="00D92C00">
            <w:pPr>
              <w:pStyle w:val="Tabletext"/>
            </w:pPr>
            <w:r w:rsidRPr="00783BFD">
              <w:t>Paracetamol</w:t>
            </w:r>
          </w:p>
        </w:tc>
        <w:tc>
          <w:tcPr>
            <w:tcW w:w="4156" w:type="dxa"/>
            <w:shd w:val="clear" w:color="auto" w:fill="auto"/>
          </w:tcPr>
          <w:p w:rsidR="003B2A07" w:rsidRPr="00783BFD" w:rsidRDefault="003B2A07" w:rsidP="00D92C00">
            <w:pPr>
              <w:pStyle w:val="Tabletext"/>
            </w:pPr>
            <w:r w:rsidRPr="00783BFD">
              <w:t xml:space="preserve">Oral liquid 240 mg per 5 mL, 200 </w:t>
            </w:r>
            <w:bookmarkStart w:id="247" w:name="BK_S4P21L37C34"/>
            <w:bookmarkStart w:id="248" w:name="BK_S4P21L28C34"/>
            <w:bookmarkEnd w:id="247"/>
            <w:bookmarkEnd w:id="248"/>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Paraffin</w:t>
            </w:r>
          </w:p>
        </w:tc>
        <w:tc>
          <w:tcPr>
            <w:tcW w:w="4156" w:type="dxa"/>
            <w:shd w:val="clear" w:color="auto" w:fill="auto"/>
          </w:tcPr>
          <w:p w:rsidR="00382EAB" w:rsidRPr="00783BFD" w:rsidRDefault="00382EAB" w:rsidP="00382EAB">
            <w:pPr>
              <w:pStyle w:val="Tabletext"/>
            </w:pPr>
            <w:r w:rsidRPr="00783BFD">
              <w:t>Pack containing 2 tubes eye ointment, compound, containing white soft paraffin with liquid paraffin, 3.5 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Peginterferon</w:t>
            </w:r>
            <w:proofErr w:type="spellEnd"/>
            <w:r w:rsidRPr="00783BFD">
              <w:t xml:space="preserve"> beta</w:t>
            </w:r>
            <w:r w:rsidR="00062185">
              <w:noBreakHyphen/>
            </w:r>
            <w:r w:rsidRPr="00783BFD">
              <w:t>1a</w:t>
            </w:r>
          </w:p>
        </w:tc>
        <w:tc>
          <w:tcPr>
            <w:tcW w:w="4156" w:type="dxa"/>
            <w:shd w:val="clear" w:color="auto" w:fill="auto"/>
          </w:tcPr>
          <w:p w:rsidR="00382EAB" w:rsidRPr="00783BFD" w:rsidRDefault="00382EAB" w:rsidP="00382EAB">
            <w:pPr>
              <w:pStyle w:val="Tabletext"/>
            </w:pPr>
            <w:r w:rsidRPr="00783BFD">
              <w:t>Pack containing single use injection pens containing 63 micrograms in 0.5 mL and 94 micrograms in 0.5 mL</w:t>
            </w:r>
          </w:p>
        </w:tc>
      </w:tr>
      <w:tr w:rsidR="00382EAB" w:rsidRPr="00783BFD" w:rsidTr="003D00E3">
        <w:tc>
          <w:tcPr>
            <w:tcW w:w="4156" w:type="dxa"/>
            <w:shd w:val="clear" w:color="auto" w:fill="auto"/>
          </w:tcPr>
          <w:p w:rsidR="00382EAB" w:rsidRPr="00783BFD" w:rsidRDefault="00382EAB" w:rsidP="00382EAB">
            <w:pPr>
              <w:pStyle w:val="Tabletext"/>
            </w:pPr>
            <w:r w:rsidRPr="00783BFD">
              <w:t>Permethrin</w:t>
            </w:r>
          </w:p>
        </w:tc>
        <w:tc>
          <w:tcPr>
            <w:tcW w:w="4156" w:type="dxa"/>
            <w:shd w:val="clear" w:color="auto" w:fill="auto"/>
          </w:tcPr>
          <w:p w:rsidR="00382EAB" w:rsidRPr="00783BFD" w:rsidRDefault="00382EAB" w:rsidP="00382EAB">
            <w:pPr>
              <w:pStyle w:val="Tabletext"/>
            </w:pPr>
            <w:r w:rsidRPr="00783BFD">
              <w:t xml:space="preserve">Cream 50 mg per g, 30 </w:t>
            </w:r>
            <w:bookmarkStart w:id="249" w:name="BK_S4P22L39C23"/>
            <w:bookmarkStart w:id="250" w:name="BK_S4P22L42C23"/>
            <w:bookmarkStart w:id="251" w:name="BK_S4P22L4C23"/>
            <w:bookmarkStart w:id="252" w:name="BK_S4P21L35C23"/>
            <w:bookmarkEnd w:id="249"/>
            <w:bookmarkEnd w:id="250"/>
            <w:bookmarkEnd w:id="251"/>
            <w:bookmarkEnd w:id="252"/>
            <w:r w:rsidRPr="00783BFD">
              <w:t>g</w:t>
            </w:r>
          </w:p>
        </w:tc>
      </w:tr>
      <w:tr w:rsidR="00382EAB" w:rsidRPr="00783BFD" w:rsidTr="003D00E3">
        <w:tc>
          <w:tcPr>
            <w:tcW w:w="4156" w:type="dxa"/>
            <w:shd w:val="clear" w:color="auto" w:fill="auto"/>
          </w:tcPr>
          <w:p w:rsidR="00382EAB" w:rsidRPr="00783BFD" w:rsidRDefault="00382EAB" w:rsidP="00382EAB">
            <w:pPr>
              <w:pStyle w:val="Tabletext"/>
            </w:pPr>
            <w:r w:rsidRPr="00783BFD">
              <w:t>Phenytoin</w:t>
            </w:r>
          </w:p>
        </w:tc>
        <w:tc>
          <w:tcPr>
            <w:tcW w:w="4156" w:type="dxa"/>
            <w:shd w:val="clear" w:color="auto" w:fill="auto"/>
          </w:tcPr>
          <w:p w:rsidR="00382EAB" w:rsidRPr="00783BFD" w:rsidRDefault="00382EAB" w:rsidP="00382EAB">
            <w:pPr>
              <w:pStyle w:val="Tabletext"/>
            </w:pPr>
            <w:r w:rsidRPr="00783BFD">
              <w:t xml:space="preserve">Oral suspension 30 mg per 5 mL, 500 </w:t>
            </w:r>
            <w:bookmarkStart w:id="253" w:name="BK_S4P22L40C37"/>
            <w:bookmarkStart w:id="254" w:name="BK_S4P22L43C37"/>
            <w:bookmarkStart w:id="255" w:name="BK_S4P22L5C37"/>
            <w:bookmarkStart w:id="256" w:name="BK_S4P21L36C37"/>
            <w:bookmarkEnd w:id="253"/>
            <w:bookmarkEnd w:id="254"/>
            <w:bookmarkEnd w:id="255"/>
            <w:bookmarkEnd w:id="256"/>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Pilocarpine</w:t>
            </w:r>
          </w:p>
        </w:tc>
        <w:tc>
          <w:tcPr>
            <w:tcW w:w="4156" w:type="dxa"/>
            <w:shd w:val="clear" w:color="auto" w:fill="auto"/>
          </w:tcPr>
          <w:p w:rsidR="00382EAB" w:rsidRPr="00783BFD" w:rsidRDefault="00382EAB" w:rsidP="00382EAB">
            <w:pPr>
              <w:pStyle w:val="Tabletext"/>
            </w:pPr>
            <w:r w:rsidRPr="00783BFD">
              <w:t>Eye drops containing pilocarpine hydrochloride 10 mg per mL, 15 mL</w:t>
            </w:r>
          </w:p>
        </w:tc>
      </w:tr>
      <w:tr w:rsidR="00382EAB" w:rsidRPr="00783BFD" w:rsidTr="003D00E3">
        <w:tc>
          <w:tcPr>
            <w:tcW w:w="4156" w:type="dxa"/>
            <w:shd w:val="clear" w:color="auto" w:fill="auto"/>
          </w:tcPr>
          <w:p w:rsidR="00382EAB" w:rsidRPr="00783BFD" w:rsidRDefault="00902664" w:rsidP="00382EAB">
            <w:pPr>
              <w:pStyle w:val="Tabletext"/>
            </w:pPr>
            <w:r w:rsidRPr="00783BFD">
              <w:t>Pilocarpine</w:t>
            </w:r>
          </w:p>
        </w:tc>
        <w:tc>
          <w:tcPr>
            <w:tcW w:w="4156" w:type="dxa"/>
            <w:shd w:val="clear" w:color="auto" w:fill="auto"/>
          </w:tcPr>
          <w:p w:rsidR="00382EAB" w:rsidRPr="00783BFD" w:rsidRDefault="00382EAB" w:rsidP="00382EAB">
            <w:pPr>
              <w:pStyle w:val="Tabletext"/>
            </w:pPr>
            <w:r w:rsidRPr="00783BFD">
              <w:t>Eye drops containing pilocarpine hydrochloride 20 mg per mL, 15 mL</w:t>
            </w:r>
          </w:p>
        </w:tc>
      </w:tr>
      <w:tr w:rsidR="00382EAB" w:rsidRPr="00783BFD" w:rsidTr="003D00E3">
        <w:tc>
          <w:tcPr>
            <w:tcW w:w="4156" w:type="dxa"/>
            <w:shd w:val="clear" w:color="auto" w:fill="auto"/>
          </w:tcPr>
          <w:p w:rsidR="00382EAB" w:rsidRPr="00783BFD" w:rsidRDefault="00902664" w:rsidP="00382EAB">
            <w:pPr>
              <w:pStyle w:val="Tabletext"/>
            </w:pPr>
            <w:r w:rsidRPr="00783BFD">
              <w:t>Pilocarpine</w:t>
            </w:r>
          </w:p>
        </w:tc>
        <w:tc>
          <w:tcPr>
            <w:tcW w:w="4156" w:type="dxa"/>
            <w:shd w:val="clear" w:color="auto" w:fill="auto"/>
          </w:tcPr>
          <w:p w:rsidR="00382EAB" w:rsidRPr="00783BFD" w:rsidRDefault="00382EAB" w:rsidP="00382EAB">
            <w:pPr>
              <w:pStyle w:val="Tabletext"/>
            </w:pPr>
            <w:r w:rsidRPr="00783BFD">
              <w:t>Eye drops containing pilocarpine hydrochloride 40 mg per mL, 15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lastRenderedPageBreak/>
              <w:t>Pimecrolimus</w:t>
            </w:r>
            <w:proofErr w:type="spellEnd"/>
          </w:p>
        </w:tc>
        <w:tc>
          <w:tcPr>
            <w:tcW w:w="4156" w:type="dxa"/>
            <w:shd w:val="clear" w:color="auto" w:fill="auto"/>
          </w:tcPr>
          <w:p w:rsidR="00382EAB" w:rsidRPr="00783BFD" w:rsidRDefault="00382EAB" w:rsidP="00382EAB">
            <w:pPr>
              <w:pStyle w:val="Tabletext"/>
            </w:pPr>
            <w:r w:rsidRPr="00783BFD">
              <w:t xml:space="preserve">Cream 10 mg per g, 15 </w:t>
            </w:r>
            <w:bookmarkStart w:id="257" w:name="BK_S4P23L5C23"/>
            <w:bookmarkStart w:id="258" w:name="BK_S4P23L7C23"/>
            <w:bookmarkStart w:id="259" w:name="BK_S4P22L12C23"/>
            <w:bookmarkStart w:id="260" w:name="BK_S4P22L1C23"/>
            <w:bookmarkEnd w:id="257"/>
            <w:bookmarkEnd w:id="258"/>
            <w:bookmarkEnd w:id="259"/>
            <w:bookmarkEnd w:id="260"/>
            <w:r w:rsidRPr="00783BFD">
              <w:t>g</w:t>
            </w:r>
          </w:p>
        </w:tc>
      </w:tr>
      <w:tr w:rsidR="00382EAB" w:rsidRPr="00783BFD" w:rsidTr="003D00E3">
        <w:tc>
          <w:tcPr>
            <w:tcW w:w="4156" w:type="dxa"/>
            <w:shd w:val="clear" w:color="auto" w:fill="auto"/>
          </w:tcPr>
          <w:p w:rsidR="00382EAB" w:rsidRPr="00783BFD" w:rsidRDefault="00382EAB" w:rsidP="00902664">
            <w:pPr>
              <w:pStyle w:val="Tabletext"/>
            </w:pPr>
            <w:r w:rsidRPr="00783BFD">
              <w:t xml:space="preserve">Polyethylene </w:t>
            </w:r>
            <w:r w:rsidR="00902664" w:rsidRPr="00783BFD">
              <w:t>g</w:t>
            </w:r>
            <w:r w:rsidRPr="00783BFD">
              <w:t xml:space="preserve">lycol 400 with </w:t>
            </w:r>
            <w:r w:rsidR="00902664" w:rsidRPr="00783BFD">
              <w:t>p</w:t>
            </w:r>
            <w:r w:rsidRPr="00783BFD">
              <w:t xml:space="preserve">ropylene </w:t>
            </w:r>
            <w:r w:rsidR="00902664" w:rsidRPr="00783BFD">
              <w:t>g</w:t>
            </w:r>
            <w:r w:rsidRPr="00783BFD">
              <w:t>lycol</w:t>
            </w:r>
          </w:p>
        </w:tc>
        <w:tc>
          <w:tcPr>
            <w:tcW w:w="4156" w:type="dxa"/>
            <w:shd w:val="clear" w:color="auto" w:fill="auto"/>
          </w:tcPr>
          <w:p w:rsidR="00382EAB" w:rsidRPr="00783BFD" w:rsidRDefault="00382EAB" w:rsidP="00382EAB">
            <w:pPr>
              <w:pStyle w:val="Tabletext"/>
            </w:pPr>
            <w:r w:rsidRPr="00783BFD">
              <w:t>Eye drops 4 mg</w:t>
            </w:r>
            <w:r w:rsidR="00062185">
              <w:noBreakHyphen/>
            </w:r>
            <w:r w:rsidRPr="00783BFD">
              <w:t>3 mg per mL, 15 mL</w:t>
            </w:r>
          </w:p>
        </w:tc>
      </w:tr>
      <w:tr w:rsidR="00382EAB" w:rsidRPr="00783BFD" w:rsidTr="003D00E3">
        <w:tc>
          <w:tcPr>
            <w:tcW w:w="4156" w:type="dxa"/>
            <w:shd w:val="clear" w:color="auto" w:fill="auto"/>
          </w:tcPr>
          <w:p w:rsidR="00382EAB" w:rsidRPr="00783BFD" w:rsidRDefault="00382EAB" w:rsidP="00AE6B25">
            <w:pPr>
              <w:pStyle w:val="Tabletext"/>
            </w:pPr>
            <w:r w:rsidRPr="00783BFD">
              <w:t xml:space="preserve">Polyvinyl </w:t>
            </w:r>
            <w:r w:rsidR="00AE6B25">
              <w:t>a</w:t>
            </w:r>
            <w:r w:rsidRPr="00783BFD">
              <w:t>lcohol</w:t>
            </w:r>
          </w:p>
        </w:tc>
        <w:tc>
          <w:tcPr>
            <w:tcW w:w="4156" w:type="dxa"/>
            <w:shd w:val="clear" w:color="auto" w:fill="auto"/>
          </w:tcPr>
          <w:p w:rsidR="00382EAB" w:rsidRPr="00783BFD" w:rsidRDefault="00382EAB" w:rsidP="00382EAB">
            <w:pPr>
              <w:pStyle w:val="Tabletext"/>
            </w:pPr>
            <w:r w:rsidRPr="00783BFD">
              <w:t>Eye drops 14 mg per mL, 15 mL</w:t>
            </w:r>
          </w:p>
        </w:tc>
      </w:tr>
      <w:tr w:rsidR="00382EAB" w:rsidRPr="00783BFD" w:rsidTr="003D00E3">
        <w:tc>
          <w:tcPr>
            <w:tcW w:w="4156" w:type="dxa"/>
            <w:shd w:val="clear" w:color="auto" w:fill="auto"/>
          </w:tcPr>
          <w:p w:rsidR="00382EAB" w:rsidRPr="00783BFD" w:rsidRDefault="00382EAB" w:rsidP="00382EAB">
            <w:pPr>
              <w:pStyle w:val="Tabletext"/>
            </w:pPr>
            <w:r w:rsidRPr="00783BFD">
              <w:t>Prednisolone</w:t>
            </w:r>
          </w:p>
        </w:tc>
        <w:tc>
          <w:tcPr>
            <w:tcW w:w="4156" w:type="dxa"/>
            <w:shd w:val="clear" w:color="auto" w:fill="auto"/>
          </w:tcPr>
          <w:p w:rsidR="00382EAB" w:rsidRPr="00783BFD" w:rsidRDefault="00382EAB" w:rsidP="00382EAB">
            <w:pPr>
              <w:pStyle w:val="Tabletext"/>
            </w:pPr>
            <w:r w:rsidRPr="00783BFD">
              <w:t>Oral solution 5 mg (as sodium phosphate) per mL, 30 mL</w:t>
            </w:r>
          </w:p>
        </w:tc>
      </w:tr>
      <w:tr w:rsidR="00382EAB" w:rsidRPr="00783BFD" w:rsidTr="003D00E3">
        <w:tc>
          <w:tcPr>
            <w:tcW w:w="4156" w:type="dxa"/>
            <w:shd w:val="clear" w:color="auto" w:fill="auto"/>
          </w:tcPr>
          <w:p w:rsidR="00382EAB" w:rsidRPr="00783BFD" w:rsidRDefault="00382EAB" w:rsidP="00902664">
            <w:pPr>
              <w:pStyle w:val="Tabletext"/>
            </w:pPr>
            <w:r w:rsidRPr="00783BFD">
              <w:t xml:space="preserve">Prednisolone with </w:t>
            </w:r>
            <w:r w:rsidR="00902664" w:rsidRPr="00783BFD">
              <w:t>p</w:t>
            </w:r>
            <w:r w:rsidRPr="00783BFD">
              <w:t>henylephrine</w:t>
            </w:r>
          </w:p>
        </w:tc>
        <w:tc>
          <w:tcPr>
            <w:tcW w:w="4156" w:type="dxa"/>
            <w:shd w:val="clear" w:color="auto" w:fill="auto"/>
          </w:tcPr>
          <w:p w:rsidR="00382EAB" w:rsidRPr="00783BFD" w:rsidRDefault="00382EAB" w:rsidP="00382EAB">
            <w:pPr>
              <w:pStyle w:val="Tabletext"/>
            </w:pPr>
            <w:r w:rsidRPr="00783BFD">
              <w:t>Eye drops containing prednisolone acetate 10 mg with phenylephrine hydrochloride 1.2 mg per mL, 10 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Quinagolide</w:t>
            </w:r>
            <w:proofErr w:type="spellEnd"/>
          </w:p>
        </w:tc>
        <w:tc>
          <w:tcPr>
            <w:tcW w:w="4156" w:type="dxa"/>
            <w:shd w:val="clear" w:color="auto" w:fill="auto"/>
          </w:tcPr>
          <w:p w:rsidR="00382EAB" w:rsidRPr="00783BFD" w:rsidRDefault="00382EAB" w:rsidP="00382EAB">
            <w:pPr>
              <w:pStyle w:val="Tabletext"/>
            </w:pPr>
            <w:r w:rsidRPr="00783BFD">
              <w:t xml:space="preserve">Pack containing 3 tablets </w:t>
            </w:r>
            <w:proofErr w:type="spellStart"/>
            <w:r w:rsidRPr="00783BFD">
              <w:t>quinagolide</w:t>
            </w:r>
            <w:proofErr w:type="spellEnd"/>
            <w:r w:rsidRPr="00783BFD">
              <w:t xml:space="preserve"> 25 micrograms (as hydrochloride) and 3 tablets </w:t>
            </w:r>
            <w:proofErr w:type="spellStart"/>
            <w:r w:rsidRPr="00783BFD">
              <w:t>quinagolide</w:t>
            </w:r>
            <w:proofErr w:type="spellEnd"/>
            <w:r w:rsidRPr="00783BFD">
              <w:t xml:space="preserve"> 50 micrograms (as hydrochloride)</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Reteplase</w:t>
            </w:r>
            <w:proofErr w:type="spellEnd"/>
          </w:p>
        </w:tc>
        <w:tc>
          <w:tcPr>
            <w:tcW w:w="4156" w:type="dxa"/>
            <w:shd w:val="clear" w:color="auto" w:fill="auto"/>
          </w:tcPr>
          <w:p w:rsidR="00382EAB" w:rsidRPr="00783BFD" w:rsidRDefault="00382EAB" w:rsidP="00382EAB">
            <w:pPr>
              <w:pStyle w:val="Tabletext"/>
            </w:pPr>
            <w:r w:rsidRPr="00783BFD">
              <w:t>Pack containing 2 vials powder for injection 10 units, 2 single use pre</w:t>
            </w:r>
            <w:r w:rsidR="00062185">
              <w:noBreakHyphen/>
            </w:r>
            <w:r w:rsidRPr="00783BFD">
              <w:t>filled syringes with solvent, 2 reconstitution spikes and 2 needles</w:t>
            </w:r>
          </w:p>
        </w:tc>
      </w:tr>
      <w:tr w:rsidR="00382EAB" w:rsidRPr="00783BFD" w:rsidTr="003D00E3">
        <w:tc>
          <w:tcPr>
            <w:tcW w:w="4156" w:type="dxa"/>
            <w:shd w:val="clear" w:color="auto" w:fill="auto"/>
          </w:tcPr>
          <w:p w:rsidR="00382EAB" w:rsidRPr="00783BFD" w:rsidRDefault="00382EAB" w:rsidP="00382EAB">
            <w:pPr>
              <w:pStyle w:val="Tabletext"/>
            </w:pPr>
            <w:r w:rsidRPr="00783BFD">
              <w:t>Rifampicin</w:t>
            </w:r>
          </w:p>
        </w:tc>
        <w:tc>
          <w:tcPr>
            <w:tcW w:w="4156" w:type="dxa"/>
            <w:shd w:val="clear" w:color="auto" w:fill="auto"/>
          </w:tcPr>
          <w:p w:rsidR="00382EAB" w:rsidRPr="00783BFD" w:rsidRDefault="00382EAB" w:rsidP="00382EAB">
            <w:pPr>
              <w:pStyle w:val="Tabletext"/>
            </w:pPr>
            <w:r w:rsidRPr="00783BFD">
              <w:t xml:space="preserve">Syrup 100 mg per 5 mL, 60 </w:t>
            </w:r>
            <w:bookmarkStart w:id="261" w:name="BK_S4P23L19C27"/>
            <w:bookmarkStart w:id="262" w:name="BK_S4P23L21C27"/>
            <w:bookmarkStart w:id="263" w:name="BK_S4P22L26C27"/>
            <w:bookmarkStart w:id="264" w:name="BK_S4P22L15C27"/>
            <w:bookmarkEnd w:id="261"/>
            <w:bookmarkEnd w:id="262"/>
            <w:bookmarkEnd w:id="263"/>
            <w:bookmarkEnd w:id="264"/>
            <w:r w:rsidRPr="00783BFD">
              <w:t>mL</w:t>
            </w:r>
          </w:p>
        </w:tc>
      </w:tr>
      <w:tr w:rsidR="00382EAB" w:rsidRPr="00783BFD" w:rsidTr="003D00E3">
        <w:tc>
          <w:tcPr>
            <w:tcW w:w="4156" w:type="dxa"/>
            <w:shd w:val="clear" w:color="auto" w:fill="auto"/>
          </w:tcPr>
          <w:p w:rsidR="00382EAB" w:rsidRPr="00783BFD" w:rsidRDefault="00382EAB" w:rsidP="00902664">
            <w:pPr>
              <w:pStyle w:val="Tabletext"/>
            </w:pPr>
            <w:proofErr w:type="spellStart"/>
            <w:r w:rsidRPr="00783BFD">
              <w:t>Risedronic</w:t>
            </w:r>
            <w:proofErr w:type="spellEnd"/>
            <w:r w:rsidRPr="00783BFD">
              <w:t xml:space="preserve"> </w:t>
            </w:r>
            <w:r w:rsidR="00902664" w:rsidRPr="00783BFD">
              <w:t>a</w:t>
            </w:r>
            <w:r w:rsidRPr="00783BFD">
              <w:t xml:space="preserve">cid and </w:t>
            </w:r>
            <w:r w:rsidR="00902664" w:rsidRPr="00783BFD">
              <w:t>c</w:t>
            </w:r>
            <w:r w:rsidRPr="00783BFD">
              <w:t>alcium</w:t>
            </w:r>
          </w:p>
        </w:tc>
        <w:tc>
          <w:tcPr>
            <w:tcW w:w="4156" w:type="dxa"/>
            <w:shd w:val="clear" w:color="auto" w:fill="auto"/>
          </w:tcPr>
          <w:p w:rsidR="00382EAB" w:rsidRPr="00783BFD" w:rsidRDefault="00382EAB" w:rsidP="00382EAB">
            <w:pPr>
              <w:pStyle w:val="Tabletext"/>
            </w:pPr>
            <w:r w:rsidRPr="00783BFD">
              <w:t xml:space="preserve">Pack containing 4 tablets </w:t>
            </w:r>
            <w:proofErr w:type="spellStart"/>
            <w:r w:rsidRPr="00783BFD">
              <w:t>risedronate</w:t>
            </w:r>
            <w:proofErr w:type="spellEnd"/>
            <w:r w:rsidRPr="00783BFD">
              <w:t xml:space="preserve"> sodium 35 mg and 24 tablets calcium 500 mg (as carbonate)</w:t>
            </w:r>
          </w:p>
        </w:tc>
      </w:tr>
      <w:tr w:rsidR="00382EAB" w:rsidRPr="00783BFD" w:rsidTr="003D00E3">
        <w:tc>
          <w:tcPr>
            <w:tcW w:w="4156" w:type="dxa"/>
            <w:shd w:val="clear" w:color="auto" w:fill="auto"/>
          </w:tcPr>
          <w:p w:rsidR="00382EAB" w:rsidRPr="00783BFD" w:rsidRDefault="00382EAB" w:rsidP="00382EAB">
            <w:pPr>
              <w:pStyle w:val="Tabletext"/>
            </w:pPr>
            <w:r w:rsidRPr="00783BFD">
              <w:t>Risperidone</w:t>
            </w:r>
          </w:p>
        </w:tc>
        <w:tc>
          <w:tcPr>
            <w:tcW w:w="4156" w:type="dxa"/>
            <w:shd w:val="clear" w:color="auto" w:fill="auto"/>
          </w:tcPr>
          <w:p w:rsidR="00382EAB" w:rsidRPr="00783BFD" w:rsidRDefault="00382EAB" w:rsidP="00382EAB">
            <w:pPr>
              <w:pStyle w:val="Tabletext"/>
            </w:pPr>
            <w:r w:rsidRPr="00783BFD">
              <w:t xml:space="preserve">Oral solution 1 mg per mL, 100 </w:t>
            </w:r>
            <w:bookmarkStart w:id="265" w:name="BK_S4P23L22C32"/>
            <w:bookmarkStart w:id="266" w:name="BK_S4P23L24C32"/>
            <w:bookmarkStart w:id="267" w:name="BK_S4P22L29C32"/>
            <w:bookmarkStart w:id="268" w:name="BK_S4P22L18C32"/>
            <w:bookmarkEnd w:id="265"/>
            <w:bookmarkEnd w:id="266"/>
            <w:bookmarkEnd w:id="267"/>
            <w:bookmarkEnd w:id="268"/>
            <w:r w:rsidRPr="00783BFD">
              <w:t>mL</w:t>
            </w:r>
          </w:p>
        </w:tc>
      </w:tr>
      <w:tr w:rsidR="00382EAB" w:rsidRPr="00783BFD" w:rsidTr="003D00E3">
        <w:tc>
          <w:tcPr>
            <w:tcW w:w="4156" w:type="dxa"/>
            <w:shd w:val="clear" w:color="auto" w:fill="auto"/>
          </w:tcPr>
          <w:p w:rsidR="00382EAB" w:rsidRPr="00783BFD" w:rsidRDefault="00382EAB" w:rsidP="00382EAB">
            <w:pPr>
              <w:pStyle w:val="Tabletext"/>
            </w:pPr>
            <w:r w:rsidRPr="00783BFD">
              <w:t>Salbutamol</w:t>
            </w:r>
          </w:p>
        </w:tc>
        <w:tc>
          <w:tcPr>
            <w:tcW w:w="4156" w:type="dxa"/>
            <w:shd w:val="clear" w:color="auto" w:fill="auto"/>
          </w:tcPr>
          <w:p w:rsidR="00382EAB" w:rsidRPr="00783BFD" w:rsidRDefault="00382EAB" w:rsidP="003B11A8">
            <w:pPr>
              <w:pStyle w:val="Tabletext"/>
            </w:pPr>
            <w:r w:rsidRPr="00783BFD">
              <w:t xml:space="preserve">Nebuliser solution 2.5 mg (as </w:t>
            </w:r>
            <w:proofErr w:type="spellStart"/>
            <w:r w:rsidRPr="00783BFD">
              <w:t>sulfate</w:t>
            </w:r>
            <w:proofErr w:type="spellEnd"/>
            <w:r w:rsidRPr="00783BFD">
              <w:t>)</w:t>
            </w:r>
            <w:r w:rsidR="003B11A8" w:rsidRPr="00783BFD">
              <w:t xml:space="preserve"> in 2.5 mL single dose units, 20</w:t>
            </w:r>
          </w:p>
        </w:tc>
      </w:tr>
      <w:tr w:rsidR="00DC157E" w:rsidRPr="00783BFD" w:rsidTr="003D00E3">
        <w:tc>
          <w:tcPr>
            <w:tcW w:w="4156" w:type="dxa"/>
            <w:shd w:val="clear" w:color="auto" w:fill="auto"/>
          </w:tcPr>
          <w:p w:rsidR="003B11A8" w:rsidRPr="00783BFD" w:rsidRDefault="003B11A8" w:rsidP="00B6488F">
            <w:pPr>
              <w:pStyle w:val="Tabletext"/>
            </w:pPr>
            <w:r w:rsidRPr="00783BFD">
              <w:t>Salbutamol</w:t>
            </w:r>
          </w:p>
        </w:tc>
        <w:tc>
          <w:tcPr>
            <w:tcW w:w="4156" w:type="dxa"/>
            <w:shd w:val="clear" w:color="auto" w:fill="auto"/>
          </w:tcPr>
          <w:p w:rsidR="003B11A8" w:rsidRPr="00783BFD" w:rsidRDefault="003B11A8" w:rsidP="00B6488F">
            <w:pPr>
              <w:pStyle w:val="Tabletext"/>
            </w:pPr>
            <w:r w:rsidRPr="00783BFD">
              <w:t xml:space="preserve">Nebuliser solution 2.5 mg (as </w:t>
            </w:r>
            <w:proofErr w:type="spellStart"/>
            <w:r w:rsidRPr="00783BFD">
              <w:t>sulfate</w:t>
            </w:r>
            <w:proofErr w:type="spellEnd"/>
            <w:r w:rsidRPr="00783BFD">
              <w:t>) in 2.5 mL single dose units, 30</w:t>
            </w:r>
          </w:p>
        </w:tc>
      </w:tr>
      <w:tr w:rsidR="0041538E" w:rsidRPr="00783BFD" w:rsidTr="003D00E3">
        <w:tc>
          <w:tcPr>
            <w:tcW w:w="4156" w:type="dxa"/>
            <w:shd w:val="clear" w:color="auto" w:fill="auto"/>
          </w:tcPr>
          <w:p w:rsidR="0041538E" w:rsidRPr="00783BFD" w:rsidRDefault="0041538E" w:rsidP="00D92C00">
            <w:pPr>
              <w:pStyle w:val="Tabletext"/>
            </w:pPr>
            <w:r w:rsidRPr="00783BFD">
              <w:t>Salbutamol</w:t>
            </w:r>
          </w:p>
        </w:tc>
        <w:tc>
          <w:tcPr>
            <w:tcW w:w="4156" w:type="dxa"/>
            <w:shd w:val="clear" w:color="auto" w:fill="auto"/>
          </w:tcPr>
          <w:p w:rsidR="0041538E" w:rsidRPr="00783BFD" w:rsidRDefault="0041538E" w:rsidP="00D92C00">
            <w:pPr>
              <w:pStyle w:val="Tabletext"/>
            </w:pPr>
            <w:r w:rsidRPr="00783BFD">
              <w:t xml:space="preserve">Nebuliser solution 5 mg (as </w:t>
            </w:r>
            <w:proofErr w:type="spellStart"/>
            <w:r w:rsidRPr="00783BFD">
              <w:t>sulfate</w:t>
            </w:r>
            <w:proofErr w:type="spellEnd"/>
            <w:r w:rsidRPr="00783BFD">
              <w:t>) in 2.5 mL single dose units, 20</w:t>
            </w:r>
          </w:p>
        </w:tc>
      </w:tr>
      <w:tr w:rsidR="0041538E" w:rsidRPr="00783BFD" w:rsidTr="003D00E3">
        <w:tc>
          <w:tcPr>
            <w:tcW w:w="4156" w:type="dxa"/>
            <w:shd w:val="clear" w:color="auto" w:fill="auto"/>
          </w:tcPr>
          <w:p w:rsidR="0041538E" w:rsidRPr="00783BFD" w:rsidRDefault="0041538E" w:rsidP="00D92C00">
            <w:pPr>
              <w:pStyle w:val="Tabletext"/>
            </w:pPr>
            <w:r w:rsidRPr="00783BFD">
              <w:t>Salbutamol</w:t>
            </w:r>
          </w:p>
        </w:tc>
        <w:tc>
          <w:tcPr>
            <w:tcW w:w="4156" w:type="dxa"/>
            <w:shd w:val="clear" w:color="auto" w:fill="auto"/>
          </w:tcPr>
          <w:p w:rsidR="0041538E" w:rsidRPr="00783BFD" w:rsidRDefault="0041538E" w:rsidP="00D92C00">
            <w:pPr>
              <w:pStyle w:val="Tabletext"/>
            </w:pPr>
            <w:r w:rsidRPr="00783BFD">
              <w:t xml:space="preserve">Nebuliser solution 5 mg (as </w:t>
            </w:r>
            <w:proofErr w:type="spellStart"/>
            <w:r w:rsidRPr="00783BFD">
              <w:t>sulfate</w:t>
            </w:r>
            <w:proofErr w:type="spellEnd"/>
            <w:r w:rsidRPr="00783BFD">
              <w:t>) in 2.5 mL single dose units, 30</w:t>
            </w:r>
          </w:p>
        </w:tc>
      </w:tr>
      <w:tr w:rsidR="00E765B3" w:rsidRPr="00783BFD" w:rsidTr="00D92C00">
        <w:tc>
          <w:tcPr>
            <w:tcW w:w="4156" w:type="dxa"/>
            <w:shd w:val="clear" w:color="auto" w:fill="auto"/>
          </w:tcPr>
          <w:p w:rsidR="00E765B3" w:rsidRPr="00783BFD" w:rsidRDefault="00E765B3" w:rsidP="00D92C00">
            <w:pPr>
              <w:pStyle w:val="Tabletext"/>
            </w:pPr>
            <w:r w:rsidRPr="00783BFD">
              <w:t>Salbutamol</w:t>
            </w:r>
          </w:p>
        </w:tc>
        <w:tc>
          <w:tcPr>
            <w:tcW w:w="4156" w:type="dxa"/>
            <w:shd w:val="clear" w:color="auto" w:fill="auto"/>
          </w:tcPr>
          <w:p w:rsidR="00E765B3" w:rsidRPr="00783BFD" w:rsidRDefault="00E765B3" w:rsidP="00D92C00">
            <w:pPr>
              <w:pStyle w:val="Tabletext"/>
            </w:pPr>
            <w:r w:rsidRPr="00783BFD">
              <w:t xml:space="preserve">Pressurised inhalation 100 micrograms (as </w:t>
            </w:r>
            <w:proofErr w:type="spellStart"/>
            <w:r w:rsidRPr="00783BFD">
              <w:t>sulfate</w:t>
            </w:r>
            <w:proofErr w:type="spellEnd"/>
            <w:r w:rsidRPr="00783BFD">
              <w:t>) per dose, 200 doses (CFC</w:t>
            </w:r>
            <w:r w:rsidR="00062185">
              <w:noBreakHyphen/>
            </w:r>
            <w:r w:rsidRPr="00783BFD">
              <w:t>free formulation)</w:t>
            </w:r>
          </w:p>
        </w:tc>
      </w:tr>
      <w:tr w:rsidR="0041538E" w:rsidRPr="00783BFD" w:rsidTr="003D00E3">
        <w:tc>
          <w:tcPr>
            <w:tcW w:w="4156" w:type="dxa"/>
            <w:shd w:val="clear" w:color="auto" w:fill="auto"/>
          </w:tcPr>
          <w:p w:rsidR="0041538E" w:rsidRPr="00783BFD" w:rsidRDefault="0041538E" w:rsidP="00D92C00">
            <w:pPr>
              <w:pStyle w:val="Tabletext"/>
            </w:pPr>
            <w:r w:rsidRPr="00783BFD">
              <w:t>Salmeterol</w:t>
            </w:r>
          </w:p>
        </w:tc>
        <w:tc>
          <w:tcPr>
            <w:tcW w:w="4156" w:type="dxa"/>
            <w:shd w:val="clear" w:color="auto" w:fill="auto"/>
          </w:tcPr>
          <w:p w:rsidR="0041538E" w:rsidRPr="00783BFD" w:rsidRDefault="0041538E" w:rsidP="00D92C00">
            <w:pPr>
              <w:pStyle w:val="Tabletext"/>
            </w:pPr>
            <w:r w:rsidRPr="00783BFD">
              <w:t xml:space="preserve">Powder for oral inhalation in breath actuated device 50 micrograms (as </w:t>
            </w:r>
            <w:proofErr w:type="spellStart"/>
            <w:r w:rsidRPr="00783BFD">
              <w:t>xinafoate</w:t>
            </w:r>
            <w:proofErr w:type="spellEnd"/>
            <w:r w:rsidRPr="00783BFD">
              <w:t>) per dose, 60 doses</w:t>
            </w:r>
          </w:p>
        </w:tc>
      </w:tr>
      <w:tr w:rsidR="00382EAB" w:rsidRPr="00783BFD" w:rsidTr="003D00E3">
        <w:tc>
          <w:tcPr>
            <w:tcW w:w="4156" w:type="dxa"/>
            <w:shd w:val="clear" w:color="auto" w:fill="auto"/>
          </w:tcPr>
          <w:p w:rsidR="00382EAB" w:rsidRPr="00783BFD" w:rsidRDefault="00382EAB" w:rsidP="00382EAB">
            <w:pPr>
              <w:pStyle w:val="Tabletext"/>
            </w:pPr>
            <w:r w:rsidRPr="00783BFD">
              <w:t>Silver sulfadiazine</w:t>
            </w:r>
          </w:p>
        </w:tc>
        <w:tc>
          <w:tcPr>
            <w:tcW w:w="4156" w:type="dxa"/>
            <w:shd w:val="clear" w:color="auto" w:fill="auto"/>
          </w:tcPr>
          <w:p w:rsidR="00382EAB" w:rsidRPr="00783BFD" w:rsidRDefault="00382EAB" w:rsidP="00382EAB">
            <w:pPr>
              <w:pStyle w:val="Tabletext"/>
            </w:pPr>
            <w:r w:rsidRPr="00783BFD">
              <w:t>Cream 10 mg per g, 50 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Sirolimus</w:t>
            </w:r>
            <w:proofErr w:type="spellEnd"/>
          </w:p>
        </w:tc>
        <w:tc>
          <w:tcPr>
            <w:tcW w:w="4156" w:type="dxa"/>
            <w:shd w:val="clear" w:color="auto" w:fill="auto"/>
          </w:tcPr>
          <w:p w:rsidR="00382EAB" w:rsidRPr="00783BFD" w:rsidRDefault="00382EAB" w:rsidP="00382EAB">
            <w:pPr>
              <w:pStyle w:val="Tabletext"/>
            </w:pPr>
            <w:r w:rsidRPr="00783BFD">
              <w:t>Oral solution 1 mg per mL, 60 mL</w:t>
            </w:r>
          </w:p>
        </w:tc>
      </w:tr>
      <w:tr w:rsidR="00382EAB" w:rsidRPr="00783BFD" w:rsidTr="003D00E3">
        <w:tc>
          <w:tcPr>
            <w:tcW w:w="4156" w:type="dxa"/>
            <w:shd w:val="clear" w:color="auto" w:fill="auto"/>
          </w:tcPr>
          <w:p w:rsidR="00382EAB" w:rsidRPr="00783BFD" w:rsidRDefault="00382EAB" w:rsidP="003B11A8">
            <w:pPr>
              <w:pStyle w:val="Tabletext"/>
            </w:pPr>
            <w:proofErr w:type="spellStart"/>
            <w:r w:rsidRPr="00783BFD">
              <w:t>Sterculia</w:t>
            </w:r>
            <w:proofErr w:type="spellEnd"/>
            <w:r w:rsidRPr="00783BFD">
              <w:t xml:space="preserve"> with </w:t>
            </w:r>
            <w:proofErr w:type="spellStart"/>
            <w:r w:rsidRPr="00783BFD">
              <w:t>Frangula</w:t>
            </w:r>
            <w:proofErr w:type="spellEnd"/>
            <w:r w:rsidRPr="00783BFD">
              <w:t xml:space="preserve"> </w:t>
            </w:r>
            <w:r w:rsidR="003B11A8" w:rsidRPr="00783BFD">
              <w:t>b</w:t>
            </w:r>
            <w:r w:rsidRPr="00783BFD">
              <w:t>ark</w:t>
            </w:r>
          </w:p>
        </w:tc>
        <w:tc>
          <w:tcPr>
            <w:tcW w:w="4156" w:type="dxa"/>
            <w:shd w:val="clear" w:color="auto" w:fill="auto"/>
          </w:tcPr>
          <w:p w:rsidR="00382EAB" w:rsidRPr="00783BFD" w:rsidRDefault="00382EAB" w:rsidP="00382EAB">
            <w:pPr>
              <w:pStyle w:val="Tabletext"/>
            </w:pPr>
            <w:r w:rsidRPr="00783BFD">
              <w:t>Granules 620 mg</w:t>
            </w:r>
            <w:r w:rsidR="00062185">
              <w:noBreakHyphen/>
            </w:r>
            <w:r w:rsidRPr="00783BFD">
              <w:t xml:space="preserve">80 mg per g, 500 </w:t>
            </w:r>
            <w:bookmarkStart w:id="269" w:name="BK_S4P23L39C34"/>
            <w:bookmarkStart w:id="270" w:name="BK_S4P23L41C34"/>
            <w:bookmarkStart w:id="271" w:name="BK_S4P23L2C34"/>
            <w:bookmarkStart w:id="272" w:name="BK_S4P22L35C34"/>
            <w:bookmarkEnd w:id="269"/>
            <w:bookmarkEnd w:id="270"/>
            <w:bookmarkEnd w:id="271"/>
            <w:bookmarkEnd w:id="272"/>
            <w:r w:rsidRPr="00783BFD">
              <w:t>g</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Tafluprost</w:t>
            </w:r>
            <w:proofErr w:type="spellEnd"/>
          </w:p>
        </w:tc>
        <w:tc>
          <w:tcPr>
            <w:tcW w:w="4156" w:type="dxa"/>
            <w:shd w:val="clear" w:color="auto" w:fill="auto"/>
          </w:tcPr>
          <w:p w:rsidR="00382EAB" w:rsidRPr="00783BFD" w:rsidRDefault="00382EAB" w:rsidP="00382EAB">
            <w:pPr>
              <w:pStyle w:val="Tabletext"/>
            </w:pPr>
            <w:r w:rsidRPr="00783BFD">
              <w:t>Eye drops 15 micrograms per mL, single dose units 0.3 mL, 30</w:t>
            </w:r>
          </w:p>
        </w:tc>
      </w:tr>
      <w:tr w:rsidR="00382EAB" w:rsidRPr="00783BFD" w:rsidTr="003D00E3">
        <w:tc>
          <w:tcPr>
            <w:tcW w:w="4156" w:type="dxa"/>
            <w:shd w:val="clear" w:color="auto" w:fill="auto"/>
          </w:tcPr>
          <w:p w:rsidR="00382EAB" w:rsidRPr="00783BFD" w:rsidRDefault="00382EAB" w:rsidP="00382EAB">
            <w:pPr>
              <w:pStyle w:val="Tabletext"/>
            </w:pPr>
            <w:r w:rsidRPr="00783BFD">
              <w:t>Testosterone</w:t>
            </w:r>
          </w:p>
        </w:tc>
        <w:tc>
          <w:tcPr>
            <w:tcW w:w="4156" w:type="dxa"/>
            <w:shd w:val="clear" w:color="auto" w:fill="auto"/>
          </w:tcPr>
          <w:p w:rsidR="00382EAB" w:rsidRPr="00783BFD" w:rsidRDefault="00382EAB" w:rsidP="000A758D">
            <w:pPr>
              <w:pStyle w:val="Tabletext"/>
            </w:pPr>
            <w:r w:rsidRPr="00783BFD">
              <w:t>Transdermal cream 50 mg per mL, 50 mL</w:t>
            </w:r>
          </w:p>
        </w:tc>
      </w:tr>
      <w:tr w:rsidR="00DC157E" w:rsidRPr="00783BFD" w:rsidTr="003D00E3">
        <w:tc>
          <w:tcPr>
            <w:tcW w:w="4156" w:type="dxa"/>
            <w:shd w:val="clear" w:color="auto" w:fill="auto"/>
          </w:tcPr>
          <w:p w:rsidR="003B11A8" w:rsidRPr="00783BFD" w:rsidRDefault="003B11A8" w:rsidP="00B6488F">
            <w:pPr>
              <w:pStyle w:val="Tabletext"/>
            </w:pPr>
            <w:r w:rsidRPr="00783BFD">
              <w:t>Testosterone</w:t>
            </w:r>
          </w:p>
        </w:tc>
        <w:tc>
          <w:tcPr>
            <w:tcW w:w="4156" w:type="dxa"/>
            <w:shd w:val="clear" w:color="auto" w:fill="auto"/>
          </w:tcPr>
          <w:p w:rsidR="003B11A8" w:rsidRPr="00783BFD" w:rsidRDefault="003B11A8" w:rsidP="00B6488F">
            <w:pPr>
              <w:pStyle w:val="Tabletext"/>
            </w:pPr>
            <w:r w:rsidRPr="00783BFD">
              <w:t>Transdermal gel 50 mg in 5 g sachet, 30</w:t>
            </w:r>
          </w:p>
        </w:tc>
      </w:tr>
      <w:tr w:rsidR="00DC157E" w:rsidRPr="00783BFD" w:rsidTr="003D00E3">
        <w:tc>
          <w:tcPr>
            <w:tcW w:w="4156" w:type="dxa"/>
            <w:shd w:val="clear" w:color="auto" w:fill="auto"/>
          </w:tcPr>
          <w:p w:rsidR="003B11A8" w:rsidRPr="00783BFD" w:rsidRDefault="003B11A8" w:rsidP="00B6488F">
            <w:pPr>
              <w:pStyle w:val="Tabletext"/>
            </w:pPr>
            <w:r w:rsidRPr="00783BFD">
              <w:t>Testosterone</w:t>
            </w:r>
          </w:p>
        </w:tc>
        <w:tc>
          <w:tcPr>
            <w:tcW w:w="4156" w:type="dxa"/>
            <w:shd w:val="clear" w:color="auto" w:fill="auto"/>
          </w:tcPr>
          <w:p w:rsidR="003B11A8" w:rsidRPr="00783BFD" w:rsidRDefault="003B11A8" w:rsidP="00B6488F">
            <w:pPr>
              <w:pStyle w:val="Tabletext"/>
            </w:pPr>
            <w:r w:rsidRPr="00783BFD">
              <w:t>Transdermal gel (pump pack) 12.5 mg per 1.25 g dose, 60 doses, 2</w:t>
            </w:r>
          </w:p>
        </w:tc>
      </w:tr>
      <w:tr w:rsidR="00DC157E" w:rsidRPr="00783BFD" w:rsidTr="003D00E3">
        <w:tc>
          <w:tcPr>
            <w:tcW w:w="4156" w:type="dxa"/>
            <w:shd w:val="clear" w:color="auto" w:fill="auto"/>
          </w:tcPr>
          <w:p w:rsidR="003B11A8" w:rsidRPr="00783BFD" w:rsidRDefault="003B11A8" w:rsidP="00B6488F">
            <w:pPr>
              <w:pStyle w:val="Tabletext"/>
            </w:pPr>
            <w:r w:rsidRPr="00783BFD">
              <w:t>Testosterone</w:t>
            </w:r>
          </w:p>
        </w:tc>
        <w:tc>
          <w:tcPr>
            <w:tcW w:w="4156" w:type="dxa"/>
            <w:shd w:val="clear" w:color="auto" w:fill="auto"/>
          </w:tcPr>
          <w:p w:rsidR="003B11A8" w:rsidRPr="00783BFD" w:rsidRDefault="003B11A8" w:rsidP="000A758D">
            <w:pPr>
              <w:pStyle w:val="Tabletext"/>
            </w:pPr>
            <w:r w:rsidRPr="00783BFD">
              <w:t>Transdermal gel (pump pack) 23 mg per 1.15 g dose, 56 doses</w:t>
            </w:r>
          </w:p>
        </w:tc>
      </w:tr>
      <w:tr w:rsidR="00DC157E" w:rsidRPr="00783BFD" w:rsidTr="003D00E3">
        <w:tc>
          <w:tcPr>
            <w:tcW w:w="4156" w:type="dxa"/>
            <w:shd w:val="clear" w:color="auto" w:fill="auto"/>
          </w:tcPr>
          <w:p w:rsidR="003B11A8" w:rsidRPr="00783BFD" w:rsidRDefault="003B11A8" w:rsidP="00B6488F">
            <w:pPr>
              <w:pStyle w:val="Tabletext"/>
            </w:pPr>
            <w:r w:rsidRPr="00783BFD">
              <w:lastRenderedPageBreak/>
              <w:t>Testosterone</w:t>
            </w:r>
          </w:p>
        </w:tc>
        <w:tc>
          <w:tcPr>
            <w:tcW w:w="4156" w:type="dxa"/>
            <w:shd w:val="clear" w:color="auto" w:fill="auto"/>
          </w:tcPr>
          <w:p w:rsidR="003B11A8" w:rsidRPr="00783BFD" w:rsidRDefault="003B11A8" w:rsidP="000A758D">
            <w:pPr>
              <w:pStyle w:val="Tabletext"/>
            </w:pPr>
            <w:r w:rsidRPr="00783BFD">
              <w:t>Transdermal patches 12.2 mg, 60</w:t>
            </w:r>
          </w:p>
        </w:tc>
      </w:tr>
      <w:tr w:rsidR="00DC157E" w:rsidRPr="00783BFD" w:rsidTr="003D00E3">
        <w:tc>
          <w:tcPr>
            <w:tcW w:w="4156" w:type="dxa"/>
            <w:shd w:val="clear" w:color="auto" w:fill="auto"/>
          </w:tcPr>
          <w:p w:rsidR="003B11A8" w:rsidRPr="00783BFD" w:rsidRDefault="003B11A8" w:rsidP="00B6488F">
            <w:pPr>
              <w:pStyle w:val="Tabletext"/>
            </w:pPr>
            <w:r w:rsidRPr="00783BFD">
              <w:t>Testosterone</w:t>
            </w:r>
          </w:p>
        </w:tc>
        <w:tc>
          <w:tcPr>
            <w:tcW w:w="4156" w:type="dxa"/>
            <w:shd w:val="clear" w:color="auto" w:fill="auto"/>
          </w:tcPr>
          <w:p w:rsidR="003B11A8" w:rsidRPr="00783BFD" w:rsidRDefault="003B11A8" w:rsidP="00B6488F">
            <w:pPr>
              <w:pStyle w:val="Tabletext"/>
            </w:pPr>
            <w:r w:rsidRPr="00783BFD">
              <w:t>Transdermal patches 24.3 mg, 30</w:t>
            </w:r>
          </w:p>
        </w:tc>
      </w:tr>
      <w:tr w:rsidR="00382EAB" w:rsidRPr="00783BFD" w:rsidTr="003D00E3">
        <w:tc>
          <w:tcPr>
            <w:tcW w:w="4156" w:type="dxa"/>
            <w:shd w:val="clear" w:color="auto" w:fill="auto"/>
          </w:tcPr>
          <w:p w:rsidR="00382EAB" w:rsidRPr="00783BFD" w:rsidRDefault="00382EAB" w:rsidP="00382EAB">
            <w:pPr>
              <w:pStyle w:val="Tabletext"/>
            </w:pPr>
            <w:r w:rsidRPr="00783BFD">
              <w:t>Theophylline</w:t>
            </w:r>
          </w:p>
        </w:tc>
        <w:tc>
          <w:tcPr>
            <w:tcW w:w="4156" w:type="dxa"/>
            <w:shd w:val="clear" w:color="auto" w:fill="auto"/>
          </w:tcPr>
          <w:p w:rsidR="00382EAB" w:rsidRPr="00783BFD" w:rsidRDefault="00382EAB" w:rsidP="00382EAB">
            <w:pPr>
              <w:pStyle w:val="Tabletext"/>
            </w:pPr>
            <w:r w:rsidRPr="00783BFD">
              <w:t xml:space="preserve">Oral solution 133.3 mg per 25 mL, 500 </w:t>
            </w:r>
            <w:bookmarkStart w:id="273" w:name="BK_S4P24L8C39"/>
            <w:bookmarkStart w:id="274" w:name="BK_S4P24L11C39"/>
            <w:bookmarkStart w:id="275" w:name="BK_S4P23L13C39"/>
            <w:bookmarkStart w:id="276" w:name="BK_S4P23L3C39"/>
            <w:bookmarkEnd w:id="273"/>
            <w:bookmarkEnd w:id="274"/>
            <w:bookmarkEnd w:id="275"/>
            <w:bookmarkEnd w:id="276"/>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Timolol</w:t>
            </w:r>
            <w:proofErr w:type="spellEnd"/>
          </w:p>
        </w:tc>
        <w:tc>
          <w:tcPr>
            <w:tcW w:w="4156" w:type="dxa"/>
            <w:shd w:val="clear" w:color="auto" w:fill="auto"/>
          </w:tcPr>
          <w:p w:rsidR="00382EAB" w:rsidRPr="00783BFD" w:rsidRDefault="00382EAB" w:rsidP="00382EAB">
            <w:pPr>
              <w:pStyle w:val="Tabletext"/>
            </w:pPr>
            <w:r w:rsidRPr="00783BFD">
              <w:t>Eye drops 5 mg (as maleate) per mL, 5 mL</w:t>
            </w:r>
          </w:p>
        </w:tc>
      </w:tr>
      <w:tr w:rsidR="00382EAB" w:rsidRPr="00783BFD" w:rsidTr="003D00E3">
        <w:tc>
          <w:tcPr>
            <w:tcW w:w="4156" w:type="dxa"/>
            <w:shd w:val="clear" w:color="auto" w:fill="auto"/>
          </w:tcPr>
          <w:p w:rsidR="00382EAB" w:rsidRPr="00783BFD" w:rsidRDefault="00ED2423" w:rsidP="00382EAB">
            <w:pPr>
              <w:pStyle w:val="Tabletext"/>
            </w:pPr>
            <w:proofErr w:type="spellStart"/>
            <w:r w:rsidRPr="00783BFD">
              <w:t>Timolol</w:t>
            </w:r>
            <w:proofErr w:type="spellEnd"/>
          </w:p>
        </w:tc>
        <w:tc>
          <w:tcPr>
            <w:tcW w:w="4156" w:type="dxa"/>
            <w:shd w:val="clear" w:color="auto" w:fill="auto"/>
          </w:tcPr>
          <w:p w:rsidR="00382EAB" w:rsidRPr="00783BFD" w:rsidRDefault="00382EAB" w:rsidP="00382EAB">
            <w:pPr>
              <w:pStyle w:val="Tabletext"/>
            </w:pPr>
            <w:r w:rsidRPr="00783BFD">
              <w:t>Eye drops (</w:t>
            </w:r>
            <w:proofErr w:type="spellStart"/>
            <w:r w:rsidRPr="00783BFD">
              <w:t>gellan</w:t>
            </w:r>
            <w:proofErr w:type="spellEnd"/>
            <w:r w:rsidRPr="00783BFD">
              <w:t xml:space="preserve"> gum solution) 5 mg (as maleate) per mL, 2.5 mL</w:t>
            </w:r>
          </w:p>
        </w:tc>
      </w:tr>
      <w:tr w:rsidR="00382EAB" w:rsidRPr="00783BFD" w:rsidTr="003D00E3">
        <w:tc>
          <w:tcPr>
            <w:tcW w:w="4156" w:type="dxa"/>
            <w:shd w:val="clear" w:color="auto" w:fill="auto"/>
          </w:tcPr>
          <w:p w:rsidR="00382EAB" w:rsidRPr="00783BFD" w:rsidRDefault="00382EAB" w:rsidP="00382EAB">
            <w:pPr>
              <w:pStyle w:val="Tabletext"/>
            </w:pPr>
            <w:r w:rsidRPr="00783BFD">
              <w:t>Tiotropium</w:t>
            </w:r>
          </w:p>
        </w:tc>
        <w:tc>
          <w:tcPr>
            <w:tcW w:w="4156" w:type="dxa"/>
            <w:shd w:val="clear" w:color="auto" w:fill="auto"/>
          </w:tcPr>
          <w:p w:rsidR="00382EAB" w:rsidRPr="00783BFD" w:rsidRDefault="00382EAB" w:rsidP="00382EAB">
            <w:pPr>
              <w:pStyle w:val="Tabletext"/>
            </w:pPr>
            <w:r w:rsidRPr="00783BFD">
              <w:t>Solution for oral inhalation 2.5 micrograms (as bromide monohydrate) per actuation (60</w:t>
            </w:r>
            <w:r w:rsidR="00B34DF2" w:rsidRPr="00783BFD">
              <w:t xml:space="preserve"> </w:t>
            </w:r>
            <w:r w:rsidRPr="00783BFD">
              <w:t>actuations)</w:t>
            </w:r>
          </w:p>
        </w:tc>
      </w:tr>
      <w:tr w:rsidR="00382EAB" w:rsidRPr="00783BFD" w:rsidTr="003D00E3">
        <w:tc>
          <w:tcPr>
            <w:tcW w:w="4156" w:type="dxa"/>
            <w:shd w:val="clear" w:color="auto" w:fill="auto"/>
          </w:tcPr>
          <w:p w:rsidR="00382EAB" w:rsidRPr="00783BFD" w:rsidRDefault="00382EAB" w:rsidP="00382EAB">
            <w:pPr>
              <w:pStyle w:val="Tabletext"/>
            </w:pPr>
            <w:r w:rsidRPr="00783BFD">
              <w:t xml:space="preserve">Tiotropium with </w:t>
            </w:r>
            <w:proofErr w:type="spellStart"/>
            <w:r w:rsidRPr="00783BFD">
              <w:t>olodaterol</w:t>
            </w:r>
            <w:proofErr w:type="spellEnd"/>
          </w:p>
        </w:tc>
        <w:tc>
          <w:tcPr>
            <w:tcW w:w="4156" w:type="dxa"/>
            <w:shd w:val="clear" w:color="auto" w:fill="auto"/>
          </w:tcPr>
          <w:p w:rsidR="00382EAB" w:rsidRPr="00783BFD" w:rsidRDefault="00382EAB" w:rsidP="00382EAB">
            <w:pPr>
              <w:pStyle w:val="Tabletext"/>
            </w:pPr>
            <w:r w:rsidRPr="00783BFD">
              <w:t xml:space="preserve">Solution for oral inhalation containing tiotropium 2.5 micrograms (as bromide monohydrate) with </w:t>
            </w:r>
            <w:proofErr w:type="spellStart"/>
            <w:r w:rsidRPr="00783BFD">
              <w:t>olodaterol</w:t>
            </w:r>
            <w:proofErr w:type="spellEnd"/>
            <w:r w:rsidRPr="00783BFD">
              <w:t xml:space="preserve"> 2.5 micrograms (as hydrochloride) per dose, 60</w:t>
            </w:r>
            <w:r w:rsidR="00B34DF2" w:rsidRPr="00783BFD">
              <w:t xml:space="preserve"> </w:t>
            </w:r>
            <w:r w:rsidRPr="00783BFD">
              <w:t>doses</w:t>
            </w:r>
          </w:p>
        </w:tc>
      </w:tr>
      <w:tr w:rsidR="00382EAB" w:rsidRPr="00783BFD" w:rsidTr="003D00E3">
        <w:tc>
          <w:tcPr>
            <w:tcW w:w="4156" w:type="dxa"/>
            <w:shd w:val="clear" w:color="auto" w:fill="auto"/>
          </w:tcPr>
          <w:p w:rsidR="00382EAB" w:rsidRPr="00783BFD" w:rsidRDefault="00382EAB" w:rsidP="00382EAB">
            <w:pPr>
              <w:pStyle w:val="Tabletext"/>
            </w:pPr>
            <w:r w:rsidRPr="00783BFD">
              <w:t>Tobramycin</w:t>
            </w:r>
          </w:p>
        </w:tc>
        <w:tc>
          <w:tcPr>
            <w:tcW w:w="4156" w:type="dxa"/>
            <w:shd w:val="clear" w:color="auto" w:fill="auto"/>
          </w:tcPr>
          <w:p w:rsidR="00382EAB" w:rsidRPr="00783BFD" w:rsidRDefault="00382EAB" w:rsidP="0045728E">
            <w:pPr>
              <w:pStyle w:val="Tabletext"/>
            </w:pPr>
            <w:r w:rsidRPr="00783BFD">
              <w:t>Eye drops 3 mg per mL, 5 mL</w:t>
            </w:r>
          </w:p>
        </w:tc>
      </w:tr>
      <w:tr w:rsidR="0045728E" w:rsidRPr="00783BFD" w:rsidTr="003D00E3">
        <w:tc>
          <w:tcPr>
            <w:tcW w:w="4156" w:type="dxa"/>
            <w:shd w:val="clear" w:color="auto" w:fill="auto"/>
          </w:tcPr>
          <w:p w:rsidR="0045728E" w:rsidRPr="00783BFD" w:rsidRDefault="0045728E" w:rsidP="00391058">
            <w:pPr>
              <w:pStyle w:val="Tabletext"/>
            </w:pPr>
            <w:r w:rsidRPr="00783BFD">
              <w:t>Tobramycin</w:t>
            </w:r>
          </w:p>
        </w:tc>
        <w:tc>
          <w:tcPr>
            <w:tcW w:w="4156" w:type="dxa"/>
            <w:shd w:val="clear" w:color="auto" w:fill="auto"/>
          </w:tcPr>
          <w:p w:rsidR="0045728E" w:rsidRPr="00783BFD" w:rsidRDefault="0045728E" w:rsidP="00391058">
            <w:pPr>
              <w:pStyle w:val="Tabletext"/>
            </w:pPr>
            <w:r w:rsidRPr="00783BFD">
              <w:t xml:space="preserve">Eye ointment 3 mg per g, 3.5 </w:t>
            </w:r>
            <w:bookmarkStart w:id="277" w:name="BK_S4P24L22C30"/>
            <w:bookmarkStart w:id="278" w:name="BK_S4P24L23C30"/>
            <w:bookmarkStart w:id="279" w:name="BK_S4P23L25C30"/>
            <w:bookmarkStart w:id="280" w:name="BK_S4P23L15C30"/>
            <w:bookmarkEnd w:id="277"/>
            <w:bookmarkEnd w:id="278"/>
            <w:bookmarkEnd w:id="279"/>
            <w:bookmarkEnd w:id="280"/>
            <w:r w:rsidRPr="00783BFD">
              <w:t>g</w:t>
            </w:r>
          </w:p>
        </w:tc>
      </w:tr>
      <w:tr w:rsidR="00382EAB" w:rsidRPr="00783BFD" w:rsidTr="003D00E3">
        <w:tc>
          <w:tcPr>
            <w:tcW w:w="4156" w:type="dxa"/>
            <w:shd w:val="clear" w:color="auto" w:fill="auto"/>
          </w:tcPr>
          <w:p w:rsidR="00382EAB" w:rsidRPr="00783BFD" w:rsidRDefault="00382EAB" w:rsidP="00382EAB">
            <w:pPr>
              <w:pStyle w:val="Tabletext"/>
            </w:pPr>
            <w:r w:rsidRPr="00783BFD">
              <w:t>Tramadol</w:t>
            </w:r>
          </w:p>
        </w:tc>
        <w:tc>
          <w:tcPr>
            <w:tcW w:w="4156" w:type="dxa"/>
            <w:shd w:val="clear" w:color="auto" w:fill="auto"/>
          </w:tcPr>
          <w:p w:rsidR="00382EAB" w:rsidRPr="00783BFD" w:rsidRDefault="00382EAB" w:rsidP="00382EAB">
            <w:pPr>
              <w:pStyle w:val="Tabletext"/>
            </w:pPr>
            <w:r w:rsidRPr="00783BFD">
              <w:t xml:space="preserve">Oral drops containing tramadol hydrochloride 100 mg per mL, 10 </w:t>
            </w:r>
            <w:bookmarkStart w:id="281" w:name="BK_S4P24L24C19"/>
            <w:bookmarkStart w:id="282" w:name="BK_S4P24L25C19"/>
            <w:bookmarkStart w:id="283" w:name="BK_S4P23L27C19"/>
            <w:bookmarkStart w:id="284" w:name="BK_S4P23L17C19"/>
            <w:bookmarkEnd w:id="281"/>
            <w:bookmarkEnd w:id="282"/>
            <w:bookmarkEnd w:id="283"/>
            <w:bookmarkEnd w:id="284"/>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Travoprost</w:t>
            </w:r>
            <w:proofErr w:type="spellEnd"/>
          </w:p>
        </w:tc>
        <w:tc>
          <w:tcPr>
            <w:tcW w:w="4156" w:type="dxa"/>
            <w:shd w:val="clear" w:color="auto" w:fill="auto"/>
          </w:tcPr>
          <w:p w:rsidR="00382EAB" w:rsidRPr="00783BFD" w:rsidRDefault="00382EAB" w:rsidP="00382EAB">
            <w:pPr>
              <w:pStyle w:val="Tabletext"/>
            </w:pPr>
            <w:r w:rsidRPr="00783BFD">
              <w:t>Eye drops 40 micrograms per mL, 2.5 mL</w:t>
            </w:r>
          </w:p>
        </w:tc>
      </w:tr>
      <w:tr w:rsidR="00382EAB" w:rsidRPr="00783BFD" w:rsidTr="003D00E3">
        <w:tc>
          <w:tcPr>
            <w:tcW w:w="4156" w:type="dxa"/>
            <w:shd w:val="clear" w:color="auto" w:fill="auto"/>
          </w:tcPr>
          <w:p w:rsidR="00382EAB" w:rsidRPr="00783BFD" w:rsidRDefault="00382EAB" w:rsidP="00510DF5">
            <w:pPr>
              <w:pStyle w:val="Tabletext"/>
            </w:pPr>
            <w:proofErr w:type="spellStart"/>
            <w:r w:rsidRPr="00783BFD">
              <w:t>Travoprost</w:t>
            </w:r>
            <w:proofErr w:type="spellEnd"/>
            <w:r w:rsidRPr="00783BFD">
              <w:t xml:space="preserve"> with </w:t>
            </w:r>
            <w:proofErr w:type="spellStart"/>
            <w:r w:rsidR="00510DF5" w:rsidRPr="00783BFD">
              <w:t>t</w:t>
            </w:r>
            <w:r w:rsidRPr="00783BFD">
              <w:t>imolol</w:t>
            </w:r>
            <w:proofErr w:type="spellEnd"/>
          </w:p>
        </w:tc>
        <w:tc>
          <w:tcPr>
            <w:tcW w:w="4156" w:type="dxa"/>
            <w:shd w:val="clear" w:color="auto" w:fill="auto"/>
          </w:tcPr>
          <w:p w:rsidR="00382EAB" w:rsidRPr="00783BFD" w:rsidRDefault="00382EAB" w:rsidP="00382EAB">
            <w:pPr>
              <w:pStyle w:val="Tabletext"/>
            </w:pPr>
            <w:r w:rsidRPr="00783BFD">
              <w:t xml:space="preserve">Eye drops 40 micrograms </w:t>
            </w:r>
            <w:proofErr w:type="spellStart"/>
            <w:r w:rsidRPr="00783BFD">
              <w:t>travoprost</w:t>
            </w:r>
            <w:proofErr w:type="spellEnd"/>
            <w:r w:rsidRPr="00783BFD">
              <w:t xml:space="preserve"> with </w:t>
            </w:r>
            <w:proofErr w:type="spellStart"/>
            <w:r w:rsidRPr="00783BFD">
              <w:t>timolol</w:t>
            </w:r>
            <w:proofErr w:type="spellEnd"/>
            <w:r w:rsidRPr="00783BFD">
              <w:t xml:space="preserve"> 5 mg (as maleate) per mL, 2.5</w:t>
            </w:r>
            <w:r w:rsidR="00B34DF2" w:rsidRPr="00783BFD">
              <w:t xml:space="preserve"> </w:t>
            </w:r>
            <w:r w:rsidRPr="00783BFD">
              <w:t>mL</w:t>
            </w:r>
          </w:p>
        </w:tc>
      </w:tr>
      <w:tr w:rsidR="00382EAB" w:rsidRPr="00783BFD" w:rsidTr="003D00E3">
        <w:tc>
          <w:tcPr>
            <w:tcW w:w="4156" w:type="dxa"/>
            <w:shd w:val="clear" w:color="auto" w:fill="auto"/>
          </w:tcPr>
          <w:p w:rsidR="00382EAB" w:rsidRPr="00783BFD" w:rsidRDefault="00382EAB" w:rsidP="00F84AB5">
            <w:pPr>
              <w:pStyle w:val="Tabletext"/>
            </w:pPr>
            <w:r w:rsidRPr="00783BFD">
              <w:t xml:space="preserve">Triamcinolone with </w:t>
            </w:r>
            <w:r w:rsidR="00F84AB5" w:rsidRPr="00783BFD">
              <w:t>n</w:t>
            </w:r>
            <w:r w:rsidRPr="00783BFD">
              <w:t xml:space="preserve">eomycin, </w:t>
            </w:r>
            <w:r w:rsidR="00F84AB5" w:rsidRPr="00783BFD">
              <w:t>g</w:t>
            </w:r>
            <w:r w:rsidRPr="00783BFD">
              <w:t xml:space="preserve">ramicidin and </w:t>
            </w:r>
            <w:r w:rsidR="00F84AB5" w:rsidRPr="00783BFD">
              <w:t>n</w:t>
            </w:r>
            <w:r w:rsidRPr="00783BFD">
              <w:t>ystatin</w:t>
            </w:r>
          </w:p>
        </w:tc>
        <w:tc>
          <w:tcPr>
            <w:tcW w:w="4156" w:type="dxa"/>
            <w:shd w:val="clear" w:color="auto" w:fill="auto"/>
          </w:tcPr>
          <w:p w:rsidR="00382EAB" w:rsidRPr="00783BFD" w:rsidRDefault="001F06ED" w:rsidP="00F84AB5">
            <w:pPr>
              <w:pStyle w:val="Tabletext"/>
            </w:pPr>
            <w:r w:rsidRPr="001F06ED">
              <w:t xml:space="preserve">Ear drops containing triamcinolone </w:t>
            </w:r>
            <w:proofErr w:type="spellStart"/>
            <w:r w:rsidRPr="001F06ED">
              <w:t>acetonide</w:t>
            </w:r>
            <w:proofErr w:type="spellEnd"/>
            <w:r w:rsidRPr="001F06ED">
              <w:t xml:space="preserve"> 0.9 mg with neomycin 2.25 mg (as </w:t>
            </w:r>
            <w:proofErr w:type="spellStart"/>
            <w:r w:rsidRPr="001F06ED">
              <w:t>sulfate</w:t>
            </w:r>
            <w:proofErr w:type="spellEnd"/>
            <w:r w:rsidRPr="001F06ED">
              <w:t xml:space="preserve">), gramicidin 225 micrograms and nystatin 90,000 units per mL, 7.5 </w:t>
            </w:r>
            <w:bookmarkStart w:id="285" w:name="BK_S4P23L34C19"/>
            <w:bookmarkStart w:id="286" w:name="BK_S4P23L24C19"/>
            <w:bookmarkEnd w:id="285"/>
            <w:bookmarkEnd w:id="286"/>
            <w:r w:rsidRPr="001F06ED">
              <w:t>mL</w:t>
            </w:r>
          </w:p>
        </w:tc>
      </w:tr>
      <w:tr w:rsidR="00DC157E" w:rsidRPr="00783BFD" w:rsidTr="003D00E3">
        <w:tc>
          <w:tcPr>
            <w:tcW w:w="4156" w:type="dxa"/>
            <w:shd w:val="clear" w:color="auto" w:fill="auto"/>
          </w:tcPr>
          <w:p w:rsidR="00F84AB5" w:rsidRPr="00783BFD" w:rsidRDefault="00F84AB5" w:rsidP="00B6488F">
            <w:pPr>
              <w:pStyle w:val="Tabletext"/>
            </w:pPr>
            <w:r w:rsidRPr="00783BFD">
              <w:t>Triamcinolone with neomycin, gramicidin and nystatin</w:t>
            </w:r>
          </w:p>
        </w:tc>
        <w:tc>
          <w:tcPr>
            <w:tcW w:w="4156" w:type="dxa"/>
            <w:shd w:val="clear" w:color="auto" w:fill="auto"/>
          </w:tcPr>
          <w:p w:rsidR="00F84AB5" w:rsidRPr="00783BFD" w:rsidRDefault="00F84AB5" w:rsidP="00B6488F">
            <w:pPr>
              <w:pStyle w:val="Tabletext"/>
            </w:pPr>
            <w:r w:rsidRPr="00783BFD">
              <w:t xml:space="preserve">Ear ointment containing triamcinolone </w:t>
            </w:r>
            <w:proofErr w:type="spellStart"/>
            <w:r w:rsidRPr="00783BFD">
              <w:t>acetonide</w:t>
            </w:r>
            <w:proofErr w:type="spellEnd"/>
            <w:r w:rsidRPr="00783BFD">
              <w:t xml:space="preserve"> 1 mg with neomycin 2.5 mg (as </w:t>
            </w:r>
            <w:proofErr w:type="spellStart"/>
            <w:r w:rsidRPr="00783BFD">
              <w:t>sulfate</w:t>
            </w:r>
            <w:proofErr w:type="spellEnd"/>
            <w:r w:rsidRPr="00783BFD">
              <w:t xml:space="preserve">), gramicidin 250 micrograms and nystatin 100,000 units per g, 5 </w:t>
            </w:r>
            <w:bookmarkStart w:id="287" w:name="BK_S4P24L35C33"/>
            <w:bookmarkStart w:id="288" w:name="BK_S4P24L36C33"/>
            <w:bookmarkStart w:id="289" w:name="BK_S4P23L38C33"/>
            <w:bookmarkStart w:id="290" w:name="BK_S4P23L28C33"/>
            <w:bookmarkEnd w:id="287"/>
            <w:bookmarkEnd w:id="288"/>
            <w:bookmarkEnd w:id="289"/>
            <w:bookmarkEnd w:id="290"/>
            <w:r w:rsidRPr="00783BFD">
              <w:t>g</w:t>
            </w:r>
          </w:p>
        </w:tc>
      </w:tr>
      <w:tr w:rsidR="00382EAB" w:rsidRPr="00783BFD" w:rsidTr="003D00E3">
        <w:tc>
          <w:tcPr>
            <w:tcW w:w="4156" w:type="dxa"/>
            <w:shd w:val="clear" w:color="auto" w:fill="auto"/>
          </w:tcPr>
          <w:p w:rsidR="00382EAB" w:rsidRPr="00783BFD" w:rsidRDefault="00382EAB" w:rsidP="00D7035C">
            <w:pPr>
              <w:pStyle w:val="Tabletext"/>
            </w:pPr>
            <w:r w:rsidRPr="00783BFD">
              <w:t xml:space="preserve">Trimethoprim with </w:t>
            </w:r>
            <w:r w:rsidR="00D7035C" w:rsidRPr="00783BFD">
              <w:t>s</w:t>
            </w:r>
            <w:r w:rsidRPr="00783BFD">
              <w:t>ulfamethoxazole</w:t>
            </w:r>
          </w:p>
        </w:tc>
        <w:tc>
          <w:tcPr>
            <w:tcW w:w="4156" w:type="dxa"/>
            <w:shd w:val="clear" w:color="auto" w:fill="auto"/>
          </w:tcPr>
          <w:p w:rsidR="00382EAB" w:rsidRPr="00783BFD" w:rsidRDefault="00382EAB" w:rsidP="00382EAB">
            <w:pPr>
              <w:pStyle w:val="Tabletext"/>
            </w:pPr>
            <w:r w:rsidRPr="00783BFD">
              <w:t>Paediatric oral suspension 40 mg</w:t>
            </w:r>
            <w:r w:rsidR="00062185">
              <w:noBreakHyphen/>
            </w:r>
            <w:r w:rsidRPr="00783BFD">
              <w:t xml:space="preserve">200 mg per 5 mL, 100 </w:t>
            </w:r>
            <w:bookmarkStart w:id="291" w:name="BK_S4P24L37C9"/>
            <w:bookmarkStart w:id="292" w:name="BK_S4P24L38C9"/>
            <w:bookmarkStart w:id="293" w:name="BK_S4P23L40C9"/>
            <w:bookmarkStart w:id="294" w:name="BK_S4P23L30C9"/>
            <w:bookmarkEnd w:id="291"/>
            <w:bookmarkEnd w:id="292"/>
            <w:bookmarkEnd w:id="293"/>
            <w:bookmarkEnd w:id="294"/>
            <w:r w:rsidRPr="00783BFD">
              <w:t>mL</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Umeclidinium</w:t>
            </w:r>
            <w:proofErr w:type="spellEnd"/>
          </w:p>
        </w:tc>
        <w:tc>
          <w:tcPr>
            <w:tcW w:w="4156" w:type="dxa"/>
            <w:shd w:val="clear" w:color="auto" w:fill="auto"/>
          </w:tcPr>
          <w:p w:rsidR="00382EAB" w:rsidRPr="00783BFD" w:rsidRDefault="00382EAB" w:rsidP="00382EAB">
            <w:pPr>
              <w:pStyle w:val="Tabletext"/>
            </w:pPr>
            <w:r w:rsidRPr="00783BFD">
              <w:t>Powder for oral inhalation in breath actuated device 62.5 micrograms (as bromide) per dose, 30 doses</w:t>
            </w:r>
          </w:p>
        </w:tc>
      </w:tr>
      <w:tr w:rsidR="00382EAB" w:rsidRPr="00783BFD" w:rsidTr="003D00E3">
        <w:tc>
          <w:tcPr>
            <w:tcW w:w="4156" w:type="dxa"/>
            <w:shd w:val="clear" w:color="auto" w:fill="auto"/>
          </w:tcPr>
          <w:p w:rsidR="00382EAB" w:rsidRPr="00783BFD" w:rsidRDefault="00382EAB" w:rsidP="00382EAB">
            <w:pPr>
              <w:pStyle w:val="Tabletext"/>
            </w:pPr>
            <w:proofErr w:type="spellStart"/>
            <w:r w:rsidRPr="00783BFD">
              <w:t>Umeclidinium</w:t>
            </w:r>
            <w:proofErr w:type="spellEnd"/>
            <w:r w:rsidRPr="00783BFD">
              <w:t xml:space="preserve"> with </w:t>
            </w:r>
            <w:proofErr w:type="spellStart"/>
            <w:r w:rsidRPr="00783BFD">
              <w:t>vilanterol</w:t>
            </w:r>
            <w:proofErr w:type="spellEnd"/>
          </w:p>
        </w:tc>
        <w:tc>
          <w:tcPr>
            <w:tcW w:w="4156" w:type="dxa"/>
            <w:shd w:val="clear" w:color="auto" w:fill="auto"/>
          </w:tcPr>
          <w:p w:rsidR="00382EAB" w:rsidRPr="00783BFD" w:rsidRDefault="00382EAB" w:rsidP="00382EAB">
            <w:pPr>
              <w:pStyle w:val="Tabletext"/>
            </w:pPr>
            <w:r w:rsidRPr="00783BFD">
              <w:t xml:space="preserve">Powder for oral inhalation in breath actuated device containing </w:t>
            </w:r>
            <w:proofErr w:type="spellStart"/>
            <w:r w:rsidRPr="00783BFD">
              <w:t>umeclidinium</w:t>
            </w:r>
            <w:proofErr w:type="spellEnd"/>
            <w:r w:rsidRPr="00783BFD">
              <w:t xml:space="preserve"> 62.5</w:t>
            </w:r>
            <w:r w:rsidR="00B34DF2" w:rsidRPr="00783BFD">
              <w:t xml:space="preserve"> </w:t>
            </w:r>
            <w:r w:rsidRPr="00783BFD">
              <w:t xml:space="preserve">micrograms (as bromide) with </w:t>
            </w:r>
            <w:proofErr w:type="spellStart"/>
            <w:r w:rsidRPr="00783BFD">
              <w:t>vilanterol</w:t>
            </w:r>
            <w:proofErr w:type="spellEnd"/>
            <w:r w:rsidRPr="00783BFD">
              <w:t xml:space="preserve"> 25 micrograms (as </w:t>
            </w:r>
            <w:proofErr w:type="spellStart"/>
            <w:r w:rsidRPr="00783BFD">
              <w:t>trifenatate</w:t>
            </w:r>
            <w:proofErr w:type="spellEnd"/>
            <w:r w:rsidRPr="00783BFD">
              <w:t>) per dose, 30 doses</w:t>
            </w:r>
          </w:p>
        </w:tc>
      </w:tr>
      <w:tr w:rsidR="00382EAB" w:rsidRPr="00783BFD" w:rsidTr="003D00E3">
        <w:tc>
          <w:tcPr>
            <w:tcW w:w="4156" w:type="dxa"/>
            <w:tcBorders>
              <w:bottom w:val="single" w:sz="2" w:space="0" w:color="auto"/>
            </w:tcBorders>
            <w:shd w:val="clear" w:color="auto" w:fill="auto"/>
          </w:tcPr>
          <w:p w:rsidR="00382EAB" w:rsidRPr="00783BFD" w:rsidRDefault="00382EAB" w:rsidP="00382EAB">
            <w:pPr>
              <w:pStyle w:val="Tabletext"/>
            </w:pPr>
            <w:proofErr w:type="spellStart"/>
            <w:r w:rsidRPr="00783BFD">
              <w:t>Varenicline</w:t>
            </w:r>
            <w:proofErr w:type="spellEnd"/>
          </w:p>
        </w:tc>
        <w:tc>
          <w:tcPr>
            <w:tcW w:w="4156" w:type="dxa"/>
            <w:tcBorders>
              <w:bottom w:val="single" w:sz="2" w:space="0" w:color="auto"/>
            </w:tcBorders>
            <w:shd w:val="clear" w:color="auto" w:fill="auto"/>
          </w:tcPr>
          <w:p w:rsidR="00382EAB" w:rsidRPr="00783BFD" w:rsidRDefault="00382EAB" w:rsidP="00382EAB">
            <w:pPr>
              <w:pStyle w:val="Tabletext"/>
            </w:pPr>
            <w:r w:rsidRPr="00783BFD">
              <w:t>Box containing 11 tablets 0.5 mg (as tartrate) and 14 tablets 1 mg (as tartrate) in the first pack and 28 tablets 1 mg (as tartrate) in the second pack</w:t>
            </w:r>
          </w:p>
        </w:tc>
      </w:tr>
      <w:tr w:rsidR="00382EAB" w:rsidRPr="00783BFD" w:rsidTr="003D00E3">
        <w:tc>
          <w:tcPr>
            <w:tcW w:w="4156" w:type="dxa"/>
            <w:tcBorders>
              <w:top w:val="single" w:sz="2" w:space="0" w:color="auto"/>
              <w:bottom w:val="single" w:sz="12" w:space="0" w:color="auto"/>
            </w:tcBorders>
            <w:shd w:val="clear" w:color="auto" w:fill="auto"/>
          </w:tcPr>
          <w:p w:rsidR="00382EAB" w:rsidRPr="00783BFD" w:rsidRDefault="00382EAB" w:rsidP="00382EAB">
            <w:pPr>
              <w:pStyle w:val="Tabletext"/>
            </w:pPr>
            <w:proofErr w:type="spellStart"/>
            <w:r w:rsidRPr="00783BFD">
              <w:t>Venetoclax</w:t>
            </w:r>
            <w:proofErr w:type="spellEnd"/>
          </w:p>
        </w:tc>
        <w:tc>
          <w:tcPr>
            <w:tcW w:w="4156" w:type="dxa"/>
            <w:tcBorders>
              <w:top w:val="single" w:sz="2" w:space="0" w:color="auto"/>
              <w:bottom w:val="single" w:sz="12" w:space="0" w:color="auto"/>
            </w:tcBorders>
            <w:shd w:val="clear" w:color="auto" w:fill="auto"/>
          </w:tcPr>
          <w:p w:rsidR="00382EAB" w:rsidRPr="00783BFD" w:rsidRDefault="00382EAB" w:rsidP="00382EAB">
            <w:pPr>
              <w:pStyle w:val="Tabletext"/>
            </w:pPr>
            <w:r w:rsidRPr="00783BFD">
              <w:t xml:space="preserve">Pack containing 14 tablets </w:t>
            </w:r>
            <w:proofErr w:type="spellStart"/>
            <w:r w:rsidRPr="00783BFD">
              <w:t>venetoclax</w:t>
            </w:r>
            <w:proofErr w:type="spellEnd"/>
            <w:r w:rsidRPr="00783BFD">
              <w:t xml:space="preserve"> 10 mg and 7 tablets </w:t>
            </w:r>
            <w:proofErr w:type="spellStart"/>
            <w:r w:rsidRPr="00783BFD">
              <w:t>venetoclax</w:t>
            </w:r>
            <w:proofErr w:type="spellEnd"/>
            <w:r w:rsidRPr="00783BFD">
              <w:t xml:space="preserve"> 50 mg and 7 tablets </w:t>
            </w:r>
            <w:proofErr w:type="spellStart"/>
            <w:r w:rsidRPr="00783BFD">
              <w:t>venetoclax</w:t>
            </w:r>
            <w:proofErr w:type="spellEnd"/>
            <w:r w:rsidRPr="00783BFD">
              <w:t xml:space="preserve"> 100 mg and 14 tablets </w:t>
            </w:r>
            <w:proofErr w:type="spellStart"/>
            <w:r w:rsidRPr="00783BFD">
              <w:t>venetoclax</w:t>
            </w:r>
            <w:proofErr w:type="spellEnd"/>
            <w:r w:rsidRPr="00783BFD">
              <w:t xml:space="preserve"> </w:t>
            </w:r>
            <w:r w:rsidRPr="00783BFD">
              <w:lastRenderedPageBreak/>
              <w:t xml:space="preserve">100 </w:t>
            </w:r>
            <w:bookmarkStart w:id="295" w:name="BK_S4P25L12C5"/>
            <w:bookmarkStart w:id="296" w:name="BK_S4P24L15C5"/>
            <w:bookmarkStart w:id="297" w:name="BK_S4P24L1C5"/>
            <w:bookmarkEnd w:id="295"/>
            <w:bookmarkEnd w:id="296"/>
            <w:bookmarkEnd w:id="297"/>
            <w:r w:rsidRPr="00783BFD">
              <w:t>mg</w:t>
            </w:r>
          </w:p>
        </w:tc>
      </w:tr>
    </w:tbl>
    <w:p w:rsidR="00C20B84" w:rsidRPr="00783BFD" w:rsidRDefault="00C20B84" w:rsidP="00C20B84">
      <w:pPr>
        <w:pStyle w:val="Tabletext"/>
      </w:pPr>
    </w:p>
    <w:p w:rsidR="003D49C4" w:rsidRPr="00783BFD" w:rsidRDefault="003D49C4" w:rsidP="00816709">
      <w:pPr>
        <w:sectPr w:rsidR="003D49C4" w:rsidRPr="00783BFD" w:rsidSect="00FE15B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F675B7" w:rsidRPr="00783BFD" w:rsidRDefault="00F675B7" w:rsidP="00F675B7">
      <w:pPr>
        <w:pStyle w:val="ActHead1"/>
        <w:pageBreakBefore/>
      </w:pPr>
      <w:bookmarkStart w:id="298" w:name="_Toc30510673"/>
      <w:r w:rsidRPr="002D6F83">
        <w:rPr>
          <w:rStyle w:val="CharChapNo"/>
        </w:rPr>
        <w:lastRenderedPageBreak/>
        <w:t>Schedule</w:t>
      </w:r>
      <w:r w:rsidR="00783BFD" w:rsidRPr="002D6F83">
        <w:rPr>
          <w:rStyle w:val="CharChapNo"/>
        </w:rPr>
        <w:t> </w:t>
      </w:r>
      <w:r w:rsidR="00F650B2" w:rsidRPr="002D6F83">
        <w:rPr>
          <w:rStyle w:val="CharChapNo"/>
        </w:rPr>
        <w:t>5</w:t>
      </w:r>
      <w:r w:rsidRPr="00783BFD">
        <w:t>—</w:t>
      </w:r>
      <w:bookmarkStart w:id="299" w:name="BK_S5P26L1C12"/>
      <w:bookmarkStart w:id="300" w:name="BK_S5P25L1C12"/>
      <w:bookmarkEnd w:id="299"/>
      <w:bookmarkEnd w:id="300"/>
      <w:r w:rsidR="00B6488F" w:rsidRPr="002D6F83">
        <w:rPr>
          <w:rStyle w:val="CharChapText"/>
        </w:rPr>
        <w:t>Standard formula preparations</w:t>
      </w:r>
      <w:bookmarkEnd w:id="298"/>
    </w:p>
    <w:p w:rsidR="00F675B7" w:rsidRPr="00783BFD" w:rsidRDefault="00F675B7" w:rsidP="00F675B7">
      <w:pPr>
        <w:pStyle w:val="notemargin"/>
      </w:pPr>
      <w:r w:rsidRPr="00783BFD">
        <w:t>Note:</w:t>
      </w:r>
      <w:r w:rsidRPr="00783BFD">
        <w:tab/>
        <w:t>See subsection 7(3).</w:t>
      </w:r>
    </w:p>
    <w:p w:rsidR="00F675B7" w:rsidRPr="002D6F83" w:rsidRDefault="00F675B7" w:rsidP="00F675B7">
      <w:pPr>
        <w:pStyle w:val="Header"/>
      </w:pPr>
      <w:bookmarkStart w:id="301" w:name="f_Check_Lines_below"/>
      <w:bookmarkEnd w:id="301"/>
      <w:r w:rsidRPr="002D6F83">
        <w:rPr>
          <w:rStyle w:val="CharPartNo"/>
        </w:rPr>
        <w:t xml:space="preserve"> </w:t>
      </w:r>
      <w:r w:rsidRPr="002D6F83">
        <w:rPr>
          <w:rStyle w:val="CharPartText"/>
        </w:rPr>
        <w:t xml:space="preserve"> </w:t>
      </w:r>
    </w:p>
    <w:p w:rsidR="00F675B7" w:rsidRPr="002D6F83" w:rsidRDefault="00F675B7" w:rsidP="00F675B7">
      <w:pPr>
        <w:pStyle w:val="Header"/>
      </w:pPr>
      <w:r w:rsidRPr="002D6F83">
        <w:rPr>
          <w:rStyle w:val="CharDivNo"/>
        </w:rPr>
        <w:t xml:space="preserve"> </w:t>
      </w:r>
      <w:r w:rsidRPr="002D6F83">
        <w:rPr>
          <w:rStyle w:val="CharDivText"/>
        </w:rPr>
        <w:t xml:space="preserve"> </w:t>
      </w:r>
    </w:p>
    <w:p w:rsidR="00F675B7" w:rsidRPr="00783BFD" w:rsidRDefault="00F675B7" w:rsidP="00F675B7">
      <w:pPr>
        <w:pStyle w:val="ActHead5"/>
      </w:pPr>
      <w:bookmarkStart w:id="302" w:name="_Toc30510674"/>
      <w:r w:rsidRPr="002D6F83">
        <w:rPr>
          <w:rStyle w:val="CharSectno"/>
        </w:rPr>
        <w:t>1</w:t>
      </w:r>
      <w:r w:rsidRPr="00783BFD">
        <w:t xml:space="preserve">  Standard formula preparations</w:t>
      </w:r>
      <w:bookmarkEnd w:id="302"/>
    </w:p>
    <w:p w:rsidR="00F675B7" w:rsidRPr="00783BFD" w:rsidRDefault="00F675B7" w:rsidP="00F675B7">
      <w:pPr>
        <w:pStyle w:val="subsection"/>
      </w:pPr>
      <w:r w:rsidRPr="00783BFD">
        <w:tab/>
      </w:r>
      <w:r w:rsidRPr="00783BFD">
        <w:tab/>
        <w:t>Each extemporaneously</w:t>
      </w:r>
      <w:r w:rsidR="00062185">
        <w:noBreakHyphen/>
      </w:r>
      <w:r w:rsidRPr="00783BFD">
        <w:t>prepared pharmaceutical benefit described in an item of the following table is a standard formula preparation for the purposes of working out the Commonwealth price for supply of the pharmaceutical benefit, unless the benefit:</w:t>
      </w:r>
    </w:p>
    <w:p w:rsidR="00F675B7" w:rsidRPr="00783BFD" w:rsidRDefault="00F675B7" w:rsidP="00F675B7">
      <w:pPr>
        <w:pStyle w:val="paragraph"/>
      </w:pPr>
      <w:r w:rsidRPr="00783BFD">
        <w:tab/>
        <w:t>(a)</w:t>
      </w:r>
      <w:r w:rsidRPr="00783BFD">
        <w:tab/>
        <w:t>varies from what is described in the item because of:</w:t>
      </w:r>
    </w:p>
    <w:p w:rsidR="00F675B7" w:rsidRPr="00783BFD" w:rsidRDefault="00F675B7" w:rsidP="00F675B7">
      <w:pPr>
        <w:pStyle w:val="paragraphsub"/>
      </w:pPr>
      <w:r w:rsidRPr="00783BFD">
        <w:tab/>
        <w:t>(</w:t>
      </w:r>
      <w:proofErr w:type="spellStart"/>
      <w:r w:rsidRPr="00783BFD">
        <w:t>i</w:t>
      </w:r>
      <w:proofErr w:type="spellEnd"/>
      <w:r w:rsidRPr="00783BFD">
        <w:t>)</w:t>
      </w:r>
      <w:r w:rsidRPr="00783BFD">
        <w:tab/>
        <w:t>addition of an ingredient; or</w:t>
      </w:r>
    </w:p>
    <w:p w:rsidR="00F675B7" w:rsidRPr="00783BFD" w:rsidRDefault="00F675B7" w:rsidP="00F675B7">
      <w:pPr>
        <w:pStyle w:val="paragraphsub"/>
      </w:pPr>
      <w:r w:rsidRPr="00783BFD">
        <w:tab/>
        <w:t>(ii)</w:t>
      </w:r>
      <w:r w:rsidRPr="00783BFD">
        <w:tab/>
        <w:t>omission of an ingredient; or</w:t>
      </w:r>
    </w:p>
    <w:p w:rsidR="00F675B7" w:rsidRPr="00783BFD" w:rsidRDefault="00F675B7" w:rsidP="00F675B7">
      <w:pPr>
        <w:pStyle w:val="paragraphsub"/>
      </w:pPr>
      <w:r w:rsidRPr="00783BFD">
        <w:tab/>
        <w:t>(iii)</w:t>
      </w:r>
      <w:r w:rsidRPr="00783BFD">
        <w:tab/>
        <w:t>variation of the dose; or</w:t>
      </w:r>
    </w:p>
    <w:p w:rsidR="00F675B7" w:rsidRPr="00783BFD" w:rsidRDefault="00F675B7" w:rsidP="00F675B7">
      <w:pPr>
        <w:pStyle w:val="paragraph"/>
      </w:pPr>
      <w:r w:rsidRPr="00783BFD">
        <w:tab/>
        <w:t>(b)</w:t>
      </w:r>
      <w:r w:rsidRPr="00783BFD">
        <w:tab/>
        <w:t>is a combination of benefits described in 2 or more items of the table.</w:t>
      </w:r>
    </w:p>
    <w:p w:rsidR="0075398A" w:rsidRPr="00783BFD" w:rsidRDefault="0075398A" w:rsidP="0075398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263"/>
        <w:gridCol w:w="3544"/>
        <w:gridCol w:w="2506"/>
      </w:tblGrid>
      <w:tr w:rsidR="0075398A" w:rsidRPr="00783BFD" w:rsidTr="0075398A">
        <w:trPr>
          <w:tblHeader/>
        </w:trPr>
        <w:tc>
          <w:tcPr>
            <w:tcW w:w="8313" w:type="dxa"/>
            <w:gridSpan w:val="3"/>
            <w:tcBorders>
              <w:top w:val="single" w:sz="12" w:space="0" w:color="auto"/>
              <w:bottom w:val="single" w:sz="6" w:space="0" w:color="auto"/>
            </w:tcBorders>
            <w:shd w:val="clear" w:color="auto" w:fill="auto"/>
          </w:tcPr>
          <w:p w:rsidR="0075398A" w:rsidRPr="00783BFD" w:rsidRDefault="0075398A" w:rsidP="0075398A">
            <w:pPr>
              <w:pStyle w:val="TableHeading"/>
            </w:pPr>
            <w:r w:rsidRPr="00783BFD">
              <w:t>Standard formula preparations</w:t>
            </w:r>
          </w:p>
        </w:tc>
      </w:tr>
      <w:tr w:rsidR="0075398A" w:rsidRPr="00783BFD" w:rsidTr="00D53E95">
        <w:trPr>
          <w:tblHeader/>
        </w:trPr>
        <w:tc>
          <w:tcPr>
            <w:tcW w:w="2263" w:type="dxa"/>
            <w:tcBorders>
              <w:top w:val="single" w:sz="6" w:space="0" w:color="auto"/>
              <w:bottom w:val="single" w:sz="12" w:space="0" w:color="auto"/>
            </w:tcBorders>
            <w:shd w:val="clear" w:color="auto" w:fill="auto"/>
          </w:tcPr>
          <w:p w:rsidR="0075398A" w:rsidRPr="00783BFD" w:rsidRDefault="0075398A" w:rsidP="0075398A">
            <w:pPr>
              <w:pStyle w:val="TableHeading"/>
            </w:pPr>
            <w:r w:rsidRPr="00783BFD">
              <w:t>Column 1</w:t>
            </w:r>
            <w:r w:rsidRPr="00783BFD">
              <w:br/>
              <w:t>Form of pharmaceutical benefit</w:t>
            </w:r>
          </w:p>
        </w:tc>
        <w:tc>
          <w:tcPr>
            <w:tcW w:w="3544" w:type="dxa"/>
            <w:tcBorders>
              <w:top w:val="single" w:sz="6" w:space="0" w:color="auto"/>
              <w:bottom w:val="single" w:sz="12" w:space="0" w:color="auto"/>
            </w:tcBorders>
            <w:shd w:val="clear" w:color="auto" w:fill="auto"/>
          </w:tcPr>
          <w:p w:rsidR="0075398A" w:rsidRPr="00783BFD" w:rsidRDefault="0075398A" w:rsidP="0075398A">
            <w:pPr>
              <w:pStyle w:val="TableHeading"/>
            </w:pPr>
            <w:r w:rsidRPr="00783BFD">
              <w:t>Column</w:t>
            </w:r>
            <w:r w:rsidR="00391058" w:rsidRPr="00783BFD">
              <w:t xml:space="preserve"> 2</w:t>
            </w:r>
            <w:r w:rsidR="00391058" w:rsidRPr="00783BFD">
              <w:br/>
              <w:t>Standard formula preparation</w:t>
            </w:r>
          </w:p>
        </w:tc>
        <w:tc>
          <w:tcPr>
            <w:tcW w:w="2506" w:type="dxa"/>
            <w:tcBorders>
              <w:top w:val="single" w:sz="6" w:space="0" w:color="auto"/>
              <w:bottom w:val="single" w:sz="12" w:space="0" w:color="auto"/>
            </w:tcBorders>
            <w:shd w:val="clear" w:color="auto" w:fill="auto"/>
          </w:tcPr>
          <w:p w:rsidR="0075398A" w:rsidRPr="00783BFD" w:rsidRDefault="0075398A" w:rsidP="0075398A">
            <w:pPr>
              <w:pStyle w:val="TableHeading"/>
            </w:pPr>
            <w:r w:rsidRPr="00783BFD">
              <w:t>Column 3</w:t>
            </w:r>
            <w:r w:rsidRPr="00783BFD">
              <w:br/>
              <w:t>Pharmaceutical reference standard</w:t>
            </w:r>
          </w:p>
        </w:tc>
      </w:tr>
      <w:tr w:rsidR="0075398A" w:rsidRPr="00783BFD" w:rsidTr="00D53E95">
        <w:tc>
          <w:tcPr>
            <w:tcW w:w="2263" w:type="dxa"/>
            <w:tcBorders>
              <w:top w:val="single" w:sz="12" w:space="0" w:color="auto"/>
            </w:tcBorders>
            <w:shd w:val="clear" w:color="auto" w:fill="auto"/>
          </w:tcPr>
          <w:p w:rsidR="0075398A" w:rsidRPr="00783BFD" w:rsidRDefault="0075398A" w:rsidP="007C7947">
            <w:pPr>
              <w:pStyle w:val="Tabletext"/>
            </w:pPr>
            <w:r w:rsidRPr="00783BFD">
              <w:t>Creams</w:t>
            </w:r>
          </w:p>
        </w:tc>
        <w:tc>
          <w:tcPr>
            <w:tcW w:w="3544" w:type="dxa"/>
            <w:tcBorders>
              <w:top w:val="single" w:sz="12" w:space="0" w:color="auto"/>
            </w:tcBorders>
            <w:shd w:val="clear" w:color="auto" w:fill="auto"/>
          </w:tcPr>
          <w:p w:rsidR="0075398A" w:rsidRPr="00783BFD" w:rsidRDefault="0075398A" w:rsidP="007C7947">
            <w:pPr>
              <w:pStyle w:val="Tabletext"/>
            </w:pPr>
            <w:r w:rsidRPr="00783BFD">
              <w:t xml:space="preserve">Salicylic Acid and </w:t>
            </w:r>
            <w:proofErr w:type="spellStart"/>
            <w:r w:rsidRPr="00783BFD">
              <w:t>Sulfur</w:t>
            </w:r>
            <w:proofErr w:type="spellEnd"/>
            <w:r w:rsidRPr="00783BFD">
              <w:t xml:space="preserve"> Aqueous</w:t>
            </w:r>
          </w:p>
        </w:tc>
        <w:tc>
          <w:tcPr>
            <w:tcW w:w="2506" w:type="dxa"/>
            <w:tcBorders>
              <w:top w:val="single" w:sz="12" w:space="0" w:color="auto"/>
            </w:tcBorders>
            <w:shd w:val="clear" w:color="auto" w:fill="auto"/>
          </w:tcPr>
          <w:p w:rsidR="0075398A" w:rsidRPr="00783BFD" w:rsidRDefault="0075398A" w:rsidP="007C7947">
            <w:pPr>
              <w:pStyle w:val="Tabletext"/>
            </w:pPr>
            <w:proofErr w:type="spellStart"/>
            <w:r w:rsidRPr="00783BFD">
              <w:t>APF</w:t>
            </w:r>
            <w:proofErr w:type="spellEnd"/>
          </w:p>
        </w:tc>
      </w:tr>
      <w:tr w:rsidR="0075398A" w:rsidRPr="00783BFD" w:rsidTr="00D53E95">
        <w:tc>
          <w:tcPr>
            <w:tcW w:w="2263" w:type="dxa"/>
            <w:shd w:val="clear" w:color="auto" w:fill="auto"/>
          </w:tcPr>
          <w:p w:rsidR="0075398A" w:rsidRPr="00783BFD" w:rsidRDefault="0075398A" w:rsidP="007C7947">
            <w:pPr>
              <w:pStyle w:val="Tabletext"/>
            </w:pPr>
            <w:r w:rsidRPr="00783BFD">
              <w:t>Dusting Powders</w:t>
            </w:r>
          </w:p>
        </w:tc>
        <w:tc>
          <w:tcPr>
            <w:tcW w:w="3544" w:type="dxa"/>
            <w:shd w:val="clear" w:color="auto" w:fill="auto"/>
          </w:tcPr>
          <w:p w:rsidR="0075398A" w:rsidRPr="00783BFD" w:rsidRDefault="0075398A" w:rsidP="007C7947">
            <w:pPr>
              <w:pStyle w:val="Tabletext"/>
            </w:pPr>
            <w:r w:rsidRPr="00783BFD">
              <w:t>Zinc, Starch and Talc</w:t>
            </w:r>
          </w:p>
        </w:tc>
        <w:tc>
          <w:tcPr>
            <w:tcW w:w="2506" w:type="dxa"/>
            <w:shd w:val="clear" w:color="auto" w:fill="auto"/>
          </w:tcPr>
          <w:p w:rsidR="0075398A" w:rsidRPr="00783BFD" w:rsidRDefault="0075398A" w:rsidP="00A95924">
            <w:pPr>
              <w:pStyle w:val="Tabletext"/>
            </w:pPr>
            <w:proofErr w:type="spellStart"/>
            <w:r w:rsidRPr="00783BFD">
              <w:t>APF</w:t>
            </w:r>
            <w:proofErr w:type="spellEnd"/>
            <w:r w:rsidRPr="00783BFD">
              <w:t xml:space="preserve"> 15 </w:t>
            </w:r>
            <w:r w:rsidR="00A95924">
              <w:t>or</w:t>
            </w:r>
            <w:r w:rsidRPr="00783BFD">
              <w:t xml:space="preserve"> BPC 1973</w:t>
            </w:r>
          </w:p>
        </w:tc>
      </w:tr>
      <w:tr w:rsidR="0042558F" w:rsidRPr="00783BFD" w:rsidTr="00D53E95">
        <w:tc>
          <w:tcPr>
            <w:tcW w:w="2263" w:type="dxa"/>
            <w:shd w:val="clear" w:color="auto" w:fill="auto"/>
          </w:tcPr>
          <w:p w:rsidR="0042558F" w:rsidRPr="00783BFD" w:rsidRDefault="0042558F" w:rsidP="009E3C9B">
            <w:pPr>
              <w:pStyle w:val="Tabletext"/>
            </w:pPr>
            <w:r w:rsidRPr="00783BFD">
              <w:t>Ear Drops</w:t>
            </w:r>
          </w:p>
        </w:tc>
        <w:tc>
          <w:tcPr>
            <w:tcW w:w="3544" w:type="dxa"/>
            <w:shd w:val="clear" w:color="auto" w:fill="auto"/>
          </w:tcPr>
          <w:p w:rsidR="0042558F" w:rsidRPr="00783BFD" w:rsidRDefault="0042558F" w:rsidP="009E3C9B">
            <w:pPr>
              <w:pStyle w:val="Tabletext"/>
            </w:pPr>
            <w:r w:rsidRPr="00783BFD">
              <w:t>Aluminium Acetate</w:t>
            </w:r>
          </w:p>
        </w:tc>
        <w:tc>
          <w:tcPr>
            <w:tcW w:w="2506" w:type="dxa"/>
            <w:shd w:val="clear" w:color="auto" w:fill="auto"/>
          </w:tcPr>
          <w:p w:rsidR="0042558F" w:rsidRPr="00783BFD" w:rsidRDefault="0042558F" w:rsidP="009E3C9B">
            <w:pPr>
              <w:pStyle w:val="Tabletext"/>
            </w:pPr>
            <w:proofErr w:type="spellStart"/>
            <w:r>
              <w:t>APF</w:t>
            </w:r>
            <w:proofErr w:type="spellEnd"/>
          </w:p>
        </w:tc>
      </w:tr>
      <w:tr w:rsidR="0042558F" w:rsidRPr="00783BFD" w:rsidTr="00D53E95">
        <w:tc>
          <w:tcPr>
            <w:tcW w:w="2263" w:type="dxa"/>
            <w:shd w:val="clear" w:color="auto" w:fill="auto"/>
          </w:tcPr>
          <w:p w:rsidR="0042558F" w:rsidRPr="00783BFD" w:rsidRDefault="0042558F" w:rsidP="009E3C9B">
            <w:pPr>
              <w:pStyle w:val="Tabletext"/>
            </w:pPr>
            <w:r w:rsidRPr="00783BFD">
              <w:t>Ear Drops</w:t>
            </w:r>
          </w:p>
        </w:tc>
        <w:tc>
          <w:tcPr>
            <w:tcW w:w="3544" w:type="dxa"/>
            <w:shd w:val="clear" w:color="auto" w:fill="auto"/>
          </w:tcPr>
          <w:p w:rsidR="0042558F" w:rsidRPr="00783BFD" w:rsidRDefault="0042558F" w:rsidP="009E3C9B">
            <w:pPr>
              <w:pStyle w:val="Tabletext"/>
            </w:pPr>
            <w:r w:rsidRPr="00783BFD">
              <w:t>Aluminium Acetate</w:t>
            </w:r>
          </w:p>
        </w:tc>
        <w:tc>
          <w:tcPr>
            <w:tcW w:w="2506" w:type="dxa"/>
            <w:shd w:val="clear" w:color="auto" w:fill="auto"/>
          </w:tcPr>
          <w:p w:rsidR="0042558F" w:rsidRDefault="0042558F" w:rsidP="009E3C9B">
            <w:pPr>
              <w:pStyle w:val="Tabletext"/>
            </w:pPr>
            <w:r w:rsidRPr="00783BFD">
              <w:t>BP</w:t>
            </w:r>
          </w:p>
        </w:tc>
      </w:tr>
      <w:tr w:rsidR="0075398A" w:rsidRPr="00783BFD" w:rsidTr="00D53E95">
        <w:tc>
          <w:tcPr>
            <w:tcW w:w="2263" w:type="dxa"/>
            <w:shd w:val="clear" w:color="auto" w:fill="auto"/>
          </w:tcPr>
          <w:p w:rsidR="0075398A" w:rsidRPr="00783BFD" w:rsidRDefault="0075398A" w:rsidP="007C7947">
            <w:pPr>
              <w:pStyle w:val="Tabletext"/>
            </w:pPr>
            <w:r w:rsidRPr="00783BFD">
              <w:t>Ear Drops</w:t>
            </w:r>
          </w:p>
        </w:tc>
        <w:tc>
          <w:tcPr>
            <w:tcW w:w="3544" w:type="dxa"/>
            <w:shd w:val="clear" w:color="auto" w:fill="auto"/>
          </w:tcPr>
          <w:p w:rsidR="0075398A" w:rsidRPr="00783BFD" w:rsidRDefault="0075398A" w:rsidP="007C7947">
            <w:pPr>
              <w:pStyle w:val="Tabletext"/>
            </w:pPr>
            <w:r w:rsidRPr="00783BFD">
              <w:t>Sodium Bicarbonate</w:t>
            </w:r>
          </w:p>
        </w:tc>
        <w:tc>
          <w:tcPr>
            <w:tcW w:w="2506" w:type="dxa"/>
            <w:shd w:val="clear" w:color="auto" w:fill="auto"/>
          </w:tcPr>
          <w:p w:rsidR="0075398A" w:rsidRPr="00783BFD" w:rsidRDefault="0075398A" w:rsidP="00A95924">
            <w:pPr>
              <w:pStyle w:val="Tabletext"/>
            </w:pPr>
            <w:proofErr w:type="spellStart"/>
            <w:r w:rsidRPr="00783BFD">
              <w:t>APF</w:t>
            </w:r>
            <w:proofErr w:type="spellEnd"/>
            <w:r w:rsidRPr="00783BFD">
              <w:t xml:space="preserve"> </w:t>
            </w:r>
            <w:r w:rsidR="00A95924">
              <w:t>or</w:t>
            </w:r>
            <w:r w:rsidRPr="00783BFD">
              <w:t xml:space="preserve"> BP</w:t>
            </w:r>
          </w:p>
        </w:tc>
      </w:tr>
      <w:tr w:rsidR="0041538E" w:rsidRPr="00783BFD" w:rsidTr="00D92C00">
        <w:tc>
          <w:tcPr>
            <w:tcW w:w="2263" w:type="dxa"/>
            <w:shd w:val="clear" w:color="auto" w:fill="auto"/>
          </w:tcPr>
          <w:p w:rsidR="0041538E" w:rsidRPr="00783BFD" w:rsidRDefault="0041538E" w:rsidP="00D92C00">
            <w:pPr>
              <w:pStyle w:val="Tabletext"/>
            </w:pPr>
            <w:r w:rsidRPr="00783BFD">
              <w:t>Ear Drops</w:t>
            </w:r>
          </w:p>
        </w:tc>
        <w:tc>
          <w:tcPr>
            <w:tcW w:w="3544" w:type="dxa"/>
            <w:shd w:val="clear" w:color="auto" w:fill="auto"/>
          </w:tcPr>
          <w:p w:rsidR="0041538E" w:rsidRPr="00783BFD" w:rsidRDefault="0041538E" w:rsidP="00D92C00">
            <w:pPr>
              <w:pStyle w:val="Tabletext"/>
            </w:pPr>
            <w:r w:rsidRPr="00783BFD">
              <w:t>Spirit</w:t>
            </w:r>
          </w:p>
        </w:tc>
        <w:tc>
          <w:tcPr>
            <w:tcW w:w="2506" w:type="dxa"/>
            <w:shd w:val="clear" w:color="auto" w:fill="auto"/>
          </w:tcPr>
          <w:p w:rsidR="0041538E" w:rsidRPr="00783BFD" w:rsidRDefault="0041538E" w:rsidP="00D92C00">
            <w:pPr>
              <w:pStyle w:val="Tabletext"/>
            </w:pPr>
            <w:proofErr w:type="spellStart"/>
            <w:r w:rsidRPr="00783BFD">
              <w:t>APF</w:t>
            </w:r>
            <w:proofErr w:type="spellEnd"/>
          </w:p>
        </w:tc>
      </w:tr>
      <w:tr w:rsidR="0041538E" w:rsidRPr="00783BFD" w:rsidTr="00D92C00">
        <w:tc>
          <w:tcPr>
            <w:tcW w:w="2263" w:type="dxa"/>
            <w:shd w:val="clear" w:color="auto" w:fill="auto"/>
          </w:tcPr>
          <w:p w:rsidR="0041538E" w:rsidRPr="00783BFD" w:rsidRDefault="0041538E" w:rsidP="00D92C00">
            <w:pPr>
              <w:pStyle w:val="Tabletext"/>
            </w:pPr>
            <w:r w:rsidRPr="00783BFD">
              <w:t>Inhalations</w:t>
            </w:r>
          </w:p>
        </w:tc>
        <w:tc>
          <w:tcPr>
            <w:tcW w:w="3544" w:type="dxa"/>
            <w:shd w:val="clear" w:color="auto" w:fill="auto"/>
          </w:tcPr>
          <w:p w:rsidR="0041538E" w:rsidRPr="00783BFD" w:rsidRDefault="0041538E" w:rsidP="00D92C00">
            <w:pPr>
              <w:pStyle w:val="Tabletext"/>
            </w:pPr>
            <w:r w:rsidRPr="00783BFD">
              <w:t>Benzoin and Menthol</w:t>
            </w:r>
          </w:p>
        </w:tc>
        <w:tc>
          <w:tcPr>
            <w:tcW w:w="2506" w:type="dxa"/>
            <w:shd w:val="clear" w:color="auto" w:fill="auto"/>
          </w:tcPr>
          <w:p w:rsidR="0041538E" w:rsidRPr="00783BFD" w:rsidRDefault="0041538E" w:rsidP="00D92C00">
            <w:pPr>
              <w:pStyle w:val="Tabletext"/>
            </w:pPr>
            <w:proofErr w:type="spellStart"/>
            <w:r w:rsidRPr="00783BFD">
              <w:t>APF</w:t>
            </w:r>
            <w:proofErr w:type="spellEnd"/>
          </w:p>
        </w:tc>
      </w:tr>
      <w:tr w:rsidR="0075398A" w:rsidRPr="00783BFD" w:rsidTr="00D53E95">
        <w:tc>
          <w:tcPr>
            <w:tcW w:w="2263" w:type="dxa"/>
            <w:shd w:val="clear" w:color="auto" w:fill="auto"/>
          </w:tcPr>
          <w:p w:rsidR="0075398A" w:rsidRPr="00783BFD" w:rsidRDefault="0075398A" w:rsidP="007C7947">
            <w:pPr>
              <w:pStyle w:val="Tabletext"/>
            </w:pPr>
            <w:r w:rsidRPr="00783BFD">
              <w:t>Inhalations</w:t>
            </w:r>
          </w:p>
        </w:tc>
        <w:tc>
          <w:tcPr>
            <w:tcW w:w="3544" w:type="dxa"/>
            <w:shd w:val="clear" w:color="auto" w:fill="auto"/>
          </w:tcPr>
          <w:p w:rsidR="0075398A" w:rsidRPr="00783BFD" w:rsidRDefault="0075398A" w:rsidP="007C7947">
            <w:pPr>
              <w:pStyle w:val="Tabletext"/>
            </w:pPr>
            <w:r w:rsidRPr="00783BFD">
              <w:t>Menthol</w:t>
            </w:r>
          </w:p>
        </w:tc>
        <w:tc>
          <w:tcPr>
            <w:tcW w:w="2506" w:type="dxa"/>
            <w:shd w:val="clear" w:color="auto" w:fill="auto"/>
          </w:tcPr>
          <w:p w:rsidR="0075398A" w:rsidRPr="00783BFD" w:rsidRDefault="0075398A" w:rsidP="007C7947">
            <w:pPr>
              <w:pStyle w:val="Tabletext"/>
            </w:pPr>
            <w:proofErr w:type="spellStart"/>
            <w:r w:rsidRPr="00783BFD">
              <w:t>APF</w:t>
            </w:r>
            <w:proofErr w:type="spellEnd"/>
          </w:p>
        </w:tc>
      </w:tr>
      <w:tr w:rsidR="0075398A" w:rsidRPr="00783BFD" w:rsidTr="00D53E95">
        <w:tc>
          <w:tcPr>
            <w:tcW w:w="2263" w:type="dxa"/>
            <w:shd w:val="clear" w:color="auto" w:fill="auto"/>
          </w:tcPr>
          <w:p w:rsidR="0075398A" w:rsidRPr="00783BFD" w:rsidRDefault="0075398A" w:rsidP="007C7947">
            <w:pPr>
              <w:pStyle w:val="Tabletext"/>
            </w:pPr>
            <w:r w:rsidRPr="00783BFD">
              <w:t>Inhalations</w:t>
            </w:r>
          </w:p>
        </w:tc>
        <w:tc>
          <w:tcPr>
            <w:tcW w:w="3544" w:type="dxa"/>
            <w:shd w:val="clear" w:color="auto" w:fill="auto"/>
          </w:tcPr>
          <w:p w:rsidR="0075398A" w:rsidRPr="00783BFD" w:rsidRDefault="0075398A" w:rsidP="007C7947">
            <w:pPr>
              <w:pStyle w:val="Tabletext"/>
            </w:pPr>
            <w:r w:rsidRPr="00783BFD">
              <w:t>Menthol and Eucalyptus</w:t>
            </w:r>
          </w:p>
        </w:tc>
        <w:tc>
          <w:tcPr>
            <w:tcW w:w="2506" w:type="dxa"/>
            <w:shd w:val="clear" w:color="auto" w:fill="auto"/>
          </w:tcPr>
          <w:p w:rsidR="0075398A" w:rsidRPr="00783BFD" w:rsidRDefault="0075398A" w:rsidP="007C7947">
            <w:pPr>
              <w:pStyle w:val="Tabletext"/>
            </w:pPr>
            <w:r w:rsidRPr="00783BFD">
              <w:t>BP 1980</w:t>
            </w:r>
          </w:p>
        </w:tc>
      </w:tr>
      <w:tr w:rsidR="0075398A" w:rsidRPr="00783BFD" w:rsidTr="00D53E95">
        <w:tc>
          <w:tcPr>
            <w:tcW w:w="2263" w:type="dxa"/>
            <w:shd w:val="clear" w:color="auto" w:fill="auto"/>
          </w:tcPr>
          <w:p w:rsidR="0075398A" w:rsidRPr="00783BFD" w:rsidRDefault="0075398A" w:rsidP="007C7947">
            <w:pPr>
              <w:pStyle w:val="Tabletext"/>
            </w:pPr>
            <w:proofErr w:type="spellStart"/>
            <w:r w:rsidRPr="00783BFD">
              <w:t>Linctuses</w:t>
            </w:r>
            <w:proofErr w:type="spellEnd"/>
            <w:r w:rsidRPr="00783BFD">
              <w:t xml:space="preserve"> containing Codeine Phosphate</w:t>
            </w:r>
          </w:p>
        </w:tc>
        <w:tc>
          <w:tcPr>
            <w:tcW w:w="3544" w:type="dxa"/>
            <w:shd w:val="clear" w:color="auto" w:fill="auto"/>
          </w:tcPr>
          <w:p w:rsidR="0075398A" w:rsidRPr="00783BFD" w:rsidRDefault="0075398A" w:rsidP="007C7947">
            <w:pPr>
              <w:pStyle w:val="Tabletext"/>
            </w:pPr>
            <w:r w:rsidRPr="00783BFD">
              <w:t>Codeine</w:t>
            </w:r>
          </w:p>
        </w:tc>
        <w:tc>
          <w:tcPr>
            <w:tcW w:w="2506" w:type="dxa"/>
            <w:shd w:val="clear" w:color="auto" w:fill="auto"/>
          </w:tcPr>
          <w:p w:rsidR="0075398A" w:rsidRPr="00783BFD" w:rsidRDefault="0075398A" w:rsidP="007C7947">
            <w:pPr>
              <w:pStyle w:val="Tabletext"/>
            </w:pPr>
            <w:proofErr w:type="spellStart"/>
            <w:r w:rsidRPr="00783BFD">
              <w:t>APF</w:t>
            </w:r>
            <w:proofErr w:type="spellEnd"/>
          </w:p>
        </w:tc>
      </w:tr>
      <w:tr w:rsidR="0075398A" w:rsidRPr="00783BFD" w:rsidTr="00D53E95">
        <w:tc>
          <w:tcPr>
            <w:tcW w:w="2263" w:type="dxa"/>
            <w:shd w:val="clear" w:color="auto" w:fill="auto"/>
          </w:tcPr>
          <w:p w:rsidR="0075398A" w:rsidRPr="00783BFD" w:rsidRDefault="0075398A" w:rsidP="007C7947">
            <w:pPr>
              <w:pStyle w:val="Tabletext"/>
            </w:pPr>
            <w:r w:rsidRPr="00783BFD">
              <w:t>Lotions</w:t>
            </w:r>
          </w:p>
        </w:tc>
        <w:tc>
          <w:tcPr>
            <w:tcW w:w="3544" w:type="dxa"/>
            <w:shd w:val="clear" w:color="auto" w:fill="auto"/>
          </w:tcPr>
          <w:p w:rsidR="0075398A" w:rsidRPr="00783BFD" w:rsidRDefault="0075398A" w:rsidP="007C7947">
            <w:pPr>
              <w:pStyle w:val="Tabletext"/>
            </w:pPr>
            <w:r w:rsidRPr="00783BFD">
              <w:t>Aluminium Acetate Aqueous</w:t>
            </w:r>
          </w:p>
        </w:tc>
        <w:tc>
          <w:tcPr>
            <w:tcW w:w="2506" w:type="dxa"/>
            <w:shd w:val="clear" w:color="auto" w:fill="auto"/>
          </w:tcPr>
          <w:p w:rsidR="0075398A" w:rsidRPr="00783BFD" w:rsidRDefault="0075398A" w:rsidP="007C7947">
            <w:pPr>
              <w:pStyle w:val="Tabletext"/>
            </w:pPr>
            <w:proofErr w:type="spellStart"/>
            <w:r w:rsidRPr="00783BFD">
              <w:t>APF</w:t>
            </w:r>
            <w:proofErr w:type="spellEnd"/>
          </w:p>
        </w:tc>
      </w:tr>
      <w:tr w:rsidR="0041538E" w:rsidRPr="00783BFD" w:rsidTr="00D92C00">
        <w:tc>
          <w:tcPr>
            <w:tcW w:w="2263" w:type="dxa"/>
            <w:shd w:val="clear" w:color="auto" w:fill="auto"/>
          </w:tcPr>
          <w:p w:rsidR="0041538E" w:rsidRPr="00783BFD" w:rsidRDefault="0041538E" w:rsidP="00D92C00">
            <w:pPr>
              <w:pStyle w:val="Tabletext"/>
            </w:pPr>
            <w:r w:rsidRPr="00783BFD">
              <w:t>Mixtures, Other</w:t>
            </w:r>
          </w:p>
        </w:tc>
        <w:tc>
          <w:tcPr>
            <w:tcW w:w="3544" w:type="dxa"/>
            <w:shd w:val="clear" w:color="auto" w:fill="auto"/>
          </w:tcPr>
          <w:p w:rsidR="0041538E" w:rsidRPr="00783BFD" w:rsidRDefault="0041538E" w:rsidP="00D92C00">
            <w:pPr>
              <w:pStyle w:val="Tabletext"/>
            </w:pPr>
            <w:r w:rsidRPr="00783BFD">
              <w:t>Gentian Alkaline</w:t>
            </w:r>
          </w:p>
        </w:tc>
        <w:tc>
          <w:tcPr>
            <w:tcW w:w="2506" w:type="dxa"/>
            <w:shd w:val="clear" w:color="auto" w:fill="auto"/>
          </w:tcPr>
          <w:p w:rsidR="0041538E" w:rsidRPr="00783BFD" w:rsidRDefault="0041538E" w:rsidP="00D92C00">
            <w:pPr>
              <w:pStyle w:val="Tabletext"/>
            </w:pPr>
            <w:proofErr w:type="spellStart"/>
            <w:r w:rsidRPr="00783BFD">
              <w:t>APF</w:t>
            </w:r>
            <w:proofErr w:type="spellEnd"/>
          </w:p>
        </w:tc>
      </w:tr>
      <w:tr w:rsidR="0041538E" w:rsidRPr="00783BFD" w:rsidTr="00D92C00">
        <w:tc>
          <w:tcPr>
            <w:tcW w:w="2263" w:type="dxa"/>
            <w:shd w:val="clear" w:color="auto" w:fill="auto"/>
          </w:tcPr>
          <w:p w:rsidR="0041538E" w:rsidRPr="00783BFD" w:rsidRDefault="0041538E" w:rsidP="00D92C00">
            <w:pPr>
              <w:pStyle w:val="Tabletext"/>
            </w:pPr>
            <w:r w:rsidRPr="00783BFD">
              <w:t>Mixtures, Other</w:t>
            </w:r>
          </w:p>
        </w:tc>
        <w:tc>
          <w:tcPr>
            <w:tcW w:w="3544" w:type="dxa"/>
            <w:shd w:val="clear" w:color="auto" w:fill="auto"/>
          </w:tcPr>
          <w:p w:rsidR="0041538E" w:rsidRPr="00783BFD" w:rsidRDefault="0041538E" w:rsidP="00D92C00">
            <w:pPr>
              <w:pStyle w:val="Tabletext"/>
            </w:pPr>
            <w:r w:rsidRPr="00783BFD">
              <w:t>Kaolin</w:t>
            </w:r>
          </w:p>
        </w:tc>
        <w:tc>
          <w:tcPr>
            <w:tcW w:w="2506" w:type="dxa"/>
            <w:shd w:val="clear" w:color="auto" w:fill="auto"/>
          </w:tcPr>
          <w:p w:rsidR="0041538E" w:rsidRPr="00783BFD" w:rsidRDefault="0041538E" w:rsidP="00D92C00">
            <w:pPr>
              <w:pStyle w:val="Tabletext"/>
            </w:pPr>
            <w:r w:rsidRPr="00783BFD">
              <w:t>BPC 1968</w:t>
            </w:r>
          </w:p>
        </w:tc>
      </w:tr>
      <w:tr w:rsidR="0075398A" w:rsidRPr="00783BFD" w:rsidTr="00D53E95">
        <w:tc>
          <w:tcPr>
            <w:tcW w:w="2263" w:type="dxa"/>
            <w:shd w:val="clear" w:color="auto" w:fill="auto"/>
          </w:tcPr>
          <w:p w:rsidR="0075398A" w:rsidRPr="00783BFD" w:rsidRDefault="0075398A" w:rsidP="007C7947">
            <w:pPr>
              <w:pStyle w:val="Tabletext"/>
            </w:pPr>
            <w:r w:rsidRPr="00783BFD">
              <w:t>Mixtures, Other</w:t>
            </w:r>
          </w:p>
        </w:tc>
        <w:tc>
          <w:tcPr>
            <w:tcW w:w="3544" w:type="dxa"/>
            <w:shd w:val="clear" w:color="auto" w:fill="auto"/>
          </w:tcPr>
          <w:p w:rsidR="0075398A" w:rsidRPr="00783BFD" w:rsidRDefault="0075398A" w:rsidP="007C7947">
            <w:pPr>
              <w:pStyle w:val="Tabletext"/>
            </w:pPr>
            <w:r w:rsidRPr="00783BFD">
              <w:t>Kaolin and Opium</w:t>
            </w:r>
          </w:p>
        </w:tc>
        <w:tc>
          <w:tcPr>
            <w:tcW w:w="2506" w:type="dxa"/>
            <w:shd w:val="clear" w:color="auto" w:fill="auto"/>
          </w:tcPr>
          <w:p w:rsidR="0075398A" w:rsidRPr="00783BFD" w:rsidRDefault="0075398A" w:rsidP="007C7947">
            <w:pPr>
              <w:pStyle w:val="Tabletext"/>
            </w:pPr>
            <w:proofErr w:type="spellStart"/>
            <w:r w:rsidRPr="00783BFD">
              <w:t>APF</w:t>
            </w:r>
            <w:proofErr w:type="spellEnd"/>
            <w:r w:rsidRPr="00783BFD">
              <w:t xml:space="preserve"> 14</w:t>
            </w:r>
          </w:p>
        </w:tc>
      </w:tr>
      <w:tr w:rsidR="0041538E" w:rsidRPr="00783BFD" w:rsidTr="00D92C00">
        <w:tc>
          <w:tcPr>
            <w:tcW w:w="2263" w:type="dxa"/>
            <w:shd w:val="clear" w:color="auto" w:fill="auto"/>
          </w:tcPr>
          <w:p w:rsidR="0041538E" w:rsidRPr="00783BFD" w:rsidRDefault="0041538E" w:rsidP="00D92C00">
            <w:pPr>
              <w:pStyle w:val="Tabletext"/>
            </w:pPr>
            <w:r w:rsidRPr="00783BFD">
              <w:t>Mixtures, Other</w:t>
            </w:r>
          </w:p>
        </w:tc>
        <w:tc>
          <w:tcPr>
            <w:tcW w:w="3544" w:type="dxa"/>
            <w:shd w:val="clear" w:color="auto" w:fill="auto"/>
          </w:tcPr>
          <w:p w:rsidR="0041538E" w:rsidRPr="00783BFD" w:rsidRDefault="0041538E" w:rsidP="00D92C00">
            <w:pPr>
              <w:pStyle w:val="Tabletext"/>
            </w:pPr>
            <w:r w:rsidRPr="00783BFD">
              <w:t xml:space="preserve">Magnesium </w:t>
            </w:r>
            <w:proofErr w:type="spellStart"/>
            <w:r w:rsidRPr="00783BFD">
              <w:t>Trisilicate</w:t>
            </w:r>
            <w:proofErr w:type="spellEnd"/>
          </w:p>
        </w:tc>
        <w:tc>
          <w:tcPr>
            <w:tcW w:w="2506" w:type="dxa"/>
            <w:shd w:val="clear" w:color="auto" w:fill="auto"/>
          </w:tcPr>
          <w:p w:rsidR="0041538E" w:rsidRPr="00783BFD" w:rsidRDefault="0041538E" w:rsidP="00D92C00">
            <w:pPr>
              <w:pStyle w:val="Tabletext"/>
            </w:pPr>
            <w:r w:rsidRPr="00783BFD">
              <w:t>BPC 1968</w:t>
            </w:r>
          </w:p>
        </w:tc>
      </w:tr>
      <w:tr w:rsidR="0075398A" w:rsidRPr="00783BFD" w:rsidTr="00D53E95">
        <w:tc>
          <w:tcPr>
            <w:tcW w:w="2263" w:type="dxa"/>
            <w:shd w:val="clear" w:color="auto" w:fill="auto"/>
          </w:tcPr>
          <w:p w:rsidR="0075398A" w:rsidRPr="00783BFD" w:rsidRDefault="0075398A" w:rsidP="007C7947">
            <w:pPr>
              <w:pStyle w:val="Tabletext"/>
            </w:pPr>
            <w:r w:rsidRPr="00783BFD">
              <w:t>Mixtures, Other</w:t>
            </w:r>
          </w:p>
        </w:tc>
        <w:tc>
          <w:tcPr>
            <w:tcW w:w="3544" w:type="dxa"/>
            <w:shd w:val="clear" w:color="auto" w:fill="auto"/>
          </w:tcPr>
          <w:p w:rsidR="0075398A" w:rsidRPr="00783BFD" w:rsidRDefault="0075398A" w:rsidP="007C7947">
            <w:pPr>
              <w:pStyle w:val="Tabletext"/>
            </w:pPr>
            <w:r w:rsidRPr="00783BFD">
              <w:t xml:space="preserve">Magnesium </w:t>
            </w:r>
            <w:proofErr w:type="spellStart"/>
            <w:r w:rsidRPr="00783BFD">
              <w:t>Trisilicate</w:t>
            </w:r>
            <w:proofErr w:type="spellEnd"/>
            <w:r w:rsidRPr="00783BFD">
              <w:t xml:space="preserve"> and Belladonna</w:t>
            </w:r>
          </w:p>
        </w:tc>
        <w:tc>
          <w:tcPr>
            <w:tcW w:w="2506" w:type="dxa"/>
            <w:shd w:val="clear" w:color="auto" w:fill="auto"/>
          </w:tcPr>
          <w:p w:rsidR="0075398A" w:rsidRPr="00783BFD" w:rsidRDefault="0075398A" w:rsidP="007C7947">
            <w:pPr>
              <w:pStyle w:val="Tabletext"/>
            </w:pPr>
            <w:r w:rsidRPr="00783BFD">
              <w:t>BPC 1968</w:t>
            </w:r>
          </w:p>
        </w:tc>
      </w:tr>
      <w:tr w:rsidR="0075398A" w:rsidRPr="00783BFD" w:rsidTr="00D53E95">
        <w:tc>
          <w:tcPr>
            <w:tcW w:w="2263" w:type="dxa"/>
            <w:shd w:val="clear" w:color="auto" w:fill="auto"/>
          </w:tcPr>
          <w:p w:rsidR="0075398A" w:rsidRPr="00783BFD" w:rsidRDefault="0075398A" w:rsidP="007C7947">
            <w:pPr>
              <w:pStyle w:val="Tabletext"/>
            </w:pPr>
            <w:r w:rsidRPr="00783BFD">
              <w:t>Mouth Washes</w:t>
            </w:r>
          </w:p>
        </w:tc>
        <w:tc>
          <w:tcPr>
            <w:tcW w:w="3544" w:type="dxa"/>
            <w:shd w:val="clear" w:color="auto" w:fill="auto"/>
          </w:tcPr>
          <w:p w:rsidR="0075398A" w:rsidRPr="00783BFD" w:rsidRDefault="0075398A" w:rsidP="007C7947">
            <w:pPr>
              <w:pStyle w:val="Tabletext"/>
            </w:pPr>
            <w:r w:rsidRPr="00783BFD">
              <w:t>Thymol Compound</w:t>
            </w:r>
          </w:p>
        </w:tc>
        <w:tc>
          <w:tcPr>
            <w:tcW w:w="2506" w:type="dxa"/>
            <w:shd w:val="clear" w:color="auto" w:fill="auto"/>
          </w:tcPr>
          <w:p w:rsidR="0075398A" w:rsidRPr="00783BFD" w:rsidRDefault="0075398A" w:rsidP="007C7947">
            <w:pPr>
              <w:pStyle w:val="Tabletext"/>
            </w:pPr>
            <w:proofErr w:type="spellStart"/>
            <w:r w:rsidRPr="00783BFD">
              <w:t>APF</w:t>
            </w:r>
            <w:proofErr w:type="spellEnd"/>
            <w:r w:rsidRPr="00783BFD">
              <w:t xml:space="preserve"> 15</w:t>
            </w:r>
          </w:p>
        </w:tc>
      </w:tr>
      <w:tr w:rsidR="0042558F" w:rsidRPr="00783BFD" w:rsidTr="00D53E95">
        <w:tc>
          <w:tcPr>
            <w:tcW w:w="2263" w:type="dxa"/>
            <w:shd w:val="clear" w:color="auto" w:fill="auto"/>
          </w:tcPr>
          <w:p w:rsidR="0042558F" w:rsidRPr="00783BFD" w:rsidRDefault="0042558F" w:rsidP="007C7947">
            <w:pPr>
              <w:pStyle w:val="Tabletext"/>
            </w:pPr>
            <w:r w:rsidRPr="00783BFD">
              <w:t>Ointments, Waxes</w:t>
            </w:r>
          </w:p>
        </w:tc>
        <w:tc>
          <w:tcPr>
            <w:tcW w:w="3544" w:type="dxa"/>
            <w:shd w:val="clear" w:color="auto" w:fill="auto"/>
          </w:tcPr>
          <w:p w:rsidR="0042558F" w:rsidRPr="00783BFD" w:rsidRDefault="0042558F" w:rsidP="007C7947">
            <w:pPr>
              <w:pStyle w:val="Tabletext"/>
            </w:pPr>
            <w:r w:rsidRPr="009A3A7A">
              <w:t>Benzoic Acid Compound</w:t>
            </w:r>
          </w:p>
        </w:tc>
        <w:tc>
          <w:tcPr>
            <w:tcW w:w="2506" w:type="dxa"/>
            <w:shd w:val="clear" w:color="auto" w:fill="auto"/>
          </w:tcPr>
          <w:p w:rsidR="0042558F" w:rsidRPr="00783BFD" w:rsidRDefault="0042558F" w:rsidP="009E3C9B">
            <w:pPr>
              <w:pStyle w:val="Tabletext"/>
            </w:pPr>
            <w:proofErr w:type="spellStart"/>
            <w:r w:rsidRPr="00783BFD">
              <w:t>APF</w:t>
            </w:r>
            <w:proofErr w:type="spellEnd"/>
            <w:r w:rsidRPr="00783BFD">
              <w:t xml:space="preserve"> or BP</w:t>
            </w:r>
          </w:p>
        </w:tc>
      </w:tr>
      <w:tr w:rsidR="0042558F" w:rsidRPr="00783BFD" w:rsidTr="00D53E95">
        <w:tc>
          <w:tcPr>
            <w:tcW w:w="2263" w:type="dxa"/>
            <w:shd w:val="clear" w:color="auto" w:fill="auto"/>
          </w:tcPr>
          <w:p w:rsidR="0042558F" w:rsidRPr="00783BFD" w:rsidRDefault="0042558F" w:rsidP="007C7947">
            <w:pPr>
              <w:pStyle w:val="Tabletext"/>
            </w:pPr>
            <w:r w:rsidRPr="00783BFD">
              <w:t>Ointments, Waxes</w:t>
            </w:r>
          </w:p>
        </w:tc>
        <w:tc>
          <w:tcPr>
            <w:tcW w:w="3544" w:type="dxa"/>
            <w:shd w:val="clear" w:color="auto" w:fill="auto"/>
          </w:tcPr>
          <w:p w:rsidR="0042558F" w:rsidRPr="00783BFD" w:rsidRDefault="0042558F" w:rsidP="007C7947">
            <w:pPr>
              <w:pStyle w:val="Tabletext"/>
            </w:pPr>
            <w:r w:rsidRPr="00783BFD">
              <w:t>Boric Acid, Olive Oil and Zinc Oxide</w:t>
            </w:r>
          </w:p>
        </w:tc>
        <w:tc>
          <w:tcPr>
            <w:tcW w:w="2506" w:type="dxa"/>
            <w:shd w:val="clear" w:color="auto" w:fill="auto"/>
          </w:tcPr>
          <w:p w:rsidR="0042558F" w:rsidRPr="00783BFD" w:rsidRDefault="0042558F" w:rsidP="007C7947">
            <w:pPr>
              <w:pStyle w:val="Tabletext"/>
            </w:pPr>
            <w:proofErr w:type="spellStart"/>
            <w:r w:rsidRPr="00783BFD">
              <w:t>QHF</w:t>
            </w:r>
            <w:proofErr w:type="spellEnd"/>
          </w:p>
        </w:tc>
      </w:tr>
      <w:tr w:rsidR="0042558F" w:rsidRPr="00783BFD" w:rsidTr="00D92C00">
        <w:tc>
          <w:tcPr>
            <w:tcW w:w="2263" w:type="dxa"/>
            <w:shd w:val="clear" w:color="auto" w:fill="auto"/>
          </w:tcPr>
          <w:p w:rsidR="0042558F" w:rsidRPr="00783BFD" w:rsidRDefault="0042558F" w:rsidP="00D92C00">
            <w:pPr>
              <w:pStyle w:val="Tabletext"/>
            </w:pPr>
            <w:r w:rsidRPr="00783BFD">
              <w:t>Ointments, Waxes</w:t>
            </w:r>
          </w:p>
        </w:tc>
        <w:tc>
          <w:tcPr>
            <w:tcW w:w="3544" w:type="dxa"/>
            <w:shd w:val="clear" w:color="auto" w:fill="auto"/>
          </w:tcPr>
          <w:p w:rsidR="0042558F" w:rsidRPr="00783BFD" w:rsidRDefault="0042558F" w:rsidP="00D92C00">
            <w:pPr>
              <w:pStyle w:val="Tabletext"/>
            </w:pPr>
            <w:r w:rsidRPr="00783BFD">
              <w:t>Salicylic Acid</w:t>
            </w:r>
          </w:p>
        </w:tc>
        <w:tc>
          <w:tcPr>
            <w:tcW w:w="2506" w:type="dxa"/>
            <w:shd w:val="clear" w:color="auto" w:fill="auto"/>
          </w:tcPr>
          <w:p w:rsidR="0042558F" w:rsidRPr="00783BFD" w:rsidRDefault="0042558F" w:rsidP="00D92C00">
            <w:pPr>
              <w:pStyle w:val="Tabletext"/>
            </w:pPr>
            <w:proofErr w:type="spellStart"/>
            <w:r w:rsidRPr="00783BFD">
              <w:t>APF</w:t>
            </w:r>
            <w:proofErr w:type="spellEnd"/>
          </w:p>
        </w:tc>
      </w:tr>
      <w:tr w:rsidR="00333208" w:rsidRPr="00783BFD" w:rsidTr="009E3C9B">
        <w:tc>
          <w:tcPr>
            <w:tcW w:w="2263" w:type="dxa"/>
            <w:shd w:val="clear" w:color="auto" w:fill="auto"/>
          </w:tcPr>
          <w:p w:rsidR="00333208" w:rsidRPr="00783BFD" w:rsidRDefault="00333208" w:rsidP="009E3C9B">
            <w:pPr>
              <w:pStyle w:val="Tabletext"/>
            </w:pPr>
            <w:r w:rsidRPr="00783BFD">
              <w:t>Ointments, Waxes</w:t>
            </w:r>
          </w:p>
        </w:tc>
        <w:tc>
          <w:tcPr>
            <w:tcW w:w="3544" w:type="dxa"/>
            <w:shd w:val="clear" w:color="auto" w:fill="auto"/>
          </w:tcPr>
          <w:p w:rsidR="00333208" w:rsidRPr="00783BFD" w:rsidRDefault="00333208" w:rsidP="009E3C9B">
            <w:pPr>
              <w:pStyle w:val="Tabletext"/>
            </w:pPr>
            <w:r w:rsidRPr="00783BFD">
              <w:t>Salicylic Acid (extemporaneous formula)</w:t>
            </w:r>
          </w:p>
        </w:tc>
        <w:tc>
          <w:tcPr>
            <w:tcW w:w="2506" w:type="dxa"/>
            <w:shd w:val="clear" w:color="auto" w:fill="auto"/>
          </w:tcPr>
          <w:p w:rsidR="00333208" w:rsidRPr="00783BFD" w:rsidRDefault="00333208" w:rsidP="009E3C9B">
            <w:pPr>
              <w:pStyle w:val="Tabletext"/>
            </w:pPr>
            <w:r w:rsidRPr="00783BFD">
              <w:t>BP</w:t>
            </w:r>
          </w:p>
        </w:tc>
      </w:tr>
      <w:tr w:rsidR="0042558F" w:rsidRPr="00783BFD" w:rsidTr="00D53E95">
        <w:tc>
          <w:tcPr>
            <w:tcW w:w="2263" w:type="dxa"/>
            <w:shd w:val="clear" w:color="auto" w:fill="auto"/>
          </w:tcPr>
          <w:p w:rsidR="0042558F" w:rsidRPr="00783BFD" w:rsidRDefault="0042558F" w:rsidP="007C7947">
            <w:pPr>
              <w:pStyle w:val="Tabletext"/>
            </w:pPr>
            <w:r w:rsidRPr="00783BFD">
              <w:t>Paints</w:t>
            </w:r>
          </w:p>
        </w:tc>
        <w:tc>
          <w:tcPr>
            <w:tcW w:w="3544" w:type="dxa"/>
            <w:shd w:val="clear" w:color="auto" w:fill="auto"/>
          </w:tcPr>
          <w:p w:rsidR="0042558F" w:rsidRPr="00783BFD" w:rsidRDefault="0042558F" w:rsidP="007C7947">
            <w:pPr>
              <w:pStyle w:val="Tabletext"/>
            </w:pPr>
            <w:r w:rsidRPr="00783BFD">
              <w:t>Podophyllin Compound</w:t>
            </w:r>
          </w:p>
        </w:tc>
        <w:tc>
          <w:tcPr>
            <w:tcW w:w="2506" w:type="dxa"/>
            <w:shd w:val="clear" w:color="auto" w:fill="auto"/>
          </w:tcPr>
          <w:p w:rsidR="0042558F" w:rsidRPr="00783BFD" w:rsidRDefault="0042558F" w:rsidP="00A95924">
            <w:pPr>
              <w:pStyle w:val="Tabletext"/>
            </w:pPr>
            <w:proofErr w:type="spellStart"/>
            <w:r w:rsidRPr="00783BFD">
              <w:t>APF</w:t>
            </w:r>
            <w:proofErr w:type="spellEnd"/>
            <w:r w:rsidRPr="00783BFD">
              <w:t xml:space="preserve"> 16 </w:t>
            </w:r>
            <w:r>
              <w:t>or</w:t>
            </w:r>
            <w:r w:rsidRPr="00783BFD">
              <w:t xml:space="preserve"> BP</w:t>
            </w:r>
          </w:p>
        </w:tc>
      </w:tr>
      <w:tr w:rsidR="0042558F" w:rsidRPr="00783BFD" w:rsidTr="00D53E95">
        <w:tc>
          <w:tcPr>
            <w:tcW w:w="2263" w:type="dxa"/>
            <w:shd w:val="clear" w:color="auto" w:fill="auto"/>
          </w:tcPr>
          <w:p w:rsidR="0042558F" w:rsidRPr="00783BFD" w:rsidRDefault="0042558F" w:rsidP="007C7947">
            <w:pPr>
              <w:pStyle w:val="Tabletext"/>
            </w:pPr>
            <w:r w:rsidRPr="00783BFD">
              <w:lastRenderedPageBreak/>
              <w:t>Paints</w:t>
            </w:r>
          </w:p>
        </w:tc>
        <w:tc>
          <w:tcPr>
            <w:tcW w:w="3544" w:type="dxa"/>
            <w:shd w:val="clear" w:color="auto" w:fill="auto"/>
          </w:tcPr>
          <w:p w:rsidR="0042558F" w:rsidRPr="00783BFD" w:rsidRDefault="0042558F" w:rsidP="007C7947">
            <w:pPr>
              <w:pStyle w:val="Tabletext"/>
            </w:pPr>
            <w:r w:rsidRPr="00783BFD">
              <w:t>Salicylic Acid</w:t>
            </w:r>
          </w:p>
        </w:tc>
        <w:tc>
          <w:tcPr>
            <w:tcW w:w="2506" w:type="dxa"/>
            <w:shd w:val="clear" w:color="auto" w:fill="auto"/>
          </w:tcPr>
          <w:p w:rsidR="0042558F" w:rsidRPr="00783BFD" w:rsidRDefault="0042558F" w:rsidP="007C7947">
            <w:pPr>
              <w:pStyle w:val="Tabletext"/>
            </w:pPr>
            <w:proofErr w:type="spellStart"/>
            <w:r w:rsidRPr="00783BFD">
              <w:t>APF</w:t>
            </w:r>
            <w:proofErr w:type="spellEnd"/>
          </w:p>
        </w:tc>
      </w:tr>
      <w:tr w:rsidR="0042558F" w:rsidRPr="00783BFD" w:rsidTr="00D53E95">
        <w:tc>
          <w:tcPr>
            <w:tcW w:w="2263" w:type="dxa"/>
            <w:tcBorders>
              <w:bottom w:val="single" w:sz="2" w:space="0" w:color="auto"/>
            </w:tcBorders>
            <w:shd w:val="clear" w:color="auto" w:fill="auto"/>
          </w:tcPr>
          <w:p w:rsidR="0042558F" w:rsidRPr="00783BFD" w:rsidRDefault="0042558F" w:rsidP="007C7947">
            <w:pPr>
              <w:pStyle w:val="Tabletext"/>
            </w:pPr>
            <w:r w:rsidRPr="00783BFD">
              <w:t>Pastes, Other</w:t>
            </w:r>
          </w:p>
        </w:tc>
        <w:tc>
          <w:tcPr>
            <w:tcW w:w="3544" w:type="dxa"/>
            <w:tcBorders>
              <w:bottom w:val="single" w:sz="2" w:space="0" w:color="auto"/>
            </w:tcBorders>
            <w:shd w:val="clear" w:color="auto" w:fill="auto"/>
          </w:tcPr>
          <w:p w:rsidR="0042558F" w:rsidRPr="00783BFD" w:rsidRDefault="0042558F" w:rsidP="007C7947">
            <w:pPr>
              <w:pStyle w:val="Tabletext"/>
            </w:pPr>
            <w:r w:rsidRPr="00783BFD">
              <w:t>Zinc</w:t>
            </w:r>
          </w:p>
        </w:tc>
        <w:tc>
          <w:tcPr>
            <w:tcW w:w="2506" w:type="dxa"/>
            <w:tcBorders>
              <w:bottom w:val="single" w:sz="2" w:space="0" w:color="auto"/>
            </w:tcBorders>
            <w:shd w:val="clear" w:color="auto" w:fill="auto"/>
          </w:tcPr>
          <w:p w:rsidR="0042558F" w:rsidRPr="00783BFD" w:rsidRDefault="0042558F" w:rsidP="007C7947">
            <w:pPr>
              <w:pStyle w:val="Tabletext"/>
            </w:pPr>
            <w:proofErr w:type="spellStart"/>
            <w:r w:rsidRPr="00783BFD">
              <w:t>APF</w:t>
            </w:r>
            <w:proofErr w:type="spellEnd"/>
            <w:r w:rsidRPr="00783BFD">
              <w:t xml:space="preserve"> or BP</w:t>
            </w:r>
          </w:p>
        </w:tc>
      </w:tr>
      <w:tr w:rsidR="0042558F" w:rsidRPr="00783BFD" w:rsidTr="00D53E95">
        <w:tc>
          <w:tcPr>
            <w:tcW w:w="2263" w:type="dxa"/>
            <w:tcBorders>
              <w:top w:val="single" w:sz="2" w:space="0" w:color="auto"/>
              <w:bottom w:val="single" w:sz="12" w:space="0" w:color="auto"/>
            </w:tcBorders>
            <w:shd w:val="clear" w:color="auto" w:fill="auto"/>
          </w:tcPr>
          <w:p w:rsidR="0042558F" w:rsidRPr="00783BFD" w:rsidRDefault="0042558F" w:rsidP="007C7947">
            <w:pPr>
              <w:pStyle w:val="Tabletext"/>
            </w:pPr>
            <w:r w:rsidRPr="00783BFD">
              <w:t>Powders for Internal Use</w:t>
            </w:r>
          </w:p>
        </w:tc>
        <w:tc>
          <w:tcPr>
            <w:tcW w:w="3544" w:type="dxa"/>
            <w:tcBorders>
              <w:top w:val="single" w:sz="2" w:space="0" w:color="auto"/>
              <w:bottom w:val="single" w:sz="12" w:space="0" w:color="auto"/>
            </w:tcBorders>
            <w:shd w:val="clear" w:color="auto" w:fill="auto"/>
          </w:tcPr>
          <w:p w:rsidR="0042558F" w:rsidRPr="00783BFD" w:rsidRDefault="0042558F" w:rsidP="007C7947">
            <w:pPr>
              <w:pStyle w:val="Tabletext"/>
            </w:pPr>
            <w:r w:rsidRPr="00783BFD">
              <w:t xml:space="preserve">Magnesium </w:t>
            </w:r>
            <w:proofErr w:type="spellStart"/>
            <w:r w:rsidRPr="00783BFD">
              <w:t>Trisilicate</w:t>
            </w:r>
            <w:proofErr w:type="spellEnd"/>
          </w:p>
        </w:tc>
        <w:tc>
          <w:tcPr>
            <w:tcW w:w="2506" w:type="dxa"/>
            <w:tcBorders>
              <w:top w:val="single" w:sz="2" w:space="0" w:color="auto"/>
              <w:bottom w:val="single" w:sz="12" w:space="0" w:color="auto"/>
            </w:tcBorders>
            <w:shd w:val="clear" w:color="auto" w:fill="auto"/>
          </w:tcPr>
          <w:p w:rsidR="0042558F" w:rsidRPr="00783BFD" w:rsidRDefault="0042558F" w:rsidP="007C7947">
            <w:pPr>
              <w:pStyle w:val="Tabletext"/>
            </w:pPr>
            <w:r w:rsidRPr="00783BFD">
              <w:t>BP</w:t>
            </w:r>
          </w:p>
        </w:tc>
      </w:tr>
    </w:tbl>
    <w:p w:rsidR="0075398A" w:rsidRPr="00783BFD" w:rsidRDefault="0075398A" w:rsidP="0075398A">
      <w:pPr>
        <w:pStyle w:val="Tabletext"/>
      </w:pPr>
    </w:p>
    <w:p w:rsidR="00F675B7" w:rsidRPr="00783BFD" w:rsidRDefault="00F675B7">
      <w:pPr>
        <w:sectPr w:rsidR="00F675B7" w:rsidRPr="00783BFD" w:rsidSect="00FE15B9">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762EB4" w:rsidRPr="00783BFD" w:rsidRDefault="00762EB4" w:rsidP="00762EB4">
      <w:pPr>
        <w:pStyle w:val="ActHead6"/>
      </w:pPr>
      <w:bookmarkStart w:id="303" w:name="_Toc30510675"/>
      <w:bookmarkStart w:id="304" w:name="opcAmSched"/>
      <w:bookmarkStart w:id="305" w:name="opcCurrentFind"/>
      <w:r w:rsidRPr="002D6F83">
        <w:rPr>
          <w:rStyle w:val="CharAmSchNo"/>
        </w:rPr>
        <w:lastRenderedPageBreak/>
        <w:t>Schedule</w:t>
      </w:r>
      <w:r w:rsidR="00783BFD" w:rsidRPr="002D6F83">
        <w:rPr>
          <w:rStyle w:val="CharAmSchNo"/>
        </w:rPr>
        <w:t> </w:t>
      </w:r>
      <w:r w:rsidR="00C153F6" w:rsidRPr="002D6F83">
        <w:rPr>
          <w:rStyle w:val="CharAmSchNo"/>
        </w:rPr>
        <w:t>6</w:t>
      </w:r>
      <w:r w:rsidRPr="00783BFD">
        <w:t>—</w:t>
      </w:r>
      <w:r w:rsidRPr="002D6F83">
        <w:rPr>
          <w:rStyle w:val="CharAmSchText"/>
        </w:rPr>
        <w:t>Repeals</w:t>
      </w:r>
      <w:bookmarkEnd w:id="303"/>
    </w:p>
    <w:bookmarkEnd w:id="304"/>
    <w:bookmarkEnd w:id="305"/>
    <w:p w:rsidR="00C153F6" w:rsidRPr="002D6F83" w:rsidRDefault="00C153F6" w:rsidP="00C153F6">
      <w:pPr>
        <w:pStyle w:val="Header"/>
      </w:pPr>
      <w:r w:rsidRPr="002D6F83">
        <w:rPr>
          <w:rStyle w:val="CharAmPartNo"/>
        </w:rPr>
        <w:t xml:space="preserve"> </w:t>
      </w:r>
      <w:r w:rsidRPr="002D6F83">
        <w:rPr>
          <w:rStyle w:val="CharAmPartText"/>
        </w:rPr>
        <w:t xml:space="preserve"> </w:t>
      </w:r>
    </w:p>
    <w:p w:rsidR="00762EB4" w:rsidRPr="00783BFD" w:rsidRDefault="00762EB4" w:rsidP="00762EB4">
      <w:pPr>
        <w:pStyle w:val="ActHead9"/>
      </w:pPr>
      <w:bookmarkStart w:id="306" w:name="_Toc30510676"/>
      <w:r w:rsidRPr="00783BFD">
        <w:t>Commonwealth price (Pharmaceutical benefits supplied by approved medical practitioners) Determination</w:t>
      </w:r>
      <w:r w:rsidR="00783BFD" w:rsidRPr="00783BFD">
        <w:t> </w:t>
      </w:r>
      <w:r w:rsidRPr="00783BFD">
        <w:t>2010</w:t>
      </w:r>
      <w:bookmarkEnd w:id="306"/>
    </w:p>
    <w:p w:rsidR="00762EB4" w:rsidRPr="00783BFD" w:rsidRDefault="00762EB4" w:rsidP="00762EB4">
      <w:pPr>
        <w:pStyle w:val="ItemHead"/>
      </w:pPr>
      <w:r w:rsidRPr="00783BFD">
        <w:t>1  The whole of the instrument</w:t>
      </w:r>
    </w:p>
    <w:p w:rsidR="00762EB4" w:rsidRPr="00783BFD" w:rsidRDefault="00762EB4" w:rsidP="00762EB4">
      <w:pPr>
        <w:pStyle w:val="Item"/>
      </w:pPr>
      <w:r w:rsidRPr="00783BFD">
        <w:t>Repeal the instrument.</w:t>
      </w:r>
    </w:p>
    <w:p w:rsidR="00762EB4" w:rsidRPr="00783BFD" w:rsidRDefault="00762EB4" w:rsidP="00762EB4">
      <w:pPr>
        <w:pStyle w:val="ActHead9"/>
      </w:pPr>
      <w:bookmarkStart w:id="307" w:name="BK_S6P28L7C1"/>
      <w:bookmarkStart w:id="308" w:name="BK_S6P27L7C1"/>
      <w:bookmarkStart w:id="309" w:name="_Toc30510677"/>
      <w:bookmarkEnd w:id="307"/>
      <w:bookmarkEnd w:id="308"/>
      <w:r w:rsidRPr="00783BFD">
        <w:t>Determination—Conditions (</w:t>
      </w:r>
      <w:proofErr w:type="spellStart"/>
      <w:r w:rsidRPr="00783BFD">
        <w:t>PB</w:t>
      </w:r>
      <w:proofErr w:type="spellEnd"/>
      <w:r w:rsidRPr="00783BFD">
        <w:t xml:space="preserve"> 119 of 2008)</w:t>
      </w:r>
      <w:r w:rsidR="00997C65">
        <w:t xml:space="preserve"> </w:t>
      </w:r>
      <w:r w:rsidR="00997C65" w:rsidRPr="00997C65">
        <w:t>(Federal Register of Legislation No.</w:t>
      </w:r>
      <w:r w:rsidR="00997C65">
        <w:t xml:space="preserve"> </w:t>
      </w:r>
      <w:r w:rsidR="00997C65" w:rsidRPr="00997C65">
        <w:t>F2019C00881</w:t>
      </w:r>
      <w:r w:rsidR="00997C65">
        <w:t>)</w:t>
      </w:r>
      <w:bookmarkEnd w:id="309"/>
    </w:p>
    <w:p w:rsidR="00762EB4" w:rsidRPr="00783BFD" w:rsidRDefault="00762EB4" w:rsidP="00762EB4">
      <w:pPr>
        <w:pStyle w:val="ItemHead"/>
      </w:pPr>
      <w:r w:rsidRPr="00783BFD">
        <w:t>2  The whole of the instrument</w:t>
      </w:r>
    </w:p>
    <w:p w:rsidR="00762EB4" w:rsidRPr="00783BFD" w:rsidRDefault="00762EB4" w:rsidP="00762EB4">
      <w:pPr>
        <w:pStyle w:val="Item"/>
      </w:pPr>
      <w:r w:rsidRPr="00783BFD">
        <w:t>Repeal the instrument.</w:t>
      </w:r>
    </w:p>
    <w:p w:rsidR="00762EB4" w:rsidRPr="00783BFD" w:rsidRDefault="00762EB4" w:rsidP="00EE78D2">
      <w:pPr>
        <w:sectPr w:rsidR="00762EB4" w:rsidRPr="00783BFD" w:rsidSect="00FE15B9">
          <w:headerReference w:type="even" r:id="rId38"/>
          <w:headerReference w:type="default" r:id="rId39"/>
          <w:footerReference w:type="even" r:id="rId40"/>
          <w:footerReference w:type="default" r:id="rId41"/>
          <w:headerReference w:type="first" r:id="rId42"/>
          <w:footerReference w:type="first" r:id="rId43"/>
          <w:pgSz w:w="11907" w:h="16839" w:code="9"/>
          <w:pgMar w:top="1440" w:right="1797" w:bottom="1440" w:left="1797" w:header="720" w:footer="709" w:gutter="0"/>
          <w:cols w:space="720"/>
          <w:docGrid w:linePitch="299"/>
        </w:sectPr>
      </w:pPr>
    </w:p>
    <w:p w:rsidR="00762EB4" w:rsidRPr="00783BFD" w:rsidRDefault="00762EB4" w:rsidP="007C3BA9">
      <w:pPr>
        <w:rPr>
          <w:b/>
          <w:i/>
        </w:rPr>
      </w:pPr>
    </w:p>
    <w:sectPr w:rsidR="00762EB4" w:rsidRPr="00783BFD" w:rsidSect="00FE15B9">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9B" w:rsidRDefault="009E3C9B" w:rsidP="00715914">
      <w:pPr>
        <w:spacing w:line="240" w:lineRule="auto"/>
      </w:pPr>
      <w:r>
        <w:separator/>
      </w:r>
    </w:p>
  </w:endnote>
  <w:endnote w:type="continuationSeparator" w:id="0">
    <w:p w:rsidR="009E3C9B" w:rsidRDefault="009E3C9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B9" w:rsidRPr="00FE15B9" w:rsidRDefault="00FE15B9" w:rsidP="00FE15B9">
    <w:pPr>
      <w:pStyle w:val="Footer"/>
      <w:rPr>
        <w:i/>
        <w:sz w:val="18"/>
      </w:rPr>
    </w:pPr>
    <w:r w:rsidRPr="00FE15B9">
      <w:rPr>
        <w:i/>
        <w:sz w:val="18"/>
      </w:rPr>
      <w:t>OPC64074 -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8A2C51" w:rsidRDefault="009E3C9B" w:rsidP="001A44E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526"/>
      <w:gridCol w:w="6380"/>
      <w:gridCol w:w="623"/>
    </w:tblGrid>
    <w:tr w:rsidR="009E3C9B" w:rsidRPr="008A2C51" w:rsidTr="0055049C">
      <w:tc>
        <w:tcPr>
          <w:tcW w:w="895" w:type="pct"/>
        </w:tcPr>
        <w:p w:rsidR="009E3C9B" w:rsidRPr="008A2C51" w:rsidRDefault="009E3C9B" w:rsidP="00816709">
          <w:pPr>
            <w:spacing w:line="0" w:lineRule="atLeast"/>
            <w:rPr>
              <w:rFonts w:eastAsia="Calibri"/>
              <w:sz w:val="18"/>
            </w:rPr>
          </w:pPr>
        </w:p>
      </w:tc>
      <w:tc>
        <w:tcPr>
          <w:tcW w:w="3740" w:type="pct"/>
        </w:tcPr>
        <w:p w:rsidR="009E3C9B" w:rsidRPr="008A2C51" w:rsidRDefault="009E3C9B" w:rsidP="00816709">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AF4575">
            <w:rPr>
              <w:rFonts w:eastAsia="Calibri"/>
              <w:i/>
              <w:sz w:val="18"/>
            </w:rPr>
            <w:t>National Health (Commonwealth Price and Conditions for Commonwealth Payments for Supply of Pharmaceutical Benefits) Determination 2019</w:t>
          </w:r>
          <w:r w:rsidRPr="008A2C51">
            <w:rPr>
              <w:rFonts w:eastAsia="Calibri"/>
              <w:i/>
              <w:sz w:val="18"/>
            </w:rPr>
            <w:fldChar w:fldCharType="end"/>
          </w:r>
        </w:p>
      </w:tc>
      <w:tc>
        <w:tcPr>
          <w:tcW w:w="365" w:type="pct"/>
        </w:tcPr>
        <w:p w:rsidR="009E3C9B" w:rsidRPr="008A2C51" w:rsidRDefault="009E3C9B" w:rsidP="00816709">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AF4575">
            <w:rPr>
              <w:rFonts w:eastAsia="Calibri"/>
              <w:i/>
              <w:noProof/>
              <w:sz w:val="18"/>
            </w:rPr>
            <w:t>23</w:t>
          </w:r>
          <w:r w:rsidRPr="008A2C51">
            <w:rPr>
              <w:rFonts w:eastAsia="Calibri"/>
              <w:i/>
              <w:sz w:val="18"/>
            </w:rPr>
            <w:fldChar w:fldCharType="end"/>
          </w:r>
        </w:p>
      </w:tc>
    </w:tr>
  </w:tbl>
  <w:p w:rsidR="009E3C9B" w:rsidRPr="00FE15B9" w:rsidRDefault="00FE15B9" w:rsidP="00FE15B9">
    <w:pPr>
      <w:rPr>
        <w:rFonts w:eastAsia="Calibri" w:cs="Times New Roman"/>
        <w:i/>
        <w:sz w:val="18"/>
      </w:rPr>
    </w:pPr>
    <w:r w:rsidRPr="00FE15B9">
      <w:rPr>
        <w:rFonts w:eastAsia="Calibri" w:cs="Times New Roman"/>
        <w:i/>
        <w:sz w:val="18"/>
      </w:rPr>
      <w:t>OPC64074 -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pPr>
      <w:pBdr>
        <w:top w:val="single" w:sz="6" w:space="1" w:color="auto"/>
      </w:pBdr>
      <w:rPr>
        <w:sz w:val="18"/>
      </w:rPr>
    </w:pPr>
  </w:p>
  <w:p w:rsidR="009E3C9B" w:rsidRDefault="009E3C9B">
    <w:pPr>
      <w:jc w:val="right"/>
      <w:rPr>
        <w:i/>
        <w:sz w:val="18"/>
      </w:rPr>
    </w:pPr>
    <w:r>
      <w:rPr>
        <w:i/>
        <w:sz w:val="18"/>
      </w:rPr>
      <w:fldChar w:fldCharType="begin"/>
    </w:r>
    <w:r>
      <w:rPr>
        <w:i/>
        <w:sz w:val="18"/>
      </w:rPr>
      <w:instrText xml:space="preserve"> STYLEREF ShortT </w:instrText>
    </w:r>
    <w:r>
      <w:rPr>
        <w:i/>
        <w:sz w:val="18"/>
      </w:rPr>
      <w:fldChar w:fldCharType="separate"/>
    </w:r>
    <w:r w:rsidR="00AF4575">
      <w:rPr>
        <w:i/>
        <w:noProof/>
        <w:sz w:val="18"/>
      </w:rPr>
      <w:t>National Health (Commonwealth Price and Conditions for Commonwealth Payments for Supply of Pharmaceutical Benefits) Determination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F457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F4575">
      <w:rPr>
        <w:i/>
        <w:noProof/>
        <w:sz w:val="18"/>
      </w:rPr>
      <w:t>27</w:t>
    </w:r>
    <w:r>
      <w:rPr>
        <w:i/>
        <w:sz w:val="18"/>
      </w:rPr>
      <w:fldChar w:fldCharType="end"/>
    </w:r>
  </w:p>
  <w:p w:rsidR="009E3C9B" w:rsidRPr="00FE15B9" w:rsidRDefault="00FE15B9" w:rsidP="00FE15B9">
    <w:pPr>
      <w:rPr>
        <w:rFonts w:cs="Times New Roman"/>
        <w:i/>
        <w:sz w:val="18"/>
      </w:rPr>
    </w:pPr>
    <w:r w:rsidRPr="00FE15B9">
      <w:rPr>
        <w:rFonts w:cs="Times New Roman"/>
        <w:i/>
        <w:sz w:val="18"/>
      </w:rPr>
      <w:t>OPC64074 - D</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FF448D" w:rsidRDefault="009E3C9B" w:rsidP="001A44E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E3C9B" w:rsidTr="000B65FB">
      <w:tc>
        <w:tcPr>
          <w:tcW w:w="709" w:type="dxa"/>
          <w:tcBorders>
            <w:top w:val="nil"/>
            <w:left w:val="nil"/>
            <w:bottom w:val="nil"/>
            <w:right w:val="nil"/>
          </w:tcBorders>
        </w:tcPr>
        <w:p w:rsidR="009E3C9B" w:rsidRDefault="009E3C9B" w:rsidP="008167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26</w:t>
          </w:r>
          <w:r w:rsidRPr="00ED79B6">
            <w:rPr>
              <w:i/>
              <w:sz w:val="18"/>
            </w:rPr>
            <w:fldChar w:fldCharType="end"/>
          </w:r>
        </w:p>
      </w:tc>
      <w:tc>
        <w:tcPr>
          <w:tcW w:w="6379" w:type="dxa"/>
          <w:tcBorders>
            <w:top w:val="nil"/>
            <w:left w:val="nil"/>
            <w:bottom w:val="nil"/>
            <w:right w:val="nil"/>
          </w:tcBorders>
        </w:tcPr>
        <w:p w:rsidR="009E3C9B" w:rsidRDefault="009E3C9B" w:rsidP="008167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1384" w:type="dxa"/>
          <w:tcBorders>
            <w:top w:val="nil"/>
            <w:left w:val="nil"/>
            <w:bottom w:val="nil"/>
            <w:right w:val="nil"/>
          </w:tcBorders>
        </w:tcPr>
        <w:p w:rsidR="009E3C9B" w:rsidRDefault="009E3C9B" w:rsidP="00816709">
          <w:pPr>
            <w:spacing w:line="0" w:lineRule="atLeast"/>
            <w:jc w:val="right"/>
            <w:rPr>
              <w:sz w:val="18"/>
            </w:rPr>
          </w:pPr>
        </w:p>
      </w:tc>
    </w:tr>
  </w:tbl>
  <w:p w:rsidR="009E3C9B" w:rsidRPr="00FE15B9" w:rsidRDefault="00FE15B9" w:rsidP="00FE15B9">
    <w:pPr>
      <w:rPr>
        <w:rFonts w:cs="Times New Roman"/>
        <w:i/>
        <w:sz w:val="18"/>
      </w:rPr>
    </w:pPr>
    <w:r w:rsidRPr="00FE15B9">
      <w:rPr>
        <w:rFonts w:cs="Times New Roman"/>
        <w:i/>
        <w:sz w:val="18"/>
      </w:rPr>
      <w:t>OPC64074 -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D1021D" w:rsidRDefault="009E3C9B" w:rsidP="001A44E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E3C9B" w:rsidTr="00816709">
      <w:tc>
        <w:tcPr>
          <w:tcW w:w="1384" w:type="dxa"/>
          <w:tcBorders>
            <w:top w:val="nil"/>
            <w:left w:val="nil"/>
            <w:bottom w:val="nil"/>
            <w:right w:val="nil"/>
          </w:tcBorders>
        </w:tcPr>
        <w:p w:rsidR="009E3C9B" w:rsidRDefault="009E3C9B" w:rsidP="00816709">
          <w:pPr>
            <w:spacing w:line="0" w:lineRule="atLeast"/>
            <w:rPr>
              <w:sz w:val="18"/>
            </w:rPr>
          </w:pPr>
        </w:p>
      </w:tc>
      <w:tc>
        <w:tcPr>
          <w:tcW w:w="6379" w:type="dxa"/>
          <w:tcBorders>
            <w:top w:val="nil"/>
            <w:left w:val="nil"/>
            <w:bottom w:val="nil"/>
            <w:right w:val="nil"/>
          </w:tcBorders>
        </w:tcPr>
        <w:p w:rsidR="009E3C9B" w:rsidRDefault="009E3C9B" w:rsidP="008167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709" w:type="dxa"/>
          <w:tcBorders>
            <w:top w:val="nil"/>
            <w:left w:val="nil"/>
            <w:bottom w:val="nil"/>
            <w:right w:val="nil"/>
          </w:tcBorders>
        </w:tcPr>
        <w:p w:rsidR="009E3C9B" w:rsidRDefault="009E3C9B" w:rsidP="008167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25</w:t>
          </w:r>
          <w:r w:rsidRPr="00ED79B6">
            <w:rPr>
              <w:i/>
              <w:sz w:val="18"/>
            </w:rPr>
            <w:fldChar w:fldCharType="end"/>
          </w:r>
        </w:p>
      </w:tc>
    </w:tr>
  </w:tbl>
  <w:p w:rsidR="009E3C9B" w:rsidRPr="00FE15B9" w:rsidRDefault="00FE15B9" w:rsidP="00FE15B9">
    <w:pPr>
      <w:rPr>
        <w:rFonts w:cs="Times New Roman"/>
        <w:i/>
        <w:sz w:val="18"/>
      </w:rPr>
    </w:pPr>
    <w:r w:rsidRPr="00FE15B9">
      <w:rPr>
        <w:rFonts w:cs="Times New Roman"/>
        <w:i/>
        <w:sz w:val="18"/>
      </w:rPr>
      <w:t>OPC64074 -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pPr>
      <w:pBdr>
        <w:top w:val="single" w:sz="6" w:space="1" w:color="auto"/>
      </w:pBdr>
      <w:rPr>
        <w:sz w:val="18"/>
      </w:rPr>
    </w:pPr>
  </w:p>
  <w:p w:rsidR="009E3C9B" w:rsidRDefault="009E3C9B">
    <w:pPr>
      <w:jc w:val="right"/>
      <w:rPr>
        <w:i/>
        <w:sz w:val="18"/>
      </w:rPr>
    </w:pPr>
    <w:r>
      <w:rPr>
        <w:i/>
        <w:sz w:val="18"/>
      </w:rPr>
      <w:fldChar w:fldCharType="begin"/>
    </w:r>
    <w:r>
      <w:rPr>
        <w:i/>
        <w:sz w:val="18"/>
      </w:rPr>
      <w:instrText xml:space="preserve"> STYLEREF ShortT </w:instrText>
    </w:r>
    <w:r>
      <w:rPr>
        <w:i/>
        <w:sz w:val="18"/>
      </w:rPr>
      <w:fldChar w:fldCharType="separate"/>
    </w:r>
    <w:r w:rsidR="00AF4575">
      <w:rPr>
        <w:i/>
        <w:noProof/>
        <w:sz w:val="18"/>
      </w:rPr>
      <w:t>National Health (Commonwealth Price and Conditions for Commonwealth Payments for Supply of Pharmaceutical Benefits) Determination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F457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F4575">
      <w:rPr>
        <w:i/>
        <w:noProof/>
        <w:sz w:val="18"/>
      </w:rPr>
      <w:t>27</w:t>
    </w:r>
    <w:r>
      <w:rPr>
        <w:i/>
        <w:sz w:val="18"/>
      </w:rPr>
      <w:fldChar w:fldCharType="end"/>
    </w:r>
  </w:p>
  <w:p w:rsidR="009E3C9B" w:rsidRPr="00FE15B9" w:rsidRDefault="00FE15B9" w:rsidP="00FE15B9">
    <w:pPr>
      <w:rPr>
        <w:rFonts w:cs="Times New Roman"/>
        <w:i/>
        <w:sz w:val="18"/>
      </w:rPr>
    </w:pPr>
    <w:r w:rsidRPr="00FE15B9">
      <w:rPr>
        <w:rFonts w:cs="Times New Roman"/>
        <w:i/>
        <w:sz w:val="18"/>
      </w:rPr>
      <w:t>OPC64074 - D</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F5531" w:rsidRDefault="009E3C9B" w:rsidP="001A44E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E3C9B" w:rsidTr="000B65FB">
      <w:tc>
        <w:tcPr>
          <w:tcW w:w="709" w:type="dxa"/>
          <w:tcBorders>
            <w:top w:val="nil"/>
            <w:left w:val="nil"/>
            <w:bottom w:val="nil"/>
            <w:right w:val="nil"/>
          </w:tcBorders>
        </w:tcPr>
        <w:p w:rsidR="009E3C9B" w:rsidRDefault="009E3C9B" w:rsidP="00EE78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27</w:t>
          </w:r>
          <w:r w:rsidRPr="00ED79B6">
            <w:rPr>
              <w:i/>
              <w:sz w:val="18"/>
            </w:rPr>
            <w:fldChar w:fldCharType="end"/>
          </w:r>
        </w:p>
      </w:tc>
      <w:tc>
        <w:tcPr>
          <w:tcW w:w="6379" w:type="dxa"/>
          <w:tcBorders>
            <w:top w:val="nil"/>
            <w:left w:val="nil"/>
            <w:bottom w:val="nil"/>
            <w:right w:val="nil"/>
          </w:tcBorders>
        </w:tcPr>
        <w:p w:rsidR="009E3C9B" w:rsidRDefault="009E3C9B"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1384" w:type="dxa"/>
          <w:tcBorders>
            <w:top w:val="nil"/>
            <w:left w:val="nil"/>
            <w:bottom w:val="nil"/>
            <w:right w:val="nil"/>
          </w:tcBorders>
        </w:tcPr>
        <w:p w:rsidR="009E3C9B" w:rsidRDefault="009E3C9B" w:rsidP="00EE78D2">
          <w:pPr>
            <w:spacing w:line="0" w:lineRule="atLeast"/>
            <w:jc w:val="right"/>
            <w:rPr>
              <w:sz w:val="18"/>
            </w:rPr>
          </w:pPr>
        </w:p>
      </w:tc>
    </w:tr>
  </w:tbl>
  <w:p w:rsidR="009E3C9B" w:rsidRPr="00FE15B9" w:rsidRDefault="00FE15B9" w:rsidP="00FE15B9">
    <w:pPr>
      <w:rPr>
        <w:rFonts w:cs="Times New Roman"/>
        <w:i/>
        <w:sz w:val="18"/>
      </w:rPr>
    </w:pPr>
    <w:r w:rsidRPr="00FE15B9">
      <w:rPr>
        <w:rFonts w:cs="Times New Roman"/>
        <w:i/>
        <w:sz w:val="18"/>
      </w:rPr>
      <w:t>OPC64074 - 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A41F52" w:rsidRDefault="009E3C9B" w:rsidP="001A44E3">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9E3C9B" w:rsidTr="00EE78D2">
      <w:tc>
        <w:tcPr>
          <w:tcW w:w="1384" w:type="dxa"/>
          <w:tcBorders>
            <w:top w:val="nil"/>
            <w:left w:val="nil"/>
            <w:bottom w:val="nil"/>
            <w:right w:val="nil"/>
          </w:tcBorders>
        </w:tcPr>
        <w:p w:rsidR="009E3C9B" w:rsidRDefault="009E3C9B" w:rsidP="00EE78D2">
          <w:pPr>
            <w:spacing w:line="0" w:lineRule="atLeast"/>
            <w:rPr>
              <w:sz w:val="18"/>
            </w:rPr>
          </w:pPr>
        </w:p>
      </w:tc>
      <w:tc>
        <w:tcPr>
          <w:tcW w:w="6379" w:type="dxa"/>
          <w:tcBorders>
            <w:top w:val="nil"/>
            <w:left w:val="nil"/>
            <w:bottom w:val="nil"/>
            <w:right w:val="nil"/>
          </w:tcBorders>
        </w:tcPr>
        <w:p w:rsidR="009E3C9B" w:rsidRDefault="009E3C9B"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709" w:type="dxa"/>
          <w:tcBorders>
            <w:top w:val="nil"/>
            <w:left w:val="nil"/>
            <w:bottom w:val="nil"/>
            <w:right w:val="nil"/>
          </w:tcBorders>
        </w:tcPr>
        <w:p w:rsidR="009E3C9B" w:rsidRDefault="009E3C9B" w:rsidP="00EE7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27</w:t>
          </w:r>
          <w:r w:rsidRPr="00ED79B6">
            <w:rPr>
              <w:i/>
              <w:sz w:val="18"/>
            </w:rPr>
            <w:fldChar w:fldCharType="end"/>
          </w:r>
        </w:p>
      </w:tc>
    </w:tr>
  </w:tbl>
  <w:p w:rsidR="009E3C9B" w:rsidRPr="00FE15B9" w:rsidRDefault="00FE15B9" w:rsidP="00FE15B9">
    <w:pPr>
      <w:rPr>
        <w:rFonts w:cs="Times New Roman"/>
        <w:i/>
        <w:sz w:val="18"/>
      </w:rPr>
    </w:pPr>
    <w:r w:rsidRPr="00FE15B9">
      <w:rPr>
        <w:rFonts w:cs="Times New Roman"/>
        <w:i/>
        <w:sz w:val="18"/>
      </w:rPr>
      <w:t>OPC64074 - 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33C1C" w:rsidRDefault="009E3C9B" w:rsidP="00EE78D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E3C9B" w:rsidTr="00EE78D2">
      <w:tc>
        <w:tcPr>
          <w:tcW w:w="1384" w:type="dxa"/>
          <w:tcBorders>
            <w:top w:val="nil"/>
            <w:left w:val="nil"/>
            <w:bottom w:val="nil"/>
            <w:right w:val="nil"/>
          </w:tcBorders>
        </w:tcPr>
        <w:p w:rsidR="009E3C9B" w:rsidRDefault="009E3C9B" w:rsidP="00EE78D2">
          <w:pPr>
            <w:spacing w:line="0" w:lineRule="atLeast"/>
            <w:rPr>
              <w:sz w:val="18"/>
            </w:rPr>
          </w:pPr>
        </w:p>
      </w:tc>
      <w:tc>
        <w:tcPr>
          <w:tcW w:w="6379" w:type="dxa"/>
          <w:tcBorders>
            <w:top w:val="nil"/>
            <w:left w:val="nil"/>
            <w:bottom w:val="nil"/>
            <w:right w:val="nil"/>
          </w:tcBorders>
        </w:tcPr>
        <w:p w:rsidR="009E3C9B" w:rsidRDefault="009E3C9B"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709" w:type="dxa"/>
          <w:tcBorders>
            <w:top w:val="nil"/>
            <w:left w:val="nil"/>
            <w:bottom w:val="nil"/>
            <w:right w:val="nil"/>
          </w:tcBorders>
        </w:tcPr>
        <w:p w:rsidR="009E3C9B" w:rsidRDefault="009E3C9B" w:rsidP="00EE7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27</w:t>
          </w:r>
          <w:r w:rsidRPr="00ED79B6">
            <w:rPr>
              <w:i/>
              <w:sz w:val="18"/>
            </w:rPr>
            <w:fldChar w:fldCharType="end"/>
          </w:r>
        </w:p>
      </w:tc>
    </w:tr>
  </w:tbl>
  <w:p w:rsidR="009E3C9B" w:rsidRPr="00FE15B9" w:rsidRDefault="00FE15B9" w:rsidP="00FE15B9">
    <w:pPr>
      <w:rPr>
        <w:rFonts w:cs="Times New Roman"/>
        <w:i/>
        <w:sz w:val="18"/>
      </w:rPr>
    </w:pPr>
    <w:r w:rsidRPr="00FE15B9">
      <w:rPr>
        <w:rFonts w:cs="Times New Roman"/>
        <w:i/>
        <w:sz w:val="18"/>
      </w:rPr>
      <w:t>OPC64074 - D</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33C1C" w:rsidRDefault="009E3C9B" w:rsidP="001A44E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E3C9B" w:rsidTr="000B65FB">
      <w:tc>
        <w:tcPr>
          <w:tcW w:w="709" w:type="dxa"/>
          <w:tcBorders>
            <w:top w:val="nil"/>
            <w:left w:val="nil"/>
            <w:bottom w:val="nil"/>
            <w:right w:val="nil"/>
          </w:tcBorders>
        </w:tcPr>
        <w:p w:rsidR="009E3C9B" w:rsidRDefault="009E3C9B" w:rsidP="00EE78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27</w:t>
          </w:r>
          <w:r w:rsidRPr="00ED79B6">
            <w:rPr>
              <w:i/>
              <w:sz w:val="18"/>
            </w:rPr>
            <w:fldChar w:fldCharType="end"/>
          </w:r>
        </w:p>
      </w:tc>
      <w:tc>
        <w:tcPr>
          <w:tcW w:w="6379" w:type="dxa"/>
          <w:tcBorders>
            <w:top w:val="nil"/>
            <w:left w:val="nil"/>
            <w:bottom w:val="nil"/>
            <w:right w:val="nil"/>
          </w:tcBorders>
        </w:tcPr>
        <w:p w:rsidR="009E3C9B" w:rsidRDefault="009E3C9B"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1384" w:type="dxa"/>
          <w:tcBorders>
            <w:top w:val="nil"/>
            <w:left w:val="nil"/>
            <w:bottom w:val="nil"/>
            <w:right w:val="nil"/>
          </w:tcBorders>
        </w:tcPr>
        <w:p w:rsidR="009E3C9B" w:rsidRDefault="009E3C9B" w:rsidP="00EE78D2">
          <w:pPr>
            <w:spacing w:line="0" w:lineRule="atLeast"/>
            <w:jc w:val="right"/>
            <w:rPr>
              <w:sz w:val="18"/>
            </w:rPr>
          </w:pPr>
        </w:p>
      </w:tc>
    </w:tr>
  </w:tbl>
  <w:p w:rsidR="009E3C9B" w:rsidRPr="00FE15B9" w:rsidRDefault="00FE15B9" w:rsidP="00FE15B9">
    <w:pPr>
      <w:rPr>
        <w:rFonts w:cs="Times New Roman"/>
        <w:i/>
        <w:sz w:val="18"/>
      </w:rPr>
    </w:pPr>
    <w:r w:rsidRPr="00FE15B9">
      <w:rPr>
        <w:rFonts w:cs="Times New Roman"/>
        <w:i/>
        <w:sz w:val="18"/>
      </w:rPr>
      <w:t>OPC64074 - D</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33C1C" w:rsidRDefault="009E3C9B" w:rsidP="001A44E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E3C9B" w:rsidTr="00EE78D2">
      <w:tc>
        <w:tcPr>
          <w:tcW w:w="1384" w:type="dxa"/>
          <w:tcBorders>
            <w:top w:val="nil"/>
            <w:left w:val="nil"/>
            <w:bottom w:val="nil"/>
            <w:right w:val="nil"/>
          </w:tcBorders>
        </w:tcPr>
        <w:p w:rsidR="009E3C9B" w:rsidRDefault="009E3C9B" w:rsidP="00EE78D2">
          <w:pPr>
            <w:spacing w:line="0" w:lineRule="atLeast"/>
            <w:rPr>
              <w:sz w:val="18"/>
            </w:rPr>
          </w:pPr>
        </w:p>
      </w:tc>
      <w:tc>
        <w:tcPr>
          <w:tcW w:w="6379" w:type="dxa"/>
          <w:tcBorders>
            <w:top w:val="nil"/>
            <w:left w:val="nil"/>
            <w:bottom w:val="nil"/>
            <w:right w:val="nil"/>
          </w:tcBorders>
        </w:tcPr>
        <w:p w:rsidR="009E3C9B" w:rsidRDefault="009E3C9B"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709" w:type="dxa"/>
          <w:tcBorders>
            <w:top w:val="nil"/>
            <w:left w:val="nil"/>
            <w:bottom w:val="nil"/>
            <w:right w:val="nil"/>
          </w:tcBorders>
        </w:tcPr>
        <w:p w:rsidR="009E3C9B" w:rsidRDefault="009E3C9B" w:rsidP="00EE7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27</w:t>
          </w:r>
          <w:r w:rsidRPr="00ED79B6">
            <w:rPr>
              <w:i/>
              <w:sz w:val="18"/>
            </w:rPr>
            <w:fldChar w:fldCharType="end"/>
          </w:r>
        </w:p>
      </w:tc>
    </w:tr>
  </w:tbl>
  <w:p w:rsidR="009E3C9B" w:rsidRPr="00FE15B9" w:rsidRDefault="00FE15B9" w:rsidP="00FE15B9">
    <w:pPr>
      <w:rPr>
        <w:rFonts w:cs="Times New Roman"/>
        <w:i/>
        <w:sz w:val="18"/>
      </w:rPr>
    </w:pPr>
    <w:r w:rsidRPr="00FE15B9">
      <w:rPr>
        <w:rFonts w:cs="Times New Roman"/>
        <w:i/>
        <w:sz w:val="18"/>
      </w:rPr>
      <w:t>OPC64074 -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rsidP="001A44E3">
    <w:pPr>
      <w:pStyle w:val="Footer"/>
      <w:spacing w:before="120"/>
    </w:pPr>
  </w:p>
  <w:p w:rsidR="009E3C9B" w:rsidRPr="00FE15B9" w:rsidRDefault="00FE15B9" w:rsidP="00FE15B9">
    <w:pPr>
      <w:pStyle w:val="Footer"/>
      <w:rPr>
        <w:i/>
        <w:sz w:val="18"/>
      </w:rPr>
    </w:pPr>
    <w:r w:rsidRPr="00FE15B9">
      <w:rPr>
        <w:i/>
        <w:sz w:val="18"/>
      </w:rPr>
      <w:t>OPC64074 - D</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33C1C" w:rsidRDefault="009E3C9B"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E3C9B" w:rsidTr="00B33709">
      <w:tc>
        <w:tcPr>
          <w:tcW w:w="1384" w:type="dxa"/>
          <w:tcBorders>
            <w:top w:val="nil"/>
            <w:left w:val="nil"/>
            <w:bottom w:val="nil"/>
            <w:right w:val="nil"/>
          </w:tcBorders>
        </w:tcPr>
        <w:p w:rsidR="009E3C9B" w:rsidRDefault="009E3C9B" w:rsidP="00EE78D2">
          <w:pPr>
            <w:spacing w:line="0" w:lineRule="atLeast"/>
            <w:rPr>
              <w:sz w:val="18"/>
            </w:rPr>
          </w:pPr>
        </w:p>
      </w:tc>
      <w:tc>
        <w:tcPr>
          <w:tcW w:w="6379" w:type="dxa"/>
          <w:tcBorders>
            <w:top w:val="nil"/>
            <w:left w:val="nil"/>
            <w:bottom w:val="nil"/>
            <w:right w:val="nil"/>
          </w:tcBorders>
        </w:tcPr>
        <w:p w:rsidR="009E3C9B" w:rsidRDefault="009E3C9B"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709" w:type="dxa"/>
          <w:tcBorders>
            <w:top w:val="nil"/>
            <w:left w:val="nil"/>
            <w:bottom w:val="nil"/>
            <w:right w:val="nil"/>
          </w:tcBorders>
        </w:tcPr>
        <w:p w:rsidR="009E3C9B" w:rsidRDefault="009E3C9B" w:rsidP="00EE7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27</w:t>
          </w:r>
          <w:r w:rsidRPr="00ED79B6">
            <w:rPr>
              <w:i/>
              <w:sz w:val="18"/>
            </w:rPr>
            <w:fldChar w:fldCharType="end"/>
          </w:r>
        </w:p>
      </w:tc>
    </w:tr>
  </w:tbl>
  <w:p w:rsidR="009E3C9B" w:rsidRPr="00FE15B9" w:rsidRDefault="00FE15B9" w:rsidP="00FE15B9">
    <w:pPr>
      <w:rPr>
        <w:rFonts w:cs="Times New Roman"/>
        <w:i/>
        <w:sz w:val="18"/>
      </w:rPr>
    </w:pPr>
    <w:r w:rsidRPr="00FE15B9">
      <w:rPr>
        <w:rFonts w:cs="Times New Roman"/>
        <w:i/>
        <w:sz w:val="18"/>
      </w:rPr>
      <w:t>OPC64074 -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FE15B9" w:rsidRDefault="00FE15B9" w:rsidP="00FE15B9">
    <w:pPr>
      <w:pStyle w:val="Footer"/>
      <w:tabs>
        <w:tab w:val="clear" w:pos="4153"/>
        <w:tab w:val="clear" w:pos="8306"/>
        <w:tab w:val="center" w:pos="4150"/>
        <w:tab w:val="right" w:pos="8307"/>
      </w:tabs>
      <w:spacing w:before="120"/>
      <w:rPr>
        <w:i/>
        <w:sz w:val="18"/>
      </w:rPr>
    </w:pPr>
    <w:r w:rsidRPr="00FE15B9">
      <w:rPr>
        <w:i/>
        <w:sz w:val="18"/>
      </w:rPr>
      <w:t>OPC64074 -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33C1C" w:rsidRDefault="009E3C9B" w:rsidP="001A44E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E3C9B" w:rsidTr="000B65FB">
      <w:tc>
        <w:tcPr>
          <w:tcW w:w="709" w:type="dxa"/>
          <w:tcBorders>
            <w:top w:val="nil"/>
            <w:left w:val="nil"/>
            <w:bottom w:val="nil"/>
            <w:right w:val="nil"/>
          </w:tcBorders>
        </w:tcPr>
        <w:p w:rsidR="009E3C9B" w:rsidRDefault="009E3C9B" w:rsidP="00EE78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xxvii</w:t>
          </w:r>
          <w:r w:rsidRPr="00ED79B6">
            <w:rPr>
              <w:i/>
              <w:sz w:val="18"/>
            </w:rPr>
            <w:fldChar w:fldCharType="end"/>
          </w:r>
        </w:p>
      </w:tc>
      <w:tc>
        <w:tcPr>
          <w:tcW w:w="6379" w:type="dxa"/>
          <w:tcBorders>
            <w:top w:val="nil"/>
            <w:left w:val="nil"/>
            <w:bottom w:val="nil"/>
            <w:right w:val="nil"/>
          </w:tcBorders>
        </w:tcPr>
        <w:p w:rsidR="009E3C9B" w:rsidRDefault="009E3C9B"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1384" w:type="dxa"/>
          <w:tcBorders>
            <w:top w:val="nil"/>
            <w:left w:val="nil"/>
            <w:bottom w:val="nil"/>
            <w:right w:val="nil"/>
          </w:tcBorders>
        </w:tcPr>
        <w:p w:rsidR="009E3C9B" w:rsidRDefault="009E3C9B" w:rsidP="00EE78D2">
          <w:pPr>
            <w:spacing w:line="0" w:lineRule="atLeast"/>
            <w:jc w:val="right"/>
            <w:rPr>
              <w:sz w:val="18"/>
            </w:rPr>
          </w:pPr>
        </w:p>
      </w:tc>
    </w:tr>
  </w:tbl>
  <w:p w:rsidR="009E3C9B" w:rsidRPr="00FE15B9" w:rsidRDefault="00FE15B9" w:rsidP="00FE15B9">
    <w:pPr>
      <w:rPr>
        <w:rFonts w:cs="Times New Roman"/>
        <w:i/>
        <w:sz w:val="18"/>
      </w:rPr>
    </w:pPr>
    <w:r w:rsidRPr="00FE15B9">
      <w:rPr>
        <w:rFonts w:cs="Times New Roman"/>
        <w:i/>
        <w:sz w:val="18"/>
      </w:rPr>
      <w:t>OPC64074 -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33C1C" w:rsidRDefault="009E3C9B" w:rsidP="001A44E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E3C9B" w:rsidTr="00B33709">
      <w:tc>
        <w:tcPr>
          <w:tcW w:w="1383" w:type="dxa"/>
          <w:tcBorders>
            <w:top w:val="nil"/>
            <w:left w:val="nil"/>
            <w:bottom w:val="nil"/>
            <w:right w:val="nil"/>
          </w:tcBorders>
        </w:tcPr>
        <w:p w:rsidR="009E3C9B" w:rsidRDefault="009E3C9B" w:rsidP="00EE78D2">
          <w:pPr>
            <w:spacing w:line="0" w:lineRule="atLeast"/>
            <w:rPr>
              <w:sz w:val="18"/>
            </w:rPr>
          </w:pPr>
        </w:p>
      </w:tc>
      <w:tc>
        <w:tcPr>
          <w:tcW w:w="6380" w:type="dxa"/>
          <w:tcBorders>
            <w:top w:val="nil"/>
            <w:left w:val="nil"/>
            <w:bottom w:val="nil"/>
            <w:right w:val="nil"/>
          </w:tcBorders>
        </w:tcPr>
        <w:p w:rsidR="009E3C9B" w:rsidRDefault="009E3C9B"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709" w:type="dxa"/>
          <w:tcBorders>
            <w:top w:val="nil"/>
            <w:left w:val="nil"/>
            <w:bottom w:val="nil"/>
            <w:right w:val="nil"/>
          </w:tcBorders>
        </w:tcPr>
        <w:p w:rsidR="009E3C9B" w:rsidRDefault="009E3C9B" w:rsidP="00EE7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i</w:t>
          </w:r>
          <w:r w:rsidRPr="00ED79B6">
            <w:rPr>
              <w:i/>
              <w:sz w:val="18"/>
            </w:rPr>
            <w:fldChar w:fldCharType="end"/>
          </w:r>
        </w:p>
      </w:tc>
    </w:tr>
  </w:tbl>
  <w:p w:rsidR="009E3C9B" w:rsidRPr="00FE15B9" w:rsidRDefault="00FE15B9" w:rsidP="00FE15B9">
    <w:pPr>
      <w:rPr>
        <w:rFonts w:cs="Times New Roman"/>
        <w:i/>
        <w:sz w:val="18"/>
      </w:rPr>
    </w:pPr>
    <w:r w:rsidRPr="00FE15B9">
      <w:rPr>
        <w:rFonts w:cs="Times New Roman"/>
        <w:i/>
        <w:sz w:val="18"/>
      </w:rPr>
      <w:t>OPC64074 -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8A2C51" w:rsidRDefault="009E3C9B" w:rsidP="001A44E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2"/>
      <w:gridCol w:w="6431"/>
      <w:gridCol w:w="1476"/>
    </w:tblGrid>
    <w:tr w:rsidR="009E3C9B" w:rsidRPr="008A2C51" w:rsidTr="0055049C">
      <w:tc>
        <w:tcPr>
          <w:tcW w:w="365" w:type="pct"/>
        </w:tcPr>
        <w:p w:rsidR="009E3C9B" w:rsidRPr="008A2C51" w:rsidRDefault="009E3C9B" w:rsidP="00816709">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AF4575">
            <w:rPr>
              <w:rFonts w:eastAsia="Calibri" w:cs="Times New Roman"/>
              <w:i/>
              <w:noProof/>
              <w:sz w:val="18"/>
            </w:rPr>
            <w:t>4</w:t>
          </w:r>
          <w:r w:rsidRPr="008A2C51">
            <w:rPr>
              <w:rFonts w:eastAsia="Calibri"/>
              <w:i/>
              <w:sz w:val="18"/>
            </w:rPr>
            <w:fldChar w:fldCharType="end"/>
          </w:r>
        </w:p>
      </w:tc>
      <w:tc>
        <w:tcPr>
          <w:tcW w:w="3770" w:type="pct"/>
        </w:tcPr>
        <w:p w:rsidR="009E3C9B" w:rsidRPr="008A2C51" w:rsidRDefault="009E3C9B" w:rsidP="00816709">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AF4575">
            <w:rPr>
              <w:rFonts w:eastAsia="Calibri" w:cs="Times New Roman"/>
              <w:i/>
              <w:sz w:val="18"/>
            </w:rPr>
            <w:t>National Health (Commonwealth Price and Conditions for Commonwealth Payments for Supply of Pharmaceutical Benefits) Determination 2019</w:t>
          </w:r>
          <w:r w:rsidRPr="008A2C51">
            <w:rPr>
              <w:rFonts w:eastAsia="Calibri"/>
              <w:i/>
              <w:sz w:val="18"/>
            </w:rPr>
            <w:fldChar w:fldCharType="end"/>
          </w:r>
        </w:p>
      </w:tc>
      <w:tc>
        <w:tcPr>
          <w:tcW w:w="865" w:type="pct"/>
        </w:tcPr>
        <w:p w:rsidR="009E3C9B" w:rsidRPr="008A2C51" w:rsidRDefault="009E3C9B" w:rsidP="00816709">
          <w:pPr>
            <w:spacing w:line="0" w:lineRule="atLeast"/>
            <w:jc w:val="right"/>
            <w:rPr>
              <w:rFonts w:eastAsia="Calibri" w:cs="Times New Roman"/>
              <w:sz w:val="18"/>
            </w:rPr>
          </w:pPr>
        </w:p>
      </w:tc>
    </w:tr>
  </w:tbl>
  <w:p w:rsidR="009E3C9B" w:rsidRPr="00FE15B9" w:rsidRDefault="00FE15B9" w:rsidP="00FE15B9">
    <w:pPr>
      <w:rPr>
        <w:rFonts w:eastAsia="Calibri" w:cs="Times New Roman"/>
        <w:i/>
        <w:sz w:val="18"/>
      </w:rPr>
    </w:pPr>
    <w:r w:rsidRPr="00FE15B9">
      <w:rPr>
        <w:rFonts w:eastAsia="Calibri" w:cs="Times New Roman"/>
        <w:i/>
        <w:sz w:val="18"/>
      </w:rPr>
      <w:t>OPC64074 -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8A2C51" w:rsidRDefault="009E3C9B" w:rsidP="001A44E3">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6523"/>
      <w:gridCol w:w="623"/>
    </w:tblGrid>
    <w:tr w:rsidR="009E3C9B" w:rsidRPr="008A2C51" w:rsidTr="0055049C">
      <w:tc>
        <w:tcPr>
          <w:tcW w:w="811" w:type="pct"/>
        </w:tcPr>
        <w:p w:rsidR="009E3C9B" w:rsidRPr="008A2C51" w:rsidRDefault="009E3C9B" w:rsidP="00816709">
          <w:pPr>
            <w:spacing w:line="0" w:lineRule="atLeast"/>
            <w:rPr>
              <w:rFonts w:eastAsia="Calibri"/>
              <w:sz w:val="18"/>
            </w:rPr>
          </w:pPr>
        </w:p>
      </w:tc>
      <w:tc>
        <w:tcPr>
          <w:tcW w:w="3823" w:type="pct"/>
        </w:tcPr>
        <w:p w:rsidR="009E3C9B" w:rsidRPr="008A2C51" w:rsidRDefault="009E3C9B" w:rsidP="00816709">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AF4575">
            <w:rPr>
              <w:rFonts w:eastAsia="Calibri"/>
              <w:i/>
              <w:sz w:val="18"/>
            </w:rPr>
            <w:t>National Health (Commonwealth Price and Conditions for Commonwealth Payments for Supply of Pharmaceutical Benefits) Determination 2019</w:t>
          </w:r>
          <w:r w:rsidRPr="008A2C51">
            <w:rPr>
              <w:rFonts w:eastAsia="Calibri"/>
              <w:i/>
              <w:sz w:val="18"/>
            </w:rPr>
            <w:fldChar w:fldCharType="end"/>
          </w:r>
        </w:p>
      </w:tc>
      <w:tc>
        <w:tcPr>
          <w:tcW w:w="365" w:type="pct"/>
        </w:tcPr>
        <w:p w:rsidR="009E3C9B" w:rsidRPr="008A2C51" w:rsidRDefault="009E3C9B" w:rsidP="00816709">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AF4575">
            <w:rPr>
              <w:rFonts w:eastAsia="Calibri"/>
              <w:i/>
              <w:noProof/>
              <w:sz w:val="18"/>
            </w:rPr>
            <w:t>3</w:t>
          </w:r>
          <w:r w:rsidRPr="008A2C51">
            <w:rPr>
              <w:rFonts w:eastAsia="Calibri"/>
              <w:i/>
              <w:sz w:val="18"/>
            </w:rPr>
            <w:fldChar w:fldCharType="end"/>
          </w:r>
        </w:p>
      </w:tc>
    </w:tr>
  </w:tbl>
  <w:p w:rsidR="009E3C9B" w:rsidRPr="00FE15B9" w:rsidRDefault="00FE15B9" w:rsidP="00FE15B9">
    <w:pPr>
      <w:rPr>
        <w:rFonts w:eastAsia="Calibri" w:cs="Times New Roman"/>
        <w:i/>
        <w:sz w:val="18"/>
      </w:rPr>
    </w:pPr>
    <w:r w:rsidRPr="00FE15B9">
      <w:rPr>
        <w:rFonts w:eastAsia="Calibri" w:cs="Times New Roman"/>
        <w:i/>
        <w:sz w:val="18"/>
      </w:rPr>
      <w:t>OPC64074 -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33C1C" w:rsidRDefault="009E3C9B" w:rsidP="003D49C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E3C9B" w:rsidTr="00816709">
      <w:tc>
        <w:tcPr>
          <w:tcW w:w="1384" w:type="dxa"/>
          <w:tcBorders>
            <w:top w:val="nil"/>
            <w:left w:val="nil"/>
            <w:bottom w:val="nil"/>
            <w:right w:val="nil"/>
          </w:tcBorders>
        </w:tcPr>
        <w:p w:rsidR="009E3C9B" w:rsidRDefault="009E3C9B" w:rsidP="00816709">
          <w:pPr>
            <w:spacing w:line="0" w:lineRule="atLeast"/>
            <w:rPr>
              <w:sz w:val="18"/>
            </w:rPr>
          </w:pPr>
        </w:p>
      </w:tc>
      <w:tc>
        <w:tcPr>
          <w:tcW w:w="6379" w:type="dxa"/>
          <w:tcBorders>
            <w:top w:val="nil"/>
            <w:left w:val="nil"/>
            <w:bottom w:val="nil"/>
            <w:right w:val="nil"/>
          </w:tcBorders>
        </w:tcPr>
        <w:p w:rsidR="009E3C9B" w:rsidRDefault="009E3C9B" w:rsidP="008167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575">
            <w:rPr>
              <w:i/>
              <w:sz w:val="18"/>
            </w:rPr>
            <w:t>National Health (Commonwealth Price and Conditions for Commonwealth Payments for Supply of Pharmaceutical Benefits) Determination 2019</w:t>
          </w:r>
          <w:r w:rsidRPr="007A1328">
            <w:rPr>
              <w:i/>
              <w:sz w:val="18"/>
            </w:rPr>
            <w:fldChar w:fldCharType="end"/>
          </w:r>
        </w:p>
      </w:tc>
      <w:tc>
        <w:tcPr>
          <w:tcW w:w="709" w:type="dxa"/>
          <w:tcBorders>
            <w:top w:val="nil"/>
            <w:left w:val="nil"/>
            <w:bottom w:val="nil"/>
            <w:right w:val="nil"/>
          </w:tcBorders>
        </w:tcPr>
        <w:p w:rsidR="009E3C9B" w:rsidRDefault="009E3C9B" w:rsidP="008167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575">
            <w:rPr>
              <w:i/>
              <w:noProof/>
              <w:sz w:val="18"/>
            </w:rPr>
            <w:t>27</w:t>
          </w:r>
          <w:r w:rsidRPr="00ED79B6">
            <w:rPr>
              <w:i/>
              <w:sz w:val="18"/>
            </w:rPr>
            <w:fldChar w:fldCharType="end"/>
          </w:r>
        </w:p>
      </w:tc>
    </w:tr>
  </w:tbl>
  <w:p w:rsidR="009E3C9B" w:rsidRPr="00ED79B6" w:rsidRDefault="009E3C9B" w:rsidP="003D49C4">
    <w:pPr>
      <w:rPr>
        <w:i/>
        <w:sz w:val="18"/>
      </w:rPr>
    </w:pPr>
  </w:p>
  <w:p w:rsidR="009E3C9B" w:rsidRPr="00FE15B9" w:rsidRDefault="00FE15B9" w:rsidP="00FE15B9">
    <w:pPr>
      <w:pStyle w:val="Footer"/>
      <w:rPr>
        <w:rFonts w:eastAsia="Calibri"/>
        <w:i/>
        <w:sz w:val="18"/>
      </w:rPr>
    </w:pPr>
    <w:r w:rsidRPr="00FE15B9">
      <w:rPr>
        <w:rFonts w:eastAsia="Calibri"/>
        <w:i/>
        <w:sz w:val="18"/>
      </w:rPr>
      <w:t>OPC64074 - 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8A2C51" w:rsidRDefault="009E3C9B" w:rsidP="001A44E3">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2"/>
      <w:gridCol w:w="6431"/>
      <w:gridCol w:w="1476"/>
    </w:tblGrid>
    <w:tr w:rsidR="009E3C9B" w:rsidRPr="008A2C51" w:rsidTr="0055049C">
      <w:tc>
        <w:tcPr>
          <w:tcW w:w="365" w:type="pct"/>
        </w:tcPr>
        <w:p w:rsidR="009E3C9B" w:rsidRPr="008A2C51" w:rsidRDefault="009E3C9B" w:rsidP="00816709">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AF4575">
            <w:rPr>
              <w:rFonts w:eastAsia="Calibri"/>
              <w:i/>
              <w:noProof/>
              <w:sz w:val="18"/>
            </w:rPr>
            <w:t>24</w:t>
          </w:r>
          <w:r w:rsidRPr="008A2C51">
            <w:rPr>
              <w:rFonts w:eastAsia="Calibri"/>
              <w:i/>
              <w:sz w:val="18"/>
            </w:rPr>
            <w:fldChar w:fldCharType="end"/>
          </w:r>
        </w:p>
      </w:tc>
      <w:tc>
        <w:tcPr>
          <w:tcW w:w="3770" w:type="pct"/>
        </w:tcPr>
        <w:p w:rsidR="009E3C9B" w:rsidRPr="008A2C51" w:rsidRDefault="009E3C9B" w:rsidP="00816709">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AF4575">
            <w:rPr>
              <w:rFonts w:eastAsia="Calibri"/>
              <w:i/>
              <w:sz w:val="18"/>
            </w:rPr>
            <w:t>National Health (Commonwealth Price and Conditions for Commonwealth Payments for Supply of Pharmaceutical Benefits) Determination 2019</w:t>
          </w:r>
          <w:r w:rsidRPr="008A2C51">
            <w:rPr>
              <w:rFonts w:eastAsia="Calibri"/>
              <w:i/>
              <w:sz w:val="18"/>
            </w:rPr>
            <w:fldChar w:fldCharType="end"/>
          </w:r>
        </w:p>
      </w:tc>
      <w:tc>
        <w:tcPr>
          <w:tcW w:w="865" w:type="pct"/>
        </w:tcPr>
        <w:p w:rsidR="009E3C9B" w:rsidRPr="008A2C51" w:rsidRDefault="009E3C9B" w:rsidP="00816709">
          <w:pPr>
            <w:spacing w:line="0" w:lineRule="atLeast"/>
            <w:jc w:val="right"/>
            <w:rPr>
              <w:rFonts w:eastAsia="Calibri"/>
              <w:sz w:val="18"/>
            </w:rPr>
          </w:pPr>
        </w:p>
      </w:tc>
    </w:tr>
  </w:tbl>
  <w:p w:rsidR="009E3C9B" w:rsidRPr="00FE15B9" w:rsidRDefault="00FE15B9" w:rsidP="00FE15B9">
    <w:pPr>
      <w:rPr>
        <w:rFonts w:eastAsia="Calibri" w:cs="Times New Roman"/>
        <w:i/>
        <w:sz w:val="18"/>
      </w:rPr>
    </w:pPr>
    <w:r w:rsidRPr="00FE15B9">
      <w:rPr>
        <w:rFonts w:eastAsia="Calibri" w:cs="Times New Roman"/>
        <w:i/>
        <w:sz w:val="18"/>
      </w:rPr>
      <w:t>OPC64074 -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9B" w:rsidRDefault="009E3C9B" w:rsidP="00715914">
      <w:pPr>
        <w:spacing w:line="240" w:lineRule="auto"/>
      </w:pPr>
      <w:r>
        <w:separator/>
      </w:r>
    </w:p>
  </w:footnote>
  <w:footnote w:type="continuationSeparator" w:id="0">
    <w:p w:rsidR="009E3C9B" w:rsidRDefault="009E3C9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5F1388" w:rsidRDefault="009E3C9B"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8A2C51" w:rsidRDefault="009E3C9B">
    <w:pPr>
      <w:jc w:val="right"/>
      <w:rPr>
        <w:sz w:val="20"/>
      </w:rPr>
    </w:pPr>
    <w:r w:rsidRPr="008A2C51">
      <w:rPr>
        <w:sz w:val="20"/>
      </w:rPr>
      <w:fldChar w:fldCharType="begin"/>
    </w:r>
    <w:r w:rsidRPr="008A2C51">
      <w:rPr>
        <w:sz w:val="20"/>
      </w:rPr>
      <w:instrText xml:space="preserve"> STYLEREF CharChapText </w:instrText>
    </w:r>
    <w:r w:rsidR="00AF4575">
      <w:rPr>
        <w:sz w:val="20"/>
      </w:rPr>
      <w:fldChar w:fldCharType="separate"/>
    </w:r>
    <w:r w:rsidR="00AF4575">
      <w:rPr>
        <w:noProof/>
        <w:sz w:val="20"/>
      </w:rPr>
      <w:t>Pharmaceutical benefits to be supplied as complete packs only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AF4575">
      <w:rPr>
        <w:b/>
        <w:sz w:val="20"/>
      </w:rPr>
      <w:fldChar w:fldCharType="separate"/>
    </w:r>
    <w:r w:rsidR="00AF4575">
      <w:rPr>
        <w:b/>
        <w:noProof/>
        <w:sz w:val="20"/>
      </w:rPr>
      <w:t>Schedule 4</w:t>
    </w:r>
    <w:r w:rsidRPr="008A2C51">
      <w:rPr>
        <w:b/>
        <w:sz w:val="20"/>
      </w:rPr>
      <w:fldChar w:fldCharType="end"/>
    </w:r>
  </w:p>
  <w:p w:rsidR="009E3C9B" w:rsidRPr="008A2C51" w:rsidRDefault="009E3C9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E3C9B" w:rsidRDefault="009E3C9B" w:rsidP="00816709">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E3C9B" w:rsidRPr="008A2C51" w:rsidRDefault="009E3C9B" w:rsidP="001A44E3">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D1021D" w:rsidRDefault="009E3C9B">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F4575">
      <w:rPr>
        <w:b/>
        <w:noProof/>
        <w:sz w:val="20"/>
      </w:rPr>
      <w:t>Schedule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F4575">
      <w:rPr>
        <w:noProof/>
        <w:sz w:val="20"/>
      </w:rPr>
      <w:t>Standard formula preparations</w:t>
    </w:r>
    <w:r w:rsidRPr="00D1021D">
      <w:rPr>
        <w:sz w:val="20"/>
      </w:rPr>
      <w:fldChar w:fldCharType="end"/>
    </w:r>
  </w:p>
  <w:p w:rsidR="009E3C9B" w:rsidRPr="00D1021D" w:rsidRDefault="009E3C9B">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E3C9B" w:rsidRPr="00D1021D" w:rsidRDefault="009E3C9B">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E3C9B" w:rsidRPr="00D1021D" w:rsidRDefault="009E3C9B">
    <w:pPr>
      <w:rPr>
        <w:b/>
      </w:rPr>
    </w:pPr>
  </w:p>
  <w:p w:rsidR="009E3C9B" w:rsidRPr="00D1021D" w:rsidRDefault="009E3C9B" w:rsidP="001A44E3">
    <w:pPr>
      <w:pBdr>
        <w:bottom w:val="single" w:sz="6" w:space="1" w:color="auto"/>
      </w:pBdr>
      <w:spacing w:after="120"/>
    </w:pPr>
    <w:r w:rsidRPr="00D1021D">
      <w:t xml:space="preserve">Clause </w:t>
    </w:r>
    <w:r w:rsidR="00AF4575">
      <w:fldChar w:fldCharType="begin"/>
    </w:r>
    <w:r w:rsidR="00AF4575">
      <w:instrText xml:space="preserve"> STYLEREF CharSectno </w:instrText>
    </w:r>
    <w:r w:rsidR="00AF4575">
      <w:fldChar w:fldCharType="separate"/>
    </w:r>
    <w:r w:rsidR="00AF4575">
      <w:rPr>
        <w:noProof/>
      </w:rPr>
      <w:t>1</w:t>
    </w:r>
    <w:r w:rsidR="00AF4575">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D1021D" w:rsidRDefault="009E3C9B">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F4575">
      <w:rPr>
        <w:noProof/>
        <w:sz w:val="20"/>
      </w:rPr>
      <w:t>Standard formula preparations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F4575">
      <w:rPr>
        <w:b/>
        <w:noProof/>
        <w:sz w:val="20"/>
      </w:rPr>
      <w:t>Schedule 5</w:t>
    </w:r>
    <w:r w:rsidRPr="00D1021D">
      <w:rPr>
        <w:b/>
        <w:sz w:val="20"/>
      </w:rPr>
      <w:fldChar w:fldCharType="end"/>
    </w:r>
  </w:p>
  <w:p w:rsidR="009E3C9B" w:rsidRPr="00D1021D" w:rsidRDefault="009E3C9B">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E3C9B" w:rsidRPr="00D1021D" w:rsidRDefault="009E3C9B">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E3C9B" w:rsidRPr="00D1021D" w:rsidRDefault="009E3C9B">
    <w:pPr>
      <w:jc w:val="right"/>
      <w:rPr>
        <w:b/>
      </w:rPr>
    </w:pPr>
  </w:p>
  <w:p w:rsidR="009E3C9B" w:rsidRPr="00D1021D" w:rsidRDefault="009E3C9B" w:rsidP="001A44E3">
    <w:pPr>
      <w:pBdr>
        <w:bottom w:val="single" w:sz="6" w:space="1" w:color="auto"/>
      </w:pBdr>
      <w:spacing w:after="120"/>
      <w:jc w:val="right"/>
    </w:pPr>
    <w:r w:rsidRPr="00D1021D">
      <w:t xml:space="preserve">Clause </w:t>
    </w:r>
    <w:r w:rsidR="00AF4575">
      <w:fldChar w:fldCharType="begin"/>
    </w:r>
    <w:r w:rsidR="00AF4575">
      <w:instrText xml:space="preserve"> STYLEREF CharSectno </w:instrText>
    </w:r>
    <w:r w:rsidR="00AF4575">
      <w:fldChar w:fldCharType="separate"/>
    </w:r>
    <w:r w:rsidR="00AF4575">
      <w:rPr>
        <w:noProof/>
      </w:rPr>
      <w:t>1</w:t>
    </w:r>
    <w:r w:rsidR="00AF4575">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pPr>
      <w:rPr>
        <w:sz w:val="20"/>
      </w:rPr>
    </w:pPr>
    <w:r>
      <w:rPr>
        <w:b/>
        <w:sz w:val="20"/>
      </w:rPr>
      <w:fldChar w:fldCharType="begin"/>
    </w:r>
    <w:r>
      <w:rPr>
        <w:b/>
        <w:sz w:val="20"/>
      </w:rPr>
      <w:instrText xml:space="preserve"> STYLEREF CharAmSchNo </w:instrText>
    </w:r>
    <w:r>
      <w:rPr>
        <w:b/>
        <w:sz w:val="20"/>
      </w:rPr>
      <w:fldChar w:fldCharType="separate"/>
    </w:r>
    <w:r w:rsidR="00AF4575">
      <w:rPr>
        <w:b/>
        <w:noProof/>
        <w:sz w:val="20"/>
      </w:rPr>
      <w:t>Schedule 6</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F4575">
      <w:rPr>
        <w:noProof/>
        <w:sz w:val="20"/>
      </w:rPr>
      <w:t>Repeals</w:t>
    </w:r>
    <w:r>
      <w:rPr>
        <w:sz w:val="20"/>
      </w:rPr>
      <w:fldChar w:fldCharType="end"/>
    </w:r>
  </w:p>
  <w:p w:rsidR="009E3C9B" w:rsidRDefault="009E3C9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9E3C9B" w:rsidRDefault="009E3C9B" w:rsidP="001A44E3">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pPr>
      <w:jc w:val="right"/>
      <w:rPr>
        <w:sz w:val="20"/>
      </w:rPr>
    </w:pPr>
    <w:r>
      <w:rPr>
        <w:sz w:val="20"/>
      </w:rPr>
      <w:fldChar w:fldCharType="begin"/>
    </w:r>
    <w:r>
      <w:rPr>
        <w:sz w:val="20"/>
      </w:rPr>
      <w:instrText xml:space="preserve"> STYLEREF CharAmSchText </w:instrText>
    </w:r>
    <w:r>
      <w:rPr>
        <w:sz w:val="20"/>
      </w:rPr>
      <w:fldChar w:fldCharType="separate"/>
    </w:r>
    <w:r w:rsidR="00AF457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F4575">
      <w:rPr>
        <w:b/>
        <w:noProof/>
        <w:sz w:val="20"/>
      </w:rPr>
      <w:t>Schedule 6</w:t>
    </w:r>
    <w:r>
      <w:rPr>
        <w:b/>
        <w:sz w:val="20"/>
      </w:rPr>
      <w:fldChar w:fldCharType="end"/>
    </w:r>
  </w:p>
  <w:p w:rsidR="009E3C9B" w:rsidRDefault="009E3C9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9E3C9B" w:rsidRDefault="009E3C9B" w:rsidP="001A44E3">
    <w:pPr>
      <w:pBdr>
        <w:bottom w:val="single" w:sz="6" w:space="1" w:color="auto"/>
      </w:pBdr>
      <w:spacing w:after="12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4575">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4575">
      <w:rPr>
        <w:noProof/>
        <w:sz w:val="20"/>
      </w:rPr>
      <w:t>Standard formula preparations</w:t>
    </w:r>
    <w:r>
      <w:rPr>
        <w:sz w:val="20"/>
      </w:rPr>
      <w:fldChar w:fldCharType="end"/>
    </w:r>
  </w:p>
  <w:p w:rsidR="009E3C9B" w:rsidRDefault="009E3C9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E3C9B" w:rsidRPr="007A1328" w:rsidRDefault="009E3C9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E3C9B" w:rsidRPr="007A1328" w:rsidRDefault="009E3C9B" w:rsidP="00715914">
    <w:pPr>
      <w:rPr>
        <w:b/>
        <w:sz w:val="24"/>
      </w:rPr>
    </w:pPr>
  </w:p>
  <w:p w:rsidR="009E3C9B" w:rsidRPr="007A1328" w:rsidRDefault="009E3C9B" w:rsidP="001A44E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F457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F4575">
      <w:rPr>
        <w:noProof/>
        <w:sz w:val="24"/>
      </w:rPr>
      <w:t>1</w:t>
    </w:r>
    <w:r w:rsidRPr="007A1328">
      <w:rPr>
        <w:sz w:val="2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7A1328" w:rsidRDefault="009E3C9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F4575">
      <w:rPr>
        <w:noProof/>
        <w:sz w:val="20"/>
      </w:rPr>
      <w:t>Standard formula preparations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F4575">
      <w:rPr>
        <w:b/>
        <w:noProof/>
        <w:sz w:val="20"/>
      </w:rPr>
      <w:t>Schedule 5</w:t>
    </w:r>
    <w:r>
      <w:rPr>
        <w:b/>
        <w:sz w:val="20"/>
      </w:rPr>
      <w:fldChar w:fldCharType="end"/>
    </w:r>
  </w:p>
  <w:p w:rsidR="009E3C9B" w:rsidRPr="007A1328" w:rsidRDefault="009E3C9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E3C9B" w:rsidRPr="007A1328" w:rsidRDefault="009E3C9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E3C9B" w:rsidRPr="007A1328" w:rsidRDefault="009E3C9B" w:rsidP="00715914">
    <w:pPr>
      <w:jc w:val="right"/>
      <w:rPr>
        <w:b/>
        <w:sz w:val="24"/>
      </w:rPr>
    </w:pPr>
  </w:p>
  <w:p w:rsidR="009E3C9B" w:rsidRPr="007A1328" w:rsidRDefault="009E3C9B" w:rsidP="001A44E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F457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F4575">
      <w:rPr>
        <w:noProof/>
        <w:sz w:val="24"/>
      </w:rPr>
      <w:t>1</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5F1388" w:rsidRDefault="009E3C9B" w:rsidP="00715914">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7A1328" w:rsidRDefault="009E3C9B" w:rsidP="007159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5F1388" w:rsidRDefault="009E3C9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D79B6" w:rsidRDefault="009E3C9B"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D79B6" w:rsidRDefault="009E3C9B"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ED79B6" w:rsidRDefault="009E3C9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Pr="008A2C51" w:rsidRDefault="009E3C9B" w:rsidP="00816709">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9E3C9B" w:rsidRPr="008A2C51" w:rsidRDefault="009E3C9B" w:rsidP="00816709">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AF4575">
      <w:rPr>
        <w:rFonts w:eastAsia="Calibri"/>
        <w:b/>
        <w:sz w:val="20"/>
      </w:rPr>
      <w:fldChar w:fldCharType="separate"/>
    </w:r>
    <w:r w:rsidR="00AF4575">
      <w:rPr>
        <w:rFonts w:eastAsia="Calibri"/>
        <w:b/>
        <w:noProof/>
        <w:sz w:val="20"/>
      </w:rPr>
      <w:t>Part 3</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AF4575">
      <w:rPr>
        <w:rFonts w:eastAsia="Calibri"/>
        <w:sz w:val="20"/>
      </w:rPr>
      <w:fldChar w:fldCharType="separate"/>
    </w:r>
    <w:r w:rsidR="00AF4575">
      <w:rPr>
        <w:rFonts w:eastAsia="Calibri"/>
        <w:noProof/>
        <w:sz w:val="20"/>
      </w:rPr>
      <w:t>Conditions on payments for pharmaceutical benefits supplied by approved pharmacists and approved medical practitioners</w:t>
    </w:r>
    <w:r w:rsidRPr="008A2C51">
      <w:rPr>
        <w:rFonts w:eastAsia="Calibri"/>
        <w:sz w:val="20"/>
      </w:rPr>
      <w:fldChar w:fldCharType="end"/>
    </w:r>
  </w:p>
  <w:p w:rsidR="009E3C9B" w:rsidRPr="008A2C51" w:rsidRDefault="009E3C9B" w:rsidP="00816709">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9E3C9B" w:rsidRPr="008A2C51" w:rsidRDefault="009E3C9B" w:rsidP="00816709">
    <w:pPr>
      <w:rPr>
        <w:rFonts w:eastAsia="Calibri"/>
        <w:b/>
        <w:sz w:val="24"/>
      </w:rPr>
    </w:pPr>
  </w:p>
  <w:p w:rsidR="009E3C9B" w:rsidRPr="008A2C51" w:rsidRDefault="009E3C9B" w:rsidP="001A44E3">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AF4575">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AF4575">
      <w:rPr>
        <w:rFonts w:eastAsia="Calibri"/>
        <w:noProof/>
        <w:sz w:val="24"/>
      </w:rPr>
      <w:t>8</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E3C9B" w:rsidRDefault="009E3C9B">
    <w:pPr>
      <w:jc w:val="right"/>
      <w:rPr>
        <w:b/>
        <w:sz w:val="20"/>
      </w:rPr>
    </w:pPr>
    <w:r>
      <w:rPr>
        <w:sz w:val="20"/>
      </w:rPr>
      <w:fldChar w:fldCharType="begin"/>
    </w:r>
    <w:r>
      <w:rPr>
        <w:sz w:val="20"/>
      </w:rPr>
      <w:instrText xml:space="preserve"> STYLEREF CharPartText </w:instrText>
    </w:r>
    <w:r w:rsidR="00AF4575">
      <w:rPr>
        <w:sz w:val="20"/>
      </w:rPr>
      <w:fldChar w:fldCharType="separate"/>
    </w:r>
    <w:r w:rsidR="00AF4575">
      <w:rPr>
        <w:noProof/>
        <w:sz w:val="20"/>
      </w:rPr>
      <w:t>Commonwealth price for pharmaceutical benefits supplied by approved medical practitioners</w:t>
    </w:r>
    <w:r>
      <w:rPr>
        <w:sz w:val="20"/>
      </w:rPr>
      <w:fldChar w:fldCharType="end"/>
    </w:r>
    <w:r>
      <w:rPr>
        <w:sz w:val="20"/>
      </w:rPr>
      <w:t xml:space="preserve">  </w:t>
    </w:r>
    <w:r>
      <w:rPr>
        <w:b/>
        <w:sz w:val="20"/>
      </w:rPr>
      <w:fldChar w:fldCharType="begin"/>
    </w:r>
    <w:r>
      <w:rPr>
        <w:b/>
        <w:sz w:val="20"/>
      </w:rPr>
      <w:instrText xml:space="preserve"> STYLEREF CharPartNo </w:instrText>
    </w:r>
    <w:r w:rsidR="00AF4575">
      <w:rPr>
        <w:b/>
        <w:sz w:val="20"/>
      </w:rPr>
      <w:fldChar w:fldCharType="separate"/>
    </w:r>
    <w:r w:rsidR="00AF4575">
      <w:rPr>
        <w:b/>
        <w:noProof/>
        <w:sz w:val="20"/>
      </w:rPr>
      <w:t>Part 2</w:t>
    </w:r>
    <w:r>
      <w:rPr>
        <w:b/>
        <w:sz w:val="20"/>
      </w:rPr>
      <w:fldChar w:fldCharType="end"/>
    </w:r>
  </w:p>
  <w:p w:rsidR="009E3C9B" w:rsidRDefault="009E3C9B">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E3C9B" w:rsidRDefault="009E3C9B">
    <w:pPr>
      <w:jc w:val="right"/>
      <w:rPr>
        <w:b/>
      </w:rPr>
    </w:pPr>
  </w:p>
  <w:p w:rsidR="009E3C9B" w:rsidRDefault="009E3C9B" w:rsidP="001A44E3">
    <w:pPr>
      <w:pBdr>
        <w:bottom w:val="single" w:sz="6" w:space="1" w:color="auto"/>
      </w:pBdr>
      <w:spacing w:after="120"/>
      <w:jc w:val="right"/>
    </w:pPr>
    <w:r>
      <w:t xml:space="preserve">Section </w:t>
    </w:r>
    <w:r w:rsidR="00AF4575">
      <w:fldChar w:fldCharType="begin"/>
    </w:r>
    <w:r w:rsidR="00AF4575">
      <w:instrText xml:space="preserve"> STYLEREF CharSectno </w:instrText>
    </w:r>
    <w:r w:rsidR="00AF4575">
      <w:fldChar w:fldCharType="separate"/>
    </w:r>
    <w:r w:rsidR="00AF4575">
      <w:rPr>
        <w:noProof/>
      </w:rPr>
      <w:t>7</w:t>
    </w:r>
    <w:r w:rsidR="00AF4575">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9B" w:rsidRDefault="009E3C9B">
    <w:pPr>
      <w:rPr>
        <w:sz w:val="20"/>
      </w:rPr>
    </w:pPr>
    <w:r>
      <w:rPr>
        <w:b/>
        <w:sz w:val="20"/>
      </w:rPr>
      <w:fldChar w:fldCharType="begin"/>
    </w:r>
    <w:r>
      <w:rPr>
        <w:b/>
        <w:sz w:val="20"/>
      </w:rPr>
      <w:instrText xml:space="preserve"> STYLEREF CharChapNo </w:instrText>
    </w:r>
    <w:r w:rsidR="00AF4575">
      <w:rPr>
        <w:b/>
        <w:sz w:val="20"/>
      </w:rPr>
      <w:fldChar w:fldCharType="separate"/>
    </w:r>
    <w:r w:rsidR="00AF4575">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AF4575">
      <w:rPr>
        <w:sz w:val="20"/>
      </w:rPr>
      <w:fldChar w:fldCharType="separate"/>
    </w:r>
    <w:r w:rsidR="00AF4575">
      <w:rPr>
        <w:noProof/>
        <w:sz w:val="20"/>
      </w:rPr>
      <w:t>Pharmaceutical benefits to be supplied as complete packs only</w:t>
    </w:r>
    <w:r>
      <w:rPr>
        <w:sz w:val="20"/>
      </w:rPr>
      <w:fldChar w:fldCharType="end"/>
    </w:r>
  </w:p>
  <w:p w:rsidR="009E3C9B" w:rsidRDefault="009E3C9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E3C9B" w:rsidRDefault="009E3C9B" w:rsidP="00816709">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E3C9B" w:rsidRDefault="009E3C9B" w:rsidP="001A44E3">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6F"/>
    <w:rsid w:val="0000191F"/>
    <w:rsid w:val="00004470"/>
    <w:rsid w:val="000136AF"/>
    <w:rsid w:val="00035AEC"/>
    <w:rsid w:val="000360D5"/>
    <w:rsid w:val="000437C1"/>
    <w:rsid w:val="0005365D"/>
    <w:rsid w:val="00054FFA"/>
    <w:rsid w:val="0006144A"/>
    <w:rsid w:val="000614BF"/>
    <w:rsid w:val="00062185"/>
    <w:rsid w:val="00064A69"/>
    <w:rsid w:val="00073A81"/>
    <w:rsid w:val="00077571"/>
    <w:rsid w:val="00090715"/>
    <w:rsid w:val="00093729"/>
    <w:rsid w:val="00097B78"/>
    <w:rsid w:val="000A2AED"/>
    <w:rsid w:val="000A3FB5"/>
    <w:rsid w:val="000A473F"/>
    <w:rsid w:val="000A758D"/>
    <w:rsid w:val="000B0C8D"/>
    <w:rsid w:val="000B58FA"/>
    <w:rsid w:val="000B65FB"/>
    <w:rsid w:val="000B7E30"/>
    <w:rsid w:val="000D05EF"/>
    <w:rsid w:val="000D3034"/>
    <w:rsid w:val="000D3848"/>
    <w:rsid w:val="000D434E"/>
    <w:rsid w:val="000E0415"/>
    <w:rsid w:val="000E2261"/>
    <w:rsid w:val="000E2C7A"/>
    <w:rsid w:val="000F09AE"/>
    <w:rsid w:val="000F21C1"/>
    <w:rsid w:val="000F5072"/>
    <w:rsid w:val="0010137D"/>
    <w:rsid w:val="00101AB9"/>
    <w:rsid w:val="0010745C"/>
    <w:rsid w:val="00116F53"/>
    <w:rsid w:val="00120C3A"/>
    <w:rsid w:val="00132CEB"/>
    <w:rsid w:val="00142B62"/>
    <w:rsid w:val="0014539C"/>
    <w:rsid w:val="00153893"/>
    <w:rsid w:val="00157834"/>
    <w:rsid w:val="00157B8B"/>
    <w:rsid w:val="00162FFE"/>
    <w:rsid w:val="00166C2F"/>
    <w:rsid w:val="00176264"/>
    <w:rsid w:val="001809D7"/>
    <w:rsid w:val="001939E1"/>
    <w:rsid w:val="00194C3E"/>
    <w:rsid w:val="00195382"/>
    <w:rsid w:val="001A44E3"/>
    <w:rsid w:val="001C61C5"/>
    <w:rsid w:val="001C69C4"/>
    <w:rsid w:val="001D37EF"/>
    <w:rsid w:val="001E15CE"/>
    <w:rsid w:val="001E3590"/>
    <w:rsid w:val="001E7407"/>
    <w:rsid w:val="001F06ED"/>
    <w:rsid w:val="001F5D5E"/>
    <w:rsid w:val="001F6219"/>
    <w:rsid w:val="001F6CD4"/>
    <w:rsid w:val="00206C4D"/>
    <w:rsid w:val="0021053C"/>
    <w:rsid w:val="002150FD"/>
    <w:rsid w:val="00215AF1"/>
    <w:rsid w:val="00226562"/>
    <w:rsid w:val="002321E8"/>
    <w:rsid w:val="00233221"/>
    <w:rsid w:val="00236EEC"/>
    <w:rsid w:val="0024010F"/>
    <w:rsid w:val="00240749"/>
    <w:rsid w:val="002418CA"/>
    <w:rsid w:val="00243018"/>
    <w:rsid w:val="00254BE2"/>
    <w:rsid w:val="002564A4"/>
    <w:rsid w:val="002631FB"/>
    <w:rsid w:val="0026736C"/>
    <w:rsid w:val="00270A80"/>
    <w:rsid w:val="00281308"/>
    <w:rsid w:val="0028445D"/>
    <w:rsid w:val="00284719"/>
    <w:rsid w:val="002977C0"/>
    <w:rsid w:val="00297ECB"/>
    <w:rsid w:val="002A7BCF"/>
    <w:rsid w:val="002C465B"/>
    <w:rsid w:val="002D043A"/>
    <w:rsid w:val="002D1551"/>
    <w:rsid w:val="002D4980"/>
    <w:rsid w:val="002D6224"/>
    <w:rsid w:val="002D6F83"/>
    <w:rsid w:val="002E3F4B"/>
    <w:rsid w:val="002F67B1"/>
    <w:rsid w:val="00303614"/>
    <w:rsid w:val="003039DA"/>
    <w:rsid w:val="00304F8B"/>
    <w:rsid w:val="00311B5A"/>
    <w:rsid w:val="00330BE1"/>
    <w:rsid w:val="00333208"/>
    <w:rsid w:val="003348B2"/>
    <w:rsid w:val="003354D2"/>
    <w:rsid w:val="00335BC6"/>
    <w:rsid w:val="0033620B"/>
    <w:rsid w:val="003415D3"/>
    <w:rsid w:val="00344701"/>
    <w:rsid w:val="00344A85"/>
    <w:rsid w:val="00344AA8"/>
    <w:rsid w:val="00344D8C"/>
    <w:rsid w:val="003468BF"/>
    <w:rsid w:val="00346DA6"/>
    <w:rsid w:val="00352B0F"/>
    <w:rsid w:val="00356690"/>
    <w:rsid w:val="00360459"/>
    <w:rsid w:val="00364A82"/>
    <w:rsid w:val="00367324"/>
    <w:rsid w:val="00382EAB"/>
    <w:rsid w:val="00384B06"/>
    <w:rsid w:val="00391058"/>
    <w:rsid w:val="003B11A8"/>
    <w:rsid w:val="003B2A07"/>
    <w:rsid w:val="003B7404"/>
    <w:rsid w:val="003B77A7"/>
    <w:rsid w:val="003C142D"/>
    <w:rsid w:val="003C6231"/>
    <w:rsid w:val="003C6564"/>
    <w:rsid w:val="003D00E3"/>
    <w:rsid w:val="003D0BFE"/>
    <w:rsid w:val="003D49C4"/>
    <w:rsid w:val="003D567B"/>
    <w:rsid w:val="003D5700"/>
    <w:rsid w:val="003E18C6"/>
    <w:rsid w:val="003E341B"/>
    <w:rsid w:val="003F00C0"/>
    <w:rsid w:val="003F2F72"/>
    <w:rsid w:val="004116CD"/>
    <w:rsid w:val="004144EC"/>
    <w:rsid w:val="0041538E"/>
    <w:rsid w:val="00417EB9"/>
    <w:rsid w:val="00424CA9"/>
    <w:rsid w:val="0042558F"/>
    <w:rsid w:val="00430A33"/>
    <w:rsid w:val="00431E9B"/>
    <w:rsid w:val="00436513"/>
    <w:rsid w:val="004379E3"/>
    <w:rsid w:val="0044015E"/>
    <w:rsid w:val="004402A8"/>
    <w:rsid w:val="0044291A"/>
    <w:rsid w:val="00444ABD"/>
    <w:rsid w:val="004450F8"/>
    <w:rsid w:val="0045728E"/>
    <w:rsid w:val="00461C81"/>
    <w:rsid w:val="00467661"/>
    <w:rsid w:val="004705B7"/>
    <w:rsid w:val="00471007"/>
    <w:rsid w:val="00472DBE"/>
    <w:rsid w:val="00474A19"/>
    <w:rsid w:val="004762E4"/>
    <w:rsid w:val="0048519C"/>
    <w:rsid w:val="00496F97"/>
    <w:rsid w:val="004976CC"/>
    <w:rsid w:val="004A6C1C"/>
    <w:rsid w:val="004B2879"/>
    <w:rsid w:val="004C115D"/>
    <w:rsid w:val="004C160B"/>
    <w:rsid w:val="004C6AE8"/>
    <w:rsid w:val="004C6E3A"/>
    <w:rsid w:val="004D3593"/>
    <w:rsid w:val="004E063A"/>
    <w:rsid w:val="004E7BEC"/>
    <w:rsid w:val="004F53FA"/>
    <w:rsid w:val="00504E40"/>
    <w:rsid w:val="00505D3D"/>
    <w:rsid w:val="00506AF6"/>
    <w:rsid w:val="00507572"/>
    <w:rsid w:val="005077B1"/>
    <w:rsid w:val="00510DF5"/>
    <w:rsid w:val="00513345"/>
    <w:rsid w:val="00516B8D"/>
    <w:rsid w:val="00527E45"/>
    <w:rsid w:val="0053401C"/>
    <w:rsid w:val="005343A0"/>
    <w:rsid w:val="00534EFB"/>
    <w:rsid w:val="00537FBC"/>
    <w:rsid w:val="0055049C"/>
    <w:rsid w:val="00551A89"/>
    <w:rsid w:val="00554954"/>
    <w:rsid w:val="00555071"/>
    <w:rsid w:val="005574D1"/>
    <w:rsid w:val="00571C2B"/>
    <w:rsid w:val="005721B0"/>
    <w:rsid w:val="00584811"/>
    <w:rsid w:val="00585784"/>
    <w:rsid w:val="005865BE"/>
    <w:rsid w:val="0059106C"/>
    <w:rsid w:val="00593AA6"/>
    <w:rsid w:val="00594161"/>
    <w:rsid w:val="00594749"/>
    <w:rsid w:val="00596694"/>
    <w:rsid w:val="00596BD8"/>
    <w:rsid w:val="005A3039"/>
    <w:rsid w:val="005A662E"/>
    <w:rsid w:val="005B4067"/>
    <w:rsid w:val="005C3F41"/>
    <w:rsid w:val="005C5975"/>
    <w:rsid w:val="005D2AF6"/>
    <w:rsid w:val="005D2D09"/>
    <w:rsid w:val="005E45E4"/>
    <w:rsid w:val="00600219"/>
    <w:rsid w:val="006022E5"/>
    <w:rsid w:val="00603DC4"/>
    <w:rsid w:val="00620076"/>
    <w:rsid w:val="006534BA"/>
    <w:rsid w:val="006573F5"/>
    <w:rsid w:val="00667712"/>
    <w:rsid w:val="00670EA1"/>
    <w:rsid w:val="00673E6D"/>
    <w:rsid w:val="00677CC2"/>
    <w:rsid w:val="006905DE"/>
    <w:rsid w:val="0069207B"/>
    <w:rsid w:val="006944A8"/>
    <w:rsid w:val="006A0EDF"/>
    <w:rsid w:val="006B2AB7"/>
    <w:rsid w:val="006B5789"/>
    <w:rsid w:val="006C30C5"/>
    <w:rsid w:val="006C7F8C"/>
    <w:rsid w:val="006E03DE"/>
    <w:rsid w:val="006E6246"/>
    <w:rsid w:val="006F318F"/>
    <w:rsid w:val="006F4226"/>
    <w:rsid w:val="006F7239"/>
    <w:rsid w:val="006F7BC3"/>
    <w:rsid w:val="0070017E"/>
    <w:rsid w:val="00700B2C"/>
    <w:rsid w:val="00701918"/>
    <w:rsid w:val="007036E1"/>
    <w:rsid w:val="007040E7"/>
    <w:rsid w:val="007050A2"/>
    <w:rsid w:val="00713084"/>
    <w:rsid w:val="00714F20"/>
    <w:rsid w:val="0071590F"/>
    <w:rsid w:val="00715914"/>
    <w:rsid w:val="00726387"/>
    <w:rsid w:val="00730B7B"/>
    <w:rsid w:val="00731E00"/>
    <w:rsid w:val="00734823"/>
    <w:rsid w:val="007440B7"/>
    <w:rsid w:val="007500C8"/>
    <w:rsid w:val="007514F0"/>
    <w:rsid w:val="0075398A"/>
    <w:rsid w:val="00756272"/>
    <w:rsid w:val="007605D3"/>
    <w:rsid w:val="00762EB4"/>
    <w:rsid w:val="0076330C"/>
    <w:rsid w:val="0076372A"/>
    <w:rsid w:val="0076681A"/>
    <w:rsid w:val="007715C9"/>
    <w:rsid w:val="00771613"/>
    <w:rsid w:val="00774EDD"/>
    <w:rsid w:val="007757EC"/>
    <w:rsid w:val="00775DB4"/>
    <w:rsid w:val="00783BFD"/>
    <w:rsid w:val="00783E89"/>
    <w:rsid w:val="00793915"/>
    <w:rsid w:val="0079421E"/>
    <w:rsid w:val="007A005D"/>
    <w:rsid w:val="007A25BD"/>
    <w:rsid w:val="007A306F"/>
    <w:rsid w:val="007C2253"/>
    <w:rsid w:val="007C3BA9"/>
    <w:rsid w:val="007C7947"/>
    <w:rsid w:val="007D5A63"/>
    <w:rsid w:val="007D7B81"/>
    <w:rsid w:val="007E163D"/>
    <w:rsid w:val="007E667A"/>
    <w:rsid w:val="007E6E17"/>
    <w:rsid w:val="007F28C9"/>
    <w:rsid w:val="00803587"/>
    <w:rsid w:val="00807626"/>
    <w:rsid w:val="008117E9"/>
    <w:rsid w:val="00813588"/>
    <w:rsid w:val="00816709"/>
    <w:rsid w:val="00822643"/>
    <w:rsid w:val="00824498"/>
    <w:rsid w:val="00833FEA"/>
    <w:rsid w:val="00837A03"/>
    <w:rsid w:val="008402D1"/>
    <w:rsid w:val="00841AC4"/>
    <w:rsid w:val="00853A94"/>
    <w:rsid w:val="00856A31"/>
    <w:rsid w:val="00864B24"/>
    <w:rsid w:val="00867B37"/>
    <w:rsid w:val="00872F9E"/>
    <w:rsid w:val="008754D0"/>
    <w:rsid w:val="00884CEB"/>
    <w:rsid w:val="008855C9"/>
    <w:rsid w:val="00886456"/>
    <w:rsid w:val="008907BE"/>
    <w:rsid w:val="008A3EEA"/>
    <w:rsid w:val="008A46E1"/>
    <w:rsid w:val="008A4F43"/>
    <w:rsid w:val="008B2706"/>
    <w:rsid w:val="008C2945"/>
    <w:rsid w:val="008C2BE5"/>
    <w:rsid w:val="008C4D10"/>
    <w:rsid w:val="008D0EE0"/>
    <w:rsid w:val="008E0449"/>
    <w:rsid w:val="008E3F46"/>
    <w:rsid w:val="008E450B"/>
    <w:rsid w:val="008E6067"/>
    <w:rsid w:val="008F102A"/>
    <w:rsid w:val="008F54E7"/>
    <w:rsid w:val="008F65BB"/>
    <w:rsid w:val="00902664"/>
    <w:rsid w:val="00903422"/>
    <w:rsid w:val="00910ED3"/>
    <w:rsid w:val="0091429D"/>
    <w:rsid w:val="00915DF9"/>
    <w:rsid w:val="00920F7B"/>
    <w:rsid w:val="009254C3"/>
    <w:rsid w:val="00932377"/>
    <w:rsid w:val="009336FB"/>
    <w:rsid w:val="00944FC2"/>
    <w:rsid w:val="00947BE1"/>
    <w:rsid w:val="00947D5A"/>
    <w:rsid w:val="009532A5"/>
    <w:rsid w:val="0096008F"/>
    <w:rsid w:val="00966C83"/>
    <w:rsid w:val="00967A7B"/>
    <w:rsid w:val="00982242"/>
    <w:rsid w:val="009868E9"/>
    <w:rsid w:val="00997C65"/>
    <w:rsid w:val="009A3A7A"/>
    <w:rsid w:val="009A49BD"/>
    <w:rsid w:val="009B0816"/>
    <w:rsid w:val="009C6E02"/>
    <w:rsid w:val="009D1201"/>
    <w:rsid w:val="009D666D"/>
    <w:rsid w:val="009E3C9B"/>
    <w:rsid w:val="009E5CFC"/>
    <w:rsid w:val="009F318C"/>
    <w:rsid w:val="009F347D"/>
    <w:rsid w:val="009F5E0E"/>
    <w:rsid w:val="00A079CB"/>
    <w:rsid w:val="00A12128"/>
    <w:rsid w:val="00A22C98"/>
    <w:rsid w:val="00A231E2"/>
    <w:rsid w:val="00A35EA3"/>
    <w:rsid w:val="00A37C1C"/>
    <w:rsid w:val="00A40B65"/>
    <w:rsid w:val="00A43FFD"/>
    <w:rsid w:val="00A56208"/>
    <w:rsid w:val="00A63790"/>
    <w:rsid w:val="00A64912"/>
    <w:rsid w:val="00A65C70"/>
    <w:rsid w:val="00A70A74"/>
    <w:rsid w:val="00A83706"/>
    <w:rsid w:val="00A930B8"/>
    <w:rsid w:val="00A95924"/>
    <w:rsid w:val="00AB1E50"/>
    <w:rsid w:val="00AC0FB5"/>
    <w:rsid w:val="00AC5C77"/>
    <w:rsid w:val="00AC7884"/>
    <w:rsid w:val="00AD5641"/>
    <w:rsid w:val="00AD7889"/>
    <w:rsid w:val="00AE0128"/>
    <w:rsid w:val="00AE3652"/>
    <w:rsid w:val="00AE6B25"/>
    <w:rsid w:val="00AF021B"/>
    <w:rsid w:val="00AF06CF"/>
    <w:rsid w:val="00AF4575"/>
    <w:rsid w:val="00AF6961"/>
    <w:rsid w:val="00AF6DC8"/>
    <w:rsid w:val="00B05CF4"/>
    <w:rsid w:val="00B07CDB"/>
    <w:rsid w:val="00B16A31"/>
    <w:rsid w:val="00B17DFD"/>
    <w:rsid w:val="00B24782"/>
    <w:rsid w:val="00B308FE"/>
    <w:rsid w:val="00B33709"/>
    <w:rsid w:val="00B33B3C"/>
    <w:rsid w:val="00B34DF2"/>
    <w:rsid w:val="00B43865"/>
    <w:rsid w:val="00B47489"/>
    <w:rsid w:val="00B475FC"/>
    <w:rsid w:val="00B50ADC"/>
    <w:rsid w:val="00B52E1E"/>
    <w:rsid w:val="00B566B1"/>
    <w:rsid w:val="00B63834"/>
    <w:rsid w:val="00B6488F"/>
    <w:rsid w:val="00B65F8A"/>
    <w:rsid w:val="00B66BE6"/>
    <w:rsid w:val="00B707F4"/>
    <w:rsid w:val="00B72734"/>
    <w:rsid w:val="00B80199"/>
    <w:rsid w:val="00B83204"/>
    <w:rsid w:val="00B87786"/>
    <w:rsid w:val="00BA0C87"/>
    <w:rsid w:val="00BA0D3D"/>
    <w:rsid w:val="00BA220B"/>
    <w:rsid w:val="00BA3A57"/>
    <w:rsid w:val="00BA4BD2"/>
    <w:rsid w:val="00BA691F"/>
    <w:rsid w:val="00BA7030"/>
    <w:rsid w:val="00BB4E1A"/>
    <w:rsid w:val="00BB4E43"/>
    <w:rsid w:val="00BC015E"/>
    <w:rsid w:val="00BC3F76"/>
    <w:rsid w:val="00BC76AC"/>
    <w:rsid w:val="00BD0ECB"/>
    <w:rsid w:val="00BD737C"/>
    <w:rsid w:val="00BE2155"/>
    <w:rsid w:val="00BE2213"/>
    <w:rsid w:val="00BE70EE"/>
    <w:rsid w:val="00BE719A"/>
    <w:rsid w:val="00BE720A"/>
    <w:rsid w:val="00BF0BC5"/>
    <w:rsid w:val="00BF0D73"/>
    <w:rsid w:val="00BF2465"/>
    <w:rsid w:val="00BF62E5"/>
    <w:rsid w:val="00BF78B8"/>
    <w:rsid w:val="00C065A1"/>
    <w:rsid w:val="00C07908"/>
    <w:rsid w:val="00C07FD1"/>
    <w:rsid w:val="00C153F6"/>
    <w:rsid w:val="00C1759F"/>
    <w:rsid w:val="00C20B84"/>
    <w:rsid w:val="00C25E7F"/>
    <w:rsid w:val="00C2746F"/>
    <w:rsid w:val="00C324A0"/>
    <w:rsid w:val="00C3300F"/>
    <w:rsid w:val="00C368D7"/>
    <w:rsid w:val="00C4230E"/>
    <w:rsid w:val="00C42BF8"/>
    <w:rsid w:val="00C42E31"/>
    <w:rsid w:val="00C50043"/>
    <w:rsid w:val="00C53CA6"/>
    <w:rsid w:val="00C574C8"/>
    <w:rsid w:val="00C60FE2"/>
    <w:rsid w:val="00C713D1"/>
    <w:rsid w:val="00C7573B"/>
    <w:rsid w:val="00C93C03"/>
    <w:rsid w:val="00CA37FC"/>
    <w:rsid w:val="00CA3B96"/>
    <w:rsid w:val="00CA52EB"/>
    <w:rsid w:val="00CA72F7"/>
    <w:rsid w:val="00CB2C8E"/>
    <w:rsid w:val="00CB602E"/>
    <w:rsid w:val="00CD7821"/>
    <w:rsid w:val="00CE051D"/>
    <w:rsid w:val="00CE0543"/>
    <w:rsid w:val="00CE1335"/>
    <w:rsid w:val="00CE15EB"/>
    <w:rsid w:val="00CE493D"/>
    <w:rsid w:val="00CE4FAF"/>
    <w:rsid w:val="00CE59DE"/>
    <w:rsid w:val="00CF07FA"/>
    <w:rsid w:val="00CF0BB2"/>
    <w:rsid w:val="00CF3EE8"/>
    <w:rsid w:val="00CF78EB"/>
    <w:rsid w:val="00D050E6"/>
    <w:rsid w:val="00D10DAE"/>
    <w:rsid w:val="00D13441"/>
    <w:rsid w:val="00D150E7"/>
    <w:rsid w:val="00D274B9"/>
    <w:rsid w:val="00D328E0"/>
    <w:rsid w:val="00D32F65"/>
    <w:rsid w:val="00D52DC2"/>
    <w:rsid w:val="00D53BCC"/>
    <w:rsid w:val="00D53E95"/>
    <w:rsid w:val="00D7035C"/>
    <w:rsid w:val="00D70DFB"/>
    <w:rsid w:val="00D766DF"/>
    <w:rsid w:val="00D851E3"/>
    <w:rsid w:val="00D85702"/>
    <w:rsid w:val="00D92C00"/>
    <w:rsid w:val="00DA186E"/>
    <w:rsid w:val="00DA1EF0"/>
    <w:rsid w:val="00DA2759"/>
    <w:rsid w:val="00DA4116"/>
    <w:rsid w:val="00DB251C"/>
    <w:rsid w:val="00DB4630"/>
    <w:rsid w:val="00DC157E"/>
    <w:rsid w:val="00DC4F88"/>
    <w:rsid w:val="00DC5017"/>
    <w:rsid w:val="00DD2E59"/>
    <w:rsid w:val="00DE3680"/>
    <w:rsid w:val="00DF7C37"/>
    <w:rsid w:val="00E0083E"/>
    <w:rsid w:val="00E010DF"/>
    <w:rsid w:val="00E031B2"/>
    <w:rsid w:val="00E05704"/>
    <w:rsid w:val="00E0752E"/>
    <w:rsid w:val="00E11E44"/>
    <w:rsid w:val="00E12798"/>
    <w:rsid w:val="00E16068"/>
    <w:rsid w:val="00E1671D"/>
    <w:rsid w:val="00E21E22"/>
    <w:rsid w:val="00E3270E"/>
    <w:rsid w:val="00E338EF"/>
    <w:rsid w:val="00E5152B"/>
    <w:rsid w:val="00E544BB"/>
    <w:rsid w:val="00E5481B"/>
    <w:rsid w:val="00E56786"/>
    <w:rsid w:val="00E61F9B"/>
    <w:rsid w:val="00E662CB"/>
    <w:rsid w:val="00E66679"/>
    <w:rsid w:val="00E73CF2"/>
    <w:rsid w:val="00E74DC7"/>
    <w:rsid w:val="00E765B3"/>
    <w:rsid w:val="00E76806"/>
    <w:rsid w:val="00E8075A"/>
    <w:rsid w:val="00E87B5F"/>
    <w:rsid w:val="00E94D5E"/>
    <w:rsid w:val="00E97F05"/>
    <w:rsid w:val="00EA7100"/>
    <w:rsid w:val="00EA7F9F"/>
    <w:rsid w:val="00EB1274"/>
    <w:rsid w:val="00EB6AD0"/>
    <w:rsid w:val="00ED2423"/>
    <w:rsid w:val="00ED2BB6"/>
    <w:rsid w:val="00ED34E1"/>
    <w:rsid w:val="00ED3B8D"/>
    <w:rsid w:val="00ED659C"/>
    <w:rsid w:val="00EE065C"/>
    <w:rsid w:val="00EE0EB7"/>
    <w:rsid w:val="00EE78D2"/>
    <w:rsid w:val="00EF036F"/>
    <w:rsid w:val="00EF2E3A"/>
    <w:rsid w:val="00EF453A"/>
    <w:rsid w:val="00F072A7"/>
    <w:rsid w:val="00F078DC"/>
    <w:rsid w:val="00F10118"/>
    <w:rsid w:val="00F21852"/>
    <w:rsid w:val="00F25667"/>
    <w:rsid w:val="00F3125B"/>
    <w:rsid w:val="00F32BA8"/>
    <w:rsid w:val="00F349F1"/>
    <w:rsid w:val="00F4350D"/>
    <w:rsid w:val="00F45D4A"/>
    <w:rsid w:val="00F53D19"/>
    <w:rsid w:val="00F567F7"/>
    <w:rsid w:val="00F62036"/>
    <w:rsid w:val="00F62CCA"/>
    <w:rsid w:val="00F650B2"/>
    <w:rsid w:val="00F65B52"/>
    <w:rsid w:val="00F675B7"/>
    <w:rsid w:val="00F67BCA"/>
    <w:rsid w:val="00F73BD6"/>
    <w:rsid w:val="00F83989"/>
    <w:rsid w:val="00F84AB5"/>
    <w:rsid w:val="00F85099"/>
    <w:rsid w:val="00F9379C"/>
    <w:rsid w:val="00F9632C"/>
    <w:rsid w:val="00FA03EC"/>
    <w:rsid w:val="00FA1E52"/>
    <w:rsid w:val="00FA3628"/>
    <w:rsid w:val="00FA6053"/>
    <w:rsid w:val="00FB1009"/>
    <w:rsid w:val="00FB1409"/>
    <w:rsid w:val="00FB5F6C"/>
    <w:rsid w:val="00FC33DB"/>
    <w:rsid w:val="00FE15B9"/>
    <w:rsid w:val="00FE3CF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3BFD"/>
    <w:pPr>
      <w:spacing w:line="260" w:lineRule="atLeast"/>
    </w:pPr>
    <w:rPr>
      <w:sz w:val="22"/>
    </w:rPr>
  </w:style>
  <w:style w:type="paragraph" w:styleId="Heading1">
    <w:name w:val="heading 1"/>
    <w:basedOn w:val="Normal"/>
    <w:next w:val="Normal"/>
    <w:link w:val="Heading1Char"/>
    <w:uiPriority w:val="9"/>
    <w:qFormat/>
    <w:rsid w:val="00783B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B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B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3B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3B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3B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3B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3B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83B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3BFD"/>
  </w:style>
  <w:style w:type="paragraph" w:customStyle="1" w:styleId="OPCParaBase">
    <w:name w:val="OPCParaBase"/>
    <w:qFormat/>
    <w:rsid w:val="00783BFD"/>
    <w:pPr>
      <w:spacing w:line="260" w:lineRule="atLeast"/>
    </w:pPr>
    <w:rPr>
      <w:rFonts w:eastAsia="Times New Roman" w:cs="Times New Roman"/>
      <w:sz w:val="22"/>
      <w:lang w:eastAsia="en-AU"/>
    </w:rPr>
  </w:style>
  <w:style w:type="paragraph" w:customStyle="1" w:styleId="ShortT">
    <w:name w:val="ShortT"/>
    <w:basedOn w:val="OPCParaBase"/>
    <w:next w:val="Normal"/>
    <w:qFormat/>
    <w:rsid w:val="00783BFD"/>
    <w:pPr>
      <w:spacing w:line="240" w:lineRule="auto"/>
    </w:pPr>
    <w:rPr>
      <w:b/>
      <w:sz w:val="40"/>
    </w:rPr>
  </w:style>
  <w:style w:type="paragraph" w:customStyle="1" w:styleId="ActHead1">
    <w:name w:val="ActHead 1"/>
    <w:aliases w:val="c"/>
    <w:basedOn w:val="OPCParaBase"/>
    <w:next w:val="Normal"/>
    <w:qFormat/>
    <w:rsid w:val="00783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3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3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3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3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3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3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3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3B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3BFD"/>
  </w:style>
  <w:style w:type="paragraph" w:customStyle="1" w:styleId="Blocks">
    <w:name w:val="Blocks"/>
    <w:aliases w:val="bb"/>
    <w:basedOn w:val="OPCParaBase"/>
    <w:qFormat/>
    <w:rsid w:val="00783BFD"/>
    <w:pPr>
      <w:spacing w:line="240" w:lineRule="auto"/>
    </w:pPr>
    <w:rPr>
      <w:sz w:val="24"/>
    </w:rPr>
  </w:style>
  <w:style w:type="paragraph" w:customStyle="1" w:styleId="BoxText">
    <w:name w:val="BoxText"/>
    <w:aliases w:val="bt"/>
    <w:basedOn w:val="OPCParaBase"/>
    <w:qFormat/>
    <w:rsid w:val="00783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3BFD"/>
    <w:rPr>
      <w:b/>
    </w:rPr>
  </w:style>
  <w:style w:type="paragraph" w:customStyle="1" w:styleId="BoxHeadItalic">
    <w:name w:val="BoxHeadItalic"/>
    <w:aliases w:val="bhi"/>
    <w:basedOn w:val="BoxText"/>
    <w:next w:val="BoxStep"/>
    <w:qFormat/>
    <w:rsid w:val="00783BFD"/>
    <w:rPr>
      <w:i/>
    </w:rPr>
  </w:style>
  <w:style w:type="paragraph" w:customStyle="1" w:styleId="BoxList">
    <w:name w:val="BoxList"/>
    <w:aliases w:val="bl"/>
    <w:basedOn w:val="BoxText"/>
    <w:qFormat/>
    <w:rsid w:val="00783BFD"/>
    <w:pPr>
      <w:ind w:left="1559" w:hanging="425"/>
    </w:pPr>
  </w:style>
  <w:style w:type="paragraph" w:customStyle="1" w:styleId="BoxNote">
    <w:name w:val="BoxNote"/>
    <w:aliases w:val="bn"/>
    <w:basedOn w:val="BoxText"/>
    <w:qFormat/>
    <w:rsid w:val="00783BFD"/>
    <w:pPr>
      <w:tabs>
        <w:tab w:val="left" w:pos="1985"/>
      </w:tabs>
      <w:spacing w:before="122" w:line="198" w:lineRule="exact"/>
      <w:ind w:left="2948" w:hanging="1814"/>
    </w:pPr>
    <w:rPr>
      <w:sz w:val="18"/>
    </w:rPr>
  </w:style>
  <w:style w:type="paragraph" w:customStyle="1" w:styleId="BoxPara">
    <w:name w:val="BoxPara"/>
    <w:aliases w:val="bp"/>
    <w:basedOn w:val="BoxText"/>
    <w:qFormat/>
    <w:rsid w:val="00783BFD"/>
    <w:pPr>
      <w:tabs>
        <w:tab w:val="right" w:pos="2268"/>
      </w:tabs>
      <w:ind w:left="2552" w:hanging="1418"/>
    </w:pPr>
  </w:style>
  <w:style w:type="paragraph" w:customStyle="1" w:styleId="BoxStep">
    <w:name w:val="BoxStep"/>
    <w:aliases w:val="bs"/>
    <w:basedOn w:val="BoxText"/>
    <w:qFormat/>
    <w:rsid w:val="00783BFD"/>
    <w:pPr>
      <w:ind w:left="1985" w:hanging="851"/>
    </w:pPr>
  </w:style>
  <w:style w:type="character" w:customStyle="1" w:styleId="CharAmPartNo">
    <w:name w:val="CharAmPartNo"/>
    <w:basedOn w:val="OPCCharBase"/>
    <w:qFormat/>
    <w:rsid w:val="00783BFD"/>
  </w:style>
  <w:style w:type="character" w:customStyle="1" w:styleId="CharAmPartText">
    <w:name w:val="CharAmPartText"/>
    <w:basedOn w:val="OPCCharBase"/>
    <w:qFormat/>
    <w:rsid w:val="00783BFD"/>
  </w:style>
  <w:style w:type="character" w:customStyle="1" w:styleId="CharAmSchNo">
    <w:name w:val="CharAmSchNo"/>
    <w:basedOn w:val="OPCCharBase"/>
    <w:qFormat/>
    <w:rsid w:val="00783BFD"/>
  </w:style>
  <w:style w:type="character" w:customStyle="1" w:styleId="CharAmSchText">
    <w:name w:val="CharAmSchText"/>
    <w:basedOn w:val="OPCCharBase"/>
    <w:qFormat/>
    <w:rsid w:val="00783BFD"/>
  </w:style>
  <w:style w:type="character" w:customStyle="1" w:styleId="CharBoldItalic">
    <w:name w:val="CharBoldItalic"/>
    <w:basedOn w:val="OPCCharBase"/>
    <w:uiPriority w:val="1"/>
    <w:qFormat/>
    <w:rsid w:val="00783BFD"/>
    <w:rPr>
      <w:b/>
      <w:i/>
    </w:rPr>
  </w:style>
  <w:style w:type="character" w:customStyle="1" w:styleId="CharChapNo">
    <w:name w:val="CharChapNo"/>
    <w:basedOn w:val="OPCCharBase"/>
    <w:uiPriority w:val="1"/>
    <w:qFormat/>
    <w:rsid w:val="00783BFD"/>
  </w:style>
  <w:style w:type="character" w:customStyle="1" w:styleId="CharChapText">
    <w:name w:val="CharChapText"/>
    <w:basedOn w:val="OPCCharBase"/>
    <w:uiPriority w:val="1"/>
    <w:qFormat/>
    <w:rsid w:val="00783BFD"/>
  </w:style>
  <w:style w:type="character" w:customStyle="1" w:styleId="CharDivNo">
    <w:name w:val="CharDivNo"/>
    <w:basedOn w:val="OPCCharBase"/>
    <w:uiPriority w:val="1"/>
    <w:qFormat/>
    <w:rsid w:val="00783BFD"/>
  </w:style>
  <w:style w:type="character" w:customStyle="1" w:styleId="CharDivText">
    <w:name w:val="CharDivText"/>
    <w:basedOn w:val="OPCCharBase"/>
    <w:uiPriority w:val="1"/>
    <w:qFormat/>
    <w:rsid w:val="00783BFD"/>
  </w:style>
  <w:style w:type="character" w:customStyle="1" w:styleId="CharItalic">
    <w:name w:val="CharItalic"/>
    <w:basedOn w:val="OPCCharBase"/>
    <w:uiPriority w:val="1"/>
    <w:qFormat/>
    <w:rsid w:val="00783BFD"/>
    <w:rPr>
      <w:i/>
    </w:rPr>
  </w:style>
  <w:style w:type="character" w:customStyle="1" w:styleId="CharPartNo">
    <w:name w:val="CharPartNo"/>
    <w:basedOn w:val="OPCCharBase"/>
    <w:uiPriority w:val="1"/>
    <w:qFormat/>
    <w:rsid w:val="00783BFD"/>
  </w:style>
  <w:style w:type="character" w:customStyle="1" w:styleId="CharPartText">
    <w:name w:val="CharPartText"/>
    <w:basedOn w:val="OPCCharBase"/>
    <w:uiPriority w:val="1"/>
    <w:qFormat/>
    <w:rsid w:val="00783BFD"/>
  </w:style>
  <w:style w:type="character" w:customStyle="1" w:styleId="CharSectno">
    <w:name w:val="CharSectno"/>
    <w:basedOn w:val="OPCCharBase"/>
    <w:qFormat/>
    <w:rsid w:val="00783BFD"/>
  </w:style>
  <w:style w:type="character" w:customStyle="1" w:styleId="CharSubdNo">
    <w:name w:val="CharSubdNo"/>
    <w:basedOn w:val="OPCCharBase"/>
    <w:uiPriority w:val="1"/>
    <w:qFormat/>
    <w:rsid w:val="00783BFD"/>
  </w:style>
  <w:style w:type="character" w:customStyle="1" w:styleId="CharSubdText">
    <w:name w:val="CharSubdText"/>
    <w:basedOn w:val="OPCCharBase"/>
    <w:uiPriority w:val="1"/>
    <w:qFormat/>
    <w:rsid w:val="00783BFD"/>
  </w:style>
  <w:style w:type="paragraph" w:customStyle="1" w:styleId="CTA--">
    <w:name w:val="CTA --"/>
    <w:basedOn w:val="OPCParaBase"/>
    <w:next w:val="Normal"/>
    <w:rsid w:val="00783BFD"/>
    <w:pPr>
      <w:spacing w:before="60" w:line="240" w:lineRule="atLeast"/>
      <w:ind w:left="142" w:hanging="142"/>
    </w:pPr>
    <w:rPr>
      <w:sz w:val="20"/>
    </w:rPr>
  </w:style>
  <w:style w:type="paragraph" w:customStyle="1" w:styleId="CTA-">
    <w:name w:val="CTA -"/>
    <w:basedOn w:val="OPCParaBase"/>
    <w:rsid w:val="00783BFD"/>
    <w:pPr>
      <w:spacing w:before="60" w:line="240" w:lineRule="atLeast"/>
      <w:ind w:left="85" w:hanging="85"/>
    </w:pPr>
    <w:rPr>
      <w:sz w:val="20"/>
    </w:rPr>
  </w:style>
  <w:style w:type="paragraph" w:customStyle="1" w:styleId="CTA---">
    <w:name w:val="CTA ---"/>
    <w:basedOn w:val="OPCParaBase"/>
    <w:next w:val="Normal"/>
    <w:rsid w:val="00783BFD"/>
    <w:pPr>
      <w:spacing w:before="60" w:line="240" w:lineRule="atLeast"/>
      <w:ind w:left="198" w:hanging="198"/>
    </w:pPr>
    <w:rPr>
      <w:sz w:val="20"/>
    </w:rPr>
  </w:style>
  <w:style w:type="paragraph" w:customStyle="1" w:styleId="CTA----">
    <w:name w:val="CTA ----"/>
    <w:basedOn w:val="OPCParaBase"/>
    <w:next w:val="Normal"/>
    <w:rsid w:val="00783BFD"/>
    <w:pPr>
      <w:spacing w:before="60" w:line="240" w:lineRule="atLeast"/>
      <w:ind w:left="255" w:hanging="255"/>
    </w:pPr>
    <w:rPr>
      <w:sz w:val="20"/>
    </w:rPr>
  </w:style>
  <w:style w:type="paragraph" w:customStyle="1" w:styleId="CTA1a">
    <w:name w:val="CTA 1(a)"/>
    <w:basedOn w:val="OPCParaBase"/>
    <w:rsid w:val="00783BFD"/>
    <w:pPr>
      <w:tabs>
        <w:tab w:val="right" w:pos="414"/>
      </w:tabs>
      <w:spacing w:before="40" w:line="240" w:lineRule="atLeast"/>
      <w:ind w:left="675" w:hanging="675"/>
    </w:pPr>
    <w:rPr>
      <w:sz w:val="20"/>
    </w:rPr>
  </w:style>
  <w:style w:type="paragraph" w:customStyle="1" w:styleId="CTA1ai">
    <w:name w:val="CTA 1(a)(i)"/>
    <w:basedOn w:val="OPCParaBase"/>
    <w:rsid w:val="00783BFD"/>
    <w:pPr>
      <w:tabs>
        <w:tab w:val="right" w:pos="1004"/>
      </w:tabs>
      <w:spacing w:before="40" w:line="240" w:lineRule="atLeast"/>
      <w:ind w:left="1253" w:hanging="1253"/>
    </w:pPr>
    <w:rPr>
      <w:sz w:val="20"/>
    </w:rPr>
  </w:style>
  <w:style w:type="paragraph" w:customStyle="1" w:styleId="CTA2a">
    <w:name w:val="CTA 2(a)"/>
    <w:basedOn w:val="OPCParaBase"/>
    <w:rsid w:val="00783BFD"/>
    <w:pPr>
      <w:tabs>
        <w:tab w:val="right" w:pos="482"/>
      </w:tabs>
      <w:spacing w:before="40" w:line="240" w:lineRule="atLeast"/>
      <w:ind w:left="748" w:hanging="748"/>
    </w:pPr>
    <w:rPr>
      <w:sz w:val="20"/>
    </w:rPr>
  </w:style>
  <w:style w:type="paragraph" w:customStyle="1" w:styleId="CTA2ai">
    <w:name w:val="CTA 2(a)(i)"/>
    <w:basedOn w:val="OPCParaBase"/>
    <w:rsid w:val="00783BFD"/>
    <w:pPr>
      <w:tabs>
        <w:tab w:val="right" w:pos="1089"/>
      </w:tabs>
      <w:spacing w:before="40" w:line="240" w:lineRule="atLeast"/>
      <w:ind w:left="1327" w:hanging="1327"/>
    </w:pPr>
    <w:rPr>
      <w:sz w:val="20"/>
    </w:rPr>
  </w:style>
  <w:style w:type="paragraph" w:customStyle="1" w:styleId="CTA3a">
    <w:name w:val="CTA 3(a)"/>
    <w:basedOn w:val="OPCParaBase"/>
    <w:rsid w:val="00783BFD"/>
    <w:pPr>
      <w:tabs>
        <w:tab w:val="right" w:pos="556"/>
      </w:tabs>
      <w:spacing w:before="40" w:line="240" w:lineRule="atLeast"/>
      <w:ind w:left="805" w:hanging="805"/>
    </w:pPr>
    <w:rPr>
      <w:sz w:val="20"/>
    </w:rPr>
  </w:style>
  <w:style w:type="paragraph" w:customStyle="1" w:styleId="CTA3ai">
    <w:name w:val="CTA 3(a)(i)"/>
    <w:basedOn w:val="OPCParaBase"/>
    <w:rsid w:val="00783BFD"/>
    <w:pPr>
      <w:tabs>
        <w:tab w:val="right" w:pos="1140"/>
      </w:tabs>
      <w:spacing w:before="40" w:line="240" w:lineRule="atLeast"/>
      <w:ind w:left="1361" w:hanging="1361"/>
    </w:pPr>
    <w:rPr>
      <w:sz w:val="20"/>
    </w:rPr>
  </w:style>
  <w:style w:type="paragraph" w:customStyle="1" w:styleId="CTA4a">
    <w:name w:val="CTA 4(a)"/>
    <w:basedOn w:val="OPCParaBase"/>
    <w:rsid w:val="00783BFD"/>
    <w:pPr>
      <w:tabs>
        <w:tab w:val="right" w:pos="624"/>
      </w:tabs>
      <w:spacing w:before="40" w:line="240" w:lineRule="atLeast"/>
      <w:ind w:left="873" w:hanging="873"/>
    </w:pPr>
    <w:rPr>
      <w:sz w:val="20"/>
    </w:rPr>
  </w:style>
  <w:style w:type="paragraph" w:customStyle="1" w:styleId="CTA4ai">
    <w:name w:val="CTA 4(a)(i)"/>
    <w:basedOn w:val="OPCParaBase"/>
    <w:rsid w:val="00783BFD"/>
    <w:pPr>
      <w:tabs>
        <w:tab w:val="right" w:pos="1213"/>
      </w:tabs>
      <w:spacing w:before="40" w:line="240" w:lineRule="atLeast"/>
      <w:ind w:left="1452" w:hanging="1452"/>
    </w:pPr>
    <w:rPr>
      <w:sz w:val="20"/>
    </w:rPr>
  </w:style>
  <w:style w:type="paragraph" w:customStyle="1" w:styleId="CTACAPS">
    <w:name w:val="CTA CAPS"/>
    <w:basedOn w:val="OPCParaBase"/>
    <w:rsid w:val="00783BFD"/>
    <w:pPr>
      <w:spacing w:before="60" w:line="240" w:lineRule="atLeast"/>
    </w:pPr>
    <w:rPr>
      <w:sz w:val="20"/>
    </w:rPr>
  </w:style>
  <w:style w:type="paragraph" w:customStyle="1" w:styleId="CTAright">
    <w:name w:val="CTA right"/>
    <w:basedOn w:val="OPCParaBase"/>
    <w:rsid w:val="00783BFD"/>
    <w:pPr>
      <w:spacing w:before="60" w:line="240" w:lineRule="auto"/>
      <w:jc w:val="right"/>
    </w:pPr>
    <w:rPr>
      <w:sz w:val="20"/>
    </w:rPr>
  </w:style>
  <w:style w:type="paragraph" w:customStyle="1" w:styleId="subsection">
    <w:name w:val="subsection"/>
    <w:aliases w:val="ss"/>
    <w:basedOn w:val="OPCParaBase"/>
    <w:link w:val="subsectionChar"/>
    <w:rsid w:val="00783BFD"/>
    <w:pPr>
      <w:tabs>
        <w:tab w:val="right" w:pos="1021"/>
      </w:tabs>
      <w:spacing w:before="180" w:line="240" w:lineRule="auto"/>
      <w:ind w:left="1134" w:hanging="1134"/>
    </w:pPr>
  </w:style>
  <w:style w:type="paragraph" w:customStyle="1" w:styleId="Definition">
    <w:name w:val="Definition"/>
    <w:aliases w:val="dd"/>
    <w:basedOn w:val="OPCParaBase"/>
    <w:rsid w:val="00783BFD"/>
    <w:pPr>
      <w:spacing w:before="180" w:line="240" w:lineRule="auto"/>
      <w:ind w:left="1134"/>
    </w:pPr>
  </w:style>
  <w:style w:type="paragraph" w:customStyle="1" w:styleId="EndNotespara">
    <w:name w:val="EndNotes(para)"/>
    <w:aliases w:val="eta"/>
    <w:basedOn w:val="OPCParaBase"/>
    <w:next w:val="EndNotessubpara"/>
    <w:rsid w:val="00783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3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3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3BFD"/>
    <w:pPr>
      <w:tabs>
        <w:tab w:val="right" w:pos="1412"/>
      </w:tabs>
      <w:spacing w:before="60" w:line="240" w:lineRule="auto"/>
      <w:ind w:left="1525" w:hanging="1525"/>
    </w:pPr>
    <w:rPr>
      <w:sz w:val="20"/>
    </w:rPr>
  </w:style>
  <w:style w:type="paragraph" w:customStyle="1" w:styleId="Formula">
    <w:name w:val="Formula"/>
    <w:basedOn w:val="OPCParaBase"/>
    <w:rsid w:val="00783BFD"/>
    <w:pPr>
      <w:spacing w:line="240" w:lineRule="auto"/>
      <w:ind w:left="1134"/>
    </w:pPr>
    <w:rPr>
      <w:sz w:val="20"/>
    </w:rPr>
  </w:style>
  <w:style w:type="paragraph" w:styleId="Header">
    <w:name w:val="header"/>
    <w:basedOn w:val="OPCParaBase"/>
    <w:link w:val="HeaderChar"/>
    <w:unhideWhenUsed/>
    <w:rsid w:val="00783B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3BFD"/>
    <w:rPr>
      <w:rFonts w:eastAsia="Times New Roman" w:cs="Times New Roman"/>
      <w:sz w:val="16"/>
      <w:lang w:eastAsia="en-AU"/>
    </w:rPr>
  </w:style>
  <w:style w:type="paragraph" w:customStyle="1" w:styleId="House">
    <w:name w:val="House"/>
    <w:basedOn w:val="OPCParaBase"/>
    <w:rsid w:val="00783BFD"/>
    <w:pPr>
      <w:spacing w:line="240" w:lineRule="auto"/>
    </w:pPr>
    <w:rPr>
      <w:sz w:val="28"/>
    </w:rPr>
  </w:style>
  <w:style w:type="paragraph" w:customStyle="1" w:styleId="Item">
    <w:name w:val="Item"/>
    <w:aliases w:val="i"/>
    <w:basedOn w:val="OPCParaBase"/>
    <w:next w:val="ItemHead"/>
    <w:rsid w:val="00783BFD"/>
    <w:pPr>
      <w:keepLines/>
      <w:spacing w:before="80" w:line="240" w:lineRule="auto"/>
      <w:ind w:left="709"/>
    </w:pPr>
  </w:style>
  <w:style w:type="paragraph" w:customStyle="1" w:styleId="ItemHead">
    <w:name w:val="ItemHead"/>
    <w:aliases w:val="ih"/>
    <w:basedOn w:val="OPCParaBase"/>
    <w:next w:val="Item"/>
    <w:rsid w:val="00783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3BFD"/>
    <w:pPr>
      <w:spacing w:line="240" w:lineRule="auto"/>
    </w:pPr>
    <w:rPr>
      <w:b/>
      <w:sz w:val="32"/>
    </w:rPr>
  </w:style>
  <w:style w:type="paragraph" w:customStyle="1" w:styleId="notedraft">
    <w:name w:val="note(draft)"/>
    <w:aliases w:val="nd"/>
    <w:basedOn w:val="OPCParaBase"/>
    <w:rsid w:val="00783BFD"/>
    <w:pPr>
      <w:spacing w:before="240" w:line="240" w:lineRule="auto"/>
      <w:ind w:left="284" w:hanging="284"/>
    </w:pPr>
    <w:rPr>
      <w:i/>
      <w:sz w:val="24"/>
    </w:rPr>
  </w:style>
  <w:style w:type="paragraph" w:customStyle="1" w:styleId="notemargin">
    <w:name w:val="note(margin)"/>
    <w:aliases w:val="nm"/>
    <w:basedOn w:val="OPCParaBase"/>
    <w:rsid w:val="00783BFD"/>
    <w:pPr>
      <w:tabs>
        <w:tab w:val="left" w:pos="709"/>
      </w:tabs>
      <w:spacing w:before="122" w:line="198" w:lineRule="exact"/>
      <w:ind w:left="709" w:hanging="709"/>
    </w:pPr>
    <w:rPr>
      <w:sz w:val="18"/>
    </w:rPr>
  </w:style>
  <w:style w:type="paragraph" w:customStyle="1" w:styleId="noteToPara">
    <w:name w:val="noteToPara"/>
    <w:aliases w:val="ntp"/>
    <w:basedOn w:val="OPCParaBase"/>
    <w:rsid w:val="00783BFD"/>
    <w:pPr>
      <w:spacing w:before="122" w:line="198" w:lineRule="exact"/>
      <w:ind w:left="2353" w:hanging="709"/>
    </w:pPr>
    <w:rPr>
      <w:sz w:val="18"/>
    </w:rPr>
  </w:style>
  <w:style w:type="paragraph" w:customStyle="1" w:styleId="noteParlAmend">
    <w:name w:val="note(ParlAmend)"/>
    <w:aliases w:val="npp"/>
    <w:basedOn w:val="OPCParaBase"/>
    <w:next w:val="ParlAmend"/>
    <w:rsid w:val="00783BFD"/>
    <w:pPr>
      <w:spacing w:line="240" w:lineRule="auto"/>
      <w:jc w:val="right"/>
    </w:pPr>
    <w:rPr>
      <w:rFonts w:ascii="Arial" w:hAnsi="Arial"/>
      <w:b/>
      <w:i/>
    </w:rPr>
  </w:style>
  <w:style w:type="paragraph" w:customStyle="1" w:styleId="Page1">
    <w:name w:val="Page1"/>
    <w:basedOn w:val="OPCParaBase"/>
    <w:rsid w:val="00783BFD"/>
    <w:pPr>
      <w:spacing w:before="5600" w:line="240" w:lineRule="auto"/>
    </w:pPr>
    <w:rPr>
      <w:b/>
      <w:sz w:val="32"/>
    </w:rPr>
  </w:style>
  <w:style w:type="paragraph" w:customStyle="1" w:styleId="PageBreak">
    <w:name w:val="PageBreak"/>
    <w:aliases w:val="pb"/>
    <w:basedOn w:val="OPCParaBase"/>
    <w:rsid w:val="00783BFD"/>
    <w:pPr>
      <w:spacing w:line="240" w:lineRule="auto"/>
    </w:pPr>
    <w:rPr>
      <w:sz w:val="20"/>
    </w:rPr>
  </w:style>
  <w:style w:type="paragraph" w:customStyle="1" w:styleId="paragraphsub">
    <w:name w:val="paragraph(sub)"/>
    <w:aliases w:val="aa"/>
    <w:basedOn w:val="OPCParaBase"/>
    <w:rsid w:val="00783BFD"/>
    <w:pPr>
      <w:tabs>
        <w:tab w:val="right" w:pos="1985"/>
      </w:tabs>
      <w:spacing w:before="40" w:line="240" w:lineRule="auto"/>
      <w:ind w:left="2098" w:hanging="2098"/>
    </w:pPr>
  </w:style>
  <w:style w:type="paragraph" w:customStyle="1" w:styleId="paragraphsub-sub">
    <w:name w:val="paragraph(sub-sub)"/>
    <w:aliases w:val="aaa"/>
    <w:basedOn w:val="OPCParaBase"/>
    <w:rsid w:val="00783BFD"/>
    <w:pPr>
      <w:tabs>
        <w:tab w:val="right" w:pos="2722"/>
      </w:tabs>
      <w:spacing w:before="40" w:line="240" w:lineRule="auto"/>
      <w:ind w:left="2835" w:hanging="2835"/>
    </w:pPr>
  </w:style>
  <w:style w:type="paragraph" w:customStyle="1" w:styleId="paragraph">
    <w:name w:val="paragraph"/>
    <w:aliases w:val="a"/>
    <w:basedOn w:val="OPCParaBase"/>
    <w:rsid w:val="00783BFD"/>
    <w:pPr>
      <w:tabs>
        <w:tab w:val="right" w:pos="1531"/>
      </w:tabs>
      <w:spacing w:before="40" w:line="240" w:lineRule="auto"/>
      <w:ind w:left="1644" w:hanging="1644"/>
    </w:pPr>
  </w:style>
  <w:style w:type="paragraph" w:customStyle="1" w:styleId="ParlAmend">
    <w:name w:val="ParlAmend"/>
    <w:aliases w:val="pp"/>
    <w:basedOn w:val="OPCParaBase"/>
    <w:rsid w:val="00783BFD"/>
    <w:pPr>
      <w:spacing w:before="240" w:line="240" w:lineRule="atLeast"/>
      <w:ind w:hanging="567"/>
    </w:pPr>
    <w:rPr>
      <w:sz w:val="24"/>
    </w:rPr>
  </w:style>
  <w:style w:type="paragraph" w:customStyle="1" w:styleId="Penalty">
    <w:name w:val="Penalty"/>
    <w:basedOn w:val="OPCParaBase"/>
    <w:rsid w:val="00783BFD"/>
    <w:pPr>
      <w:tabs>
        <w:tab w:val="left" w:pos="2977"/>
      </w:tabs>
      <w:spacing w:before="180" w:line="240" w:lineRule="auto"/>
      <w:ind w:left="1985" w:hanging="851"/>
    </w:pPr>
  </w:style>
  <w:style w:type="paragraph" w:customStyle="1" w:styleId="Portfolio">
    <w:name w:val="Portfolio"/>
    <w:basedOn w:val="OPCParaBase"/>
    <w:rsid w:val="00783BFD"/>
    <w:pPr>
      <w:spacing w:line="240" w:lineRule="auto"/>
    </w:pPr>
    <w:rPr>
      <w:i/>
      <w:sz w:val="20"/>
    </w:rPr>
  </w:style>
  <w:style w:type="paragraph" w:customStyle="1" w:styleId="Preamble">
    <w:name w:val="Preamble"/>
    <w:basedOn w:val="OPCParaBase"/>
    <w:next w:val="Normal"/>
    <w:rsid w:val="00783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3BFD"/>
    <w:pPr>
      <w:spacing w:line="240" w:lineRule="auto"/>
    </w:pPr>
    <w:rPr>
      <w:i/>
      <w:sz w:val="20"/>
    </w:rPr>
  </w:style>
  <w:style w:type="paragraph" w:customStyle="1" w:styleId="Session">
    <w:name w:val="Session"/>
    <w:basedOn w:val="OPCParaBase"/>
    <w:rsid w:val="00783BFD"/>
    <w:pPr>
      <w:spacing w:line="240" w:lineRule="auto"/>
    </w:pPr>
    <w:rPr>
      <w:sz w:val="28"/>
    </w:rPr>
  </w:style>
  <w:style w:type="paragraph" w:customStyle="1" w:styleId="Sponsor">
    <w:name w:val="Sponsor"/>
    <w:basedOn w:val="OPCParaBase"/>
    <w:rsid w:val="00783BFD"/>
    <w:pPr>
      <w:spacing w:line="240" w:lineRule="auto"/>
    </w:pPr>
    <w:rPr>
      <w:i/>
    </w:rPr>
  </w:style>
  <w:style w:type="paragraph" w:customStyle="1" w:styleId="Subitem">
    <w:name w:val="Subitem"/>
    <w:aliases w:val="iss"/>
    <w:basedOn w:val="OPCParaBase"/>
    <w:rsid w:val="00783BFD"/>
    <w:pPr>
      <w:spacing w:before="180" w:line="240" w:lineRule="auto"/>
      <w:ind w:left="709" w:hanging="709"/>
    </w:pPr>
  </w:style>
  <w:style w:type="paragraph" w:customStyle="1" w:styleId="SubitemHead">
    <w:name w:val="SubitemHead"/>
    <w:aliases w:val="issh"/>
    <w:basedOn w:val="OPCParaBase"/>
    <w:rsid w:val="00783B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3BFD"/>
    <w:pPr>
      <w:spacing w:before="40" w:line="240" w:lineRule="auto"/>
      <w:ind w:left="1134"/>
    </w:pPr>
  </w:style>
  <w:style w:type="paragraph" w:customStyle="1" w:styleId="SubsectionHead">
    <w:name w:val="SubsectionHead"/>
    <w:aliases w:val="ssh"/>
    <w:basedOn w:val="OPCParaBase"/>
    <w:next w:val="subsection"/>
    <w:rsid w:val="00783BFD"/>
    <w:pPr>
      <w:keepNext/>
      <w:keepLines/>
      <w:spacing w:before="240" w:line="240" w:lineRule="auto"/>
      <w:ind w:left="1134"/>
    </w:pPr>
    <w:rPr>
      <w:i/>
    </w:rPr>
  </w:style>
  <w:style w:type="paragraph" w:customStyle="1" w:styleId="Tablea">
    <w:name w:val="Table(a)"/>
    <w:aliases w:val="ta"/>
    <w:basedOn w:val="OPCParaBase"/>
    <w:rsid w:val="00783BFD"/>
    <w:pPr>
      <w:spacing w:before="60" w:line="240" w:lineRule="auto"/>
      <w:ind w:left="284" w:hanging="284"/>
    </w:pPr>
    <w:rPr>
      <w:sz w:val="20"/>
    </w:rPr>
  </w:style>
  <w:style w:type="paragraph" w:customStyle="1" w:styleId="TableAA">
    <w:name w:val="Table(AA)"/>
    <w:aliases w:val="taaa"/>
    <w:basedOn w:val="OPCParaBase"/>
    <w:rsid w:val="00783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3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3BFD"/>
    <w:pPr>
      <w:spacing w:before="60" w:line="240" w:lineRule="atLeast"/>
    </w:pPr>
    <w:rPr>
      <w:sz w:val="20"/>
    </w:rPr>
  </w:style>
  <w:style w:type="paragraph" w:customStyle="1" w:styleId="TLPBoxTextnote">
    <w:name w:val="TLPBoxText(note"/>
    <w:aliases w:val="right)"/>
    <w:basedOn w:val="OPCParaBase"/>
    <w:rsid w:val="00783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3B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3BFD"/>
    <w:pPr>
      <w:spacing w:before="122" w:line="198" w:lineRule="exact"/>
      <w:ind w:left="1985" w:hanging="851"/>
      <w:jc w:val="right"/>
    </w:pPr>
    <w:rPr>
      <w:sz w:val="18"/>
    </w:rPr>
  </w:style>
  <w:style w:type="paragraph" w:customStyle="1" w:styleId="TLPTableBullet">
    <w:name w:val="TLPTableBullet"/>
    <w:aliases w:val="ttb"/>
    <w:basedOn w:val="OPCParaBase"/>
    <w:rsid w:val="00783BFD"/>
    <w:pPr>
      <w:spacing w:line="240" w:lineRule="exact"/>
      <w:ind w:left="284" w:hanging="284"/>
    </w:pPr>
    <w:rPr>
      <w:sz w:val="20"/>
    </w:rPr>
  </w:style>
  <w:style w:type="paragraph" w:styleId="TOC1">
    <w:name w:val="toc 1"/>
    <w:basedOn w:val="Normal"/>
    <w:next w:val="Normal"/>
    <w:uiPriority w:val="39"/>
    <w:unhideWhenUsed/>
    <w:rsid w:val="00783B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83B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83B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83B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83B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83B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83B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83B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83B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83BFD"/>
    <w:pPr>
      <w:keepLines/>
      <w:spacing w:before="240" w:after="120" w:line="240" w:lineRule="auto"/>
      <w:ind w:left="794"/>
    </w:pPr>
    <w:rPr>
      <w:b/>
      <w:kern w:val="28"/>
      <w:sz w:val="20"/>
    </w:rPr>
  </w:style>
  <w:style w:type="paragraph" w:customStyle="1" w:styleId="TofSectsHeading">
    <w:name w:val="TofSects(Heading)"/>
    <w:basedOn w:val="OPCParaBase"/>
    <w:rsid w:val="00783BFD"/>
    <w:pPr>
      <w:spacing w:before="240" w:after="120" w:line="240" w:lineRule="auto"/>
    </w:pPr>
    <w:rPr>
      <w:b/>
      <w:sz w:val="24"/>
    </w:rPr>
  </w:style>
  <w:style w:type="paragraph" w:customStyle="1" w:styleId="TofSectsSection">
    <w:name w:val="TofSects(Section)"/>
    <w:basedOn w:val="OPCParaBase"/>
    <w:rsid w:val="00783BFD"/>
    <w:pPr>
      <w:keepLines/>
      <w:spacing w:before="40" w:line="240" w:lineRule="auto"/>
      <w:ind w:left="1588" w:hanging="794"/>
    </w:pPr>
    <w:rPr>
      <w:kern w:val="28"/>
      <w:sz w:val="18"/>
    </w:rPr>
  </w:style>
  <w:style w:type="paragraph" w:customStyle="1" w:styleId="TofSectsSubdiv">
    <w:name w:val="TofSects(Subdiv)"/>
    <w:basedOn w:val="OPCParaBase"/>
    <w:rsid w:val="00783BFD"/>
    <w:pPr>
      <w:keepLines/>
      <w:spacing w:before="80" w:line="240" w:lineRule="auto"/>
      <w:ind w:left="1588" w:hanging="794"/>
    </w:pPr>
    <w:rPr>
      <w:kern w:val="28"/>
    </w:rPr>
  </w:style>
  <w:style w:type="paragraph" w:customStyle="1" w:styleId="WRStyle">
    <w:name w:val="WR Style"/>
    <w:aliases w:val="WR"/>
    <w:basedOn w:val="OPCParaBase"/>
    <w:rsid w:val="00783BFD"/>
    <w:pPr>
      <w:spacing w:before="240" w:line="240" w:lineRule="auto"/>
      <w:ind w:left="284" w:hanging="284"/>
    </w:pPr>
    <w:rPr>
      <w:b/>
      <w:i/>
      <w:kern w:val="28"/>
      <w:sz w:val="24"/>
    </w:rPr>
  </w:style>
  <w:style w:type="paragraph" w:customStyle="1" w:styleId="notepara">
    <w:name w:val="note(para)"/>
    <w:aliases w:val="na"/>
    <w:basedOn w:val="OPCParaBase"/>
    <w:rsid w:val="00783BFD"/>
    <w:pPr>
      <w:spacing w:before="40" w:line="198" w:lineRule="exact"/>
      <w:ind w:left="2354" w:hanging="369"/>
    </w:pPr>
    <w:rPr>
      <w:sz w:val="18"/>
    </w:rPr>
  </w:style>
  <w:style w:type="paragraph" w:styleId="Footer">
    <w:name w:val="footer"/>
    <w:link w:val="FooterChar"/>
    <w:rsid w:val="00783B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3BFD"/>
    <w:rPr>
      <w:rFonts w:eastAsia="Times New Roman" w:cs="Times New Roman"/>
      <w:sz w:val="22"/>
      <w:szCs w:val="24"/>
      <w:lang w:eastAsia="en-AU"/>
    </w:rPr>
  </w:style>
  <w:style w:type="character" w:styleId="LineNumber">
    <w:name w:val="line number"/>
    <w:basedOn w:val="OPCCharBase"/>
    <w:uiPriority w:val="99"/>
    <w:unhideWhenUsed/>
    <w:rsid w:val="00783BFD"/>
    <w:rPr>
      <w:sz w:val="16"/>
    </w:rPr>
  </w:style>
  <w:style w:type="table" w:customStyle="1" w:styleId="CFlag">
    <w:name w:val="CFlag"/>
    <w:basedOn w:val="TableNormal"/>
    <w:uiPriority w:val="99"/>
    <w:rsid w:val="00783BFD"/>
    <w:rPr>
      <w:rFonts w:eastAsia="Times New Roman" w:cs="Times New Roman"/>
      <w:lang w:eastAsia="en-AU"/>
    </w:rPr>
    <w:tblPr/>
  </w:style>
  <w:style w:type="paragraph" w:styleId="BalloonText">
    <w:name w:val="Balloon Text"/>
    <w:basedOn w:val="Normal"/>
    <w:link w:val="BalloonTextChar"/>
    <w:uiPriority w:val="99"/>
    <w:unhideWhenUsed/>
    <w:rsid w:val="00783B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3BFD"/>
    <w:rPr>
      <w:rFonts w:ascii="Tahoma" w:hAnsi="Tahoma" w:cs="Tahoma"/>
      <w:sz w:val="16"/>
      <w:szCs w:val="16"/>
    </w:rPr>
  </w:style>
  <w:style w:type="table" w:styleId="TableGrid">
    <w:name w:val="Table Grid"/>
    <w:basedOn w:val="TableNormal"/>
    <w:uiPriority w:val="59"/>
    <w:rsid w:val="0078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3BFD"/>
    <w:rPr>
      <w:b/>
      <w:sz w:val="28"/>
      <w:szCs w:val="32"/>
    </w:rPr>
  </w:style>
  <w:style w:type="paragraph" w:customStyle="1" w:styleId="LegislationMadeUnder">
    <w:name w:val="LegislationMadeUnder"/>
    <w:basedOn w:val="OPCParaBase"/>
    <w:next w:val="Normal"/>
    <w:rsid w:val="00783BFD"/>
    <w:rPr>
      <w:i/>
      <w:sz w:val="32"/>
      <w:szCs w:val="32"/>
    </w:rPr>
  </w:style>
  <w:style w:type="paragraph" w:customStyle="1" w:styleId="SignCoverPageEnd">
    <w:name w:val="SignCoverPageEnd"/>
    <w:basedOn w:val="OPCParaBase"/>
    <w:next w:val="Normal"/>
    <w:rsid w:val="00783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3BFD"/>
    <w:pPr>
      <w:pBdr>
        <w:top w:val="single" w:sz="4" w:space="1" w:color="auto"/>
      </w:pBdr>
      <w:spacing w:before="360"/>
      <w:ind w:right="397"/>
      <w:jc w:val="both"/>
    </w:pPr>
  </w:style>
  <w:style w:type="paragraph" w:customStyle="1" w:styleId="NotesHeading1">
    <w:name w:val="NotesHeading 1"/>
    <w:basedOn w:val="OPCParaBase"/>
    <w:next w:val="Normal"/>
    <w:rsid w:val="00783BFD"/>
    <w:rPr>
      <w:b/>
      <w:sz w:val="28"/>
      <w:szCs w:val="28"/>
    </w:rPr>
  </w:style>
  <w:style w:type="paragraph" w:customStyle="1" w:styleId="NotesHeading2">
    <w:name w:val="NotesHeading 2"/>
    <w:basedOn w:val="OPCParaBase"/>
    <w:next w:val="Normal"/>
    <w:rsid w:val="00783BFD"/>
    <w:rPr>
      <w:b/>
      <w:sz w:val="28"/>
      <w:szCs w:val="28"/>
    </w:rPr>
  </w:style>
  <w:style w:type="paragraph" w:customStyle="1" w:styleId="CompiledActNo">
    <w:name w:val="CompiledActNo"/>
    <w:basedOn w:val="OPCParaBase"/>
    <w:next w:val="Normal"/>
    <w:rsid w:val="00783BFD"/>
    <w:rPr>
      <w:b/>
      <w:sz w:val="24"/>
      <w:szCs w:val="24"/>
    </w:rPr>
  </w:style>
  <w:style w:type="paragraph" w:customStyle="1" w:styleId="ENotesText">
    <w:name w:val="ENotesText"/>
    <w:aliases w:val="Ent"/>
    <w:basedOn w:val="OPCParaBase"/>
    <w:next w:val="Normal"/>
    <w:rsid w:val="00783BFD"/>
    <w:pPr>
      <w:spacing w:before="120"/>
    </w:pPr>
  </w:style>
  <w:style w:type="paragraph" w:customStyle="1" w:styleId="CompiledMadeUnder">
    <w:name w:val="CompiledMadeUnder"/>
    <w:basedOn w:val="OPCParaBase"/>
    <w:next w:val="Normal"/>
    <w:rsid w:val="00783BFD"/>
    <w:rPr>
      <w:i/>
      <w:sz w:val="24"/>
      <w:szCs w:val="24"/>
    </w:rPr>
  </w:style>
  <w:style w:type="paragraph" w:customStyle="1" w:styleId="Paragraphsub-sub-sub">
    <w:name w:val="Paragraph(sub-sub-sub)"/>
    <w:aliases w:val="aaaa"/>
    <w:basedOn w:val="OPCParaBase"/>
    <w:rsid w:val="00783BFD"/>
    <w:pPr>
      <w:tabs>
        <w:tab w:val="right" w:pos="3402"/>
      </w:tabs>
      <w:spacing w:before="40" w:line="240" w:lineRule="auto"/>
      <w:ind w:left="3402" w:hanging="3402"/>
    </w:pPr>
  </w:style>
  <w:style w:type="paragraph" w:customStyle="1" w:styleId="TableTextEndNotes">
    <w:name w:val="TableTextEndNotes"/>
    <w:aliases w:val="Tten"/>
    <w:basedOn w:val="Normal"/>
    <w:rsid w:val="00783BFD"/>
    <w:pPr>
      <w:spacing w:before="60" w:line="240" w:lineRule="auto"/>
    </w:pPr>
    <w:rPr>
      <w:rFonts w:cs="Arial"/>
      <w:sz w:val="20"/>
      <w:szCs w:val="22"/>
    </w:rPr>
  </w:style>
  <w:style w:type="paragraph" w:customStyle="1" w:styleId="NoteToSubpara">
    <w:name w:val="NoteToSubpara"/>
    <w:aliases w:val="nts"/>
    <w:basedOn w:val="OPCParaBase"/>
    <w:rsid w:val="00783BFD"/>
    <w:pPr>
      <w:spacing w:before="40" w:line="198" w:lineRule="exact"/>
      <w:ind w:left="2835" w:hanging="709"/>
    </w:pPr>
    <w:rPr>
      <w:sz w:val="18"/>
    </w:rPr>
  </w:style>
  <w:style w:type="paragraph" w:customStyle="1" w:styleId="ENoteTableHeading">
    <w:name w:val="ENoteTableHeading"/>
    <w:aliases w:val="enth"/>
    <w:basedOn w:val="OPCParaBase"/>
    <w:rsid w:val="00783BFD"/>
    <w:pPr>
      <w:keepNext/>
      <w:spacing w:before="60" w:line="240" w:lineRule="atLeast"/>
    </w:pPr>
    <w:rPr>
      <w:rFonts w:ascii="Arial" w:hAnsi="Arial"/>
      <w:b/>
      <w:sz w:val="16"/>
    </w:rPr>
  </w:style>
  <w:style w:type="paragraph" w:customStyle="1" w:styleId="ENoteTTi">
    <w:name w:val="ENoteTTi"/>
    <w:aliases w:val="entti"/>
    <w:basedOn w:val="OPCParaBase"/>
    <w:rsid w:val="00783BFD"/>
    <w:pPr>
      <w:keepNext/>
      <w:spacing w:before="60" w:line="240" w:lineRule="atLeast"/>
      <w:ind w:left="170"/>
    </w:pPr>
    <w:rPr>
      <w:sz w:val="16"/>
    </w:rPr>
  </w:style>
  <w:style w:type="paragraph" w:customStyle="1" w:styleId="ENotesHeading1">
    <w:name w:val="ENotesHeading 1"/>
    <w:aliases w:val="Enh1"/>
    <w:basedOn w:val="OPCParaBase"/>
    <w:next w:val="Normal"/>
    <w:rsid w:val="00783BFD"/>
    <w:pPr>
      <w:spacing w:before="120"/>
      <w:outlineLvl w:val="1"/>
    </w:pPr>
    <w:rPr>
      <w:b/>
      <w:sz w:val="28"/>
      <w:szCs w:val="28"/>
    </w:rPr>
  </w:style>
  <w:style w:type="paragraph" w:customStyle="1" w:styleId="ENotesHeading2">
    <w:name w:val="ENotesHeading 2"/>
    <w:aliases w:val="Enh2"/>
    <w:basedOn w:val="OPCParaBase"/>
    <w:next w:val="Normal"/>
    <w:rsid w:val="00783BFD"/>
    <w:pPr>
      <w:spacing w:before="120" w:after="120"/>
      <w:outlineLvl w:val="2"/>
    </w:pPr>
    <w:rPr>
      <w:b/>
      <w:sz w:val="24"/>
      <w:szCs w:val="28"/>
    </w:rPr>
  </w:style>
  <w:style w:type="paragraph" w:customStyle="1" w:styleId="ENoteTTIndentHeading">
    <w:name w:val="ENoteTTIndentHeading"/>
    <w:aliases w:val="enTTHi"/>
    <w:basedOn w:val="OPCParaBase"/>
    <w:rsid w:val="00783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3BFD"/>
    <w:pPr>
      <w:spacing w:before="60" w:line="240" w:lineRule="atLeast"/>
    </w:pPr>
    <w:rPr>
      <w:sz w:val="16"/>
    </w:rPr>
  </w:style>
  <w:style w:type="paragraph" w:customStyle="1" w:styleId="MadeunderText">
    <w:name w:val="MadeunderText"/>
    <w:basedOn w:val="OPCParaBase"/>
    <w:next w:val="Normal"/>
    <w:rsid w:val="00783BFD"/>
    <w:pPr>
      <w:spacing w:before="240"/>
    </w:pPr>
    <w:rPr>
      <w:sz w:val="24"/>
      <w:szCs w:val="24"/>
    </w:rPr>
  </w:style>
  <w:style w:type="paragraph" w:customStyle="1" w:styleId="ENotesHeading3">
    <w:name w:val="ENotesHeading 3"/>
    <w:aliases w:val="Enh3"/>
    <w:basedOn w:val="OPCParaBase"/>
    <w:next w:val="Normal"/>
    <w:rsid w:val="00783BFD"/>
    <w:pPr>
      <w:keepNext/>
      <w:spacing w:before="120" w:line="240" w:lineRule="auto"/>
      <w:outlineLvl w:val="4"/>
    </w:pPr>
    <w:rPr>
      <w:b/>
      <w:szCs w:val="24"/>
    </w:rPr>
  </w:style>
  <w:style w:type="character" w:customStyle="1" w:styleId="CharSubPartTextCASA">
    <w:name w:val="CharSubPartText(CASA)"/>
    <w:basedOn w:val="OPCCharBase"/>
    <w:uiPriority w:val="1"/>
    <w:rsid w:val="00783BFD"/>
  </w:style>
  <w:style w:type="character" w:customStyle="1" w:styleId="CharSubPartNoCASA">
    <w:name w:val="CharSubPartNo(CASA)"/>
    <w:basedOn w:val="OPCCharBase"/>
    <w:uiPriority w:val="1"/>
    <w:rsid w:val="00783BFD"/>
  </w:style>
  <w:style w:type="paragraph" w:customStyle="1" w:styleId="ENoteTTIndentHeadingSub">
    <w:name w:val="ENoteTTIndentHeadingSub"/>
    <w:aliases w:val="enTTHis"/>
    <w:basedOn w:val="OPCParaBase"/>
    <w:rsid w:val="00783BFD"/>
    <w:pPr>
      <w:keepNext/>
      <w:spacing w:before="60" w:line="240" w:lineRule="atLeast"/>
      <w:ind w:left="340"/>
    </w:pPr>
    <w:rPr>
      <w:b/>
      <w:sz w:val="16"/>
    </w:rPr>
  </w:style>
  <w:style w:type="paragraph" w:customStyle="1" w:styleId="ENoteTTiSub">
    <w:name w:val="ENoteTTiSub"/>
    <w:aliases w:val="enttis"/>
    <w:basedOn w:val="OPCParaBase"/>
    <w:rsid w:val="00783BFD"/>
    <w:pPr>
      <w:keepNext/>
      <w:spacing w:before="60" w:line="240" w:lineRule="atLeast"/>
      <w:ind w:left="340"/>
    </w:pPr>
    <w:rPr>
      <w:sz w:val="16"/>
    </w:rPr>
  </w:style>
  <w:style w:type="paragraph" w:customStyle="1" w:styleId="SubDivisionMigration">
    <w:name w:val="SubDivisionMigration"/>
    <w:aliases w:val="sdm"/>
    <w:basedOn w:val="OPCParaBase"/>
    <w:rsid w:val="00783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3BF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83BFD"/>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783B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3BFD"/>
    <w:rPr>
      <w:sz w:val="22"/>
    </w:rPr>
  </w:style>
  <w:style w:type="paragraph" w:customStyle="1" w:styleId="SOTextNote">
    <w:name w:val="SO TextNote"/>
    <w:aliases w:val="sont"/>
    <w:basedOn w:val="SOText"/>
    <w:qFormat/>
    <w:rsid w:val="00783BFD"/>
    <w:pPr>
      <w:spacing w:before="122" w:line="198" w:lineRule="exact"/>
      <w:ind w:left="1843" w:hanging="709"/>
    </w:pPr>
    <w:rPr>
      <w:sz w:val="18"/>
    </w:rPr>
  </w:style>
  <w:style w:type="paragraph" w:customStyle="1" w:styleId="SOPara">
    <w:name w:val="SO Para"/>
    <w:aliases w:val="soa"/>
    <w:basedOn w:val="SOText"/>
    <w:link w:val="SOParaChar"/>
    <w:qFormat/>
    <w:rsid w:val="00783BFD"/>
    <w:pPr>
      <w:tabs>
        <w:tab w:val="right" w:pos="1786"/>
      </w:tabs>
      <w:spacing w:before="40"/>
      <w:ind w:left="2070" w:hanging="936"/>
    </w:pPr>
  </w:style>
  <w:style w:type="character" w:customStyle="1" w:styleId="SOParaChar">
    <w:name w:val="SO Para Char"/>
    <w:aliases w:val="soa Char"/>
    <w:basedOn w:val="DefaultParagraphFont"/>
    <w:link w:val="SOPara"/>
    <w:rsid w:val="00783BFD"/>
    <w:rPr>
      <w:sz w:val="22"/>
    </w:rPr>
  </w:style>
  <w:style w:type="paragraph" w:customStyle="1" w:styleId="FileName">
    <w:name w:val="FileName"/>
    <w:basedOn w:val="Normal"/>
    <w:rsid w:val="00783BFD"/>
  </w:style>
  <w:style w:type="paragraph" w:customStyle="1" w:styleId="TableHeading">
    <w:name w:val="TableHeading"/>
    <w:aliases w:val="th"/>
    <w:basedOn w:val="OPCParaBase"/>
    <w:next w:val="Tabletext"/>
    <w:rsid w:val="00783BFD"/>
    <w:pPr>
      <w:keepNext/>
      <w:spacing w:before="60" w:line="240" w:lineRule="atLeast"/>
    </w:pPr>
    <w:rPr>
      <w:b/>
      <w:sz w:val="20"/>
    </w:rPr>
  </w:style>
  <w:style w:type="paragraph" w:customStyle="1" w:styleId="SOHeadBold">
    <w:name w:val="SO HeadBold"/>
    <w:aliases w:val="sohb"/>
    <w:basedOn w:val="SOText"/>
    <w:next w:val="SOText"/>
    <w:link w:val="SOHeadBoldChar"/>
    <w:qFormat/>
    <w:rsid w:val="00783BFD"/>
    <w:rPr>
      <w:b/>
    </w:rPr>
  </w:style>
  <w:style w:type="character" w:customStyle="1" w:styleId="SOHeadBoldChar">
    <w:name w:val="SO HeadBold Char"/>
    <w:aliases w:val="sohb Char"/>
    <w:basedOn w:val="DefaultParagraphFont"/>
    <w:link w:val="SOHeadBold"/>
    <w:rsid w:val="00783BFD"/>
    <w:rPr>
      <w:b/>
      <w:sz w:val="22"/>
    </w:rPr>
  </w:style>
  <w:style w:type="paragraph" w:customStyle="1" w:styleId="SOHeadItalic">
    <w:name w:val="SO HeadItalic"/>
    <w:aliases w:val="sohi"/>
    <w:basedOn w:val="SOText"/>
    <w:next w:val="SOText"/>
    <w:link w:val="SOHeadItalicChar"/>
    <w:qFormat/>
    <w:rsid w:val="00783BFD"/>
    <w:rPr>
      <w:i/>
    </w:rPr>
  </w:style>
  <w:style w:type="character" w:customStyle="1" w:styleId="SOHeadItalicChar">
    <w:name w:val="SO HeadItalic Char"/>
    <w:aliases w:val="sohi Char"/>
    <w:basedOn w:val="DefaultParagraphFont"/>
    <w:link w:val="SOHeadItalic"/>
    <w:rsid w:val="00783BFD"/>
    <w:rPr>
      <w:i/>
      <w:sz w:val="22"/>
    </w:rPr>
  </w:style>
  <w:style w:type="paragraph" w:customStyle="1" w:styleId="SOBullet">
    <w:name w:val="SO Bullet"/>
    <w:aliases w:val="sotb"/>
    <w:basedOn w:val="SOText"/>
    <w:link w:val="SOBulletChar"/>
    <w:qFormat/>
    <w:rsid w:val="00783BFD"/>
    <w:pPr>
      <w:ind w:left="1559" w:hanging="425"/>
    </w:pPr>
  </w:style>
  <w:style w:type="character" w:customStyle="1" w:styleId="SOBulletChar">
    <w:name w:val="SO Bullet Char"/>
    <w:aliases w:val="sotb Char"/>
    <w:basedOn w:val="DefaultParagraphFont"/>
    <w:link w:val="SOBullet"/>
    <w:rsid w:val="00783BFD"/>
    <w:rPr>
      <w:sz w:val="22"/>
    </w:rPr>
  </w:style>
  <w:style w:type="paragraph" w:customStyle="1" w:styleId="SOBulletNote">
    <w:name w:val="SO BulletNote"/>
    <w:aliases w:val="sonb"/>
    <w:basedOn w:val="SOTextNote"/>
    <w:link w:val="SOBulletNoteChar"/>
    <w:qFormat/>
    <w:rsid w:val="00783BFD"/>
    <w:pPr>
      <w:tabs>
        <w:tab w:val="left" w:pos="1560"/>
      </w:tabs>
      <w:ind w:left="2268" w:hanging="1134"/>
    </w:pPr>
  </w:style>
  <w:style w:type="character" w:customStyle="1" w:styleId="SOBulletNoteChar">
    <w:name w:val="SO BulletNote Char"/>
    <w:aliases w:val="sonb Char"/>
    <w:basedOn w:val="DefaultParagraphFont"/>
    <w:link w:val="SOBulletNote"/>
    <w:rsid w:val="00783BFD"/>
    <w:rPr>
      <w:sz w:val="18"/>
    </w:rPr>
  </w:style>
  <w:style w:type="paragraph" w:customStyle="1" w:styleId="SOText2">
    <w:name w:val="SO Text2"/>
    <w:aliases w:val="sot2"/>
    <w:basedOn w:val="Normal"/>
    <w:next w:val="SOText"/>
    <w:link w:val="SOText2Char"/>
    <w:rsid w:val="00783B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3BFD"/>
    <w:rPr>
      <w:sz w:val="22"/>
    </w:rPr>
  </w:style>
  <w:style w:type="paragraph" w:customStyle="1" w:styleId="SubPartCASA">
    <w:name w:val="SubPart(CASA)"/>
    <w:aliases w:val="csp"/>
    <w:basedOn w:val="OPCParaBase"/>
    <w:next w:val="ActHead3"/>
    <w:rsid w:val="00783BF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83BFD"/>
    <w:rPr>
      <w:rFonts w:eastAsia="Times New Roman" w:cs="Times New Roman"/>
      <w:sz w:val="22"/>
      <w:lang w:eastAsia="en-AU"/>
    </w:rPr>
  </w:style>
  <w:style w:type="character" w:customStyle="1" w:styleId="notetextChar">
    <w:name w:val="note(text) Char"/>
    <w:aliases w:val="n Char"/>
    <w:basedOn w:val="DefaultParagraphFont"/>
    <w:link w:val="notetext"/>
    <w:rsid w:val="00783BFD"/>
    <w:rPr>
      <w:rFonts w:eastAsia="Times New Roman" w:cs="Times New Roman"/>
      <w:sz w:val="18"/>
      <w:lang w:eastAsia="en-AU"/>
    </w:rPr>
  </w:style>
  <w:style w:type="character" w:customStyle="1" w:styleId="Heading1Char">
    <w:name w:val="Heading 1 Char"/>
    <w:basedOn w:val="DefaultParagraphFont"/>
    <w:link w:val="Heading1"/>
    <w:uiPriority w:val="9"/>
    <w:rsid w:val="00783B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B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3B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83B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83B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83B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83B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83B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83BF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83BFD"/>
    <w:rPr>
      <w:rFonts w:ascii="Arial" w:hAnsi="Arial" w:cs="Arial" w:hint="default"/>
      <w:b/>
      <w:bCs/>
      <w:sz w:val="28"/>
      <w:szCs w:val="28"/>
    </w:rPr>
  </w:style>
  <w:style w:type="paragraph" w:styleId="Index1">
    <w:name w:val="index 1"/>
    <w:basedOn w:val="Normal"/>
    <w:next w:val="Normal"/>
    <w:autoRedefine/>
    <w:rsid w:val="00783BFD"/>
    <w:pPr>
      <w:ind w:left="240" w:hanging="240"/>
    </w:pPr>
  </w:style>
  <w:style w:type="paragraph" w:styleId="Index2">
    <w:name w:val="index 2"/>
    <w:basedOn w:val="Normal"/>
    <w:next w:val="Normal"/>
    <w:autoRedefine/>
    <w:rsid w:val="00783BFD"/>
    <w:pPr>
      <w:ind w:left="480" w:hanging="240"/>
    </w:pPr>
  </w:style>
  <w:style w:type="paragraph" w:styleId="Index3">
    <w:name w:val="index 3"/>
    <w:basedOn w:val="Normal"/>
    <w:next w:val="Normal"/>
    <w:autoRedefine/>
    <w:rsid w:val="00783BFD"/>
    <w:pPr>
      <w:ind w:left="720" w:hanging="240"/>
    </w:pPr>
  </w:style>
  <w:style w:type="paragraph" w:styleId="Index4">
    <w:name w:val="index 4"/>
    <w:basedOn w:val="Normal"/>
    <w:next w:val="Normal"/>
    <w:autoRedefine/>
    <w:rsid w:val="00783BFD"/>
    <w:pPr>
      <w:ind w:left="960" w:hanging="240"/>
    </w:pPr>
  </w:style>
  <w:style w:type="paragraph" w:styleId="Index5">
    <w:name w:val="index 5"/>
    <w:basedOn w:val="Normal"/>
    <w:next w:val="Normal"/>
    <w:autoRedefine/>
    <w:rsid w:val="00783BFD"/>
    <w:pPr>
      <w:ind w:left="1200" w:hanging="240"/>
    </w:pPr>
  </w:style>
  <w:style w:type="paragraph" w:styleId="Index6">
    <w:name w:val="index 6"/>
    <w:basedOn w:val="Normal"/>
    <w:next w:val="Normal"/>
    <w:autoRedefine/>
    <w:rsid w:val="00783BFD"/>
    <w:pPr>
      <w:ind w:left="1440" w:hanging="240"/>
    </w:pPr>
  </w:style>
  <w:style w:type="paragraph" w:styleId="Index7">
    <w:name w:val="index 7"/>
    <w:basedOn w:val="Normal"/>
    <w:next w:val="Normal"/>
    <w:autoRedefine/>
    <w:rsid w:val="00783BFD"/>
    <w:pPr>
      <w:ind w:left="1680" w:hanging="240"/>
    </w:pPr>
  </w:style>
  <w:style w:type="paragraph" w:styleId="Index8">
    <w:name w:val="index 8"/>
    <w:basedOn w:val="Normal"/>
    <w:next w:val="Normal"/>
    <w:autoRedefine/>
    <w:rsid w:val="00783BFD"/>
    <w:pPr>
      <w:ind w:left="1920" w:hanging="240"/>
    </w:pPr>
  </w:style>
  <w:style w:type="paragraph" w:styleId="Index9">
    <w:name w:val="index 9"/>
    <w:basedOn w:val="Normal"/>
    <w:next w:val="Normal"/>
    <w:autoRedefine/>
    <w:rsid w:val="00783BFD"/>
    <w:pPr>
      <w:ind w:left="2160" w:hanging="240"/>
    </w:pPr>
  </w:style>
  <w:style w:type="paragraph" w:styleId="NormalIndent">
    <w:name w:val="Normal Indent"/>
    <w:basedOn w:val="Normal"/>
    <w:rsid w:val="00783BFD"/>
    <w:pPr>
      <w:ind w:left="720"/>
    </w:pPr>
  </w:style>
  <w:style w:type="paragraph" w:styleId="FootnoteText">
    <w:name w:val="footnote text"/>
    <w:basedOn w:val="Normal"/>
    <w:link w:val="FootnoteTextChar"/>
    <w:rsid w:val="00783BFD"/>
    <w:rPr>
      <w:sz w:val="20"/>
    </w:rPr>
  </w:style>
  <w:style w:type="character" w:customStyle="1" w:styleId="FootnoteTextChar">
    <w:name w:val="Footnote Text Char"/>
    <w:basedOn w:val="DefaultParagraphFont"/>
    <w:link w:val="FootnoteText"/>
    <w:rsid w:val="00783BFD"/>
  </w:style>
  <w:style w:type="paragraph" w:styleId="CommentText">
    <w:name w:val="annotation text"/>
    <w:basedOn w:val="Normal"/>
    <w:link w:val="CommentTextChar"/>
    <w:rsid w:val="00783BFD"/>
    <w:rPr>
      <w:sz w:val="20"/>
    </w:rPr>
  </w:style>
  <w:style w:type="character" w:customStyle="1" w:styleId="CommentTextChar">
    <w:name w:val="Comment Text Char"/>
    <w:basedOn w:val="DefaultParagraphFont"/>
    <w:link w:val="CommentText"/>
    <w:rsid w:val="00783BFD"/>
  </w:style>
  <w:style w:type="paragraph" w:styleId="IndexHeading">
    <w:name w:val="index heading"/>
    <w:basedOn w:val="Normal"/>
    <w:next w:val="Index1"/>
    <w:rsid w:val="00783BFD"/>
    <w:rPr>
      <w:rFonts w:ascii="Arial" w:hAnsi="Arial" w:cs="Arial"/>
      <w:b/>
      <w:bCs/>
    </w:rPr>
  </w:style>
  <w:style w:type="paragraph" w:styleId="Caption">
    <w:name w:val="caption"/>
    <w:basedOn w:val="Normal"/>
    <w:next w:val="Normal"/>
    <w:qFormat/>
    <w:rsid w:val="00783BFD"/>
    <w:pPr>
      <w:spacing w:before="120" w:after="120"/>
    </w:pPr>
    <w:rPr>
      <w:b/>
      <w:bCs/>
      <w:sz w:val="20"/>
    </w:rPr>
  </w:style>
  <w:style w:type="paragraph" w:styleId="TableofFigures">
    <w:name w:val="table of figures"/>
    <w:basedOn w:val="Normal"/>
    <w:next w:val="Normal"/>
    <w:rsid w:val="00783BFD"/>
    <w:pPr>
      <w:ind w:left="480" w:hanging="480"/>
    </w:pPr>
  </w:style>
  <w:style w:type="paragraph" w:styleId="EnvelopeAddress">
    <w:name w:val="envelope address"/>
    <w:basedOn w:val="Normal"/>
    <w:rsid w:val="00783B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3BFD"/>
    <w:rPr>
      <w:rFonts w:ascii="Arial" w:hAnsi="Arial" w:cs="Arial"/>
      <w:sz w:val="20"/>
    </w:rPr>
  </w:style>
  <w:style w:type="character" w:styleId="FootnoteReference">
    <w:name w:val="footnote reference"/>
    <w:basedOn w:val="DefaultParagraphFont"/>
    <w:rsid w:val="00783BFD"/>
    <w:rPr>
      <w:rFonts w:ascii="Times New Roman" w:hAnsi="Times New Roman"/>
      <w:sz w:val="20"/>
      <w:vertAlign w:val="superscript"/>
    </w:rPr>
  </w:style>
  <w:style w:type="character" w:styleId="CommentReference">
    <w:name w:val="annotation reference"/>
    <w:basedOn w:val="DefaultParagraphFont"/>
    <w:rsid w:val="00783BFD"/>
    <w:rPr>
      <w:sz w:val="16"/>
      <w:szCs w:val="16"/>
    </w:rPr>
  </w:style>
  <w:style w:type="character" w:styleId="PageNumber">
    <w:name w:val="page number"/>
    <w:basedOn w:val="DefaultParagraphFont"/>
    <w:rsid w:val="00783BFD"/>
  </w:style>
  <w:style w:type="character" w:styleId="EndnoteReference">
    <w:name w:val="endnote reference"/>
    <w:basedOn w:val="DefaultParagraphFont"/>
    <w:rsid w:val="00783BFD"/>
    <w:rPr>
      <w:vertAlign w:val="superscript"/>
    </w:rPr>
  </w:style>
  <w:style w:type="paragraph" w:styleId="EndnoteText">
    <w:name w:val="endnote text"/>
    <w:basedOn w:val="Normal"/>
    <w:link w:val="EndnoteTextChar"/>
    <w:rsid w:val="00783BFD"/>
    <w:rPr>
      <w:sz w:val="20"/>
    </w:rPr>
  </w:style>
  <w:style w:type="character" w:customStyle="1" w:styleId="EndnoteTextChar">
    <w:name w:val="Endnote Text Char"/>
    <w:basedOn w:val="DefaultParagraphFont"/>
    <w:link w:val="EndnoteText"/>
    <w:rsid w:val="00783BFD"/>
  </w:style>
  <w:style w:type="paragraph" w:styleId="TableofAuthorities">
    <w:name w:val="table of authorities"/>
    <w:basedOn w:val="Normal"/>
    <w:next w:val="Normal"/>
    <w:rsid w:val="00783BFD"/>
    <w:pPr>
      <w:ind w:left="240" w:hanging="240"/>
    </w:pPr>
  </w:style>
  <w:style w:type="paragraph" w:styleId="MacroText">
    <w:name w:val="macro"/>
    <w:link w:val="MacroTextChar"/>
    <w:rsid w:val="00783B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83BFD"/>
    <w:rPr>
      <w:rFonts w:ascii="Courier New" w:eastAsia="Times New Roman" w:hAnsi="Courier New" w:cs="Courier New"/>
      <w:lang w:eastAsia="en-AU"/>
    </w:rPr>
  </w:style>
  <w:style w:type="paragraph" w:styleId="TOAHeading">
    <w:name w:val="toa heading"/>
    <w:basedOn w:val="Normal"/>
    <w:next w:val="Normal"/>
    <w:rsid w:val="00783BFD"/>
    <w:pPr>
      <w:spacing w:before="120"/>
    </w:pPr>
    <w:rPr>
      <w:rFonts w:ascii="Arial" w:hAnsi="Arial" w:cs="Arial"/>
      <w:b/>
      <w:bCs/>
    </w:rPr>
  </w:style>
  <w:style w:type="paragraph" w:styleId="List">
    <w:name w:val="List"/>
    <w:basedOn w:val="Normal"/>
    <w:rsid w:val="00783BFD"/>
    <w:pPr>
      <w:ind w:left="283" w:hanging="283"/>
    </w:pPr>
  </w:style>
  <w:style w:type="paragraph" w:styleId="ListBullet">
    <w:name w:val="List Bullet"/>
    <w:basedOn w:val="Normal"/>
    <w:autoRedefine/>
    <w:rsid w:val="00783BFD"/>
    <w:pPr>
      <w:tabs>
        <w:tab w:val="num" w:pos="360"/>
      </w:tabs>
      <w:ind w:left="360" w:hanging="360"/>
    </w:pPr>
  </w:style>
  <w:style w:type="paragraph" w:styleId="ListNumber">
    <w:name w:val="List Number"/>
    <w:basedOn w:val="Normal"/>
    <w:rsid w:val="00783BFD"/>
    <w:pPr>
      <w:tabs>
        <w:tab w:val="num" w:pos="360"/>
      </w:tabs>
      <w:ind w:left="360" w:hanging="360"/>
    </w:pPr>
  </w:style>
  <w:style w:type="paragraph" w:styleId="List2">
    <w:name w:val="List 2"/>
    <w:basedOn w:val="Normal"/>
    <w:rsid w:val="00783BFD"/>
    <w:pPr>
      <w:ind w:left="566" w:hanging="283"/>
    </w:pPr>
  </w:style>
  <w:style w:type="paragraph" w:styleId="List3">
    <w:name w:val="List 3"/>
    <w:basedOn w:val="Normal"/>
    <w:rsid w:val="00783BFD"/>
    <w:pPr>
      <w:ind w:left="849" w:hanging="283"/>
    </w:pPr>
  </w:style>
  <w:style w:type="paragraph" w:styleId="List4">
    <w:name w:val="List 4"/>
    <w:basedOn w:val="Normal"/>
    <w:rsid w:val="00783BFD"/>
    <w:pPr>
      <w:ind w:left="1132" w:hanging="283"/>
    </w:pPr>
  </w:style>
  <w:style w:type="paragraph" w:styleId="List5">
    <w:name w:val="List 5"/>
    <w:basedOn w:val="Normal"/>
    <w:rsid w:val="00783BFD"/>
    <w:pPr>
      <w:ind w:left="1415" w:hanging="283"/>
    </w:pPr>
  </w:style>
  <w:style w:type="paragraph" w:styleId="ListBullet2">
    <w:name w:val="List Bullet 2"/>
    <w:basedOn w:val="Normal"/>
    <w:autoRedefine/>
    <w:rsid w:val="00783BFD"/>
    <w:pPr>
      <w:tabs>
        <w:tab w:val="num" w:pos="360"/>
      </w:tabs>
    </w:pPr>
  </w:style>
  <w:style w:type="paragraph" w:styleId="ListBullet3">
    <w:name w:val="List Bullet 3"/>
    <w:basedOn w:val="Normal"/>
    <w:autoRedefine/>
    <w:rsid w:val="00783BFD"/>
    <w:pPr>
      <w:tabs>
        <w:tab w:val="num" w:pos="926"/>
      </w:tabs>
      <w:ind w:left="926" w:hanging="360"/>
    </w:pPr>
  </w:style>
  <w:style w:type="paragraph" w:styleId="ListBullet4">
    <w:name w:val="List Bullet 4"/>
    <w:basedOn w:val="Normal"/>
    <w:autoRedefine/>
    <w:rsid w:val="00783BFD"/>
    <w:pPr>
      <w:tabs>
        <w:tab w:val="num" w:pos="1209"/>
      </w:tabs>
      <w:ind w:left="1209" w:hanging="360"/>
    </w:pPr>
  </w:style>
  <w:style w:type="paragraph" w:styleId="ListBullet5">
    <w:name w:val="List Bullet 5"/>
    <w:basedOn w:val="Normal"/>
    <w:autoRedefine/>
    <w:rsid w:val="00783BFD"/>
    <w:pPr>
      <w:tabs>
        <w:tab w:val="num" w:pos="1492"/>
      </w:tabs>
      <w:ind w:left="1492" w:hanging="360"/>
    </w:pPr>
  </w:style>
  <w:style w:type="paragraph" w:styleId="ListNumber2">
    <w:name w:val="List Number 2"/>
    <w:basedOn w:val="Normal"/>
    <w:rsid w:val="00783BFD"/>
    <w:pPr>
      <w:tabs>
        <w:tab w:val="num" w:pos="643"/>
      </w:tabs>
      <w:ind w:left="643" w:hanging="360"/>
    </w:pPr>
  </w:style>
  <w:style w:type="paragraph" w:styleId="ListNumber3">
    <w:name w:val="List Number 3"/>
    <w:basedOn w:val="Normal"/>
    <w:rsid w:val="00783BFD"/>
    <w:pPr>
      <w:tabs>
        <w:tab w:val="num" w:pos="926"/>
      </w:tabs>
      <w:ind w:left="926" w:hanging="360"/>
    </w:pPr>
  </w:style>
  <w:style w:type="paragraph" w:styleId="ListNumber4">
    <w:name w:val="List Number 4"/>
    <w:basedOn w:val="Normal"/>
    <w:rsid w:val="00783BFD"/>
    <w:pPr>
      <w:tabs>
        <w:tab w:val="num" w:pos="1209"/>
      </w:tabs>
      <w:ind w:left="1209" w:hanging="360"/>
    </w:pPr>
  </w:style>
  <w:style w:type="paragraph" w:styleId="ListNumber5">
    <w:name w:val="List Number 5"/>
    <w:basedOn w:val="Normal"/>
    <w:rsid w:val="00783BFD"/>
    <w:pPr>
      <w:tabs>
        <w:tab w:val="num" w:pos="1492"/>
      </w:tabs>
      <w:ind w:left="1492" w:hanging="360"/>
    </w:pPr>
  </w:style>
  <w:style w:type="paragraph" w:styleId="Title">
    <w:name w:val="Title"/>
    <w:basedOn w:val="Normal"/>
    <w:link w:val="TitleChar"/>
    <w:qFormat/>
    <w:rsid w:val="00783BFD"/>
    <w:pPr>
      <w:spacing w:before="240" w:after="60"/>
    </w:pPr>
    <w:rPr>
      <w:rFonts w:ascii="Arial" w:hAnsi="Arial" w:cs="Arial"/>
      <w:b/>
      <w:bCs/>
      <w:sz w:val="40"/>
      <w:szCs w:val="40"/>
    </w:rPr>
  </w:style>
  <w:style w:type="character" w:customStyle="1" w:styleId="TitleChar">
    <w:name w:val="Title Char"/>
    <w:basedOn w:val="DefaultParagraphFont"/>
    <w:link w:val="Title"/>
    <w:rsid w:val="00783BFD"/>
    <w:rPr>
      <w:rFonts w:ascii="Arial" w:hAnsi="Arial" w:cs="Arial"/>
      <w:b/>
      <w:bCs/>
      <w:sz w:val="40"/>
      <w:szCs w:val="40"/>
    </w:rPr>
  </w:style>
  <w:style w:type="paragraph" w:styleId="Closing">
    <w:name w:val="Closing"/>
    <w:basedOn w:val="Normal"/>
    <w:link w:val="ClosingChar"/>
    <w:rsid w:val="00783BFD"/>
    <w:pPr>
      <w:ind w:left="4252"/>
    </w:pPr>
  </w:style>
  <w:style w:type="character" w:customStyle="1" w:styleId="ClosingChar">
    <w:name w:val="Closing Char"/>
    <w:basedOn w:val="DefaultParagraphFont"/>
    <w:link w:val="Closing"/>
    <w:rsid w:val="00783BFD"/>
    <w:rPr>
      <w:sz w:val="22"/>
    </w:rPr>
  </w:style>
  <w:style w:type="paragraph" w:styleId="Signature">
    <w:name w:val="Signature"/>
    <w:basedOn w:val="Normal"/>
    <w:link w:val="SignatureChar"/>
    <w:rsid w:val="00783BFD"/>
    <w:pPr>
      <w:ind w:left="4252"/>
    </w:pPr>
  </w:style>
  <w:style w:type="character" w:customStyle="1" w:styleId="SignatureChar">
    <w:name w:val="Signature Char"/>
    <w:basedOn w:val="DefaultParagraphFont"/>
    <w:link w:val="Signature"/>
    <w:rsid w:val="00783BFD"/>
    <w:rPr>
      <w:sz w:val="22"/>
    </w:rPr>
  </w:style>
  <w:style w:type="paragraph" w:styleId="BodyText">
    <w:name w:val="Body Text"/>
    <w:basedOn w:val="Normal"/>
    <w:link w:val="BodyTextChar"/>
    <w:rsid w:val="00783BFD"/>
    <w:pPr>
      <w:spacing w:after="120"/>
    </w:pPr>
  </w:style>
  <w:style w:type="character" w:customStyle="1" w:styleId="BodyTextChar">
    <w:name w:val="Body Text Char"/>
    <w:basedOn w:val="DefaultParagraphFont"/>
    <w:link w:val="BodyText"/>
    <w:rsid w:val="00783BFD"/>
    <w:rPr>
      <w:sz w:val="22"/>
    </w:rPr>
  </w:style>
  <w:style w:type="paragraph" w:styleId="BodyTextIndent">
    <w:name w:val="Body Text Indent"/>
    <w:basedOn w:val="Normal"/>
    <w:link w:val="BodyTextIndentChar"/>
    <w:rsid w:val="00783BFD"/>
    <w:pPr>
      <w:spacing w:after="120"/>
      <w:ind w:left="283"/>
    </w:pPr>
  </w:style>
  <w:style w:type="character" w:customStyle="1" w:styleId="BodyTextIndentChar">
    <w:name w:val="Body Text Indent Char"/>
    <w:basedOn w:val="DefaultParagraphFont"/>
    <w:link w:val="BodyTextIndent"/>
    <w:rsid w:val="00783BFD"/>
    <w:rPr>
      <w:sz w:val="22"/>
    </w:rPr>
  </w:style>
  <w:style w:type="paragraph" w:styleId="ListContinue">
    <w:name w:val="List Continue"/>
    <w:basedOn w:val="Normal"/>
    <w:rsid w:val="00783BFD"/>
    <w:pPr>
      <w:spacing w:after="120"/>
      <w:ind w:left="283"/>
    </w:pPr>
  </w:style>
  <w:style w:type="paragraph" w:styleId="ListContinue2">
    <w:name w:val="List Continue 2"/>
    <w:basedOn w:val="Normal"/>
    <w:rsid w:val="00783BFD"/>
    <w:pPr>
      <w:spacing w:after="120"/>
      <w:ind w:left="566"/>
    </w:pPr>
  </w:style>
  <w:style w:type="paragraph" w:styleId="ListContinue3">
    <w:name w:val="List Continue 3"/>
    <w:basedOn w:val="Normal"/>
    <w:rsid w:val="00783BFD"/>
    <w:pPr>
      <w:spacing w:after="120"/>
      <w:ind w:left="849"/>
    </w:pPr>
  </w:style>
  <w:style w:type="paragraph" w:styleId="ListContinue4">
    <w:name w:val="List Continue 4"/>
    <w:basedOn w:val="Normal"/>
    <w:rsid w:val="00783BFD"/>
    <w:pPr>
      <w:spacing w:after="120"/>
      <w:ind w:left="1132"/>
    </w:pPr>
  </w:style>
  <w:style w:type="paragraph" w:styleId="ListContinue5">
    <w:name w:val="List Continue 5"/>
    <w:basedOn w:val="Normal"/>
    <w:rsid w:val="00783BFD"/>
    <w:pPr>
      <w:spacing w:after="120"/>
      <w:ind w:left="1415"/>
    </w:pPr>
  </w:style>
  <w:style w:type="paragraph" w:styleId="MessageHeader">
    <w:name w:val="Message Header"/>
    <w:basedOn w:val="Normal"/>
    <w:link w:val="MessageHeaderChar"/>
    <w:rsid w:val="00783B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83BFD"/>
    <w:rPr>
      <w:rFonts w:ascii="Arial" w:hAnsi="Arial" w:cs="Arial"/>
      <w:sz w:val="22"/>
      <w:shd w:val="pct20" w:color="auto" w:fill="auto"/>
    </w:rPr>
  </w:style>
  <w:style w:type="paragraph" w:styleId="Subtitle">
    <w:name w:val="Subtitle"/>
    <w:basedOn w:val="Normal"/>
    <w:link w:val="SubtitleChar"/>
    <w:qFormat/>
    <w:rsid w:val="00783BFD"/>
    <w:pPr>
      <w:spacing w:after="60"/>
      <w:jc w:val="center"/>
      <w:outlineLvl w:val="1"/>
    </w:pPr>
    <w:rPr>
      <w:rFonts w:ascii="Arial" w:hAnsi="Arial" w:cs="Arial"/>
    </w:rPr>
  </w:style>
  <w:style w:type="character" w:customStyle="1" w:styleId="SubtitleChar">
    <w:name w:val="Subtitle Char"/>
    <w:basedOn w:val="DefaultParagraphFont"/>
    <w:link w:val="Subtitle"/>
    <w:rsid w:val="00783BFD"/>
    <w:rPr>
      <w:rFonts w:ascii="Arial" w:hAnsi="Arial" w:cs="Arial"/>
      <w:sz w:val="22"/>
    </w:rPr>
  </w:style>
  <w:style w:type="paragraph" w:styleId="Salutation">
    <w:name w:val="Salutation"/>
    <w:basedOn w:val="Normal"/>
    <w:next w:val="Normal"/>
    <w:link w:val="SalutationChar"/>
    <w:rsid w:val="00783BFD"/>
  </w:style>
  <w:style w:type="character" w:customStyle="1" w:styleId="SalutationChar">
    <w:name w:val="Salutation Char"/>
    <w:basedOn w:val="DefaultParagraphFont"/>
    <w:link w:val="Salutation"/>
    <w:rsid w:val="00783BFD"/>
    <w:rPr>
      <w:sz w:val="22"/>
    </w:rPr>
  </w:style>
  <w:style w:type="paragraph" w:styleId="Date">
    <w:name w:val="Date"/>
    <w:basedOn w:val="Normal"/>
    <w:next w:val="Normal"/>
    <w:link w:val="DateChar"/>
    <w:rsid w:val="00783BFD"/>
  </w:style>
  <w:style w:type="character" w:customStyle="1" w:styleId="DateChar">
    <w:name w:val="Date Char"/>
    <w:basedOn w:val="DefaultParagraphFont"/>
    <w:link w:val="Date"/>
    <w:rsid w:val="00783BFD"/>
    <w:rPr>
      <w:sz w:val="22"/>
    </w:rPr>
  </w:style>
  <w:style w:type="paragraph" w:styleId="BodyTextFirstIndent">
    <w:name w:val="Body Text First Indent"/>
    <w:basedOn w:val="BodyText"/>
    <w:link w:val="BodyTextFirstIndentChar"/>
    <w:rsid w:val="00783BFD"/>
    <w:pPr>
      <w:ind w:firstLine="210"/>
    </w:pPr>
  </w:style>
  <w:style w:type="character" w:customStyle="1" w:styleId="BodyTextFirstIndentChar">
    <w:name w:val="Body Text First Indent Char"/>
    <w:basedOn w:val="BodyTextChar"/>
    <w:link w:val="BodyTextFirstIndent"/>
    <w:rsid w:val="00783BFD"/>
    <w:rPr>
      <w:sz w:val="22"/>
    </w:rPr>
  </w:style>
  <w:style w:type="paragraph" w:styleId="BodyTextFirstIndent2">
    <w:name w:val="Body Text First Indent 2"/>
    <w:basedOn w:val="BodyTextIndent"/>
    <w:link w:val="BodyTextFirstIndent2Char"/>
    <w:rsid w:val="00783BFD"/>
    <w:pPr>
      <w:ind w:firstLine="210"/>
    </w:pPr>
  </w:style>
  <w:style w:type="character" w:customStyle="1" w:styleId="BodyTextFirstIndent2Char">
    <w:name w:val="Body Text First Indent 2 Char"/>
    <w:basedOn w:val="BodyTextIndentChar"/>
    <w:link w:val="BodyTextFirstIndent2"/>
    <w:rsid w:val="00783BFD"/>
    <w:rPr>
      <w:sz w:val="22"/>
    </w:rPr>
  </w:style>
  <w:style w:type="paragraph" w:styleId="BodyText2">
    <w:name w:val="Body Text 2"/>
    <w:basedOn w:val="Normal"/>
    <w:link w:val="BodyText2Char"/>
    <w:rsid w:val="00783BFD"/>
    <w:pPr>
      <w:spacing w:after="120" w:line="480" w:lineRule="auto"/>
    </w:pPr>
  </w:style>
  <w:style w:type="character" w:customStyle="1" w:styleId="BodyText2Char">
    <w:name w:val="Body Text 2 Char"/>
    <w:basedOn w:val="DefaultParagraphFont"/>
    <w:link w:val="BodyText2"/>
    <w:rsid w:val="00783BFD"/>
    <w:rPr>
      <w:sz w:val="22"/>
    </w:rPr>
  </w:style>
  <w:style w:type="paragraph" w:styleId="BodyText3">
    <w:name w:val="Body Text 3"/>
    <w:basedOn w:val="Normal"/>
    <w:link w:val="BodyText3Char"/>
    <w:rsid w:val="00783BFD"/>
    <w:pPr>
      <w:spacing w:after="120"/>
    </w:pPr>
    <w:rPr>
      <w:sz w:val="16"/>
      <w:szCs w:val="16"/>
    </w:rPr>
  </w:style>
  <w:style w:type="character" w:customStyle="1" w:styleId="BodyText3Char">
    <w:name w:val="Body Text 3 Char"/>
    <w:basedOn w:val="DefaultParagraphFont"/>
    <w:link w:val="BodyText3"/>
    <w:rsid w:val="00783BFD"/>
    <w:rPr>
      <w:sz w:val="16"/>
      <w:szCs w:val="16"/>
    </w:rPr>
  </w:style>
  <w:style w:type="paragraph" w:styleId="BodyTextIndent2">
    <w:name w:val="Body Text Indent 2"/>
    <w:basedOn w:val="Normal"/>
    <w:link w:val="BodyTextIndent2Char"/>
    <w:rsid w:val="00783BFD"/>
    <w:pPr>
      <w:spacing w:after="120" w:line="480" w:lineRule="auto"/>
      <w:ind w:left="283"/>
    </w:pPr>
  </w:style>
  <w:style w:type="character" w:customStyle="1" w:styleId="BodyTextIndent2Char">
    <w:name w:val="Body Text Indent 2 Char"/>
    <w:basedOn w:val="DefaultParagraphFont"/>
    <w:link w:val="BodyTextIndent2"/>
    <w:rsid w:val="00783BFD"/>
    <w:rPr>
      <w:sz w:val="22"/>
    </w:rPr>
  </w:style>
  <w:style w:type="paragraph" w:styleId="BodyTextIndent3">
    <w:name w:val="Body Text Indent 3"/>
    <w:basedOn w:val="Normal"/>
    <w:link w:val="BodyTextIndent3Char"/>
    <w:rsid w:val="00783BFD"/>
    <w:pPr>
      <w:spacing w:after="120"/>
      <w:ind w:left="283"/>
    </w:pPr>
    <w:rPr>
      <w:sz w:val="16"/>
      <w:szCs w:val="16"/>
    </w:rPr>
  </w:style>
  <w:style w:type="character" w:customStyle="1" w:styleId="BodyTextIndent3Char">
    <w:name w:val="Body Text Indent 3 Char"/>
    <w:basedOn w:val="DefaultParagraphFont"/>
    <w:link w:val="BodyTextIndent3"/>
    <w:rsid w:val="00783BFD"/>
    <w:rPr>
      <w:sz w:val="16"/>
      <w:szCs w:val="16"/>
    </w:rPr>
  </w:style>
  <w:style w:type="paragraph" w:styleId="BlockText">
    <w:name w:val="Block Text"/>
    <w:basedOn w:val="Normal"/>
    <w:rsid w:val="00783BFD"/>
    <w:pPr>
      <w:spacing w:after="120"/>
      <w:ind w:left="1440" w:right="1440"/>
    </w:pPr>
  </w:style>
  <w:style w:type="character" w:styleId="Hyperlink">
    <w:name w:val="Hyperlink"/>
    <w:basedOn w:val="DefaultParagraphFont"/>
    <w:rsid w:val="00783BFD"/>
    <w:rPr>
      <w:color w:val="0000FF"/>
      <w:u w:val="single"/>
    </w:rPr>
  </w:style>
  <w:style w:type="character" w:styleId="FollowedHyperlink">
    <w:name w:val="FollowedHyperlink"/>
    <w:basedOn w:val="DefaultParagraphFont"/>
    <w:rsid w:val="00783BFD"/>
    <w:rPr>
      <w:color w:val="800080"/>
      <w:u w:val="single"/>
    </w:rPr>
  </w:style>
  <w:style w:type="character" w:styleId="Strong">
    <w:name w:val="Strong"/>
    <w:basedOn w:val="DefaultParagraphFont"/>
    <w:qFormat/>
    <w:rsid w:val="00783BFD"/>
    <w:rPr>
      <w:b/>
      <w:bCs/>
    </w:rPr>
  </w:style>
  <w:style w:type="character" w:styleId="Emphasis">
    <w:name w:val="Emphasis"/>
    <w:basedOn w:val="DefaultParagraphFont"/>
    <w:qFormat/>
    <w:rsid w:val="00783BFD"/>
    <w:rPr>
      <w:i/>
      <w:iCs/>
    </w:rPr>
  </w:style>
  <w:style w:type="paragraph" w:styleId="DocumentMap">
    <w:name w:val="Document Map"/>
    <w:basedOn w:val="Normal"/>
    <w:link w:val="DocumentMapChar"/>
    <w:rsid w:val="00783BFD"/>
    <w:pPr>
      <w:shd w:val="clear" w:color="auto" w:fill="000080"/>
    </w:pPr>
    <w:rPr>
      <w:rFonts w:ascii="Tahoma" w:hAnsi="Tahoma" w:cs="Tahoma"/>
    </w:rPr>
  </w:style>
  <w:style w:type="character" w:customStyle="1" w:styleId="DocumentMapChar">
    <w:name w:val="Document Map Char"/>
    <w:basedOn w:val="DefaultParagraphFont"/>
    <w:link w:val="DocumentMap"/>
    <w:rsid w:val="00783BFD"/>
    <w:rPr>
      <w:rFonts w:ascii="Tahoma" w:hAnsi="Tahoma" w:cs="Tahoma"/>
      <w:sz w:val="22"/>
      <w:shd w:val="clear" w:color="auto" w:fill="000080"/>
    </w:rPr>
  </w:style>
  <w:style w:type="paragraph" w:styleId="PlainText">
    <w:name w:val="Plain Text"/>
    <w:basedOn w:val="Normal"/>
    <w:link w:val="PlainTextChar"/>
    <w:rsid w:val="00783BFD"/>
    <w:rPr>
      <w:rFonts w:ascii="Courier New" w:hAnsi="Courier New" w:cs="Courier New"/>
      <w:sz w:val="20"/>
    </w:rPr>
  </w:style>
  <w:style w:type="character" w:customStyle="1" w:styleId="PlainTextChar">
    <w:name w:val="Plain Text Char"/>
    <w:basedOn w:val="DefaultParagraphFont"/>
    <w:link w:val="PlainText"/>
    <w:rsid w:val="00783BFD"/>
    <w:rPr>
      <w:rFonts w:ascii="Courier New" w:hAnsi="Courier New" w:cs="Courier New"/>
    </w:rPr>
  </w:style>
  <w:style w:type="paragraph" w:styleId="E-mailSignature">
    <w:name w:val="E-mail Signature"/>
    <w:basedOn w:val="Normal"/>
    <w:link w:val="E-mailSignatureChar"/>
    <w:rsid w:val="00783BFD"/>
  </w:style>
  <w:style w:type="character" w:customStyle="1" w:styleId="E-mailSignatureChar">
    <w:name w:val="E-mail Signature Char"/>
    <w:basedOn w:val="DefaultParagraphFont"/>
    <w:link w:val="E-mailSignature"/>
    <w:rsid w:val="00783BFD"/>
    <w:rPr>
      <w:sz w:val="22"/>
    </w:rPr>
  </w:style>
  <w:style w:type="paragraph" w:styleId="NormalWeb">
    <w:name w:val="Normal (Web)"/>
    <w:basedOn w:val="Normal"/>
    <w:rsid w:val="00783BFD"/>
  </w:style>
  <w:style w:type="character" w:styleId="HTMLAcronym">
    <w:name w:val="HTML Acronym"/>
    <w:basedOn w:val="DefaultParagraphFont"/>
    <w:rsid w:val="00783BFD"/>
  </w:style>
  <w:style w:type="paragraph" w:styleId="HTMLAddress">
    <w:name w:val="HTML Address"/>
    <w:basedOn w:val="Normal"/>
    <w:link w:val="HTMLAddressChar"/>
    <w:rsid w:val="00783BFD"/>
    <w:rPr>
      <w:i/>
      <w:iCs/>
    </w:rPr>
  </w:style>
  <w:style w:type="character" w:customStyle="1" w:styleId="HTMLAddressChar">
    <w:name w:val="HTML Address Char"/>
    <w:basedOn w:val="DefaultParagraphFont"/>
    <w:link w:val="HTMLAddress"/>
    <w:rsid w:val="00783BFD"/>
    <w:rPr>
      <w:i/>
      <w:iCs/>
      <w:sz w:val="22"/>
    </w:rPr>
  </w:style>
  <w:style w:type="character" w:styleId="HTMLCite">
    <w:name w:val="HTML Cite"/>
    <w:basedOn w:val="DefaultParagraphFont"/>
    <w:rsid w:val="00783BFD"/>
    <w:rPr>
      <w:i/>
      <w:iCs/>
    </w:rPr>
  </w:style>
  <w:style w:type="character" w:styleId="HTMLCode">
    <w:name w:val="HTML Code"/>
    <w:basedOn w:val="DefaultParagraphFont"/>
    <w:rsid w:val="00783BFD"/>
    <w:rPr>
      <w:rFonts w:ascii="Courier New" w:hAnsi="Courier New" w:cs="Courier New"/>
      <w:sz w:val="20"/>
      <w:szCs w:val="20"/>
    </w:rPr>
  </w:style>
  <w:style w:type="character" w:styleId="HTMLDefinition">
    <w:name w:val="HTML Definition"/>
    <w:basedOn w:val="DefaultParagraphFont"/>
    <w:rsid w:val="00783BFD"/>
    <w:rPr>
      <w:i/>
      <w:iCs/>
    </w:rPr>
  </w:style>
  <w:style w:type="character" w:styleId="HTMLKeyboard">
    <w:name w:val="HTML Keyboard"/>
    <w:basedOn w:val="DefaultParagraphFont"/>
    <w:rsid w:val="00783BFD"/>
    <w:rPr>
      <w:rFonts w:ascii="Courier New" w:hAnsi="Courier New" w:cs="Courier New"/>
      <w:sz w:val="20"/>
      <w:szCs w:val="20"/>
    </w:rPr>
  </w:style>
  <w:style w:type="paragraph" w:styleId="HTMLPreformatted">
    <w:name w:val="HTML Preformatted"/>
    <w:basedOn w:val="Normal"/>
    <w:link w:val="HTMLPreformattedChar"/>
    <w:rsid w:val="00783BFD"/>
    <w:rPr>
      <w:rFonts w:ascii="Courier New" w:hAnsi="Courier New" w:cs="Courier New"/>
      <w:sz w:val="20"/>
    </w:rPr>
  </w:style>
  <w:style w:type="character" w:customStyle="1" w:styleId="HTMLPreformattedChar">
    <w:name w:val="HTML Preformatted Char"/>
    <w:basedOn w:val="DefaultParagraphFont"/>
    <w:link w:val="HTMLPreformatted"/>
    <w:rsid w:val="00783BFD"/>
    <w:rPr>
      <w:rFonts w:ascii="Courier New" w:hAnsi="Courier New" w:cs="Courier New"/>
    </w:rPr>
  </w:style>
  <w:style w:type="character" w:styleId="HTMLSample">
    <w:name w:val="HTML Sample"/>
    <w:basedOn w:val="DefaultParagraphFont"/>
    <w:rsid w:val="00783BFD"/>
    <w:rPr>
      <w:rFonts w:ascii="Courier New" w:hAnsi="Courier New" w:cs="Courier New"/>
    </w:rPr>
  </w:style>
  <w:style w:type="character" w:styleId="HTMLTypewriter">
    <w:name w:val="HTML Typewriter"/>
    <w:basedOn w:val="DefaultParagraphFont"/>
    <w:rsid w:val="00783BFD"/>
    <w:rPr>
      <w:rFonts w:ascii="Courier New" w:hAnsi="Courier New" w:cs="Courier New"/>
      <w:sz w:val="20"/>
      <w:szCs w:val="20"/>
    </w:rPr>
  </w:style>
  <w:style w:type="character" w:styleId="HTMLVariable">
    <w:name w:val="HTML Variable"/>
    <w:basedOn w:val="DefaultParagraphFont"/>
    <w:rsid w:val="00783BFD"/>
    <w:rPr>
      <w:i/>
      <w:iCs/>
    </w:rPr>
  </w:style>
  <w:style w:type="paragraph" w:styleId="CommentSubject">
    <w:name w:val="annotation subject"/>
    <w:basedOn w:val="CommentText"/>
    <w:next w:val="CommentText"/>
    <w:link w:val="CommentSubjectChar"/>
    <w:rsid w:val="00783BFD"/>
    <w:rPr>
      <w:b/>
      <w:bCs/>
    </w:rPr>
  </w:style>
  <w:style w:type="character" w:customStyle="1" w:styleId="CommentSubjectChar">
    <w:name w:val="Comment Subject Char"/>
    <w:basedOn w:val="CommentTextChar"/>
    <w:link w:val="CommentSubject"/>
    <w:rsid w:val="00783BFD"/>
    <w:rPr>
      <w:b/>
      <w:bCs/>
    </w:rPr>
  </w:style>
  <w:style w:type="numbering" w:styleId="1ai">
    <w:name w:val="Outline List 1"/>
    <w:basedOn w:val="NoList"/>
    <w:rsid w:val="00783BFD"/>
    <w:pPr>
      <w:numPr>
        <w:numId w:val="14"/>
      </w:numPr>
    </w:pPr>
  </w:style>
  <w:style w:type="numbering" w:styleId="111111">
    <w:name w:val="Outline List 2"/>
    <w:basedOn w:val="NoList"/>
    <w:rsid w:val="00783BFD"/>
    <w:pPr>
      <w:numPr>
        <w:numId w:val="15"/>
      </w:numPr>
    </w:pPr>
  </w:style>
  <w:style w:type="numbering" w:styleId="ArticleSection">
    <w:name w:val="Outline List 3"/>
    <w:basedOn w:val="NoList"/>
    <w:rsid w:val="00783BFD"/>
    <w:pPr>
      <w:numPr>
        <w:numId w:val="17"/>
      </w:numPr>
    </w:pPr>
  </w:style>
  <w:style w:type="table" w:styleId="TableSimple1">
    <w:name w:val="Table Simple 1"/>
    <w:basedOn w:val="TableNormal"/>
    <w:rsid w:val="00783B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3B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83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3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3B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3B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3B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3B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3B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3B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3B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3B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3B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3B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3B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3B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3B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3B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3B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3B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3B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3B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3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3B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3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83B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3B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3B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83B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3B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3B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3B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83B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3B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3B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83B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83BFD"/>
    <w:rPr>
      <w:rFonts w:eastAsia="Times New Roman" w:cs="Times New Roman"/>
      <w:b/>
      <w:kern w:val="28"/>
      <w:sz w:val="24"/>
      <w:lang w:eastAsia="en-AU"/>
    </w:rPr>
  </w:style>
  <w:style w:type="paragraph" w:customStyle="1" w:styleId="ETAsubitem">
    <w:name w:val="ETA(subitem)"/>
    <w:basedOn w:val="OPCParaBase"/>
    <w:rsid w:val="00783BFD"/>
    <w:pPr>
      <w:tabs>
        <w:tab w:val="right" w:pos="340"/>
      </w:tabs>
      <w:spacing w:before="60" w:line="240" w:lineRule="auto"/>
      <w:ind w:left="454" w:hanging="454"/>
    </w:pPr>
    <w:rPr>
      <w:sz w:val="20"/>
    </w:rPr>
  </w:style>
  <w:style w:type="paragraph" w:customStyle="1" w:styleId="ETApara">
    <w:name w:val="ETA(para)"/>
    <w:basedOn w:val="OPCParaBase"/>
    <w:rsid w:val="00783BFD"/>
    <w:pPr>
      <w:tabs>
        <w:tab w:val="right" w:pos="754"/>
      </w:tabs>
      <w:spacing w:before="60" w:line="240" w:lineRule="auto"/>
      <w:ind w:left="828" w:hanging="828"/>
    </w:pPr>
    <w:rPr>
      <w:sz w:val="20"/>
    </w:rPr>
  </w:style>
  <w:style w:type="paragraph" w:customStyle="1" w:styleId="ETAsubpara">
    <w:name w:val="ETA(subpara)"/>
    <w:basedOn w:val="OPCParaBase"/>
    <w:rsid w:val="00783BFD"/>
    <w:pPr>
      <w:tabs>
        <w:tab w:val="right" w:pos="1083"/>
      </w:tabs>
      <w:spacing w:before="60" w:line="240" w:lineRule="auto"/>
      <w:ind w:left="1191" w:hanging="1191"/>
    </w:pPr>
    <w:rPr>
      <w:sz w:val="20"/>
    </w:rPr>
  </w:style>
  <w:style w:type="paragraph" w:customStyle="1" w:styleId="ETAsub-subpara">
    <w:name w:val="ETA(sub-subpara)"/>
    <w:basedOn w:val="OPCParaBase"/>
    <w:rsid w:val="00783BF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8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3BFD"/>
    <w:pPr>
      <w:spacing w:line="260" w:lineRule="atLeast"/>
    </w:pPr>
    <w:rPr>
      <w:sz w:val="22"/>
    </w:rPr>
  </w:style>
  <w:style w:type="paragraph" w:styleId="Heading1">
    <w:name w:val="heading 1"/>
    <w:basedOn w:val="Normal"/>
    <w:next w:val="Normal"/>
    <w:link w:val="Heading1Char"/>
    <w:uiPriority w:val="9"/>
    <w:qFormat/>
    <w:rsid w:val="00783B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B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B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3B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3B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3B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3B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3B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83B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3BFD"/>
  </w:style>
  <w:style w:type="paragraph" w:customStyle="1" w:styleId="OPCParaBase">
    <w:name w:val="OPCParaBase"/>
    <w:qFormat/>
    <w:rsid w:val="00783BFD"/>
    <w:pPr>
      <w:spacing w:line="260" w:lineRule="atLeast"/>
    </w:pPr>
    <w:rPr>
      <w:rFonts w:eastAsia="Times New Roman" w:cs="Times New Roman"/>
      <w:sz w:val="22"/>
      <w:lang w:eastAsia="en-AU"/>
    </w:rPr>
  </w:style>
  <w:style w:type="paragraph" w:customStyle="1" w:styleId="ShortT">
    <w:name w:val="ShortT"/>
    <w:basedOn w:val="OPCParaBase"/>
    <w:next w:val="Normal"/>
    <w:qFormat/>
    <w:rsid w:val="00783BFD"/>
    <w:pPr>
      <w:spacing w:line="240" w:lineRule="auto"/>
    </w:pPr>
    <w:rPr>
      <w:b/>
      <w:sz w:val="40"/>
    </w:rPr>
  </w:style>
  <w:style w:type="paragraph" w:customStyle="1" w:styleId="ActHead1">
    <w:name w:val="ActHead 1"/>
    <w:aliases w:val="c"/>
    <w:basedOn w:val="OPCParaBase"/>
    <w:next w:val="Normal"/>
    <w:qFormat/>
    <w:rsid w:val="00783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3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3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3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3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3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3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3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3B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3BFD"/>
  </w:style>
  <w:style w:type="paragraph" w:customStyle="1" w:styleId="Blocks">
    <w:name w:val="Blocks"/>
    <w:aliases w:val="bb"/>
    <w:basedOn w:val="OPCParaBase"/>
    <w:qFormat/>
    <w:rsid w:val="00783BFD"/>
    <w:pPr>
      <w:spacing w:line="240" w:lineRule="auto"/>
    </w:pPr>
    <w:rPr>
      <w:sz w:val="24"/>
    </w:rPr>
  </w:style>
  <w:style w:type="paragraph" w:customStyle="1" w:styleId="BoxText">
    <w:name w:val="BoxText"/>
    <w:aliases w:val="bt"/>
    <w:basedOn w:val="OPCParaBase"/>
    <w:qFormat/>
    <w:rsid w:val="00783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3BFD"/>
    <w:rPr>
      <w:b/>
    </w:rPr>
  </w:style>
  <w:style w:type="paragraph" w:customStyle="1" w:styleId="BoxHeadItalic">
    <w:name w:val="BoxHeadItalic"/>
    <w:aliases w:val="bhi"/>
    <w:basedOn w:val="BoxText"/>
    <w:next w:val="BoxStep"/>
    <w:qFormat/>
    <w:rsid w:val="00783BFD"/>
    <w:rPr>
      <w:i/>
    </w:rPr>
  </w:style>
  <w:style w:type="paragraph" w:customStyle="1" w:styleId="BoxList">
    <w:name w:val="BoxList"/>
    <w:aliases w:val="bl"/>
    <w:basedOn w:val="BoxText"/>
    <w:qFormat/>
    <w:rsid w:val="00783BFD"/>
    <w:pPr>
      <w:ind w:left="1559" w:hanging="425"/>
    </w:pPr>
  </w:style>
  <w:style w:type="paragraph" w:customStyle="1" w:styleId="BoxNote">
    <w:name w:val="BoxNote"/>
    <w:aliases w:val="bn"/>
    <w:basedOn w:val="BoxText"/>
    <w:qFormat/>
    <w:rsid w:val="00783BFD"/>
    <w:pPr>
      <w:tabs>
        <w:tab w:val="left" w:pos="1985"/>
      </w:tabs>
      <w:spacing w:before="122" w:line="198" w:lineRule="exact"/>
      <w:ind w:left="2948" w:hanging="1814"/>
    </w:pPr>
    <w:rPr>
      <w:sz w:val="18"/>
    </w:rPr>
  </w:style>
  <w:style w:type="paragraph" w:customStyle="1" w:styleId="BoxPara">
    <w:name w:val="BoxPara"/>
    <w:aliases w:val="bp"/>
    <w:basedOn w:val="BoxText"/>
    <w:qFormat/>
    <w:rsid w:val="00783BFD"/>
    <w:pPr>
      <w:tabs>
        <w:tab w:val="right" w:pos="2268"/>
      </w:tabs>
      <w:ind w:left="2552" w:hanging="1418"/>
    </w:pPr>
  </w:style>
  <w:style w:type="paragraph" w:customStyle="1" w:styleId="BoxStep">
    <w:name w:val="BoxStep"/>
    <w:aliases w:val="bs"/>
    <w:basedOn w:val="BoxText"/>
    <w:qFormat/>
    <w:rsid w:val="00783BFD"/>
    <w:pPr>
      <w:ind w:left="1985" w:hanging="851"/>
    </w:pPr>
  </w:style>
  <w:style w:type="character" w:customStyle="1" w:styleId="CharAmPartNo">
    <w:name w:val="CharAmPartNo"/>
    <w:basedOn w:val="OPCCharBase"/>
    <w:qFormat/>
    <w:rsid w:val="00783BFD"/>
  </w:style>
  <w:style w:type="character" w:customStyle="1" w:styleId="CharAmPartText">
    <w:name w:val="CharAmPartText"/>
    <w:basedOn w:val="OPCCharBase"/>
    <w:qFormat/>
    <w:rsid w:val="00783BFD"/>
  </w:style>
  <w:style w:type="character" w:customStyle="1" w:styleId="CharAmSchNo">
    <w:name w:val="CharAmSchNo"/>
    <w:basedOn w:val="OPCCharBase"/>
    <w:qFormat/>
    <w:rsid w:val="00783BFD"/>
  </w:style>
  <w:style w:type="character" w:customStyle="1" w:styleId="CharAmSchText">
    <w:name w:val="CharAmSchText"/>
    <w:basedOn w:val="OPCCharBase"/>
    <w:qFormat/>
    <w:rsid w:val="00783BFD"/>
  </w:style>
  <w:style w:type="character" w:customStyle="1" w:styleId="CharBoldItalic">
    <w:name w:val="CharBoldItalic"/>
    <w:basedOn w:val="OPCCharBase"/>
    <w:uiPriority w:val="1"/>
    <w:qFormat/>
    <w:rsid w:val="00783BFD"/>
    <w:rPr>
      <w:b/>
      <w:i/>
    </w:rPr>
  </w:style>
  <w:style w:type="character" w:customStyle="1" w:styleId="CharChapNo">
    <w:name w:val="CharChapNo"/>
    <w:basedOn w:val="OPCCharBase"/>
    <w:uiPriority w:val="1"/>
    <w:qFormat/>
    <w:rsid w:val="00783BFD"/>
  </w:style>
  <w:style w:type="character" w:customStyle="1" w:styleId="CharChapText">
    <w:name w:val="CharChapText"/>
    <w:basedOn w:val="OPCCharBase"/>
    <w:uiPriority w:val="1"/>
    <w:qFormat/>
    <w:rsid w:val="00783BFD"/>
  </w:style>
  <w:style w:type="character" w:customStyle="1" w:styleId="CharDivNo">
    <w:name w:val="CharDivNo"/>
    <w:basedOn w:val="OPCCharBase"/>
    <w:uiPriority w:val="1"/>
    <w:qFormat/>
    <w:rsid w:val="00783BFD"/>
  </w:style>
  <w:style w:type="character" w:customStyle="1" w:styleId="CharDivText">
    <w:name w:val="CharDivText"/>
    <w:basedOn w:val="OPCCharBase"/>
    <w:uiPriority w:val="1"/>
    <w:qFormat/>
    <w:rsid w:val="00783BFD"/>
  </w:style>
  <w:style w:type="character" w:customStyle="1" w:styleId="CharItalic">
    <w:name w:val="CharItalic"/>
    <w:basedOn w:val="OPCCharBase"/>
    <w:uiPriority w:val="1"/>
    <w:qFormat/>
    <w:rsid w:val="00783BFD"/>
    <w:rPr>
      <w:i/>
    </w:rPr>
  </w:style>
  <w:style w:type="character" w:customStyle="1" w:styleId="CharPartNo">
    <w:name w:val="CharPartNo"/>
    <w:basedOn w:val="OPCCharBase"/>
    <w:uiPriority w:val="1"/>
    <w:qFormat/>
    <w:rsid w:val="00783BFD"/>
  </w:style>
  <w:style w:type="character" w:customStyle="1" w:styleId="CharPartText">
    <w:name w:val="CharPartText"/>
    <w:basedOn w:val="OPCCharBase"/>
    <w:uiPriority w:val="1"/>
    <w:qFormat/>
    <w:rsid w:val="00783BFD"/>
  </w:style>
  <w:style w:type="character" w:customStyle="1" w:styleId="CharSectno">
    <w:name w:val="CharSectno"/>
    <w:basedOn w:val="OPCCharBase"/>
    <w:qFormat/>
    <w:rsid w:val="00783BFD"/>
  </w:style>
  <w:style w:type="character" w:customStyle="1" w:styleId="CharSubdNo">
    <w:name w:val="CharSubdNo"/>
    <w:basedOn w:val="OPCCharBase"/>
    <w:uiPriority w:val="1"/>
    <w:qFormat/>
    <w:rsid w:val="00783BFD"/>
  </w:style>
  <w:style w:type="character" w:customStyle="1" w:styleId="CharSubdText">
    <w:name w:val="CharSubdText"/>
    <w:basedOn w:val="OPCCharBase"/>
    <w:uiPriority w:val="1"/>
    <w:qFormat/>
    <w:rsid w:val="00783BFD"/>
  </w:style>
  <w:style w:type="paragraph" w:customStyle="1" w:styleId="CTA--">
    <w:name w:val="CTA --"/>
    <w:basedOn w:val="OPCParaBase"/>
    <w:next w:val="Normal"/>
    <w:rsid w:val="00783BFD"/>
    <w:pPr>
      <w:spacing w:before="60" w:line="240" w:lineRule="atLeast"/>
      <w:ind w:left="142" w:hanging="142"/>
    </w:pPr>
    <w:rPr>
      <w:sz w:val="20"/>
    </w:rPr>
  </w:style>
  <w:style w:type="paragraph" w:customStyle="1" w:styleId="CTA-">
    <w:name w:val="CTA -"/>
    <w:basedOn w:val="OPCParaBase"/>
    <w:rsid w:val="00783BFD"/>
    <w:pPr>
      <w:spacing w:before="60" w:line="240" w:lineRule="atLeast"/>
      <w:ind w:left="85" w:hanging="85"/>
    </w:pPr>
    <w:rPr>
      <w:sz w:val="20"/>
    </w:rPr>
  </w:style>
  <w:style w:type="paragraph" w:customStyle="1" w:styleId="CTA---">
    <w:name w:val="CTA ---"/>
    <w:basedOn w:val="OPCParaBase"/>
    <w:next w:val="Normal"/>
    <w:rsid w:val="00783BFD"/>
    <w:pPr>
      <w:spacing w:before="60" w:line="240" w:lineRule="atLeast"/>
      <w:ind w:left="198" w:hanging="198"/>
    </w:pPr>
    <w:rPr>
      <w:sz w:val="20"/>
    </w:rPr>
  </w:style>
  <w:style w:type="paragraph" w:customStyle="1" w:styleId="CTA----">
    <w:name w:val="CTA ----"/>
    <w:basedOn w:val="OPCParaBase"/>
    <w:next w:val="Normal"/>
    <w:rsid w:val="00783BFD"/>
    <w:pPr>
      <w:spacing w:before="60" w:line="240" w:lineRule="atLeast"/>
      <w:ind w:left="255" w:hanging="255"/>
    </w:pPr>
    <w:rPr>
      <w:sz w:val="20"/>
    </w:rPr>
  </w:style>
  <w:style w:type="paragraph" w:customStyle="1" w:styleId="CTA1a">
    <w:name w:val="CTA 1(a)"/>
    <w:basedOn w:val="OPCParaBase"/>
    <w:rsid w:val="00783BFD"/>
    <w:pPr>
      <w:tabs>
        <w:tab w:val="right" w:pos="414"/>
      </w:tabs>
      <w:spacing w:before="40" w:line="240" w:lineRule="atLeast"/>
      <w:ind w:left="675" w:hanging="675"/>
    </w:pPr>
    <w:rPr>
      <w:sz w:val="20"/>
    </w:rPr>
  </w:style>
  <w:style w:type="paragraph" w:customStyle="1" w:styleId="CTA1ai">
    <w:name w:val="CTA 1(a)(i)"/>
    <w:basedOn w:val="OPCParaBase"/>
    <w:rsid w:val="00783BFD"/>
    <w:pPr>
      <w:tabs>
        <w:tab w:val="right" w:pos="1004"/>
      </w:tabs>
      <w:spacing w:before="40" w:line="240" w:lineRule="atLeast"/>
      <w:ind w:left="1253" w:hanging="1253"/>
    </w:pPr>
    <w:rPr>
      <w:sz w:val="20"/>
    </w:rPr>
  </w:style>
  <w:style w:type="paragraph" w:customStyle="1" w:styleId="CTA2a">
    <w:name w:val="CTA 2(a)"/>
    <w:basedOn w:val="OPCParaBase"/>
    <w:rsid w:val="00783BFD"/>
    <w:pPr>
      <w:tabs>
        <w:tab w:val="right" w:pos="482"/>
      </w:tabs>
      <w:spacing w:before="40" w:line="240" w:lineRule="atLeast"/>
      <w:ind w:left="748" w:hanging="748"/>
    </w:pPr>
    <w:rPr>
      <w:sz w:val="20"/>
    </w:rPr>
  </w:style>
  <w:style w:type="paragraph" w:customStyle="1" w:styleId="CTA2ai">
    <w:name w:val="CTA 2(a)(i)"/>
    <w:basedOn w:val="OPCParaBase"/>
    <w:rsid w:val="00783BFD"/>
    <w:pPr>
      <w:tabs>
        <w:tab w:val="right" w:pos="1089"/>
      </w:tabs>
      <w:spacing w:before="40" w:line="240" w:lineRule="atLeast"/>
      <w:ind w:left="1327" w:hanging="1327"/>
    </w:pPr>
    <w:rPr>
      <w:sz w:val="20"/>
    </w:rPr>
  </w:style>
  <w:style w:type="paragraph" w:customStyle="1" w:styleId="CTA3a">
    <w:name w:val="CTA 3(a)"/>
    <w:basedOn w:val="OPCParaBase"/>
    <w:rsid w:val="00783BFD"/>
    <w:pPr>
      <w:tabs>
        <w:tab w:val="right" w:pos="556"/>
      </w:tabs>
      <w:spacing w:before="40" w:line="240" w:lineRule="atLeast"/>
      <w:ind w:left="805" w:hanging="805"/>
    </w:pPr>
    <w:rPr>
      <w:sz w:val="20"/>
    </w:rPr>
  </w:style>
  <w:style w:type="paragraph" w:customStyle="1" w:styleId="CTA3ai">
    <w:name w:val="CTA 3(a)(i)"/>
    <w:basedOn w:val="OPCParaBase"/>
    <w:rsid w:val="00783BFD"/>
    <w:pPr>
      <w:tabs>
        <w:tab w:val="right" w:pos="1140"/>
      </w:tabs>
      <w:spacing w:before="40" w:line="240" w:lineRule="atLeast"/>
      <w:ind w:left="1361" w:hanging="1361"/>
    </w:pPr>
    <w:rPr>
      <w:sz w:val="20"/>
    </w:rPr>
  </w:style>
  <w:style w:type="paragraph" w:customStyle="1" w:styleId="CTA4a">
    <w:name w:val="CTA 4(a)"/>
    <w:basedOn w:val="OPCParaBase"/>
    <w:rsid w:val="00783BFD"/>
    <w:pPr>
      <w:tabs>
        <w:tab w:val="right" w:pos="624"/>
      </w:tabs>
      <w:spacing w:before="40" w:line="240" w:lineRule="atLeast"/>
      <w:ind w:left="873" w:hanging="873"/>
    </w:pPr>
    <w:rPr>
      <w:sz w:val="20"/>
    </w:rPr>
  </w:style>
  <w:style w:type="paragraph" w:customStyle="1" w:styleId="CTA4ai">
    <w:name w:val="CTA 4(a)(i)"/>
    <w:basedOn w:val="OPCParaBase"/>
    <w:rsid w:val="00783BFD"/>
    <w:pPr>
      <w:tabs>
        <w:tab w:val="right" w:pos="1213"/>
      </w:tabs>
      <w:spacing w:before="40" w:line="240" w:lineRule="atLeast"/>
      <w:ind w:left="1452" w:hanging="1452"/>
    </w:pPr>
    <w:rPr>
      <w:sz w:val="20"/>
    </w:rPr>
  </w:style>
  <w:style w:type="paragraph" w:customStyle="1" w:styleId="CTACAPS">
    <w:name w:val="CTA CAPS"/>
    <w:basedOn w:val="OPCParaBase"/>
    <w:rsid w:val="00783BFD"/>
    <w:pPr>
      <w:spacing w:before="60" w:line="240" w:lineRule="atLeast"/>
    </w:pPr>
    <w:rPr>
      <w:sz w:val="20"/>
    </w:rPr>
  </w:style>
  <w:style w:type="paragraph" w:customStyle="1" w:styleId="CTAright">
    <w:name w:val="CTA right"/>
    <w:basedOn w:val="OPCParaBase"/>
    <w:rsid w:val="00783BFD"/>
    <w:pPr>
      <w:spacing w:before="60" w:line="240" w:lineRule="auto"/>
      <w:jc w:val="right"/>
    </w:pPr>
    <w:rPr>
      <w:sz w:val="20"/>
    </w:rPr>
  </w:style>
  <w:style w:type="paragraph" w:customStyle="1" w:styleId="subsection">
    <w:name w:val="subsection"/>
    <w:aliases w:val="ss"/>
    <w:basedOn w:val="OPCParaBase"/>
    <w:link w:val="subsectionChar"/>
    <w:rsid w:val="00783BFD"/>
    <w:pPr>
      <w:tabs>
        <w:tab w:val="right" w:pos="1021"/>
      </w:tabs>
      <w:spacing w:before="180" w:line="240" w:lineRule="auto"/>
      <w:ind w:left="1134" w:hanging="1134"/>
    </w:pPr>
  </w:style>
  <w:style w:type="paragraph" w:customStyle="1" w:styleId="Definition">
    <w:name w:val="Definition"/>
    <w:aliases w:val="dd"/>
    <w:basedOn w:val="OPCParaBase"/>
    <w:rsid w:val="00783BFD"/>
    <w:pPr>
      <w:spacing w:before="180" w:line="240" w:lineRule="auto"/>
      <w:ind w:left="1134"/>
    </w:pPr>
  </w:style>
  <w:style w:type="paragraph" w:customStyle="1" w:styleId="EndNotespara">
    <w:name w:val="EndNotes(para)"/>
    <w:aliases w:val="eta"/>
    <w:basedOn w:val="OPCParaBase"/>
    <w:next w:val="EndNotessubpara"/>
    <w:rsid w:val="00783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3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3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3BFD"/>
    <w:pPr>
      <w:tabs>
        <w:tab w:val="right" w:pos="1412"/>
      </w:tabs>
      <w:spacing w:before="60" w:line="240" w:lineRule="auto"/>
      <w:ind w:left="1525" w:hanging="1525"/>
    </w:pPr>
    <w:rPr>
      <w:sz w:val="20"/>
    </w:rPr>
  </w:style>
  <w:style w:type="paragraph" w:customStyle="1" w:styleId="Formula">
    <w:name w:val="Formula"/>
    <w:basedOn w:val="OPCParaBase"/>
    <w:rsid w:val="00783BFD"/>
    <w:pPr>
      <w:spacing w:line="240" w:lineRule="auto"/>
      <w:ind w:left="1134"/>
    </w:pPr>
    <w:rPr>
      <w:sz w:val="20"/>
    </w:rPr>
  </w:style>
  <w:style w:type="paragraph" w:styleId="Header">
    <w:name w:val="header"/>
    <w:basedOn w:val="OPCParaBase"/>
    <w:link w:val="HeaderChar"/>
    <w:unhideWhenUsed/>
    <w:rsid w:val="00783B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3BFD"/>
    <w:rPr>
      <w:rFonts w:eastAsia="Times New Roman" w:cs="Times New Roman"/>
      <w:sz w:val="16"/>
      <w:lang w:eastAsia="en-AU"/>
    </w:rPr>
  </w:style>
  <w:style w:type="paragraph" w:customStyle="1" w:styleId="House">
    <w:name w:val="House"/>
    <w:basedOn w:val="OPCParaBase"/>
    <w:rsid w:val="00783BFD"/>
    <w:pPr>
      <w:spacing w:line="240" w:lineRule="auto"/>
    </w:pPr>
    <w:rPr>
      <w:sz w:val="28"/>
    </w:rPr>
  </w:style>
  <w:style w:type="paragraph" w:customStyle="1" w:styleId="Item">
    <w:name w:val="Item"/>
    <w:aliases w:val="i"/>
    <w:basedOn w:val="OPCParaBase"/>
    <w:next w:val="ItemHead"/>
    <w:rsid w:val="00783BFD"/>
    <w:pPr>
      <w:keepLines/>
      <w:spacing w:before="80" w:line="240" w:lineRule="auto"/>
      <w:ind w:left="709"/>
    </w:pPr>
  </w:style>
  <w:style w:type="paragraph" w:customStyle="1" w:styleId="ItemHead">
    <w:name w:val="ItemHead"/>
    <w:aliases w:val="ih"/>
    <w:basedOn w:val="OPCParaBase"/>
    <w:next w:val="Item"/>
    <w:rsid w:val="00783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3BFD"/>
    <w:pPr>
      <w:spacing w:line="240" w:lineRule="auto"/>
    </w:pPr>
    <w:rPr>
      <w:b/>
      <w:sz w:val="32"/>
    </w:rPr>
  </w:style>
  <w:style w:type="paragraph" w:customStyle="1" w:styleId="notedraft">
    <w:name w:val="note(draft)"/>
    <w:aliases w:val="nd"/>
    <w:basedOn w:val="OPCParaBase"/>
    <w:rsid w:val="00783BFD"/>
    <w:pPr>
      <w:spacing w:before="240" w:line="240" w:lineRule="auto"/>
      <w:ind w:left="284" w:hanging="284"/>
    </w:pPr>
    <w:rPr>
      <w:i/>
      <w:sz w:val="24"/>
    </w:rPr>
  </w:style>
  <w:style w:type="paragraph" w:customStyle="1" w:styleId="notemargin">
    <w:name w:val="note(margin)"/>
    <w:aliases w:val="nm"/>
    <w:basedOn w:val="OPCParaBase"/>
    <w:rsid w:val="00783BFD"/>
    <w:pPr>
      <w:tabs>
        <w:tab w:val="left" w:pos="709"/>
      </w:tabs>
      <w:spacing w:before="122" w:line="198" w:lineRule="exact"/>
      <w:ind w:left="709" w:hanging="709"/>
    </w:pPr>
    <w:rPr>
      <w:sz w:val="18"/>
    </w:rPr>
  </w:style>
  <w:style w:type="paragraph" w:customStyle="1" w:styleId="noteToPara">
    <w:name w:val="noteToPara"/>
    <w:aliases w:val="ntp"/>
    <w:basedOn w:val="OPCParaBase"/>
    <w:rsid w:val="00783BFD"/>
    <w:pPr>
      <w:spacing w:before="122" w:line="198" w:lineRule="exact"/>
      <w:ind w:left="2353" w:hanging="709"/>
    </w:pPr>
    <w:rPr>
      <w:sz w:val="18"/>
    </w:rPr>
  </w:style>
  <w:style w:type="paragraph" w:customStyle="1" w:styleId="noteParlAmend">
    <w:name w:val="note(ParlAmend)"/>
    <w:aliases w:val="npp"/>
    <w:basedOn w:val="OPCParaBase"/>
    <w:next w:val="ParlAmend"/>
    <w:rsid w:val="00783BFD"/>
    <w:pPr>
      <w:spacing w:line="240" w:lineRule="auto"/>
      <w:jc w:val="right"/>
    </w:pPr>
    <w:rPr>
      <w:rFonts w:ascii="Arial" w:hAnsi="Arial"/>
      <w:b/>
      <w:i/>
    </w:rPr>
  </w:style>
  <w:style w:type="paragraph" w:customStyle="1" w:styleId="Page1">
    <w:name w:val="Page1"/>
    <w:basedOn w:val="OPCParaBase"/>
    <w:rsid w:val="00783BFD"/>
    <w:pPr>
      <w:spacing w:before="5600" w:line="240" w:lineRule="auto"/>
    </w:pPr>
    <w:rPr>
      <w:b/>
      <w:sz w:val="32"/>
    </w:rPr>
  </w:style>
  <w:style w:type="paragraph" w:customStyle="1" w:styleId="PageBreak">
    <w:name w:val="PageBreak"/>
    <w:aliases w:val="pb"/>
    <w:basedOn w:val="OPCParaBase"/>
    <w:rsid w:val="00783BFD"/>
    <w:pPr>
      <w:spacing w:line="240" w:lineRule="auto"/>
    </w:pPr>
    <w:rPr>
      <w:sz w:val="20"/>
    </w:rPr>
  </w:style>
  <w:style w:type="paragraph" w:customStyle="1" w:styleId="paragraphsub">
    <w:name w:val="paragraph(sub)"/>
    <w:aliases w:val="aa"/>
    <w:basedOn w:val="OPCParaBase"/>
    <w:rsid w:val="00783BFD"/>
    <w:pPr>
      <w:tabs>
        <w:tab w:val="right" w:pos="1985"/>
      </w:tabs>
      <w:spacing w:before="40" w:line="240" w:lineRule="auto"/>
      <w:ind w:left="2098" w:hanging="2098"/>
    </w:pPr>
  </w:style>
  <w:style w:type="paragraph" w:customStyle="1" w:styleId="paragraphsub-sub">
    <w:name w:val="paragraph(sub-sub)"/>
    <w:aliases w:val="aaa"/>
    <w:basedOn w:val="OPCParaBase"/>
    <w:rsid w:val="00783BFD"/>
    <w:pPr>
      <w:tabs>
        <w:tab w:val="right" w:pos="2722"/>
      </w:tabs>
      <w:spacing w:before="40" w:line="240" w:lineRule="auto"/>
      <w:ind w:left="2835" w:hanging="2835"/>
    </w:pPr>
  </w:style>
  <w:style w:type="paragraph" w:customStyle="1" w:styleId="paragraph">
    <w:name w:val="paragraph"/>
    <w:aliases w:val="a"/>
    <w:basedOn w:val="OPCParaBase"/>
    <w:rsid w:val="00783BFD"/>
    <w:pPr>
      <w:tabs>
        <w:tab w:val="right" w:pos="1531"/>
      </w:tabs>
      <w:spacing w:before="40" w:line="240" w:lineRule="auto"/>
      <w:ind w:left="1644" w:hanging="1644"/>
    </w:pPr>
  </w:style>
  <w:style w:type="paragraph" w:customStyle="1" w:styleId="ParlAmend">
    <w:name w:val="ParlAmend"/>
    <w:aliases w:val="pp"/>
    <w:basedOn w:val="OPCParaBase"/>
    <w:rsid w:val="00783BFD"/>
    <w:pPr>
      <w:spacing w:before="240" w:line="240" w:lineRule="atLeast"/>
      <w:ind w:hanging="567"/>
    </w:pPr>
    <w:rPr>
      <w:sz w:val="24"/>
    </w:rPr>
  </w:style>
  <w:style w:type="paragraph" w:customStyle="1" w:styleId="Penalty">
    <w:name w:val="Penalty"/>
    <w:basedOn w:val="OPCParaBase"/>
    <w:rsid w:val="00783BFD"/>
    <w:pPr>
      <w:tabs>
        <w:tab w:val="left" w:pos="2977"/>
      </w:tabs>
      <w:spacing w:before="180" w:line="240" w:lineRule="auto"/>
      <w:ind w:left="1985" w:hanging="851"/>
    </w:pPr>
  </w:style>
  <w:style w:type="paragraph" w:customStyle="1" w:styleId="Portfolio">
    <w:name w:val="Portfolio"/>
    <w:basedOn w:val="OPCParaBase"/>
    <w:rsid w:val="00783BFD"/>
    <w:pPr>
      <w:spacing w:line="240" w:lineRule="auto"/>
    </w:pPr>
    <w:rPr>
      <w:i/>
      <w:sz w:val="20"/>
    </w:rPr>
  </w:style>
  <w:style w:type="paragraph" w:customStyle="1" w:styleId="Preamble">
    <w:name w:val="Preamble"/>
    <w:basedOn w:val="OPCParaBase"/>
    <w:next w:val="Normal"/>
    <w:rsid w:val="00783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3BFD"/>
    <w:pPr>
      <w:spacing w:line="240" w:lineRule="auto"/>
    </w:pPr>
    <w:rPr>
      <w:i/>
      <w:sz w:val="20"/>
    </w:rPr>
  </w:style>
  <w:style w:type="paragraph" w:customStyle="1" w:styleId="Session">
    <w:name w:val="Session"/>
    <w:basedOn w:val="OPCParaBase"/>
    <w:rsid w:val="00783BFD"/>
    <w:pPr>
      <w:spacing w:line="240" w:lineRule="auto"/>
    </w:pPr>
    <w:rPr>
      <w:sz w:val="28"/>
    </w:rPr>
  </w:style>
  <w:style w:type="paragraph" w:customStyle="1" w:styleId="Sponsor">
    <w:name w:val="Sponsor"/>
    <w:basedOn w:val="OPCParaBase"/>
    <w:rsid w:val="00783BFD"/>
    <w:pPr>
      <w:spacing w:line="240" w:lineRule="auto"/>
    </w:pPr>
    <w:rPr>
      <w:i/>
    </w:rPr>
  </w:style>
  <w:style w:type="paragraph" w:customStyle="1" w:styleId="Subitem">
    <w:name w:val="Subitem"/>
    <w:aliases w:val="iss"/>
    <w:basedOn w:val="OPCParaBase"/>
    <w:rsid w:val="00783BFD"/>
    <w:pPr>
      <w:spacing w:before="180" w:line="240" w:lineRule="auto"/>
      <w:ind w:left="709" w:hanging="709"/>
    </w:pPr>
  </w:style>
  <w:style w:type="paragraph" w:customStyle="1" w:styleId="SubitemHead">
    <w:name w:val="SubitemHead"/>
    <w:aliases w:val="issh"/>
    <w:basedOn w:val="OPCParaBase"/>
    <w:rsid w:val="00783B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3BFD"/>
    <w:pPr>
      <w:spacing w:before="40" w:line="240" w:lineRule="auto"/>
      <w:ind w:left="1134"/>
    </w:pPr>
  </w:style>
  <w:style w:type="paragraph" w:customStyle="1" w:styleId="SubsectionHead">
    <w:name w:val="SubsectionHead"/>
    <w:aliases w:val="ssh"/>
    <w:basedOn w:val="OPCParaBase"/>
    <w:next w:val="subsection"/>
    <w:rsid w:val="00783BFD"/>
    <w:pPr>
      <w:keepNext/>
      <w:keepLines/>
      <w:spacing w:before="240" w:line="240" w:lineRule="auto"/>
      <w:ind w:left="1134"/>
    </w:pPr>
    <w:rPr>
      <w:i/>
    </w:rPr>
  </w:style>
  <w:style w:type="paragraph" w:customStyle="1" w:styleId="Tablea">
    <w:name w:val="Table(a)"/>
    <w:aliases w:val="ta"/>
    <w:basedOn w:val="OPCParaBase"/>
    <w:rsid w:val="00783BFD"/>
    <w:pPr>
      <w:spacing w:before="60" w:line="240" w:lineRule="auto"/>
      <w:ind w:left="284" w:hanging="284"/>
    </w:pPr>
    <w:rPr>
      <w:sz w:val="20"/>
    </w:rPr>
  </w:style>
  <w:style w:type="paragraph" w:customStyle="1" w:styleId="TableAA">
    <w:name w:val="Table(AA)"/>
    <w:aliases w:val="taaa"/>
    <w:basedOn w:val="OPCParaBase"/>
    <w:rsid w:val="00783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3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3BFD"/>
    <w:pPr>
      <w:spacing w:before="60" w:line="240" w:lineRule="atLeast"/>
    </w:pPr>
    <w:rPr>
      <w:sz w:val="20"/>
    </w:rPr>
  </w:style>
  <w:style w:type="paragraph" w:customStyle="1" w:styleId="TLPBoxTextnote">
    <w:name w:val="TLPBoxText(note"/>
    <w:aliases w:val="right)"/>
    <w:basedOn w:val="OPCParaBase"/>
    <w:rsid w:val="00783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3B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3BFD"/>
    <w:pPr>
      <w:spacing w:before="122" w:line="198" w:lineRule="exact"/>
      <w:ind w:left="1985" w:hanging="851"/>
      <w:jc w:val="right"/>
    </w:pPr>
    <w:rPr>
      <w:sz w:val="18"/>
    </w:rPr>
  </w:style>
  <w:style w:type="paragraph" w:customStyle="1" w:styleId="TLPTableBullet">
    <w:name w:val="TLPTableBullet"/>
    <w:aliases w:val="ttb"/>
    <w:basedOn w:val="OPCParaBase"/>
    <w:rsid w:val="00783BFD"/>
    <w:pPr>
      <w:spacing w:line="240" w:lineRule="exact"/>
      <w:ind w:left="284" w:hanging="284"/>
    </w:pPr>
    <w:rPr>
      <w:sz w:val="20"/>
    </w:rPr>
  </w:style>
  <w:style w:type="paragraph" w:styleId="TOC1">
    <w:name w:val="toc 1"/>
    <w:basedOn w:val="Normal"/>
    <w:next w:val="Normal"/>
    <w:uiPriority w:val="39"/>
    <w:unhideWhenUsed/>
    <w:rsid w:val="00783B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83B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83B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83B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83B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83B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83B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83B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83B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83BFD"/>
    <w:pPr>
      <w:keepLines/>
      <w:spacing w:before="240" w:after="120" w:line="240" w:lineRule="auto"/>
      <w:ind w:left="794"/>
    </w:pPr>
    <w:rPr>
      <w:b/>
      <w:kern w:val="28"/>
      <w:sz w:val="20"/>
    </w:rPr>
  </w:style>
  <w:style w:type="paragraph" w:customStyle="1" w:styleId="TofSectsHeading">
    <w:name w:val="TofSects(Heading)"/>
    <w:basedOn w:val="OPCParaBase"/>
    <w:rsid w:val="00783BFD"/>
    <w:pPr>
      <w:spacing w:before="240" w:after="120" w:line="240" w:lineRule="auto"/>
    </w:pPr>
    <w:rPr>
      <w:b/>
      <w:sz w:val="24"/>
    </w:rPr>
  </w:style>
  <w:style w:type="paragraph" w:customStyle="1" w:styleId="TofSectsSection">
    <w:name w:val="TofSects(Section)"/>
    <w:basedOn w:val="OPCParaBase"/>
    <w:rsid w:val="00783BFD"/>
    <w:pPr>
      <w:keepLines/>
      <w:spacing w:before="40" w:line="240" w:lineRule="auto"/>
      <w:ind w:left="1588" w:hanging="794"/>
    </w:pPr>
    <w:rPr>
      <w:kern w:val="28"/>
      <w:sz w:val="18"/>
    </w:rPr>
  </w:style>
  <w:style w:type="paragraph" w:customStyle="1" w:styleId="TofSectsSubdiv">
    <w:name w:val="TofSects(Subdiv)"/>
    <w:basedOn w:val="OPCParaBase"/>
    <w:rsid w:val="00783BFD"/>
    <w:pPr>
      <w:keepLines/>
      <w:spacing w:before="80" w:line="240" w:lineRule="auto"/>
      <w:ind w:left="1588" w:hanging="794"/>
    </w:pPr>
    <w:rPr>
      <w:kern w:val="28"/>
    </w:rPr>
  </w:style>
  <w:style w:type="paragraph" w:customStyle="1" w:styleId="WRStyle">
    <w:name w:val="WR Style"/>
    <w:aliases w:val="WR"/>
    <w:basedOn w:val="OPCParaBase"/>
    <w:rsid w:val="00783BFD"/>
    <w:pPr>
      <w:spacing w:before="240" w:line="240" w:lineRule="auto"/>
      <w:ind w:left="284" w:hanging="284"/>
    </w:pPr>
    <w:rPr>
      <w:b/>
      <w:i/>
      <w:kern w:val="28"/>
      <w:sz w:val="24"/>
    </w:rPr>
  </w:style>
  <w:style w:type="paragraph" w:customStyle="1" w:styleId="notepara">
    <w:name w:val="note(para)"/>
    <w:aliases w:val="na"/>
    <w:basedOn w:val="OPCParaBase"/>
    <w:rsid w:val="00783BFD"/>
    <w:pPr>
      <w:spacing w:before="40" w:line="198" w:lineRule="exact"/>
      <w:ind w:left="2354" w:hanging="369"/>
    </w:pPr>
    <w:rPr>
      <w:sz w:val="18"/>
    </w:rPr>
  </w:style>
  <w:style w:type="paragraph" w:styleId="Footer">
    <w:name w:val="footer"/>
    <w:link w:val="FooterChar"/>
    <w:rsid w:val="00783B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3BFD"/>
    <w:rPr>
      <w:rFonts w:eastAsia="Times New Roman" w:cs="Times New Roman"/>
      <w:sz w:val="22"/>
      <w:szCs w:val="24"/>
      <w:lang w:eastAsia="en-AU"/>
    </w:rPr>
  </w:style>
  <w:style w:type="character" w:styleId="LineNumber">
    <w:name w:val="line number"/>
    <w:basedOn w:val="OPCCharBase"/>
    <w:uiPriority w:val="99"/>
    <w:unhideWhenUsed/>
    <w:rsid w:val="00783BFD"/>
    <w:rPr>
      <w:sz w:val="16"/>
    </w:rPr>
  </w:style>
  <w:style w:type="table" w:customStyle="1" w:styleId="CFlag">
    <w:name w:val="CFlag"/>
    <w:basedOn w:val="TableNormal"/>
    <w:uiPriority w:val="99"/>
    <w:rsid w:val="00783BFD"/>
    <w:rPr>
      <w:rFonts w:eastAsia="Times New Roman" w:cs="Times New Roman"/>
      <w:lang w:eastAsia="en-AU"/>
    </w:rPr>
    <w:tblPr/>
  </w:style>
  <w:style w:type="paragraph" w:styleId="BalloonText">
    <w:name w:val="Balloon Text"/>
    <w:basedOn w:val="Normal"/>
    <w:link w:val="BalloonTextChar"/>
    <w:uiPriority w:val="99"/>
    <w:unhideWhenUsed/>
    <w:rsid w:val="00783B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3BFD"/>
    <w:rPr>
      <w:rFonts w:ascii="Tahoma" w:hAnsi="Tahoma" w:cs="Tahoma"/>
      <w:sz w:val="16"/>
      <w:szCs w:val="16"/>
    </w:rPr>
  </w:style>
  <w:style w:type="table" w:styleId="TableGrid">
    <w:name w:val="Table Grid"/>
    <w:basedOn w:val="TableNormal"/>
    <w:uiPriority w:val="59"/>
    <w:rsid w:val="0078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3BFD"/>
    <w:rPr>
      <w:b/>
      <w:sz w:val="28"/>
      <w:szCs w:val="32"/>
    </w:rPr>
  </w:style>
  <w:style w:type="paragraph" w:customStyle="1" w:styleId="LegislationMadeUnder">
    <w:name w:val="LegislationMadeUnder"/>
    <w:basedOn w:val="OPCParaBase"/>
    <w:next w:val="Normal"/>
    <w:rsid w:val="00783BFD"/>
    <w:rPr>
      <w:i/>
      <w:sz w:val="32"/>
      <w:szCs w:val="32"/>
    </w:rPr>
  </w:style>
  <w:style w:type="paragraph" w:customStyle="1" w:styleId="SignCoverPageEnd">
    <w:name w:val="SignCoverPageEnd"/>
    <w:basedOn w:val="OPCParaBase"/>
    <w:next w:val="Normal"/>
    <w:rsid w:val="00783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3BFD"/>
    <w:pPr>
      <w:pBdr>
        <w:top w:val="single" w:sz="4" w:space="1" w:color="auto"/>
      </w:pBdr>
      <w:spacing w:before="360"/>
      <w:ind w:right="397"/>
      <w:jc w:val="both"/>
    </w:pPr>
  </w:style>
  <w:style w:type="paragraph" w:customStyle="1" w:styleId="NotesHeading1">
    <w:name w:val="NotesHeading 1"/>
    <w:basedOn w:val="OPCParaBase"/>
    <w:next w:val="Normal"/>
    <w:rsid w:val="00783BFD"/>
    <w:rPr>
      <w:b/>
      <w:sz w:val="28"/>
      <w:szCs w:val="28"/>
    </w:rPr>
  </w:style>
  <w:style w:type="paragraph" w:customStyle="1" w:styleId="NotesHeading2">
    <w:name w:val="NotesHeading 2"/>
    <w:basedOn w:val="OPCParaBase"/>
    <w:next w:val="Normal"/>
    <w:rsid w:val="00783BFD"/>
    <w:rPr>
      <w:b/>
      <w:sz w:val="28"/>
      <w:szCs w:val="28"/>
    </w:rPr>
  </w:style>
  <w:style w:type="paragraph" w:customStyle="1" w:styleId="CompiledActNo">
    <w:name w:val="CompiledActNo"/>
    <w:basedOn w:val="OPCParaBase"/>
    <w:next w:val="Normal"/>
    <w:rsid w:val="00783BFD"/>
    <w:rPr>
      <w:b/>
      <w:sz w:val="24"/>
      <w:szCs w:val="24"/>
    </w:rPr>
  </w:style>
  <w:style w:type="paragraph" w:customStyle="1" w:styleId="ENotesText">
    <w:name w:val="ENotesText"/>
    <w:aliases w:val="Ent"/>
    <w:basedOn w:val="OPCParaBase"/>
    <w:next w:val="Normal"/>
    <w:rsid w:val="00783BFD"/>
    <w:pPr>
      <w:spacing w:before="120"/>
    </w:pPr>
  </w:style>
  <w:style w:type="paragraph" w:customStyle="1" w:styleId="CompiledMadeUnder">
    <w:name w:val="CompiledMadeUnder"/>
    <w:basedOn w:val="OPCParaBase"/>
    <w:next w:val="Normal"/>
    <w:rsid w:val="00783BFD"/>
    <w:rPr>
      <w:i/>
      <w:sz w:val="24"/>
      <w:szCs w:val="24"/>
    </w:rPr>
  </w:style>
  <w:style w:type="paragraph" w:customStyle="1" w:styleId="Paragraphsub-sub-sub">
    <w:name w:val="Paragraph(sub-sub-sub)"/>
    <w:aliases w:val="aaaa"/>
    <w:basedOn w:val="OPCParaBase"/>
    <w:rsid w:val="00783BFD"/>
    <w:pPr>
      <w:tabs>
        <w:tab w:val="right" w:pos="3402"/>
      </w:tabs>
      <w:spacing w:before="40" w:line="240" w:lineRule="auto"/>
      <w:ind w:left="3402" w:hanging="3402"/>
    </w:pPr>
  </w:style>
  <w:style w:type="paragraph" w:customStyle="1" w:styleId="TableTextEndNotes">
    <w:name w:val="TableTextEndNotes"/>
    <w:aliases w:val="Tten"/>
    <w:basedOn w:val="Normal"/>
    <w:rsid w:val="00783BFD"/>
    <w:pPr>
      <w:spacing w:before="60" w:line="240" w:lineRule="auto"/>
    </w:pPr>
    <w:rPr>
      <w:rFonts w:cs="Arial"/>
      <w:sz w:val="20"/>
      <w:szCs w:val="22"/>
    </w:rPr>
  </w:style>
  <w:style w:type="paragraph" w:customStyle="1" w:styleId="NoteToSubpara">
    <w:name w:val="NoteToSubpara"/>
    <w:aliases w:val="nts"/>
    <w:basedOn w:val="OPCParaBase"/>
    <w:rsid w:val="00783BFD"/>
    <w:pPr>
      <w:spacing w:before="40" w:line="198" w:lineRule="exact"/>
      <w:ind w:left="2835" w:hanging="709"/>
    </w:pPr>
    <w:rPr>
      <w:sz w:val="18"/>
    </w:rPr>
  </w:style>
  <w:style w:type="paragraph" w:customStyle="1" w:styleId="ENoteTableHeading">
    <w:name w:val="ENoteTableHeading"/>
    <w:aliases w:val="enth"/>
    <w:basedOn w:val="OPCParaBase"/>
    <w:rsid w:val="00783BFD"/>
    <w:pPr>
      <w:keepNext/>
      <w:spacing w:before="60" w:line="240" w:lineRule="atLeast"/>
    </w:pPr>
    <w:rPr>
      <w:rFonts w:ascii="Arial" w:hAnsi="Arial"/>
      <w:b/>
      <w:sz w:val="16"/>
    </w:rPr>
  </w:style>
  <w:style w:type="paragraph" w:customStyle="1" w:styleId="ENoteTTi">
    <w:name w:val="ENoteTTi"/>
    <w:aliases w:val="entti"/>
    <w:basedOn w:val="OPCParaBase"/>
    <w:rsid w:val="00783BFD"/>
    <w:pPr>
      <w:keepNext/>
      <w:spacing w:before="60" w:line="240" w:lineRule="atLeast"/>
      <w:ind w:left="170"/>
    </w:pPr>
    <w:rPr>
      <w:sz w:val="16"/>
    </w:rPr>
  </w:style>
  <w:style w:type="paragraph" w:customStyle="1" w:styleId="ENotesHeading1">
    <w:name w:val="ENotesHeading 1"/>
    <w:aliases w:val="Enh1"/>
    <w:basedOn w:val="OPCParaBase"/>
    <w:next w:val="Normal"/>
    <w:rsid w:val="00783BFD"/>
    <w:pPr>
      <w:spacing w:before="120"/>
      <w:outlineLvl w:val="1"/>
    </w:pPr>
    <w:rPr>
      <w:b/>
      <w:sz w:val="28"/>
      <w:szCs w:val="28"/>
    </w:rPr>
  </w:style>
  <w:style w:type="paragraph" w:customStyle="1" w:styleId="ENotesHeading2">
    <w:name w:val="ENotesHeading 2"/>
    <w:aliases w:val="Enh2"/>
    <w:basedOn w:val="OPCParaBase"/>
    <w:next w:val="Normal"/>
    <w:rsid w:val="00783BFD"/>
    <w:pPr>
      <w:spacing w:before="120" w:after="120"/>
      <w:outlineLvl w:val="2"/>
    </w:pPr>
    <w:rPr>
      <w:b/>
      <w:sz w:val="24"/>
      <w:szCs w:val="28"/>
    </w:rPr>
  </w:style>
  <w:style w:type="paragraph" w:customStyle="1" w:styleId="ENoteTTIndentHeading">
    <w:name w:val="ENoteTTIndentHeading"/>
    <w:aliases w:val="enTTHi"/>
    <w:basedOn w:val="OPCParaBase"/>
    <w:rsid w:val="00783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3BFD"/>
    <w:pPr>
      <w:spacing w:before="60" w:line="240" w:lineRule="atLeast"/>
    </w:pPr>
    <w:rPr>
      <w:sz w:val="16"/>
    </w:rPr>
  </w:style>
  <w:style w:type="paragraph" w:customStyle="1" w:styleId="MadeunderText">
    <w:name w:val="MadeunderText"/>
    <w:basedOn w:val="OPCParaBase"/>
    <w:next w:val="Normal"/>
    <w:rsid w:val="00783BFD"/>
    <w:pPr>
      <w:spacing w:before="240"/>
    </w:pPr>
    <w:rPr>
      <w:sz w:val="24"/>
      <w:szCs w:val="24"/>
    </w:rPr>
  </w:style>
  <w:style w:type="paragraph" w:customStyle="1" w:styleId="ENotesHeading3">
    <w:name w:val="ENotesHeading 3"/>
    <w:aliases w:val="Enh3"/>
    <w:basedOn w:val="OPCParaBase"/>
    <w:next w:val="Normal"/>
    <w:rsid w:val="00783BFD"/>
    <w:pPr>
      <w:keepNext/>
      <w:spacing w:before="120" w:line="240" w:lineRule="auto"/>
      <w:outlineLvl w:val="4"/>
    </w:pPr>
    <w:rPr>
      <w:b/>
      <w:szCs w:val="24"/>
    </w:rPr>
  </w:style>
  <w:style w:type="character" w:customStyle="1" w:styleId="CharSubPartTextCASA">
    <w:name w:val="CharSubPartText(CASA)"/>
    <w:basedOn w:val="OPCCharBase"/>
    <w:uiPriority w:val="1"/>
    <w:rsid w:val="00783BFD"/>
  </w:style>
  <w:style w:type="character" w:customStyle="1" w:styleId="CharSubPartNoCASA">
    <w:name w:val="CharSubPartNo(CASA)"/>
    <w:basedOn w:val="OPCCharBase"/>
    <w:uiPriority w:val="1"/>
    <w:rsid w:val="00783BFD"/>
  </w:style>
  <w:style w:type="paragraph" w:customStyle="1" w:styleId="ENoteTTIndentHeadingSub">
    <w:name w:val="ENoteTTIndentHeadingSub"/>
    <w:aliases w:val="enTTHis"/>
    <w:basedOn w:val="OPCParaBase"/>
    <w:rsid w:val="00783BFD"/>
    <w:pPr>
      <w:keepNext/>
      <w:spacing w:before="60" w:line="240" w:lineRule="atLeast"/>
      <w:ind w:left="340"/>
    </w:pPr>
    <w:rPr>
      <w:b/>
      <w:sz w:val="16"/>
    </w:rPr>
  </w:style>
  <w:style w:type="paragraph" w:customStyle="1" w:styleId="ENoteTTiSub">
    <w:name w:val="ENoteTTiSub"/>
    <w:aliases w:val="enttis"/>
    <w:basedOn w:val="OPCParaBase"/>
    <w:rsid w:val="00783BFD"/>
    <w:pPr>
      <w:keepNext/>
      <w:spacing w:before="60" w:line="240" w:lineRule="atLeast"/>
      <w:ind w:left="340"/>
    </w:pPr>
    <w:rPr>
      <w:sz w:val="16"/>
    </w:rPr>
  </w:style>
  <w:style w:type="paragraph" w:customStyle="1" w:styleId="SubDivisionMigration">
    <w:name w:val="SubDivisionMigration"/>
    <w:aliases w:val="sdm"/>
    <w:basedOn w:val="OPCParaBase"/>
    <w:rsid w:val="00783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3BF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83BFD"/>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783B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3BFD"/>
    <w:rPr>
      <w:sz w:val="22"/>
    </w:rPr>
  </w:style>
  <w:style w:type="paragraph" w:customStyle="1" w:styleId="SOTextNote">
    <w:name w:val="SO TextNote"/>
    <w:aliases w:val="sont"/>
    <w:basedOn w:val="SOText"/>
    <w:qFormat/>
    <w:rsid w:val="00783BFD"/>
    <w:pPr>
      <w:spacing w:before="122" w:line="198" w:lineRule="exact"/>
      <w:ind w:left="1843" w:hanging="709"/>
    </w:pPr>
    <w:rPr>
      <w:sz w:val="18"/>
    </w:rPr>
  </w:style>
  <w:style w:type="paragraph" w:customStyle="1" w:styleId="SOPara">
    <w:name w:val="SO Para"/>
    <w:aliases w:val="soa"/>
    <w:basedOn w:val="SOText"/>
    <w:link w:val="SOParaChar"/>
    <w:qFormat/>
    <w:rsid w:val="00783BFD"/>
    <w:pPr>
      <w:tabs>
        <w:tab w:val="right" w:pos="1786"/>
      </w:tabs>
      <w:spacing w:before="40"/>
      <w:ind w:left="2070" w:hanging="936"/>
    </w:pPr>
  </w:style>
  <w:style w:type="character" w:customStyle="1" w:styleId="SOParaChar">
    <w:name w:val="SO Para Char"/>
    <w:aliases w:val="soa Char"/>
    <w:basedOn w:val="DefaultParagraphFont"/>
    <w:link w:val="SOPara"/>
    <w:rsid w:val="00783BFD"/>
    <w:rPr>
      <w:sz w:val="22"/>
    </w:rPr>
  </w:style>
  <w:style w:type="paragraph" w:customStyle="1" w:styleId="FileName">
    <w:name w:val="FileName"/>
    <w:basedOn w:val="Normal"/>
    <w:rsid w:val="00783BFD"/>
  </w:style>
  <w:style w:type="paragraph" w:customStyle="1" w:styleId="TableHeading">
    <w:name w:val="TableHeading"/>
    <w:aliases w:val="th"/>
    <w:basedOn w:val="OPCParaBase"/>
    <w:next w:val="Tabletext"/>
    <w:rsid w:val="00783BFD"/>
    <w:pPr>
      <w:keepNext/>
      <w:spacing w:before="60" w:line="240" w:lineRule="atLeast"/>
    </w:pPr>
    <w:rPr>
      <w:b/>
      <w:sz w:val="20"/>
    </w:rPr>
  </w:style>
  <w:style w:type="paragraph" w:customStyle="1" w:styleId="SOHeadBold">
    <w:name w:val="SO HeadBold"/>
    <w:aliases w:val="sohb"/>
    <w:basedOn w:val="SOText"/>
    <w:next w:val="SOText"/>
    <w:link w:val="SOHeadBoldChar"/>
    <w:qFormat/>
    <w:rsid w:val="00783BFD"/>
    <w:rPr>
      <w:b/>
    </w:rPr>
  </w:style>
  <w:style w:type="character" w:customStyle="1" w:styleId="SOHeadBoldChar">
    <w:name w:val="SO HeadBold Char"/>
    <w:aliases w:val="sohb Char"/>
    <w:basedOn w:val="DefaultParagraphFont"/>
    <w:link w:val="SOHeadBold"/>
    <w:rsid w:val="00783BFD"/>
    <w:rPr>
      <w:b/>
      <w:sz w:val="22"/>
    </w:rPr>
  </w:style>
  <w:style w:type="paragraph" w:customStyle="1" w:styleId="SOHeadItalic">
    <w:name w:val="SO HeadItalic"/>
    <w:aliases w:val="sohi"/>
    <w:basedOn w:val="SOText"/>
    <w:next w:val="SOText"/>
    <w:link w:val="SOHeadItalicChar"/>
    <w:qFormat/>
    <w:rsid w:val="00783BFD"/>
    <w:rPr>
      <w:i/>
    </w:rPr>
  </w:style>
  <w:style w:type="character" w:customStyle="1" w:styleId="SOHeadItalicChar">
    <w:name w:val="SO HeadItalic Char"/>
    <w:aliases w:val="sohi Char"/>
    <w:basedOn w:val="DefaultParagraphFont"/>
    <w:link w:val="SOHeadItalic"/>
    <w:rsid w:val="00783BFD"/>
    <w:rPr>
      <w:i/>
      <w:sz w:val="22"/>
    </w:rPr>
  </w:style>
  <w:style w:type="paragraph" w:customStyle="1" w:styleId="SOBullet">
    <w:name w:val="SO Bullet"/>
    <w:aliases w:val="sotb"/>
    <w:basedOn w:val="SOText"/>
    <w:link w:val="SOBulletChar"/>
    <w:qFormat/>
    <w:rsid w:val="00783BFD"/>
    <w:pPr>
      <w:ind w:left="1559" w:hanging="425"/>
    </w:pPr>
  </w:style>
  <w:style w:type="character" w:customStyle="1" w:styleId="SOBulletChar">
    <w:name w:val="SO Bullet Char"/>
    <w:aliases w:val="sotb Char"/>
    <w:basedOn w:val="DefaultParagraphFont"/>
    <w:link w:val="SOBullet"/>
    <w:rsid w:val="00783BFD"/>
    <w:rPr>
      <w:sz w:val="22"/>
    </w:rPr>
  </w:style>
  <w:style w:type="paragraph" w:customStyle="1" w:styleId="SOBulletNote">
    <w:name w:val="SO BulletNote"/>
    <w:aliases w:val="sonb"/>
    <w:basedOn w:val="SOTextNote"/>
    <w:link w:val="SOBulletNoteChar"/>
    <w:qFormat/>
    <w:rsid w:val="00783BFD"/>
    <w:pPr>
      <w:tabs>
        <w:tab w:val="left" w:pos="1560"/>
      </w:tabs>
      <w:ind w:left="2268" w:hanging="1134"/>
    </w:pPr>
  </w:style>
  <w:style w:type="character" w:customStyle="1" w:styleId="SOBulletNoteChar">
    <w:name w:val="SO BulletNote Char"/>
    <w:aliases w:val="sonb Char"/>
    <w:basedOn w:val="DefaultParagraphFont"/>
    <w:link w:val="SOBulletNote"/>
    <w:rsid w:val="00783BFD"/>
    <w:rPr>
      <w:sz w:val="18"/>
    </w:rPr>
  </w:style>
  <w:style w:type="paragraph" w:customStyle="1" w:styleId="SOText2">
    <w:name w:val="SO Text2"/>
    <w:aliases w:val="sot2"/>
    <w:basedOn w:val="Normal"/>
    <w:next w:val="SOText"/>
    <w:link w:val="SOText2Char"/>
    <w:rsid w:val="00783B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3BFD"/>
    <w:rPr>
      <w:sz w:val="22"/>
    </w:rPr>
  </w:style>
  <w:style w:type="paragraph" w:customStyle="1" w:styleId="SubPartCASA">
    <w:name w:val="SubPart(CASA)"/>
    <w:aliases w:val="csp"/>
    <w:basedOn w:val="OPCParaBase"/>
    <w:next w:val="ActHead3"/>
    <w:rsid w:val="00783BF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83BFD"/>
    <w:rPr>
      <w:rFonts w:eastAsia="Times New Roman" w:cs="Times New Roman"/>
      <w:sz w:val="22"/>
      <w:lang w:eastAsia="en-AU"/>
    </w:rPr>
  </w:style>
  <w:style w:type="character" w:customStyle="1" w:styleId="notetextChar">
    <w:name w:val="note(text) Char"/>
    <w:aliases w:val="n Char"/>
    <w:basedOn w:val="DefaultParagraphFont"/>
    <w:link w:val="notetext"/>
    <w:rsid w:val="00783BFD"/>
    <w:rPr>
      <w:rFonts w:eastAsia="Times New Roman" w:cs="Times New Roman"/>
      <w:sz w:val="18"/>
      <w:lang w:eastAsia="en-AU"/>
    </w:rPr>
  </w:style>
  <w:style w:type="character" w:customStyle="1" w:styleId="Heading1Char">
    <w:name w:val="Heading 1 Char"/>
    <w:basedOn w:val="DefaultParagraphFont"/>
    <w:link w:val="Heading1"/>
    <w:uiPriority w:val="9"/>
    <w:rsid w:val="00783B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B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3B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83B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83B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83B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83B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83B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83BF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83BFD"/>
    <w:rPr>
      <w:rFonts w:ascii="Arial" w:hAnsi="Arial" w:cs="Arial" w:hint="default"/>
      <w:b/>
      <w:bCs/>
      <w:sz w:val="28"/>
      <w:szCs w:val="28"/>
    </w:rPr>
  </w:style>
  <w:style w:type="paragraph" w:styleId="Index1">
    <w:name w:val="index 1"/>
    <w:basedOn w:val="Normal"/>
    <w:next w:val="Normal"/>
    <w:autoRedefine/>
    <w:rsid w:val="00783BFD"/>
    <w:pPr>
      <w:ind w:left="240" w:hanging="240"/>
    </w:pPr>
  </w:style>
  <w:style w:type="paragraph" w:styleId="Index2">
    <w:name w:val="index 2"/>
    <w:basedOn w:val="Normal"/>
    <w:next w:val="Normal"/>
    <w:autoRedefine/>
    <w:rsid w:val="00783BFD"/>
    <w:pPr>
      <w:ind w:left="480" w:hanging="240"/>
    </w:pPr>
  </w:style>
  <w:style w:type="paragraph" w:styleId="Index3">
    <w:name w:val="index 3"/>
    <w:basedOn w:val="Normal"/>
    <w:next w:val="Normal"/>
    <w:autoRedefine/>
    <w:rsid w:val="00783BFD"/>
    <w:pPr>
      <w:ind w:left="720" w:hanging="240"/>
    </w:pPr>
  </w:style>
  <w:style w:type="paragraph" w:styleId="Index4">
    <w:name w:val="index 4"/>
    <w:basedOn w:val="Normal"/>
    <w:next w:val="Normal"/>
    <w:autoRedefine/>
    <w:rsid w:val="00783BFD"/>
    <w:pPr>
      <w:ind w:left="960" w:hanging="240"/>
    </w:pPr>
  </w:style>
  <w:style w:type="paragraph" w:styleId="Index5">
    <w:name w:val="index 5"/>
    <w:basedOn w:val="Normal"/>
    <w:next w:val="Normal"/>
    <w:autoRedefine/>
    <w:rsid w:val="00783BFD"/>
    <w:pPr>
      <w:ind w:left="1200" w:hanging="240"/>
    </w:pPr>
  </w:style>
  <w:style w:type="paragraph" w:styleId="Index6">
    <w:name w:val="index 6"/>
    <w:basedOn w:val="Normal"/>
    <w:next w:val="Normal"/>
    <w:autoRedefine/>
    <w:rsid w:val="00783BFD"/>
    <w:pPr>
      <w:ind w:left="1440" w:hanging="240"/>
    </w:pPr>
  </w:style>
  <w:style w:type="paragraph" w:styleId="Index7">
    <w:name w:val="index 7"/>
    <w:basedOn w:val="Normal"/>
    <w:next w:val="Normal"/>
    <w:autoRedefine/>
    <w:rsid w:val="00783BFD"/>
    <w:pPr>
      <w:ind w:left="1680" w:hanging="240"/>
    </w:pPr>
  </w:style>
  <w:style w:type="paragraph" w:styleId="Index8">
    <w:name w:val="index 8"/>
    <w:basedOn w:val="Normal"/>
    <w:next w:val="Normal"/>
    <w:autoRedefine/>
    <w:rsid w:val="00783BFD"/>
    <w:pPr>
      <w:ind w:left="1920" w:hanging="240"/>
    </w:pPr>
  </w:style>
  <w:style w:type="paragraph" w:styleId="Index9">
    <w:name w:val="index 9"/>
    <w:basedOn w:val="Normal"/>
    <w:next w:val="Normal"/>
    <w:autoRedefine/>
    <w:rsid w:val="00783BFD"/>
    <w:pPr>
      <w:ind w:left="2160" w:hanging="240"/>
    </w:pPr>
  </w:style>
  <w:style w:type="paragraph" w:styleId="NormalIndent">
    <w:name w:val="Normal Indent"/>
    <w:basedOn w:val="Normal"/>
    <w:rsid w:val="00783BFD"/>
    <w:pPr>
      <w:ind w:left="720"/>
    </w:pPr>
  </w:style>
  <w:style w:type="paragraph" w:styleId="FootnoteText">
    <w:name w:val="footnote text"/>
    <w:basedOn w:val="Normal"/>
    <w:link w:val="FootnoteTextChar"/>
    <w:rsid w:val="00783BFD"/>
    <w:rPr>
      <w:sz w:val="20"/>
    </w:rPr>
  </w:style>
  <w:style w:type="character" w:customStyle="1" w:styleId="FootnoteTextChar">
    <w:name w:val="Footnote Text Char"/>
    <w:basedOn w:val="DefaultParagraphFont"/>
    <w:link w:val="FootnoteText"/>
    <w:rsid w:val="00783BFD"/>
  </w:style>
  <w:style w:type="paragraph" w:styleId="CommentText">
    <w:name w:val="annotation text"/>
    <w:basedOn w:val="Normal"/>
    <w:link w:val="CommentTextChar"/>
    <w:rsid w:val="00783BFD"/>
    <w:rPr>
      <w:sz w:val="20"/>
    </w:rPr>
  </w:style>
  <w:style w:type="character" w:customStyle="1" w:styleId="CommentTextChar">
    <w:name w:val="Comment Text Char"/>
    <w:basedOn w:val="DefaultParagraphFont"/>
    <w:link w:val="CommentText"/>
    <w:rsid w:val="00783BFD"/>
  </w:style>
  <w:style w:type="paragraph" w:styleId="IndexHeading">
    <w:name w:val="index heading"/>
    <w:basedOn w:val="Normal"/>
    <w:next w:val="Index1"/>
    <w:rsid w:val="00783BFD"/>
    <w:rPr>
      <w:rFonts w:ascii="Arial" w:hAnsi="Arial" w:cs="Arial"/>
      <w:b/>
      <w:bCs/>
    </w:rPr>
  </w:style>
  <w:style w:type="paragraph" w:styleId="Caption">
    <w:name w:val="caption"/>
    <w:basedOn w:val="Normal"/>
    <w:next w:val="Normal"/>
    <w:qFormat/>
    <w:rsid w:val="00783BFD"/>
    <w:pPr>
      <w:spacing w:before="120" w:after="120"/>
    </w:pPr>
    <w:rPr>
      <w:b/>
      <w:bCs/>
      <w:sz w:val="20"/>
    </w:rPr>
  </w:style>
  <w:style w:type="paragraph" w:styleId="TableofFigures">
    <w:name w:val="table of figures"/>
    <w:basedOn w:val="Normal"/>
    <w:next w:val="Normal"/>
    <w:rsid w:val="00783BFD"/>
    <w:pPr>
      <w:ind w:left="480" w:hanging="480"/>
    </w:pPr>
  </w:style>
  <w:style w:type="paragraph" w:styleId="EnvelopeAddress">
    <w:name w:val="envelope address"/>
    <w:basedOn w:val="Normal"/>
    <w:rsid w:val="00783B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3BFD"/>
    <w:rPr>
      <w:rFonts w:ascii="Arial" w:hAnsi="Arial" w:cs="Arial"/>
      <w:sz w:val="20"/>
    </w:rPr>
  </w:style>
  <w:style w:type="character" w:styleId="FootnoteReference">
    <w:name w:val="footnote reference"/>
    <w:basedOn w:val="DefaultParagraphFont"/>
    <w:rsid w:val="00783BFD"/>
    <w:rPr>
      <w:rFonts w:ascii="Times New Roman" w:hAnsi="Times New Roman"/>
      <w:sz w:val="20"/>
      <w:vertAlign w:val="superscript"/>
    </w:rPr>
  </w:style>
  <w:style w:type="character" w:styleId="CommentReference">
    <w:name w:val="annotation reference"/>
    <w:basedOn w:val="DefaultParagraphFont"/>
    <w:rsid w:val="00783BFD"/>
    <w:rPr>
      <w:sz w:val="16"/>
      <w:szCs w:val="16"/>
    </w:rPr>
  </w:style>
  <w:style w:type="character" w:styleId="PageNumber">
    <w:name w:val="page number"/>
    <w:basedOn w:val="DefaultParagraphFont"/>
    <w:rsid w:val="00783BFD"/>
  </w:style>
  <w:style w:type="character" w:styleId="EndnoteReference">
    <w:name w:val="endnote reference"/>
    <w:basedOn w:val="DefaultParagraphFont"/>
    <w:rsid w:val="00783BFD"/>
    <w:rPr>
      <w:vertAlign w:val="superscript"/>
    </w:rPr>
  </w:style>
  <w:style w:type="paragraph" w:styleId="EndnoteText">
    <w:name w:val="endnote text"/>
    <w:basedOn w:val="Normal"/>
    <w:link w:val="EndnoteTextChar"/>
    <w:rsid w:val="00783BFD"/>
    <w:rPr>
      <w:sz w:val="20"/>
    </w:rPr>
  </w:style>
  <w:style w:type="character" w:customStyle="1" w:styleId="EndnoteTextChar">
    <w:name w:val="Endnote Text Char"/>
    <w:basedOn w:val="DefaultParagraphFont"/>
    <w:link w:val="EndnoteText"/>
    <w:rsid w:val="00783BFD"/>
  </w:style>
  <w:style w:type="paragraph" w:styleId="TableofAuthorities">
    <w:name w:val="table of authorities"/>
    <w:basedOn w:val="Normal"/>
    <w:next w:val="Normal"/>
    <w:rsid w:val="00783BFD"/>
    <w:pPr>
      <w:ind w:left="240" w:hanging="240"/>
    </w:pPr>
  </w:style>
  <w:style w:type="paragraph" w:styleId="MacroText">
    <w:name w:val="macro"/>
    <w:link w:val="MacroTextChar"/>
    <w:rsid w:val="00783B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83BFD"/>
    <w:rPr>
      <w:rFonts w:ascii="Courier New" w:eastAsia="Times New Roman" w:hAnsi="Courier New" w:cs="Courier New"/>
      <w:lang w:eastAsia="en-AU"/>
    </w:rPr>
  </w:style>
  <w:style w:type="paragraph" w:styleId="TOAHeading">
    <w:name w:val="toa heading"/>
    <w:basedOn w:val="Normal"/>
    <w:next w:val="Normal"/>
    <w:rsid w:val="00783BFD"/>
    <w:pPr>
      <w:spacing w:before="120"/>
    </w:pPr>
    <w:rPr>
      <w:rFonts w:ascii="Arial" w:hAnsi="Arial" w:cs="Arial"/>
      <w:b/>
      <w:bCs/>
    </w:rPr>
  </w:style>
  <w:style w:type="paragraph" w:styleId="List">
    <w:name w:val="List"/>
    <w:basedOn w:val="Normal"/>
    <w:rsid w:val="00783BFD"/>
    <w:pPr>
      <w:ind w:left="283" w:hanging="283"/>
    </w:pPr>
  </w:style>
  <w:style w:type="paragraph" w:styleId="ListBullet">
    <w:name w:val="List Bullet"/>
    <w:basedOn w:val="Normal"/>
    <w:autoRedefine/>
    <w:rsid w:val="00783BFD"/>
    <w:pPr>
      <w:tabs>
        <w:tab w:val="num" w:pos="360"/>
      </w:tabs>
      <w:ind w:left="360" w:hanging="360"/>
    </w:pPr>
  </w:style>
  <w:style w:type="paragraph" w:styleId="ListNumber">
    <w:name w:val="List Number"/>
    <w:basedOn w:val="Normal"/>
    <w:rsid w:val="00783BFD"/>
    <w:pPr>
      <w:tabs>
        <w:tab w:val="num" w:pos="360"/>
      </w:tabs>
      <w:ind w:left="360" w:hanging="360"/>
    </w:pPr>
  </w:style>
  <w:style w:type="paragraph" w:styleId="List2">
    <w:name w:val="List 2"/>
    <w:basedOn w:val="Normal"/>
    <w:rsid w:val="00783BFD"/>
    <w:pPr>
      <w:ind w:left="566" w:hanging="283"/>
    </w:pPr>
  </w:style>
  <w:style w:type="paragraph" w:styleId="List3">
    <w:name w:val="List 3"/>
    <w:basedOn w:val="Normal"/>
    <w:rsid w:val="00783BFD"/>
    <w:pPr>
      <w:ind w:left="849" w:hanging="283"/>
    </w:pPr>
  </w:style>
  <w:style w:type="paragraph" w:styleId="List4">
    <w:name w:val="List 4"/>
    <w:basedOn w:val="Normal"/>
    <w:rsid w:val="00783BFD"/>
    <w:pPr>
      <w:ind w:left="1132" w:hanging="283"/>
    </w:pPr>
  </w:style>
  <w:style w:type="paragraph" w:styleId="List5">
    <w:name w:val="List 5"/>
    <w:basedOn w:val="Normal"/>
    <w:rsid w:val="00783BFD"/>
    <w:pPr>
      <w:ind w:left="1415" w:hanging="283"/>
    </w:pPr>
  </w:style>
  <w:style w:type="paragraph" w:styleId="ListBullet2">
    <w:name w:val="List Bullet 2"/>
    <w:basedOn w:val="Normal"/>
    <w:autoRedefine/>
    <w:rsid w:val="00783BFD"/>
    <w:pPr>
      <w:tabs>
        <w:tab w:val="num" w:pos="360"/>
      </w:tabs>
    </w:pPr>
  </w:style>
  <w:style w:type="paragraph" w:styleId="ListBullet3">
    <w:name w:val="List Bullet 3"/>
    <w:basedOn w:val="Normal"/>
    <w:autoRedefine/>
    <w:rsid w:val="00783BFD"/>
    <w:pPr>
      <w:tabs>
        <w:tab w:val="num" w:pos="926"/>
      </w:tabs>
      <w:ind w:left="926" w:hanging="360"/>
    </w:pPr>
  </w:style>
  <w:style w:type="paragraph" w:styleId="ListBullet4">
    <w:name w:val="List Bullet 4"/>
    <w:basedOn w:val="Normal"/>
    <w:autoRedefine/>
    <w:rsid w:val="00783BFD"/>
    <w:pPr>
      <w:tabs>
        <w:tab w:val="num" w:pos="1209"/>
      </w:tabs>
      <w:ind w:left="1209" w:hanging="360"/>
    </w:pPr>
  </w:style>
  <w:style w:type="paragraph" w:styleId="ListBullet5">
    <w:name w:val="List Bullet 5"/>
    <w:basedOn w:val="Normal"/>
    <w:autoRedefine/>
    <w:rsid w:val="00783BFD"/>
    <w:pPr>
      <w:tabs>
        <w:tab w:val="num" w:pos="1492"/>
      </w:tabs>
      <w:ind w:left="1492" w:hanging="360"/>
    </w:pPr>
  </w:style>
  <w:style w:type="paragraph" w:styleId="ListNumber2">
    <w:name w:val="List Number 2"/>
    <w:basedOn w:val="Normal"/>
    <w:rsid w:val="00783BFD"/>
    <w:pPr>
      <w:tabs>
        <w:tab w:val="num" w:pos="643"/>
      </w:tabs>
      <w:ind w:left="643" w:hanging="360"/>
    </w:pPr>
  </w:style>
  <w:style w:type="paragraph" w:styleId="ListNumber3">
    <w:name w:val="List Number 3"/>
    <w:basedOn w:val="Normal"/>
    <w:rsid w:val="00783BFD"/>
    <w:pPr>
      <w:tabs>
        <w:tab w:val="num" w:pos="926"/>
      </w:tabs>
      <w:ind w:left="926" w:hanging="360"/>
    </w:pPr>
  </w:style>
  <w:style w:type="paragraph" w:styleId="ListNumber4">
    <w:name w:val="List Number 4"/>
    <w:basedOn w:val="Normal"/>
    <w:rsid w:val="00783BFD"/>
    <w:pPr>
      <w:tabs>
        <w:tab w:val="num" w:pos="1209"/>
      </w:tabs>
      <w:ind w:left="1209" w:hanging="360"/>
    </w:pPr>
  </w:style>
  <w:style w:type="paragraph" w:styleId="ListNumber5">
    <w:name w:val="List Number 5"/>
    <w:basedOn w:val="Normal"/>
    <w:rsid w:val="00783BFD"/>
    <w:pPr>
      <w:tabs>
        <w:tab w:val="num" w:pos="1492"/>
      </w:tabs>
      <w:ind w:left="1492" w:hanging="360"/>
    </w:pPr>
  </w:style>
  <w:style w:type="paragraph" w:styleId="Title">
    <w:name w:val="Title"/>
    <w:basedOn w:val="Normal"/>
    <w:link w:val="TitleChar"/>
    <w:qFormat/>
    <w:rsid w:val="00783BFD"/>
    <w:pPr>
      <w:spacing w:before="240" w:after="60"/>
    </w:pPr>
    <w:rPr>
      <w:rFonts w:ascii="Arial" w:hAnsi="Arial" w:cs="Arial"/>
      <w:b/>
      <w:bCs/>
      <w:sz w:val="40"/>
      <w:szCs w:val="40"/>
    </w:rPr>
  </w:style>
  <w:style w:type="character" w:customStyle="1" w:styleId="TitleChar">
    <w:name w:val="Title Char"/>
    <w:basedOn w:val="DefaultParagraphFont"/>
    <w:link w:val="Title"/>
    <w:rsid w:val="00783BFD"/>
    <w:rPr>
      <w:rFonts w:ascii="Arial" w:hAnsi="Arial" w:cs="Arial"/>
      <w:b/>
      <w:bCs/>
      <w:sz w:val="40"/>
      <w:szCs w:val="40"/>
    </w:rPr>
  </w:style>
  <w:style w:type="paragraph" w:styleId="Closing">
    <w:name w:val="Closing"/>
    <w:basedOn w:val="Normal"/>
    <w:link w:val="ClosingChar"/>
    <w:rsid w:val="00783BFD"/>
    <w:pPr>
      <w:ind w:left="4252"/>
    </w:pPr>
  </w:style>
  <w:style w:type="character" w:customStyle="1" w:styleId="ClosingChar">
    <w:name w:val="Closing Char"/>
    <w:basedOn w:val="DefaultParagraphFont"/>
    <w:link w:val="Closing"/>
    <w:rsid w:val="00783BFD"/>
    <w:rPr>
      <w:sz w:val="22"/>
    </w:rPr>
  </w:style>
  <w:style w:type="paragraph" w:styleId="Signature">
    <w:name w:val="Signature"/>
    <w:basedOn w:val="Normal"/>
    <w:link w:val="SignatureChar"/>
    <w:rsid w:val="00783BFD"/>
    <w:pPr>
      <w:ind w:left="4252"/>
    </w:pPr>
  </w:style>
  <w:style w:type="character" w:customStyle="1" w:styleId="SignatureChar">
    <w:name w:val="Signature Char"/>
    <w:basedOn w:val="DefaultParagraphFont"/>
    <w:link w:val="Signature"/>
    <w:rsid w:val="00783BFD"/>
    <w:rPr>
      <w:sz w:val="22"/>
    </w:rPr>
  </w:style>
  <w:style w:type="paragraph" w:styleId="BodyText">
    <w:name w:val="Body Text"/>
    <w:basedOn w:val="Normal"/>
    <w:link w:val="BodyTextChar"/>
    <w:rsid w:val="00783BFD"/>
    <w:pPr>
      <w:spacing w:after="120"/>
    </w:pPr>
  </w:style>
  <w:style w:type="character" w:customStyle="1" w:styleId="BodyTextChar">
    <w:name w:val="Body Text Char"/>
    <w:basedOn w:val="DefaultParagraphFont"/>
    <w:link w:val="BodyText"/>
    <w:rsid w:val="00783BFD"/>
    <w:rPr>
      <w:sz w:val="22"/>
    </w:rPr>
  </w:style>
  <w:style w:type="paragraph" w:styleId="BodyTextIndent">
    <w:name w:val="Body Text Indent"/>
    <w:basedOn w:val="Normal"/>
    <w:link w:val="BodyTextIndentChar"/>
    <w:rsid w:val="00783BFD"/>
    <w:pPr>
      <w:spacing w:after="120"/>
      <w:ind w:left="283"/>
    </w:pPr>
  </w:style>
  <w:style w:type="character" w:customStyle="1" w:styleId="BodyTextIndentChar">
    <w:name w:val="Body Text Indent Char"/>
    <w:basedOn w:val="DefaultParagraphFont"/>
    <w:link w:val="BodyTextIndent"/>
    <w:rsid w:val="00783BFD"/>
    <w:rPr>
      <w:sz w:val="22"/>
    </w:rPr>
  </w:style>
  <w:style w:type="paragraph" w:styleId="ListContinue">
    <w:name w:val="List Continue"/>
    <w:basedOn w:val="Normal"/>
    <w:rsid w:val="00783BFD"/>
    <w:pPr>
      <w:spacing w:after="120"/>
      <w:ind w:left="283"/>
    </w:pPr>
  </w:style>
  <w:style w:type="paragraph" w:styleId="ListContinue2">
    <w:name w:val="List Continue 2"/>
    <w:basedOn w:val="Normal"/>
    <w:rsid w:val="00783BFD"/>
    <w:pPr>
      <w:spacing w:after="120"/>
      <w:ind w:left="566"/>
    </w:pPr>
  </w:style>
  <w:style w:type="paragraph" w:styleId="ListContinue3">
    <w:name w:val="List Continue 3"/>
    <w:basedOn w:val="Normal"/>
    <w:rsid w:val="00783BFD"/>
    <w:pPr>
      <w:spacing w:after="120"/>
      <w:ind w:left="849"/>
    </w:pPr>
  </w:style>
  <w:style w:type="paragraph" w:styleId="ListContinue4">
    <w:name w:val="List Continue 4"/>
    <w:basedOn w:val="Normal"/>
    <w:rsid w:val="00783BFD"/>
    <w:pPr>
      <w:spacing w:after="120"/>
      <w:ind w:left="1132"/>
    </w:pPr>
  </w:style>
  <w:style w:type="paragraph" w:styleId="ListContinue5">
    <w:name w:val="List Continue 5"/>
    <w:basedOn w:val="Normal"/>
    <w:rsid w:val="00783BFD"/>
    <w:pPr>
      <w:spacing w:after="120"/>
      <w:ind w:left="1415"/>
    </w:pPr>
  </w:style>
  <w:style w:type="paragraph" w:styleId="MessageHeader">
    <w:name w:val="Message Header"/>
    <w:basedOn w:val="Normal"/>
    <w:link w:val="MessageHeaderChar"/>
    <w:rsid w:val="00783B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83BFD"/>
    <w:rPr>
      <w:rFonts w:ascii="Arial" w:hAnsi="Arial" w:cs="Arial"/>
      <w:sz w:val="22"/>
      <w:shd w:val="pct20" w:color="auto" w:fill="auto"/>
    </w:rPr>
  </w:style>
  <w:style w:type="paragraph" w:styleId="Subtitle">
    <w:name w:val="Subtitle"/>
    <w:basedOn w:val="Normal"/>
    <w:link w:val="SubtitleChar"/>
    <w:qFormat/>
    <w:rsid w:val="00783BFD"/>
    <w:pPr>
      <w:spacing w:after="60"/>
      <w:jc w:val="center"/>
      <w:outlineLvl w:val="1"/>
    </w:pPr>
    <w:rPr>
      <w:rFonts w:ascii="Arial" w:hAnsi="Arial" w:cs="Arial"/>
    </w:rPr>
  </w:style>
  <w:style w:type="character" w:customStyle="1" w:styleId="SubtitleChar">
    <w:name w:val="Subtitle Char"/>
    <w:basedOn w:val="DefaultParagraphFont"/>
    <w:link w:val="Subtitle"/>
    <w:rsid w:val="00783BFD"/>
    <w:rPr>
      <w:rFonts w:ascii="Arial" w:hAnsi="Arial" w:cs="Arial"/>
      <w:sz w:val="22"/>
    </w:rPr>
  </w:style>
  <w:style w:type="paragraph" w:styleId="Salutation">
    <w:name w:val="Salutation"/>
    <w:basedOn w:val="Normal"/>
    <w:next w:val="Normal"/>
    <w:link w:val="SalutationChar"/>
    <w:rsid w:val="00783BFD"/>
  </w:style>
  <w:style w:type="character" w:customStyle="1" w:styleId="SalutationChar">
    <w:name w:val="Salutation Char"/>
    <w:basedOn w:val="DefaultParagraphFont"/>
    <w:link w:val="Salutation"/>
    <w:rsid w:val="00783BFD"/>
    <w:rPr>
      <w:sz w:val="22"/>
    </w:rPr>
  </w:style>
  <w:style w:type="paragraph" w:styleId="Date">
    <w:name w:val="Date"/>
    <w:basedOn w:val="Normal"/>
    <w:next w:val="Normal"/>
    <w:link w:val="DateChar"/>
    <w:rsid w:val="00783BFD"/>
  </w:style>
  <w:style w:type="character" w:customStyle="1" w:styleId="DateChar">
    <w:name w:val="Date Char"/>
    <w:basedOn w:val="DefaultParagraphFont"/>
    <w:link w:val="Date"/>
    <w:rsid w:val="00783BFD"/>
    <w:rPr>
      <w:sz w:val="22"/>
    </w:rPr>
  </w:style>
  <w:style w:type="paragraph" w:styleId="BodyTextFirstIndent">
    <w:name w:val="Body Text First Indent"/>
    <w:basedOn w:val="BodyText"/>
    <w:link w:val="BodyTextFirstIndentChar"/>
    <w:rsid w:val="00783BFD"/>
    <w:pPr>
      <w:ind w:firstLine="210"/>
    </w:pPr>
  </w:style>
  <w:style w:type="character" w:customStyle="1" w:styleId="BodyTextFirstIndentChar">
    <w:name w:val="Body Text First Indent Char"/>
    <w:basedOn w:val="BodyTextChar"/>
    <w:link w:val="BodyTextFirstIndent"/>
    <w:rsid w:val="00783BFD"/>
    <w:rPr>
      <w:sz w:val="22"/>
    </w:rPr>
  </w:style>
  <w:style w:type="paragraph" w:styleId="BodyTextFirstIndent2">
    <w:name w:val="Body Text First Indent 2"/>
    <w:basedOn w:val="BodyTextIndent"/>
    <w:link w:val="BodyTextFirstIndent2Char"/>
    <w:rsid w:val="00783BFD"/>
    <w:pPr>
      <w:ind w:firstLine="210"/>
    </w:pPr>
  </w:style>
  <w:style w:type="character" w:customStyle="1" w:styleId="BodyTextFirstIndent2Char">
    <w:name w:val="Body Text First Indent 2 Char"/>
    <w:basedOn w:val="BodyTextIndentChar"/>
    <w:link w:val="BodyTextFirstIndent2"/>
    <w:rsid w:val="00783BFD"/>
    <w:rPr>
      <w:sz w:val="22"/>
    </w:rPr>
  </w:style>
  <w:style w:type="paragraph" w:styleId="BodyText2">
    <w:name w:val="Body Text 2"/>
    <w:basedOn w:val="Normal"/>
    <w:link w:val="BodyText2Char"/>
    <w:rsid w:val="00783BFD"/>
    <w:pPr>
      <w:spacing w:after="120" w:line="480" w:lineRule="auto"/>
    </w:pPr>
  </w:style>
  <w:style w:type="character" w:customStyle="1" w:styleId="BodyText2Char">
    <w:name w:val="Body Text 2 Char"/>
    <w:basedOn w:val="DefaultParagraphFont"/>
    <w:link w:val="BodyText2"/>
    <w:rsid w:val="00783BFD"/>
    <w:rPr>
      <w:sz w:val="22"/>
    </w:rPr>
  </w:style>
  <w:style w:type="paragraph" w:styleId="BodyText3">
    <w:name w:val="Body Text 3"/>
    <w:basedOn w:val="Normal"/>
    <w:link w:val="BodyText3Char"/>
    <w:rsid w:val="00783BFD"/>
    <w:pPr>
      <w:spacing w:after="120"/>
    </w:pPr>
    <w:rPr>
      <w:sz w:val="16"/>
      <w:szCs w:val="16"/>
    </w:rPr>
  </w:style>
  <w:style w:type="character" w:customStyle="1" w:styleId="BodyText3Char">
    <w:name w:val="Body Text 3 Char"/>
    <w:basedOn w:val="DefaultParagraphFont"/>
    <w:link w:val="BodyText3"/>
    <w:rsid w:val="00783BFD"/>
    <w:rPr>
      <w:sz w:val="16"/>
      <w:szCs w:val="16"/>
    </w:rPr>
  </w:style>
  <w:style w:type="paragraph" w:styleId="BodyTextIndent2">
    <w:name w:val="Body Text Indent 2"/>
    <w:basedOn w:val="Normal"/>
    <w:link w:val="BodyTextIndent2Char"/>
    <w:rsid w:val="00783BFD"/>
    <w:pPr>
      <w:spacing w:after="120" w:line="480" w:lineRule="auto"/>
      <w:ind w:left="283"/>
    </w:pPr>
  </w:style>
  <w:style w:type="character" w:customStyle="1" w:styleId="BodyTextIndent2Char">
    <w:name w:val="Body Text Indent 2 Char"/>
    <w:basedOn w:val="DefaultParagraphFont"/>
    <w:link w:val="BodyTextIndent2"/>
    <w:rsid w:val="00783BFD"/>
    <w:rPr>
      <w:sz w:val="22"/>
    </w:rPr>
  </w:style>
  <w:style w:type="paragraph" w:styleId="BodyTextIndent3">
    <w:name w:val="Body Text Indent 3"/>
    <w:basedOn w:val="Normal"/>
    <w:link w:val="BodyTextIndent3Char"/>
    <w:rsid w:val="00783BFD"/>
    <w:pPr>
      <w:spacing w:after="120"/>
      <w:ind w:left="283"/>
    </w:pPr>
    <w:rPr>
      <w:sz w:val="16"/>
      <w:szCs w:val="16"/>
    </w:rPr>
  </w:style>
  <w:style w:type="character" w:customStyle="1" w:styleId="BodyTextIndent3Char">
    <w:name w:val="Body Text Indent 3 Char"/>
    <w:basedOn w:val="DefaultParagraphFont"/>
    <w:link w:val="BodyTextIndent3"/>
    <w:rsid w:val="00783BFD"/>
    <w:rPr>
      <w:sz w:val="16"/>
      <w:szCs w:val="16"/>
    </w:rPr>
  </w:style>
  <w:style w:type="paragraph" w:styleId="BlockText">
    <w:name w:val="Block Text"/>
    <w:basedOn w:val="Normal"/>
    <w:rsid w:val="00783BFD"/>
    <w:pPr>
      <w:spacing w:after="120"/>
      <w:ind w:left="1440" w:right="1440"/>
    </w:pPr>
  </w:style>
  <w:style w:type="character" w:styleId="Hyperlink">
    <w:name w:val="Hyperlink"/>
    <w:basedOn w:val="DefaultParagraphFont"/>
    <w:rsid w:val="00783BFD"/>
    <w:rPr>
      <w:color w:val="0000FF"/>
      <w:u w:val="single"/>
    </w:rPr>
  </w:style>
  <w:style w:type="character" w:styleId="FollowedHyperlink">
    <w:name w:val="FollowedHyperlink"/>
    <w:basedOn w:val="DefaultParagraphFont"/>
    <w:rsid w:val="00783BFD"/>
    <w:rPr>
      <w:color w:val="800080"/>
      <w:u w:val="single"/>
    </w:rPr>
  </w:style>
  <w:style w:type="character" w:styleId="Strong">
    <w:name w:val="Strong"/>
    <w:basedOn w:val="DefaultParagraphFont"/>
    <w:qFormat/>
    <w:rsid w:val="00783BFD"/>
    <w:rPr>
      <w:b/>
      <w:bCs/>
    </w:rPr>
  </w:style>
  <w:style w:type="character" w:styleId="Emphasis">
    <w:name w:val="Emphasis"/>
    <w:basedOn w:val="DefaultParagraphFont"/>
    <w:qFormat/>
    <w:rsid w:val="00783BFD"/>
    <w:rPr>
      <w:i/>
      <w:iCs/>
    </w:rPr>
  </w:style>
  <w:style w:type="paragraph" w:styleId="DocumentMap">
    <w:name w:val="Document Map"/>
    <w:basedOn w:val="Normal"/>
    <w:link w:val="DocumentMapChar"/>
    <w:rsid w:val="00783BFD"/>
    <w:pPr>
      <w:shd w:val="clear" w:color="auto" w:fill="000080"/>
    </w:pPr>
    <w:rPr>
      <w:rFonts w:ascii="Tahoma" w:hAnsi="Tahoma" w:cs="Tahoma"/>
    </w:rPr>
  </w:style>
  <w:style w:type="character" w:customStyle="1" w:styleId="DocumentMapChar">
    <w:name w:val="Document Map Char"/>
    <w:basedOn w:val="DefaultParagraphFont"/>
    <w:link w:val="DocumentMap"/>
    <w:rsid w:val="00783BFD"/>
    <w:rPr>
      <w:rFonts w:ascii="Tahoma" w:hAnsi="Tahoma" w:cs="Tahoma"/>
      <w:sz w:val="22"/>
      <w:shd w:val="clear" w:color="auto" w:fill="000080"/>
    </w:rPr>
  </w:style>
  <w:style w:type="paragraph" w:styleId="PlainText">
    <w:name w:val="Plain Text"/>
    <w:basedOn w:val="Normal"/>
    <w:link w:val="PlainTextChar"/>
    <w:rsid w:val="00783BFD"/>
    <w:rPr>
      <w:rFonts w:ascii="Courier New" w:hAnsi="Courier New" w:cs="Courier New"/>
      <w:sz w:val="20"/>
    </w:rPr>
  </w:style>
  <w:style w:type="character" w:customStyle="1" w:styleId="PlainTextChar">
    <w:name w:val="Plain Text Char"/>
    <w:basedOn w:val="DefaultParagraphFont"/>
    <w:link w:val="PlainText"/>
    <w:rsid w:val="00783BFD"/>
    <w:rPr>
      <w:rFonts w:ascii="Courier New" w:hAnsi="Courier New" w:cs="Courier New"/>
    </w:rPr>
  </w:style>
  <w:style w:type="paragraph" w:styleId="E-mailSignature">
    <w:name w:val="E-mail Signature"/>
    <w:basedOn w:val="Normal"/>
    <w:link w:val="E-mailSignatureChar"/>
    <w:rsid w:val="00783BFD"/>
  </w:style>
  <w:style w:type="character" w:customStyle="1" w:styleId="E-mailSignatureChar">
    <w:name w:val="E-mail Signature Char"/>
    <w:basedOn w:val="DefaultParagraphFont"/>
    <w:link w:val="E-mailSignature"/>
    <w:rsid w:val="00783BFD"/>
    <w:rPr>
      <w:sz w:val="22"/>
    </w:rPr>
  </w:style>
  <w:style w:type="paragraph" w:styleId="NormalWeb">
    <w:name w:val="Normal (Web)"/>
    <w:basedOn w:val="Normal"/>
    <w:rsid w:val="00783BFD"/>
  </w:style>
  <w:style w:type="character" w:styleId="HTMLAcronym">
    <w:name w:val="HTML Acronym"/>
    <w:basedOn w:val="DefaultParagraphFont"/>
    <w:rsid w:val="00783BFD"/>
  </w:style>
  <w:style w:type="paragraph" w:styleId="HTMLAddress">
    <w:name w:val="HTML Address"/>
    <w:basedOn w:val="Normal"/>
    <w:link w:val="HTMLAddressChar"/>
    <w:rsid w:val="00783BFD"/>
    <w:rPr>
      <w:i/>
      <w:iCs/>
    </w:rPr>
  </w:style>
  <w:style w:type="character" w:customStyle="1" w:styleId="HTMLAddressChar">
    <w:name w:val="HTML Address Char"/>
    <w:basedOn w:val="DefaultParagraphFont"/>
    <w:link w:val="HTMLAddress"/>
    <w:rsid w:val="00783BFD"/>
    <w:rPr>
      <w:i/>
      <w:iCs/>
      <w:sz w:val="22"/>
    </w:rPr>
  </w:style>
  <w:style w:type="character" w:styleId="HTMLCite">
    <w:name w:val="HTML Cite"/>
    <w:basedOn w:val="DefaultParagraphFont"/>
    <w:rsid w:val="00783BFD"/>
    <w:rPr>
      <w:i/>
      <w:iCs/>
    </w:rPr>
  </w:style>
  <w:style w:type="character" w:styleId="HTMLCode">
    <w:name w:val="HTML Code"/>
    <w:basedOn w:val="DefaultParagraphFont"/>
    <w:rsid w:val="00783BFD"/>
    <w:rPr>
      <w:rFonts w:ascii="Courier New" w:hAnsi="Courier New" w:cs="Courier New"/>
      <w:sz w:val="20"/>
      <w:szCs w:val="20"/>
    </w:rPr>
  </w:style>
  <w:style w:type="character" w:styleId="HTMLDefinition">
    <w:name w:val="HTML Definition"/>
    <w:basedOn w:val="DefaultParagraphFont"/>
    <w:rsid w:val="00783BFD"/>
    <w:rPr>
      <w:i/>
      <w:iCs/>
    </w:rPr>
  </w:style>
  <w:style w:type="character" w:styleId="HTMLKeyboard">
    <w:name w:val="HTML Keyboard"/>
    <w:basedOn w:val="DefaultParagraphFont"/>
    <w:rsid w:val="00783BFD"/>
    <w:rPr>
      <w:rFonts w:ascii="Courier New" w:hAnsi="Courier New" w:cs="Courier New"/>
      <w:sz w:val="20"/>
      <w:szCs w:val="20"/>
    </w:rPr>
  </w:style>
  <w:style w:type="paragraph" w:styleId="HTMLPreformatted">
    <w:name w:val="HTML Preformatted"/>
    <w:basedOn w:val="Normal"/>
    <w:link w:val="HTMLPreformattedChar"/>
    <w:rsid w:val="00783BFD"/>
    <w:rPr>
      <w:rFonts w:ascii="Courier New" w:hAnsi="Courier New" w:cs="Courier New"/>
      <w:sz w:val="20"/>
    </w:rPr>
  </w:style>
  <w:style w:type="character" w:customStyle="1" w:styleId="HTMLPreformattedChar">
    <w:name w:val="HTML Preformatted Char"/>
    <w:basedOn w:val="DefaultParagraphFont"/>
    <w:link w:val="HTMLPreformatted"/>
    <w:rsid w:val="00783BFD"/>
    <w:rPr>
      <w:rFonts w:ascii="Courier New" w:hAnsi="Courier New" w:cs="Courier New"/>
    </w:rPr>
  </w:style>
  <w:style w:type="character" w:styleId="HTMLSample">
    <w:name w:val="HTML Sample"/>
    <w:basedOn w:val="DefaultParagraphFont"/>
    <w:rsid w:val="00783BFD"/>
    <w:rPr>
      <w:rFonts w:ascii="Courier New" w:hAnsi="Courier New" w:cs="Courier New"/>
    </w:rPr>
  </w:style>
  <w:style w:type="character" w:styleId="HTMLTypewriter">
    <w:name w:val="HTML Typewriter"/>
    <w:basedOn w:val="DefaultParagraphFont"/>
    <w:rsid w:val="00783BFD"/>
    <w:rPr>
      <w:rFonts w:ascii="Courier New" w:hAnsi="Courier New" w:cs="Courier New"/>
      <w:sz w:val="20"/>
      <w:szCs w:val="20"/>
    </w:rPr>
  </w:style>
  <w:style w:type="character" w:styleId="HTMLVariable">
    <w:name w:val="HTML Variable"/>
    <w:basedOn w:val="DefaultParagraphFont"/>
    <w:rsid w:val="00783BFD"/>
    <w:rPr>
      <w:i/>
      <w:iCs/>
    </w:rPr>
  </w:style>
  <w:style w:type="paragraph" w:styleId="CommentSubject">
    <w:name w:val="annotation subject"/>
    <w:basedOn w:val="CommentText"/>
    <w:next w:val="CommentText"/>
    <w:link w:val="CommentSubjectChar"/>
    <w:rsid w:val="00783BFD"/>
    <w:rPr>
      <w:b/>
      <w:bCs/>
    </w:rPr>
  </w:style>
  <w:style w:type="character" w:customStyle="1" w:styleId="CommentSubjectChar">
    <w:name w:val="Comment Subject Char"/>
    <w:basedOn w:val="CommentTextChar"/>
    <w:link w:val="CommentSubject"/>
    <w:rsid w:val="00783BFD"/>
    <w:rPr>
      <w:b/>
      <w:bCs/>
    </w:rPr>
  </w:style>
  <w:style w:type="numbering" w:styleId="1ai">
    <w:name w:val="Outline List 1"/>
    <w:basedOn w:val="NoList"/>
    <w:rsid w:val="00783BFD"/>
    <w:pPr>
      <w:numPr>
        <w:numId w:val="14"/>
      </w:numPr>
    </w:pPr>
  </w:style>
  <w:style w:type="numbering" w:styleId="111111">
    <w:name w:val="Outline List 2"/>
    <w:basedOn w:val="NoList"/>
    <w:rsid w:val="00783BFD"/>
    <w:pPr>
      <w:numPr>
        <w:numId w:val="15"/>
      </w:numPr>
    </w:pPr>
  </w:style>
  <w:style w:type="numbering" w:styleId="ArticleSection">
    <w:name w:val="Outline List 3"/>
    <w:basedOn w:val="NoList"/>
    <w:rsid w:val="00783BFD"/>
    <w:pPr>
      <w:numPr>
        <w:numId w:val="17"/>
      </w:numPr>
    </w:pPr>
  </w:style>
  <w:style w:type="table" w:styleId="TableSimple1">
    <w:name w:val="Table Simple 1"/>
    <w:basedOn w:val="TableNormal"/>
    <w:rsid w:val="00783B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3B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83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3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3B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3B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3B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3B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3B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3B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3B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3B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3B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3B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3B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3B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3B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3B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3B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3B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3B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3B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3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3B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3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83B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3B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3B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83B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3B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3B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3B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83B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3B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3B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83B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83BFD"/>
    <w:rPr>
      <w:rFonts w:eastAsia="Times New Roman" w:cs="Times New Roman"/>
      <w:b/>
      <w:kern w:val="28"/>
      <w:sz w:val="24"/>
      <w:lang w:eastAsia="en-AU"/>
    </w:rPr>
  </w:style>
  <w:style w:type="paragraph" w:customStyle="1" w:styleId="ETAsubitem">
    <w:name w:val="ETA(subitem)"/>
    <w:basedOn w:val="OPCParaBase"/>
    <w:rsid w:val="00783BFD"/>
    <w:pPr>
      <w:tabs>
        <w:tab w:val="right" w:pos="340"/>
      </w:tabs>
      <w:spacing w:before="60" w:line="240" w:lineRule="auto"/>
      <w:ind w:left="454" w:hanging="454"/>
    </w:pPr>
    <w:rPr>
      <w:sz w:val="20"/>
    </w:rPr>
  </w:style>
  <w:style w:type="paragraph" w:customStyle="1" w:styleId="ETApara">
    <w:name w:val="ETA(para)"/>
    <w:basedOn w:val="OPCParaBase"/>
    <w:rsid w:val="00783BFD"/>
    <w:pPr>
      <w:tabs>
        <w:tab w:val="right" w:pos="754"/>
      </w:tabs>
      <w:spacing w:before="60" w:line="240" w:lineRule="auto"/>
      <w:ind w:left="828" w:hanging="828"/>
    </w:pPr>
    <w:rPr>
      <w:sz w:val="20"/>
    </w:rPr>
  </w:style>
  <w:style w:type="paragraph" w:customStyle="1" w:styleId="ETAsubpara">
    <w:name w:val="ETA(subpara)"/>
    <w:basedOn w:val="OPCParaBase"/>
    <w:rsid w:val="00783BFD"/>
    <w:pPr>
      <w:tabs>
        <w:tab w:val="right" w:pos="1083"/>
      </w:tabs>
      <w:spacing w:before="60" w:line="240" w:lineRule="auto"/>
      <w:ind w:left="1191" w:hanging="1191"/>
    </w:pPr>
    <w:rPr>
      <w:sz w:val="20"/>
    </w:rPr>
  </w:style>
  <w:style w:type="paragraph" w:customStyle="1" w:styleId="ETAsub-subpara">
    <w:name w:val="ETA(sub-subpara)"/>
    <w:basedOn w:val="OPCParaBase"/>
    <w:rsid w:val="00783BF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8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5E37-EA61-49C3-95C3-6112CA31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31</Pages>
  <Words>6823</Words>
  <Characters>39510</Characters>
  <Application>Microsoft Office Word</Application>
  <DocSecurity>0</DocSecurity>
  <PresentationFormat/>
  <Lines>1519</Lines>
  <Paragraphs>1188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2020-01-28T01:47:00Z</dcterms:created>
  <dcterms:modified xsi:type="dcterms:W3CDTF">2020-01-28T01:47:00Z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(Commonwealth Price and Conditions for Commonwealth Payments for Supply of Pharmaceutical Benefits) Determination 2019</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OPC64074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y fmtid="{D5CDD505-2E9C-101B-9397-08002B2CF9AE}" pid="17" name="DateMade">
    <vt:lpwstr>23 January 2020</vt:lpwstr>
  </property>
</Properties>
</file>