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1334E" w14:textId="584BA245" w:rsidR="002E3895" w:rsidRPr="0073778E" w:rsidRDefault="00D45DFF" w:rsidP="00D45DFF">
      <w:pPr>
        <w:jc w:val="center"/>
        <w:rPr>
          <w:rFonts w:ascii="Times New Roman" w:hAnsi="Times New Roman" w:cs="Times New Roman"/>
          <w:b/>
          <w:sz w:val="24"/>
          <w:szCs w:val="24"/>
          <w:u w:val="single"/>
        </w:rPr>
      </w:pPr>
      <w:r w:rsidRPr="0073778E">
        <w:rPr>
          <w:rFonts w:ascii="Times New Roman" w:hAnsi="Times New Roman" w:cs="Times New Roman"/>
          <w:b/>
          <w:sz w:val="24"/>
          <w:szCs w:val="24"/>
          <w:u w:val="single"/>
        </w:rPr>
        <w:t>EXPLANATORY STATEMENT</w:t>
      </w:r>
    </w:p>
    <w:p w14:paraId="6DDA282D" w14:textId="6A9149BC" w:rsidR="008F1E01" w:rsidRPr="0073778E" w:rsidRDefault="008F1E01" w:rsidP="008F1E01">
      <w:pPr>
        <w:spacing w:before="240" w:after="240"/>
        <w:jc w:val="center"/>
        <w:rPr>
          <w:rFonts w:ascii="Times New Roman" w:hAnsi="Times New Roman" w:cs="Times New Roman"/>
          <w:sz w:val="24"/>
          <w:szCs w:val="24"/>
          <w:u w:val="single"/>
        </w:rPr>
      </w:pPr>
      <w:r w:rsidRPr="0073778E">
        <w:rPr>
          <w:rFonts w:ascii="Times New Roman" w:hAnsi="Times New Roman" w:cs="Times New Roman"/>
          <w:sz w:val="24"/>
          <w:szCs w:val="24"/>
          <w:u w:val="single"/>
        </w:rPr>
        <w:t>Issued by the authority of the Minister for Industry</w:t>
      </w:r>
      <w:r w:rsidR="00541BD2" w:rsidRPr="0073778E">
        <w:rPr>
          <w:rFonts w:ascii="Times New Roman" w:hAnsi="Times New Roman" w:cs="Times New Roman"/>
          <w:sz w:val="24"/>
          <w:szCs w:val="24"/>
          <w:u w:val="single"/>
        </w:rPr>
        <w:t>,</w:t>
      </w:r>
      <w:r w:rsidRPr="0073778E">
        <w:rPr>
          <w:rFonts w:ascii="Times New Roman" w:hAnsi="Times New Roman" w:cs="Times New Roman"/>
          <w:sz w:val="24"/>
          <w:szCs w:val="24"/>
          <w:u w:val="single"/>
        </w:rPr>
        <w:t xml:space="preserve"> Science</w:t>
      </w:r>
      <w:r w:rsidR="00697982" w:rsidRPr="0073778E">
        <w:rPr>
          <w:rFonts w:ascii="Times New Roman" w:hAnsi="Times New Roman" w:cs="Times New Roman"/>
          <w:sz w:val="24"/>
          <w:szCs w:val="24"/>
          <w:u w:val="single"/>
        </w:rPr>
        <w:t xml:space="preserve"> </w:t>
      </w:r>
      <w:r w:rsidR="00541BD2" w:rsidRPr="0073778E">
        <w:rPr>
          <w:rFonts w:ascii="Times New Roman" w:hAnsi="Times New Roman" w:cs="Times New Roman"/>
          <w:sz w:val="24"/>
          <w:szCs w:val="24"/>
          <w:u w:val="single"/>
        </w:rPr>
        <w:t>and Technology</w:t>
      </w:r>
    </w:p>
    <w:p w14:paraId="65443577" w14:textId="77777777" w:rsidR="008F1E01" w:rsidRPr="0073778E" w:rsidRDefault="008F1E01" w:rsidP="008F1E01">
      <w:pPr>
        <w:spacing w:before="240" w:after="240"/>
        <w:jc w:val="center"/>
        <w:rPr>
          <w:rFonts w:ascii="Times New Roman" w:hAnsi="Times New Roman" w:cs="Times New Roman"/>
          <w:i/>
          <w:sz w:val="24"/>
          <w:szCs w:val="24"/>
        </w:rPr>
      </w:pPr>
      <w:r w:rsidRPr="0073778E">
        <w:rPr>
          <w:rFonts w:ascii="Times New Roman" w:hAnsi="Times New Roman" w:cs="Times New Roman"/>
          <w:i/>
          <w:sz w:val="24"/>
          <w:szCs w:val="24"/>
        </w:rPr>
        <w:t>Industry Research and Development Act 1986</w:t>
      </w:r>
    </w:p>
    <w:p w14:paraId="04C3FE76" w14:textId="3BAB3F75" w:rsidR="000D0E22" w:rsidRPr="0073778E" w:rsidRDefault="0045538B" w:rsidP="000D0E22">
      <w:pPr>
        <w:spacing w:before="240" w:after="240"/>
        <w:jc w:val="center"/>
        <w:rPr>
          <w:rFonts w:ascii="Times New Roman" w:hAnsi="Times New Roman" w:cs="Times New Roman"/>
          <w:i/>
          <w:sz w:val="24"/>
          <w:szCs w:val="24"/>
          <w:u w:val="single"/>
        </w:rPr>
      </w:pPr>
      <w:r w:rsidRPr="0073778E">
        <w:rPr>
          <w:rFonts w:ascii="Times New Roman" w:hAnsi="Times New Roman" w:cs="Times New Roman"/>
          <w:i/>
          <w:sz w:val="24"/>
          <w:szCs w:val="24"/>
          <w:u w:val="single"/>
        </w:rPr>
        <w:t>Industry Research and Development (International Space Investment Initiative Program) Instrument 20</w:t>
      </w:r>
      <w:r w:rsidR="00AE4695" w:rsidRPr="0073778E">
        <w:rPr>
          <w:rFonts w:ascii="Times New Roman" w:hAnsi="Times New Roman" w:cs="Times New Roman"/>
          <w:i/>
          <w:sz w:val="24"/>
          <w:szCs w:val="24"/>
          <w:u w:val="single"/>
        </w:rPr>
        <w:t>20</w:t>
      </w:r>
    </w:p>
    <w:p w14:paraId="6E059B61"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Purpose and Operation</w:t>
      </w:r>
    </w:p>
    <w:p w14:paraId="6826C003" w14:textId="77777777"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Section 33 of the </w:t>
      </w:r>
      <w:r w:rsidRPr="0073778E">
        <w:rPr>
          <w:rFonts w:ascii="Times New Roman" w:hAnsi="Times New Roman" w:cs="Times New Roman"/>
          <w:i/>
          <w:sz w:val="24"/>
          <w:szCs w:val="24"/>
        </w:rPr>
        <w:t>Industry Research and Development Act 1986</w:t>
      </w:r>
      <w:r w:rsidRPr="0073778E">
        <w:rPr>
          <w:rFonts w:ascii="Times New Roman" w:hAnsi="Times New Roman" w:cs="Times New Roman"/>
          <w:sz w:val="24"/>
          <w:szCs w:val="24"/>
        </w:rPr>
        <w:t xml:space="preserve"> (the IR&amp;D Act) provides a mechanism for the Minister to prescribe programs, by disallowable legislative instrument, in relation to industry, innovation, science or research, including in relation to the expenditure of Commonwealth money under such programs. </w:t>
      </w:r>
    </w:p>
    <w:p w14:paraId="31A122F5" w14:textId="3A8FF4C9"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The statutory framework provided by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DC6F21D" w14:textId="2874A9F8" w:rsidR="008F1E01" w:rsidRPr="0073778E" w:rsidRDefault="008F1E01"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Once a program is prescribed by the Minister under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w:t>
      </w:r>
      <w:r w:rsidR="00C65ACA" w:rsidRPr="0073778E">
        <w:rPr>
          <w:rFonts w:ascii="Times New Roman" w:hAnsi="Times New Roman" w:cs="Times New Roman"/>
          <w:sz w:val="24"/>
          <w:szCs w:val="24"/>
        </w:rPr>
        <w:t xml:space="preserve">ection </w:t>
      </w:r>
      <w:r w:rsidRPr="0073778E">
        <w:rPr>
          <w:rFonts w:ascii="Times New Roman" w:hAnsi="Times New Roman" w:cs="Times New Roman"/>
          <w:sz w:val="24"/>
          <w:szCs w:val="24"/>
        </w:rPr>
        <w:t xml:space="preserve">36). </w:t>
      </w:r>
    </w:p>
    <w:p w14:paraId="1765D55D" w14:textId="758DE943" w:rsidR="00D86E74" w:rsidRPr="0073778E" w:rsidRDefault="003B3B5B" w:rsidP="00D86E74">
      <w:pPr>
        <w:spacing w:before="240" w:after="240"/>
        <w:rPr>
          <w:rFonts w:ascii="Times New Roman" w:hAnsi="Times New Roman" w:cs="Times New Roman"/>
          <w:sz w:val="24"/>
          <w:szCs w:val="24"/>
        </w:rPr>
      </w:pPr>
      <w:r w:rsidRPr="0073778E">
        <w:rPr>
          <w:rFonts w:ascii="Times New Roman" w:hAnsi="Times New Roman" w:cs="Times New Roman"/>
          <w:sz w:val="24"/>
          <w:szCs w:val="24"/>
        </w:rPr>
        <w:t>The purpose of the</w:t>
      </w:r>
      <w:r w:rsidR="00AA7D6B" w:rsidRPr="0073778E">
        <w:rPr>
          <w:rFonts w:ascii="Times New Roman" w:hAnsi="Times New Roman" w:cs="Times New Roman"/>
          <w:sz w:val="24"/>
          <w:szCs w:val="24"/>
        </w:rPr>
        <w:t xml:space="preserve"> Industry Research and Development (International Space Investment Initiative Program) Instrument 20</w:t>
      </w:r>
      <w:r w:rsidR="0012474A" w:rsidRPr="0073778E">
        <w:rPr>
          <w:rFonts w:ascii="Times New Roman" w:hAnsi="Times New Roman" w:cs="Times New Roman"/>
          <w:sz w:val="24"/>
          <w:szCs w:val="24"/>
        </w:rPr>
        <w:t>20</w:t>
      </w:r>
      <w:r w:rsidRPr="0073778E">
        <w:rPr>
          <w:rFonts w:ascii="Times New Roman" w:hAnsi="Times New Roman" w:cs="Times New Roman"/>
          <w:sz w:val="24"/>
          <w:szCs w:val="24"/>
        </w:rPr>
        <w:t xml:space="preserve"> (the Legislative Instrument) is to prescribe the </w:t>
      </w:r>
      <w:r w:rsidR="00D86E74" w:rsidRPr="0073778E">
        <w:rPr>
          <w:rFonts w:ascii="Times New Roman" w:hAnsi="Times New Roman" w:cs="Times New Roman"/>
          <w:sz w:val="24"/>
          <w:szCs w:val="24"/>
        </w:rPr>
        <w:t>International Space Investment Initiative</w:t>
      </w:r>
      <w:r w:rsidRPr="0073778E">
        <w:rPr>
          <w:rFonts w:ascii="Times New Roman" w:hAnsi="Times New Roman" w:cs="Times New Roman"/>
          <w:sz w:val="24"/>
          <w:szCs w:val="24"/>
        </w:rPr>
        <w:t xml:space="preserve"> </w:t>
      </w:r>
      <w:r w:rsidR="00AA7D6B" w:rsidRPr="0073778E">
        <w:rPr>
          <w:rFonts w:ascii="Times New Roman" w:hAnsi="Times New Roman" w:cs="Times New Roman"/>
          <w:sz w:val="24"/>
          <w:szCs w:val="24"/>
        </w:rPr>
        <w:t xml:space="preserve">Program </w:t>
      </w:r>
      <w:r w:rsidRPr="0073778E">
        <w:rPr>
          <w:rFonts w:ascii="Times New Roman" w:hAnsi="Times New Roman" w:cs="Times New Roman"/>
          <w:sz w:val="24"/>
          <w:szCs w:val="24"/>
        </w:rPr>
        <w:t xml:space="preserve">(the Program). </w:t>
      </w:r>
      <w:r w:rsidR="00F72CA5" w:rsidRPr="0073778E">
        <w:rPr>
          <w:rFonts w:ascii="Times New Roman" w:hAnsi="Times New Roman" w:cs="Times New Roman"/>
          <w:sz w:val="24"/>
          <w:szCs w:val="24"/>
        </w:rPr>
        <w:t>Initial</w:t>
      </w:r>
      <w:r w:rsidR="00953EF1" w:rsidRPr="0073778E">
        <w:rPr>
          <w:rFonts w:ascii="Times New Roman" w:hAnsi="Times New Roman" w:cs="Times New Roman"/>
          <w:sz w:val="24"/>
          <w:szCs w:val="24"/>
        </w:rPr>
        <w:t xml:space="preserve"> </w:t>
      </w:r>
      <w:r w:rsidRPr="0073778E">
        <w:rPr>
          <w:rFonts w:ascii="Times New Roman" w:hAnsi="Times New Roman" w:cs="Times New Roman"/>
          <w:sz w:val="24"/>
          <w:szCs w:val="24"/>
        </w:rPr>
        <w:t>funding</w:t>
      </w:r>
      <w:r w:rsidR="00953EF1" w:rsidRPr="0073778E">
        <w:rPr>
          <w:rFonts w:ascii="Times New Roman" w:hAnsi="Times New Roman" w:cs="Times New Roman"/>
          <w:sz w:val="24"/>
          <w:szCs w:val="24"/>
        </w:rPr>
        <w:t xml:space="preserve"> of $15</w:t>
      </w:r>
      <w:r w:rsidR="00ED0533" w:rsidRPr="0073778E">
        <w:rPr>
          <w:rFonts w:ascii="Times New Roman" w:hAnsi="Times New Roman" w:cs="Times New Roman"/>
          <w:sz w:val="24"/>
          <w:szCs w:val="24"/>
        </w:rPr>
        <w:t> </w:t>
      </w:r>
      <w:r w:rsidR="00953EF1" w:rsidRPr="0073778E">
        <w:rPr>
          <w:rFonts w:ascii="Times New Roman" w:hAnsi="Times New Roman" w:cs="Times New Roman"/>
          <w:sz w:val="24"/>
          <w:szCs w:val="24"/>
        </w:rPr>
        <w:t>million</w:t>
      </w:r>
      <w:r w:rsidRPr="0073778E">
        <w:rPr>
          <w:rFonts w:ascii="Times New Roman" w:hAnsi="Times New Roman" w:cs="Times New Roman"/>
          <w:sz w:val="24"/>
          <w:szCs w:val="24"/>
        </w:rPr>
        <w:t xml:space="preserve"> for the Program has been secured through the Department of Industry, Innovation and Science</w:t>
      </w:r>
      <w:r w:rsidR="0045538B" w:rsidRPr="0073778E">
        <w:rPr>
          <w:rFonts w:ascii="Times New Roman" w:hAnsi="Times New Roman" w:cs="Times New Roman"/>
          <w:sz w:val="24"/>
          <w:szCs w:val="24"/>
        </w:rPr>
        <w:t>’s</w:t>
      </w:r>
      <w:r w:rsidRPr="0073778E">
        <w:rPr>
          <w:rFonts w:ascii="Times New Roman" w:hAnsi="Times New Roman" w:cs="Times New Roman"/>
          <w:sz w:val="24"/>
          <w:szCs w:val="24"/>
        </w:rPr>
        <w:t xml:space="preserve"> </w:t>
      </w:r>
      <w:r w:rsidR="00AC3430" w:rsidRPr="0073778E">
        <w:rPr>
          <w:rFonts w:ascii="Times New Roman" w:hAnsi="Times New Roman" w:cs="Times New Roman"/>
          <w:sz w:val="24"/>
          <w:szCs w:val="24"/>
        </w:rPr>
        <w:t>(the Department)</w:t>
      </w:r>
      <w:r w:rsidRPr="0073778E">
        <w:rPr>
          <w:rFonts w:ascii="Times New Roman" w:hAnsi="Times New Roman" w:cs="Times New Roman"/>
          <w:sz w:val="24"/>
          <w:szCs w:val="24"/>
        </w:rPr>
        <w:t xml:space="preserve"> 201</w:t>
      </w:r>
      <w:r w:rsidR="004F611F" w:rsidRPr="0073778E">
        <w:rPr>
          <w:rFonts w:ascii="Times New Roman" w:hAnsi="Times New Roman" w:cs="Times New Roman"/>
          <w:sz w:val="24"/>
          <w:szCs w:val="24"/>
        </w:rPr>
        <w:t>8</w:t>
      </w:r>
      <w:r w:rsidRPr="0073778E">
        <w:rPr>
          <w:rFonts w:ascii="Times New Roman" w:hAnsi="Times New Roman" w:cs="Times New Roman"/>
          <w:sz w:val="24"/>
          <w:szCs w:val="24"/>
        </w:rPr>
        <w:t>-1</w:t>
      </w:r>
      <w:r w:rsidR="004F611F" w:rsidRPr="0073778E">
        <w:rPr>
          <w:rFonts w:ascii="Times New Roman" w:hAnsi="Times New Roman" w:cs="Times New Roman"/>
          <w:sz w:val="24"/>
          <w:szCs w:val="24"/>
        </w:rPr>
        <w:t>9</w:t>
      </w:r>
      <w:r w:rsidRPr="0073778E">
        <w:rPr>
          <w:rFonts w:ascii="Times New Roman" w:hAnsi="Times New Roman" w:cs="Times New Roman"/>
          <w:sz w:val="24"/>
          <w:szCs w:val="24"/>
        </w:rPr>
        <w:t xml:space="preserve"> Budget. The Program provides </w:t>
      </w:r>
      <w:r w:rsidR="00953EF1" w:rsidRPr="0073778E">
        <w:rPr>
          <w:rFonts w:ascii="Times New Roman" w:hAnsi="Times New Roman" w:cs="Times New Roman"/>
          <w:sz w:val="24"/>
          <w:szCs w:val="24"/>
        </w:rPr>
        <w:t xml:space="preserve">funding </w:t>
      </w:r>
      <w:r w:rsidRPr="0073778E">
        <w:rPr>
          <w:rFonts w:ascii="Times New Roman" w:hAnsi="Times New Roman" w:cs="Times New Roman"/>
          <w:sz w:val="24"/>
          <w:szCs w:val="24"/>
        </w:rPr>
        <w:t>as part of the Australian Government’s commitment to</w:t>
      </w:r>
      <w:r w:rsidR="00D86E74" w:rsidRPr="0073778E">
        <w:rPr>
          <w:rFonts w:ascii="Times New Roman" w:hAnsi="Times New Roman" w:cs="Times New Roman"/>
          <w:sz w:val="24"/>
          <w:szCs w:val="24"/>
        </w:rPr>
        <w:t xml:space="preserve"> </w:t>
      </w:r>
      <w:r w:rsidR="00D86E74" w:rsidRPr="0073778E">
        <w:rPr>
          <w:rFonts w:ascii="Times New Roman" w:hAnsi="Times New Roman" w:cs="Times New Roman"/>
          <w:iCs/>
          <w:sz w:val="24"/>
          <w:szCs w:val="24"/>
        </w:rPr>
        <w:t xml:space="preserve">provide Australian </w:t>
      </w:r>
      <w:r w:rsidR="002E25D4" w:rsidRPr="0073778E">
        <w:rPr>
          <w:rFonts w:ascii="Times New Roman" w:hAnsi="Times New Roman" w:cs="Times New Roman"/>
          <w:iCs/>
          <w:sz w:val="24"/>
          <w:szCs w:val="24"/>
        </w:rPr>
        <w:t>organisations and businesses</w:t>
      </w:r>
      <w:r w:rsidR="00BC07BD" w:rsidRPr="0073778E">
        <w:rPr>
          <w:rFonts w:ascii="Times New Roman" w:hAnsi="Times New Roman" w:cs="Times New Roman"/>
          <w:iCs/>
          <w:sz w:val="24"/>
          <w:szCs w:val="24"/>
        </w:rPr>
        <w:t xml:space="preserve"> </w:t>
      </w:r>
      <w:proofErr w:type="gramStart"/>
      <w:r w:rsidR="00D86E74" w:rsidRPr="0073778E">
        <w:rPr>
          <w:rFonts w:ascii="Times New Roman" w:hAnsi="Times New Roman" w:cs="Times New Roman"/>
          <w:iCs/>
          <w:sz w:val="24"/>
          <w:szCs w:val="24"/>
        </w:rPr>
        <w:t>opportunities</w:t>
      </w:r>
      <w:proofErr w:type="gramEnd"/>
      <w:r w:rsidR="00D86E74" w:rsidRPr="0073778E">
        <w:rPr>
          <w:rFonts w:ascii="Times New Roman" w:hAnsi="Times New Roman" w:cs="Times New Roman"/>
          <w:iCs/>
          <w:sz w:val="24"/>
          <w:szCs w:val="24"/>
        </w:rPr>
        <w:t xml:space="preserve"> to be</w:t>
      </w:r>
      <w:r w:rsidR="002E25D4" w:rsidRPr="0073778E">
        <w:rPr>
          <w:rFonts w:ascii="Times New Roman" w:hAnsi="Times New Roman" w:cs="Times New Roman"/>
          <w:iCs/>
          <w:sz w:val="24"/>
          <w:szCs w:val="24"/>
        </w:rPr>
        <w:t xml:space="preserve"> </w:t>
      </w:r>
      <w:r w:rsidR="00D86E74" w:rsidRPr="0073778E">
        <w:rPr>
          <w:rFonts w:ascii="Times New Roman" w:hAnsi="Times New Roman" w:cs="Times New Roman"/>
          <w:iCs/>
          <w:sz w:val="24"/>
          <w:szCs w:val="24"/>
        </w:rPr>
        <w:t xml:space="preserve">involved with international space </w:t>
      </w:r>
      <w:r w:rsidR="00BC07BD" w:rsidRPr="0073778E">
        <w:rPr>
          <w:rFonts w:ascii="Times New Roman" w:hAnsi="Times New Roman" w:cs="Times New Roman"/>
          <w:iCs/>
          <w:sz w:val="24"/>
          <w:szCs w:val="24"/>
        </w:rPr>
        <w:t>projects</w:t>
      </w:r>
      <w:r w:rsidR="00B670E5" w:rsidRPr="0073778E">
        <w:rPr>
          <w:rFonts w:ascii="Times New Roman" w:hAnsi="Times New Roman" w:cs="Times New Roman"/>
          <w:iCs/>
          <w:sz w:val="24"/>
          <w:szCs w:val="24"/>
        </w:rPr>
        <w:t xml:space="preserve"> and </w:t>
      </w:r>
      <w:r w:rsidR="002E25D4" w:rsidRPr="0073778E">
        <w:rPr>
          <w:rFonts w:ascii="Times New Roman" w:hAnsi="Times New Roman" w:cs="Times New Roman"/>
          <w:iCs/>
          <w:sz w:val="24"/>
          <w:szCs w:val="24"/>
        </w:rPr>
        <w:t xml:space="preserve">collaborate with </w:t>
      </w:r>
      <w:r w:rsidR="00232370" w:rsidRPr="0073778E">
        <w:rPr>
          <w:rFonts w:ascii="Times New Roman" w:hAnsi="Times New Roman" w:cs="Times New Roman"/>
          <w:iCs/>
          <w:sz w:val="24"/>
          <w:szCs w:val="24"/>
        </w:rPr>
        <w:t xml:space="preserve">relevant </w:t>
      </w:r>
      <w:r w:rsidR="00B670E5" w:rsidRPr="0073778E">
        <w:rPr>
          <w:rFonts w:ascii="Times New Roman" w:hAnsi="Times New Roman" w:cs="Times New Roman"/>
          <w:iCs/>
          <w:sz w:val="24"/>
          <w:szCs w:val="24"/>
        </w:rPr>
        <w:t>overseas organisations (such as international space agencies)</w:t>
      </w:r>
      <w:r w:rsidR="00D86E74" w:rsidRPr="0073778E">
        <w:rPr>
          <w:rFonts w:ascii="Times New Roman" w:hAnsi="Times New Roman" w:cs="Times New Roman"/>
          <w:iCs/>
          <w:sz w:val="24"/>
          <w:szCs w:val="24"/>
        </w:rPr>
        <w:t xml:space="preserve">. </w:t>
      </w:r>
      <w:r w:rsidR="002E25D4" w:rsidRPr="0073778E">
        <w:rPr>
          <w:rFonts w:ascii="Times New Roman" w:hAnsi="Times New Roman" w:cs="Times New Roman"/>
          <w:iCs/>
          <w:sz w:val="24"/>
          <w:szCs w:val="24"/>
        </w:rPr>
        <w:t>These p</w:t>
      </w:r>
      <w:r w:rsidR="00D86E74" w:rsidRPr="0073778E">
        <w:rPr>
          <w:rFonts w:ascii="Times New Roman" w:hAnsi="Times New Roman" w:cs="Times New Roman"/>
          <w:iCs/>
          <w:sz w:val="24"/>
          <w:szCs w:val="24"/>
        </w:rPr>
        <w:t>rojects will generate employment and business opportunities for Australians, with a minimum of 80</w:t>
      </w:r>
      <w:r w:rsidR="00322640" w:rsidRPr="0073778E">
        <w:rPr>
          <w:rFonts w:ascii="Times New Roman" w:hAnsi="Times New Roman" w:cs="Times New Roman"/>
          <w:iCs/>
          <w:sz w:val="24"/>
          <w:szCs w:val="24"/>
        </w:rPr>
        <w:t xml:space="preserve"> per cent </w:t>
      </w:r>
      <w:r w:rsidR="00D86E74" w:rsidRPr="0073778E">
        <w:rPr>
          <w:rFonts w:ascii="Times New Roman" w:hAnsi="Times New Roman" w:cs="Times New Roman"/>
          <w:iCs/>
          <w:sz w:val="24"/>
          <w:szCs w:val="24"/>
        </w:rPr>
        <w:t>of the investment to be made in Australia.</w:t>
      </w:r>
      <w:r w:rsidRPr="0073778E">
        <w:rPr>
          <w:rFonts w:ascii="Times New Roman" w:hAnsi="Times New Roman" w:cs="Times New Roman"/>
          <w:sz w:val="24"/>
          <w:szCs w:val="24"/>
        </w:rPr>
        <w:t xml:space="preserve"> </w:t>
      </w:r>
      <w:r w:rsidR="00CD369E" w:rsidRPr="0073778E">
        <w:rPr>
          <w:rFonts w:ascii="Times New Roman" w:hAnsi="Times New Roman" w:cs="Times New Roman"/>
          <w:sz w:val="24"/>
          <w:szCs w:val="24"/>
        </w:rPr>
        <w:t>Projects will encourage scientific and technical collaboration between Australians and relevant overseas organisations.</w:t>
      </w:r>
      <w:bookmarkStart w:id="0" w:name="_GoBack"/>
      <w:bookmarkEnd w:id="0"/>
    </w:p>
    <w:p w14:paraId="698FA36D" w14:textId="62B4B544" w:rsidR="00D86E74" w:rsidRPr="0073778E" w:rsidRDefault="00D86E74" w:rsidP="009D0A86">
      <w:pPr>
        <w:keepNext/>
        <w:spacing w:before="240" w:after="240"/>
        <w:rPr>
          <w:rFonts w:ascii="Times New Roman" w:hAnsi="Times New Roman" w:cs="Times New Roman"/>
          <w:iCs/>
          <w:sz w:val="24"/>
          <w:szCs w:val="24"/>
        </w:rPr>
      </w:pPr>
      <w:r w:rsidRPr="0073778E">
        <w:rPr>
          <w:rFonts w:ascii="Times New Roman" w:hAnsi="Times New Roman" w:cs="Times New Roman"/>
          <w:iCs/>
          <w:sz w:val="24"/>
          <w:szCs w:val="24"/>
        </w:rPr>
        <w:lastRenderedPageBreak/>
        <w:t xml:space="preserve">The objectives of the </w:t>
      </w:r>
      <w:r w:rsidR="0045538B" w:rsidRPr="0073778E">
        <w:rPr>
          <w:rFonts w:ascii="Times New Roman" w:hAnsi="Times New Roman" w:cs="Times New Roman"/>
          <w:iCs/>
          <w:sz w:val="24"/>
          <w:szCs w:val="24"/>
        </w:rPr>
        <w:t xml:space="preserve">Program </w:t>
      </w:r>
      <w:r w:rsidRPr="0073778E">
        <w:rPr>
          <w:rFonts w:ascii="Times New Roman" w:hAnsi="Times New Roman" w:cs="Times New Roman"/>
          <w:iCs/>
          <w:sz w:val="24"/>
          <w:szCs w:val="24"/>
        </w:rPr>
        <w:t>are to:</w:t>
      </w:r>
    </w:p>
    <w:p w14:paraId="467D7798" w14:textId="6788D2AB"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unlock international space opportunities for the Australian space sector</w:t>
      </w:r>
      <w:r w:rsidR="0045538B" w:rsidRPr="0073778E">
        <w:rPr>
          <w:rFonts w:ascii="Times New Roman" w:hAnsi="Times New Roman" w:cs="Times New Roman"/>
          <w:iCs/>
          <w:sz w:val="24"/>
          <w:szCs w:val="24"/>
        </w:rPr>
        <w:t>;</w:t>
      </w:r>
    </w:p>
    <w:p w14:paraId="5661EABE" w14:textId="499AD0F0"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expand the capability and capacity of the Australian space sector and support job creation</w:t>
      </w:r>
      <w:r w:rsidR="0045538B" w:rsidRPr="0073778E">
        <w:rPr>
          <w:rFonts w:ascii="Times New Roman" w:hAnsi="Times New Roman" w:cs="Times New Roman"/>
          <w:iCs/>
          <w:sz w:val="24"/>
          <w:szCs w:val="24"/>
        </w:rPr>
        <w:t>;</w:t>
      </w:r>
    </w:p>
    <w:p w14:paraId="057763C7" w14:textId="68CC75BE"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demonstrate the Australian space sector’s ability to successfully deliver space-related products and services internationally</w:t>
      </w:r>
      <w:r w:rsidR="0045538B" w:rsidRPr="0073778E">
        <w:rPr>
          <w:rFonts w:ascii="Times New Roman" w:hAnsi="Times New Roman" w:cs="Times New Roman"/>
          <w:iCs/>
          <w:sz w:val="24"/>
          <w:szCs w:val="24"/>
        </w:rPr>
        <w:t>;</w:t>
      </w:r>
    </w:p>
    <w:p w14:paraId="503B7A38" w14:textId="77777777"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proofErr w:type="gramStart"/>
      <w:r w:rsidRPr="0073778E">
        <w:rPr>
          <w:rFonts w:ascii="Times New Roman" w:hAnsi="Times New Roman" w:cs="Times New Roman"/>
          <w:iCs/>
          <w:sz w:val="24"/>
          <w:szCs w:val="24"/>
        </w:rPr>
        <w:t>support</w:t>
      </w:r>
      <w:proofErr w:type="gramEnd"/>
      <w:r w:rsidRPr="0073778E">
        <w:rPr>
          <w:rFonts w:ascii="Times New Roman" w:hAnsi="Times New Roman" w:cs="Times New Roman"/>
          <w:iCs/>
          <w:sz w:val="24"/>
          <w:szCs w:val="24"/>
        </w:rPr>
        <w:t xml:space="preserve"> projects which contribute to building a vision and an Australian space sector that inspires businesses, the Australian community and the next generation of space workforce, researchers and entrepreneurs. </w:t>
      </w:r>
    </w:p>
    <w:p w14:paraId="14CCA7A3" w14:textId="534E5BDB" w:rsidR="00D86E74" w:rsidRPr="0073778E" w:rsidRDefault="00D86E74" w:rsidP="00D86E74">
      <w:p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 xml:space="preserve">The intended outcomes of the </w:t>
      </w:r>
      <w:r w:rsidR="0045538B" w:rsidRPr="0073778E">
        <w:rPr>
          <w:rFonts w:ascii="Times New Roman" w:hAnsi="Times New Roman" w:cs="Times New Roman"/>
          <w:iCs/>
          <w:sz w:val="24"/>
          <w:szCs w:val="24"/>
        </w:rPr>
        <w:t>P</w:t>
      </w:r>
      <w:r w:rsidRPr="0073778E">
        <w:rPr>
          <w:rFonts w:ascii="Times New Roman" w:hAnsi="Times New Roman" w:cs="Times New Roman"/>
          <w:iCs/>
          <w:sz w:val="24"/>
          <w:szCs w:val="24"/>
        </w:rPr>
        <w:t>rogram are:</w:t>
      </w:r>
    </w:p>
    <w:p w14:paraId="0A47E445" w14:textId="31BB1DFE"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 xml:space="preserve">an increase in Australia’s reputation </w:t>
      </w:r>
      <w:r w:rsidR="00CD369E" w:rsidRPr="0073778E">
        <w:rPr>
          <w:rFonts w:ascii="Times New Roman" w:hAnsi="Times New Roman" w:cs="Times New Roman"/>
          <w:iCs/>
          <w:sz w:val="24"/>
          <w:szCs w:val="24"/>
        </w:rPr>
        <w:t xml:space="preserve">and participation </w:t>
      </w:r>
      <w:r w:rsidRPr="0073778E">
        <w:rPr>
          <w:rFonts w:ascii="Times New Roman" w:hAnsi="Times New Roman" w:cs="Times New Roman"/>
          <w:iCs/>
          <w:sz w:val="24"/>
          <w:szCs w:val="24"/>
        </w:rPr>
        <w:t>in the global space sector</w:t>
      </w:r>
      <w:r w:rsidR="0045538B" w:rsidRPr="0073778E">
        <w:rPr>
          <w:rFonts w:ascii="Times New Roman" w:hAnsi="Times New Roman" w:cs="Times New Roman"/>
          <w:iCs/>
          <w:sz w:val="24"/>
          <w:szCs w:val="24"/>
        </w:rPr>
        <w:t>;</w:t>
      </w:r>
    </w:p>
    <w:p w14:paraId="030CEC8F" w14:textId="05673862"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an increase in the number and size of Australian businesses qualifying for access to opportunities with international space agencies</w:t>
      </w:r>
      <w:r w:rsidR="0045538B" w:rsidRPr="0073778E">
        <w:rPr>
          <w:rFonts w:ascii="Times New Roman" w:hAnsi="Times New Roman" w:cs="Times New Roman"/>
          <w:iCs/>
          <w:sz w:val="24"/>
          <w:szCs w:val="24"/>
        </w:rPr>
        <w:t>;</w:t>
      </w:r>
    </w:p>
    <w:p w14:paraId="21DBD3FC" w14:textId="3CA349B7"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an increase in the number of Australian businesses winning contracts and successfully delivering products and services to international space agency programs directly, or indirectly through supply chains</w:t>
      </w:r>
      <w:r w:rsidR="0045538B" w:rsidRPr="0073778E">
        <w:rPr>
          <w:rFonts w:ascii="Times New Roman" w:hAnsi="Times New Roman" w:cs="Times New Roman"/>
          <w:iCs/>
          <w:sz w:val="24"/>
          <w:szCs w:val="24"/>
        </w:rPr>
        <w:t>;</w:t>
      </w:r>
    </w:p>
    <w:p w14:paraId="09604092" w14:textId="164ED3E9"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an increase in investment and engagement from international space agencies, and their supply chains, in Australia</w:t>
      </w:r>
      <w:r w:rsidR="0045538B" w:rsidRPr="0073778E">
        <w:rPr>
          <w:rFonts w:ascii="Times New Roman" w:hAnsi="Times New Roman" w:cs="Times New Roman"/>
          <w:iCs/>
          <w:sz w:val="24"/>
          <w:szCs w:val="24"/>
        </w:rPr>
        <w:t>;</w:t>
      </w:r>
    </w:p>
    <w:p w14:paraId="4C99D93C" w14:textId="77777777"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proofErr w:type="gramStart"/>
      <w:r w:rsidRPr="0073778E">
        <w:rPr>
          <w:rFonts w:ascii="Times New Roman" w:hAnsi="Times New Roman" w:cs="Times New Roman"/>
          <w:iCs/>
          <w:sz w:val="24"/>
          <w:szCs w:val="24"/>
        </w:rPr>
        <w:t>an</w:t>
      </w:r>
      <w:proofErr w:type="gramEnd"/>
      <w:r w:rsidRPr="0073778E">
        <w:rPr>
          <w:rFonts w:ascii="Times New Roman" w:hAnsi="Times New Roman" w:cs="Times New Roman"/>
          <w:iCs/>
          <w:sz w:val="24"/>
          <w:szCs w:val="24"/>
        </w:rPr>
        <w:t xml:space="preserve"> increase in the number of jobs in the Australian space sector.</w:t>
      </w:r>
    </w:p>
    <w:p w14:paraId="452FB57A" w14:textId="2A7CCA63" w:rsidR="00D86E74" w:rsidRPr="0073778E" w:rsidRDefault="00D86E74" w:rsidP="00D86E74">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w:t>
      </w:r>
      <w:r w:rsidR="00AA7D6B" w:rsidRPr="0073778E">
        <w:rPr>
          <w:rFonts w:ascii="Times New Roman" w:hAnsi="Times New Roman" w:cs="Times New Roman"/>
          <w:sz w:val="24"/>
          <w:szCs w:val="24"/>
        </w:rPr>
        <w:t>Program</w:t>
      </w:r>
      <w:r w:rsidRPr="0073778E">
        <w:rPr>
          <w:rFonts w:ascii="Times New Roman" w:hAnsi="Times New Roman" w:cs="Times New Roman"/>
          <w:sz w:val="24"/>
          <w:szCs w:val="24"/>
        </w:rPr>
        <w:t xml:space="preserve"> is delivered through </w:t>
      </w:r>
      <w:r w:rsidR="00451872" w:rsidRPr="0073778E">
        <w:rPr>
          <w:rFonts w:ascii="Times New Roman" w:hAnsi="Times New Roman" w:cs="Times New Roman"/>
          <w:sz w:val="24"/>
          <w:szCs w:val="24"/>
        </w:rPr>
        <w:t>streams including the following:</w:t>
      </w:r>
    </w:p>
    <w:p w14:paraId="5251EBA0" w14:textId="784FB9E2" w:rsidR="00D86E74" w:rsidRPr="0073778E" w:rsidRDefault="00D86E74" w:rsidP="00D86E74">
      <w:pPr>
        <w:pStyle w:val="ListParagraph"/>
        <w:numPr>
          <w:ilvl w:val="0"/>
          <w:numId w:val="5"/>
        </w:numPr>
        <w:spacing w:before="240" w:after="240"/>
        <w:rPr>
          <w:rFonts w:ascii="Times New Roman" w:hAnsi="Times New Roman" w:cs="Times New Roman"/>
          <w:iCs/>
          <w:sz w:val="24"/>
          <w:szCs w:val="24"/>
        </w:rPr>
      </w:pPr>
      <w:r w:rsidRPr="0073778E">
        <w:rPr>
          <w:rFonts w:ascii="Times New Roman" w:hAnsi="Times New Roman" w:cs="Times New Roman"/>
          <w:iCs/>
          <w:sz w:val="24"/>
          <w:szCs w:val="24"/>
        </w:rPr>
        <w:t>International Space Investment – Open Doors</w:t>
      </w:r>
      <w:r w:rsidR="00F9155B" w:rsidRPr="0073778E">
        <w:rPr>
          <w:rFonts w:ascii="Times New Roman" w:hAnsi="Times New Roman" w:cs="Times New Roman"/>
          <w:iCs/>
          <w:sz w:val="24"/>
          <w:szCs w:val="24"/>
        </w:rPr>
        <w:t xml:space="preserve"> (the Open Doors stream)</w:t>
      </w:r>
      <w:r w:rsidRPr="0073778E">
        <w:rPr>
          <w:rFonts w:ascii="Times New Roman" w:hAnsi="Times New Roman" w:cs="Times New Roman"/>
          <w:iCs/>
          <w:sz w:val="24"/>
          <w:szCs w:val="24"/>
        </w:rPr>
        <w:t>, targeting international space agency projects which will unlock opportunities for the Australian space sector</w:t>
      </w:r>
      <w:r w:rsidR="0045538B" w:rsidRPr="0073778E">
        <w:rPr>
          <w:rFonts w:ascii="Times New Roman" w:hAnsi="Times New Roman" w:cs="Times New Roman"/>
          <w:iCs/>
          <w:sz w:val="24"/>
          <w:szCs w:val="24"/>
        </w:rPr>
        <w:t>;</w:t>
      </w:r>
    </w:p>
    <w:p w14:paraId="6E36E808" w14:textId="4C1B0563" w:rsidR="00260228" w:rsidRPr="0073778E" w:rsidRDefault="00D86E74" w:rsidP="002D0B9E">
      <w:pPr>
        <w:pStyle w:val="ListParagraph"/>
        <w:numPr>
          <w:ilvl w:val="0"/>
          <w:numId w:val="5"/>
        </w:numPr>
        <w:spacing w:before="240" w:after="240"/>
      </w:pPr>
      <w:r w:rsidRPr="0073778E">
        <w:rPr>
          <w:rFonts w:ascii="Times New Roman" w:hAnsi="Times New Roman" w:cs="Times New Roman"/>
          <w:iCs/>
          <w:sz w:val="24"/>
          <w:szCs w:val="24"/>
        </w:rPr>
        <w:t>International Space Investment – Expand Capability</w:t>
      </w:r>
      <w:r w:rsidR="00F9155B" w:rsidRPr="0073778E">
        <w:rPr>
          <w:rFonts w:ascii="Times New Roman" w:hAnsi="Times New Roman" w:cs="Times New Roman"/>
          <w:iCs/>
          <w:sz w:val="24"/>
          <w:szCs w:val="24"/>
        </w:rPr>
        <w:t xml:space="preserve"> (the Expand Capability stream)</w:t>
      </w:r>
      <w:r w:rsidRPr="0073778E">
        <w:rPr>
          <w:rFonts w:ascii="Times New Roman" w:hAnsi="Times New Roman" w:cs="Times New Roman"/>
          <w:iCs/>
          <w:sz w:val="24"/>
          <w:szCs w:val="24"/>
        </w:rPr>
        <w:t>, providing grants to build the capacity and capability of the Australian space sector and support jobs creation, and demonstrate the sector’s ability to successfully deliver space-related products and services internationally.</w:t>
      </w:r>
    </w:p>
    <w:p w14:paraId="40E03B8E" w14:textId="77777777" w:rsidR="00260228" w:rsidRPr="0073778E" w:rsidRDefault="00260228" w:rsidP="00260228">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Funding authorised by this Legislative Instrument comes from Program 2, Outcome 1, as set out in the </w:t>
      </w:r>
      <w:r w:rsidRPr="0073778E">
        <w:rPr>
          <w:rFonts w:ascii="Times New Roman" w:hAnsi="Times New Roman" w:cs="Times New Roman"/>
          <w:i/>
          <w:sz w:val="24"/>
          <w:szCs w:val="24"/>
        </w:rPr>
        <w:t>Portfolio Budget Statements 2018-19, Budget Related Paper No. 1.13A, Jobs and Innovation Portfolio (Industry, Innovation and Science) (</w:t>
      </w:r>
      <w:hyperlink r:id="rId11" w:history="1">
        <w:r w:rsidRPr="0073778E">
          <w:rPr>
            <w:rStyle w:val="Hyperlink"/>
            <w:rFonts w:ascii="Times New Roman" w:hAnsi="Times New Roman" w:cs="Times New Roman"/>
            <w:i/>
            <w:sz w:val="24"/>
            <w:szCs w:val="24"/>
          </w:rPr>
          <w:t>https://www.industry.gov.au/sites/default/files/2018-19-department-of-industry-innovation-and-science-pbs.pdf</w:t>
        </w:r>
      </w:hyperlink>
      <w:r w:rsidRPr="0073778E" w:rsidDel="000E548F">
        <w:rPr>
          <w:rFonts w:ascii="Times New Roman" w:hAnsi="Times New Roman" w:cs="Times New Roman"/>
          <w:i/>
          <w:sz w:val="24"/>
          <w:szCs w:val="24"/>
        </w:rPr>
        <w:t xml:space="preserve"> </w:t>
      </w:r>
      <w:r w:rsidRPr="0073778E">
        <w:rPr>
          <w:rFonts w:ascii="Times New Roman" w:hAnsi="Times New Roman" w:cs="Times New Roman"/>
          <w:i/>
          <w:sz w:val="24"/>
          <w:szCs w:val="24"/>
        </w:rPr>
        <w:t xml:space="preserve">) </w:t>
      </w:r>
      <w:r w:rsidRPr="0073778E">
        <w:rPr>
          <w:rFonts w:ascii="Times New Roman" w:hAnsi="Times New Roman" w:cs="Times New Roman"/>
          <w:sz w:val="24"/>
          <w:szCs w:val="24"/>
        </w:rPr>
        <w:t>at page 33.</w:t>
      </w:r>
    </w:p>
    <w:p w14:paraId="75598BED" w14:textId="020D43B7" w:rsidR="00260228" w:rsidRPr="0073778E" w:rsidRDefault="00260228" w:rsidP="00260228">
      <w:pPr>
        <w:spacing w:before="240" w:after="240"/>
        <w:rPr>
          <w:rFonts w:ascii="Times New Roman" w:hAnsi="Times New Roman" w:cs="Times New Roman"/>
          <w:sz w:val="24"/>
          <w:szCs w:val="24"/>
        </w:rPr>
      </w:pPr>
      <w:r w:rsidRPr="0073778E">
        <w:rPr>
          <w:rFonts w:ascii="Times New Roman" w:hAnsi="Times New Roman" w:cs="Times New Roman"/>
          <w:sz w:val="24"/>
          <w:szCs w:val="24"/>
        </w:rPr>
        <w:t>The Program will be delivered by the Department’s Business Grants Hub</w:t>
      </w:r>
      <w:r w:rsidR="00280A37" w:rsidRPr="0073778E">
        <w:rPr>
          <w:rFonts w:ascii="Times New Roman" w:hAnsi="Times New Roman" w:cs="Times New Roman"/>
          <w:sz w:val="24"/>
          <w:szCs w:val="24"/>
        </w:rPr>
        <w:t xml:space="preserve"> through </w:t>
      </w:r>
      <w:proofErr w:type="spellStart"/>
      <w:r w:rsidR="00280A37" w:rsidRPr="0073778E">
        <w:rPr>
          <w:rFonts w:ascii="Times New Roman" w:hAnsi="Times New Roman" w:cs="Times New Roman"/>
          <w:sz w:val="24"/>
          <w:szCs w:val="24"/>
        </w:rPr>
        <w:t>AusIndustry</w:t>
      </w:r>
      <w:proofErr w:type="spellEnd"/>
      <w:r w:rsidRPr="0073778E">
        <w:rPr>
          <w:rFonts w:ascii="Times New Roman" w:hAnsi="Times New Roman" w:cs="Times New Roman"/>
          <w:sz w:val="24"/>
          <w:szCs w:val="24"/>
        </w:rPr>
        <w:t xml:space="preserve">, which is a specialised design, management and delivery body with extensive expertise and capability in delivering similar programs. </w:t>
      </w:r>
    </w:p>
    <w:p w14:paraId="3B00D9DD" w14:textId="5E7B2C15" w:rsidR="00260228" w:rsidRPr="0073778E" w:rsidRDefault="00260228" w:rsidP="00260228">
      <w:pPr>
        <w:spacing w:before="240" w:after="240"/>
        <w:rPr>
          <w:rFonts w:ascii="Times New Roman" w:hAnsi="Times New Roman" w:cs="Times New Roman"/>
          <w:sz w:val="24"/>
          <w:szCs w:val="24"/>
        </w:rPr>
      </w:pPr>
      <w:r w:rsidRPr="0073778E">
        <w:rPr>
          <w:rFonts w:ascii="Times New Roman" w:hAnsi="Times New Roman" w:cs="Times New Roman"/>
          <w:sz w:val="24"/>
          <w:szCs w:val="24"/>
        </w:rPr>
        <w:lastRenderedPageBreak/>
        <w:t xml:space="preserve">The Program is administered in accordance with the </w:t>
      </w:r>
      <w:r w:rsidRPr="0073778E">
        <w:rPr>
          <w:rFonts w:ascii="Times New Roman" w:hAnsi="Times New Roman" w:cs="Times New Roman"/>
          <w:i/>
          <w:sz w:val="24"/>
          <w:szCs w:val="24"/>
        </w:rPr>
        <w:t>Commonwealth Grant Rules and Guidelines 2017 (</w:t>
      </w:r>
      <w:hyperlink r:id="rId12" w:history="1">
        <w:r w:rsidRPr="0073778E">
          <w:rPr>
            <w:rStyle w:val="Hyperlink"/>
            <w:rFonts w:ascii="Times New Roman" w:hAnsi="Times New Roman" w:cs="Times New Roman"/>
            <w:i/>
            <w:sz w:val="24"/>
            <w:szCs w:val="24"/>
          </w:rPr>
          <w:t>http://www.finance.gov.au/sites/default/files/commonwealth-grants-rules-and-guidelines.pdf</w:t>
        </w:r>
      </w:hyperlink>
      <w:r w:rsidRPr="0073778E">
        <w:rPr>
          <w:rFonts w:ascii="Times New Roman" w:hAnsi="Times New Roman" w:cs="Times New Roman"/>
          <w:sz w:val="24"/>
          <w:szCs w:val="24"/>
        </w:rPr>
        <w:t>).</w:t>
      </w:r>
    </w:p>
    <w:p w14:paraId="5ABBD2DC" w14:textId="77777777" w:rsidR="00565930" w:rsidRPr="0073778E" w:rsidRDefault="00565930" w:rsidP="00565930">
      <w:pPr>
        <w:rPr>
          <w:rFonts w:ascii="Times New Roman" w:hAnsi="Times New Roman" w:cs="Times New Roman"/>
          <w:sz w:val="24"/>
          <w:szCs w:val="24"/>
        </w:rPr>
      </w:pPr>
      <w:r w:rsidRPr="0073778E">
        <w:rPr>
          <w:rFonts w:ascii="Times New Roman" w:hAnsi="Times New Roman" w:cs="Times New Roman"/>
          <w:sz w:val="24"/>
          <w:szCs w:val="24"/>
        </w:rPr>
        <w:t xml:space="preserve">Spending decisions will be made by an IR&amp;D Act delegate, who is the Head of the Australian Space Agency, or a Deputy Secretary of the Department. </w:t>
      </w:r>
    </w:p>
    <w:p w14:paraId="56CE34A8" w14:textId="2FA41853" w:rsidR="009A1387" w:rsidRPr="0073778E" w:rsidRDefault="00565930"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Grants under </w:t>
      </w:r>
      <w:r w:rsidR="001A496A" w:rsidRPr="0073778E">
        <w:rPr>
          <w:rFonts w:ascii="Times New Roman" w:hAnsi="Times New Roman" w:cs="Times New Roman"/>
          <w:sz w:val="24"/>
          <w:szCs w:val="24"/>
        </w:rPr>
        <w:t xml:space="preserve">the </w:t>
      </w:r>
      <w:r w:rsidRPr="0073778E">
        <w:rPr>
          <w:rFonts w:ascii="Times New Roman" w:hAnsi="Times New Roman" w:cs="Times New Roman"/>
          <w:sz w:val="24"/>
          <w:szCs w:val="24"/>
        </w:rPr>
        <w:t xml:space="preserve">Expand Capability and </w:t>
      </w:r>
      <w:r w:rsidR="0027198B" w:rsidRPr="0073778E">
        <w:rPr>
          <w:rFonts w:ascii="Times New Roman" w:hAnsi="Times New Roman" w:cs="Times New Roman"/>
          <w:sz w:val="24"/>
          <w:szCs w:val="24"/>
        </w:rPr>
        <w:t xml:space="preserve">the </w:t>
      </w:r>
      <w:r w:rsidRPr="0073778E">
        <w:rPr>
          <w:rFonts w:ascii="Times New Roman" w:hAnsi="Times New Roman" w:cs="Times New Roman"/>
          <w:sz w:val="24"/>
          <w:szCs w:val="24"/>
        </w:rPr>
        <w:t>Open Doors streams will be a minimum of $100,000 up to a maximum of $4 million. The grant amount may be up to 100 per cent of eligible project costs. However, it is expected that for both streams grants will leverage significant additional investment, including direct contributions to eligible project costs.</w:t>
      </w:r>
      <w:r w:rsidR="009A1387" w:rsidRPr="0073778E">
        <w:rPr>
          <w:rFonts w:ascii="Times New Roman" w:hAnsi="Times New Roman" w:cs="Times New Roman"/>
          <w:sz w:val="24"/>
          <w:szCs w:val="24"/>
        </w:rPr>
        <w:t xml:space="preserve"> </w:t>
      </w:r>
    </w:p>
    <w:p w14:paraId="34525CF4" w14:textId="5AEAF95C" w:rsidR="00260228" w:rsidRPr="0073778E" w:rsidRDefault="0027338A"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Under the Program, grants opportunities </w:t>
      </w:r>
      <w:r w:rsidR="00105298" w:rsidRPr="0073778E">
        <w:rPr>
          <w:rFonts w:ascii="Times New Roman" w:hAnsi="Times New Roman" w:cs="Times New Roman"/>
          <w:sz w:val="24"/>
          <w:szCs w:val="24"/>
        </w:rPr>
        <w:t xml:space="preserve">may </w:t>
      </w:r>
      <w:r w:rsidR="003951DF" w:rsidRPr="0073778E">
        <w:rPr>
          <w:rFonts w:ascii="Times New Roman" w:hAnsi="Times New Roman" w:cs="Times New Roman"/>
          <w:sz w:val="24"/>
          <w:szCs w:val="24"/>
        </w:rPr>
        <w:t>relat</w:t>
      </w:r>
      <w:r w:rsidR="00105298" w:rsidRPr="0073778E">
        <w:rPr>
          <w:rFonts w:ascii="Times New Roman" w:hAnsi="Times New Roman" w:cs="Times New Roman"/>
          <w:sz w:val="24"/>
          <w:szCs w:val="24"/>
        </w:rPr>
        <w:t>e</w:t>
      </w:r>
      <w:r w:rsidR="003951DF" w:rsidRPr="0073778E">
        <w:rPr>
          <w:rFonts w:ascii="Times New Roman" w:hAnsi="Times New Roman" w:cs="Times New Roman"/>
          <w:sz w:val="24"/>
          <w:szCs w:val="24"/>
        </w:rPr>
        <w:t xml:space="preserve"> </w:t>
      </w:r>
      <w:r w:rsidR="00196D29" w:rsidRPr="0073778E">
        <w:rPr>
          <w:rFonts w:ascii="Times New Roman" w:hAnsi="Times New Roman" w:cs="Times New Roman"/>
          <w:sz w:val="24"/>
          <w:szCs w:val="24"/>
        </w:rPr>
        <w:t xml:space="preserve">to </w:t>
      </w:r>
      <w:r w:rsidRPr="0073778E">
        <w:rPr>
          <w:rFonts w:ascii="Times New Roman" w:hAnsi="Times New Roman" w:cs="Times New Roman"/>
          <w:sz w:val="24"/>
          <w:szCs w:val="24"/>
        </w:rPr>
        <w:t xml:space="preserve">specified countries or </w:t>
      </w:r>
      <w:r w:rsidR="00A904D2" w:rsidRPr="0073778E">
        <w:rPr>
          <w:rFonts w:ascii="Times New Roman" w:hAnsi="Times New Roman" w:cs="Times New Roman"/>
          <w:sz w:val="24"/>
          <w:szCs w:val="24"/>
        </w:rPr>
        <w:t>relevant overseas organisations</w:t>
      </w:r>
      <w:r w:rsidRPr="0073778E">
        <w:rPr>
          <w:rFonts w:ascii="Times New Roman" w:hAnsi="Times New Roman" w:cs="Times New Roman"/>
          <w:sz w:val="24"/>
          <w:szCs w:val="24"/>
        </w:rPr>
        <w:t xml:space="preserve"> (such as certain international space agencies).</w:t>
      </w:r>
      <w:r w:rsidR="006932E4" w:rsidRPr="0073778E" w:rsidDel="009061AA">
        <w:rPr>
          <w:rFonts w:ascii="Times New Roman" w:hAnsi="Times New Roman" w:cs="Times New Roman"/>
          <w:sz w:val="24"/>
          <w:szCs w:val="24"/>
        </w:rPr>
        <w:t xml:space="preserve"> </w:t>
      </w:r>
    </w:p>
    <w:p w14:paraId="30DA05F9" w14:textId="4B707557" w:rsidR="00260228" w:rsidRPr="0073778E" w:rsidRDefault="00260228"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Open Doors stream:</w:t>
      </w:r>
    </w:p>
    <w:p w14:paraId="6043978D" w14:textId="10E7F57C" w:rsidR="00260228" w:rsidRPr="0073778E" w:rsidRDefault="00D86E74"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Under the Open Doors </w:t>
      </w:r>
      <w:r w:rsidR="00F9155B" w:rsidRPr="0073778E">
        <w:rPr>
          <w:rFonts w:ascii="Times New Roman" w:hAnsi="Times New Roman" w:cs="Times New Roman"/>
          <w:sz w:val="24"/>
          <w:szCs w:val="24"/>
        </w:rPr>
        <w:t>s</w:t>
      </w:r>
      <w:r w:rsidRPr="0073778E">
        <w:rPr>
          <w:rFonts w:ascii="Times New Roman" w:hAnsi="Times New Roman" w:cs="Times New Roman"/>
          <w:sz w:val="24"/>
          <w:szCs w:val="24"/>
        </w:rPr>
        <w:t xml:space="preserve">tream, funding is available to </w:t>
      </w:r>
      <w:r w:rsidR="0032558C" w:rsidRPr="0073778E">
        <w:rPr>
          <w:rFonts w:ascii="Times New Roman" w:hAnsi="Times New Roman" w:cs="Times New Roman"/>
          <w:sz w:val="24"/>
          <w:szCs w:val="24"/>
        </w:rPr>
        <w:t>relevant overseas organisations (such as i</w:t>
      </w:r>
      <w:r w:rsidRPr="0073778E">
        <w:rPr>
          <w:rFonts w:ascii="Times New Roman" w:hAnsi="Times New Roman" w:cs="Times New Roman"/>
          <w:sz w:val="24"/>
          <w:szCs w:val="24"/>
        </w:rPr>
        <w:t xml:space="preserve">nternational </w:t>
      </w:r>
      <w:r w:rsidR="0032558C" w:rsidRPr="0073778E">
        <w:rPr>
          <w:rFonts w:ascii="Times New Roman" w:hAnsi="Times New Roman" w:cs="Times New Roman"/>
          <w:sz w:val="24"/>
          <w:szCs w:val="24"/>
        </w:rPr>
        <w:t>s</w:t>
      </w:r>
      <w:r w:rsidRPr="0073778E">
        <w:rPr>
          <w:rFonts w:ascii="Times New Roman" w:hAnsi="Times New Roman" w:cs="Times New Roman"/>
          <w:sz w:val="24"/>
          <w:szCs w:val="24"/>
        </w:rPr>
        <w:t xml:space="preserve">pace </w:t>
      </w:r>
      <w:r w:rsidR="0032558C" w:rsidRPr="0073778E">
        <w:rPr>
          <w:rFonts w:ascii="Times New Roman" w:hAnsi="Times New Roman" w:cs="Times New Roman"/>
          <w:sz w:val="24"/>
          <w:szCs w:val="24"/>
        </w:rPr>
        <w:t>a</w:t>
      </w:r>
      <w:r w:rsidRPr="0073778E">
        <w:rPr>
          <w:rFonts w:ascii="Times New Roman" w:hAnsi="Times New Roman" w:cs="Times New Roman"/>
          <w:sz w:val="24"/>
          <w:szCs w:val="24"/>
        </w:rPr>
        <w:t>gencies</w:t>
      </w:r>
      <w:r w:rsidR="0032558C" w:rsidRPr="0073778E">
        <w:rPr>
          <w:rFonts w:ascii="Times New Roman" w:hAnsi="Times New Roman" w:cs="Times New Roman"/>
          <w:sz w:val="24"/>
          <w:szCs w:val="24"/>
        </w:rPr>
        <w:t xml:space="preserve"> and foreign governments)</w:t>
      </w:r>
      <w:r w:rsidRPr="0073778E">
        <w:rPr>
          <w:rFonts w:ascii="Times New Roman" w:hAnsi="Times New Roman" w:cs="Times New Roman"/>
          <w:sz w:val="24"/>
          <w:szCs w:val="24"/>
        </w:rPr>
        <w:t xml:space="preserve"> </w:t>
      </w:r>
      <w:r w:rsidR="00CF400C" w:rsidRPr="0073778E">
        <w:rPr>
          <w:rFonts w:ascii="Times New Roman" w:hAnsi="Times New Roman" w:cs="Times New Roman"/>
          <w:sz w:val="24"/>
          <w:szCs w:val="24"/>
        </w:rPr>
        <w:t>to undertake</w:t>
      </w:r>
      <w:r w:rsidRPr="0073778E">
        <w:rPr>
          <w:rFonts w:ascii="Times New Roman" w:hAnsi="Times New Roman" w:cs="Times New Roman"/>
          <w:sz w:val="24"/>
          <w:szCs w:val="24"/>
        </w:rPr>
        <w:t xml:space="preserve"> </w:t>
      </w:r>
      <w:r w:rsidR="0032558C" w:rsidRPr="0073778E">
        <w:rPr>
          <w:rFonts w:ascii="Times New Roman" w:hAnsi="Times New Roman" w:cs="Times New Roman"/>
          <w:sz w:val="24"/>
          <w:szCs w:val="24"/>
        </w:rPr>
        <w:t xml:space="preserve">international space </w:t>
      </w:r>
      <w:r w:rsidRPr="0073778E">
        <w:rPr>
          <w:rFonts w:ascii="Times New Roman" w:hAnsi="Times New Roman" w:cs="Times New Roman"/>
          <w:sz w:val="24"/>
          <w:szCs w:val="24"/>
        </w:rPr>
        <w:t>projects</w:t>
      </w:r>
      <w:r w:rsidR="00CF400C" w:rsidRPr="0073778E">
        <w:rPr>
          <w:rFonts w:ascii="Times New Roman" w:hAnsi="Times New Roman" w:cs="Times New Roman"/>
          <w:sz w:val="24"/>
          <w:szCs w:val="24"/>
        </w:rPr>
        <w:t>. The</w:t>
      </w:r>
      <w:r w:rsidR="00AC3430" w:rsidRPr="0073778E">
        <w:rPr>
          <w:rFonts w:ascii="Times New Roman" w:hAnsi="Times New Roman" w:cs="Times New Roman"/>
          <w:sz w:val="24"/>
          <w:szCs w:val="24"/>
        </w:rPr>
        <w:t>se</w:t>
      </w:r>
      <w:r w:rsidR="009F2A9F" w:rsidRPr="0073778E">
        <w:rPr>
          <w:rFonts w:ascii="Times New Roman" w:hAnsi="Times New Roman" w:cs="Times New Roman"/>
          <w:sz w:val="24"/>
          <w:szCs w:val="24"/>
        </w:rPr>
        <w:t xml:space="preserve"> will be</w:t>
      </w:r>
      <w:r w:rsidR="00CF400C" w:rsidRPr="0073778E">
        <w:rPr>
          <w:rFonts w:ascii="Times New Roman" w:hAnsi="Times New Roman" w:cs="Times New Roman"/>
          <w:sz w:val="24"/>
          <w:szCs w:val="24"/>
        </w:rPr>
        <w:t xml:space="preserve"> projects</w:t>
      </w:r>
      <w:r w:rsidR="0032558C" w:rsidRPr="0073778E">
        <w:rPr>
          <w:rFonts w:ascii="Times New Roman" w:hAnsi="Times New Roman" w:cs="Times New Roman"/>
          <w:sz w:val="24"/>
          <w:szCs w:val="24"/>
        </w:rPr>
        <w:t xml:space="preserve"> </w:t>
      </w:r>
      <w:r w:rsidR="009F2A9F" w:rsidRPr="0073778E">
        <w:rPr>
          <w:rFonts w:ascii="Times New Roman" w:hAnsi="Times New Roman" w:cs="Times New Roman"/>
          <w:sz w:val="24"/>
          <w:szCs w:val="24"/>
        </w:rPr>
        <w:t xml:space="preserve">that </w:t>
      </w:r>
      <w:r w:rsidR="00BA4794" w:rsidRPr="0073778E">
        <w:rPr>
          <w:rFonts w:ascii="Times New Roman" w:hAnsi="Times New Roman" w:cs="Times New Roman"/>
          <w:sz w:val="24"/>
          <w:szCs w:val="24"/>
        </w:rPr>
        <w:t xml:space="preserve">provide ongoing </w:t>
      </w:r>
      <w:r w:rsidR="008F7BAF" w:rsidRPr="0073778E">
        <w:rPr>
          <w:rFonts w:ascii="Times New Roman" w:hAnsi="Times New Roman" w:cs="Times New Roman"/>
          <w:sz w:val="24"/>
          <w:szCs w:val="24"/>
        </w:rPr>
        <w:t xml:space="preserve">opportunities for Australian </w:t>
      </w:r>
      <w:r w:rsidR="00CF400C" w:rsidRPr="0073778E">
        <w:rPr>
          <w:rFonts w:ascii="Times New Roman" w:hAnsi="Times New Roman" w:cs="Times New Roman"/>
          <w:sz w:val="24"/>
          <w:szCs w:val="24"/>
        </w:rPr>
        <w:t>organisations and businesses</w:t>
      </w:r>
      <w:r w:rsidR="008F7BAF" w:rsidRPr="0073778E">
        <w:rPr>
          <w:rFonts w:ascii="Times New Roman" w:hAnsi="Times New Roman" w:cs="Times New Roman"/>
          <w:sz w:val="24"/>
          <w:szCs w:val="24"/>
        </w:rPr>
        <w:t xml:space="preserve"> to participate </w:t>
      </w:r>
      <w:r w:rsidR="00BA4794" w:rsidRPr="0073778E">
        <w:rPr>
          <w:rFonts w:ascii="Times New Roman" w:hAnsi="Times New Roman" w:cs="Times New Roman"/>
          <w:sz w:val="24"/>
          <w:szCs w:val="24"/>
        </w:rPr>
        <w:t xml:space="preserve">in, </w:t>
      </w:r>
      <w:r w:rsidR="008F7BAF" w:rsidRPr="0073778E">
        <w:rPr>
          <w:rFonts w:ascii="Times New Roman" w:hAnsi="Times New Roman" w:cs="Times New Roman"/>
          <w:sz w:val="24"/>
          <w:szCs w:val="24"/>
        </w:rPr>
        <w:t>or supply goods and services for</w:t>
      </w:r>
      <w:r w:rsidR="004D1AB0" w:rsidRPr="0073778E">
        <w:rPr>
          <w:rFonts w:ascii="Times New Roman" w:hAnsi="Times New Roman" w:cs="Times New Roman"/>
          <w:sz w:val="24"/>
          <w:szCs w:val="24"/>
        </w:rPr>
        <w:t>,</w:t>
      </w:r>
      <w:r w:rsidR="004539E2" w:rsidRPr="0073778E">
        <w:rPr>
          <w:rFonts w:ascii="Times New Roman" w:hAnsi="Times New Roman" w:cs="Times New Roman"/>
          <w:sz w:val="24"/>
          <w:szCs w:val="24"/>
        </w:rPr>
        <w:t xml:space="preserve"> </w:t>
      </w:r>
      <w:r w:rsidRPr="0073778E">
        <w:rPr>
          <w:rFonts w:ascii="Times New Roman" w:hAnsi="Times New Roman" w:cs="Times New Roman"/>
          <w:sz w:val="24"/>
          <w:szCs w:val="24"/>
        </w:rPr>
        <w:t xml:space="preserve">international </w:t>
      </w:r>
      <w:r w:rsidR="00BA4794" w:rsidRPr="0073778E">
        <w:rPr>
          <w:rFonts w:ascii="Times New Roman" w:hAnsi="Times New Roman" w:cs="Times New Roman"/>
          <w:sz w:val="24"/>
          <w:szCs w:val="24"/>
        </w:rPr>
        <w:t xml:space="preserve">space </w:t>
      </w:r>
      <w:r w:rsidRPr="0073778E">
        <w:rPr>
          <w:rFonts w:ascii="Times New Roman" w:hAnsi="Times New Roman" w:cs="Times New Roman"/>
          <w:sz w:val="24"/>
          <w:szCs w:val="24"/>
        </w:rPr>
        <w:t>missions</w:t>
      </w:r>
      <w:r w:rsidR="0032558C" w:rsidRPr="0073778E">
        <w:rPr>
          <w:rFonts w:ascii="Times New Roman" w:hAnsi="Times New Roman" w:cs="Times New Roman"/>
          <w:sz w:val="24"/>
          <w:szCs w:val="24"/>
        </w:rPr>
        <w:t xml:space="preserve"> and activities</w:t>
      </w:r>
      <w:r w:rsidRPr="0073778E">
        <w:rPr>
          <w:rFonts w:ascii="Times New Roman" w:hAnsi="Times New Roman" w:cs="Times New Roman"/>
          <w:sz w:val="24"/>
          <w:szCs w:val="24"/>
        </w:rPr>
        <w:t>.</w:t>
      </w:r>
      <w:r w:rsidR="00BA4794" w:rsidRPr="0073778E">
        <w:rPr>
          <w:rFonts w:ascii="Times New Roman" w:hAnsi="Times New Roman" w:cs="Times New Roman"/>
          <w:sz w:val="24"/>
          <w:szCs w:val="24"/>
        </w:rPr>
        <w:t xml:space="preserve"> </w:t>
      </w:r>
      <w:r w:rsidR="00356EC6" w:rsidRPr="0073778E">
        <w:rPr>
          <w:rFonts w:ascii="Times New Roman" w:hAnsi="Times New Roman" w:cs="Times New Roman"/>
          <w:sz w:val="24"/>
          <w:szCs w:val="24"/>
        </w:rPr>
        <w:t xml:space="preserve"> </w:t>
      </w:r>
    </w:p>
    <w:p w14:paraId="346FAB41" w14:textId="4545E1C6" w:rsidR="007953D1" w:rsidRPr="0073778E" w:rsidRDefault="00260228" w:rsidP="00260228">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Open Doors stream </w:t>
      </w:r>
      <w:r w:rsidR="002D04F2" w:rsidRPr="0073778E">
        <w:rPr>
          <w:rFonts w:ascii="Times New Roman" w:hAnsi="Times New Roman" w:cs="Times New Roman"/>
          <w:sz w:val="24"/>
          <w:szCs w:val="24"/>
        </w:rPr>
        <w:t>will predomina</w:t>
      </w:r>
      <w:r w:rsidR="00533C8A" w:rsidRPr="0073778E">
        <w:rPr>
          <w:rFonts w:ascii="Times New Roman" w:hAnsi="Times New Roman" w:cs="Times New Roman"/>
          <w:sz w:val="24"/>
          <w:szCs w:val="24"/>
        </w:rPr>
        <w:t>n</w:t>
      </w:r>
      <w:r w:rsidR="002D04F2" w:rsidRPr="0073778E">
        <w:rPr>
          <w:rFonts w:ascii="Times New Roman" w:hAnsi="Times New Roman" w:cs="Times New Roman"/>
          <w:sz w:val="24"/>
          <w:szCs w:val="24"/>
        </w:rPr>
        <w:t>tly be delivered</w:t>
      </w:r>
      <w:r w:rsidRPr="0073778E">
        <w:rPr>
          <w:rFonts w:ascii="Times New Roman" w:hAnsi="Times New Roman" w:cs="Times New Roman"/>
          <w:sz w:val="24"/>
          <w:szCs w:val="24"/>
        </w:rPr>
        <w:t xml:space="preserve"> through one or more ad hoc grants. This approach will be used because funding will be a contribution to specific projects delivered by a specialist entity such as an international space agency. </w:t>
      </w:r>
    </w:p>
    <w:p w14:paraId="7B30D9F2" w14:textId="6DAE1207" w:rsidR="00565930" w:rsidRPr="0073778E" w:rsidRDefault="00565930" w:rsidP="00565930">
      <w:pPr>
        <w:rPr>
          <w:rFonts w:ascii="Times New Roman" w:hAnsi="Times New Roman" w:cs="Times New Roman"/>
          <w:sz w:val="24"/>
          <w:szCs w:val="24"/>
        </w:rPr>
      </w:pPr>
      <w:r w:rsidRPr="0073778E">
        <w:rPr>
          <w:rFonts w:ascii="Times New Roman" w:hAnsi="Times New Roman" w:cs="Times New Roman"/>
          <w:sz w:val="24"/>
          <w:szCs w:val="24"/>
        </w:rPr>
        <w:t xml:space="preserve">For the Open Doors stream, spending decisions will be made taking into account recommendations of the </w:t>
      </w:r>
      <w:r w:rsidR="00490E2A" w:rsidRPr="0073778E">
        <w:rPr>
          <w:rFonts w:ascii="Times New Roman" w:hAnsi="Times New Roman" w:cs="Times New Roman"/>
          <w:sz w:val="24"/>
          <w:szCs w:val="24"/>
        </w:rPr>
        <w:t>Australian Space Agency</w:t>
      </w:r>
      <w:r w:rsidRPr="0073778E">
        <w:rPr>
          <w:rFonts w:ascii="Times New Roman" w:hAnsi="Times New Roman" w:cs="Times New Roman"/>
          <w:sz w:val="24"/>
          <w:szCs w:val="24"/>
        </w:rPr>
        <w:t xml:space="preserve">, having regard </w:t>
      </w:r>
      <w:r w:rsidR="002D0B9E" w:rsidRPr="0073778E">
        <w:rPr>
          <w:rFonts w:ascii="Times New Roman" w:hAnsi="Times New Roman" w:cs="Times New Roman"/>
          <w:sz w:val="24"/>
          <w:szCs w:val="24"/>
        </w:rPr>
        <w:t xml:space="preserve">to </w:t>
      </w:r>
      <w:r w:rsidR="0088562D" w:rsidRPr="0073778E">
        <w:rPr>
          <w:rFonts w:ascii="Times New Roman" w:hAnsi="Times New Roman" w:cs="Times New Roman"/>
          <w:sz w:val="24"/>
          <w:szCs w:val="24"/>
        </w:rPr>
        <w:t xml:space="preserve">whether the project </w:t>
      </w:r>
      <w:r w:rsidR="002D0B9E" w:rsidRPr="0073778E">
        <w:rPr>
          <w:rFonts w:ascii="Times New Roman" w:hAnsi="Times New Roman" w:cs="Times New Roman"/>
          <w:sz w:val="24"/>
          <w:szCs w:val="24"/>
        </w:rPr>
        <w:t>represents</w:t>
      </w:r>
      <w:r w:rsidRPr="0073778E">
        <w:rPr>
          <w:rFonts w:ascii="Times New Roman" w:hAnsi="Times New Roman" w:cs="Times New Roman"/>
          <w:sz w:val="24"/>
          <w:szCs w:val="24"/>
        </w:rPr>
        <w:t xml:space="preserve"> value for money and alignment with program objectives. </w:t>
      </w:r>
    </w:p>
    <w:p w14:paraId="306C0D56" w14:textId="36EE046E" w:rsidR="00260228" w:rsidRPr="0073778E" w:rsidRDefault="00260228"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Expand Capability stream:</w:t>
      </w:r>
    </w:p>
    <w:p w14:paraId="7F9AF355" w14:textId="0DB5EA0A" w:rsidR="00B310D5" w:rsidRPr="0073778E" w:rsidRDefault="00D86E74"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Under the Expand Capability stream, f</w:t>
      </w:r>
      <w:r w:rsidR="00283BDB" w:rsidRPr="0073778E">
        <w:rPr>
          <w:rFonts w:ascii="Times New Roman" w:hAnsi="Times New Roman" w:cs="Times New Roman"/>
          <w:sz w:val="24"/>
          <w:szCs w:val="24"/>
        </w:rPr>
        <w:t xml:space="preserve">unding is available to </w:t>
      </w:r>
      <w:r w:rsidR="00DA3670" w:rsidRPr="0073778E">
        <w:rPr>
          <w:rFonts w:ascii="Times New Roman" w:hAnsi="Times New Roman" w:cs="Times New Roman"/>
          <w:sz w:val="24"/>
          <w:szCs w:val="24"/>
        </w:rPr>
        <w:t xml:space="preserve">Australian organisations and businesses to enable them </w:t>
      </w:r>
      <w:r w:rsidR="00B41DFB" w:rsidRPr="0073778E">
        <w:rPr>
          <w:rFonts w:ascii="Times New Roman" w:hAnsi="Times New Roman" w:cs="Times New Roman"/>
          <w:iCs/>
          <w:sz w:val="24"/>
          <w:szCs w:val="24"/>
        </w:rPr>
        <w:t xml:space="preserve">to participate </w:t>
      </w:r>
      <w:r w:rsidR="00DA3670" w:rsidRPr="0073778E">
        <w:rPr>
          <w:rFonts w:ascii="Times New Roman" w:hAnsi="Times New Roman" w:cs="Times New Roman"/>
          <w:iCs/>
          <w:sz w:val="24"/>
          <w:szCs w:val="24"/>
        </w:rPr>
        <w:t>with</w:t>
      </w:r>
      <w:r w:rsidR="00191691" w:rsidRPr="0073778E">
        <w:rPr>
          <w:rFonts w:ascii="Times New Roman" w:hAnsi="Times New Roman" w:cs="Times New Roman"/>
          <w:iCs/>
          <w:sz w:val="24"/>
          <w:szCs w:val="24"/>
        </w:rPr>
        <w:t>,</w:t>
      </w:r>
      <w:r w:rsidR="00B41DFB" w:rsidRPr="0073778E">
        <w:rPr>
          <w:rFonts w:ascii="Times New Roman" w:hAnsi="Times New Roman" w:cs="Times New Roman"/>
          <w:iCs/>
          <w:sz w:val="24"/>
          <w:szCs w:val="24"/>
        </w:rPr>
        <w:t xml:space="preserve"> </w:t>
      </w:r>
      <w:r w:rsidR="00191691" w:rsidRPr="0073778E">
        <w:rPr>
          <w:rFonts w:ascii="Times New Roman" w:hAnsi="Times New Roman" w:cs="Times New Roman"/>
          <w:iCs/>
          <w:sz w:val="24"/>
          <w:szCs w:val="24"/>
        </w:rPr>
        <w:t>or</w:t>
      </w:r>
      <w:r w:rsidR="00B310D5" w:rsidRPr="0073778E">
        <w:rPr>
          <w:rFonts w:ascii="Times New Roman" w:hAnsi="Times New Roman" w:cs="Times New Roman"/>
          <w:iCs/>
          <w:sz w:val="24"/>
          <w:szCs w:val="24"/>
        </w:rPr>
        <w:t xml:space="preserve"> deliver products and services </w:t>
      </w:r>
      <w:r w:rsidR="00191691" w:rsidRPr="0073778E">
        <w:rPr>
          <w:rFonts w:ascii="Times New Roman" w:hAnsi="Times New Roman" w:cs="Times New Roman"/>
          <w:iCs/>
          <w:sz w:val="24"/>
          <w:szCs w:val="24"/>
        </w:rPr>
        <w:t>for</w:t>
      </w:r>
      <w:r w:rsidR="00DA3670" w:rsidRPr="0073778E">
        <w:rPr>
          <w:rFonts w:ascii="Times New Roman" w:hAnsi="Times New Roman" w:cs="Times New Roman"/>
          <w:iCs/>
          <w:sz w:val="24"/>
          <w:szCs w:val="24"/>
        </w:rPr>
        <w:t xml:space="preserve"> use by</w:t>
      </w:r>
      <w:r w:rsidR="00191691" w:rsidRPr="0073778E">
        <w:rPr>
          <w:rFonts w:ascii="Times New Roman" w:hAnsi="Times New Roman" w:cs="Times New Roman"/>
          <w:iCs/>
          <w:sz w:val="24"/>
          <w:szCs w:val="24"/>
        </w:rPr>
        <w:t xml:space="preserve">, </w:t>
      </w:r>
      <w:r w:rsidR="00DA3670" w:rsidRPr="0073778E">
        <w:rPr>
          <w:rFonts w:ascii="Times New Roman" w:hAnsi="Times New Roman" w:cs="Times New Roman"/>
          <w:iCs/>
          <w:sz w:val="24"/>
          <w:szCs w:val="24"/>
        </w:rPr>
        <w:t xml:space="preserve">relevant overseas organisations in </w:t>
      </w:r>
      <w:r w:rsidR="00191691" w:rsidRPr="0073778E">
        <w:rPr>
          <w:rFonts w:ascii="Times New Roman" w:hAnsi="Times New Roman" w:cs="Times New Roman"/>
          <w:iCs/>
          <w:sz w:val="24"/>
          <w:szCs w:val="24"/>
        </w:rPr>
        <w:t xml:space="preserve">international space </w:t>
      </w:r>
      <w:r w:rsidR="00DA3670" w:rsidRPr="0073778E">
        <w:rPr>
          <w:rFonts w:ascii="Times New Roman" w:hAnsi="Times New Roman" w:cs="Times New Roman"/>
          <w:iCs/>
          <w:sz w:val="24"/>
          <w:szCs w:val="24"/>
        </w:rPr>
        <w:t xml:space="preserve">projects. </w:t>
      </w:r>
      <w:r w:rsidR="00FA66B8" w:rsidRPr="0073778E">
        <w:rPr>
          <w:rFonts w:ascii="Times New Roman" w:hAnsi="Times New Roman" w:cs="Times New Roman"/>
          <w:iCs/>
          <w:sz w:val="24"/>
          <w:szCs w:val="24"/>
        </w:rPr>
        <w:t>Funded projects will be</w:t>
      </w:r>
      <w:r w:rsidR="00B310D5" w:rsidRPr="0073778E">
        <w:rPr>
          <w:rFonts w:ascii="Times New Roman" w:hAnsi="Times New Roman" w:cs="Times New Roman"/>
          <w:iCs/>
          <w:sz w:val="24"/>
          <w:szCs w:val="24"/>
        </w:rPr>
        <w:t xml:space="preserve"> </w:t>
      </w:r>
      <w:r w:rsidR="00565ED1" w:rsidRPr="0073778E">
        <w:rPr>
          <w:rFonts w:ascii="Times New Roman" w:hAnsi="Times New Roman" w:cs="Times New Roman"/>
          <w:iCs/>
          <w:sz w:val="24"/>
          <w:szCs w:val="24"/>
        </w:rPr>
        <w:t>consistent</w:t>
      </w:r>
      <w:r w:rsidR="00B310D5" w:rsidRPr="0073778E">
        <w:rPr>
          <w:rFonts w:ascii="Times New Roman" w:hAnsi="Times New Roman" w:cs="Times New Roman"/>
          <w:iCs/>
          <w:sz w:val="24"/>
          <w:szCs w:val="24"/>
        </w:rPr>
        <w:t xml:space="preserve"> with the National Civil Space Priorit</w:t>
      </w:r>
      <w:r w:rsidR="003B563C" w:rsidRPr="0073778E">
        <w:rPr>
          <w:rFonts w:ascii="Times New Roman" w:hAnsi="Times New Roman" w:cs="Times New Roman"/>
          <w:iCs/>
          <w:sz w:val="24"/>
          <w:szCs w:val="24"/>
        </w:rPr>
        <w:t>y Areas</w:t>
      </w:r>
      <w:r w:rsidR="00F15875" w:rsidRPr="0073778E">
        <w:rPr>
          <w:rFonts w:ascii="Times New Roman" w:hAnsi="Times New Roman" w:cs="Times New Roman"/>
          <w:iCs/>
          <w:sz w:val="24"/>
          <w:szCs w:val="24"/>
        </w:rPr>
        <w:t xml:space="preserve">, as defined in the </w:t>
      </w:r>
      <w:r w:rsidR="00CC007E" w:rsidRPr="0073778E">
        <w:rPr>
          <w:rFonts w:ascii="Times New Roman" w:hAnsi="Times New Roman" w:cs="Times New Roman"/>
          <w:iCs/>
          <w:sz w:val="24"/>
          <w:szCs w:val="24"/>
        </w:rPr>
        <w:t xml:space="preserve">Advancing Space: </w:t>
      </w:r>
      <w:r w:rsidR="00407575" w:rsidRPr="0073778E">
        <w:rPr>
          <w:rStyle w:val="Hyperlink"/>
          <w:rFonts w:ascii="Times New Roman" w:hAnsi="Times New Roman" w:cs="Times New Roman"/>
          <w:iCs/>
          <w:color w:val="auto"/>
          <w:sz w:val="24"/>
          <w:szCs w:val="24"/>
          <w:u w:val="none"/>
        </w:rPr>
        <w:t>Australian Civil Space Strategy 2019-2028, available on the Department’s website</w:t>
      </w:r>
      <w:r w:rsidR="00407575" w:rsidRPr="0073778E">
        <w:rPr>
          <w:rStyle w:val="Hyperlink"/>
          <w:rFonts w:ascii="Times New Roman" w:hAnsi="Times New Roman" w:cs="Times New Roman"/>
          <w:iCs/>
          <w:color w:val="auto"/>
          <w:sz w:val="24"/>
          <w:szCs w:val="24"/>
        </w:rPr>
        <w:t xml:space="preserve"> </w:t>
      </w:r>
      <w:r w:rsidR="00407575" w:rsidRPr="0073778E">
        <w:rPr>
          <w:rStyle w:val="Hyperlink"/>
          <w:rFonts w:ascii="Times New Roman" w:hAnsi="Times New Roman" w:cs="Times New Roman"/>
          <w:iCs/>
          <w:color w:val="auto"/>
          <w:sz w:val="24"/>
          <w:szCs w:val="24"/>
          <w:u w:val="none"/>
        </w:rPr>
        <w:t>(</w:t>
      </w:r>
      <w:r w:rsidR="00407575" w:rsidRPr="0073778E">
        <w:rPr>
          <w:rStyle w:val="Hyperlink"/>
          <w:rFonts w:ascii="Times New Roman" w:hAnsi="Times New Roman" w:cs="Times New Roman"/>
          <w:i/>
          <w:iCs/>
          <w:sz w:val="24"/>
          <w:szCs w:val="24"/>
        </w:rPr>
        <w:t>https://www.industry.gov.au/data-and-publications/australian-civil-space-strategy-2019-2028</w:t>
      </w:r>
      <w:r w:rsidR="00407575" w:rsidRPr="0073778E">
        <w:t>)</w:t>
      </w:r>
      <w:r w:rsidR="00B310D5" w:rsidRPr="0073778E">
        <w:rPr>
          <w:rFonts w:ascii="Times New Roman" w:hAnsi="Times New Roman" w:cs="Times New Roman"/>
          <w:sz w:val="24"/>
          <w:szCs w:val="24"/>
        </w:rPr>
        <w:t xml:space="preserve">. </w:t>
      </w:r>
      <w:r w:rsidR="00523113" w:rsidRPr="0073778E">
        <w:rPr>
          <w:rFonts w:ascii="Times New Roman" w:hAnsi="Times New Roman" w:cs="Times New Roman"/>
          <w:sz w:val="24"/>
          <w:szCs w:val="24"/>
        </w:rPr>
        <w:t xml:space="preserve">This is a policy document that is freely available on the Department’s website and explains the Australian Government’s plan for the space sector over the next ten years. Because of the nature of the document it would not be appropriate to include it directly in the Legislative Instrument. </w:t>
      </w:r>
      <w:r w:rsidR="00DA3670" w:rsidRPr="0073778E">
        <w:rPr>
          <w:rFonts w:ascii="Times New Roman" w:hAnsi="Times New Roman" w:cs="Times New Roman"/>
          <w:sz w:val="24"/>
          <w:szCs w:val="24"/>
        </w:rPr>
        <w:t>The</w:t>
      </w:r>
      <w:r w:rsidR="00DA3670" w:rsidRPr="0073778E">
        <w:rPr>
          <w:rFonts w:ascii="Times New Roman" w:hAnsi="Times New Roman" w:cs="Times New Roman"/>
          <w:iCs/>
          <w:sz w:val="24"/>
          <w:szCs w:val="24"/>
        </w:rPr>
        <w:t xml:space="preserve"> funding</w:t>
      </w:r>
      <w:r w:rsidR="00B310D5" w:rsidRPr="0073778E">
        <w:rPr>
          <w:rFonts w:ascii="Times New Roman" w:hAnsi="Times New Roman" w:cs="Times New Roman"/>
          <w:iCs/>
          <w:sz w:val="24"/>
          <w:szCs w:val="24"/>
        </w:rPr>
        <w:t xml:space="preserve"> will build </w:t>
      </w:r>
      <w:r w:rsidR="00191691" w:rsidRPr="0073778E">
        <w:rPr>
          <w:rFonts w:ascii="Times New Roman" w:hAnsi="Times New Roman" w:cs="Times New Roman"/>
          <w:iCs/>
          <w:sz w:val="24"/>
          <w:szCs w:val="24"/>
        </w:rPr>
        <w:t xml:space="preserve">Australian </w:t>
      </w:r>
      <w:r w:rsidR="00B310D5" w:rsidRPr="0073778E">
        <w:rPr>
          <w:rFonts w:ascii="Times New Roman" w:hAnsi="Times New Roman" w:cs="Times New Roman"/>
          <w:iCs/>
          <w:sz w:val="24"/>
          <w:szCs w:val="24"/>
        </w:rPr>
        <w:t>capability and capacity, and support jobs creation in the sector.</w:t>
      </w:r>
      <w:r w:rsidR="00283BDB" w:rsidRPr="0073778E">
        <w:rPr>
          <w:rFonts w:ascii="Times New Roman" w:hAnsi="Times New Roman" w:cs="Times New Roman"/>
          <w:sz w:val="24"/>
          <w:szCs w:val="24"/>
        </w:rPr>
        <w:t xml:space="preserve"> </w:t>
      </w:r>
      <w:r w:rsidR="00B310D5" w:rsidRPr="0073778E">
        <w:rPr>
          <w:rFonts w:ascii="Times New Roman" w:hAnsi="Times New Roman" w:cs="Times New Roman"/>
          <w:sz w:val="24"/>
          <w:szCs w:val="24"/>
        </w:rPr>
        <w:t>Projects may include:</w:t>
      </w:r>
    </w:p>
    <w:p w14:paraId="498217CB" w14:textId="0FD1DFC4"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t>research and development</w:t>
      </w:r>
      <w:r w:rsidR="0027198B" w:rsidRPr="0073778E">
        <w:rPr>
          <w:rFonts w:ascii="Times New Roman" w:hAnsi="Times New Roman" w:cs="Times New Roman"/>
          <w:sz w:val="24"/>
          <w:szCs w:val="24"/>
        </w:rPr>
        <w:t>;</w:t>
      </w:r>
    </w:p>
    <w:p w14:paraId="1ED79413" w14:textId="29C37956"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lastRenderedPageBreak/>
        <w:t>product and service development</w:t>
      </w:r>
      <w:r w:rsidR="0027198B" w:rsidRPr="0073778E">
        <w:rPr>
          <w:rFonts w:ascii="Times New Roman" w:hAnsi="Times New Roman" w:cs="Times New Roman"/>
          <w:sz w:val="24"/>
          <w:szCs w:val="24"/>
        </w:rPr>
        <w:t>;</w:t>
      </w:r>
    </w:p>
    <w:p w14:paraId="4F5861C3" w14:textId="06F3D70E"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t>commercialising existing products and services</w:t>
      </w:r>
      <w:r w:rsidR="0027198B" w:rsidRPr="0073778E">
        <w:rPr>
          <w:rFonts w:ascii="Times New Roman" w:hAnsi="Times New Roman" w:cs="Times New Roman"/>
          <w:sz w:val="24"/>
          <w:szCs w:val="24"/>
        </w:rPr>
        <w:t>;</w:t>
      </w:r>
    </w:p>
    <w:p w14:paraId="0CAB4CE9" w14:textId="5C836152"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t>process design and engineering</w:t>
      </w:r>
      <w:r w:rsidR="0027198B" w:rsidRPr="0073778E">
        <w:rPr>
          <w:rFonts w:ascii="Times New Roman" w:hAnsi="Times New Roman" w:cs="Times New Roman"/>
          <w:sz w:val="24"/>
          <w:szCs w:val="24"/>
        </w:rPr>
        <w:t>;</w:t>
      </w:r>
    </w:p>
    <w:p w14:paraId="22B23CAC" w14:textId="03B64136"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t>buying, constructing, installing or commissioning of equipment or software</w:t>
      </w:r>
      <w:r w:rsidR="0027198B" w:rsidRPr="0073778E">
        <w:rPr>
          <w:rFonts w:ascii="Times New Roman" w:hAnsi="Times New Roman" w:cs="Times New Roman"/>
          <w:sz w:val="24"/>
          <w:szCs w:val="24"/>
        </w:rPr>
        <w:t>;</w:t>
      </w:r>
      <w:r w:rsidRPr="0073778E">
        <w:rPr>
          <w:rFonts w:ascii="Times New Roman" w:hAnsi="Times New Roman" w:cs="Times New Roman"/>
          <w:sz w:val="24"/>
          <w:szCs w:val="24"/>
        </w:rPr>
        <w:t xml:space="preserve"> </w:t>
      </w:r>
    </w:p>
    <w:p w14:paraId="2ACE448A" w14:textId="1C419F33"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r w:rsidRPr="0073778E">
        <w:rPr>
          <w:rFonts w:ascii="Times New Roman" w:hAnsi="Times New Roman" w:cs="Times New Roman"/>
          <w:sz w:val="24"/>
          <w:szCs w:val="24"/>
        </w:rPr>
        <w:t>relevant training and skills development</w:t>
      </w:r>
      <w:r w:rsidR="0027198B" w:rsidRPr="0073778E">
        <w:rPr>
          <w:rFonts w:ascii="Times New Roman" w:hAnsi="Times New Roman" w:cs="Times New Roman"/>
          <w:sz w:val="24"/>
          <w:szCs w:val="24"/>
        </w:rPr>
        <w:t>;</w:t>
      </w:r>
    </w:p>
    <w:p w14:paraId="4628227F" w14:textId="77777777" w:rsidR="00B310D5" w:rsidRPr="0073778E" w:rsidRDefault="00B310D5" w:rsidP="00B310D5">
      <w:pPr>
        <w:pStyle w:val="ListParagraph"/>
        <w:numPr>
          <w:ilvl w:val="0"/>
          <w:numId w:val="6"/>
        </w:numPr>
        <w:spacing w:before="240" w:after="240"/>
        <w:rPr>
          <w:rFonts w:ascii="Times New Roman" w:hAnsi="Times New Roman" w:cs="Times New Roman"/>
          <w:sz w:val="24"/>
          <w:szCs w:val="24"/>
        </w:rPr>
      </w:pPr>
      <w:proofErr w:type="gramStart"/>
      <w:r w:rsidRPr="0073778E">
        <w:rPr>
          <w:rFonts w:ascii="Times New Roman" w:hAnsi="Times New Roman" w:cs="Times New Roman"/>
          <w:sz w:val="24"/>
          <w:szCs w:val="24"/>
        </w:rPr>
        <w:t>collaboration</w:t>
      </w:r>
      <w:proofErr w:type="gramEnd"/>
      <w:r w:rsidRPr="0073778E">
        <w:rPr>
          <w:rFonts w:ascii="Times New Roman" w:hAnsi="Times New Roman" w:cs="Times New Roman"/>
          <w:sz w:val="24"/>
          <w:szCs w:val="24"/>
        </w:rPr>
        <w:t xml:space="preserve"> and partnership development.</w:t>
      </w:r>
    </w:p>
    <w:p w14:paraId="24AD3791" w14:textId="01822C50" w:rsidR="00C570A2" w:rsidRPr="0073778E" w:rsidRDefault="00283BDB"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w:t>
      </w:r>
      <w:r w:rsidR="00C570A2" w:rsidRPr="0073778E">
        <w:rPr>
          <w:rFonts w:ascii="Times New Roman" w:hAnsi="Times New Roman" w:cs="Times New Roman"/>
          <w:sz w:val="24"/>
          <w:szCs w:val="24"/>
        </w:rPr>
        <w:t xml:space="preserve">Expand Capability stream </w:t>
      </w:r>
      <w:r w:rsidRPr="0073778E">
        <w:rPr>
          <w:rFonts w:ascii="Times New Roman" w:hAnsi="Times New Roman" w:cs="Times New Roman"/>
          <w:sz w:val="24"/>
          <w:szCs w:val="24"/>
        </w:rPr>
        <w:t>is a competitive, merit</w:t>
      </w:r>
      <w:r w:rsidR="000071EC" w:rsidRPr="0073778E">
        <w:rPr>
          <w:rFonts w:ascii="Times New Roman" w:hAnsi="Times New Roman" w:cs="Times New Roman"/>
          <w:sz w:val="24"/>
          <w:szCs w:val="24"/>
        </w:rPr>
        <w:t>-</w:t>
      </w:r>
      <w:r w:rsidRPr="0073778E">
        <w:rPr>
          <w:rFonts w:ascii="Times New Roman" w:hAnsi="Times New Roman" w:cs="Times New Roman"/>
          <w:sz w:val="24"/>
          <w:szCs w:val="24"/>
        </w:rPr>
        <w:t xml:space="preserve">based grants program. </w:t>
      </w:r>
      <w:r w:rsidR="00C570A2" w:rsidRPr="0073778E">
        <w:rPr>
          <w:rFonts w:ascii="Times New Roman" w:hAnsi="Times New Roman" w:cs="Times New Roman"/>
          <w:sz w:val="24"/>
          <w:szCs w:val="24"/>
        </w:rPr>
        <w:t xml:space="preserve">Eligibility and assessment criteria </w:t>
      </w:r>
      <w:r w:rsidR="006F310B" w:rsidRPr="0073778E">
        <w:rPr>
          <w:rFonts w:ascii="Times New Roman" w:hAnsi="Times New Roman" w:cs="Times New Roman"/>
          <w:sz w:val="24"/>
          <w:szCs w:val="24"/>
        </w:rPr>
        <w:t xml:space="preserve">are </w:t>
      </w:r>
      <w:r w:rsidR="00C570A2" w:rsidRPr="0073778E">
        <w:rPr>
          <w:rFonts w:ascii="Times New Roman" w:hAnsi="Times New Roman" w:cs="Times New Roman"/>
          <w:sz w:val="24"/>
          <w:szCs w:val="24"/>
        </w:rPr>
        <w:t xml:space="preserve">outlined in </w:t>
      </w:r>
      <w:r w:rsidR="007B7620" w:rsidRPr="0073778E">
        <w:rPr>
          <w:rFonts w:ascii="Times New Roman" w:hAnsi="Times New Roman" w:cs="Times New Roman"/>
          <w:sz w:val="24"/>
          <w:szCs w:val="24"/>
        </w:rPr>
        <w:t>grant opportunity</w:t>
      </w:r>
      <w:r w:rsidR="00C570A2" w:rsidRPr="0073778E">
        <w:rPr>
          <w:rFonts w:ascii="Times New Roman" w:hAnsi="Times New Roman" w:cs="Times New Roman"/>
          <w:sz w:val="24"/>
          <w:szCs w:val="24"/>
        </w:rPr>
        <w:t xml:space="preserve"> guidelines</w:t>
      </w:r>
      <w:r w:rsidR="000071EC" w:rsidRPr="0073778E">
        <w:rPr>
          <w:rFonts w:ascii="Times New Roman" w:hAnsi="Times New Roman" w:cs="Times New Roman"/>
          <w:sz w:val="24"/>
          <w:szCs w:val="24"/>
        </w:rPr>
        <w:t xml:space="preserve">; available at </w:t>
      </w:r>
      <w:r w:rsidR="00CC007E" w:rsidRPr="0073778E">
        <w:rPr>
          <w:rStyle w:val="Hyperlink"/>
          <w:rFonts w:ascii="Times New Roman" w:hAnsi="Times New Roman" w:cs="Times New Roman"/>
          <w:sz w:val="24"/>
          <w:szCs w:val="24"/>
        </w:rPr>
        <w:t>business.gov.au</w:t>
      </w:r>
      <w:r w:rsidR="00C570A2" w:rsidRPr="0073778E">
        <w:rPr>
          <w:rFonts w:ascii="Times New Roman" w:hAnsi="Times New Roman" w:cs="Times New Roman"/>
          <w:sz w:val="24"/>
          <w:szCs w:val="24"/>
        </w:rPr>
        <w:t>.</w:t>
      </w:r>
    </w:p>
    <w:p w14:paraId="063C5DB4" w14:textId="10C0FDF4" w:rsidR="008D7949" w:rsidRPr="0073778E" w:rsidRDefault="008D7949" w:rsidP="00283BDB">
      <w:pPr>
        <w:rPr>
          <w:rFonts w:ascii="Times New Roman" w:hAnsi="Times New Roman" w:cs="Times New Roman"/>
          <w:sz w:val="24"/>
          <w:szCs w:val="24"/>
        </w:rPr>
      </w:pPr>
      <w:r w:rsidRPr="0073778E">
        <w:rPr>
          <w:rFonts w:ascii="Times New Roman" w:hAnsi="Times New Roman" w:cs="Times New Roman"/>
          <w:sz w:val="24"/>
          <w:szCs w:val="24"/>
        </w:rPr>
        <w:t>For the Expand Capability stream</w:t>
      </w:r>
      <w:r w:rsidR="00283BDB" w:rsidRPr="0073778E">
        <w:rPr>
          <w:rFonts w:ascii="Times New Roman" w:hAnsi="Times New Roman" w:cs="Times New Roman"/>
          <w:sz w:val="24"/>
          <w:szCs w:val="24"/>
        </w:rPr>
        <w:t xml:space="preserve">, </w:t>
      </w:r>
      <w:r w:rsidRPr="0073778E">
        <w:rPr>
          <w:rFonts w:ascii="Times New Roman" w:hAnsi="Times New Roman" w:cs="Times New Roman"/>
          <w:sz w:val="24"/>
          <w:szCs w:val="24"/>
        </w:rPr>
        <w:t xml:space="preserve">spending decisions will be made </w:t>
      </w:r>
      <w:r w:rsidR="00283BDB" w:rsidRPr="0073778E">
        <w:rPr>
          <w:rFonts w:ascii="Times New Roman" w:hAnsi="Times New Roman" w:cs="Times New Roman"/>
          <w:sz w:val="24"/>
          <w:szCs w:val="24"/>
        </w:rPr>
        <w:t>taking into account the recommendations of an independent assessment committee</w:t>
      </w:r>
      <w:r w:rsidRPr="0073778E">
        <w:rPr>
          <w:rFonts w:ascii="Times New Roman" w:hAnsi="Times New Roman" w:cs="Times New Roman"/>
          <w:sz w:val="24"/>
          <w:szCs w:val="24"/>
        </w:rPr>
        <w:t xml:space="preserve">, having regard to value for money and how well applications meet </w:t>
      </w:r>
      <w:r w:rsidR="006F310B" w:rsidRPr="0073778E">
        <w:rPr>
          <w:rFonts w:ascii="Times New Roman" w:hAnsi="Times New Roman" w:cs="Times New Roman"/>
          <w:sz w:val="24"/>
          <w:szCs w:val="24"/>
        </w:rPr>
        <w:t xml:space="preserve">the </w:t>
      </w:r>
      <w:r w:rsidRPr="0073778E">
        <w:rPr>
          <w:rFonts w:ascii="Times New Roman" w:hAnsi="Times New Roman" w:cs="Times New Roman"/>
          <w:sz w:val="24"/>
          <w:szCs w:val="24"/>
        </w:rPr>
        <w:t xml:space="preserve">assessment criteria in </w:t>
      </w:r>
      <w:r w:rsidR="00586DC3" w:rsidRPr="0073778E">
        <w:rPr>
          <w:rFonts w:ascii="Times New Roman" w:hAnsi="Times New Roman" w:cs="Times New Roman"/>
          <w:sz w:val="24"/>
          <w:szCs w:val="24"/>
        </w:rPr>
        <w:t>comparison</w:t>
      </w:r>
      <w:r w:rsidRPr="0073778E">
        <w:rPr>
          <w:rFonts w:ascii="Times New Roman" w:hAnsi="Times New Roman" w:cs="Times New Roman"/>
          <w:sz w:val="24"/>
          <w:szCs w:val="24"/>
        </w:rPr>
        <w:t xml:space="preserve"> to other applications. </w:t>
      </w:r>
    </w:p>
    <w:p w14:paraId="46672C49" w14:textId="548D17FE" w:rsidR="00283BDB" w:rsidRPr="0073778E" w:rsidRDefault="00283BDB"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Program involves the allocation of finite resources between applicants. In addition, there is a robust and extensive assessment process, an enquiry and feedback process, and an existing complaints mechanism for affected applicants. Therefore, external merits review does not apply to decisions about the provision of grants under the Program. </w:t>
      </w:r>
    </w:p>
    <w:p w14:paraId="532D9A1D" w14:textId="691840D9" w:rsidR="00152E85" w:rsidRPr="0073778E" w:rsidRDefault="007F08C4"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For the Expand Capability stream, a</w:t>
      </w:r>
      <w:r w:rsidR="00152E85" w:rsidRPr="0073778E">
        <w:rPr>
          <w:rFonts w:ascii="Times New Roman" w:hAnsi="Times New Roman" w:cs="Times New Roman"/>
          <w:sz w:val="24"/>
          <w:szCs w:val="24"/>
        </w:rPr>
        <w:t xml:space="preserve">pplications will be assessed against the eligibility criteria and </w:t>
      </w:r>
      <w:r w:rsidRPr="0073778E">
        <w:rPr>
          <w:rFonts w:ascii="Times New Roman" w:hAnsi="Times New Roman" w:cs="Times New Roman"/>
          <w:sz w:val="24"/>
          <w:szCs w:val="24"/>
        </w:rPr>
        <w:t>assessment</w:t>
      </w:r>
      <w:r w:rsidR="00152E85" w:rsidRPr="0073778E">
        <w:rPr>
          <w:rFonts w:ascii="Times New Roman" w:hAnsi="Times New Roman" w:cs="Times New Roman"/>
          <w:sz w:val="24"/>
          <w:szCs w:val="24"/>
        </w:rPr>
        <w:t xml:space="preserve"> criteria set out in the </w:t>
      </w:r>
      <w:r w:rsidRPr="0073778E">
        <w:rPr>
          <w:rFonts w:ascii="Times New Roman" w:hAnsi="Times New Roman" w:cs="Times New Roman"/>
          <w:sz w:val="24"/>
          <w:szCs w:val="24"/>
        </w:rPr>
        <w:t>grant opportunity</w:t>
      </w:r>
      <w:r w:rsidR="00152E85" w:rsidRPr="0073778E">
        <w:rPr>
          <w:rFonts w:ascii="Times New Roman" w:hAnsi="Times New Roman" w:cs="Times New Roman"/>
          <w:sz w:val="24"/>
          <w:szCs w:val="24"/>
        </w:rPr>
        <w:t xml:space="preserve"> guidelines in two stages. At first instance, applications will be assessed by </w:t>
      </w:r>
      <w:proofErr w:type="spellStart"/>
      <w:r w:rsidR="00280A37" w:rsidRPr="0073778E">
        <w:rPr>
          <w:rFonts w:ascii="Times New Roman" w:hAnsi="Times New Roman" w:cs="Times New Roman"/>
          <w:sz w:val="24"/>
          <w:szCs w:val="24"/>
        </w:rPr>
        <w:t>AusIndustry</w:t>
      </w:r>
      <w:proofErr w:type="spellEnd"/>
      <w:r w:rsidR="00A242DF" w:rsidRPr="0073778E">
        <w:rPr>
          <w:rFonts w:ascii="Times New Roman" w:hAnsi="Times New Roman" w:cs="Times New Roman"/>
          <w:sz w:val="24"/>
          <w:szCs w:val="24"/>
        </w:rPr>
        <w:t xml:space="preserve">, </w:t>
      </w:r>
      <w:r w:rsidR="00152E85" w:rsidRPr="0073778E">
        <w:rPr>
          <w:rFonts w:ascii="Times New Roman" w:hAnsi="Times New Roman" w:cs="Times New Roman"/>
          <w:sz w:val="24"/>
          <w:szCs w:val="24"/>
        </w:rPr>
        <w:t xml:space="preserve">against the eligibility criteria. An independent assessment committee will then consider eligible applications against the </w:t>
      </w:r>
      <w:r w:rsidRPr="0073778E">
        <w:rPr>
          <w:rFonts w:ascii="Times New Roman" w:hAnsi="Times New Roman" w:cs="Times New Roman"/>
          <w:sz w:val="24"/>
          <w:szCs w:val="24"/>
        </w:rPr>
        <w:t>assessment</w:t>
      </w:r>
      <w:r w:rsidR="00152E85" w:rsidRPr="0073778E">
        <w:rPr>
          <w:rFonts w:ascii="Times New Roman" w:hAnsi="Times New Roman" w:cs="Times New Roman"/>
          <w:sz w:val="24"/>
          <w:szCs w:val="24"/>
        </w:rPr>
        <w:t xml:space="preserve"> criteria. This will include comparing the applications and scoring each application out of 100. The committee may comprise </w:t>
      </w:r>
      <w:r w:rsidR="007B7620" w:rsidRPr="0073778E">
        <w:rPr>
          <w:rFonts w:ascii="Times New Roman" w:hAnsi="Times New Roman" w:cs="Times New Roman"/>
          <w:sz w:val="24"/>
          <w:szCs w:val="24"/>
        </w:rPr>
        <w:t>space sector and industry experts</w:t>
      </w:r>
      <w:r w:rsidR="007B7620" w:rsidRPr="0073778E">
        <w:rPr>
          <w:rFonts w:ascii="Times New Roman" w:hAnsi="Times New Roman" w:cs="Times New Roman"/>
          <w:iCs/>
          <w:sz w:val="24"/>
          <w:szCs w:val="24"/>
        </w:rPr>
        <w:t xml:space="preserve"> and </w:t>
      </w:r>
      <w:r w:rsidR="007B7620" w:rsidRPr="0073778E">
        <w:rPr>
          <w:rFonts w:ascii="Times New Roman" w:hAnsi="Times New Roman" w:cs="Times New Roman"/>
          <w:sz w:val="24"/>
          <w:szCs w:val="24"/>
        </w:rPr>
        <w:t xml:space="preserve">representatives </w:t>
      </w:r>
      <w:r w:rsidR="00152E85" w:rsidRPr="0073778E">
        <w:rPr>
          <w:rFonts w:ascii="Times New Roman" w:hAnsi="Times New Roman" w:cs="Times New Roman"/>
          <w:sz w:val="24"/>
          <w:szCs w:val="24"/>
        </w:rPr>
        <w:t xml:space="preserve">from the Australian Government. The independent assessment committee may </w:t>
      </w:r>
      <w:r w:rsidR="000617B5" w:rsidRPr="0073778E">
        <w:rPr>
          <w:rFonts w:ascii="Times New Roman" w:hAnsi="Times New Roman" w:cs="Times New Roman"/>
          <w:sz w:val="24"/>
          <w:szCs w:val="24"/>
        </w:rPr>
        <w:t xml:space="preserve">also </w:t>
      </w:r>
      <w:r w:rsidR="00152E85" w:rsidRPr="0073778E">
        <w:rPr>
          <w:rFonts w:ascii="Times New Roman" w:hAnsi="Times New Roman" w:cs="Times New Roman"/>
          <w:sz w:val="24"/>
          <w:szCs w:val="24"/>
        </w:rPr>
        <w:t>seek input from independent experts to inform their assessments.</w:t>
      </w:r>
    </w:p>
    <w:p w14:paraId="1EE95F40" w14:textId="0526811A" w:rsidR="00152E85" w:rsidRPr="0073778E" w:rsidRDefault="00152E85" w:rsidP="008F1E01">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Applications must address the eligibility and </w:t>
      </w:r>
      <w:r w:rsidR="007B7620" w:rsidRPr="0073778E">
        <w:rPr>
          <w:rFonts w:ascii="Times New Roman" w:hAnsi="Times New Roman" w:cs="Times New Roman"/>
          <w:sz w:val="24"/>
          <w:szCs w:val="24"/>
        </w:rPr>
        <w:t>assessment</w:t>
      </w:r>
      <w:r w:rsidRPr="0073778E">
        <w:rPr>
          <w:rFonts w:ascii="Times New Roman" w:hAnsi="Times New Roman" w:cs="Times New Roman"/>
          <w:sz w:val="24"/>
          <w:szCs w:val="24"/>
        </w:rPr>
        <w:t xml:space="preserve"> criteria, and provide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w:t>
      </w:r>
    </w:p>
    <w:p w14:paraId="307BE03F" w14:textId="65C290D6" w:rsidR="00152E85" w:rsidRPr="0073778E" w:rsidRDefault="00152E85" w:rsidP="00152E85">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After considering the applications, the independent assessment committee will make recommendations to the </w:t>
      </w:r>
      <w:r w:rsidR="002E3770" w:rsidRPr="0073778E">
        <w:rPr>
          <w:rFonts w:ascii="Times New Roman" w:hAnsi="Times New Roman" w:cs="Times New Roman"/>
          <w:sz w:val="24"/>
          <w:szCs w:val="24"/>
        </w:rPr>
        <w:t xml:space="preserve">IR&amp;D Act delegate </w:t>
      </w:r>
      <w:r w:rsidRPr="0073778E">
        <w:rPr>
          <w:rFonts w:ascii="Times New Roman" w:hAnsi="Times New Roman" w:cs="Times New Roman"/>
          <w:sz w:val="24"/>
          <w:szCs w:val="24"/>
        </w:rPr>
        <w:t xml:space="preserve">regarding those applications suitable for funding. The </w:t>
      </w:r>
      <w:r w:rsidR="002E3770" w:rsidRPr="0073778E">
        <w:rPr>
          <w:rFonts w:ascii="Times New Roman" w:hAnsi="Times New Roman" w:cs="Times New Roman"/>
          <w:sz w:val="24"/>
          <w:szCs w:val="24"/>
        </w:rPr>
        <w:t xml:space="preserve">IR&amp;D Act delegate </w:t>
      </w:r>
      <w:r w:rsidRPr="0073778E">
        <w:rPr>
          <w:rFonts w:ascii="Times New Roman" w:hAnsi="Times New Roman" w:cs="Times New Roman"/>
          <w:sz w:val="24"/>
          <w:szCs w:val="24"/>
        </w:rPr>
        <w:t xml:space="preserve">will make the final decision about which grants to approve, taking into consideration the independent assessment committee’s recommendations, and the availability of grant funds. The </w:t>
      </w:r>
      <w:r w:rsidR="002E3770" w:rsidRPr="0073778E">
        <w:rPr>
          <w:rFonts w:ascii="Times New Roman" w:hAnsi="Times New Roman" w:cs="Times New Roman"/>
          <w:sz w:val="24"/>
          <w:szCs w:val="24"/>
        </w:rPr>
        <w:t xml:space="preserve">IR&amp;D Act delegate </w:t>
      </w:r>
      <w:r w:rsidRPr="0073778E">
        <w:rPr>
          <w:rFonts w:ascii="Times New Roman" w:hAnsi="Times New Roman" w:cs="Times New Roman"/>
          <w:sz w:val="24"/>
          <w:szCs w:val="24"/>
        </w:rPr>
        <w:t xml:space="preserve">will not approve funding if there are insufficient Program funds available across relevant financial years for the Program. </w:t>
      </w:r>
    </w:p>
    <w:p w14:paraId="7E030637" w14:textId="70FAFE93" w:rsidR="002E4586" w:rsidRPr="0073778E" w:rsidRDefault="002E4586"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Both successful and unsuccessful applicants will be informed in writing. Unsuccessful applicants have an opportunity to discuss the outcome with </w:t>
      </w:r>
      <w:proofErr w:type="spellStart"/>
      <w:r w:rsidR="00280A37" w:rsidRPr="0073778E">
        <w:rPr>
          <w:rFonts w:ascii="Times New Roman" w:hAnsi="Times New Roman" w:cs="Times New Roman"/>
          <w:sz w:val="24"/>
          <w:szCs w:val="24"/>
        </w:rPr>
        <w:t>AusIndustry</w:t>
      </w:r>
      <w:proofErr w:type="spellEnd"/>
      <w:r w:rsidRPr="0073778E">
        <w:rPr>
          <w:rFonts w:ascii="Times New Roman" w:hAnsi="Times New Roman" w:cs="Times New Roman"/>
          <w:sz w:val="24"/>
          <w:szCs w:val="24"/>
        </w:rPr>
        <w:t xml:space="preserve">, and can submit a new application for the same or </w:t>
      </w:r>
      <w:r w:rsidR="00F9155B" w:rsidRPr="0073778E">
        <w:rPr>
          <w:rFonts w:ascii="Times New Roman" w:hAnsi="Times New Roman" w:cs="Times New Roman"/>
          <w:sz w:val="24"/>
          <w:szCs w:val="24"/>
        </w:rPr>
        <w:t xml:space="preserve">a </w:t>
      </w:r>
      <w:r w:rsidRPr="0073778E">
        <w:rPr>
          <w:rFonts w:ascii="Times New Roman" w:hAnsi="Times New Roman" w:cs="Times New Roman"/>
          <w:sz w:val="24"/>
          <w:szCs w:val="24"/>
        </w:rPr>
        <w:t xml:space="preserve">similar project in future funding rounds. Where this occurs, </w:t>
      </w:r>
      <w:r w:rsidRPr="0073778E">
        <w:rPr>
          <w:rFonts w:ascii="Times New Roman" w:hAnsi="Times New Roman" w:cs="Times New Roman"/>
          <w:sz w:val="24"/>
          <w:szCs w:val="24"/>
        </w:rPr>
        <w:lastRenderedPageBreak/>
        <w:t xml:space="preserve">applicants should include new or more information to address the weaknesses identified in their previous application. </w:t>
      </w:r>
    </w:p>
    <w:p w14:paraId="551275C6" w14:textId="5606EDC3" w:rsidR="002E4586" w:rsidRPr="0073778E" w:rsidRDefault="002E4586"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Persons who are otherwise affected by decisions or who have complaints about the Program will also have recourse to the </w:t>
      </w:r>
      <w:r w:rsidR="00AF1EDA" w:rsidRPr="0073778E">
        <w:rPr>
          <w:rFonts w:ascii="Times New Roman" w:hAnsi="Times New Roman" w:cs="Times New Roman"/>
          <w:sz w:val="24"/>
          <w:szCs w:val="24"/>
        </w:rPr>
        <w:t>D</w:t>
      </w:r>
      <w:r w:rsidR="00280A37" w:rsidRPr="0073778E">
        <w:rPr>
          <w:rFonts w:ascii="Times New Roman" w:hAnsi="Times New Roman" w:cs="Times New Roman"/>
          <w:sz w:val="24"/>
          <w:szCs w:val="24"/>
        </w:rPr>
        <w:t>epartment</w:t>
      </w:r>
      <w:r w:rsidRPr="0073778E">
        <w:rPr>
          <w:rFonts w:ascii="Times New Roman" w:hAnsi="Times New Roman" w:cs="Times New Roman"/>
          <w:sz w:val="24"/>
          <w:szCs w:val="24"/>
        </w:rPr>
        <w:t xml:space="preserve">. The </w:t>
      </w:r>
      <w:r w:rsidR="00AF1EDA" w:rsidRPr="0073778E">
        <w:rPr>
          <w:rFonts w:ascii="Times New Roman" w:hAnsi="Times New Roman" w:cs="Times New Roman"/>
          <w:sz w:val="24"/>
          <w:szCs w:val="24"/>
        </w:rPr>
        <w:t>D</w:t>
      </w:r>
      <w:r w:rsidR="00280A37" w:rsidRPr="0073778E">
        <w:rPr>
          <w:rFonts w:ascii="Times New Roman" w:hAnsi="Times New Roman" w:cs="Times New Roman"/>
          <w:sz w:val="24"/>
          <w:szCs w:val="24"/>
        </w:rPr>
        <w:t>epartment</w:t>
      </w:r>
      <w:r w:rsidR="00AF1EDA" w:rsidRPr="0073778E">
        <w:rPr>
          <w:rFonts w:ascii="Times New Roman" w:hAnsi="Times New Roman" w:cs="Times New Roman"/>
          <w:sz w:val="24"/>
          <w:szCs w:val="24"/>
        </w:rPr>
        <w:t xml:space="preserve"> </w:t>
      </w:r>
      <w:r w:rsidR="00D1596D" w:rsidRPr="0073778E">
        <w:rPr>
          <w:rFonts w:ascii="Times New Roman" w:hAnsi="Times New Roman" w:cs="Times New Roman"/>
          <w:sz w:val="24"/>
          <w:szCs w:val="24"/>
        </w:rPr>
        <w:t xml:space="preserve">investigates </w:t>
      </w:r>
      <w:r w:rsidRPr="0073778E">
        <w:rPr>
          <w:rFonts w:ascii="Times New Roman" w:hAnsi="Times New Roman" w:cs="Times New Roman"/>
          <w:sz w:val="24"/>
          <w:szCs w:val="24"/>
        </w:rPr>
        <w:t xml:space="preserve">any complaints about the Program in accordance with its complaints policy and procedures. If a person is not satisfied with the way the </w:t>
      </w:r>
      <w:r w:rsidR="00AF1EDA" w:rsidRPr="0073778E">
        <w:rPr>
          <w:rFonts w:ascii="Times New Roman" w:hAnsi="Times New Roman" w:cs="Times New Roman"/>
          <w:sz w:val="24"/>
          <w:szCs w:val="24"/>
        </w:rPr>
        <w:t>D</w:t>
      </w:r>
      <w:r w:rsidR="00280A37" w:rsidRPr="0073778E">
        <w:rPr>
          <w:rFonts w:ascii="Times New Roman" w:hAnsi="Times New Roman" w:cs="Times New Roman"/>
          <w:sz w:val="24"/>
          <w:szCs w:val="24"/>
        </w:rPr>
        <w:t xml:space="preserve">epartment </w:t>
      </w:r>
      <w:r w:rsidRPr="0073778E">
        <w:rPr>
          <w:rFonts w:ascii="Times New Roman" w:hAnsi="Times New Roman" w:cs="Times New Roman"/>
          <w:sz w:val="24"/>
          <w:szCs w:val="24"/>
        </w:rPr>
        <w:t>handles the complaint, they may lodge a complaint with the Commonwealth Ombudsman.</w:t>
      </w:r>
    </w:p>
    <w:p w14:paraId="368CD295" w14:textId="12862D60" w:rsidR="00C13374" w:rsidRPr="0073778E" w:rsidRDefault="00757C94" w:rsidP="002E4586">
      <w:pPr>
        <w:spacing w:before="240" w:after="240"/>
        <w:rPr>
          <w:rFonts w:ascii="Times New Roman" w:hAnsi="Times New Roman" w:cs="Times New Roman"/>
          <w:sz w:val="24"/>
          <w:szCs w:val="24"/>
        </w:rPr>
      </w:pPr>
      <w:r w:rsidRPr="0073778E">
        <w:rPr>
          <w:rFonts w:ascii="Times New Roman" w:hAnsi="Times New Roman" w:cs="Times New Roman"/>
          <w:b/>
          <w:sz w:val="24"/>
          <w:szCs w:val="24"/>
          <w:u w:val="single"/>
        </w:rPr>
        <w:t>Trade and commerce power</w:t>
      </w:r>
      <w:r w:rsidR="00147FD2" w:rsidRPr="0073778E">
        <w:rPr>
          <w:rFonts w:ascii="Times New Roman" w:hAnsi="Times New Roman" w:cs="Times New Roman"/>
          <w:b/>
          <w:sz w:val="24"/>
          <w:szCs w:val="24"/>
          <w:u w:val="single"/>
        </w:rPr>
        <w:t xml:space="preserve"> </w:t>
      </w:r>
    </w:p>
    <w:p w14:paraId="53019DCB" w14:textId="58A4BA20" w:rsidR="00F9155B" w:rsidRPr="0073778E" w:rsidRDefault="00147FD2"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Paragraph 51(</w:t>
      </w:r>
      <w:proofErr w:type="spellStart"/>
      <w:r w:rsidRPr="0073778E">
        <w:rPr>
          <w:rFonts w:ascii="Times New Roman" w:hAnsi="Times New Roman" w:cs="Times New Roman"/>
          <w:sz w:val="24"/>
          <w:szCs w:val="24"/>
        </w:rPr>
        <w:t>i</w:t>
      </w:r>
      <w:proofErr w:type="spellEnd"/>
      <w:r w:rsidRPr="0073778E">
        <w:rPr>
          <w:rFonts w:ascii="Times New Roman" w:hAnsi="Times New Roman" w:cs="Times New Roman"/>
          <w:sz w:val="24"/>
          <w:szCs w:val="24"/>
        </w:rPr>
        <w:t>) of the Constitution empowers the Parliament to make laws with respect to ‘trade and commerce with other countries, and among the states’.</w:t>
      </w:r>
      <w:r w:rsidR="00757C94" w:rsidRPr="0073778E">
        <w:rPr>
          <w:rFonts w:ascii="Times New Roman" w:hAnsi="Times New Roman" w:cs="Times New Roman"/>
          <w:sz w:val="24"/>
          <w:szCs w:val="24"/>
        </w:rPr>
        <w:t xml:space="preserve"> </w:t>
      </w:r>
    </w:p>
    <w:p w14:paraId="25FBCD88" w14:textId="7AEC884F" w:rsidR="00757C94" w:rsidRPr="0073778E" w:rsidRDefault="00757C94"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In that regard, the Program prescribed by the Legislative Instrument </w:t>
      </w:r>
      <w:r w:rsidR="005F16A3" w:rsidRPr="0073778E">
        <w:rPr>
          <w:rFonts w:ascii="Times New Roman" w:hAnsi="Times New Roman" w:cs="Times New Roman"/>
          <w:sz w:val="24"/>
          <w:szCs w:val="24"/>
        </w:rPr>
        <w:t xml:space="preserve">will promote </w:t>
      </w:r>
      <w:r w:rsidR="00F12C85" w:rsidRPr="0073778E">
        <w:rPr>
          <w:rFonts w:ascii="Times New Roman" w:hAnsi="Times New Roman" w:cs="Times New Roman"/>
          <w:sz w:val="24"/>
          <w:szCs w:val="24"/>
        </w:rPr>
        <w:t xml:space="preserve">trade and commerce with other countries by providing funding so that Australian businesses and organisations can participate in international space projects with relevant overseas organisations. The Program will also allow Australian businesses and organisations to engage in global space industry supply chains by providing funding to allow them to supply goods and services to relevant overseas organisations. </w:t>
      </w:r>
    </w:p>
    <w:p w14:paraId="412F1DC4" w14:textId="5DAF7386" w:rsidR="00757C94" w:rsidRPr="0073778E" w:rsidRDefault="00757C94" w:rsidP="002E4586">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External affairs power</w:t>
      </w:r>
    </w:p>
    <w:p w14:paraId="7FAA5279" w14:textId="2B140FAC" w:rsidR="00E94E87" w:rsidRPr="0073778E" w:rsidRDefault="00147FD2" w:rsidP="00F12C85">
      <w:pPr>
        <w:spacing w:before="240" w:after="240"/>
        <w:rPr>
          <w:rFonts w:ascii="Times New Roman" w:hAnsi="Times New Roman"/>
          <w:sz w:val="24"/>
          <w:szCs w:val="24"/>
        </w:rPr>
      </w:pPr>
      <w:r w:rsidRPr="0073778E">
        <w:rPr>
          <w:rFonts w:ascii="Times New Roman" w:hAnsi="Times New Roman" w:cs="Times New Roman"/>
          <w:sz w:val="24"/>
          <w:szCs w:val="24"/>
        </w:rPr>
        <w:t xml:space="preserve">Paragraph 51(xxix) of the Constitution empowers the Parliament to make laws with respect to ‘external affairs’. </w:t>
      </w:r>
      <w:r w:rsidR="00E94E87" w:rsidRPr="0073778E">
        <w:rPr>
          <w:rFonts w:ascii="Times New Roman" w:hAnsi="Times New Roman" w:cs="Times New Roman"/>
          <w:sz w:val="24"/>
          <w:szCs w:val="24"/>
        </w:rPr>
        <w:t xml:space="preserve">The external affairs power supports legislation with respect to places, persons, matters, or things outside the geographical limits of Australia. In that regard, funding provided under the Legislative Instrument will </w:t>
      </w:r>
      <w:r w:rsidR="00F12C85" w:rsidRPr="0073778E">
        <w:rPr>
          <w:rFonts w:ascii="Times New Roman" w:hAnsi="Times New Roman" w:cs="Times New Roman"/>
          <w:sz w:val="24"/>
          <w:szCs w:val="24"/>
        </w:rPr>
        <w:t>support international space projects, which w</w:t>
      </w:r>
      <w:r w:rsidR="000D613A" w:rsidRPr="0073778E">
        <w:rPr>
          <w:rFonts w:ascii="Times New Roman" w:hAnsi="Times New Roman" w:cs="Times New Roman"/>
          <w:sz w:val="24"/>
          <w:szCs w:val="24"/>
        </w:rPr>
        <w:t xml:space="preserve">ill occur outside of Australia. </w:t>
      </w:r>
    </w:p>
    <w:p w14:paraId="67F0505C" w14:textId="40F36FC9" w:rsidR="000D613A" w:rsidRPr="0073778E" w:rsidRDefault="000D613A" w:rsidP="00F12C85">
      <w:pPr>
        <w:spacing w:before="240" w:after="240"/>
        <w:rPr>
          <w:rFonts w:ascii="Times New Roman" w:hAnsi="Times New Roman"/>
          <w:sz w:val="24"/>
          <w:szCs w:val="24"/>
        </w:rPr>
      </w:pPr>
      <w:r w:rsidRPr="0073778E">
        <w:rPr>
          <w:rFonts w:ascii="Times New Roman" w:hAnsi="Times New Roman" w:cs="Times New Roman"/>
          <w:sz w:val="24"/>
          <w:szCs w:val="24"/>
        </w:rPr>
        <w:t xml:space="preserve">The external affairs power </w:t>
      </w:r>
      <w:r w:rsidR="00EE6B51" w:rsidRPr="0073778E">
        <w:rPr>
          <w:rFonts w:ascii="Times New Roman" w:hAnsi="Times New Roman" w:cs="Times New Roman"/>
          <w:sz w:val="24"/>
          <w:szCs w:val="24"/>
        </w:rPr>
        <w:t xml:space="preserve">also </w:t>
      </w:r>
      <w:r w:rsidRPr="0073778E">
        <w:rPr>
          <w:rFonts w:ascii="Times New Roman" w:hAnsi="Times New Roman" w:cs="Times New Roman"/>
          <w:sz w:val="24"/>
          <w:szCs w:val="24"/>
        </w:rPr>
        <w:t xml:space="preserve">supports legislation with respect to </w:t>
      </w:r>
      <w:r w:rsidR="00C653A6" w:rsidRPr="0073778E">
        <w:rPr>
          <w:rFonts w:ascii="Times New Roman" w:hAnsi="Times New Roman" w:cs="Times New Roman"/>
          <w:sz w:val="24"/>
          <w:szCs w:val="24"/>
        </w:rPr>
        <w:t xml:space="preserve">matters concerning Australia’s relations with other countries. In that regard, funding provided under the Legislative Instrument, will enhance Australia’s relations with other countries by allowing the Australian Space Agency to make contributions towards major projects propounded by its international counterparts. </w:t>
      </w:r>
    </w:p>
    <w:p w14:paraId="5A65C3E6" w14:textId="2195451D" w:rsidR="00F610BA" w:rsidRPr="0073778E" w:rsidRDefault="00EE6B51" w:rsidP="00C653A6">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 xml:space="preserve">Executive power and </w:t>
      </w:r>
      <w:r w:rsidR="00F610BA" w:rsidRPr="0073778E">
        <w:rPr>
          <w:rFonts w:ascii="Times New Roman" w:hAnsi="Times New Roman" w:cs="Times New Roman"/>
          <w:b/>
          <w:sz w:val="24"/>
          <w:szCs w:val="24"/>
          <w:u w:val="single"/>
        </w:rPr>
        <w:t>express incidental power</w:t>
      </w:r>
    </w:p>
    <w:p w14:paraId="31CE8EAA" w14:textId="3E399109" w:rsidR="00F9155B" w:rsidRPr="0073778E" w:rsidRDefault="00EE6B51"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The express incidental power in para</w:t>
      </w:r>
      <w:r w:rsidR="00147FD2" w:rsidRPr="0073778E">
        <w:rPr>
          <w:rFonts w:ascii="Times New Roman" w:hAnsi="Times New Roman" w:cs="Times New Roman"/>
          <w:sz w:val="24"/>
          <w:szCs w:val="24"/>
        </w:rPr>
        <w:t>graph</w:t>
      </w:r>
      <w:r w:rsidRPr="0073778E">
        <w:rPr>
          <w:rFonts w:ascii="Times New Roman" w:hAnsi="Times New Roman" w:cs="Times New Roman"/>
          <w:sz w:val="24"/>
          <w:szCs w:val="24"/>
        </w:rPr>
        <w:t xml:space="preserve"> 51(xxxix) of the Constitution empowers the Parliament to make laws with respect to matters incidental to the execution of any power vested </w:t>
      </w:r>
      <w:r w:rsidR="0070529F" w:rsidRPr="0073778E">
        <w:rPr>
          <w:rFonts w:ascii="Times New Roman" w:hAnsi="Times New Roman" w:cs="Times New Roman"/>
          <w:sz w:val="24"/>
          <w:szCs w:val="24"/>
        </w:rPr>
        <w:t xml:space="preserve">by the Constitution </w:t>
      </w:r>
      <w:r w:rsidRPr="0073778E">
        <w:rPr>
          <w:rFonts w:ascii="Times New Roman" w:hAnsi="Times New Roman" w:cs="Times New Roman"/>
          <w:sz w:val="24"/>
          <w:szCs w:val="24"/>
        </w:rPr>
        <w:t xml:space="preserve">in the Parliament, the executive or the courts. </w:t>
      </w:r>
      <w:r w:rsidR="00147FD2" w:rsidRPr="0073778E">
        <w:rPr>
          <w:rFonts w:ascii="Times New Roman" w:hAnsi="Times New Roman" w:cs="Times New Roman"/>
          <w:sz w:val="24"/>
          <w:szCs w:val="24"/>
        </w:rPr>
        <w:t>S</w:t>
      </w:r>
      <w:r w:rsidRPr="0073778E">
        <w:rPr>
          <w:rFonts w:ascii="Times New Roman" w:hAnsi="Times New Roman" w:cs="Times New Roman"/>
          <w:sz w:val="24"/>
          <w:szCs w:val="24"/>
        </w:rPr>
        <w:t>ection 61 of the Constitution supports activities</w:t>
      </w:r>
      <w:r w:rsidR="0070529F" w:rsidRPr="0073778E">
        <w:rPr>
          <w:rFonts w:ascii="Times New Roman" w:hAnsi="Times New Roman" w:cs="Times New Roman"/>
          <w:sz w:val="24"/>
          <w:szCs w:val="24"/>
        </w:rPr>
        <w:t xml:space="preserve"> </w:t>
      </w:r>
      <w:r w:rsidRPr="0073778E">
        <w:rPr>
          <w:rFonts w:ascii="Times New Roman" w:hAnsi="Times New Roman" w:cs="Times New Roman"/>
          <w:sz w:val="24"/>
          <w:szCs w:val="24"/>
        </w:rPr>
        <w:t xml:space="preserve">that are </w:t>
      </w:r>
      <w:r w:rsidR="00404BDD" w:rsidRPr="0073778E">
        <w:rPr>
          <w:rFonts w:ascii="Times New Roman" w:hAnsi="Times New Roman" w:cs="Times New Roman"/>
          <w:sz w:val="24"/>
          <w:szCs w:val="24"/>
        </w:rPr>
        <w:t xml:space="preserve">peculiarly adapted to the government of a nation and cannot </w:t>
      </w:r>
      <w:r w:rsidR="00147FD2" w:rsidRPr="0073778E">
        <w:rPr>
          <w:rFonts w:ascii="Times New Roman" w:hAnsi="Times New Roman" w:cs="Times New Roman"/>
          <w:sz w:val="24"/>
          <w:szCs w:val="24"/>
        </w:rPr>
        <w:t xml:space="preserve">be carried out for the benefit of the nation otherwise than by the Commonwealth. </w:t>
      </w:r>
    </w:p>
    <w:p w14:paraId="6E5A8770" w14:textId="15FCD8FC" w:rsidR="00F610BA" w:rsidRPr="0073778E" w:rsidRDefault="00C653A6"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In that regard, funding provided under the Legislative Instrument will be used </w:t>
      </w:r>
      <w:r w:rsidR="00DA3024" w:rsidRPr="0073778E">
        <w:rPr>
          <w:rFonts w:ascii="Times New Roman" w:hAnsi="Times New Roman" w:cs="Times New Roman"/>
          <w:sz w:val="24"/>
          <w:szCs w:val="24"/>
        </w:rPr>
        <w:t xml:space="preserve">to grow Australia’s space industry. </w:t>
      </w:r>
      <w:r w:rsidR="00DC1427" w:rsidRPr="0073778E">
        <w:rPr>
          <w:rFonts w:ascii="Times New Roman" w:hAnsi="Times New Roman" w:cs="Times New Roman"/>
          <w:sz w:val="24"/>
          <w:szCs w:val="24"/>
        </w:rPr>
        <w:t>This requires a level of coordination and strategy that is peculiarly adapted to the government of the nation and cannot otherwise be carri</w:t>
      </w:r>
      <w:r w:rsidR="00B67724" w:rsidRPr="0073778E">
        <w:rPr>
          <w:rFonts w:ascii="Times New Roman" w:hAnsi="Times New Roman" w:cs="Times New Roman"/>
          <w:sz w:val="24"/>
          <w:szCs w:val="24"/>
        </w:rPr>
        <w:t>e</w:t>
      </w:r>
      <w:r w:rsidR="00DC1427" w:rsidRPr="0073778E">
        <w:rPr>
          <w:rFonts w:ascii="Times New Roman" w:hAnsi="Times New Roman" w:cs="Times New Roman"/>
          <w:sz w:val="24"/>
          <w:szCs w:val="24"/>
        </w:rPr>
        <w:t xml:space="preserve">d on for the benefit of </w:t>
      </w:r>
      <w:r w:rsidR="00DC1427" w:rsidRPr="0073778E">
        <w:rPr>
          <w:rFonts w:ascii="Times New Roman" w:hAnsi="Times New Roman" w:cs="Times New Roman"/>
          <w:sz w:val="24"/>
          <w:szCs w:val="24"/>
        </w:rPr>
        <w:lastRenderedPageBreak/>
        <w:t xml:space="preserve">the nation. Moreover, space activities have historically been carried out at a national level </w:t>
      </w:r>
      <w:r w:rsidR="00B67724" w:rsidRPr="0073778E">
        <w:rPr>
          <w:rFonts w:ascii="Times New Roman" w:hAnsi="Times New Roman" w:cs="Times New Roman"/>
          <w:sz w:val="24"/>
          <w:szCs w:val="24"/>
        </w:rPr>
        <w:t xml:space="preserve">of responsibility </w:t>
      </w:r>
      <w:r w:rsidR="00DC1427" w:rsidRPr="0073778E">
        <w:rPr>
          <w:rFonts w:ascii="Times New Roman" w:hAnsi="Times New Roman" w:cs="Times New Roman"/>
          <w:sz w:val="24"/>
          <w:szCs w:val="24"/>
        </w:rPr>
        <w:t>and have the potential to involve or raise matters of international concern.</w:t>
      </w:r>
    </w:p>
    <w:p w14:paraId="51E8FCAE" w14:textId="2DF8CCAF" w:rsidR="001E3CF1" w:rsidRPr="0073778E" w:rsidRDefault="001B15A9" w:rsidP="00D14408">
      <w:pPr>
        <w:keepNext/>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Territories power</w:t>
      </w:r>
    </w:p>
    <w:p w14:paraId="32565058" w14:textId="5BBCBD36" w:rsidR="00F9155B" w:rsidRPr="0073778E" w:rsidRDefault="00147FD2" w:rsidP="002E4586">
      <w:pPr>
        <w:spacing w:before="240" w:after="240"/>
        <w:rPr>
          <w:rFonts w:ascii="Times New Roman" w:hAnsi="Times New Roman" w:cs="Times New Roman"/>
          <w:sz w:val="24"/>
          <w:szCs w:val="24"/>
        </w:rPr>
      </w:pPr>
      <w:r w:rsidRPr="0073778E">
        <w:rPr>
          <w:rFonts w:ascii="Times New Roman" w:hAnsi="Times New Roman" w:cs="Times New Roman"/>
          <w:sz w:val="24"/>
          <w:szCs w:val="24"/>
        </w:rPr>
        <w:t>Section 122 of the Constitution empowers the Parl</w:t>
      </w:r>
      <w:r w:rsidR="0027198B" w:rsidRPr="0073778E">
        <w:rPr>
          <w:rFonts w:ascii="Times New Roman" w:hAnsi="Times New Roman" w:cs="Times New Roman"/>
          <w:sz w:val="24"/>
          <w:szCs w:val="24"/>
        </w:rPr>
        <w:t>i</w:t>
      </w:r>
      <w:r w:rsidRPr="0073778E">
        <w:rPr>
          <w:rFonts w:ascii="Times New Roman" w:hAnsi="Times New Roman" w:cs="Times New Roman"/>
          <w:sz w:val="24"/>
          <w:szCs w:val="24"/>
        </w:rPr>
        <w:t>ament to ‘make laws for the government of the territory’.</w:t>
      </w:r>
    </w:p>
    <w:p w14:paraId="33AA7936" w14:textId="75A5831C" w:rsidR="001B15A9" w:rsidRPr="0073778E" w:rsidRDefault="001B15A9" w:rsidP="002E4586">
      <w:pPr>
        <w:spacing w:before="240" w:after="240"/>
        <w:rPr>
          <w:rFonts w:ascii="Times New Roman" w:hAnsi="Times New Roman" w:cs="Times New Roman"/>
          <w:b/>
          <w:sz w:val="24"/>
          <w:szCs w:val="24"/>
          <w:u w:val="single"/>
        </w:rPr>
      </w:pPr>
      <w:r w:rsidRPr="0073778E">
        <w:rPr>
          <w:rFonts w:ascii="Times New Roman" w:hAnsi="Times New Roman" w:cs="Times New Roman"/>
          <w:sz w:val="24"/>
          <w:szCs w:val="24"/>
        </w:rPr>
        <w:t xml:space="preserve">In that regard, funding provided under the Legislative Instrument </w:t>
      </w:r>
      <w:r w:rsidR="00DC1427" w:rsidRPr="0073778E">
        <w:rPr>
          <w:rFonts w:ascii="Times New Roman" w:hAnsi="Times New Roman" w:cs="Times New Roman"/>
          <w:sz w:val="24"/>
          <w:szCs w:val="24"/>
        </w:rPr>
        <w:t>may include the pro</w:t>
      </w:r>
      <w:r w:rsidR="00F9155B" w:rsidRPr="0073778E">
        <w:rPr>
          <w:rFonts w:ascii="Times New Roman" w:hAnsi="Times New Roman" w:cs="Times New Roman"/>
          <w:sz w:val="24"/>
          <w:szCs w:val="24"/>
        </w:rPr>
        <w:t>v</w:t>
      </w:r>
      <w:r w:rsidR="00DC1427" w:rsidRPr="0073778E">
        <w:rPr>
          <w:rFonts w:ascii="Times New Roman" w:hAnsi="Times New Roman" w:cs="Times New Roman"/>
          <w:sz w:val="24"/>
          <w:szCs w:val="24"/>
        </w:rPr>
        <w:t xml:space="preserve">ision of funding for an activity led by a Territory-based partner organisation or undertaken within a Territory. </w:t>
      </w:r>
      <w:r w:rsidRPr="0073778E">
        <w:rPr>
          <w:rFonts w:ascii="Times New Roman" w:hAnsi="Times New Roman" w:cs="Times New Roman"/>
          <w:sz w:val="24"/>
          <w:szCs w:val="24"/>
        </w:rPr>
        <w:t xml:space="preserve"> </w:t>
      </w:r>
    </w:p>
    <w:p w14:paraId="6E8C0A76"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Authority</w:t>
      </w:r>
    </w:p>
    <w:p w14:paraId="09801823" w14:textId="77777777" w:rsidR="005B0B52" w:rsidRPr="0073778E" w:rsidRDefault="005B0B52" w:rsidP="005B0B52">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Section 33 of the </w:t>
      </w:r>
      <w:r w:rsidRPr="0073778E">
        <w:rPr>
          <w:rFonts w:ascii="Times New Roman" w:hAnsi="Times New Roman" w:cs="Times New Roman"/>
          <w:i/>
          <w:sz w:val="24"/>
          <w:szCs w:val="24"/>
        </w:rPr>
        <w:t>Industry Research and Development Act 1986</w:t>
      </w:r>
      <w:r w:rsidRPr="0073778E">
        <w:rPr>
          <w:rFonts w:ascii="Times New Roman" w:hAnsi="Times New Roman" w:cs="Times New Roman"/>
          <w:sz w:val="24"/>
          <w:szCs w:val="24"/>
        </w:rPr>
        <w:t xml:space="preserve"> provides authority for the Legislative Instrument. </w:t>
      </w:r>
    </w:p>
    <w:p w14:paraId="24859F54"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Consultation</w:t>
      </w:r>
    </w:p>
    <w:p w14:paraId="45406168" w14:textId="7EC9856A" w:rsidR="005B0B52" w:rsidRPr="0073778E" w:rsidRDefault="005B0B52" w:rsidP="005B0B52">
      <w:pPr>
        <w:spacing w:before="120" w:after="120"/>
        <w:rPr>
          <w:rFonts w:ascii="Times New Roman" w:hAnsi="Times New Roman" w:cs="Times New Roman"/>
          <w:sz w:val="24"/>
          <w:szCs w:val="24"/>
        </w:rPr>
      </w:pPr>
      <w:r w:rsidRPr="0073778E">
        <w:rPr>
          <w:rFonts w:ascii="Times New Roman" w:hAnsi="Times New Roman" w:cs="Times New Roman"/>
          <w:sz w:val="24"/>
          <w:szCs w:val="24"/>
        </w:rPr>
        <w:t xml:space="preserve">In accordance with section 17 of the </w:t>
      </w:r>
      <w:r w:rsidRPr="0073778E">
        <w:rPr>
          <w:rFonts w:ascii="Times New Roman" w:hAnsi="Times New Roman" w:cs="Times New Roman"/>
          <w:i/>
          <w:sz w:val="24"/>
          <w:szCs w:val="24"/>
        </w:rPr>
        <w:t>Legislation Act 2003</w:t>
      </w:r>
      <w:r w:rsidRPr="0073778E">
        <w:rPr>
          <w:rFonts w:ascii="Times New Roman" w:hAnsi="Times New Roman" w:cs="Times New Roman"/>
          <w:sz w:val="24"/>
          <w:szCs w:val="24"/>
        </w:rPr>
        <w:t xml:space="preserve">, the Attorney-General’s Department has been consulted on this Legislative Instrument. </w:t>
      </w:r>
    </w:p>
    <w:p w14:paraId="2AE3C2A9" w14:textId="77777777" w:rsidR="000D0E22" w:rsidRPr="0073778E" w:rsidRDefault="000D0E22" w:rsidP="000D0E22">
      <w:pPr>
        <w:spacing w:before="240" w:after="240"/>
        <w:rPr>
          <w:rFonts w:ascii="Times New Roman" w:hAnsi="Times New Roman" w:cs="Times New Roman"/>
          <w:b/>
          <w:sz w:val="24"/>
          <w:szCs w:val="24"/>
          <w:u w:val="single"/>
        </w:rPr>
      </w:pPr>
      <w:r w:rsidRPr="0073778E">
        <w:rPr>
          <w:rFonts w:ascii="Times New Roman" w:hAnsi="Times New Roman" w:cs="Times New Roman"/>
          <w:b/>
          <w:sz w:val="24"/>
          <w:szCs w:val="24"/>
          <w:u w:val="single"/>
        </w:rPr>
        <w:t>Regulatory Impact</w:t>
      </w:r>
    </w:p>
    <w:p w14:paraId="2FCA0759" w14:textId="7518DE40" w:rsidR="000D0E22" w:rsidRPr="0073778E" w:rsidRDefault="005B0B52" w:rsidP="00DF78AE">
      <w:pPr>
        <w:spacing w:before="120" w:after="120"/>
        <w:rPr>
          <w:rFonts w:ascii="Times New Roman" w:hAnsi="Times New Roman" w:cs="Times New Roman"/>
          <w:sz w:val="24"/>
          <w:szCs w:val="24"/>
        </w:rPr>
      </w:pPr>
      <w:r w:rsidRPr="0073778E">
        <w:rPr>
          <w:rFonts w:ascii="Times New Roman" w:hAnsi="Times New Roman" w:cs="Times New Roman"/>
          <w:sz w:val="24"/>
          <w:szCs w:val="24"/>
        </w:rPr>
        <w:t xml:space="preserve">It is estimated that the regulatory burden is likely to be minor (OBPR reference number </w:t>
      </w:r>
      <w:r w:rsidR="00791A53" w:rsidRPr="0073778E">
        <w:rPr>
          <w:rFonts w:ascii="Times New Roman" w:hAnsi="Times New Roman" w:cs="Times New Roman"/>
          <w:sz w:val="24"/>
          <w:szCs w:val="24"/>
        </w:rPr>
        <w:t>22970</w:t>
      </w:r>
      <w:r w:rsidRPr="0073778E">
        <w:rPr>
          <w:rFonts w:ascii="Times New Roman" w:hAnsi="Times New Roman" w:cs="Times New Roman"/>
          <w:sz w:val="24"/>
          <w:szCs w:val="24"/>
        </w:rPr>
        <w:t xml:space="preserve">). </w:t>
      </w:r>
    </w:p>
    <w:p w14:paraId="74889EFF" w14:textId="1DD29108" w:rsidR="000D0E22" w:rsidRPr="0073778E" w:rsidRDefault="000D0E22" w:rsidP="000D0E22">
      <w:pPr>
        <w:spacing w:before="240" w:after="240"/>
        <w:rPr>
          <w:rFonts w:ascii="Times New Roman" w:hAnsi="Times New Roman" w:cs="Times New Roman"/>
          <w:b/>
          <w:sz w:val="24"/>
          <w:szCs w:val="24"/>
          <w:u w:val="single"/>
        </w:rPr>
      </w:pPr>
    </w:p>
    <w:p w14:paraId="44D371B8" w14:textId="77777777" w:rsidR="005B0B52" w:rsidRPr="0073778E" w:rsidRDefault="005B0B52" w:rsidP="000D0E22">
      <w:pPr>
        <w:spacing w:before="240" w:after="240"/>
        <w:rPr>
          <w:rFonts w:ascii="Times New Roman" w:hAnsi="Times New Roman" w:cs="Times New Roman"/>
          <w:b/>
          <w:sz w:val="24"/>
          <w:szCs w:val="24"/>
          <w:u w:val="single"/>
        </w:rPr>
        <w:sectPr w:rsidR="005B0B52" w:rsidRPr="007377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6C4736F5" w14:textId="699096C0" w:rsidR="00366EF0" w:rsidRPr="0073778E" w:rsidRDefault="000D0E22" w:rsidP="00A4514F">
      <w:pPr>
        <w:spacing w:before="240" w:after="240"/>
        <w:jc w:val="center"/>
        <w:rPr>
          <w:rFonts w:ascii="Times New Roman" w:hAnsi="Times New Roman" w:cs="Times New Roman"/>
          <w:b/>
          <w:sz w:val="24"/>
          <w:szCs w:val="24"/>
        </w:rPr>
      </w:pPr>
      <w:r w:rsidRPr="0073778E">
        <w:rPr>
          <w:rFonts w:ascii="Times New Roman" w:hAnsi="Times New Roman" w:cs="Times New Roman"/>
          <w:b/>
          <w:sz w:val="24"/>
          <w:szCs w:val="24"/>
          <w:u w:val="single"/>
        </w:rPr>
        <w:lastRenderedPageBreak/>
        <w:t>Details of the</w:t>
      </w:r>
      <w:r w:rsidR="00F9155B" w:rsidRPr="0073778E">
        <w:rPr>
          <w:rFonts w:ascii="Times New Roman" w:hAnsi="Times New Roman" w:cs="Times New Roman"/>
          <w:b/>
          <w:sz w:val="24"/>
          <w:szCs w:val="24"/>
          <w:u w:val="single"/>
        </w:rPr>
        <w:t xml:space="preserve"> </w:t>
      </w:r>
      <w:r w:rsidR="00F9155B" w:rsidRPr="0073778E">
        <w:rPr>
          <w:rFonts w:ascii="Times New Roman" w:hAnsi="Times New Roman" w:cs="Times New Roman"/>
          <w:b/>
          <w:i/>
          <w:sz w:val="24"/>
          <w:szCs w:val="24"/>
          <w:u w:val="single"/>
        </w:rPr>
        <w:t>Industry Research and Development (International Space Investment Initiative</w:t>
      </w:r>
      <w:r w:rsidR="00206B4F" w:rsidRPr="0073778E">
        <w:rPr>
          <w:rFonts w:ascii="Times New Roman" w:hAnsi="Times New Roman" w:cs="Times New Roman"/>
          <w:b/>
          <w:i/>
          <w:sz w:val="24"/>
          <w:szCs w:val="24"/>
          <w:u w:val="single"/>
        </w:rPr>
        <w:t xml:space="preserve"> Program</w:t>
      </w:r>
      <w:r w:rsidR="00F9155B" w:rsidRPr="0073778E">
        <w:rPr>
          <w:rFonts w:ascii="Times New Roman" w:hAnsi="Times New Roman" w:cs="Times New Roman"/>
          <w:b/>
          <w:i/>
          <w:sz w:val="24"/>
          <w:szCs w:val="24"/>
          <w:u w:val="single"/>
        </w:rPr>
        <w:t>) Instrument 20</w:t>
      </w:r>
      <w:r w:rsidR="00B97A12" w:rsidRPr="0073778E">
        <w:rPr>
          <w:rFonts w:ascii="Times New Roman" w:hAnsi="Times New Roman" w:cs="Times New Roman"/>
          <w:b/>
          <w:i/>
          <w:sz w:val="24"/>
          <w:szCs w:val="24"/>
          <w:u w:val="single"/>
        </w:rPr>
        <w:t>20</w:t>
      </w:r>
    </w:p>
    <w:p w14:paraId="031452AA" w14:textId="3AFB5EF5" w:rsidR="006745C3" w:rsidRPr="0073778E" w:rsidRDefault="006745C3" w:rsidP="006745C3">
      <w:pPr>
        <w:spacing w:before="360"/>
        <w:rPr>
          <w:rFonts w:ascii="Times New Roman" w:hAnsi="Times New Roman" w:cs="Times New Roman"/>
          <w:b/>
          <w:sz w:val="24"/>
          <w:szCs w:val="24"/>
        </w:rPr>
      </w:pPr>
      <w:r w:rsidRPr="0073778E">
        <w:rPr>
          <w:rFonts w:ascii="Times New Roman" w:hAnsi="Times New Roman" w:cs="Times New Roman"/>
          <w:b/>
          <w:sz w:val="24"/>
          <w:szCs w:val="24"/>
        </w:rPr>
        <w:t xml:space="preserve">Section 1 – Name of </w:t>
      </w:r>
      <w:r w:rsidR="00206B4F" w:rsidRPr="0073778E">
        <w:rPr>
          <w:rFonts w:ascii="Times New Roman" w:hAnsi="Times New Roman" w:cs="Times New Roman"/>
          <w:b/>
          <w:sz w:val="24"/>
          <w:szCs w:val="24"/>
        </w:rPr>
        <w:t>instrument</w:t>
      </w:r>
    </w:p>
    <w:p w14:paraId="3DB3E866" w14:textId="7C16BBC9" w:rsidR="006745C3" w:rsidRPr="0073778E" w:rsidRDefault="006745C3" w:rsidP="006745C3">
      <w:pPr>
        <w:spacing w:before="240"/>
        <w:rPr>
          <w:rFonts w:ascii="Times New Roman" w:hAnsi="Times New Roman" w:cs="Times New Roman"/>
          <w:sz w:val="24"/>
          <w:szCs w:val="24"/>
        </w:rPr>
      </w:pPr>
      <w:r w:rsidRPr="0073778E">
        <w:rPr>
          <w:rFonts w:ascii="Times New Roman" w:hAnsi="Times New Roman" w:cs="Times New Roman"/>
          <w:sz w:val="24"/>
          <w:szCs w:val="24"/>
        </w:rPr>
        <w:t>This section specifies the name of the</w:t>
      </w:r>
      <w:r w:rsidR="00AC32C5" w:rsidRPr="0073778E">
        <w:rPr>
          <w:rFonts w:ascii="Times New Roman" w:hAnsi="Times New Roman" w:cs="Times New Roman"/>
          <w:sz w:val="24"/>
          <w:szCs w:val="24"/>
        </w:rPr>
        <w:t xml:space="preserve"> Legislative Instrument </w:t>
      </w:r>
      <w:r w:rsidRPr="0073778E">
        <w:rPr>
          <w:rFonts w:ascii="Times New Roman" w:hAnsi="Times New Roman" w:cs="Times New Roman"/>
          <w:sz w:val="24"/>
          <w:szCs w:val="24"/>
        </w:rPr>
        <w:t>as the</w:t>
      </w:r>
      <w:r w:rsidR="00F9155B" w:rsidRPr="0073778E">
        <w:rPr>
          <w:rFonts w:ascii="Times New Roman" w:hAnsi="Times New Roman" w:cs="Times New Roman"/>
          <w:sz w:val="24"/>
          <w:szCs w:val="24"/>
        </w:rPr>
        <w:t xml:space="preserve"> </w:t>
      </w:r>
      <w:r w:rsidR="00F9155B" w:rsidRPr="0073778E">
        <w:rPr>
          <w:rFonts w:ascii="Times New Roman" w:hAnsi="Times New Roman" w:cs="Times New Roman"/>
          <w:i/>
          <w:sz w:val="24"/>
          <w:szCs w:val="24"/>
        </w:rPr>
        <w:t>Industry Research and Development (International Space Investment Initiative</w:t>
      </w:r>
      <w:r w:rsidR="00206B4F" w:rsidRPr="0073778E">
        <w:rPr>
          <w:rFonts w:ascii="Times New Roman" w:hAnsi="Times New Roman" w:cs="Times New Roman"/>
          <w:i/>
          <w:sz w:val="24"/>
          <w:szCs w:val="24"/>
        </w:rPr>
        <w:t xml:space="preserve"> Program</w:t>
      </w:r>
      <w:r w:rsidR="00F9155B" w:rsidRPr="0073778E">
        <w:rPr>
          <w:rFonts w:ascii="Times New Roman" w:hAnsi="Times New Roman" w:cs="Times New Roman"/>
          <w:i/>
          <w:sz w:val="24"/>
          <w:szCs w:val="24"/>
        </w:rPr>
        <w:t>) Instrument 20</w:t>
      </w:r>
      <w:r w:rsidR="00B97A12" w:rsidRPr="0073778E">
        <w:rPr>
          <w:rFonts w:ascii="Times New Roman" w:hAnsi="Times New Roman" w:cs="Times New Roman"/>
          <w:i/>
          <w:sz w:val="24"/>
          <w:szCs w:val="24"/>
        </w:rPr>
        <w:t>20</w:t>
      </w:r>
      <w:r w:rsidRPr="0073778E">
        <w:rPr>
          <w:rFonts w:ascii="Times New Roman" w:hAnsi="Times New Roman" w:cs="Times New Roman"/>
          <w:i/>
          <w:sz w:val="24"/>
          <w:szCs w:val="24"/>
        </w:rPr>
        <w:t>.</w:t>
      </w:r>
    </w:p>
    <w:p w14:paraId="39E76414" w14:textId="77777777" w:rsidR="006745C3" w:rsidRPr="0073778E" w:rsidRDefault="006745C3" w:rsidP="006745C3">
      <w:pPr>
        <w:tabs>
          <w:tab w:val="left" w:pos="5220"/>
        </w:tabs>
        <w:spacing w:before="240"/>
        <w:rPr>
          <w:rFonts w:ascii="Times New Roman" w:hAnsi="Times New Roman" w:cs="Times New Roman"/>
          <w:b/>
          <w:sz w:val="24"/>
          <w:szCs w:val="24"/>
        </w:rPr>
      </w:pPr>
      <w:r w:rsidRPr="0073778E">
        <w:rPr>
          <w:rFonts w:ascii="Times New Roman" w:hAnsi="Times New Roman" w:cs="Times New Roman"/>
          <w:b/>
          <w:sz w:val="24"/>
          <w:szCs w:val="24"/>
        </w:rPr>
        <w:t>Section 2 – Commencement</w:t>
      </w:r>
    </w:p>
    <w:p w14:paraId="649237DB" w14:textId="308B57F1" w:rsidR="00AC32C5" w:rsidRPr="0073778E" w:rsidRDefault="00AC32C5" w:rsidP="00AC32C5">
      <w:pPr>
        <w:spacing w:before="240" w:after="100" w:afterAutospacing="1"/>
        <w:rPr>
          <w:rFonts w:ascii="Times New Roman" w:hAnsi="Times New Roman" w:cs="Times New Roman"/>
          <w:sz w:val="24"/>
          <w:szCs w:val="24"/>
        </w:rPr>
      </w:pPr>
      <w:r w:rsidRPr="0073778E">
        <w:rPr>
          <w:rFonts w:ascii="Times New Roman" w:hAnsi="Times New Roman" w:cs="Times New Roman"/>
          <w:sz w:val="24"/>
          <w:szCs w:val="24"/>
        </w:rPr>
        <w:t xml:space="preserve">This section provides that the Legislative Instrument commences on the day after registration on the Federal Register of Legislation.  </w:t>
      </w:r>
    </w:p>
    <w:p w14:paraId="30B85FEC" w14:textId="77777777" w:rsidR="006745C3" w:rsidRPr="0073778E" w:rsidRDefault="006745C3" w:rsidP="006745C3">
      <w:pPr>
        <w:tabs>
          <w:tab w:val="left" w:pos="2610"/>
        </w:tabs>
        <w:spacing w:before="240"/>
        <w:rPr>
          <w:rFonts w:ascii="Times New Roman" w:hAnsi="Times New Roman" w:cs="Times New Roman"/>
          <w:b/>
          <w:sz w:val="24"/>
          <w:szCs w:val="24"/>
        </w:rPr>
      </w:pPr>
      <w:r w:rsidRPr="0073778E">
        <w:rPr>
          <w:rFonts w:ascii="Times New Roman" w:hAnsi="Times New Roman" w:cs="Times New Roman"/>
          <w:b/>
          <w:sz w:val="24"/>
          <w:szCs w:val="24"/>
        </w:rPr>
        <w:t>Section 3 – Authority</w:t>
      </w:r>
    </w:p>
    <w:p w14:paraId="455AA10D" w14:textId="50A5E07C" w:rsidR="00AC32C5" w:rsidRPr="0073778E" w:rsidRDefault="00AC32C5" w:rsidP="00AC32C5">
      <w:pPr>
        <w:spacing w:before="240"/>
        <w:rPr>
          <w:rFonts w:ascii="Times New Roman" w:hAnsi="Times New Roman" w:cs="Times New Roman"/>
          <w:sz w:val="24"/>
          <w:szCs w:val="24"/>
        </w:rPr>
      </w:pPr>
      <w:r w:rsidRPr="0073778E">
        <w:rPr>
          <w:rFonts w:ascii="Times New Roman" w:hAnsi="Times New Roman" w:cs="Times New Roman"/>
          <w:sz w:val="24"/>
          <w:szCs w:val="24"/>
        </w:rPr>
        <w:t xml:space="preserve">This section specifies the provision of the </w:t>
      </w:r>
      <w:r w:rsidRPr="0073778E">
        <w:rPr>
          <w:rFonts w:ascii="Times New Roman" w:hAnsi="Times New Roman" w:cs="Times New Roman"/>
          <w:i/>
          <w:sz w:val="24"/>
          <w:szCs w:val="24"/>
        </w:rPr>
        <w:t>Industry Research and Development Act 1986</w:t>
      </w:r>
      <w:r w:rsidRPr="0073778E">
        <w:rPr>
          <w:rFonts w:ascii="Times New Roman" w:hAnsi="Times New Roman" w:cs="Times New Roman"/>
          <w:sz w:val="24"/>
          <w:szCs w:val="24"/>
        </w:rPr>
        <w:t xml:space="preserve"> (the Act) under which the Legislative Instrument is made. </w:t>
      </w:r>
    </w:p>
    <w:p w14:paraId="62BF3632" w14:textId="77777777" w:rsidR="006745C3" w:rsidRPr="0073778E" w:rsidRDefault="006745C3" w:rsidP="006745C3">
      <w:pPr>
        <w:spacing w:before="240"/>
        <w:rPr>
          <w:rFonts w:ascii="Times New Roman" w:hAnsi="Times New Roman" w:cs="Times New Roman"/>
          <w:b/>
          <w:sz w:val="24"/>
          <w:szCs w:val="24"/>
        </w:rPr>
      </w:pPr>
      <w:r w:rsidRPr="0073778E">
        <w:rPr>
          <w:rFonts w:ascii="Times New Roman" w:hAnsi="Times New Roman" w:cs="Times New Roman"/>
          <w:b/>
          <w:sz w:val="24"/>
          <w:szCs w:val="24"/>
        </w:rPr>
        <w:t>Section 4 – Definitions</w:t>
      </w:r>
    </w:p>
    <w:p w14:paraId="5C8EFEB1" w14:textId="6E4E7C20" w:rsidR="006745C3" w:rsidRPr="0073778E" w:rsidRDefault="006745C3" w:rsidP="006745C3">
      <w:pPr>
        <w:spacing w:before="240"/>
        <w:rPr>
          <w:rFonts w:ascii="Times New Roman" w:hAnsi="Times New Roman" w:cs="Times New Roman"/>
          <w:sz w:val="24"/>
          <w:szCs w:val="24"/>
        </w:rPr>
      </w:pPr>
      <w:r w:rsidRPr="0073778E">
        <w:rPr>
          <w:rFonts w:ascii="Times New Roman" w:hAnsi="Times New Roman" w:cs="Times New Roman"/>
          <w:sz w:val="24"/>
          <w:szCs w:val="24"/>
        </w:rPr>
        <w:t xml:space="preserve">This item provides for definitions of terms used in the </w:t>
      </w:r>
      <w:r w:rsidR="00AC32C5" w:rsidRPr="0073778E">
        <w:rPr>
          <w:rFonts w:ascii="Times New Roman" w:hAnsi="Times New Roman" w:cs="Times New Roman"/>
          <w:sz w:val="24"/>
          <w:szCs w:val="24"/>
        </w:rPr>
        <w:t>Legislative Instrument</w:t>
      </w:r>
      <w:r w:rsidRPr="0073778E">
        <w:rPr>
          <w:rFonts w:ascii="Times New Roman" w:hAnsi="Times New Roman" w:cs="Times New Roman"/>
          <w:sz w:val="24"/>
          <w:szCs w:val="24"/>
        </w:rPr>
        <w:t>.</w:t>
      </w:r>
    </w:p>
    <w:p w14:paraId="15596BFB" w14:textId="5876B292" w:rsidR="006745C3" w:rsidRPr="0073778E" w:rsidRDefault="006745C3" w:rsidP="006745C3">
      <w:pPr>
        <w:spacing w:before="240"/>
        <w:rPr>
          <w:rFonts w:ascii="Times New Roman" w:hAnsi="Times New Roman" w:cs="Times New Roman"/>
          <w:b/>
          <w:sz w:val="24"/>
          <w:szCs w:val="24"/>
        </w:rPr>
      </w:pPr>
      <w:r w:rsidRPr="0073778E">
        <w:rPr>
          <w:rFonts w:ascii="Times New Roman" w:hAnsi="Times New Roman" w:cs="Times New Roman"/>
          <w:b/>
          <w:sz w:val="24"/>
          <w:szCs w:val="24"/>
        </w:rPr>
        <w:t xml:space="preserve">Section 5 – </w:t>
      </w:r>
      <w:r w:rsidR="00AC32C5" w:rsidRPr="0073778E">
        <w:rPr>
          <w:rFonts w:ascii="Times New Roman" w:hAnsi="Times New Roman" w:cs="Times New Roman"/>
          <w:b/>
          <w:sz w:val="24"/>
          <w:szCs w:val="24"/>
        </w:rPr>
        <w:t xml:space="preserve">Prescribed </w:t>
      </w:r>
      <w:r w:rsidR="00206B4F" w:rsidRPr="0073778E">
        <w:rPr>
          <w:rFonts w:ascii="Times New Roman" w:hAnsi="Times New Roman" w:cs="Times New Roman"/>
          <w:b/>
          <w:sz w:val="24"/>
          <w:szCs w:val="24"/>
        </w:rPr>
        <w:t>program</w:t>
      </w:r>
    </w:p>
    <w:p w14:paraId="349767CE" w14:textId="43EB74B8" w:rsidR="00AC32C5" w:rsidRPr="0073778E" w:rsidRDefault="00AC32C5" w:rsidP="000D0E22">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This section prescribes the </w:t>
      </w:r>
      <w:r w:rsidR="00E24F7F" w:rsidRPr="0073778E">
        <w:rPr>
          <w:rFonts w:ascii="Times New Roman" w:hAnsi="Times New Roman" w:cs="Times New Roman"/>
          <w:sz w:val="24"/>
          <w:szCs w:val="24"/>
        </w:rPr>
        <w:t xml:space="preserve">International Space Investment Initiative </w:t>
      </w:r>
      <w:r w:rsidR="00206B4F" w:rsidRPr="0073778E">
        <w:rPr>
          <w:rFonts w:ascii="Times New Roman" w:hAnsi="Times New Roman" w:cs="Times New Roman"/>
          <w:sz w:val="24"/>
          <w:szCs w:val="24"/>
        </w:rPr>
        <w:t xml:space="preserve">Program </w:t>
      </w:r>
      <w:r w:rsidRPr="0073778E">
        <w:rPr>
          <w:rFonts w:ascii="Times New Roman" w:hAnsi="Times New Roman" w:cs="Times New Roman"/>
          <w:sz w:val="24"/>
          <w:szCs w:val="24"/>
        </w:rPr>
        <w:t xml:space="preserve">(the Program) </w:t>
      </w:r>
      <w:r w:rsidR="008D4229" w:rsidRPr="0073778E">
        <w:rPr>
          <w:rFonts w:ascii="Times New Roman" w:hAnsi="Times New Roman" w:cs="Times New Roman"/>
          <w:sz w:val="24"/>
          <w:szCs w:val="24"/>
        </w:rPr>
        <w:t>for the purposes of s</w:t>
      </w:r>
      <w:r w:rsidR="00B97A12" w:rsidRPr="0073778E">
        <w:rPr>
          <w:rFonts w:ascii="Times New Roman" w:hAnsi="Times New Roman" w:cs="Times New Roman"/>
          <w:sz w:val="24"/>
          <w:szCs w:val="24"/>
        </w:rPr>
        <w:t>ection</w:t>
      </w:r>
      <w:r w:rsidR="008D4229" w:rsidRPr="0073778E">
        <w:rPr>
          <w:rFonts w:ascii="Times New Roman" w:hAnsi="Times New Roman" w:cs="Times New Roman"/>
          <w:sz w:val="24"/>
          <w:szCs w:val="24"/>
        </w:rPr>
        <w:t xml:space="preserve"> 33 of the Act. </w:t>
      </w:r>
    </w:p>
    <w:p w14:paraId="4EB606CD" w14:textId="6BD56110" w:rsidR="00242B2A" w:rsidRPr="0073778E" w:rsidRDefault="001A6EB7" w:rsidP="000D0E22">
      <w:pPr>
        <w:spacing w:before="240" w:after="240"/>
        <w:rPr>
          <w:rFonts w:ascii="Times New Roman" w:hAnsi="Times New Roman" w:cs="Times New Roman"/>
          <w:sz w:val="24"/>
          <w:szCs w:val="24"/>
        </w:rPr>
      </w:pPr>
      <w:r w:rsidRPr="0073778E">
        <w:rPr>
          <w:rFonts w:ascii="Times New Roman" w:hAnsi="Times New Roman" w:cs="Times New Roman"/>
          <w:iCs/>
          <w:sz w:val="24"/>
          <w:szCs w:val="24"/>
        </w:rPr>
        <w:t xml:space="preserve">The </w:t>
      </w:r>
      <w:r w:rsidR="004C7660" w:rsidRPr="0073778E">
        <w:rPr>
          <w:rFonts w:ascii="Times New Roman" w:hAnsi="Times New Roman" w:cs="Times New Roman"/>
          <w:iCs/>
          <w:sz w:val="24"/>
          <w:szCs w:val="24"/>
        </w:rPr>
        <w:t>P</w:t>
      </w:r>
      <w:r w:rsidRPr="0073778E">
        <w:rPr>
          <w:rFonts w:ascii="Times New Roman" w:hAnsi="Times New Roman" w:cs="Times New Roman"/>
          <w:iCs/>
          <w:sz w:val="24"/>
          <w:szCs w:val="24"/>
        </w:rPr>
        <w:t xml:space="preserve">rogram provides grants </w:t>
      </w:r>
      <w:r w:rsidR="00793748" w:rsidRPr="0073778E">
        <w:rPr>
          <w:rFonts w:ascii="Times New Roman" w:hAnsi="Times New Roman" w:cs="Times New Roman"/>
          <w:iCs/>
          <w:sz w:val="24"/>
          <w:szCs w:val="24"/>
        </w:rPr>
        <w:t xml:space="preserve">for projects. </w:t>
      </w:r>
      <w:r w:rsidR="00451872" w:rsidRPr="0073778E">
        <w:rPr>
          <w:rFonts w:ascii="Times New Roman" w:hAnsi="Times New Roman" w:cs="Times New Roman"/>
          <w:iCs/>
          <w:sz w:val="24"/>
          <w:szCs w:val="24"/>
        </w:rPr>
        <w:t>Grants</w:t>
      </w:r>
      <w:r w:rsidR="00793748" w:rsidRPr="0073778E">
        <w:rPr>
          <w:rFonts w:ascii="Times New Roman" w:hAnsi="Times New Roman" w:cs="Times New Roman"/>
          <w:iCs/>
          <w:sz w:val="24"/>
          <w:szCs w:val="24"/>
        </w:rPr>
        <w:t xml:space="preserve"> </w:t>
      </w:r>
      <w:r w:rsidR="00451872" w:rsidRPr="0073778E">
        <w:rPr>
          <w:rFonts w:ascii="Times New Roman" w:hAnsi="Times New Roman" w:cs="Times New Roman"/>
          <w:iCs/>
          <w:sz w:val="24"/>
          <w:szCs w:val="24"/>
        </w:rPr>
        <w:t>will be</w:t>
      </w:r>
      <w:r w:rsidR="00793748" w:rsidRPr="0073778E">
        <w:rPr>
          <w:rFonts w:ascii="Times New Roman" w:hAnsi="Times New Roman" w:cs="Times New Roman"/>
          <w:iCs/>
          <w:sz w:val="24"/>
          <w:szCs w:val="24"/>
        </w:rPr>
        <w:t xml:space="preserve"> delivered to Australian businesses and organisations (under the Expand Capability stream), and to relevant overseas organisations such as international space agencies (under the Open Doors stream)</w:t>
      </w:r>
      <w:r w:rsidR="00951E01" w:rsidRPr="0073778E">
        <w:rPr>
          <w:rFonts w:ascii="Times New Roman" w:hAnsi="Times New Roman" w:cs="Times New Roman"/>
          <w:iCs/>
          <w:sz w:val="24"/>
          <w:szCs w:val="24"/>
        </w:rPr>
        <w:t xml:space="preserve">. </w:t>
      </w:r>
      <w:r w:rsidR="00793748" w:rsidRPr="0073778E">
        <w:rPr>
          <w:rFonts w:ascii="Times New Roman" w:hAnsi="Times New Roman" w:cs="Times New Roman"/>
          <w:iCs/>
          <w:sz w:val="24"/>
          <w:szCs w:val="24"/>
        </w:rPr>
        <w:t xml:space="preserve">Under </w:t>
      </w:r>
      <w:r w:rsidR="00951E01" w:rsidRPr="0073778E">
        <w:rPr>
          <w:rFonts w:ascii="Times New Roman" w:hAnsi="Times New Roman" w:cs="Times New Roman"/>
          <w:iCs/>
          <w:sz w:val="24"/>
          <w:szCs w:val="24"/>
        </w:rPr>
        <w:t xml:space="preserve">all </w:t>
      </w:r>
      <w:r w:rsidR="00793748" w:rsidRPr="0073778E">
        <w:rPr>
          <w:rFonts w:ascii="Times New Roman" w:hAnsi="Times New Roman" w:cs="Times New Roman"/>
          <w:iCs/>
          <w:sz w:val="24"/>
          <w:szCs w:val="24"/>
        </w:rPr>
        <w:t>streams</w:t>
      </w:r>
      <w:r w:rsidR="00536CCF" w:rsidRPr="0073778E">
        <w:rPr>
          <w:rFonts w:ascii="Times New Roman" w:hAnsi="Times New Roman" w:cs="Times New Roman"/>
          <w:iCs/>
          <w:sz w:val="24"/>
          <w:szCs w:val="24"/>
        </w:rPr>
        <w:t>,</w:t>
      </w:r>
      <w:r w:rsidR="009B7D65" w:rsidRPr="0073778E">
        <w:rPr>
          <w:rFonts w:ascii="Times New Roman" w:hAnsi="Times New Roman" w:cs="Times New Roman"/>
          <w:iCs/>
          <w:sz w:val="24"/>
          <w:szCs w:val="24"/>
        </w:rPr>
        <w:t xml:space="preserve"> </w:t>
      </w:r>
      <w:r w:rsidR="00536CCF" w:rsidRPr="0073778E">
        <w:rPr>
          <w:rFonts w:ascii="Times New Roman" w:hAnsi="Times New Roman" w:cs="Times New Roman"/>
          <w:iCs/>
          <w:sz w:val="24"/>
          <w:szCs w:val="24"/>
        </w:rPr>
        <w:t>project</w:t>
      </w:r>
      <w:r w:rsidR="004C7660" w:rsidRPr="0073778E">
        <w:rPr>
          <w:rFonts w:ascii="Times New Roman" w:hAnsi="Times New Roman" w:cs="Times New Roman"/>
          <w:iCs/>
          <w:sz w:val="24"/>
          <w:szCs w:val="24"/>
        </w:rPr>
        <w:t xml:space="preserve"> grant</w:t>
      </w:r>
      <w:r w:rsidR="00536CCF" w:rsidRPr="0073778E">
        <w:rPr>
          <w:rFonts w:ascii="Times New Roman" w:hAnsi="Times New Roman" w:cs="Times New Roman"/>
          <w:iCs/>
          <w:sz w:val="24"/>
          <w:szCs w:val="24"/>
        </w:rPr>
        <w:t>s</w:t>
      </w:r>
      <w:r w:rsidR="00793748" w:rsidRPr="0073778E">
        <w:rPr>
          <w:rFonts w:ascii="Times New Roman" w:hAnsi="Times New Roman" w:cs="Times New Roman"/>
          <w:iCs/>
          <w:sz w:val="24"/>
          <w:szCs w:val="24"/>
        </w:rPr>
        <w:t xml:space="preserve"> support Australian businesses and organisations </w:t>
      </w:r>
      <w:r w:rsidR="00536CCF" w:rsidRPr="0073778E">
        <w:rPr>
          <w:rFonts w:ascii="Times New Roman" w:hAnsi="Times New Roman" w:cs="Times New Roman"/>
          <w:iCs/>
          <w:sz w:val="24"/>
          <w:szCs w:val="24"/>
        </w:rPr>
        <w:t xml:space="preserve">to </w:t>
      </w:r>
      <w:r w:rsidR="00253796" w:rsidRPr="0073778E">
        <w:rPr>
          <w:rFonts w:ascii="Times New Roman" w:hAnsi="Times New Roman" w:cs="Times New Roman"/>
          <w:iCs/>
          <w:sz w:val="24"/>
          <w:szCs w:val="24"/>
        </w:rPr>
        <w:t>unlock</w:t>
      </w:r>
      <w:r w:rsidR="00536CCF" w:rsidRPr="0073778E">
        <w:rPr>
          <w:rFonts w:ascii="Times New Roman" w:hAnsi="Times New Roman" w:cs="Times New Roman"/>
          <w:iCs/>
          <w:sz w:val="24"/>
          <w:szCs w:val="24"/>
        </w:rPr>
        <w:t xml:space="preserve"> opportunities to participate in, supply to, or otherwise become involved with international space projects and relevant overseas organisations</w:t>
      </w:r>
      <w:r w:rsidR="00951E01" w:rsidRPr="0073778E">
        <w:rPr>
          <w:rFonts w:ascii="Times New Roman" w:hAnsi="Times New Roman" w:cs="Times New Roman"/>
          <w:iCs/>
          <w:sz w:val="24"/>
          <w:szCs w:val="24"/>
        </w:rPr>
        <w:t xml:space="preserve"> as specified in the </w:t>
      </w:r>
      <w:r w:rsidR="007F486D" w:rsidRPr="0073778E">
        <w:rPr>
          <w:rFonts w:ascii="Times New Roman" w:hAnsi="Times New Roman" w:cs="Times New Roman"/>
          <w:iCs/>
          <w:sz w:val="24"/>
          <w:szCs w:val="24"/>
        </w:rPr>
        <w:t>grant opportunity</w:t>
      </w:r>
      <w:r w:rsidR="00951E01" w:rsidRPr="0073778E">
        <w:rPr>
          <w:rFonts w:ascii="Times New Roman" w:hAnsi="Times New Roman" w:cs="Times New Roman"/>
          <w:iCs/>
          <w:sz w:val="24"/>
          <w:szCs w:val="24"/>
        </w:rPr>
        <w:t xml:space="preserve"> guidelines</w:t>
      </w:r>
      <w:r w:rsidR="00536CCF" w:rsidRPr="0073778E">
        <w:rPr>
          <w:rFonts w:ascii="Times New Roman" w:hAnsi="Times New Roman" w:cs="Times New Roman"/>
          <w:iCs/>
          <w:sz w:val="24"/>
          <w:szCs w:val="24"/>
        </w:rPr>
        <w:t xml:space="preserve">. The projects </w:t>
      </w:r>
      <w:r w:rsidRPr="0073778E">
        <w:rPr>
          <w:rFonts w:ascii="Times New Roman" w:hAnsi="Times New Roman" w:cs="Times New Roman"/>
          <w:iCs/>
          <w:sz w:val="24"/>
          <w:szCs w:val="24"/>
        </w:rPr>
        <w:t xml:space="preserve">support Australian businesses and organisations to build capability and capacity, </w:t>
      </w:r>
      <w:r w:rsidR="000B659E" w:rsidRPr="0073778E">
        <w:rPr>
          <w:rFonts w:ascii="Times New Roman" w:hAnsi="Times New Roman" w:cs="Times New Roman"/>
          <w:iCs/>
          <w:sz w:val="24"/>
          <w:szCs w:val="24"/>
        </w:rPr>
        <w:t xml:space="preserve">as well as </w:t>
      </w:r>
      <w:r w:rsidR="00536CCF" w:rsidRPr="0073778E">
        <w:rPr>
          <w:rFonts w:ascii="Times New Roman" w:hAnsi="Times New Roman" w:cs="Times New Roman"/>
          <w:iCs/>
          <w:sz w:val="24"/>
          <w:szCs w:val="24"/>
        </w:rPr>
        <w:t>to increase Australian participation and collaboration overseas</w:t>
      </w:r>
      <w:r w:rsidR="004C7660" w:rsidRPr="0073778E">
        <w:rPr>
          <w:rFonts w:ascii="Times New Roman" w:hAnsi="Times New Roman" w:cs="Times New Roman"/>
          <w:iCs/>
          <w:sz w:val="24"/>
          <w:szCs w:val="24"/>
        </w:rPr>
        <w:t>.</w:t>
      </w:r>
    </w:p>
    <w:p w14:paraId="77344E5A" w14:textId="473766F8" w:rsidR="00FE7F0E" w:rsidRPr="0073778E" w:rsidRDefault="00FE7F0E" w:rsidP="00FE7F0E">
      <w:pPr>
        <w:spacing w:before="240" w:after="240"/>
        <w:rPr>
          <w:rFonts w:ascii="Times New Roman" w:hAnsi="Times New Roman" w:cs="Times New Roman"/>
          <w:b/>
          <w:sz w:val="24"/>
          <w:szCs w:val="24"/>
        </w:rPr>
      </w:pPr>
      <w:r w:rsidRPr="0073778E">
        <w:rPr>
          <w:rFonts w:ascii="Times New Roman" w:hAnsi="Times New Roman" w:cs="Times New Roman"/>
          <w:b/>
          <w:sz w:val="24"/>
          <w:szCs w:val="24"/>
        </w:rPr>
        <w:t xml:space="preserve">Section 6 – Specified </w:t>
      </w:r>
      <w:r w:rsidR="00206B4F" w:rsidRPr="0073778E">
        <w:rPr>
          <w:rFonts w:ascii="Times New Roman" w:hAnsi="Times New Roman" w:cs="Times New Roman"/>
          <w:b/>
          <w:sz w:val="24"/>
          <w:szCs w:val="24"/>
        </w:rPr>
        <w:t>legislative p</w:t>
      </w:r>
      <w:r w:rsidRPr="0073778E">
        <w:rPr>
          <w:rFonts w:ascii="Times New Roman" w:hAnsi="Times New Roman" w:cs="Times New Roman"/>
          <w:b/>
          <w:sz w:val="24"/>
          <w:szCs w:val="24"/>
        </w:rPr>
        <w:t>ower</w:t>
      </w:r>
    </w:p>
    <w:p w14:paraId="3D706282" w14:textId="352D0366" w:rsidR="00E24F7F" w:rsidRPr="0073778E" w:rsidRDefault="00FE7F0E" w:rsidP="00FE7F0E">
      <w:pPr>
        <w:spacing w:before="240" w:after="240"/>
        <w:rPr>
          <w:rFonts w:ascii="Times New Roman" w:hAnsi="Times New Roman" w:cs="Times New Roman"/>
          <w:sz w:val="24"/>
          <w:szCs w:val="24"/>
        </w:rPr>
      </w:pPr>
      <w:r w:rsidRPr="0073778E">
        <w:rPr>
          <w:rFonts w:ascii="Times New Roman" w:hAnsi="Times New Roman" w:cs="Times New Roman"/>
          <w:sz w:val="24"/>
          <w:szCs w:val="24"/>
        </w:rPr>
        <w:t>This section specifies that the legislative power</w:t>
      </w:r>
      <w:r w:rsidR="00E24F7F" w:rsidRPr="0073778E">
        <w:rPr>
          <w:rFonts w:ascii="Times New Roman" w:hAnsi="Times New Roman" w:cs="Times New Roman"/>
          <w:sz w:val="24"/>
          <w:szCs w:val="24"/>
        </w:rPr>
        <w:t>s</w:t>
      </w:r>
      <w:r w:rsidRPr="0073778E">
        <w:rPr>
          <w:rFonts w:ascii="Times New Roman" w:hAnsi="Times New Roman" w:cs="Times New Roman"/>
          <w:sz w:val="24"/>
          <w:szCs w:val="24"/>
        </w:rPr>
        <w:t xml:space="preserve"> in respect of which the Legislative Instrument is made </w:t>
      </w:r>
      <w:r w:rsidR="00E24F7F" w:rsidRPr="0073778E">
        <w:rPr>
          <w:rFonts w:ascii="Times New Roman" w:hAnsi="Times New Roman" w:cs="Times New Roman"/>
          <w:sz w:val="24"/>
          <w:szCs w:val="24"/>
        </w:rPr>
        <w:t>are</w:t>
      </w:r>
      <w:r w:rsidRPr="0073778E">
        <w:rPr>
          <w:rFonts w:ascii="Times New Roman" w:hAnsi="Times New Roman" w:cs="Times New Roman"/>
          <w:sz w:val="24"/>
          <w:szCs w:val="24"/>
        </w:rPr>
        <w:t xml:space="preserve"> the power</w:t>
      </w:r>
      <w:r w:rsidR="00E24F7F" w:rsidRPr="0073778E">
        <w:rPr>
          <w:rFonts w:ascii="Times New Roman" w:hAnsi="Times New Roman" w:cs="Times New Roman"/>
          <w:sz w:val="24"/>
          <w:szCs w:val="24"/>
        </w:rPr>
        <w:t>s</w:t>
      </w:r>
      <w:r w:rsidRPr="0073778E">
        <w:rPr>
          <w:rFonts w:ascii="Times New Roman" w:hAnsi="Times New Roman" w:cs="Times New Roman"/>
          <w:sz w:val="24"/>
          <w:szCs w:val="24"/>
        </w:rPr>
        <w:t xml:space="preserve"> of the Parliament to make laws with respect to</w:t>
      </w:r>
      <w:r w:rsidR="00E24F7F" w:rsidRPr="0073778E">
        <w:rPr>
          <w:rFonts w:ascii="Times New Roman" w:hAnsi="Times New Roman" w:cs="Times New Roman"/>
          <w:sz w:val="24"/>
          <w:szCs w:val="24"/>
        </w:rPr>
        <w:t>:</w:t>
      </w:r>
    </w:p>
    <w:p w14:paraId="05F38290" w14:textId="4315E1C9" w:rsidR="00E24F7F" w:rsidRPr="0073778E" w:rsidRDefault="00E24F7F" w:rsidP="00E24F7F">
      <w:pPr>
        <w:pStyle w:val="ListParagraph"/>
        <w:numPr>
          <w:ilvl w:val="0"/>
          <w:numId w:val="7"/>
        </w:numPr>
        <w:spacing w:before="240" w:after="240"/>
        <w:rPr>
          <w:rFonts w:ascii="Times New Roman" w:hAnsi="Times New Roman" w:cs="Times New Roman"/>
          <w:sz w:val="24"/>
          <w:szCs w:val="24"/>
        </w:rPr>
      </w:pPr>
      <w:r w:rsidRPr="0073778E">
        <w:rPr>
          <w:rFonts w:ascii="Times New Roman" w:hAnsi="Times New Roman" w:cs="Times New Roman"/>
          <w:sz w:val="24"/>
          <w:szCs w:val="24"/>
        </w:rPr>
        <w:t>trade and commerce with other countries, and among the States (paragraph 51(</w:t>
      </w:r>
      <w:proofErr w:type="spellStart"/>
      <w:r w:rsidRPr="0073778E">
        <w:rPr>
          <w:rFonts w:ascii="Times New Roman" w:hAnsi="Times New Roman" w:cs="Times New Roman"/>
          <w:sz w:val="24"/>
          <w:szCs w:val="24"/>
        </w:rPr>
        <w:t>i</w:t>
      </w:r>
      <w:proofErr w:type="spellEnd"/>
      <w:r w:rsidRPr="0073778E">
        <w:rPr>
          <w:rFonts w:ascii="Times New Roman" w:hAnsi="Times New Roman" w:cs="Times New Roman"/>
          <w:sz w:val="24"/>
          <w:szCs w:val="24"/>
        </w:rPr>
        <w:t>) of the Constitution);</w:t>
      </w:r>
    </w:p>
    <w:p w14:paraId="7DDE195B" w14:textId="03BD3BAB" w:rsidR="00E24F7F" w:rsidRPr="0073778E" w:rsidRDefault="00E24F7F" w:rsidP="00E24F7F">
      <w:pPr>
        <w:pStyle w:val="ListParagraph"/>
        <w:numPr>
          <w:ilvl w:val="0"/>
          <w:numId w:val="7"/>
        </w:numPr>
        <w:spacing w:before="240" w:after="240"/>
        <w:rPr>
          <w:rFonts w:ascii="Times New Roman" w:hAnsi="Times New Roman" w:cs="Times New Roman"/>
          <w:sz w:val="24"/>
          <w:szCs w:val="24"/>
        </w:rPr>
      </w:pPr>
      <w:bookmarkStart w:id="1" w:name="opcCurrentPosition"/>
      <w:bookmarkEnd w:id="1"/>
      <w:r w:rsidRPr="0073778E">
        <w:rPr>
          <w:rFonts w:ascii="Times New Roman" w:hAnsi="Times New Roman" w:cs="Times New Roman"/>
          <w:sz w:val="24"/>
          <w:szCs w:val="24"/>
        </w:rPr>
        <w:t>external affairs (paragraph 51(xxix) of the Constitution);</w:t>
      </w:r>
    </w:p>
    <w:p w14:paraId="574EBC3B" w14:textId="33D347B2" w:rsidR="00E24F7F" w:rsidRPr="0073778E" w:rsidRDefault="00E24F7F" w:rsidP="00E24F7F">
      <w:pPr>
        <w:pStyle w:val="ListParagraph"/>
        <w:numPr>
          <w:ilvl w:val="0"/>
          <w:numId w:val="7"/>
        </w:numPr>
        <w:spacing w:before="240" w:after="240"/>
        <w:rPr>
          <w:rFonts w:ascii="Times New Roman" w:hAnsi="Times New Roman" w:cs="Times New Roman"/>
          <w:sz w:val="24"/>
          <w:szCs w:val="24"/>
        </w:rPr>
      </w:pPr>
      <w:r w:rsidRPr="0073778E">
        <w:rPr>
          <w:rFonts w:ascii="Times New Roman" w:hAnsi="Times New Roman" w:cs="Times New Roman"/>
          <w:sz w:val="24"/>
          <w:szCs w:val="24"/>
        </w:rPr>
        <w:t>the government of a Territory (section 122 of the Constitution);</w:t>
      </w:r>
    </w:p>
    <w:p w14:paraId="3C36C1FD" w14:textId="6CEEBFF1" w:rsidR="00C3219B" w:rsidRPr="0073778E" w:rsidRDefault="00E24F7F" w:rsidP="00C3219B">
      <w:pPr>
        <w:pStyle w:val="ListParagraph"/>
        <w:numPr>
          <w:ilvl w:val="0"/>
          <w:numId w:val="7"/>
        </w:numPr>
        <w:spacing w:before="240" w:after="240"/>
        <w:rPr>
          <w:rFonts w:ascii="Times New Roman" w:hAnsi="Times New Roman" w:cs="Times New Roman"/>
          <w:sz w:val="24"/>
          <w:szCs w:val="24"/>
        </w:rPr>
        <w:sectPr w:rsidR="00C3219B" w:rsidRPr="0073778E">
          <w:pgSz w:w="11906" w:h="16838"/>
          <w:pgMar w:top="1440" w:right="1440" w:bottom="1440" w:left="1440" w:header="708" w:footer="708" w:gutter="0"/>
          <w:cols w:space="708"/>
          <w:docGrid w:linePitch="360"/>
        </w:sectPr>
      </w:pPr>
      <w:proofErr w:type="gramStart"/>
      <w:r w:rsidRPr="0073778E">
        <w:rPr>
          <w:rFonts w:ascii="Times New Roman" w:hAnsi="Times New Roman" w:cs="Times New Roman"/>
          <w:sz w:val="24"/>
          <w:szCs w:val="24"/>
        </w:rPr>
        <w:lastRenderedPageBreak/>
        <w:t>measures</w:t>
      </w:r>
      <w:proofErr w:type="gramEnd"/>
      <w:r w:rsidRPr="0073778E">
        <w:rPr>
          <w:rFonts w:ascii="Times New Roman" w:hAnsi="Times New Roman" w:cs="Times New Roman"/>
          <w:sz w:val="24"/>
          <w:szCs w:val="24"/>
        </w:rPr>
        <w:t xml:space="preserve"> that are peculiarly adapted to the government of a nation and cannot otherwise be carried on for the benefit of the nation</w:t>
      </w:r>
      <w:r w:rsidR="007D3323" w:rsidRPr="0073778E">
        <w:rPr>
          <w:rFonts w:ascii="Times New Roman" w:hAnsi="Times New Roman" w:cs="Times New Roman"/>
          <w:sz w:val="24"/>
          <w:szCs w:val="24"/>
        </w:rPr>
        <w:t xml:space="preserve"> (paragraph 51(xxxix) and section 61 of the Constitution)</w:t>
      </w:r>
      <w:r w:rsidRPr="0073778E">
        <w:rPr>
          <w:rFonts w:ascii="Times New Roman" w:hAnsi="Times New Roman" w:cs="Times New Roman"/>
          <w:sz w:val="24"/>
          <w:szCs w:val="24"/>
        </w:rPr>
        <w:t>.</w:t>
      </w:r>
    </w:p>
    <w:p w14:paraId="0AFE4150" w14:textId="2CDB53D6" w:rsidR="00547F8D" w:rsidRPr="0073778E" w:rsidRDefault="00547F8D" w:rsidP="00C3219B">
      <w:pPr>
        <w:spacing w:before="360" w:after="120"/>
        <w:jc w:val="center"/>
        <w:rPr>
          <w:rFonts w:ascii="Times New Roman" w:hAnsi="Times New Roman" w:cs="Times New Roman"/>
          <w:b/>
          <w:sz w:val="28"/>
          <w:szCs w:val="28"/>
        </w:rPr>
      </w:pPr>
      <w:r w:rsidRPr="0073778E">
        <w:rPr>
          <w:rFonts w:ascii="Times New Roman" w:hAnsi="Times New Roman" w:cs="Times New Roman"/>
          <w:b/>
          <w:sz w:val="28"/>
          <w:szCs w:val="28"/>
        </w:rPr>
        <w:lastRenderedPageBreak/>
        <w:t>Statement of Compatibility with Human Rights</w:t>
      </w:r>
    </w:p>
    <w:p w14:paraId="571C5BA0" w14:textId="77777777" w:rsidR="00547F8D" w:rsidRPr="0073778E" w:rsidRDefault="00547F8D" w:rsidP="00547F8D">
      <w:pPr>
        <w:spacing w:before="240" w:after="240"/>
        <w:jc w:val="center"/>
        <w:rPr>
          <w:rFonts w:ascii="Times New Roman" w:hAnsi="Times New Roman" w:cs="Times New Roman"/>
          <w:sz w:val="24"/>
          <w:szCs w:val="24"/>
        </w:rPr>
      </w:pPr>
      <w:r w:rsidRPr="0073778E">
        <w:rPr>
          <w:rFonts w:ascii="Times New Roman" w:hAnsi="Times New Roman" w:cs="Times New Roman"/>
          <w:i/>
          <w:sz w:val="24"/>
          <w:szCs w:val="24"/>
        </w:rPr>
        <w:t>Prepared in accordance with Part 3 of the Human Rights (Parliamentary Scrutiny) Act 2011</w:t>
      </w:r>
    </w:p>
    <w:p w14:paraId="6A2B2F4C" w14:textId="6E79C3FB" w:rsidR="00206B4F" w:rsidRPr="0073778E" w:rsidRDefault="00C3219B" w:rsidP="00547F8D">
      <w:pPr>
        <w:spacing w:before="240" w:after="240"/>
        <w:jc w:val="center"/>
        <w:rPr>
          <w:rFonts w:ascii="Times New Roman" w:hAnsi="Times New Roman" w:cs="Times New Roman"/>
          <w:sz w:val="24"/>
          <w:szCs w:val="24"/>
        </w:rPr>
      </w:pPr>
      <w:r w:rsidRPr="0073778E">
        <w:rPr>
          <w:rFonts w:ascii="Times New Roman" w:hAnsi="Times New Roman" w:cs="Times New Roman"/>
          <w:i/>
          <w:sz w:val="24"/>
          <w:szCs w:val="24"/>
        </w:rPr>
        <w:t>Indu</w:t>
      </w:r>
      <w:r w:rsidR="00206B4F" w:rsidRPr="0073778E">
        <w:rPr>
          <w:rFonts w:ascii="Times New Roman" w:hAnsi="Times New Roman" w:cs="Times New Roman"/>
          <w:i/>
          <w:sz w:val="24"/>
          <w:szCs w:val="24"/>
        </w:rPr>
        <w:t>stry Research and Development (International Space Investment Initiative Program) Instrument 20</w:t>
      </w:r>
      <w:r w:rsidR="00A4514F" w:rsidRPr="0073778E">
        <w:rPr>
          <w:rFonts w:ascii="Times New Roman" w:hAnsi="Times New Roman" w:cs="Times New Roman"/>
          <w:i/>
          <w:sz w:val="24"/>
          <w:szCs w:val="24"/>
        </w:rPr>
        <w:t>20</w:t>
      </w:r>
    </w:p>
    <w:p w14:paraId="27F813AC" w14:textId="0F91234B" w:rsidR="00547F8D" w:rsidRPr="0073778E" w:rsidRDefault="00547F8D" w:rsidP="00547F8D">
      <w:pPr>
        <w:spacing w:before="240" w:after="240"/>
        <w:jc w:val="center"/>
        <w:rPr>
          <w:rFonts w:ascii="Times New Roman" w:hAnsi="Times New Roman" w:cs="Times New Roman"/>
          <w:sz w:val="24"/>
          <w:szCs w:val="24"/>
        </w:rPr>
      </w:pPr>
      <w:r w:rsidRPr="0073778E">
        <w:rPr>
          <w:rFonts w:ascii="Times New Roman" w:hAnsi="Times New Roman" w:cs="Times New Roman"/>
          <w:sz w:val="24"/>
          <w:szCs w:val="24"/>
        </w:rPr>
        <w:t xml:space="preserve">This </w:t>
      </w:r>
      <w:r w:rsidR="00B902FB" w:rsidRPr="0073778E">
        <w:rPr>
          <w:rFonts w:ascii="Times New Roman" w:hAnsi="Times New Roman" w:cs="Times New Roman"/>
          <w:sz w:val="24"/>
          <w:szCs w:val="24"/>
        </w:rPr>
        <w:t xml:space="preserve">Legislative Instrument </w:t>
      </w:r>
      <w:r w:rsidRPr="0073778E">
        <w:rPr>
          <w:rFonts w:ascii="Times New Roman" w:hAnsi="Times New Roman" w:cs="Times New Roman"/>
          <w:sz w:val="24"/>
          <w:szCs w:val="24"/>
        </w:rPr>
        <w:t xml:space="preserve">is compatible with the human rights and freedoms recognised or declared in the international instruments listed in section 3 of the </w:t>
      </w:r>
      <w:r w:rsidRPr="0073778E">
        <w:rPr>
          <w:rFonts w:ascii="Times New Roman" w:hAnsi="Times New Roman" w:cs="Times New Roman"/>
          <w:i/>
          <w:sz w:val="24"/>
          <w:szCs w:val="24"/>
        </w:rPr>
        <w:t>Human Rights (Parliamentary Scrutiny) Act 2011</w:t>
      </w:r>
      <w:r w:rsidRPr="0073778E">
        <w:rPr>
          <w:rFonts w:ascii="Times New Roman" w:hAnsi="Times New Roman" w:cs="Times New Roman"/>
          <w:sz w:val="24"/>
          <w:szCs w:val="24"/>
        </w:rPr>
        <w:t>.</w:t>
      </w:r>
    </w:p>
    <w:p w14:paraId="7317757D" w14:textId="337457CD" w:rsidR="00547F8D" w:rsidRPr="0073778E" w:rsidRDefault="00547F8D" w:rsidP="00DB0463">
      <w:pPr>
        <w:tabs>
          <w:tab w:val="left" w:pos="6000"/>
        </w:tabs>
        <w:spacing w:before="240" w:after="240"/>
        <w:jc w:val="both"/>
        <w:rPr>
          <w:rFonts w:ascii="Times New Roman" w:hAnsi="Times New Roman" w:cs="Times New Roman"/>
          <w:b/>
          <w:sz w:val="24"/>
          <w:szCs w:val="24"/>
        </w:rPr>
      </w:pPr>
      <w:r w:rsidRPr="0073778E">
        <w:rPr>
          <w:rFonts w:ascii="Times New Roman" w:hAnsi="Times New Roman" w:cs="Times New Roman"/>
          <w:b/>
          <w:sz w:val="24"/>
          <w:szCs w:val="24"/>
        </w:rPr>
        <w:t>Overview of the Legislative Instrument</w:t>
      </w:r>
    </w:p>
    <w:p w14:paraId="602DCAD9" w14:textId="0007B222" w:rsidR="00E24F7F" w:rsidRPr="0073778E" w:rsidRDefault="00E24F7F" w:rsidP="00E24F7F">
      <w:pPr>
        <w:spacing w:before="240" w:after="240"/>
        <w:rPr>
          <w:rFonts w:ascii="Times New Roman" w:hAnsi="Times New Roman" w:cs="Times New Roman"/>
          <w:sz w:val="24"/>
          <w:szCs w:val="24"/>
        </w:rPr>
      </w:pPr>
      <w:r w:rsidRPr="0073778E">
        <w:rPr>
          <w:rFonts w:ascii="Times New Roman" w:hAnsi="Times New Roman" w:cs="Times New Roman"/>
          <w:sz w:val="24"/>
          <w:szCs w:val="24"/>
        </w:rPr>
        <w:t xml:space="preserve">The International Space Investment Initiative </w:t>
      </w:r>
      <w:r w:rsidR="00AA7D6B" w:rsidRPr="0073778E">
        <w:rPr>
          <w:rFonts w:ascii="Times New Roman" w:hAnsi="Times New Roman" w:cs="Times New Roman"/>
          <w:sz w:val="24"/>
          <w:szCs w:val="24"/>
        </w:rPr>
        <w:t xml:space="preserve">Program </w:t>
      </w:r>
      <w:r w:rsidRPr="0073778E">
        <w:rPr>
          <w:rFonts w:ascii="Times New Roman" w:hAnsi="Times New Roman" w:cs="Times New Roman"/>
          <w:iCs/>
          <w:sz w:val="24"/>
          <w:szCs w:val="24"/>
        </w:rPr>
        <w:t>provides Australian businesses with opportunities to become involved with</w:t>
      </w:r>
      <w:r w:rsidR="00FA309E" w:rsidRPr="0073778E">
        <w:rPr>
          <w:rFonts w:ascii="Times New Roman" w:hAnsi="Times New Roman" w:cs="Times New Roman"/>
          <w:iCs/>
          <w:sz w:val="24"/>
          <w:szCs w:val="24"/>
        </w:rPr>
        <w:t xml:space="preserve"> relevant overseas organisations and</w:t>
      </w:r>
      <w:r w:rsidRPr="0073778E">
        <w:rPr>
          <w:rFonts w:ascii="Times New Roman" w:hAnsi="Times New Roman" w:cs="Times New Roman"/>
          <w:iCs/>
          <w:sz w:val="24"/>
          <w:szCs w:val="24"/>
        </w:rPr>
        <w:t xml:space="preserve"> international space </w:t>
      </w:r>
      <w:r w:rsidR="00FA309E" w:rsidRPr="0073778E">
        <w:rPr>
          <w:rFonts w:ascii="Times New Roman" w:hAnsi="Times New Roman" w:cs="Times New Roman"/>
          <w:iCs/>
          <w:sz w:val="24"/>
          <w:szCs w:val="24"/>
        </w:rPr>
        <w:t>projects</w:t>
      </w:r>
      <w:r w:rsidRPr="0073778E">
        <w:rPr>
          <w:rFonts w:ascii="Times New Roman" w:hAnsi="Times New Roman" w:cs="Times New Roman"/>
          <w:iCs/>
          <w:sz w:val="24"/>
          <w:szCs w:val="24"/>
        </w:rPr>
        <w:t>. Projects will generate employment and business opportunities for Australians, with a minimum of 80</w:t>
      </w:r>
      <w:r w:rsidR="00206B4F" w:rsidRPr="0073778E">
        <w:rPr>
          <w:rFonts w:ascii="Times New Roman" w:hAnsi="Times New Roman" w:cs="Times New Roman"/>
          <w:iCs/>
          <w:sz w:val="24"/>
          <w:szCs w:val="24"/>
        </w:rPr>
        <w:t xml:space="preserve"> per cent </w:t>
      </w:r>
      <w:r w:rsidRPr="0073778E">
        <w:rPr>
          <w:rFonts w:ascii="Times New Roman" w:hAnsi="Times New Roman" w:cs="Times New Roman"/>
          <w:iCs/>
          <w:sz w:val="24"/>
          <w:szCs w:val="24"/>
        </w:rPr>
        <w:t>of the investment to be made in Australia.</w:t>
      </w:r>
      <w:r w:rsidRPr="0073778E">
        <w:rPr>
          <w:rFonts w:ascii="Times New Roman" w:hAnsi="Times New Roman" w:cs="Times New Roman"/>
          <w:sz w:val="24"/>
          <w:szCs w:val="24"/>
        </w:rPr>
        <w:t xml:space="preserve"> </w:t>
      </w:r>
    </w:p>
    <w:p w14:paraId="22ACA211" w14:textId="77777777" w:rsidR="00547F8D" w:rsidRPr="0073778E" w:rsidRDefault="00547F8D" w:rsidP="00882263">
      <w:pPr>
        <w:spacing w:before="240" w:after="240"/>
        <w:rPr>
          <w:rFonts w:ascii="Times New Roman" w:hAnsi="Times New Roman" w:cs="Times New Roman"/>
          <w:b/>
          <w:sz w:val="24"/>
          <w:szCs w:val="24"/>
        </w:rPr>
      </w:pPr>
      <w:r w:rsidRPr="0073778E">
        <w:rPr>
          <w:rFonts w:ascii="Times New Roman" w:hAnsi="Times New Roman" w:cs="Times New Roman"/>
          <w:b/>
          <w:sz w:val="24"/>
          <w:szCs w:val="24"/>
        </w:rPr>
        <w:t>Human rights implications</w:t>
      </w:r>
    </w:p>
    <w:p w14:paraId="008D9D1B" w14:textId="723C0AC1" w:rsidR="00C14989" w:rsidRPr="0073778E" w:rsidRDefault="00C14989" w:rsidP="00B94870">
      <w:pPr>
        <w:spacing w:after="0"/>
        <w:rPr>
          <w:rFonts w:ascii="Times New Roman" w:hAnsi="Times New Roman" w:cs="Times New Roman"/>
          <w:sz w:val="24"/>
          <w:szCs w:val="24"/>
        </w:rPr>
      </w:pPr>
      <w:r w:rsidRPr="0073778E">
        <w:rPr>
          <w:rFonts w:ascii="Times New Roman" w:hAnsi="Times New Roman" w:cs="Times New Roman"/>
          <w:sz w:val="24"/>
          <w:szCs w:val="24"/>
        </w:rPr>
        <w:t>This Legislative Instrument does not engage any of the applicable rights or freedoms</w:t>
      </w:r>
      <w:r w:rsidR="00E24F7F" w:rsidRPr="0073778E">
        <w:rPr>
          <w:rFonts w:ascii="Times New Roman" w:hAnsi="Times New Roman" w:cs="Times New Roman"/>
          <w:sz w:val="24"/>
          <w:szCs w:val="24"/>
        </w:rPr>
        <w:t>.</w:t>
      </w:r>
      <w:r w:rsidRPr="0073778E">
        <w:rPr>
          <w:rFonts w:ascii="Times New Roman" w:hAnsi="Times New Roman" w:cs="Times New Roman"/>
          <w:sz w:val="24"/>
          <w:szCs w:val="24"/>
        </w:rPr>
        <w:t xml:space="preserve"> </w:t>
      </w:r>
    </w:p>
    <w:p w14:paraId="4053F4A4" w14:textId="77777777" w:rsidR="00547F8D" w:rsidRPr="0073778E" w:rsidRDefault="00547F8D" w:rsidP="00882263">
      <w:pPr>
        <w:spacing w:before="240" w:after="240"/>
        <w:rPr>
          <w:rFonts w:ascii="Times New Roman" w:hAnsi="Times New Roman" w:cs="Times New Roman"/>
          <w:b/>
          <w:sz w:val="24"/>
          <w:szCs w:val="24"/>
        </w:rPr>
      </w:pPr>
      <w:r w:rsidRPr="0073778E">
        <w:rPr>
          <w:rFonts w:ascii="Times New Roman" w:hAnsi="Times New Roman" w:cs="Times New Roman"/>
          <w:b/>
          <w:sz w:val="24"/>
          <w:szCs w:val="24"/>
        </w:rPr>
        <w:t>Conclusion</w:t>
      </w:r>
    </w:p>
    <w:p w14:paraId="6FDCFD1C" w14:textId="4B2F3901" w:rsidR="00547F8D" w:rsidRPr="0073778E" w:rsidRDefault="00547F8D" w:rsidP="00547F8D">
      <w:pPr>
        <w:spacing w:before="120" w:after="120"/>
        <w:rPr>
          <w:rFonts w:ascii="Times New Roman" w:hAnsi="Times New Roman" w:cs="Times New Roman"/>
          <w:sz w:val="24"/>
          <w:szCs w:val="24"/>
        </w:rPr>
      </w:pPr>
      <w:r w:rsidRPr="0073778E">
        <w:rPr>
          <w:rFonts w:ascii="Times New Roman" w:hAnsi="Times New Roman" w:cs="Times New Roman"/>
          <w:sz w:val="24"/>
          <w:szCs w:val="24"/>
        </w:rPr>
        <w:t xml:space="preserve">This </w:t>
      </w:r>
      <w:r w:rsidR="00882263" w:rsidRPr="0073778E">
        <w:rPr>
          <w:rFonts w:ascii="Times New Roman" w:hAnsi="Times New Roman" w:cs="Times New Roman"/>
          <w:sz w:val="24"/>
          <w:szCs w:val="24"/>
        </w:rPr>
        <w:t xml:space="preserve">Legislative Instrument </w:t>
      </w:r>
      <w:r w:rsidRPr="0073778E">
        <w:rPr>
          <w:rFonts w:ascii="Times New Roman" w:hAnsi="Times New Roman" w:cs="Times New Roman"/>
          <w:sz w:val="24"/>
          <w:szCs w:val="24"/>
        </w:rPr>
        <w:t>is compatible with human rights as it does not raise any human rights issues</w:t>
      </w:r>
      <w:r w:rsidR="00C65313" w:rsidRPr="0073778E">
        <w:rPr>
          <w:rFonts w:ascii="Times New Roman" w:hAnsi="Times New Roman" w:cs="Times New Roman"/>
          <w:sz w:val="24"/>
          <w:szCs w:val="24"/>
        </w:rPr>
        <w:t>.</w:t>
      </w:r>
    </w:p>
    <w:p w14:paraId="0BE70A98" w14:textId="77777777" w:rsidR="00547F8D" w:rsidRPr="0073778E" w:rsidRDefault="00547F8D" w:rsidP="00547F8D">
      <w:pPr>
        <w:spacing w:before="120" w:after="120"/>
        <w:jc w:val="center"/>
        <w:rPr>
          <w:rFonts w:ascii="Times New Roman" w:hAnsi="Times New Roman" w:cs="Times New Roman"/>
          <w:sz w:val="24"/>
          <w:szCs w:val="24"/>
        </w:rPr>
      </w:pPr>
    </w:p>
    <w:p w14:paraId="398E2097" w14:textId="6AF623BA" w:rsidR="00882263" w:rsidRPr="0073778E" w:rsidRDefault="00565930" w:rsidP="00547F8D">
      <w:pPr>
        <w:spacing w:before="120" w:after="120"/>
        <w:jc w:val="center"/>
        <w:rPr>
          <w:rFonts w:ascii="Times New Roman" w:hAnsi="Times New Roman" w:cs="Times New Roman"/>
          <w:b/>
          <w:sz w:val="24"/>
          <w:szCs w:val="24"/>
        </w:rPr>
      </w:pPr>
      <w:r w:rsidRPr="0073778E">
        <w:rPr>
          <w:rFonts w:ascii="Times New Roman" w:hAnsi="Times New Roman" w:cs="Times New Roman"/>
          <w:b/>
          <w:sz w:val="24"/>
          <w:szCs w:val="24"/>
        </w:rPr>
        <w:t>T</w:t>
      </w:r>
      <w:r w:rsidR="00B340BE" w:rsidRPr="0073778E">
        <w:rPr>
          <w:rFonts w:ascii="Times New Roman" w:hAnsi="Times New Roman" w:cs="Times New Roman"/>
          <w:b/>
          <w:sz w:val="24"/>
          <w:szCs w:val="24"/>
        </w:rPr>
        <w:t>he Hon Karen Andrews MP</w:t>
      </w:r>
      <w:r w:rsidR="0091379A" w:rsidRPr="0073778E">
        <w:rPr>
          <w:rFonts w:ascii="Times New Roman" w:hAnsi="Times New Roman" w:cs="Times New Roman"/>
          <w:b/>
          <w:sz w:val="24"/>
          <w:szCs w:val="24"/>
        </w:rPr>
        <w:t xml:space="preserve"> </w:t>
      </w:r>
    </w:p>
    <w:p w14:paraId="3AB400F2" w14:textId="42C50B6D" w:rsidR="006472E0" w:rsidRPr="00547F8D" w:rsidRDefault="0091379A" w:rsidP="00DB0463">
      <w:pPr>
        <w:spacing w:before="120" w:after="120"/>
        <w:jc w:val="center"/>
        <w:rPr>
          <w:rFonts w:ascii="Times New Roman" w:hAnsi="Times New Roman" w:cs="Times New Roman"/>
          <w:b/>
          <w:sz w:val="24"/>
          <w:szCs w:val="24"/>
        </w:rPr>
      </w:pPr>
      <w:r w:rsidRPr="0073778E">
        <w:rPr>
          <w:rFonts w:ascii="Times New Roman" w:hAnsi="Times New Roman" w:cs="Times New Roman"/>
          <w:b/>
          <w:sz w:val="24"/>
          <w:szCs w:val="24"/>
        </w:rPr>
        <w:t xml:space="preserve">Minister for </w:t>
      </w:r>
      <w:r w:rsidR="00B340BE" w:rsidRPr="0073778E">
        <w:rPr>
          <w:rFonts w:ascii="Times New Roman" w:hAnsi="Times New Roman" w:cs="Times New Roman"/>
          <w:b/>
          <w:sz w:val="24"/>
          <w:szCs w:val="24"/>
        </w:rPr>
        <w:t>Industry, Science and Technology</w:t>
      </w:r>
      <w:r w:rsidRPr="00C65313">
        <w:rPr>
          <w:rFonts w:ascii="Times New Roman" w:hAnsi="Times New Roman" w:cs="Times New Roman"/>
          <w:b/>
          <w:sz w:val="24"/>
          <w:szCs w:val="24"/>
        </w:rPr>
        <w:t xml:space="preserv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D47C5" w14:textId="77777777" w:rsidR="00EB3C8B" w:rsidRDefault="00EB3C8B" w:rsidP="007173D4">
      <w:pPr>
        <w:spacing w:after="0" w:line="240" w:lineRule="auto"/>
      </w:pPr>
      <w:r>
        <w:separator/>
      </w:r>
    </w:p>
  </w:endnote>
  <w:endnote w:type="continuationSeparator" w:id="0">
    <w:p w14:paraId="74F605B3" w14:textId="77777777" w:rsidR="00EB3C8B" w:rsidRDefault="00EB3C8B" w:rsidP="007173D4">
      <w:pPr>
        <w:spacing w:after="0" w:line="240" w:lineRule="auto"/>
      </w:pPr>
      <w:r>
        <w:continuationSeparator/>
      </w:r>
    </w:p>
  </w:endnote>
  <w:endnote w:type="continuationNotice" w:id="1">
    <w:p w14:paraId="12FF65AA" w14:textId="77777777" w:rsidR="00EB3C8B" w:rsidRDefault="00EB3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2FBA" w14:textId="77777777" w:rsidR="00C07DBC" w:rsidRDefault="00C0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491810"/>
      <w:docPartObj>
        <w:docPartGallery w:val="Page Numbers (Bottom of Page)"/>
        <w:docPartUnique/>
      </w:docPartObj>
    </w:sdtPr>
    <w:sdtEndPr/>
    <w:sdtContent>
      <w:sdt>
        <w:sdtPr>
          <w:id w:val="1728636285"/>
          <w:docPartObj>
            <w:docPartGallery w:val="Page Numbers (Top of Page)"/>
            <w:docPartUnique/>
          </w:docPartObj>
        </w:sdtPr>
        <w:sdtEndPr/>
        <w:sdtContent>
          <w:p w14:paraId="513F8B5E" w14:textId="546C09A8" w:rsidR="00EB4E63" w:rsidRDefault="00CF37A0" w:rsidP="00CF37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778E">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78E">
              <w:rPr>
                <w:b/>
                <w:bCs/>
                <w:noProof/>
              </w:rPr>
              <w:t>9</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CDE9" w14:textId="77777777" w:rsidR="00C07DBC" w:rsidRDefault="00C0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D610" w14:textId="77777777" w:rsidR="00EB3C8B" w:rsidRDefault="00EB3C8B" w:rsidP="007173D4">
      <w:pPr>
        <w:spacing w:after="0" w:line="240" w:lineRule="auto"/>
      </w:pPr>
      <w:r>
        <w:separator/>
      </w:r>
    </w:p>
  </w:footnote>
  <w:footnote w:type="continuationSeparator" w:id="0">
    <w:p w14:paraId="6B34DF83" w14:textId="77777777" w:rsidR="00EB3C8B" w:rsidRDefault="00EB3C8B" w:rsidP="007173D4">
      <w:pPr>
        <w:spacing w:after="0" w:line="240" w:lineRule="auto"/>
      </w:pPr>
      <w:r>
        <w:continuationSeparator/>
      </w:r>
    </w:p>
  </w:footnote>
  <w:footnote w:type="continuationNotice" w:id="1">
    <w:p w14:paraId="601B1F38" w14:textId="77777777" w:rsidR="00EB3C8B" w:rsidRDefault="00EB3C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04C6" w14:textId="77777777" w:rsidR="00C07DBC" w:rsidRDefault="00C0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15C4D" w14:textId="6848E145" w:rsidR="00EB4E63" w:rsidRPr="007173D4" w:rsidRDefault="00EB4E63" w:rsidP="00B97A12">
    <w:pPr>
      <w:pStyle w:val="Header"/>
      <w:tabs>
        <w:tab w:val="clear" w:pos="4513"/>
        <w:tab w:val="clear" w:pos="9026"/>
        <w:tab w:val="left" w:pos="75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8EFA" w14:textId="77777777" w:rsidR="00C07DBC" w:rsidRDefault="00C07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476D9"/>
    <w:multiLevelType w:val="hybridMultilevel"/>
    <w:tmpl w:val="514060E6"/>
    <w:lvl w:ilvl="0" w:tplc="6D5AA1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A91648"/>
    <w:multiLevelType w:val="hybridMultilevel"/>
    <w:tmpl w:val="FFC4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A5F5B"/>
    <w:multiLevelType w:val="hybridMultilevel"/>
    <w:tmpl w:val="C5502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GrammaticalErrors/>
  <w:activeWritingStyle w:appName="MSWord" w:lang="en-AU"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0016F"/>
    <w:rsid w:val="000071EC"/>
    <w:rsid w:val="0001524C"/>
    <w:rsid w:val="0002688F"/>
    <w:rsid w:val="00042554"/>
    <w:rsid w:val="0004580C"/>
    <w:rsid w:val="00050788"/>
    <w:rsid w:val="0005555C"/>
    <w:rsid w:val="000617B5"/>
    <w:rsid w:val="00065C81"/>
    <w:rsid w:val="000720FD"/>
    <w:rsid w:val="00073021"/>
    <w:rsid w:val="00080FE4"/>
    <w:rsid w:val="000828DA"/>
    <w:rsid w:val="00085909"/>
    <w:rsid w:val="00087516"/>
    <w:rsid w:val="00087A04"/>
    <w:rsid w:val="000903E2"/>
    <w:rsid w:val="00090F2F"/>
    <w:rsid w:val="00096CCA"/>
    <w:rsid w:val="000A2DD7"/>
    <w:rsid w:val="000A408C"/>
    <w:rsid w:val="000B079D"/>
    <w:rsid w:val="000B0D25"/>
    <w:rsid w:val="000B1964"/>
    <w:rsid w:val="000B659E"/>
    <w:rsid w:val="000D0E22"/>
    <w:rsid w:val="000D13EA"/>
    <w:rsid w:val="000D51C6"/>
    <w:rsid w:val="000D613A"/>
    <w:rsid w:val="000E543F"/>
    <w:rsid w:val="000E548F"/>
    <w:rsid w:val="000E645D"/>
    <w:rsid w:val="000F0413"/>
    <w:rsid w:val="000F20DF"/>
    <w:rsid w:val="000F7EC4"/>
    <w:rsid w:val="00104050"/>
    <w:rsid w:val="00105298"/>
    <w:rsid w:val="00105D39"/>
    <w:rsid w:val="00107510"/>
    <w:rsid w:val="0011734A"/>
    <w:rsid w:val="001244A6"/>
    <w:rsid w:val="0012474A"/>
    <w:rsid w:val="0013403B"/>
    <w:rsid w:val="0013767C"/>
    <w:rsid w:val="00144C89"/>
    <w:rsid w:val="0014590E"/>
    <w:rsid w:val="00147FD2"/>
    <w:rsid w:val="00152E85"/>
    <w:rsid w:val="00153B66"/>
    <w:rsid w:val="00162B2E"/>
    <w:rsid w:val="00162FBC"/>
    <w:rsid w:val="00165134"/>
    <w:rsid w:val="00176597"/>
    <w:rsid w:val="001873FD"/>
    <w:rsid w:val="00190B6E"/>
    <w:rsid w:val="00191691"/>
    <w:rsid w:val="001933B7"/>
    <w:rsid w:val="00194B5B"/>
    <w:rsid w:val="00196D29"/>
    <w:rsid w:val="001A496A"/>
    <w:rsid w:val="001A6EB7"/>
    <w:rsid w:val="001A74C0"/>
    <w:rsid w:val="001B15A9"/>
    <w:rsid w:val="001C460C"/>
    <w:rsid w:val="001E3CF1"/>
    <w:rsid w:val="001E3D18"/>
    <w:rsid w:val="001E52E2"/>
    <w:rsid w:val="001F3103"/>
    <w:rsid w:val="001F5F80"/>
    <w:rsid w:val="00200E0D"/>
    <w:rsid w:val="00206B4F"/>
    <w:rsid w:val="00220AFB"/>
    <w:rsid w:val="002300DE"/>
    <w:rsid w:val="00232370"/>
    <w:rsid w:val="0023269D"/>
    <w:rsid w:val="00242A93"/>
    <w:rsid w:val="00242B2A"/>
    <w:rsid w:val="002454D1"/>
    <w:rsid w:val="002461E6"/>
    <w:rsid w:val="00251FCC"/>
    <w:rsid w:val="00253796"/>
    <w:rsid w:val="00255B34"/>
    <w:rsid w:val="00260228"/>
    <w:rsid w:val="00263FF3"/>
    <w:rsid w:val="002642CC"/>
    <w:rsid w:val="00265CC0"/>
    <w:rsid w:val="002665A4"/>
    <w:rsid w:val="00266CC0"/>
    <w:rsid w:val="00271208"/>
    <w:rsid w:val="0027198B"/>
    <w:rsid w:val="0027338A"/>
    <w:rsid w:val="00276EC4"/>
    <w:rsid w:val="00280A37"/>
    <w:rsid w:val="00283BDB"/>
    <w:rsid w:val="00294FF4"/>
    <w:rsid w:val="002A2EBB"/>
    <w:rsid w:val="002A3B78"/>
    <w:rsid w:val="002B3112"/>
    <w:rsid w:val="002B53A7"/>
    <w:rsid w:val="002D04F2"/>
    <w:rsid w:val="002D0B9E"/>
    <w:rsid w:val="002D299D"/>
    <w:rsid w:val="002D598A"/>
    <w:rsid w:val="002E25D4"/>
    <w:rsid w:val="002E3309"/>
    <w:rsid w:val="002E3770"/>
    <w:rsid w:val="002E3895"/>
    <w:rsid w:val="002E4586"/>
    <w:rsid w:val="002E593B"/>
    <w:rsid w:val="002E5E4F"/>
    <w:rsid w:val="00301217"/>
    <w:rsid w:val="00301CB7"/>
    <w:rsid w:val="00306150"/>
    <w:rsid w:val="00314434"/>
    <w:rsid w:val="0031563A"/>
    <w:rsid w:val="0031579E"/>
    <w:rsid w:val="00322640"/>
    <w:rsid w:val="0032558C"/>
    <w:rsid w:val="00327C3F"/>
    <w:rsid w:val="0033742F"/>
    <w:rsid w:val="0034163E"/>
    <w:rsid w:val="00350B6C"/>
    <w:rsid w:val="00356EC6"/>
    <w:rsid w:val="00361262"/>
    <w:rsid w:val="00366EF0"/>
    <w:rsid w:val="003673FD"/>
    <w:rsid w:val="00374C86"/>
    <w:rsid w:val="00385537"/>
    <w:rsid w:val="003862F7"/>
    <w:rsid w:val="003874A6"/>
    <w:rsid w:val="00387F5D"/>
    <w:rsid w:val="0039072A"/>
    <w:rsid w:val="003951DF"/>
    <w:rsid w:val="003B3B5B"/>
    <w:rsid w:val="003B4811"/>
    <w:rsid w:val="003B4AC9"/>
    <w:rsid w:val="003B563C"/>
    <w:rsid w:val="003B74FC"/>
    <w:rsid w:val="003C4665"/>
    <w:rsid w:val="003E0019"/>
    <w:rsid w:val="003E515D"/>
    <w:rsid w:val="00400376"/>
    <w:rsid w:val="00404BDD"/>
    <w:rsid w:val="00407575"/>
    <w:rsid w:val="00412F76"/>
    <w:rsid w:val="00413994"/>
    <w:rsid w:val="00413E37"/>
    <w:rsid w:val="00416EFC"/>
    <w:rsid w:val="00431315"/>
    <w:rsid w:val="00431658"/>
    <w:rsid w:val="00433C5D"/>
    <w:rsid w:val="0044243E"/>
    <w:rsid w:val="00451872"/>
    <w:rsid w:val="004539E2"/>
    <w:rsid w:val="0045538B"/>
    <w:rsid w:val="00462146"/>
    <w:rsid w:val="004712B2"/>
    <w:rsid w:val="0047235E"/>
    <w:rsid w:val="00480F3A"/>
    <w:rsid w:val="00490E2A"/>
    <w:rsid w:val="0049257A"/>
    <w:rsid w:val="00493058"/>
    <w:rsid w:val="00493166"/>
    <w:rsid w:val="00494413"/>
    <w:rsid w:val="004A3C90"/>
    <w:rsid w:val="004C26DD"/>
    <w:rsid w:val="004C7660"/>
    <w:rsid w:val="004D1AB0"/>
    <w:rsid w:val="004D69AC"/>
    <w:rsid w:val="004D70AE"/>
    <w:rsid w:val="004E2708"/>
    <w:rsid w:val="004E6CE8"/>
    <w:rsid w:val="004F611F"/>
    <w:rsid w:val="004F613B"/>
    <w:rsid w:val="00502449"/>
    <w:rsid w:val="00512CFA"/>
    <w:rsid w:val="00515B5F"/>
    <w:rsid w:val="00523113"/>
    <w:rsid w:val="005236FA"/>
    <w:rsid w:val="00533C8A"/>
    <w:rsid w:val="00536CCF"/>
    <w:rsid w:val="005417DA"/>
    <w:rsid w:val="00541BD2"/>
    <w:rsid w:val="00547F8D"/>
    <w:rsid w:val="00556A87"/>
    <w:rsid w:val="00565930"/>
    <w:rsid w:val="00565ED1"/>
    <w:rsid w:val="00571701"/>
    <w:rsid w:val="00572B95"/>
    <w:rsid w:val="0057377C"/>
    <w:rsid w:val="00575AB2"/>
    <w:rsid w:val="00586DC3"/>
    <w:rsid w:val="00597FE0"/>
    <w:rsid w:val="005A23E6"/>
    <w:rsid w:val="005A3FDE"/>
    <w:rsid w:val="005A5AC5"/>
    <w:rsid w:val="005B0B52"/>
    <w:rsid w:val="005B0E82"/>
    <w:rsid w:val="005B2B13"/>
    <w:rsid w:val="005C610B"/>
    <w:rsid w:val="005D479C"/>
    <w:rsid w:val="005D4BDA"/>
    <w:rsid w:val="005F16A3"/>
    <w:rsid w:val="005F309E"/>
    <w:rsid w:val="005F41AE"/>
    <w:rsid w:val="005F5E26"/>
    <w:rsid w:val="005F7812"/>
    <w:rsid w:val="006001F9"/>
    <w:rsid w:val="00601822"/>
    <w:rsid w:val="00611DCE"/>
    <w:rsid w:val="00611E73"/>
    <w:rsid w:val="00623E30"/>
    <w:rsid w:val="006256D9"/>
    <w:rsid w:val="00627B75"/>
    <w:rsid w:val="00630ECB"/>
    <w:rsid w:val="00643D41"/>
    <w:rsid w:val="00645402"/>
    <w:rsid w:val="00645B57"/>
    <w:rsid w:val="006472E0"/>
    <w:rsid w:val="006518D3"/>
    <w:rsid w:val="0065715B"/>
    <w:rsid w:val="0066160F"/>
    <w:rsid w:val="006621C7"/>
    <w:rsid w:val="006667A9"/>
    <w:rsid w:val="00672497"/>
    <w:rsid w:val="006745C3"/>
    <w:rsid w:val="006872D5"/>
    <w:rsid w:val="006932E4"/>
    <w:rsid w:val="00697982"/>
    <w:rsid w:val="006A0DC5"/>
    <w:rsid w:val="006A57A0"/>
    <w:rsid w:val="006B0C6D"/>
    <w:rsid w:val="006B375C"/>
    <w:rsid w:val="006B44C3"/>
    <w:rsid w:val="006D0340"/>
    <w:rsid w:val="006D56F1"/>
    <w:rsid w:val="006E37CF"/>
    <w:rsid w:val="006F310B"/>
    <w:rsid w:val="0070529F"/>
    <w:rsid w:val="007170C4"/>
    <w:rsid w:val="007170D6"/>
    <w:rsid w:val="007173D4"/>
    <w:rsid w:val="0072540E"/>
    <w:rsid w:val="007267FB"/>
    <w:rsid w:val="00726F25"/>
    <w:rsid w:val="007353E6"/>
    <w:rsid w:val="007357DD"/>
    <w:rsid w:val="0073778E"/>
    <w:rsid w:val="00741D60"/>
    <w:rsid w:val="0074252B"/>
    <w:rsid w:val="00750EDE"/>
    <w:rsid w:val="00757485"/>
    <w:rsid w:val="00757C94"/>
    <w:rsid w:val="00760376"/>
    <w:rsid w:val="007608D7"/>
    <w:rsid w:val="00761189"/>
    <w:rsid w:val="007646EF"/>
    <w:rsid w:val="00777B7D"/>
    <w:rsid w:val="0078380E"/>
    <w:rsid w:val="00787B2D"/>
    <w:rsid w:val="00791A53"/>
    <w:rsid w:val="00793748"/>
    <w:rsid w:val="00793FC0"/>
    <w:rsid w:val="007953D1"/>
    <w:rsid w:val="007A1907"/>
    <w:rsid w:val="007A3E3D"/>
    <w:rsid w:val="007B2E27"/>
    <w:rsid w:val="007B7620"/>
    <w:rsid w:val="007B7712"/>
    <w:rsid w:val="007C19F5"/>
    <w:rsid w:val="007C44A6"/>
    <w:rsid w:val="007C6AEE"/>
    <w:rsid w:val="007C6B4D"/>
    <w:rsid w:val="007D1141"/>
    <w:rsid w:val="007D3323"/>
    <w:rsid w:val="007D6CCD"/>
    <w:rsid w:val="007F08C4"/>
    <w:rsid w:val="007F486D"/>
    <w:rsid w:val="00836D7E"/>
    <w:rsid w:val="00843270"/>
    <w:rsid w:val="00851C6B"/>
    <w:rsid w:val="00855270"/>
    <w:rsid w:val="00855D0C"/>
    <w:rsid w:val="00860D4D"/>
    <w:rsid w:val="008659D1"/>
    <w:rsid w:val="00867E86"/>
    <w:rsid w:val="00870772"/>
    <w:rsid w:val="00875AF8"/>
    <w:rsid w:val="0088028E"/>
    <w:rsid w:val="00882263"/>
    <w:rsid w:val="008830AE"/>
    <w:rsid w:val="0088452C"/>
    <w:rsid w:val="0088562D"/>
    <w:rsid w:val="008C0841"/>
    <w:rsid w:val="008C0C9B"/>
    <w:rsid w:val="008D4229"/>
    <w:rsid w:val="008D6840"/>
    <w:rsid w:val="008D7949"/>
    <w:rsid w:val="008E3AE1"/>
    <w:rsid w:val="008E4ED7"/>
    <w:rsid w:val="008F1E01"/>
    <w:rsid w:val="008F3B15"/>
    <w:rsid w:val="008F7BAF"/>
    <w:rsid w:val="00901AC9"/>
    <w:rsid w:val="009025EE"/>
    <w:rsid w:val="009061AA"/>
    <w:rsid w:val="0091181F"/>
    <w:rsid w:val="0091379A"/>
    <w:rsid w:val="0091529E"/>
    <w:rsid w:val="0092413F"/>
    <w:rsid w:val="00926477"/>
    <w:rsid w:val="00932844"/>
    <w:rsid w:val="00932CD9"/>
    <w:rsid w:val="0094338E"/>
    <w:rsid w:val="009517F3"/>
    <w:rsid w:val="00951E01"/>
    <w:rsid w:val="00953EF1"/>
    <w:rsid w:val="00955067"/>
    <w:rsid w:val="00960719"/>
    <w:rsid w:val="00960E6A"/>
    <w:rsid w:val="0096371F"/>
    <w:rsid w:val="00977495"/>
    <w:rsid w:val="009832C3"/>
    <w:rsid w:val="00984893"/>
    <w:rsid w:val="00984EB3"/>
    <w:rsid w:val="009876E0"/>
    <w:rsid w:val="009914C2"/>
    <w:rsid w:val="0099387B"/>
    <w:rsid w:val="009940FD"/>
    <w:rsid w:val="0099741A"/>
    <w:rsid w:val="009A1387"/>
    <w:rsid w:val="009A465E"/>
    <w:rsid w:val="009A7451"/>
    <w:rsid w:val="009B7D65"/>
    <w:rsid w:val="009C3444"/>
    <w:rsid w:val="009C423C"/>
    <w:rsid w:val="009C61F0"/>
    <w:rsid w:val="009D00DD"/>
    <w:rsid w:val="009D0A86"/>
    <w:rsid w:val="009D16BE"/>
    <w:rsid w:val="009D48BB"/>
    <w:rsid w:val="009D5639"/>
    <w:rsid w:val="009D70E2"/>
    <w:rsid w:val="009E2521"/>
    <w:rsid w:val="009E34B8"/>
    <w:rsid w:val="009E40D9"/>
    <w:rsid w:val="009E64DB"/>
    <w:rsid w:val="009E7544"/>
    <w:rsid w:val="009F2A9F"/>
    <w:rsid w:val="00A02D55"/>
    <w:rsid w:val="00A04113"/>
    <w:rsid w:val="00A07039"/>
    <w:rsid w:val="00A17C44"/>
    <w:rsid w:val="00A242DF"/>
    <w:rsid w:val="00A24DE6"/>
    <w:rsid w:val="00A30ACB"/>
    <w:rsid w:val="00A32E68"/>
    <w:rsid w:val="00A330CD"/>
    <w:rsid w:val="00A3450D"/>
    <w:rsid w:val="00A41000"/>
    <w:rsid w:val="00A41407"/>
    <w:rsid w:val="00A4514F"/>
    <w:rsid w:val="00A5463A"/>
    <w:rsid w:val="00A56D00"/>
    <w:rsid w:val="00A652E3"/>
    <w:rsid w:val="00A80BFA"/>
    <w:rsid w:val="00A818D6"/>
    <w:rsid w:val="00A904D2"/>
    <w:rsid w:val="00AA0473"/>
    <w:rsid w:val="00AA1DCF"/>
    <w:rsid w:val="00AA3D86"/>
    <w:rsid w:val="00AA7D6B"/>
    <w:rsid w:val="00AB1798"/>
    <w:rsid w:val="00AB2235"/>
    <w:rsid w:val="00AB42CD"/>
    <w:rsid w:val="00AB4BD2"/>
    <w:rsid w:val="00AB5F99"/>
    <w:rsid w:val="00AB6D5F"/>
    <w:rsid w:val="00AC32C5"/>
    <w:rsid w:val="00AC3430"/>
    <w:rsid w:val="00AC7D42"/>
    <w:rsid w:val="00AD0106"/>
    <w:rsid w:val="00AE2D73"/>
    <w:rsid w:val="00AE4695"/>
    <w:rsid w:val="00AE7288"/>
    <w:rsid w:val="00AF1EDA"/>
    <w:rsid w:val="00B00CEB"/>
    <w:rsid w:val="00B03089"/>
    <w:rsid w:val="00B11543"/>
    <w:rsid w:val="00B310D5"/>
    <w:rsid w:val="00B340BE"/>
    <w:rsid w:val="00B41DFB"/>
    <w:rsid w:val="00B567A6"/>
    <w:rsid w:val="00B5792D"/>
    <w:rsid w:val="00B60369"/>
    <w:rsid w:val="00B643BA"/>
    <w:rsid w:val="00B670E5"/>
    <w:rsid w:val="00B67724"/>
    <w:rsid w:val="00B902FB"/>
    <w:rsid w:val="00B94870"/>
    <w:rsid w:val="00B95D50"/>
    <w:rsid w:val="00B97A12"/>
    <w:rsid w:val="00BA4794"/>
    <w:rsid w:val="00BB70FB"/>
    <w:rsid w:val="00BC07BD"/>
    <w:rsid w:val="00BD3183"/>
    <w:rsid w:val="00BF070A"/>
    <w:rsid w:val="00BF56A9"/>
    <w:rsid w:val="00BF6001"/>
    <w:rsid w:val="00C02C5D"/>
    <w:rsid w:val="00C07DBC"/>
    <w:rsid w:val="00C13374"/>
    <w:rsid w:val="00C1431C"/>
    <w:rsid w:val="00C14720"/>
    <w:rsid w:val="00C14989"/>
    <w:rsid w:val="00C21CFB"/>
    <w:rsid w:val="00C3219B"/>
    <w:rsid w:val="00C368BE"/>
    <w:rsid w:val="00C41305"/>
    <w:rsid w:val="00C45649"/>
    <w:rsid w:val="00C46681"/>
    <w:rsid w:val="00C5469D"/>
    <w:rsid w:val="00C570A2"/>
    <w:rsid w:val="00C65313"/>
    <w:rsid w:val="00C653A6"/>
    <w:rsid w:val="00C65A40"/>
    <w:rsid w:val="00C65ACA"/>
    <w:rsid w:val="00C66575"/>
    <w:rsid w:val="00C84A75"/>
    <w:rsid w:val="00C92F36"/>
    <w:rsid w:val="00CA7D83"/>
    <w:rsid w:val="00CB07C5"/>
    <w:rsid w:val="00CB4343"/>
    <w:rsid w:val="00CB7823"/>
    <w:rsid w:val="00CC007E"/>
    <w:rsid w:val="00CC6DD9"/>
    <w:rsid w:val="00CD0EC8"/>
    <w:rsid w:val="00CD29AE"/>
    <w:rsid w:val="00CD369E"/>
    <w:rsid w:val="00CD6657"/>
    <w:rsid w:val="00CF242C"/>
    <w:rsid w:val="00CF27D8"/>
    <w:rsid w:val="00CF37A0"/>
    <w:rsid w:val="00CF400C"/>
    <w:rsid w:val="00CF509E"/>
    <w:rsid w:val="00CF545D"/>
    <w:rsid w:val="00CF7677"/>
    <w:rsid w:val="00D04280"/>
    <w:rsid w:val="00D11B87"/>
    <w:rsid w:val="00D14408"/>
    <w:rsid w:val="00D1596D"/>
    <w:rsid w:val="00D2495B"/>
    <w:rsid w:val="00D32812"/>
    <w:rsid w:val="00D37D88"/>
    <w:rsid w:val="00D417F6"/>
    <w:rsid w:val="00D45C12"/>
    <w:rsid w:val="00D45DFF"/>
    <w:rsid w:val="00D574DD"/>
    <w:rsid w:val="00D723CC"/>
    <w:rsid w:val="00D76B07"/>
    <w:rsid w:val="00D86E74"/>
    <w:rsid w:val="00D93054"/>
    <w:rsid w:val="00D94B74"/>
    <w:rsid w:val="00D96D1F"/>
    <w:rsid w:val="00DA3024"/>
    <w:rsid w:val="00DA3670"/>
    <w:rsid w:val="00DA66EB"/>
    <w:rsid w:val="00DB0463"/>
    <w:rsid w:val="00DB7EDB"/>
    <w:rsid w:val="00DC083F"/>
    <w:rsid w:val="00DC1427"/>
    <w:rsid w:val="00DC250E"/>
    <w:rsid w:val="00DC7C53"/>
    <w:rsid w:val="00DD529E"/>
    <w:rsid w:val="00DD5D43"/>
    <w:rsid w:val="00DE1726"/>
    <w:rsid w:val="00DF0FA3"/>
    <w:rsid w:val="00DF1902"/>
    <w:rsid w:val="00DF1D41"/>
    <w:rsid w:val="00DF78AE"/>
    <w:rsid w:val="00DF7A3B"/>
    <w:rsid w:val="00E045BF"/>
    <w:rsid w:val="00E047FE"/>
    <w:rsid w:val="00E05332"/>
    <w:rsid w:val="00E12B18"/>
    <w:rsid w:val="00E2195F"/>
    <w:rsid w:val="00E22256"/>
    <w:rsid w:val="00E24F7F"/>
    <w:rsid w:val="00E25474"/>
    <w:rsid w:val="00E312EC"/>
    <w:rsid w:val="00E40D32"/>
    <w:rsid w:val="00E42FEA"/>
    <w:rsid w:val="00E608D5"/>
    <w:rsid w:val="00E62471"/>
    <w:rsid w:val="00E74D26"/>
    <w:rsid w:val="00E75AB7"/>
    <w:rsid w:val="00E763F5"/>
    <w:rsid w:val="00E76467"/>
    <w:rsid w:val="00E764AD"/>
    <w:rsid w:val="00E85071"/>
    <w:rsid w:val="00E854A5"/>
    <w:rsid w:val="00E94E87"/>
    <w:rsid w:val="00EA191F"/>
    <w:rsid w:val="00EA4B4B"/>
    <w:rsid w:val="00EA6127"/>
    <w:rsid w:val="00EA689D"/>
    <w:rsid w:val="00EA7716"/>
    <w:rsid w:val="00EB0A32"/>
    <w:rsid w:val="00EB3C8B"/>
    <w:rsid w:val="00EB48AB"/>
    <w:rsid w:val="00EB4E63"/>
    <w:rsid w:val="00EC58B8"/>
    <w:rsid w:val="00ED0533"/>
    <w:rsid w:val="00ED4698"/>
    <w:rsid w:val="00EE0A25"/>
    <w:rsid w:val="00EE1BD4"/>
    <w:rsid w:val="00EE3837"/>
    <w:rsid w:val="00EE55AA"/>
    <w:rsid w:val="00EE6B51"/>
    <w:rsid w:val="00EE72DA"/>
    <w:rsid w:val="00EF2002"/>
    <w:rsid w:val="00F000E4"/>
    <w:rsid w:val="00F05C97"/>
    <w:rsid w:val="00F05F4B"/>
    <w:rsid w:val="00F078AB"/>
    <w:rsid w:val="00F07A71"/>
    <w:rsid w:val="00F12C85"/>
    <w:rsid w:val="00F15875"/>
    <w:rsid w:val="00F347D1"/>
    <w:rsid w:val="00F358AE"/>
    <w:rsid w:val="00F4240A"/>
    <w:rsid w:val="00F512F2"/>
    <w:rsid w:val="00F54D5B"/>
    <w:rsid w:val="00F550C3"/>
    <w:rsid w:val="00F610BA"/>
    <w:rsid w:val="00F655F7"/>
    <w:rsid w:val="00F71859"/>
    <w:rsid w:val="00F72CA5"/>
    <w:rsid w:val="00F82568"/>
    <w:rsid w:val="00F90CD9"/>
    <w:rsid w:val="00F9155B"/>
    <w:rsid w:val="00F93161"/>
    <w:rsid w:val="00F94D1B"/>
    <w:rsid w:val="00FA309E"/>
    <w:rsid w:val="00FA3286"/>
    <w:rsid w:val="00FA5CB1"/>
    <w:rsid w:val="00FA66B8"/>
    <w:rsid w:val="00FA6F9C"/>
    <w:rsid w:val="00FB5242"/>
    <w:rsid w:val="00FC65EB"/>
    <w:rsid w:val="00FC74D4"/>
    <w:rsid w:val="00FD2E71"/>
    <w:rsid w:val="00FD468E"/>
    <w:rsid w:val="00FE41C2"/>
    <w:rsid w:val="00FE7406"/>
    <w:rsid w:val="00FE7F0E"/>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C0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D86E74"/>
    <w:rPr>
      <w:sz w:val="16"/>
      <w:szCs w:val="16"/>
    </w:rPr>
  </w:style>
  <w:style w:type="paragraph" w:styleId="CommentText">
    <w:name w:val="annotation text"/>
    <w:basedOn w:val="Normal"/>
    <w:link w:val="CommentTextChar"/>
    <w:uiPriority w:val="99"/>
    <w:unhideWhenUsed/>
    <w:rsid w:val="00D86E74"/>
    <w:pPr>
      <w:spacing w:line="240" w:lineRule="auto"/>
    </w:pPr>
    <w:rPr>
      <w:sz w:val="20"/>
      <w:szCs w:val="20"/>
    </w:rPr>
  </w:style>
  <w:style w:type="character" w:customStyle="1" w:styleId="CommentTextChar">
    <w:name w:val="Comment Text Char"/>
    <w:basedOn w:val="DefaultParagraphFont"/>
    <w:link w:val="CommentText"/>
    <w:uiPriority w:val="99"/>
    <w:rsid w:val="00D86E74"/>
    <w:rPr>
      <w:sz w:val="20"/>
      <w:szCs w:val="20"/>
    </w:rPr>
  </w:style>
  <w:style w:type="paragraph" w:styleId="CommentSubject">
    <w:name w:val="annotation subject"/>
    <w:basedOn w:val="CommentText"/>
    <w:next w:val="CommentText"/>
    <w:link w:val="CommentSubjectChar"/>
    <w:uiPriority w:val="99"/>
    <w:semiHidden/>
    <w:unhideWhenUsed/>
    <w:rsid w:val="00D86E74"/>
    <w:rPr>
      <w:b/>
      <w:bCs/>
    </w:rPr>
  </w:style>
  <w:style w:type="character" w:customStyle="1" w:styleId="CommentSubjectChar">
    <w:name w:val="Comment Subject Char"/>
    <w:basedOn w:val="CommentTextChar"/>
    <w:link w:val="CommentSubject"/>
    <w:uiPriority w:val="99"/>
    <w:semiHidden/>
    <w:rsid w:val="00D86E74"/>
    <w:rPr>
      <w:b/>
      <w:bCs/>
      <w:sz w:val="20"/>
      <w:szCs w:val="20"/>
    </w:rPr>
  </w:style>
  <w:style w:type="character" w:styleId="FollowedHyperlink">
    <w:name w:val="FollowedHyperlink"/>
    <w:basedOn w:val="DefaultParagraphFont"/>
    <w:uiPriority w:val="99"/>
    <w:semiHidden/>
    <w:unhideWhenUsed/>
    <w:rsid w:val="002642CC"/>
    <w:rPr>
      <w:color w:val="800080" w:themeColor="followedHyperlink"/>
      <w:u w:val="single"/>
    </w:rPr>
  </w:style>
  <w:style w:type="paragraph" w:styleId="Revision">
    <w:name w:val="Revision"/>
    <w:hidden/>
    <w:uiPriority w:val="99"/>
    <w:semiHidden/>
    <w:rsid w:val="00DD5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nance.gov.au/sites/default/files/commonwealth-grants-rules-and-guidelin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ustry.gov.au/sites/default/files/2018-19-department-of-industry-innovation-and-science-pb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77BBC13-9253-4127-8049-15F2E7941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7633988DE4614581AB895D4559ADB6" ma:contentTypeVersion="" ma:contentTypeDescription="PDMS Document Site Content Type" ma:contentTypeScope="" ma:versionID="1e9ef59535ab1be5c621aab25b6c4f0b">
  <xsd:schema xmlns:xsd="http://www.w3.org/2001/XMLSchema" xmlns:xs="http://www.w3.org/2001/XMLSchema" xmlns:p="http://schemas.microsoft.com/office/2006/metadata/properties" xmlns:ns2="277BBC13-9253-4127-8049-15F2E79419FB" targetNamespace="http://schemas.microsoft.com/office/2006/metadata/properties" ma:root="true" ma:fieldsID="7c9d740e7960f9d645a7c8fb83a5171c" ns2:_="">
    <xsd:import namespace="277BBC13-9253-4127-8049-15F2E79419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BBC13-9253-4127-8049-15F2E79419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8406-F11D-446D-B993-FF0975A290D0}">
  <ds:schemaRefs>
    <ds:schemaRef ds:uri="http://schemas.microsoft.com/office/2006/documentManagement/types"/>
    <ds:schemaRef ds:uri="277BBC13-9253-4127-8049-15F2E79419F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12C0DD3-E470-4942-8746-97EF1A0D5E63}">
  <ds:schemaRefs>
    <ds:schemaRef ds:uri="http://schemas.microsoft.com/sharepoint/v3/contenttype/forms"/>
  </ds:schemaRefs>
</ds:datastoreItem>
</file>

<file path=customXml/itemProps3.xml><?xml version="1.0" encoding="utf-8"?>
<ds:datastoreItem xmlns:ds="http://schemas.openxmlformats.org/officeDocument/2006/customXml" ds:itemID="{EDD001E5-CF33-44CF-B0F7-B477EDBEE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BBC13-9253-4127-8049-15F2E7941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D1AE5-A721-4A19-9A36-EDA7048C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2020-02-03T01:06:00Z</dcterms:created>
  <dcterms:modified xsi:type="dcterms:W3CDTF">2020-02-03T01:08:00Z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0x010100266966F133664895A6EE3632470D45F500377633988DE4614581AB895D4559ADB6</vt:lpwstr>
  </property>
  <property fmtid="{D5CDD505-2E9C-101B-9397-08002B2CF9AE}" pid="3" name="DocHub_Year">
    <vt:lpwstr/>
  </property>
  <property fmtid="{D5CDD505-2E9C-101B-9397-08002B2CF9AE}" pid="4" name="DocHub_DocumentType">
    <vt:lpwstr>359;#Explanatory Memorandum|e1baf4eb-cfb1-4562-a99a-5aebab1aca70</vt:lpwstr>
  </property>
  <property fmtid="{D5CDD505-2E9C-101B-9397-08002B2CF9AE}" pid="5" name="DocHub_SecurityClassification">
    <vt:lpwstr>122;#Sensitive: Legal|e0e7653a-6457-4726-a51f-c98e23f83bad</vt:lpwstr>
  </property>
  <property fmtid="{D5CDD505-2E9C-101B-9397-08002B2CF9AE}" pid="6" name="DocHub_Keywords">
    <vt:lpwstr/>
  </property>
  <property fmtid="{D5CDD505-2E9C-101B-9397-08002B2CF9AE}" pid="7" name="DocHub_WorkActivity">
    <vt:lpwstr/>
  </property>
</Properties>
</file>