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07225F" w:rsidP="00B77778">
      <w:pPr>
        <w:keepNext/>
        <w:jc w:val="center"/>
        <w:outlineLvl w:val="0"/>
        <w:rPr>
          <w:rFonts w:ascii="Times New Roman" w:hAnsi="Times New Roman"/>
          <w:b/>
          <w:caps/>
          <w:sz w:val="26"/>
        </w:rPr>
      </w:pPr>
      <w:r>
        <w:rPr>
          <w:rFonts w:ascii="Times New Roman" w:hAnsi="Times New Roman"/>
          <w:b/>
          <w:caps/>
          <w:sz w:val="26"/>
        </w:rPr>
        <w:t>MALIGNANT NEOPLASM OF THE EYE</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Pr>
          <w:rFonts w:ascii="Times New Roman" w:hAnsi="Times New Roman"/>
          <w:b/>
        </w:rPr>
        <w:t xml:space="preserve">(NO. </w:t>
      </w:r>
      <w:r w:rsidR="009D1AA2">
        <w:rPr>
          <w:rFonts w:ascii="Times New Roman" w:hAnsi="Times New Roman"/>
          <w:b/>
        </w:rPr>
        <w:t>20</w:t>
      </w:r>
      <w:r w:rsidRPr="00B079F7">
        <w:rPr>
          <w:rFonts w:ascii="Times New Roman" w:hAnsi="Times New Roman"/>
          <w:b/>
          <w:sz w:val="26"/>
        </w:rPr>
        <w:t xml:space="preserve"> OF</w:t>
      </w:r>
      <w:r w:rsidR="00B77778" w:rsidRPr="00B079F7">
        <w:rPr>
          <w:rFonts w:ascii="Times New Roman" w:hAnsi="Times New Roman"/>
          <w:b/>
          <w:sz w:val="26"/>
        </w:rPr>
        <w:t xml:space="preserve"> </w:t>
      </w:r>
      <w:r w:rsidR="0007225F">
        <w:rPr>
          <w:rFonts w:ascii="Times New Roman" w:hAnsi="Times New Roman"/>
          <w:b/>
          <w:sz w:val="26"/>
        </w:rPr>
        <w:t>2020</w:t>
      </w:r>
      <w:r w:rsidR="00B77778">
        <w:rPr>
          <w:rFonts w:ascii="Times New Roman" w:hAnsi="Times New Roman"/>
          <w:b/>
          <w:sz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07225F">
        <w:rPr>
          <w:rFonts w:ascii="Times New Roman" w:hAnsi="Times New Roman"/>
          <w:b/>
          <w:i/>
        </w:rPr>
        <w:t>malignant neoplasm of the eye</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9D1AA2">
        <w:rPr>
          <w:rFonts w:ascii="Times New Roman" w:hAnsi="Times New Roman"/>
        </w:rPr>
        <w:t>20</w:t>
      </w:r>
      <w:r>
        <w:rPr>
          <w:rFonts w:ascii="Times New Roman" w:hAnsi="Times New Roman"/>
        </w:rPr>
        <w:t xml:space="preserve"> of </w:t>
      </w:r>
      <w:r w:rsidR="0007225F">
        <w:rPr>
          <w:rFonts w:ascii="Times New Roman" w:hAnsi="Times New Roman"/>
        </w:rPr>
        <w:t>2020</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07225F">
        <w:rPr>
          <w:rFonts w:ascii="Times New Roman" w:hAnsi="Times New Roman"/>
          <w:b/>
        </w:rPr>
        <w:t>malignant neoplasm of the eye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9D1AA2">
        <w:rPr>
          <w:rFonts w:ascii="Times New Roman" w:hAnsi="Times New Roman"/>
        </w:rPr>
        <w:t>20</w:t>
      </w:r>
      <w:r w:rsidR="006E505C">
        <w:rPr>
          <w:rFonts w:ascii="Times New Roman" w:hAnsi="Times New Roman"/>
        </w:rPr>
        <w:t xml:space="preserve"> of </w:t>
      </w:r>
      <w:r w:rsidR="0007225F">
        <w:rPr>
          <w:rFonts w:ascii="Times New Roman" w:hAnsi="Times New Roman"/>
        </w:rPr>
        <w:t>2020</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07225F">
        <w:rPr>
          <w:rFonts w:ascii="Times New Roman" w:hAnsi="Times New Roman"/>
          <w:b/>
        </w:rPr>
        <w:t>malignant neoplasm of the eye</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07225F">
        <w:rPr>
          <w:rFonts w:ascii="Times New Roman" w:hAnsi="Times New Roman"/>
        </w:rPr>
        <w:t>28</w:t>
      </w:r>
      <w:r w:rsidR="00661489">
        <w:rPr>
          <w:rFonts w:ascii="Times New Roman" w:hAnsi="Times New Roman"/>
        </w:rPr>
        <w:t xml:space="preserve"> of </w:t>
      </w:r>
      <w:r w:rsidR="0007225F">
        <w:rPr>
          <w:rFonts w:ascii="Times New Roman" w:hAnsi="Times New Roman"/>
        </w:rPr>
        <w:t>2018</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w:t>
      </w:r>
      <w:r w:rsidR="00D731FD" w:rsidRPr="0007225F">
        <w:rPr>
          <w:rFonts w:ascii="Times New Roman" w:hAnsi="Times New Roman"/>
          <w:szCs w:val="24"/>
        </w:rPr>
        <w:t xml:space="preserve">No. </w:t>
      </w:r>
      <w:r w:rsidR="0007225F" w:rsidRPr="0007225F">
        <w:rPr>
          <w:rFonts w:ascii="Times New Roman" w:hAnsi="Times New Roman"/>
          <w:szCs w:val="24"/>
        </w:rPr>
        <w:t>F2018L00197</w:t>
      </w:r>
      <w:r w:rsidR="00D731FD" w:rsidRPr="0007225F">
        <w:rPr>
          <w:rFonts w:ascii="Times New Roman" w:hAnsi="Times New Roman"/>
          <w:szCs w:val="24"/>
        </w:rPr>
        <w:t>)</w:t>
      </w:r>
      <w:r>
        <w:rPr>
          <w:rFonts w:ascii="Times New Roman" w:hAnsi="Times New Roman"/>
        </w:rPr>
        <w:t xml:space="preserve"> by:</w:t>
      </w:r>
      <w:r w:rsidR="0029334C">
        <w:rPr>
          <w:rFonts w:ascii="Times New Roman" w:hAnsi="Times New Roman"/>
        </w:rPr>
        <w:t xml:space="preserve"> </w:t>
      </w:r>
    </w:p>
    <w:p w:rsidR="0007225F" w:rsidRPr="00272067" w:rsidRDefault="0007225F" w:rsidP="0007225F">
      <w:pPr>
        <w:numPr>
          <w:ilvl w:val="0"/>
          <w:numId w:val="27"/>
        </w:numPr>
        <w:jc w:val="both"/>
        <w:rPr>
          <w:rFonts w:ascii="Times New Roman" w:hAnsi="Times New Roman"/>
        </w:rPr>
      </w:pPr>
      <w:r w:rsidRPr="00272067">
        <w:rPr>
          <w:rFonts w:ascii="Times New Roman" w:hAnsi="Times New Roman"/>
        </w:rPr>
        <w:t xml:space="preserve">replacing the existing factor in subsection 9(4) concerning </w:t>
      </w:r>
      <w:r w:rsidRPr="00272067">
        <w:rPr>
          <w:rFonts w:ascii="Times New Roman" w:hAnsi="Times New Roman"/>
          <w:szCs w:val="24"/>
        </w:rPr>
        <w:t>being treated with an immunosuppressive drug</w:t>
      </w:r>
      <w:r w:rsidRPr="00272067">
        <w:rPr>
          <w:rFonts w:ascii="Times New Roman" w:hAnsi="Times New Roman"/>
        </w:rPr>
        <w:t>; and</w:t>
      </w:r>
    </w:p>
    <w:p w:rsidR="00066A5B" w:rsidRPr="0029334C" w:rsidRDefault="0007225F" w:rsidP="0007225F">
      <w:pPr>
        <w:numPr>
          <w:ilvl w:val="0"/>
          <w:numId w:val="27"/>
        </w:numPr>
        <w:spacing w:after="120"/>
        <w:ind w:left="924" w:hanging="357"/>
        <w:jc w:val="both"/>
        <w:rPr>
          <w:rFonts w:ascii="Times New Roman" w:hAnsi="Times New Roman"/>
        </w:rPr>
      </w:pPr>
      <w:r w:rsidRPr="00272067">
        <w:rPr>
          <w:rFonts w:ascii="Times New Roman" w:hAnsi="Times New Roman"/>
          <w:szCs w:val="24"/>
        </w:rPr>
        <w:t>replacing the existing definition of '</w:t>
      </w:r>
      <w:r w:rsidRPr="00272067">
        <w:rPr>
          <w:rFonts w:ascii="Times New Roman" w:hAnsi="Times New Roman"/>
        </w:rPr>
        <w:t>immunosuppressive drug</w:t>
      </w:r>
      <w:r w:rsidRPr="00272067">
        <w:rPr>
          <w:rFonts w:ascii="Times New Roman" w:hAnsi="Times New Roman"/>
          <w:szCs w:val="24"/>
        </w:rPr>
        <w:t xml:space="preserve">' </w:t>
      </w:r>
      <w:r w:rsidRPr="00272067">
        <w:rPr>
          <w:rFonts w:ascii="Times New Roman" w:hAnsi="Times New Roman"/>
        </w:rPr>
        <w:t>in Schedule</w:t>
      </w:r>
      <w:r>
        <w:rPr>
          <w:rFonts w:ascii="Times New Roman" w:hAnsi="Times New Roman"/>
        </w:rPr>
        <w:t> </w:t>
      </w:r>
      <w:r w:rsidRPr="00272067">
        <w:rPr>
          <w:rFonts w:ascii="Times New Roman" w:hAnsi="Times New Roman"/>
        </w:rPr>
        <w:t>1</w:t>
      </w:r>
      <w:r>
        <w:rPr>
          <w:rFonts w:ascii="Times New Roman" w:hAnsi="Times New Roman"/>
        </w:rPr>
        <w:t> </w:t>
      </w:r>
      <w:r w:rsidRPr="00272067">
        <w:rPr>
          <w:rFonts w:ascii="Times New Roman" w:hAnsi="Times New Roman"/>
        </w:rPr>
        <w:t>–</w:t>
      </w:r>
      <w:r>
        <w:rPr>
          <w:rFonts w:ascii="Times New Roman" w:hAnsi="Times New Roman"/>
        </w:rPr>
        <w:t> D</w:t>
      </w:r>
      <w:r w:rsidRPr="00272067">
        <w:rPr>
          <w:rFonts w:ascii="Times New Roman" w:hAnsi="Times New Roman"/>
        </w:rPr>
        <w:t>ictionary.</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07225F">
        <w:rPr>
          <w:rFonts w:ascii="Times New Roman" w:hAnsi="Times New Roman"/>
        </w:rPr>
        <w:t>malignant neoplasm of the eye</w:t>
      </w:r>
      <w:r>
        <w:rPr>
          <w:rFonts w:ascii="Times New Roman" w:hAnsi="Times New Roman"/>
        </w:rPr>
        <w:t xml:space="preserve"> in the Government Notices Gazette of </w:t>
      </w:r>
      <w:r w:rsidR="0007225F">
        <w:rPr>
          <w:rFonts w:ascii="Times New Roman" w:hAnsi="Times New Roman"/>
        </w:rPr>
        <w:t>29 October 2019</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B77EB8">
        <w:rPr>
          <w:rFonts w:ascii="Times New Roman" w:hAnsi="Times New Roman"/>
        </w:rPr>
        <w:t>in relation to</w:t>
      </w:r>
      <w:r>
        <w:rPr>
          <w:rFonts w:ascii="Times New Roman" w:hAnsi="Times New Roman"/>
        </w:rPr>
        <w:t xml:space="preserve"> the investigation.</w:t>
      </w:r>
    </w:p>
    <w:p w:rsidR="00152704" w:rsidRDefault="00152704" w:rsidP="0007225F">
      <w:pPr>
        <w:keepNext/>
        <w:spacing w:after="120"/>
        <w:ind w:left="567"/>
        <w:jc w:val="both"/>
        <w:rPr>
          <w:rFonts w:ascii="Times New Roman" w:hAnsi="Times New Roman"/>
        </w:rPr>
      </w:pPr>
      <w:r w:rsidRPr="00051A01">
        <w:rPr>
          <w:rFonts w:ascii="Times New Roman" w:hAnsi="Times New Roman"/>
          <w:b/>
        </w:rPr>
        <w:lastRenderedPageBreak/>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07225F">
        <w:rPr>
          <w:rFonts w:ascii="Times New Roman" w:hAnsi="Times New Roman"/>
        </w:rPr>
        <w:t>malignant neoplasm of the eye</w:t>
      </w:r>
      <w:r>
        <w:rPr>
          <w:rFonts w:ascii="Times New Roman" w:hAnsi="Times New Roman"/>
        </w:rPr>
        <w:t xml:space="preserve"> as advertised in the Government Notices Gazette of </w:t>
      </w:r>
      <w:r w:rsidR="0007225F">
        <w:rPr>
          <w:rFonts w:ascii="Times New Roman" w:hAnsi="Times New Roman"/>
        </w:rPr>
        <w:t>29 October 2019</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9D1AA2">
        <w:rPr>
          <w:rFonts w:ascii="Times New Roman" w:hAnsi="Times New Roman"/>
          <w:b/>
          <w:szCs w:val="24"/>
        </w:rPr>
        <w:t>20</w:t>
      </w:r>
      <w:r>
        <w:rPr>
          <w:rFonts w:ascii="Times New Roman" w:hAnsi="Times New Roman"/>
          <w:b/>
          <w:szCs w:val="24"/>
        </w:rPr>
        <w:t xml:space="preserve"> of </w:t>
      </w:r>
      <w:r w:rsidR="0007225F">
        <w:rPr>
          <w:rFonts w:ascii="Times New Roman" w:hAnsi="Times New Roman"/>
          <w:b/>
          <w:szCs w:val="24"/>
        </w:rPr>
        <w:t>2020</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7225F">
        <w:rPr>
          <w:rFonts w:ascii="Times New Roman" w:hAnsi="Times New Roman"/>
          <w:b/>
          <w:szCs w:val="24"/>
        </w:rPr>
        <w:t>Malignant neoplasm of the eye</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7225F">
        <w:rPr>
          <w:rFonts w:ascii="Times New Roman" w:hAnsi="Times New Roman"/>
          <w:szCs w:val="24"/>
        </w:rPr>
        <w:t>malignant neoplasm of the eye</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a </w:t>
      </w:r>
      <w:r w:rsidR="0007225F">
        <w:rPr>
          <w:rFonts w:ascii="Times New Roman" w:hAnsi="Times New Roman"/>
          <w:szCs w:val="24"/>
        </w:rPr>
        <w:t>revised</w:t>
      </w:r>
      <w:r>
        <w:rPr>
          <w:rFonts w:ascii="Times New Roman" w:hAnsi="Times New Roman"/>
          <w:szCs w:val="24"/>
        </w:rPr>
        <w:t xml:space="preserve"> factor</w:t>
      </w:r>
      <w:r w:rsidR="0007225F">
        <w:rPr>
          <w:rFonts w:ascii="Times New Roman" w:hAnsi="Times New Roman"/>
          <w:szCs w:val="24"/>
        </w:rPr>
        <w:t xml:space="preserve"> and a revised definition</w:t>
      </w:r>
      <w:r>
        <w:rPr>
          <w:rFonts w:ascii="Times New Roman" w:hAnsi="Times New Roman"/>
          <w:szCs w:val="24"/>
        </w:rPr>
        <w:t xml:space="preserve"> which the current sound medical-scientific evidence indicates must exist before it can be said that, on the balance of probabilities, </w:t>
      </w:r>
      <w:r w:rsidR="0007225F">
        <w:rPr>
          <w:rFonts w:ascii="Times New Roman" w:hAnsi="Times New Roman"/>
          <w:szCs w:val="24"/>
        </w:rPr>
        <w:t>malignant neoplasm of the eye</w:t>
      </w:r>
      <w:r>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07225F">
        <w:rPr>
          <w:rFonts w:ascii="Times New Roman" w:hAnsi="Times New Roman"/>
          <w:szCs w:val="24"/>
        </w:rPr>
        <w:t>28</w:t>
      </w:r>
      <w:r>
        <w:rPr>
          <w:rFonts w:ascii="Times New Roman" w:hAnsi="Times New Roman"/>
          <w:szCs w:val="24"/>
        </w:rPr>
        <w:t xml:space="preserve"> of </w:t>
      </w:r>
      <w:r w:rsidR="0007225F">
        <w:rPr>
          <w:rFonts w:ascii="Times New Roman" w:hAnsi="Times New Roman"/>
          <w:szCs w:val="24"/>
        </w:rPr>
        <w:t>2018</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7225F">
        <w:rPr>
          <w:rFonts w:ascii="Times New Roman" w:hAnsi="Times New Roman"/>
          <w:szCs w:val="24"/>
        </w:rPr>
        <w:t>malignant neoplasm of the eye</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07225F">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77EB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77EB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5"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6"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15"/>
  </w:num>
  <w:num w:numId="4">
    <w:abstractNumId w:val="25"/>
  </w:num>
  <w:num w:numId="5">
    <w:abstractNumId w:val="3"/>
  </w:num>
  <w:num w:numId="6">
    <w:abstractNumId w:val="13"/>
  </w:num>
  <w:num w:numId="7">
    <w:abstractNumId w:val="17"/>
  </w:num>
  <w:num w:numId="8">
    <w:abstractNumId w:val="2"/>
  </w:num>
  <w:num w:numId="9">
    <w:abstractNumId w:val="26"/>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2E6D"/>
    <w:rsid w:val="00066A5B"/>
    <w:rsid w:val="0007225F"/>
    <w:rsid w:val="00132BFB"/>
    <w:rsid w:val="00152704"/>
    <w:rsid w:val="00221705"/>
    <w:rsid w:val="0026415D"/>
    <w:rsid w:val="0029334C"/>
    <w:rsid w:val="002B261D"/>
    <w:rsid w:val="003344E2"/>
    <w:rsid w:val="0038469E"/>
    <w:rsid w:val="004A7801"/>
    <w:rsid w:val="005C0158"/>
    <w:rsid w:val="00603889"/>
    <w:rsid w:val="0062280D"/>
    <w:rsid w:val="0063574B"/>
    <w:rsid w:val="0065246E"/>
    <w:rsid w:val="00661489"/>
    <w:rsid w:val="006E07B4"/>
    <w:rsid w:val="006E505C"/>
    <w:rsid w:val="00847BEC"/>
    <w:rsid w:val="00927E87"/>
    <w:rsid w:val="009D1AA2"/>
    <w:rsid w:val="00A42441"/>
    <w:rsid w:val="00B77778"/>
    <w:rsid w:val="00B77EB8"/>
    <w:rsid w:val="00BF473C"/>
    <w:rsid w:val="00BF7D58"/>
    <w:rsid w:val="00C539A0"/>
    <w:rsid w:val="00CA2DE2"/>
    <w:rsid w:val="00D02F4B"/>
    <w:rsid w:val="00D731FD"/>
    <w:rsid w:val="00E038F0"/>
    <w:rsid w:val="00E41109"/>
    <w:rsid w:val="00E96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2020-01-17T04:53:00Z</dcterms:created>
  <dcterms:modified xsi:type="dcterms:W3CDTF">2020-02-25T05:16:00Z</dcterms:modified>
</cp:coreProperties>
</file>