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C8A34" w14:textId="77777777" w:rsidR="002B1DB3" w:rsidRPr="005D1ABF" w:rsidRDefault="00EA6D73"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783ECA8C"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BED5F03" w14:textId="77777777" w:rsidR="002B1DB3" w:rsidRPr="005D1ABF" w:rsidRDefault="00EA6D73" w:rsidP="005D1ABF">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 xml:space="preserve">Export Control </w:t>
      </w:r>
      <w:r w:rsidRPr="005D1ABF">
        <w:rPr>
          <w:rFonts w:ascii="Times New Roman" w:hAnsi="Times New Roman" w:cs="Times New Roman"/>
          <w:i/>
          <w:snapToGrid w:val="0"/>
          <w:sz w:val="24"/>
          <w:szCs w:val="24"/>
        </w:rPr>
        <w:t>Act</w:t>
      </w:r>
      <w:r>
        <w:rPr>
          <w:rFonts w:ascii="Times New Roman" w:hAnsi="Times New Roman" w:cs="Times New Roman"/>
          <w:i/>
          <w:snapToGrid w:val="0"/>
          <w:sz w:val="24"/>
          <w:szCs w:val="24"/>
        </w:rPr>
        <w:t xml:space="preserve"> 1982</w:t>
      </w:r>
    </w:p>
    <w:p w14:paraId="7C62BD32" w14:textId="77777777" w:rsidR="002B1DB3" w:rsidRPr="005D1ABF" w:rsidRDefault="002B1DB3" w:rsidP="005D1ABF">
      <w:pPr>
        <w:spacing w:after="0" w:line="240" w:lineRule="auto"/>
        <w:jc w:val="center"/>
        <w:rPr>
          <w:rFonts w:ascii="Times New Roman" w:hAnsi="Times New Roman" w:cs="Times New Roman"/>
          <w:sz w:val="24"/>
          <w:szCs w:val="24"/>
        </w:rPr>
      </w:pPr>
    </w:p>
    <w:p w14:paraId="73010F76" w14:textId="77777777" w:rsidR="002B1DB3" w:rsidRDefault="00EA6D73" w:rsidP="005D1ABF">
      <w:pPr>
        <w:spacing w:after="0" w:line="240" w:lineRule="auto"/>
        <w:jc w:val="center"/>
        <w:rPr>
          <w:rFonts w:ascii="Times New Roman" w:hAnsi="Times New Roman" w:cs="Times New Roman"/>
          <w:i/>
          <w:color w:val="FF0000"/>
          <w:sz w:val="24"/>
          <w:szCs w:val="24"/>
        </w:rPr>
      </w:pPr>
      <w:r>
        <w:rPr>
          <w:rFonts w:ascii="Times New Roman" w:hAnsi="Times New Roman" w:cs="Times New Roman"/>
          <w:i/>
          <w:sz w:val="24"/>
          <w:szCs w:val="24"/>
        </w:rPr>
        <w:t xml:space="preserve">Export Control </w:t>
      </w:r>
      <w:r w:rsidR="0069546C">
        <w:rPr>
          <w:rFonts w:ascii="Times New Roman" w:hAnsi="Times New Roman" w:cs="Times New Roman"/>
          <w:i/>
          <w:sz w:val="24"/>
          <w:szCs w:val="24"/>
        </w:rPr>
        <w:t>(Tariff Rate Quotas)</w:t>
      </w:r>
      <w:r>
        <w:rPr>
          <w:rFonts w:ascii="Times New Roman" w:hAnsi="Times New Roman" w:cs="Times New Roman"/>
          <w:i/>
          <w:sz w:val="24"/>
          <w:szCs w:val="24"/>
        </w:rPr>
        <w:t xml:space="preserve"> Amendment (Trade with United Kingdom) Order </w:t>
      </w:r>
      <w:r w:rsidRPr="005D1ABF">
        <w:rPr>
          <w:rFonts w:ascii="Times New Roman" w:hAnsi="Times New Roman" w:cs="Times New Roman"/>
          <w:i/>
          <w:sz w:val="24"/>
          <w:szCs w:val="24"/>
        </w:rPr>
        <w:t>20</w:t>
      </w:r>
      <w:r w:rsidR="0069546C">
        <w:rPr>
          <w:rFonts w:ascii="Times New Roman" w:hAnsi="Times New Roman" w:cs="Times New Roman"/>
          <w:i/>
          <w:sz w:val="24"/>
          <w:szCs w:val="24"/>
        </w:rPr>
        <w:t>20</w:t>
      </w:r>
    </w:p>
    <w:p w14:paraId="0ABB1C14" w14:textId="77777777" w:rsidR="001C09FB" w:rsidRPr="005D1ABF" w:rsidRDefault="001C09FB" w:rsidP="005D1ABF">
      <w:pPr>
        <w:spacing w:after="0" w:line="240" w:lineRule="auto"/>
        <w:jc w:val="center"/>
        <w:rPr>
          <w:rFonts w:ascii="Times New Roman" w:hAnsi="Times New Roman" w:cs="Times New Roman"/>
          <w:i/>
          <w:sz w:val="24"/>
          <w:szCs w:val="24"/>
        </w:rPr>
      </w:pPr>
    </w:p>
    <w:p w14:paraId="4730E8A2"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3A595FA0" w14:textId="77777777" w:rsidR="002B1DB3" w:rsidRPr="0069546C" w:rsidRDefault="00EA6D73" w:rsidP="005D1ABF">
      <w:pPr>
        <w:tabs>
          <w:tab w:val="left" w:pos="1701"/>
          <w:tab w:val="right" w:pos="9072"/>
        </w:tabs>
        <w:spacing w:after="0" w:line="240" w:lineRule="auto"/>
        <w:rPr>
          <w:rFonts w:ascii="Times New Roman" w:hAnsi="Times New Roman" w:cs="Times New Roman"/>
          <w:sz w:val="24"/>
          <w:szCs w:val="24"/>
        </w:rPr>
      </w:pPr>
      <w:r w:rsidRPr="0069546C">
        <w:rPr>
          <w:rFonts w:ascii="Times New Roman" w:hAnsi="Times New Roman" w:cs="Times New Roman"/>
          <w:b/>
          <w:sz w:val="24"/>
          <w:szCs w:val="24"/>
        </w:rPr>
        <w:t>Legislative Authority</w:t>
      </w:r>
    </w:p>
    <w:p w14:paraId="11B64FA0" w14:textId="77777777" w:rsidR="00592A27" w:rsidRDefault="00592A27" w:rsidP="00C43A60">
      <w:pPr>
        <w:tabs>
          <w:tab w:val="left" w:pos="1701"/>
          <w:tab w:val="right" w:pos="9072"/>
        </w:tabs>
        <w:spacing w:after="0" w:line="240" w:lineRule="auto"/>
        <w:rPr>
          <w:rFonts w:ascii="Times New Roman" w:hAnsi="Times New Roman" w:cs="Times New Roman"/>
          <w:sz w:val="24"/>
        </w:rPr>
      </w:pPr>
    </w:p>
    <w:p w14:paraId="1A196014" w14:textId="0BC75BA3" w:rsidR="00C43A60" w:rsidRPr="00C43A60" w:rsidRDefault="00EA6D73" w:rsidP="00C43A60">
      <w:pPr>
        <w:tabs>
          <w:tab w:val="left" w:pos="1701"/>
          <w:tab w:val="right" w:pos="9072"/>
        </w:tabs>
        <w:spacing w:after="0" w:line="240" w:lineRule="auto"/>
        <w:rPr>
          <w:rFonts w:ascii="Times New Roman" w:hAnsi="Times New Roman" w:cs="Times New Roman"/>
          <w:sz w:val="24"/>
        </w:rPr>
      </w:pPr>
      <w:r w:rsidRPr="00C43A60">
        <w:rPr>
          <w:rFonts w:ascii="Times New Roman" w:hAnsi="Times New Roman" w:cs="Times New Roman"/>
          <w:sz w:val="24"/>
        </w:rPr>
        <w:t xml:space="preserve">Section 23A of the </w:t>
      </w:r>
      <w:r w:rsidRPr="0069546C">
        <w:rPr>
          <w:rFonts w:ascii="Times New Roman" w:hAnsi="Times New Roman" w:cs="Times New Roman"/>
          <w:i/>
          <w:sz w:val="24"/>
        </w:rPr>
        <w:t>Export Control Act 1982</w:t>
      </w:r>
      <w:r w:rsidRPr="00C43A60">
        <w:rPr>
          <w:rFonts w:ascii="Times New Roman" w:hAnsi="Times New Roman" w:cs="Times New Roman"/>
          <w:sz w:val="24"/>
        </w:rPr>
        <w:t xml:space="preserve"> (the Export Control Act)</w:t>
      </w:r>
      <w:r w:rsidR="0062550C">
        <w:rPr>
          <w:rFonts w:ascii="Times New Roman" w:hAnsi="Times New Roman" w:cs="Times New Roman"/>
          <w:sz w:val="24"/>
        </w:rPr>
        <w:t xml:space="preserve"> enables the</w:t>
      </w:r>
      <w:r w:rsidRPr="00C43A60">
        <w:rPr>
          <w:rFonts w:ascii="Times New Roman" w:hAnsi="Times New Roman" w:cs="Times New Roman"/>
          <w:sz w:val="24"/>
        </w:rPr>
        <w:t xml:space="preserve"> Secretary of the Department of Agriculture</w:t>
      </w:r>
      <w:r w:rsidR="00B6162C">
        <w:rPr>
          <w:rFonts w:ascii="Times New Roman" w:hAnsi="Times New Roman" w:cs="Times New Roman"/>
          <w:sz w:val="24"/>
        </w:rPr>
        <w:t>, Water and the Environment</w:t>
      </w:r>
      <w:r w:rsidRPr="00C43A60">
        <w:rPr>
          <w:rFonts w:ascii="Times New Roman" w:hAnsi="Times New Roman" w:cs="Times New Roman"/>
          <w:sz w:val="24"/>
        </w:rPr>
        <w:t xml:space="preserve"> (the department) to </w:t>
      </w:r>
      <w:r w:rsidR="00336B0C">
        <w:rPr>
          <w:rFonts w:ascii="Times New Roman" w:hAnsi="Times New Roman" w:cs="Times New Roman"/>
          <w:sz w:val="24"/>
        </w:rPr>
        <w:t>make</w:t>
      </w:r>
      <w:r w:rsidRPr="00C43A60">
        <w:rPr>
          <w:rFonts w:ascii="Times New Roman" w:hAnsi="Times New Roman" w:cs="Times New Roman"/>
          <w:sz w:val="24"/>
        </w:rPr>
        <w:t xml:space="preserve"> orders providing for, or in relation to, the establishment and administration of a system or systems of tariff rate quotas for the export of goods.  </w:t>
      </w:r>
    </w:p>
    <w:p w14:paraId="5A87A685" w14:textId="77777777" w:rsidR="002B1DB3" w:rsidRPr="001C09FB" w:rsidRDefault="002B1DB3" w:rsidP="001C09FB">
      <w:pPr>
        <w:tabs>
          <w:tab w:val="left" w:pos="2760"/>
        </w:tabs>
        <w:spacing w:after="0" w:line="240" w:lineRule="auto"/>
        <w:rPr>
          <w:rFonts w:ascii="Times New Roman" w:hAnsi="Times New Roman" w:cs="Times New Roman"/>
          <w:color w:val="FF0000"/>
          <w:sz w:val="24"/>
          <w:szCs w:val="24"/>
        </w:rPr>
      </w:pPr>
    </w:p>
    <w:p w14:paraId="210C328E" w14:textId="77777777" w:rsidR="002B1DB3" w:rsidRDefault="00EA6D73" w:rsidP="005D1ABF">
      <w:pPr>
        <w:tabs>
          <w:tab w:val="left" w:pos="1701"/>
          <w:tab w:val="right" w:pos="9072"/>
        </w:tabs>
        <w:spacing w:after="0" w:line="240" w:lineRule="auto"/>
        <w:rPr>
          <w:rFonts w:ascii="Times New Roman" w:hAnsi="Times New Roman" w:cs="Times New Roman"/>
          <w:b/>
          <w:sz w:val="24"/>
          <w:szCs w:val="24"/>
        </w:rPr>
      </w:pPr>
      <w:r w:rsidRPr="0069546C">
        <w:rPr>
          <w:rFonts w:ascii="Times New Roman" w:hAnsi="Times New Roman" w:cs="Times New Roman"/>
          <w:b/>
          <w:sz w:val="24"/>
          <w:szCs w:val="24"/>
        </w:rPr>
        <w:t>Purpose</w:t>
      </w:r>
    </w:p>
    <w:p w14:paraId="6BFC3D30" w14:textId="77777777" w:rsidR="00EA6D73" w:rsidRPr="0069546C" w:rsidRDefault="00EA6D73" w:rsidP="005D1ABF">
      <w:pPr>
        <w:tabs>
          <w:tab w:val="left" w:pos="1701"/>
          <w:tab w:val="right" w:pos="9072"/>
        </w:tabs>
        <w:spacing w:after="0" w:line="240" w:lineRule="auto"/>
        <w:rPr>
          <w:rFonts w:ascii="Times New Roman" w:hAnsi="Times New Roman" w:cs="Times New Roman"/>
          <w:b/>
          <w:sz w:val="24"/>
          <w:szCs w:val="24"/>
        </w:rPr>
      </w:pPr>
    </w:p>
    <w:p w14:paraId="46C43ED7" w14:textId="4FFA71C8" w:rsidR="001F24B6" w:rsidRDefault="00EA6D73"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purpose </w:t>
      </w:r>
      <w:r w:rsidRPr="002F1229">
        <w:rPr>
          <w:rFonts w:ascii="Times New Roman" w:hAnsi="Times New Roman" w:cs="Times New Roman"/>
          <w:sz w:val="24"/>
        </w:rPr>
        <w:t xml:space="preserve">of </w:t>
      </w:r>
      <w:r w:rsidRPr="002F1229">
        <w:rPr>
          <w:rFonts w:ascii="Times New Roman" w:hAnsi="Times New Roman" w:cs="Times New Roman"/>
          <w:i/>
          <w:sz w:val="24"/>
        </w:rPr>
        <w:t xml:space="preserve">the </w:t>
      </w:r>
      <w:r w:rsidR="009D0E53" w:rsidRPr="002F1229">
        <w:rPr>
          <w:rFonts w:ascii="Times New Roman" w:hAnsi="Times New Roman" w:cs="Times New Roman"/>
          <w:i/>
          <w:sz w:val="24"/>
        </w:rPr>
        <w:t>Export Control (Tariff Rate Quotas) Amendment (Trade with United Kingdom) Order 2020</w:t>
      </w:r>
      <w:r w:rsidR="009D0E53" w:rsidRPr="002F1229">
        <w:rPr>
          <w:rFonts w:ascii="Times New Roman" w:hAnsi="Times New Roman" w:cs="Times New Roman"/>
          <w:sz w:val="24"/>
        </w:rPr>
        <w:t xml:space="preserve"> (</w:t>
      </w:r>
      <w:r w:rsidRPr="002F1229">
        <w:rPr>
          <w:rFonts w:ascii="Times New Roman" w:hAnsi="Times New Roman" w:cs="Times New Roman"/>
          <w:sz w:val="24"/>
        </w:rPr>
        <w:t xml:space="preserve">Amendment </w:t>
      </w:r>
      <w:r>
        <w:rPr>
          <w:rFonts w:ascii="Times New Roman" w:hAnsi="Times New Roman" w:cs="Times New Roman"/>
          <w:sz w:val="24"/>
        </w:rPr>
        <w:t>Order</w:t>
      </w:r>
      <w:r w:rsidR="009D0E53">
        <w:rPr>
          <w:rFonts w:ascii="Times New Roman" w:hAnsi="Times New Roman" w:cs="Times New Roman"/>
          <w:sz w:val="24"/>
        </w:rPr>
        <w:t>)</w:t>
      </w:r>
      <w:r>
        <w:rPr>
          <w:rFonts w:ascii="Times New Roman" w:hAnsi="Times New Roman" w:cs="Times New Roman"/>
          <w:sz w:val="24"/>
        </w:rPr>
        <w:t xml:space="preserve"> is to </w:t>
      </w:r>
      <w:r w:rsidR="00B6162C">
        <w:rPr>
          <w:rFonts w:ascii="Times New Roman" w:hAnsi="Times New Roman" w:cs="Times New Roman"/>
          <w:sz w:val="24"/>
        </w:rPr>
        <w:t>amend</w:t>
      </w:r>
      <w:r w:rsidR="007E1FB2">
        <w:rPr>
          <w:rFonts w:ascii="Times New Roman" w:hAnsi="Times New Roman" w:cs="Times New Roman"/>
          <w:sz w:val="24"/>
        </w:rPr>
        <w:t xml:space="preserve"> </w:t>
      </w:r>
      <w:r w:rsidR="00AC1982">
        <w:rPr>
          <w:rFonts w:ascii="Times New Roman" w:hAnsi="Times New Roman" w:cs="Times New Roman"/>
          <w:sz w:val="24"/>
        </w:rPr>
        <w:t xml:space="preserve">the </w:t>
      </w:r>
      <w:r w:rsidR="00AC1982" w:rsidRPr="0069546C">
        <w:rPr>
          <w:rFonts w:ascii="Times New Roman" w:hAnsi="Times New Roman" w:cs="Times New Roman"/>
          <w:i/>
          <w:sz w:val="24"/>
        </w:rPr>
        <w:t>Export Control (</w:t>
      </w:r>
      <w:r w:rsidR="0069546C">
        <w:rPr>
          <w:rFonts w:ascii="Times New Roman" w:hAnsi="Times New Roman" w:cs="Times New Roman"/>
          <w:i/>
          <w:sz w:val="24"/>
        </w:rPr>
        <w:t xml:space="preserve">Tariff Rate Quotas) Order </w:t>
      </w:r>
      <w:r w:rsidR="00775F5A">
        <w:rPr>
          <w:rFonts w:ascii="Times New Roman" w:hAnsi="Times New Roman" w:cs="Times New Roman"/>
          <w:i/>
          <w:sz w:val="24"/>
        </w:rPr>
        <w:t xml:space="preserve">2019 </w:t>
      </w:r>
      <w:r w:rsidR="0069546C">
        <w:rPr>
          <w:rFonts w:ascii="Times New Roman" w:hAnsi="Times New Roman" w:cs="Times New Roman"/>
          <w:sz w:val="24"/>
        </w:rPr>
        <w:t xml:space="preserve">to </w:t>
      </w:r>
      <w:r>
        <w:rPr>
          <w:rFonts w:ascii="Times New Roman" w:hAnsi="Times New Roman" w:cs="Times New Roman"/>
          <w:sz w:val="24"/>
        </w:rPr>
        <w:t xml:space="preserve">reflect that the United Kingdom (UK) </w:t>
      </w:r>
      <w:r w:rsidR="007E1FB2">
        <w:rPr>
          <w:rFonts w:ascii="Times New Roman" w:hAnsi="Times New Roman" w:cs="Times New Roman"/>
          <w:sz w:val="24"/>
        </w:rPr>
        <w:t xml:space="preserve">has withdrawn </w:t>
      </w:r>
      <w:r w:rsidR="007E1FB2" w:rsidRPr="002F1229">
        <w:rPr>
          <w:rFonts w:ascii="Times New Roman" w:hAnsi="Times New Roman" w:cs="Times New Roman"/>
          <w:sz w:val="24"/>
        </w:rPr>
        <w:t>from the European Union</w:t>
      </w:r>
      <w:r w:rsidR="007E1FB2">
        <w:rPr>
          <w:rFonts w:ascii="Times New Roman" w:hAnsi="Times New Roman" w:cs="Times New Roman"/>
          <w:sz w:val="24"/>
        </w:rPr>
        <w:t xml:space="preserve"> (EU) with transitional arrangements in place. </w:t>
      </w:r>
      <w:r>
        <w:rPr>
          <w:rFonts w:ascii="Times New Roman" w:hAnsi="Times New Roman" w:cs="Times New Roman"/>
          <w:sz w:val="24"/>
        </w:rPr>
        <w:t xml:space="preserve">This </w:t>
      </w:r>
      <w:r w:rsidR="00CE7DB7">
        <w:rPr>
          <w:rFonts w:ascii="Times New Roman" w:hAnsi="Times New Roman" w:cs="Times New Roman"/>
          <w:sz w:val="24"/>
        </w:rPr>
        <w:t>Amendment Order</w:t>
      </w:r>
      <w:r>
        <w:rPr>
          <w:rFonts w:ascii="Times New Roman" w:hAnsi="Times New Roman" w:cs="Times New Roman"/>
          <w:sz w:val="24"/>
        </w:rPr>
        <w:t xml:space="preserve"> </w:t>
      </w:r>
      <w:r w:rsidR="00B33BE6">
        <w:rPr>
          <w:rFonts w:ascii="Times New Roman" w:hAnsi="Times New Roman" w:cs="Times New Roman"/>
          <w:sz w:val="24"/>
        </w:rPr>
        <w:t>ensure</w:t>
      </w:r>
      <w:r w:rsidR="00954E9A">
        <w:rPr>
          <w:rFonts w:ascii="Times New Roman" w:hAnsi="Times New Roman" w:cs="Times New Roman"/>
          <w:sz w:val="24"/>
        </w:rPr>
        <w:t>s</w:t>
      </w:r>
      <w:r w:rsidR="00B33BE6">
        <w:rPr>
          <w:rFonts w:ascii="Times New Roman" w:hAnsi="Times New Roman" w:cs="Times New Roman"/>
          <w:sz w:val="24"/>
        </w:rPr>
        <w:t xml:space="preserve"> that</w:t>
      </w:r>
      <w:r w:rsidR="00220B3C">
        <w:rPr>
          <w:rFonts w:ascii="Times New Roman" w:hAnsi="Times New Roman" w:cs="Times New Roman"/>
          <w:sz w:val="24"/>
        </w:rPr>
        <w:t xml:space="preserve"> the</w:t>
      </w:r>
      <w:r w:rsidR="00B33BE6">
        <w:rPr>
          <w:rFonts w:ascii="Times New Roman" w:hAnsi="Times New Roman" w:cs="Times New Roman"/>
          <w:sz w:val="24"/>
        </w:rPr>
        <w:t xml:space="preserve"> department can continue to issue tariff rate quota certificates to Australian exporters for eligible products being shipped to the UK</w:t>
      </w:r>
      <w:r w:rsidR="007E1FB2">
        <w:rPr>
          <w:rFonts w:ascii="Times New Roman" w:hAnsi="Times New Roman" w:cs="Times New Roman"/>
          <w:sz w:val="24"/>
        </w:rPr>
        <w:t xml:space="preserve"> during the withdrawal transition period</w:t>
      </w:r>
      <w:r w:rsidR="00B33BE6">
        <w:rPr>
          <w:rFonts w:ascii="Times New Roman" w:hAnsi="Times New Roman" w:cs="Times New Roman"/>
          <w:sz w:val="24"/>
        </w:rPr>
        <w:t>.</w:t>
      </w:r>
    </w:p>
    <w:p w14:paraId="71ABA73A"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613B5634" w14:textId="77777777" w:rsidR="002B1DB3" w:rsidRPr="0069546C" w:rsidRDefault="00EA6D73" w:rsidP="005D1ABF">
      <w:pPr>
        <w:tabs>
          <w:tab w:val="left" w:pos="1701"/>
          <w:tab w:val="right" w:pos="9072"/>
        </w:tabs>
        <w:spacing w:after="0" w:line="240" w:lineRule="auto"/>
        <w:rPr>
          <w:rFonts w:ascii="Times New Roman" w:hAnsi="Times New Roman" w:cs="Times New Roman"/>
          <w:b/>
          <w:sz w:val="24"/>
          <w:szCs w:val="24"/>
        </w:rPr>
      </w:pPr>
      <w:r w:rsidRPr="0069546C">
        <w:rPr>
          <w:rFonts w:ascii="Times New Roman" w:hAnsi="Times New Roman" w:cs="Times New Roman"/>
          <w:b/>
          <w:sz w:val="24"/>
          <w:szCs w:val="24"/>
        </w:rPr>
        <w:t>Background</w:t>
      </w:r>
    </w:p>
    <w:p w14:paraId="3C66E5BA"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5287EC6E" w14:textId="77777777" w:rsidR="004F2683" w:rsidRDefault="00EA6D73"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Australian G</w:t>
      </w:r>
      <w:r w:rsidR="0069546C">
        <w:rPr>
          <w:rFonts w:ascii="Times New Roman" w:hAnsi="Times New Roman" w:cs="Times New Roman"/>
          <w:sz w:val="24"/>
          <w:szCs w:val="24"/>
        </w:rPr>
        <w:t>overnment currently manages</w:t>
      </w:r>
      <w:r>
        <w:rPr>
          <w:rFonts w:ascii="Times New Roman" w:hAnsi="Times New Roman" w:cs="Times New Roman"/>
          <w:sz w:val="24"/>
          <w:szCs w:val="24"/>
        </w:rPr>
        <w:t xml:space="preserve"> export T</w:t>
      </w:r>
      <w:r w:rsidR="007E1FB2">
        <w:rPr>
          <w:rFonts w:ascii="Times New Roman" w:hAnsi="Times New Roman" w:cs="Times New Roman"/>
          <w:sz w:val="24"/>
          <w:szCs w:val="24"/>
        </w:rPr>
        <w:t xml:space="preserve">ariff </w:t>
      </w:r>
      <w:r>
        <w:rPr>
          <w:rFonts w:ascii="Times New Roman" w:hAnsi="Times New Roman" w:cs="Times New Roman"/>
          <w:sz w:val="24"/>
          <w:szCs w:val="24"/>
        </w:rPr>
        <w:t>R</w:t>
      </w:r>
      <w:r w:rsidR="007E1FB2">
        <w:rPr>
          <w:rFonts w:ascii="Times New Roman" w:hAnsi="Times New Roman" w:cs="Times New Roman"/>
          <w:sz w:val="24"/>
          <w:szCs w:val="24"/>
        </w:rPr>
        <w:t xml:space="preserve">ate </w:t>
      </w:r>
      <w:r>
        <w:rPr>
          <w:rFonts w:ascii="Times New Roman" w:hAnsi="Times New Roman" w:cs="Times New Roman"/>
          <w:sz w:val="24"/>
          <w:szCs w:val="24"/>
        </w:rPr>
        <w:t>Q</w:t>
      </w:r>
      <w:r w:rsidR="007E1FB2">
        <w:rPr>
          <w:rFonts w:ascii="Times New Roman" w:hAnsi="Times New Roman" w:cs="Times New Roman"/>
          <w:sz w:val="24"/>
          <w:szCs w:val="24"/>
        </w:rPr>
        <w:t>uota</w:t>
      </w:r>
      <w:r>
        <w:rPr>
          <w:rFonts w:ascii="Times New Roman" w:hAnsi="Times New Roman" w:cs="Times New Roman"/>
          <w:sz w:val="24"/>
          <w:szCs w:val="24"/>
        </w:rPr>
        <w:t xml:space="preserve">s </w:t>
      </w:r>
      <w:r w:rsidR="007E1FB2">
        <w:rPr>
          <w:rFonts w:ascii="Times New Roman" w:hAnsi="Times New Roman" w:cs="Times New Roman"/>
          <w:sz w:val="24"/>
          <w:szCs w:val="24"/>
        </w:rPr>
        <w:t>(T</w:t>
      </w:r>
      <w:r w:rsidR="0069546C">
        <w:rPr>
          <w:rFonts w:ascii="Times New Roman" w:hAnsi="Times New Roman" w:cs="Times New Roman"/>
          <w:sz w:val="24"/>
          <w:szCs w:val="24"/>
        </w:rPr>
        <w:t>R</w:t>
      </w:r>
      <w:r w:rsidR="007E1FB2">
        <w:rPr>
          <w:rFonts w:ascii="Times New Roman" w:hAnsi="Times New Roman" w:cs="Times New Roman"/>
          <w:sz w:val="24"/>
          <w:szCs w:val="24"/>
        </w:rPr>
        <w:t xml:space="preserve">Q) </w:t>
      </w:r>
      <w:r>
        <w:rPr>
          <w:rFonts w:ascii="Times New Roman" w:hAnsi="Times New Roman" w:cs="Times New Roman"/>
          <w:sz w:val="24"/>
          <w:szCs w:val="24"/>
        </w:rPr>
        <w:t>for access to the EU</w:t>
      </w:r>
      <w:r w:rsidR="0069546C">
        <w:rPr>
          <w:rFonts w:ascii="Times New Roman" w:hAnsi="Times New Roman" w:cs="Times New Roman"/>
          <w:sz w:val="24"/>
          <w:szCs w:val="24"/>
        </w:rPr>
        <w:t xml:space="preserve"> for</w:t>
      </w:r>
      <w:r>
        <w:rPr>
          <w:rFonts w:ascii="Times New Roman" w:hAnsi="Times New Roman" w:cs="Times New Roman"/>
          <w:sz w:val="24"/>
          <w:szCs w:val="24"/>
        </w:rPr>
        <w:t xml:space="preserve"> high quality beef, </w:t>
      </w:r>
      <w:r w:rsidR="0069546C">
        <w:rPr>
          <w:rFonts w:ascii="Times New Roman" w:hAnsi="Times New Roman" w:cs="Times New Roman"/>
          <w:sz w:val="24"/>
          <w:szCs w:val="24"/>
        </w:rPr>
        <w:t>buffalo meat</w:t>
      </w:r>
      <w:r>
        <w:rPr>
          <w:rFonts w:ascii="Times New Roman" w:hAnsi="Times New Roman" w:cs="Times New Roman"/>
          <w:sz w:val="24"/>
          <w:szCs w:val="24"/>
        </w:rPr>
        <w:t>, cheddar cheese, and cheese for processing. Under these TRQs</w:t>
      </w:r>
      <w:r w:rsidR="009C4531">
        <w:rPr>
          <w:rFonts w:ascii="Times New Roman" w:hAnsi="Times New Roman" w:cs="Times New Roman"/>
          <w:sz w:val="24"/>
          <w:szCs w:val="24"/>
        </w:rPr>
        <w:t>,</w:t>
      </w:r>
      <w:r>
        <w:rPr>
          <w:rFonts w:ascii="Times New Roman" w:hAnsi="Times New Roman" w:cs="Times New Roman"/>
          <w:sz w:val="24"/>
          <w:szCs w:val="24"/>
        </w:rPr>
        <w:t xml:space="preserve"> Australian exporters are able to </w:t>
      </w:r>
      <w:r w:rsidR="00BC2D04">
        <w:rPr>
          <w:rFonts w:ascii="Times New Roman" w:hAnsi="Times New Roman" w:cs="Times New Roman"/>
          <w:sz w:val="24"/>
          <w:szCs w:val="24"/>
        </w:rPr>
        <w:t xml:space="preserve">export these products to the EU under more favourable tariff rates, </w:t>
      </w:r>
      <w:r w:rsidR="007E1FB2">
        <w:rPr>
          <w:rFonts w:ascii="Times New Roman" w:hAnsi="Times New Roman" w:cs="Times New Roman"/>
          <w:sz w:val="24"/>
          <w:szCs w:val="24"/>
        </w:rPr>
        <w:t>which</w:t>
      </w:r>
      <w:r w:rsidR="00BC2D04">
        <w:rPr>
          <w:rFonts w:ascii="Times New Roman" w:hAnsi="Times New Roman" w:cs="Times New Roman"/>
          <w:sz w:val="24"/>
          <w:szCs w:val="24"/>
        </w:rPr>
        <w:t xml:space="preserve"> benefit</w:t>
      </w:r>
      <w:r w:rsidR="007E1FB2">
        <w:rPr>
          <w:rFonts w:ascii="Times New Roman" w:hAnsi="Times New Roman" w:cs="Times New Roman"/>
          <w:sz w:val="24"/>
          <w:szCs w:val="24"/>
        </w:rPr>
        <w:t>s</w:t>
      </w:r>
      <w:r w:rsidR="00BC2D04">
        <w:rPr>
          <w:rFonts w:ascii="Times New Roman" w:hAnsi="Times New Roman" w:cs="Times New Roman"/>
          <w:sz w:val="24"/>
          <w:szCs w:val="24"/>
        </w:rPr>
        <w:t xml:space="preserve"> Australian industry. </w:t>
      </w:r>
    </w:p>
    <w:p w14:paraId="43862C53" w14:textId="77777777" w:rsidR="004F2683" w:rsidRDefault="004F2683" w:rsidP="005D1ABF">
      <w:pPr>
        <w:tabs>
          <w:tab w:val="right" w:pos="9072"/>
        </w:tabs>
        <w:spacing w:after="0" w:line="240" w:lineRule="auto"/>
        <w:rPr>
          <w:rFonts w:ascii="Times New Roman" w:hAnsi="Times New Roman" w:cs="Times New Roman"/>
          <w:sz w:val="24"/>
          <w:szCs w:val="24"/>
        </w:rPr>
      </w:pPr>
    </w:p>
    <w:p w14:paraId="0D5F495E" w14:textId="69520CF1" w:rsidR="00212A23" w:rsidRDefault="00EA6D73"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906B6">
        <w:rPr>
          <w:rFonts w:ascii="Times New Roman" w:hAnsi="Times New Roman" w:cs="Times New Roman"/>
          <w:sz w:val="24"/>
          <w:szCs w:val="24"/>
        </w:rPr>
        <w:t xml:space="preserve">he UK </w:t>
      </w:r>
      <w:r>
        <w:rPr>
          <w:rFonts w:ascii="Times New Roman" w:hAnsi="Times New Roman" w:cs="Times New Roman"/>
          <w:sz w:val="24"/>
          <w:szCs w:val="24"/>
        </w:rPr>
        <w:t xml:space="preserve">formally withdrew from the EU on </w:t>
      </w:r>
      <w:r w:rsidR="0069546C">
        <w:rPr>
          <w:rFonts w:ascii="Times New Roman" w:hAnsi="Times New Roman" w:cs="Times New Roman"/>
          <w:sz w:val="24"/>
          <w:szCs w:val="24"/>
        </w:rPr>
        <w:t>31 January 2020</w:t>
      </w:r>
      <w:r>
        <w:rPr>
          <w:rFonts w:ascii="Times New Roman" w:hAnsi="Times New Roman" w:cs="Times New Roman"/>
          <w:sz w:val="24"/>
          <w:szCs w:val="24"/>
        </w:rPr>
        <w:t xml:space="preserve">. </w:t>
      </w:r>
      <w:r w:rsidR="00592A27">
        <w:rPr>
          <w:rFonts w:ascii="Times New Roman" w:hAnsi="Times New Roman" w:cs="Times New Roman"/>
          <w:sz w:val="24"/>
          <w:szCs w:val="24"/>
        </w:rPr>
        <w:t>As pa</w:t>
      </w:r>
      <w:r w:rsidR="00B6162C">
        <w:rPr>
          <w:rFonts w:ascii="Times New Roman" w:hAnsi="Times New Roman" w:cs="Times New Roman"/>
          <w:sz w:val="24"/>
          <w:szCs w:val="24"/>
        </w:rPr>
        <w:t>rt of the withdrawal deal finalised</w:t>
      </w:r>
      <w:r w:rsidR="00592A27">
        <w:rPr>
          <w:rFonts w:ascii="Times New Roman" w:hAnsi="Times New Roman" w:cs="Times New Roman"/>
          <w:sz w:val="24"/>
          <w:szCs w:val="24"/>
        </w:rPr>
        <w:t xml:space="preserve"> between the UK and EU on </w:t>
      </w:r>
      <w:r w:rsidR="00B6162C">
        <w:rPr>
          <w:rFonts w:ascii="Times New Roman" w:hAnsi="Times New Roman" w:cs="Times New Roman"/>
          <w:sz w:val="24"/>
          <w:szCs w:val="24"/>
        </w:rPr>
        <w:t>29 January 2020</w:t>
      </w:r>
      <w:r w:rsidR="00592A27">
        <w:rPr>
          <w:rFonts w:ascii="Times New Roman" w:hAnsi="Times New Roman" w:cs="Times New Roman"/>
          <w:sz w:val="24"/>
          <w:szCs w:val="24"/>
        </w:rPr>
        <w:t xml:space="preserve"> i</w:t>
      </w:r>
      <w:r>
        <w:rPr>
          <w:rFonts w:ascii="Times New Roman" w:hAnsi="Times New Roman" w:cs="Times New Roman"/>
          <w:sz w:val="24"/>
          <w:szCs w:val="24"/>
        </w:rPr>
        <w:t xml:space="preserve">t was agreed that a UK withdrawal transition period (transition period) would apply until </w:t>
      </w:r>
      <w:r w:rsidR="0069546C">
        <w:rPr>
          <w:rFonts w:ascii="Times New Roman" w:hAnsi="Times New Roman" w:cs="Times New Roman"/>
          <w:sz w:val="24"/>
          <w:szCs w:val="24"/>
        </w:rPr>
        <w:t>31 December 2020</w:t>
      </w:r>
      <w:r>
        <w:rPr>
          <w:rFonts w:ascii="Times New Roman" w:hAnsi="Times New Roman" w:cs="Times New Roman"/>
          <w:sz w:val="24"/>
          <w:szCs w:val="24"/>
        </w:rPr>
        <w:t xml:space="preserve">. During the transition period, the </w:t>
      </w:r>
      <w:r w:rsidR="0069546C">
        <w:rPr>
          <w:rFonts w:ascii="Times New Roman" w:hAnsi="Times New Roman" w:cs="Times New Roman"/>
          <w:sz w:val="24"/>
          <w:szCs w:val="24"/>
        </w:rPr>
        <w:t>UK</w:t>
      </w:r>
      <w:r>
        <w:rPr>
          <w:rFonts w:ascii="Times New Roman" w:hAnsi="Times New Roman" w:cs="Times New Roman"/>
          <w:sz w:val="24"/>
          <w:szCs w:val="24"/>
        </w:rPr>
        <w:t xml:space="preserve"> is still considered to be a member of the EU.  </w:t>
      </w:r>
    </w:p>
    <w:p w14:paraId="1B8E4D21" w14:textId="77777777" w:rsidR="00592A27" w:rsidRDefault="00592A27" w:rsidP="005D1ABF">
      <w:pPr>
        <w:tabs>
          <w:tab w:val="right" w:pos="9072"/>
        </w:tabs>
        <w:spacing w:after="0" w:line="240" w:lineRule="auto"/>
        <w:rPr>
          <w:rFonts w:ascii="Times New Roman" w:hAnsi="Times New Roman" w:cs="Times New Roman"/>
          <w:sz w:val="24"/>
          <w:szCs w:val="24"/>
        </w:rPr>
      </w:pPr>
    </w:p>
    <w:p w14:paraId="3D31A462" w14:textId="77777777" w:rsidR="00D771B0" w:rsidRPr="00723B46" w:rsidRDefault="00EA6D73" w:rsidP="005D1ABF">
      <w:pPr>
        <w:tabs>
          <w:tab w:val="right" w:pos="9072"/>
        </w:tabs>
        <w:spacing w:after="0" w:line="240" w:lineRule="auto"/>
        <w:rPr>
          <w:rFonts w:ascii="Times New Roman" w:hAnsi="Times New Roman" w:cs="Times New Roman"/>
          <w:b/>
          <w:sz w:val="24"/>
          <w:szCs w:val="24"/>
        </w:rPr>
      </w:pPr>
      <w:r w:rsidRPr="00E737CD">
        <w:rPr>
          <w:rFonts w:ascii="Times New Roman" w:hAnsi="Times New Roman" w:cs="Times New Roman"/>
          <w:b/>
          <w:sz w:val="24"/>
          <w:szCs w:val="24"/>
        </w:rPr>
        <w:t>Impact and Effect</w:t>
      </w:r>
    </w:p>
    <w:p w14:paraId="347C22B0" w14:textId="77777777" w:rsidR="00723B46" w:rsidRDefault="00723B46" w:rsidP="005D1ABF">
      <w:pPr>
        <w:tabs>
          <w:tab w:val="right" w:pos="9072"/>
        </w:tabs>
        <w:spacing w:after="0" w:line="240" w:lineRule="auto"/>
        <w:rPr>
          <w:rFonts w:ascii="Times New Roman" w:hAnsi="Times New Roman" w:cs="Times New Roman"/>
          <w:sz w:val="24"/>
          <w:szCs w:val="24"/>
        </w:rPr>
      </w:pPr>
    </w:p>
    <w:p w14:paraId="194B80AC" w14:textId="77777777" w:rsidR="00723B46" w:rsidRDefault="00EA6D73" w:rsidP="00723B46">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result of the UK’s withdrawal from the EU, Australia’s TRQs relating to the EU will ultimately be apportioned between the remaining EU members and the UK after the transition period finishes.  During the transition period, the existing TRQs to the EU may still be utilised by exporters for exports to the UK. </w:t>
      </w:r>
    </w:p>
    <w:p w14:paraId="00940BF2" w14:textId="77777777" w:rsidR="00723B46" w:rsidRDefault="00723B46" w:rsidP="005D1ABF">
      <w:pPr>
        <w:tabs>
          <w:tab w:val="right" w:pos="9072"/>
        </w:tabs>
        <w:spacing w:after="0" w:line="240" w:lineRule="auto"/>
        <w:rPr>
          <w:rFonts w:ascii="Times New Roman" w:hAnsi="Times New Roman" w:cs="Times New Roman"/>
          <w:sz w:val="24"/>
          <w:szCs w:val="24"/>
        </w:rPr>
      </w:pPr>
    </w:p>
    <w:p w14:paraId="4A9B0500" w14:textId="77777777" w:rsidR="00722E90" w:rsidRDefault="00EA6D73"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Order ensures that Australian exporters understand that, for the purposes of tariff rate quotas managed in the </w:t>
      </w:r>
      <w:r w:rsidR="00592A27" w:rsidRPr="0069546C">
        <w:rPr>
          <w:rFonts w:ascii="Times New Roman" w:hAnsi="Times New Roman" w:cs="Times New Roman"/>
          <w:i/>
          <w:sz w:val="24"/>
        </w:rPr>
        <w:t>Export Control (</w:t>
      </w:r>
      <w:r w:rsidR="00592A27">
        <w:rPr>
          <w:rFonts w:ascii="Times New Roman" w:hAnsi="Times New Roman" w:cs="Times New Roman"/>
          <w:i/>
          <w:sz w:val="24"/>
        </w:rPr>
        <w:t xml:space="preserve">Tariff Rate Quotas) Order 2019 </w:t>
      </w:r>
      <w:r>
        <w:rPr>
          <w:rFonts w:ascii="Times New Roman" w:hAnsi="Times New Roman" w:cs="Times New Roman"/>
          <w:sz w:val="24"/>
          <w:szCs w:val="24"/>
        </w:rPr>
        <w:t xml:space="preserve">during the transition period, the UK is considered part of the EU. </w:t>
      </w:r>
      <w:r w:rsidR="00D771B0">
        <w:rPr>
          <w:rFonts w:ascii="Times New Roman" w:hAnsi="Times New Roman" w:cs="Times New Roman"/>
          <w:sz w:val="24"/>
          <w:szCs w:val="24"/>
        </w:rPr>
        <w:t xml:space="preserve">The Amendment Order </w:t>
      </w:r>
      <w:r>
        <w:rPr>
          <w:rFonts w:ascii="Times New Roman" w:hAnsi="Times New Roman" w:cs="Times New Roman"/>
          <w:sz w:val="24"/>
          <w:szCs w:val="24"/>
        </w:rPr>
        <w:t>thus ensures</w:t>
      </w:r>
      <w:r w:rsidR="00D771B0">
        <w:rPr>
          <w:rFonts w:ascii="Times New Roman" w:hAnsi="Times New Roman" w:cs="Times New Roman"/>
          <w:sz w:val="24"/>
          <w:szCs w:val="24"/>
        </w:rPr>
        <w:t xml:space="preserve"> the department </w:t>
      </w:r>
      <w:r>
        <w:rPr>
          <w:rFonts w:ascii="Times New Roman" w:hAnsi="Times New Roman" w:cs="Times New Roman"/>
          <w:sz w:val="24"/>
          <w:szCs w:val="24"/>
        </w:rPr>
        <w:t xml:space="preserve">is able </w:t>
      </w:r>
      <w:r w:rsidR="00D771B0">
        <w:rPr>
          <w:rFonts w:ascii="Times New Roman" w:hAnsi="Times New Roman" w:cs="Times New Roman"/>
          <w:sz w:val="24"/>
          <w:szCs w:val="24"/>
        </w:rPr>
        <w:t>to continue to issue quota certificates for EU TRQs</w:t>
      </w:r>
      <w:r w:rsidR="003242AE">
        <w:rPr>
          <w:rFonts w:ascii="Times New Roman" w:hAnsi="Times New Roman" w:cs="Times New Roman"/>
          <w:sz w:val="24"/>
          <w:szCs w:val="24"/>
        </w:rPr>
        <w:t xml:space="preserve"> for exports</w:t>
      </w:r>
      <w:r w:rsidR="008B1621">
        <w:rPr>
          <w:rFonts w:ascii="Times New Roman" w:hAnsi="Times New Roman" w:cs="Times New Roman"/>
          <w:sz w:val="24"/>
          <w:szCs w:val="24"/>
        </w:rPr>
        <w:t xml:space="preserve"> of high quality beef, buffalo meat, cheddar cheese and cheese for processing</w:t>
      </w:r>
      <w:r w:rsidR="003242AE">
        <w:rPr>
          <w:rFonts w:ascii="Times New Roman" w:hAnsi="Times New Roman" w:cs="Times New Roman"/>
          <w:sz w:val="24"/>
          <w:szCs w:val="24"/>
        </w:rPr>
        <w:t xml:space="preserve"> </w:t>
      </w:r>
      <w:r w:rsidR="00E855CD">
        <w:rPr>
          <w:rFonts w:ascii="Times New Roman" w:hAnsi="Times New Roman" w:cs="Times New Roman"/>
          <w:sz w:val="24"/>
          <w:szCs w:val="24"/>
        </w:rPr>
        <w:t>to the UK</w:t>
      </w:r>
      <w:r>
        <w:rPr>
          <w:rFonts w:ascii="Times New Roman" w:hAnsi="Times New Roman" w:cs="Times New Roman"/>
          <w:sz w:val="24"/>
          <w:szCs w:val="24"/>
        </w:rPr>
        <w:t xml:space="preserve"> during the transition period</w:t>
      </w:r>
      <w:r w:rsidR="00E855CD">
        <w:rPr>
          <w:rFonts w:ascii="Times New Roman" w:hAnsi="Times New Roman" w:cs="Times New Roman"/>
          <w:sz w:val="24"/>
          <w:szCs w:val="24"/>
        </w:rPr>
        <w:t xml:space="preserve">.  </w:t>
      </w:r>
    </w:p>
    <w:p w14:paraId="381BB2C9"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19A68989" w14:textId="77777777" w:rsidR="002B1DB3" w:rsidRPr="00E76AB5" w:rsidRDefault="00EA6D73" w:rsidP="00592A27">
      <w:pPr>
        <w:keepNext/>
        <w:tabs>
          <w:tab w:val="left" w:pos="1701"/>
          <w:tab w:val="right" w:pos="9072"/>
        </w:tabs>
        <w:spacing w:after="0" w:line="240" w:lineRule="auto"/>
        <w:rPr>
          <w:rFonts w:ascii="Times New Roman" w:hAnsi="Times New Roman" w:cs="Times New Roman"/>
          <w:color w:val="FF0000"/>
          <w:sz w:val="24"/>
          <w:szCs w:val="24"/>
        </w:rPr>
      </w:pPr>
      <w:r w:rsidRPr="00EF4406">
        <w:rPr>
          <w:rFonts w:ascii="Times New Roman" w:hAnsi="Times New Roman" w:cs="Times New Roman"/>
          <w:b/>
          <w:sz w:val="24"/>
          <w:szCs w:val="24"/>
        </w:rPr>
        <w:lastRenderedPageBreak/>
        <w:t>Consultation</w:t>
      </w:r>
    </w:p>
    <w:p w14:paraId="24F70F4F" w14:textId="77777777" w:rsidR="00197AAD" w:rsidRDefault="00197AAD" w:rsidP="00592A27">
      <w:pPr>
        <w:keepNext/>
        <w:tabs>
          <w:tab w:val="left" w:pos="1701"/>
          <w:tab w:val="right" w:pos="9072"/>
        </w:tabs>
        <w:spacing w:after="0" w:line="240" w:lineRule="auto"/>
        <w:rPr>
          <w:rFonts w:ascii="Times New Roman" w:hAnsi="Times New Roman" w:cs="Times New Roman"/>
          <w:color w:val="FF0000"/>
          <w:sz w:val="24"/>
          <w:szCs w:val="24"/>
        </w:rPr>
      </w:pPr>
    </w:p>
    <w:p w14:paraId="35130891" w14:textId="77777777" w:rsidR="00E855CD" w:rsidRDefault="00EA6D73"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Consultation </w:t>
      </w:r>
      <w:r w:rsidR="00723B46">
        <w:rPr>
          <w:rFonts w:ascii="Times New Roman" w:hAnsi="Times New Roman" w:cs="Times New Roman"/>
          <w:sz w:val="24"/>
          <w:szCs w:val="24"/>
        </w:rPr>
        <w:t xml:space="preserve">with stakeholders </w:t>
      </w:r>
      <w:r>
        <w:rPr>
          <w:rFonts w:ascii="Times New Roman" w:hAnsi="Times New Roman" w:cs="Times New Roman"/>
          <w:sz w:val="24"/>
          <w:szCs w:val="24"/>
        </w:rPr>
        <w:t xml:space="preserve">was not undertaken </w:t>
      </w:r>
      <w:r w:rsidR="00A8553E">
        <w:rPr>
          <w:rFonts w:ascii="Times New Roman" w:hAnsi="Times New Roman" w:cs="Times New Roman"/>
          <w:sz w:val="24"/>
          <w:szCs w:val="24"/>
        </w:rPr>
        <w:t>on the</w:t>
      </w:r>
      <w:r>
        <w:rPr>
          <w:rFonts w:ascii="Times New Roman" w:hAnsi="Times New Roman" w:cs="Times New Roman"/>
          <w:sz w:val="24"/>
          <w:szCs w:val="24"/>
        </w:rPr>
        <w:t xml:space="preserve"> Amendment Order as the changes make only minor adjustments to definitions to</w:t>
      </w:r>
      <w:r w:rsidR="00045E52">
        <w:rPr>
          <w:rFonts w:ascii="Times New Roman" w:hAnsi="Times New Roman" w:cs="Times New Roman"/>
          <w:sz w:val="24"/>
          <w:szCs w:val="24"/>
        </w:rPr>
        <w:t xml:space="preserve"> clarify that the UK is considered part of the EU during the transition period</w:t>
      </w:r>
      <w:r>
        <w:rPr>
          <w:rFonts w:ascii="Times New Roman" w:hAnsi="Times New Roman" w:cs="Times New Roman"/>
          <w:sz w:val="24"/>
          <w:szCs w:val="24"/>
        </w:rPr>
        <w:t xml:space="preserve">.  </w:t>
      </w:r>
      <w:r w:rsidR="00045E52">
        <w:rPr>
          <w:rFonts w:ascii="Times New Roman" w:hAnsi="Times New Roman" w:cs="Times New Roman"/>
          <w:sz w:val="24"/>
          <w:szCs w:val="24"/>
        </w:rPr>
        <w:t>The Amendment Order does not</w:t>
      </w:r>
      <w:r>
        <w:rPr>
          <w:rFonts w:ascii="Times New Roman" w:hAnsi="Times New Roman" w:cs="Times New Roman"/>
          <w:sz w:val="24"/>
          <w:szCs w:val="24"/>
        </w:rPr>
        <w:t xml:space="preserve"> change any aspect of TRQ management.</w:t>
      </w:r>
    </w:p>
    <w:p w14:paraId="363C655D" w14:textId="77777777" w:rsidR="00F40C36" w:rsidRDefault="00F40C36" w:rsidP="005D1ABF">
      <w:pPr>
        <w:tabs>
          <w:tab w:val="left" w:pos="1701"/>
          <w:tab w:val="right" w:pos="9072"/>
        </w:tabs>
        <w:spacing w:after="0" w:line="240" w:lineRule="auto"/>
        <w:rPr>
          <w:rFonts w:ascii="Times New Roman" w:hAnsi="Times New Roman" w:cs="Times New Roman"/>
          <w:sz w:val="24"/>
          <w:szCs w:val="24"/>
        </w:rPr>
      </w:pPr>
    </w:p>
    <w:p w14:paraId="46096D96" w14:textId="77777777" w:rsidR="00F40C36" w:rsidRDefault="00EA6D73" w:rsidP="005D1ABF">
      <w:pPr>
        <w:tabs>
          <w:tab w:val="left" w:pos="1701"/>
          <w:tab w:val="right" w:pos="9072"/>
        </w:tabs>
        <w:spacing w:after="0" w:line="240" w:lineRule="auto"/>
        <w:rPr>
          <w:rFonts w:ascii="Times New Roman" w:hAnsi="Times New Roman" w:cs="Times New Roman"/>
          <w:sz w:val="24"/>
          <w:szCs w:val="24"/>
        </w:rPr>
      </w:pPr>
      <w:r w:rsidRPr="002D4774">
        <w:rPr>
          <w:rFonts w:ascii="Times New Roman" w:hAnsi="Times New Roman" w:cs="Times New Roman"/>
          <w:sz w:val="24"/>
          <w:szCs w:val="24"/>
        </w:rPr>
        <w:t xml:space="preserve">There are no changes in relation to all other elements of the TRQ management. The Office of Best Practice Regulation (OBPR) confirmed that </w:t>
      </w:r>
      <w:r w:rsidRPr="002D4774">
        <w:rPr>
          <w:rFonts w:ascii="Times New Roman" w:eastAsia="Calibri" w:hAnsi="Times New Roman" w:cs="Times New Roman"/>
          <w:bCs/>
          <w:sz w:val="24"/>
          <w:szCs w:val="24"/>
        </w:rPr>
        <w:t>a Regulation Impact Statement is not required (OBPR ID: 25108).</w:t>
      </w:r>
    </w:p>
    <w:p w14:paraId="72BDF44C" w14:textId="77777777" w:rsidR="002B1DB3" w:rsidRPr="005D1ABF" w:rsidRDefault="002B1DB3" w:rsidP="005D1ABF">
      <w:pPr>
        <w:tabs>
          <w:tab w:val="right" w:pos="9072"/>
        </w:tabs>
        <w:spacing w:after="0" w:line="240" w:lineRule="auto"/>
        <w:rPr>
          <w:rFonts w:ascii="Times New Roman" w:hAnsi="Times New Roman" w:cs="Times New Roman"/>
          <w:sz w:val="24"/>
          <w:szCs w:val="24"/>
        </w:rPr>
      </w:pPr>
    </w:p>
    <w:p w14:paraId="7C51FB85" w14:textId="77777777" w:rsidR="00E76AB5" w:rsidRPr="00EF4406" w:rsidRDefault="00EA6D73" w:rsidP="00E76AB5">
      <w:pPr>
        <w:tabs>
          <w:tab w:val="left" w:pos="1701"/>
          <w:tab w:val="right" w:pos="9072"/>
        </w:tabs>
        <w:spacing w:after="0" w:line="240" w:lineRule="auto"/>
        <w:rPr>
          <w:rFonts w:ascii="Times New Roman" w:hAnsi="Times New Roman" w:cs="Times New Roman"/>
          <w:b/>
          <w:sz w:val="24"/>
        </w:rPr>
      </w:pPr>
      <w:r w:rsidRPr="00EF4406">
        <w:rPr>
          <w:rFonts w:ascii="Times New Roman" w:hAnsi="Times New Roman" w:cs="Times New Roman"/>
          <w:b/>
          <w:sz w:val="24"/>
        </w:rPr>
        <w:t>Details/ Operation</w:t>
      </w:r>
    </w:p>
    <w:p w14:paraId="702B1D84" w14:textId="77777777" w:rsidR="003F6DAA" w:rsidRDefault="003F6DAA" w:rsidP="00E76AB5">
      <w:pPr>
        <w:tabs>
          <w:tab w:val="left" w:pos="1701"/>
          <w:tab w:val="right" w:pos="9072"/>
        </w:tabs>
        <w:spacing w:after="0" w:line="240" w:lineRule="auto"/>
        <w:rPr>
          <w:rFonts w:ascii="Times New Roman" w:hAnsi="Times New Roman" w:cs="Times New Roman"/>
          <w:sz w:val="24"/>
        </w:rPr>
      </w:pPr>
    </w:p>
    <w:p w14:paraId="41184910" w14:textId="77777777" w:rsidR="003F6DAA" w:rsidRDefault="00EA6D73"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Amendment Order 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00592A27">
        <w:rPr>
          <w:rFonts w:ascii="Times New Roman" w:hAnsi="Times New Roman" w:cs="Times New Roman"/>
          <w:sz w:val="24"/>
          <w:u w:val="single"/>
        </w:rPr>
        <w:t>.</w:t>
      </w:r>
    </w:p>
    <w:p w14:paraId="5BB7CB3E"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34FD00F6" w14:textId="77777777" w:rsidR="00E76AB5" w:rsidRPr="00F40C36" w:rsidRDefault="00EA6D73" w:rsidP="005D1ABF">
      <w:pPr>
        <w:tabs>
          <w:tab w:val="left" w:pos="1701"/>
          <w:tab w:val="right" w:pos="9072"/>
        </w:tabs>
        <w:spacing w:after="0" w:line="240" w:lineRule="auto"/>
        <w:rPr>
          <w:rFonts w:ascii="Times New Roman" w:hAnsi="Times New Roman" w:cs="Times New Roman"/>
          <w:sz w:val="24"/>
          <w:szCs w:val="24"/>
        </w:rPr>
      </w:pPr>
      <w:r w:rsidRPr="00F40C36">
        <w:rPr>
          <w:rFonts w:ascii="Times New Roman" w:hAnsi="Times New Roman" w:cs="Times New Roman"/>
          <w:b/>
          <w:sz w:val="24"/>
          <w:szCs w:val="24"/>
        </w:rPr>
        <w:t>Other</w:t>
      </w:r>
    </w:p>
    <w:p w14:paraId="691AA55F" w14:textId="77777777" w:rsidR="001C09FB" w:rsidRPr="00E76AB5" w:rsidRDefault="001C09FB" w:rsidP="00E76AB5">
      <w:pPr>
        <w:tabs>
          <w:tab w:val="left" w:pos="1701"/>
          <w:tab w:val="right" w:pos="9072"/>
        </w:tabs>
        <w:spacing w:after="0" w:line="240" w:lineRule="auto"/>
        <w:rPr>
          <w:rFonts w:ascii="Times New Roman" w:hAnsi="Times New Roman" w:cs="Times New Roman"/>
          <w:sz w:val="24"/>
          <w:szCs w:val="24"/>
        </w:rPr>
      </w:pPr>
    </w:p>
    <w:p w14:paraId="3E471CB5" w14:textId="77777777" w:rsidR="00E76AB5" w:rsidRPr="00E76AB5" w:rsidRDefault="00EA6D73"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B05D6D">
        <w:rPr>
          <w:rFonts w:ascii="Times New Roman" w:hAnsi="Times New Roman" w:cs="Times New Roman"/>
          <w:sz w:val="24"/>
          <w:szCs w:val="24"/>
        </w:rPr>
        <w:t xml:space="preserve">Amendment </w:t>
      </w:r>
      <w:r w:rsidR="00B05D6D" w:rsidRPr="00B05D6D">
        <w:rPr>
          <w:rFonts w:ascii="Times New Roman" w:hAnsi="Times New Roman" w:cs="Times New Roman"/>
          <w:sz w:val="24"/>
          <w:szCs w:val="24"/>
        </w:rPr>
        <w:t>Order</w:t>
      </w:r>
      <w:r w:rsidR="003A3A60" w:rsidRPr="00B05D6D">
        <w:rPr>
          <w:rFonts w:ascii="Times New Roman" w:hAnsi="Times New Roman" w:cs="Times New Roman"/>
          <w:sz w:val="24"/>
          <w:szCs w:val="24"/>
        </w:rPr>
        <w:t xml:space="preserve"> is compatible</w:t>
      </w:r>
      <w:r w:rsidRPr="00B05D6D">
        <w:rPr>
          <w:rFonts w:ascii="Times New Roman" w:hAnsi="Times New Roman" w:cs="Times New Roman"/>
          <w:sz w:val="24"/>
          <w:szCs w:val="24"/>
        </w:rPr>
        <w:t xml:space="preserv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 xml:space="preserve">Attachment </w:t>
      </w:r>
      <w:r w:rsidRPr="00F40C36">
        <w:rPr>
          <w:rFonts w:ascii="Times New Roman" w:hAnsi="Times New Roman" w:cs="Times New Roman"/>
          <w:sz w:val="24"/>
          <w:szCs w:val="24"/>
          <w:u w:val="single"/>
        </w:rPr>
        <w:t>B</w:t>
      </w:r>
      <w:r w:rsidRPr="00A8553E">
        <w:rPr>
          <w:rFonts w:ascii="Times New Roman" w:hAnsi="Times New Roman" w:cs="Times New Roman"/>
          <w:sz w:val="24"/>
          <w:szCs w:val="24"/>
        </w:rPr>
        <w:t>.</w:t>
      </w:r>
    </w:p>
    <w:p w14:paraId="49251482"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2E90A761" w14:textId="77777777" w:rsidR="00E76AB5" w:rsidRDefault="00EA6D73" w:rsidP="003F6DAA">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3F6DAA">
        <w:rPr>
          <w:rFonts w:ascii="Times New Roman" w:hAnsi="Times New Roman" w:cs="Times New Roman"/>
          <w:sz w:val="24"/>
          <w:szCs w:val="24"/>
        </w:rPr>
        <w:t xml:space="preserve">Amendment </w:t>
      </w:r>
      <w:r w:rsidR="00B05D6D">
        <w:rPr>
          <w:rFonts w:ascii="Times New Roman" w:hAnsi="Times New Roman" w:cs="Times New Roman"/>
          <w:sz w:val="24"/>
          <w:szCs w:val="24"/>
        </w:rPr>
        <w:t>Order</w:t>
      </w:r>
      <w:r w:rsidRPr="00E76AB5">
        <w:rPr>
          <w:rFonts w:ascii="Times New Roman" w:hAnsi="Times New Roman" w:cs="Times New Roman"/>
          <w:sz w:val="24"/>
          <w:szCs w:val="24"/>
        </w:rPr>
        <w:t xml:space="preserve"> </w:t>
      </w:r>
      <w:r w:rsidR="00D45E13" w:rsidRPr="00E76AB5">
        <w:rPr>
          <w:rFonts w:ascii="Times New Roman" w:hAnsi="Times New Roman" w:cs="Times New Roman"/>
          <w:sz w:val="24"/>
          <w:szCs w:val="24"/>
        </w:rPr>
        <w:t xml:space="preserve">is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7E71FA25" w14:textId="77777777" w:rsidR="003F6DAA" w:rsidRDefault="003F6DAA" w:rsidP="003F6DAA">
      <w:pPr>
        <w:tabs>
          <w:tab w:val="left" w:pos="1701"/>
          <w:tab w:val="right" w:pos="9072"/>
        </w:tabs>
        <w:spacing w:after="0" w:line="240" w:lineRule="auto"/>
        <w:rPr>
          <w:rFonts w:ascii="Times New Roman" w:hAnsi="Times New Roman" w:cs="Times New Roman"/>
          <w:sz w:val="24"/>
          <w:szCs w:val="24"/>
        </w:rPr>
      </w:pPr>
    </w:p>
    <w:p w14:paraId="75964956" w14:textId="77777777" w:rsidR="00A8553E" w:rsidRDefault="00A8553E" w:rsidP="003F6DAA">
      <w:pPr>
        <w:tabs>
          <w:tab w:val="left" w:pos="1701"/>
          <w:tab w:val="right" w:pos="9072"/>
        </w:tabs>
        <w:spacing w:after="0" w:line="240" w:lineRule="auto"/>
        <w:rPr>
          <w:rFonts w:ascii="Times New Roman" w:hAnsi="Times New Roman" w:cs="Times New Roman"/>
          <w:sz w:val="24"/>
          <w:szCs w:val="24"/>
        </w:rPr>
      </w:pPr>
    </w:p>
    <w:p w14:paraId="218857AA" w14:textId="77777777" w:rsidR="00A8553E" w:rsidRDefault="00A8553E" w:rsidP="003F6DAA">
      <w:pPr>
        <w:tabs>
          <w:tab w:val="left" w:pos="1701"/>
          <w:tab w:val="right" w:pos="9072"/>
        </w:tabs>
        <w:spacing w:after="0" w:line="240" w:lineRule="auto"/>
        <w:rPr>
          <w:rFonts w:ascii="Times New Roman" w:hAnsi="Times New Roman" w:cs="Times New Roman"/>
          <w:sz w:val="24"/>
          <w:szCs w:val="24"/>
        </w:rPr>
      </w:pPr>
    </w:p>
    <w:p w14:paraId="0697CC22" w14:textId="77777777" w:rsidR="009349BC" w:rsidRDefault="009349BC" w:rsidP="003F6DAA">
      <w:pPr>
        <w:tabs>
          <w:tab w:val="left" w:pos="1701"/>
          <w:tab w:val="right" w:pos="9072"/>
        </w:tabs>
        <w:spacing w:after="0" w:line="240" w:lineRule="auto"/>
        <w:rPr>
          <w:rFonts w:ascii="Times New Roman" w:hAnsi="Times New Roman" w:cs="Times New Roman"/>
          <w:sz w:val="24"/>
          <w:szCs w:val="24"/>
        </w:rPr>
      </w:pPr>
    </w:p>
    <w:p w14:paraId="087EF0BF" w14:textId="77777777" w:rsidR="009349BC" w:rsidRDefault="009349BC" w:rsidP="003F6DAA">
      <w:pPr>
        <w:tabs>
          <w:tab w:val="left" w:pos="1701"/>
          <w:tab w:val="right" w:pos="9072"/>
        </w:tabs>
        <w:spacing w:after="0" w:line="240" w:lineRule="auto"/>
        <w:rPr>
          <w:rFonts w:ascii="Times New Roman" w:hAnsi="Times New Roman" w:cs="Times New Roman"/>
          <w:sz w:val="24"/>
          <w:szCs w:val="24"/>
        </w:rPr>
      </w:pPr>
    </w:p>
    <w:p w14:paraId="08E6924D" w14:textId="77777777" w:rsidR="009349BC" w:rsidRDefault="009349BC" w:rsidP="003F6DAA">
      <w:pPr>
        <w:tabs>
          <w:tab w:val="left" w:pos="1701"/>
          <w:tab w:val="right" w:pos="9072"/>
        </w:tabs>
        <w:spacing w:after="0" w:line="240" w:lineRule="auto"/>
        <w:rPr>
          <w:rFonts w:ascii="Times New Roman" w:hAnsi="Times New Roman" w:cs="Times New Roman"/>
          <w:sz w:val="24"/>
          <w:szCs w:val="24"/>
        </w:rPr>
      </w:pPr>
    </w:p>
    <w:p w14:paraId="10874F52" w14:textId="77777777" w:rsidR="009349BC" w:rsidRDefault="009349BC" w:rsidP="003F6DAA">
      <w:pPr>
        <w:tabs>
          <w:tab w:val="left" w:pos="1701"/>
          <w:tab w:val="right" w:pos="9072"/>
        </w:tabs>
        <w:spacing w:after="0" w:line="240" w:lineRule="auto"/>
        <w:rPr>
          <w:rFonts w:ascii="Times New Roman" w:hAnsi="Times New Roman" w:cs="Times New Roman"/>
          <w:sz w:val="24"/>
          <w:szCs w:val="24"/>
        </w:rPr>
      </w:pPr>
    </w:p>
    <w:p w14:paraId="31FAAADF" w14:textId="77777777" w:rsidR="009349BC" w:rsidRDefault="009349BC" w:rsidP="003F6DAA">
      <w:pPr>
        <w:tabs>
          <w:tab w:val="left" w:pos="1701"/>
          <w:tab w:val="right" w:pos="9072"/>
        </w:tabs>
        <w:spacing w:after="0" w:line="240" w:lineRule="auto"/>
        <w:rPr>
          <w:rFonts w:ascii="Times New Roman" w:hAnsi="Times New Roman" w:cs="Times New Roman"/>
          <w:sz w:val="24"/>
          <w:szCs w:val="24"/>
        </w:rPr>
      </w:pPr>
    </w:p>
    <w:p w14:paraId="7879FBAF" w14:textId="77777777" w:rsidR="009349BC" w:rsidRDefault="009349BC" w:rsidP="003F6DAA">
      <w:pPr>
        <w:tabs>
          <w:tab w:val="left" w:pos="1701"/>
          <w:tab w:val="right" w:pos="9072"/>
        </w:tabs>
        <w:spacing w:after="0" w:line="240" w:lineRule="auto"/>
        <w:rPr>
          <w:rFonts w:ascii="Times New Roman" w:hAnsi="Times New Roman" w:cs="Times New Roman"/>
          <w:sz w:val="24"/>
          <w:szCs w:val="24"/>
        </w:rPr>
      </w:pPr>
    </w:p>
    <w:p w14:paraId="7AB95E22"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345D3E68"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782FDF97"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5FA18C74"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53962DDC"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436A2418"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59F77805"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05C446B7"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55D9875D"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152ACD0F"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26097CDC"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5507D78A"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28E4BE3F"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6A634D0D"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7E8FE793"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71B3FC45" w14:textId="77777777" w:rsidR="00660955" w:rsidRDefault="00660955" w:rsidP="003F6DAA">
      <w:pPr>
        <w:tabs>
          <w:tab w:val="left" w:pos="1701"/>
          <w:tab w:val="right" w:pos="9072"/>
        </w:tabs>
        <w:spacing w:after="0" w:line="240" w:lineRule="auto"/>
        <w:rPr>
          <w:rFonts w:ascii="Times New Roman" w:hAnsi="Times New Roman" w:cs="Times New Roman"/>
          <w:sz w:val="24"/>
          <w:szCs w:val="24"/>
        </w:rPr>
      </w:pPr>
    </w:p>
    <w:p w14:paraId="20E1C54D" w14:textId="77777777" w:rsidR="00A8553E" w:rsidRDefault="00A8553E" w:rsidP="003F6DAA">
      <w:pPr>
        <w:tabs>
          <w:tab w:val="left" w:pos="1701"/>
          <w:tab w:val="right" w:pos="9072"/>
        </w:tabs>
        <w:spacing w:after="0" w:line="240" w:lineRule="auto"/>
        <w:rPr>
          <w:rFonts w:ascii="Times New Roman" w:hAnsi="Times New Roman" w:cs="Times New Roman"/>
          <w:sz w:val="24"/>
          <w:szCs w:val="24"/>
        </w:rPr>
      </w:pPr>
    </w:p>
    <w:p w14:paraId="105AD38C" w14:textId="77777777" w:rsidR="003F6DAA" w:rsidRPr="003F6DAA" w:rsidRDefault="003F6DAA" w:rsidP="003F6DAA">
      <w:pPr>
        <w:tabs>
          <w:tab w:val="left" w:pos="1701"/>
          <w:tab w:val="right" w:pos="9072"/>
        </w:tabs>
        <w:spacing w:after="0" w:line="240" w:lineRule="auto"/>
        <w:rPr>
          <w:rFonts w:ascii="Times New Roman" w:hAnsi="Times New Roman" w:cs="Times New Roman"/>
          <w:sz w:val="24"/>
          <w:szCs w:val="24"/>
        </w:rPr>
      </w:pPr>
    </w:p>
    <w:p w14:paraId="07725AA9" w14:textId="77777777" w:rsidR="002B1DB3" w:rsidRPr="005D1ABF" w:rsidRDefault="00EA6D73" w:rsidP="005D1ABF">
      <w:pPr>
        <w:pStyle w:val="Normal-em"/>
        <w:spacing w:after="0" w:line="240" w:lineRule="auto"/>
        <w:jc w:val="right"/>
        <w:rPr>
          <w:b/>
          <w:caps/>
          <w:szCs w:val="24"/>
          <w:u w:val="single"/>
        </w:rPr>
      </w:pPr>
      <w:r w:rsidRPr="005D1ABF">
        <w:rPr>
          <w:b/>
          <w:caps/>
          <w:szCs w:val="24"/>
          <w:u w:val="single"/>
        </w:rPr>
        <w:lastRenderedPageBreak/>
        <w:t>Attachment</w:t>
      </w:r>
      <w:r w:rsidR="00A8553E">
        <w:rPr>
          <w:b/>
          <w:caps/>
          <w:szCs w:val="24"/>
          <w:u w:val="single"/>
        </w:rPr>
        <w:t xml:space="preserve"> A</w:t>
      </w:r>
    </w:p>
    <w:p w14:paraId="490CACBB" w14:textId="77777777" w:rsidR="002B1DB3" w:rsidRPr="005D1ABF" w:rsidRDefault="002B1DB3" w:rsidP="005D1ABF">
      <w:pPr>
        <w:pStyle w:val="Normal-em"/>
        <w:spacing w:after="0" w:line="240" w:lineRule="auto"/>
        <w:rPr>
          <w:color w:val="auto"/>
          <w:szCs w:val="24"/>
        </w:rPr>
      </w:pPr>
    </w:p>
    <w:p w14:paraId="064B69A3" w14:textId="77777777" w:rsidR="002B1DB3" w:rsidRPr="005D1ABF" w:rsidRDefault="00EA6D73" w:rsidP="005D1ABF">
      <w:pPr>
        <w:pStyle w:val="Normal-em"/>
        <w:spacing w:after="0" w:line="240" w:lineRule="auto"/>
        <w:rPr>
          <w:b/>
          <w:i/>
          <w:color w:val="FF0000"/>
          <w:szCs w:val="24"/>
          <w:u w:val="single"/>
        </w:rPr>
      </w:pPr>
      <w:r w:rsidRPr="005D1ABF">
        <w:rPr>
          <w:b/>
          <w:iCs/>
          <w:color w:val="auto"/>
          <w:szCs w:val="24"/>
          <w:u w:val="single"/>
        </w:rPr>
        <w:t>Details of the</w:t>
      </w:r>
      <w:r w:rsidR="00723B46" w:rsidRPr="00723B46">
        <w:rPr>
          <w:b/>
          <w:iCs/>
          <w:color w:val="auto"/>
          <w:szCs w:val="24"/>
          <w:u w:val="single"/>
        </w:rPr>
        <w:t xml:space="preserve"> </w:t>
      </w:r>
      <w:r w:rsidR="00723B46" w:rsidRPr="00723B46">
        <w:rPr>
          <w:b/>
          <w:i/>
          <w:iCs/>
          <w:color w:val="auto"/>
          <w:szCs w:val="24"/>
          <w:u w:val="single"/>
        </w:rPr>
        <w:t>Export Control (Tariff Rate Quotas) Amendment (Trade with United Kingdom) Order 2020</w:t>
      </w:r>
      <w:r w:rsidR="00E7511B" w:rsidRPr="00E7511B">
        <w:rPr>
          <w:i/>
          <w:szCs w:val="24"/>
        </w:rPr>
        <w:t xml:space="preserve"> </w:t>
      </w:r>
    </w:p>
    <w:p w14:paraId="162054AE" w14:textId="77777777" w:rsidR="00DF3F6E" w:rsidRPr="005D1ABF" w:rsidRDefault="00DF3F6E" w:rsidP="005D1ABF">
      <w:pPr>
        <w:pStyle w:val="Normal-em"/>
        <w:spacing w:after="0" w:line="240" w:lineRule="auto"/>
        <w:rPr>
          <w:color w:val="auto"/>
          <w:szCs w:val="24"/>
        </w:rPr>
      </w:pPr>
    </w:p>
    <w:p w14:paraId="715D4F1B" w14:textId="77777777" w:rsidR="002B1DB3" w:rsidRPr="005D1ABF" w:rsidRDefault="00EA6D73" w:rsidP="005D1ABF">
      <w:pPr>
        <w:pStyle w:val="Normal-em"/>
        <w:spacing w:after="0" w:line="240" w:lineRule="auto"/>
        <w:ind w:left="1440" w:hanging="1440"/>
        <w:rPr>
          <w:color w:val="auto"/>
          <w:szCs w:val="24"/>
          <w:u w:val="single"/>
        </w:rPr>
      </w:pPr>
      <w:r w:rsidRPr="005D1ABF">
        <w:rPr>
          <w:color w:val="auto"/>
          <w:szCs w:val="24"/>
          <w:u w:val="single"/>
        </w:rPr>
        <w:t>Section 1 – Name</w:t>
      </w:r>
    </w:p>
    <w:p w14:paraId="23B0ABFB" w14:textId="77777777" w:rsidR="002B1DB3" w:rsidRPr="005D1ABF" w:rsidRDefault="002B1DB3" w:rsidP="005D1ABF">
      <w:pPr>
        <w:pStyle w:val="Normal-em"/>
        <w:spacing w:after="0" w:line="240" w:lineRule="auto"/>
        <w:ind w:left="1440" w:hanging="1440"/>
        <w:rPr>
          <w:b/>
          <w:color w:val="auto"/>
          <w:szCs w:val="24"/>
        </w:rPr>
      </w:pPr>
    </w:p>
    <w:p w14:paraId="4BC288AF" w14:textId="77777777" w:rsidR="002B1DB3" w:rsidRPr="005D1ABF" w:rsidRDefault="00EA6D7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4B2422">
        <w:rPr>
          <w:color w:val="auto"/>
          <w:szCs w:val="24"/>
        </w:rPr>
        <w:t>instrument</w:t>
      </w:r>
      <w:r w:rsidR="00DF3F6E" w:rsidRPr="005D1ABF">
        <w:rPr>
          <w:color w:val="auto"/>
          <w:szCs w:val="24"/>
        </w:rPr>
        <w:t xml:space="preserve"> is the</w:t>
      </w:r>
      <w:r w:rsidR="00E7511B">
        <w:rPr>
          <w:color w:val="auto"/>
          <w:szCs w:val="24"/>
        </w:rPr>
        <w:t xml:space="preserve"> </w:t>
      </w:r>
      <w:r w:rsidR="004B2422">
        <w:rPr>
          <w:i/>
          <w:szCs w:val="24"/>
        </w:rPr>
        <w:t xml:space="preserve">Export Control (Tariff Rate Quotas) Amendment (Trade with United Kingdom) Order </w:t>
      </w:r>
      <w:r w:rsidR="004B2422" w:rsidRPr="005D1ABF">
        <w:rPr>
          <w:i/>
          <w:szCs w:val="24"/>
        </w:rPr>
        <w:t>20</w:t>
      </w:r>
      <w:r w:rsidR="004B2422">
        <w:rPr>
          <w:i/>
          <w:szCs w:val="24"/>
        </w:rPr>
        <w:t>20</w:t>
      </w:r>
      <w:r w:rsidR="00EF4406">
        <w:rPr>
          <w:szCs w:val="24"/>
        </w:rPr>
        <w:t xml:space="preserve"> (Amendment Order)</w:t>
      </w:r>
      <w:r w:rsidRPr="005D1ABF">
        <w:rPr>
          <w:color w:val="auto"/>
          <w:szCs w:val="24"/>
        </w:rPr>
        <w:t>.</w:t>
      </w:r>
    </w:p>
    <w:p w14:paraId="01028CE0" w14:textId="77777777" w:rsidR="002B1DB3" w:rsidRPr="005D1ABF" w:rsidRDefault="002B1DB3" w:rsidP="005D1ABF">
      <w:pPr>
        <w:pStyle w:val="Normal-em"/>
        <w:spacing w:after="0" w:line="240" w:lineRule="auto"/>
        <w:rPr>
          <w:color w:val="auto"/>
          <w:szCs w:val="24"/>
        </w:rPr>
      </w:pPr>
    </w:p>
    <w:p w14:paraId="59E3250C" w14:textId="77777777" w:rsidR="002B1DB3" w:rsidRPr="005D1ABF" w:rsidRDefault="00EA6D73" w:rsidP="005D1ABF">
      <w:pPr>
        <w:pStyle w:val="Normal-em"/>
        <w:spacing w:after="0" w:line="240" w:lineRule="auto"/>
        <w:rPr>
          <w:color w:val="auto"/>
          <w:szCs w:val="24"/>
          <w:u w:val="single"/>
        </w:rPr>
      </w:pPr>
      <w:r w:rsidRPr="005D1ABF">
        <w:rPr>
          <w:color w:val="auto"/>
          <w:szCs w:val="24"/>
          <w:u w:val="single"/>
        </w:rPr>
        <w:t>Section 2 – Commencement</w:t>
      </w:r>
    </w:p>
    <w:p w14:paraId="7A11159F" w14:textId="77777777" w:rsidR="002B1DB3" w:rsidRPr="005D1ABF" w:rsidRDefault="002B1DB3" w:rsidP="005D1ABF">
      <w:pPr>
        <w:pStyle w:val="Normal-em"/>
        <w:spacing w:after="0" w:line="240" w:lineRule="auto"/>
        <w:rPr>
          <w:color w:val="auto"/>
          <w:szCs w:val="24"/>
        </w:rPr>
      </w:pPr>
    </w:p>
    <w:p w14:paraId="7C777F60" w14:textId="77777777" w:rsidR="002B1DB3" w:rsidRPr="005D1ABF" w:rsidRDefault="00EA6D73" w:rsidP="005D1ABF">
      <w:pPr>
        <w:pStyle w:val="Normal-em"/>
        <w:spacing w:after="0" w:line="240" w:lineRule="auto"/>
        <w:rPr>
          <w:color w:val="auto"/>
          <w:szCs w:val="24"/>
          <w:highlight w:val="yellow"/>
        </w:rPr>
      </w:pPr>
      <w:r w:rsidRPr="005D1ABF">
        <w:rPr>
          <w:color w:val="auto"/>
          <w:szCs w:val="24"/>
        </w:rPr>
        <w:t xml:space="preserve">This section provides for the </w:t>
      </w:r>
      <w:r w:rsidR="00EF4406">
        <w:rPr>
          <w:color w:val="auto"/>
          <w:szCs w:val="24"/>
        </w:rPr>
        <w:t xml:space="preserve">Amendment </w:t>
      </w:r>
      <w:r w:rsidR="00E7511B">
        <w:rPr>
          <w:color w:val="auto"/>
          <w:szCs w:val="24"/>
        </w:rPr>
        <w:t>Order</w:t>
      </w:r>
      <w:r w:rsidRPr="005D1ABF">
        <w:rPr>
          <w:color w:val="auto"/>
          <w:szCs w:val="24"/>
        </w:rPr>
        <w:t xml:space="preserve"> to commence on</w:t>
      </w:r>
      <w:r w:rsidR="004E5079">
        <w:rPr>
          <w:color w:val="auto"/>
          <w:szCs w:val="24"/>
        </w:rPr>
        <w:t xml:space="preserve"> </w:t>
      </w:r>
      <w:r w:rsidR="004B2422">
        <w:rPr>
          <w:color w:val="auto"/>
          <w:szCs w:val="24"/>
        </w:rPr>
        <w:t>the day after the instrument is registered</w:t>
      </w:r>
      <w:r w:rsidRPr="005D1ABF">
        <w:rPr>
          <w:color w:val="auto"/>
          <w:szCs w:val="24"/>
        </w:rPr>
        <w:t>.</w:t>
      </w:r>
    </w:p>
    <w:p w14:paraId="0F5E8794" w14:textId="77777777" w:rsidR="002B1DB3" w:rsidRPr="005D1ABF" w:rsidRDefault="002B1DB3" w:rsidP="005D1ABF">
      <w:pPr>
        <w:pStyle w:val="Normal-em"/>
        <w:spacing w:after="0" w:line="240" w:lineRule="auto"/>
        <w:rPr>
          <w:color w:val="auto"/>
          <w:szCs w:val="24"/>
        </w:rPr>
      </w:pPr>
    </w:p>
    <w:p w14:paraId="3883FC6D" w14:textId="77777777" w:rsidR="002B1DB3" w:rsidRPr="005D1ABF" w:rsidRDefault="00EA6D7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3A77BC43" w14:textId="77777777" w:rsidR="002B1DB3" w:rsidRPr="005D1ABF" w:rsidRDefault="002B1DB3" w:rsidP="005D1ABF">
      <w:pPr>
        <w:pStyle w:val="Normal-em"/>
        <w:spacing w:after="0" w:line="240" w:lineRule="auto"/>
        <w:rPr>
          <w:color w:val="auto"/>
          <w:szCs w:val="24"/>
        </w:rPr>
      </w:pPr>
    </w:p>
    <w:p w14:paraId="1E7E27F0" w14:textId="77777777" w:rsidR="002B1DB3" w:rsidRPr="005D1ABF" w:rsidRDefault="00EA6D73" w:rsidP="005D1ABF">
      <w:pPr>
        <w:pStyle w:val="Normal-em"/>
        <w:spacing w:after="0" w:line="240" w:lineRule="auto"/>
        <w:rPr>
          <w:iCs/>
          <w:color w:val="auto"/>
          <w:szCs w:val="24"/>
        </w:rPr>
      </w:pPr>
      <w:r w:rsidRPr="005D1ABF">
        <w:rPr>
          <w:color w:val="auto"/>
          <w:szCs w:val="24"/>
        </w:rPr>
        <w:t xml:space="preserve">This section provides that the </w:t>
      </w:r>
      <w:r w:rsidR="00EF4406">
        <w:rPr>
          <w:color w:val="auto"/>
          <w:szCs w:val="24"/>
        </w:rPr>
        <w:t xml:space="preserve">Amendment </w:t>
      </w:r>
      <w:r w:rsidR="004E5079">
        <w:rPr>
          <w:color w:val="auto"/>
          <w:szCs w:val="24"/>
        </w:rPr>
        <w:t>Order</w:t>
      </w:r>
      <w:r w:rsidRPr="005D1ABF">
        <w:rPr>
          <w:color w:val="auto"/>
          <w:szCs w:val="24"/>
        </w:rPr>
        <w:t xml:space="preserve"> is made under </w:t>
      </w:r>
      <w:r w:rsidR="0037359C">
        <w:rPr>
          <w:color w:val="auto"/>
          <w:szCs w:val="24"/>
        </w:rPr>
        <w:t>section 23</w:t>
      </w:r>
      <w:r w:rsidR="004E5079">
        <w:rPr>
          <w:color w:val="auto"/>
          <w:szCs w:val="24"/>
        </w:rPr>
        <w:t xml:space="preserve">A of </w:t>
      </w:r>
      <w:r w:rsidRPr="005D1ABF">
        <w:rPr>
          <w:color w:val="auto"/>
          <w:szCs w:val="24"/>
        </w:rPr>
        <w:t>the</w:t>
      </w:r>
      <w:r w:rsidR="004E5079">
        <w:rPr>
          <w:color w:val="auto"/>
          <w:szCs w:val="24"/>
        </w:rPr>
        <w:t xml:space="preserve"> </w:t>
      </w:r>
      <w:r w:rsidR="004E5079">
        <w:rPr>
          <w:i/>
          <w:color w:val="auto"/>
          <w:szCs w:val="24"/>
        </w:rPr>
        <w:t>Export Control Act 1982</w:t>
      </w:r>
      <w:r w:rsidRPr="005D1ABF">
        <w:rPr>
          <w:color w:val="auto"/>
          <w:szCs w:val="24"/>
        </w:rPr>
        <w:t>.</w:t>
      </w:r>
      <w:r>
        <w:rPr>
          <w:color w:val="auto"/>
          <w:szCs w:val="24"/>
        </w:rPr>
        <w:t xml:space="preserve"> Section 23A of the Export Control Act relevantly provides that the Secretary may make orders providing for, or in relation to, the establishment and administration of a system, or systems, of tariff rate quotas for the export of goods. </w:t>
      </w:r>
    </w:p>
    <w:p w14:paraId="68CEF49B" w14:textId="77777777" w:rsidR="002B1DB3" w:rsidRPr="005D1ABF" w:rsidRDefault="002B1DB3" w:rsidP="005D1ABF">
      <w:pPr>
        <w:pStyle w:val="Normal-em"/>
        <w:spacing w:after="0" w:line="240" w:lineRule="auto"/>
        <w:rPr>
          <w:iCs/>
          <w:color w:val="auto"/>
          <w:szCs w:val="24"/>
        </w:rPr>
      </w:pPr>
    </w:p>
    <w:p w14:paraId="668AD704" w14:textId="77777777" w:rsidR="00DF3F6E" w:rsidRPr="005D1ABF" w:rsidRDefault="00EA6D73" w:rsidP="005D1ABF">
      <w:pPr>
        <w:pStyle w:val="Normal-em"/>
        <w:spacing w:after="0" w:line="240" w:lineRule="auto"/>
        <w:rPr>
          <w:color w:val="auto"/>
          <w:szCs w:val="24"/>
          <w:u w:val="single"/>
        </w:rPr>
      </w:pPr>
      <w:r w:rsidRPr="005D1ABF">
        <w:rPr>
          <w:color w:val="auto"/>
          <w:szCs w:val="24"/>
          <w:u w:val="single"/>
        </w:rPr>
        <w:t>Section 4 – Schedules</w:t>
      </w:r>
    </w:p>
    <w:p w14:paraId="7767A631" w14:textId="77777777" w:rsidR="00DF3F6E" w:rsidRPr="005D1ABF" w:rsidRDefault="00DF3F6E" w:rsidP="005D1ABF">
      <w:pPr>
        <w:pStyle w:val="Normal-em"/>
        <w:spacing w:after="0" w:line="240" w:lineRule="auto"/>
        <w:rPr>
          <w:color w:val="auto"/>
          <w:szCs w:val="24"/>
        </w:rPr>
      </w:pPr>
    </w:p>
    <w:p w14:paraId="5E5F9BA9" w14:textId="77777777" w:rsidR="00DF3F6E" w:rsidRPr="005D1ABF" w:rsidRDefault="00EA6D73" w:rsidP="005D1ABF">
      <w:pPr>
        <w:pStyle w:val="Normal-em"/>
        <w:spacing w:after="0" w:line="240" w:lineRule="auto"/>
        <w:rPr>
          <w:color w:val="auto"/>
          <w:szCs w:val="24"/>
        </w:rPr>
      </w:pPr>
      <w:r w:rsidRPr="005D1ABF">
        <w:rPr>
          <w:color w:val="auto"/>
          <w:szCs w:val="24"/>
        </w:rPr>
        <w:t xml:space="preserve">This section provides that </w:t>
      </w:r>
      <w:r w:rsidR="004E5079">
        <w:rPr>
          <w:color w:val="auto"/>
          <w:szCs w:val="24"/>
        </w:rPr>
        <w:t xml:space="preserve">each </w:t>
      </w:r>
      <w:r w:rsidR="00EF4406">
        <w:rPr>
          <w:color w:val="auto"/>
          <w:szCs w:val="24"/>
        </w:rPr>
        <w:t>instrument</w:t>
      </w:r>
      <w:r w:rsidR="004E5079">
        <w:rPr>
          <w:color w:val="auto"/>
          <w:szCs w:val="24"/>
        </w:rPr>
        <w:t xml:space="preserve"> specified in the Schedule to this instrument is amended </w:t>
      </w:r>
      <w:r w:rsidR="00EF4406">
        <w:rPr>
          <w:color w:val="auto"/>
          <w:szCs w:val="24"/>
        </w:rPr>
        <w:t xml:space="preserve">or repealed </w:t>
      </w:r>
      <w:r w:rsidRPr="005D1ABF">
        <w:rPr>
          <w:color w:val="auto"/>
          <w:szCs w:val="24"/>
        </w:rPr>
        <w:t>as set out in</w:t>
      </w:r>
      <w:r w:rsidR="004E5079">
        <w:rPr>
          <w:color w:val="auto"/>
          <w:szCs w:val="24"/>
        </w:rPr>
        <w:t xml:space="preserve"> </w:t>
      </w:r>
      <w:r w:rsidR="0022576E">
        <w:rPr>
          <w:color w:val="auto"/>
          <w:szCs w:val="24"/>
        </w:rPr>
        <w:t>in the applicable items in the Schedule</w:t>
      </w:r>
      <w:r w:rsidR="0037359C">
        <w:rPr>
          <w:color w:val="auto"/>
          <w:szCs w:val="24"/>
        </w:rPr>
        <w:t>, and any other item in a Schedule to this instrument has effect according to its terms</w:t>
      </w:r>
      <w:r w:rsidR="0022576E">
        <w:rPr>
          <w:color w:val="auto"/>
          <w:szCs w:val="24"/>
        </w:rPr>
        <w:t>.</w:t>
      </w:r>
    </w:p>
    <w:p w14:paraId="14E397F6" w14:textId="77777777" w:rsidR="00DF3F6E" w:rsidRPr="005D1ABF" w:rsidRDefault="00DF3F6E" w:rsidP="005D1ABF">
      <w:pPr>
        <w:pStyle w:val="Normal-em"/>
        <w:spacing w:after="0" w:line="240" w:lineRule="auto"/>
        <w:rPr>
          <w:color w:val="auto"/>
          <w:szCs w:val="24"/>
          <w:u w:val="single"/>
        </w:rPr>
      </w:pPr>
    </w:p>
    <w:p w14:paraId="7A496B9D" w14:textId="77777777" w:rsidR="002B1DB3" w:rsidRPr="005D1ABF" w:rsidRDefault="00EA6D73" w:rsidP="005D1ABF">
      <w:pPr>
        <w:pStyle w:val="Normal-em"/>
        <w:spacing w:after="0" w:line="240" w:lineRule="auto"/>
        <w:rPr>
          <w:color w:val="auto"/>
          <w:szCs w:val="24"/>
        </w:rPr>
      </w:pPr>
      <w:r w:rsidRPr="005D1ABF">
        <w:rPr>
          <w:color w:val="auto"/>
          <w:szCs w:val="24"/>
          <w:u w:val="single"/>
        </w:rPr>
        <w:t>Schedule 1 – Amendments</w:t>
      </w:r>
    </w:p>
    <w:p w14:paraId="6DB26F87" w14:textId="77777777" w:rsidR="002B1DB3" w:rsidRPr="005D1ABF" w:rsidRDefault="002B1DB3" w:rsidP="005D1ABF">
      <w:pPr>
        <w:spacing w:after="0" w:line="240" w:lineRule="auto"/>
        <w:rPr>
          <w:rFonts w:ascii="Times New Roman" w:hAnsi="Times New Roman" w:cs="Times New Roman"/>
          <w:sz w:val="24"/>
          <w:szCs w:val="24"/>
        </w:rPr>
      </w:pPr>
    </w:p>
    <w:p w14:paraId="716D73DE" w14:textId="77777777" w:rsidR="00775F5A" w:rsidRDefault="00EA6D73" w:rsidP="005D1ABF">
      <w:pPr>
        <w:spacing w:after="0" w:line="240" w:lineRule="auto"/>
        <w:rPr>
          <w:rFonts w:ascii="Times New Roman" w:hAnsi="Times New Roman" w:cs="Times New Roman"/>
          <w:i/>
          <w:sz w:val="24"/>
          <w:szCs w:val="24"/>
        </w:rPr>
      </w:pPr>
      <w:r>
        <w:rPr>
          <w:rFonts w:ascii="Times New Roman" w:hAnsi="Times New Roman" w:cs="Times New Roman"/>
          <w:i/>
          <w:sz w:val="24"/>
          <w:szCs w:val="24"/>
        </w:rPr>
        <w:t>Export Control (Tariff Rate Quotas) Order 2019</w:t>
      </w:r>
    </w:p>
    <w:p w14:paraId="0F030629" w14:textId="77777777" w:rsidR="00775F5A" w:rsidRDefault="00775F5A" w:rsidP="005D1ABF">
      <w:pPr>
        <w:spacing w:after="0" w:line="240" w:lineRule="auto"/>
        <w:rPr>
          <w:rFonts w:ascii="Times New Roman" w:hAnsi="Times New Roman" w:cs="Times New Roman"/>
          <w:i/>
          <w:sz w:val="24"/>
          <w:szCs w:val="24"/>
        </w:rPr>
      </w:pPr>
    </w:p>
    <w:p w14:paraId="021005C6" w14:textId="77777777" w:rsidR="00775F5A" w:rsidRDefault="00EA6D73" w:rsidP="00775F5A">
      <w:pPr>
        <w:spacing w:after="0" w:line="240" w:lineRule="auto"/>
        <w:rPr>
          <w:rFonts w:ascii="Times New Roman" w:hAnsi="Times New Roman" w:cs="Times New Roman"/>
          <w:b/>
          <w:i/>
          <w:sz w:val="24"/>
          <w:szCs w:val="24"/>
        </w:rPr>
      </w:pPr>
      <w:r>
        <w:rPr>
          <w:rFonts w:ascii="Times New Roman" w:hAnsi="Times New Roman" w:cs="Times New Roman"/>
          <w:b/>
          <w:sz w:val="24"/>
          <w:szCs w:val="24"/>
        </w:rPr>
        <w:t>Item 1 – Section 6</w:t>
      </w:r>
    </w:p>
    <w:p w14:paraId="3BBA3D38" w14:textId="77777777" w:rsidR="00775F5A" w:rsidRDefault="00775F5A" w:rsidP="00775F5A">
      <w:pPr>
        <w:spacing w:after="0" w:line="240" w:lineRule="auto"/>
        <w:rPr>
          <w:rFonts w:ascii="Times New Roman" w:hAnsi="Times New Roman" w:cs="Times New Roman"/>
          <w:sz w:val="24"/>
          <w:szCs w:val="24"/>
        </w:rPr>
      </w:pPr>
    </w:p>
    <w:p w14:paraId="72CB6157" w14:textId="77777777" w:rsidR="00775F5A" w:rsidRDefault="00EA6D73" w:rsidP="00775F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1 inserts a definition for “European Union” in section 6 of the </w:t>
      </w:r>
      <w:r w:rsidRPr="00B6162C">
        <w:rPr>
          <w:rFonts w:ascii="Times New Roman" w:hAnsi="Times New Roman" w:cs="Times New Roman"/>
          <w:i/>
          <w:sz w:val="24"/>
          <w:szCs w:val="24"/>
        </w:rPr>
        <w:t>Tariff Rate Quotas Order 2019</w:t>
      </w:r>
      <w:r>
        <w:rPr>
          <w:rFonts w:ascii="Times New Roman" w:hAnsi="Times New Roman" w:cs="Times New Roman"/>
          <w:sz w:val="24"/>
          <w:szCs w:val="24"/>
        </w:rPr>
        <w:t xml:space="preserve">. The item provides that during the UK withdrawal transition period, </w:t>
      </w:r>
      <w:r w:rsidR="003E3F83">
        <w:rPr>
          <w:rFonts w:ascii="Times New Roman" w:hAnsi="Times New Roman" w:cs="Times New Roman"/>
          <w:sz w:val="24"/>
          <w:szCs w:val="24"/>
        </w:rPr>
        <w:t>the European Union includes the United Kingdom.</w:t>
      </w:r>
    </w:p>
    <w:p w14:paraId="7F6228D5" w14:textId="77777777" w:rsidR="003E3F83" w:rsidRDefault="003E3F83" w:rsidP="00775F5A">
      <w:pPr>
        <w:spacing w:after="0" w:line="240" w:lineRule="auto"/>
        <w:rPr>
          <w:rFonts w:ascii="Times New Roman" w:hAnsi="Times New Roman" w:cs="Times New Roman"/>
          <w:sz w:val="24"/>
          <w:szCs w:val="24"/>
        </w:rPr>
      </w:pPr>
    </w:p>
    <w:p w14:paraId="73C578AC" w14:textId="77777777" w:rsidR="00EA6D73" w:rsidRDefault="00EA6D73" w:rsidP="00775F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1 also inserts a definition for “UK withdrawal transition period”. This item provides that the UK withdrawal transition period means the period (if any) when transitional arrangements agreed between the United Kingdom and the European Union relating to trade are in force following the withdrawal of the United Kingdom from the European Union. </w:t>
      </w:r>
    </w:p>
    <w:p w14:paraId="79B36414" w14:textId="77777777" w:rsidR="00EA6D73" w:rsidRDefault="00EA6D73" w:rsidP="00775F5A">
      <w:pPr>
        <w:spacing w:after="0" w:line="240" w:lineRule="auto"/>
        <w:rPr>
          <w:rFonts w:ascii="Times New Roman" w:hAnsi="Times New Roman" w:cs="Times New Roman"/>
          <w:sz w:val="24"/>
          <w:szCs w:val="24"/>
        </w:rPr>
      </w:pPr>
    </w:p>
    <w:p w14:paraId="72134E5F" w14:textId="3275E9AA" w:rsidR="003E3F83" w:rsidRDefault="00EA6D73" w:rsidP="00775F5A">
      <w:pPr>
        <w:spacing w:after="0" w:line="240" w:lineRule="auto"/>
        <w:rPr>
          <w:rFonts w:ascii="Times New Roman" w:hAnsi="Times New Roman" w:cs="Times New Roman"/>
          <w:sz w:val="24"/>
          <w:szCs w:val="24"/>
        </w:rPr>
      </w:pPr>
      <w:r>
        <w:rPr>
          <w:rFonts w:ascii="Times New Roman" w:hAnsi="Times New Roman" w:cs="Times New Roman"/>
          <w:sz w:val="24"/>
          <w:szCs w:val="24"/>
        </w:rPr>
        <w:t>With regard to trade, the</w:t>
      </w:r>
      <w:r w:rsidR="00791ACC">
        <w:rPr>
          <w:rFonts w:ascii="Times New Roman" w:hAnsi="Times New Roman" w:cs="Times New Roman"/>
          <w:sz w:val="24"/>
          <w:szCs w:val="24"/>
        </w:rPr>
        <w:t xml:space="preserve"> UK withdrawal</w:t>
      </w:r>
      <w:r>
        <w:rPr>
          <w:rFonts w:ascii="Times New Roman" w:hAnsi="Times New Roman" w:cs="Times New Roman"/>
          <w:sz w:val="24"/>
          <w:szCs w:val="24"/>
        </w:rPr>
        <w:t xml:space="preserve"> transition period enables the UK to be considered a member of the EU for the duration of the transition period, notwithstanding that the UK has withdrawn from the EU. From the perspective of the EU tariff rate quotas </w:t>
      </w:r>
      <w:r w:rsidR="00BB4263">
        <w:rPr>
          <w:rFonts w:ascii="Times New Roman" w:hAnsi="Times New Roman" w:cs="Times New Roman"/>
          <w:sz w:val="24"/>
          <w:szCs w:val="24"/>
        </w:rPr>
        <w:t xml:space="preserve">(TRQs) </w:t>
      </w:r>
      <w:r>
        <w:rPr>
          <w:rFonts w:ascii="Times New Roman" w:hAnsi="Times New Roman" w:cs="Times New Roman"/>
          <w:sz w:val="24"/>
          <w:szCs w:val="24"/>
        </w:rPr>
        <w:t>for dairy</w:t>
      </w:r>
      <w:r w:rsidR="00B6162C">
        <w:rPr>
          <w:rFonts w:ascii="Times New Roman" w:hAnsi="Times New Roman" w:cs="Times New Roman"/>
          <w:sz w:val="24"/>
          <w:szCs w:val="24"/>
        </w:rPr>
        <w:t xml:space="preserve"> goods</w:t>
      </w:r>
      <w:r>
        <w:rPr>
          <w:rFonts w:ascii="Times New Roman" w:hAnsi="Times New Roman" w:cs="Times New Roman"/>
          <w:sz w:val="24"/>
          <w:szCs w:val="24"/>
        </w:rPr>
        <w:t>, high quality beef</w:t>
      </w:r>
      <w:r w:rsidR="00B6162C">
        <w:rPr>
          <w:rFonts w:ascii="Times New Roman" w:hAnsi="Times New Roman" w:cs="Times New Roman"/>
          <w:sz w:val="24"/>
          <w:szCs w:val="24"/>
        </w:rPr>
        <w:t>, grain fed beef, and buffalo meat</w:t>
      </w:r>
      <w:r>
        <w:rPr>
          <w:rFonts w:ascii="Times New Roman" w:hAnsi="Times New Roman" w:cs="Times New Roman"/>
          <w:sz w:val="24"/>
          <w:szCs w:val="24"/>
        </w:rPr>
        <w:t xml:space="preserve">, this means the EU </w:t>
      </w:r>
      <w:r w:rsidR="00BB4263">
        <w:rPr>
          <w:rFonts w:ascii="Times New Roman" w:hAnsi="Times New Roman" w:cs="Times New Roman"/>
          <w:sz w:val="24"/>
          <w:szCs w:val="24"/>
        </w:rPr>
        <w:t>TRQs</w:t>
      </w:r>
      <w:r>
        <w:rPr>
          <w:rFonts w:ascii="Times New Roman" w:hAnsi="Times New Roman" w:cs="Times New Roman"/>
          <w:sz w:val="24"/>
          <w:szCs w:val="24"/>
        </w:rPr>
        <w:t xml:space="preserve"> can continue to be used for exports to the UK for its duration.</w:t>
      </w:r>
    </w:p>
    <w:p w14:paraId="69B27D22" w14:textId="77777777" w:rsidR="00A82FD0" w:rsidRDefault="00A82FD0" w:rsidP="00895F03">
      <w:pPr>
        <w:keepNext/>
        <w:keepLines/>
        <w:spacing w:after="0" w:line="240" w:lineRule="auto"/>
        <w:rPr>
          <w:rFonts w:ascii="Times New Roman" w:hAnsi="Times New Roman" w:cs="Times New Roman"/>
          <w:sz w:val="24"/>
          <w:szCs w:val="24"/>
        </w:rPr>
      </w:pPr>
    </w:p>
    <w:p w14:paraId="7F776D78" w14:textId="77777777" w:rsidR="00A82FD0" w:rsidRDefault="00EA6D73" w:rsidP="00895F03">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Item 2 – At the end of subsection 129(3)</w:t>
      </w:r>
    </w:p>
    <w:p w14:paraId="23AF98EB" w14:textId="77777777" w:rsidR="00A82FD0" w:rsidRDefault="00A82FD0" w:rsidP="00895F03">
      <w:pPr>
        <w:keepNext/>
        <w:keepLines/>
        <w:spacing w:after="0" w:line="240" w:lineRule="auto"/>
        <w:rPr>
          <w:rFonts w:ascii="Times New Roman" w:hAnsi="Times New Roman" w:cs="Times New Roman"/>
          <w:b/>
          <w:sz w:val="24"/>
          <w:szCs w:val="24"/>
        </w:rPr>
      </w:pPr>
    </w:p>
    <w:p w14:paraId="228A40D2" w14:textId="3E4F3344" w:rsidR="00A82FD0" w:rsidRPr="005F6B9F" w:rsidRDefault="00EA6D73" w:rsidP="00895F03">
      <w:pPr>
        <w:keepNext/>
        <w:keepLines/>
        <w:spacing w:after="0" w:line="240" w:lineRule="auto"/>
        <w:rPr>
          <w:rFonts w:ascii="Times New Roman" w:hAnsi="Times New Roman" w:cs="Times New Roman"/>
          <w:i/>
          <w:sz w:val="24"/>
          <w:szCs w:val="24"/>
        </w:rPr>
      </w:pPr>
      <w:r w:rsidRPr="00A82FD0">
        <w:rPr>
          <w:rFonts w:ascii="Times New Roman" w:hAnsi="Times New Roman" w:cs="Times New Roman"/>
          <w:sz w:val="24"/>
          <w:szCs w:val="24"/>
        </w:rPr>
        <w:t>Item 2 adds</w:t>
      </w:r>
      <w:r>
        <w:rPr>
          <w:rFonts w:ascii="Times New Roman" w:hAnsi="Times New Roman" w:cs="Times New Roman"/>
          <w:sz w:val="24"/>
          <w:szCs w:val="24"/>
        </w:rPr>
        <w:t xml:space="preserve"> a note</w:t>
      </w:r>
      <w:r w:rsidR="005F6B9F">
        <w:rPr>
          <w:rFonts w:ascii="Times New Roman" w:hAnsi="Times New Roman" w:cs="Times New Roman"/>
          <w:sz w:val="24"/>
          <w:szCs w:val="24"/>
        </w:rPr>
        <w:t xml:space="preserve"> </w:t>
      </w:r>
      <w:r w:rsidR="00B42CEF">
        <w:rPr>
          <w:rFonts w:ascii="Times New Roman" w:hAnsi="Times New Roman" w:cs="Times New Roman"/>
          <w:sz w:val="24"/>
          <w:szCs w:val="24"/>
        </w:rPr>
        <w:t xml:space="preserve">at the end of subsection 129(3) </w:t>
      </w:r>
      <w:r w:rsidR="005F6B9F">
        <w:rPr>
          <w:rFonts w:ascii="Times New Roman" w:hAnsi="Times New Roman" w:cs="Times New Roman"/>
          <w:sz w:val="24"/>
          <w:szCs w:val="24"/>
        </w:rPr>
        <w:t xml:space="preserve">which </w:t>
      </w:r>
      <w:r w:rsidR="00B42CEF">
        <w:rPr>
          <w:rFonts w:ascii="Times New Roman" w:hAnsi="Times New Roman" w:cs="Times New Roman"/>
          <w:sz w:val="24"/>
          <w:szCs w:val="24"/>
        </w:rPr>
        <w:t xml:space="preserve"> refers</w:t>
      </w:r>
      <w:r w:rsidR="005F6B9F">
        <w:rPr>
          <w:rFonts w:ascii="Times New Roman" w:hAnsi="Times New Roman" w:cs="Times New Roman"/>
          <w:sz w:val="24"/>
          <w:szCs w:val="24"/>
        </w:rPr>
        <w:t xml:space="preserve"> the reader to </w:t>
      </w:r>
      <w:r w:rsidR="00B42CEF">
        <w:rPr>
          <w:rFonts w:ascii="Times New Roman" w:hAnsi="Times New Roman" w:cs="Times New Roman"/>
          <w:sz w:val="24"/>
          <w:szCs w:val="24"/>
        </w:rPr>
        <w:t xml:space="preserve"> new</w:t>
      </w:r>
      <w:r w:rsidR="005F6B9F">
        <w:rPr>
          <w:rFonts w:ascii="Times New Roman" w:hAnsi="Times New Roman" w:cs="Times New Roman"/>
          <w:sz w:val="24"/>
          <w:szCs w:val="24"/>
        </w:rPr>
        <w:t xml:space="preserve"> section 130</w:t>
      </w:r>
      <w:r w:rsidR="00C50CE0">
        <w:rPr>
          <w:rFonts w:ascii="Times New Roman" w:hAnsi="Times New Roman" w:cs="Times New Roman"/>
          <w:sz w:val="24"/>
          <w:szCs w:val="24"/>
        </w:rPr>
        <w:t xml:space="preserve"> (inserted by item 3 below)</w:t>
      </w:r>
      <w:r w:rsidR="005F6B9F">
        <w:rPr>
          <w:rFonts w:ascii="Times New Roman" w:hAnsi="Times New Roman" w:cs="Times New Roman"/>
          <w:sz w:val="24"/>
          <w:szCs w:val="24"/>
        </w:rPr>
        <w:t xml:space="preserve"> for the continued application of the </w:t>
      </w:r>
      <w:r w:rsidR="005F6B9F">
        <w:rPr>
          <w:rFonts w:ascii="Times New Roman" w:hAnsi="Times New Roman" w:cs="Times New Roman"/>
          <w:i/>
          <w:sz w:val="24"/>
          <w:szCs w:val="24"/>
        </w:rPr>
        <w:t>Export Control (High Quality Beef Export to the European Union Tariff Rate Quotas) Order 2016.</w:t>
      </w:r>
    </w:p>
    <w:p w14:paraId="2CE57CC6" w14:textId="77777777" w:rsidR="00A82FD0" w:rsidRDefault="00A82FD0" w:rsidP="00775F5A">
      <w:pPr>
        <w:spacing w:after="0" w:line="240" w:lineRule="auto"/>
        <w:rPr>
          <w:rFonts w:ascii="Times New Roman" w:hAnsi="Times New Roman" w:cs="Times New Roman"/>
          <w:sz w:val="24"/>
          <w:szCs w:val="24"/>
        </w:rPr>
      </w:pPr>
    </w:p>
    <w:p w14:paraId="7AF09284" w14:textId="77777777" w:rsidR="005F6B9F" w:rsidRDefault="00EA6D73" w:rsidP="005F6B9F">
      <w:pPr>
        <w:spacing w:after="0" w:line="240" w:lineRule="auto"/>
        <w:rPr>
          <w:rFonts w:ascii="Times New Roman" w:hAnsi="Times New Roman" w:cs="Times New Roman"/>
          <w:b/>
          <w:sz w:val="24"/>
          <w:szCs w:val="24"/>
        </w:rPr>
      </w:pPr>
      <w:r>
        <w:rPr>
          <w:rFonts w:ascii="Times New Roman" w:hAnsi="Times New Roman" w:cs="Times New Roman"/>
          <w:b/>
          <w:sz w:val="24"/>
          <w:szCs w:val="24"/>
        </w:rPr>
        <w:t>Item 3 – At the end of Chapter 7</w:t>
      </w:r>
    </w:p>
    <w:p w14:paraId="7A31C2F1" w14:textId="77777777" w:rsidR="005F6B9F" w:rsidRDefault="005F6B9F" w:rsidP="005F6B9F">
      <w:pPr>
        <w:spacing w:after="0" w:line="240" w:lineRule="auto"/>
        <w:rPr>
          <w:rFonts w:ascii="Times New Roman" w:hAnsi="Times New Roman" w:cs="Times New Roman"/>
          <w:b/>
          <w:sz w:val="24"/>
          <w:szCs w:val="24"/>
        </w:rPr>
      </w:pPr>
    </w:p>
    <w:p w14:paraId="62109474" w14:textId="77777777" w:rsidR="00091E17" w:rsidRPr="005F6B9F" w:rsidRDefault="00EA6D73" w:rsidP="00091E17">
      <w:pPr>
        <w:spacing w:after="0" w:line="240" w:lineRule="auto"/>
        <w:rPr>
          <w:rFonts w:ascii="Times New Roman" w:hAnsi="Times New Roman" w:cs="Times New Roman"/>
          <w:i/>
          <w:sz w:val="24"/>
          <w:szCs w:val="24"/>
        </w:rPr>
      </w:pPr>
      <w:r>
        <w:rPr>
          <w:rFonts w:ascii="Times New Roman" w:hAnsi="Times New Roman" w:cs="Times New Roman"/>
          <w:sz w:val="24"/>
          <w:szCs w:val="24"/>
        </w:rPr>
        <w:t>Item 3</w:t>
      </w:r>
      <w:r w:rsidRPr="00A82FD0">
        <w:rPr>
          <w:rFonts w:ascii="Times New Roman" w:hAnsi="Times New Roman" w:cs="Times New Roman"/>
          <w:sz w:val="24"/>
          <w:szCs w:val="24"/>
        </w:rPr>
        <w:t xml:space="preserve"> adds</w:t>
      </w:r>
      <w:r>
        <w:rPr>
          <w:rFonts w:ascii="Times New Roman" w:hAnsi="Times New Roman" w:cs="Times New Roman"/>
          <w:sz w:val="24"/>
          <w:szCs w:val="24"/>
        </w:rPr>
        <w:t xml:space="preserve"> Part 2 which contains transitional provisions</w:t>
      </w:r>
      <w:r w:rsidR="00C50CE0">
        <w:rPr>
          <w:rFonts w:ascii="Times New Roman" w:hAnsi="Times New Roman" w:cs="Times New Roman"/>
          <w:sz w:val="24"/>
          <w:szCs w:val="24"/>
        </w:rPr>
        <w:t xml:space="preserve"> relating to the Export Control (Tariff Rate Quotas) Amendment (Trade with United Kingdom) Order 2020</w:t>
      </w:r>
      <w:r>
        <w:rPr>
          <w:rFonts w:ascii="Times New Roman" w:hAnsi="Times New Roman" w:cs="Times New Roman"/>
          <w:sz w:val="24"/>
          <w:szCs w:val="24"/>
        </w:rPr>
        <w:t xml:space="preserve">. Part 2 contains </w:t>
      </w:r>
      <w:r w:rsidR="00C9264A">
        <w:rPr>
          <w:rFonts w:ascii="Times New Roman" w:hAnsi="Times New Roman" w:cs="Times New Roman"/>
          <w:sz w:val="24"/>
          <w:szCs w:val="24"/>
        </w:rPr>
        <w:t>section 130</w:t>
      </w:r>
      <w:r>
        <w:rPr>
          <w:rFonts w:ascii="Times New Roman" w:hAnsi="Times New Roman" w:cs="Times New Roman"/>
          <w:sz w:val="24"/>
          <w:szCs w:val="24"/>
        </w:rPr>
        <w:t xml:space="preserve"> which </w:t>
      </w:r>
      <w:r w:rsidR="00C9264A">
        <w:rPr>
          <w:rFonts w:ascii="Times New Roman" w:hAnsi="Times New Roman" w:cs="Times New Roman"/>
          <w:sz w:val="24"/>
          <w:szCs w:val="24"/>
        </w:rPr>
        <w:t>provides for</w:t>
      </w:r>
      <w:r>
        <w:rPr>
          <w:rFonts w:ascii="Times New Roman" w:hAnsi="Times New Roman" w:cs="Times New Roman"/>
          <w:sz w:val="24"/>
          <w:szCs w:val="24"/>
        </w:rPr>
        <w:t xml:space="preserve"> the continued application of the </w:t>
      </w:r>
      <w:r>
        <w:rPr>
          <w:rFonts w:ascii="Times New Roman" w:hAnsi="Times New Roman" w:cs="Times New Roman"/>
          <w:i/>
          <w:sz w:val="24"/>
          <w:szCs w:val="24"/>
        </w:rPr>
        <w:t>Export Control (High Quality Beef Export to the European Union Tariff Rate Quotas) Order 2016</w:t>
      </w:r>
      <w:r w:rsidR="00C50CE0">
        <w:rPr>
          <w:rFonts w:ascii="Times New Roman" w:hAnsi="Times New Roman" w:cs="Times New Roman"/>
          <w:i/>
          <w:sz w:val="24"/>
          <w:szCs w:val="24"/>
        </w:rPr>
        <w:t xml:space="preserve"> </w:t>
      </w:r>
      <w:r w:rsidR="00C50CE0">
        <w:rPr>
          <w:rFonts w:ascii="Times New Roman" w:hAnsi="Times New Roman" w:cs="Times New Roman"/>
          <w:sz w:val="24"/>
          <w:szCs w:val="24"/>
        </w:rPr>
        <w:t>in relati</w:t>
      </w:r>
      <w:r w:rsidR="00762B0B">
        <w:rPr>
          <w:rFonts w:ascii="Times New Roman" w:hAnsi="Times New Roman" w:cs="Times New Roman"/>
          <w:sz w:val="24"/>
          <w:szCs w:val="24"/>
        </w:rPr>
        <w:t>on to the quota year ending on 3</w:t>
      </w:r>
      <w:r w:rsidR="00C50CE0">
        <w:rPr>
          <w:rFonts w:ascii="Times New Roman" w:hAnsi="Times New Roman" w:cs="Times New Roman"/>
          <w:sz w:val="24"/>
          <w:szCs w:val="24"/>
        </w:rPr>
        <w:t>0 June 2020</w:t>
      </w:r>
      <w:r>
        <w:rPr>
          <w:rFonts w:ascii="Times New Roman" w:hAnsi="Times New Roman" w:cs="Times New Roman"/>
          <w:i/>
          <w:sz w:val="24"/>
          <w:szCs w:val="24"/>
        </w:rPr>
        <w:t>.</w:t>
      </w:r>
    </w:p>
    <w:p w14:paraId="311C1E8D" w14:textId="77777777" w:rsidR="00170615" w:rsidRDefault="00170615" w:rsidP="005F6B9F">
      <w:pPr>
        <w:spacing w:after="0" w:line="240" w:lineRule="auto"/>
        <w:rPr>
          <w:rFonts w:ascii="Times New Roman" w:hAnsi="Times New Roman" w:cs="Times New Roman"/>
          <w:sz w:val="24"/>
          <w:szCs w:val="24"/>
        </w:rPr>
      </w:pPr>
    </w:p>
    <w:p w14:paraId="1ECCDD18" w14:textId="708BF209" w:rsidR="00762B0B" w:rsidRDefault="00EA6D73" w:rsidP="005F6B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130 provides that the </w:t>
      </w:r>
      <w:r w:rsidR="00C9264A">
        <w:rPr>
          <w:rFonts w:ascii="Times New Roman" w:hAnsi="Times New Roman" w:cs="Times New Roman"/>
          <w:i/>
          <w:sz w:val="24"/>
          <w:szCs w:val="24"/>
        </w:rPr>
        <w:t>Export Control (High Quality Beef Export to the European Union Tariff Rate Quotas) Order 2016</w:t>
      </w:r>
      <w:r w:rsidR="00C9264A">
        <w:rPr>
          <w:rFonts w:ascii="Times New Roman" w:hAnsi="Times New Roman" w:cs="Times New Roman"/>
          <w:sz w:val="24"/>
          <w:szCs w:val="24"/>
        </w:rPr>
        <w:t xml:space="preserve"> (the </w:t>
      </w:r>
      <w:r w:rsidR="00C9264A" w:rsidRPr="00CE777A">
        <w:rPr>
          <w:rFonts w:ascii="Times New Roman" w:hAnsi="Times New Roman" w:cs="Times New Roman"/>
          <w:sz w:val="24"/>
          <w:szCs w:val="24"/>
        </w:rPr>
        <w:t>continuing Order</w:t>
      </w:r>
      <w:r w:rsidR="00C9264A">
        <w:rPr>
          <w:rFonts w:ascii="Times New Roman" w:hAnsi="Times New Roman" w:cs="Times New Roman"/>
          <w:b/>
          <w:i/>
          <w:sz w:val="24"/>
          <w:szCs w:val="24"/>
        </w:rPr>
        <w:t>)</w:t>
      </w:r>
      <w:r w:rsidR="00C9264A">
        <w:rPr>
          <w:rFonts w:ascii="Times New Roman" w:hAnsi="Times New Roman" w:cs="Times New Roman"/>
          <w:sz w:val="24"/>
          <w:szCs w:val="24"/>
        </w:rPr>
        <w:t xml:space="preserve"> continues to apply under subsection 129(3) of this instrument in relation to the quota year ending on 30 June 2020 as if the definition of </w:t>
      </w:r>
      <w:r w:rsidR="00C9264A" w:rsidRPr="00CE777A">
        <w:rPr>
          <w:rFonts w:ascii="Times New Roman" w:hAnsi="Times New Roman" w:cs="Times New Roman"/>
          <w:sz w:val="24"/>
          <w:szCs w:val="24"/>
        </w:rPr>
        <w:t>EU</w:t>
      </w:r>
      <w:r w:rsidR="00C9264A">
        <w:rPr>
          <w:rFonts w:ascii="Times New Roman" w:hAnsi="Times New Roman" w:cs="Times New Roman"/>
          <w:sz w:val="24"/>
          <w:szCs w:val="24"/>
        </w:rPr>
        <w:t xml:space="preserve"> in subsection 5(1) of the continuing Order included at the end “and, during the UK withdrawal transition period, includes the United Kingdom” and the </w:t>
      </w:r>
      <w:r w:rsidR="00A44BFD">
        <w:rPr>
          <w:rFonts w:ascii="Times New Roman" w:hAnsi="Times New Roman" w:cs="Times New Roman"/>
          <w:sz w:val="24"/>
          <w:szCs w:val="24"/>
        </w:rPr>
        <w:t xml:space="preserve"> </w:t>
      </w:r>
      <w:r w:rsidR="00762B0B">
        <w:rPr>
          <w:rFonts w:ascii="Times New Roman" w:hAnsi="Times New Roman" w:cs="Times New Roman"/>
          <w:sz w:val="24"/>
          <w:szCs w:val="24"/>
        </w:rPr>
        <w:t xml:space="preserve"> </w:t>
      </w:r>
      <w:r w:rsidR="009C344A">
        <w:rPr>
          <w:rFonts w:ascii="Times New Roman" w:hAnsi="Times New Roman" w:cs="Times New Roman"/>
          <w:sz w:val="24"/>
          <w:szCs w:val="24"/>
        </w:rPr>
        <w:t xml:space="preserve">definition of </w:t>
      </w:r>
      <w:r w:rsidR="00762B0B" w:rsidRPr="00CE777A">
        <w:rPr>
          <w:rFonts w:ascii="Times New Roman" w:hAnsi="Times New Roman" w:cs="Times New Roman"/>
          <w:sz w:val="24"/>
          <w:szCs w:val="24"/>
        </w:rPr>
        <w:t xml:space="preserve">UK </w:t>
      </w:r>
      <w:r w:rsidR="00A44BFD" w:rsidRPr="00CE777A">
        <w:rPr>
          <w:rFonts w:ascii="Times New Roman" w:hAnsi="Times New Roman" w:cs="Times New Roman"/>
          <w:sz w:val="24"/>
          <w:szCs w:val="24"/>
        </w:rPr>
        <w:t>withdrawal transition period</w:t>
      </w:r>
      <w:r w:rsidR="00A44BFD" w:rsidRPr="00895F03">
        <w:rPr>
          <w:rFonts w:ascii="Times New Roman" w:hAnsi="Times New Roman" w:cs="Times New Roman"/>
          <w:b/>
          <w:i/>
          <w:sz w:val="24"/>
          <w:szCs w:val="24"/>
        </w:rPr>
        <w:t xml:space="preserve"> </w:t>
      </w:r>
      <w:r w:rsidR="00C9264A">
        <w:rPr>
          <w:rFonts w:ascii="Times New Roman" w:hAnsi="Times New Roman" w:cs="Times New Roman"/>
          <w:sz w:val="24"/>
          <w:szCs w:val="24"/>
        </w:rPr>
        <w:t>were inserted into subsection 5(1) of the continuing Order</w:t>
      </w:r>
      <w:r w:rsidR="00A44BFD">
        <w:rPr>
          <w:rFonts w:ascii="Times New Roman" w:hAnsi="Times New Roman" w:cs="Times New Roman"/>
          <w:sz w:val="24"/>
          <w:szCs w:val="24"/>
        </w:rPr>
        <w:t>.</w:t>
      </w:r>
      <w:r w:rsidR="00782988">
        <w:rPr>
          <w:rFonts w:ascii="Times New Roman" w:hAnsi="Times New Roman" w:cs="Times New Roman"/>
          <w:sz w:val="24"/>
          <w:szCs w:val="24"/>
        </w:rPr>
        <w:t xml:space="preserve"> </w:t>
      </w:r>
    </w:p>
    <w:p w14:paraId="344A9B57" w14:textId="77777777" w:rsidR="00762B0B" w:rsidRDefault="00762B0B" w:rsidP="005F6B9F">
      <w:pPr>
        <w:spacing w:after="0" w:line="240" w:lineRule="auto"/>
        <w:rPr>
          <w:rFonts w:ascii="Times New Roman" w:hAnsi="Times New Roman" w:cs="Times New Roman"/>
          <w:sz w:val="24"/>
          <w:szCs w:val="24"/>
        </w:rPr>
      </w:pPr>
    </w:p>
    <w:p w14:paraId="2D36263C" w14:textId="4EB9719C" w:rsidR="005F6B9F" w:rsidRPr="00782988" w:rsidRDefault="00782988" w:rsidP="005F6B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enables the UK to be considered a member of the EU for the remainder of the quota year ending 30 June 2020 </w:t>
      </w:r>
      <w:r w:rsidR="00762B0B">
        <w:rPr>
          <w:rFonts w:ascii="Times New Roman" w:hAnsi="Times New Roman" w:cs="Times New Roman"/>
          <w:sz w:val="24"/>
          <w:szCs w:val="24"/>
        </w:rPr>
        <w:t xml:space="preserve"> such</w:t>
      </w:r>
      <w:r>
        <w:rPr>
          <w:rFonts w:ascii="Times New Roman" w:hAnsi="Times New Roman" w:cs="Times New Roman"/>
          <w:sz w:val="24"/>
          <w:szCs w:val="24"/>
        </w:rPr>
        <w:t xml:space="preserve"> that the EU high quality beef TRQ</w:t>
      </w:r>
      <w:r w:rsidR="00762B0B">
        <w:rPr>
          <w:rFonts w:ascii="Times New Roman" w:hAnsi="Times New Roman" w:cs="Times New Roman"/>
          <w:sz w:val="24"/>
          <w:szCs w:val="24"/>
        </w:rPr>
        <w:t xml:space="preserve"> system under the continuing Order</w:t>
      </w:r>
      <w:r>
        <w:rPr>
          <w:rFonts w:ascii="Times New Roman" w:hAnsi="Times New Roman" w:cs="Times New Roman"/>
          <w:sz w:val="24"/>
          <w:szCs w:val="24"/>
        </w:rPr>
        <w:t xml:space="preserve"> can continue to be used for exports to the UK in that period.</w:t>
      </w:r>
      <w:bookmarkStart w:id="0" w:name="_GoBack"/>
      <w:bookmarkEnd w:id="0"/>
    </w:p>
    <w:p w14:paraId="1165862B" w14:textId="77777777" w:rsidR="00660955" w:rsidRDefault="00660955" w:rsidP="00782988">
      <w:pPr>
        <w:spacing w:after="0" w:line="240" w:lineRule="auto"/>
        <w:jc w:val="right"/>
        <w:rPr>
          <w:rFonts w:ascii="Times New Roman" w:hAnsi="Times New Roman" w:cs="Times New Roman"/>
          <w:b/>
          <w:sz w:val="24"/>
          <w:szCs w:val="24"/>
        </w:rPr>
      </w:pPr>
    </w:p>
    <w:p w14:paraId="7ED8E633" w14:textId="77777777" w:rsidR="00660955" w:rsidRDefault="00660955" w:rsidP="00782988">
      <w:pPr>
        <w:spacing w:after="0" w:line="240" w:lineRule="auto"/>
        <w:jc w:val="right"/>
        <w:rPr>
          <w:rFonts w:ascii="Times New Roman" w:hAnsi="Times New Roman" w:cs="Times New Roman"/>
          <w:b/>
          <w:sz w:val="24"/>
          <w:szCs w:val="24"/>
        </w:rPr>
      </w:pPr>
    </w:p>
    <w:p w14:paraId="620436C6" w14:textId="77777777" w:rsidR="00660955" w:rsidRDefault="00660955" w:rsidP="00782988">
      <w:pPr>
        <w:spacing w:after="0" w:line="240" w:lineRule="auto"/>
        <w:jc w:val="right"/>
        <w:rPr>
          <w:rFonts w:ascii="Times New Roman" w:hAnsi="Times New Roman" w:cs="Times New Roman"/>
          <w:b/>
          <w:sz w:val="24"/>
          <w:szCs w:val="24"/>
        </w:rPr>
      </w:pPr>
    </w:p>
    <w:p w14:paraId="56B63AB2" w14:textId="77777777" w:rsidR="00660955" w:rsidRDefault="00660955" w:rsidP="00782988">
      <w:pPr>
        <w:spacing w:after="0" w:line="240" w:lineRule="auto"/>
        <w:jc w:val="right"/>
        <w:rPr>
          <w:rFonts w:ascii="Times New Roman" w:hAnsi="Times New Roman" w:cs="Times New Roman"/>
          <w:b/>
          <w:sz w:val="24"/>
          <w:szCs w:val="24"/>
        </w:rPr>
      </w:pPr>
    </w:p>
    <w:p w14:paraId="27F6A6AB" w14:textId="77777777" w:rsidR="00660955" w:rsidRDefault="00660955" w:rsidP="00782988">
      <w:pPr>
        <w:spacing w:after="0" w:line="240" w:lineRule="auto"/>
        <w:jc w:val="right"/>
        <w:rPr>
          <w:rFonts w:ascii="Times New Roman" w:hAnsi="Times New Roman" w:cs="Times New Roman"/>
          <w:b/>
          <w:sz w:val="24"/>
          <w:szCs w:val="24"/>
        </w:rPr>
      </w:pPr>
    </w:p>
    <w:p w14:paraId="3C64A618" w14:textId="77777777" w:rsidR="00660955" w:rsidRDefault="00660955" w:rsidP="00782988">
      <w:pPr>
        <w:spacing w:after="0" w:line="240" w:lineRule="auto"/>
        <w:jc w:val="right"/>
        <w:rPr>
          <w:rFonts w:ascii="Times New Roman" w:hAnsi="Times New Roman" w:cs="Times New Roman"/>
          <w:b/>
          <w:sz w:val="24"/>
          <w:szCs w:val="24"/>
        </w:rPr>
      </w:pPr>
    </w:p>
    <w:p w14:paraId="7C44B47E" w14:textId="77777777" w:rsidR="00660955" w:rsidRDefault="00660955" w:rsidP="00782988">
      <w:pPr>
        <w:spacing w:after="0" w:line="240" w:lineRule="auto"/>
        <w:jc w:val="right"/>
        <w:rPr>
          <w:rFonts w:ascii="Times New Roman" w:hAnsi="Times New Roman" w:cs="Times New Roman"/>
          <w:b/>
          <w:sz w:val="24"/>
          <w:szCs w:val="24"/>
        </w:rPr>
      </w:pPr>
    </w:p>
    <w:p w14:paraId="72CD3471" w14:textId="77777777" w:rsidR="00660955" w:rsidRDefault="00660955" w:rsidP="00782988">
      <w:pPr>
        <w:spacing w:after="0" w:line="240" w:lineRule="auto"/>
        <w:jc w:val="right"/>
        <w:rPr>
          <w:rFonts w:ascii="Times New Roman" w:hAnsi="Times New Roman" w:cs="Times New Roman"/>
          <w:b/>
          <w:sz w:val="24"/>
          <w:szCs w:val="24"/>
        </w:rPr>
      </w:pPr>
    </w:p>
    <w:p w14:paraId="4561B7D4" w14:textId="77777777" w:rsidR="00660955" w:rsidRDefault="00660955" w:rsidP="00782988">
      <w:pPr>
        <w:spacing w:after="0" w:line="240" w:lineRule="auto"/>
        <w:jc w:val="right"/>
        <w:rPr>
          <w:rFonts w:ascii="Times New Roman" w:hAnsi="Times New Roman" w:cs="Times New Roman"/>
          <w:b/>
          <w:sz w:val="24"/>
          <w:szCs w:val="24"/>
        </w:rPr>
      </w:pPr>
    </w:p>
    <w:p w14:paraId="50D625B1" w14:textId="77777777" w:rsidR="00660955" w:rsidRDefault="00660955" w:rsidP="00782988">
      <w:pPr>
        <w:spacing w:after="0" w:line="240" w:lineRule="auto"/>
        <w:jc w:val="right"/>
        <w:rPr>
          <w:rFonts w:ascii="Times New Roman" w:hAnsi="Times New Roman" w:cs="Times New Roman"/>
          <w:b/>
          <w:sz w:val="24"/>
          <w:szCs w:val="24"/>
        </w:rPr>
      </w:pPr>
    </w:p>
    <w:p w14:paraId="4270E3CC" w14:textId="77777777" w:rsidR="00660955" w:rsidRDefault="00660955" w:rsidP="00782988">
      <w:pPr>
        <w:spacing w:after="0" w:line="240" w:lineRule="auto"/>
        <w:jc w:val="right"/>
        <w:rPr>
          <w:rFonts w:ascii="Times New Roman" w:hAnsi="Times New Roman" w:cs="Times New Roman"/>
          <w:b/>
          <w:sz w:val="24"/>
          <w:szCs w:val="24"/>
        </w:rPr>
      </w:pPr>
    </w:p>
    <w:p w14:paraId="7FDFE38B" w14:textId="77777777" w:rsidR="00660955" w:rsidRDefault="00660955" w:rsidP="00782988">
      <w:pPr>
        <w:spacing w:after="0" w:line="240" w:lineRule="auto"/>
        <w:jc w:val="right"/>
        <w:rPr>
          <w:rFonts w:ascii="Times New Roman" w:hAnsi="Times New Roman" w:cs="Times New Roman"/>
          <w:b/>
          <w:sz w:val="24"/>
          <w:szCs w:val="24"/>
        </w:rPr>
      </w:pPr>
    </w:p>
    <w:p w14:paraId="4B2954EA" w14:textId="77777777" w:rsidR="00660955" w:rsidRDefault="00660955" w:rsidP="00782988">
      <w:pPr>
        <w:spacing w:after="0" w:line="240" w:lineRule="auto"/>
        <w:jc w:val="right"/>
        <w:rPr>
          <w:rFonts w:ascii="Times New Roman" w:hAnsi="Times New Roman" w:cs="Times New Roman"/>
          <w:b/>
          <w:sz w:val="24"/>
          <w:szCs w:val="24"/>
        </w:rPr>
      </w:pPr>
    </w:p>
    <w:p w14:paraId="0BAB73F2" w14:textId="77777777" w:rsidR="00660955" w:rsidRDefault="00660955" w:rsidP="00782988">
      <w:pPr>
        <w:spacing w:after="0" w:line="240" w:lineRule="auto"/>
        <w:jc w:val="right"/>
        <w:rPr>
          <w:rFonts w:ascii="Times New Roman" w:hAnsi="Times New Roman" w:cs="Times New Roman"/>
          <w:b/>
          <w:sz w:val="24"/>
          <w:szCs w:val="24"/>
        </w:rPr>
      </w:pPr>
    </w:p>
    <w:p w14:paraId="4B8BC3B6" w14:textId="77777777" w:rsidR="00660955" w:rsidRDefault="00660955" w:rsidP="00782988">
      <w:pPr>
        <w:spacing w:after="0" w:line="240" w:lineRule="auto"/>
        <w:jc w:val="right"/>
        <w:rPr>
          <w:rFonts w:ascii="Times New Roman" w:hAnsi="Times New Roman" w:cs="Times New Roman"/>
          <w:b/>
          <w:sz w:val="24"/>
          <w:szCs w:val="24"/>
        </w:rPr>
      </w:pPr>
    </w:p>
    <w:p w14:paraId="4BDFEAD1" w14:textId="77777777" w:rsidR="00660955" w:rsidRDefault="00660955" w:rsidP="00782988">
      <w:pPr>
        <w:spacing w:after="0" w:line="240" w:lineRule="auto"/>
        <w:jc w:val="right"/>
        <w:rPr>
          <w:rFonts w:ascii="Times New Roman" w:hAnsi="Times New Roman" w:cs="Times New Roman"/>
          <w:b/>
          <w:sz w:val="24"/>
          <w:szCs w:val="24"/>
        </w:rPr>
      </w:pPr>
    </w:p>
    <w:p w14:paraId="68403BA0" w14:textId="77777777" w:rsidR="00660955" w:rsidRDefault="00660955" w:rsidP="00782988">
      <w:pPr>
        <w:spacing w:after="0" w:line="240" w:lineRule="auto"/>
        <w:jc w:val="right"/>
        <w:rPr>
          <w:rFonts w:ascii="Times New Roman" w:hAnsi="Times New Roman" w:cs="Times New Roman"/>
          <w:b/>
          <w:sz w:val="24"/>
          <w:szCs w:val="24"/>
        </w:rPr>
      </w:pPr>
    </w:p>
    <w:p w14:paraId="033C51F4" w14:textId="77777777" w:rsidR="00660955" w:rsidRDefault="00660955" w:rsidP="00782988">
      <w:pPr>
        <w:spacing w:after="0" w:line="240" w:lineRule="auto"/>
        <w:jc w:val="right"/>
        <w:rPr>
          <w:rFonts w:ascii="Times New Roman" w:hAnsi="Times New Roman" w:cs="Times New Roman"/>
          <w:b/>
          <w:sz w:val="24"/>
          <w:szCs w:val="24"/>
        </w:rPr>
      </w:pPr>
    </w:p>
    <w:p w14:paraId="3C20B58A" w14:textId="77777777" w:rsidR="00660955" w:rsidRDefault="00660955" w:rsidP="00782988">
      <w:pPr>
        <w:spacing w:after="0" w:line="240" w:lineRule="auto"/>
        <w:jc w:val="right"/>
        <w:rPr>
          <w:rFonts w:ascii="Times New Roman" w:hAnsi="Times New Roman" w:cs="Times New Roman"/>
          <w:b/>
          <w:sz w:val="24"/>
          <w:szCs w:val="24"/>
        </w:rPr>
      </w:pPr>
    </w:p>
    <w:p w14:paraId="4DE135F1" w14:textId="77777777" w:rsidR="00660955" w:rsidRDefault="00660955" w:rsidP="00782988">
      <w:pPr>
        <w:spacing w:after="0" w:line="240" w:lineRule="auto"/>
        <w:jc w:val="right"/>
        <w:rPr>
          <w:rFonts w:ascii="Times New Roman" w:hAnsi="Times New Roman" w:cs="Times New Roman"/>
          <w:b/>
          <w:sz w:val="24"/>
          <w:szCs w:val="24"/>
        </w:rPr>
      </w:pPr>
    </w:p>
    <w:p w14:paraId="53DF41FB" w14:textId="77777777" w:rsidR="00660955" w:rsidRDefault="00660955" w:rsidP="00782988">
      <w:pPr>
        <w:spacing w:after="0" w:line="240" w:lineRule="auto"/>
        <w:jc w:val="right"/>
        <w:rPr>
          <w:rFonts w:ascii="Times New Roman" w:hAnsi="Times New Roman" w:cs="Times New Roman"/>
          <w:b/>
          <w:sz w:val="24"/>
          <w:szCs w:val="24"/>
        </w:rPr>
      </w:pPr>
    </w:p>
    <w:p w14:paraId="36F31572" w14:textId="77777777" w:rsidR="00660955" w:rsidRDefault="00660955" w:rsidP="00782988">
      <w:pPr>
        <w:spacing w:after="0" w:line="240" w:lineRule="auto"/>
        <w:jc w:val="right"/>
        <w:rPr>
          <w:rFonts w:ascii="Times New Roman" w:hAnsi="Times New Roman" w:cs="Times New Roman"/>
          <w:b/>
          <w:sz w:val="24"/>
          <w:szCs w:val="24"/>
        </w:rPr>
      </w:pPr>
    </w:p>
    <w:p w14:paraId="268A9965" w14:textId="77777777" w:rsidR="00660955" w:rsidRDefault="00660955" w:rsidP="00782988">
      <w:pPr>
        <w:spacing w:after="0" w:line="240" w:lineRule="auto"/>
        <w:jc w:val="right"/>
        <w:rPr>
          <w:rFonts w:ascii="Times New Roman" w:hAnsi="Times New Roman" w:cs="Times New Roman"/>
          <w:b/>
          <w:sz w:val="24"/>
          <w:szCs w:val="24"/>
        </w:rPr>
      </w:pPr>
    </w:p>
    <w:p w14:paraId="25FBB074" w14:textId="77777777" w:rsidR="00660955" w:rsidRDefault="00660955" w:rsidP="0053195D">
      <w:pPr>
        <w:spacing w:after="0" w:line="240" w:lineRule="auto"/>
        <w:rPr>
          <w:rFonts w:ascii="Times New Roman" w:hAnsi="Times New Roman" w:cs="Times New Roman"/>
          <w:b/>
          <w:sz w:val="24"/>
          <w:szCs w:val="24"/>
        </w:rPr>
      </w:pPr>
    </w:p>
    <w:p w14:paraId="43AD2097" w14:textId="77777777" w:rsidR="002B1DB3" w:rsidRPr="00782988" w:rsidRDefault="00EA6D73" w:rsidP="00782988">
      <w:pPr>
        <w:spacing w:after="0" w:line="240" w:lineRule="auto"/>
        <w:jc w:val="right"/>
        <w:rPr>
          <w:rFonts w:ascii="Times New Roman" w:hAnsi="Times New Roman" w:cs="Times New Roman"/>
          <w:b/>
          <w:sz w:val="24"/>
          <w:szCs w:val="24"/>
        </w:rPr>
      </w:pPr>
      <w:r w:rsidRPr="00782988">
        <w:rPr>
          <w:rFonts w:ascii="Times New Roman" w:hAnsi="Times New Roman" w:cs="Times New Roman"/>
          <w:b/>
          <w:sz w:val="24"/>
          <w:szCs w:val="24"/>
        </w:rPr>
        <w:lastRenderedPageBreak/>
        <w:t>ATTACHMENT B</w:t>
      </w:r>
    </w:p>
    <w:p w14:paraId="63C82183" w14:textId="77777777" w:rsidR="008C4CEA" w:rsidRPr="005D1ABF" w:rsidRDefault="008C4CEA" w:rsidP="005D1ABF">
      <w:pPr>
        <w:spacing w:after="0" w:line="240" w:lineRule="auto"/>
        <w:rPr>
          <w:rFonts w:ascii="Times New Roman" w:hAnsi="Times New Roman" w:cs="Times New Roman"/>
          <w:sz w:val="24"/>
          <w:szCs w:val="24"/>
        </w:rPr>
      </w:pPr>
    </w:p>
    <w:p w14:paraId="0FBA8492" w14:textId="77777777" w:rsidR="002B1DB3" w:rsidRDefault="00EA6D7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017C90B0" w14:textId="77777777" w:rsidR="00762B0B" w:rsidRPr="005D1ABF" w:rsidRDefault="00762B0B" w:rsidP="005D1ABF">
      <w:pPr>
        <w:spacing w:after="0" w:line="240" w:lineRule="auto"/>
        <w:jc w:val="center"/>
        <w:rPr>
          <w:rFonts w:ascii="Times New Roman" w:hAnsi="Times New Roman" w:cs="Times New Roman"/>
          <w:b/>
          <w:sz w:val="24"/>
          <w:szCs w:val="24"/>
        </w:rPr>
      </w:pPr>
    </w:p>
    <w:p w14:paraId="22C75388" w14:textId="77777777" w:rsidR="002B1DB3" w:rsidRPr="005D1ABF" w:rsidRDefault="00EA6D7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3DC4699" w14:textId="77777777" w:rsidR="002B1DB3" w:rsidRPr="005D1ABF" w:rsidRDefault="002B1DB3" w:rsidP="005D1ABF">
      <w:pPr>
        <w:spacing w:after="0" w:line="240" w:lineRule="auto"/>
        <w:jc w:val="center"/>
        <w:rPr>
          <w:rFonts w:ascii="Times New Roman" w:hAnsi="Times New Roman" w:cs="Times New Roman"/>
          <w:sz w:val="24"/>
          <w:szCs w:val="24"/>
        </w:rPr>
      </w:pPr>
    </w:p>
    <w:p w14:paraId="448D37C8" w14:textId="77777777" w:rsidR="002B1DB3" w:rsidRDefault="00EA6D73" w:rsidP="005D1AB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Export Control (Tariff Rate Quotas</w:t>
      </w:r>
      <w:r w:rsidR="00223417">
        <w:rPr>
          <w:rFonts w:ascii="Times New Roman" w:hAnsi="Times New Roman" w:cs="Times New Roman"/>
          <w:i/>
          <w:sz w:val="24"/>
          <w:szCs w:val="24"/>
        </w:rPr>
        <w:t>) Amendment (</w:t>
      </w:r>
      <w:r>
        <w:rPr>
          <w:rFonts w:ascii="Times New Roman" w:hAnsi="Times New Roman" w:cs="Times New Roman"/>
          <w:i/>
          <w:sz w:val="24"/>
          <w:szCs w:val="24"/>
        </w:rPr>
        <w:t xml:space="preserve">Trade with United Kingdom) Order </w:t>
      </w:r>
      <w:r w:rsidRPr="005D1ABF">
        <w:rPr>
          <w:rFonts w:ascii="Times New Roman" w:hAnsi="Times New Roman" w:cs="Times New Roman"/>
          <w:i/>
          <w:sz w:val="24"/>
          <w:szCs w:val="24"/>
        </w:rPr>
        <w:t>20</w:t>
      </w:r>
      <w:r w:rsidR="00223417">
        <w:rPr>
          <w:rFonts w:ascii="Times New Roman" w:hAnsi="Times New Roman" w:cs="Times New Roman"/>
          <w:i/>
          <w:sz w:val="24"/>
          <w:szCs w:val="24"/>
        </w:rPr>
        <w:t>20</w:t>
      </w:r>
    </w:p>
    <w:p w14:paraId="78A1CDDE" w14:textId="77777777" w:rsidR="00135CB8" w:rsidRPr="005D1ABF" w:rsidRDefault="00135CB8" w:rsidP="0047610A">
      <w:pPr>
        <w:spacing w:after="0" w:line="240" w:lineRule="auto"/>
        <w:rPr>
          <w:rFonts w:ascii="Times New Roman" w:hAnsi="Times New Roman" w:cs="Times New Roman"/>
          <w:sz w:val="24"/>
          <w:szCs w:val="24"/>
        </w:rPr>
      </w:pPr>
    </w:p>
    <w:p w14:paraId="7263B229" w14:textId="77777777" w:rsidR="002B1DB3" w:rsidRPr="005D1ABF" w:rsidRDefault="00EA6D73" w:rsidP="0047610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5B6BA1D" w14:textId="77777777" w:rsidR="002B1DB3" w:rsidRPr="005D1ABF" w:rsidRDefault="002B1DB3" w:rsidP="005D1ABF">
      <w:pPr>
        <w:spacing w:after="0" w:line="240" w:lineRule="auto"/>
        <w:rPr>
          <w:rFonts w:ascii="Times New Roman" w:hAnsi="Times New Roman" w:cs="Times New Roman"/>
          <w:sz w:val="24"/>
          <w:szCs w:val="24"/>
        </w:rPr>
      </w:pPr>
    </w:p>
    <w:p w14:paraId="7E0EE809" w14:textId="77777777" w:rsidR="00E01D60" w:rsidRDefault="00EA6D73" w:rsidP="003E373B">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CE8AB11" w14:textId="77777777" w:rsidR="00762B0B" w:rsidRPr="003E373B" w:rsidRDefault="00762B0B" w:rsidP="003E373B">
      <w:pPr>
        <w:spacing w:after="0" w:line="240" w:lineRule="auto"/>
        <w:jc w:val="both"/>
        <w:rPr>
          <w:rFonts w:ascii="Times New Roman" w:hAnsi="Times New Roman" w:cs="Times New Roman"/>
          <w:b/>
          <w:sz w:val="24"/>
          <w:szCs w:val="24"/>
        </w:rPr>
      </w:pPr>
    </w:p>
    <w:p w14:paraId="24F76027" w14:textId="77777777" w:rsidR="006F2301" w:rsidRDefault="00EA6D73"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Export Control (Tariff Rate Quotas</w:t>
      </w:r>
      <w:r w:rsidR="00223417">
        <w:rPr>
          <w:rFonts w:ascii="Times New Roman" w:hAnsi="Times New Roman" w:cs="Times New Roman"/>
          <w:i/>
          <w:sz w:val="24"/>
          <w:szCs w:val="24"/>
        </w:rPr>
        <w:t>) Amendment (</w:t>
      </w:r>
      <w:r>
        <w:rPr>
          <w:rFonts w:ascii="Times New Roman" w:hAnsi="Times New Roman" w:cs="Times New Roman"/>
          <w:i/>
          <w:sz w:val="24"/>
          <w:szCs w:val="24"/>
        </w:rPr>
        <w:t xml:space="preserve">Trade with United Kingdom) Order </w:t>
      </w:r>
      <w:r w:rsidRPr="005D1ABF">
        <w:rPr>
          <w:rFonts w:ascii="Times New Roman" w:hAnsi="Times New Roman" w:cs="Times New Roman"/>
          <w:i/>
          <w:sz w:val="24"/>
          <w:szCs w:val="24"/>
        </w:rPr>
        <w:t>20</w:t>
      </w:r>
      <w:r w:rsidR="00223417">
        <w:rPr>
          <w:rFonts w:ascii="Times New Roman" w:hAnsi="Times New Roman" w:cs="Times New Roman"/>
          <w:i/>
          <w:sz w:val="24"/>
          <w:szCs w:val="24"/>
        </w:rPr>
        <w:t>20</w:t>
      </w:r>
      <w:r>
        <w:rPr>
          <w:rFonts w:ascii="Times New Roman" w:hAnsi="Times New Roman" w:cs="Times New Roman"/>
          <w:i/>
          <w:sz w:val="24"/>
          <w:szCs w:val="24"/>
        </w:rPr>
        <w:t xml:space="preserve"> </w:t>
      </w:r>
      <w:r w:rsidR="008258EF">
        <w:rPr>
          <w:rFonts w:ascii="Times New Roman" w:hAnsi="Times New Roman" w:cs="Times New Roman"/>
          <w:sz w:val="24"/>
          <w:szCs w:val="24"/>
        </w:rPr>
        <w:t xml:space="preserve">(Amendment Order) </w:t>
      </w:r>
      <w:r>
        <w:rPr>
          <w:rFonts w:ascii="Times New Roman" w:hAnsi="Times New Roman" w:cs="Times New Roman"/>
          <w:sz w:val="24"/>
          <w:szCs w:val="24"/>
        </w:rPr>
        <w:t xml:space="preserve">is to </w:t>
      </w:r>
      <w:r w:rsidR="00ED7E5E">
        <w:rPr>
          <w:rFonts w:ascii="Times New Roman" w:hAnsi="Times New Roman" w:cs="Times New Roman"/>
          <w:sz w:val="24"/>
        </w:rPr>
        <w:t xml:space="preserve">amend the </w:t>
      </w:r>
      <w:r w:rsidR="00ED7E5E" w:rsidRPr="00480293">
        <w:rPr>
          <w:rFonts w:ascii="Times New Roman" w:hAnsi="Times New Roman" w:cs="Times New Roman"/>
          <w:i/>
          <w:sz w:val="24"/>
        </w:rPr>
        <w:t>Export Control (Tariff Rate Quotas) Order 201</w:t>
      </w:r>
      <w:r w:rsidR="00223417">
        <w:rPr>
          <w:rFonts w:ascii="Times New Roman" w:hAnsi="Times New Roman" w:cs="Times New Roman"/>
          <w:i/>
          <w:sz w:val="24"/>
        </w:rPr>
        <w:t>9</w:t>
      </w:r>
      <w:r w:rsidR="00ED7E5E">
        <w:rPr>
          <w:rFonts w:ascii="Times New Roman" w:hAnsi="Times New Roman" w:cs="Times New Roman"/>
          <w:i/>
          <w:sz w:val="24"/>
        </w:rPr>
        <w:t xml:space="preserve"> </w:t>
      </w:r>
      <w:r w:rsidR="00ED7E5E">
        <w:rPr>
          <w:rFonts w:ascii="Times New Roman" w:hAnsi="Times New Roman" w:cs="Times New Roman"/>
          <w:sz w:val="24"/>
        </w:rPr>
        <w:t xml:space="preserve">to reflect that the United Kingdom has withdrawn from the European Union with transitional arrangements in place. </w:t>
      </w:r>
      <w:r w:rsidR="00DF6AF2">
        <w:rPr>
          <w:rFonts w:ascii="Times New Roman" w:hAnsi="Times New Roman" w:cs="Times New Roman"/>
          <w:sz w:val="24"/>
        </w:rPr>
        <w:t xml:space="preserve">This </w:t>
      </w:r>
      <w:r w:rsidR="008258EF">
        <w:rPr>
          <w:rFonts w:ascii="Times New Roman" w:hAnsi="Times New Roman" w:cs="Times New Roman"/>
          <w:sz w:val="24"/>
        </w:rPr>
        <w:t xml:space="preserve">Amendment Order </w:t>
      </w:r>
      <w:r w:rsidR="00FD04BC">
        <w:rPr>
          <w:rFonts w:ascii="Times New Roman" w:hAnsi="Times New Roman" w:cs="Times New Roman"/>
          <w:sz w:val="24"/>
        </w:rPr>
        <w:t>ensures</w:t>
      </w:r>
      <w:r w:rsidR="00DF6AF2">
        <w:rPr>
          <w:rFonts w:ascii="Times New Roman" w:hAnsi="Times New Roman" w:cs="Times New Roman"/>
          <w:sz w:val="24"/>
        </w:rPr>
        <w:t xml:space="preserve"> that the department can continue to issue tariff rate quota certificates to Australian exporters for eligible products being shipped to the UK</w:t>
      </w:r>
      <w:r w:rsidR="00DC4F16">
        <w:rPr>
          <w:rFonts w:ascii="Times New Roman" w:hAnsi="Times New Roman" w:cs="Times New Roman"/>
          <w:sz w:val="24"/>
        </w:rPr>
        <w:t xml:space="preserve"> </w:t>
      </w:r>
      <w:r w:rsidR="00DF6AF2">
        <w:rPr>
          <w:rFonts w:ascii="Times New Roman" w:hAnsi="Times New Roman" w:cs="Times New Roman"/>
          <w:sz w:val="24"/>
        </w:rPr>
        <w:t xml:space="preserve">during the </w:t>
      </w:r>
      <w:r w:rsidR="00610C97">
        <w:rPr>
          <w:rFonts w:ascii="Times New Roman" w:hAnsi="Times New Roman" w:cs="Times New Roman"/>
          <w:sz w:val="24"/>
        </w:rPr>
        <w:t>withdrawal transition period.</w:t>
      </w:r>
    </w:p>
    <w:p w14:paraId="41307BC1" w14:textId="77777777" w:rsidR="002B1DB3" w:rsidRPr="005D1ABF" w:rsidRDefault="002B1DB3" w:rsidP="005D1ABF">
      <w:pPr>
        <w:spacing w:after="0" w:line="240" w:lineRule="auto"/>
        <w:rPr>
          <w:rFonts w:ascii="Times New Roman" w:hAnsi="Times New Roman" w:cs="Times New Roman"/>
          <w:sz w:val="24"/>
          <w:szCs w:val="24"/>
        </w:rPr>
      </w:pPr>
    </w:p>
    <w:p w14:paraId="7C086ECE" w14:textId="77777777" w:rsidR="002B1DB3" w:rsidRDefault="00EA6D7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6A8FD0EA" w14:textId="77777777" w:rsidR="00762B0B" w:rsidRPr="005D1ABF" w:rsidRDefault="00762B0B" w:rsidP="005D1ABF">
      <w:pPr>
        <w:spacing w:after="0" w:line="240" w:lineRule="auto"/>
        <w:jc w:val="both"/>
        <w:rPr>
          <w:rFonts w:ascii="Times New Roman" w:hAnsi="Times New Roman" w:cs="Times New Roman"/>
          <w:b/>
          <w:sz w:val="24"/>
          <w:szCs w:val="24"/>
        </w:rPr>
      </w:pPr>
    </w:p>
    <w:p w14:paraId="2A4E996B" w14:textId="77777777" w:rsidR="002B1DB3" w:rsidRPr="005D1ABF" w:rsidRDefault="00EA6D7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246073BE" w14:textId="77777777" w:rsidR="002B1DB3" w:rsidRPr="005D1ABF" w:rsidRDefault="002B1DB3" w:rsidP="005D1ABF">
      <w:pPr>
        <w:spacing w:after="0" w:line="240" w:lineRule="auto"/>
        <w:rPr>
          <w:rFonts w:ascii="Times New Roman" w:hAnsi="Times New Roman" w:cs="Times New Roman"/>
          <w:sz w:val="24"/>
          <w:szCs w:val="24"/>
        </w:rPr>
      </w:pPr>
    </w:p>
    <w:p w14:paraId="2344F9A5" w14:textId="77777777" w:rsidR="002B1DB3" w:rsidRDefault="00EA6D7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829FC92" w14:textId="77777777" w:rsidR="00762B0B" w:rsidRPr="005D1ABF" w:rsidRDefault="00762B0B" w:rsidP="005D1ABF">
      <w:pPr>
        <w:spacing w:after="0" w:line="240" w:lineRule="auto"/>
        <w:jc w:val="both"/>
        <w:rPr>
          <w:rFonts w:ascii="Times New Roman" w:hAnsi="Times New Roman" w:cs="Times New Roman"/>
          <w:b/>
          <w:sz w:val="24"/>
          <w:szCs w:val="24"/>
        </w:rPr>
      </w:pPr>
    </w:p>
    <w:p w14:paraId="6DCB2768" w14:textId="77777777" w:rsidR="002B1DB3" w:rsidRPr="005D1ABF" w:rsidRDefault="00EA6D7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25B3ADBB" w14:textId="77777777" w:rsidR="002B1DB3" w:rsidRPr="005D1ABF" w:rsidRDefault="002B1DB3" w:rsidP="005D1ABF">
      <w:pPr>
        <w:spacing w:after="0" w:line="240" w:lineRule="auto"/>
        <w:rPr>
          <w:rFonts w:ascii="Times New Roman" w:hAnsi="Times New Roman" w:cs="Times New Roman"/>
          <w:sz w:val="24"/>
          <w:szCs w:val="24"/>
        </w:rPr>
      </w:pPr>
    </w:p>
    <w:p w14:paraId="791C969A" w14:textId="77777777" w:rsidR="002B1DB3" w:rsidRPr="005D1ABF" w:rsidRDefault="002B1DB3" w:rsidP="005D1ABF">
      <w:pPr>
        <w:spacing w:after="0" w:line="240" w:lineRule="auto"/>
        <w:rPr>
          <w:rFonts w:ascii="Times New Roman" w:hAnsi="Times New Roman" w:cs="Times New Roman"/>
          <w:sz w:val="24"/>
          <w:szCs w:val="24"/>
        </w:rPr>
      </w:pPr>
    </w:p>
    <w:p w14:paraId="58CA9093" w14:textId="77777777" w:rsidR="00135CB8" w:rsidRPr="00135CB8" w:rsidRDefault="00EA6D73" w:rsidP="00135CB8">
      <w:pPr>
        <w:spacing w:after="0" w:line="240" w:lineRule="auto"/>
        <w:jc w:val="center"/>
        <w:rPr>
          <w:rFonts w:ascii="Times New Roman" w:hAnsi="Times New Roman"/>
          <w:b/>
          <w:bCs/>
          <w:sz w:val="24"/>
          <w:szCs w:val="24"/>
        </w:rPr>
      </w:pPr>
      <w:r>
        <w:rPr>
          <w:rFonts w:ascii="Times New Roman" w:hAnsi="Times New Roman"/>
          <w:b/>
          <w:bCs/>
          <w:sz w:val="24"/>
          <w:szCs w:val="24"/>
        </w:rPr>
        <w:t>Debbie Langford</w:t>
      </w:r>
    </w:p>
    <w:p w14:paraId="6E193057" w14:textId="77777777" w:rsidR="00135CB8" w:rsidRPr="00135CB8" w:rsidRDefault="00EA6D73" w:rsidP="00135CB8">
      <w:pPr>
        <w:spacing w:after="0" w:line="240" w:lineRule="auto"/>
        <w:jc w:val="center"/>
        <w:rPr>
          <w:rFonts w:ascii="Times New Roman" w:hAnsi="Times New Roman"/>
          <w:b/>
          <w:bCs/>
          <w:sz w:val="24"/>
          <w:szCs w:val="24"/>
        </w:rPr>
      </w:pPr>
      <w:r w:rsidRPr="00135CB8">
        <w:rPr>
          <w:rFonts w:ascii="Times New Roman" w:hAnsi="Times New Roman"/>
          <w:b/>
          <w:bCs/>
          <w:sz w:val="24"/>
          <w:szCs w:val="24"/>
        </w:rPr>
        <w:t xml:space="preserve">Assistant Secretary </w:t>
      </w:r>
    </w:p>
    <w:p w14:paraId="57606ABF" w14:textId="77777777" w:rsidR="00135CB8" w:rsidRPr="00135CB8" w:rsidRDefault="00EA6D73" w:rsidP="00135CB8">
      <w:pPr>
        <w:spacing w:after="0" w:line="240" w:lineRule="auto"/>
        <w:jc w:val="center"/>
        <w:rPr>
          <w:rFonts w:ascii="Times New Roman" w:hAnsi="Times New Roman"/>
          <w:b/>
          <w:bCs/>
          <w:sz w:val="24"/>
          <w:szCs w:val="24"/>
        </w:rPr>
      </w:pPr>
      <w:r w:rsidRPr="00135CB8">
        <w:rPr>
          <w:rFonts w:ascii="Times New Roman" w:hAnsi="Times New Roman"/>
          <w:b/>
          <w:bCs/>
          <w:sz w:val="24"/>
          <w:szCs w:val="24"/>
        </w:rPr>
        <w:t>Residues and Food Branch</w:t>
      </w:r>
    </w:p>
    <w:p w14:paraId="28EC0604" w14:textId="77777777" w:rsidR="00135CB8" w:rsidRPr="00135CB8" w:rsidRDefault="00EA6D73" w:rsidP="00135CB8">
      <w:pPr>
        <w:spacing w:after="0" w:line="240" w:lineRule="auto"/>
        <w:jc w:val="center"/>
        <w:rPr>
          <w:rFonts w:ascii="Times New Roman" w:hAnsi="Times New Roman"/>
          <w:b/>
          <w:bCs/>
          <w:sz w:val="24"/>
          <w:szCs w:val="24"/>
        </w:rPr>
      </w:pPr>
      <w:r w:rsidRPr="00135CB8">
        <w:rPr>
          <w:rFonts w:ascii="Times New Roman" w:hAnsi="Times New Roman"/>
          <w:b/>
          <w:bCs/>
          <w:sz w:val="24"/>
          <w:szCs w:val="24"/>
        </w:rPr>
        <w:t>Exports Division</w:t>
      </w:r>
    </w:p>
    <w:p w14:paraId="01AF9F20" w14:textId="12199711" w:rsidR="00135CB8" w:rsidRPr="00135CB8" w:rsidRDefault="00EA6D73" w:rsidP="00135CB8">
      <w:pPr>
        <w:spacing w:after="0" w:line="240" w:lineRule="auto"/>
        <w:jc w:val="center"/>
        <w:rPr>
          <w:rFonts w:ascii="Times New Roman" w:hAnsi="Times New Roman"/>
          <w:b/>
          <w:bCs/>
          <w:sz w:val="24"/>
          <w:szCs w:val="24"/>
        </w:rPr>
      </w:pPr>
      <w:r w:rsidRPr="00135CB8">
        <w:rPr>
          <w:rFonts w:ascii="Times New Roman" w:hAnsi="Times New Roman"/>
          <w:b/>
          <w:bCs/>
          <w:sz w:val="24"/>
          <w:szCs w:val="24"/>
        </w:rPr>
        <w:t xml:space="preserve"> Department of Agriculture</w:t>
      </w:r>
      <w:r w:rsidR="0047610A">
        <w:rPr>
          <w:rFonts w:ascii="Times New Roman" w:hAnsi="Times New Roman"/>
          <w:b/>
          <w:bCs/>
          <w:sz w:val="24"/>
          <w:szCs w:val="24"/>
        </w:rPr>
        <w:t>, Water and the Environment</w:t>
      </w:r>
    </w:p>
    <w:p w14:paraId="49782FAB" w14:textId="77777777" w:rsidR="002B1DB3" w:rsidRPr="005D1ABF" w:rsidRDefault="002B1DB3" w:rsidP="005D1ABF">
      <w:pPr>
        <w:spacing w:after="0" w:line="240" w:lineRule="auto"/>
        <w:jc w:val="center"/>
        <w:rPr>
          <w:rFonts w:ascii="Times New Roman" w:hAnsi="Times New Roman" w:cs="Times New Roman"/>
          <w:sz w:val="24"/>
          <w:szCs w:val="24"/>
        </w:rPr>
      </w:pPr>
    </w:p>
    <w:p w14:paraId="22C990F0" w14:textId="77777777" w:rsidR="005C1AC3" w:rsidRPr="005D1ABF" w:rsidRDefault="005C1AC3" w:rsidP="005D1ABF">
      <w:pPr>
        <w:spacing w:after="0" w:line="240" w:lineRule="auto"/>
        <w:jc w:val="center"/>
        <w:rPr>
          <w:rFonts w:ascii="Times New Roman" w:hAnsi="Times New Roman" w:cs="Times New Roman"/>
          <w:sz w:val="24"/>
          <w:szCs w:val="24"/>
        </w:rPr>
      </w:pPr>
    </w:p>
    <w:p w14:paraId="29C9FB30"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882CA196">
      <w:start w:val="1"/>
      <w:numFmt w:val="bullet"/>
      <w:lvlText w:val=""/>
      <w:lvlJc w:val="left"/>
      <w:pPr>
        <w:ind w:left="720" w:hanging="360"/>
      </w:pPr>
      <w:rPr>
        <w:rFonts w:ascii="Symbol" w:hAnsi="Symbol" w:hint="default"/>
      </w:rPr>
    </w:lvl>
    <w:lvl w:ilvl="1" w:tplc="9F1A3D96">
      <w:start w:val="1"/>
      <w:numFmt w:val="bullet"/>
      <w:lvlText w:val="o"/>
      <w:lvlJc w:val="left"/>
      <w:pPr>
        <w:ind w:left="1440" w:hanging="360"/>
      </w:pPr>
      <w:rPr>
        <w:rFonts w:ascii="Courier New" w:hAnsi="Courier New" w:cs="Courier New" w:hint="default"/>
      </w:rPr>
    </w:lvl>
    <w:lvl w:ilvl="2" w:tplc="FF18F140" w:tentative="1">
      <w:start w:val="1"/>
      <w:numFmt w:val="bullet"/>
      <w:lvlText w:val=""/>
      <w:lvlJc w:val="left"/>
      <w:pPr>
        <w:ind w:left="2160" w:hanging="360"/>
      </w:pPr>
      <w:rPr>
        <w:rFonts w:ascii="Wingdings" w:hAnsi="Wingdings" w:hint="default"/>
      </w:rPr>
    </w:lvl>
    <w:lvl w:ilvl="3" w:tplc="DE32BEF0" w:tentative="1">
      <w:start w:val="1"/>
      <w:numFmt w:val="bullet"/>
      <w:lvlText w:val=""/>
      <w:lvlJc w:val="left"/>
      <w:pPr>
        <w:ind w:left="2880" w:hanging="360"/>
      </w:pPr>
      <w:rPr>
        <w:rFonts w:ascii="Symbol" w:hAnsi="Symbol" w:hint="default"/>
      </w:rPr>
    </w:lvl>
    <w:lvl w:ilvl="4" w:tplc="7C484948" w:tentative="1">
      <w:start w:val="1"/>
      <w:numFmt w:val="bullet"/>
      <w:lvlText w:val="o"/>
      <w:lvlJc w:val="left"/>
      <w:pPr>
        <w:ind w:left="3600" w:hanging="360"/>
      </w:pPr>
      <w:rPr>
        <w:rFonts w:ascii="Courier New" w:hAnsi="Courier New" w:cs="Courier New" w:hint="default"/>
      </w:rPr>
    </w:lvl>
    <w:lvl w:ilvl="5" w:tplc="C00075FA" w:tentative="1">
      <w:start w:val="1"/>
      <w:numFmt w:val="bullet"/>
      <w:lvlText w:val=""/>
      <w:lvlJc w:val="left"/>
      <w:pPr>
        <w:ind w:left="4320" w:hanging="360"/>
      </w:pPr>
      <w:rPr>
        <w:rFonts w:ascii="Wingdings" w:hAnsi="Wingdings" w:hint="default"/>
      </w:rPr>
    </w:lvl>
    <w:lvl w:ilvl="6" w:tplc="8C147370" w:tentative="1">
      <w:start w:val="1"/>
      <w:numFmt w:val="bullet"/>
      <w:lvlText w:val=""/>
      <w:lvlJc w:val="left"/>
      <w:pPr>
        <w:ind w:left="5040" w:hanging="360"/>
      </w:pPr>
      <w:rPr>
        <w:rFonts w:ascii="Symbol" w:hAnsi="Symbol" w:hint="default"/>
      </w:rPr>
    </w:lvl>
    <w:lvl w:ilvl="7" w:tplc="FC561F70" w:tentative="1">
      <w:start w:val="1"/>
      <w:numFmt w:val="bullet"/>
      <w:lvlText w:val="o"/>
      <w:lvlJc w:val="left"/>
      <w:pPr>
        <w:ind w:left="5760" w:hanging="360"/>
      </w:pPr>
      <w:rPr>
        <w:rFonts w:ascii="Courier New" w:hAnsi="Courier New" w:cs="Courier New" w:hint="default"/>
      </w:rPr>
    </w:lvl>
    <w:lvl w:ilvl="8" w:tplc="78CA5834"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DB40E412">
      <w:start w:val="1"/>
      <w:numFmt w:val="lowerLetter"/>
      <w:lvlText w:val="%1)"/>
      <w:lvlJc w:val="left"/>
      <w:pPr>
        <w:ind w:left="720" w:hanging="360"/>
      </w:pPr>
    </w:lvl>
    <w:lvl w:ilvl="1" w:tplc="0EEE14FE" w:tentative="1">
      <w:start w:val="1"/>
      <w:numFmt w:val="lowerLetter"/>
      <w:lvlText w:val="%2."/>
      <w:lvlJc w:val="left"/>
      <w:pPr>
        <w:ind w:left="1440" w:hanging="360"/>
      </w:pPr>
    </w:lvl>
    <w:lvl w:ilvl="2" w:tplc="B2420E06" w:tentative="1">
      <w:start w:val="1"/>
      <w:numFmt w:val="lowerRoman"/>
      <w:lvlText w:val="%3."/>
      <w:lvlJc w:val="right"/>
      <w:pPr>
        <w:ind w:left="2160" w:hanging="180"/>
      </w:pPr>
    </w:lvl>
    <w:lvl w:ilvl="3" w:tplc="4E884828" w:tentative="1">
      <w:start w:val="1"/>
      <w:numFmt w:val="decimal"/>
      <w:lvlText w:val="%4."/>
      <w:lvlJc w:val="left"/>
      <w:pPr>
        <w:ind w:left="2880" w:hanging="360"/>
      </w:pPr>
    </w:lvl>
    <w:lvl w:ilvl="4" w:tplc="96222082" w:tentative="1">
      <w:start w:val="1"/>
      <w:numFmt w:val="lowerLetter"/>
      <w:lvlText w:val="%5."/>
      <w:lvlJc w:val="left"/>
      <w:pPr>
        <w:ind w:left="3600" w:hanging="360"/>
      </w:pPr>
    </w:lvl>
    <w:lvl w:ilvl="5" w:tplc="79540CC0" w:tentative="1">
      <w:start w:val="1"/>
      <w:numFmt w:val="lowerRoman"/>
      <w:lvlText w:val="%6."/>
      <w:lvlJc w:val="right"/>
      <w:pPr>
        <w:ind w:left="4320" w:hanging="180"/>
      </w:pPr>
    </w:lvl>
    <w:lvl w:ilvl="6" w:tplc="8DACA90C" w:tentative="1">
      <w:start w:val="1"/>
      <w:numFmt w:val="decimal"/>
      <w:lvlText w:val="%7."/>
      <w:lvlJc w:val="left"/>
      <w:pPr>
        <w:ind w:left="5040" w:hanging="360"/>
      </w:pPr>
    </w:lvl>
    <w:lvl w:ilvl="7" w:tplc="C804FA6C" w:tentative="1">
      <w:start w:val="1"/>
      <w:numFmt w:val="lowerLetter"/>
      <w:lvlText w:val="%8."/>
      <w:lvlJc w:val="left"/>
      <w:pPr>
        <w:ind w:left="5760" w:hanging="360"/>
      </w:pPr>
    </w:lvl>
    <w:lvl w:ilvl="8" w:tplc="A7EEF972"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83549EEC">
      <w:numFmt w:val="bullet"/>
      <w:lvlText w:val="-"/>
      <w:lvlJc w:val="left"/>
      <w:pPr>
        <w:ind w:left="1080" w:hanging="360"/>
      </w:pPr>
      <w:rPr>
        <w:rFonts w:ascii="Calibri" w:eastAsia="Times New Roman" w:hAnsi="Calibri" w:cs="Calibri" w:hint="default"/>
      </w:rPr>
    </w:lvl>
    <w:lvl w:ilvl="1" w:tplc="5FF472CC" w:tentative="1">
      <w:start w:val="1"/>
      <w:numFmt w:val="bullet"/>
      <w:lvlText w:val="o"/>
      <w:lvlJc w:val="left"/>
      <w:pPr>
        <w:ind w:left="1800" w:hanging="360"/>
      </w:pPr>
      <w:rPr>
        <w:rFonts w:ascii="Courier New" w:hAnsi="Courier New" w:cs="Courier New" w:hint="default"/>
      </w:rPr>
    </w:lvl>
    <w:lvl w:ilvl="2" w:tplc="85069EB8" w:tentative="1">
      <w:start w:val="1"/>
      <w:numFmt w:val="bullet"/>
      <w:lvlText w:val=""/>
      <w:lvlJc w:val="left"/>
      <w:pPr>
        <w:ind w:left="2520" w:hanging="360"/>
      </w:pPr>
      <w:rPr>
        <w:rFonts w:ascii="Wingdings" w:hAnsi="Wingdings" w:hint="default"/>
      </w:rPr>
    </w:lvl>
    <w:lvl w:ilvl="3" w:tplc="A7CA9D16" w:tentative="1">
      <w:start w:val="1"/>
      <w:numFmt w:val="bullet"/>
      <w:lvlText w:val=""/>
      <w:lvlJc w:val="left"/>
      <w:pPr>
        <w:ind w:left="3240" w:hanging="360"/>
      </w:pPr>
      <w:rPr>
        <w:rFonts w:ascii="Symbol" w:hAnsi="Symbol" w:hint="default"/>
      </w:rPr>
    </w:lvl>
    <w:lvl w:ilvl="4" w:tplc="BAFAC164" w:tentative="1">
      <w:start w:val="1"/>
      <w:numFmt w:val="bullet"/>
      <w:lvlText w:val="o"/>
      <w:lvlJc w:val="left"/>
      <w:pPr>
        <w:ind w:left="3960" w:hanging="360"/>
      </w:pPr>
      <w:rPr>
        <w:rFonts w:ascii="Courier New" w:hAnsi="Courier New" w:cs="Courier New" w:hint="default"/>
      </w:rPr>
    </w:lvl>
    <w:lvl w:ilvl="5" w:tplc="A9C430B0" w:tentative="1">
      <w:start w:val="1"/>
      <w:numFmt w:val="bullet"/>
      <w:lvlText w:val=""/>
      <w:lvlJc w:val="left"/>
      <w:pPr>
        <w:ind w:left="4680" w:hanging="360"/>
      </w:pPr>
      <w:rPr>
        <w:rFonts w:ascii="Wingdings" w:hAnsi="Wingdings" w:hint="default"/>
      </w:rPr>
    </w:lvl>
    <w:lvl w:ilvl="6" w:tplc="3294D750" w:tentative="1">
      <w:start w:val="1"/>
      <w:numFmt w:val="bullet"/>
      <w:lvlText w:val=""/>
      <w:lvlJc w:val="left"/>
      <w:pPr>
        <w:ind w:left="5400" w:hanging="360"/>
      </w:pPr>
      <w:rPr>
        <w:rFonts w:ascii="Symbol" w:hAnsi="Symbol" w:hint="default"/>
      </w:rPr>
    </w:lvl>
    <w:lvl w:ilvl="7" w:tplc="CF86E6F0" w:tentative="1">
      <w:start w:val="1"/>
      <w:numFmt w:val="bullet"/>
      <w:lvlText w:val="o"/>
      <w:lvlJc w:val="left"/>
      <w:pPr>
        <w:ind w:left="6120" w:hanging="360"/>
      </w:pPr>
      <w:rPr>
        <w:rFonts w:ascii="Courier New" w:hAnsi="Courier New" w:cs="Courier New" w:hint="default"/>
      </w:rPr>
    </w:lvl>
    <w:lvl w:ilvl="8" w:tplc="356830D8"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AB66F638">
      <w:start w:val="1"/>
      <w:numFmt w:val="bullet"/>
      <w:lvlText w:val=""/>
      <w:lvlJc w:val="left"/>
      <w:pPr>
        <w:ind w:left="720" w:hanging="360"/>
      </w:pPr>
      <w:rPr>
        <w:rFonts w:ascii="Symbol" w:hAnsi="Symbol" w:hint="default"/>
      </w:rPr>
    </w:lvl>
    <w:lvl w:ilvl="1" w:tplc="7A80F182">
      <w:start w:val="1"/>
      <w:numFmt w:val="bullet"/>
      <w:lvlText w:val="o"/>
      <w:lvlJc w:val="left"/>
      <w:pPr>
        <w:ind w:left="1440" w:hanging="360"/>
      </w:pPr>
      <w:rPr>
        <w:rFonts w:ascii="Courier New" w:hAnsi="Courier New" w:cs="Courier New" w:hint="default"/>
      </w:rPr>
    </w:lvl>
    <w:lvl w:ilvl="2" w:tplc="C60C67C2" w:tentative="1">
      <w:start w:val="1"/>
      <w:numFmt w:val="bullet"/>
      <w:lvlText w:val=""/>
      <w:lvlJc w:val="left"/>
      <w:pPr>
        <w:ind w:left="2160" w:hanging="360"/>
      </w:pPr>
      <w:rPr>
        <w:rFonts w:ascii="Wingdings" w:hAnsi="Wingdings" w:hint="default"/>
      </w:rPr>
    </w:lvl>
    <w:lvl w:ilvl="3" w:tplc="DEDAE2A6" w:tentative="1">
      <w:start w:val="1"/>
      <w:numFmt w:val="bullet"/>
      <w:lvlText w:val=""/>
      <w:lvlJc w:val="left"/>
      <w:pPr>
        <w:ind w:left="2880" w:hanging="360"/>
      </w:pPr>
      <w:rPr>
        <w:rFonts w:ascii="Symbol" w:hAnsi="Symbol" w:hint="default"/>
      </w:rPr>
    </w:lvl>
    <w:lvl w:ilvl="4" w:tplc="9B663906" w:tentative="1">
      <w:start w:val="1"/>
      <w:numFmt w:val="bullet"/>
      <w:lvlText w:val="o"/>
      <w:lvlJc w:val="left"/>
      <w:pPr>
        <w:ind w:left="3600" w:hanging="360"/>
      </w:pPr>
      <w:rPr>
        <w:rFonts w:ascii="Courier New" w:hAnsi="Courier New" w:cs="Courier New" w:hint="default"/>
      </w:rPr>
    </w:lvl>
    <w:lvl w:ilvl="5" w:tplc="F40C01D0" w:tentative="1">
      <w:start w:val="1"/>
      <w:numFmt w:val="bullet"/>
      <w:lvlText w:val=""/>
      <w:lvlJc w:val="left"/>
      <w:pPr>
        <w:ind w:left="4320" w:hanging="360"/>
      </w:pPr>
      <w:rPr>
        <w:rFonts w:ascii="Wingdings" w:hAnsi="Wingdings" w:hint="default"/>
      </w:rPr>
    </w:lvl>
    <w:lvl w:ilvl="6" w:tplc="F87AF642" w:tentative="1">
      <w:start w:val="1"/>
      <w:numFmt w:val="bullet"/>
      <w:lvlText w:val=""/>
      <w:lvlJc w:val="left"/>
      <w:pPr>
        <w:ind w:left="5040" w:hanging="360"/>
      </w:pPr>
      <w:rPr>
        <w:rFonts w:ascii="Symbol" w:hAnsi="Symbol" w:hint="default"/>
      </w:rPr>
    </w:lvl>
    <w:lvl w:ilvl="7" w:tplc="F22C181E" w:tentative="1">
      <w:start w:val="1"/>
      <w:numFmt w:val="bullet"/>
      <w:lvlText w:val="o"/>
      <w:lvlJc w:val="left"/>
      <w:pPr>
        <w:ind w:left="5760" w:hanging="360"/>
      </w:pPr>
      <w:rPr>
        <w:rFonts w:ascii="Courier New" w:hAnsi="Courier New" w:cs="Courier New" w:hint="default"/>
      </w:rPr>
    </w:lvl>
    <w:lvl w:ilvl="8" w:tplc="9AE01172"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A0AA450E">
      <w:numFmt w:val="bullet"/>
      <w:lvlText w:val="-"/>
      <w:lvlJc w:val="left"/>
      <w:pPr>
        <w:ind w:left="720" w:hanging="360"/>
      </w:pPr>
      <w:rPr>
        <w:rFonts w:ascii="Calibri" w:eastAsia="Times New Roman" w:hAnsi="Calibri" w:cs="Calibri" w:hint="default"/>
      </w:rPr>
    </w:lvl>
    <w:lvl w:ilvl="1" w:tplc="876E1912" w:tentative="1">
      <w:start w:val="1"/>
      <w:numFmt w:val="bullet"/>
      <w:lvlText w:val="o"/>
      <w:lvlJc w:val="left"/>
      <w:pPr>
        <w:ind w:left="1440" w:hanging="360"/>
      </w:pPr>
      <w:rPr>
        <w:rFonts w:ascii="Courier New" w:hAnsi="Courier New" w:cs="Courier New" w:hint="default"/>
      </w:rPr>
    </w:lvl>
    <w:lvl w:ilvl="2" w:tplc="06BEEF3E" w:tentative="1">
      <w:start w:val="1"/>
      <w:numFmt w:val="bullet"/>
      <w:lvlText w:val=""/>
      <w:lvlJc w:val="left"/>
      <w:pPr>
        <w:ind w:left="2160" w:hanging="360"/>
      </w:pPr>
      <w:rPr>
        <w:rFonts w:ascii="Wingdings" w:hAnsi="Wingdings" w:hint="default"/>
      </w:rPr>
    </w:lvl>
    <w:lvl w:ilvl="3" w:tplc="C09CB30E" w:tentative="1">
      <w:start w:val="1"/>
      <w:numFmt w:val="bullet"/>
      <w:lvlText w:val=""/>
      <w:lvlJc w:val="left"/>
      <w:pPr>
        <w:ind w:left="2880" w:hanging="360"/>
      </w:pPr>
      <w:rPr>
        <w:rFonts w:ascii="Symbol" w:hAnsi="Symbol" w:hint="default"/>
      </w:rPr>
    </w:lvl>
    <w:lvl w:ilvl="4" w:tplc="D4F441FE" w:tentative="1">
      <w:start w:val="1"/>
      <w:numFmt w:val="bullet"/>
      <w:lvlText w:val="o"/>
      <w:lvlJc w:val="left"/>
      <w:pPr>
        <w:ind w:left="3600" w:hanging="360"/>
      </w:pPr>
      <w:rPr>
        <w:rFonts w:ascii="Courier New" w:hAnsi="Courier New" w:cs="Courier New" w:hint="default"/>
      </w:rPr>
    </w:lvl>
    <w:lvl w:ilvl="5" w:tplc="2126154A" w:tentative="1">
      <w:start w:val="1"/>
      <w:numFmt w:val="bullet"/>
      <w:lvlText w:val=""/>
      <w:lvlJc w:val="left"/>
      <w:pPr>
        <w:ind w:left="4320" w:hanging="360"/>
      </w:pPr>
      <w:rPr>
        <w:rFonts w:ascii="Wingdings" w:hAnsi="Wingdings" w:hint="default"/>
      </w:rPr>
    </w:lvl>
    <w:lvl w:ilvl="6" w:tplc="24068174" w:tentative="1">
      <w:start w:val="1"/>
      <w:numFmt w:val="bullet"/>
      <w:lvlText w:val=""/>
      <w:lvlJc w:val="left"/>
      <w:pPr>
        <w:ind w:left="5040" w:hanging="360"/>
      </w:pPr>
      <w:rPr>
        <w:rFonts w:ascii="Symbol" w:hAnsi="Symbol" w:hint="default"/>
      </w:rPr>
    </w:lvl>
    <w:lvl w:ilvl="7" w:tplc="E4A411F2" w:tentative="1">
      <w:start w:val="1"/>
      <w:numFmt w:val="bullet"/>
      <w:lvlText w:val="o"/>
      <w:lvlJc w:val="left"/>
      <w:pPr>
        <w:ind w:left="5760" w:hanging="360"/>
      </w:pPr>
      <w:rPr>
        <w:rFonts w:ascii="Courier New" w:hAnsi="Courier New" w:cs="Courier New" w:hint="default"/>
      </w:rPr>
    </w:lvl>
    <w:lvl w:ilvl="8" w:tplc="B2EA5762"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60982A60">
      <w:start w:val="1"/>
      <w:numFmt w:val="bullet"/>
      <w:lvlText w:val=""/>
      <w:lvlJc w:val="left"/>
      <w:pPr>
        <w:ind w:left="720" w:hanging="360"/>
      </w:pPr>
      <w:rPr>
        <w:rFonts w:ascii="Symbol" w:hAnsi="Symbol" w:hint="default"/>
      </w:rPr>
    </w:lvl>
    <w:lvl w:ilvl="1" w:tplc="3114539E">
      <w:start w:val="1"/>
      <w:numFmt w:val="bullet"/>
      <w:lvlText w:val="o"/>
      <w:lvlJc w:val="left"/>
      <w:pPr>
        <w:ind w:left="1440" w:hanging="360"/>
      </w:pPr>
      <w:rPr>
        <w:rFonts w:ascii="Courier New" w:hAnsi="Courier New" w:cs="Courier New" w:hint="default"/>
      </w:rPr>
    </w:lvl>
    <w:lvl w:ilvl="2" w:tplc="37D09F30" w:tentative="1">
      <w:start w:val="1"/>
      <w:numFmt w:val="bullet"/>
      <w:lvlText w:val=""/>
      <w:lvlJc w:val="left"/>
      <w:pPr>
        <w:ind w:left="2160" w:hanging="360"/>
      </w:pPr>
      <w:rPr>
        <w:rFonts w:ascii="Wingdings" w:hAnsi="Wingdings" w:hint="default"/>
      </w:rPr>
    </w:lvl>
    <w:lvl w:ilvl="3" w:tplc="7E6C8B48" w:tentative="1">
      <w:start w:val="1"/>
      <w:numFmt w:val="bullet"/>
      <w:lvlText w:val=""/>
      <w:lvlJc w:val="left"/>
      <w:pPr>
        <w:ind w:left="2880" w:hanging="360"/>
      </w:pPr>
      <w:rPr>
        <w:rFonts w:ascii="Symbol" w:hAnsi="Symbol" w:hint="default"/>
      </w:rPr>
    </w:lvl>
    <w:lvl w:ilvl="4" w:tplc="C794080C" w:tentative="1">
      <w:start w:val="1"/>
      <w:numFmt w:val="bullet"/>
      <w:lvlText w:val="o"/>
      <w:lvlJc w:val="left"/>
      <w:pPr>
        <w:ind w:left="3600" w:hanging="360"/>
      </w:pPr>
      <w:rPr>
        <w:rFonts w:ascii="Courier New" w:hAnsi="Courier New" w:cs="Courier New" w:hint="default"/>
      </w:rPr>
    </w:lvl>
    <w:lvl w:ilvl="5" w:tplc="02DC1DEA" w:tentative="1">
      <w:start w:val="1"/>
      <w:numFmt w:val="bullet"/>
      <w:lvlText w:val=""/>
      <w:lvlJc w:val="left"/>
      <w:pPr>
        <w:ind w:left="4320" w:hanging="360"/>
      </w:pPr>
      <w:rPr>
        <w:rFonts w:ascii="Wingdings" w:hAnsi="Wingdings" w:hint="default"/>
      </w:rPr>
    </w:lvl>
    <w:lvl w:ilvl="6" w:tplc="D918F9BC" w:tentative="1">
      <w:start w:val="1"/>
      <w:numFmt w:val="bullet"/>
      <w:lvlText w:val=""/>
      <w:lvlJc w:val="left"/>
      <w:pPr>
        <w:ind w:left="5040" w:hanging="360"/>
      </w:pPr>
      <w:rPr>
        <w:rFonts w:ascii="Symbol" w:hAnsi="Symbol" w:hint="default"/>
      </w:rPr>
    </w:lvl>
    <w:lvl w:ilvl="7" w:tplc="50A41740" w:tentative="1">
      <w:start w:val="1"/>
      <w:numFmt w:val="bullet"/>
      <w:lvlText w:val="o"/>
      <w:lvlJc w:val="left"/>
      <w:pPr>
        <w:ind w:left="5760" w:hanging="360"/>
      </w:pPr>
      <w:rPr>
        <w:rFonts w:ascii="Courier New" w:hAnsi="Courier New" w:cs="Courier New" w:hint="default"/>
      </w:rPr>
    </w:lvl>
    <w:lvl w:ilvl="8" w:tplc="4F3ACD82"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E4D4210C">
      <w:start w:val="1"/>
      <w:numFmt w:val="lowerLetter"/>
      <w:lvlText w:val="%1)"/>
      <w:lvlJc w:val="left"/>
      <w:pPr>
        <w:ind w:left="1440" w:hanging="360"/>
      </w:pPr>
    </w:lvl>
    <w:lvl w:ilvl="1" w:tplc="112C1DC0" w:tentative="1">
      <w:start w:val="1"/>
      <w:numFmt w:val="lowerLetter"/>
      <w:lvlText w:val="%2."/>
      <w:lvlJc w:val="left"/>
      <w:pPr>
        <w:ind w:left="2160" w:hanging="360"/>
      </w:pPr>
    </w:lvl>
    <w:lvl w:ilvl="2" w:tplc="9828AAF2" w:tentative="1">
      <w:start w:val="1"/>
      <w:numFmt w:val="lowerRoman"/>
      <w:lvlText w:val="%3."/>
      <w:lvlJc w:val="right"/>
      <w:pPr>
        <w:ind w:left="2880" w:hanging="180"/>
      </w:pPr>
    </w:lvl>
    <w:lvl w:ilvl="3" w:tplc="9DF2F5CA" w:tentative="1">
      <w:start w:val="1"/>
      <w:numFmt w:val="decimal"/>
      <w:lvlText w:val="%4."/>
      <w:lvlJc w:val="left"/>
      <w:pPr>
        <w:ind w:left="3600" w:hanging="360"/>
      </w:pPr>
    </w:lvl>
    <w:lvl w:ilvl="4" w:tplc="EA287D7A" w:tentative="1">
      <w:start w:val="1"/>
      <w:numFmt w:val="lowerLetter"/>
      <w:lvlText w:val="%5."/>
      <w:lvlJc w:val="left"/>
      <w:pPr>
        <w:ind w:left="4320" w:hanging="360"/>
      </w:pPr>
    </w:lvl>
    <w:lvl w:ilvl="5" w:tplc="33EC464E" w:tentative="1">
      <w:start w:val="1"/>
      <w:numFmt w:val="lowerRoman"/>
      <w:lvlText w:val="%6."/>
      <w:lvlJc w:val="right"/>
      <w:pPr>
        <w:ind w:left="5040" w:hanging="180"/>
      </w:pPr>
    </w:lvl>
    <w:lvl w:ilvl="6" w:tplc="AFA26FB8" w:tentative="1">
      <w:start w:val="1"/>
      <w:numFmt w:val="decimal"/>
      <w:lvlText w:val="%7."/>
      <w:lvlJc w:val="left"/>
      <w:pPr>
        <w:ind w:left="5760" w:hanging="360"/>
      </w:pPr>
    </w:lvl>
    <w:lvl w:ilvl="7" w:tplc="7554ABB4" w:tentative="1">
      <w:start w:val="1"/>
      <w:numFmt w:val="lowerLetter"/>
      <w:lvlText w:val="%8."/>
      <w:lvlJc w:val="left"/>
      <w:pPr>
        <w:ind w:left="6480" w:hanging="360"/>
      </w:pPr>
    </w:lvl>
    <w:lvl w:ilvl="8" w:tplc="B8A66FEA"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C1B4AFD8">
      <w:start w:val="1"/>
      <w:numFmt w:val="bullet"/>
      <w:pStyle w:val="HB-Table-dotpoint"/>
      <w:lvlText w:val=""/>
      <w:lvlJc w:val="left"/>
      <w:pPr>
        <w:tabs>
          <w:tab w:val="num" w:pos="720"/>
        </w:tabs>
        <w:ind w:left="720" w:hanging="360"/>
      </w:pPr>
      <w:rPr>
        <w:rFonts w:ascii="Symbol" w:hAnsi="Symbol" w:hint="default"/>
        <w:sz w:val="22"/>
        <w:szCs w:val="22"/>
      </w:rPr>
    </w:lvl>
    <w:lvl w:ilvl="1" w:tplc="675EE2FE" w:tentative="1">
      <w:start w:val="1"/>
      <w:numFmt w:val="bullet"/>
      <w:lvlText w:val="o"/>
      <w:lvlJc w:val="left"/>
      <w:pPr>
        <w:tabs>
          <w:tab w:val="num" w:pos="1004"/>
        </w:tabs>
        <w:ind w:left="1004" w:hanging="360"/>
      </w:pPr>
      <w:rPr>
        <w:rFonts w:ascii="Courier New" w:hAnsi="Courier New" w:cs="Courier New" w:hint="default"/>
      </w:rPr>
    </w:lvl>
    <w:lvl w:ilvl="2" w:tplc="B8AC4046" w:tentative="1">
      <w:start w:val="1"/>
      <w:numFmt w:val="bullet"/>
      <w:lvlText w:val=""/>
      <w:lvlJc w:val="left"/>
      <w:pPr>
        <w:tabs>
          <w:tab w:val="num" w:pos="1724"/>
        </w:tabs>
        <w:ind w:left="1724" w:hanging="360"/>
      </w:pPr>
      <w:rPr>
        <w:rFonts w:ascii="Wingdings" w:hAnsi="Wingdings" w:hint="default"/>
      </w:rPr>
    </w:lvl>
    <w:lvl w:ilvl="3" w:tplc="2C6C84E6" w:tentative="1">
      <w:start w:val="1"/>
      <w:numFmt w:val="bullet"/>
      <w:lvlText w:val=""/>
      <w:lvlJc w:val="left"/>
      <w:pPr>
        <w:tabs>
          <w:tab w:val="num" w:pos="2444"/>
        </w:tabs>
        <w:ind w:left="2444" w:hanging="360"/>
      </w:pPr>
      <w:rPr>
        <w:rFonts w:ascii="Symbol" w:hAnsi="Symbol" w:hint="default"/>
      </w:rPr>
    </w:lvl>
    <w:lvl w:ilvl="4" w:tplc="ED987060" w:tentative="1">
      <w:start w:val="1"/>
      <w:numFmt w:val="bullet"/>
      <w:lvlText w:val="o"/>
      <w:lvlJc w:val="left"/>
      <w:pPr>
        <w:tabs>
          <w:tab w:val="num" w:pos="3164"/>
        </w:tabs>
        <w:ind w:left="3164" w:hanging="360"/>
      </w:pPr>
      <w:rPr>
        <w:rFonts w:ascii="Courier New" w:hAnsi="Courier New" w:cs="Courier New" w:hint="default"/>
      </w:rPr>
    </w:lvl>
    <w:lvl w:ilvl="5" w:tplc="7236FBCC" w:tentative="1">
      <w:start w:val="1"/>
      <w:numFmt w:val="bullet"/>
      <w:lvlText w:val=""/>
      <w:lvlJc w:val="left"/>
      <w:pPr>
        <w:tabs>
          <w:tab w:val="num" w:pos="3884"/>
        </w:tabs>
        <w:ind w:left="3884" w:hanging="360"/>
      </w:pPr>
      <w:rPr>
        <w:rFonts w:ascii="Wingdings" w:hAnsi="Wingdings" w:hint="default"/>
      </w:rPr>
    </w:lvl>
    <w:lvl w:ilvl="6" w:tplc="6C706342" w:tentative="1">
      <w:start w:val="1"/>
      <w:numFmt w:val="bullet"/>
      <w:lvlText w:val=""/>
      <w:lvlJc w:val="left"/>
      <w:pPr>
        <w:tabs>
          <w:tab w:val="num" w:pos="4604"/>
        </w:tabs>
        <w:ind w:left="4604" w:hanging="360"/>
      </w:pPr>
      <w:rPr>
        <w:rFonts w:ascii="Symbol" w:hAnsi="Symbol" w:hint="default"/>
      </w:rPr>
    </w:lvl>
    <w:lvl w:ilvl="7" w:tplc="68C48278" w:tentative="1">
      <w:start w:val="1"/>
      <w:numFmt w:val="bullet"/>
      <w:lvlText w:val="o"/>
      <w:lvlJc w:val="left"/>
      <w:pPr>
        <w:tabs>
          <w:tab w:val="num" w:pos="5324"/>
        </w:tabs>
        <w:ind w:left="5324" w:hanging="360"/>
      </w:pPr>
      <w:rPr>
        <w:rFonts w:ascii="Courier New" w:hAnsi="Courier New" w:cs="Courier New" w:hint="default"/>
      </w:rPr>
    </w:lvl>
    <w:lvl w:ilvl="8" w:tplc="D1C03620"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415CD1A2">
      <w:start w:val="1"/>
      <w:numFmt w:val="lowerLetter"/>
      <w:pStyle w:val="HB-Paragraph-alphpoint"/>
      <w:lvlText w:val="(%1)"/>
      <w:lvlJc w:val="left"/>
      <w:pPr>
        <w:tabs>
          <w:tab w:val="num" w:pos="1211"/>
        </w:tabs>
        <w:ind w:left="1211" w:hanging="360"/>
      </w:pPr>
      <w:rPr>
        <w:rFonts w:hint="default"/>
      </w:rPr>
    </w:lvl>
    <w:lvl w:ilvl="1" w:tplc="DC7068B0" w:tentative="1">
      <w:start w:val="1"/>
      <w:numFmt w:val="lowerLetter"/>
      <w:lvlText w:val="%2."/>
      <w:lvlJc w:val="left"/>
      <w:pPr>
        <w:tabs>
          <w:tab w:val="num" w:pos="2291"/>
        </w:tabs>
        <w:ind w:left="2291" w:hanging="360"/>
      </w:pPr>
    </w:lvl>
    <w:lvl w:ilvl="2" w:tplc="C63686EE">
      <w:start w:val="1"/>
      <w:numFmt w:val="lowerRoman"/>
      <w:lvlText w:val="%3."/>
      <w:lvlJc w:val="right"/>
      <w:pPr>
        <w:tabs>
          <w:tab w:val="num" w:pos="3011"/>
        </w:tabs>
        <w:ind w:left="3011" w:hanging="180"/>
      </w:pPr>
    </w:lvl>
    <w:lvl w:ilvl="3" w:tplc="01963372" w:tentative="1">
      <w:start w:val="1"/>
      <w:numFmt w:val="decimal"/>
      <w:lvlText w:val="%4."/>
      <w:lvlJc w:val="left"/>
      <w:pPr>
        <w:tabs>
          <w:tab w:val="num" w:pos="3731"/>
        </w:tabs>
        <w:ind w:left="3731" w:hanging="360"/>
      </w:pPr>
    </w:lvl>
    <w:lvl w:ilvl="4" w:tplc="06DC77DE" w:tentative="1">
      <w:start w:val="1"/>
      <w:numFmt w:val="lowerLetter"/>
      <w:lvlText w:val="%5."/>
      <w:lvlJc w:val="left"/>
      <w:pPr>
        <w:tabs>
          <w:tab w:val="num" w:pos="4451"/>
        </w:tabs>
        <w:ind w:left="4451" w:hanging="360"/>
      </w:pPr>
    </w:lvl>
    <w:lvl w:ilvl="5" w:tplc="1E4C92FA" w:tentative="1">
      <w:start w:val="1"/>
      <w:numFmt w:val="lowerRoman"/>
      <w:lvlText w:val="%6."/>
      <w:lvlJc w:val="right"/>
      <w:pPr>
        <w:tabs>
          <w:tab w:val="num" w:pos="5171"/>
        </w:tabs>
        <w:ind w:left="5171" w:hanging="180"/>
      </w:pPr>
    </w:lvl>
    <w:lvl w:ilvl="6" w:tplc="14BA7276" w:tentative="1">
      <w:start w:val="1"/>
      <w:numFmt w:val="decimal"/>
      <w:lvlText w:val="%7."/>
      <w:lvlJc w:val="left"/>
      <w:pPr>
        <w:tabs>
          <w:tab w:val="num" w:pos="5891"/>
        </w:tabs>
        <w:ind w:left="5891" w:hanging="360"/>
      </w:pPr>
    </w:lvl>
    <w:lvl w:ilvl="7" w:tplc="B11E3774" w:tentative="1">
      <w:start w:val="1"/>
      <w:numFmt w:val="lowerLetter"/>
      <w:lvlText w:val="%8."/>
      <w:lvlJc w:val="left"/>
      <w:pPr>
        <w:tabs>
          <w:tab w:val="num" w:pos="6611"/>
        </w:tabs>
        <w:ind w:left="6611" w:hanging="360"/>
      </w:pPr>
    </w:lvl>
    <w:lvl w:ilvl="8" w:tplc="CB540F46"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843A2F04">
      <w:start w:val="1"/>
      <w:numFmt w:val="bullet"/>
      <w:lvlText w:val=""/>
      <w:lvlJc w:val="left"/>
      <w:pPr>
        <w:ind w:left="720" w:hanging="360"/>
      </w:pPr>
      <w:rPr>
        <w:rFonts w:ascii="Symbol" w:hAnsi="Symbol" w:hint="default"/>
      </w:rPr>
    </w:lvl>
    <w:lvl w:ilvl="1" w:tplc="3AC64A12">
      <w:start w:val="1"/>
      <w:numFmt w:val="lowerLetter"/>
      <w:lvlText w:val="%2)"/>
      <w:lvlJc w:val="left"/>
      <w:pPr>
        <w:ind w:left="1440" w:hanging="360"/>
      </w:pPr>
      <w:rPr>
        <w:rFonts w:hint="default"/>
      </w:rPr>
    </w:lvl>
    <w:lvl w:ilvl="2" w:tplc="0346F6D2">
      <w:start w:val="1"/>
      <w:numFmt w:val="bullet"/>
      <w:lvlText w:val=""/>
      <w:lvlJc w:val="left"/>
      <w:pPr>
        <w:ind w:left="2160" w:hanging="360"/>
      </w:pPr>
      <w:rPr>
        <w:rFonts w:ascii="Wingdings" w:hAnsi="Wingdings" w:hint="default"/>
      </w:rPr>
    </w:lvl>
    <w:lvl w:ilvl="3" w:tplc="89286DC0" w:tentative="1">
      <w:start w:val="1"/>
      <w:numFmt w:val="bullet"/>
      <w:lvlText w:val=""/>
      <w:lvlJc w:val="left"/>
      <w:pPr>
        <w:ind w:left="2880" w:hanging="360"/>
      </w:pPr>
      <w:rPr>
        <w:rFonts w:ascii="Symbol" w:hAnsi="Symbol" w:hint="default"/>
      </w:rPr>
    </w:lvl>
    <w:lvl w:ilvl="4" w:tplc="0052A478" w:tentative="1">
      <w:start w:val="1"/>
      <w:numFmt w:val="bullet"/>
      <w:lvlText w:val="o"/>
      <w:lvlJc w:val="left"/>
      <w:pPr>
        <w:ind w:left="3600" w:hanging="360"/>
      </w:pPr>
      <w:rPr>
        <w:rFonts w:ascii="Courier New" w:hAnsi="Courier New" w:cs="Courier New" w:hint="default"/>
      </w:rPr>
    </w:lvl>
    <w:lvl w:ilvl="5" w:tplc="2F0E92B8" w:tentative="1">
      <w:start w:val="1"/>
      <w:numFmt w:val="bullet"/>
      <w:lvlText w:val=""/>
      <w:lvlJc w:val="left"/>
      <w:pPr>
        <w:ind w:left="4320" w:hanging="360"/>
      </w:pPr>
      <w:rPr>
        <w:rFonts w:ascii="Wingdings" w:hAnsi="Wingdings" w:hint="default"/>
      </w:rPr>
    </w:lvl>
    <w:lvl w:ilvl="6" w:tplc="1A405C30" w:tentative="1">
      <w:start w:val="1"/>
      <w:numFmt w:val="bullet"/>
      <w:lvlText w:val=""/>
      <w:lvlJc w:val="left"/>
      <w:pPr>
        <w:ind w:left="5040" w:hanging="360"/>
      </w:pPr>
      <w:rPr>
        <w:rFonts w:ascii="Symbol" w:hAnsi="Symbol" w:hint="default"/>
      </w:rPr>
    </w:lvl>
    <w:lvl w:ilvl="7" w:tplc="07B2AA6E" w:tentative="1">
      <w:start w:val="1"/>
      <w:numFmt w:val="bullet"/>
      <w:lvlText w:val="o"/>
      <w:lvlJc w:val="left"/>
      <w:pPr>
        <w:ind w:left="5760" w:hanging="360"/>
      </w:pPr>
      <w:rPr>
        <w:rFonts w:ascii="Courier New" w:hAnsi="Courier New" w:cs="Courier New" w:hint="default"/>
      </w:rPr>
    </w:lvl>
    <w:lvl w:ilvl="8" w:tplc="CAA0E3B0"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4EA21298">
      <w:start w:val="1"/>
      <w:numFmt w:val="lowerLetter"/>
      <w:lvlText w:val="%1)"/>
      <w:lvlJc w:val="left"/>
      <w:pPr>
        <w:ind w:left="1287" w:hanging="360"/>
      </w:pPr>
    </w:lvl>
    <w:lvl w:ilvl="1" w:tplc="BE567FCA" w:tentative="1">
      <w:start w:val="1"/>
      <w:numFmt w:val="lowerLetter"/>
      <w:lvlText w:val="%2."/>
      <w:lvlJc w:val="left"/>
      <w:pPr>
        <w:ind w:left="2007" w:hanging="360"/>
      </w:pPr>
    </w:lvl>
    <w:lvl w:ilvl="2" w:tplc="E9FCF51E" w:tentative="1">
      <w:start w:val="1"/>
      <w:numFmt w:val="lowerRoman"/>
      <w:lvlText w:val="%3."/>
      <w:lvlJc w:val="right"/>
      <w:pPr>
        <w:ind w:left="2727" w:hanging="180"/>
      </w:pPr>
    </w:lvl>
    <w:lvl w:ilvl="3" w:tplc="215290A4" w:tentative="1">
      <w:start w:val="1"/>
      <w:numFmt w:val="decimal"/>
      <w:lvlText w:val="%4."/>
      <w:lvlJc w:val="left"/>
      <w:pPr>
        <w:ind w:left="3447" w:hanging="360"/>
      </w:pPr>
    </w:lvl>
    <w:lvl w:ilvl="4" w:tplc="4D2AD1B2" w:tentative="1">
      <w:start w:val="1"/>
      <w:numFmt w:val="lowerLetter"/>
      <w:lvlText w:val="%5."/>
      <w:lvlJc w:val="left"/>
      <w:pPr>
        <w:ind w:left="4167" w:hanging="360"/>
      </w:pPr>
    </w:lvl>
    <w:lvl w:ilvl="5" w:tplc="19B81B22" w:tentative="1">
      <w:start w:val="1"/>
      <w:numFmt w:val="lowerRoman"/>
      <w:lvlText w:val="%6."/>
      <w:lvlJc w:val="right"/>
      <w:pPr>
        <w:ind w:left="4887" w:hanging="180"/>
      </w:pPr>
    </w:lvl>
    <w:lvl w:ilvl="6" w:tplc="378421CE" w:tentative="1">
      <w:start w:val="1"/>
      <w:numFmt w:val="decimal"/>
      <w:lvlText w:val="%7."/>
      <w:lvlJc w:val="left"/>
      <w:pPr>
        <w:ind w:left="5607" w:hanging="360"/>
      </w:pPr>
    </w:lvl>
    <w:lvl w:ilvl="7" w:tplc="570A7860" w:tentative="1">
      <w:start w:val="1"/>
      <w:numFmt w:val="lowerLetter"/>
      <w:lvlText w:val="%8."/>
      <w:lvlJc w:val="left"/>
      <w:pPr>
        <w:ind w:left="6327" w:hanging="360"/>
      </w:pPr>
    </w:lvl>
    <w:lvl w:ilvl="8" w:tplc="8A8A4B1C"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467214DC">
      <w:start w:val="1"/>
      <w:numFmt w:val="bullet"/>
      <w:lvlText w:val=""/>
      <w:lvlJc w:val="left"/>
      <w:pPr>
        <w:ind w:left="720" w:hanging="360"/>
      </w:pPr>
      <w:rPr>
        <w:rFonts w:ascii="Symbol" w:hAnsi="Symbol" w:hint="default"/>
      </w:rPr>
    </w:lvl>
    <w:lvl w:ilvl="1" w:tplc="7B42F4A2" w:tentative="1">
      <w:start w:val="1"/>
      <w:numFmt w:val="bullet"/>
      <w:lvlText w:val="o"/>
      <w:lvlJc w:val="left"/>
      <w:pPr>
        <w:ind w:left="1440" w:hanging="360"/>
      </w:pPr>
      <w:rPr>
        <w:rFonts w:ascii="Courier New" w:hAnsi="Courier New" w:cs="Courier New" w:hint="default"/>
      </w:rPr>
    </w:lvl>
    <w:lvl w:ilvl="2" w:tplc="9E1E4AD0" w:tentative="1">
      <w:start w:val="1"/>
      <w:numFmt w:val="bullet"/>
      <w:lvlText w:val=""/>
      <w:lvlJc w:val="left"/>
      <w:pPr>
        <w:ind w:left="2160" w:hanging="360"/>
      </w:pPr>
      <w:rPr>
        <w:rFonts w:ascii="Wingdings" w:hAnsi="Wingdings" w:hint="default"/>
      </w:rPr>
    </w:lvl>
    <w:lvl w:ilvl="3" w:tplc="A2E25808" w:tentative="1">
      <w:start w:val="1"/>
      <w:numFmt w:val="bullet"/>
      <w:lvlText w:val=""/>
      <w:lvlJc w:val="left"/>
      <w:pPr>
        <w:ind w:left="2880" w:hanging="360"/>
      </w:pPr>
      <w:rPr>
        <w:rFonts w:ascii="Symbol" w:hAnsi="Symbol" w:hint="default"/>
      </w:rPr>
    </w:lvl>
    <w:lvl w:ilvl="4" w:tplc="81B46FD2" w:tentative="1">
      <w:start w:val="1"/>
      <w:numFmt w:val="bullet"/>
      <w:lvlText w:val="o"/>
      <w:lvlJc w:val="left"/>
      <w:pPr>
        <w:ind w:left="3600" w:hanging="360"/>
      </w:pPr>
      <w:rPr>
        <w:rFonts w:ascii="Courier New" w:hAnsi="Courier New" w:cs="Courier New" w:hint="default"/>
      </w:rPr>
    </w:lvl>
    <w:lvl w:ilvl="5" w:tplc="24E85BD2" w:tentative="1">
      <w:start w:val="1"/>
      <w:numFmt w:val="bullet"/>
      <w:lvlText w:val=""/>
      <w:lvlJc w:val="left"/>
      <w:pPr>
        <w:ind w:left="4320" w:hanging="360"/>
      </w:pPr>
      <w:rPr>
        <w:rFonts w:ascii="Wingdings" w:hAnsi="Wingdings" w:hint="default"/>
      </w:rPr>
    </w:lvl>
    <w:lvl w:ilvl="6" w:tplc="ED080662" w:tentative="1">
      <w:start w:val="1"/>
      <w:numFmt w:val="bullet"/>
      <w:lvlText w:val=""/>
      <w:lvlJc w:val="left"/>
      <w:pPr>
        <w:ind w:left="5040" w:hanging="360"/>
      </w:pPr>
      <w:rPr>
        <w:rFonts w:ascii="Symbol" w:hAnsi="Symbol" w:hint="default"/>
      </w:rPr>
    </w:lvl>
    <w:lvl w:ilvl="7" w:tplc="31AAB09A" w:tentative="1">
      <w:start w:val="1"/>
      <w:numFmt w:val="bullet"/>
      <w:lvlText w:val="o"/>
      <w:lvlJc w:val="left"/>
      <w:pPr>
        <w:ind w:left="5760" w:hanging="360"/>
      </w:pPr>
      <w:rPr>
        <w:rFonts w:ascii="Courier New" w:hAnsi="Courier New" w:cs="Courier New" w:hint="default"/>
      </w:rPr>
    </w:lvl>
    <w:lvl w:ilvl="8" w:tplc="741A9FCC"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ABA45676">
      <w:numFmt w:val="bullet"/>
      <w:lvlText w:val="-"/>
      <w:lvlJc w:val="left"/>
      <w:pPr>
        <w:ind w:left="1080" w:hanging="360"/>
      </w:pPr>
      <w:rPr>
        <w:rFonts w:ascii="Calibri" w:eastAsia="Times New Roman" w:hAnsi="Calibri" w:cs="Calibri" w:hint="default"/>
      </w:rPr>
    </w:lvl>
    <w:lvl w:ilvl="1" w:tplc="656C7A94">
      <w:start w:val="1"/>
      <w:numFmt w:val="bullet"/>
      <w:lvlText w:val="o"/>
      <w:lvlJc w:val="left"/>
      <w:pPr>
        <w:ind w:left="1800" w:hanging="360"/>
      </w:pPr>
      <w:rPr>
        <w:rFonts w:ascii="Courier New" w:hAnsi="Courier New" w:cs="Courier New" w:hint="default"/>
      </w:rPr>
    </w:lvl>
    <w:lvl w:ilvl="2" w:tplc="05C80EA8" w:tentative="1">
      <w:start w:val="1"/>
      <w:numFmt w:val="bullet"/>
      <w:lvlText w:val=""/>
      <w:lvlJc w:val="left"/>
      <w:pPr>
        <w:ind w:left="2520" w:hanging="360"/>
      </w:pPr>
      <w:rPr>
        <w:rFonts w:ascii="Wingdings" w:hAnsi="Wingdings" w:hint="default"/>
      </w:rPr>
    </w:lvl>
    <w:lvl w:ilvl="3" w:tplc="B82860CA" w:tentative="1">
      <w:start w:val="1"/>
      <w:numFmt w:val="bullet"/>
      <w:lvlText w:val=""/>
      <w:lvlJc w:val="left"/>
      <w:pPr>
        <w:ind w:left="3240" w:hanging="360"/>
      </w:pPr>
      <w:rPr>
        <w:rFonts w:ascii="Symbol" w:hAnsi="Symbol" w:hint="default"/>
      </w:rPr>
    </w:lvl>
    <w:lvl w:ilvl="4" w:tplc="9196C648" w:tentative="1">
      <w:start w:val="1"/>
      <w:numFmt w:val="bullet"/>
      <w:lvlText w:val="o"/>
      <w:lvlJc w:val="left"/>
      <w:pPr>
        <w:ind w:left="3960" w:hanging="360"/>
      </w:pPr>
      <w:rPr>
        <w:rFonts w:ascii="Courier New" w:hAnsi="Courier New" w:cs="Courier New" w:hint="default"/>
      </w:rPr>
    </w:lvl>
    <w:lvl w:ilvl="5" w:tplc="6A2C7586" w:tentative="1">
      <w:start w:val="1"/>
      <w:numFmt w:val="bullet"/>
      <w:lvlText w:val=""/>
      <w:lvlJc w:val="left"/>
      <w:pPr>
        <w:ind w:left="4680" w:hanging="360"/>
      </w:pPr>
      <w:rPr>
        <w:rFonts w:ascii="Wingdings" w:hAnsi="Wingdings" w:hint="default"/>
      </w:rPr>
    </w:lvl>
    <w:lvl w:ilvl="6" w:tplc="35F2081E" w:tentative="1">
      <w:start w:val="1"/>
      <w:numFmt w:val="bullet"/>
      <w:lvlText w:val=""/>
      <w:lvlJc w:val="left"/>
      <w:pPr>
        <w:ind w:left="5400" w:hanging="360"/>
      </w:pPr>
      <w:rPr>
        <w:rFonts w:ascii="Symbol" w:hAnsi="Symbol" w:hint="default"/>
      </w:rPr>
    </w:lvl>
    <w:lvl w:ilvl="7" w:tplc="D2EE7B40" w:tentative="1">
      <w:start w:val="1"/>
      <w:numFmt w:val="bullet"/>
      <w:lvlText w:val="o"/>
      <w:lvlJc w:val="left"/>
      <w:pPr>
        <w:ind w:left="6120" w:hanging="360"/>
      </w:pPr>
      <w:rPr>
        <w:rFonts w:ascii="Courier New" w:hAnsi="Courier New" w:cs="Courier New" w:hint="default"/>
      </w:rPr>
    </w:lvl>
    <w:lvl w:ilvl="8" w:tplc="E5FC9694"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F2C4C9B4">
      <w:start w:val="1"/>
      <w:numFmt w:val="lowerLetter"/>
      <w:lvlText w:val="%1)"/>
      <w:lvlJc w:val="left"/>
      <w:pPr>
        <w:ind w:left="1080" w:hanging="360"/>
      </w:pPr>
    </w:lvl>
    <w:lvl w:ilvl="1" w:tplc="8774ED82" w:tentative="1">
      <w:start w:val="1"/>
      <w:numFmt w:val="lowerLetter"/>
      <w:lvlText w:val="%2."/>
      <w:lvlJc w:val="left"/>
      <w:pPr>
        <w:ind w:left="1800" w:hanging="360"/>
      </w:pPr>
    </w:lvl>
    <w:lvl w:ilvl="2" w:tplc="44E8080E" w:tentative="1">
      <w:start w:val="1"/>
      <w:numFmt w:val="lowerRoman"/>
      <w:lvlText w:val="%3."/>
      <w:lvlJc w:val="right"/>
      <w:pPr>
        <w:ind w:left="2520" w:hanging="180"/>
      </w:pPr>
    </w:lvl>
    <w:lvl w:ilvl="3" w:tplc="5BF673E2" w:tentative="1">
      <w:start w:val="1"/>
      <w:numFmt w:val="decimal"/>
      <w:lvlText w:val="%4."/>
      <w:lvlJc w:val="left"/>
      <w:pPr>
        <w:ind w:left="3240" w:hanging="360"/>
      </w:pPr>
    </w:lvl>
    <w:lvl w:ilvl="4" w:tplc="46546916" w:tentative="1">
      <w:start w:val="1"/>
      <w:numFmt w:val="lowerLetter"/>
      <w:lvlText w:val="%5."/>
      <w:lvlJc w:val="left"/>
      <w:pPr>
        <w:ind w:left="3960" w:hanging="360"/>
      </w:pPr>
    </w:lvl>
    <w:lvl w:ilvl="5" w:tplc="0E40226C" w:tentative="1">
      <w:start w:val="1"/>
      <w:numFmt w:val="lowerRoman"/>
      <w:lvlText w:val="%6."/>
      <w:lvlJc w:val="right"/>
      <w:pPr>
        <w:ind w:left="4680" w:hanging="180"/>
      </w:pPr>
    </w:lvl>
    <w:lvl w:ilvl="6" w:tplc="E7C0463E" w:tentative="1">
      <w:start w:val="1"/>
      <w:numFmt w:val="decimal"/>
      <w:lvlText w:val="%7."/>
      <w:lvlJc w:val="left"/>
      <w:pPr>
        <w:ind w:left="5400" w:hanging="360"/>
      </w:pPr>
    </w:lvl>
    <w:lvl w:ilvl="7" w:tplc="3CBC6458" w:tentative="1">
      <w:start w:val="1"/>
      <w:numFmt w:val="lowerLetter"/>
      <w:lvlText w:val="%8."/>
      <w:lvlJc w:val="left"/>
      <w:pPr>
        <w:ind w:left="6120" w:hanging="360"/>
      </w:pPr>
    </w:lvl>
    <w:lvl w:ilvl="8" w:tplc="EBC81D5C"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38849E8A">
      <w:start w:val="1"/>
      <w:numFmt w:val="bullet"/>
      <w:lvlText w:val=""/>
      <w:lvlJc w:val="left"/>
      <w:pPr>
        <w:ind w:left="720" w:hanging="360"/>
      </w:pPr>
      <w:rPr>
        <w:rFonts w:ascii="Symbol" w:hAnsi="Symbol" w:hint="default"/>
      </w:rPr>
    </w:lvl>
    <w:lvl w:ilvl="1" w:tplc="94E83342" w:tentative="1">
      <w:start w:val="1"/>
      <w:numFmt w:val="bullet"/>
      <w:lvlText w:val="o"/>
      <w:lvlJc w:val="left"/>
      <w:pPr>
        <w:ind w:left="1440" w:hanging="360"/>
      </w:pPr>
      <w:rPr>
        <w:rFonts w:ascii="Courier New" w:hAnsi="Courier New" w:cs="Courier New" w:hint="default"/>
      </w:rPr>
    </w:lvl>
    <w:lvl w:ilvl="2" w:tplc="C1543FB8" w:tentative="1">
      <w:start w:val="1"/>
      <w:numFmt w:val="bullet"/>
      <w:lvlText w:val=""/>
      <w:lvlJc w:val="left"/>
      <w:pPr>
        <w:ind w:left="2160" w:hanging="360"/>
      </w:pPr>
      <w:rPr>
        <w:rFonts w:ascii="Wingdings" w:hAnsi="Wingdings" w:hint="default"/>
      </w:rPr>
    </w:lvl>
    <w:lvl w:ilvl="3" w:tplc="F9FA97EA" w:tentative="1">
      <w:start w:val="1"/>
      <w:numFmt w:val="bullet"/>
      <w:lvlText w:val=""/>
      <w:lvlJc w:val="left"/>
      <w:pPr>
        <w:ind w:left="2880" w:hanging="360"/>
      </w:pPr>
      <w:rPr>
        <w:rFonts w:ascii="Symbol" w:hAnsi="Symbol" w:hint="default"/>
      </w:rPr>
    </w:lvl>
    <w:lvl w:ilvl="4" w:tplc="592206AC" w:tentative="1">
      <w:start w:val="1"/>
      <w:numFmt w:val="bullet"/>
      <w:lvlText w:val="o"/>
      <w:lvlJc w:val="left"/>
      <w:pPr>
        <w:ind w:left="3600" w:hanging="360"/>
      </w:pPr>
      <w:rPr>
        <w:rFonts w:ascii="Courier New" w:hAnsi="Courier New" w:cs="Courier New" w:hint="default"/>
      </w:rPr>
    </w:lvl>
    <w:lvl w:ilvl="5" w:tplc="5FF8019C" w:tentative="1">
      <w:start w:val="1"/>
      <w:numFmt w:val="bullet"/>
      <w:lvlText w:val=""/>
      <w:lvlJc w:val="left"/>
      <w:pPr>
        <w:ind w:left="4320" w:hanging="360"/>
      </w:pPr>
      <w:rPr>
        <w:rFonts w:ascii="Wingdings" w:hAnsi="Wingdings" w:hint="default"/>
      </w:rPr>
    </w:lvl>
    <w:lvl w:ilvl="6" w:tplc="168081D0" w:tentative="1">
      <w:start w:val="1"/>
      <w:numFmt w:val="bullet"/>
      <w:lvlText w:val=""/>
      <w:lvlJc w:val="left"/>
      <w:pPr>
        <w:ind w:left="5040" w:hanging="360"/>
      </w:pPr>
      <w:rPr>
        <w:rFonts w:ascii="Symbol" w:hAnsi="Symbol" w:hint="default"/>
      </w:rPr>
    </w:lvl>
    <w:lvl w:ilvl="7" w:tplc="80C0EAB0" w:tentative="1">
      <w:start w:val="1"/>
      <w:numFmt w:val="bullet"/>
      <w:lvlText w:val="o"/>
      <w:lvlJc w:val="left"/>
      <w:pPr>
        <w:ind w:left="5760" w:hanging="360"/>
      </w:pPr>
      <w:rPr>
        <w:rFonts w:ascii="Courier New" w:hAnsi="Courier New" w:cs="Courier New" w:hint="default"/>
      </w:rPr>
    </w:lvl>
    <w:lvl w:ilvl="8" w:tplc="E3D02C1C"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63C87CE0">
      <w:start w:val="1"/>
      <w:numFmt w:val="bullet"/>
      <w:lvlText w:val=""/>
      <w:lvlJc w:val="left"/>
      <w:pPr>
        <w:ind w:left="720" w:hanging="360"/>
      </w:pPr>
      <w:rPr>
        <w:rFonts w:ascii="Symbol" w:hAnsi="Symbol" w:hint="default"/>
      </w:rPr>
    </w:lvl>
    <w:lvl w:ilvl="1" w:tplc="37F2C3F2" w:tentative="1">
      <w:start w:val="1"/>
      <w:numFmt w:val="bullet"/>
      <w:lvlText w:val="o"/>
      <w:lvlJc w:val="left"/>
      <w:pPr>
        <w:ind w:left="1440" w:hanging="360"/>
      </w:pPr>
      <w:rPr>
        <w:rFonts w:ascii="Courier New" w:hAnsi="Courier New" w:cs="Courier New" w:hint="default"/>
      </w:rPr>
    </w:lvl>
    <w:lvl w:ilvl="2" w:tplc="BD5E6414" w:tentative="1">
      <w:start w:val="1"/>
      <w:numFmt w:val="bullet"/>
      <w:lvlText w:val=""/>
      <w:lvlJc w:val="left"/>
      <w:pPr>
        <w:ind w:left="2160" w:hanging="360"/>
      </w:pPr>
      <w:rPr>
        <w:rFonts w:ascii="Wingdings" w:hAnsi="Wingdings" w:hint="default"/>
      </w:rPr>
    </w:lvl>
    <w:lvl w:ilvl="3" w:tplc="CF9C0828" w:tentative="1">
      <w:start w:val="1"/>
      <w:numFmt w:val="bullet"/>
      <w:lvlText w:val=""/>
      <w:lvlJc w:val="left"/>
      <w:pPr>
        <w:ind w:left="2880" w:hanging="360"/>
      </w:pPr>
      <w:rPr>
        <w:rFonts w:ascii="Symbol" w:hAnsi="Symbol" w:hint="default"/>
      </w:rPr>
    </w:lvl>
    <w:lvl w:ilvl="4" w:tplc="28F48946" w:tentative="1">
      <w:start w:val="1"/>
      <w:numFmt w:val="bullet"/>
      <w:lvlText w:val="o"/>
      <w:lvlJc w:val="left"/>
      <w:pPr>
        <w:ind w:left="3600" w:hanging="360"/>
      </w:pPr>
      <w:rPr>
        <w:rFonts w:ascii="Courier New" w:hAnsi="Courier New" w:cs="Courier New" w:hint="default"/>
      </w:rPr>
    </w:lvl>
    <w:lvl w:ilvl="5" w:tplc="EDA2E828" w:tentative="1">
      <w:start w:val="1"/>
      <w:numFmt w:val="bullet"/>
      <w:lvlText w:val=""/>
      <w:lvlJc w:val="left"/>
      <w:pPr>
        <w:ind w:left="4320" w:hanging="360"/>
      </w:pPr>
      <w:rPr>
        <w:rFonts w:ascii="Wingdings" w:hAnsi="Wingdings" w:hint="default"/>
      </w:rPr>
    </w:lvl>
    <w:lvl w:ilvl="6" w:tplc="FEA49724" w:tentative="1">
      <w:start w:val="1"/>
      <w:numFmt w:val="bullet"/>
      <w:lvlText w:val=""/>
      <w:lvlJc w:val="left"/>
      <w:pPr>
        <w:ind w:left="5040" w:hanging="360"/>
      </w:pPr>
      <w:rPr>
        <w:rFonts w:ascii="Symbol" w:hAnsi="Symbol" w:hint="default"/>
      </w:rPr>
    </w:lvl>
    <w:lvl w:ilvl="7" w:tplc="B1D8408E" w:tentative="1">
      <w:start w:val="1"/>
      <w:numFmt w:val="bullet"/>
      <w:lvlText w:val="o"/>
      <w:lvlJc w:val="left"/>
      <w:pPr>
        <w:ind w:left="5760" w:hanging="360"/>
      </w:pPr>
      <w:rPr>
        <w:rFonts w:ascii="Courier New" w:hAnsi="Courier New" w:cs="Courier New" w:hint="default"/>
      </w:rPr>
    </w:lvl>
    <w:lvl w:ilvl="8" w:tplc="E7DEBD0A"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26B9E"/>
    <w:rsid w:val="00035636"/>
    <w:rsid w:val="00045E52"/>
    <w:rsid w:val="000503F4"/>
    <w:rsid w:val="000629B8"/>
    <w:rsid w:val="000645AB"/>
    <w:rsid w:val="00067D63"/>
    <w:rsid w:val="000906B6"/>
    <w:rsid w:val="00091E17"/>
    <w:rsid w:val="00092F2C"/>
    <w:rsid w:val="000962BA"/>
    <w:rsid w:val="000976DB"/>
    <w:rsid w:val="000A52A2"/>
    <w:rsid w:val="000A65F6"/>
    <w:rsid w:val="000B129E"/>
    <w:rsid w:val="000B1E21"/>
    <w:rsid w:val="000C3693"/>
    <w:rsid w:val="000D07B5"/>
    <w:rsid w:val="000D78D6"/>
    <w:rsid w:val="000F08F2"/>
    <w:rsid w:val="00102163"/>
    <w:rsid w:val="001125D9"/>
    <w:rsid w:val="00113C4E"/>
    <w:rsid w:val="0012062A"/>
    <w:rsid w:val="00127498"/>
    <w:rsid w:val="0012775E"/>
    <w:rsid w:val="00131D81"/>
    <w:rsid w:val="00135CB8"/>
    <w:rsid w:val="001372D1"/>
    <w:rsid w:val="0014743B"/>
    <w:rsid w:val="00151C54"/>
    <w:rsid w:val="00153032"/>
    <w:rsid w:val="0015591F"/>
    <w:rsid w:val="0016163E"/>
    <w:rsid w:val="00161CE2"/>
    <w:rsid w:val="001669D6"/>
    <w:rsid w:val="00170615"/>
    <w:rsid w:val="001746B7"/>
    <w:rsid w:val="00175BD8"/>
    <w:rsid w:val="00180DEF"/>
    <w:rsid w:val="001813AC"/>
    <w:rsid w:val="0018228A"/>
    <w:rsid w:val="00197AAD"/>
    <w:rsid w:val="001A5CE3"/>
    <w:rsid w:val="001C09FB"/>
    <w:rsid w:val="001C724C"/>
    <w:rsid w:val="001D006D"/>
    <w:rsid w:val="001E1A14"/>
    <w:rsid w:val="001E3607"/>
    <w:rsid w:val="001E6727"/>
    <w:rsid w:val="001F24B6"/>
    <w:rsid w:val="001F47AF"/>
    <w:rsid w:val="001F5A48"/>
    <w:rsid w:val="00203AAB"/>
    <w:rsid w:val="00211E45"/>
    <w:rsid w:val="00212A23"/>
    <w:rsid w:val="00220B3C"/>
    <w:rsid w:val="00223417"/>
    <w:rsid w:val="00224D28"/>
    <w:rsid w:val="0022576E"/>
    <w:rsid w:val="00271C2E"/>
    <w:rsid w:val="002737B5"/>
    <w:rsid w:val="00273C11"/>
    <w:rsid w:val="00293907"/>
    <w:rsid w:val="0029727D"/>
    <w:rsid w:val="002A500B"/>
    <w:rsid w:val="002B1DB3"/>
    <w:rsid w:val="002B2B54"/>
    <w:rsid w:val="002D2972"/>
    <w:rsid w:val="002D3CE5"/>
    <w:rsid w:val="002D41BA"/>
    <w:rsid w:val="002D4774"/>
    <w:rsid w:val="002F1229"/>
    <w:rsid w:val="002F2F4C"/>
    <w:rsid w:val="003015AF"/>
    <w:rsid w:val="003064B1"/>
    <w:rsid w:val="003228F6"/>
    <w:rsid w:val="003242AE"/>
    <w:rsid w:val="00336B0C"/>
    <w:rsid w:val="0034613E"/>
    <w:rsid w:val="003710C0"/>
    <w:rsid w:val="0037359C"/>
    <w:rsid w:val="003869BF"/>
    <w:rsid w:val="003A2479"/>
    <w:rsid w:val="003A3A60"/>
    <w:rsid w:val="003D2846"/>
    <w:rsid w:val="003D6D6F"/>
    <w:rsid w:val="003E0906"/>
    <w:rsid w:val="003E0FE2"/>
    <w:rsid w:val="003E13BB"/>
    <w:rsid w:val="003E373B"/>
    <w:rsid w:val="003E3F83"/>
    <w:rsid w:val="003E5CA0"/>
    <w:rsid w:val="003F04FB"/>
    <w:rsid w:val="003F0D23"/>
    <w:rsid w:val="003F6DAA"/>
    <w:rsid w:val="00402F72"/>
    <w:rsid w:val="00417598"/>
    <w:rsid w:val="004223EC"/>
    <w:rsid w:val="00442785"/>
    <w:rsid w:val="004565E0"/>
    <w:rsid w:val="004607C8"/>
    <w:rsid w:val="00461420"/>
    <w:rsid w:val="00470AE8"/>
    <w:rsid w:val="00470E6C"/>
    <w:rsid w:val="0047610A"/>
    <w:rsid w:val="00480293"/>
    <w:rsid w:val="00480977"/>
    <w:rsid w:val="00483CF0"/>
    <w:rsid w:val="00485C1E"/>
    <w:rsid w:val="004A3A20"/>
    <w:rsid w:val="004A4E69"/>
    <w:rsid w:val="004B0DD7"/>
    <w:rsid w:val="004B2422"/>
    <w:rsid w:val="004C276E"/>
    <w:rsid w:val="004C5892"/>
    <w:rsid w:val="004D257B"/>
    <w:rsid w:val="004D66A8"/>
    <w:rsid w:val="004E5079"/>
    <w:rsid w:val="004E5E21"/>
    <w:rsid w:val="004F2683"/>
    <w:rsid w:val="0050055F"/>
    <w:rsid w:val="0050279C"/>
    <w:rsid w:val="005177CB"/>
    <w:rsid w:val="00524522"/>
    <w:rsid w:val="0053195D"/>
    <w:rsid w:val="00543544"/>
    <w:rsid w:val="00547846"/>
    <w:rsid w:val="005505AB"/>
    <w:rsid w:val="005664BC"/>
    <w:rsid w:val="00572C90"/>
    <w:rsid w:val="0058273B"/>
    <w:rsid w:val="00582E28"/>
    <w:rsid w:val="0059176C"/>
    <w:rsid w:val="00592A27"/>
    <w:rsid w:val="005948E2"/>
    <w:rsid w:val="005B6B55"/>
    <w:rsid w:val="005B759C"/>
    <w:rsid w:val="005C1AC3"/>
    <w:rsid w:val="005C7337"/>
    <w:rsid w:val="005D1ABF"/>
    <w:rsid w:val="005D3025"/>
    <w:rsid w:val="005D53EF"/>
    <w:rsid w:val="005E2FF3"/>
    <w:rsid w:val="005E3D4B"/>
    <w:rsid w:val="005F66F2"/>
    <w:rsid w:val="005F6B9F"/>
    <w:rsid w:val="006022C4"/>
    <w:rsid w:val="00610C97"/>
    <w:rsid w:val="0062550C"/>
    <w:rsid w:val="006327D8"/>
    <w:rsid w:val="00633472"/>
    <w:rsid w:val="006400BC"/>
    <w:rsid w:val="0064772B"/>
    <w:rsid w:val="00650566"/>
    <w:rsid w:val="00652426"/>
    <w:rsid w:val="00653C86"/>
    <w:rsid w:val="006553D3"/>
    <w:rsid w:val="00660955"/>
    <w:rsid w:val="00690055"/>
    <w:rsid w:val="0069546C"/>
    <w:rsid w:val="006A320D"/>
    <w:rsid w:val="006E6178"/>
    <w:rsid w:val="006F2301"/>
    <w:rsid w:val="00700F91"/>
    <w:rsid w:val="00704245"/>
    <w:rsid w:val="00720AEC"/>
    <w:rsid w:val="00722E90"/>
    <w:rsid w:val="00723B46"/>
    <w:rsid w:val="00725DC1"/>
    <w:rsid w:val="00734BCB"/>
    <w:rsid w:val="00745BFD"/>
    <w:rsid w:val="007558CA"/>
    <w:rsid w:val="00762B0B"/>
    <w:rsid w:val="00767639"/>
    <w:rsid w:val="00767D95"/>
    <w:rsid w:val="00775F5A"/>
    <w:rsid w:val="00782988"/>
    <w:rsid w:val="00784976"/>
    <w:rsid w:val="00791ACC"/>
    <w:rsid w:val="00794F9C"/>
    <w:rsid w:val="007B3C0B"/>
    <w:rsid w:val="007B3C56"/>
    <w:rsid w:val="007C45D8"/>
    <w:rsid w:val="007E1FB2"/>
    <w:rsid w:val="007F21BF"/>
    <w:rsid w:val="00810ECE"/>
    <w:rsid w:val="00813B12"/>
    <w:rsid w:val="008224BE"/>
    <w:rsid w:val="0082572E"/>
    <w:rsid w:val="008258EF"/>
    <w:rsid w:val="008300B9"/>
    <w:rsid w:val="00841053"/>
    <w:rsid w:val="0085100D"/>
    <w:rsid w:val="00870516"/>
    <w:rsid w:val="00877C5B"/>
    <w:rsid w:val="00887D2E"/>
    <w:rsid w:val="008927E5"/>
    <w:rsid w:val="00895F03"/>
    <w:rsid w:val="00896EBE"/>
    <w:rsid w:val="0089780D"/>
    <w:rsid w:val="008A0CD2"/>
    <w:rsid w:val="008B1621"/>
    <w:rsid w:val="008B370D"/>
    <w:rsid w:val="008B4F93"/>
    <w:rsid w:val="008B73F3"/>
    <w:rsid w:val="008C1C7B"/>
    <w:rsid w:val="008C3F1D"/>
    <w:rsid w:val="008C4470"/>
    <w:rsid w:val="008C4CEA"/>
    <w:rsid w:val="008C7CB6"/>
    <w:rsid w:val="008D29F0"/>
    <w:rsid w:val="008D4378"/>
    <w:rsid w:val="008E071B"/>
    <w:rsid w:val="008F6852"/>
    <w:rsid w:val="009152CA"/>
    <w:rsid w:val="00920F8E"/>
    <w:rsid w:val="00922C40"/>
    <w:rsid w:val="009232AA"/>
    <w:rsid w:val="00932F16"/>
    <w:rsid w:val="009334BF"/>
    <w:rsid w:val="009349BC"/>
    <w:rsid w:val="00954E9A"/>
    <w:rsid w:val="00955092"/>
    <w:rsid w:val="00961FB9"/>
    <w:rsid w:val="00973468"/>
    <w:rsid w:val="00981905"/>
    <w:rsid w:val="009908D6"/>
    <w:rsid w:val="00992814"/>
    <w:rsid w:val="00995D93"/>
    <w:rsid w:val="009A11A2"/>
    <w:rsid w:val="009A38F6"/>
    <w:rsid w:val="009B3BDE"/>
    <w:rsid w:val="009C344A"/>
    <w:rsid w:val="009C4531"/>
    <w:rsid w:val="009D0E53"/>
    <w:rsid w:val="009D59A5"/>
    <w:rsid w:val="009E61C5"/>
    <w:rsid w:val="00A11CE6"/>
    <w:rsid w:val="00A17707"/>
    <w:rsid w:val="00A351C1"/>
    <w:rsid w:val="00A37FDF"/>
    <w:rsid w:val="00A426C7"/>
    <w:rsid w:val="00A44BFD"/>
    <w:rsid w:val="00A629BA"/>
    <w:rsid w:val="00A806A9"/>
    <w:rsid w:val="00A82FD0"/>
    <w:rsid w:val="00A8553E"/>
    <w:rsid w:val="00A92EDB"/>
    <w:rsid w:val="00AB3123"/>
    <w:rsid w:val="00AC1982"/>
    <w:rsid w:val="00AD4432"/>
    <w:rsid w:val="00AD7406"/>
    <w:rsid w:val="00B030B7"/>
    <w:rsid w:val="00B038C8"/>
    <w:rsid w:val="00B0408A"/>
    <w:rsid w:val="00B05D6D"/>
    <w:rsid w:val="00B20EBE"/>
    <w:rsid w:val="00B26C7F"/>
    <w:rsid w:val="00B33BE6"/>
    <w:rsid w:val="00B37AB7"/>
    <w:rsid w:val="00B42CEF"/>
    <w:rsid w:val="00B452D1"/>
    <w:rsid w:val="00B57443"/>
    <w:rsid w:val="00B6162C"/>
    <w:rsid w:val="00B65C14"/>
    <w:rsid w:val="00B66DFF"/>
    <w:rsid w:val="00B80A1E"/>
    <w:rsid w:val="00B80AFB"/>
    <w:rsid w:val="00B862E8"/>
    <w:rsid w:val="00BA0B39"/>
    <w:rsid w:val="00BB4263"/>
    <w:rsid w:val="00BB4AD3"/>
    <w:rsid w:val="00BB4CD3"/>
    <w:rsid w:val="00BB7041"/>
    <w:rsid w:val="00BC12A9"/>
    <w:rsid w:val="00BC2D04"/>
    <w:rsid w:val="00BC5D8D"/>
    <w:rsid w:val="00BC6B2F"/>
    <w:rsid w:val="00BD34E3"/>
    <w:rsid w:val="00BD3594"/>
    <w:rsid w:val="00BE6861"/>
    <w:rsid w:val="00C06F49"/>
    <w:rsid w:val="00C13CF9"/>
    <w:rsid w:val="00C142FA"/>
    <w:rsid w:val="00C154F5"/>
    <w:rsid w:val="00C26E47"/>
    <w:rsid w:val="00C32367"/>
    <w:rsid w:val="00C36CC7"/>
    <w:rsid w:val="00C43A60"/>
    <w:rsid w:val="00C463C2"/>
    <w:rsid w:val="00C46EE2"/>
    <w:rsid w:val="00C50CE0"/>
    <w:rsid w:val="00C52CC5"/>
    <w:rsid w:val="00C55BA8"/>
    <w:rsid w:val="00C57334"/>
    <w:rsid w:val="00C73AA1"/>
    <w:rsid w:val="00C81402"/>
    <w:rsid w:val="00C9264A"/>
    <w:rsid w:val="00C9474A"/>
    <w:rsid w:val="00CB26E2"/>
    <w:rsid w:val="00CD7150"/>
    <w:rsid w:val="00CE3C8D"/>
    <w:rsid w:val="00CE72E2"/>
    <w:rsid w:val="00CE73AE"/>
    <w:rsid w:val="00CE777A"/>
    <w:rsid w:val="00CE7DB7"/>
    <w:rsid w:val="00CF1E27"/>
    <w:rsid w:val="00CF2006"/>
    <w:rsid w:val="00CF7161"/>
    <w:rsid w:val="00D0550D"/>
    <w:rsid w:val="00D076DD"/>
    <w:rsid w:val="00D121A6"/>
    <w:rsid w:val="00D22132"/>
    <w:rsid w:val="00D43ABD"/>
    <w:rsid w:val="00D45E13"/>
    <w:rsid w:val="00D557BA"/>
    <w:rsid w:val="00D70F10"/>
    <w:rsid w:val="00D771B0"/>
    <w:rsid w:val="00D93E42"/>
    <w:rsid w:val="00DA2671"/>
    <w:rsid w:val="00DB7ECF"/>
    <w:rsid w:val="00DC4F16"/>
    <w:rsid w:val="00DD2B87"/>
    <w:rsid w:val="00DD2C31"/>
    <w:rsid w:val="00DE2764"/>
    <w:rsid w:val="00DE6B9D"/>
    <w:rsid w:val="00DF3F6E"/>
    <w:rsid w:val="00DF6AF2"/>
    <w:rsid w:val="00E01D60"/>
    <w:rsid w:val="00E17A7C"/>
    <w:rsid w:val="00E34976"/>
    <w:rsid w:val="00E555F7"/>
    <w:rsid w:val="00E57D7B"/>
    <w:rsid w:val="00E64169"/>
    <w:rsid w:val="00E70274"/>
    <w:rsid w:val="00E737CD"/>
    <w:rsid w:val="00E7511B"/>
    <w:rsid w:val="00E76AB5"/>
    <w:rsid w:val="00E855CD"/>
    <w:rsid w:val="00E922D3"/>
    <w:rsid w:val="00E95085"/>
    <w:rsid w:val="00E9571B"/>
    <w:rsid w:val="00E975E0"/>
    <w:rsid w:val="00EA2065"/>
    <w:rsid w:val="00EA6D73"/>
    <w:rsid w:val="00EA7474"/>
    <w:rsid w:val="00EB7752"/>
    <w:rsid w:val="00EC4AD6"/>
    <w:rsid w:val="00ED1A91"/>
    <w:rsid w:val="00ED7E5E"/>
    <w:rsid w:val="00EE0A3F"/>
    <w:rsid w:val="00EF4406"/>
    <w:rsid w:val="00F11BB3"/>
    <w:rsid w:val="00F12365"/>
    <w:rsid w:val="00F40C36"/>
    <w:rsid w:val="00F7142F"/>
    <w:rsid w:val="00F914E1"/>
    <w:rsid w:val="00F95723"/>
    <w:rsid w:val="00F97844"/>
    <w:rsid w:val="00FA26FF"/>
    <w:rsid w:val="00FA65D3"/>
    <w:rsid w:val="00FB1E05"/>
    <w:rsid w:val="00FB2CE0"/>
    <w:rsid w:val="00FB4B41"/>
    <w:rsid w:val="00FD04BC"/>
    <w:rsid w:val="00FD38DF"/>
    <w:rsid w:val="00FD44F6"/>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B49F1"/>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368E-6964-41B5-B4F3-98136895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Dernelley, Jane</dc:creator>
  <cp:lastModifiedBy>Gibbons, Damien</cp:lastModifiedBy>
  <cp:revision>7</cp:revision>
  <cp:lastPrinted>1899-12-31T13:00:00Z</cp:lastPrinted>
  <dcterms:created xsi:type="dcterms:W3CDTF">2020-02-03T05:02:00Z</dcterms:created>
  <dcterms:modified xsi:type="dcterms:W3CDTF">2020-02-17T03:41:00Z</dcterms:modified>
</cp:coreProperties>
</file>