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85117" w14:textId="77777777" w:rsidR="00210A30" w:rsidRDefault="00210A30" w:rsidP="00210A30">
      <w:pPr>
        <w:pStyle w:val="BlockText-Plain"/>
      </w:pPr>
      <w:bookmarkStart w:id="0" w:name="_Toc459458316"/>
      <w:bookmarkStart w:id="1" w:name="_Toc459459619"/>
      <w:bookmarkStart w:id="2" w:name="_Toc459459691"/>
      <w:bookmarkStart w:id="3" w:name="_Toc459459754"/>
      <w:bookmarkStart w:id="4" w:name="citation"/>
      <w:r>
        <w:rPr>
          <w:noProof/>
        </w:rPr>
        <w:drawing>
          <wp:inline distT="0" distB="0" distL="0" distR="0" wp14:anchorId="0BAE5162" wp14:editId="3974D672">
            <wp:extent cx="14668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BAAE2" w14:textId="0F369979" w:rsidR="00837D7F" w:rsidRPr="00837D7F" w:rsidRDefault="00D449FB" w:rsidP="00837D7F">
      <w:pPr>
        <w:pStyle w:val="ShortT"/>
      </w:pPr>
      <w:r>
        <w:t>Veterans</w:t>
      </w:r>
      <w:r w:rsidR="008A0F51">
        <w:t>’</w:t>
      </w:r>
      <w:r>
        <w:t xml:space="preserve"> Entitlements (Non-warlike Service)</w:t>
      </w:r>
      <w:r w:rsidR="00670294">
        <w:t xml:space="preserve"> </w:t>
      </w:r>
      <w:r w:rsidR="00EB76D3">
        <w:t xml:space="preserve">Amendment </w:t>
      </w:r>
      <w:r w:rsidR="00670294">
        <w:t>Determination</w:t>
      </w:r>
      <w:r w:rsidR="00837D7F">
        <w:t xml:space="preserve"> 20</w:t>
      </w:r>
      <w:r w:rsidR="00E550ED">
        <w:t>20</w:t>
      </w:r>
      <w:r w:rsidR="00FD3C6B">
        <w:t xml:space="preserve"> </w:t>
      </w:r>
      <w:r w:rsidR="00837D7F" w:rsidRPr="000B2A09">
        <w:t>(No. </w:t>
      </w:r>
      <w:r w:rsidR="00E550ED">
        <w:t>1</w:t>
      </w:r>
      <w:r w:rsidR="00837D7F" w:rsidRPr="000B2A09">
        <w:t>)</w:t>
      </w:r>
    </w:p>
    <w:p w14:paraId="00277D8B" w14:textId="499EA908" w:rsidR="00B51D41" w:rsidRPr="00D91C18" w:rsidRDefault="00B51D41" w:rsidP="00B51D41">
      <w:pPr>
        <w:pStyle w:val="SignCoverPageStart"/>
        <w:spacing w:before="240"/>
        <w:ind w:right="91"/>
        <w:rPr>
          <w:i/>
          <w:szCs w:val="22"/>
        </w:rPr>
      </w:pPr>
      <w:r w:rsidRPr="00DA182D">
        <w:rPr>
          <w:szCs w:val="22"/>
        </w:rPr>
        <w:t>I,</w:t>
      </w:r>
      <w:r w:rsidR="00763154">
        <w:rPr>
          <w:szCs w:val="22"/>
        </w:rPr>
        <w:t xml:space="preserve"> Darren Chester, Minister for Veterans</w:t>
      </w:r>
      <w:r w:rsidR="004C2D25">
        <w:rPr>
          <w:szCs w:val="22"/>
        </w:rPr>
        <w:t>' Affairs</w:t>
      </w:r>
      <w:r w:rsidR="00763154">
        <w:rPr>
          <w:szCs w:val="22"/>
        </w:rPr>
        <w:t xml:space="preserve"> and </w:t>
      </w:r>
      <w:r w:rsidR="004C2D25">
        <w:rPr>
          <w:szCs w:val="22"/>
        </w:rPr>
        <w:t xml:space="preserve">Minister for </w:t>
      </w:r>
      <w:r w:rsidR="00763154">
        <w:rPr>
          <w:szCs w:val="22"/>
        </w:rPr>
        <w:t xml:space="preserve">Defence Personnel, </w:t>
      </w:r>
      <w:r w:rsidR="00D449FB">
        <w:rPr>
          <w:szCs w:val="22"/>
        </w:rPr>
        <w:t>make the following determination</w:t>
      </w:r>
      <w:r w:rsidR="005A2C70">
        <w:rPr>
          <w:szCs w:val="22"/>
        </w:rPr>
        <w:t xml:space="preserve"> under subsection </w:t>
      </w:r>
      <w:proofErr w:type="gramStart"/>
      <w:r w:rsidR="005A2C70">
        <w:rPr>
          <w:szCs w:val="22"/>
        </w:rPr>
        <w:t>5C(</w:t>
      </w:r>
      <w:proofErr w:type="gramEnd"/>
      <w:r w:rsidR="005A2C70">
        <w:rPr>
          <w:szCs w:val="22"/>
        </w:rPr>
        <w:t xml:space="preserve">1) of the </w:t>
      </w:r>
      <w:r w:rsidR="005A2C70">
        <w:rPr>
          <w:i/>
          <w:szCs w:val="22"/>
        </w:rPr>
        <w:t>Veterans’ Entitlements Act 1986.</w:t>
      </w:r>
    </w:p>
    <w:p w14:paraId="0607DE05" w14:textId="6FB8A53D" w:rsidR="00B51D41" w:rsidRPr="00B924FB" w:rsidRDefault="00E550ED" w:rsidP="00E550ED">
      <w:pPr>
        <w:keepNext/>
        <w:tabs>
          <w:tab w:val="left" w:pos="3686"/>
        </w:tabs>
        <w:spacing w:before="300" w:line="240" w:lineRule="atLeast"/>
        <w:ind w:right="397"/>
        <w:jc w:val="both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szCs w:val="22"/>
        </w:rPr>
        <w:t>Dated</w:t>
      </w:r>
      <w:r w:rsidR="004C2D25">
        <w:rPr>
          <w:rFonts w:ascii="Times New Roman" w:hAnsi="Times New Roman"/>
          <w:szCs w:val="22"/>
        </w:rPr>
        <w:t xml:space="preserve">  6</w:t>
      </w:r>
      <w:proofErr w:type="gramEnd"/>
      <w:r w:rsidR="004C2D25">
        <w:rPr>
          <w:rFonts w:ascii="Times New Roman" w:hAnsi="Times New Roman"/>
          <w:szCs w:val="22"/>
        </w:rPr>
        <w:t>/3/</w:t>
      </w:r>
      <w:r w:rsidR="00B51D41" w:rsidRPr="00B924FB">
        <w:rPr>
          <w:rFonts w:ascii="Times New Roman" w:hAnsi="Times New Roman"/>
          <w:szCs w:val="22"/>
        </w:rPr>
        <w:t>20</w:t>
      </w:r>
      <w:r>
        <w:rPr>
          <w:rFonts w:ascii="Times New Roman" w:hAnsi="Times New Roman"/>
          <w:szCs w:val="22"/>
        </w:rPr>
        <w:t>20</w:t>
      </w:r>
    </w:p>
    <w:p w14:paraId="76DD12D9" w14:textId="2DB173C6" w:rsidR="00B51D41" w:rsidRPr="00AB45C7" w:rsidRDefault="00763154" w:rsidP="00B51D41">
      <w:pPr>
        <w:pStyle w:val="SignCoverPageEnd"/>
        <w:spacing w:before="1440"/>
        <w:ind w:right="91"/>
        <w:rPr>
          <w:sz w:val="22"/>
        </w:rPr>
      </w:pPr>
      <w:r>
        <w:rPr>
          <w:sz w:val="22"/>
        </w:rPr>
        <w:t>Darren Chester</w:t>
      </w:r>
    </w:p>
    <w:p w14:paraId="4595B998" w14:textId="0B3C4524" w:rsidR="00B51D41" w:rsidRDefault="00763154" w:rsidP="00763154">
      <w:pPr>
        <w:pStyle w:val="SignCoverPageEnd"/>
        <w:ind w:right="91"/>
      </w:pPr>
      <w:r>
        <w:rPr>
          <w:sz w:val="22"/>
        </w:rPr>
        <w:t>Minister for Veterans</w:t>
      </w:r>
      <w:r w:rsidR="000121DB">
        <w:rPr>
          <w:sz w:val="22"/>
        </w:rPr>
        <w:t>' Affairs and Minister for</w:t>
      </w:r>
      <w:r>
        <w:rPr>
          <w:sz w:val="22"/>
        </w:rPr>
        <w:t xml:space="preserve"> Defence Personnel</w:t>
      </w:r>
    </w:p>
    <w:bookmarkEnd w:id="0"/>
    <w:bookmarkEnd w:id="1"/>
    <w:bookmarkEnd w:id="2"/>
    <w:bookmarkEnd w:id="3"/>
    <w:bookmarkEnd w:id="4"/>
    <w:p w14:paraId="1BFDD84F" w14:textId="77777777" w:rsidR="00210A30" w:rsidRDefault="00210A30" w:rsidP="00210A30">
      <w:pPr>
        <w:pStyle w:val="BlockText-Plain"/>
      </w:pPr>
    </w:p>
    <w:p w14:paraId="74600B3D" w14:textId="77777777" w:rsidR="00210A30" w:rsidRDefault="00210A30" w:rsidP="00210A30">
      <w:pPr>
        <w:pStyle w:val="BlockText-Plain"/>
      </w:pPr>
    </w:p>
    <w:p w14:paraId="239C1A60" w14:textId="77777777" w:rsidR="00210A30" w:rsidRDefault="00210A30" w:rsidP="00210A30">
      <w:pPr>
        <w:pStyle w:val="BlockText-Plain"/>
        <w:sectPr w:rsidR="00210A30" w:rsidSect="00904D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992" w:left="1418" w:header="720" w:footer="720" w:gutter="0"/>
          <w:cols w:space="720"/>
          <w:titlePg/>
        </w:sectPr>
      </w:pPr>
    </w:p>
    <w:p w14:paraId="36AC880D" w14:textId="77777777" w:rsidR="00102EEE" w:rsidRPr="00102EEE" w:rsidRDefault="00102EEE" w:rsidP="00102EEE">
      <w:pPr>
        <w:outlineLvl w:val="0"/>
        <w:rPr>
          <w:rFonts w:ascii="Times New Roman" w:hAnsi="Times New Roman"/>
          <w:sz w:val="36"/>
        </w:rPr>
      </w:pPr>
      <w:r w:rsidRPr="00102EEE">
        <w:rPr>
          <w:rFonts w:ascii="Times New Roman" w:hAnsi="Times New Roman"/>
          <w:sz w:val="36"/>
        </w:rPr>
        <w:lastRenderedPageBreak/>
        <w:t>Contents</w:t>
      </w:r>
    </w:p>
    <w:bookmarkStart w:id="5" w:name="BKCheck15B_2"/>
    <w:bookmarkEnd w:id="5"/>
    <w:p w14:paraId="13EC36E3" w14:textId="77777777" w:rsidR="00102EEE" w:rsidRPr="00EB76D3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230">
        <w:rPr>
          <w:sz w:val="22"/>
          <w:szCs w:val="22"/>
        </w:rPr>
        <w:fldChar w:fldCharType="begin"/>
      </w:r>
      <w:r w:rsidRPr="00404230">
        <w:rPr>
          <w:sz w:val="22"/>
          <w:szCs w:val="22"/>
        </w:rPr>
        <w:instrText xml:space="preserve"> TOC \o "1-9" </w:instrText>
      </w:r>
      <w:r w:rsidRPr="00404230">
        <w:rPr>
          <w:sz w:val="22"/>
          <w:szCs w:val="22"/>
        </w:rPr>
        <w:fldChar w:fldCharType="separate"/>
      </w:r>
      <w:r w:rsidRPr="00404230">
        <w:rPr>
          <w:noProof/>
          <w:sz w:val="22"/>
          <w:szCs w:val="22"/>
        </w:rPr>
        <w:t>1</w:t>
      </w:r>
      <w:r w:rsidRPr="00404230">
        <w:rPr>
          <w:noProof/>
          <w:sz w:val="22"/>
          <w:szCs w:val="22"/>
        </w:rPr>
        <w:tab/>
        <w:t>Name</w:t>
      </w:r>
      <w:r w:rsidRPr="00404230">
        <w:rPr>
          <w:noProof/>
          <w:sz w:val="22"/>
          <w:szCs w:val="22"/>
        </w:rPr>
        <w:tab/>
      </w:r>
      <w:r w:rsidR="00D46E7C" w:rsidRPr="00404230">
        <w:rPr>
          <w:noProof/>
          <w:sz w:val="22"/>
          <w:szCs w:val="22"/>
        </w:rPr>
        <w:t>2</w:t>
      </w:r>
    </w:p>
    <w:p w14:paraId="680265F9" w14:textId="77777777" w:rsidR="00102EEE" w:rsidRPr="00EB76D3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230">
        <w:rPr>
          <w:noProof/>
          <w:sz w:val="22"/>
          <w:szCs w:val="22"/>
        </w:rPr>
        <w:t>2</w:t>
      </w:r>
      <w:r w:rsidRPr="00404230">
        <w:rPr>
          <w:noProof/>
          <w:sz w:val="22"/>
          <w:szCs w:val="22"/>
        </w:rPr>
        <w:tab/>
        <w:t>Commencement</w:t>
      </w:r>
      <w:r w:rsidRPr="00404230">
        <w:rPr>
          <w:noProof/>
          <w:sz w:val="22"/>
          <w:szCs w:val="22"/>
        </w:rPr>
        <w:tab/>
      </w:r>
      <w:r w:rsidR="00D46E7C" w:rsidRPr="00404230">
        <w:rPr>
          <w:noProof/>
          <w:sz w:val="22"/>
          <w:szCs w:val="22"/>
        </w:rPr>
        <w:t>2</w:t>
      </w:r>
    </w:p>
    <w:p w14:paraId="3F0EF48C" w14:textId="77777777" w:rsidR="00102EEE" w:rsidRPr="00EB76D3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230">
        <w:rPr>
          <w:noProof/>
          <w:sz w:val="22"/>
          <w:szCs w:val="22"/>
        </w:rPr>
        <w:t>3</w:t>
      </w:r>
      <w:r w:rsidRPr="00404230">
        <w:rPr>
          <w:noProof/>
          <w:sz w:val="22"/>
          <w:szCs w:val="22"/>
        </w:rPr>
        <w:tab/>
        <w:t>Authority</w:t>
      </w:r>
      <w:r w:rsidRPr="00404230">
        <w:rPr>
          <w:noProof/>
          <w:sz w:val="22"/>
          <w:szCs w:val="22"/>
        </w:rPr>
        <w:tab/>
      </w:r>
      <w:r w:rsidR="00D46E7C" w:rsidRPr="00404230">
        <w:rPr>
          <w:noProof/>
          <w:sz w:val="22"/>
          <w:szCs w:val="22"/>
        </w:rPr>
        <w:t>2</w:t>
      </w:r>
    </w:p>
    <w:p w14:paraId="3BC878B3" w14:textId="77777777" w:rsidR="00102EEE" w:rsidRPr="00EB76D3" w:rsidRDefault="00102EEE" w:rsidP="00102E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4230">
        <w:rPr>
          <w:noProof/>
          <w:sz w:val="22"/>
          <w:szCs w:val="22"/>
        </w:rPr>
        <w:t>4</w:t>
      </w:r>
      <w:r w:rsidRPr="00404230">
        <w:rPr>
          <w:noProof/>
          <w:sz w:val="22"/>
          <w:szCs w:val="22"/>
        </w:rPr>
        <w:tab/>
        <w:t>Schedules</w:t>
      </w:r>
      <w:r w:rsidRPr="00404230">
        <w:rPr>
          <w:noProof/>
          <w:sz w:val="22"/>
          <w:szCs w:val="22"/>
        </w:rPr>
        <w:tab/>
      </w:r>
      <w:r w:rsidR="00D46E7C" w:rsidRPr="00404230">
        <w:rPr>
          <w:noProof/>
          <w:sz w:val="22"/>
          <w:szCs w:val="22"/>
        </w:rPr>
        <w:t>2</w:t>
      </w:r>
    </w:p>
    <w:p w14:paraId="14CB3CB4" w14:textId="47B4A105" w:rsidR="00102EEE" w:rsidRPr="00EB76D3" w:rsidRDefault="00102EEE" w:rsidP="00102E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04230">
        <w:rPr>
          <w:noProof/>
          <w:sz w:val="22"/>
          <w:szCs w:val="22"/>
        </w:rPr>
        <w:t>Schedule 1—</w:t>
      </w:r>
      <w:r w:rsidR="00966FF0" w:rsidRPr="00404230">
        <w:rPr>
          <w:noProof/>
          <w:sz w:val="22"/>
          <w:szCs w:val="22"/>
        </w:rPr>
        <w:t>Non-warlike service</w:t>
      </w:r>
      <w:r w:rsidR="00EB76D3">
        <w:rPr>
          <w:noProof/>
          <w:sz w:val="22"/>
          <w:szCs w:val="22"/>
        </w:rPr>
        <w:t xml:space="preserve"> amendment</w:t>
      </w:r>
      <w:r w:rsidR="00966FF0" w:rsidRPr="00404230">
        <w:rPr>
          <w:noProof/>
          <w:sz w:val="22"/>
          <w:szCs w:val="22"/>
        </w:rPr>
        <w:tab/>
      </w:r>
      <w:r w:rsidR="00D46E7C" w:rsidRPr="00404230">
        <w:rPr>
          <w:b w:val="0"/>
          <w:noProof/>
          <w:sz w:val="22"/>
          <w:szCs w:val="22"/>
        </w:rPr>
        <w:t>3</w:t>
      </w:r>
    </w:p>
    <w:p w14:paraId="53E4786A" w14:textId="1C7AB844" w:rsidR="00102EEE" w:rsidRPr="00EB76D3" w:rsidRDefault="004C53E9" w:rsidP="00102E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04230">
        <w:rPr>
          <w:noProof/>
          <w:sz w:val="22"/>
          <w:szCs w:val="22"/>
        </w:rPr>
        <w:t>Veterans</w:t>
      </w:r>
      <w:r w:rsidR="008A0F51" w:rsidRPr="00404230">
        <w:rPr>
          <w:noProof/>
          <w:sz w:val="22"/>
          <w:szCs w:val="22"/>
        </w:rPr>
        <w:t>’</w:t>
      </w:r>
      <w:r w:rsidRPr="00404230">
        <w:rPr>
          <w:noProof/>
          <w:sz w:val="22"/>
          <w:szCs w:val="22"/>
        </w:rPr>
        <w:t xml:space="preserve"> Entitlements (Non-warlike Service) Determination 2019</w:t>
      </w:r>
      <w:r w:rsidR="00102EEE" w:rsidRPr="00404230">
        <w:rPr>
          <w:i w:val="0"/>
          <w:noProof/>
          <w:sz w:val="22"/>
          <w:szCs w:val="22"/>
        </w:rPr>
        <w:tab/>
      </w:r>
    </w:p>
    <w:p w14:paraId="7EEC6F18" w14:textId="77777777" w:rsidR="00210A30" w:rsidRPr="00DB5C86" w:rsidRDefault="00102EEE" w:rsidP="00102EEE">
      <w:pPr>
        <w:pStyle w:val="BlockText-Plain"/>
        <w:rPr>
          <w:rFonts w:ascii="Arial (W1)" w:hAnsi="Arial (W1)"/>
          <w:vanish/>
        </w:rPr>
      </w:pPr>
      <w:r w:rsidRPr="00404230">
        <w:rPr>
          <w:sz w:val="22"/>
          <w:szCs w:val="22"/>
        </w:rPr>
        <w:fldChar w:fldCharType="end"/>
      </w:r>
    </w:p>
    <w:p w14:paraId="4F6EDDD5" w14:textId="77777777" w:rsidR="00210A30" w:rsidRDefault="00210A30" w:rsidP="00210A30">
      <w:pPr>
        <w:pStyle w:val="BlockText-Plain"/>
        <w:sectPr w:rsidR="00210A30" w:rsidSect="003652AA">
          <w:footerReference w:type="first" r:id="rId15"/>
          <w:pgSz w:w="11906" w:h="16838" w:code="9"/>
          <w:pgMar w:top="1134" w:right="1134" w:bottom="992" w:left="1418" w:header="720" w:footer="720" w:gutter="0"/>
          <w:cols w:space="720"/>
        </w:sectPr>
      </w:pPr>
    </w:p>
    <w:p w14:paraId="6B4126CB" w14:textId="77777777" w:rsidR="00210A30" w:rsidRDefault="00210A30" w:rsidP="00210A30">
      <w:pPr>
        <w:pStyle w:val="BlockText-Plain"/>
      </w:pPr>
    </w:p>
    <w:p w14:paraId="3D7A2199" w14:textId="77777777" w:rsidR="00B51D41" w:rsidRPr="009C2562" w:rsidRDefault="00B51D41" w:rsidP="00B51D41">
      <w:pPr>
        <w:pStyle w:val="ActHead5"/>
      </w:pPr>
      <w:bookmarkStart w:id="6" w:name="_Toc47856768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6"/>
      <w:proofErr w:type="gramEnd"/>
    </w:p>
    <w:p w14:paraId="1167BB22" w14:textId="7B8582BA" w:rsidR="00B51D41" w:rsidRPr="003E0EBD" w:rsidRDefault="00B51D41" w:rsidP="00FD3C6B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</w:t>
      </w:r>
      <w:r w:rsidR="003E0EBD">
        <w:t xml:space="preserve"> </w:t>
      </w:r>
      <w:r w:rsidR="003E0EBD">
        <w:rPr>
          <w:i/>
        </w:rPr>
        <w:t>Veterans</w:t>
      </w:r>
      <w:r w:rsidR="008A0F51">
        <w:rPr>
          <w:i/>
        </w:rPr>
        <w:t>’</w:t>
      </w:r>
      <w:r w:rsidR="003E0EBD">
        <w:rPr>
          <w:i/>
        </w:rPr>
        <w:t xml:space="preserve"> Entitlements (Non-warlike Service) </w:t>
      </w:r>
      <w:r w:rsidR="00EB76D3">
        <w:rPr>
          <w:i/>
        </w:rPr>
        <w:t xml:space="preserve">Amendment </w:t>
      </w:r>
      <w:r w:rsidR="003E0EBD">
        <w:rPr>
          <w:i/>
        </w:rPr>
        <w:t>Determination 20</w:t>
      </w:r>
      <w:r w:rsidR="00E550ED">
        <w:rPr>
          <w:i/>
        </w:rPr>
        <w:t xml:space="preserve">20 </w:t>
      </w:r>
      <w:r w:rsidR="003E0EBD">
        <w:rPr>
          <w:i/>
        </w:rPr>
        <w:t xml:space="preserve">(No. </w:t>
      </w:r>
      <w:r w:rsidR="00E550ED">
        <w:rPr>
          <w:i/>
        </w:rPr>
        <w:t>1</w:t>
      </w:r>
      <w:r w:rsidR="003E0EBD">
        <w:rPr>
          <w:i/>
        </w:rPr>
        <w:t>)</w:t>
      </w:r>
      <w:r w:rsidR="00EB76D3">
        <w:rPr>
          <w:i/>
        </w:rPr>
        <w:t>.</w:t>
      </w:r>
    </w:p>
    <w:p w14:paraId="5382C4F1" w14:textId="77777777" w:rsidR="00B51D41" w:rsidRDefault="00B51D41" w:rsidP="00B51D41">
      <w:pPr>
        <w:pStyle w:val="ActHead5"/>
      </w:pPr>
      <w:bookmarkStart w:id="7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7"/>
      <w:proofErr w:type="gramEnd"/>
    </w:p>
    <w:p w14:paraId="5ACA373A" w14:textId="2A55B7A2" w:rsidR="00B51D41" w:rsidRDefault="00B51D41" w:rsidP="00B51D41">
      <w:pPr>
        <w:pStyle w:val="subsection"/>
      </w:pPr>
      <w:r>
        <w:tab/>
      </w:r>
      <w:r>
        <w:tab/>
        <w:t>This instrument commences</w:t>
      </w:r>
      <w:r w:rsidR="00623B17">
        <w:t xml:space="preserve"> on</w:t>
      </w:r>
      <w:r>
        <w:t xml:space="preserve"> </w:t>
      </w:r>
      <w:r w:rsidR="00EB76D3">
        <w:t>1 July 2019</w:t>
      </w:r>
      <w:r w:rsidR="003E0EBD">
        <w:t>.</w:t>
      </w:r>
    </w:p>
    <w:p w14:paraId="1AB59892" w14:textId="77777777" w:rsidR="00B51D41" w:rsidRPr="009C2562" w:rsidRDefault="00B51D41" w:rsidP="00B51D41">
      <w:pPr>
        <w:pStyle w:val="ActHead5"/>
      </w:pPr>
      <w:bookmarkStart w:id="8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proofErr w:type="gramEnd"/>
    </w:p>
    <w:p w14:paraId="43AACD1D" w14:textId="07A4AEC1" w:rsidR="00B51D41" w:rsidRPr="00454CDD" w:rsidRDefault="00B51D41" w:rsidP="00B51D41">
      <w:pPr>
        <w:pStyle w:val="subsection"/>
        <w:rPr>
          <w:szCs w:val="22"/>
        </w:rPr>
      </w:pPr>
      <w:r w:rsidRPr="009C2562">
        <w:tab/>
      </w:r>
      <w:r w:rsidRPr="00454CDD">
        <w:rPr>
          <w:szCs w:val="22"/>
        </w:rPr>
        <w:tab/>
      </w:r>
      <w:r w:rsidR="00454CDD" w:rsidRPr="00454CDD">
        <w:rPr>
          <w:szCs w:val="22"/>
        </w:rPr>
        <w:t xml:space="preserve">This instrument is made under the definition of </w:t>
      </w:r>
      <w:r w:rsidR="00454CDD" w:rsidRPr="00454CDD">
        <w:rPr>
          <w:b/>
          <w:bCs/>
          <w:i/>
          <w:iCs/>
          <w:szCs w:val="22"/>
        </w:rPr>
        <w:t>non</w:t>
      </w:r>
      <w:r w:rsidR="00454CDD" w:rsidRPr="00454CDD">
        <w:rPr>
          <w:b/>
          <w:bCs/>
          <w:i/>
          <w:iCs/>
          <w:szCs w:val="22"/>
        </w:rPr>
        <w:noBreakHyphen/>
        <w:t>warlike service</w:t>
      </w:r>
      <w:r w:rsidR="00CC1938">
        <w:rPr>
          <w:szCs w:val="22"/>
        </w:rPr>
        <w:t xml:space="preserve"> in </w:t>
      </w:r>
      <w:r w:rsidR="00454CDD" w:rsidRPr="00454CDD">
        <w:rPr>
          <w:szCs w:val="22"/>
        </w:rPr>
        <w:t>section </w:t>
      </w:r>
      <w:proofErr w:type="gramStart"/>
      <w:r w:rsidR="00454CDD" w:rsidRPr="00454CDD">
        <w:rPr>
          <w:szCs w:val="22"/>
        </w:rPr>
        <w:t>5C(</w:t>
      </w:r>
      <w:proofErr w:type="gramEnd"/>
      <w:r w:rsidR="00454CDD" w:rsidRPr="00454CDD">
        <w:rPr>
          <w:szCs w:val="22"/>
        </w:rPr>
        <w:t xml:space="preserve">1) of the </w:t>
      </w:r>
      <w:r w:rsidR="00454CDD" w:rsidRPr="00454CDD">
        <w:rPr>
          <w:i/>
          <w:iCs/>
          <w:szCs w:val="22"/>
        </w:rPr>
        <w:t>Veterans</w:t>
      </w:r>
      <w:r w:rsidR="008A0F51">
        <w:rPr>
          <w:i/>
          <w:iCs/>
          <w:szCs w:val="22"/>
        </w:rPr>
        <w:t xml:space="preserve">’ </w:t>
      </w:r>
      <w:r w:rsidR="00454CDD" w:rsidRPr="00454CDD">
        <w:rPr>
          <w:i/>
          <w:iCs/>
          <w:szCs w:val="22"/>
        </w:rPr>
        <w:t>Entitlements Act 1986</w:t>
      </w:r>
      <w:r w:rsidR="00454CDD" w:rsidRPr="00454CDD">
        <w:rPr>
          <w:szCs w:val="22"/>
        </w:rPr>
        <w:t>.</w:t>
      </w:r>
    </w:p>
    <w:p w14:paraId="0A8BB498" w14:textId="44AD2CFD" w:rsidR="00B51D41" w:rsidRPr="006065DA" w:rsidRDefault="00B51D41" w:rsidP="00B51D41">
      <w:pPr>
        <w:pStyle w:val="ActHead5"/>
      </w:pPr>
      <w:bookmarkStart w:id="9" w:name="_Toc478567690"/>
      <w:proofErr w:type="gramStart"/>
      <w:r w:rsidRPr="006065DA">
        <w:t>4  Schedule</w:t>
      </w:r>
      <w:bookmarkEnd w:id="9"/>
      <w:r w:rsidR="001E31CE">
        <w:t>s</w:t>
      </w:r>
      <w:proofErr w:type="gramEnd"/>
    </w:p>
    <w:p w14:paraId="2C9BE3A4" w14:textId="77777777" w:rsidR="00B51D41" w:rsidRDefault="00B51D41" w:rsidP="00B51D41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6E92251" w14:textId="692C1BBB" w:rsidR="00210A30" w:rsidRDefault="00210A30" w:rsidP="00210A30"/>
    <w:p w14:paraId="5C30B9EF" w14:textId="77777777" w:rsidR="00E550ED" w:rsidRDefault="00E550ED" w:rsidP="00210A30">
      <w:pPr>
        <w:sectPr w:rsidR="00E550ED" w:rsidSect="00DE4C66">
          <w:headerReference w:type="default" r:id="rId16"/>
          <w:footerReference w:type="default" r:id="rId17"/>
          <w:footerReference w:type="first" r:id="rId18"/>
          <w:pgSz w:w="11906" w:h="16838" w:code="9"/>
          <w:pgMar w:top="1134" w:right="1134" w:bottom="992" w:left="1418" w:header="720" w:footer="720" w:gutter="0"/>
          <w:pgNumType w:start="2"/>
          <w:cols w:space="720"/>
        </w:sectPr>
      </w:pPr>
    </w:p>
    <w:p w14:paraId="48D66161" w14:textId="2DC72483" w:rsidR="00210A30" w:rsidRPr="00360306" w:rsidRDefault="00210A30" w:rsidP="00210A30">
      <w:pPr>
        <w:pStyle w:val="acthead6"/>
        <w:keepNext/>
        <w:shd w:val="clear" w:color="auto" w:fill="FFFFFF"/>
        <w:spacing w:before="0" w:beforeAutospacing="0" w:after="0" w:afterAutospacing="0" w:line="360" w:lineRule="atLeast"/>
        <w:rPr>
          <w:rStyle w:val="charamschtext"/>
          <w:b/>
          <w:bCs/>
          <w:sz w:val="32"/>
          <w:szCs w:val="32"/>
        </w:rPr>
      </w:pPr>
      <w:r w:rsidRPr="00360306">
        <w:rPr>
          <w:rStyle w:val="charamschno"/>
          <w:b/>
          <w:bCs/>
          <w:sz w:val="32"/>
          <w:szCs w:val="32"/>
        </w:rPr>
        <w:lastRenderedPageBreak/>
        <w:t>Schedule 1</w:t>
      </w:r>
      <w:r w:rsidRPr="00360306">
        <w:rPr>
          <w:b/>
          <w:bCs/>
          <w:sz w:val="32"/>
          <w:szCs w:val="32"/>
        </w:rPr>
        <w:t>—</w:t>
      </w:r>
      <w:r w:rsidR="00360306" w:rsidRPr="00360306">
        <w:rPr>
          <w:rStyle w:val="charamschtext"/>
          <w:b/>
          <w:bCs/>
          <w:sz w:val="32"/>
          <w:szCs w:val="32"/>
        </w:rPr>
        <w:t>Non-warlike service</w:t>
      </w:r>
      <w:r w:rsidR="00EB76D3">
        <w:rPr>
          <w:rStyle w:val="charamschtext"/>
          <w:b/>
          <w:bCs/>
          <w:sz w:val="32"/>
          <w:szCs w:val="32"/>
        </w:rPr>
        <w:t xml:space="preserve"> amendment</w:t>
      </w:r>
    </w:p>
    <w:p w14:paraId="6362ABEA" w14:textId="35727FAB" w:rsidR="00817749" w:rsidRPr="00360306" w:rsidRDefault="00360306" w:rsidP="00210A30">
      <w:pPr>
        <w:pStyle w:val="BlockTextArial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Veterans</w:t>
      </w:r>
      <w:r w:rsidR="008A0F5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’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Entitlements (Non-warlike Service) Determination 2019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92"/>
        <w:gridCol w:w="8367"/>
      </w:tblGrid>
      <w:tr w:rsidR="001A5E30" w:rsidRPr="00E550ED" w14:paraId="3DBF7C07" w14:textId="77777777" w:rsidTr="002907EF">
        <w:tc>
          <w:tcPr>
            <w:tcW w:w="992" w:type="dxa"/>
          </w:tcPr>
          <w:p w14:paraId="5B6A1C81" w14:textId="77777777" w:rsidR="001A5E30" w:rsidRPr="00E550ED" w:rsidRDefault="001A5E30" w:rsidP="007B18B7">
            <w:pPr>
              <w:pStyle w:val="BlockText-Plain"/>
              <w:jc w:val="center"/>
              <w:rPr>
                <w:rFonts w:cs="Arial"/>
                <w:b/>
                <w:lang w:eastAsia="en-US"/>
              </w:rPr>
            </w:pPr>
            <w:r w:rsidRPr="00E550ED">
              <w:rPr>
                <w:rFonts w:cs="Arial"/>
                <w:b/>
                <w:lang w:eastAsia="en-US"/>
              </w:rPr>
              <w:t>1</w:t>
            </w:r>
          </w:p>
        </w:tc>
        <w:tc>
          <w:tcPr>
            <w:tcW w:w="8367" w:type="dxa"/>
          </w:tcPr>
          <w:p w14:paraId="10D45B4E" w14:textId="77777777" w:rsidR="001A5E30" w:rsidRPr="00E550ED" w:rsidRDefault="001A5E30" w:rsidP="007B18B7">
            <w:pPr>
              <w:pStyle w:val="BlockText-Plain"/>
              <w:rPr>
                <w:rFonts w:cs="Arial"/>
                <w:b/>
                <w:iCs/>
                <w:lang w:eastAsia="en-US"/>
              </w:rPr>
            </w:pPr>
            <w:r w:rsidRPr="00E550ED">
              <w:rPr>
                <w:rFonts w:cs="Arial"/>
                <w:b/>
                <w:iCs/>
                <w:lang w:eastAsia="en-US"/>
              </w:rPr>
              <w:t>Table item 36A</w:t>
            </w:r>
          </w:p>
        </w:tc>
      </w:tr>
      <w:tr w:rsidR="001A5E30" w:rsidRPr="00E550ED" w14:paraId="13B7829B" w14:textId="77777777" w:rsidTr="002907EF">
        <w:tc>
          <w:tcPr>
            <w:tcW w:w="992" w:type="dxa"/>
          </w:tcPr>
          <w:p w14:paraId="7605F753" w14:textId="77777777" w:rsidR="001A5E30" w:rsidRPr="00E550ED" w:rsidRDefault="001A5E30" w:rsidP="007B18B7">
            <w:pPr>
              <w:pStyle w:val="BlockText-Plain"/>
              <w:jc w:val="center"/>
              <w:rPr>
                <w:rFonts w:cs="Arial"/>
                <w:b/>
                <w:lang w:eastAsia="en-US"/>
              </w:rPr>
            </w:pPr>
          </w:p>
        </w:tc>
        <w:tc>
          <w:tcPr>
            <w:tcW w:w="8367" w:type="dxa"/>
          </w:tcPr>
          <w:p w14:paraId="5DEE22BD" w14:textId="77777777" w:rsidR="001A5E30" w:rsidRPr="00E550ED" w:rsidRDefault="001A5E30" w:rsidP="007B18B7">
            <w:pPr>
              <w:pStyle w:val="BlockText-Plain"/>
              <w:rPr>
                <w:rFonts w:cs="Arial"/>
                <w:iCs/>
                <w:lang w:eastAsia="en-US"/>
              </w:rPr>
            </w:pPr>
            <w:r w:rsidRPr="00E550ED">
              <w:rPr>
                <w:rFonts w:cs="Arial"/>
                <w:iCs/>
                <w:lang w:eastAsia="en-US"/>
              </w:rPr>
              <w:t>After the table item, insert:</w:t>
            </w:r>
          </w:p>
        </w:tc>
      </w:tr>
    </w:tbl>
    <w:p w14:paraId="021A34E7" w14:textId="77777777" w:rsidR="00C30F1D" w:rsidRPr="00E550ED" w:rsidRDefault="00C30F1D">
      <w:pPr>
        <w:rPr>
          <w:rFonts w:cs="Arial"/>
        </w:rPr>
      </w:pPr>
    </w:p>
    <w:tbl>
      <w:tblPr>
        <w:tblW w:w="4640" w:type="pct"/>
        <w:tblInd w:w="108" w:type="dxa"/>
        <w:tblLook w:val="0000" w:firstRow="0" w:lastRow="0" w:firstColumn="0" w:lastColumn="0" w:noHBand="0" w:noVBand="0"/>
      </w:tblPr>
      <w:tblGrid>
        <w:gridCol w:w="571"/>
        <w:gridCol w:w="1370"/>
        <w:gridCol w:w="2056"/>
        <w:gridCol w:w="2700"/>
        <w:gridCol w:w="1984"/>
      </w:tblGrid>
      <w:tr w:rsidR="00C30F1D" w:rsidRPr="00E550ED" w14:paraId="0FD4C428" w14:textId="77777777" w:rsidTr="00404230">
        <w:tc>
          <w:tcPr>
            <w:tcW w:w="329" w:type="pct"/>
            <w:shd w:val="clear" w:color="auto" w:fill="auto"/>
          </w:tcPr>
          <w:p w14:paraId="426C250F" w14:textId="77777777" w:rsidR="00323B10" w:rsidRPr="00E550ED" w:rsidRDefault="00323B10" w:rsidP="007B18B7">
            <w:pPr>
              <w:pStyle w:val="Tabletext1"/>
              <w:rPr>
                <w:rFonts w:ascii="Arial" w:hAnsi="Arial" w:cs="Arial"/>
              </w:rPr>
            </w:pPr>
            <w:r w:rsidRPr="00E550ED">
              <w:rPr>
                <w:rFonts w:ascii="Arial" w:hAnsi="Arial" w:cs="Arial"/>
              </w:rPr>
              <w:t>37</w:t>
            </w:r>
          </w:p>
        </w:tc>
        <w:tc>
          <w:tcPr>
            <w:tcW w:w="789" w:type="pct"/>
            <w:shd w:val="clear" w:color="auto" w:fill="auto"/>
          </w:tcPr>
          <w:p w14:paraId="49D6918F" w14:textId="0E4C2512" w:rsidR="00C30F1D" w:rsidRPr="00E550ED" w:rsidRDefault="001603CA" w:rsidP="007B18B7">
            <w:pPr>
              <w:pStyle w:val="Tabletext1"/>
              <w:rPr>
                <w:rFonts w:ascii="Arial" w:hAnsi="Arial" w:cs="Arial"/>
              </w:rPr>
            </w:pPr>
            <w:r w:rsidRPr="00E550ED">
              <w:rPr>
                <w:rFonts w:ascii="Arial" w:hAnsi="Arial" w:cs="Arial"/>
              </w:rPr>
              <w:t>Quadrant</w:t>
            </w:r>
          </w:p>
        </w:tc>
        <w:tc>
          <w:tcPr>
            <w:tcW w:w="1184" w:type="pct"/>
            <w:shd w:val="clear" w:color="auto" w:fill="auto"/>
          </w:tcPr>
          <w:p w14:paraId="479AF503" w14:textId="77BFA6E6" w:rsidR="008929A3" w:rsidRPr="00E550ED" w:rsidRDefault="008929A3" w:rsidP="008929A3">
            <w:pPr>
              <w:pStyle w:val="Tabletext1"/>
              <w:rPr>
                <w:rFonts w:ascii="Arial" w:hAnsi="Arial" w:cs="Arial"/>
              </w:rPr>
            </w:pPr>
            <w:r w:rsidRPr="00E550ED">
              <w:rPr>
                <w:rFonts w:ascii="Arial" w:hAnsi="Arial" w:cs="Arial"/>
              </w:rPr>
              <w:t>Defence Force contribution to the maintenance of strategic stability in the wider Asia-Pacific region</w:t>
            </w:r>
          </w:p>
        </w:tc>
        <w:tc>
          <w:tcPr>
            <w:tcW w:w="1555" w:type="pct"/>
            <w:shd w:val="clear" w:color="auto" w:fill="auto"/>
          </w:tcPr>
          <w:p w14:paraId="6DFFF986" w14:textId="77777777" w:rsidR="001603CA" w:rsidRPr="00E550ED" w:rsidRDefault="001603CA" w:rsidP="001603CA">
            <w:pPr>
              <w:pStyle w:val="Tabletext1"/>
              <w:rPr>
                <w:rFonts w:ascii="Arial" w:hAnsi="Arial" w:cs="Arial"/>
              </w:rPr>
            </w:pPr>
            <w:r w:rsidRPr="00E550ED">
              <w:rPr>
                <w:rFonts w:ascii="Arial" w:hAnsi="Arial" w:cs="Arial"/>
              </w:rPr>
              <w:t>The area bounded by the following geographical coordinates:</w:t>
            </w:r>
          </w:p>
          <w:p w14:paraId="10146E63" w14:textId="77777777" w:rsidR="001603CA" w:rsidRPr="00E550ED" w:rsidRDefault="001603CA" w:rsidP="001603CA">
            <w:pPr>
              <w:pStyle w:val="Tabletext1"/>
              <w:rPr>
                <w:rFonts w:ascii="Arial" w:hAnsi="Arial" w:cs="Arial"/>
              </w:rPr>
            </w:pPr>
            <w:r w:rsidRPr="00E550ED">
              <w:rPr>
                <w:rFonts w:ascii="Arial" w:hAnsi="Arial" w:cs="Arial"/>
              </w:rPr>
              <w:t>(a) 45°00′N 45°00′E;</w:t>
            </w:r>
          </w:p>
          <w:p w14:paraId="7ADB843C" w14:textId="77777777" w:rsidR="001603CA" w:rsidRPr="00E550ED" w:rsidRDefault="001603CA" w:rsidP="001603CA">
            <w:pPr>
              <w:pStyle w:val="Tabletext1"/>
              <w:rPr>
                <w:rFonts w:ascii="Arial" w:hAnsi="Arial" w:cs="Arial"/>
              </w:rPr>
            </w:pPr>
            <w:r w:rsidRPr="00E550ED">
              <w:rPr>
                <w:rFonts w:ascii="Arial" w:hAnsi="Arial" w:cs="Arial"/>
              </w:rPr>
              <w:t>(b) 45°00′N 180°00′E;</w:t>
            </w:r>
          </w:p>
          <w:p w14:paraId="526CDB72" w14:textId="77777777" w:rsidR="001603CA" w:rsidRPr="00E550ED" w:rsidRDefault="001603CA" w:rsidP="001603CA">
            <w:pPr>
              <w:pStyle w:val="Tabletext1"/>
              <w:rPr>
                <w:rFonts w:ascii="Arial" w:hAnsi="Arial" w:cs="Arial"/>
              </w:rPr>
            </w:pPr>
            <w:r w:rsidRPr="00E550ED">
              <w:rPr>
                <w:rFonts w:ascii="Arial" w:hAnsi="Arial" w:cs="Arial"/>
              </w:rPr>
              <w:t>(c) 45°00′S 180°00′E;</w:t>
            </w:r>
          </w:p>
          <w:p w14:paraId="1EB65AAB" w14:textId="352B82C0" w:rsidR="00C30F1D" w:rsidRPr="00E550ED" w:rsidRDefault="001603CA" w:rsidP="001603CA">
            <w:pPr>
              <w:pStyle w:val="Tabletext1"/>
              <w:rPr>
                <w:rFonts w:ascii="Arial" w:hAnsi="Arial" w:cs="Arial"/>
              </w:rPr>
            </w:pPr>
            <w:r w:rsidRPr="00E550ED">
              <w:rPr>
                <w:rFonts w:ascii="Arial" w:hAnsi="Arial" w:cs="Arial"/>
              </w:rPr>
              <w:t>(d) 45°00′S 45°00′E</w:t>
            </w:r>
          </w:p>
        </w:tc>
        <w:tc>
          <w:tcPr>
            <w:tcW w:w="1143" w:type="pct"/>
            <w:shd w:val="clear" w:color="auto" w:fill="auto"/>
          </w:tcPr>
          <w:p w14:paraId="54C11F25" w14:textId="0380553E" w:rsidR="00C30F1D" w:rsidRPr="00E550ED" w:rsidRDefault="001603CA" w:rsidP="008929A3">
            <w:pPr>
              <w:pStyle w:val="Tabletext1"/>
              <w:rPr>
                <w:rFonts w:ascii="Arial" w:hAnsi="Arial" w:cs="Arial"/>
              </w:rPr>
            </w:pPr>
            <w:r w:rsidRPr="00E550ED">
              <w:rPr>
                <w:rFonts w:ascii="Arial" w:hAnsi="Arial" w:cs="Arial"/>
              </w:rPr>
              <w:t>13 May 1997 – 30</w:t>
            </w:r>
            <w:r w:rsidR="008929A3" w:rsidRPr="00E550ED">
              <w:rPr>
                <w:rFonts w:ascii="Arial" w:hAnsi="Arial" w:cs="Arial"/>
              </w:rPr>
              <w:t> </w:t>
            </w:r>
            <w:r w:rsidRPr="00E550ED">
              <w:rPr>
                <w:rFonts w:ascii="Arial" w:hAnsi="Arial" w:cs="Arial"/>
              </w:rPr>
              <w:t>June 2006</w:t>
            </w:r>
          </w:p>
        </w:tc>
      </w:tr>
    </w:tbl>
    <w:p w14:paraId="22CC1E2C" w14:textId="71083430" w:rsidR="00D861BC" w:rsidRPr="00C372E1" w:rsidRDefault="00D861BC" w:rsidP="00E744CF">
      <w:pPr>
        <w:tabs>
          <w:tab w:val="left" w:pos="3293"/>
        </w:tabs>
        <w:rPr>
          <w:rFonts w:ascii="Times New Roman" w:hAnsi="Times New Roman"/>
        </w:rPr>
      </w:pPr>
      <w:bookmarkStart w:id="10" w:name="_GoBack"/>
      <w:bookmarkEnd w:id="10"/>
    </w:p>
    <w:sectPr w:rsidR="00D861BC" w:rsidRPr="00C372E1" w:rsidSect="00D3324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D1681" w14:textId="77777777" w:rsidR="00D13E33" w:rsidRDefault="00D13E33">
      <w:r>
        <w:separator/>
      </w:r>
    </w:p>
  </w:endnote>
  <w:endnote w:type="continuationSeparator" w:id="0">
    <w:p w14:paraId="62C867C4" w14:textId="77777777" w:rsidR="00D13E33" w:rsidRDefault="00D1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EDD4" w14:textId="77777777" w:rsidR="004D2E06" w:rsidRDefault="004D2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3AD4B" w14:textId="77777777" w:rsidR="004D2E06" w:rsidRDefault="004D2E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10B4" w14:textId="321B0F28" w:rsidR="006A595A" w:rsidRPr="00466C2F" w:rsidRDefault="00E744CF" w:rsidP="00466C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E28A5" w14:textId="77777777" w:rsidR="00CD590C" w:rsidRDefault="00E744CF" w:rsidP="00CD590C">
    <w:pPr>
      <w:pStyle w:val="Footer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33152" w14:textId="5E0CE0CE" w:rsidR="003652AA" w:rsidRDefault="00210A30" w:rsidP="003652AA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44C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592F" w14:textId="77777777" w:rsidR="006A595A" w:rsidRDefault="00210A30" w:rsidP="00CD590C">
    <w:pPr>
      <w:pStyle w:val="Footer"/>
      <w:ind w:right="360"/>
    </w:pPr>
    <w:r>
      <w:tab/>
    </w:r>
    <w:r>
      <w:tab/>
    </w:r>
    <w:r>
      <w:rPr>
        <w:rStyle w:val="PageNumber"/>
      </w:rPr>
      <w:t>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6A262" w14:textId="77777777" w:rsidR="002B2830" w:rsidRDefault="00E744CF">
    <w:pPr>
      <w:pStyle w:val="Footer"/>
      <w:ind w:left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EDB7" w14:textId="77777777" w:rsidR="002B2830" w:rsidRDefault="00E744CF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8B0A4" w14:textId="77777777" w:rsidR="00D13E33" w:rsidRDefault="00D13E33">
      <w:r>
        <w:separator/>
      </w:r>
    </w:p>
  </w:footnote>
  <w:footnote w:type="continuationSeparator" w:id="0">
    <w:p w14:paraId="0735D976" w14:textId="77777777" w:rsidR="00D13E33" w:rsidRDefault="00D1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BCD6A" w14:textId="77777777" w:rsidR="004D2E06" w:rsidRDefault="004D2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938C" w14:textId="77777777" w:rsidR="006A595A" w:rsidRDefault="00E744CF"/>
  <w:p w14:paraId="77DE5F83" w14:textId="77777777" w:rsidR="006A595A" w:rsidRDefault="00E744CF">
    <w:pPr>
      <w:tabs>
        <w:tab w:val="right" w:pos="2410"/>
      </w:tabs>
      <w:ind w:left="2835" w:hanging="2835"/>
    </w:pPr>
  </w:p>
  <w:p w14:paraId="290315F5" w14:textId="77777777" w:rsidR="006A595A" w:rsidRDefault="00E744C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48C7" w14:textId="77777777" w:rsidR="006A595A" w:rsidRDefault="00E744CF"/>
  <w:p w14:paraId="508CED4F" w14:textId="77777777" w:rsidR="006A595A" w:rsidRDefault="00E744C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BD65F" w14:textId="77777777" w:rsidR="003652AA" w:rsidRDefault="00E744CF"/>
  <w:p w14:paraId="6D9BC882" w14:textId="77777777" w:rsidR="003652AA" w:rsidRDefault="00E744CF">
    <w:pPr>
      <w:tabs>
        <w:tab w:val="right" w:pos="2410"/>
      </w:tabs>
      <w:ind w:left="2835" w:hanging="2835"/>
    </w:pPr>
  </w:p>
  <w:p w14:paraId="0C6826CE" w14:textId="77777777" w:rsidR="003652AA" w:rsidRDefault="00E744C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A0ED5" w14:textId="77777777" w:rsidR="003652AA" w:rsidRDefault="00E744CF"/>
  <w:p w14:paraId="0B77BD2D" w14:textId="77777777" w:rsidR="003652AA" w:rsidRDefault="00E744CF">
    <w:pPr>
      <w:tabs>
        <w:tab w:val="right" w:pos="2410"/>
      </w:tabs>
      <w:ind w:left="2835" w:hanging="2835"/>
    </w:pPr>
  </w:p>
  <w:p w14:paraId="0BA118E1" w14:textId="77777777" w:rsidR="003652AA" w:rsidRDefault="00E744C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3A5D" w14:textId="77777777" w:rsidR="003652AA" w:rsidRDefault="00E744CF"/>
  <w:p w14:paraId="653BF2C6" w14:textId="77777777" w:rsidR="003652AA" w:rsidRDefault="00E744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1.35pt;height:44pt" o:bullet="t">
        <v:imagedata r:id="rId1" o:title="corner"/>
      </v:shape>
    </w:pict>
  </w:numPicBullet>
  <w:abstractNum w:abstractNumId="0" w15:restartNumberingAfterBreak="0">
    <w:nsid w:val="FFFFFF7C"/>
    <w:multiLevelType w:val="singleLevel"/>
    <w:tmpl w:val="85A0C5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D00F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01D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4C03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3817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9266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268B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FEEA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051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F84A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2385F"/>
    <w:multiLevelType w:val="singleLevel"/>
    <w:tmpl w:val="921811A8"/>
    <w:lvl w:ilvl="0">
      <w:start w:val="1"/>
      <w:numFmt w:val="none"/>
      <w:pStyle w:val="ScheduleList"/>
      <w:lvlText w:val="Schedule:"/>
      <w:lvlJc w:val="left"/>
      <w:pPr>
        <w:tabs>
          <w:tab w:val="num" w:pos="1080"/>
        </w:tabs>
        <w:ind w:left="720" w:hanging="720"/>
      </w:pPr>
      <w:rPr>
        <w:b/>
      </w:rPr>
    </w:lvl>
  </w:abstractNum>
  <w:abstractNum w:abstractNumId="11" w15:restartNumberingAfterBreak="0">
    <w:nsid w:val="13E0260D"/>
    <w:multiLevelType w:val="hybridMultilevel"/>
    <w:tmpl w:val="098467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12" w:hanging="360"/>
      </w:pPr>
    </w:lvl>
    <w:lvl w:ilvl="2" w:tplc="0C09001B" w:tentative="1">
      <w:start w:val="1"/>
      <w:numFmt w:val="lowerRoman"/>
      <w:lvlText w:val="%3."/>
      <w:lvlJc w:val="right"/>
      <w:pPr>
        <w:ind w:left="1232" w:hanging="180"/>
      </w:pPr>
    </w:lvl>
    <w:lvl w:ilvl="3" w:tplc="0C09000F" w:tentative="1">
      <w:start w:val="1"/>
      <w:numFmt w:val="decimal"/>
      <w:lvlText w:val="%4."/>
      <w:lvlJc w:val="left"/>
      <w:pPr>
        <w:ind w:left="1952" w:hanging="360"/>
      </w:pPr>
    </w:lvl>
    <w:lvl w:ilvl="4" w:tplc="0C090019" w:tentative="1">
      <w:start w:val="1"/>
      <w:numFmt w:val="lowerLetter"/>
      <w:lvlText w:val="%5."/>
      <w:lvlJc w:val="left"/>
      <w:pPr>
        <w:ind w:left="2672" w:hanging="360"/>
      </w:pPr>
    </w:lvl>
    <w:lvl w:ilvl="5" w:tplc="0C09001B" w:tentative="1">
      <w:start w:val="1"/>
      <w:numFmt w:val="lowerRoman"/>
      <w:lvlText w:val="%6."/>
      <w:lvlJc w:val="right"/>
      <w:pPr>
        <w:ind w:left="3392" w:hanging="180"/>
      </w:pPr>
    </w:lvl>
    <w:lvl w:ilvl="6" w:tplc="0C09000F" w:tentative="1">
      <w:start w:val="1"/>
      <w:numFmt w:val="decimal"/>
      <w:lvlText w:val="%7."/>
      <w:lvlJc w:val="left"/>
      <w:pPr>
        <w:ind w:left="4112" w:hanging="360"/>
      </w:pPr>
    </w:lvl>
    <w:lvl w:ilvl="7" w:tplc="0C090019" w:tentative="1">
      <w:start w:val="1"/>
      <w:numFmt w:val="lowerLetter"/>
      <w:lvlText w:val="%8."/>
      <w:lvlJc w:val="left"/>
      <w:pPr>
        <w:ind w:left="4832" w:hanging="360"/>
      </w:pPr>
    </w:lvl>
    <w:lvl w:ilvl="8" w:tplc="0C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2" w15:restartNumberingAfterBreak="0">
    <w:nsid w:val="1F1C2A32"/>
    <w:multiLevelType w:val="hybridMultilevel"/>
    <w:tmpl w:val="D8FAA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03B94"/>
    <w:multiLevelType w:val="hybridMultilevel"/>
    <w:tmpl w:val="7FFC871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746"/>
    <w:multiLevelType w:val="singleLevel"/>
    <w:tmpl w:val="1868BD24"/>
    <w:lvl w:ilvl="0">
      <w:start w:val="1"/>
      <w:numFmt w:val="bullet"/>
      <w:pStyle w:val="CDF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870639"/>
    <w:multiLevelType w:val="singleLevel"/>
    <w:tmpl w:val="4B3815B8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abstractNum w:abstractNumId="16" w15:restartNumberingAfterBreak="0">
    <w:nsid w:val="28B31B31"/>
    <w:multiLevelType w:val="hybridMultilevel"/>
    <w:tmpl w:val="B39C0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A4F6D"/>
    <w:multiLevelType w:val="multilevel"/>
    <w:tmpl w:val="AE0450E6"/>
    <w:lvl w:ilvl="0">
      <w:start w:val="1"/>
      <w:numFmt w:val="bullet"/>
      <w:pStyle w:val="BulletText2Arial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45ED60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266E85"/>
    <w:multiLevelType w:val="hybridMultilevel"/>
    <w:tmpl w:val="52029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53AA2"/>
    <w:multiLevelType w:val="singleLevel"/>
    <w:tmpl w:val="0C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1" w15:restartNumberingAfterBreak="0">
    <w:nsid w:val="51BB2F02"/>
    <w:multiLevelType w:val="multilevel"/>
    <w:tmpl w:val="3FEA85C6"/>
    <w:styleLink w:val="PPRBulletList"/>
    <w:lvl w:ilvl="0">
      <w:start w:val="1"/>
      <w:numFmt w:val="bullet"/>
      <w:lvlText w:val=""/>
      <w:lvlPicBulletId w:val="0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624"/>
        </w:tabs>
        <w:ind w:left="1247" w:hanging="62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E555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EA0CA3"/>
    <w:multiLevelType w:val="multilevel"/>
    <w:tmpl w:val="215E6794"/>
    <w:lvl w:ilvl="0">
      <w:start w:val="1"/>
      <w:numFmt w:val="bullet"/>
      <w:pStyle w:val="TableBullet1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16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hint="default"/>
      </w:rPr>
    </w:lvl>
    <w:lvl w:ilvl="2">
      <w:start w:val="1"/>
      <w:numFmt w:val="bullet"/>
      <w:lvlText w:val="x"/>
      <w:lvlJc w:val="left"/>
      <w:pPr>
        <w:tabs>
          <w:tab w:val="num" w:pos="1701"/>
        </w:tabs>
        <w:ind w:left="1701" w:hanging="284"/>
      </w:pPr>
      <w:rPr>
        <w:rFonts w:ascii="Wingdings" w:hAnsi="Wingdings" w:hint="default"/>
        <w:strike/>
        <w:dstrike w:val="0"/>
      </w:rPr>
    </w:lvl>
    <w:lvl w:ilvl="3">
      <w:start w:val="1"/>
      <w:numFmt w:val="bullet"/>
      <w:lvlText w:val="x"/>
      <w:lvlJc w:val="left"/>
      <w:pPr>
        <w:tabs>
          <w:tab w:val="num" w:pos="1984"/>
        </w:tabs>
        <w:ind w:left="1984" w:hanging="283"/>
      </w:pPr>
      <w:rPr>
        <w:rFonts w:ascii="Wingdings" w:hAnsi="Wingdings" w:hint="default"/>
      </w:rPr>
    </w:lvl>
    <w:lvl w:ilvl="4">
      <w:start w:val="1"/>
      <w:numFmt w:val="bullet"/>
      <w:lvlText w:val="x"/>
      <w:lvlJc w:val="left"/>
      <w:pPr>
        <w:tabs>
          <w:tab w:val="num" w:pos="2268"/>
        </w:tabs>
        <w:ind w:left="2268" w:hanging="284"/>
      </w:pPr>
      <w:rPr>
        <w:rFonts w:ascii="Wingdings" w:hAnsi="Wingdings" w:hint="default"/>
      </w:rPr>
    </w:lvl>
    <w:lvl w:ilvl="5">
      <w:start w:val="1"/>
      <w:numFmt w:val="bullet"/>
      <w:lvlText w:val="x"/>
      <w:lvlJc w:val="left"/>
      <w:pPr>
        <w:tabs>
          <w:tab w:val="num" w:pos="2551"/>
        </w:tabs>
        <w:ind w:left="2551" w:hanging="283"/>
      </w:pPr>
      <w:rPr>
        <w:rFonts w:ascii="Wingdings" w:hAnsi="Wingdings" w:hint="default"/>
      </w:rPr>
    </w:lvl>
    <w:lvl w:ilvl="6">
      <w:start w:val="1"/>
      <w:numFmt w:val="bullet"/>
      <w:lvlText w:val="x"/>
      <w:lvlJc w:val="left"/>
      <w:pPr>
        <w:tabs>
          <w:tab w:val="num" w:pos="2835"/>
        </w:tabs>
        <w:ind w:left="2835" w:hanging="284"/>
      </w:pPr>
      <w:rPr>
        <w:rFonts w:ascii="Wingdings" w:hAnsi="Wingdings" w:hint="default"/>
      </w:rPr>
    </w:lvl>
    <w:lvl w:ilvl="7">
      <w:start w:val="1"/>
      <w:numFmt w:val="bullet"/>
      <w:lvlText w:val="x"/>
      <w:lvlJc w:val="left"/>
      <w:pPr>
        <w:tabs>
          <w:tab w:val="num" w:pos="3118"/>
        </w:tabs>
        <w:ind w:left="3118" w:hanging="283"/>
      </w:pPr>
      <w:rPr>
        <w:rFonts w:ascii="Wingdings" w:hAnsi="Wingdings" w:hint="default"/>
      </w:rPr>
    </w:lvl>
    <w:lvl w:ilvl="8">
      <w:start w:val="1"/>
      <w:numFmt w:val="bullet"/>
      <w:lvlText w:val="x"/>
      <w:lvlJc w:val="left"/>
      <w:pPr>
        <w:tabs>
          <w:tab w:val="num" w:pos="3402"/>
        </w:tabs>
        <w:ind w:left="3402" w:hanging="284"/>
      </w:pPr>
      <w:rPr>
        <w:rFonts w:ascii="Wingdings" w:hAnsi="Wingdings" w:hint="default"/>
      </w:rPr>
    </w:lvl>
  </w:abstractNum>
  <w:abstractNum w:abstractNumId="24" w15:restartNumberingAfterBreak="0">
    <w:nsid w:val="620405AE"/>
    <w:multiLevelType w:val="singleLevel"/>
    <w:tmpl w:val="A7DE5C72"/>
    <w:lvl w:ilvl="0">
      <w:start w:val="1"/>
      <w:numFmt w:val="decimal"/>
      <w:pStyle w:val="Heading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7B1C70"/>
    <w:multiLevelType w:val="multilevel"/>
    <w:tmpl w:val="1332C648"/>
    <w:styleLink w:val="PPRBulletListIndented"/>
    <w:lvl w:ilvl="0">
      <w:start w:val="1"/>
      <w:numFmt w:val="bullet"/>
      <w:lvlText w:val=""/>
      <w:lvlPicBulletId w:val="0"/>
      <w:lvlJc w:val="left"/>
      <w:pPr>
        <w:tabs>
          <w:tab w:val="num" w:pos="1247"/>
        </w:tabs>
        <w:ind w:left="1247" w:hanging="62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B6493"/>
    <w:multiLevelType w:val="multilevel"/>
    <w:tmpl w:val="479EFD04"/>
    <w:styleLink w:val="PPRBulletNumberedIndented"/>
    <w:lvl w:ilvl="0">
      <w:start w:val="1"/>
      <w:numFmt w:val="decimal"/>
      <w:lvlText w:val="%1."/>
      <w:lvlJc w:val="left"/>
      <w:pPr>
        <w:tabs>
          <w:tab w:val="num" w:pos="567"/>
        </w:tabs>
        <w:ind w:left="360" w:firstLine="264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firstLine="189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firstLine="120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27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168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3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firstLine="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5F64DC"/>
    <w:multiLevelType w:val="multilevel"/>
    <w:tmpl w:val="EBF0FEA8"/>
    <w:styleLink w:val="PPRBulletNumbered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  <w:color w:val="EE32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432"/>
      </w:pPr>
      <w:rPr>
        <w:rFonts w:hint="default"/>
        <w:color w:val="EE3224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224" w:hanging="504"/>
      </w:pPr>
      <w:rPr>
        <w:rFonts w:hint="default"/>
        <w:color w:val="EE32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728" w:hanging="648"/>
      </w:pPr>
      <w:rPr>
        <w:rFonts w:hint="default"/>
        <w:color w:val="EE3224"/>
      </w:rPr>
    </w:lvl>
    <w:lvl w:ilvl="4">
      <w:start w:val="1"/>
      <w:numFmt w:val="decimal"/>
      <w:lvlText w:val="%1.%2.%3.%4.%5."/>
      <w:lvlJc w:val="left"/>
      <w:pPr>
        <w:tabs>
          <w:tab w:val="num" w:pos="3805"/>
        </w:tabs>
        <w:ind w:left="2232" w:hanging="792"/>
      </w:pPr>
      <w:rPr>
        <w:rFonts w:hint="default"/>
        <w:color w:val="FA32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EED5A4E"/>
    <w:multiLevelType w:val="multilevel"/>
    <w:tmpl w:val="38D23232"/>
    <w:lvl w:ilvl="0">
      <w:start w:val="1"/>
      <w:numFmt w:val="bullet"/>
      <w:pStyle w:val="BulletText1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175D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C371891"/>
    <w:multiLevelType w:val="hybridMultilevel"/>
    <w:tmpl w:val="F7A4D4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F726C"/>
    <w:multiLevelType w:val="hybridMultilevel"/>
    <w:tmpl w:val="CEFE7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0"/>
  </w:num>
  <w:num w:numId="13">
    <w:abstractNumId w:val="24"/>
  </w:num>
  <w:num w:numId="14">
    <w:abstractNumId w:val="14"/>
  </w:num>
  <w:num w:numId="15">
    <w:abstractNumId w:val="28"/>
  </w:num>
  <w:num w:numId="16">
    <w:abstractNumId w:val="17"/>
  </w:num>
  <w:num w:numId="17">
    <w:abstractNumId w:val="20"/>
  </w:num>
  <w:num w:numId="18">
    <w:abstractNumId w:val="18"/>
  </w:num>
  <w:num w:numId="19">
    <w:abstractNumId w:val="29"/>
  </w:num>
  <w:num w:numId="20">
    <w:abstractNumId w:val="22"/>
  </w:num>
  <w:num w:numId="21">
    <w:abstractNumId w:val="25"/>
  </w:num>
  <w:num w:numId="22">
    <w:abstractNumId w:val="21"/>
  </w:num>
  <w:num w:numId="23">
    <w:abstractNumId w:val="27"/>
  </w:num>
  <w:num w:numId="24">
    <w:abstractNumId w:val="26"/>
  </w:num>
  <w:num w:numId="25">
    <w:abstractNumId w:val="15"/>
  </w:num>
  <w:num w:numId="26">
    <w:abstractNumId w:val="19"/>
  </w:num>
  <w:num w:numId="27">
    <w:abstractNumId w:val="11"/>
  </w:num>
  <w:num w:numId="28">
    <w:abstractNumId w:val="13"/>
  </w:num>
  <w:num w:numId="29">
    <w:abstractNumId w:val="31"/>
  </w:num>
  <w:num w:numId="30">
    <w:abstractNumId w:val="16"/>
  </w:num>
  <w:num w:numId="31">
    <w:abstractNumId w:val="1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30"/>
    <w:rsid w:val="0000357E"/>
    <w:rsid w:val="000121DB"/>
    <w:rsid w:val="00045581"/>
    <w:rsid w:val="0004750D"/>
    <w:rsid w:val="00052BBE"/>
    <w:rsid w:val="00062039"/>
    <w:rsid w:val="000665BA"/>
    <w:rsid w:val="00067CD4"/>
    <w:rsid w:val="00074A36"/>
    <w:rsid w:val="00093D57"/>
    <w:rsid w:val="001016E6"/>
    <w:rsid w:val="00102EEE"/>
    <w:rsid w:val="0010489C"/>
    <w:rsid w:val="00115049"/>
    <w:rsid w:val="00116C5A"/>
    <w:rsid w:val="0012182A"/>
    <w:rsid w:val="001354F0"/>
    <w:rsid w:val="001603CA"/>
    <w:rsid w:val="001631B9"/>
    <w:rsid w:val="001679A2"/>
    <w:rsid w:val="00167CF4"/>
    <w:rsid w:val="001A5E30"/>
    <w:rsid w:val="001D5ACE"/>
    <w:rsid w:val="001D6EA5"/>
    <w:rsid w:val="001E31CE"/>
    <w:rsid w:val="00207134"/>
    <w:rsid w:val="00210A30"/>
    <w:rsid w:val="00211554"/>
    <w:rsid w:val="00225BF1"/>
    <w:rsid w:val="0023213B"/>
    <w:rsid w:val="00244C8E"/>
    <w:rsid w:val="00277093"/>
    <w:rsid w:val="0028070B"/>
    <w:rsid w:val="00283833"/>
    <w:rsid w:val="002A3C41"/>
    <w:rsid w:val="002B1F36"/>
    <w:rsid w:val="002C0B05"/>
    <w:rsid w:val="002D30BD"/>
    <w:rsid w:val="00323B10"/>
    <w:rsid w:val="0032689E"/>
    <w:rsid w:val="00327390"/>
    <w:rsid w:val="00340370"/>
    <w:rsid w:val="00360306"/>
    <w:rsid w:val="00364ECD"/>
    <w:rsid w:val="00372900"/>
    <w:rsid w:val="0038728C"/>
    <w:rsid w:val="00387403"/>
    <w:rsid w:val="00390900"/>
    <w:rsid w:val="003932C6"/>
    <w:rsid w:val="003A4CFC"/>
    <w:rsid w:val="003B4D02"/>
    <w:rsid w:val="003E0EBD"/>
    <w:rsid w:val="003F387F"/>
    <w:rsid w:val="00404230"/>
    <w:rsid w:val="00426682"/>
    <w:rsid w:val="00454CDD"/>
    <w:rsid w:val="00466C2F"/>
    <w:rsid w:val="004C2D25"/>
    <w:rsid w:val="004C53E9"/>
    <w:rsid w:val="004D2E06"/>
    <w:rsid w:val="0050658F"/>
    <w:rsid w:val="00564A5E"/>
    <w:rsid w:val="00582582"/>
    <w:rsid w:val="00585C46"/>
    <w:rsid w:val="005A2C70"/>
    <w:rsid w:val="005C39C3"/>
    <w:rsid w:val="005C4722"/>
    <w:rsid w:val="005F2870"/>
    <w:rsid w:val="00623B17"/>
    <w:rsid w:val="0064045C"/>
    <w:rsid w:val="00655AFF"/>
    <w:rsid w:val="00670294"/>
    <w:rsid w:val="00673D20"/>
    <w:rsid w:val="00696987"/>
    <w:rsid w:val="006F2CF6"/>
    <w:rsid w:val="00742F6F"/>
    <w:rsid w:val="007473CD"/>
    <w:rsid w:val="00763154"/>
    <w:rsid w:val="007668C3"/>
    <w:rsid w:val="00817749"/>
    <w:rsid w:val="00831F79"/>
    <w:rsid w:val="00837D7F"/>
    <w:rsid w:val="00846F89"/>
    <w:rsid w:val="0086333C"/>
    <w:rsid w:val="008929A3"/>
    <w:rsid w:val="00897A9F"/>
    <w:rsid w:val="008A0F51"/>
    <w:rsid w:val="008A2842"/>
    <w:rsid w:val="008A2E84"/>
    <w:rsid w:val="009035DB"/>
    <w:rsid w:val="00912DFF"/>
    <w:rsid w:val="00930EA5"/>
    <w:rsid w:val="009343F8"/>
    <w:rsid w:val="0094389A"/>
    <w:rsid w:val="0094483C"/>
    <w:rsid w:val="009603F0"/>
    <w:rsid w:val="00966FF0"/>
    <w:rsid w:val="009735E3"/>
    <w:rsid w:val="00994AED"/>
    <w:rsid w:val="009974CF"/>
    <w:rsid w:val="00997B86"/>
    <w:rsid w:val="009B358C"/>
    <w:rsid w:val="009C78D0"/>
    <w:rsid w:val="00A0058C"/>
    <w:rsid w:val="00A53E01"/>
    <w:rsid w:val="00AA3CA5"/>
    <w:rsid w:val="00AF04CB"/>
    <w:rsid w:val="00AF21B6"/>
    <w:rsid w:val="00B02BB9"/>
    <w:rsid w:val="00B20E07"/>
    <w:rsid w:val="00B32083"/>
    <w:rsid w:val="00B355E7"/>
    <w:rsid w:val="00B51D41"/>
    <w:rsid w:val="00B521A9"/>
    <w:rsid w:val="00B67963"/>
    <w:rsid w:val="00B924FB"/>
    <w:rsid w:val="00BC3CDE"/>
    <w:rsid w:val="00BE049C"/>
    <w:rsid w:val="00BF4E20"/>
    <w:rsid w:val="00C26F13"/>
    <w:rsid w:val="00C30F1D"/>
    <w:rsid w:val="00C372E1"/>
    <w:rsid w:val="00C66601"/>
    <w:rsid w:val="00CA135A"/>
    <w:rsid w:val="00CA15C4"/>
    <w:rsid w:val="00CA3457"/>
    <w:rsid w:val="00CA4F45"/>
    <w:rsid w:val="00CB57B8"/>
    <w:rsid w:val="00CC1938"/>
    <w:rsid w:val="00D13E33"/>
    <w:rsid w:val="00D31BA9"/>
    <w:rsid w:val="00D3324A"/>
    <w:rsid w:val="00D449FB"/>
    <w:rsid w:val="00D46E7C"/>
    <w:rsid w:val="00D72E0B"/>
    <w:rsid w:val="00D8240D"/>
    <w:rsid w:val="00D861BC"/>
    <w:rsid w:val="00DA661C"/>
    <w:rsid w:val="00DD1C62"/>
    <w:rsid w:val="00DD261F"/>
    <w:rsid w:val="00DD44A8"/>
    <w:rsid w:val="00DE207E"/>
    <w:rsid w:val="00DE3B79"/>
    <w:rsid w:val="00DF755E"/>
    <w:rsid w:val="00E550ED"/>
    <w:rsid w:val="00E744CF"/>
    <w:rsid w:val="00EA1E94"/>
    <w:rsid w:val="00EB76D3"/>
    <w:rsid w:val="00EC73C6"/>
    <w:rsid w:val="00ED10F5"/>
    <w:rsid w:val="00EF112C"/>
    <w:rsid w:val="00EF7823"/>
    <w:rsid w:val="00F167E9"/>
    <w:rsid w:val="00F508B1"/>
    <w:rsid w:val="00F529B9"/>
    <w:rsid w:val="00F55D53"/>
    <w:rsid w:val="00F94D28"/>
    <w:rsid w:val="00F964FB"/>
    <w:rsid w:val="00FB7DA8"/>
    <w:rsid w:val="00FC3B0F"/>
    <w:rsid w:val="00FD3C6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C04394"/>
  <w15:docId w15:val="{D1E75592-7AFC-4464-8B98-5F6A54B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30"/>
    <w:pPr>
      <w:keepLines/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aliases w:val="Document/Determination Title"/>
    <w:basedOn w:val="Normal"/>
    <w:next w:val="BlockTextArial"/>
    <w:link w:val="Heading1Char"/>
    <w:rsid w:val="00210A30"/>
    <w:pPr>
      <w:keepLines w:val="0"/>
      <w:widowControl w:val="0"/>
      <w:tabs>
        <w:tab w:val="num" w:pos="360"/>
      </w:tabs>
      <w:spacing w:after="240"/>
      <w:ind w:left="360" w:hanging="360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BlockTextArial"/>
    <w:link w:val="Heading2Char"/>
    <w:qFormat/>
    <w:rsid w:val="00210A30"/>
    <w:pPr>
      <w:keepNext/>
      <w:numPr>
        <w:ilvl w:val="1"/>
        <w:numId w:val="13"/>
      </w:numPr>
      <w:shd w:val="clear" w:color="FFFF00" w:fill="auto"/>
      <w:spacing w:after="240"/>
      <w:outlineLvl w:val="1"/>
    </w:pPr>
    <w:rPr>
      <w:b/>
      <w:color w:val="000080"/>
      <w:sz w:val="30"/>
    </w:rPr>
  </w:style>
  <w:style w:type="paragraph" w:styleId="Heading3">
    <w:name w:val="heading 3"/>
    <w:aliases w:val="Part/Section Title"/>
    <w:basedOn w:val="Normal"/>
    <w:next w:val="Normal"/>
    <w:link w:val="Heading3Char"/>
    <w:unhideWhenUsed/>
    <w:qFormat/>
    <w:rsid w:val="00C26F13"/>
    <w:pPr>
      <w:keepNext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Division/Annex/Map Title"/>
    <w:basedOn w:val="Normal"/>
    <w:next w:val="Normal"/>
    <w:link w:val="Heading4Char"/>
    <w:uiPriority w:val="9"/>
    <w:unhideWhenUsed/>
    <w:qFormat/>
    <w:rsid w:val="00C26F13"/>
    <w:pPr>
      <w:keepNext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aliases w:val="Clause/Block Label"/>
    <w:basedOn w:val="Normal"/>
    <w:next w:val="BlockTextArial"/>
    <w:link w:val="Heading5Char"/>
    <w:autoRedefine/>
    <w:qFormat/>
    <w:rsid w:val="00C26F13"/>
    <w:pPr>
      <w:keepNext/>
      <w:spacing w:before="360" w:after="120"/>
      <w:outlineLvl w:val="4"/>
    </w:pPr>
    <w:rPr>
      <w:b/>
    </w:rPr>
  </w:style>
  <w:style w:type="paragraph" w:styleId="Heading6">
    <w:name w:val="heading 6"/>
    <w:aliases w:val="Sub Block Label"/>
    <w:basedOn w:val="Normal"/>
    <w:next w:val="BlockTextArial"/>
    <w:link w:val="Heading6Char"/>
    <w:qFormat/>
    <w:rsid w:val="00C26F13"/>
    <w:pPr>
      <w:keepNext/>
      <w:numPr>
        <w:ilvl w:val="5"/>
        <w:numId w:val="13"/>
      </w:numPr>
      <w:tabs>
        <w:tab w:val="clear" w:pos="360"/>
      </w:tabs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2"/>
    <w:link w:val="Heading7Char"/>
    <w:qFormat/>
    <w:rsid w:val="00C26F13"/>
    <w:pPr>
      <w:numPr>
        <w:ilvl w:val="6"/>
      </w:numPr>
      <w:shd w:val="clear" w:color="auto" w:fill="auto"/>
      <w:tabs>
        <w:tab w:val="clear" w:pos="360"/>
      </w:tabs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BlockTextArial"/>
    <w:link w:val="Heading8Char"/>
    <w:qFormat/>
    <w:rsid w:val="00C26F13"/>
    <w:pPr>
      <w:keepNext/>
      <w:numPr>
        <w:ilvl w:val="7"/>
        <w:numId w:val="13"/>
      </w:numPr>
      <w:tabs>
        <w:tab w:val="clear" w:pos="360"/>
      </w:tabs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BlockTextArial"/>
    <w:link w:val="Heading9Char"/>
    <w:qFormat/>
    <w:rsid w:val="00C26F13"/>
    <w:pPr>
      <w:keepNext/>
      <w:numPr>
        <w:ilvl w:val="8"/>
        <w:numId w:val="13"/>
      </w:numPr>
      <w:tabs>
        <w:tab w:val="clear" w:pos="360"/>
      </w:tabs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210A30"/>
    <w:rPr>
      <w:rFonts w:ascii="Arial" w:eastAsia="Times New Roman" w:hAnsi="Arial" w:cs="Times New Roman"/>
      <w:b/>
      <w:sz w:val="36"/>
      <w:szCs w:val="20"/>
      <w:lang w:eastAsia="en-AU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210A30"/>
    <w:rPr>
      <w:rFonts w:ascii="Arial" w:eastAsia="Times New Roman" w:hAnsi="Arial" w:cs="Times New Roman"/>
      <w:b/>
      <w:color w:val="000080"/>
      <w:sz w:val="30"/>
      <w:szCs w:val="20"/>
      <w:shd w:val="clear" w:color="FFFF00" w:fill="auto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10A30"/>
    <w:rPr>
      <w:rFonts w:ascii="Arial" w:eastAsia="Times New Roman" w:hAnsi="Arial" w:cs="Times New Roman"/>
      <w:b/>
      <w:szCs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10A30"/>
    <w:pPr>
      <w:keepNext/>
      <w:spacing w:before="20" w:after="20"/>
    </w:pPr>
    <w:rPr>
      <w:sz w:val="20"/>
    </w:rPr>
  </w:style>
  <w:style w:type="paragraph" w:customStyle="1" w:styleId="BlockTextArial">
    <w:name w:val="Block Text (Arial)"/>
    <w:basedOn w:val="Normal"/>
    <w:rsid w:val="00210A30"/>
    <w:pPr>
      <w:spacing w:before="120" w:after="120"/>
    </w:pPr>
  </w:style>
  <w:style w:type="paragraph" w:customStyle="1" w:styleId="BlockText-Plain">
    <w:name w:val="Block Text- Plain"/>
    <w:basedOn w:val="Normal"/>
    <w:link w:val="BlockText-PlainChar"/>
    <w:rsid w:val="00210A30"/>
    <w:pPr>
      <w:keepLines w:val="0"/>
      <w:spacing w:after="200"/>
    </w:pPr>
    <w:rPr>
      <w:sz w:val="20"/>
    </w:rPr>
  </w:style>
  <w:style w:type="paragraph" w:styleId="Footer">
    <w:name w:val="footer"/>
    <w:basedOn w:val="Normal"/>
    <w:link w:val="FooterChar"/>
    <w:rsid w:val="00210A30"/>
    <w:pPr>
      <w:tabs>
        <w:tab w:val="center" w:pos="4395"/>
        <w:tab w:val="right" w:pos="8931"/>
      </w:tabs>
      <w:ind w:left="-425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10A30"/>
    <w:rPr>
      <w:rFonts w:ascii="Arial" w:eastAsia="Times New Roman" w:hAnsi="Arial" w:cs="Times New Roman"/>
      <w:sz w:val="18"/>
      <w:szCs w:val="20"/>
      <w:lang w:eastAsia="en-AU"/>
    </w:rPr>
  </w:style>
  <w:style w:type="character" w:styleId="PageNumber">
    <w:name w:val="page number"/>
    <w:basedOn w:val="DefaultParagraphFont"/>
    <w:rsid w:val="00210A30"/>
  </w:style>
  <w:style w:type="character" w:customStyle="1" w:styleId="BlockText-PlainChar">
    <w:name w:val="Block Text- Plain Char"/>
    <w:basedOn w:val="DefaultParagraphFont"/>
    <w:link w:val="BlockText-Plain"/>
    <w:rsid w:val="00210A3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locktext-plain0">
    <w:name w:val="blocktext-plain"/>
    <w:basedOn w:val="Normal"/>
    <w:link w:val="blocktext-plainChar0"/>
    <w:rsid w:val="00210A30"/>
    <w:pPr>
      <w:keepLines w:val="0"/>
      <w:spacing w:after="200"/>
    </w:pPr>
    <w:rPr>
      <w:rFonts w:cs="Arial"/>
      <w:sz w:val="20"/>
    </w:rPr>
  </w:style>
  <w:style w:type="paragraph" w:customStyle="1" w:styleId="acthead6">
    <w:name w:val="acthead6"/>
    <w:basedOn w:val="Normal"/>
    <w:rsid w:val="00210A30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mschno">
    <w:name w:val="charamschno"/>
    <w:basedOn w:val="DefaultParagraphFont"/>
    <w:rsid w:val="00210A30"/>
  </w:style>
  <w:style w:type="character" w:customStyle="1" w:styleId="charamschtext">
    <w:name w:val="charamschtext"/>
    <w:basedOn w:val="DefaultParagraphFont"/>
    <w:rsid w:val="00210A30"/>
  </w:style>
  <w:style w:type="paragraph" w:styleId="BalloonText">
    <w:name w:val="Balloon Text"/>
    <w:basedOn w:val="Normal"/>
    <w:link w:val="BalloonTextChar"/>
    <w:uiPriority w:val="99"/>
    <w:semiHidden/>
    <w:unhideWhenUsed/>
    <w:rsid w:val="00210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3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ShortT">
    <w:name w:val="ShortT"/>
    <w:basedOn w:val="Normal"/>
    <w:next w:val="Normal"/>
    <w:qFormat/>
    <w:rsid w:val="00B51D41"/>
    <w:pPr>
      <w:keepLines w:val="0"/>
    </w:pPr>
    <w:rPr>
      <w:rFonts w:ascii="Times New Roman" w:hAnsi="Times New Roman"/>
      <w:b/>
      <w:sz w:val="40"/>
    </w:rPr>
  </w:style>
  <w:style w:type="paragraph" w:customStyle="1" w:styleId="SignCoverPageEnd">
    <w:name w:val="SignCoverPageEnd"/>
    <w:basedOn w:val="Normal"/>
    <w:next w:val="Normal"/>
    <w:rsid w:val="00B51D41"/>
    <w:pPr>
      <w:keepNext/>
      <w:keepLines w:val="0"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ascii="Times New Roman" w:hAnsi="Times New Roman"/>
      <w:sz w:val="24"/>
    </w:rPr>
  </w:style>
  <w:style w:type="paragraph" w:customStyle="1" w:styleId="SignCoverPageStart">
    <w:name w:val="SignCoverPageStart"/>
    <w:basedOn w:val="Normal"/>
    <w:next w:val="Normal"/>
    <w:rsid w:val="00B51D41"/>
    <w:pPr>
      <w:keepLines w:val="0"/>
      <w:pBdr>
        <w:top w:val="single" w:sz="4" w:space="1" w:color="auto"/>
      </w:pBdr>
      <w:spacing w:before="360" w:line="260" w:lineRule="atLeast"/>
      <w:ind w:right="397"/>
      <w:jc w:val="both"/>
    </w:pPr>
    <w:rPr>
      <w:rFonts w:ascii="Times New Roman" w:hAnsi="Times New Roman"/>
    </w:r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B51D41"/>
    <w:pPr>
      <w:keepNext/>
      <w:spacing w:before="280"/>
      <w:ind w:left="1134" w:hanging="1134"/>
      <w:outlineLvl w:val="4"/>
    </w:pPr>
    <w:rPr>
      <w:rFonts w:ascii="Times New Roman" w:hAnsi="Times New Roman"/>
      <w:b/>
      <w:kern w:val="28"/>
      <w:sz w:val="24"/>
    </w:rPr>
  </w:style>
  <w:style w:type="character" w:customStyle="1" w:styleId="CharSectno">
    <w:name w:val="CharSectno"/>
    <w:basedOn w:val="DefaultParagraphFont"/>
    <w:qFormat/>
    <w:rsid w:val="00B51D41"/>
  </w:style>
  <w:style w:type="paragraph" w:customStyle="1" w:styleId="subsection">
    <w:name w:val="subsection"/>
    <w:aliases w:val="ss,Subsection"/>
    <w:basedOn w:val="Normal"/>
    <w:link w:val="subsectionChar"/>
    <w:rsid w:val="00B51D41"/>
    <w:pPr>
      <w:keepLines w:val="0"/>
      <w:tabs>
        <w:tab w:val="right" w:pos="1021"/>
      </w:tabs>
      <w:spacing w:before="180"/>
      <w:ind w:left="1134" w:hanging="1134"/>
    </w:pPr>
    <w:rPr>
      <w:rFonts w:ascii="Times New Roman" w:hAnsi="Times New Roman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1D4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qFormat/>
    <w:rsid w:val="00102EEE"/>
    <w:pPr>
      <w:keepNext/>
      <w:spacing w:before="240"/>
      <w:ind w:left="1134" w:hanging="1134"/>
      <w:outlineLvl w:val="2"/>
    </w:pPr>
    <w:rPr>
      <w:rFonts w:ascii="Times New Roman" w:hAnsi="Times New Roman"/>
      <w:b/>
      <w:kern w:val="28"/>
      <w:sz w:val="28"/>
    </w:rPr>
  </w:style>
  <w:style w:type="paragraph" w:styleId="TOC5">
    <w:name w:val="toc 5"/>
    <w:basedOn w:val="Normal"/>
    <w:next w:val="Normal"/>
    <w:uiPriority w:val="39"/>
    <w:unhideWhenUsed/>
    <w:rsid w:val="00102EEE"/>
    <w:pPr>
      <w:tabs>
        <w:tab w:val="right" w:leader="dot" w:pos="8278"/>
      </w:tabs>
      <w:spacing w:before="40"/>
      <w:ind w:left="1985" w:right="567" w:hanging="567"/>
    </w:pPr>
    <w:rPr>
      <w:rFonts w:ascii="Times New Roman" w:hAnsi="Times New Roman"/>
      <w:kern w:val="28"/>
      <w:sz w:val="18"/>
    </w:rPr>
  </w:style>
  <w:style w:type="paragraph" w:styleId="TOC6">
    <w:name w:val="toc 6"/>
    <w:basedOn w:val="Normal"/>
    <w:next w:val="Normal"/>
    <w:uiPriority w:val="39"/>
    <w:unhideWhenUsed/>
    <w:rsid w:val="00102EEE"/>
    <w:pPr>
      <w:tabs>
        <w:tab w:val="right" w:pos="8278"/>
      </w:tabs>
      <w:spacing w:before="120"/>
      <w:ind w:left="1344" w:right="567" w:hanging="1344"/>
    </w:pPr>
    <w:rPr>
      <w:rFonts w:ascii="Times New Roman" w:hAnsi="Times New Roman"/>
      <w:b/>
      <w:kern w:val="28"/>
      <w:sz w:val="24"/>
    </w:rPr>
  </w:style>
  <w:style w:type="paragraph" w:styleId="TOC9">
    <w:name w:val="toc 9"/>
    <w:basedOn w:val="Normal"/>
    <w:next w:val="Normal"/>
    <w:uiPriority w:val="39"/>
    <w:unhideWhenUsed/>
    <w:rsid w:val="00102EEE"/>
    <w:pPr>
      <w:tabs>
        <w:tab w:val="right" w:pos="8278"/>
      </w:tabs>
      <w:spacing w:before="80"/>
      <w:ind w:left="851" w:right="567"/>
    </w:pPr>
    <w:rPr>
      <w:rFonts w:ascii="Times New Roman" w:hAnsi="Times New Roman"/>
      <w:i/>
      <w:kern w:val="28"/>
      <w:sz w:val="20"/>
    </w:rPr>
  </w:style>
  <w:style w:type="paragraph" w:styleId="Header">
    <w:name w:val="header"/>
    <w:basedOn w:val="Normal"/>
    <w:link w:val="HeaderChar"/>
    <w:uiPriority w:val="99"/>
    <w:unhideWhenUsed/>
    <w:rsid w:val="00903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5DB"/>
    <w:rPr>
      <w:rFonts w:ascii="Arial" w:eastAsia="Times New Roman" w:hAnsi="Arial" w:cs="Times New Roman"/>
      <w:szCs w:val="20"/>
      <w:lang w:eastAsia="en-AU"/>
    </w:rPr>
  </w:style>
  <w:style w:type="character" w:customStyle="1" w:styleId="Heading3Char">
    <w:name w:val="Heading 3 Char"/>
    <w:aliases w:val="Part/Section Title Char"/>
    <w:basedOn w:val="DefaultParagraphFont"/>
    <w:link w:val="Heading3"/>
    <w:uiPriority w:val="9"/>
    <w:semiHidden/>
    <w:rsid w:val="00C26F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aliases w:val="Division/Annex/Map Title Char"/>
    <w:basedOn w:val="DefaultParagraphFont"/>
    <w:link w:val="Heading4"/>
    <w:uiPriority w:val="9"/>
    <w:rsid w:val="00C26F13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en-AU"/>
    </w:rPr>
  </w:style>
  <w:style w:type="character" w:customStyle="1" w:styleId="Heading6Char">
    <w:name w:val="Heading 6 Char"/>
    <w:aliases w:val="Sub Block Label Char"/>
    <w:basedOn w:val="DefaultParagraphFont"/>
    <w:link w:val="Heading6"/>
    <w:rsid w:val="00C26F13"/>
    <w:rPr>
      <w:rFonts w:asciiTheme="majorHAnsi" w:eastAsiaTheme="majorEastAsia" w:hAnsiTheme="majorHAnsi" w:cstheme="majorBidi"/>
      <w:color w:val="243F60" w:themeColor="accent1" w:themeShade="7F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C26F13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C26F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rsid w:val="00C26F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customStyle="1" w:styleId="AppendixListEntry">
    <w:name w:val="Appendi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BlockListArial">
    <w:name w:val="Block List (Arial)"/>
    <w:basedOn w:val="Normal"/>
    <w:rsid w:val="00C26F13"/>
    <w:pPr>
      <w:spacing w:after="40"/>
    </w:pPr>
  </w:style>
  <w:style w:type="paragraph" w:customStyle="1" w:styleId="BlockList-LinksArial">
    <w:name w:val="Block List- Links (Arial)"/>
    <w:basedOn w:val="Normal"/>
    <w:rsid w:val="00C26F13"/>
    <w:pPr>
      <w:spacing w:after="40"/>
    </w:pPr>
  </w:style>
  <w:style w:type="paragraph" w:customStyle="1" w:styleId="BlockText-Clause">
    <w:name w:val="Block Text- Clause"/>
    <w:basedOn w:val="Normal"/>
    <w:rsid w:val="00C26F13"/>
    <w:pPr>
      <w:spacing w:after="180"/>
      <w:ind w:left="993" w:hanging="1418"/>
    </w:pPr>
  </w:style>
  <w:style w:type="paragraph" w:customStyle="1" w:styleId="BlockTextNoSpacing-Plain">
    <w:name w:val="Block Text No Spacing - Plain"/>
    <w:basedOn w:val="Normal"/>
    <w:rsid w:val="00C26F13"/>
    <w:pPr>
      <w:keepNext/>
      <w:spacing w:before="20" w:after="20"/>
    </w:pPr>
    <w:rPr>
      <w:sz w:val="20"/>
    </w:rPr>
  </w:style>
  <w:style w:type="paragraph" w:customStyle="1" w:styleId="BlockText-Para">
    <w:name w:val="Block Text- Para"/>
    <w:basedOn w:val="Normal"/>
    <w:rsid w:val="00C26F13"/>
    <w:pPr>
      <w:spacing w:before="60" w:after="120"/>
      <w:ind w:hanging="1"/>
    </w:pPr>
  </w:style>
  <w:style w:type="paragraph" w:customStyle="1" w:styleId="BlockText-PlainArial">
    <w:name w:val="Block Text- Plain (Arial)"/>
    <w:basedOn w:val="Normal"/>
    <w:rsid w:val="00C26F13"/>
    <w:pPr>
      <w:spacing w:before="120" w:after="120"/>
      <w:ind w:left="992"/>
    </w:pPr>
  </w:style>
  <w:style w:type="paragraph" w:customStyle="1" w:styleId="BlockText-SubPara">
    <w:name w:val="Block Text- SubPara"/>
    <w:basedOn w:val="Normal"/>
    <w:rsid w:val="00C26F13"/>
    <w:pPr>
      <w:spacing w:before="60" w:after="60"/>
    </w:pPr>
  </w:style>
  <w:style w:type="paragraph" w:customStyle="1" w:styleId="BlockText-line">
    <w:name w:val="Block Text-line"/>
    <w:basedOn w:val="Normal"/>
    <w:rsid w:val="00C26F13"/>
    <w:pPr>
      <w:pBdr>
        <w:top w:val="single" w:sz="6" w:space="1" w:color="auto"/>
      </w:pBdr>
    </w:pPr>
    <w:rPr>
      <w:sz w:val="18"/>
      <w:lang w:val="en-US"/>
    </w:rPr>
  </w:style>
  <w:style w:type="paragraph" w:customStyle="1" w:styleId="BulletText1Arial">
    <w:name w:val="Bullet Text 1 (Arial)"/>
    <w:basedOn w:val="Normal"/>
    <w:rsid w:val="00C26F13"/>
    <w:pPr>
      <w:widowControl w:val="0"/>
      <w:numPr>
        <w:numId w:val="15"/>
      </w:numPr>
      <w:tabs>
        <w:tab w:val="clear" w:pos="720"/>
        <w:tab w:val="left" w:pos="1276"/>
      </w:tabs>
      <w:spacing w:after="60"/>
      <w:ind w:left="1276" w:hanging="284"/>
    </w:pPr>
    <w:rPr>
      <w:sz w:val="20"/>
    </w:rPr>
  </w:style>
  <w:style w:type="paragraph" w:customStyle="1" w:styleId="BulletText2Arial">
    <w:name w:val="Bullet Text 2 (Arial)"/>
    <w:basedOn w:val="Normal"/>
    <w:rsid w:val="00C26F13"/>
    <w:pPr>
      <w:widowControl w:val="0"/>
      <w:numPr>
        <w:numId w:val="16"/>
      </w:numPr>
      <w:tabs>
        <w:tab w:val="clear" w:pos="1996"/>
        <w:tab w:val="left" w:pos="1559"/>
      </w:tabs>
      <w:spacing w:after="40"/>
    </w:pPr>
    <w:rPr>
      <w:sz w:val="20"/>
    </w:rPr>
  </w:style>
  <w:style w:type="paragraph" w:customStyle="1" w:styleId="GuidanceHeading">
    <w:name w:val="Guidance Heading"/>
    <w:basedOn w:val="Normal"/>
    <w:next w:val="Normal"/>
    <w:rsid w:val="00C26F13"/>
    <w:pPr>
      <w:keepNext/>
      <w:outlineLvl w:val="5"/>
    </w:pPr>
    <w:rPr>
      <w:rFonts w:ascii="Arial Bold" w:hAnsi="Arial Bold"/>
      <w:b/>
      <w:color w:val="800080"/>
      <w:sz w:val="20"/>
    </w:rPr>
  </w:style>
  <w:style w:type="paragraph" w:customStyle="1" w:styleId="CDFHeading">
    <w:name w:val="CDF Heading"/>
    <w:basedOn w:val="GuidanceHeading"/>
    <w:next w:val="Normal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CDFText">
    <w:name w:val="CDF Text"/>
    <w:basedOn w:val="CDFHeading"/>
    <w:rsid w:val="00C26F13"/>
    <w:rPr>
      <w:rFonts w:ascii="Arial" w:hAnsi="Arial" w:cs="Times New Roman"/>
      <w:sz w:val="22"/>
      <w:szCs w:val="20"/>
    </w:rPr>
  </w:style>
  <w:style w:type="paragraph" w:customStyle="1" w:styleId="CDFBullets">
    <w:name w:val="CDF Bullets"/>
    <w:basedOn w:val="CDFText"/>
    <w:rsid w:val="00C26F13"/>
    <w:pPr>
      <w:numPr>
        <w:numId w:val="14"/>
      </w:numPr>
    </w:pPr>
    <w:rPr>
      <w:rFonts w:ascii="Arial Narrow" w:hAnsi="Arial Narrow"/>
      <w:color w:val="800080"/>
      <w:sz w:val="20"/>
    </w:rPr>
  </w:style>
  <w:style w:type="paragraph" w:customStyle="1" w:styleId="Clause">
    <w:name w:val="Clause"/>
    <w:basedOn w:val="Normal"/>
    <w:rsid w:val="00C26F13"/>
    <w:pPr>
      <w:tabs>
        <w:tab w:val="right" w:pos="794"/>
      </w:tabs>
      <w:spacing w:before="40" w:after="80"/>
      <w:ind w:left="993" w:hanging="1418"/>
    </w:pPr>
    <w:rPr>
      <w:rFonts w:ascii="Times New Roman" w:hAnsi="Times New Roman"/>
      <w:sz w:val="24"/>
    </w:rPr>
  </w:style>
  <w:style w:type="paragraph" w:customStyle="1" w:styleId="ClauseHeading">
    <w:name w:val="Clause Heading"/>
    <w:basedOn w:val="Normal"/>
    <w:next w:val="Clause"/>
    <w:rsid w:val="00C26F13"/>
    <w:pPr>
      <w:keepNext/>
      <w:tabs>
        <w:tab w:val="right" w:pos="794"/>
      </w:tabs>
      <w:spacing w:before="260"/>
      <w:ind w:left="993" w:hanging="1418"/>
      <w:jc w:val="both"/>
      <w:outlineLvl w:val="4"/>
    </w:pPr>
    <w:rPr>
      <w:b/>
      <w:sz w:val="23"/>
    </w:rPr>
  </w:style>
  <w:style w:type="paragraph" w:customStyle="1" w:styleId="Definition">
    <w:name w:val="Definition"/>
    <w:aliases w:val="dd"/>
    <w:basedOn w:val="Normal"/>
    <w:rsid w:val="00C26F13"/>
    <w:pPr>
      <w:keepLines w:val="0"/>
      <w:spacing w:before="80" w:line="260" w:lineRule="exact"/>
      <w:ind w:left="964"/>
    </w:pPr>
    <w:rPr>
      <w:rFonts w:ascii="Times New Roman" w:hAnsi="Times New Roman"/>
      <w:sz w:val="24"/>
    </w:rPr>
  </w:style>
  <w:style w:type="paragraph" w:customStyle="1" w:styleId="DivisionHeading">
    <w:name w:val="Division Heading"/>
    <w:aliases w:val="HD"/>
    <w:basedOn w:val="Normal"/>
    <w:next w:val="ClauseHeading"/>
    <w:rsid w:val="00C26F13"/>
    <w:pPr>
      <w:keepNext/>
      <w:keepLines w:val="0"/>
      <w:pageBreakBefore/>
      <w:tabs>
        <w:tab w:val="left" w:pos="1134"/>
      </w:tabs>
      <w:spacing w:before="500"/>
      <w:ind w:left="936" w:hanging="1361"/>
      <w:outlineLvl w:val="3"/>
    </w:pPr>
    <w:rPr>
      <w:rFonts w:ascii="Arial Bold" w:hAnsi="Arial Bold"/>
      <w:color w:val="000080"/>
      <w:sz w:val="26"/>
    </w:rPr>
  </w:style>
  <w:style w:type="paragraph" w:customStyle="1" w:styleId="EmbeddedText">
    <w:name w:val="Embedded Text"/>
    <w:basedOn w:val="Normal"/>
    <w:rsid w:val="00C26F13"/>
    <w:rPr>
      <w:rFonts w:ascii="Times" w:hAnsi="Times"/>
      <w:sz w:val="24"/>
      <w:lang w:val="en-US"/>
    </w:rPr>
  </w:style>
  <w:style w:type="paragraph" w:customStyle="1" w:styleId="FooterTitle">
    <w:name w:val="Footer Title"/>
    <w:basedOn w:val="Normal"/>
    <w:next w:val="Normal"/>
    <w:rsid w:val="00C26F13"/>
    <w:pPr>
      <w:jc w:val="center"/>
    </w:pPr>
    <w:rPr>
      <w:sz w:val="18"/>
    </w:rPr>
  </w:style>
  <w:style w:type="paragraph" w:customStyle="1" w:styleId="GuidanceBullet1">
    <w:name w:val="Guidance Bullet 1"/>
    <w:basedOn w:val="Normal"/>
    <w:rsid w:val="00C26F13"/>
    <w:pPr>
      <w:tabs>
        <w:tab w:val="left" w:pos="1247"/>
      </w:tabs>
      <w:spacing w:after="40"/>
      <w:ind w:left="1276" w:hanging="284"/>
    </w:pPr>
    <w:rPr>
      <w:color w:val="800080"/>
    </w:rPr>
  </w:style>
  <w:style w:type="paragraph" w:customStyle="1" w:styleId="GuidanceHeadingL1">
    <w:name w:val="Guidance Heading L1"/>
    <w:aliases w:val=" no TOC"/>
    <w:basedOn w:val="GuidanceHeading"/>
    <w:rsid w:val="00C26F13"/>
    <w:pPr>
      <w:keepNext w:val="0"/>
      <w:outlineLvl w:val="9"/>
    </w:pPr>
    <w:rPr>
      <w:rFonts w:ascii="Tahoma" w:hAnsi="Tahoma" w:cs="Tahoma"/>
      <w:b w:val="0"/>
      <w:color w:val="auto"/>
      <w:sz w:val="16"/>
      <w:szCs w:val="16"/>
    </w:rPr>
  </w:style>
  <w:style w:type="paragraph" w:customStyle="1" w:styleId="GuidanceText">
    <w:name w:val="Guidance Text"/>
    <w:basedOn w:val="Normal"/>
    <w:rsid w:val="00C26F13"/>
    <w:pPr>
      <w:spacing w:before="60" w:after="48"/>
    </w:pPr>
    <w:rPr>
      <w:color w:val="800080"/>
      <w:sz w:val="20"/>
    </w:rPr>
  </w:style>
  <w:style w:type="paragraph" w:customStyle="1" w:styleId="GuidanceAdviceL1">
    <w:name w:val="GuidanceAdviceL1"/>
    <w:basedOn w:val="Normal"/>
    <w:rsid w:val="00C26F13"/>
    <w:pPr>
      <w:tabs>
        <w:tab w:val="num" w:pos="1701"/>
      </w:tabs>
      <w:spacing w:before="80" w:after="40"/>
      <w:ind w:left="992"/>
    </w:pPr>
    <w:rPr>
      <w:color w:val="800080"/>
      <w:sz w:val="20"/>
    </w:rPr>
  </w:style>
  <w:style w:type="paragraph" w:customStyle="1" w:styleId="GuidanceAdviceL1-nonum">
    <w:name w:val="GuidanceAdviceL1-no num"/>
    <w:basedOn w:val="GuidanceAdviceL1"/>
    <w:rsid w:val="00C26F13"/>
    <w:pPr>
      <w:tabs>
        <w:tab w:val="clear" w:pos="1701"/>
      </w:tabs>
      <w:spacing w:before="0"/>
    </w:pPr>
  </w:style>
  <w:style w:type="paragraph" w:customStyle="1" w:styleId="GuidanceAdviceL2">
    <w:name w:val="GuidanceAdviceL2"/>
    <w:basedOn w:val="GuidanceAdviceL1"/>
    <w:rsid w:val="00C26F13"/>
    <w:pPr>
      <w:tabs>
        <w:tab w:val="clear" w:pos="1701"/>
        <w:tab w:val="num" w:pos="360"/>
        <w:tab w:val="left" w:pos="1247"/>
      </w:tabs>
      <w:spacing w:before="0"/>
      <w:ind w:left="1276" w:hanging="284"/>
    </w:pPr>
  </w:style>
  <w:style w:type="paragraph" w:customStyle="1" w:styleId="GuidanceAdviceL3">
    <w:name w:val="GuidanceAdviceL3"/>
    <w:basedOn w:val="GuidanceAdviceL1"/>
    <w:rsid w:val="00C26F13"/>
    <w:pPr>
      <w:tabs>
        <w:tab w:val="clear" w:pos="1701"/>
        <w:tab w:val="num" w:pos="360"/>
        <w:tab w:val="left" w:pos="1985"/>
        <w:tab w:val="left" w:pos="2268"/>
      </w:tabs>
      <w:ind w:left="1985" w:hanging="851"/>
    </w:pPr>
  </w:style>
  <w:style w:type="paragraph" w:customStyle="1" w:styleId="H1">
    <w:name w:val="H1"/>
    <w:aliases w:val="Determination Title"/>
    <w:basedOn w:val="Heading1"/>
    <w:next w:val="BlockText-Clause"/>
    <w:rsid w:val="00C26F13"/>
    <w:pPr>
      <w:shd w:val="clear" w:color="FFFF00" w:fill="auto"/>
      <w:tabs>
        <w:tab w:val="clear" w:pos="360"/>
      </w:tabs>
      <w:spacing w:after="120"/>
      <w:ind w:left="0" w:firstLine="0"/>
      <w:outlineLvl w:val="9"/>
    </w:pPr>
  </w:style>
  <w:style w:type="paragraph" w:customStyle="1" w:styleId="Header1">
    <w:name w:val="Header1"/>
    <w:aliases w:val="small"/>
    <w:basedOn w:val="Header"/>
    <w:rsid w:val="00C26F13"/>
    <w:pPr>
      <w:keepLines w:val="0"/>
      <w:widowControl w:val="0"/>
      <w:tabs>
        <w:tab w:val="clear" w:pos="4513"/>
        <w:tab w:val="clear" w:pos="9026"/>
      </w:tabs>
      <w:jc w:val="right"/>
    </w:pPr>
    <w:rPr>
      <w:sz w:val="18"/>
    </w:rPr>
  </w:style>
  <w:style w:type="paragraph" w:customStyle="1" w:styleId="Header2">
    <w:name w:val="Header2"/>
    <w:aliases w:val="large"/>
    <w:basedOn w:val="Normal"/>
    <w:next w:val="Normal"/>
    <w:rsid w:val="00C26F13"/>
    <w:pPr>
      <w:pBdr>
        <w:bottom w:val="single" w:sz="6" w:space="1" w:color="800000"/>
      </w:pBdr>
      <w:spacing w:before="120" w:after="240"/>
    </w:pPr>
    <w:rPr>
      <w:b/>
      <w:color w:val="000080"/>
      <w:sz w:val="24"/>
      <w:lang w:val="en-US"/>
    </w:rPr>
  </w:style>
  <w:style w:type="paragraph" w:styleId="ListBullet">
    <w:name w:val="List Bullet"/>
    <w:basedOn w:val="Normal"/>
    <w:autoRedefine/>
    <w:rsid w:val="00C26F13"/>
    <w:pPr>
      <w:numPr>
        <w:numId w:val="1"/>
      </w:numPr>
    </w:pPr>
  </w:style>
  <w:style w:type="paragraph" w:styleId="ListBullet2">
    <w:name w:val="List Bullet 2"/>
    <w:basedOn w:val="Normal"/>
    <w:autoRedefine/>
    <w:rsid w:val="00C26F13"/>
    <w:pPr>
      <w:keepLines w:val="0"/>
      <w:numPr>
        <w:numId w:val="2"/>
      </w:numPr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rsid w:val="00C26F13"/>
    <w:pPr>
      <w:keepLines w:val="0"/>
      <w:numPr>
        <w:numId w:val="3"/>
      </w:numPr>
    </w:pPr>
    <w:rPr>
      <w:rFonts w:ascii="Times New Roman" w:hAnsi="Times New Roman"/>
      <w:sz w:val="24"/>
    </w:rPr>
  </w:style>
  <w:style w:type="paragraph" w:styleId="ListBullet4">
    <w:name w:val="List Bullet 4"/>
    <w:basedOn w:val="Normal"/>
    <w:autoRedefine/>
    <w:rsid w:val="00C26F13"/>
    <w:pPr>
      <w:keepLines w:val="0"/>
      <w:numPr>
        <w:numId w:val="4"/>
      </w:numPr>
    </w:pPr>
    <w:rPr>
      <w:rFonts w:ascii="Times New Roman" w:hAnsi="Times New Roman"/>
      <w:sz w:val="24"/>
    </w:rPr>
  </w:style>
  <w:style w:type="paragraph" w:styleId="ListBullet5">
    <w:name w:val="List Bullet 5"/>
    <w:basedOn w:val="Normal"/>
    <w:autoRedefine/>
    <w:rsid w:val="00C26F13"/>
    <w:pPr>
      <w:keepLines w:val="0"/>
      <w:numPr>
        <w:numId w:val="5"/>
      </w:numPr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C26F13"/>
    <w:pPr>
      <w:keepLines w:val="0"/>
      <w:numPr>
        <w:numId w:val="6"/>
      </w:numPr>
    </w:pPr>
    <w:rPr>
      <w:rFonts w:ascii="Times New Roman" w:hAnsi="Times New Roman"/>
      <w:sz w:val="24"/>
    </w:rPr>
  </w:style>
  <w:style w:type="paragraph" w:styleId="ListNumber2">
    <w:name w:val="List Number 2"/>
    <w:basedOn w:val="Normal"/>
    <w:rsid w:val="00C26F13"/>
    <w:pPr>
      <w:keepLines w:val="0"/>
      <w:numPr>
        <w:numId w:val="7"/>
      </w:numPr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C26F13"/>
    <w:pPr>
      <w:keepLines w:val="0"/>
      <w:numPr>
        <w:numId w:val="8"/>
      </w:numPr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C26F13"/>
    <w:pPr>
      <w:keepLines w:val="0"/>
      <w:numPr>
        <w:numId w:val="9"/>
      </w:numPr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C26F13"/>
    <w:pPr>
      <w:keepLines w:val="0"/>
      <w:numPr>
        <w:numId w:val="10"/>
      </w:numPr>
    </w:pPr>
    <w:rPr>
      <w:rFonts w:ascii="Times New Roman" w:hAnsi="Times New Roman"/>
      <w:sz w:val="24"/>
    </w:rPr>
  </w:style>
  <w:style w:type="paragraph" w:customStyle="1" w:styleId="Paraa">
    <w:name w:val="Para (a)"/>
    <w:basedOn w:val="Normal"/>
    <w:rsid w:val="00C26F13"/>
    <w:pPr>
      <w:ind w:left="1417" w:hanging="425"/>
    </w:pPr>
    <w:rPr>
      <w:rFonts w:ascii="Times New Roman" w:hAnsi="Times New Roman"/>
      <w:sz w:val="24"/>
    </w:rPr>
  </w:style>
  <w:style w:type="character" w:customStyle="1" w:styleId="Query">
    <w:name w:val="Query"/>
    <w:rsid w:val="00C26F13"/>
    <w:rPr>
      <w:rFonts w:ascii="Arial" w:hAnsi="Arial"/>
      <w:b/>
      <w:smallCaps/>
      <w:color w:val="990099"/>
      <w:sz w:val="20"/>
    </w:rPr>
  </w:style>
  <w:style w:type="paragraph" w:customStyle="1" w:styleId="ScheduleList">
    <w:name w:val="ScheduleList"/>
    <w:basedOn w:val="Normal"/>
    <w:next w:val="Normal"/>
    <w:rsid w:val="00C26F13"/>
    <w:pPr>
      <w:keepLines w:val="0"/>
      <w:numPr>
        <w:numId w:val="12"/>
      </w:numPr>
      <w:tabs>
        <w:tab w:val="left" w:pos="851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ScheduleListEntry">
    <w:name w:val="Schedule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  <w:jc w:val="both"/>
    </w:pPr>
    <w:rPr>
      <w:sz w:val="20"/>
    </w:rPr>
  </w:style>
  <w:style w:type="paragraph" w:customStyle="1" w:styleId="TableBullet1">
    <w:name w:val="Table Bullet 1"/>
    <w:basedOn w:val="Normal"/>
    <w:rsid w:val="00C26F13"/>
    <w:pPr>
      <w:numPr>
        <w:numId w:val="11"/>
      </w:numPr>
      <w:spacing w:before="60" w:after="30"/>
    </w:pPr>
    <w:rPr>
      <w:sz w:val="20"/>
    </w:rPr>
  </w:style>
  <w:style w:type="paragraph" w:customStyle="1" w:styleId="TableBullet2">
    <w:name w:val="Table Bullet 2"/>
    <w:basedOn w:val="TableBullet1"/>
    <w:rsid w:val="00C26F13"/>
    <w:pPr>
      <w:numPr>
        <w:ilvl w:val="1"/>
      </w:numPr>
      <w:tabs>
        <w:tab w:val="clear" w:pos="567"/>
        <w:tab w:val="num" w:pos="360"/>
      </w:tabs>
      <w:spacing w:before="0"/>
    </w:pPr>
  </w:style>
  <w:style w:type="paragraph" w:customStyle="1" w:styleId="TableHeaderArial">
    <w:name w:val="Table Header (Arial)"/>
    <w:basedOn w:val="Normal"/>
    <w:rsid w:val="00C26F13"/>
    <w:pPr>
      <w:keepNext/>
      <w:spacing w:before="40" w:after="20"/>
      <w:jc w:val="center"/>
    </w:pPr>
    <w:rPr>
      <w:b/>
      <w:sz w:val="20"/>
    </w:rPr>
  </w:style>
  <w:style w:type="paragraph" w:customStyle="1" w:styleId="TableTextArial-ctrd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Ctrd0">
    <w:name w:val="Table Text (Arial - Ctrd)"/>
    <w:basedOn w:val="Normal"/>
    <w:rsid w:val="00C26F13"/>
    <w:pPr>
      <w:keepLines w:val="0"/>
      <w:widowControl w:val="0"/>
      <w:numPr>
        <w:ilvl w:val="12"/>
      </w:numPr>
      <w:spacing w:before="20"/>
      <w:jc w:val="center"/>
    </w:pPr>
    <w:rPr>
      <w:sz w:val="20"/>
    </w:rPr>
  </w:style>
  <w:style w:type="paragraph" w:customStyle="1" w:styleId="TableTextArial-left">
    <w:name w:val="Table Text (Arial - left)"/>
    <w:basedOn w:val="Normal"/>
    <w:link w:val="TableTextArial-leftChar"/>
    <w:rsid w:val="00C26F13"/>
    <w:pPr>
      <w:keepLines w:val="0"/>
      <w:spacing w:before="20" w:after="20"/>
    </w:pPr>
    <w:rPr>
      <w:sz w:val="20"/>
    </w:rPr>
  </w:style>
  <w:style w:type="paragraph" w:customStyle="1" w:styleId="TableTextNumbered">
    <w:name w:val="Table Text (Numbered)"/>
    <w:basedOn w:val="Normal"/>
    <w:rsid w:val="00C26F13"/>
    <w:pPr>
      <w:tabs>
        <w:tab w:val="left" w:pos="284"/>
      </w:tabs>
      <w:spacing w:before="40" w:after="20"/>
      <w:ind w:left="284" w:hanging="284"/>
    </w:pPr>
    <w:rPr>
      <w:sz w:val="20"/>
    </w:rPr>
  </w:style>
  <w:style w:type="paragraph" w:customStyle="1" w:styleId="TOC">
    <w:name w:val="TOC"/>
    <w:basedOn w:val="Normal"/>
    <w:rsid w:val="00C26F13"/>
    <w:pPr>
      <w:keepLines w:val="0"/>
    </w:pPr>
    <w:rPr>
      <w:rFonts w:ascii="Times New Roman" w:hAnsi="Times New Roman"/>
      <w:sz w:val="24"/>
    </w:rPr>
  </w:style>
  <w:style w:type="paragraph" w:styleId="TOCHeading">
    <w:name w:val="TOC Heading"/>
    <w:basedOn w:val="Normal"/>
    <w:next w:val="Normal"/>
    <w:qFormat/>
    <w:rsid w:val="00C26F13"/>
    <w:pPr>
      <w:tabs>
        <w:tab w:val="left" w:pos="1985"/>
      </w:tabs>
      <w:spacing w:before="240"/>
      <w:ind w:left="1984" w:hanging="992"/>
    </w:pPr>
    <w:rPr>
      <w:b/>
    </w:rPr>
  </w:style>
  <w:style w:type="paragraph" w:customStyle="1" w:styleId="TOCText1Arial">
    <w:name w:val="TOC Text 1 (Arial)"/>
    <w:basedOn w:val="Normal"/>
    <w:rsid w:val="00C26F13"/>
    <w:pPr>
      <w:tabs>
        <w:tab w:val="left" w:pos="1276"/>
        <w:tab w:val="left" w:pos="3119"/>
      </w:tabs>
      <w:spacing w:before="120"/>
      <w:ind w:left="3119" w:hanging="1134"/>
    </w:pPr>
  </w:style>
  <w:style w:type="paragraph" w:customStyle="1" w:styleId="Updated">
    <w:name w:val="Updated"/>
    <w:basedOn w:val="Normal"/>
    <w:next w:val="Normal"/>
    <w:rsid w:val="00C26F13"/>
    <w:pPr>
      <w:jc w:val="right"/>
    </w:pPr>
    <w:rPr>
      <w:i/>
      <w:sz w:val="18"/>
    </w:rPr>
  </w:style>
  <w:style w:type="paragraph" w:customStyle="1" w:styleId="paragraph">
    <w:name w:val="paragraph"/>
    <w:basedOn w:val="Definition"/>
    <w:rsid w:val="00C26F13"/>
    <w:pPr>
      <w:tabs>
        <w:tab w:val="right" w:pos="1276"/>
      </w:tabs>
      <w:spacing w:before="60"/>
      <w:ind w:left="1418" w:hanging="1418"/>
    </w:pPr>
  </w:style>
  <w:style w:type="paragraph" w:customStyle="1" w:styleId="schpartheading">
    <w:name w:val="sch part heading"/>
    <w:basedOn w:val="Normal"/>
    <w:rsid w:val="00C26F13"/>
    <w:pPr>
      <w:keepLines w:val="0"/>
      <w:tabs>
        <w:tab w:val="right" w:pos="794"/>
        <w:tab w:val="left" w:pos="851"/>
      </w:tabs>
      <w:spacing w:before="240"/>
      <w:ind w:left="964" w:hanging="964"/>
    </w:pPr>
    <w:rPr>
      <w:b/>
      <w:sz w:val="28"/>
    </w:rPr>
  </w:style>
  <w:style w:type="paragraph" w:customStyle="1" w:styleId="TableText">
    <w:name w:val="Table Text"/>
    <w:basedOn w:val="Normal"/>
    <w:rsid w:val="00C26F13"/>
    <w:pPr>
      <w:keepLines w:val="0"/>
      <w:spacing w:before="40" w:line="200" w:lineRule="exact"/>
    </w:pPr>
    <w:rPr>
      <w:sz w:val="20"/>
    </w:rPr>
  </w:style>
  <w:style w:type="paragraph" w:customStyle="1" w:styleId="TableColumnHeading">
    <w:name w:val="Table Column Heading"/>
    <w:basedOn w:val="Normal"/>
    <w:rsid w:val="00C26F13"/>
    <w:pPr>
      <w:keepLines w:val="0"/>
      <w:spacing w:before="180"/>
    </w:pPr>
    <w:rPr>
      <w:b/>
      <w:sz w:val="18"/>
    </w:rPr>
  </w:style>
  <w:style w:type="paragraph" w:customStyle="1" w:styleId="subparagraph">
    <w:name w:val="subparagraph"/>
    <w:basedOn w:val="paragraph"/>
    <w:rsid w:val="00C26F13"/>
    <w:pPr>
      <w:tabs>
        <w:tab w:val="clear" w:pos="1276"/>
        <w:tab w:val="right" w:pos="1701"/>
        <w:tab w:val="left" w:pos="1985"/>
      </w:tabs>
      <w:ind w:left="1985" w:hanging="1985"/>
    </w:pPr>
  </w:style>
  <w:style w:type="paragraph" w:customStyle="1" w:styleId="NOTE">
    <w:name w:val="NOTE:"/>
    <w:basedOn w:val="Normal"/>
    <w:rsid w:val="00C26F13"/>
    <w:pPr>
      <w:keepLines w:val="0"/>
      <w:spacing w:before="120" w:line="220" w:lineRule="exact"/>
      <w:ind w:left="993"/>
    </w:pPr>
    <w:rPr>
      <w:rFonts w:ascii="Times New Roman" w:hAnsi="Times New Roman"/>
      <w:sz w:val="20"/>
    </w:rPr>
  </w:style>
  <w:style w:type="paragraph" w:customStyle="1" w:styleId="tabletext0">
    <w:name w:val="table text"/>
    <w:basedOn w:val="Normal"/>
    <w:rsid w:val="00C26F13"/>
    <w:pPr>
      <w:keepLines w:val="0"/>
      <w:tabs>
        <w:tab w:val="left" w:pos="459"/>
        <w:tab w:val="right" w:pos="9072"/>
      </w:tabs>
      <w:ind w:left="459" w:hanging="459"/>
    </w:pPr>
    <w:rPr>
      <w:rFonts w:ascii="Times New Roman" w:hAnsi="Times New Roman"/>
      <w:sz w:val="24"/>
    </w:rPr>
  </w:style>
  <w:style w:type="paragraph" w:customStyle="1" w:styleId="Tableheader">
    <w:name w:val="Table header"/>
    <w:basedOn w:val="Normal"/>
    <w:rsid w:val="00C26F13"/>
    <w:pPr>
      <w:keepNext/>
      <w:tabs>
        <w:tab w:val="left" w:pos="1418"/>
        <w:tab w:val="right" w:pos="9072"/>
      </w:tabs>
      <w:spacing w:before="120"/>
    </w:pPr>
    <w:rPr>
      <w:b/>
      <w:sz w:val="18"/>
    </w:rPr>
  </w:style>
  <w:style w:type="paragraph" w:customStyle="1" w:styleId="Clauseheading0">
    <w:name w:val="Clause heading"/>
    <w:basedOn w:val="Clause"/>
    <w:rsid w:val="00C26F13"/>
    <w:pPr>
      <w:keepLines w:val="0"/>
      <w:tabs>
        <w:tab w:val="clear" w:pos="794"/>
        <w:tab w:val="left" w:pos="993"/>
      </w:tabs>
      <w:spacing w:before="360" w:after="0"/>
      <w:ind w:left="992" w:hanging="992"/>
    </w:pPr>
    <w:rPr>
      <w:rFonts w:ascii="Arial" w:hAnsi="Arial"/>
      <w:b/>
    </w:rPr>
  </w:style>
  <w:style w:type="character" w:styleId="Hyperlink">
    <w:name w:val="Hyperlink"/>
    <w:rsid w:val="00C26F13"/>
    <w:rPr>
      <w:color w:val="0000FF"/>
      <w:u w:val="single"/>
    </w:rPr>
  </w:style>
  <w:style w:type="table" w:styleId="TableGrid">
    <w:name w:val="Table Grid"/>
    <w:basedOn w:val="TableNormal"/>
    <w:uiPriority w:val="59"/>
    <w:rsid w:val="00C26F13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text-plainChar0">
    <w:name w:val="blocktext-plain Char"/>
    <w:link w:val="blocktext-plain0"/>
    <w:rsid w:val="00C26F13"/>
    <w:rPr>
      <w:rFonts w:ascii="Arial" w:eastAsia="Times New Roman" w:hAnsi="Arial" w:cs="Arial"/>
      <w:sz w:val="20"/>
      <w:szCs w:val="20"/>
      <w:lang w:eastAsia="en-AU"/>
    </w:rPr>
  </w:style>
  <w:style w:type="character" w:styleId="CommentReference">
    <w:name w:val="annotation reference"/>
    <w:semiHidden/>
    <w:rsid w:val="00C26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6F13"/>
    <w:pPr>
      <w:keepLines w:val="0"/>
    </w:pPr>
    <w:rPr>
      <w:rFonts w:ascii="Times New Roman" w:hAnsi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F13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6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F13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customStyle="1" w:styleId="tabletextarial-left0">
    <w:name w:val="tabletextarial-left"/>
    <w:basedOn w:val="Normal"/>
    <w:rsid w:val="00C26F13"/>
    <w:pPr>
      <w:keepLines w:val="0"/>
      <w:spacing w:before="20" w:after="20"/>
    </w:pPr>
    <w:rPr>
      <w:rFonts w:cs="Arial"/>
      <w:sz w:val="20"/>
    </w:rPr>
  </w:style>
  <w:style w:type="paragraph" w:customStyle="1" w:styleId="tabletextnumbered0">
    <w:name w:val="tabletextnumbered"/>
    <w:basedOn w:val="Normal"/>
    <w:rsid w:val="00C26F13"/>
    <w:pPr>
      <w:keepLines w:val="0"/>
      <w:spacing w:before="40" w:after="20"/>
      <w:ind w:left="284" w:hanging="284"/>
    </w:pPr>
    <w:rPr>
      <w:rFonts w:cs="Arial"/>
      <w:sz w:val="20"/>
    </w:rPr>
  </w:style>
  <w:style w:type="paragraph" w:customStyle="1" w:styleId="AnnexListEntry">
    <w:name w:val="AnnexListEntry"/>
    <w:basedOn w:val="Normal"/>
    <w:rsid w:val="00C26F13"/>
    <w:pPr>
      <w:keepLines w:val="0"/>
      <w:tabs>
        <w:tab w:val="left" w:pos="851"/>
        <w:tab w:val="left" w:pos="1418"/>
        <w:tab w:val="left" w:pos="1985"/>
        <w:tab w:val="left" w:pos="3119"/>
      </w:tabs>
      <w:ind w:left="851" w:hanging="851"/>
    </w:pPr>
    <w:rPr>
      <w:sz w:val="20"/>
    </w:rPr>
  </w:style>
  <w:style w:type="paragraph" w:customStyle="1" w:styleId="SecCDFEntry">
    <w:name w:val="SecCDFEntry"/>
    <w:basedOn w:val="Normal"/>
    <w:rsid w:val="00C26F13"/>
    <w:pPr>
      <w:keepLines w:val="0"/>
      <w:spacing w:after="120"/>
      <w:ind w:left="1134" w:hanging="567"/>
    </w:pPr>
    <w:rPr>
      <w:color w:val="0000FF"/>
      <w:sz w:val="20"/>
    </w:rPr>
  </w:style>
  <w:style w:type="paragraph" w:customStyle="1" w:styleId="SecCDF">
    <w:name w:val="SecCDF"/>
    <w:basedOn w:val="SecCDFEntry"/>
    <w:next w:val="SecCDFEntry"/>
    <w:rsid w:val="00C26F13"/>
    <w:pPr>
      <w:spacing w:before="120" w:after="0"/>
      <w:ind w:left="0" w:firstLine="0"/>
    </w:pPr>
    <w:rPr>
      <w:b/>
    </w:rPr>
  </w:style>
  <w:style w:type="paragraph" w:customStyle="1" w:styleId="AnnexGroup">
    <w:name w:val="AnnexGroup"/>
    <w:basedOn w:val="Normal"/>
    <w:autoRedefine/>
    <w:rsid w:val="00C26F13"/>
    <w:pPr>
      <w:keepLines w:val="0"/>
      <w:spacing w:before="120" w:after="120"/>
      <w:jc w:val="center"/>
    </w:pPr>
    <w:rPr>
      <w:b/>
      <w:color w:val="0000FF"/>
      <w:sz w:val="20"/>
    </w:rPr>
  </w:style>
  <w:style w:type="paragraph" w:customStyle="1" w:styleId="AnnexList">
    <w:name w:val="AnnexList"/>
    <w:basedOn w:val="Normal"/>
    <w:next w:val="AppendixListEntry"/>
    <w:rsid w:val="00C26F13"/>
    <w:pPr>
      <w:keepLines w:val="0"/>
      <w:tabs>
        <w:tab w:val="num" w:pos="360"/>
        <w:tab w:val="left" w:pos="851"/>
        <w:tab w:val="left" w:pos="1418"/>
        <w:tab w:val="left" w:pos="1985"/>
        <w:tab w:val="left" w:pos="2552"/>
        <w:tab w:val="left" w:pos="3119"/>
      </w:tabs>
      <w:jc w:val="both"/>
    </w:pPr>
    <w:rPr>
      <w:sz w:val="20"/>
    </w:rPr>
  </w:style>
  <w:style w:type="paragraph" w:customStyle="1" w:styleId="DotPoint1">
    <w:name w:val="DotPoint1"/>
    <w:basedOn w:val="Normal"/>
    <w:rsid w:val="00C26F13"/>
    <w:pPr>
      <w:keepLines w:val="0"/>
      <w:tabs>
        <w:tab w:val="num" w:pos="851"/>
        <w:tab w:val="left" w:pos="3119"/>
      </w:tabs>
      <w:spacing w:before="240"/>
      <w:ind w:left="851" w:hanging="851"/>
    </w:pPr>
    <w:rPr>
      <w:color w:val="0000FF"/>
      <w:sz w:val="20"/>
    </w:rPr>
  </w:style>
  <w:style w:type="paragraph" w:customStyle="1" w:styleId="AnnexLvl1">
    <w:name w:val="AnnexLvl1"/>
    <w:basedOn w:val="Normal"/>
    <w:rsid w:val="00C26F13"/>
    <w:pPr>
      <w:keepLines w:val="0"/>
      <w:tabs>
        <w:tab w:val="num" w:pos="851"/>
      </w:tabs>
      <w:spacing w:before="120" w:after="120"/>
      <w:ind w:left="851" w:hanging="851"/>
      <w:outlineLvl w:val="0"/>
    </w:pPr>
    <w:rPr>
      <w:color w:val="0000FF"/>
      <w:sz w:val="20"/>
    </w:rPr>
  </w:style>
  <w:style w:type="paragraph" w:customStyle="1" w:styleId="Clause2">
    <w:name w:val="Clause (2)"/>
    <w:basedOn w:val="Normal"/>
    <w:rsid w:val="00C26F13"/>
    <w:pPr>
      <w:keepLines w:val="0"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Clausecontinued">
    <w:name w:val="Clause continued"/>
    <w:basedOn w:val="Normal"/>
    <w:next w:val="Clause2"/>
    <w:rsid w:val="00C26F13"/>
    <w:pPr>
      <w:keepLines w:val="0"/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ExampleBody">
    <w:name w:val="Example Body"/>
    <w:basedOn w:val="Normal"/>
    <w:rsid w:val="00C26F13"/>
    <w:pPr>
      <w:keepLines w:val="0"/>
      <w:spacing w:before="6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ExampleHeading">
    <w:name w:val="Example Heading"/>
    <w:basedOn w:val="Normal"/>
    <w:next w:val="ExampleBody"/>
    <w:rsid w:val="00C26F13"/>
    <w:pPr>
      <w:keepNext/>
      <w:keepLines w:val="0"/>
      <w:spacing w:before="120" w:line="240" w:lineRule="exact"/>
      <w:ind w:left="964"/>
      <w:jc w:val="both"/>
    </w:pPr>
    <w:rPr>
      <w:rFonts w:ascii="Times New Roman" w:hAnsi="Times New Roman"/>
      <w:i/>
      <w:sz w:val="20"/>
    </w:rPr>
  </w:style>
  <w:style w:type="paragraph" w:customStyle="1" w:styleId="Clause1">
    <w:name w:val="Clause (1)"/>
    <w:basedOn w:val="Normal"/>
    <w:next w:val="Clause2"/>
    <w:rsid w:val="00C26F13"/>
    <w:pPr>
      <w:keepLines w:val="0"/>
      <w:tabs>
        <w:tab w:val="right" w:pos="794"/>
      </w:tabs>
      <w:spacing w:before="120" w:line="24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Note0">
    <w:name w:val="Note"/>
    <w:basedOn w:val="Normal"/>
    <w:next w:val="ClauseHeading"/>
    <w:rsid w:val="00C26F13"/>
    <w:pPr>
      <w:keepLines w:val="0"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Subparai">
    <w:name w:val="Subpara (i)"/>
    <w:basedOn w:val="Normal"/>
    <w:rsid w:val="00C26F13"/>
    <w:pPr>
      <w:keepLines w:val="0"/>
      <w:tabs>
        <w:tab w:val="right" w:pos="1644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Unpara1">
    <w:name w:val="Unpara1"/>
    <w:basedOn w:val="Normal"/>
    <w:rsid w:val="00C26F13"/>
    <w:pPr>
      <w:keepLines w:val="0"/>
      <w:jc w:val="both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C26F13"/>
    <w:pPr>
      <w:ind w:left="1680"/>
    </w:pPr>
    <w:rPr>
      <w:color w:val="0000FF"/>
    </w:rPr>
  </w:style>
  <w:style w:type="paragraph" w:styleId="BlockText">
    <w:name w:val="Block Text"/>
    <w:basedOn w:val="Normal"/>
    <w:rsid w:val="00C26F13"/>
    <w:rPr>
      <w:rFonts w:ascii="Times New Roman" w:hAnsi="Times New Roman"/>
      <w:noProof/>
    </w:rPr>
  </w:style>
  <w:style w:type="character" w:styleId="FollowedHyperlink">
    <w:name w:val="FollowedHyperlink"/>
    <w:rsid w:val="00C26F13"/>
    <w:rPr>
      <w:color w:val="800080"/>
      <w:u w:val="single"/>
    </w:rPr>
  </w:style>
  <w:style w:type="character" w:styleId="Strong">
    <w:name w:val="Strong"/>
    <w:uiPriority w:val="22"/>
    <w:qFormat/>
    <w:rsid w:val="00C26F13"/>
    <w:rPr>
      <w:b/>
    </w:rPr>
  </w:style>
  <w:style w:type="paragraph" w:customStyle="1" w:styleId="Normal10pt">
    <w:name w:val="Normal + 10 pt"/>
    <w:aliases w:val="Bold,Centered,Normal + 5 pt,After:  1 pt"/>
    <w:basedOn w:val="Normal"/>
    <w:rsid w:val="00C26F13"/>
    <w:pPr>
      <w:jc w:val="center"/>
    </w:pPr>
    <w:rPr>
      <w:bCs/>
    </w:rPr>
  </w:style>
  <w:style w:type="character" w:customStyle="1" w:styleId="BlockText-PlainCharChar">
    <w:name w:val="Block Text- Plain Char Char"/>
    <w:rsid w:val="00C26F13"/>
    <w:rPr>
      <w:rFonts w:ascii="Arial" w:hAnsi="Arial"/>
      <w:lang w:val="en-AU" w:eastAsia="en-AU" w:bidi="ar-SA"/>
    </w:rPr>
  </w:style>
  <w:style w:type="paragraph" w:styleId="MacroText">
    <w:name w:val="macro"/>
    <w:link w:val="MacroTextChar"/>
    <w:semiHidden/>
    <w:rsid w:val="00C26F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26F13"/>
    <w:rPr>
      <w:rFonts w:ascii="Courier New" w:eastAsia="Times New Roman" w:hAnsi="Courier New" w:cs="Times New Roman"/>
      <w:sz w:val="20"/>
      <w:szCs w:val="20"/>
    </w:rPr>
  </w:style>
  <w:style w:type="paragraph" w:customStyle="1" w:styleId="tableheaderarial0">
    <w:name w:val="tableheaderarial"/>
    <w:basedOn w:val="Normal"/>
    <w:rsid w:val="00C26F13"/>
    <w:pPr>
      <w:keepNext/>
      <w:keepLines w:val="0"/>
      <w:spacing w:before="40" w:after="20"/>
      <w:jc w:val="center"/>
    </w:pPr>
    <w:rPr>
      <w:rFonts w:cs="Arial"/>
      <w:b/>
      <w:bCs/>
      <w:sz w:val="20"/>
    </w:rPr>
  </w:style>
  <w:style w:type="paragraph" w:styleId="TOC7">
    <w:name w:val="toc 7"/>
    <w:basedOn w:val="Normal"/>
    <w:next w:val="Normal"/>
    <w:autoRedefine/>
    <w:semiHidden/>
    <w:rsid w:val="00C26F13"/>
    <w:pPr>
      <w:keepLines w:val="0"/>
      <w:spacing w:before="40" w:line="200" w:lineRule="exact"/>
    </w:pPr>
    <w:rPr>
      <w:rFonts w:cs="Arial"/>
      <w:sz w:val="20"/>
      <w:lang w:val="en-US"/>
    </w:rPr>
  </w:style>
  <w:style w:type="character" w:styleId="EndnoteReference">
    <w:name w:val="endnote reference"/>
    <w:semiHidden/>
    <w:rsid w:val="00C26F1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26F1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C26F1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26F13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semiHidden/>
    <w:rsid w:val="00C26F13"/>
    <w:rPr>
      <w:rFonts w:ascii="Arial" w:eastAsia="Times New Roman" w:hAnsi="Arial" w:cs="Times New Roman"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C26F13"/>
    <w:pPr>
      <w:keepNext/>
      <w:tabs>
        <w:tab w:val="left" w:pos="1701"/>
        <w:tab w:val="right" w:pos="9027"/>
      </w:tabs>
      <w:spacing w:before="120"/>
      <w:ind w:left="1701" w:right="1134" w:hanging="1701"/>
    </w:pPr>
    <w:rPr>
      <w:b/>
      <w:noProof/>
      <w:color w:val="0000FF"/>
      <w:sz w:val="28"/>
    </w:rPr>
  </w:style>
  <w:style w:type="paragraph" w:styleId="TOC2">
    <w:name w:val="toc 2"/>
    <w:basedOn w:val="Normal"/>
    <w:next w:val="Normal"/>
    <w:autoRedefine/>
    <w:semiHidden/>
    <w:rsid w:val="00C26F13"/>
    <w:pPr>
      <w:widowControl w:val="0"/>
      <w:pBdr>
        <w:bottom w:val="single" w:sz="4" w:space="1" w:color="auto"/>
      </w:pBdr>
      <w:tabs>
        <w:tab w:val="right" w:leader="dot" w:pos="9061"/>
      </w:tabs>
      <w:spacing w:before="100"/>
      <w:ind w:right="567"/>
    </w:pPr>
    <w:rPr>
      <w:b/>
      <w:color w:val="0000FF"/>
    </w:rPr>
  </w:style>
  <w:style w:type="paragraph" w:styleId="TOC3">
    <w:name w:val="toc 3"/>
    <w:basedOn w:val="Normal"/>
    <w:next w:val="Normal"/>
    <w:autoRedefine/>
    <w:semiHidden/>
    <w:rsid w:val="00C26F13"/>
    <w:pPr>
      <w:widowControl w:val="0"/>
      <w:tabs>
        <w:tab w:val="left" w:pos="1701"/>
        <w:tab w:val="right" w:pos="8505"/>
      </w:tabs>
      <w:spacing w:before="100"/>
      <w:ind w:left="1702" w:right="1701" w:hanging="1418"/>
    </w:pPr>
    <w:rPr>
      <w:rFonts w:ascii="Helvetica" w:hAnsi="Helvetica"/>
      <w:b/>
      <w:noProof/>
      <w:color w:val="000080"/>
    </w:rPr>
  </w:style>
  <w:style w:type="paragraph" w:styleId="TOC4">
    <w:name w:val="toc 4"/>
    <w:basedOn w:val="Normal"/>
    <w:next w:val="Normal"/>
    <w:autoRedefine/>
    <w:semiHidden/>
    <w:rsid w:val="00C26F13"/>
    <w:pPr>
      <w:keepNext/>
      <w:widowControl w:val="0"/>
      <w:tabs>
        <w:tab w:val="left" w:pos="1701"/>
        <w:tab w:val="right" w:pos="8505"/>
      </w:tabs>
      <w:spacing w:before="120"/>
      <w:ind w:left="1702" w:right="1701" w:hanging="1418"/>
    </w:pPr>
    <w:rPr>
      <w:rFonts w:ascii="Arial Bold" w:hAnsi="Arial Bold"/>
      <w:noProof/>
      <w:color w:val="000080"/>
      <w:sz w:val="20"/>
    </w:rPr>
  </w:style>
  <w:style w:type="paragraph" w:styleId="PlainText">
    <w:name w:val="Plain Text"/>
    <w:basedOn w:val="Normal"/>
    <w:link w:val="PlainTextChar"/>
    <w:rsid w:val="00C26F13"/>
    <w:pPr>
      <w:keepLines w:val="0"/>
    </w:pPr>
    <w:rPr>
      <w:rFonts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C26F13"/>
    <w:rPr>
      <w:rFonts w:ascii="Arial" w:eastAsia="Times New Roman" w:hAnsi="Arial" w:cs="Courier New"/>
      <w:szCs w:val="20"/>
    </w:rPr>
  </w:style>
  <w:style w:type="numbering" w:styleId="111111">
    <w:name w:val="Outline List 2"/>
    <w:basedOn w:val="NoList"/>
    <w:semiHidden/>
    <w:rsid w:val="00C26F13"/>
    <w:pPr>
      <w:numPr>
        <w:numId w:val="18"/>
      </w:numPr>
    </w:pPr>
  </w:style>
  <w:style w:type="numbering" w:styleId="1ai">
    <w:name w:val="Outline List 1"/>
    <w:basedOn w:val="NoList"/>
    <w:semiHidden/>
    <w:rsid w:val="00C26F13"/>
    <w:pPr>
      <w:numPr>
        <w:numId w:val="19"/>
      </w:numPr>
    </w:pPr>
  </w:style>
  <w:style w:type="numbering" w:styleId="ArticleSection">
    <w:name w:val="Outline List 3"/>
    <w:basedOn w:val="NoList"/>
    <w:semiHidden/>
    <w:rsid w:val="00C26F13"/>
    <w:pPr>
      <w:numPr>
        <w:numId w:val="20"/>
      </w:numPr>
    </w:pPr>
  </w:style>
  <w:style w:type="paragraph" w:styleId="BodyText">
    <w:name w:val="Body Text"/>
    <w:basedOn w:val="Normal"/>
    <w:link w:val="BodyTextChar"/>
    <w:semiHidden/>
    <w:rsid w:val="00C26F13"/>
    <w:pPr>
      <w:keepLine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26F13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semiHidden/>
    <w:rsid w:val="00C26F13"/>
    <w:pPr>
      <w:keepLines w:val="0"/>
      <w:spacing w:after="120" w:line="480" w:lineRule="auto"/>
    </w:pPr>
    <w:rPr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26F13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semiHidden/>
    <w:rsid w:val="00C26F13"/>
    <w:pPr>
      <w:keepLine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C26F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26F13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26F13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C26F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rsid w:val="00C26F13"/>
    <w:pPr>
      <w:keepLines w:val="0"/>
      <w:spacing w:after="120" w:line="480" w:lineRule="auto"/>
      <w:ind w:left="283"/>
    </w:pPr>
    <w:rPr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26F13"/>
    <w:rPr>
      <w:rFonts w:ascii="Arial" w:eastAsia="Times New Roman" w:hAnsi="Arial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rsid w:val="00C26F13"/>
    <w:pPr>
      <w:keepLines w:val="0"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26F13"/>
    <w:rPr>
      <w:rFonts w:ascii="Arial" w:eastAsia="Times New Roman" w:hAnsi="Arial" w:cs="Times New Roman"/>
      <w:sz w:val="16"/>
      <w:szCs w:val="16"/>
    </w:rPr>
  </w:style>
  <w:style w:type="paragraph" w:customStyle="1" w:styleId="CentredParagraph">
    <w:name w:val="Centred Paragraph"/>
    <w:basedOn w:val="Normal"/>
    <w:rsid w:val="00C26F13"/>
    <w:pPr>
      <w:keepLines w:val="0"/>
      <w:spacing w:line="288" w:lineRule="auto"/>
      <w:jc w:val="center"/>
    </w:pPr>
    <w:rPr>
      <w:szCs w:val="24"/>
      <w:lang w:eastAsia="en-US"/>
    </w:rPr>
  </w:style>
  <w:style w:type="paragraph" w:styleId="Closing">
    <w:name w:val="Closing"/>
    <w:basedOn w:val="Normal"/>
    <w:link w:val="Closing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C26F13"/>
    <w:rPr>
      <w:rFonts w:ascii="Arial" w:eastAsia="Times New Roman" w:hAnsi="Arial" w:cs="Times New Roman"/>
      <w:szCs w:val="24"/>
    </w:rPr>
  </w:style>
  <w:style w:type="paragraph" w:styleId="Date">
    <w:name w:val="Date"/>
    <w:basedOn w:val="Normal"/>
    <w:next w:val="Normal"/>
    <w:link w:val="DateChar"/>
    <w:semiHidden/>
    <w:rsid w:val="00C26F13"/>
    <w:pPr>
      <w:keepLines w:val="0"/>
    </w:pPr>
    <w:rPr>
      <w:szCs w:val="24"/>
      <w:lang w:eastAsia="en-US"/>
    </w:rPr>
  </w:style>
  <w:style w:type="character" w:customStyle="1" w:styleId="DateChar">
    <w:name w:val="Date Char"/>
    <w:basedOn w:val="DefaultParagraphFont"/>
    <w:link w:val="Date"/>
    <w:semiHidden/>
    <w:rsid w:val="00C26F13"/>
    <w:rPr>
      <w:rFonts w:ascii="Arial" w:eastAsia="Times New Roman" w:hAnsi="Arial" w:cs="Times New Roman"/>
      <w:szCs w:val="24"/>
    </w:rPr>
  </w:style>
  <w:style w:type="paragraph" w:styleId="E-mailSignature">
    <w:name w:val="E-mail Signature"/>
    <w:basedOn w:val="Normal"/>
    <w:link w:val="E-mailSignatureChar"/>
    <w:semiHidden/>
    <w:rsid w:val="00C26F13"/>
    <w:pPr>
      <w:keepLines w:val="0"/>
    </w:pPr>
    <w:rPr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26F13"/>
    <w:rPr>
      <w:rFonts w:ascii="Arial" w:eastAsia="Times New Roman" w:hAnsi="Arial" w:cs="Times New Roman"/>
      <w:szCs w:val="24"/>
    </w:rPr>
  </w:style>
  <w:style w:type="character" w:styleId="Emphasis">
    <w:name w:val="Emphasis"/>
    <w:aliases w:val="Italics"/>
    <w:qFormat/>
    <w:rsid w:val="00C26F13"/>
    <w:rPr>
      <w:rFonts w:ascii="Arial" w:hAnsi="Arial"/>
      <w:i/>
      <w:iCs/>
      <w:sz w:val="22"/>
      <w:szCs w:val="22"/>
    </w:rPr>
  </w:style>
  <w:style w:type="paragraph" w:styleId="EnvelopeAddress">
    <w:name w:val="envelope address"/>
    <w:basedOn w:val="Normal"/>
    <w:semiHidden/>
    <w:rsid w:val="00C26F13"/>
    <w:pPr>
      <w:keepLines w:val="0"/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  <w:lang w:eastAsia="en-US"/>
    </w:rPr>
  </w:style>
  <w:style w:type="paragraph" w:styleId="EnvelopeReturn">
    <w:name w:val="envelope return"/>
    <w:basedOn w:val="Normal"/>
    <w:semiHidden/>
    <w:rsid w:val="00C26F13"/>
    <w:pPr>
      <w:keepLines w:val="0"/>
    </w:pPr>
    <w:rPr>
      <w:rFonts w:cs="Arial"/>
      <w:sz w:val="20"/>
      <w:lang w:eastAsia="en-US"/>
    </w:rPr>
  </w:style>
  <w:style w:type="character" w:styleId="HTMLAcronym">
    <w:name w:val="HTML Acronym"/>
    <w:basedOn w:val="DefaultParagraphFont"/>
    <w:semiHidden/>
    <w:rsid w:val="00C26F13"/>
  </w:style>
  <w:style w:type="paragraph" w:styleId="HTMLAddress">
    <w:name w:val="HTML Address"/>
    <w:basedOn w:val="Normal"/>
    <w:link w:val="HTMLAddressChar"/>
    <w:semiHidden/>
    <w:rsid w:val="00C26F13"/>
    <w:pPr>
      <w:keepLines w:val="0"/>
    </w:pPr>
    <w:rPr>
      <w:i/>
      <w:iCs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C26F13"/>
    <w:rPr>
      <w:rFonts w:ascii="Arial" w:eastAsia="Times New Roman" w:hAnsi="Arial" w:cs="Times New Roman"/>
      <w:i/>
      <w:iCs/>
      <w:szCs w:val="24"/>
    </w:rPr>
  </w:style>
  <w:style w:type="character" w:styleId="HTMLCite">
    <w:name w:val="HTML Cite"/>
    <w:semiHidden/>
    <w:rsid w:val="00C26F13"/>
    <w:rPr>
      <w:i/>
      <w:iCs/>
    </w:rPr>
  </w:style>
  <w:style w:type="character" w:styleId="HTMLCode">
    <w:name w:val="HTML Code"/>
    <w:semiHidden/>
    <w:rsid w:val="00C26F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F13"/>
    <w:rPr>
      <w:i/>
      <w:iCs/>
    </w:rPr>
  </w:style>
  <w:style w:type="character" w:styleId="HTMLKeyboard">
    <w:name w:val="HTML Keyboard"/>
    <w:semiHidden/>
    <w:rsid w:val="00C26F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26F13"/>
    <w:pPr>
      <w:keepLines w:val="0"/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26F13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C26F13"/>
    <w:rPr>
      <w:rFonts w:ascii="Courier New" w:hAnsi="Courier New" w:cs="Courier New"/>
    </w:rPr>
  </w:style>
  <w:style w:type="character" w:styleId="HTMLTypewriter">
    <w:name w:val="HTML Typewriter"/>
    <w:semiHidden/>
    <w:rsid w:val="00C26F13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F13"/>
    <w:rPr>
      <w:i/>
      <w:iCs/>
    </w:rPr>
  </w:style>
  <w:style w:type="character" w:styleId="LineNumber">
    <w:name w:val="line number"/>
    <w:basedOn w:val="DefaultParagraphFont"/>
    <w:semiHidden/>
    <w:rsid w:val="00C26F13"/>
  </w:style>
  <w:style w:type="paragraph" w:styleId="List">
    <w:name w:val="List"/>
    <w:basedOn w:val="Normal"/>
    <w:semiHidden/>
    <w:rsid w:val="00C26F13"/>
    <w:pPr>
      <w:keepLines w:val="0"/>
      <w:ind w:left="283" w:hanging="283"/>
    </w:pPr>
    <w:rPr>
      <w:szCs w:val="24"/>
      <w:lang w:eastAsia="en-US"/>
    </w:rPr>
  </w:style>
  <w:style w:type="paragraph" w:styleId="List2">
    <w:name w:val="List 2"/>
    <w:basedOn w:val="Normal"/>
    <w:semiHidden/>
    <w:rsid w:val="00C26F13"/>
    <w:pPr>
      <w:keepLines w:val="0"/>
      <w:ind w:left="566" w:hanging="283"/>
    </w:pPr>
    <w:rPr>
      <w:szCs w:val="24"/>
      <w:lang w:eastAsia="en-US"/>
    </w:rPr>
  </w:style>
  <w:style w:type="paragraph" w:styleId="List3">
    <w:name w:val="List 3"/>
    <w:basedOn w:val="Normal"/>
    <w:semiHidden/>
    <w:rsid w:val="00C26F13"/>
    <w:pPr>
      <w:keepLines w:val="0"/>
      <w:ind w:left="849" w:hanging="283"/>
    </w:pPr>
    <w:rPr>
      <w:szCs w:val="24"/>
      <w:lang w:eastAsia="en-US"/>
    </w:rPr>
  </w:style>
  <w:style w:type="paragraph" w:styleId="List4">
    <w:name w:val="List 4"/>
    <w:basedOn w:val="Normal"/>
    <w:semiHidden/>
    <w:rsid w:val="00C26F13"/>
    <w:pPr>
      <w:keepLines w:val="0"/>
      <w:ind w:left="1132" w:hanging="283"/>
    </w:pPr>
    <w:rPr>
      <w:szCs w:val="24"/>
      <w:lang w:eastAsia="en-US"/>
    </w:rPr>
  </w:style>
  <w:style w:type="paragraph" w:styleId="List5">
    <w:name w:val="List 5"/>
    <w:basedOn w:val="Normal"/>
    <w:semiHidden/>
    <w:rsid w:val="00C26F13"/>
    <w:pPr>
      <w:keepLines w:val="0"/>
      <w:ind w:left="1415" w:hanging="283"/>
    </w:pPr>
    <w:rPr>
      <w:szCs w:val="24"/>
      <w:lang w:eastAsia="en-US"/>
    </w:rPr>
  </w:style>
  <w:style w:type="paragraph" w:styleId="ListContinue">
    <w:name w:val="List Continue"/>
    <w:basedOn w:val="Normal"/>
    <w:semiHidden/>
    <w:rsid w:val="00C26F13"/>
    <w:pPr>
      <w:keepLines w:val="0"/>
      <w:spacing w:after="120"/>
      <w:ind w:left="283"/>
    </w:pPr>
    <w:rPr>
      <w:szCs w:val="24"/>
      <w:lang w:eastAsia="en-US"/>
    </w:rPr>
  </w:style>
  <w:style w:type="paragraph" w:styleId="ListContinue2">
    <w:name w:val="List Continue 2"/>
    <w:basedOn w:val="Normal"/>
    <w:semiHidden/>
    <w:rsid w:val="00C26F13"/>
    <w:pPr>
      <w:keepLines w:val="0"/>
      <w:spacing w:after="120"/>
      <w:ind w:left="566"/>
    </w:pPr>
    <w:rPr>
      <w:szCs w:val="24"/>
      <w:lang w:eastAsia="en-US"/>
    </w:rPr>
  </w:style>
  <w:style w:type="paragraph" w:styleId="ListContinue3">
    <w:name w:val="List Continue 3"/>
    <w:basedOn w:val="Normal"/>
    <w:semiHidden/>
    <w:rsid w:val="00C26F13"/>
    <w:pPr>
      <w:keepLines w:val="0"/>
      <w:spacing w:after="120"/>
      <w:ind w:left="849"/>
    </w:pPr>
    <w:rPr>
      <w:szCs w:val="24"/>
      <w:lang w:eastAsia="en-US"/>
    </w:rPr>
  </w:style>
  <w:style w:type="paragraph" w:styleId="ListContinue4">
    <w:name w:val="List Continue 4"/>
    <w:basedOn w:val="Normal"/>
    <w:semiHidden/>
    <w:rsid w:val="00C26F13"/>
    <w:pPr>
      <w:keepLines w:val="0"/>
      <w:spacing w:after="120"/>
      <w:ind w:left="1132"/>
    </w:pPr>
    <w:rPr>
      <w:szCs w:val="24"/>
      <w:lang w:eastAsia="en-US"/>
    </w:rPr>
  </w:style>
  <w:style w:type="paragraph" w:styleId="ListContinue5">
    <w:name w:val="List Continue 5"/>
    <w:basedOn w:val="Normal"/>
    <w:semiHidden/>
    <w:rsid w:val="00C26F13"/>
    <w:pPr>
      <w:keepLines w:val="0"/>
      <w:spacing w:after="120"/>
      <w:ind w:left="1415"/>
    </w:pPr>
    <w:rPr>
      <w:szCs w:val="24"/>
      <w:lang w:eastAsia="en-US"/>
    </w:rPr>
  </w:style>
  <w:style w:type="paragraph" w:styleId="MessageHeader">
    <w:name w:val="Message Header"/>
    <w:basedOn w:val="Normal"/>
    <w:link w:val="MessageHeaderChar"/>
    <w:semiHidden/>
    <w:rsid w:val="00C26F13"/>
    <w:pPr>
      <w:keepLines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C26F13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C26F13"/>
    <w:pPr>
      <w:keepLines w:val="0"/>
    </w:pPr>
    <w:rPr>
      <w:rFonts w:ascii="Times New Roman" w:hAnsi="Times New Roman"/>
      <w:sz w:val="24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rsid w:val="00C26F13"/>
    <w:pPr>
      <w:keepLines w:val="0"/>
    </w:pPr>
    <w:rPr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C26F13"/>
    <w:rPr>
      <w:rFonts w:ascii="Arial" w:eastAsia="Times New Roman" w:hAnsi="Arial" w:cs="Times New Roman"/>
      <w:szCs w:val="24"/>
    </w:rPr>
  </w:style>
  <w:style w:type="paragraph" w:customStyle="1" w:styleId="PPRBodyCopy11pt">
    <w:name w:val="PPR Body Copy 11pt"/>
    <w:basedOn w:val="Normal"/>
    <w:link w:val="PPRBodyCopy11ptChar"/>
    <w:rsid w:val="00C26F13"/>
    <w:pPr>
      <w:keepLines w:val="0"/>
      <w:spacing w:line="288" w:lineRule="auto"/>
      <w:ind w:right="227"/>
    </w:pPr>
    <w:rPr>
      <w:szCs w:val="24"/>
      <w:lang w:eastAsia="en-US"/>
    </w:rPr>
  </w:style>
  <w:style w:type="paragraph" w:customStyle="1" w:styleId="PPRAddressFooter">
    <w:name w:val="PPR Address Footer"/>
    <w:basedOn w:val="PPRBodyCopy11pt"/>
    <w:rsid w:val="00C26F13"/>
    <w:pPr>
      <w:spacing w:line="240" w:lineRule="auto"/>
    </w:pPr>
    <w:rPr>
      <w:sz w:val="18"/>
      <w:szCs w:val="18"/>
    </w:rPr>
  </w:style>
  <w:style w:type="character" w:customStyle="1" w:styleId="PPRBodyCopy11ptChar">
    <w:name w:val="PPR Body Copy 11pt Char"/>
    <w:link w:val="PPRBodyCopy11pt"/>
    <w:rsid w:val="00C26F13"/>
    <w:rPr>
      <w:rFonts w:ascii="Arial" w:eastAsia="Times New Roman" w:hAnsi="Arial" w:cs="Times New Roman"/>
      <w:szCs w:val="24"/>
    </w:rPr>
  </w:style>
  <w:style w:type="numbering" w:customStyle="1" w:styleId="PPRBulletListIndented">
    <w:name w:val="PPR Bullet List Indented"/>
    <w:basedOn w:val="NoList"/>
    <w:rsid w:val="00C26F13"/>
    <w:pPr>
      <w:numPr>
        <w:numId w:val="21"/>
      </w:numPr>
    </w:pPr>
  </w:style>
  <w:style w:type="numbering" w:customStyle="1" w:styleId="PPRBulletList">
    <w:name w:val="PPR Bullet List"/>
    <w:basedOn w:val="PPRBulletListIndented"/>
    <w:rsid w:val="00C26F13"/>
    <w:pPr>
      <w:numPr>
        <w:numId w:val="22"/>
      </w:numPr>
    </w:pPr>
  </w:style>
  <w:style w:type="paragraph" w:customStyle="1" w:styleId="PPRCopy10pt">
    <w:name w:val="PPR Copy 10pt"/>
    <w:basedOn w:val="PPRBodyCopy11pt"/>
    <w:rsid w:val="00C26F13"/>
    <w:rPr>
      <w:sz w:val="20"/>
    </w:rPr>
  </w:style>
  <w:style w:type="paragraph" w:customStyle="1" w:styleId="PPRDocumentFooter">
    <w:name w:val="PPR Document Footer"/>
    <w:basedOn w:val="PPRAddressFooter"/>
    <w:rsid w:val="00C26F13"/>
    <w:pPr>
      <w:tabs>
        <w:tab w:val="right" w:pos="4320"/>
      </w:tabs>
    </w:pPr>
    <w:rPr>
      <w:b/>
      <w:color w:val="CF2126"/>
    </w:rPr>
  </w:style>
  <w:style w:type="character" w:customStyle="1" w:styleId="PPRHighlightBodyCopy">
    <w:name w:val="PPR Highlight Body Copy"/>
    <w:rsid w:val="00C26F13"/>
    <w:rPr>
      <w:rFonts w:ascii="Arial Black" w:hAnsi="Arial Black"/>
      <w:color w:val="000000"/>
      <w:sz w:val="22"/>
      <w:szCs w:val="22"/>
    </w:rPr>
  </w:style>
  <w:style w:type="character" w:customStyle="1" w:styleId="PPRHighlightBodyCopyRed">
    <w:name w:val="PPR Highlight Body Copy Red"/>
    <w:rsid w:val="00C26F13"/>
    <w:rPr>
      <w:rFonts w:ascii="Arial Black" w:hAnsi="Arial Black"/>
      <w:color w:val="CF2126"/>
      <w:sz w:val="22"/>
      <w:szCs w:val="22"/>
    </w:rPr>
  </w:style>
  <w:style w:type="paragraph" w:customStyle="1" w:styleId="PPRMainHeader">
    <w:name w:val="PPR Main Header"/>
    <w:basedOn w:val="Heading1"/>
    <w:autoRedefine/>
    <w:rsid w:val="00C26F13"/>
    <w:pPr>
      <w:keepNext/>
      <w:widowControl/>
      <w:tabs>
        <w:tab w:val="clear" w:pos="360"/>
      </w:tabs>
      <w:spacing w:after="0" w:line="288" w:lineRule="auto"/>
      <w:ind w:left="0" w:firstLine="0"/>
    </w:pPr>
    <w:rPr>
      <w:rFonts w:ascii="Arial Black" w:hAnsi="Arial Black" w:cs="Arial"/>
      <w:b w:val="0"/>
      <w:bCs/>
      <w:color w:val="CF2126"/>
      <w:kern w:val="32"/>
      <w:sz w:val="44"/>
      <w:szCs w:val="44"/>
      <w:lang w:eastAsia="en-US"/>
    </w:rPr>
  </w:style>
  <w:style w:type="paragraph" w:customStyle="1" w:styleId="PPRSubheader1">
    <w:name w:val="PPR Sub header 1"/>
    <w:basedOn w:val="Heading3"/>
    <w:autoRedefine/>
    <w:rsid w:val="00C26F13"/>
    <w:pPr>
      <w:keepLines w:val="0"/>
      <w:numPr>
        <w:ilvl w:val="0"/>
        <w:numId w:val="0"/>
      </w:numPr>
      <w:spacing w:before="0" w:line="288" w:lineRule="auto"/>
      <w:ind w:right="-62"/>
    </w:pPr>
    <w:rPr>
      <w:rFonts w:ascii="Arial" w:eastAsia="Times New Roman" w:hAnsi="Arial" w:cs="Arial"/>
      <w:b/>
      <w:bCs/>
      <w:color w:val="000000"/>
      <w:sz w:val="28"/>
      <w:szCs w:val="28"/>
      <w:lang w:eastAsia="en-US"/>
    </w:rPr>
  </w:style>
  <w:style w:type="paragraph" w:customStyle="1" w:styleId="PPRSubheader1RED">
    <w:name w:val="PPR Sub header 1 RED"/>
    <w:basedOn w:val="Heading2"/>
    <w:rsid w:val="00C26F13"/>
    <w:pPr>
      <w:keepLines w:val="0"/>
      <w:numPr>
        <w:ilvl w:val="0"/>
        <w:numId w:val="0"/>
      </w:numPr>
      <w:shd w:val="clear" w:color="auto" w:fill="auto"/>
      <w:spacing w:after="0" w:line="288" w:lineRule="auto"/>
    </w:pPr>
    <w:rPr>
      <w:rFonts w:cs="Arial"/>
      <w:bCs/>
      <w:iCs/>
      <w:color w:val="CF2126"/>
      <w:sz w:val="28"/>
      <w:szCs w:val="44"/>
      <w:lang w:eastAsia="en-US"/>
    </w:rPr>
  </w:style>
  <w:style w:type="paragraph" w:customStyle="1" w:styleId="PPRSubheader2">
    <w:name w:val="PPR Sub header 2"/>
    <w:basedOn w:val="Heading5"/>
    <w:rsid w:val="00C26F13"/>
    <w:pPr>
      <w:keepNext w:val="0"/>
      <w:keepLines w:val="0"/>
      <w:spacing w:before="0" w:after="0"/>
    </w:pPr>
    <w:rPr>
      <w:bCs/>
      <w:iCs/>
      <w:color w:val="000000"/>
      <w:szCs w:val="22"/>
      <w:lang w:eastAsia="en-US"/>
    </w:rPr>
  </w:style>
  <w:style w:type="paragraph" w:customStyle="1" w:styleId="PPRSubheader2RED">
    <w:name w:val="PPR Sub header 2 RED"/>
    <w:basedOn w:val="Heading4"/>
    <w:autoRedefine/>
    <w:rsid w:val="00C26F13"/>
    <w:pPr>
      <w:keepLines w:val="0"/>
      <w:numPr>
        <w:ilvl w:val="0"/>
        <w:numId w:val="0"/>
      </w:numPr>
      <w:spacing w:before="0" w:line="288" w:lineRule="auto"/>
    </w:pPr>
    <w:rPr>
      <w:rFonts w:ascii="Arial" w:eastAsia="Times New Roman" w:hAnsi="Arial" w:cs="Times New Roman"/>
      <w:b/>
      <w:bCs/>
      <w:i w:val="0"/>
      <w:iCs w:val="0"/>
      <w:color w:val="CF2126"/>
      <w:szCs w:val="44"/>
      <w:lang w:eastAsia="en-US"/>
    </w:rPr>
  </w:style>
  <w:style w:type="table" w:customStyle="1" w:styleId="PPRTable">
    <w:name w:val="PPR Table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color w:val="000000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</w:tblPr>
    <w:tcPr>
      <w:tcMar>
        <w:left w:w="57" w:type="dxa"/>
        <w:right w:w="57" w:type="dxa"/>
      </w:tcMar>
    </w:tcPr>
    <w:tblStylePr w:type="firstRow">
      <w:pPr>
        <w:jc w:val="left"/>
      </w:pPr>
      <w:rPr>
        <w:rFonts w:ascii="Yu Gothic" w:hAnsi="Yu Gothic"/>
        <w:b w:val="0"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solid" w:color="CF2126" w:fill="auto"/>
        <w:vAlign w:val="center"/>
      </w:tcPr>
    </w:tblStylePr>
  </w:style>
  <w:style w:type="table" w:customStyle="1" w:styleId="PPRTableGray">
    <w:name w:val="PPR Table Gray"/>
    <w:basedOn w:val="PPRTable"/>
    <w:rsid w:val="00C26F13"/>
    <w:tblPr/>
    <w:tblStylePr w:type="firstRow">
      <w:pPr>
        <w:jc w:val="left"/>
      </w:pPr>
      <w:rPr>
        <w:rFonts w:ascii="DengXian" w:hAnsi="DengXian"/>
        <w:b/>
        <w:i w:val="0"/>
        <w:color w:val="FFFFFF"/>
        <w:sz w:val="20"/>
        <w:szCs w:val="20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  <w:shd w:val="clear" w:color="auto" w:fill="C0C0C0"/>
        <w:vAlign w:val="center"/>
      </w:tcPr>
    </w:tblStylePr>
  </w:style>
  <w:style w:type="paragraph" w:customStyle="1" w:styleId="PPRTableHeaderWhiteRightAligned">
    <w:name w:val="PPR Table Header White Right Aligned"/>
    <w:basedOn w:val="Normal"/>
    <w:rsid w:val="00C26F13"/>
    <w:pPr>
      <w:keepLines w:val="0"/>
      <w:shd w:val="solid" w:color="CF2126" w:fill="FFFFFF"/>
      <w:spacing w:line="288" w:lineRule="auto"/>
      <w:jc w:val="right"/>
    </w:pPr>
    <w:rPr>
      <w:rFonts w:ascii="Arial Black" w:hAnsi="Arial Black"/>
      <w:caps/>
      <w:color w:val="FFFFFF"/>
      <w:sz w:val="20"/>
      <w:lang w:eastAsia="en-US"/>
    </w:rPr>
  </w:style>
  <w:style w:type="paragraph" w:customStyle="1" w:styleId="PPRTableHeaderWhiteCentreAligned">
    <w:name w:val="PPR Table Header White Centre Aligned"/>
    <w:basedOn w:val="PPRTableHeaderWhiteRightAligned"/>
    <w:rsid w:val="00C26F13"/>
    <w:pPr>
      <w:spacing w:line="240" w:lineRule="auto"/>
      <w:jc w:val="center"/>
    </w:pPr>
  </w:style>
  <w:style w:type="paragraph" w:customStyle="1" w:styleId="PPRTableHeaderWhiteLeftAligned">
    <w:name w:val="PPR Table Header White Left Aligned"/>
    <w:basedOn w:val="PPRTableHeaderWhiteRightAligned"/>
    <w:rsid w:val="00C26F13"/>
    <w:pPr>
      <w:jc w:val="left"/>
    </w:pPr>
  </w:style>
  <w:style w:type="paragraph" w:styleId="Salutation">
    <w:name w:val="Salutation"/>
    <w:basedOn w:val="Normal"/>
    <w:next w:val="Normal"/>
    <w:link w:val="SalutationChar"/>
    <w:semiHidden/>
    <w:rsid w:val="00C26F13"/>
    <w:pPr>
      <w:keepLines w:val="0"/>
    </w:pPr>
    <w:rPr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C26F13"/>
    <w:rPr>
      <w:rFonts w:ascii="Arial" w:eastAsia="Times New Roman" w:hAnsi="Arial" w:cs="Times New Roman"/>
      <w:szCs w:val="24"/>
    </w:rPr>
  </w:style>
  <w:style w:type="paragraph" w:styleId="Signature">
    <w:name w:val="Signature"/>
    <w:basedOn w:val="Normal"/>
    <w:link w:val="SignatureChar"/>
    <w:semiHidden/>
    <w:rsid w:val="00C26F13"/>
    <w:pPr>
      <w:keepLines w:val="0"/>
      <w:ind w:left="4252"/>
    </w:pPr>
    <w:rPr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C26F13"/>
    <w:rPr>
      <w:rFonts w:ascii="Arial" w:eastAsia="Times New Roman" w:hAnsi="Arial" w:cs="Times New Roman"/>
      <w:szCs w:val="24"/>
    </w:rPr>
  </w:style>
  <w:style w:type="paragraph" w:styleId="Subtitle">
    <w:name w:val="Subtitle"/>
    <w:basedOn w:val="Normal"/>
    <w:link w:val="SubtitleChar"/>
    <w:qFormat/>
    <w:rsid w:val="00C26F13"/>
    <w:pPr>
      <w:keepLines w:val="0"/>
      <w:spacing w:after="60"/>
      <w:jc w:val="center"/>
      <w:outlineLvl w:val="1"/>
    </w:pPr>
    <w:rPr>
      <w:rFonts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C26F13"/>
    <w:rPr>
      <w:rFonts w:ascii="Arial" w:eastAsia="Times New Roman" w:hAnsi="Arial" w:cs="Arial"/>
      <w:sz w:val="24"/>
      <w:szCs w:val="24"/>
    </w:rPr>
  </w:style>
  <w:style w:type="character" w:customStyle="1" w:styleId="Superscript">
    <w:name w:val="Superscript"/>
    <w:rsid w:val="00C26F13"/>
    <w:rPr>
      <w:rFonts w:ascii="Arial" w:hAnsi="Arial"/>
      <w:color w:val="auto"/>
      <w:vertAlign w:val="superscript"/>
    </w:rPr>
  </w:style>
  <w:style w:type="table" w:styleId="Table3Deffects1">
    <w:name w:val="Table 3D effect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26F13"/>
    <w:pPr>
      <w:spacing w:after="0" w:line="240" w:lineRule="auto"/>
    </w:pPr>
    <w:rPr>
      <w:rFonts w:ascii="Arial" w:eastAsia="Times New Roman" w:hAnsi="Arial" w:cs="Times New Roman"/>
      <w:lang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</w:tcPr>
    <w:tblStylePr w:type="firstRow">
      <w:rPr>
        <w:rFonts w:ascii="Arial" w:hAnsi="Arial"/>
        <w:i w:val="0"/>
        <w:iCs/>
        <w:sz w:val="22"/>
        <w:szCs w:val="22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  <w:shd w:val="clear" w:color="auto" w:fill="auto"/>
      </w:tcPr>
    </w:tblStylePr>
    <w:tblStylePr w:type="firstCol">
      <w:rPr>
        <w:rFonts w:ascii="Arial" w:hAnsi="Arial"/>
        <w:b w:val="0"/>
        <w:sz w:val="22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26F13"/>
    <w:pPr>
      <w:keepLines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C26F13"/>
    <w:rPr>
      <w:rFonts w:ascii="Arial" w:eastAsia="Times New Roman" w:hAnsi="Arial" w:cs="Arial"/>
      <w:b/>
      <w:bCs/>
      <w:kern w:val="28"/>
      <w:sz w:val="32"/>
      <w:szCs w:val="32"/>
    </w:rPr>
  </w:style>
  <w:style w:type="numbering" w:customStyle="1" w:styleId="PPRBulletNumbered">
    <w:name w:val="PPR Bullet Numbered"/>
    <w:basedOn w:val="PPRBulletList"/>
    <w:rsid w:val="00C26F13"/>
    <w:pPr>
      <w:numPr>
        <w:numId w:val="23"/>
      </w:numPr>
    </w:pPr>
  </w:style>
  <w:style w:type="numbering" w:customStyle="1" w:styleId="PPRBulletNumberedIndented">
    <w:name w:val="PPR Bullet Numbered Indented"/>
    <w:basedOn w:val="PPRBulletNumbered"/>
    <w:rsid w:val="00C26F13"/>
    <w:pPr>
      <w:numPr>
        <w:numId w:val="24"/>
      </w:numPr>
    </w:pPr>
  </w:style>
  <w:style w:type="paragraph" w:customStyle="1" w:styleId="CDFNormal">
    <w:name w:val="CDFNormal"/>
    <w:basedOn w:val="Normal"/>
    <w:rsid w:val="00C26F13"/>
    <w:pPr>
      <w:keepLines w:val="0"/>
      <w:spacing w:after="120"/>
      <w:ind w:right="96"/>
    </w:pPr>
    <w:rPr>
      <w:rFonts w:ascii="Times New Roman" w:hAnsi="Times New Roman"/>
      <w:sz w:val="24"/>
      <w:szCs w:val="24"/>
    </w:rPr>
  </w:style>
  <w:style w:type="table" w:customStyle="1" w:styleId="TableGrid10">
    <w:name w:val="Table Grid1"/>
    <w:basedOn w:val="TableNormal"/>
    <w:next w:val="TableGrid"/>
    <w:rsid w:val="00C2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C26F1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C26F13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customStyle="1" w:styleId="TableTextArial-leftChar">
    <w:name w:val="Table Text (Arial - left) Char"/>
    <w:link w:val="TableTextArial-left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C26F13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embeddedtext0">
    <w:name w:val="embeddedtext"/>
    <w:basedOn w:val="Normal"/>
    <w:rsid w:val="00C26F13"/>
    <w:pPr>
      <w:keepLines w:val="0"/>
    </w:pPr>
    <w:rPr>
      <w:rFonts w:ascii="Times" w:hAnsi="Times" w:cs="Times"/>
      <w:sz w:val="24"/>
      <w:szCs w:val="24"/>
    </w:rPr>
  </w:style>
  <w:style w:type="character" w:customStyle="1" w:styleId="msoins0">
    <w:name w:val="msoins0"/>
    <w:basedOn w:val="DefaultParagraphFont"/>
    <w:rsid w:val="00C26F13"/>
  </w:style>
  <w:style w:type="paragraph" w:customStyle="1" w:styleId="leftparagraph">
    <w:name w:val="leftparagraph"/>
    <w:basedOn w:val="Normal"/>
    <w:rsid w:val="00C26F13"/>
    <w:pPr>
      <w:spacing w:before="100" w:beforeAutospacing="1" w:after="100" w:afterAutospacing="1"/>
    </w:pPr>
  </w:style>
  <w:style w:type="paragraph" w:customStyle="1" w:styleId="BulletText1">
    <w:name w:val="Bullet Text 1"/>
    <w:basedOn w:val="Normal"/>
    <w:rsid w:val="00C26F13"/>
    <w:pPr>
      <w:numPr>
        <w:numId w:val="25"/>
      </w:numPr>
    </w:pPr>
  </w:style>
  <w:style w:type="character" w:customStyle="1" w:styleId="msoins1">
    <w:name w:val="msoins"/>
    <w:rsid w:val="00C26F13"/>
    <w:rPr>
      <w:color w:val="FF0000"/>
    </w:rPr>
  </w:style>
  <w:style w:type="paragraph" w:customStyle="1" w:styleId="blocktextarial0">
    <w:name w:val="blocktextarial"/>
    <w:basedOn w:val="Normal"/>
    <w:rsid w:val="00C26F13"/>
    <w:pPr>
      <w:keepLines w:val="0"/>
      <w:spacing w:before="120" w:after="120"/>
    </w:pPr>
    <w:rPr>
      <w:rFonts w:cs="Arial"/>
      <w:szCs w:val="22"/>
    </w:rPr>
  </w:style>
  <w:style w:type="paragraph" w:customStyle="1" w:styleId="blocktext-plainnospacing0">
    <w:name w:val="blocktext-plainnospacing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paragraph" w:customStyle="1" w:styleId="blocktextnospacing-plain0">
    <w:name w:val="blocktextnospacing-plain"/>
    <w:basedOn w:val="Normal"/>
    <w:rsid w:val="00C26F13"/>
    <w:pPr>
      <w:keepNext/>
      <w:keepLines w:val="0"/>
      <w:spacing w:before="20" w:after="20"/>
    </w:pPr>
    <w:rPr>
      <w:rFonts w:cs="Arial"/>
      <w:sz w:val="20"/>
    </w:rPr>
  </w:style>
  <w:style w:type="character" w:customStyle="1" w:styleId="CharChapNo">
    <w:name w:val="CharChapNo"/>
    <w:rsid w:val="00C26F13"/>
    <w:rPr>
      <w:rFonts w:cs="Times New Roman"/>
    </w:rPr>
  </w:style>
  <w:style w:type="character" w:customStyle="1" w:styleId="CharChapText">
    <w:name w:val="CharChapText"/>
    <w:rsid w:val="00C26F13"/>
    <w:rPr>
      <w:rFonts w:cs="Times New Roman"/>
    </w:rPr>
  </w:style>
  <w:style w:type="character" w:customStyle="1" w:styleId="CharDivNo">
    <w:name w:val="CharDivNo"/>
    <w:rsid w:val="00C26F13"/>
    <w:rPr>
      <w:rFonts w:cs="Times New Roman"/>
    </w:rPr>
  </w:style>
  <w:style w:type="character" w:customStyle="1" w:styleId="CharDivText">
    <w:name w:val="CharDivText"/>
    <w:rsid w:val="00C26F13"/>
    <w:rPr>
      <w:rFonts w:cs="Times New Roman"/>
    </w:rPr>
  </w:style>
  <w:style w:type="character" w:customStyle="1" w:styleId="CharPartNo">
    <w:name w:val="CharPartNo"/>
    <w:rsid w:val="00C26F13"/>
    <w:rPr>
      <w:rFonts w:cs="Times New Roman"/>
    </w:rPr>
  </w:style>
  <w:style w:type="character" w:customStyle="1" w:styleId="CharPartText">
    <w:name w:val="CharPartText"/>
    <w:rsid w:val="00C26F13"/>
    <w:rPr>
      <w:rFonts w:cs="Times New Roman"/>
    </w:rPr>
  </w:style>
  <w:style w:type="paragraph" w:customStyle="1" w:styleId="CompiledMadeUnder">
    <w:name w:val="CompiledMadeUnder"/>
    <w:basedOn w:val="Normal"/>
    <w:next w:val="Normal"/>
    <w:rsid w:val="00C26F13"/>
    <w:pPr>
      <w:keepLines w:val="0"/>
      <w:spacing w:line="260" w:lineRule="atLeast"/>
    </w:pPr>
    <w:rPr>
      <w:rFonts w:ascii="Times New Roman" w:eastAsia="Calibri" w:hAnsi="Times New Roman"/>
      <w:i/>
      <w:sz w:val="24"/>
      <w:szCs w:val="24"/>
    </w:rPr>
  </w:style>
  <w:style w:type="paragraph" w:customStyle="1" w:styleId="guidancetext0">
    <w:name w:val="guidancetext"/>
    <w:basedOn w:val="Normal"/>
    <w:rsid w:val="00C26F13"/>
    <w:pPr>
      <w:keepLines w:val="0"/>
      <w:spacing w:before="60" w:after="48"/>
    </w:pPr>
    <w:rPr>
      <w:rFonts w:cs="Arial"/>
      <w:color w:val="800080"/>
      <w:sz w:val="20"/>
    </w:rPr>
  </w:style>
  <w:style w:type="character" w:customStyle="1" w:styleId="apple-converted-space">
    <w:name w:val="apple-converted-space"/>
    <w:rsid w:val="00C26F13"/>
  </w:style>
  <w:style w:type="paragraph" w:styleId="ListParagraph">
    <w:name w:val="List Paragraph"/>
    <w:basedOn w:val="Normal"/>
    <w:uiPriority w:val="34"/>
    <w:qFormat/>
    <w:rsid w:val="00C26F13"/>
    <w:pPr>
      <w:ind w:left="720"/>
      <w:contextualSpacing/>
    </w:pPr>
  </w:style>
  <w:style w:type="paragraph" w:customStyle="1" w:styleId="Default">
    <w:name w:val="Default"/>
    <w:rsid w:val="00C26F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ctHead5Char">
    <w:name w:val="ActHead 5 Char"/>
    <w:aliases w:val="s Char"/>
    <w:link w:val="ActHead5"/>
    <w:rsid w:val="00067CD4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Tabletext1">
    <w:name w:val="Tabletext"/>
    <w:aliases w:val="tt"/>
    <w:basedOn w:val="Normal"/>
    <w:rsid w:val="00C30F1D"/>
    <w:pPr>
      <w:keepLines w:val="0"/>
      <w:spacing w:before="60" w:line="240" w:lineRule="atLeas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DE7A-FAA8-417C-87D9-87D2C8D9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90AE08AD</Template>
  <TotalTime>14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Urbani, Karen MS</dc:creator>
  <cp:lastModifiedBy>Coates, Deborah MRS</cp:lastModifiedBy>
  <cp:revision>6</cp:revision>
  <cp:lastPrinted>2019-10-23T04:02:00Z</cp:lastPrinted>
  <dcterms:created xsi:type="dcterms:W3CDTF">2020-03-16T04:40:00Z</dcterms:created>
  <dcterms:modified xsi:type="dcterms:W3CDTF">2020-03-16T22:52:00Z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BN14557166</vt:lpwstr>
  </property>
  <property fmtid="{D5CDD505-2E9C-101B-9397-08002B2CF9AE}" pid="4" name="Objective-Title">
    <vt:lpwstr>VEA Non-warlike Service Amendment LI</vt:lpwstr>
  </property>
  <property fmtid="{D5CDD505-2E9C-101B-9397-08002B2CF9AE}" pid="5" name="Objective-Comment">
    <vt:lpwstr/>
  </property>
  <property fmtid="{D5CDD505-2E9C-101B-9397-08002B2CF9AE}" pid="6" name="Objective-CreationStamp">
    <vt:filetime>2020-03-16T04:43:29Z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2020-03-16T22:41:25Z</vt:filetime>
  </property>
  <property fmtid="{D5CDD505-2E9C-101B-9397-08002B2CF9AE}" pid="11" name="Objective-Owner">
    <vt:lpwstr>Coates, Deborah MRS</vt:lpwstr>
  </property>
  <property fmtid="{D5CDD505-2E9C-101B-9397-08002B2CF9AE}" pid="12" name="Objective-Path">
    <vt:lpwstr>Objective Global Folder - PROD:Defence Business Units:Chief Operating Officer Group:Defence People Group:People Policy &amp; Culture:PPEC : Personnel Policy and Employment Conditions:20 - Directorates:20 Engagement, Priorities and Drafting:02. Legislative Dra</vt:lpwstr>
  </property>
  <property fmtid="{D5CDD505-2E9C-101B-9397-08002B2CF9AE}" pid="13" name="Objective-Parent">
    <vt:lpwstr>02. Determination (drafts/final)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