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F9FB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CFE791" wp14:editId="32F380A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E67A" w14:textId="77777777" w:rsidR="00F5638C" w:rsidRDefault="00F5638C" w:rsidP="00F5638C">
      <w:pPr>
        <w:rPr>
          <w:sz w:val="19"/>
        </w:rPr>
      </w:pPr>
    </w:p>
    <w:p w14:paraId="6BC5BD6B" w14:textId="77777777" w:rsidR="00F5638C" w:rsidRDefault="00CE2187" w:rsidP="00F5638C">
      <w:pPr>
        <w:pStyle w:val="ShortT"/>
      </w:pPr>
      <w:r w:rsidRPr="00CE2187">
        <w:t xml:space="preserve">Currency (Australian Coins) Amendment (2020 </w:t>
      </w:r>
      <w:r>
        <w:t>Royal Australian</w:t>
      </w:r>
      <w:r w:rsidRPr="00CE2187">
        <w:t xml:space="preserve"> Mint No. 1) Determination 2020</w:t>
      </w:r>
    </w:p>
    <w:p w14:paraId="1C00AFAE" w14:textId="77777777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CE2187">
        <w:rPr>
          <w:szCs w:val="22"/>
        </w:rPr>
        <w:t>Michael Sukkar</w:t>
      </w:r>
      <w:r w:rsidRPr="00BC5754">
        <w:rPr>
          <w:szCs w:val="22"/>
        </w:rPr>
        <w:t xml:space="preserve">, </w:t>
      </w:r>
      <w:r w:rsidR="00CE2187">
        <w:rPr>
          <w:szCs w:val="22"/>
        </w:rPr>
        <w:t>Minister for Housing and Assistant Treasurer</w:t>
      </w:r>
      <w:r w:rsidRPr="00BC5754">
        <w:rPr>
          <w:szCs w:val="22"/>
        </w:rPr>
        <w:t xml:space="preserve">, make the following </w:t>
      </w:r>
      <w:r w:rsidR="00CE2187">
        <w:rPr>
          <w:szCs w:val="22"/>
        </w:rPr>
        <w:t>determination</w:t>
      </w:r>
      <w:r w:rsidRPr="00BC5754">
        <w:rPr>
          <w:szCs w:val="22"/>
        </w:rPr>
        <w:t>.</w:t>
      </w:r>
    </w:p>
    <w:p w14:paraId="616058C9" w14:textId="742B85D3" w:rsidR="00F5638C" w:rsidRPr="00BC5754" w:rsidRDefault="0096158C" w:rsidP="00F5638C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17 March </w:t>
      </w:r>
      <w:bookmarkStart w:id="0" w:name="_GoBack"/>
      <w:bookmarkEnd w:id="0"/>
      <w:r w:rsidR="00CE2187">
        <w:rPr>
          <w:szCs w:val="22"/>
        </w:rPr>
        <w:t>2020</w:t>
      </w:r>
    </w:p>
    <w:p w14:paraId="483B0829" w14:textId="77777777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BB4F160" w14:textId="7DBE3706" w:rsidR="00F5638C" w:rsidRPr="00BC5754" w:rsidRDefault="00CE2187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</w:p>
    <w:p w14:paraId="079CB99C" w14:textId="77777777" w:rsidR="00F5638C" w:rsidRPr="00BC5754" w:rsidRDefault="00CE2187" w:rsidP="00F5638C">
      <w:pPr>
        <w:pStyle w:val="SignCoverPageEnd"/>
        <w:rPr>
          <w:szCs w:val="22"/>
        </w:rPr>
      </w:pPr>
      <w:r>
        <w:rPr>
          <w:szCs w:val="22"/>
        </w:rPr>
        <w:t>Minister for Housing</w:t>
      </w:r>
      <w:r>
        <w:rPr>
          <w:szCs w:val="22"/>
        </w:rPr>
        <w:br/>
        <w:t>Assistant Treasurer</w:t>
      </w:r>
    </w:p>
    <w:p w14:paraId="22893EF6" w14:textId="77777777" w:rsidR="00F5638C" w:rsidRDefault="00F5638C" w:rsidP="00F5638C"/>
    <w:p w14:paraId="06411A12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A91C895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5C8BDC5" w14:textId="77777777" w:rsidR="00F5638C" w:rsidRDefault="00F5638C" w:rsidP="00F5638C">
      <w:pPr>
        <w:sectPr w:rsidR="00F5638C" w:rsidSect="005B45F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124E68A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FAD09E9" w14:textId="331897B2" w:rsidR="00F5638C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95CA6">
        <w:rPr>
          <w:noProof/>
        </w:rPr>
        <w:tab/>
      </w:r>
      <w:r w:rsidRPr="00195CA6">
        <w:rPr>
          <w:noProof/>
        </w:rPr>
        <w:fldChar w:fldCharType="begin"/>
      </w:r>
      <w:r w:rsidRPr="00195CA6">
        <w:rPr>
          <w:noProof/>
        </w:rPr>
        <w:instrText xml:space="preserve"> PAGEREF _Toc489621894 \h </w:instrText>
      </w:r>
      <w:r w:rsidRPr="00195CA6">
        <w:rPr>
          <w:noProof/>
        </w:rPr>
      </w:r>
      <w:r w:rsidRPr="00195CA6">
        <w:rPr>
          <w:noProof/>
        </w:rPr>
        <w:fldChar w:fldCharType="separate"/>
      </w:r>
      <w:r w:rsidR="007D7F59">
        <w:rPr>
          <w:noProof/>
        </w:rPr>
        <w:t>1</w:t>
      </w:r>
      <w:r w:rsidRPr="00195CA6">
        <w:rPr>
          <w:noProof/>
        </w:rPr>
        <w:fldChar w:fldCharType="end"/>
      </w:r>
    </w:p>
    <w:p w14:paraId="7C61F7F2" w14:textId="42972127" w:rsidR="00F5638C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95CA6">
        <w:rPr>
          <w:noProof/>
        </w:rPr>
        <w:tab/>
      </w:r>
      <w:r w:rsidRPr="00195CA6">
        <w:rPr>
          <w:noProof/>
        </w:rPr>
        <w:fldChar w:fldCharType="begin"/>
      </w:r>
      <w:r w:rsidRPr="00195CA6">
        <w:rPr>
          <w:noProof/>
        </w:rPr>
        <w:instrText xml:space="preserve"> PAGEREF _Toc489621895 \h </w:instrText>
      </w:r>
      <w:r w:rsidRPr="00195CA6">
        <w:rPr>
          <w:noProof/>
        </w:rPr>
      </w:r>
      <w:r w:rsidRPr="00195CA6">
        <w:rPr>
          <w:noProof/>
        </w:rPr>
        <w:fldChar w:fldCharType="separate"/>
      </w:r>
      <w:r w:rsidR="007D7F59">
        <w:rPr>
          <w:noProof/>
        </w:rPr>
        <w:t>1</w:t>
      </w:r>
      <w:r w:rsidRPr="00195CA6">
        <w:rPr>
          <w:noProof/>
        </w:rPr>
        <w:fldChar w:fldCharType="end"/>
      </w:r>
    </w:p>
    <w:p w14:paraId="557209FB" w14:textId="2FEB2CB0" w:rsidR="00F5638C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95CA6">
        <w:rPr>
          <w:noProof/>
        </w:rPr>
        <w:tab/>
      </w:r>
      <w:r w:rsidRPr="00195CA6">
        <w:rPr>
          <w:noProof/>
        </w:rPr>
        <w:fldChar w:fldCharType="begin"/>
      </w:r>
      <w:r w:rsidRPr="00195CA6">
        <w:rPr>
          <w:noProof/>
        </w:rPr>
        <w:instrText xml:space="preserve"> PAGEREF _Toc489621896 \h </w:instrText>
      </w:r>
      <w:r w:rsidRPr="00195CA6">
        <w:rPr>
          <w:noProof/>
        </w:rPr>
      </w:r>
      <w:r w:rsidRPr="00195CA6">
        <w:rPr>
          <w:noProof/>
        </w:rPr>
        <w:fldChar w:fldCharType="separate"/>
      </w:r>
      <w:r w:rsidR="007D7F59">
        <w:rPr>
          <w:noProof/>
        </w:rPr>
        <w:t>1</w:t>
      </w:r>
      <w:r w:rsidRPr="00195CA6">
        <w:rPr>
          <w:noProof/>
        </w:rPr>
        <w:fldChar w:fldCharType="end"/>
      </w:r>
    </w:p>
    <w:p w14:paraId="12F5C0D2" w14:textId="5C051BDB" w:rsidR="00F5638C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95CA6">
        <w:rPr>
          <w:noProof/>
        </w:rPr>
        <w:tab/>
      </w:r>
      <w:r w:rsidRPr="00195CA6">
        <w:rPr>
          <w:noProof/>
        </w:rPr>
        <w:fldChar w:fldCharType="begin"/>
      </w:r>
      <w:r w:rsidRPr="00195CA6">
        <w:rPr>
          <w:noProof/>
        </w:rPr>
        <w:instrText xml:space="preserve"> PAGEREF _Toc489621897 \h </w:instrText>
      </w:r>
      <w:r w:rsidRPr="00195CA6">
        <w:rPr>
          <w:noProof/>
        </w:rPr>
      </w:r>
      <w:r w:rsidRPr="00195CA6">
        <w:rPr>
          <w:noProof/>
        </w:rPr>
        <w:fldChar w:fldCharType="separate"/>
      </w:r>
      <w:r w:rsidR="007D7F59">
        <w:rPr>
          <w:noProof/>
        </w:rPr>
        <w:t>1</w:t>
      </w:r>
      <w:r w:rsidRPr="00195CA6">
        <w:rPr>
          <w:noProof/>
        </w:rPr>
        <w:fldChar w:fldCharType="end"/>
      </w:r>
    </w:p>
    <w:p w14:paraId="78F2FB92" w14:textId="6C0C2C77" w:rsidR="00F5638C" w:rsidRDefault="00F5638C" w:rsidP="00F563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95CA6">
        <w:rPr>
          <w:b w:val="0"/>
          <w:noProof/>
          <w:sz w:val="18"/>
        </w:rPr>
        <w:tab/>
      </w:r>
      <w:r w:rsidRPr="00195CA6">
        <w:rPr>
          <w:b w:val="0"/>
          <w:noProof/>
          <w:sz w:val="18"/>
        </w:rPr>
        <w:fldChar w:fldCharType="begin"/>
      </w:r>
      <w:r w:rsidRPr="00195CA6">
        <w:rPr>
          <w:b w:val="0"/>
          <w:noProof/>
          <w:sz w:val="18"/>
        </w:rPr>
        <w:instrText xml:space="preserve"> PAGEREF _Toc489621898 \h </w:instrText>
      </w:r>
      <w:r w:rsidRPr="00195CA6">
        <w:rPr>
          <w:b w:val="0"/>
          <w:noProof/>
          <w:sz w:val="18"/>
        </w:rPr>
      </w:r>
      <w:r w:rsidRPr="00195CA6">
        <w:rPr>
          <w:b w:val="0"/>
          <w:noProof/>
          <w:sz w:val="18"/>
        </w:rPr>
        <w:fldChar w:fldCharType="separate"/>
      </w:r>
      <w:r w:rsidR="007D7F59">
        <w:rPr>
          <w:b w:val="0"/>
          <w:noProof/>
          <w:sz w:val="18"/>
        </w:rPr>
        <w:t>2</w:t>
      </w:r>
      <w:r w:rsidRPr="00195CA6">
        <w:rPr>
          <w:b w:val="0"/>
          <w:noProof/>
          <w:sz w:val="18"/>
        </w:rPr>
        <w:fldChar w:fldCharType="end"/>
      </w:r>
    </w:p>
    <w:p w14:paraId="1CAA1497" w14:textId="77777777" w:rsidR="00F5638C" w:rsidRDefault="00F5638C" w:rsidP="00F5638C">
      <w:r>
        <w:fldChar w:fldCharType="end"/>
      </w:r>
    </w:p>
    <w:p w14:paraId="43E4A4C5" w14:textId="77777777" w:rsidR="00F5638C" w:rsidRPr="007A1328" w:rsidRDefault="00F5638C" w:rsidP="00F5638C"/>
    <w:p w14:paraId="3591F115" w14:textId="77777777" w:rsidR="00F5638C" w:rsidRDefault="00F5638C" w:rsidP="00F5638C">
      <w:pPr>
        <w:sectPr w:rsidR="00F5638C" w:rsidSect="005B45F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DA9276" w14:textId="77777777" w:rsidR="00F5638C" w:rsidRDefault="00F5638C" w:rsidP="00F5638C">
      <w:pPr>
        <w:pStyle w:val="ActHead5"/>
      </w:pPr>
      <w:bookmarkStart w:id="17" w:name="_Toc489621894"/>
      <w:r>
        <w:rPr>
          <w:rStyle w:val="CharSectno"/>
        </w:rPr>
        <w:lastRenderedPageBreak/>
        <w:t>1</w:t>
      </w:r>
      <w:r>
        <w:t xml:space="preserve">  Name</w:t>
      </w:r>
      <w:bookmarkEnd w:id="17"/>
    </w:p>
    <w:p w14:paraId="6E319EEB" w14:textId="77777777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CE2187" w:rsidRPr="00CE2187">
        <w:rPr>
          <w:i/>
          <w:noProof/>
        </w:rPr>
        <w:t>Currency (Australian Coins) Amendment (2020 Royal Australian Mint No. 1) Determination 2020</w:t>
      </w:r>
      <w:r>
        <w:t>.</w:t>
      </w:r>
    </w:p>
    <w:p w14:paraId="00AA865A" w14:textId="77777777" w:rsidR="00F5638C" w:rsidRDefault="00F5638C" w:rsidP="00F5638C">
      <w:pPr>
        <w:pStyle w:val="ActHead5"/>
      </w:pPr>
      <w:bookmarkStart w:id="18" w:name="_Toc489621895"/>
      <w:r>
        <w:rPr>
          <w:rStyle w:val="CharSectno"/>
        </w:rPr>
        <w:t>2</w:t>
      </w:r>
      <w:r>
        <w:t xml:space="preserve">  Commencement</w:t>
      </w:r>
      <w:bookmarkEnd w:id="18"/>
    </w:p>
    <w:p w14:paraId="28F0CA3E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8B720F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1325D8B6" w14:textId="77777777" w:rsidTr="00CE218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8A37E01" w14:textId="77777777" w:rsidR="00F5638C" w:rsidRPr="00416235" w:rsidRDefault="00F5638C" w:rsidP="005B45FA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A99D74C" w14:textId="77777777" w:rsidTr="00CE218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F78A9F" w14:textId="77777777" w:rsidR="00F5638C" w:rsidRPr="00416235" w:rsidRDefault="00F5638C" w:rsidP="005B45F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8DBAB3" w14:textId="77777777" w:rsidR="00F5638C" w:rsidRPr="00416235" w:rsidRDefault="00F5638C" w:rsidP="005B45F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4401CB3" w14:textId="77777777" w:rsidR="00F5638C" w:rsidRPr="00416235" w:rsidRDefault="00F5638C" w:rsidP="005B45FA">
            <w:pPr>
              <w:pStyle w:val="TableHeading"/>
            </w:pPr>
            <w:r w:rsidRPr="00416235">
              <w:t>Column 3</w:t>
            </w:r>
          </w:p>
        </w:tc>
      </w:tr>
      <w:tr w:rsidR="00F5638C" w14:paraId="0DBE0332" w14:textId="77777777" w:rsidTr="00CE218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E5310A" w14:textId="77777777" w:rsidR="00F5638C" w:rsidRPr="00416235" w:rsidRDefault="00F5638C" w:rsidP="005B45F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970979" w14:textId="77777777" w:rsidR="00F5638C" w:rsidRPr="00416235" w:rsidRDefault="00F5638C" w:rsidP="005B45F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5353AD" w14:textId="77777777" w:rsidR="00F5638C" w:rsidRPr="00416235" w:rsidRDefault="00F5638C" w:rsidP="005B45FA">
            <w:pPr>
              <w:pStyle w:val="TableHeading"/>
            </w:pPr>
            <w:r w:rsidRPr="00416235">
              <w:t>Date/Details</w:t>
            </w:r>
          </w:p>
        </w:tc>
      </w:tr>
      <w:tr w:rsidR="00F5638C" w14:paraId="45EF3EB1" w14:textId="77777777" w:rsidTr="00CE218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D8D45A4" w14:textId="77777777" w:rsidR="00F5638C" w:rsidRDefault="00CE2187" w:rsidP="005B45FA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FB5926C" w14:textId="77777777" w:rsidR="00F5638C" w:rsidRDefault="00CE2187" w:rsidP="005B45F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3BF1E04" w14:textId="77777777" w:rsidR="00F5638C" w:rsidRDefault="00F5638C" w:rsidP="005B45FA">
            <w:pPr>
              <w:pStyle w:val="Tabletext"/>
            </w:pPr>
          </w:p>
        </w:tc>
      </w:tr>
    </w:tbl>
    <w:p w14:paraId="0644F1D5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1DFE3094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B9A5A15" w14:textId="77777777" w:rsidR="00F5638C" w:rsidRDefault="00F5638C" w:rsidP="00F5638C">
      <w:pPr>
        <w:pStyle w:val="subsection"/>
      </w:pPr>
    </w:p>
    <w:p w14:paraId="2B7EB9F0" w14:textId="77777777" w:rsidR="00F5638C" w:rsidRDefault="00F5638C" w:rsidP="00F5638C">
      <w:pPr>
        <w:pStyle w:val="ActHead5"/>
      </w:pPr>
      <w:bookmarkStart w:id="19" w:name="_Toc489621896"/>
      <w:r>
        <w:t>3  Authority</w:t>
      </w:r>
      <w:bookmarkEnd w:id="19"/>
    </w:p>
    <w:p w14:paraId="37AFEBA7" w14:textId="77777777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CE2187" w:rsidRPr="00CE2187">
        <w:rPr>
          <w:i/>
        </w:rPr>
        <w:t>Currency Act 1965</w:t>
      </w:r>
      <w:r>
        <w:rPr>
          <w:i/>
        </w:rPr>
        <w:t>.</w:t>
      </w:r>
    </w:p>
    <w:p w14:paraId="72F039BC" w14:textId="77777777" w:rsidR="00F5638C" w:rsidRDefault="00F5638C" w:rsidP="00F5638C">
      <w:pPr>
        <w:pStyle w:val="ActHead5"/>
      </w:pPr>
      <w:bookmarkStart w:id="20" w:name="_Toc489621897"/>
      <w:r>
        <w:t>4  Schedules</w:t>
      </w:r>
      <w:bookmarkEnd w:id="20"/>
    </w:p>
    <w:p w14:paraId="04E3D9DC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34298A70" w14:textId="77777777" w:rsidR="00F5638C" w:rsidRDefault="00F5638C" w:rsidP="00F5638C">
      <w:pPr>
        <w:pStyle w:val="ActHead6"/>
        <w:pageBreakBefore/>
      </w:pPr>
      <w:bookmarkStart w:id="21" w:name="_Toc489621898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1"/>
    </w:p>
    <w:p w14:paraId="38B0C966" w14:textId="77777777" w:rsidR="00F5638C" w:rsidRDefault="00F5638C" w:rsidP="00F5638C">
      <w:pPr>
        <w:pStyle w:val="Header"/>
      </w:pPr>
      <w:r>
        <w:t xml:space="preserve">  </w:t>
      </w:r>
    </w:p>
    <w:p w14:paraId="6933EFFA" w14:textId="32AE0597" w:rsidR="00D9587B" w:rsidRPr="00D9587B" w:rsidRDefault="00D9587B" w:rsidP="00D9587B">
      <w:pPr>
        <w:pStyle w:val="ActHead9"/>
      </w:pPr>
      <w:r>
        <w:t>Currency (Australian Coins) Determination 2019</w:t>
      </w:r>
    </w:p>
    <w:p w14:paraId="54A35943" w14:textId="0125D383" w:rsidR="006B0DC8" w:rsidRDefault="00CA1271" w:rsidP="00F5638C">
      <w:pPr>
        <w:pStyle w:val="ItemHead"/>
      </w:pPr>
      <w:r>
        <w:t>1</w:t>
      </w:r>
      <w:r w:rsidR="00BB6C6F">
        <w:t xml:space="preserve">  Clause 3 of Schedule 2019 (</w:t>
      </w:r>
      <w:r w:rsidR="006B0DC8">
        <w:t>table item 3</w:t>
      </w:r>
      <w:r w:rsidR="00D81DEA">
        <w:t>3</w:t>
      </w:r>
      <w:r w:rsidR="006B0DC8">
        <w:t>, column headed “Explanation”)</w:t>
      </w:r>
    </w:p>
    <w:p w14:paraId="1A5B62D5" w14:textId="09759243" w:rsidR="006B0DC8" w:rsidRDefault="00BB6C6F" w:rsidP="006B0DC8">
      <w:pPr>
        <w:pStyle w:val="Item"/>
      </w:pPr>
      <w:r>
        <w:t>Repeal the table item, substitute:</w:t>
      </w:r>
    </w:p>
    <w:p w14:paraId="7E78BF7F" w14:textId="77777777" w:rsidR="00BB6C6F" w:rsidRPr="00BB6C6F" w:rsidRDefault="00BB6C6F" w:rsidP="00BB6C6F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BB6C6F" w:rsidRPr="00807109" w14:paraId="4E82EEFC" w14:textId="77777777" w:rsidTr="00B90D75">
        <w:tc>
          <w:tcPr>
            <w:tcW w:w="616" w:type="dxa"/>
            <w:shd w:val="clear" w:color="auto" w:fill="auto"/>
          </w:tcPr>
          <w:p w14:paraId="3EB72BB5" w14:textId="6A83D3FE" w:rsidR="00BB6C6F" w:rsidRPr="00883147" w:rsidRDefault="00BB6C6F" w:rsidP="00D81DEA">
            <w:pPr>
              <w:pStyle w:val="Tabletext"/>
            </w:pPr>
            <w:r>
              <w:t>3</w:t>
            </w:r>
            <w:r w:rsidR="00D81DEA">
              <w:t>3</w:t>
            </w:r>
          </w:p>
        </w:tc>
        <w:tc>
          <w:tcPr>
            <w:tcW w:w="938" w:type="dxa"/>
            <w:shd w:val="clear" w:color="auto" w:fill="auto"/>
          </w:tcPr>
          <w:p w14:paraId="14149EE4" w14:textId="77777777" w:rsidR="00BB6C6F" w:rsidRPr="00883147" w:rsidRDefault="00BB6C6F" w:rsidP="00BB6C6F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shd w:val="clear" w:color="auto" w:fill="auto"/>
          </w:tcPr>
          <w:p w14:paraId="76204606" w14:textId="0C282A71" w:rsidR="00BB6C6F" w:rsidRPr="00883147" w:rsidRDefault="00BB6C6F" w:rsidP="00704164">
            <w:pPr>
              <w:pStyle w:val="Tabletext"/>
            </w:pPr>
            <w:r>
              <w:t>O1</w:t>
            </w:r>
            <w:r w:rsidR="00704164">
              <w:t>4</w:t>
            </w:r>
          </w:p>
        </w:tc>
        <w:tc>
          <w:tcPr>
            <w:tcW w:w="5886" w:type="dxa"/>
            <w:shd w:val="clear" w:color="auto" w:fill="auto"/>
          </w:tcPr>
          <w:p w14:paraId="529004A6" w14:textId="77777777" w:rsidR="00CA1271" w:rsidRPr="00CA1271" w:rsidRDefault="00CA1271" w:rsidP="00CA1271">
            <w:pPr>
              <w:pStyle w:val="Tabletext"/>
            </w:pPr>
            <w:r w:rsidRPr="00CA1271">
              <w:t>A design consisting of:</w:t>
            </w:r>
          </w:p>
          <w:p w14:paraId="7A0F44EB" w14:textId="77777777" w:rsidR="00CA1271" w:rsidRPr="00CA1271" w:rsidRDefault="00CA1271" w:rsidP="00CA1271">
            <w:pPr>
              <w:pStyle w:val="Tablea"/>
            </w:pPr>
            <w:r w:rsidRPr="00CA1271">
              <w:t>(a) a central circle enclosing an effigy of Queen Elizabeth II and the following:</w:t>
            </w:r>
          </w:p>
          <w:p w14:paraId="36D3EBCD" w14:textId="77777777" w:rsidR="00CA1271" w:rsidRPr="00CA1271" w:rsidRDefault="00CA1271" w:rsidP="00CA1271">
            <w:pPr>
              <w:pStyle w:val="Tablei"/>
            </w:pPr>
            <w:r w:rsidRPr="00CA1271">
              <w:t>(i) “ELIZABETH II”; and</w:t>
            </w:r>
          </w:p>
          <w:p w14:paraId="7B09D7D5" w14:textId="77777777" w:rsidR="00CA1271" w:rsidRPr="00CA1271" w:rsidRDefault="00CA1271" w:rsidP="00CA1271">
            <w:pPr>
              <w:pStyle w:val="Tablei"/>
            </w:pPr>
            <w:r w:rsidRPr="00CA1271">
              <w:t>(ii) “AUSTRALIA”; and</w:t>
            </w:r>
          </w:p>
          <w:p w14:paraId="0483622A" w14:textId="0B63F21B" w:rsidR="00D81DEA" w:rsidRDefault="00D81DEA" w:rsidP="00CA1271">
            <w:pPr>
              <w:pStyle w:val="Tablei"/>
            </w:pPr>
            <w:r>
              <w:t>(iii) the inscription, in Arabic numerals, of a year; and</w:t>
            </w:r>
          </w:p>
          <w:p w14:paraId="43AA07B5" w14:textId="3366A98D" w:rsidR="00CA1271" w:rsidRPr="00CA1271" w:rsidRDefault="00CA1271" w:rsidP="00CA1271">
            <w:pPr>
              <w:pStyle w:val="Tablei"/>
            </w:pPr>
            <w:r w:rsidRPr="00CA1271">
              <w:t>(i</w:t>
            </w:r>
            <w:r w:rsidR="00D81DEA">
              <w:t>v</w:t>
            </w:r>
            <w:r w:rsidRPr="00CA1271">
              <w:t>)</w:t>
            </w:r>
            <w:r w:rsidRPr="00CA1271">
              <w:tab/>
              <w:t xml:space="preserve"> Arabic numerals for the amount, in dollars, of the denomination of the coin, followed by “DOLLAR” or “DOLLARS” as the case requires; and</w:t>
            </w:r>
          </w:p>
          <w:p w14:paraId="6CF67202" w14:textId="3E075B25" w:rsidR="00CA1271" w:rsidRPr="00CA1271" w:rsidRDefault="00D81DEA" w:rsidP="00CA1271">
            <w:pPr>
              <w:pStyle w:val="Tablei"/>
            </w:pPr>
            <w:r>
              <w:t>(</w:t>
            </w:r>
            <w:r w:rsidR="00CA1271" w:rsidRPr="00CA1271">
              <w:t>v) “</w:t>
            </w:r>
            <w:r>
              <w:t>JC</w:t>
            </w:r>
            <w:r w:rsidR="00CA1271" w:rsidRPr="00CA1271">
              <w:t>”; and</w:t>
            </w:r>
          </w:p>
          <w:p w14:paraId="5BF0ABFA" w14:textId="0C48B871" w:rsidR="00D81DEA" w:rsidRDefault="00D81DEA" w:rsidP="00CA1271">
            <w:pPr>
              <w:pStyle w:val="Tablea"/>
            </w:pPr>
            <w:r>
              <w:t>(b) surrounding that central circle, an ornamental border comprising stylised representations of splashing water; and</w:t>
            </w:r>
          </w:p>
          <w:p w14:paraId="4580ACF7" w14:textId="02AAA378" w:rsidR="00CA1271" w:rsidRPr="00CA1271" w:rsidRDefault="00CA1271" w:rsidP="00CA1271">
            <w:pPr>
              <w:pStyle w:val="Tablea"/>
            </w:pPr>
            <w:r w:rsidRPr="00CA1271">
              <w:t>(</w:t>
            </w:r>
            <w:r w:rsidR="00D81DEA">
              <w:t>c</w:t>
            </w:r>
            <w:r w:rsidRPr="00CA1271">
              <w:t xml:space="preserve">) immediately inside the rim of the coin, a stylised representation of the following: </w:t>
            </w:r>
          </w:p>
          <w:p w14:paraId="74784B7B" w14:textId="77777777" w:rsidR="00CA1271" w:rsidRPr="00CA1271" w:rsidRDefault="00CA1271" w:rsidP="00CA1271">
            <w:pPr>
              <w:pStyle w:val="Tablei"/>
            </w:pPr>
            <w:r w:rsidRPr="00CA1271">
              <w:t>(i) a rat; and</w:t>
            </w:r>
          </w:p>
          <w:p w14:paraId="45F4A006" w14:textId="77777777" w:rsidR="00CA1271" w:rsidRPr="00CA1271" w:rsidRDefault="00CA1271" w:rsidP="00CA1271">
            <w:pPr>
              <w:pStyle w:val="Tablei"/>
            </w:pPr>
            <w:r w:rsidRPr="00CA1271">
              <w:t xml:space="preserve">(ii) a pig; and </w:t>
            </w:r>
          </w:p>
          <w:p w14:paraId="54ABE736" w14:textId="7826E85A" w:rsidR="00CA1271" w:rsidRPr="00CA1271" w:rsidRDefault="00CA1271" w:rsidP="00CA1271">
            <w:pPr>
              <w:pStyle w:val="Tablei"/>
            </w:pPr>
            <w:r w:rsidRPr="00CA1271">
              <w:t>(iii)</w:t>
            </w:r>
            <w:r>
              <w:t xml:space="preserve"> </w:t>
            </w:r>
            <w:r w:rsidRPr="00CA1271">
              <w:tab/>
              <w:t>a dog; and</w:t>
            </w:r>
          </w:p>
          <w:p w14:paraId="61D1E512" w14:textId="21BA7015" w:rsidR="00CA1271" w:rsidRPr="00CA1271" w:rsidRDefault="00CA1271" w:rsidP="00CA1271">
            <w:pPr>
              <w:pStyle w:val="Tablei"/>
            </w:pPr>
            <w:r w:rsidRPr="00CA1271">
              <w:t>(iv)</w:t>
            </w:r>
            <w:r w:rsidRPr="00CA1271">
              <w:tab/>
            </w:r>
            <w:r>
              <w:t xml:space="preserve"> </w:t>
            </w:r>
            <w:r w:rsidRPr="00CA1271">
              <w:t>a rooster; and</w:t>
            </w:r>
          </w:p>
          <w:p w14:paraId="4C4DD74E" w14:textId="77777777" w:rsidR="00CA1271" w:rsidRPr="00CA1271" w:rsidRDefault="00CA1271" w:rsidP="00CA1271">
            <w:pPr>
              <w:pStyle w:val="Tablei"/>
            </w:pPr>
            <w:r w:rsidRPr="00CA1271">
              <w:t>(v) a monkey; and</w:t>
            </w:r>
          </w:p>
          <w:p w14:paraId="61499729" w14:textId="77777777" w:rsidR="00CA1271" w:rsidRPr="00CA1271" w:rsidRDefault="00CA1271" w:rsidP="00CA1271">
            <w:pPr>
              <w:pStyle w:val="Tablei"/>
            </w:pPr>
            <w:r w:rsidRPr="00CA1271">
              <w:t>(vi) a goat; and</w:t>
            </w:r>
          </w:p>
          <w:p w14:paraId="5F38F934" w14:textId="77777777" w:rsidR="00CA1271" w:rsidRPr="00CA1271" w:rsidRDefault="00CA1271" w:rsidP="00CA1271">
            <w:pPr>
              <w:pStyle w:val="Tablei"/>
            </w:pPr>
            <w:r w:rsidRPr="00CA1271">
              <w:t>(vii) a horse; and</w:t>
            </w:r>
          </w:p>
          <w:p w14:paraId="27BD1CA7" w14:textId="77777777" w:rsidR="00CA1271" w:rsidRPr="00CA1271" w:rsidRDefault="00CA1271" w:rsidP="00CA1271">
            <w:pPr>
              <w:pStyle w:val="Tablei"/>
            </w:pPr>
            <w:r w:rsidRPr="00CA1271">
              <w:t>(viii) a snake; and</w:t>
            </w:r>
          </w:p>
          <w:p w14:paraId="1D010790" w14:textId="77777777" w:rsidR="00CA1271" w:rsidRPr="00CA1271" w:rsidRDefault="00CA1271" w:rsidP="00CA1271">
            <w:pPr>
              <w:pStyle w:val="Tablei"/>
            </w:pPr>
            <w:r w:rsidRPr="00CA1271">
              <w:t>(ix) a dragon; and</w:t>
            </w:r>
          </w:p>
          <w:p w14:paraId="4B8BF16F" w14:textId="77777777" w:rsidR="00CA1271" w:rsidRPr="00CA1271" w:rsidRDefault="00CA1271" w:rsidP="00CA1271">
            <w:pPr>
              <w:pStyle w:val="Tablei"/>
            </w:pPr>
            <w:r w:rsidRPr="00CA1271">
              <w:t>(x) a rabbit; and</w:t>
            </w:r>
          </w:p>
          <w:p w14:paraId="52BA0C29" w14:textId="77777777" w:rsidR="00CA1271" w:rsidRPr="00CA1271" w:rsidRDefault="00CA1271" w:rsidP="00CA1271">
            <w:pPr>
              <w:pStyle w:val="Tablei"/>
            </w:pPr>
            <w:r w:rsidRPr="00CA1271">
              <w:t>(xi) a tiger;  and</w:t>
            </w:r>
          </w:p>
          <w:p w14:paraId="46715CC2" w14:textId="77777777" w:rsidR="00CA1271" w:rsidRPr="00CA1271" w:rsidRDefault="00CA1271" w:rsidP="00CA1271">
            <w:pPr>
              <w:pStyle w:val="Tablei"/>
            </w:pPr>
            <w:r w:rsidRPr="00CA1271">
              <w:t>(xii) an ox; and</w:t>
            </w:r>
          </w:p>
          <w:p w14:paraId="2B78A5F2" w14:textId="2F1A0820" w:rsidR="00CA1271" w:rsidRPr="00CA1271" w:rsidRDefault="00CA1271" w:rsidP="00D81DEA">
            <w:pPr>
              <w:pStyle w:val="Tablea"/>
            </w:pPr>
            <w:r>
              <w:t>(d) the animal mentioned in paragraph (</w:t>
            </w:r>
            <w:r w:rsidR="00D81DEA">
              <w:t>c</w:t>
            </w:r>
            <w:r>
              <w:t>) that relates to the relevant zodiac year appear</w:t>
            </w:r>
            <w:r w:rsidR="00D81DEA">
              <w:t>ing</w:t>
            </w:r>
            <w:r>
              <w:t xml:space="preserve"> at the top</w:t>
            </w:r>
            <w:r w:rsidR="00D81DEA">
              <w:t xml:space="preserve"> of the coin.</w:t>
            </w:r>
          </w:p>
        </w:tc>
      </w:tr>
    </w:tbl>
    <w:p w14:paraId="4C8D05DC" w14:textId="5ECDCE14" w:rsidR="008819B0" w:rsidRDefault="008819B0" w:rsidP="00F5638C">
      <w:pPr>
        <w:pStyle w:val="ItemHead"/>
      </w:pPr>
      <w:r>
        <w:t>2  Clause 3 of Schedule 2019 (table item 187, column headed “Explanation”)</w:t>
      </w:r>
    </w:p>
    <w:p w14:paraId="0F403951" w14:textId="71AC2870" w:rsidR="008819B0" w:rsidRPr="008819B0" w:rsidRDefault="008819B0" w:rsidP="008819B0">
      <w:pPr>
        <w:pStyle w:val="Item"/>
      </w:pPr>
      <w:r>
        <w:t>Omit “HUSDON”, substitute “HUDSON”.</w:t>
      </w:r>
    </w:p>
    <w:p w14:paraId="6B4FD71C" w14:textId="29F24DA9" w:rsidR="005031BD" w:rsidRDefault="008819B0" w:rsidP="00F5638C">
      <w:pPr>
        <w:pStyle w:val="ItemHead"/>
      </w:pPr>
      <w:r>
        <w:t>3</w:t>
      </w:r>
      <w:r w:rsidR="005031BD">
        <w:t xml:space="preserve">  Clause 5 of Schedule 2019 (table item 2, column headed “Explanation”)</w:t>
      </w:r>
    </w:p>
    <w:p w14:paraId="73F6943B" w14:textId="64FD07DE" w:rsidR="005031BD" w:rsidRPr="005031BD" w:rsidRDefault="00BB6C6F" w:rsidP="005031BD">
      <w:pPr>
        <w:pStyle w:val="Item"/>
      </w:pPr>
      <w:r>
        <w:t>Omit</w:t>
      </w:r>
      <w:r w:rsidR="005031BD">
        <w:t xml:space="preserve"> “Rectangle”, substitute “Rectangular”.</w:t>
      </w:r>
    </w:p>
    <w:p w14:paraId="712B184E" w14:textId="189F9A6F" w:rsidR="00F5638C" w:rsidRDefault="008819B0" w:rsidP="00F5638C">
      <w:pPr>
        <w:pStyle w:val="ItemHead"/>
      </w:pPr>
      <w:r>
        <w:t>4</w:t>
      </w:r>
      <w:r w:rsidR="00F5638C">
        <w:t xml:space="preserve">  </w:t>
      </w:r>
      <w:r w:rsidR="00D9587B">
        <w:t>Before Part 2 of Schedule 2020</w:t>
      </w:r>
    </w:p>
    <w:p w14:paraId="1D5068C4" w14:textId="477918DD" w:rsidR="00F5638C" w:rsidRDefault="00D9587B" w:rsidP="00F5638C">
      <w:pPr>
        <w:pStyle w:val="Item"/>
      </w:pPr>
      <w:r>
        <w:t>Insert:</w:t>
      </w:r>
    </w:p>
    <w:p w14:paraId="0306D466" w14:textId="77777777" w:rsidR="005B45FA" w:rsidRPr="00883147" w:rsidRDefault="005B45FA" w:rsidP="005B45FA">
      <w:pPr>
        <w:pStyle w:val="ActHead2"/>
      </w:pPr>
      <w:bookmarkStart w:id="22" w:name="_Toc32411978"/>
      <w:r w:rsidRPr="00883147">
        <w:rPr>
          <w:rStyle w:val="CharPartNo"/>
        </w:rPr>
        <w:lastRenderedPageBreak/>
        <w:t>Part 1</w:t>
      </w:r>
      <w:r w:rsidRPr="00883147">
        <w:t>—</w:t>
      </w:r>
      <w:r w:rsidRPr="00883147">
        <w:rPr>
          <w:rStyle w:val="CharPartText"/>
        </w:rPr>
        <w:t>Royal Australian Mint</w:t>
      </w:r>
      <w:bookmarkEnd w:id="22"/>
    </w:p>
    <w:p w14:paraId="380EF631" w14:textId="77777777" w:rsidR="005B45FA" w:rsidRPr="00883147" w:rsidRDefault="005B45FA" w:rsidP="005B45FA">
      <w:pPr>
        <w:pStyle w:val="ActHead3"/>
      </w:pPr>
      <w:bookmarkStart w:id="23" w:name="_Toc32411979"/>
      <w:r w:rsidRPr="00883147">
        <w:rPr>
          <w:rStyle w:val="CharDivNo"/>
        </w:rPr>
        <w:t>Division 1</w:t>
      </w:r>
      <w:r w:rsidRPr="00883147">
        <w:t>—</w:t>
      </w:r>
      <w:r w:rsidRPr="00883147">
        <w:rPr>
          <w:rStyle w:val="CharDivText"/>
        </w:rPr>
        <w:t>Specifications of coins</w:t>
      </w:r>
      <w:bookmarkEnd w:id="23"/>
    </w:p>
    <w:p w14:paraId="310784EE" w14:textId="77777777" w:rsidR="005B45FA" w:rsidRPr="00883147" w:rsidRDefault="005B45FA" w:rsidP="005B45FA">
      <w:pPr>
        <w:pStyle w:val="ActHead5"/>
      </w:pPr>
      <w:bookmarkStart w:id="24" w:name="_Toc32411980"/>
      <w:r w:rsidRPr="00883147">
        <w:rPr>
          <w:rStyle w:val="CharSectno"/>
        </w:rPr>
        <w:t>1</w:t>
      </w:r>
      <w:r w:rsidRPr="00883147">
        <w:t xml:space="preserve">  Specifications—circulating coins</w:t>
      </w:r>
      <w:bookmarkEnd w:id="24"/>
    </w:p>
    <w:p w14:paraId="088361C0" w14:textId="77777777" w:rsidR="005B45FA" w:rsidRPr="00883147" w:rsidRDefault="005B45FA" w:rsidP="005B45FA">
      <w:pPr>
        <w:pStyle w:val="subsection"/>
        <w:rPr>
          <w:rFonts w:eastAsiaTheme="minorHAnsi"/>
        </w:rPr>
      </w:pPr>
      <w:r w:rsidRPr="00883147">
        <w:rPr>
          <w:rFonts w:eastAsiaTheme="minorHAnsi"/>
        </w:rPr>
        <w:tab/>
      </w:r>
      <w:r w:rsidRPr="00883147">
        <w:rPr>
          <w:rFonts w:eastAsiaTheme="minorHAnsi"/>
        </w:rPr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3349BA93" w14:textId="77777777" w:rsidR="005B45FA" w:rsidRPr="00883147" w:rsidRDefault="005B45FA" w:rsidP="005B45FA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42"/>
        <w:gridCol w:w="1136"/>
        <w:gridCol w:w="1178"/>
        <w:gridCol w:w="97"/>
        <w:gridCol w:w="1602"/>
        <w:gridCol w:w="849"/>
        <w:gridCol w:w="709"/>
        <w:gridCol w:w="425"/>
        <w:gridCol w:w="524"/>
        <w:gridCol w:w="43"/>
        <w:gridCol w:w="524"/>
        <w:gridCol w:w="64"/>
        <w:gridCol w:w="607"/>
        <w:gridCol w:w="38"/>
        <w:gridCol w:w="1110"/>
        <w:gridCol w:w="59"/>
      </w:tblGrid>
      <w:tr w:rsidR="005B45FA" w:rsidRPr="00883147" w14:paraId="19777013" w14:textId="77777777" w:rsidTr="005B45FA">
        <w:trPr>
          <w:cantSplit/>
          <w:trHeight w:val="220"/>
          <w:tblHeader/>
          <w:jc w:val="center"/>
        </w:trPr>
        <w:tc>
          <w:tcPr>
            <w:tcW w:w="9773" w:type="dxa"/>
            <w:gridSpan w:val="1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E87593E" w14:textId="77777777" w:rsidR="005B45FA" w:rsidRPr="00883147" w:rsidRDefault="005B45FA" w:rsidP="005B45FA">
            <w:pPr>
              <w:pStyle w:val="TableHeading"/>
            </w:pPr>
            <w:r w:rsidRPr="00883147">
              <w:t>Specifications of coins</w:t>
            </w:r>
          </w:p>
        </w:tc>
      </w:tr>
      <w:tr w:rsidR="005B45FA" w:rsidRPr="00883147" w14:paraId="3D976904" w14:textId="77777777" w:rsidTr="005B45FA">
        <w:trPr>
          <w:cantSplit/>
          <w:trHeight w:val="1686"/>
          <w:tblHeader/>
          <w:jc w:val="center"/>
        </w:trPr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13467F" w14:textId="77777777" w:rsidR="005B45FA" w:rsidRPr="00883147" w:rsidRDefault="005B45FA" w:rsidP="005B45FA">
            <w:pPr>
              <w:pStyle w:val="TableHeading"/>
            </w:pPr>
            <w:r w:rsidRPr="00883147">
              <w:t>Item</w:t>
            </w:r>
          </w:p>
        </w:tc>
        <w:tc>
          <w:tcPr>
            <w:tcW w:w="13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843573" w14:textId="77777777" w:rsidR="005B45FA" w:rsidRPr="00883147" w:rsidRDefault="005B45FA" w:rsidP="005B45FA">
            <w:pPr>
              <w:pStyle w:val="TableHeading"/>
              <w:jc w:val="right"/>
            </w:pPr>
            <w:r w:rsidRPr="00883147">
              <w:t>Denomination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036945" w14:textId="77777777" w:rsidR="005B45FA" w:rsidRPr="00883147" w:rsidRDefault="005B45FA" w:rsidP="005B45FA">
            <w:pPr>
              <w:pStyle w:val="TableHeading"/>
            </w:pPr>
            <w:r w:rsidRPr="00883147">
              <w:t>Standard composition</w:t>
            </w:r>
          </w:p>
        </w:tc>
        <w:tc>
          <w:tcPr>
            <w:tcW w:w="16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EA7CDE" w14:textId="77777777" w:rsidR="005B45FA" w:rsidRPr="00883147" w:rsidRDefault="005B45FA" w:rsidP="005B45FA">
            <w:pPr>
              <w:pStyle w:val="TableHeading"/>
            </w:pPr>
            <w:r w:rsidRPr="00883147">
              <w:t>Standard weight and allowable variation (g)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36C533C8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Maximum diameter or other dimension (mm)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46603F0C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Maximum thickness (mm)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755F7C75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Shape</w:t>
            </w:r>
          </w:p>
        </w:tc>
        <w:tc>
          <w:tcPr>
            <w:tcW w:w="5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6B36912F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Edge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276C9B82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Obverse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0C967F34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Reverse</w:t>
            </w:r>
          </w:p>
        </w:tc>
        <w:tc>
          <w:tcPr>
            <w:tcW w:w="116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049AB17B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Date of effect</w:t>
            </w:r>
          </w:p>
        </w:tc>
      </w:tr>
      <w:tr w:rsidR="00A24A49" w:rsidRPr="00883147" w14:paraId="160CAC77" w14:textId="77777777" w:rsidTr="005B45FA">
        <w:trPr>
          <w:gridAfter w:val="1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8C6F40" w14:textId="6AA1B3CA" w:rsidR="00A24A49" w:rsidRPr="00883147" w:rsidRDefault="00A24A49" w:rsidP="00A24A49">
            <w:pPr>
              <w:pStyle w:val="Tabletext"/>
            </w:pPr>
            <w:r>
              <w:t>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594DED7" w14:textId="3C4EBCDE" w:rsidR="00A24A49" w:rsidRPr="00883147" w:rsidRDefault="00A24A49" w:rsidP="00A24A49">
            <w:pPr>
              <w:pStyle w:val="Tabletext"/>
            </w:pPr>
            <w: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35A9DC" w14:textId="33B063E5" w:rsidR="00A24A49" w:rsidRPr="00883147" w:rsidRDefault="00A24A49" w:rsidP="00A24A49">
            <w:pPr>
              <w:pStyle w:val="Tabletext"/>
            </w:pPr>
            <w:r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C228E6" w14:textId="10F51A77" w:rsidR="00A24A49" w:rsidRPr="00883147" w:rsidRDefault="00A24A49" w:rsidP="00A24A49">
            <w:pPr>
              <w:pStyle w:val="Tabletext"/>
            </w:pPr>
            <w:r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A7E06F" w14:textId="592A1DBC" w:rsidR="00A24A49" w:rsidRPr="00883147" w:rsidRDefault="00A24A49" w:rsidP="00A24A49">
            <w:pPr>
              <w:pStyle w:val="Tabletext"/>
            </w:pPr>
            <w:r>
              <w:t>25.2</w:t>
            </w:r>
            <w:r w:rsidR="00D81DEA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59FD35" w14:textId="2A9C6633" w:rsidR="00A24A49" w:rsidRPr="00883147" w:rsidRDefault="00A24A49" w:rsidP="00A24A49">
            <w:pPr>
              <w:pStyle w:val="Tabletext"/>
            </w:pPr>
            <w:r>
              <w:t>3.46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53AFE5" w14:textId="4D098147" w:rsidR="00A24A49" w:rsidRPr="00883147" w:rsidRDefault="00A24A49" w:rsidP="00A24A49">
            <w:pPr>
              <w:pStyle w:val="Tabletext"/>
            </w:pPr>
            <w: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8FD5A3" w14:textId="00B156F7" w:rsidR="00A24A49" w:rsidRPr="00883147" w:rsidRDefault="00A24A49" w:rsidP="00A24A49">
            <w:pPr>
              <w:pStyle w:val="Tabletext"/>
            </w:pPr>
            <w:r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0381D8" w14:textId="2E61F0DD" w:rsidR="00A24A49" w:rsidRPr="00883147" w:rsidRDefault="00A24A49" w:rsidP="00A24A49">
            <w:pPr>
              <w:pStyle w:val="Tabletext"/>
            </w:pPr>
            <w: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98F4B8" w14:textId="24DD482E" w:rsidR="00A24A49" w:rsidRPr="00883147" w:rsidRDefault="00A24A49" w:rsidP="00C56548">
            <w:pPr>
              <w:pStyle w:val="Tabletext"/>
            </w:pPr>
            <w:r w:rsidRPr="00C56548">
              <w:t>R</w:t>
            </w:r>
            <w:r w:rsidR="00C56548" w:rsidRPr="00C56548">
              <w:t>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AF0E1A1" w14:textId="46E6CF1A" w:rsidR="00A24A49" w:rsidRPr="00883147" w:rsidRDefault="00FF5957" w:rsidP="00A24A49">
            <w:pPr>
              <w:pStyle w:val="Tabletext"/>
            </w:pPr>
            <w:r>
              <w:t>09/03/2020</w:t>
            </w:r>
          </w:p>
        </w:tc>
      </w:tr>
    </w:tbl>
    <w:p w14:paraId="7F4115F0" w14:textId="77777777" w:rsidR="005B45FA" w:rsidRPr="00883147" w:rsidRDefault="005B45FA" w:rsidP="005B45FA">
      <w:pPr>
        <w:pStyle w:val="ActHead5"/>
      </w:pPr>
      <w:bookmarkStart w:id="25" w:name="_Toc9598109"/>
      <w:bookmarkStart w:id="26" w:name="_Toc32411981"/>
      <w:r w:rsidRPr="00883147">
        <w:rPr>
          <w:rStyle w:val="CharSectno"/>
        </w:rPr>
        <w:t>2</w:t>
      </w:r>
      <w:r w:rsidRPr="00883147">
        <w:t xml:space="preserve">  Specifications—non</w:t>
      </w:r>
      <w:r w:rsidRPr="00883147">
        <w:noBreakHyphen/>
        <w:t>circulating coins</w:t>
      </w:r>
      <w:bookmarkEnd w:id="25"/>
      <w:bookmarkEnd w:id="26"/>
    </w:p>
    <w:p w14:paraId="7EF387AD" w14:textId="77777777" w:rsidR="005B45FA" w:rsidRPr="00883147" w:rsidRDefault="005B45FA" w:rsidP="005B45FA">
      <w:pPr>
        <w:pStyle w:val="subsection"/>
      </w:pPr>
      <w:r w:rsidRPr="00883147">
        <w:tab/>
      </w:r>
      <w:r w:rsidRPr="00883147"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5FA902D7" w14:textId="77777777" w:rsidR="005B45FA" w:rsidRPr="00883147" w:rsidRDefault="005B45FA" w:rsidP="005B45FA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242"/>
        <w:gridCol w:w="1136"/>
        <w:gridCol w:w="1178"/>
        <w:gridCol w:w="97"/>
        <w:gridCol w:w="1602"/>
        <w:gridCol w:w="849"/>
        <w:gridCol w:w="709"/>
        <w:gridCol w:w="425"/>
        <w:gridCol w:w="29"/>
        <w:gridCol w:w="496"/>
        <w:gridCol w:w="71"/>
        <w:gridCol w:w="496"/>
        <w:gridCol w:w="92"/>
        <w:gridCol w:w="607"/>
        <w:gridCol w:w="10"/>
        <w:gridCol w:w="1138"/>
        <w:gridCol w:w="31"/>
      </w:tblGrid>
      <w:tr w:rsidR="005B45FA" w:rsidRPr="00883147" w14:paraId="0AF25836" w14:textId="77777777" w:rsidTr="005B45FA">
        <w:trPr>
          <w:cantSplit/>
          <w:trHeight w:val="220"/>
          <w:tblHeader/>
          <w:jc w:val="center"/>
        </w:trPr>
        <w:tc>
          <w:tcPr>
            <w:tcW w:w="9773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1DEC9D8" w14:textId="77777777" w:rsidR="005B45FA" w:rsidRPr="00883147" w:rsidRDefault="005B45FA" w:rsidP="005B45FA">
            <w:pPr>
              <w:pStyle w:val="TableHeading"/>
            </w:pPr>
            <w:r w:rsidRPr="00883147">
              <w:t>Specifications of coins</w:t>
            </w:r>
          </w:p>
        </w:tc>
      </w:tr>
      <w:tr w:rsidR="005B45FA" w:rsidRPr="00883147" w14:paraId="4F364DE5" w14:textId="77777777" w:rsidTr="005B45FA">
        <w:trPr>
          <w:cantSplit/>
          <w:trHeight w:val="1686"/>
          <w:tblHeader/>
          <w:jc w:val="center"/>
        </w:trPr>
        <w:tc>
          <w:tcPr>
            <w:tcW w:w="56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2EC319" w14:textId="77777777" w:rsidR="005B45FA" w:rsidRPr="00883147" w:rsidRDefault="005B45FA" w:rsidP="005B45FA">
            <w:pPr>
              <w:pStyle w:val="TableHeading"/>
            </w:pPr>
            <w:r w:rsidRPr="00883147">
              <w:t>Item</w:t>
            </w:r>
          </w:p>
        </w:tc>
        <w:tc>
          <w:tcPr>
            <w:tcW w:w="13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FF4164" w14:textId="77777777" w:rsidR="005B45FA" w:rsidRPr="00883147" w:rsidRDefault="005B45FA" w:rsidP="005B45FA">
            <w:pPr>
              <w:pStyle w:val="TableHeading"/>
              <w:jc w:val="right"/>
            </w:pPr>
            <w:r w:rsidRPr="00883147">
              <w:t>Denomination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7C72B9" w14:textId="77777777" w:rsidR="005B45FA" w:rsidRPr="00883147" w:rsidRDefault="005B45FA" w:rsidP="005B45FA">
            <w:pPr>
              <w:pStyle w:val="TableHeading"/>
            </w:pPr>
            <w:r w:rsidRPr="00883147">
              <w:t>Standard composition</w:t>
            </w:r>
          </w:p>
        </w:tc>
        <w:tc>
          <w:tcPr>
            <w:tcW w:w="16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49CB12" w14:textId="77777777" w:rsidR="005B45FA" w:rsidRPr="00883147" w:rsidRDefault="005B45FA" w:rsidP="005B45FA">
            <w:pPr>
              <w:pStyle w:val="TableHeading"/>
            </w:pPr>
            <w:r w:rsidRPr="00883147">
              <w:t>Standard weight and allowable variation (g)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34003D4B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Maximum diameter or other dimension (mm)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083C323A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Maximum thickness (mm)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085F9598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Shape</w:t>
            </w:r>
          </w:p>
        </w:tc>
        <w:tc>
          <w:tcPr>
            <w:tcW w:w="52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55FA9660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Edge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0967B686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Obverse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6AD1D764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Reverse</w:t>
            </w:r>
          </w:p>
        </w:tc>
        <w:tc>
          <w:tcPr>
            <w:tcW w:w="116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0F4117AF" w14:textId="77777777" w:rsidR="005B45FA" w:rsidRPr="00883147" w:rsidRDefault="005B45FA" w:rsidP="005B45FA">
            <w:pPr>
              <w:pStyle w:val="TableHeading"/>
              <w:ind w:left="113"/>
            </w:pPr>
            <w:r w:rsidRPr="00883147">
              <w:t>Date of effect</w:t>
            </w:r>
          </w:p>
        </w:tc>
      </w:tr>
      <w:tr w:rsidR="00FF5957" w:rsidRPr="008A6549" w14:paraId="7002DEAF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57224E" w14:textId="77777777" w:rsidR="00FF5957" w:rsidRPr="00883147" w:rsidRDefault="00FF5957" w:rsidP="00FF5957">
            <w:pPr>
              <w:pStyle w:val="Tabletext"/>
            </w:pPr>
            <w:r w:rsidRPr="00883147">
              <w:t>1</w:t>
            </w:r>
          </w:p>
        </w:tc>
        <w:tc>
          <w:tcPr>
            <w:tcW w:w="113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CBFB8E" w14:textId="56FF827A" w:rsidR="00FF5957" w:rsidRPr="00CC4DBE" w:rsidRDefault="00FF5957" w:rsidP="00FF5957">
            <w:pPr>
              <w:pStyle w:val="Tabletext"/>
            </w:pPr>
            <w:r w:rsidRPr="00CC4DBE">
              <w:t>$100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7E3BBF" w14:textId="233D64A1" w:rsidR="00FF5957" w:rsidRPr="00CC4DBE" w:rsidRDefault="00FF5957" w:rsidP="00FF5957">
            <w:pPr>
              <w:pStyle w:val="Tabletext"/>
            </w:pPr>
            <w:r w:rsidRPr="00CC4DBE">
              <w:t>At least 99.99% gold</w:t>
            </w:r>
          </w:p>
        </w:tc>
        <w:tc>
          <w:tcPr>
            <w:tcW w:w="1602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C6DAF6" w14:textId="05E706D2" w:rsidR="00FF5957" w:rsidRPr="006054C4" w:rsidRDefault="00FF5957" w:rsidP="00FF5957">
            <w:pPr>
              <w:pStyle w:val="Tabletext"/>
            </w:pPr>
            <w:r w:rsidRPr="006054C4">
              <w:t>31.103 + 1.50</w:t>
            </w:r>
          </w:p>
        </w:tc>
        <w:tc>
          <w:tcPr>
            <w:tcW w:w="84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CB01A2" w14:textId="0AB7EBB7" w:rsidR="00FF5957" w:rsidRPr="006054C4" w:rsidRDefault="00FF5957" w:rsidP="00FF5957">
            <w:pPr>
              <w:pStyle w:val="Tabletext"/>
            </w:pPr>
            <w:r w:rsidRPr="006054C4">
              <w:t>39.00</w:t>
            </w:r>
          </w:p>
        </w:tc>
        <w:tc>
          <w:tcPr>
            <w:tcW w:w="70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0A7DC4" w14:textId="4CDA7750" w:rsidR="00FF5957" w:rsidRPr="006054C4" w:rsidRDefault="00FF5957" w:rsidP="00FF5957">
            <w:pPr>
              <w:pStyle w:val="Tabletext"/>
            </w:pPr>
            <w:r w:rsidRPr="006054C4">
              <w:t>2.70</w:t>
            </w:r>
          </w:p>
        </w:tc>
        <w:tc>
          <w:tcPr>
            <w:tcW w:w="45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87A0D9" w14:textId="74201BDD" w:rsidR="00FF5957" w:rsidRPr="006054C4" w:rsidRDefault="00FF5957" w:rsidP="00FF5957">
            <w:pPr>
              <w:pStyle w:val="Tabletext"/>
            </w:pPr>
            <w:r w:rsidRPr="006054C4">
              <w:t>S1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3253BC" w14:textId="0ED9EB65" w:rsidR="00FF5957" w:rsidRPr="006054C4" w:rsidRDefault="00FF5957" w:rsidP="00FF5957">
            <w:pPr>
              <w:pStyle w:val="Tabletext"/>
            </w:pPr>
            <w:r w:rsidRPr="006054C4">
              <w:t>E1</w:t>
            </w:r>
          </w:p>
        </w:tc>
        <w:tc>
          <w:tcPr>
            <w:tcW w:w="58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C34844" w14:textId="592829C7" w:rsidR="00FF5957" w:rsidRPr="006054C4" w:rsidRDefault="00FF5957" w:rsidP="00FF5957">
            <w:pPr>
              <w:pStyle w:val="Tabletext"/>
            </w:pPr>
            <w:r w:rsidRPr="006054C4">
              <w:t>O12</w:t>
            </w:r>
          </w:p>
        </w:tc>
        <w:tc>
          <w:tcPr>
            <w:tcW w:w="60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B7FA92" w14:textId="5448FF3B" w:rsidR="00FF5957" w:rsidRPr="006054C4" w:rsidRDefault="00FF5957" w:rsidP="00FF5957">
            <w:pPr>
              <w:pStyle w:val="Tabletext"/>
            </w:pPr>
            <w:r w:rsidRPr="006054C4">
              <w:t>R2</w:t>
            </w:r>
          </w:p>
        </w:tc>
        <w:tc>
          <w:tcPr>
            <w:tcW w:w="114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1490C6" w14:textId="5ED34141" w:rsidR="00FF5957" w:rsidRPr="006054C4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3C4D2609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25C8D9" w14:textId="77777777" w:rsidR="00FF5957" w:rsidRPr="008A6549" w:rsidRDefault="00FF5957" w:rsidP="00FF5957">
            <w:pPr>
              <w:pStyle w:val="Tabletext"/>
            </w:pPr>
            <w:r w:rsidRPr="008A6549"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970E9C" w14:textId="74D797F3" w:rsidR="00FF5957" w:rsidRPr="00CC4DBE" w:rsidRDefault="00FF5957" w:rsidP="00FF5957">
            <w:pPr>
              <w:pStyle w:val="Tabletext"/>
            </w:pPr>
            <w:r w:rsidRPr="00CC4DBE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187873" w14:textId="0DED2B42" w:rsidR="00FF5957" w:rsidRPr="00CC4DBE" w:rsidRDefault="00FF5957" w:rsidP="00FF5957">
            <w:pPr>
              <w:pStyle w:val="Tabletext"/>
            </w:pPr>
            <w:r w:rsidRPr="00CC4DBE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D19E55" w14:textId="5221F5AA" w:rsidR="00FF5957" w:rsidRPr="006054C4" w:rsidRDefault="00FF5957" w:rsidP="00FF5957">
            <w:pPr>
              <w:pStyle w:val="Tabletext"/>
            </w:pPr>
            <w:r w:rsidRPr="006054C4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B3F274" w14:textId="6AEF0396" w:rsidR="00FF5957" w:rsidRPr="006054C4" w:rsidRDefault="00FF5957" w:rsidP="00FF5957">
            <w:pPr>
              <w:pStyle w:val="Tabletext"/>
            </w:pPr>
            <w:r w:rsidRPr="006054C4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69223C" w14:textId="6E6971EC" w:rsidR="00FF5957" w:rsidRPr="006054C4" w:rsidRDefault="00FF5957" w:rsidP="00FF5957">
            <w:pPr>
              <w:pStyle w:val="Tabletext"/>
            </w:pPr>
            <w:r w:rsidRPr="006054C4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532653" w14:textId="5E44623E" w:rsidR="00FF5957" w:rsidRPr="006054C4" w:rsidRDefault="00FF5957" w:rsidP="00FF5957">
            <w:pPr>
              <w:pStyle w:val="Tabletext"/>
            </w:pPr>
            <w:r w:rsidRPr="006054C4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F1FF6A" w14:textId="0079D9F1" w:rsidR="00FF5957" w:rsidRPr="006054C4" w:rsidRDefault="00FF5957" w:rsidP="00FF5957">
            <w:pPr>
              <w:pStyle w:val="Tabletext"/>
            </w:pPr>
            <w:r w:rsidRPr="006054C4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E0675D" w14:textId="5DAA97DD" w:rsidR="00FF5957" w:rsidRPr="006054C4" w:rsidRDefault="00FF5957" w:rsidP="00FF5957">
            <w:pPr>
              <w:pStyle w:val="Tabletext"/>
            </w:pPr>
            <w:r w:rsidRPr="006054C4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EA3D2B" w14:textId="35B3E83F" w:rsidR="00FF5957" w:rsidRPr="006054C4" w:rsidRDefault="00FF5957" w:rsidP="00FF5957">
            <w:pPr>
              <w:pStyle w:val="Tabletext"/>
            </w:pPr>
            <w:r w:rsidRPr="006054C4">
              <w:t>R3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39610E" w14:textId="697B3340" w:rsidR="00FF5957" w:rsidRPr="006054C4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349B0D19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B8F9D6" w14:textId="77777777" w:rsidR="00FF5957" w:rsidRPr="008A6549" w:rsidRDefault="00FF5957" w:rsidP="00FF5957">
            <w:pPr>
              <w:pStyle w:val="Tabletext"/>
            </w:pPr>
            <w:r w:rsidRPr="008A6549">
              <w:t>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558D64" w14:textId="7490E4A8" w:rsidR="00FF5957" w:rsidRPr="00CC4DBE" w:rsidRDefault="00FF5957" w:rsidP="00FF5957">
            <w:pPr>
              <w:pStyle w:val="Tabletext"/>
            </w:pPr>
            <w:r w:rsidRPr="00CC4DBE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1DF88A" w14:textId="75A0F17F" w:rsidR="00FF5957" w:rsidRPr="00CC4DBE" w:rsidRDefault="00FF5957" w:rsidP="00FF5957">
            <w:pPr>
              <w:pStyle w:val="Tabletext"/>
            </w:pPr>
            <w:r w:rsidRPr="00CC4DBE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49D5A" w14:textId="04B81714" w:rsidR="00FF5957" w:rsidRPr="006054C4" w:rsidRDefault="00FF5957" w:rsidP="00FF5957">
            <w:pPr>
              <w:pStyle w:val="Tabletext"/>
            </w:pPr>
            <w:r w:rsidRPr="006054C4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A549A8" w14:textId="312BD3E4" w:rsidR="00FF5957" w:rsidRPr="006054C4" w:rsidRDefault="00FF5957" w:rsidP="00FF5957">
            <w:pPr>
              <w:pStyle w:val="Tabletext"/>
            </w:pPr>
            <w:r w:rsidRPr="006054C4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078235" w14:textId="796CA0F3" w:rsidR="00FF5957" w:rsidRPr="006054C4" w:rsidRDefault="00FF5957" w:rsidP="00FF5957">
            <w:pPr>
              <w:pStyle w:val="Tabletext"/>
            </w:pPr>
            <w:r w:rsidRPr="006054C4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1AEC5D" w14:textId="57678349" w:rsidR="00FF5957" w:rsidRPr="006054C4" w:rsidRDefault="00FF5957" w:rsidP="00FF5957">
            <w:pPr>
              <w:pStyle w:val="Tabletext"/>
            </w:pPr>
            <w:r w:rsidRPr="006054C4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EAA612" w14:textId="39246ED9" w:rsidR="00FF5957" w:rsidRPr="006054C4" w:rsidRDefault="00FF5957" w:rsidP="00FF5957">
            <w:pPr>
              <w:pStyle w:val="Tabletext"/>
            </w:pPr>
            <w:r w:rsidRPr="006054C4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F1C4CD" w14:textId="45BD40D1" w:rsidR="00FF5957" w:rsidRPr="006054C4" w:rsidRDefault="00FF5957" w:rsidP="00FF5957">
            <w:pPr>
              <w:pStyle w:val="Tabletext"/>
            </w:pPr>
            <w:r w:rsidRPr="006054C4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17B228" w14:textId="03835309" w:rsidR="00FF5957" w:rsidRPr="006054C4" w:rsidRDefault="00FF5957" w:rsidP="00FF5957">
            <w:pPr>
              <w:pStyle w:val="Tabletext"/>
            </w:pPr>
            <w:r w:rsidRPr="006054C4">
              <w:t>R4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1A7F87" w14:textId="366A19E2" w:rsidR="00FF5957" w:rsidRPr="006054C4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15A9CD97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52549E" w14:textId="77777777" w:rsidR="00FF5957" w:rsidRPr="008A6549" w:rsidRDefault="00FF5957" w:rsidP="00FF5957">
            <w:pPr>
              <w:pStyle w:val="Tabletext"/>
            </w:pPr>
            <w:r w:rsidRPr="008A6549">
              <w:t>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517C0" w14:textId="086C5E6E" w:rsidR="00FF5957" w:rsidRPr="00CC4DBE" w:rsidRDefault="00FF5957" w:rsidP="00FF5957">
            <w:pPr>
              <w:pStyle w:val="Tabletext"/>
            </w:pPr>
            <w:r w:rsidRPr="00CC4DBE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ECFF3B" w14:textId="406F66E5" w:rsidR="00FF5957" w:rsidRPr="00CC4DBE" w:rsidRDefault="00FF5957" w:rsidP="00FF5957">
            <w:pPr>
              <w:pStyle w:val="Tabletext"/>
            </w:pPr>
            <w:r w:rsidRPr="00CC4DBE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087C82" w14:textId="7E52D519" w:rsidR="00FF5957" w:rsidRPr="006054C4" w:rsidRDefault="00FF5957" w:rsidP="00FF5957">
            <w:pPr>
              <w:pStyle w:val="Tabletext"/>
            </w:pPr>
            <w:r w:rsidRPr="006054C4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9D6DA7" w14:textId="6BF8B255" w:rsidR="00FF5957" w:rsidRPr="006054C4" w:rsidRDefault="00FF5957" w:rsidP="00FF5957">
            <w:pPr>
              <w:pStyle w:val="Tabletext"/>
            </w:pPr>
            <w:r w:rsidRPr="006054C4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848520" w14:textId="3EDE6608" w:rsidR="00FF5957" w:rsidRPr="006054C4" w:rsidRDefault="00FF5957" w:rsidP="00FF5957">
            <w:pPr>
              <w:pStyle w:val="Tabletext"/>
            </w:pPr>
            <w:r w:rsidRPr="006054C4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F3CE01" w14:textId="74FD242F" w:rsidR="00FF5957" w:rsidRPr="006054C4" w:rsidRDefault="00FF5957" w:rsidP="00FF5957">
            <w:pPr>
              <w:pStyle w:val="Tabletext"/>
            </w:pPr>
            <w:r w:rsidRPr="006054C4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32CABC" w14:textId="2E6212C4" w:rsidR="00FF5957" w:rsidRPr="006054C4" w:rsidRDefault="00FF5957" w:rsidP="00FF5957">
            <w:pPr>
              <w:pStyle w:val="Tabletext"/>
            </w:pPr>
            <w:r w:rsidRPr="006054C4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988E5A" w14:textId="0376AE11" w:rsidR="00FF5957" w:rsidRPr="006054C4" w:rsidRDefault="00FF5957" w:rsidP="00FF5957">
            <w:pPr>
              <w:pStyle w:val="Tabletext"/>
            </w:pPr>
            <w:r w:rsidRPr="006054C4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99D682" w14:textId="490A08DE" w:rsidR="00FF5957" w:rsidRPr="006054C4" w:rsidRDefault="00FF5957" w:rsidP="00FF5957">
            <w:pPr>
              <w:pStyle w:val="Tabletext"/>
            </w:pPr>
            <w:r w:rsidRPr="006054C4">
              <w:t>R5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C6FB77" w14:textId="1F6FC1B4" w:rsidR="00FF5957" w:rsidRPr="006054C4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2AD8540D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40C6AA" w14:textId="77777777" w:rsidR="00FF5957" w:rsidRPr="008A6549" w:rsidRDefault="00FF5957" w:rsidP="00FF5957">
            <w:pPr>
              <w:pStyle w:val="Tabletext"/>
            </w:pPr>
            <w:r w:rsidRPr="008A6549">
              <w:t>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123311" w14:textId="33ADA81F" w:rsidR="00FF5957" w:rsidRPr="00CC4DBE" w:rsidRDefault="00FF5957" w:rsidP="00FF5957">
            <w:pPr>
              <w:pStyle w:val="Tabletext"/>
            </w:pPr>
            <w:r w:rsidRPr="00CC4DBE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3DB559" w14:textId="2128925C" w:rsidR="00FF5957" w:rsidRPr="00CC4DBE" w:rsidRDefault="00FF5957" w:rsidP="00FF5957">
            <w:pPr>
              <w:pStyle w:val="Tabletext"/>
            </w:pPr>
            <w:r w:rsidRPr="00CC4DBE">
              <w:t>Copper and nickel</w:t>
            </w:r>
            <w:r>
              <w:t xml:space="preserve"> (with gold plating)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62C436" w14:textId="1A66EA87" w:rsidR="00FF5957" w:rsidRPr="006054C4" w:rsidRDefault="00FF5957" w:rsidP="00FF5957">
            <w:pPr>
              <w:pStyle w:val="Tabletext"/>
            </w:pPr>
            <w:r w:rsidRPr="006054C4">
              <w:t>15.37 ±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0E4440" w14:textId="6BBA483A" w:rsidR="00FF5957" w:rsidRPr="006054C4" w:rsidRDefault="00FF5957" w:rsidP="00FF5957">
            <w:pPr>
              <w:pStyle w:val="Tabletext"/>
            </w:pPr>
            <w:r w:rsidRPr="006054C4">
              <w:t>31.75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5D4D1A" w14:textId="6471D646" w:rsidR="00FF5957" w:rsidRPr="006054C4" w:rsidRDefault="00FF5957" w:rsidP="00FF5957">
            <w:pPr>
              <w:pStyle w:val="Tabletext"/>
            </w:pPr>
            <w:r w:rsidRPr="006054C4">
              <w:t>3.00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63B00A" w14:textId="7E362959" w:rsidR="00FF5957" w:rsidRPr="006054C4" w:rsidRDefault="00FF5957" w:rsidP="00FF5957">
            <w:pPr>
              <w:pStyle w:val="Tabletext"/>
            </w:pPr>
            <w:r w:rsidRPr="006054C4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65686C" w14:textId="7EDD2713" w:rsidR="00FF5957" w:rsidRPr="006054C4" w:rsidRDefault="00FF5957" w:rsidP="00FF5957">
            <w:pPr>
              <w:pStyle w:val="Tabletext"/>
            </w:pPr>
            <w:r w:rsidRPr="006054C4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63A337" w14:textId="05310BE7" w:rsidR="00FF5957" w:rsidRPr="006054C4" w:rsidRDefault="00FF5957" w:rsidP="00FF5957">
            <w:pPr>
              <w:pStyle w:val="Tabletext"/>
            </w:pPr>
            <w:r w:rsidRPr="006054C4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7966BA" w14:textId="045A3747" w:rsidR="00FF5957" w:rsidRPr="006054C4" w:rsidRDefault="00FF5957" w:rsidP="00FF5957">
            <w:pPr>
              <w:pStyle w:val="Tabletext"/>
            </w:pPr>
            <w:r w:rsidRPr="006054C4">
              <w:t>R6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66A519" w14:textId="1D66DEA0" w:rsidR="00FF5957" w:rsidRPr="006054C4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6EB18AB8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1D4863" w14:textId="77777777" w:rsidR="00FF5957" w:rsidRPr="008A6549" w:rsidRDefault="00FF5957" w:rsidP="00FF5957">
            <w:pPr>
              <w:pStyle w:val="Tabletext"/>
            </w:pPr>
            <w:r w:rsidRPr="008A6549">
              <w:lastRenderedPageBreak/>
              <w:t>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6EC81C" w14:textId="45A2441B" w:rsidR="00FF5957" w:rsidRPr="002A367F" w:rsidRDefault="00FF5957" w:rsidP="00FF5957">
            <w:pPr>
              <w:pStyle w:val="Tabletext"/>
            </w:pPr>
            <w:r w:rsidRPr="002A367F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FF9691" w14:textId="6C20B638" w:rsidR="00FF5957" w:rsidRPr="002A367F" w:rsidRDefault="00FF5957" w:rsidP="00FF5957">
            <w:pPr>
              <w:pStyle w:val="Tabletext"/>
            </w:pPr>
            <w:r w:rsidRPr="002A367F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3FFB97" w14:textId="3AE5C1D9" w:rsidR="00FF5957" w:rsidRPr="006054C4" w:rsidRDefault="00FF5957" w:rsidP="00FF5957">
            <w:pPr>
              <w:pStyle w:val="Tabletext"/>
            </w:pPr>
            <w:r w:rsidRPr="006054C4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A38B34" w14:textId="63835464" w:rsidR="00FF5957" w:rsidRPr="006054C4" w:rsidRDefault="00FF5957" w:rsidP="00FF5957">
            <w:pPr>
              <w:pStyle w:val="Tabletext"/>
            </w:pPr>
            <w:r w:rsidRPr="006054C4">
              <w:t>40.50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200EFA" w14:textId="40497B83" w:rsidR="00FF5957" w:rsidRPr="006054C4" w:rsidRDefault="00FF5957" w:rsidP="00FF5957">
            <w:pPr>
              <w:pStyle w:val="Tabletext"/>
            </w:pPr>
            <w:r w:rsidRPr="006054C4">
              <w:t>8.30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EB526F" w14:textId="0482B07C" w:rsidR="00FF5957" w:rsidRPr="006054C4" w:rsidRDefault="00FF5957" w:rsidP="00FF5957">
            <w:pPr>
              <w:pStyle w:val="Tabletext"/>
            </w:pPr>
            <w:r w:rsidRPr="006054C4">
              <w:t>S4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C615FD" w14:textId="7AC7C7AB" w:rsidR="00FF5957" w:rsidRPr="006054C4" w:rsidRDefault="00FF5957" w:rsidP="00FF5957">
            <w:pPr>
              <w:pStyle w:val="Tabletext"/>
            </w:pPr>
            <w:r w:rsidRPr="00BD10C2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463E17" w14:textId="772600AB" w:rsidR="00FF5957" w:rsidRPr="006054C4" w:rsidRDefault="00FF5957" w:rsidP="00FF5957">
            <w:pPr>
              <w:pStyle w:val="Tabletext"/>
            </w:pPr>
            <w:r w:rsidRPr="006054C4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C8AE28" w14:textId="35F6D954" w:rsidR="00FF5957" w:rsidRPr="006054C4" w:rsidRDefault="00FF5957" w:rsidP="00FF5957">
            <w:pPr>
              <w:pStyle w:val="Tabletext"/>
            </w:pPr>
            <w:r w:rsidRPr="006054C4">
              <w:t>R7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CDF80A" w14:textId="0E775780" w:rsidR="00FF5957" w:rsidRPr="006054C4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3F9B00C8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23B50C" w14:textId="77777777" w:rsidR="00FF5957" w:rsidRPr="008A6549" w:rsidRDefault="00FF5957" w:rsidP="00FF5957">
            <w:pPr>
              <w:pStyle w:val="Tabletext"/>
            </w:pPr>
            <w:r w:rsidRPr="008A6549">
              <w:t>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E55F1A" w14:textId="07F49803" w:rsidR="00FF5957" w:rsidRPr="002A367F" w:rsidRDefault="00FF5957" w:rsidP="00FF5957">
            <w:pPr>
              <w:pStyle w:val="Tabletext"/>
            </w:pPr>
            <w:r w:rsidRPr="002A367F"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7E6F2B" w14:textId="4D78502E" w:rsidR="00FF5957" w:rsidRPr="002A367F" w:rsidRDefault="00FF5957" w:rsidP="00FF5957">
            <w:pPr>
              <w:pStyle w:val="Tabletext"/>
            </w:pPr>
            <w:r w:rsidRPr="002A367F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7B8EE0" w14:textId="17FF8FDB" w:rsidR="00FF5957" w:rsidRPr="002A367F" w:rsidRDefault="00FF5957" w:rsidP="00FF5957">
            <w:pPr>
              <w:pStyle w:val="Tabletext"/>
            </w:pPr>
            <w:r w:rsidRPr="002A367F">
              <w:t>1,000.00 + 9.50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250170" w14:textId="35876EB7" w:rsidR="00FF5957" w:rsidRPr="002A367F" w:rsidRDefault="00FF5957" w:rsidP="00FF5957">
            <w:pPr>
              <w:pStyle w:val="Tabletext"/>
            </w:pPr>
            <w:r w:rsidRPr="002A367F">
              <w:t>100.90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B50C43" w14:textId="27AF3581" w:rsidR="00FF5957" w:rsidRPr="002A367F" w:rsidRDefault="00FF5957" w:rsidP="00FF5957">
            <w:pPr>
              <w:pStyle w:val="Tabletext"/>
            </w:pPr>
            <w:r w:rsidRPr="002A367F">
              <w:t>14.50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A459BA" w14:textId="07A4533C" w:rsidR="00FF5957" w:rsidRPr="002A367F" w:rsidRDefault="00FF5957" w:rsidP="00FF5957">
            <w:pPr>
              <w:pStyle w:val="Tabletext"/>
            </w:pPr>
            <w:r w:rsidRPr="002A367F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132A48" w14:textId="4619CF35" w:rsidR="00FF5957" w:rsidRPr="002A367F" w:rsidRDefault="00FF5957" w:rsidP="00FF5957">
            <w:pPr>
              <w:pStyle w:val="Tabletext"/>
            </w:pPr>
            <w:r w:rsidRPr="002A367F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49F3C9" w14:textId="0E42AC0F" w:rsidR="00FF5957" w:rsidRPr="002A367F" w:rsidRDefault="00FF5957" w:rsidP="00FF5957">
            <w:pPr>
              <w:pStyle w:val="Tabletext"/>
            </w:pPr>
            <w:r w:rsidRPr="00BD10C2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1A2197" w14:textId="1D003874" w:rsidR="00FF5957" w:rsidRPr="007E16CB" w:rsidRDefault="00FF5957" w:rsidP="00FF5957">
            <w:pPr>
              <w:pStyle w:val="Tabletext"/>
            </w:pPr>
            <w:r w:rsidRPr="007E16CB">
              <w:t>R8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8760D8" w14:textId="136485E5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7DFF83A5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79C8FB" w14:textId="77777777" w:rsidR="00FF5957" w:rsidRPr="008A6549" w:rsidRDefault="00FF5957" w:rsidP="00FF5957">
            <w:pPr>
              <w:pStyle w:val="Tabletext"/>
            </w:pPr>
            <w:r w:rsidRPr="008A6549">
              <w:t>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20143C" w14:textId="7D240631" w:rsidR="00FF5957" w:rsidRPr="002A367F" w:rsidRDefault="00FF5957" w:rsidP="00FF5957">
            <w:pPr>
              <w:pStyle w:val="Tabletext"/>
            </w:pPr>
            <w:r w:rsidRPr="002A367F">
              <w:t>$3,000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B50D79" w14:textId="60453C6E" w:rsidR="00FF5957" w:rsidRPr="002A367F" w:rsidRDefault="00FF5957" w:rsidP="00FF5957">
            <w:pPr>
              <w:pStyle w:val="Tabletext"/>
            </w:pPr>
            <w:r w:rsidRPr="002A367F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D2C654" w14:textId="3949CB79" w:rsidR="00FF5957" w:rsidRPr="002A367F" w:rsidRDefault="00FF5957" w:rsidP="00FF5957">
            <w:pPr>
              <w:pStyle w:val="Tabletext"/>
            </w:pPr>
            <w:r w:rsidRPr="002A367F">
              <w:t>1,000.00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F6997" w14:textId="4B5AF621" w:rsidR="00FF5957" w:rsidRPr="002A367F" w:rsidRDefault="00FF5957" w:rsidP="00FF5957">
            <w:pPr>
              <w:pStyle w:val="Tabletext"/>
            </w:pPr>
            <w:r w:rsidRPr="002A367F">
              <w:t>75.30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52C769" w14:textId="7BA13464" w:rsidR="00FF5957" w:rsidRPr="002A367F" w:rsidRDefault="00FF5957" w:rsidP="00FF5957">
            <w:pPr>
              <w:pStyle w:val="Tabletext"/>
            </w:pPr>
            <w:r w:rsidRPr="002A367F">
              <w:t>14.00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B8BCDF" w14:textId="7263C973" w:rsidR="00FF5957" w:rsidRPr="002A367F" w:rsidRDefault="00FF5957" w:rsidP="00FF5957">
            <w:pPr>
              <w:pStyle w:val="Tabletext"/>
            </w:pPr>
            <w:r w:rsidRPr="002A367F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32738E" w14:textId="79343AFB" w:rsidR="00FF5957" w:rsidRPr="002A367F" w:rsidRDefault="00FF5957" w:rsidP="00FF5957">
            <w:pPr>
              <w:pStyle w:val="Tabletext"/>
            </w:pPr>
            <w:r w:rsidRPr="002A367F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87F670" w14:textId="63C7B946" w:rsidR="00FF5957" w:rsidRPr="002A367F" w:rsidRDefault="00FF5957" w:rsidP="00FF5957">
            <w:pPr>
              <w:pStyle w:val="Tabletext"/>
            </w:pPr>
            <w:r w:rsidRPr="002A367F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05F716" w14:textId="72BAC8C6" w:rsidR="00FF5957" w:rsidRPr="007E16CB" w:rsidRDefault="00FF5957" w:rsidP="00FF5957">
            <w:pPr>
              <w:pStyle w:val="Tabletext"/>
            </w:pPr>
            <w:r w:rsidRPr="007E16CB">
              <w:t>R9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E4DD04" w14:textId="1271651B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129E3220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6A3CB0" w14:textId="77777777" w:rsidR="00FF5957" w:rsidRPr="008A6549" w:rsidRDefault="00FF5957" w:rsidP="00FF5957">
            <w:pPr>
              <w:pStyle w:val="Tabletext"/>
            </w:pPr>
            <w:r w:rsidRPr="008A6549">
              <w:t>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A70D91" w14:textId="066CAFEC" w:rsidR="00FF5957" w:rsidRPr="00CA08D3" w:rsidRDefault="00FF5957" w:rsidP="00FF5957">
            <w:pPr>
              <w:pStyle w:val="Tabletext"/>
            </w:pPr>
            <w:r w:rsidRPr="00CA08D3">
              <w:t>$</w:t>
            </w:r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BDF3A5" w14:textId="77777777" w:rsidR="00FF5957" w:rsidRPr="00CA08D3" w:rsidRDefault="00FF5957" w:rsidP="00FF5957">
            <w:pPr>
              <w:pStyle w:val="Tabletext"/>
              <w:rPr>
                <w:lang w:eastAsia="en-US"/>
              </w:rPr>
            </w:pPr>
            <w:r w:rsidRPr="00CA08D3">
              <w:rPr>
                <w:lang w:eastAsia="en-US"/>
              </w:rPr>
              <w:t>Bi</w:t>
            </w:r>
            <w:r w:rsidRPr="00CA08D3">
              <w:rPr>
                <w:lang w:eastAsia="en-US"/>
              </w:rPr>
              <w:noBreakHyphen/>
              <w:t>metallic:</w:t>
            </w:r>
          </w:p>
          <w:p w14:paraId="0E38D876" w14:textId="7CB06072" w:rsidR="00FF5957" w:rsidRPr="00CA08D3" w:rsidRDefault="00FF5957" w:rsidP="00FF5957">
            <w:pPr>
              <w:pStyle w:val="Tablea"/>
            </w:pPr>
            <w:r w:rsidRPr="00CA08D3">
              <w:t>(a) centre piece—at least 99.9% silver (with some gold plating)</w:t>
            </w:r>
          </w:p>
          <w:p w14:paraId="0FC06785" w14:textId="79CF440B" w:rsidR="00FF5957" w:rsidRPr="00CA08D3" w:rsidRDefault="00FF5957" w:rsidP="00FF5957">
            <w:pPr>
              <w:pStyle w:val="Tabletext"/>
            </w:pPr>
            <w:r w:rsidRPr="00CA08D3">
              <w:t>(b) surround—copper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5005BF" w14:textId="72C82D30" w:rsidR="00FF5957" w:rsidRPr="00CA08D3" w:rsidRDefault="00FF5957" w:rsidP="00FF5957">
            <w:pPr>
              <w:pStyle w:val="Tabletext"/>
            </w:pPr>
            <w:r w:rsidRPr="00CA08D3">
              <w:t>29.22 ±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F96594" w14:textId="4206BED2" w:rsidR="00FF5957" w:rsidRPr="00CA08D3" w:rsidRDefault="00FF5957" w:rsidP="00FF5957">
            <w:pPr>
              <w:pStyle w:val="Tabletext"/>
            </w:pPr>
            <w:r w:rsidRPr="00CA08D3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BA9589" w14:textId="17D345D9" w:rsidR="00FF5957" w:rsidRPr="00CA08D3" w:rsidRDefault="00FF5957" w:rsidP="00FF5957">
            <w:pPr>
              <w:pStyle w:val="Tabletext"/>
            </w:pPr>
            <w:r w:rsidRPr="00CA08D3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07A082" w14:textId="1F2B5B38" w:rsidR="00FF5957" w:rsidRPr="00CA08D3" w:rsidRDefault="00FF5957" w:rsidP="00FF5957">
            <w:pPr>
              <w:pStyle w:val="Tabletext"/>
            </w:pPr>
            <w:r w:rsidRPr="00CA08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A558E6" w14:textId="5D572E76" w:rsidR="00FF5957" w:rsidRPr="00CA08D3" w:rsidRDefault="00FF5957" w:rsidP="00FF5957">
            <w:pPr>
              <w:pStyle w:val="Tabletext"/>
            </w:pPr>
            <w:r w:rsidRPr="00CA08D3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500F79" w14:textId="5429A52A" w:rsidR="00FF5957" w:rsidRPr="008803A7" w:rsidRDefault="00FF5957" w:rsidP="00FF5957">
            <w:pPr>
              <w:pStyle w:val="Tabletext"/>
              <w:rPr>
                <w:highlight w:val="yellow"/>
              </w:rPr>
            </w:pPr>
            <w:r w:rsidRPr="00807109">
              <w:t>O13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6E7D54" w14:textId="6B251656" w:rsidR="00FF5957" w:rsidRPr="007E16CB" w:rsidRDefault="00FF5957" w:rsidP="00FF5957">
            <w:pPr>
              <w:pStyle w:val="Tabletext"/>
            </w:pPr>
            <w:r w:rsidRPr="007E16CB">
              <w:t>R10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CB0C29" w14:textId="23407827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12C6C600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F5B610" w14:textId="77777777" w:rsidR="00FF5957" w:rsidRPr="008A6549" w:rsidRDefault="00FF5957" w:rsidP="00FF5957">
            <w:pPr>
              <w:pStyle w:val="Tabletext"/>
            </w:pPr>
            <w:r w:rsidRPr="008A6549">
              <w:t>10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5665BE" w14:textId="21C0C88D" w:rsidR="00FF5957" w:rsidRPr="00415E53" w:rsidRDefault="00FF5957" w:rsidP="00FF5957">
            <w:pPr>
              <w:pStyle w:val="Tabletext"/>
            </w:pPr>
            <w:r w:rsidRPr="00415E53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8A1360" w14:textId="66B30275" w:rsidR="00FF5957" w:rsidRPr="00415E53" w:rsidRDefault="00FF5957" w:rsidP="00FF5957">
            <w:pPr>
              <w:pStyle w:val="Tabletext"/>
            </w:pPr>
            <w:r w:rsidRPr="00415E53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160C2F" w14:textId="02D4D162" w:rsidR="00FF5957" w:rsidRPr="00415E53" w:rsidRDefault="00FF5957" w:rsidP="00FF5957">
            <w:pPr>
              <w:pStyle w:val="Tabletext"/>
            </w:pPr>
            <w:r w:rsidRPr="00415E53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DE5DC4" w14:textId="43510FA3" w:rsidR="00FF5957" w:rsidRPr="00415E53" w:rsidRDefault="00FF5957" w:rsidP="00FF5957">
            <w:pPr>
              <w:pStyle w:val="Tabletext"/>
            </w:pPr>
            <w:r w:rsidRPr="00415E53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BFD0E5" w14:textId="17D1BCC1" w:rsidR="00FF5957" w:rsidRPr="00415E53" w:rsidRDefault="00FF5957" w:rsidP="00FF5957">
            <w:pPr>
              <w:pStyle w:val="Tabletext"/>
            </w:pPr>
            <w:r w:rsidRPr="00415E53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BD8681" w14:textId="6442F81A" w:rsidR="00FF5957" w:rsidRPr="00415E53" w:rsidRDefault="00FF5957" w:rsidP="00FF5957">
            <w:pPr>
              <w:pStyle w:val="Tabletext"/>
            </w:pPr>
            <w:r w:rsidRPr="00415E53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DDEE3B" w14:textId="7834DBED" w:rsidR="00FF5957" w:rsidRPr="00415E53" w:rsidRDefault="00FF5957" w:rsidP="00FF5957">
            <w:pPr>
              <w:pStyle w:val="Tabletext"/>
            </w:pPr>
            <w:r w:rsidRPr="00415E53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0958CD" w14:textId="1EE6152D" w:rsidR="00FF5957" w:rsidRPr="00415E53" w:rsidRDefault="00FF5957" w:rsidP="00FF5957">
            <w:pPr>
              <w:pStyle w:val="Tabletext"/>
            </w:pPr>
            <w:r w:rsidRPr="00415E53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A0849F" w14:textId="14FDD81D" w:rsidR="00FF5957" w:rsidRPr="00860DDA" w:rsidRDefault="00FF5957" w:rsidP="00FF5957">
            <w:pPr>
              <w:pStyle w:val="Tabletext"/>
            </w:pPr>
            <w:r w:rsidRPr="00860DDA">
              <w:t>R11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C7A90" w14:textId="7B4E449C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593E1B01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A69FD3" w14:textId="77777777" w:rsidR="00FF5957" w:rsidRPr="008A6549" w:rsidRDefault="00FF5957" w:rsidP="00FF5957">
            <w:pPr>
              <w:pStyle w:val="Tabletext"/>
            </w:pPr>
            <w:r w:rsidRPr="008A6549">
              <w:t>11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4E59D7" w14:textId="3DD62129" w:rsidR="00FF5957" w:rsidRPr="00137894" w:rsidRDefault="00FF5957" w:rsidP="00FF5957">
            <w:pPr>
              <w:pStyle w:val="Tabletext"/>
            </w:pPr>
            <w:r w:rsidRPr="00137894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D94E12" w14:textId="1AD2DCFB" w:rsidR="00FF5957" w:rsidRPr="00137894" w:rsidRDefault="00FF5957" w:rsidP="00FF5957">
            <w:pPr>
              <w:pStyle w:val="Tabletext"/>
            </w:pPr>
            <w:r w:rsidRPr="00137894">
              <w:t>Copper and nickel (with gold plating)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94CE86" w14:textId="3F6BA4AF" w:rsidR="00FF5957" w:rsidRPr="00137894" w:rsidRDefault="00FF5957" w:rsidP="00FF5957">
            <w:pPr>
              <w:pStyle w:val="Tabletext"/>
            </w:pPr>
            <w:r w:rsidRPr="00137894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C3B72E" w14:textId="59C8D387" w:rsidR="00FF5957" w:rsidRPr="00137894" w:rsidRDefault="00FF5957" w:rsidP="00FF5957">
            <w:pPr>
              <w:pStyle w:val="Tabletext"/>
            </w:pPr>
            <w:r w:rsidRPr="00137894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574B02" w14:textId="0867BBBC" w:rsidR="00FF5957" w:rsidRPr="00137894" w:rsidRDefault="00FF5957" w:rsidP="00FF5957">
            <w:pPr>
              <w:pStyle w:val="Tabletext"/>
            </w:pPr>
            <w:r w:rsidRPr="00137894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E569C2" w14:textId="0E99DF09" w:rsidR="00FF5957" w:rsidRPr="00137894" w:rsidRDefault="00FF5957" w:rsidP="00FF5957">
            <w:pPr>
              <w:pStyle w:val="Tabletext"/>
            </w:pPr>
            <w:r w:rsidRPr="00137894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17361B" w14:textId="400E178A" w:rsidR="00FF5957" w:rsidRPr="00137894" w:rsidRDefault="00FF5957" w:rsidP="00FF5957">
            <w:pPr>
              <w:pStyle w:val="Tabletext"/>
            </w:pPr>
            <w:r w:rsidRPr="00137894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838299" w14:textId="77A9D69B" w:rsidR="00FF5957" w:rsidRPr="00137894" w:rsidRDefault="00FF5957" w:rsidP="00FF5957">
            <w:pPr>
              <w:pStyle w:val="Tabletext"/>
            </w:pPr>
            <w:r w:rsidRPr="00137894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60AC9" w14:textId="7BD7ABBF" w:rsidR="00FF5957" w:rsidRPr="00860DDA" w:rsidRDefault="00FF5957" w:rsidP="00FF5957">
            <w:pPr>
              <w:pStyle w:val="Tabletext"/>
            </w:pPr>
            <w:r w:rsidRPr="00860DDA">
              <w:t>R12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48ADBE" w14:textId="04AB09B7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576DB33F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9ECC0E" w14:textId="77777777" w:rsidR="00FF5957" w:rsidRPr="008A6549" w:rsidRDefault="00FF5957" w:rsidP="00FF5957">
            <w:pPr>
              <w:pStyle w:val="Tabletext"/>
            </w:pPr>
            <w:r w:rsidRPr="008A6549">
              <w:t>12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714FE" w14:textId="499AF178" w:rsidR="00FF5957" w:rsidRPr="00836ED3" w:rsidRDefault="00FF5957" w:rsidP="00FF5957">
            <w:pPr>
              <w:pStyle w:val="Tabletext"/>
            </w:pPr>
            <w:r w:rsidRPr="00836ED3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BD414B" w14:textId="582E577E" w:rsidR="00FF5957" w:rsidRPr="00836ED3" w:rsidRDefault="00FF5957" w:rsidP="00FF5957">
            <w:pPr>
              <w:pStyle w:val="Tabletext"/>
            </w:pPr>
            <w:r w:rsidRPr="00836ED3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7EBF2D" w14:textId="0F4FD1E1" w:rsidR="00FF5957" w:rsidRPr="00836ED3" w:rsidRDefault="00FF5957" w:rsidP="00FF5957">
            <w:pPr>
              <w:pStyle w:val="Tabletext"/>
            </w:pPr>
            <w:r w:rsidRPr="00836ED3">
              <w:t>6.60 ± 0.60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78EE85" w14:textId="089464FE" w:rsidR="00FF5957" w:rsidRPr="00836ED3" w:rsidRDefault="00FF5957" w:rsidP="00FF5957">
            <w:pPr>
              <w:pStyle w:val="Tabletext"/>
            </w:pPr>
            <w:r w:rsidRPr="00836ED3">
              <w:t>20.62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6367F8" w14:textId="3FF3222A" w:rsidR="00FF5957" w:rsidRPr="00836ED3" w:rsidRDefault="00FF5957" w:rsidP="00FF5957">
            <w:pPr>
              <w:pStyle w:val="Tabletext"/>
            </w:pPr>
            <w:r w:rsidRPr="00836ED3">
              <w:t>3.70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984E1D" w14:textId="6D728071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F99125" w14:textId="5CB6716D" w:rsidR="00FF5957" w:rsidRPr="00836ED3" w:rsidRDefault="00FF5957" w:rsidP="00FF5957">
            <w:pPr>
              <w:pStyle w:val="Tabletext"/>
            </w:pPr>
            <w:r w:rsidRPr="00836ED3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41ED6A" w14:textId="5E2A3E88" w:rsidR="00FF5957" w:rsidRPr="00836ED3" w:rsidRDefault="00FF5957" w:rsidP="00FF5957">
            <w:pPr>
              <w:pStyle w:val="Tabletext"/>
            </w:pPr>
            <w:r w:rsidRPr="00836ED3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3DE576" w14:textId="430F2C3C" w:rsidR="00FF5957" w:rsidRPr="00860DDA" w:rsidRDefault="00FF5957" w:rsidP="00FF5957">
            <w:pPr>
              <w:pStyle w:val="Tabletext"/>
            </w:pPr>
            <w:r w:rsidRPr="00860DDA">
              <w:t>R13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988D32" w14:textId="30A05A78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74837A04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8249EF" w14:textId="77777777" w:rsidR="00FF5957" w:rsidRPr="008A6549" w:rsidRDefault="00FF5957" w:rsidP="00FF5957">
            <w:pPr>
              <w:pStyle w:val="Tabletext"/>
            </w:pPr>
            <w:r w:rsidRPr="008A6549">
              <w:t>13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5B2BB1" w14:textId="7925F545" w:rsidR="00FF5957" w:rsidRPr="00836ED3" w:rsidRDefault="00FF5957" w:rsidP="00FF5957">
            <w:pPr>
              <w:pStyle w:val="Tabletext"/>
            </w:pPr>
            <w:r w:rsidRPr="00836ED3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A80549" w14:textId="4AE045C0" w:rsidR="00FF5957" w:rsidRPr="00836ED3" w:rsidRDefault="00FF5957" w:rsidP="00FF5957">
            <w:pPr>
              <w:pStyle w:val="Tabletext"/>
            </w:pPr>
            <w:r w:rsidRPr="00836ED3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DF8F39" w14:textId="6D93D572" w:rsidR="00FF5957" w:rsidRPr="00836ED3" w:rsidRDefault="00FF5957" w:rsidP="00FF5957">
            <w:pPr>
              <w:pStyle w:val="Tabletext"/>
            </w:pPr>
            <w:r w:rsidRPr="00836ED3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863F0B" w14:textId="7EB84477" w:rsidR="00FF5957" w:rsidRPr="00836ED3" w:rsidRDefault="00FF5957" w:rsidP="00FF5957">
            <w:pPr>
              <w:pStyle w:val="Tabletext"/>
            </w:pPr>
            <w:r w:rsidRPr="00836ED3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2D71D3" w14:textId="7E277A12" w:rsidR="00FF5957" w:rsidRPr="00836ED3" w:rsidRDefault="00FF5957" w:rsidP="00FF5957">
            <w:pPr>
              <w:pStyle w:val="Tabletext"/>
            </w:pPr>
            <w:r w:rsidRPr="00836ED3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74638E" w14:textId="4B82F3A8" w:rsidR="00FF5957" w:rsidRPr="00836ED3" w:rsidRDefault="00FF5957" w:rsidP="00FF5957">
            <w:pPr>
              <w:pStyle w:val="Tabletext"/>
            </w:pPr>
            <w:r w:rsidRPr="00836ED3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1BDF08" w14:textId="79CA5C41" w:rsidR="00FF5957" w:rsidRPr="00836ED3" w:rsidRDefault="00FF5957" w:rsidP="00FF5957">
            <w:pPr>
              <w:pStyle w:val="Tabletext"/>
            </w:pPr>
            <w:r w:rsidRPr="00836ED3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81954" w14:textId="63421CDA" w:rsidR="00FF5957" w:rsidRPr="00836ED3" w:rsidRDefault="00FF5957" w:rsidP="00FF5957">
            <w:pPr>
              <w:pStyle w:val="Tabletext"/>
            </w:pPr>
            <w:r w:rsidRPr="00836ED3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009A0A" w14:textId="55C5DB50" w:rsidR="00FF5957" w:rsidRPr="00BD1151" w:rsidRDefault="00FF5957" w:rsidP="00FF5957">
            <w:pPr>
              <w:pStyle w:val="Tabletext"/>
            </w:pPr>
            <w:r w:rsidRPr="00BD1151">
              <w:t>R14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22221C" w14:textId="12BB6EC9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693CD3DD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ECE74F" w14:textId="77777777" w:rsidR="00FF5957" w:rsidRPr="008A6549" w:rsidRDefault="00FF5957" w:rsidP="00FF5957">
            <w:pPr>
              <w:pStyle w:val="Tabletext"/>
            </w:pPr>
            <w:r w:rsidRPr="008A6549">
              <w:t>14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72A548" w14:textId="33D3F827" w:rsidR="00FF5957" w:rsidRPr="00836ED3" w:rsidRDefault="00FF5957" w:rsidP="00FF5957">
            <w:pPr>
              <w:pStyle w:val="Tabletext"/>
            </w:pPr>
            <w:r w:rsidRPr="00836ED3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3B7E12" w14:textId="6005DFA0" w:rsidR="00FF5957" w:rsidRPr="00836ED3" w:rsidRDefault="00FF5957" w:rsidP="00FF5957">
            <w:pPr>
              <w:pStyle w:val="Tabletext"/>
            </w:pPr>
            <w:r w:rsidRPr="00836ED3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6033E1" w14:textId="3D76E51F" w:rsidR="00FF5957" w:rsidRPr="00836ED3" w:rsidRDefault="00FF5957" w:rsidP="00FF5957">
            <w:pPr>
              <w:pStyle w:val="Tabletext"/>
            </w:pPr>
            <w:r w:rsidRPr="00836ED3">
              <w:t>18.24 ± 0.50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B3398C" w14:textId="0EB85EA4" w:rsidR="00FF5957" w:rsidRPr="00836ED3" w:rsidRDefault="00FF5957" w:rsidP="00FF5957">
            <w:pPr>
              <w:pStyle w:val="Tabletext"/>
            </w:pPr>
            <w:r w:rsidRPr="00836ED3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B37E9C" w14:textId="52137332" w:rsidR="00FF5957" w:rsidRPr="00836ED3" w:rsidRDefault="00FF5957" w:rsidP="00FF5957">
            <w:pPr>
              <w:pStyle w:val="Tabletext"/>
            </w:pPr>
            <w:r w:rsidRPr="00836ED3">
              <w:t>3.20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0CFCD7" w14:textId="4F373927" w:rsidR="00FF5957" w:rsidRPr="00836ED3" w:rsidRDefault="00FF5957" w:rsidP="00FF5957">
            <w:pPr>
              <w:pStyle w:val="Tabletext"/>
            </w:pPr>
            <w:r w:rsidRPr="00836ED3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4C9999" w14:textId="14986DE7" w:rsidR="00FF5957" w:rsidRPr="00836ED3" w:rsidRDefault="00FF5957" w:rsidP="00FF5957">
            <w:pPr>
              <w:pStyle w:val="Tabletext"/>
            </w:pPr>
            <w:r w:rsidRPr="00836ED3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AD6617" w14:textId="36BCFD80" w:rsidR="00FF5957" w:rsidRPr="00836ED3" w:rsidRDefault="00FF5957" w:rsidP="00FF5957">
            <w:pPr>
              <w:pStyle w:val="Tabletext"/>
            </w:pPr>
            <w:r w:rsidRPr="00836ED3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323C3A" w14:textId="313F9F4F" w:rsidR="00FF5957" w:rsidRPr="00BD1151" w:rsidRDefault="00FF5957" w:rsidP="00FF5957">
            <w:pPr>
              <w:pStyle w:val="Tabletext"/>
            </w:pPr>
            <w:r w:rsidRPr="00BD1151">
              <w:t>R14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3D3592" w14:textId="3B95C98B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1F2E1879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98BD78" w14:textId="77777777" w:rsidR="00FF5957" w:rsidRPr="008A6549" w:rsidRDefault="00FF5957" w:rsidP="00FF5957">
            <w:pPr>
              <w:pStyle w:val="Tabletext"/>
            </w:pPr>
            <w:r w:rsidRPr="008A6549">
              <w:t>15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A98BEB" w14:textId="0B55F564" w:rsidR="00FF5957" w:rsidRPr="00836ED3" w:rsidRDefault="00FF5957" w:rsidP="00FF5957">
            <w:pPr>
              <w:pStyle w:val="Tabletext"/>
            </w:pPr>
            <w:r w:rsidRPr="00836ED3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69A2B8" w14:textId="5EA7D9C5" w:rsidR="00FF5957" w:rsidRPr="00836ED3" w:rsidRDefault="00FF5957" w:rsidP="00FF5957">
            <w:pPr>
              <w:pStyle w:val="Tabletext"/>
            </w:pPr>
            <w:r w:rsidRPr="00836ED3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943958" w14:textId="76DA63FA" w:rsidR="00FF5957" w:rsidRPr="00836ED3" w:rsidRDefault="00FF5957" w:rsidP="00FF5957">
            <w:pPr>
              <w:pStyle w:val="Tabletext"/>
            </w:pPr>
            <w:r w:rsidRPr="00836ED3">
              <w:t>15.55 + 2.00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68D044" w14:textId="6434D552" w:rsidR="00FF5957" w:rsidRPr="00836ED3" w:rsidRDefault="00FF5957" w:rsidP="00FF5957">
            <w:pPr>
              <w:pStyle w:val="Tabletext"/>
            </w:pPr>
            <w:r w:rsidRPr="00836ED3">
              <w:t>36.10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0A9EBC" w14:textId="59E8A585" w:rsidR="00FF5957" w:rsidRPr="00836ED3" w:rsidRDefault="00FF5957" w:rsidP="00FF5957">
            <w:pPr>
              <w:pStyle w:val="Tabletext"/>
            </w:pPr>
            <w:r w:rsidRPr="00836ED3">
              <w:t>2.35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7890ED" w14:textId="4D22CD63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5CACE4" w14:textId="05AEB3E6" w:rsidR="00FF5957" w:rsidRPr="00836ED3" w:rsidRDefault="00FF5957" w:rsidP="007C5B1C">
            <w:pPr>
              <w:pStyle w:val="Tabletext"/>
            </w:pPr>
            <w:r w:rsidRPr="00836ED3">
              <w:t>E</w:t>
            </w:r>
            <w:r w:rsidR="007C5B1C">
              <w:t>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6163AB" w14:textId="43E623C2" w:rsidR="00FF5957" w:rsidRPr="003F73B7" w:rsidRDefault="00FF5957" w:rsidP="00FF5957">
            <w:pPr>
              <w:pStyle w:val="Tabletext"/>
            </w:pPr>
            <w:r w:rsidRPr="003F73B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3983D9" w14:textId="6660135B" w:rsidR="00FF5957" w:rsidRPr="003F73B7" w:rsidRDefault="00FF5957" w:rsidP="00FF5957">
            <w:pPr>
              <w:pStyle w:val="Tabletext"/>
            </w:pPr>
            <w:r w:rsidRPr="003F73B7">
              <w:t>R15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83BE72" w14:textId="7C61BFFF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500EBD73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6D9394" w14:textId="77777777" w:rsidR="00FF5957" w:rsidRPr="008A6549" w:rsidRDefault="00FF5957" w:rsidP="00FF5957">
            <w:pPr>
              <w:pStyle w:val="Tabletext"/>
            </w:pPr>
            <w:r w:rsidRPr="008A6549">
              <w:t>16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C36263" w14:textId="6EF6B020" w:rsidR="00FF5957" w:rsidRPr="00836ED3" w:rsidRDefault="00FF5957" w:rsidP="00FF5957">
            <w:pPr>
              <w:pStyle w:val="Tabletext"/>
            </w:pPr>
            <w:r w:rsidRPr="00836ED3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A27710" w14:textId="08CFB5FD" w:rsidR="00FF5957" w:rsidRPr="00836ED3" w:rsidRDefault="00FF5957" w:rsidP="00FF5957">
            <w:pPr>
              <w:pStyle w:val="Tabletext"/>
            </w:pPr>
            <w:r w:rsidRPr="00836ED3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BE6779" w14:textId="47A5C642" w:rsidR="00FF5957" w:rsidRPr="00836ED3" w:rsidRDefault="00FF5957" w:rsidP="00FF5957">
            <w:pPr>
              <w:pStyle w:val="Tabletext"/>
            </w:pPr>
            <w:r w:rsidRPr="00836ED3">
              <w:t>15.90 ± 0.15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944B73" w14:textId="4C5526BA" w:rsidR="00FF5957" w:rsidRPr="00836ED3" w:rsidRDefault="00FF5957" w:rsidP="00FF5957">
            <w:pPr>
              <w:pStyle w:val="Tabletext"/>
            </w:pPr>
            <w:r w:rsidRPr="00836ED3">
              <w:t>20.80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1F40FB" w14:textId="79BB80D0" w:rsidR="00FF5957" w:rsidRPr="00836ED3" w:rsidRDefault="00FF5957" w:rsidP="00FF5957">
            <w:pPr>
              <w:pStyle w:val="Tabletext"/>
            </w:pPr>
            <w:r w:rsidRPr="00836ED3">
              <w:t>3.50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0CE4F3" w14:textId="2949A433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B84392" w14:textId="092CFD17" w:rsidR="00FF5957" w:rsidRPr="00836ED3" w:rsidRDefault="00FF5957" w:rsidP="00FF5957">
            <w:pPr>
              <w:pStyle w:val="Tabletext"/>
            </w:pPr>
            <w:r w:rsidRPr="00836ED3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053DA3" w14:textId="1DF6168D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1A6AF5" w14:textId="766DC7B6" w:rsidR="00FF5957" w:rsidRPr="003F73B7" w:rsidRDefault="00FF5957" w:rsidP="00FF5957">
            <w:pPr>
              <w:pStyle w:val="Tabletext"/>
            </w:pPr>
            <w:r w:rsidRPr="003F73B7">
              <w:t>R16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86238D" w14:textId="4D0F860F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054B4961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6CDD3" w14:textId="77777777" w:rsidR="00FF5957" w:rsidRPr="008A6549" w:rsidRDefault="00FF5957" w:rsidP="00FF5957">
            <w:pPr>
              <w:pStyle w:val="Tabletext"/>
            </w:pPr>
            <w:r w:rsidRPr="008A6549">
              <w:t>17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930AD2" w14:textId="04CBE5BC" w:rsidR="00FF5957" w:rsidRPr="00836ED3" w:rsidRDefault="00FF5957" w:rsidP="00FF5957">
            <w:pPr>
              <w:pStyle w:val="Tabletext"/>
            </w:pPr>
            <w:r w:rsidRPr="00836ED3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12D4BB" w14:textId="1D390DDA" w:rsidR="00FF5957" w:rsidRPr="00836ED3" w:rsidRDefault="00FF5957" w:rsidP="00FF5957">
            <w:pPr>
              <w:pStyle w:val="Tabletext"/>
            </w:pPr>
            <w:r w:rsidRPr="00836ED3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7FDDA" w14:textId="7A63E34B" w:rsidR="00FF5957" w:rsidRPr="00836ED3" w:rsidRDefault="00FF5957" w:rsidP="00FF5957">
            <w:pPr>
              <w:pStyle w:val="Tabletext"/>
            </w:pPr>
            <w:r w:rsidRPr="00836ED3">
              <w:t>21.50 ± 0.18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524798" w14:textId="7E04C498" w:rsidR="00FF5957" w:rsidRPr="00836ED3" w:rsidRDefault="00FF5957" w:rsidP="00FF5957">
            <w:pPr>
              <w:pStyle w:val="Tabletext"/>
            </w:pPr>
            <w:r w:rsidRPr="00836ED3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918349" w14:textId="17F70790" w:rsidR="00FF5957" w:rsidRPr="00836ED3" w:rsidRDefault="00FF5957" w:rsidP="00FF5957">
            <w:pPr>
              <w:pStyle w:val="Tabletext"/>
            </w:pPr>
            <w:r w:rsidRPr="00836ED3">
              <w:t>3.30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666508" w14:textId="7AE9DB07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EB1C1" w14:textId="788492D3" w:rsidR="00FF5957" w:rsidRPr="00836ED3" w:rsidRDefault="00FF5957" w:rsidP="00FF5957">
            <w:pPr>
              <w:pStyle w:val="Tabletext"/>
            </w:pPr>
            <w:r w:rsidRPr="00836ED3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362EC1" w14:textId="1101AF74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AC5C7C" w14:textId="4172754B" w:rsidR="00FF5957" w:rsidRPr="003F73B7" w:rsidRDefault="00FF5957" w:rsidP="00FF5957">
            <w:pPr>
              <w:pStyle w:val="Tabletext"/>
            </w:pPr>
            <w:r w:rsidRPr="003F73B7">
              <w:t>R17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64C7A2" w14:textId="6796C0FE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75EFC766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4AB234" w14:textId="77777777" w:rsidR="00FF5957" w:rsidRPr="008A6549" w:rsidRDefault="00FF5957" w:rsidP="00FF5957">
            <w:pPr>
              <w:pStyle w:val="Tabletext"/>
            </w:pPr>
            <w:r w:rsidRPr="008A6549">
              <w:t>18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A355ED" w14:textId="12135CDD" w:rsidR="00FF5957" w:rsidRPr="00836ED3" w:rsidRDefault="00FF5957" w:rsidP="00FF5957">
            <w:pPr>
              <w:pStyle w:val="Tabletext"/>
            </w:pPr>
            <w:r w:rsidRPr="00836ED3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242132" w14:textId="14681613" w:rsidR="00FF5957" w:rsidRPr="00836ED3" w:rsidRDefault="00FF5957" w:rsidP="00FF5957">
            <w:pPr>
              <w:pStyle w:val="Tabletext"/>
            </w:pPr>
            <w:r w:rsidRPr="00836ED3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1A2233" w14:textId="17FEFA7C" w:rsidR="00FF5957" w:rsidRPr="00836ED3" w:rsidRDefault="00FF5957" w:rsidP="00FF5957">
            <w:pPr>
              <w:pStyle w:val="Tabletext"/>
            </w:pPr>
            <w:r w:rsidRPr="00836ED3">
              <w:t>33.63 ± 0.25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9EF0B8" w14:textId="09159F2B" w:rsidR="00FF5957" w:rsidRPr="00836ED3" w:rsidRDefault="00FF5957" w:rsidP="00FF5957">
            <w:pPr>
              <w:pStyle w:val="Tabletext"/>
            </w:pPr>
            <w:r w:rsidRPr="00836ED3">
              <w:t>31.79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8595CA" w14:textId="1D87F2E4" w:rsidR="00FF5957" w:rsidRPr="00836ED3" w:rsidRDefault="00FF5957" w:rsidP="00FF5957">
            <w:pPr>
              <w:pStyle w:val="Tabletext"/>
            </w:pPr>
            <w:r w:rsidRPr="00836ED3">
              <w:t>3.30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D04324" w14:textId="037DC623" w:rsidR="00FF5957" w:rsidRPr="00836ED3" w:rsidRDefault="00FF5957" w:rsidP="00FF5957">
            <w:pPr>
              <w:pStyle w:val="Tabletext"/>
            </w:pPr>
            <w:r w:rsidRPr="00836ED3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ACB756" w14:textId="0B26CDC3" w:rsidR="00FF5957" w:rsidRPr="00836ED3" w:rsidRDefault="00FF5957" w:rsidP="00FF5957">
            <w:pPr>
              <w:pStyle w:val="Tabletext"/>
            </w:pPr>
            <w:r w:rsidRPr="00836ED3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023071" w14:textId="6AB06949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091C7D" w14:textId="722C79CA" w:rsidR="00FF5957" w:rsidRPr="003F73B7" w:rsidRDefault="00FF5957" w:rsidP="00FF5957">
            <w:pPr>
              <w:pStyle w:val="Tabletext"/>
            </w:pPr>
            <w:r w:rsidRPr="003F73B7">
              <w:t>R18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96E583" w14:textId="1D76BE6C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088BB0FB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C19B14" w14:textId="77777777" w:rsidR="00FF5957" w:rsidRPr="008A6549" w:rsidRDefault="00FF5957" w:rsidP="00FF5957">
            <w:pPr>
              <w:pStyle w:val="Tabletext"/>
            </w:pPr>
            <w:r w:rsidRPr="008A6549">
              <w:t>19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670E08" w14:textId="75AEE56F" w:rsidR="00FF5957" w:rsidRPr="00836ED3" w:rsidRDefault="00FF5957" w:rsidP="00FF5957">
            <w:pPr>
              <w:pStyle w:val="Tabletext"/>
            </w:pPr>
            <w:r w:rsidRPr="00836ED3">
              <w:t>20¢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92127C" w14:textId="5623D2AD" w:rsidR="00FF5957" w:rsidRPr="00836ED3" w:rsidRDefault="00FF5957" w:rsidP="00FF5957">
            <w:pPr>
              <w:pStyle w:val="Tabletext"/>
            </w:pPr>
            <w:r w:rsidRPr="00836ED3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DC0720" w14:textId="5FA1DDDA" w:rsidR="00FF5957" w:rsidRPr="00836ED3" w:rsidRDefault="00FF5957" w:rsidP="00FF5957">
            <w:pPr>
              <w:pStyle w:val="Tabletext"/>
            </w:pPr>
            <w:r w:rsidRPr="00836ED3">
              <w:t>24.36 ±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0A1592" w14:textId="7D073361" w:rsidR="00FF5957" w:rsidRPr="00836ED3" w:rsidRDefault="00FF5957" w:rsidP="00FF5957">
            <w:pPr>
              <w:pStyle w:val="Tabletext"/>
            </w:pPr>
            <w:r w:rsidRPr="00836ED3">
              <w:t>28.78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EA2554" w14:textId="184B1709" w:rsidR="00FF5957" w:rsidRPr="00836ED3" w:rsidRDefault="00FF5957" w:rsidP="00FF5957">
            <w:pPr>
              <w:pStyle w:val="Tabletext"/>
            </w:pPr>
            <w:r w:rsidRPr="00836ED3">
              <w:t>2.95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A6F68F" w14:textId="13BF856B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4DAD21" w14:textId="356E28D9" w:rsidR="00FF5957" w:rsidRPr="00836ED3" w:rsidRDefault="00FF5957" w:rsidP="00FF5957">
            <w:pPr>
              <w:pStyle w:val="Tabletext"/>
            </w:pPr>
            <w:r w:rsidRPr="00836ED3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F7BB74" w14:textId="5E21D18A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DF43A2" w14:textId="241C31E0" w:rsidR="00FF5957" w:rsidRPr="003F73B7" w:rsidRDefault="00FF5957" w:rsidP="00FF5957">
            <w:pPr>
              <w:pStyle w:val="Tabletext"/>
            </w:pPr>
            <w:r w:rsidRPr="003F73B7">
              <w:t>R19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32664E" w14:textId="6F73E928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43A09BA6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113D36" w14:textId="77777777" w:rsidR="00FF5957" w:rsidRPr="008A6549" w:rsidRDefault="00FF5957" w:rsidP="00FF5957">
            <w:pPr>
              <w:pStyle w:val="Tabletext"/>
            </w:pPr>
            <w:r w:rsidRPr="008A6549">
              <w:t>20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662B05" w14:textId="1F5E25B0" w:rsidR="00FF5957" w:rsidRPr="00836ED3" w:rsidRDefault="00FF5957" w:rsidP="00FF5957">
            <w:pPr>
              <w:pStyle w:val="Tabletext"/>
            </w:pPr>
            <w:r w:rsidRPr="00836ED3">
              <w:t>10¢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8D0F98" w14:textId="428300C1" w:rsidR="00FF5957" w:rsidRPr="00836ED3" w:rsidRDefault="00FF5957" w:rsidP="00FF5957">
            <w:pPr>
              <w:pStyle w:val="Tabletext"/>
            </w:pPr>
            <w:r w:rsidRPr="00836ED3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9C1D93" w14:textId="19DD769E" w:rsidR="00FF5957" w:rsidRPr="00836ED3" w:rsidRDefault="00FF5957" w:rsidP="00FF5957">
            <w:pPr>
              <w:pStyle w:val="Tabletext"/>
            </w:pPr>
            <w:r w:rsidRPr="00836ED3">
              <w:t>12.14 ± 0.15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2764B2" w14:textId="1C239711" w:rsidR="00FF5957" w:rsidRPr="00836ED3" w:rsidRDefault="00FF5957" w:rsidP="00FF5957">
            <w:pPr>
              <w:pStyle w:val="Tabletext"/>
            </w:pPr>
            <w:r w:rsidRPr="00836ED3">
              <w:t>23.85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4EE7C3" w14:textId="1C671EA0" w:rsidR="00FF5957" w:rsidRPr="00836ED3" w:rsidRDefault="00FF5957" w:rsidP="00FF5957">
            <w:pPr>
              <w:pStyle w:val="Tabletext"/>
            </w:pPr>
            <w:r w:rsidRPr="00836ED3">
              <w:t>2.35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1E21A4" w14:textId="3B0EA37C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FD8FE1" w14:textId="3BA2B133" w:rsidR="00FF5957" w:rsidRPr="00836ED3" w:rsidRDefault="00FF5957" w:rsidP="00FF5957">
            <w:pPr>
              <w:pStyle w:val="Tabletext"/>
            </w:pPr>
            <w:r w:rsidRPr="00836ED3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859BF4" w14:textId="6B74D39B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BCCB2B" w14:textId="521D6B9D" w:rsidR="00FF5957" w:rsidRPr="003F73B7" w:rsidRDefault="00FF5957" w:rsidP="00FF5957">
            <w:pPr>
              <w:pStyle w:val="Tabletext"/>
            </w:pPr>
            <w:r w:rsidRPr="003F73B7">
              <w:t>R20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CAD6D6" w14:textId="4CC49F03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1A41C7FA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7FF9DD" w14:textId="77777777" w:rsidR="00FF5957" w:rsidRPr="008A6549" w:rsidRDefault="00FF5957" w:rsidP="00FF5957">
            <w:pPr>
              <w:pStyle w:val="Tabletext"/>
            </w:pPr>
            <w:r w:rsidRPr="008A6549">
              <w:lastRenderedPageBreak/>
              <w:t>21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A13C7E" w14:textId="2EE8181B" w:rsidR="00FF5957" w:rsidRPr="00836ED3" w:rsidRDefault="00FF5957" w:rsidP="00FF5957">
            <w:pPr>
              <w:pStyle w:val="Tabletext"/>
            </w:pPr>
            <w:r w:rsidRPr="00836ED3">
              <w:t>5¢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9AAA3B" w14:textId="62101FA6" w:rsidR="00FF5957" w:rsidRPr="00836ED3" w:rsidRDefault="00FF5957" w:rsidP="00FF5957">
            <w:pPr>
              <w:pStyle w:val="Tabletext"/>
            </w:pPr>
            <w:r w:rsidRPr="00836ED3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8167F6" w14:textId="1B1ACD2C" w:rsidR="00FF5957" w:rsidRPr="00836ED3" w:rsidRDefault="00FF5957" w:rsidP="00FF5957">
            <w:pPr>
              <w:pStyle w:val="Tabletext"/>
            </w:pPr>
            <w:r w:rsidRPr="00836ED3">
              <w:t>6.03 ± 0.10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7E09A1" w14:textId="1C6092E7" w:rsidR="00FF5957" w:rsidRPr="00836ED3" w:rsidRDefault="00FF5957" w:rsidP="00FF5957">
            <w:pPr>
              <w:pStyle w:val="Tabletext"/>
            </w:pPr>
            <w:r w:rsidRPr="00836ED3">
              <w:t>19.65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444759" w14:textId="3FF06CA1" w:rsidR="00FF5957" w:rsidRPr="00836ED3" w:rsidRDefault="00FF5957" w:rsidP="00FF5957">
            <w:pPr>
              <w:pStyle w:val="Tabletext"/>
            </w:pPr>
            <w:r w:rsidRPr="00836ED3">
              <w:t>1.95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71DD5A" w14:textId="0584259F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458C20" w14:textId="39A40307" w:rsidR="00FF5957" w:rsidRPr="00836ED3" w:rsidRDefault="00FF5957" w:rsidP="00FF5957">
            <w:pPr>
              <w:pStyle w:val="Tabletext"/>
            </w:pPr>
            <w:r w:rsidRPr="00836ED3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1D9DEF" w14:textId="6414FB35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40D2C2" w14:textId="2D1C2317" w:rsidR="00FF5957" w:rsidRPr="003F73B7" w:rsidRDefault="00FF5957" w:rsidP="00FF5957">
            <w:pPr>
              <w:pStyle w:val="Tabletext"/>
            </w:pPr>
            <w:r w:rsidRPr="003F73B7">
              <w:t>R21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E23CC2" w14:textId="2E151D1E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2D065C68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A19211" w14:textId="77777777" w:rsidR="00FF5957" w:rsidRPr="008A6549" w:rsidRDefault="00FF5957" w:rsidP="00FF5957">
            <w:pPr>
              <w:pStyle w:val="Tabletext"/>
            </w:pPr>
            <w:r w:rsidRPr="008A6549">
              <w:t>22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6D849F" w14:textId="13F60E07" w:rsidR="00FF5957" w:rsidRPr="00836ED3" w:rsidRDefault="00FF5957" w:rsidP="00FF5957">
            <w:pPr>
              <w:pStyle w:val="Tabletext"/>
            </w:pPr>
            <w:r w:rsidRPr="00836ED3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859790" w14:textId="59716569" w:rsidR="00FF5957" w:rsidRPr="00836ED3" w:rsidRDefault="00FF5957" w:rsidP="00FF5957">
            <w:pPr>
              <w:pStyle w:val="Tabletext"/>
            </w:pPr>
            <w:r w:rsidRPr="00836ED3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1433F3" w14:textId="193FF2D7" w:rsidR="00FF5957" w:rsidRPr="00836ED3" w:rsidRDefault="00FF5957" w:rsidP="00FF5957">
            <w:pPr>
              <w:pStyle w:val="Tabletext"/>
            </w:pPr>
            <w:r w:rsidRPr="00836ED3">
              <w:t>8.55 ± 0.25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19B370" w14:textId="14713402" w:rsidR="00FF5957" w:rsidRPr="00836ED3" w:rsidRDefault="00FF5957" w:rsidP="00FF5957">
            <w:pPr>
              <w:pStyle w:val="Tabletext"/>
            </w:pPr>
            <w:r w:rsidRPr="00836ED3">
              <w:t>20.70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05B86F" w14:textId="55E4EC72" w:rsidR="00FF5957" w:rsidRPr="00836ED3" w:rsidRDefault="00FF5957" w:rsidP="00FF5957">
            <w:pPr>
              <w:pStyle w:val="Tabletext"/>
            </w:pPr>
            <w:r w:rsidRPr="00836ED3">
              <w:t>3.40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8177FB" w14:textId="4A4FA256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E4A330" w14:textId="6C139DAC" w:rsidR="00FF5957" w:rsidRPr="00836ED3" w:rsidRDefault="00FF5957" w:rsidP="00FF5957">
            <w:pPr>
              <w:pStyle w:val="Tabletext"/>
            </w:pPr>
            <w:r w:rsidRPr="00836ED3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553B74" w14:textId="4794C6EC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D6DB3C" w14:textId="02E3A78E" w:rsidR="00FF5957" w:rsidRPr="003F73B7" w:rsidRDefault="00FF5957" w:rsidP="00FF5957">
            <w:pPr>
              <w:pStyle w:val="Tabletext"/>
            </w:pPr>
            <w:r w:rsidRPr="003F73B7">
              <w:t>R16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A55DA5" w14:textId="7B0AD85E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6CF09681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13D6F9" w14:textId="77777777" w:rsidR="00FF5957" w:rsidRPr="008A6549" w:rsidRDefault="00FF5957" w:rsidP="00FF5957">
            <w:pPr>
              <w:pStyle w:val="Tabletext"/>
            </w:pPr>
            <w:r w:rsidRPr="008A6549">
              <w:t>23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2AFC73" w14:textId="31A013E4" w:rsidR="00FF5957" w:rsidRPr="00836ED3" w:rsidRDefault="00FF5957" w:rsidP="00FF5957">
            <w:pPr>
              <w:pStyle w:val="Tabletext"/>
            </w:pPr>
            <w:r w:rsidRPr="00836ED3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23BA7D" w14:textId="029F215A" w:rsidR="00FF5957" w:rsidRPr="00836ED3" w:rsidRDefault="00FF5957" w:rsidP="00FF5957">
            <w:pPr>
              <w:pStyle w:val="Tabletext"/>
            </w:pPr>
            <w:r w:rsidRPr="00836ED3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B65123" w14:textId="1E643A63" w:rsidR="00FF5957" w:rsidRPr="00836ED3" w:rsidRDefault="00FF5957" w:rsidP="00FF5957">
            <w:pPr>
              <w:pStyle w:val="Tabletext"/>
            </w:pPr>
            <w:r w:rsidRPr="00836ED3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536BC8" w14:textId="3D77DF9E" w:rsidR="00FF5957" w:rsidRPr="00836ED3" w:rsidRDefault="00FF5957" w:rsidP="00FF5957">
            <w:pPr>
              <w:pStyle w:val="Tabletext"/>
            </w:pPr>
            <w:r w:rsidRPr="00836ED3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5A96BE" w14:textId="3ACA95A1" w:rsidR="00FF5957" w:rsidRPr="00836ED3" w:rsidRDefault="00FF5957" w:rsidP="00FF5957">
            <w:pPr>
              <w:pStyle w:val="Tabletext"/>
            </w:pPr>
            <w:r w:rsidRPr="00836ED3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55F4FA" w14:textId="08DB042E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A401A0" w14:textId="553BFF26" w:rsidR="00FF5957" w:rsidRPr="00836ED3" w:rsidRDefault="00FF5957" w:rsidP="00FF5957">
            <w:pPr>
              <w:pStyle w:val="Tabletext"/>
            </w:pPr>
            <w:r w:rsidRPr="00836ED3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DF12B1" w14:textId="79B8359C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DCF9A7" w14:textId="7BAA4967" w:rsidR="00FF5957" w:rsidRPr="003F73B7" w:rsidRDefault="00FF5957" w:rsidP="00FF5957">
            <w:pPr>
              <w:pStyle w:val="Tabletext"/>
            </w:pPr>
            <w:r w:rsidRPr="003F73B7">
              <w:t>R17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623DFA" w14:textId="6A1B917F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35507BF5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CAC846" w14:textId="77777777" w:rsidR="00FF5957" w:rsidRPr="008A6549" w:rsidRDefault="00FF5957" w:rsidP="00FF5957">
            <w:pPr>
              <w:pStyle w:val="Tabletext"/>
            </w:pPr>
            <w:r w:rsidRPr="008A6549">
              <w:t>24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72178B" w14:textId="2DC6621E" w:rsidR="00FF5957" w:rsidRPr="00836ED3" w:rsidRDefault="00FF5957" w:rsidP="00FF5957">
            <w:pPr>
              <w:pStyle w:val="Tabletext"/>
            </w:pPr>
            <w:r w:rsidRPr="00836ED3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FE21D5" w14:textId="1C105E24" w:rsidR="00FF5957" w:rsidRPr="00836ED3" w:rsidRDefault="00FF5957" w:rsidP="00FF5957">
            <w:pPr>
              <w:pStyle w:val="Tabletext"/>
            </w:pPr>
            <w:r w:rsidRPr="00836ED3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64EFA1" w14:textId="0857789A" w:rsidR="00FF5957" w:rsidRPr="00836ED3" w:rsidRDefault="00FF5957" w:rsidP="00FF5957">
            <w:pPr>
              <w:pStyle w:val="Tabletext"/>
            </w:pPr>
            <w:r w:rsidRPr="00836ED3">
              <w:t>18.24 ± 0.50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49A1B8" w14:textId="104B6DC4" w:rsidR="00FF5957" w:rsidRPr="00836ED3" w:rsidRDefault="00FF5957" w:rsidP="00FF5957">
            <w:pPr>
              <w:pStyle w:val="Tabletext"/>
            </w:pPr>
            <w:r w:rsidRPr="00836ED3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CDEC75" w14:textId="38BEAE14" w:rsidR="00FF5957" w:rsidRPr="00836ED3" w:rsidRDefault="00FF5957" w:rsidP="00FF5957">
            <w:pPr>
              <w:pStyle w:val="Tabletext"/>
            </w:pPr>
            <w:r w:rsidRPr="00836ED3">
              <w:t>3.20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F50B75" w14:textId="0628FFC0" w:rsidR="00FF5957" w:rsidRPr="00836ED3" w:rsidRDefault="00FF5957" w:rsidP="00FF5957">
            <w:pPr>
              <w:pStyle w:val="Tabletext"/>
            </w:pPr>
            <w:r w:rsidRPr="00836ED3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C5883B" w14:textId="6DE80AFD" w:rsidR="00FF5957" w:rsidRPr="00836ED3" w:rsidRDefault="00FF5957" w:rsidP="00FF5957">
            <w:pPr>
              <w:pStyle w:val="Tabletext"/>
            </w:pPr>
            <w:r w:rsidRPr="00836ED3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081BAD" w14:textId="79FA8C7C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1A5FF7" w14:textId="364897DE" w:rsidR="00FF5957" w:rsidRPr="003F73B7" w:rsidRDefault="00FF5957" w:rsidP="00FF5957">
            <w:pPr>
              <w:pStyle w:val="Tabletext"/>
            </w:pPr>
            <w:r w:rsidRPr="003F73B7">
              <w:t>R18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E04F57" w14:textId="3EA99F03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7B0167D6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B042CD" w14:textId="77777777" w:rsidR="00FF5957" w:rsidRPr="008A6549" w:rsidRDefault="00FF5957" w:rsidP="00FF5957">
            <w:pPr>
              <w:pStyle w:val="Tabletext"/>
            </w:pPr>
            <w:r w:rsidRPr="008A6549">
              <w:t>25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FF9E08" w14:textId="547151B4" w:rsidR="00FF5957" w:rsidRPr="00836ED3" w:rsidRDefault="00FF5957" w:rsidP="00FF5957">
            <w:pPr>
              <w:pStyle w:val="Tabletext"/>
            </w:pPr>
            <w:r w:rsidRPr="00836ED3">
              <w:t>20¢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5E7C2F" w14:textId="3CE88AF1" w:rsidR="00FF5957" w:rsidRPr="00836ED3" w:rsidRDefault="00FF5957" w:rsidP="00FF5957">
            <w:pPr>
              <w:pStyle w:val="Tabletext"/>
            </w:pPr>
            <w:r w:rsidRPr="00836ED3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CF0AC4" w14:textId="21C49B28" w:rsidR="00FF5957" w:rsidRPr="00836ED3" w:rsidRDefault="00FF5957" w:rsidP="00FF5957">
            <w:pPr>
              <w:pStyle w:val="Tabletext"/>
            </w:pPr>
            <w:r w:rsidRPr="00836ED3">
              <w:t>13.36 ± 0.40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DCC610" w14:textId="5DCAFC1C" w:rsidR="00FF5957" w:rsidRPr="00836ED3" w:rsidRDefault="00FF5957" w:rsidP="00FF5957">
            <w:pPr>
              <w:pStyle w:val="Tabletext"/>
            </w:pPr>
            <w:r w:rsidRPr="00836ED3">
              <w:t>28.72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A72AE2" w14:textId="4F369696" w:rsidR="00FF5957" w:rsidRPr="00836ED3" w:rsidRDefault="00FF5957" w:rsidP="00FF5957">
            <w:pPr>
              <w:pStyle w:val="Tabletext"/>
            </w:pPr>
            <w:r w:rsidRPr="00836ED3">
              <w:t>2.80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24D620" w14:textId="7C3BDF37" w:rsidR="00FF5957" w:rsidRPr="00836ED3" w:rsidRDefault="00FF5957" w:rsidP="00FF5957">
            <w:pPr>
              <w:pStyle w:val="Tabletext"/>
            </w:pPr>
            <w:r w:rsidRPr="00836ED3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37620B" w14:textId="1FEF424F" w:rsidR="00FF5957" w:rsidRPr="00836ED3" w:rsidRDefault="00FF5957" w:rsidP="00FF5957">
            <w:pPr>
              <w:pStyle w:val="Tabletext"/>
            </w:pPr>
            <w:r w:rsidRPr="00836ED3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B9005C" w14:textId="38CF97F5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4FA462" w14:textId="675394E0" w:rsidR="00FF5957" w:rsidRPr="003F73B7" w:rsidRDefault="00FF5957" w:rsidP="00FF5957">
            <w:pPr>
              <w:pStyle w:val="Tabletext"/>
            </w:pPr>
            <w:r w:rsidRPr="003F73B7">
              <w:t>R19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623113" w14:textId="0C4602D2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0E4A8E6E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F976F2" w14:textId="77777777" w:rsidR="00FF5957" w:rsidRPr="008A6549" w:rsidRDefault="00FF5957" w:rsidP="00FF5957">
            <w:pPr>
              <w:pStyle w:val="Tabletext"/>
            </w:pPr>
            <w:r w:rsidRPr="008A6549">
              <w:t>26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552C02" w14:textId="5CA2F949" w:rsidR="00FF5957" w:rsidRPr="003B18DB" w:rsidRDefault="00FF5957" w:rsidP="00FF5957">
            <w:pPr>
              <w:pStyle w:val="Tabletext"/>
            </w:pPr>
            <w:r w:rsidRPr="003B18DB">
              <w:t>10¢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861992" w14:textId="2F8E7237" w:rsidR="00FF5957" w:rsidRPr="003B18DB" w:rsidRDefault="00FF5957" w:rsidP="00FF5957">
            <w:pPr>
              <w:pStyle w:val="Tabletext"/>
            </w:pPr>
            <w:r w:rsidRPr="003B18DB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8FF5DD" w14:textId="1DF999FF" w:rsidR="00FF5957" w:rsidRPr="003B18DB" w:rsidRDefault="00FF5957" w:rsidP="00FF5957">
            <w:pPr>
              <w:pStyle w:val="Tabletext"/>
            </w:pPr>
            <w:r w:rsidRPr="003B18DB">
              <w:t>6.57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D81AFE" w14:textId="29EB6BDA" w:rsidR="00FF5957" w:rsidRPr="003B18DB" w:rsidRDefault="00FF5957" w:rsidP="00FF5957">
            <w:pPr>
              <w:pStyle w:val="Tabletext"/>
            </w:pPr>
            <w:r w:rsidRPr="003B18DB">
              <w:t>23.80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9057EA" w14:textId="47955DF7" w:rsidR="00FF5957" w:rsidRPr="003B18DB" w:rsidRDefault="00FF5957" w:rsidP="00FF5957">
            <w:pPr>
              <w:pStyle w:val="Tabletext"/>
            </w:pPr>
            <w:r w:rsidRPr="003B18DB">
              <w:t>2.20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899D73" w14:textId="4842A96B" w:rsidR="00FF5957" w:rsidRPr="003B18DB" w:rsidRDefault="00FF5957" w:rsidP="00FF5957">
            <w:pPr>
              <w:pStyle w:val="Tabletext"/>
            </w:pPr>
            <w:r w:rsidRPr="003B18DB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6A1EC4" w14:textId="406A3BCC" w:rsidR="00FF5957" w:rsidRPr="003B18DB" w:rsidRDefault="00FF5957" w:rsidP="00FF5957">
            <w:pPr>
              <w:pStyle w:val="Tabletext"/>
            </w:pPr>
            <w:r w:rsidRPr="003B18DB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2B24CF" w14:textId="4684D75A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3010B7" w14:textId="6BCFA03E" w:rsidR="00FF5957" w:rsidRPr="003F73B7" w:rsidRDefault="00FF5957" w:rsidP="00FF5957">
            <w:pPr>
              <w:pStyle w:val="Tabletext"/>
            </w:pPr>
            <w:r w:rsidRPr="003F73B7">
              <w:t>R20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FDE518" w14:textId="74E6E5C3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10D8D85E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46DB17" w14:textId="77777777" w:rsidR="00FF5957" w:rsidRPr="008A6549" w:rsidRDefault="00FF5957" w:rsidP="00FF5957">
            <w:pPr>
              <w:pStyle w:val="Tabletext"/>
            </w:pPr>
            <w:r w:rsidRPr="008A6549">
              <w:t>27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4FE5FD" w14:textId="78C2F2DC" w:rsidR="00FF5957" w:rsidRPr="003B18DB" w:rsidRDefault="00FF5957" w:rsidP="00FF5957">
            <w:pPr>
              <w:pStyle w:val="Tabletext"/>
            </w:pPr>
            <w:r w:rsidRPr="003B18DB">
              <w:t>5¢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36CC36" w14:textId="6C171103" w:rsidR="00FF5957" w:rsidRPr="003B18DB" w:rsidRDefault="00FF5957" w:rsidP="00FF5957">
            <w:pPr>
              <w:pStyle w:val="Tabletext"/>
            </w:pPr>
            <w:r w:rsidRPr="003B18DB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452164" w14:textId="01D22A95" w:rsidR="00FF5957" w:rsidRPr="003B18DB" w:rsidRDefault="00FF5957" w:rsidP="00FF5957">
            <w:pPr>
              <w:pStyle w:val="Tabletext"/>
            </w:pPr>
            <w:r w:rsidRPr="003B18DB">
              <w:t>3.24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1EC7C8" w14:textId="089D523F" w:rsidR="00FF5957" w:rsidRPr="003B18DB" w:rsidRDefault="00FF5957" w:rsidP="00FF5957">
            <w:pPr>
              <w:pStyle w:val="Tabletext"/>
            </w:pPr>
            <w:r w:rsidRPr="003B18DB">
              <w:t>19.60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E2FDF4" w14:textId="1668FA5B" w:rsidR="00FF5957" w:rsidRPr="003B18DB" w:rsidRDefault="00FF5957" w:rsidP="00FF5957">
            <w:pPr>
              <w:pStyle w:val="Tabletext"/>
            </w:pPr>
            <w:r w:rsidRPr="003B18DB">
              <w:t>1.80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53941" w14:textId="545922C4" w:rsidR="00FF5957" w:rsidRPr="003B18DB" w:rsidRDefault="00FF5957" w:rsidP="00FF5957">
            <w:pPr>
              <w:pStyle w:val="Tabletext"/>
            </w:pPr>
            <w:r w:rsidRPr="003B18DB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E2549F" w14:textId="7A978B65" w:rsidR="00FF5957" w:rsidRPr="003B18DB" w:rsidRDefault="00FF5957" w:rsidP="00FF5957">
            <w:pPr>
              <w:pStyle w:val="Tabletext"/>
            </w:pPr>
            <w:r w:rsidRPr="003B18DB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D521B7" w14:textId="22CBABDC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7B4E0A" w14:textId="627BC6B6" w:rsidR="00FF5957" w:rsidRPr="003F73B7" w:rsidRDefault="00FF5957" w:rsidP="00FF5957">
            <w:pPr>
              <w:pStyle w:val="Tabletext"/>
            </w:pPr>
            <w:r w:rsidRPr="003F73B7">
              <w:t>R21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6D801D" w14:textId="590961E0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A6549" w14:paraId="40702071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F13D20" w14:textId="77777777" w:rsidR="00FF5957" w:rsidRPr="008A6549" w:rsidRDefault="00FF5957" w:rsidP="00FF5957">
            <w:pPr>
              <w:pStyle w:val="Tabletext"/>
            </w:pPr>
            <w:r w:rsidRPr="008A6549">
              <w:t>28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C2F08E" w14:textId="157A1309" w:rsidR="00FF5957" w:rsidRPr="003B18DB" w:rsidRDefault="00FF5957" w:rsidP="00FF5957">
            <w:pPr>
              <w:pStyle w:val="Tabletext"/>
            </w:pPr>
            <w:r w:rsidRPr="003B18DB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93620F" w14:textId="0BACBE23" w:rsidR="00FF5957" w:rsidRPr="003B18DB" w:rsidRDefault="00FF5957" w:rsidP="00FF5957">
            <w:pPr>
              <w:pStyle w:val="Tabletext"/>
            </w:pPr>
            <w:r w:rsidRPr="003B18DB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25B78F" w14:textId="2B4E5E52" w:rsidR="00FF5957" w:rsidRPr="003B18DB" w:rsidRDefault="00FF5957" w:rsidP="00FF5957">
            <w:pPr>
              <w:pStyle w:val="Tabletext"/>
            </w:pPr>
            <w:r w:rsidRPr="003B18DB">
              <w:t>14.09 ±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FFC82F" w14:textId="0F6C417A" w:rsidR="00FF5957" w:rsidRPr="003B18DB" w:rsidRDefault="00FF5957" w:rsidP="00FF5957">
            <w:pPr>
              <w:pStyle w:val="Tabletext"/>
            </w:pPr>
            <w:r w:rsidRPr="003B18DB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AF87BE" w14:textId="4718987F" w:rsidR="00FF5957" w:rsidRPr="003B18DB" w:rsidRDefault="00FF5957" w:rsidP="00FF5957">
            <w:pPr>
              <w:pStyle w:val="Tabletext"/>
            </w:pPr>
            <w:r w:rsidRPr="003B18DB">
              <w:t>3.15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F7679A" w14:textId="159F1C4D" w:rsidR="00FF5957" w:rsidRPr="003B18DB" w:rsidRDefault="00FF5957" w:rsidP="00FF5957">
            <w:pPr>
              <w:pStyle w:val="Tabletext"/>
            </w:pPr>
            <w:r w:rsidRPr="003B18DB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4E6825" w14:textId="140D797C" w:rsidR="00FF5957" w:rsidRPr="003B18DB" w:rsidRDefault="00FF5957" w:rsidP="00FF5957">
            <w:pPr>
              <w:pStyle w:val="Tabletext"/>
            </w:pPr>
            <w:r w:rsidRPr="003B18DB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FE2E2F" w14:textId="63FA56C6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3E7346" w14:textId="5F4CC38A" w:rsidR="00FF5957" w:rsidRPr="003F73B7" w:rsidRDefault="00FF5957" w:rsidP="00FF5957">
            <w:pPr>
              <w:pStyle w:val="Tabletext"/>
            </w:pPr>
            <w:r w:rsidRPr="003F73B7">
              <w:t>R22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D93917" w14:textId="57FCA7EA" w:rsidR="00FF5957" w:rsidRPr="008A6549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83147" w14:paraId="25B25F7E" w14:textId="77777777" w:rsidTr="003B18DB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95D495" w14:textId="63947326" w:rsidR="00FF5957" w:rsidRPr="008A6549" w:rsidRDefault="00FF5957" w:rsidP="00FF5957">
            <w:pPr>
              <w:pStyle w:val="Tabletext"/>
            </w:pPr>
            <w:r w:rsidRPr="008A6549">
              <w:t>29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0918CB" w14:textId="45BF2FC9" w:rsidR="00FF5957" w:rsidRPr="003B18DB" w:rsidRDefault="00FF5957" w:rsidP="00FF5957">
            <w:pPr>
              <w:pStyle w:val="Tabletext"/>
            </w:pPr>
            <w:r w:rsidRPr="003B18DB">
              <w:t xml:space="preserve">50¢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08F439" w14:textId="44662E3D" w:rsidR="00FF5957" w:rsidRPr="003B18DB" w:rsidRDefault="00FF5957" w:rsidP="00FF5957">
            <w:pPr>
              <w:pStyle w:val="Tabletext"/>
            </w:pPr>
            <w:r w:rsidRPr="003B18DB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8DE555" w14:textId="1FEDFA88" w:rsidR="00FF5957" w:rsidRPr="003B18DB" w:rsidRDefault="00FF5957" w:rsidP="00FF5957">
            <w:pPr>
              <w:pStyle w:val="Tabletext"/>
            </w:pPr>
            <w:r w:rsidRPr="003B18DB">
              <w:t>14.09 ±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A3B151" w14:textId="2BDCF673" w:rsidR="00FF5957" w:rsidRPr="003B18DB" w:rsidRDefault="00FF5957" w:rsidP="00FF5957">
            <w:pPr>
              <w:pStyle w:val="Tabletext"/>
            </w:pPr>
            <w:r w:rsidRPr="003B18DB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D6362F" w14:textId="56E76587" w:rsidR="00FF5957" w:rsidRPr="003B18DB" w:rsidRDefault="00FF5957" w:rsidP="00FF5957">
            <w:pPr>
              <w:pStyle w:val="Tabletext"/>
            </w:pPr>
            <w:r w:rsidRPr="003B18DB">
              <w:t>3.15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E98708" w14:textId="062EDE63" w:rsidR="00FF5957" w:rsidRPr="003B18DB" w:rsidRDefault="00FF5957" w:rsidP="00FF5957">
            <w:pPr>
              <w:pStyle w:val="Tabletext"/>
            </w:pPr>
            <w:r w:rsidRPr="003B18DB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EE3591" w14:textId="4F16367C" w:rsidR="00FF5957" w:rsidRPr="003B18DB" w:rsidRDefault="00FF5957" w:rsidP="00FF5957">
            <w:pPr>
              <w:pStyle w:val="Tabletext"/>
            </w:pPr>
            <w:r w:rsidRPr="003B18DB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89D897" w14:textId="22350791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46D552" w14:textId="363FF173" w:rsidR="00FF5957" w:rsidRPr="003F73B7" w:rsidRDefault="00FF5957" w:rsidP="00FF5957">
            <w:pPr>
              <w:pStyle w:val="Tabletext"/>
            </w:pPr>
            <w:r w:rsidRPr="003F73B7">
              <w:t>R23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729B07" w14:textId="12C2982C" w:rsidR="00FF5957" w:rsidRPr="00D37185" w:rsidRDefault="00FF5957" w:rsidP="00FF5957">
            <w:pPr>
              <w:pStyle w:val="Tabletext"/>
            </w:pPr>
            <w:r w:rsidRPr="005D5D68">
              <w:t>09/03/2020</w:t>
            </w:r>
          </w:p>
        </w:tc>
      </w:tr>
      <w:tr w:rsidR="00FF5957" w:rsidRPr="00883147" w14:paraId="7EACAE06" w14:textId="77777777" w:rsidTr="005B45F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40E7D72" w14:textId="43496976" w:rsidR="00FF5957" w:rsidRPr="008A6549" w:rsidRDefault="00FF5957" w:rsidP="00FF5957">
            <w:pPr>
              <w:pStyle w:val="Tabletext"/>
            </w:pPr>
            <w:r>
              <w:t>30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AEF74B9" w14:textId="400801BA" w:rsidR="00FF5957" w:rsidRPr="003B18DB" w:rsidRDefault="00FF5957" w:rsidP="00FF5957">
            <w:pPr>
              <w:pStyle w:val="Tabletext"/>
            </w:pPr>
            <w:r w:rsidRPr="003B18DB">
              <w:t xml:space="preserve">50¢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5DD636" w14:textId="0E371105" w:rsidR="00FF5957" w:rsidRPr="003B18DB" w:rsidRDefault="00FF5957" w:rsidP="00FF5957">
            <w:pPr>
              <w:pStyle w:val="Tabletext"/>
            </w:pPr>
            <w:r w:rsidRPr="003B18DB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EFE34E" w14:textId="71949520" w:rsidR="00FF5957" w:rsidRPr="003B18DB" w:rsidRDefault="00FF5957" w:rsidP="00FF5957">
            <w:pPr>
              <w:pStyle w:val="Tabletext"/>
            </w:pPr>
            <w:r w:rsidRPr="003B18DB">
              <w:t>14.09 ±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F013C3" w14:textId="6C29E22F" w:rsidR="00FF5957" w:rsidRPr="003B18DB" w:rsidRDefault="00FF5957" w:rsidP="00FF5957">
            <w:pPr>
              <w:pStyle w:val="Tabletext"/>
            </w:pPr>
            <w:r w:rsidRPr="003B18DB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32CCF2" w14:textId="1DD72521" w:rsidR="00FF5957" w:rsidRPr="003B18DB" w:rsidRDefault="00FF5957" w:rsidP="00FF5957">
            <w:pPr>
              <w:pStyle w:val="Tabletext"/>
            </w:pPr>
            <w:r w:rsidRPr="003B18DB">
              <w:t>3.15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ED4718" w14:textId="61B826CC" w:rsidR="00FF5957" w:rsidRPr="003B18DB" w:rsidRDefault="00FF5957" w:rsidP="00FF5957">
            <w:pPr>
              <w:pStyle w:val="Tabletext"/>
            </w:pPr>
            <w:r w:rsidRPr="003B18DB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CD1BC4" w14:textId="70B548B5" w:rsidR="00FF5957" w:rsidRPr="003B18DB" w:rsidRDefault="00FF5957" w:rsidP="00FF5957">
            <w:pPr>
              <w:pStyle w:val="Tabletext"/>
            </w:pPr>
            <w:r w:rsidRPr="003B18DB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AAF02F3" w14:textId="75B33778" w:rsidR="00FF5957" w:rsidRPr="003F73B7" w:rsidRDefault="00FF5957" w:rsidP="00FF5957">
            <w:pPr>
              <w:pStyle w:val="Tabletext"/>
            </w:pPr>
            <w:r w:rsidRPr="003F73B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10E876" w14:textId="05579B2C" w:rsidR="00FF5957" w:rsidRPr="003F73B7" w:rsidRDefault="00FF5957" w:rsidP="00FF5957">
            <w:pPr>
              <w:pStyle w:val="Tabletext"/>
            </w:pPr>
            <w:r w:rsidRPr="003F73B7">
              <w:t>R24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B2DBF3" w14:textId="4E54937F" w:rsidR="00FF5957" w:rsidRPr="00D37185" w:rsidRDefault="00FF5957" w:rsidP="00FF5957">
            <w:pPr>
              <w:pStyle w:val="Tabletext"/>
            </w:pPr>
            <w:r w:rsidRPr="005D5D68">
              <w:t>09/03/2020</w:t>
            </w:r>
          </w:p>
        </w:tc>
      </w:tr>
    </w:tbl>
    <w:p w14:paraId="470639AB" w14:textId="77777777" w:rsidR="005B45FA" w:rsidRPr="00883147" w:rsidRDefault="005B45FA" w:rsidP="005B45FA">
      <w:pPr>
        <w:pStyle w:val="ActHead3"/>
        <w:pageBreakBefore/>
      </w:pPr>
      <w:bookmarkStart w:id="27" w:name="_Toc32411982"/>
      <w:r w:rsidRPr="00883147">
        <w:rPr>
          <w:rStyle w:val="CharDivNo"/>
        </w:rPr>
        <w:lastRenderedPageBreak/>
        <w:t>Division 2</w:t>
      </w:r>
      <w:r w:rsidRPr="00883147">
        <w:t>—</w:t>
      </w:r>
      <w:r w:rsidRPr="00883147">
        <w:rPr>
          <w:rStyle w:val="CharDivText"/>
        </w:rPr>
        <w:t>Explanation of symbols</w:t>
      </w:r>
      <w:bookmarkEnd w:id="27"/>
    </w:p>
    <w:p w14:paraId="54DF273E" w14:textId="77777777" w:rsidR="005B45FA" w:rsidRPr="00883147" w:rsidRDefault="005B45FA" w:rsidP="005B45FA">
      <w:pPr>
        <w:pStyle w:val="ActHead5"/>
      </w:pPr>
      <w:bookmarkStart w:id="28" w:name="_Toc32411983"/>
      <w:r w:rsidRPr="00883147">
        <w:rPr>
          <w:rStyle w:val="CharSectno"/>
        </w:rPr>
        <w:t>3</w:t>
      </w:r>
      <w:r w:rsidRPr="00883147">
        <w:t xml:space="preserve">  Symbols used in Division 1</w:t>
      </w:r>
      <w:bookmarkEnd w:id="28"/>
    </w:p>
    <w:p w14:paraId="0FF1525D" w14:textId="77777777" w:rsidR="005B45FA" w:rsidRPr="00883147" w:rsidRDefault="005B45FA" w:rsidP="005B45FA">
      <w:pPr>
        <w:pStyle w:val="subsection"/>
      </w:pPr>
      <w:r w:rsidRPr="00883147">
        <w:tab/>
      </w:r>
      <w:r w:rsidRPr="00883147">
        <w:tab/>
        <w:t>Each item of the following table contains an explanation of a symbol used in Division 1 of this Schedule to describe the shape, edge design, obverse design and reverse design of a coin.</w:t>
      </w:r>
    </w:p>
    <w:p w14:paraId="37F16F49" w14:textId="77777777" w:rsidR="005B45FA" w:rsidRPr="00883147" w:rsidRDefault="005B45FA" w:rsidP="005B45FA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5B45FA" w:rsidRPr="00883147" w14:paraId="7577F886" w14:textId="77777777" w:rsidTr="005B45FA">
        <w:trPr>
          <w:tblHeader/>
        </w:trPr>
        <w:tc>
          <w:tcPr>
            <w:tcW w:w="837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471185" w14:textId="77777777" w:rsidR="005B45FA" w:rsidRPr="00883147" w:rsidRDefault="005B45FA" w:rsidP="005B45FA">
            <w:pPr>
              <w:pStyle w:val="TableHeading"/>
            </w:pPr>
            <w:r w:rsidRPr="00883147">
              <w:t>Explanation of symbols used in Division 1</w:t>
            </w:r>
          </w:p>
        </w:tc>
      </w:tr>
      <w:tr w:rsidR="005B45FA" w:rsidRPr="00883147" w14:paraId="3BE95E07" w14:textId="77777777" w:rsidTr="005B45FA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862B63" w14:textId="77777777" w:rsidR="005B45FA" w:rsidRPr="00883147" w:rsidRDefault="005B45FA" w:rsidP="005B45FA">
            <w:pPr>
              <w:pStyle w:val="TableHeading"/>
            </w:pPr>
            <w:r w:rsidRPr="00883147">
              <w:t>Item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3B2E70" w14:textId="77777777" w:rsidR="005B45FA" w:rsidRPr="00883147" w:rsidRDefault="005B45FA" w:rsidP="005B45FA">
            <w:pPr>
              <w:pStyle w:val="TableHeading"/>
            </w:pPr>
            <w:r w:rsidRPr="00883147">
              <w:t>Design Feature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713E60" w14:textId="77777777" w:rsidR="005B45FA" w:rsidRPr="00883147" w:rsidRDefault="005B45FA" w:rsidP="005B45FA">
            <w:pPr>
              <w:pStyle w:val="TableHeading"/>
            </w:pPr>
            <w:r w:rsidRPr="00883147">
              <w:t>Symbol</w:t>
            </w:r>
          </w:p>
        </w:tc>
        <w:tc>
          <w:tcPr>
            <w:tcW w:w="58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72D1D9" w14:textId="77777777" w:rsidR="005B45FA" w:rsidRPr="00883147" w:rsidRDefault="005B45FA" w:rsidP="005B45FA">
            <w:pPr>
              <w:pStyle w:val="TableHeading"/>
            </w:pPr>
            <w:r w:rsidRPr="00883147">
              <w:t>Explanation</w:t>
            </w:r>
          </w:p>
        </w:tc>
      </w:tr>
      <w:tr w:rsidR="005B45FA" w:rsidRPr="00883147" w14:paraId="1021D39E" w14:textId="77777777" w:rsidTr="005B45FA"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02C9177A" w14:textId="77777777" w:rsidR="005B45FA" w:rsidRPr="00883147" w:rsidRDefault="005B45FA" w:rsidP="005B45FA">
            <w:pPr>
              <w:pStyle w:val="Tabletext"/>
            </w:pPr>
            <w:r w:rsidRPr="00883147">
              <w:t>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77964A21" w14:textId="77777777" w:rsidR="005B45FA" w:rsidRPr="00883147" w:rsidRDefault="005B45FA" w:rsidP="005B45FA">
            <w:pPr>
              <w:pStyle w:val="Tabletext"/>
            </w:pPr>
            <w:r w:rsidRPr="00883147">
              <w:t>Shape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5BA6D7A3" w14:textId="77777777" w:rsidR="005B45FA" w:rsidRPr="00883147" w:rsidRDefault="005B45FA" w:rsidP="005B45FA">
            <w:pPr>
              <w:pStyle w:val="Tabletext"/>
            </w:pPr>
            <w:r w:rsidRPr="00883147">
              <w:t>S1</w:t>
            </w:r>
          </w:p>
        </w:tc>
        <w:tc>
          <w:tcPr>
            <w:tcW w:w="5886" w:type="dxa"/>
            <w:tcBorders>
              <w:top w:val="single" w:sz="12" w:space="0" w:color="auto"/>
            </w:tcBorders>
            <w:shd w:val="clear" w:color="auto" w:fill="auto"/>
          </w:tcPr>
          <w:p w14:paraId="2AAB7E87" w14:textId="77777777" w:rsidR="005B45FA" w:rsidRPr="00883147" w:rsidRDefault="005B45FA" w:rsidP="005B45FA">
            <w:pPr>
              <w:pStyle w:val="Tabletext"/>
            </w:pPr>
            <w:r w:rsidRPr="00883147">
              <w:t xml:space="preserve">Circular </w:t>
            </w:r>
          </w:p>
        </w:tc>
      </w:tr>
      <w:tr w:rsidR="005B45FA" w:rsidRPr="00883147" w14:paraId="6251162D" w14:textId="77777777" w:rsidTr="005B45FA">
        <w:tc>
          <w:tcPr>
            <w:tcW w:w="616" w:type="dxa"/>
            <w:shd w:val="clear" w:color="auto" w:fill="auto"/>
          </w:tcPr>
          <w:p w14:paraId="7CC00E51" w14:textId="77777777" w:rsidR="005B45FA" w:rsidRPr="00883147" w:rsidRDefault="005B45FA" w:rsidP="005B45FA">
            <w:pPr>
              <w:pStyle w:val="Tabletext"/>
            </w:pPr>
            <w:r w:rsidRPr="00883147">
              <w:t>4</w:t>
            </w:r>
          </w:p>
        </w:tc>
        <w:tc>
          <w:tcPr>
            <w:tcW w:w="938" w:type="dxa"/>
            <w:shd w:val="clear" w:color="auto" w:fill="auto"/>
          </w:tcPr>
          <w:p w14:paraId="6EF222EC" w14:textId="77777777" w:rsidR="005B45FA" w:rsidRPr="00883147" w:rsidRDefault="005B45FA" w:rsidP="005B45FA">
            <w:pPr>
              <w:pStyle w:val="Tabletext"/>
            </w:pPr>
            <w:r w:rsidRPr="00883147">
              <w:t>Shape</w:t>
            </w:r>
          </w:p>
        </w:tc>
        <w:tc>
          <w:tcPr>
            <w:tcW w:w="938" w:type="dxa"/>
            <w:shd w:val="clear" w:color="auto" w:fill="auto"/>
          </w:tcPr>
          <w:p w14:paraId="5A32AE58" w14:textId="77777777" w:rsidR="005B45FA" w:rsidRPr="00883147" w:rsidRDefault="005B45FA" w:rsidP="005B45FA">
            <w:pPr>
              <w:pStyle w:val="Tabletext"/>
            </w:pPr>
            <w:r w:rsidRPr="00883147">
              <w:t>S4</w:t>
            </w:r>
          </w:p>
        </w:tc>
        <w:tc>
          <w:tcPr>
            <w:tcW w:w="5886" w:type="dxa"/>
            <w:shd w:val="clear" w:color="auto" w:fill="auto"/>
          </w:tcPr>
          <w:p w14:paraId="6557547C" w14:textId="77777777" w:rsidR="005B45FA" w:rsidRPr="00883147" w:rsidRDefault="005B45FA" w:rsidP="005B45FA">
            <w:pPr>
              <w:pStyle w:val="Tabletext"/>
            </w:pPr>
            <w:r w:rsidRPr="00883147">
              <w:t>Circular concave</w:t>
            </w:r>
          </w:p>
        </w:tc>
      </w:tr>
      <w:tr w:rsidR="005B45FA" w:rsidRPr="00883147" w14:paraId="421A9E17" w14:textId="77777777" w:rsidTr="005B45FA">
        <w:tc>
          <w:tcPr>
            <w:tcW w:w="616" w:type="dxa"/>
            <w:shd w:val="clear" w:color="auto" w:fill="auto"/>
          </w:tcPr>
          <w:p w14:paraId="5BCCA339" w14:textId="77777777" w:rsidR="005B45FA" w:rsidRPr="00883147" w:rsidRDefault="005B45FA" w:rsidP="005B45FA">
            <w:pPr>
              <w:pStyle w:val="Tabletext"/>
            </w:pPr>
            <w:r w:rsidRPr="00883147">
              <w:t>5</w:t>
            </w:r>
          </w:p>
        </w:tc>
        <w:tc>
          <w:tcPr>
            <w:tcW w:w="938" w:type="dxa"/>
            <w:shd w:val="clear" w:color="auto" w:fill="auto"/>
          </w:tcPr>
          <w:p w14:paraId="549EAA9B" w14:textId="77777777" w:rsidR="005B45FA" w:rsidRPr="00883147" w:rsidRDefault="005B45FA" w:rsidP="005B45FA">
            <w:pPr>
              <w:pStyle w:val="Tabletext"/>
            </w:pPr>
            <w:r w:rsidRPr="00883147">
              <w:t>Shape</w:t>
            </w:r>
          </w:p>
        </w:tc>
        <w:tc>
          <w:tcPr>
            <w:tcW w:w="938" w:type="dxa"/>
            <w:shd w:val="clear" w:color="auto" w:fill="auto"/>
          </w:tcPr>
          <w:p w14:paraId="6603E189" w14:textId="77777777" w:rsidR="005B45FA" w:rsidRPr="00883147" w:rsidRDefault="005B45FA" w:rsidP="005B45FA">
            <w:pPr>
              <w:pStyle w:val="Tabletext"/>
            </w:pPr>
            <w:r w:rsidRPr="00883147">
              <w:t>S5</w:t>
            </w:r>
          </w:p>
        </w:tc>
        <w:tc>
          <w:tcPr>
            <w:tcW w:w="5886" w:type="dxa"/>
            <w:shd w:val="clear" w:color="auto" w:fill="auto"/>
          </w:tcPr>
          <w:p w14:paraId="3DF02DD2" w14:textId="77777777" w:rsidR="005B45FA" w:rsidRPr="00883147" w:rsidRDefault="005B45FA" w:rsidP="005B45FA">
            <w:pPr>
              <w:pStyle w:val="Tabletext"/>
            </w:pPr>
            <w:r w:rsidRPr="00883147">
              <w:t>Dodecagonal</w:t>
            </w:r>
          </w:p>
        </w:tc>
      </w:tr>
      <w:tr w:rsidR="005B45FA" w:rsidRPr="00883147" w14:paraId="4BB964F6" w14:textId="77777777" w:rsidTr="005B45FA">
        <w:tc>
          <w:tcPr>
            <w:tcW w:w="616" w:type="dxa"/>
            <w:shd w:val="clear" w:color="auto" w:fill="auto"/>
          </w:tcPr>
          <w:p w14:paraId="25BF2FE0" w14:textId="77777777" w:rsidR="005B45FA" w:rsidRPr="00883147" w:rsidRDefault="005B45FA" w:rsidP="005B45FA">
            <w:pPr>
              <w:pStyle w:val="Tabletext"/>
            </w:pPr>
            <w:r w:rsidRPr="00883147">
              <w:t>15</w:t>
            </w:r>
          </w:p>
        </w:tc>
        <w:tc>
          <w:tcPr>
            <w:tcW w:w="938" w:type="dxa"/>
            <w:shd w:val="clear" w:color="auto" w:fill="auto"/>
          </w:tcPr>
          <w:p w14:paraId="329C7047" w14:textId="77777777" w:rsidR="005B45FA" w:rsidRPr="00883147" w:rsidRDefault="005B45FA" w:rsidP="005B45FA">
            <w:pPr>
              <w:pStyle w:val="Tabletext"/>
            </w:pPr>
            <w:r w:rsidRPr="00883147">
              <w:t>Edge</w:t>
            </w:r>
          </w:p>
        </w:tc>
        <w:tc>
          <w:tcPr>
            <w:tcW w:w="938" w:type="dxa"/>
            <w:shd w:val="clear" w:color="auto" w:fill="auto"/>
          </w:tcPr>
          <w:p w14:paraId="368C2DB5" w14:textId="77777777" w:rsidR="005B45FA" w:rsidRPr="00883147" w:rsidRDefault="005B45FA" w:rsidP="005B45FA">
            <w:pPr>
              <w:pStyle w:val="Tabletext"/>
            </w:pPr>
            <w:r w:rsidRPr="00883147">
              <w:t>E1</w:t>
            </w:r>
          </w:p>
        </w:tc>
        <w:tc>
          <w:tcPr>
            <w:tcW w:w="5886" w:type="dxa"/>
            <w:shd w:val="clear" w:color="auto" w:fill="auto"/>
          </w:tcPr>
          <w:p w14:paraId="3AC25165" w14:textId="77777777" w:rsidR="005B45FA" w:rsidRPr="00883147" w:rsidRDefault="005B45FA" w:rsidP="005B45FA">
            <w:pPr>
              <w:pStyle w:val="Tabletext"/>
            </w:pPr>
            <w:r w:rsidRPr="00883147">
              <w:t xml:space="preserve">Continuously milled </w:t>
            </w:r>
          </w:p>
        </w:tc>
      </w:tr>
      <w:tr w:rsidR="005B45FA" w:rsidRPr="00883147" w14:paraId="2394969F" w14:textId="77777777" w:rsidTr="005B45FA">
        <w:tc>
          <w:tcPr>
            <w:tcW w:w="616" w:type="dxa"/>
            <w:shd w:val="clear" w:color="auto" w:fill="auto"/>
          </w:tcPr>
          <w:p w14:paraId="2262FFF8" w14:textId="77777777" w:rsidR="005B45FA" w:rsidRPr="00883147" w:rsidRDefault="005B45FA" w:rsidP="005B45FA">
            <w:pPr>
              <w:pStyle w:val="Tabletext"/>
            </w:pPr>
            <w:r w:rsidRPr="00883147">
              <w:t>16</w:t>
            </w:r>
          </w:p>
        </w:tc>
        <w:tc>
          <w:tcPr>
            <w:tcW w:w="938" w:type="dxa"/>
            <w:shd w:val="clear" w:color="auto" w:fill="auto"/>
          </w:tcPr>
          <w:p w14:paraId="4B029553" w14:textId="77777777" w:rsidR="005B45FA" w:rsidRPr="00883147" w:rsidRDefault="005B45FA" w:rsidP="005B45FA">
            <w:pPr>
              <w:pStyle w:val="Tabletext"/>
            </w:pPr>
            <w:r w:rsidRPr="00883147">
              <w:t>Edge</w:t>
            </w:r>
          </w:p>
        </w:tc>
        <w:tc>
          <w:tcPr>
            <w:tcW w:w="938" w:type="dxa"/>
            <w:shd w:val="clear" w:color="auto" w:fill="auto"/>
          </w:tcPr>
          <w:p w14:paraId="3D276EE3" w14:textId="77777777" w:rsidR="005B45FA" w:rsidRPr="00883147" w:rsidRDefault="005B45FA" w:rsidP="005B45FA">
            <w:pPr>
              <w:pStyle w:val="Tabletext"/>
            </w:pPr>
            <w:r w:rsidRPr="00883147">
              <w:t>E2</w:t>
            </w:r>
          </w:p>
        </w:tc>
        <w:tc>
          <w:tcPr>
            <w:tcW w:w="5886" w:type="dxa"/>
            <w:shd w:val="clear" w:color="auto" w:fill="auto"/>
          </w:tcPr>
          <w:p w14:paraId="2CD5DD39" w14:textId="77777777" w:rsidR="005B45FA" w:rsidRPr="00883147" w:rsidRDefault="005B45FA" w:rsidP="005B45FA">
            <w:pPr>
              <w:pStyle w:val="Tabletext"/>
            </w:pPr>
            <w:r w:rsidRPr="00883147">
              <w:t>Plain</w:t>
            </w:r>
          </w:p>
        </w:tc>
      </w:tr>
      <w:tr w:rsidR="005B45FA" w:rsidRPr="00883147" w14:paraId="746535FB" w14:textId="77777777" w:rsidTr="005B45FA">
        <w:tc>
          <w:tcPr>
            <w:tcW w:w="616" w:type="dxa"/>
            <w:shd w:val="clear" w:color="auto" w:fill="auto"/>
          </w:tcPr>
          <w:p w14:paraId="16630D1C" w14:textId="77777777" w:rsidR="005B45FA" w:rsidRPr="00883147" w:rsidRDefault="005B45FA" w:rsidP="005B45FA">
            <w:pPr>
              <w:pStyle w:val="Tabletext"/>
            </w:pPr>
            <w:r w:rsidRPr="00883147">
              <w:t>17</w:t>
            </w:r>
          </w:p>
        </w:tc>
        <w:tc>
          <w:tcPr>
            <w:tcW w:w="938" w:type="dxa"/>
            <w:shd w:val="clear" w:color="auto" w:fill="auto"/>
          </w:tcPr>
          <w:p w14:paraId="70FA9940" w14:textId="77777777" w:rsidR="005B45FA" w:rsidRPr="00883147" w:rsidRDefault="005B45FA" w:rsidP="005B45FA">
            <w:pPr>
              <w:pStyle w:val="Tabletext"/>
            </w:pPr>
            <w:r w:rsidRPr="00883147">
              <w:t>Edge</w:t>
            </w:r>
          </w:p>
        </w:tc>
        <w:tc>
          <w:tcPr>
            <w:tcW w:w="938" w:type="dxa"/>
            <w:shd w:val="clear" w:color="auto" w:fill="auto"/>
          </w:tcPr>
          <w:p w14:paraId="58D62149" w14:textId="77777777" w:rsidR="005B45FA" w:rsidRPr="00883147" w:rsidRDefault="005B45FA" w:rsidP="005B45FA">
            <w:pPr>
              <w:pStyle w:val="Tabletext"/>
            </w:pPr>
            <w:r w:rsidRPr="00883147">
              <w:t>E3</w:t>
            </w:r>
          </w:p>
        </w:tc>
        <w:tc>
          <w:tcPr>
            <w:tcW w:w="5886" w:type="dxa"/>
            <w:shd w:val="clear" w:color="auto" w:fill="auto"/>
          </w:tcPr>
          <w:p w14:paraId="29C7E33C" w14:textId="77777777" w:rsidR="005B45FA" w:rsidRPr="00883147" w:rsidRDefault="005B45FA" w:rsidP="005B45FA">
            <w:pPr>
              <w:pStyle w:val="Tabletext"/>
            </w:pPr>
            <w:r w:rsidRPr="00883147">
              <w:t>Interrupted milling</w:t>
            </w:r>
          </w:p>
        </w:tc>
      </w:tr>
      <w:tr w:rsidR="005B45FA" w:rsidRPr="00883147" w14:paraId="0CC11E06" w14:textId="77777777" w:rsidTr="005B45FA">
        <w:tc>
          <w:tcPr>
            <w:tcW w:w="616" w:type="dxa"/>
            <w:shd w:val="clear" w:color="auto" w:fill="auto"/>
          </w:tcPr>
          <w:p w14:paraId="69D4DF6F" w14:textId="749BF61B" w:rsidR="005B45FA" w:rsidRPr="00883147" w:rsidRDefault="00A24A49" w:rsidP="005B45FA">
            <w:pPr>
              <w:pStyle w:val="Tabletext"/>
            </w:pPr>
            <w:r>
              <w:t>30</w:t>
            </w:r>
          </w:p>
        </w:tc>
        <w:tc>
          <w:tcPr>
            <w:tcW w:w="938" w:type="dxa"/>
            <w:shd w:val="clear" w:color="auto" w:fill="auto"/>
          </w:tcPr>
          <w:p w14:paraId="268C8BE7" w14:textId="77777777" w:rsidR="005B45FA" w:rsidRPr="00883147" w:rsidRDefault="005B45FA" w:rsidP="005B45FA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78DFE9F1" w14:textId="7D9A32E1" w:rsidR="005B45FA" w:rsidRPr="00883147" w:rsidRDefault="005B45FA" w:rsidP="005B45FA">
            <w:pPr>
              <w:pStyle w:val="Tabletext"/>
            </w:pPr>
            <w:r w:rsidRPr="00883147">
              <w:t>O1</w:t>
            </w:r>
            <w:r w:rsidR="00A24A49">
              <w:t>0</w:t>
            </w:r>
          </w:p>
        </w:tc>
        <w:tc>
          <w:tcPr>
            <w:tcW w:w="5886" w:type="dxa"/>
            <w:shd w:val="clear" w:color="auto" w:fill="auto"/>
          </w:tcPr>
          <w:p w14:paraId="43475D1D" w14:textId="77777777" w:rsidR="00A24A49" w:rsidRPr="00A24A49" w:rsidRDefault="00A24A49" w:rsidP="00A24A49">
            <w:pPr>
              <w:pStyle w:val="Tabletext"/>
            </w:pPr>
            <w:r w:rsidRPr="00A24A49">
              <w:t>A design consisting of an effigy of Queen Elizabeth II and the following:</w:t>
            </w:r>
          </w:p>
          <w:p w14:paraId="23CC0771" w14:textId="77777777" w:rsidR="00A24A49" w:rsidRPr="00A24A49" w:rsidRDefault="00A24A49" w:rsidP="00A24A49">
            <w:pPr>
              <w:pStyle w:val="Tablea"/>
            </w:pPr>
            <w:r w:rsidRPr="00A24A49">
              <w:t>(a) “ELIZABETH II”; and</w:t>
            </w:r>
          </w:p>
          <w:p w14:paraId="65462EB9" w14:textId="77777777" w:rsidR="00A24A49" w:rsidRPr="00A24A49" w:rsidRDefault="00A24A49" w:rsidP="00A24A49">
            <w:pPr>
              <w:pStyle w:val="Tablea"/>
            </w:pPr>
            <w:r w:rsidRPr="00A24A49">
              <w:t>(b) “AUSTRALIA”; and</w:t>
            </w:r>
          </w:p>
          <w:p w14:paraId="507B63A5" w14:textId="77777777" w:rsidR="00A24A49" w:rsidRPr="00A24A49" w:rsidRDefault="00A24A49" w:rsidP="00A24A49">
            <w:pPr>
              <w:pStyle w:val="Tablea"/>
            </w:pPr>
            <w:r w:rsidRPr="00A24A49">
              <w:t>(c) the inscription, in Arabic numerals, of a year; and</w:t>
            </w:r>
          </w:p>
          <w:p w14:paraId="5EC37DE2" w14:textId="28AA951F" w:rsidR="005B45FA" w:rsidRPr="00883147" w:rsidRDefault="00A24A49" w:rsidP="00A24A49">
            <w:pPr>
              <w:pStyle w:val="Tablea"/>
            </w:pPr>
            <w:r w:rsidRPr="00A24A49">
              <w:t>(d) “JC”.</w:t>
            </w:r>
          </w:p>
        </w:tc>
      </w:tr>
      <w:tr w:rsidR="005B45FA" w:rsidRPr="00883147" w14:paraId="1F4087FE" w14:textId="77777777" w:rsidTr="005B45FA">
        <w:tc>
          <w:tcPr>
            <w:tcW w:w="616" w:type="dxa"/>
            <w:shd w:val="clear" w:color="auto" w:fill="auto"/>
          </w:tcPr>
          <w:p w14:paraId="67A97444" w14:textId="54D60E3C" w:rsidR="005B45FA" w:rsidRPr="00883147" w:rsidRDefault="008520E9" w:rsidP="005B45FA">
            <w:pPr>
              <w:pStyle w:val="Tabletext"/>
            </w:pPr>
            <w:r>
              <w:t>32</w:t>
            </w:r>
          </w:p>
        </w:tc>
        <w:tc>
          <w:tcPr>
            <w:tcW w:w="938" w:type="dxa"/>
            <w:shd w:val="clear" w:color="auto" w:fill="auto"/>
          </w:tcPr>
          <w:p w14:paraId="6ADE355C" w14:textId="332F9E49" w:rsidR="005B45FA" w:rsidRPr="00883147" w:rsidRDefault="008520E9" w:rsidP="005B45FA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shd w:val="clear" w:color="auto" w:fill="auto"/>
          </w:tcPr>
          <w:p w14:paraId="69B1F066" w14:textId="3E736F1B" w:rsidR="005B45FA" w:rsidRPr="00883147" w:rsidRDefault="008520E9" w:rsidP="005B45FA">
            <w:pPr>
              <w:pStyle w:val="Tabletext"/>
            </w:pPr>
            <w:r>
              <w:t>O12</w:t>
            </w:r>
          </w:p>
        </w:tc>
        <w:tc>
          <w:tcPr>
            <w:tcW w:w="5886" w:type="dxa"/>
            <w:shd w:val="clear" w:color="auto" w:fill="auto"/>
          </w:tcPr>
          <w:p w14:paraId="124A32CA" w14:textId="77777777" w:rsidR="008520E9" w:rsidRPr="008520E9" w:rsidRDefault="008520E9" w:rsidP="008520E9">
            <w:pPr>
              <w:pStyle w:val="Tabletext"/>
            </w:pPr>
            <w:r w:rsidRPr="008520E9">
              <w:t>A design consisting of an effigy of Queen Elizabeth II and the following:</w:t>
            </w:r>
          </w:p>
          <w:p w14:paraId="438B29E7" w14:textId="77777777" w:rsidR="008520E9" w:rsidRPr="008520E9" w:rsidRDefault="008520E9" w:rsidP="008520E9">
            <w:pPr>
              <w:pStyle w:val="Tablea"/>
            </w:pPr>
            <w:r w:rsidRPr="008520E9">
              <w:t>(a) “ELIZABETH II”; and</w:t>
            </w:r>
          </w:p>
          <w:p w14:paraId="4CD35770" w14:textId="77777777" w:rsidR="008520E9" w:rsidRPr="008520E9" w:rsidRDefault="008520E9" w:rsidP="008520E9">
            <w:pPr>
              <w:pStyle w:val="Tablea"/>
            </w:pPr>
            <w:r w:rsidRPr="008520E9">
              <w:t>(b) “AUSTRALIA”; and</w:t>
            </w:r>
          </w:p>
          <w:p w14:paraId="62CE3954" w14:textId="77777777" w:rsidR="008520E9" w:rsidRPr="008520E9" w:rsidRDefault="008520E9" w:rsidP="008520E9">
            <w:pPr>
              <w:pStyle w:val="Tablea"/>
            </w:pPr>
            <w:r w:rsidRPr="008520E9">
              <w:t>(c) the inscription, in Arabic numerals, of a year; and</w:t>
            </w:r>
          </w:p>
          <w:p w14:paraId="1C7A3CF6" w14:textId="77777777" w:rsidR="008520E9" w:rsidRPr="008520E9" w:rsidRDefault="008520E9" w:rsidP="008520E9">
            <w:pPr>
              <w:pStyle w:val="Tablea"/>
            </w:pPr>
            <w:r w:rsidRPr="008520E9">
              <w:t>(d) Arabic numerals for the amount, in dollars or cents, of the denomination of the coin, followed by “DOLLAR”, “DOLLARS” or “CENTS” as the case requires; and</w:t>
            </w:r>
          </w:p>
          <w:p w14:paraId="48CDEE6C" w14:textId="18815CFF" w:rsidR="005B45FA" w:rsidRPr="00883147" w:rsidRDefault="008520E9" w:rsidP="008520E9">
            <w:pPr>
              <w:pStyle w:val="Tablea"/>
            </w:pPr>
            <w:r w:rsidRPr="008520E9">
              <w:t>(e) “JC”.</w:t>
            </w:r>
          </w:p>
        </w:tc>
      </w:tr>
      <w:tr w:rsidR="005B45FA" w:rsidRPr="00883147" w14:paraId="5889C7E4" w14:textId="77777777" w:rsidTr="005B45FA">
        <w:tc>
          <w:tcPr>
            <w:tcW w:w="616" w:type="dxa"/>
            <w:shd w:val="clear" w:color="auto" w:fill="auto"/>
          </w:tcPr>
          <w:p w14:paraId="09ADDE30" w14:textId="77777777" w:rsidR="005B45FA" w:rsidRPr="00883147" w:rsidRDefault="005B45FA" w:rsidP="005B45FA">
            <w:pPr>
              <w:pStyle w:val="Tabletext"/>
            </w:pPr>
            <w:r w:rsidRPr="00883147">
              <w:t>22</w:t>
            </w:r>
          </w:p>
        </w:tc>
        <w:tc>
          <w:tcPr>
            <w:tcW w:w="938" w:type="dxa"/>
            <w:shd w:val="clear" w:color="auto" w:fill="auto"/>
          </w:tcPr>
          <w:p w14:paraId="6E3192C7" w14:textId="0035DCEB" w:rsidR="005B45FA" w:rsidRPr="00883147" w:rsidRDefault="000C092D" w:rsidP="005B45FA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shd w:val="clear" w:color="auto" w:fill="auto"/>
          </w:tcPr>
          <w:p w14:paraId="7ED8D719" w14:textId="55A62544" w:rsidR="005B45FA" w:rsidRPr="00883147" w:rsidRDefault="00807109" w:rsidP="005B45FA">
            <w:pPr>
              <w:pStyle w:val="Tabletext"/>
            </w:pPr>
            <w:r>
              <w:t>O13</w:t>
            </w:r>
          </w:p>
        </w:tc>
        <w:tc>
          <w:tcPr>
            <w:tcW w:w="5886" w:type="dxa"/>
            <w:shd w:val="clear" w:color="auto" w:fill="auto"/>
          </w:tcPr>
          <w:p w14:paraId="5D4B3A34" w14:textId="77A1ED72" w:rsidR="00807109" w:rsidRPr="00807109" w:rsidRDefault="00807109" w:rsidP="00807109">
            <w:pPr>
              <w:pStyle w:val="Tabletext"/>
            </w:pPr>
            <w:r w:rsidRPr="00807109">
              <w:t>A design consisting of:</w:t>
            </w:r>
          </w:p>
          <w:p w14:paraId="2A04C7AA" w14:textId="2D17DE07" w:rsidR="00807109" w:rsidRPr="00807109" w:rsidRDefault="00807109" w:rsidP="00807109">
            <w:pPr>
              <w:pStyle w:val="Tablea"/>
            </w:pPr>
            <w:r w:rsidRPr="00807109">
              <w:t>(a) a central silver circle enclosing an effigy of Queen Elizabeth II and the following:</w:t>
            </w:r>
          </w:p>
          <w:p w14:paraId="146C9861" w14:textId="77777777" w:rsidR="00807109" w:rsidRPr="00807109" w:rsidRDefault="00807109" w:rsidP="00807109">
            <w:pPr>
              <w:pStyle w:val="Tablei"/>
            </w:pPr>
            <w:r w:rsidRPr="00807109">
              <w:t>(i) “ELIZABETH II”; and</w:t>
            </w:r>
          </w:p>
          <w:p w14:paraId="251E8FFD" w14:textId="263A6811" w:rsidR="00807109" w:rsidRDefault="00807109" w:rsidP="00807109">
            <w:pPr>
              <w:pStyle w:val="Tablei"/>
            </w:pPr>
            <w:r w:rsidRPr="00807109">
              <w:t>(ii) “AUSTRALIA”; and</w:t>
            </w:r>
          </w:p>
          <w:p w14:paraId="29B71C8F" w14:textId="3A54B43E" w:rsidR="00807109" w:rsidRPr="00807109" w:rsidRDefault="00807109" w:rsidP="00807109">
            <w:pPr>
              <w:pStyle w:val="Tablei"/>
            </w:pPr>
            <w:r>
              <w:t xml:space="preserve">(iii) </w:t>
            </w:r>
            <w:r w:rsidRPr="008520E9">
              <w:t>the inscription, in Arabic numerals, of a year; and</w:t>
            </w:r>
          </w:p>
          <w:p w14:paraId="2086B314" w14:textId="77777777" w:rsidR="00807109" w:rsidRPr="00807109" w:rsidRDefault="00807109" w:rsidP="00807109">
            <w:pPr>
              <w:pStyle w:val="Tablei"/>
            </w:pPr>
            <w:r w:rsidRPr="00807109">
              <w:t>(iii) “JC”; and</w:t>
            </w:r>
          </w:p>
          <w:p w14:paraId="3BCD92E9" w14:textId="6A90DBC2" w:rsidR="005B45FA" w:rsidRPr="00807109" w:rsidRDefault="00807109" w:rsidP="00807109">
            <w:pPr>
              <w:pStyle w:val="Tablea"/>
            </w:pPr>
            <w:r w:rsidRPr="00807109">
              <w:t>(b) surrounding that central circle, a copper ring bearing an ornamental Japanese pattern of arcs.</w:t>
            </w:r>
          </w:p>
        </w:tc>
      </w:tr>
      <w:tr w:rsidR="00C56548" w:rsidRPr="00883147" w14:paraId="1AE31C32" w14:textId="77777777" w:rsidTr="005B45FA">
        <w:tc>
          <w:tcPr>
            <w:tcW w:w="616" w:type="dxa"/>
            <w:shd w:val="clear" w:color="auto" w:fill="auto"/>
          </w:tcPr>
          <w:p w14:paraId="0D2D1F29" w14:textId="77777777" w:rsidR="00C56548" w:rsidRPr="00883147" w:rsidRDefault="00C56548" w:rsidP="00C56548">
            <w:pPr>
              <w:pStyle w:val="Tabletext"/>
            </w:pPr>
            <w:r w:rsidRPr="00883147">
              <w:t>100</w:t>
            </w:r>
          </w:p>
        </w:tc>
        <w:tc>
          <w:tcPr>
            <w:tcW w:w="938" w:type="dxa"/>
            <w:shd w:val="clear" w:color="auto" w:fill="auto"/>
          </w:tcPr>
          <w:p w14:paraId="17110DBC" w14:textId="77777777" w:rsidR="00C56548" w:rsidRPr="00883147" w:rsidRDefault="00C56548" w:rsidP="00C5654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shd w:val="clear" w:color="auto" w:fill="auto"/>
          </w:tcPr>
          <w:p w14:paraId="0448B4BA" w14:textId="77777777" w:rsidR="00C56548" w:rsidRPr="00883147" w:rsidRDefault="00C56548" w:rsidP="00C56548">
            <w:pPr>
              <w:pStyle w:val="Tabletext"/>
            </w:pPr>
            <w:r w:rsidRPr="00883147">
              <w:t>R1</w:t>
            </w:r>
          </w:p>
        </w:tc>
        <w:tc>
          <w:tcPr>
            <w:tcW w:w="5886" w:type="dxa"/>
            <w:shd w:val="clear" w:color="auto" w:fill="auto"/>
          </w:tcPr>
          <w:p w14:paraId="72060D81" w14:textId="5FB44EC2" w:rsidR="00C56548" w:rsidRPr="00C56548" w:rsidRDefault="00C56548" w:rsidP="00C56548">
            <w:pPr>
              <w:pStyle w:val="Tabletext"/>
            </w:pPr>
            <w:r w:rsidRPr="00C56548">
              <w:t>A design consisting of</w:t>
            </w:r>
            <w:r>
              <w:t>:</w:t>
            </w:r>
          </w:p>
          <w:p w14:paraId="6D40FE41" w14:textId="77777777" w:rsidR="00C56548" w:rsidRPr="00C56548" w:rsidRDefault="00C56548" w:rsidP="00C56548">
            <w:pPr>
              <w:pStyle w:val="Tablea"/>
            </w:pPr>
            <w:r w:rsidRPr="00C56548">
              <w:t>(a) a central dark green printed circle, divided evenly by a pattern of radial lines; and</w:t>
            </w:r>
          </w:p>
          <w:p w14:paraId="7166EF22" w14:textId="77777777" w:rsidR="00C56548" w:rsidRPr="00C56548" w:rsidRDefault="00C56548" w:rsidP="00C56548">
            <w:pPr>
              <w:pStyle w:val="Tablea"/>
            </w:pPr>
            <w:r w:rsidRPr="00C56548">
              <w:t>(b) superimposed over the central circle, 7 concentric rings; and</w:t>
            </w:r>
          </w:p>
          <w:p w14:paraId="14F0DE5F" w14:textId="77777777" w:rsidR="00C56548" w:rsidRPr="00C56548" w:rsidRDefault="00C56548" w:rsidP="00C56548">
            <w:pPr>
              <w:pStyle w:val="Tablea"/>
            </w:pPr>
            <w:r w:rsidRPr="00C56548">
              <w:t xml:space="preserve">(c) the following: </w:t>
            </w:r>
          </w:p>
          <w:p w14:paraId="778F8F17" w14:textId="77777777" w:rsidR="00C56548" w:rsidRPr="00C56548" w:rsidRDefault="00C56548" w:rsidP="00C56548">
            <w:pPr>
              <w:pStyle w:val="Tablei"/>
            </w:pPr>
            <w:r w:rsidRPr="00C56548">
              <w:t>(i) “DONATION DOLLAR”; and</w:t>
            </w:r>
          </w:p>
          <w:p w14:paraId="09303EBA" w14:textId="1FC3E521" w:rsidR="00C56548" w:rsidRPr="00883147" w:rsidRDefault="00C56548" w:rsidP="00C56548">
            <w:pPr>
              <w:pStyle w:val="Tablei"/>
            </w:pPr>
            <w:r>
              <w:t>(ii) “GIVE TO HELP OTHERS”.</w:t>
            </w:r>
          </w:p>
        </w:tc>
      </w:tr>
      <w:tr w:rsidR="00C56548" w:rsidRPr="00883147" w14:paraId="00EB44C9" w14:textId="77777777" w:rsidTr="005B45FA">
        <w:tc>
          <w:tcPr>
            <w:tcW w:w="616" w:type="dxa"/>
            <w:shd w:val="clear" w:color="auto" w:fill="auto"/>
          </w:tcPr>
          <w:p w14:paraId="15BD6D9A" w14:textId="77777777" w:rsidR="00C56548" w:rsidRPr="00883147" w:rsidRDefault="00C56548" w:rsidP="00C56548">
            <w:pPr>
              <w:pStyle w:val="Tabletext"/>
            </w:pPr>
            <w:r w:rsidRPr="00883147">
              <w:lastRenderedPageBreak/>
              <w:t>101</w:t>
            </w:r>
          </w:p>
        </w:tc>
        <w:tc>
          <w:tcPr>
            <w:tcW w:w="938" w:type="dxa"/>
            <w:shd w:val="clear" w:color="auto" w:fill="auto"/>
          </w:tcPr>
          <w:p w14:paraId="1F2272B5" w14:textId="77777777" w:rsidR="00C56548" w:rsidRPr="00883147" w:rsidRDefault="00C56548" w:rsidP="00C56548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0797415B" w14:textId="77777777" w:rsidR="00C56548" w:rsidRPr="00883147" w:rsidRDefault="00C56548" w:rsidP="00C56548">
            <w:pPr>
              <w:pStyle w:val="Tabletext"/>
            </w:pPr>
            <w:r w:rsidRPr="00883147">
              <w:t>R2</w:t>
            </w:r>
          </w:p>
        </w:tc>
        <w:tc>
          <w:tcPr>
            <w:tcW w:w="5886" w:type="dxa"/>
            <w:shd w:val="clear" w:color="auto" w:fill="auto"/>
          </w:tcPr>
          <w:p w14:paraId="64BEB0BC" w14:textId="3E5E4FB1" w:rsidR="006154A2" w:rsidRPr="006154A2" w:rsidRDefault="006154A2" w:rsidP="006154A2">
            <w:pPr>
              <w:pStyle w:val="Tabletext"/>
            </w:pPr>
            <w:r w:rsidRPr="006154A2">
              <w:t>A design consisting of a representation of the head of a Su</w:t>
            </w:r>
            <w:r>
              <w:t>matran tiger and the following:</w:t>
            </w:r>
          </w:p>
          <w:p w14:paraId="028EF936" w14:textId="77777777" w:rsidR="006154A2" w:rsidRPr="006154A2" w:rsidRDefault="006154A2" w:rsidP="006154A2">
            <w:pPr>
              <w:pStyle w:val="Tablea"/>
            </w:pPr>
            <w:r w:rsidRPr="006154A2">
              <w:t>(a) “SUMATRAN TIGER”; and</w:t>
            </w:r>
          </w:p>
          <w:p w14:paraId="41FB4916" w14:textId="77777777" w:rsidR="006154A2" w:rsidRPr="006154A2" w:rsidRDefault="006154A2" w:rsidP="006154A2">
            <w:pPr>
              <w:pStyle w:val="Tablea"/>
            </w:pPr>
            <w:r w:rsidRPr="006154A2">
              <w:t>(b) “AUSTRALIA ZOO”; and</w:t>
            </w:r>
          </w:p>
          <w:p w14:paraId="5967DF38" w14:textId="602F9ADF" w:rsidR="00C56548" w:rsidRPr="00883147" w:rsidRDefault="006154A2" w:rsidP="006154A2">
            <w:pPr>
              <w:pStyle w:val="Tablea"/>
            </w:pPr>
            <w:r w:rsidRPr="006154A2">
              <w:t>(c) “Xoz .9999 Au” (where “X” is the nominal weight in ounces of the coin, expressed as a whole number or a common fraction in Arabic numerals).</w:t>
            </w:r>
          </w:p>
        </w:tc>
      </w:tr>
      <w:tr w:rsidR="00C56548" w:rsidRPr="00883147" w14:paraId="25890C28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57A079" w14:textId="2DBE5F71" w:rsidR="00C56548" w:rsidRDefault="00C56548" w:rsidP="00C56548">
            <w:pPr>
              <w:pStyle w:val="Tabletext"/>
            </w:pPr>
            <w:r>
              <w:t>102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B40C96" w14:textId="77777777" w:rsidR="00C56548" w:rsidRPr="00955F71" w:rsidRDefault="00C56548" w:rsidP="00C5654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53AD08" w14:textId="3F08F8AF" w:rsidR="00C56548" w:rsidRDefault="006154A2" w:rsidP="00C56548">
            <w:pPr>
              <w:pStyle w:val="Tabletext"/>
            </w:pPr>
            <w:r>
              <w:t>R3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FFAEFC" w14:textId="1C7BEF90" w:rsidR="006154A2" w:rsidRPr="006154A2" w:rsidRDefault="006154A2" w:rsidP="006154A2">
            <w:pPr>
              <w:pStyle w:val="Tabletext"/>
            </w:pPr>
            <w:r w:rsidRPr="006154A2">
              <w:t>A design consisting of a representation of a Sumatran tiger running t</w:t>
            </w:r>
            <w:r>
              <w:t>hrough water and the following:</w:t>
            </w:r>
          </w:p>
          <w:p w14:paraId="43E8C6CC" w14:textId="77777777" w:rsidR="006154A2" w:rsidRPr="006154A2" w:rsidRDefault="006154A2" w:rsidP="006154A2">
            <w:pPr>
              <w:pStyle w:val="Tablea"/>
            </w:pPr>
            <w:r w:rsidRPr="006154A2">
              <w:t>(a) “AUSTRALIA ZOO”; and</w:t>
            </w:r>
          </w:p>
          <w:p w14:paraId="541F645D" w14:textId="77777777" w:rsidR="006154A2" w:rsidRPr="006154A2" w:rsidRDefault="006154A2" w:rsidP="006154A2">
            <w:pPr>
              <w:pStyle w:val="Tablea"/>
            </w:pPr>
            <w:r w:rsidRPr="006154A2">
              <w:t>(b) “SUMATRAN TIGER”; and</w:t>
            </w:r>
          </w:p>
          <w:p w14:paraId="4C098D93" w14:textId="535A1EF9" w:rsidR="00C56548" w:rsidRPr="00C90D78" w:rsidRDefault="006154A2" w:rsidP="006154A2">
            <w:pPr>
              <w:pStyle w:val="Tablea"/>
            </w:pPr>
            <w:r w:rsidRPr="006154A2">
              <w:t>(c) “Xoz .999 Ag” (where “X” is the nominal weight in ounces of the coin, expressed as a whole number or a common fraction in Arabic numerals).</w:t>
            </w:r>
          </w:p>
        </w:tc>
      </w:tr>
      <w:tr w:rsidR="00C56548" w:rsidRPr="00883147" w14:paraId="6DED9EB7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B80643" w14:textId="7A08036F" w:rsidR="00C56548" w:rsidRDefault="00C56548" w:rsidP="00C56548">
            <w:pPr>
              <w:pStyle w:val="Tabletext"/>
            </w:pPr>
            <w:r>
              <w:t>103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D4F7A8" w14:textId="0137109E" w:rsidR="00C56548" w:rsidRDefault="00C56548" w:rsidP="00C5654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2DAE2A" w14:textId="5DB8F565" w:rsidR="00C56548" w:rsidRDefault="006154A2" w:rsidP="00C56548">
            <w:pPr>
              <w:pStyle w:val="Tabletext"/>
            </w:pPr>
            <w:r>
              <w:t>R4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0394C1" w14:textId="4718A914" w:rsidR="001809DF" w:rsidRPr="001809DF" w:rsidRDefault="001809DF" w:rsidP="001809DF">
            <w:pPr>
              <w:pStyle w:val="Tabletext"/>
            </w:pPr>
            <w:r w:rsidRPr="001809DF">
              <w:t>A design consisting of:</w:t>
            </w:r>
          </w:p>
          <w:p w14:paraId="6E6E933E" w14:textId="77777777" w:rsidR="001809DF" w:rsidRPr="001809DF" w:rsidRDefault="001809DF" w:rsidP="001809DF">
            <w:pPr>
              <w:pStyle w:val="Tablea"/>
            </w:pPr>
            <w:r w:rsidRPr="001809DF">
              <w:t>(a) in the background, a printed green and yellow pattern; and</w:t>
            </w:r>
          </w:p>
          <w:p w14:paraId="23139747" w14:textId="77777777" w:rsidR="001809DF" w:rsidRPr="001809DF" w:rsidRDefault="001809DF" w:rsidP="001809DF">
            <w:pPr>
              <w:pStyle w:val="Tablea"/>
            </w:pPr>
            <w:r w:rsidRPr="001809DF">
              <w:t>(b) partially obscuring the coloured background, a representation of a volleyball player jumping to hit a volleyball; and</w:t>
            </w:r>
          </w:p>
          <w:p w14:paraId="419F4C0B" w14:textId="74F1A3ED" w:rsidR="001809DF" w:rsidRPr="001809DF" w:rsidRDefault="001809DF" w:rsidP="001809DF">
            <w:pPr>
              <w:pStyle w:val="Tablea"/>
            </w:pPr>
            <w:r w:rsidRPr="00365EBC">
              <w:t>(c) a rectangle</w:t>
            </w:r>
            <w:r w:rsidR="00365EBC" w:rsidRPr="00365EBC">
              <w:t xml:space="preserve"> enclosing the Japanese language character (</w:t>
            </w:r>
            <w:r w:rsidRPr="00365EBC">
              <w:rPr>
                <w:rFonts w:eastAsia="MS Gothic" w:hint="eastAsia"/>
              </w:rPr>
              <w:t>東京</w:t>
            </w:r>
            <w:r w:rsidR="00365EBC" w:rsidRPr="00365EBC">
              <w:rPr>
                <w:rFonts w:eastAsia="MS Gothic" w:hint="eastAsia"/>
              </w:rPr>
              <w:t>)</w:t>
            </w:r>
            <w:r w:rsidR="00365EBC" w:rsidRPr="00365EBC">
              <w:t xml:space="preserve"> under the Kanji system and</w:t>
            </w:r>
            <w:r w:rsidRPr="00365EBC">
              <w:t xml:space="preserve"> meaning Tokyo; and</w:t>
            </w:r>
          </w:p>
          <w:p w14:paraId="617F5BB2" w14:textId="486FF65C" w:rsidR="00C56548" w:rsidRPr="00C90D78" w:rsidRDefault="001809DF" w:rsidP="008F7481">
            <w:pPr>
              <w:pStyle w:val="Tablea"/>
            </w:pPr>
            <w:r w:rsidRPr="001809DF">
              <w:t xml:space="preserve">(d) the official logo of the Australian Olympic </w:t>
            </w:r>
            <w:r w:rsidR="008F7481">
              <w:t>Committee</w:t>
            </w:r>
            <w:r w:rsidRPr="001809DF">
              <w:t>.</w:t>
            </w:r>
          </w:p>
        </w:tc>
      </w:tr>
      <w:tr w:rsidR="00C56548" w:rsidRPr="00883147" w14:paraId="0D8EEBEB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33701A" w14:textId="30EBA97B" w:rsidR="00C56548" w:rsidRDefault="00C56548" w:rsidP="00C56548">
            <w:pPr>
              <w:pStyle w:val="Tabletext"/>
            </w:pPr>
            <w:r>
              <w:t>104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605C07" w14:textId="388521BD" w:rsidR="00C56548" w:rsidRDefault="00C56548" w:rsidP="00C56548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B7566D" w14:textId="735BED75" w:rsidR="00C56548" w:rsidRDefault="006154A2" w:rsidP="00C56548">
            <w:pPr>
              <w:pStyle w:val="Tabletext"/>
            </w:pPr>
            <w:r>
              <w:t>R5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4DBD49" w14:textId="292FB599" w:rsidR="00A360BE" w:rsidRPr="00A360BE" w:rsidRDefault="00A360BE" w:rsidP="00A360BE">
            <w:pPr>
              <w:pStyle w:val="Tabletext"/>
            </w:pPr>
            <w:r w:rsidRPr="00A360BE">
              <w:t>A design consisting of:</w:t>
            </w:r>
          </w:p>
          <w:p w14:paraId="3063608E" w14:textId="77777777" w:rsidR="00A360BE" w:rsidRPr="00A360BE" w:rsidRDefault="00A360BE" w:rsidP="00A360BE">
            <w:pPr>
              <w:pStyle w:val="Tablea"/>
            </w:pPr>
            <w:r w:rsidRPr="00A360BE">
              <w:t>(a) in the background, a printed blue, green and yellow pattern; and</w:t>
            </w:r>
          </w:p>
          <w:p w14:paraId="6F7BE28D" w14:textId="77777777" w:rsidR="00A360BE" w:rsidRPr="00A360BE" w:rsidRDefault="00A360BE" w:rsidP="00A360BE">
            <w:pPr>
              <w:pStyle w:val="Tablea"/>
            </w:pPr>
            <w:r w:rsidRPr="00A360BE">
              <w:t>(b) partially obscuring the coloured background, a representation of a dynamic wheelchair rugby player holding a ball; and</w:t>
            </w:r>
          </w:p>
          <w:p w14:paraId="7EAF398C" w14:textId="7BD33133" w:rsidR="00A360BE" w:rsidRPr="00365EBC" w:rsidRDefault="00A360BE" w:rsidP="00A360BE">
            <w:pPr>
              <w:pStyle w:val="Tablea"/>
            </w:pPr>
            <w:r w:rsidRPr="00365EBC">
              <w:t xml:space="preserve">(c) </w:t>
            </w:r>
            <w:r w:rsidR="00365EBC" w:rsidRPr="00365EBC">
              <w:t>a rectangle enclosing the Japanese language character (</w:t>
            </w:r>
            <w:r w:rsidR="00365EBC" w:rsidRPr="00365EBC">
              <w:rPr>
                <w:rFonts w:eastAsia="MS Gothic" w:hint="eastAsia"/>
              </w:rPr>
              <w:t>東京</w:t>
            </w:r>
            <w:r w:rsidR="00365EBC" w:rsidRPr="00365EBC">
              <w:rPr>
                <w:rFonts w:eastAsia="MS Gothic" w:hint="eastAsia"/>
              </w:rPr>
              <w:t>)</w:t>
            </w:r>
            <w:r w:rsidR="00365EBC" w:rsidRPr="00365EBC">
              <w:t xml:space="preserve"> under the Kanji system and meaning Tokyo; and</w:t>
            </w:r>
          </w:p>
          <w:p w14:paraId="307B844B" w14:textId="7444383A" w:rsidR="00C56548" w:rsidRPr="00C90D78" w:rsidRDefault="00A360BE" w:rsidP="001F1111">
            <w:pPr>
              <w:pStyle w:val="Tablea"/>
            </w:pPr>
            <w:r w:rsidRPr="00365EBC">
              <w:t xml:space="preserve">(d) the official </w:t>
            </w:r>
            <w:r w:rsidR="001F1111" w:rsidRPr="00365EBC">
              <w:t xml:space="preserve">logo </w:t>
            </w:r>
            <w:r w:rsidR="001F1111">
              <w:t xml:space="preserve">of </w:t>
            </w:r>
            <w:r w:rsidRPr="00365EBC">
              <w:t>Paralympics Australia.</w:t>
            </w:r>
          </w:p>
        </w:tc>
      </w:tr>
      <w:tr w:rsidR="00C56548" w:rsidRPr="00883147" w14:paraId="1C6C83DB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9A6259" w14:textId="10CAE7B6" w:rsidR="00C56548" w:rsidRDefault="00C56548" w:rsidP="00C56548">
            <w:pPr>
              <w:pStyle w:val="Tabletext"/>
            </w:pPr>
            <w:r>
              <w:t>105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BBFDBA" w14:textId="666C2D2B" w:rsidR="00C56548" w:rsidRDefault="00C56548" w:rsidP="00C5654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0172C1" w14:textId="7C13942C" w:rsidR="00C56548" w:rsidRDefault="006154A2" w:rsidP="00C56548">
            <w:pPr>
              <w:pStyle w:val="Tabletext"/>
            </w:pPr>
            <w:r>
              <w:t>R6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0F43DE" w14:textId="41B8A52F" w:rsidR="00732FDC" w:rsidRPr="00732FDC" w:rsidRDefault="00732FDC" w:rsidP="00732FDC">
            <w:pPr>
              <w:pStyle w:val="Tabletext"/>
            </w:pPr>
            <w:r w:rsidRPr="00732FDC">
              <w:t>A design consisting of:</w:t>
            </w:r>
          </w:p>
          <w:p w14:paraId="7EAB7EDA" w14:textId="22308593" w:rsidR="00732FDC" w:rsidRPr="00732FDC" w:rsidRDefault="00732FDC" w:rsidP="00732FDC">
            <w:pPr>
              <w:pStyle w:val="Tablea"/>
            </w:pPr>
            <w:r w:rsidRPr="00732FDC">
              <w:t>(a) in the background, a geometric</w:t>
            </w:r>
            <w:r w:rsidR="00365EBC">
              <w:t>ally</w:t>
            </w:r>
            <w:r w:rsidRPr="00732FDC">
              <w:t xml:space="preserve"> irregular grid pattern; and</w:t>
            </w:r>
          </w:p>
          <w:p w14:paraId="142E5DEB" w14:textId="2D13DFC6" w:rsidR="00732FDC" w:rsidRPr="00732FDC" w:rsidRDefault="00732FDC" w:rsidP="00732FDC">
            <w:pPr>
              <w:pStyle w:val="Tablea"/>
            </w:pPr>
            <w:r w:rsidRPr="00732FDC">
              <w:t>(b) in the foreground, partially obscuring the pattern, a representation of a skateboarder, rock climber, surfer, baseball player and karate athlete; and</w:t>
            </w:r>
          </w:p>
          <w:p w14:paraId="51D5C96D" w14:textId="7F4E2BBB" w:rsidR="00732FDC" w:rsidRPr="00732FDC" w:rsidRDefault="00732FDC" w:rsidP="00732FDC">
            <w:pPr>
              <w:pStyle w:val="Tablea"/>
            </w:pPr>
            <w:r w:rsidRPr="00365EBC">
              <w:t xml:space="preserve">(c) </w:t>
            </w:r>
            <w:r w:rsidR="00365EBC" w:rsidRPr="00365EBC">
              <w:t>a rectangle enclosing the Japanese language character (</w:t>
            </w:r>
            <w:r w:rsidR="00365EBC" w:rsidRPr="00365EBC">
              <w:rPr>
                <w:rFonts w:eastAsia="MS Gothic" w:hint="eastAsia"/>
              </w:rPr>
              <w:t>東京</w:t>
            </w:r>
            <w:r w:rsidR="00365EBC" w:rsidRPr="00365EBC">
              <w:rPr>
                <w:rFonts w:eastAsia="MS Gothic" w:hint="eastAsia"/>
              </w:rPr>
              <w:t>)</w:t>
            </w:r>
            <w:r w:rsidR="00365EBC" w:rsidRPr="00365EBC">
              <w:t xml:space="preserve"> under the Kanji system and meaning Tokyo; and</w:t>
            </w:r>
          </w:p>
          <w:p w14:paraId="119D3843" w14:textId="5C038BE0" w:rsidR="00732FDC" w:rsidRPr="00732FDC" w:rsidRDefault="00732FDC" w:rsidP="00732FDC">
            <w:pPr>
              <w:pStyle w:val="Tablea"/>
            </w:pPr>
            <w:r w:rsidRPr="00732FDC">
              <w:t xml:space="preserve">(d) the official logo of the Australian Olympic </w:t>
            </w:r>
            <w:r w:rsidR="008F7481">
              <w:t>Committee</w:t>
            </w:r>
            <w:r w:rsidRPr="00732FDC">
              <w:t>; and</w:t>
            </w:r>
          </w:p>
          <w:p w14:paraId="789C3A11" w14:textId="578417C3" w:rsidR="00C56548" w:rsidRPr="00C90D78" w:rsidRDefault="00732FDC" w:rsidP="00732FDC">
            <w:pPr>
              <w:pStyle w:val="Tablea"/>
            </w:pPr>
            <w:r w:rsidRPr="00732FDC">
              <w:t>(e) “AWB”.</w:t>
            </w:r>
          </w:p>
        </w:tc>
      </w:tr>
      <w:tr w:rsidR="00C56548" w:rsidRPr="00883147" w14:paraId="30F36C3B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42D591" w14:textId="7D952668" w:rsidR="00C56548" w:rsidRDefault="00C56548" w:rsidP="00C56548">
            <w:pPr>
              <w:pStyle w:val="Tabletext"/>
            </w:pPr>
            <w:r>
              <w:t>106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07D9DD" w14:textId="5F0DCA4C" w:rsidR="00C56548" w:rsidRDefault="00C56548" w:rsidP="00C5654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3DEA58" w14:textId="1DA4E58C" w:rsidR="00C56548" w:rsidRDefault="006154A2" w:rsidP="00C56548">
            <w:pPr>
              <w:pStyle w:val="Tabletext"/>
            </w:pPr>
            <w:r>
              <w:t>R7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30CD66" w14:textId="1F7EF4DB" w:rsidR="008F7481" w:rsidRPr="008F7481" w:rsidRDefault="008F7481" w:rsidP="008F7481">
            <w:pPr>
              <w:pStyle w:val="Tabletext"/>
            </w:pPr>
            <w:r w:rsidRPr="008F7481">
              <w:t>A design consisting of:</w:t>
            </w:r>
          </w:p>
          <w:p w14:paraId="3E44C76D" w14:textId="52CA92A6" w:rsidR="008F7481" w:rsidRPr="008F7481" w:rsidRDefault="008F7481" w:rsidP="008F7481">
            <w:pPr>
              <w:pStyle w:val="Tablea"/>
            </w:pPr>
            <w:r w:rsidRPr="008F7481">
              <w:t xml:space="preserve">(a) in the background, 5 concentric rings, with the centre ring surrounding a rectangle enclosing </w:t>
            </w:r>
            <w:r w:rsidRPr="00365EBC">
              <w:t>the Japanese language character (</w:t>
            </w:r>
            <w:r w:rsidRPr="00365EBC">
              <w:rPr>
                <w:rFonts w:eastAsia="MS Gothic" w:hint="eastAsia"/>
              </w:rPr>
              <w:t>東京</w:t>
            </w:r>
            <w:r w:rsidRPr="00365EBC">
              <w:rPr>
                <w:rFonts w:eastAsia="MS Gothic" w:hint="eastAsia"/>
              </w:rPr>
              <w:t>)</w:t>
            </w:r>
            <w:r w:rsidRPr="00365EBC">
              <w:t xml:space="preserve"> under the Kanji system and meaning Tokyo</w:t>
            </w:r>
            <w:r w:rsidRPr="008F7481">
              <w:t>; and</w:t>
            </w:r>
          </w:p>
          <w:p w14:paraId="6FA386B9" w14:textId="77777777" w:rsidR="008F7481" w:rsidRPr="008F7481" w:rsidRDefault="008F7481" w:rsidP="008F7481">
            <w:pPr>
              <w:pStyle w:val="Tablea"/>
            </w:pPr>
            <w:r w:rsidRPr="008F7481">
              <w:t>(b) partially obscuring the rings, a representation of 3 athletes posed as if competing in their events; and</w:t>
            </w:r>
          </w:p>
          <w:p w14:paraId="6F745726" w14:textId="77777777" w:rsidR="008F7481" w:rsidRPr="008F7481" w:rsidRDefault="008F7481" w:rsidP="008F7481">
            <w:pPr>
              <w:pStyle w:val="Tablea"/>
            </w:pPr>
            <w:r w:rsidRPr="008F7481">
              <w:t>(c) weaving amongst the athletes, a stylised representation of a ribbon; and</w:t>
            </w:r>
          </w:p>
          <w:p w14:paraId="5D403507" w14:textId="346ECDFF" w:rsidR="008F7481" w:rsidRPr="008F7481" w:rsidRDefault="008F7481" w:rsidP="008F7481">
            <w:pPr>
              <w:pStyle w:val="Tablea"/>
            </w:pPr>
            <w:r w:rsidRPr="008F7481">
              <w:lastRenderedPageBreak/>
              <w:t xml:space="preserve">(d) superimposed on the end of the ribbon, the </w:t>
            </w:r>
            <w:r>
              <w:t>official</w:t>
            </w:r>
            <w:r w:rsidRPr="008F7481">
              <w:t xml:space="preserve"> logo </w:t>
            </w:r>
            <w:r>
              <w:t xml:space="preserve">of the </w:t>
            </w:r>
            <w:r w:rsidRPr="008F7481">
              <w:t xml:space="preserve">Australian Olympic </w:t>
            </w:r>
            <w:r>
              <w:t>Committee</w:t>
            </w:r>
            <w:r w:rsidRPr="008F7481">
              <w:t>; and</w:t>
            </w:r>
          </w:p>
          <w:p w14:paraId="033F40DD" w14:textId="55BEC7AE" w:rsidR="008F7481" w:rsidRPr="008F7481" w:rsidRDefault="008F7481" w:rsidP="008F7481">
            <w:pPr>
              <w:pStyle w:val="Tablea"/>
            </w:pPr>
            <w:r w:rsidRPr="008F7481">
              <w:t>(e) the following:</w:t>
            </w:r>
          </w:p>
          <w:p w14:paraId="2CA8004E" w14:textId="77777777" w:rsidR="008F7481" w:rsidRPr="008F7481" w:rsidRDefault="008F7481" w:rsidP="008F7481">
            <w:pPr>
              <w:pStyle w:val="Tablei"/>
            </w:pPr>
            <w:r w:rsidRPr="008F7481">
              <w:t>(i) “FIVE DOLLARS”; and</w:t>
            </w:r>
          </w:p>
          <w:p w14:paraId="442075A6" w14:textId="77777777" w:rsidR="008F7481" w:rsidRPr="008F7481" w:rsidRDefault="008F7481" w:rsidP="008F7481">
            <w:pPr>
              <w:pStyle w:val="Tablei"/>
            </w:pPr>
            <w:r w:rsidRPr="008F7481">
              <w:t>(ii) “AUSTRALIAN OLYMPIC TEAM”; and</w:t>
            </w:r>
          </w:p>
          <w:p w14:paraId="425423EF" w14:textId="2C4E2C76" w:rsidR="00C56548" w:rsidRPr="00C90D78" w:rsidRDefault="008F7481" w:rsidP="008F7481">
            <w:pPr>
              <w:pStyle w:val="Tablei"/>
            </w:pPr>
            <w:r w:rsidRPr="008F7481">
              <w:t>(iii) “AS”.</w:t>
            </w:r>
          </w:p>
        </w:tc>
      </w:tr>
      <w:tr w:rsidR="00C56548" w:rsidRPr="00883147" w14:paraId="1ABD6A01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D616A8" w14:textId="3638E712" w:rsidR="00C56548" w:rsidRDefault="00C56548" w:rsidP="00C56548">
            <w:pPr>
              <w:pStyle w:val="Tabletext"/>
            </w:pPr>
            <w:r>
              <w:lastRenderedPageBreak/>
              <w:t>107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300420" w14:textId="2F16B33B" w:rsidR="00C56548" w:rsidRDefault="00C56548" w:rsidP="00C56548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1AF1F9" w14:textId="12432A6C" w:rsidR="00C56548" w:rsidRDefault="006154A2" w:rsidP="00C56548">
            <w:pPr>
              <w:pStyle w:val="Tabletext"/>
            </w:pPr>
            <w:r w:rsidRPr="00E16CD3">
              <w:t>R8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A2E34A" w14:textId="6F177D62" w:rsidR="00DC1DCB" w:rsidRPr="00DC1DCB" w:rsidRDefault="00DC1DCB" w:rsidP="00DC1DCB">
            <w:pPr>
              <w:pStyle w:val="Tabletext"/>
            </w:pPr>
            <w:r w:rsidRPr="00DC1DCB">
              <w:t>A design consisting of:</w:t>
            </w:r>
          </w:p>
          <w:p w14:paraId="08F66E52" w14:textId="03BCD1AD" w:rsidR="00DC1DCB" w:rsidRPr="00DC1DCB" w:rsidRDefault="00DC1DCB" w:rsidP="00DC1DCB">
            <w:pPr>
              <w:pStyle w:val="Tablea"/>
            </w:pPr>
            <w:r w:rsidRPr="00DC1DCB">
              <w:t xml:space="preserve">(a) a stylised impression of four swimmers in a pool divided into </w:t>
            </w:r>
            <w:r>
              <w:t>five</w:t>
            </w:r>
            <w:r w:rsidRPr="00DC1DCB">
              <w:t xml:space="preserve"> swimming lanes; and</w:t>
            </w:r>
          </w:p>
          <w:p w14:paraId="70F2EA7F" w14:textId="77777777" w:rsidR="00DC1DCB" w:rsidRPr="00DC1DCB" w:rsidRDefault="00DC1DCB" w:rsidP="00DC1DCB">
            <w:pPr>
              <w:pStyle w:val="Tablea"/>
            </w:pPr>
            <w:r w:rsidRPr="00DC1DCB">
              <w:t>(b) following each swimmer in their respective lane, stylised representations of four carp; and</w:t>
            </w:r>
          </w:p>
          <w:p w14:paraId="321AF882" w14:textId="77777777" w:rsidR="00DC1DCB" w:rsidRPr="00DC1DCB" w:rsidRDefault="00DC1DCB" w:rsidP="00DC1DCB">
            <w:pPr>
              <w:pStyle w:val="Tablea"/>
            </w:pPr>
            <w:r w:rsidRPr="00DC1DCB">
              <w:t>(c) a stylised representation of five origami carp; and</w:t>
            </w:r>
          </w:p>
          <w:p w14:paraId="4FBC5C22" w14:textId="77777777" w:rsidR="00DC1DCB" w:rsidRPr="00DC1DCB" w:rsidRDefault="00DC1DCB" w:rsidP="00DC1DCB">
            <w:pPr>
              <w:pStyle w:val="Tablea"/>
            </w:pPr>
            <w:r w:rsidRPr="00DC1DCB">
              <w:t>(d) on the left-hand side of the coin, a stylised half-border consisting of a geometric pattern representing folded origami paper; and</w:t>
            </w:r>
          </w:p>
          <w:p w14:paraId="08275414" w14:textId="38B07139" w:rsidR="00DC1DCB" w:rsidRPr="00DC1DCB" w:rsidRDefault="00DC1DCB" w:rsidP="00DC1DCB">
            <w:pPr>
              <w:pStyle w:val="Tablea"/>
            </w:pPr>
            <w:r w:rsidRPr="00DC1DCB">
              <w:t xml:space="preserve">(e) </w:t>
            </w:r>
            <w:r w:rsidR="001E42FA" w:rsidRPr="00365EBC">
              <w:t>a rectangle enclosing the Japanese language character (</w:t>
            </w:r>
            <w:r w:rsidR="001E42FA" w:rsidRPr="00365EBC">
              <w:rPr>
                <w:rFonts w:eastAsia="MS Gothic" w:hint="eastAsia"/>
              </w:rPr>
              <w:t>東京</w:t>
            </w:r>
            <w:r w:rsidR="001E42FA" w:rsidRPr="00365EBC">
              <w:rPr>
                <w:rFonts w:eastAsia="MS Gothic" w:hint="eastAsia"/>
              </w:rPr>
              <w:t>)</w:t>
            </w:r>
            <w:r w:rsidR="001E42FA" w:rsidRPr="00365EBC">
              <w:t xml:space="preserve"> under the Kanji system and meaning Tokyo; and</w:t>
            </w:r>
          </w:p>
          <w:p w14:paraId="67D140EE" w14:textId="248F9B94" w:rsidR="00DC1DCB" w:rsidRPr="00DC1DCB" w:rsidRDefault="00DC1DCB" w:rsidP="00DC1DCB">
            <w:pPr>
              <w:pStyle w:val="Tablea"/>
            </w:pPr>
            <w:r w:rsidRPr="00DC1DCB">
              <w:t xml:space="preserve">(f) the official logo of the Australian Olympic </w:t>
            </w:r>
            <w:r w:rsidR="001E42FA">
              <w:t>Committee</w:t>
            </w:r>
            <w:r w:rsidRPr="00DC1DCB">
              <w:t>; and</w:t>
            </w:r>
          </w:p>
          <w:p w14:paraId="61B4D71B" w14:textId="4B10C15E" w:rsidR="00DC1DCB" w:rsidRPr="00DC1DCB" w:rsidRDefault="00DC1DCB" w:rsidP="00DC1DCB">
            <w:pPr>
              <w:pStyle w:val="Tablea"/>
            </w:pPr>
            <w:r w:rsidRPr="00DC1DCB">
              <w:t>(g) the following:</w:t>
            </w:r>
          </w:p>
          <w:p w14:paraId="71AD0F2E" w14:textId="77777777" w:rsidR="00DC1DCB" w:rsidRPr="00DC1DCB" w:rsidRDefault="00DC1DCB" w:rsidP="00DC1DCB">
            <w:pPr>
              <w:pStyle w:val="Tablei"/>
            </w:pPr>
            <w:r w:rsidRPr="00DC1DCB">
              <w:t>(i) “AUSTRALIAN OLYMPIC TEAM”; and</w:t>
            </w:r>
          </w:p>
          <w:p w14:paraId="172C58E4" w14:textId="77777777" w:rsidR="00DC1DCB" w:rsidRPr="00DC1DCB" w:rsidRDefault="00DC1DCB" w:rsidP="00DC1DCB">
            <w:pPr>
              <w:pStyle w:val="Tablei"/>
            </w:pPr>
            <w:r w:rsidRPr="00DC1DCB">
              <w:t>(ii) “1kg .999 Ag”; and</w:t>
            </w:r>
          </w:p>
          <w:p w14:paraId="5F79787A" w14:textId="77777777" w:rsidR="00C56548" w:rsidRDefault="00DC1DCB" w:rsidP="00BD10C2">
            <w:pPr>
              <w:pStyle w:val="Tablei"/>
            </w:pPr>
            <w:r w:rsidRPr="00DC1DCB">
              <w:t>(iii) “BK”</w:t>
            </w:r>
            <w:r w:rsidR="00BD10C2">
              <w:t>; and</w:t>
            </w:r>
          </w:p>
          <w:p w14:paraId="1AC1E00F" w14:textId="5B7DF9B7" w:rsidR="00BD10C2" w:rsidRPr="00C90D78" w:rsidRDefault="00BD10C2" w:rsidP="00BD10C2">
            <w:pPr>
              <w:pStyle w:val="Tablei"/>
            </w:pPr>
            <w:r>
              <w:t xml:space="preserve">(iv) </w:t>
            </w:r>
            <w:r w:rsidR="00E16CD3">
              <w:t>“THIRTY DOLLARS”.</w:t>
            </w:r>
          </w:p>
        </w:tc>
      </w:tr>
      <w:tr w:rsidR="00C56548" w:rsidRPr="00883147" w14:paraId="3C01BAC7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5AB954" w14:textId="34A91B35" w:rsidR="00C56548" w:rsidRDefault="00C56548" w:rsidP="00C56548">
            <w:pPr>
              <w:pStyle w:val="Tabletext"/>
            </w:pPr>
            <w:r>
              <w:t>108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84BDEF" w14:textId="14E6AE4F" w:rsidR="00C56548" w:rsidRDefault="00C56548" w:rsidP="00C5654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773B63" w14:textId="75E1A894" w:rsidR="00C56548" w:rsidRDefault="006154A2" w:rsidP="00C56548">
            <w:pPr>
              <w:pStyle w:val="Tabletext"/>
            </w:pPr>
            <w:r>
              <w:t>R9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428B05" w14:textId="1137C6D2" w:rsidR="001E42FA" w:rsidRPr="001E42FA" w:rsidRDefault="001E42FA" w:rsidP="001E42FA">
            <w:pPr>
              <w:pStyle w:val="Tabletext"/>
            </w:pPr>
            <w:r w:rsidRPr="001E42FA">
              <w:t>A design consisting of:</w:t>
            </w:r>
          </w:p>
          <w:p w14:paraId="02DC0E78" w14:textId="6D3F2783" w:rsidR="001E42FA" w:rsidRPr="001E42FA" w:rsidRDefault="001E42FA" w:rsidP="001E42FA">
            <w:pPr>
              <w:pStyle w:val="Tablea"/>
            </w:pPr>
            <w:r w:rsidRPr="001E42FA">
              <w:t>(a) in the background, curved vertical stripe</w:t>
            </w:r>
            <w:r w:rsidR="00DD7181">
              <w:t>s</w:t>
            </w:r>
            <w:r w:rsidRPr="001E42FA">
              <w:t xml:space="preserve"> representing ribbons; and</w:t>
            </w:r>
          </w:p>
          <w:p w14:paraId="4F23C84A" w14:textId="2C5B6F9B" w:rsidR="001E42FA" w:rsidRPr="001E42FA" w:rsidRDefault="001E42FA" w:rsidP="001E42FA">
            <w:pPr>
              <w:pStyle w:val="Tablea"/>
            </w:pPr>
            <w:r w:rsidRPr="001E42FA">
              <w:t>(b)</w:t>
            </w:r>
            <w:r w:rsidR="00195CB7">
              <w:t xml:space="preserve"> </w:t>
            </w:r>
            <w:r w:rsidRPr="001E42FA">
              <w:t>in the foreground, superimposed over the ribbons, stylised representations of seven athletes competing in different sports; and</w:t>
            </w:r>
          </w:p>
          <w:p w14:paraId="2AC7AFA7" w14:textId="3BBE3D2F" w:rsidR="001E42FA" w:rsidRPr="001E42FA" w:rsidRDefault="001E42FA" w:rsidP="001E42FA">
            <w:pPr>
              <w:pStyle w:val="Tablea"/>
            </w:pPr>
            <w:r w:rsidRPr="001E42FA">
              <w:t xml:space="preserve">(c) the official logo of the Australian Olympic </w:t>
            </w:r>
            <w:r w:rsidR="00195CB7">
              <w:t>Committee</w:t>
            </w:r>
            <w:r w:rsidRPr="001E42FA">
              <w:t>; and</w:t>
            </w:r>
          </w:p>
          <w:p w14:paraId="49AA724F" w14:textId="0513734D" w:rsidR="001E42FA" w:rsidRPr="001E42FA" w:rsidRDefault="001E42FA" w:rsidP="001E42FA">
            <w:pPr>
              <w:pStyle w:val="Tablea"/>
            </w:pPr>
            <w:r w:rsidRPr="001E42FA">
              <w:t xml:space="preserve">(d) </w:t>
            </w:r>
            <w:r w:rsidR="00195CB7" w:rsidRPr="00365EBC">
              <w:t>a rectangle enclosing the Japanese language character (</w:t>
            </w:r>
            <w:r w:rsidR="00195CB7" w:rsidRPr="00365EBC">
              <w:rPr>
                <w:rFonts w:eastAsia="MS Gothic" w:hint="eastAsia"/>
              </w:rPr>
              <w:t>東京</w:t>
            </w:r>
            <w:r w:rsidR="00195CB7" w:rsidRPr="00365EBC">
              <w:rPr>
                <w:rFonts w:eastAsia="MS Gothic" w:hint="eastAsia"/>
              </w:rPr>
              <w:t>)</w:t>
            </w:r>
            <w:r w:rsidR="00195CB7" w:rsidRPr="00365EBC">
              <w:t xml:space="preserve"> under the Kanji system and meaning Tokyo; and</w:t>
            </w:r>
          </w:p>
          <w:p w14:paraId="2AF015F8" w14:textId="5A8061A0" w:rsidR="001E42FA" w:rsidRPr="001E42FA" w:rsidRDefault="001E42FA" w:rsidP="001E42FA">
            <w:pPr>
              <w:pStyle w:val="Tablea"/>
            </w:pPr>
            <w:r w:rsidRPr="001E42FA">
              <w:t>(e) the following:</w:t>
            </w:r>
          </w:p>
          <w:p w14:paraId="578799B1" w14:textId="77777777" w:rsidR="001E42FA" w:rsidRPr="001E42FA" w:rsidRDefault="001E42FA" w:rsidP="001E42FA">
            <w:pPr>
              <w:pStyle w:val="Tablei"/>
            </w:pPr>
            <w:r w:rsidRPr="001E42FA">
              <w:t>(i) “AUSTRALIAN OLYMPIC TEAM”; and</w:t>
            </w:r>
          </w:p>
          <w:p w14:paraId="082009E6" w14:textId="77777777" w:rsidR="001E42FA" w:rsidRPr="001E42FA" w:rsidRDefault="001E42FA" w:rsidP="001E42FA">
            <w:pPr>
              <w:pStyle w:val="Tablei"/>
            </w:pPr>
            <w:r w:rsidRPr="001E42FA">
              <w:t>(ii) “1kg .9999 Au”; and</w:t>
            </w:r>
          </w:p>
          <w:p w14:paraId="182E1C56" w14:textId="502873ED" w:rsidR="00C56548" w:rsidRPr="00C90D78" w:rsidRDefault="001E42FA" w:rsidP="001E42FA">
            <w:pPr>
              <w:pStyle w:val="Tablei"/>
            </w:pPr>
            <w:r w:rsidRPr="001E42FA">
              <w:t>(iii) “AB”.</w:t>
            </w:r>
          </w:p>
        </w:tc>
      </w:tr>
      <w:tr w:rsidR="00C56548" w:rsidRPr="00883147" w14:paraId="2D583BA6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AA2120" w14:textId="55C6C0D1" w:rsidR="00C56548" w:rsidRDefault="00C56548" w:rsidP="00C56548">
            <w:pPr>
              <w:pStyle w:val="Tabletext"/>
            </w:pPr>
            <w:r>
              <w:t>109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C5835E" w14:textId="70B9D84D" w:rsidR="00C56548" w:rsidRDefault="00C56548" w:rsidP="00C5654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4D9693" w14:textId="52200C60" w:rsidR="00C56548" w:rsidRDefault="006154A2" w:rsidP="00C56548">
            <w:pPr>
              <w:pStyle w:val="Tabletext"/>
            </w:pPr>
            <w:r>
              <w:t>R10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E6309F" w14:textId="0006A7B2" w:rsidR="001F1111" w:rsidRPr="001F1111" w:rsidRDefault="001F1111" w:rsidP="001F1111">
            <w:pPr>
              <w:pStyle w:val="Tabletext"/>
            </w:pPr>
            <w:r w:rsidRPr="001F1111">
              <w:t>A design consisting of:</w:t>
            </w:r>
          </w:p>
          <w:p w14:paraId="3BE3F01F" w14:textId="77777777" w:rsidR="001F1111" w:rsidRPr="001F1111" w:rsidRDefault="001F1111" w:rsidP="001F1111">
            <w:pPr>
              <w:pStyle w:val="Tablea"/>
            </w:pPr>
            <w:r w:rsidRPr="001F1111">
              <w:t>(a) a central gold circle with a hammered metal finish; and</w:t>
            </w:r>
          </w:p>
          <w:p w14:paraId="327F9D1E" w14:textId="77777777" w:rsidR="001F1111" w:rsidRPr="001F1111" w:rsidRDefault="001F1111" w:rsidP="001F1111">
            <w:pPr>
              <w:pStyle w:val="Tablea"/>
            </w:pPr>
            <w:r w:rsidRPr="001F1111">
              <w:t>(b) surrounding that central circle, a silver ring containing stylised representations of five carp; and</w:t>
            </w:r>
          </w:p>
          <w:p w14:paraId="64BB6927" w14:textId="77777777" w:rsidR="001F1111" w:rsidRPr="001F1111" w:rsidRDefault="001F1111" w:rsidP="001F1111">
            <w:pPr>
              <w:pStyle w:val="Tablea"/>
            </w:pPr>
            <w:r w:rsidRPr="001F1111">
              <w:t>(c) surrounding the silver ring, a copper ring with an ornamental Japanese pattern of arcs; and</w:t>
            </w:r>
          </w:p>
          <w:p w14:paraId="04BDF488" w14:textId="77777777" w:rsidR="001F1111" w:rsidRPr="001F1111" w:rsidRDefault="001F1111" w:rsidP="001F1111">
            <w:pPr>
              <w:pStyle w:val="Tablea"/>
            </w:pPr>
            <w:r w:rsidRPr="001F1111">
              <w:t>(d) in the foreground, and partially obscuring other elements of the design, a stylised ribbon running vertically down the centre of the coin; and</w:t>
            </w:r>
          </w:p>
          <w:p w14:paraId="740DF38D" w14:textId="77777777" w:rsidR="001F1111" w:rsidRDefault="001F1111" w:rsidP="001F1111">
            <w:pPr>
              <w:pStyle w:val="Tablea"/>
            </w:pPr>
            <w:r w:rsidRPr="001F1111">
              <w:t>(e) superimposed on the ribbon</w:t>
            </w:r>
            <w:r>
              <w:t>:</w:t>
            </w:r>
          </w:p>
          <w:p w14:paraId="16E01A43" w14:textId="7E3FE267" w:rsidR="001F1111" w:rsidRDefault="001F1111" w:rsidP="001F1111">
            <w:pPr>
              <w:pStyle w:val="Tablei"/>
            </w:pPr>
            <w:r>
              <w:t xml:space="preserve">(i) </w:t>
            </w:r>
            <w:r w:rsidRPr="00365EBC">
              <w:t>the Japanese language character (</w:t>
            </w:r>
            <w:r w:rsidRPr="00365EBC">
              <w:rPr>
                <w:rFonts w:eastAsia="MS Gothic" w:hint="eastAsia"/>
              </w:rPr>
              <w:t>東京</w:t>
            </w:r>
            <w:r w:rsidRPr="00365EBC">
              <w:rPr>
                <w:rFonts w:eastAsia="MS Gothic" w:hint="eastAsia"/>
              </w:rPr>
              <w:t>)</w:t>
            </w:r>
            <w:r w:rsidRPr="00365EBC">
              <w:t xml:space="preserve"> under the Kanji system and meaning Tokyo</w:t>
            </w:r>
            <w:r>
              <w:t>; and</w:t>
            </w:r>
          </w:p>
          <w:p w14:paraId="3DD51A73" w14:textId="77777777" w:rsidR="001F1111" w:rsidRDefault="001F1111" w:rsidP="001F1111">
            <w:pPr>
              <w:pStyle w:val="Tablei"/>
            </w:pPr>
            <w:r>
              <w:t>(ii)</w:t>
            </w:r>
            <w:r w:rsidRPr="001F1111">
              <w:t xml:space="preserve"> a </w:t>
            </w:r>
            <w:r>
              <w:t xml:space="preserve">stylised </w:t>
            </w:r>
            <w:r w:rsidRPr="001F1111">
              <w:t>representation of an athlete in a wheelchair</w:t>
            </w:r>
            <w:r>
              <w:t>;</w:t>
            </w:r>
          </w:p>
          <w:p w14:paraId="650EDF30" w14:textId="77777777" w:rsidR="001F1111" w:rsidRDefault="001F1111" w:rsidP="001F1111">
            <w:pPr>
              <w:pStyle w:val="Tablei"/>
            </w:pPr>
            <w:r>
              <w:t>(iii)</w:t>
            </w:r>
            <w:r w:rsidRPr="001F1111">
              <w:t xml:space="preserve"> a </w:t>
            </w:r>
            <w:r>
              <w:t xml:space="preserve">stylised </w:t>
            </w:r>
            <w:r w:rsidRPr="001F1111">
              <w:t>representation of a Paralympic swimmer</w:t>
            </w:r>
            <w:r>
              <w:t>; and</w:t>
            </w:r>
          </w:p>
          <w:p w14:paraId="065AC673" w14:textId="6F6FF88E" w:rsidR="001F1111" w:rsidRPr="001F1111" w:rsidRDefault="001F1111" w:rsidP="001F1111">
            <w:pPr>
              <w:pStyle w:val="Tablei"/>
            </w:pPr>
            <w:r>
              <w:lastRenderedPageBreak/>
              <w:t xml:space="preserve">(iv) </w:t>
            </w:r>
            <w:r w:rsidRPr="001F1111">
              <w:t xml:space="preserve">the official logo </w:t>
            </w:r>
            <w:r>
              <w:t xml:space="preserve">of </w:t>
            </w:r>
            <w:r w:rsidRPr="001F1111">
              <w:t>Paralympics Australia; and</w:t>
            </w:r>
          </w:p>
          <w:p w14:paraId="637BD05D" w14:textId="15026286" w:rsidR="001F1111" w:rsidRPr="001F1111" w:rsidRDefault="001F1111" w:rsidP="001F1111">
            <w:pPr>
              <w:pStyle w:val="Tablea"/>
            </w:pPr>
            <w:r w:rsidRPr="001F1111">
              <w:t>(d) the following:</w:t>
            </w:r>
          </w:p>
          <w:p w14:paraId="1FF56E88" w14:textId="77777777" w:rsidR="001F1111" w:rsidRPr="001F1111" w:rsidRDefault="001F1111" w:rsidP="001F1111">
            <w:pPr>
              <w:pStyle w:val="Tablei"/>
            </w:pPr>
            <w:r w:rsidRPr="001F1111">
              <w:t>(i) “AUSTRALIAN PARALYMPIC TEAM”; and</w:t>
            </w:r>
          </w:p>
          <w:p w14:paraId="7C964EC1" w14:textId="468F7D99" w:rsidR="00C56548" w:rsidRPr="00C90D78" w:rsidRDefault="001F1111" w:rsidP="002B4EB4">
            <w:pPr>
              <w:pStyle w:val="Tablei"/>
            </w:pPr>
            <w:r w:rsidRPr="001F1111">
              <w:t>(ii) “</w:t>
            </w:r>
            <w:r w:rsidR="002B4EB4">
              <w:t>5</w:t>
            </w:r>
            <w:r w:rsidRPr="001F1111">
              <w:t xml:space="preserve"> DOLLARS”.</w:t>
            </w:r>
          </w:p>
        </w:tc>
      </w:tr>
      <w:tr w:rsidR="00C56548" w:rsidRPr="00883147" w14:paraId="775B4E8A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6A41EA" w14:textId="2810C850" w:rsidR="00C56548" w:rsidRDefault="00C56548" w:rsidP="00C56548">
            <w:pPr>
              <w:pStyle w:val="Tabletext"/>
            </w:pPr>
            <w:r>
              <w:lastRenderedPageBreak/>
              <w:t>110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6F9AF4" w14:textId="24ABE661" w:rsidR="00C56548" w:rsidRDefault="00C56548" w:rsidP="00C56548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986086" w14:textId="1B4DEFEC" w:rsidR="00C56548" w:rsidRDefault="006154A2" w:rsidP="00C56548">
            <w:pPr>
              <w:pStyle w:val="Tabletext"/>
            </w:pPr>
            <w:r>
              <w:t>R11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55E5E5" w14:textId="7BB48146" w:rsidR="00937409" w:rsidRPr="00937409" w:rsidRDefault="00937409" w:rsidP="00937409">
            <w:pPr>
              <w:pStyle w:val="Tabletext"/>
            </w:pPr>
            <w:r w:rsidRPr="00937409">
              <w:t>A design consisting of:</w:t>
            </w:r>
          </w:p>
          <w:p w14:paraId="446163C0" w14:textId="61210136" w:rsidR="00937409" w:rsidRPr="00937409" w:rsidRDefault="00937409" w:rsidP="00937409">
            <w:pPr>
              <w:pStyle w:val="Tablea"/>
            </w:pPr>
            <w:r w:rsidRPr="00937409">
              <w:t xml:space="preserve">(a) a printed colour image of the characters Skippy and Sonny Hammond </w:t>
            </w:r>
            <w:r w:rsidR="0041670D">
              <w:t xml:space="preserve">(played by Garry Pankhurst) </w:t>
            </w:r>
            <w:r w:rsidRPr="00937409">
              <w:t xml:space="preserve">from the television </w:t>
            </w:r>
            <w:r>
              <w:t>series</w:t>
            </w:r>
            <w:r w:rsidRPr="00937409">
              <w:t xml:space="preserve"> </w:t>
            </w:r>
            <w:r w:rsidRPr="0041670D">
              <w:rPr>
                <w:i/>
              </w:rPr>
              <w:t>Skippy the Bush Kangaroo</w:t>
            </w:r>
            <w:r w:rsidRPr="00937409">
              <w:t xml:space="preserve"> created by John McCallum, Lionel (Bob) Austin and Lee Robinson; and</w:t>
            </w:r>
          </w:p>
          <w:p w14:paraId="673C8341" w14:textId="049A35DB" w:rsidR="00937409" w:rsidRPr="00937409" w:rsidRDefault="00937409" w:rsidP="00937409">
            <w:pPr>
              <w:pStyle w:val="Tablea"/>
            </w:pPr>
            <w:r w:rsidRPr="00937409">
              <w:t xml:space="preserve">(b) a </w:t>
            </w:r>
            <w:r>
              <w:t xml:space="preserve">stylised </w:t>
            </w:r>
            <w:r w:rsidRPr="00937409">
              <w:t>representation of a television set and screen from the 1970s; and</w:t>
            </w:r>
          </w:p>
          <w:p w14:paraId="178451E5" w14:textId="6EBA94D0" w:rsidR="00937409" w:rsidRPr="00937409" w:rsidRDefault="00937409" w:rsidP="00937409">
            <w:pPr>
              <w:pStyle w:val="Tablea"/>
            </w:pPr>
            <w:r w:rsidRPr="00937409">
              <w:t>(c) the following:</w:t>
            </w:r>
          </w:p>
          <w:p w14:paraId="4A468CA4" w14:textId="77777777" w:rsidR="00937409" w:rsidRPr="00937409" w:rsidRDefault="00937409" w:rsidP="00937409">
            <w:pPr>
              <w:pStyle w:val="Tablei"/>
            </w:pPr>
            <w:r w:rsidRPr="00937409">
              <w:t>(i) “Skippy”; and</w:t>
            </w:r>
          </w:p>
          <w:p w14:paraId="0F8E503D" w14:textId="77777777" w:rsidR="00937409" w:rsidRPr="00937409" w:rsidRDefault="00937409" w:rsidP="00937409">
            <w:pPr>
              <w:pStyle w:val="Tablei"/>
            </w:pPr>
            <w:r w:rsidRPr="00937409">
              <w:t>(ii) “The Bush Kangaroo”; and</w:t>
            </w:r>
          </w:p>
          <w:p w14:paraId="44BBE55F" w14:textId="61A8F3C6" w:rsidR="00C56548" w:rsidRPr="00C90D78" w:rsidRDefault="00937409" w:rsidP="00937409">
            <w:pPr>
              <w:pStyle w:val="Tablei"/>
            </w:pPr>
            <w:r w:rsidRPr="00937409">
              <w:t>(iii) “50”.</w:t>
            </w:r>
          </w:p>
        </w:tc>
      </w:tr>
      <w:tr w:rsidR="00C56548" w:rsidRPr="00883147" w14:paraId="76D16BF4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D42133" w14:textId="4A332A72" w:rsidR="00C56548" w:rsidRDefault="00C56548" w:rsidP="00C56548">
            <w:pPr>
              <w:pStyle w:val="Tabletext"/>
            </w:pPr>
            <w:r>
              <w:t>111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0A840E" w14:textId="71B1D9FF" w:rsidR="00C56548" w:rsidRDefault="00C56548" w:rsidP="00C5654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7907D2" w14:textId="3E92E6A7" w:rsidR="00C56548" w:rsidRDefault="006154A2" w:rsidP="00C56548">
            <w:pPr>
              <w:pStyle w:val="Tabletext"/>
            </w:pPr>
            <w:r>
              <w:t>R12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8CB98E" w14:textId="77777777" w:rsidR="006D5FF8" w:rsidRPr="006D5FF8" w:rsidRDefault="006D5FF8" w:rsidP="006D5FF8">
            <w:pPr>
              <w:pStyle w:val="Tabletext"/>
            </w:pPr>
            <w:r w:rsidRPr="006D5FF8">
              <w:t>A design consisting of:</w:t>
            </w:r>
          </w:p>
          <w:p w14:paraId="11B75D19" w14:textId="77777777" w:rsidR="006D5FF8" w:rsidRPr="006D5FF8" w:rsidRDefault="006D5FF8" w:rsidP="006D5FF8">
            <w:pPr>
              <w:pStyle w:val="Tablea"/>
            </w:pPr>
            <w:r w:rsidRPr="006D5FF8">
              <w:t>(a) a representation of the Coat of Arms of the Commonwealth; and</w:t>
            </w:r>
          </w:p>
          <w:p w14:paraId="427B39C2" w14:textId="77777777" w:rsidR="006D5FF8" w:rsidRPr="006D5FF8" w:rsidRDefault="006D5FF8" w:rsidP="006D5FF8">
            <w:pPr>
              <w:pStyle w:val="Tablea"/>
            </w:pPr>
            <w:r w:rsidRPr="006D5FF8">
              <w:t>(b) the following:</w:t>
            </w:r>
          </w:p>
          <w:p w14:paraId="0C63B1BA" w14:textId="77777777" w:rsidR="006D5FF8" w:rsidRPr="006D5FF8" w:rsidRDefault="006D5FF8" w:rsidP="006D5FF8">
            <w:pPr>
              <w:pStyle w:val="Tablei"/>
            </w:pPr>
            <w:r w:rsidRPr="006D5FF8">
              <w:t>(i) “50”; and</w:t>
            </w:r>
          </w:p>
          <w:p w14:paraId="16F68224" w14:textId="77777777" w:rsidR="006D5FF8" w:rsidRPr="006D5FF8" w:rsidRDefault="006D5FF8" w:rsidP="006D5FF8">
            <w:pPr>
              <w:pStyle w:val="Tablei"/>
            </w:pPr>
            <w:r w:rsidRPr="006D5FF8">
              <w:t>(ii) “SD”; and</w:t>
            </w:r>
          </w:p>
          <w:p w14:paraId="0B2DCB00" w14:textId="6167C692" w:rsidR="00C56548" w:rsidRPr="00C90D78" w:rsidRDefault="006D5FF8" w:rsidP="006D5FF8">
            <w:pPr>
              <w:pStyle w:val="Tablei"/>
            </w:pPr>
            <w:r w:rsidRPr="006D5FF8">
              <w:t>(iii) “M” enclosed in a square.</w:t>
            </w:r>
          </w:p>
        </w:tc>
      </w:tr>
      <w:tr w:rsidR="00C56548" w:rsidRPr="00883147" w14:paraId="39AF49C1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27BA5E" w14:textId="0DE73DCB" w:rsidR="00C56548" w:rsidRDefault="00C56548" w:rsidP="00C56548">
            <w:pPr>
              <w:pStyle w:val="Tabletext"/>
            </w:pPr>
            <w:r>
              <w:t>112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25581B" w14:textId="4F0505C5" w:rsidR="00C56548" w:rsidRDefault="00C56548" w:rsidP="00C5654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B1CC5F" w14:textId="26DAACFC" w:rsidR="00C56548" w:rsidRDefault="006154A2" w:rsidP="00C56548">
            <w:pPr>
              <w:pStyle w:val="Tabletext"/>
            </w:pPr>
            <w:r>
              <w:t>R13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3480AE" w14:textId="2864AE98" w:rsidR="00860DDA" w:rsidRPr="00860DDA" w:rsidRDefault="00860DDA" w:rsidP="00860DDA">
            <w:pPr>
              <w:pStyle w:val="Tabletext"/>
            </w:pPr>
            <w:r w:rsidRPr="00860DDA">
              <w:t>A design consisting of:</w:t>
            </w:r>
          </w:p>
          <w:p w14:paraId="69395FDC" w14:textId="77777777" w:rsidR="00860DDA" w:rsidRPr="00860DDA" w:rsidRDefault="00860DDA" w:rsidP="00860DDA">
            <w:pPr>
              <w:pStyle w:val="Tablea"/>
            </w:pPr>
            <w:r w:rsidRPr="00860DDA">
              <w:t>(a) a central circle enclosing a representation of a cricket stump being struck by a cricket ball; and</w:t>
            </w:r>
          </w:p>
          <w:p w14:paraId="591F7428" w14:textId="77777777" w:rsidR="00860DDA" w:rsidRPr="00860DDA" w:rsidRDefault="00860DDA" w:rsidP="00860DDA">
            <w:pPr>
              <w:pStyle w:val="Tablea"/>
            </w:pPr>
            <w:r w:rsidRPr="00860DDA">
              <w:t>(b) surrounding that central circle, a coloured border consisting of blue, pink and yellow irregular zig-zag lines; and</w:t>
            </w:r>
          </w:p>
          <w:p w14:paraId="26B7F853" w14:textId="42A99435" w:rsidR="00860DDA" w:rsidRPr="00860DDA" w:rsidRDefault="00860DDA" w:rsidP="00860DDA">
            <w:pPr>
              <w:pStyle w:val="Tablea"/>
            </w:pPr>
            <w:r w:rsidRPr="00860DDA">
              <w:t>(c) the following:</w:t>
            </w:r>
          </w:p>
          <w:p w14:paraId="7ABE612A" w14:textId="77777777" w:rsidR="00860DDA" w:rsidRPr="00860DDA" w:rsidRDefault="00860DDA" w:rsidP="00860DDA">
            <w:pPr>
              <w:pStyle w:val="Tablei"/>
            </w:pPr>
            <w:r w:rsidRPr="00860DDA">
              <w:t>(i) “MEN’S T20 WORLD CUP”; and</w:t>
            </w:r>
          </w:p>
          <w:p w14:paraId="2BFA3AD2" w14:textId="5EBFDF4C" w:rsidR="00C56548" w:rsidRPr="00C90D78" w:rsidRDefault="00860DDA" w:rsidP="002F735C">
            <w:pPr>
              <w:pStyle w:val="Tablei"/>
            </w:pPr>
            <w:r w:rsidRPr="00860DDA">
              <w:t xml:space="preserve">(ii) “TWO </w:t>
            </w:r>
            <w:r w:rsidR="002F735C">
              <w:t>DOLLARS</w:t>
            </w:r>
            <w:r w:rsidRPr="00860DDA">
              <w:t>”.</w:t>
            </w:r>
          </w:p>
        </w:tc>
      </w:tr>
      <w:tr w:rsidR="00C56548" w:rsidRPr="00883147" w14:paraId="38A3BFB6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240BFE" w14:textId="73DC5D99" w:rsidR="00C56548" w:rsidRDefault="00C56548" w:rsidP="00C56548">
            <w:pPr>
              <w:pStyle w:val="Tabletext"/>
            </w:pPr>
            <w:r>
              <w:t>113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ECDCC1" w14:textId="0EBB3368" w:rsidR="00C56548" w:rsidRDefault="00C56548" w:rsidP="00C56548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DD848C" w14:textId="671FB24E" w:rsidR="00C56548" w:rsidRDefault="006154A2" w:rsidP="00C56548">
            <w:pPr>
              <w:pStyle w:val="Tabletext"/>
            </w:pPr>
            <w:r>
              <w:t>R14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658C3" w14:textId="44AA6C18" w:rsidR="00BD1151" w:rsidRPr="00BD1151" w:rsidRDefault="00BD1151" w:rsidP="00BD1151">
            <w:pPr>
              <w:pStyle w:val="Tabletext"/>
            </w:pPr>
            <w:r w:rsidRPr="00BD1151">
              <w:t>A design consisting of:</w:t>
            </w:r>
          </w:p>
          <w:p w14:paraId="5DF81312" w14:textId="77777777" w:rsidR="00BD1151" w:rsidRPr="00BD1151" w:rsidRDefault="00BD1151" w:rsidP="00BD1151">
            <w:pPr>
              <w:pStyle w:val="Tablea"/>
            </w:pPr>
            <w:r w:rsidRPr="00BD1151">
              <w:t>(a) a partial border consisting of a geometric mosaic pattern; and</w:t>
            </w:r>
          </w:p>
          <w:p w14:paraId="11007867" w14:textId="77777777" w:rsidR="00BD1151" w:rsidRPr="00BD1151" w:rsidRDefault="00BD1151" w:rsidP="00BD1151">
            <w:pPr>
              <w:pStyle w:val="Tablea"/>
            </w:pPr>
            <w:r w:rsidRPr="00BD1151">
              <w:t>(b) a representation of a bearded male figure wearing a turban; and</w:t>
            </w:r>
          </w:p>
          <w:p w14:paraId="5A17B93E" w14:textId="77777777" w:rsidR="00BD1151" w:rsidRPr="00BD1151" w:rsidRDefault="00BD1151" w:rsidP="00BD1151">
            <w:pPr>
              <w:pStyle w:val="Tablea"/>
            </w:pPr>
            <w:r w:rsidRPr="00BD1151">
              <w:t>(c) a representation of a loaded and decorated camel; and</w:t>
            </w:r>
          </w:p>
          <w:p w14:paraId="5B2A77B5" w14:textId="77777777" w:rsidR="00BD1151" w:rsidRPr="00BD1151" w:rsidRDefault="00BD1151" w:rsidP="00BD1151">
            <w:pPr>
              <w:pStyle w:val="Tablea"/>
            </w:pPr>
            <w:r w:rsidRPr="00BD1151">
              <w:t>(d) partially obscuring the camel and cameleer, a silhouette of a cameleer and a line of eight camels; and</w:t>
            </w:r>
          </w:p>
          <w:p w14:paraId="073F4215" w14:textId="0BD124C0" w:rsidR="00BD1151" w:rsidRPr="00BD1151" w:rsidRDefault="00BD1151" w:rsidP="00BD1151">
            <w:pPr>
              <w:pStyle w:val="Tablea"/>
            </w:pPr>
            <w:r w:rsidRPr="00BD1151">
              <w:t>(e) the following:</w:t>
            </w:r>
          </w:p>
          <w:p w14:paraId="20D6E59D" w14:textId="77777777" w:rsidR="00BD1151" w:rsidRPr="00BD1151" w:rsidRDefault="00BD1151" w:rsidP="00BD1151">
            <w:pPr>
              <w:pStyle w:val="Tablei"/>
            </w:pPr>
            <w:r w:rsidRPr="00BD1151">
              <w:t>(i) “AFGHAN CAMELEERS”; and</w:t>
            </w:r>
          </w:p>
          <w:p w14:paraId="6F338489" w14:textId="77777777" w:rsidR="00BD1151" w:rsidRPr="00BD1151" w:rsidRDefault="00BD1151" w:rsidP="00BD1151">
            <w:pPr>
              <w:pStyle w:val="Tablei"/>
            </w:pPr>
            <w:r w:rsidRPr="00BD1151">
              <w:t>(ii) “50”; and</w:t>
            </w:r>
          </w:p>
          <w:p w14:paraId="5F32BDAF" w14:textId="26706712" w:rsidR="00C56548" w:rsidRPr="00C90D78" w:rsidRDefault="00BD1151" w:rsidP="00BD1151">
            <w:pPr>
              <w:pStyle w:val="Tablei"/>
            </w:pPr>
            <w:r w:rsidRPr="00BD1151">
              <w:t>(iii) “LA”.</w:t>
            </w:r>
          </w:p>
        </w:tc>
      </w:tr>
      <w:tr w:rsidR="00C56548" w:rsidRPr="00883147" w14:paraId="3D6F2A93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6D65CA" w14:textId="286597B8" w:rsidR="00C56548" w:rsidRDefault="00C56548" w:rsidP="00C56548">
            <w:pPr>
              <w:pStyle w:val="Tabletext"/>
            </w:pPr>
            <w:r>
              <w:t>114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E6CC79" w14:textId="3EAFD248" w:rsidR="00C56548" w:rsidRDefault="00C56548" w:rsidP="00C5654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3F32D8" w14:textId="68BC3EE5" w:rsidR="00C56548" w:rsidRDefault="006154A2" w:rsidP="00C56548">
            <w:pPr>
              <w:pStyle w:val="Tabletext"/>
            </w:pPr>
            <w:r>
              <w:t>R15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04CF89" w14:textId="77777777" w:rsidR="00EA4B30" w:rsidRPr="00430C8F" w:rsidRDefault="00EA4B30" w:rsidP="00430C8F">
            <w:pPr>
              <w:pStyle w:val="Tabletext"/>
            </w:pPr>
            <w:r w:rsidRPr="00430C8F">
              <w:t>A design consisting of:</w:t>
            </w:r>
          </w:p>
          <w:p w14:paraId="759A76DC" w14:textId="7B7E21BB" w:rsidR="00EA4B30" w:rsidRPr="00430C8F" w:rsidRDefault="00EA4B30" w:rsidP="00430C8F">
            <w:pPr>
              <w:pStyle w:val="Tablea"/>
            </w:pPr>
            <w:r w:rsidRPr="00430C8F">
              <w:t xml:space="preserve">(a) a printed colour image of the </w:t>
            </w:r>
            <w:r w:rsidR="00DD7181">
              <w:t>night sky</w:t>
            </w:r>
            <w:r w:rsidR="00231A58">
              <w:t xml:space="preserve"> (as seen from Australia and incorporating the constellation known as the “The Emu in the Sky”)</w:t>
            </w:r>
            <w:r w:rsidRPr="00430C8F">
              <w:t>; and</w:t>
            </w:r>
          </w:p>
          <w:p w14:paraId="41CEC9B0" w14:textId="0B5DEF00" w:rsidR="00EA4B30" w:rsidRPr="00430C8F" w:rsidRDefault="00EA4B30" w:rsidP="00430C8F">
            <w:pPr>
              <w:pStyle w:val="Tablea"/>
            </w:pPr>
            <w:r w:rsidRPr="00430C8F">
              <w:t xml:space="preserve">(b) superimposed over the </w:t>
            </w:r>
            <w:r w:rsidR="002F735C">
              <w:t>night sky</w:t>
            </w:r>
            <w:r w:rsidRPr="00430C8F">
              <w:t>, an Indigenous Australian illustration of an emu; and</w:t>
            </w:r>
          </w:p>
          <w:p w14:paraId="351C30D7" w14:textId="7AB96AA8" w:rsidR="00EA4B30" w:rsidRPr="00430C8F" w:rsidRDefault="00EA4B30" w:rsidP="00430C8F">
            <w:pPr>
              <w:pStyle w:val="Tablea"/>
            </w:pPr>
            <w:r w:rsidRPr="00430C8F">
              <w:t>(c) outside the colour-printed area, in the backgroun</w:t>
            </w:r>
            <w:r w:rsidR="00430C8F">
              <w:t>d, five curved lines; and</w:t>
            </w:r>
          </w:p>
          <w:p w14:paraId="158A8206" w14:textId="77777777" w:rsidR="00EA4B30" w:rsidRPr="00430C8F" w:rsidRDefault="00EA4B30" w:rsidP="00430C8F">
            <w:pPr>
              <w:pStyle w:val="Tablea"/>
            </w:pPr>
            <w:r w:rsidRPr="00430C8F">
              <w:lastRenderedPageBreak/>
              <w:t>(d) superimposed over the lines, a representation of an emu sitting on a nest with eight eggs; and</w:t>
            </w:r>
          </w:p>
          <w:p w14:paraId="7DAAD274" w14:textId="5C3D4AE6" w:rsidR="00EA4B30" w:rsidRPr="00430C8F" w:rsidRDefault="00EA4B30" w:rsidP="00430C8F">
            <w:pPr>
              <w:pStyle w:val="Tablea"/>
            </w:pPr>
            <w:r w:rsidRPr="00430C8F">
              <w:t>(e) superimposed over the lines, a representation of three male dancers</w:t>
            </w:r>
            <w:r w:rsidR="00430C8F">
              <w:t xml:space="preserve"> with their arms extended</w:t>
            </w:r>
            <w:r w:rsidRPr="00430C8F">
              <w:t>; and</w:t>
            </w:r>
          </w:p>
          <w:p w14:paraId="1D58A7C6" w14:textId="77777777" w:rsidR="00EA4B30" w:rsidRPr="00430C8F" w:rsidRDefault="00EA4B30" w:rsidP="00430C8F">
            <w:pPr>
              <w:pStyle w:val="Tablea"/>
            </w:pPr>
            <w:r w:rsidRPr="00430C8F">
              <w:t xml:space="preserve">(f) the following: </w:t>
            </w:r>
          </w:p>
          <w:p w14:paraId="6D2925AD" w14:textId="77777777" w:rsidR="00EA4B30" w:rsidRPr="00430C8F" w:rsidRDefault="00EA4B30" w:rsidP="00430C8F">
            <w:pPr>
              <w:pStyle w:val="Tablei"/>
            </w:pPr>
            <w:r w:rsidRPr="00430C8F">
              <w:t>(i) “THE EMU IN THE SKY”; and</w:t>
            </w:r>
          </w:p>
          <w:p w14:paraId="528E7018" w14:textId="5AD2BF14" w:rsidR="00C56548" w:rsidRPr="00C90D78" w:rsidRDefault="00EA4B30" w:rsidP="00430C8F">
            <w:pPr>
              <w:pStyle w:val="Tablei"/>
            </w:pPr>
            <w:r w:rsidRPr="00430C8F">
              <w:t xml:space="preserve">(ii) </w:t>
            </w:r>
            <w:r w:rsidR="00430C8F">
              <w:t>“½</w:t>
            </w:r>
            <w:r w:rsidRPr="00430C8F">
              <w:t xml:space="preserve"> oz .999 Ag</w:t>
            </w:r>
            <w:r w:rsidR="00430C8F">
              <w:t>”</w:t>
            </w:r>
            <w:r w:rsidRPr="00430C8F">
              <w:t>.</w:t>
            </w:r>
          </w:p>
        </w:tc>
      </w:tr>
      <w:tr w:rsidR="00C56548" w:rsidRPr="00883147" w14:paraId="3DD9AD8C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3D839B" w14:textId="78169EF3" w:rsidR="00C56548" w:rsidRDefault="00C56548" w:rsidP="00C56548">
            <w:pPr>
              <w:pStyle w:val="Tabletext"/>
            </w:pPr>
            <w:r>
              <w:lastRenderedPageBreak/>
              <w:t>115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EEB722" w14:textId="7A22E227" w:rsidR="00C56548" w:rsidRDefault="00C56548" w:rsidP="00C5654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F48DDC" w14:textId="22CAEB9E" w:rsidR="00C56548" w:rsidRDefault="006154A2" w:rsidP="00C56548">
            <w:pPr>
              <w:pStyle w:val="Tabletext"/>
            </w:pPr>
            <w:r>
              <w:t>R16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7AD650" w14:textId="66471EAF" w:rsidR="00FF577D" w:rsidRPr="00FF577D" w:rsidRDefault="00FF577D" w:rsidP="00FF577D">
            <w:pPr>
              <w:pStyle w:val="Tabletext"/>
            </w:pPr>
            <w:r w:rsidRPr="00FF577D">
              <w:t>A design consisting of representations of:</w:t>
            </w:r>
          </w:p>
          <w:p w14:paraId="647C9CEB" w14:textId="30D89B20" w:rsidR="00FF577D" w:rsidRPr="00FF577D" w:rsidRDefault="00FF577D" w:rsidP="00FF577D">
            <w:pPr>
              <w:pStyle w:val="Tablea"/>
            </w:pPr>
            <w:r w:rsidRPr="00FF577D">
              <w:t>(a) a male I</w:t>
            </w:r>
            <w:r>
              <w:t>ndigenous Australian elder; and</w:t>
            </w:r>
          </w:p>
          <w:p w14:paraId="08AA251F" w14:textId="5A5FF36D" w:rsidR="00FF577D" w:rsidRDefault="00FF577D" w:rsidP="00FF577D">
            <w:pPr>
              <w:pStyle w:val="Tablea"/>
            </w:pPr>
            <w:r w:rsidRPr="00FF577D">
              <w:t>(b) the constellation Crux</w:t>
            </w:r>
            <w:r>
              <w:t xml:space="preserve"> (commonly known as the </w:t>
            </w:r>
            <w:r w:rsidRPr="00FF577D">
              <w:t>Southern Cross</w:t>
            </w:r>
            <w:r>
              <w:t>)</w:t>
            </w:r>
            <w:r w:rsidRPr="00FF577D">
              <w:t>; and</w:t>
            </w:r>
          </w:p>
          <w:p w14:paraId="685B438B" w14:textId="3557E99E" w:rsidR="00FF577D" w:rsidRPr="00FF577D" w:rsidRDefault="00FF577D" w:rsidP="00FF577D">
            <w:pPr>
              <w:pStyle w:val="Tablea"/>
            </w:pPr>
            <w:r w:rsidRPr="00FF577D">
              <w:t>(c) a grass tree (xanthorrhoea); and</w:t>
            </w:r>
          </w:p>
          <w:p w14:paraId="103B21D0" w14:textId="68305DBB" w:rsidR="00FF577D" w:rsidRPr="00FF577D" w:rsidRDefault="00FF577D" w:rsidP="00FF577D">
            <w:pPr>
              <w:pStyle w:val="Tablea"/>
            </w:pPr>
            <w:r w:rsidRPr="00FF577D">
              <w:t>(d) the following:</w:t>
            </w:r>
          </w:p>
          <w:p w14:paraId="478CD4C5" w14:textId="77777777" w:rsidR="00FF577D" w:rsidRPr="00FF577D" w:rsidRDefault="00FF577D" w:rsidP="00FF577D">
            <w:pPr>
              <w:pStyle w:val="Tablei"/>
            </w:pPr>
            <w:r w:rsidRPr="00FF577D">
              <w:t>(i) “2”; and</w:t>
            </w:r>
          </w:p>
          <w:p w14:paraId="23F30A2A" w14:textId="00CB69DA" w:rsidR="00C56548" w:rsidRPr="00C90D78" w:rsidRDefault="00FF577D" w:rsidP="00FF577D">
            <w:pPr>
              <w:pStyle w:val="Tablei"/>
            </w:pPr>
            <w:r w:rsidRPr="00FF577D">
              <w:t>(ii) “DOLLARS”.</w:t>
            </w:r>
          </w:p>
        </w:tc>
      </w:tr>
      <w:tr w:rsidR="00C56548" w:rsidRPr="00883147" w14:paraId="37E9F014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F6FEB7" w14:textId="45C42F64" w:rsidR="00C56548" w:rsidRDefault="00C56548" w:rsidP="00C56548">
            <w:pPr>
              <w:pStyle w:val="Tabletext"/>
            </w:pPr>
            <w:r>
              <w:t>116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9688F2" w14:textId="274AF5BE" w:rsidR="00C56548" w:rsidRDefault="00C56548" w:rsidP="00C56548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109D48" w14:textId="146E04B5" w:rsidR="00C56548" w:rsidRDefault="006154A2" w:rsidP="00C56548">
            <w:pPr>
              <w:pStyle w:val="Tabletext"/>
            </w:pPr>
            <w:r>
              <w:t>R17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A62496" w14:textId="77777777" w:rsidR="00AB0905" w:rsidRPr="00AB0905" w:rsidRDefault="00AB0905" w:rsidP="00AB0905">
            <w:pPr>
              <w:pStyle w:val="Tabletext"/>
            </w:pPr>
            <w:r w:rsidRPr="00AB0905">
              <w:t>A design consisting of:</w:t>
            </w:r>
          </w:p>
          <w:p w14:paraId="64D6529A" w14:textId="77777777" w:rsidR="00AB0905" w:rsidRPr="00AB0905" w:rsidRDefault="00AB0905" w:rsidP="00AB0905">
            <w:pPr>
              <w:pStyle w:val="Tablea"/>
            </w:pPr>
            <w:r w:rsidRPr="00AB0905">
              <w:t>(a) a stylised representation of 5 kangaroos; and</w:t>
            </w:r>
          </w:p>
          <w:p w14:paraId="286EA62E" w14:textId="0D2BBC0F" w:rsidR="00C56548" w:rsidRPr="00C90D78" w:rsidRDefault="00AB0905" w:rsidP="00AB0905">
            <w:pPr>
              <w:pStyle w:val="Tablea"/>
            </w:pPr>
            <w:r w:rsidRPr="00AB0905">
              <w:t>(b) “1 DOLLAR”.</w:t>
            </w:r>
          </w:p>
        </w:tc>
      </w:tr>
      <w:tr w:rsidR="00C56548" w:rsidRPr="00883147" w14:paraId="44EC1645" w14:textId="77777777" w:rsidTr="000C092D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3D785F" w14:textId="54998A36" w:rsidR="00C56548" w:rsidRDefault="00C56548" w:rsidP="00C56548">
            <w:pPr>
              <w:pStyle w:val="Tabletext"/>
            </w:pPr>
            <w:r>
              <w:t>117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3F934E" w14:textId="01C2525E" w:rsidR="00C56548" w:rsidRDefault="00C56548" w:rsidP="00C5654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02D30E" w14:textId="1149055F" w:rsidR="00C56548" w:rsidRDefault="00D62FDF" w:rsidP="00C56548">
            <w:pPr>
              <w:pStyle w:val="Tabletext"/>
            </w:pPr>
            <w:r>
              <w:t>R18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D604A0" w14:textId="77777777" w:rsidR="00AB0905" w:rsidRPr="00AB0905" w:rsidRDefault="00AB0905" w:rsidP="00AB0905">
            <w:pPr>
              <w:pStyle w:val="Tabletext"/>
            </w:pPr>
            <w:r w:rsidRPr="00AB0905">
              <w:t>A design consisting of:</w:t>
            </w:r>
          </w:p>
          <w:p w14:paraId="4D7C28CB" w14:textId="77777777" w:rsidR="00AB0905" w:rsidRPr="00AB0905" w:rsidRDefault="00AB0905" w:rsidP="00AB0905">
            <w:pPr>
              <w:pStyle w:val="Tablea"/>
            </w:pPr>
            <w:r w:rsidRPr="00AB0905">
              <w:t>(a) a representation of the Coat of Arms of the Commonwealth; and</w:t>
            </w:r>
          </w:p>
          <w:p w14:paraId="2F35D634" w14:textId="77777777" w:rsidR="00AB0905" w:rsidRPr="00AB0905" w:rsidRDefault="00AB0905" w:rsidP="00AB0905">
            <w:pPr>
              <w:pStyle w:val="Tablea"/>
            </w:pPr>
            <w:r w:rsidRPr="00AB0905">
              <w:t>(b) the following:</w:t>
            </w:r>
          </w:p>
          <w:p w14:paraId="3F67564B" w14:textId="77777777" w:rsidR="00AB0905" w:rsidRPr="00AB0905" w:rsidRDefault="00AB0905" w:rsidP="00AB0905">
            <w:pPr>
              <w:pStyle w:val="Tablei"/>
            </w:pPr>
            <w:r w:rsidRPr="00AB0905">
              <w:t>(i) “50”; and</w:t>
            </w:r>
          </w:p>
          <w:p w14:paraId="7F679C82" w14:textId="7A664712" w:rsidR="00C56548" w:rsidRPr="00C90D78" w:rsidRDefault="00AB0905" w:rsidP="00AB0905">
            <w:pPr>
              <w:pStyle w:val="Tablei"/>
            </w:pPr>
            <w:r w:rsidRPr="00AB0905">
              <w:t>(ii) “SD”.</w:t>
            </w:r>
          </w:p>
        </w:tc>
      </w:tr>
      <w:tr w:rsidR="00C56548" w:rsidRPr="00883147" w14:paraId="59CF227F" w14:textId="77777777" w:rsidTr="00D62FD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D10A5B" w14:textId="2AC56ED5" w:rsidR="00C56548" w:rsidRDefault="00C56548" w:rsidP="00C56548">
            <w:pPr>
              <w:pStyle w:val="Tabletext"/>
            </w:pPr>
            <w:r>
              <w:t>118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872F4F" w14:textId="16DE998C" w:rsidR="00C56548" w:rsidRDefault="00C56548" w:rsidP="00C5654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2EB2E7" w14:textId="76AFFFF0" w:rsidR="00C56548" w:rsidRDefault="00D62FDF" w:rsidP="00C56548">
            <w:pPr>
              <w:pStyle w:val="Tabletext"/>
            </w:pPr>
            <w:r>
              <w:t>R19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834F31" w14:textId="77777777" w:rsidR="00AB0905" w:rsidRPr="00AB0905" w:rsidRDefault="00AB0905" w:rsidP="00AB0905">
            <w:pPr>
              <w:pStyle w:val="Tabletext"/>
            </w:pPr>
            <w:r w:rsidRPr="00AB0905">
              <w:t>A design consisting of:</w:t>
            </w:r>
          </w:p>
          <w:p w14:paraId="1481E205" w14:textId="77777777" w:rsidR="00AB0905" w:rsidRPr="00AB0905" w:rsidRDefault="00AB0905" w:rsidP="00AB0905">
            <w:pPr>
              <w:pStyle w:val="Tablea"/>
            </w:pPr>
            <w:r w:rsidRPr="00AB0905">
              <w:t>(a) a representation of a platypus in water; and</w:t>
            </w:r>
          </w:p>
          <w:p w14:paraId="55C89DC6" w14:textId="77777777" w:rsidR="00AB0905" w:rsidRPr="00AB0905" w:rsidRDefault="00AB0905" w:rsidP="00AB0905">
            <w:pPr>
              <w:pStyle w:val="Tablea"/>
            </w:pPr>
            <w:r w:rsidRPr="00AB0905">
              <w:t>(b) the following:</w:t>
            </w:r>
          </w:p>
          <w:p w14:paraId="0C59AB78" w14:textId="77777777" w:rsidR="00AB0905" w:rsidRPr="00AB0905" w:rsidRDefault="00AB0905" w:rsidP="00AB0905">
            <w:pPr>
              <w:pStyle w:val="Tablei"/>
            </w:pPr>
            <w:r w:rsidRPr="00AB0905">
              <w:t>(i) “20”; and</w:t>
            </w:r>
          </w:p>
          <w:p w14:paraId="4E923384" w14:textId="200F5207" w:rsidR="00C56548" w:rsidRPr="00C90D78" w:rsidRDefault="00AB0905" w:rsidP="00AB0905">
            <w:pPr>
              <w:pStyle w:val="Tablei"/>
            </w:pPr>
            <w:r w:rsidRPr="00AB0905">
              <w:t>(ii) “SD”</w:t>
            </w:r>
            <w:r>
              <w:t>.</w:t>
            </w:r>
          </w:p>
        </w:tc>
      </w:tr>
      <w:tr w:rsidR="00D62FDF" w:rsidRPr="00883147" w14:paraId="4F6E7EE5" w14:textId="77777777" w:rsidTr="00D62FD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61CB62" w14:textId="1754B0C4" w:rsidR="00D62FDF" w:rsidRDefault="00D62FDF" w:rsidP="00D62FDF">
            <w:pPr>
              <w:pStyle w:val="Tabletext"/>
            </w:pPr>
            <w:r>
              <w:t>119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C4607E" w14:textId="3C946091" w:rsidR="00D62FDF" w:rsidRPr="00883147" w:rsidRDefault="00D62FDF" w:rsidP="00D62FDF">
            <w:pPr>
              <w:pStyle w:val="Tabletext"/>
            </w:pPr>
            <w:r w:rsidRPr="0031730C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B69F36" w14:textId="1D672646" w:rsidR="00D62FDF" w:rsidRDefault="00D62FDF" w:rsidP="00D62FDF">
            <w:pPr>
              <w:pStyle w:val="Tabletext"/>
            </w:pPr>
            <w:r>
              <w:t>R20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58F458" w14:textId="77777777" w:rsidR="00AB0905" w:rsidRPr="00AB0905" w:rsidRDefault="00AB0905" w:rsidP="00AB0905">
            <w:pPr>
              <w:pStyle w:val="Tabletext"/>
            </w:pPr>
            <w:r w:rsidRPr="00AB0905">
              <w:t>A design consisting of:</w:t>
            </w:r>
          </w:p>
          <w:p w14:paraId="1DA27F48" w14:textId="77777777" w:rsidR="00AB0905" w:rsidRPr="00AB0905" w:rsidRDefault="00AB0905" w:rsidP="00AB0905">
            <w:pPr>
              <w:pStyle w:val="Tablea"/>
            </w:pPr>
            <w:r w:rsidRPr="00AB0905">
              <w:t>(a) a representation of a lyrebird; and</w:t>
            </w:r>
          </w:p>
          <w:p w14:paraId="7DF9A02E" w14:textId="77777777" w:rsidR="00AB0905" w:rsidRPr="00AB0905" w:rsidRDefault="00AB0905" w:rsidP="00AB0905">
            <w:pPr>
              <w:pStyle w:val="Tablea"/>
            </w:pPr>
            <w:r w:rsidRPr="00AB0905">
              <w:t>(b) the following:</w:t>
            </w:r>
          </w:p>
          <w:p w14:paraId="6C82F94C" w14:textId="77777777" w:rsidR="00AB0905" w:rsidRPr="00AB0905" w:rsidRDefault="00AB0905" w:rsidP="00AB0905">
            <w:pPr>
              <w:pStyle w:val="Tablei"/>
            </w:pPr>
            <w:r w:rsidRPr="00AB0905">
              <w:t>(i) “10”; and</w:t>
            </w:r>
          </w:p>
          <w:p w14:paraId="2E06A180" w14:textId="77A2CAB9" w:rsidR="00D62FDF" w:rsidRPr="00C90D78" w:rsidRDefault="00AB0905" w:rsidP="00AB0905">
            <w:pPr>
              <w:pStyle w:val="Tablei"/>
            </w:pPr>
            <w:r w:rsidRPr="00AB0905">
              <w:t>(ii) “SD”.</w:t>
            </w:r>
          </w:p>
        </w:tc>
      </w:tr>
      <w:tr w:rsidR="00D62FDF" w:rsidRPr="00883147" w14:paraId="25446C36" w14:textId="77777777" w:rsidTr="00D62FD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AF7AB8" w14:textId="6B341D9A" w:rsidR="00D62FDF" w:rsidRDefault="00D62FDF" w:rsidP="00D62FDF">
            <w:pPr>
              <w:pStyle w:val="Tabletext"/>
            </w:pPr>
            <w:r>
              <w:t>120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03BE63" w14:textId="23497A49" w:rsidR="00D62FDF" w:rsidRPr="00883147" w:rsidRDefault="00D62FDF" w:rsidP="00D62FDF">
            <w:pPr>
              <w:pStyle w:val="Tabletext"/>
            </w:pPr>
            <w:r w:rsidRPr="0031730C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AB91C4" w14:textId="5D0563AB" w:rsidR="00D62FDF" w:rsidRDefault="00D62FDF" w:rsidP="00D62FDF">
            <w:pPr>
              <w:pStyle w:val="Tabletext"/>
            </w:pPr>
            <w:r>
              <w:t>R21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57AEC2" w14:textId="77777777" w:rsidR="00AB0905" w:rsidRPr="00AB0905" w:rsidRDefault="00AB0905" w:rsidP="00AB0905">
            <w:pPr>
              <w:pStyle w:val="Tabletext"/>
            </w:pPr>
            <w:r w:rsidRPr="00AB0905">
              <w:t>A design consisting of:</w:t>
            </w:r>
          </w:p>
          <w:p w14:paraId="52D81521" w14:textId="77777777" w:rsidR="00AB0905" w:rsidRPr="00AB0905" w:rsidRDefault="00AB0905" w:rsidP="00AB0905">
            <w:pPr>
              <w:pStyle w:val="Tablea"/>
            </w:pPr>
            <w:r w:rsidRPr="00AB0905">
              <w:t>(a) a representation of an echidna; and</w:t>
            </w:r>
          </w:p>
          <w:p w14:paraId="46AF65DC" w14:textId="77777777" w:rsidR="00AB0905" w:rsidRPr="00AB0905" w:rsidRDefault="00AB0905" w:rsidP="00AB0905">
            <w:pPr>
              <w:pStyle w:val="Tablea"/>
            </w:pPr>
            <w:r w:rsidRPr="00AB0905">
              <w:t>(b) the following:</w:t>
            </w:r>
          </w:p>
          <w:p w14:paraId="51E37EB7" w14:textId="77777777" w:rsidR="00AB0905" w:rsidRPr="00AB0905" w:rsidRDefault="00AB0905" w:rsidP="00AB0905">
            <w:pPr>
              <w:pStyle w:val="Tablei"/>
            </w:pPr>
            <w:r w:rsidRPr="00AB0905">
              <w:t>(i) “5”; and</w:t>
            </w:r>
          </w:p>
          <w:p w14:paraId="5803CFB6" w14:textId="1F810B7F" w:rsidR="00D62FDF" w:rsidRPr="00C90D78" w:rsidRDefault="00AB0905" w:rsidP="00AB0905">
            <w:pPr>
              <w:pStyle w:val="Tablei"/>
            </w:pPr>
            <w:r w:rsidRPr="00AB0905">
              <w:t>(ii) “SD”.</w:t>
            </w:r>
          </w:p>
        </w:tc>
      </w:tr>
      <w:tr w:rsidR="00D62FDF" w:rsidRPr="00883147" w14:paraId="2906AB5D" w14:textId="77777777" w:rsidTr="00D62FD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AE2350" w14:textId="2A329EBB" w:rsidR="00D62FDF" w:rsidRDefault="00D62FDF" w:rsidP="00D62FDF">
            <w:pPr>
              <w:pStyle w:val="Tabletext"/>
            </w:pPr>
            <w:r>
              <w:t>121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8D94A5" w14:textId="54E513AA" w:rsidR="00D62FDF" w:rsidRPr="00883147" w:rsidRDefault="00D62FDF" w:rsidP="00D62FDF">
            <w:pPr>
              <w:pStyle w:val="Tabletext"/>
            </w:pPr>
            <w:r w:rsidRPr="0031730C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8C5CF3" w14:textId="04F83060" w:rsidR="00D62FDF" w:rsidRDefault="00D62FDF" w:rsidP="00D62FDF">
            <w:pPr>
              <w:pStyle w:val="Tabletext"/>
            </w:pPr>
            <w:r>
              <w:t>R22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C83EDC" w14:textId="73EEB3B7" w:rsidR="0081678D" w:rsidRPr="0081678D" w:rsidRDefault="0081678D" w:rsidP="0081678D">
            <w:pPr>
              <w:pStyle w:val="Tabletext"/>
            </w:pPr>
            <w:r w:rsidRPr="0081678D">
              <w:t>A design consisting of:</w:t>
            </w:r>
          </w:p>
          <w:p w14:paraId="63206C37" w14:textId="77777777" w:rsidR="0081678D" w:rsidRPr="0081678D" w:rsidRDefault="0081678D" w:rsidP="0081678D">
            <w:pPr>
              <w:pStyle w:val="Tablea"/>
            </w:pPr>
            <w:r w:rsidRPr="0081678D">
              <w:t>(a) in the top half of the coin, in the background, a representation of an Australian bush scene featuring mountains, shrubs, two sheep drinking from a billabong and a swagman dragging one sheep away; and</w:t>
            </w:r>
          </w:p>
          <w:p w14:paraId="6DE46234" w14:textId="75B54F51" w:rsidR="0081678D" w:rsidRPr="0081678D" w:rsidRDefault="0081678D" w:rsidP="0081678D">
            <w:pPr>
              <w:pStyle w:val="Tablea"/>
            </w:pPr>
            <w:r w:rsidRPr="0081678D">
              <w:t>(b) in the bottom half of the coin, in the background, a representation of an</w:t>
            </w:r>
            <w:r>
              <w:t>other</w:t>
            </w:r>
            <w:r w:rsidRPr="0081678D">
              <w:t xml:space="preserve"> Australian bush scene featuring clouds, shrubs and a </w:t>
            </w:r>
            <w:r w:rsidRPr="0081678D">
              <w:lastRenderedPageBreak/>
              <w:t>billabong and a man on horseback accompanied by two policemen; and</w:t>
            </w:r>
          </w:p>
          <w:p w14:paraId="6D985821" w14:textId="77777777" w:rsidR="0081678D" w:rsidRPr="0081678D" w:rsidRDefault="0081678D" w:rsidP="0081678D">
            <w:pPr>
              <w:pStyle w:val="Tablea"/>
            </w:pPr>
            <w:r w:rsidRPr="0081678D">
              <w:t>(c) in the foreground, a representation of a swagman sitting on his swag at the billabong; and</w:t>
            </w:r>
          </w:p>
          <w:p w14:paraId="0879D1EB" w14:textId="77777777" w:rsidR="0081678D" w:rsidRPr="0081678D" w:rsidRDefault="0081678D" w:rsidP="0081678D">
            <w:pPr>
              <w:pStyle w:val="Tablea"/>
            </w:pPr>
            <w:r w:rsidRPr="0081678D">
              <w:t>(d) in the foreground, and partially obscuring other elements of the design, a representation of a gum tree; and</w:t>
            </w:r>
          </w:p>
          <w:p w14:paraId="4476D573" w14:textId="40F28F13" w:rsidR="0081678D" w:rsidRPr="0081678D" w:rsidRDefault="0081678D" w:rsidP="0081678D">
            <w:pPr>
              <w:pStyle w:val="Tablea"/>
            </w:pPr>
            <w:r w:rsidRPr="0081678D">
              <w:t>(e) the follo</w:t>
            </w:r>
            <w:r>
              <w:t>wing:</w:t>
            </w:r>
          </w:p>
          <w:p w14:paraId="1DE775A5" w14:textId="77777777" w:rsidR="0081678D" w:rsidRPr="0081678D" w:rsidRDefault="0081678D" w:rsidP="0081678D">
            <w:pPr>
              <w:pStyle w:val="Tablei"/>
            </w:pPr>
            <w:r w:rsidRPr="0081678D">
              <w:t>(i) “Waltzing Matilda”; and</w:t>
            </w:r>
          </w:p>
          <w:p w14:paraId="5398FEC0" w14:textId="77777777" w:rsidR="0081678D" w:rsidRPr="0081678D" w:rsidRDefault="0081678D" w:rsidP="0081678D">
            <w:pPr>
              <w:pStyle w:val="Tablei"/>
            </w:pPr>
            <w:r w:rsidRPr="0081678D">
              <w:t>(ii) “50”; and</w:t>
            </w:r>
          </w:p>
          <w:p w14:paraId="60D6BC67" w14:textId="2F71F45A" w:rsidR="00D62FDF" w:rsidRPr="00C90D78" w:rsidRDefault="0081678D" w:rsidP="0081678D">
            <w:pPr>
              <w:pStyle w:val="Tablei"/>
            </w:pPr>
            <w:r w:rsidRPr="0081678D">
              <w:t>(iii) “AWB”.</w:t>
            </w:r>
          </w:p>
        </w:tc>
      </w:tr>
      <w:tr w:rsidR="00D62FDF" w:rsidRPr="00883147" w14:paraId="6B63A2FE" w14:textId="77777777" w:rsidTr="00D62FD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59D76E" w14:textId="5D54E186" w:rsidR="00D62FDF" w:rsidRDefault="00D62FDF" w:rsidP="00D62FDF">
            <w:pPr>
              <w:pStyle w:val="Tabletext"/>
            </w:pPr>
            <w:r>
              <w:lastRenderedPageBreak/>
              <w:t>122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AA80D6" w14:textId="73305618" w:rsidR="00D62FDF" w:rsidRPr="00883147" w:rsidRDefault="00D62FDF" w:rsidP="00D62FDF">
            <w:pPr>
              <w:pStyle w:val="Tabletext"/>
            </w:pPr>
            <w:r w:rsidRPr="0031730C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1D5E79" w14:textId="5AD0C475" w:rsidR="00D62FDF" w:rsidRDefault="00D62FDF" w:rsidP="00D62FDF">
            <w:pPr>
              <w:pStyle w:val="Tabletext"/>
            </w:pPr>
            <w:r>
              <w:t>R23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E059C3" w14:textId="2662A91D" w:rsidR="0081678D" w:rsidRPr="0081678D" w:rsidRDefault="0081678D" w:rsidP="0081678D">
            <w:pPr>
              <w:pStyle w:val="Tabletext"/>
            </w:pPr>
            <w:r w:rsidRPr="0081678D">
              <w:t>A design consisting of:</w:t>
            </w:r>
          </w:p>
          <w:p w14:paraId="5CE08CEB" w14:textId="77777777" w:rsidR="0081678D" w:rsidRPr="0081678D" w:rsidRDefault="0081678D" w:rsidP="0081678D">
            <w:pPr>
              <w:pStyle w:val="Tablea"/>
            </w:pPr>
            <w:r w:rsidRPr="0081678D">
              <w:t>(a) in the background, a representation of an Australian highland scene featuring clouds, mountains, cliffs, vegetation, and three men on horseback; and</w:t>
            </w:r>
          </w:p>
          <w:p w14:paraId="2D8AEF9C" w14:textId="77777777" w:rsidR="0081678D" w:rsidRPr="0081678D" w:rsidRDefault="0081678D" w:rsidP="0081678D">
            <w:pPr>
              <w:pStyle w:val="Tablea"/>
            </w:pPr>
            <w:r w:rsidRPr="0081678D">
              <w:t>(b) in the background, a representation of a homestead with a windmill and horses surrounded by a fence; and</w:t>
            </w:r>
          </w:p>
          <w:p w14:paraId="4616FE27" w14:textId="77777777" w:rsidR="0081678D" w:rsidRPr="0081678D" w:rsidRDefault="0081678D" w:rsidP="0081678D">
            <w:pPr>
              <w:pStyle w:val="Tablea"/>
            </w:pPr>
            <w:r w:rsidRPr="0081678D">
              <w:t>(c) in the foreground, a representation of seven brumbies and a man on horseback carrying a stockman’s whip; and</w:t>
            </w:r>
          </w:p>
          <w:p w14:paraId="7B20E6C5" w14:textId="67CD0B99" w:rsidR="0081678D" w:rsidRPr="0081678D" w:rsidRDefault="0081678D" w:rsidP="0081678D">
            <w:pPr>
              <w:pStyle w:val="Tablea"/>
            </w:pPr>
            <w:r w:rsidRPr="0081678D">
              <w:t>(d) the following:</w:t>
            </w:r>
          </w:p>
          <w:p w14:paraId="38421425" w14:textId="77777777" w:rsidR="0081678D" w:rsidRPr="0081678D" w:rsidRDefault="0081678D" w:rsidP="0081678D">
            <w:pPr>
              <w:pStyle w:val="Tablei"/>
            </w:pPr>
            <w:r w:rsidRPr="0081678D">
              <w:t>(i) “The Man from Snowy River”; and</w:t>
            </w:r>
          </w:p>
          <w:p w14:paraId="5A0B9D97" w14:textId="77777777" w:rsidR="0081678D" w:rsidRPr="0081678D" w:rsidRDefault="0081678D" w:rsidP="0081678D">
            <w:pPr>
              <w:pStyle w:val="Tablei"/>
            </w:pPr>
            <w:r w:rsidRPr="0081678D">
              <w:t>(ii) “50”; and</w:t>
            </w:r>
          </w:p>
          <w:p w14:paraId="38BDFB6F" w14:textId="0AA99502" w:rsidR="00D62FDF" w:rsidRPr="00C90D78" w:rsidRDefault="0081678D" w:rsidP="0081678D">
            <w:pPr>
              <w:pStyle w:val="Tablei"/>
            </w:pPr>
            <w:r w:rsidRPr="0081678D">
              <w:t>(iii) “AWB”.</w:t>
            </w:r>
          </w:p>
        </w:tc>
      </w:tr>
      <w:tr w:rsidR="00D62FDF" w:rsidRPr="00883147" w14:paraId="0B9FF531" w14:textId="77777777" w:rsidTr="005B45FA">
        <w:tc>
          <w:tcPr>
            <w:tcW w:w="6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C06C64" w14:textId="0F17E935" w:rsidR="00D62FDF" w:rsidRDefault="00D62FDF" w:rsidP="00D62FDF">
            <w:pPr>
              <w:pStyle w:val="Tabletext"/>
            </w:pPr>
            <w:r>
              <w:t>123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E0B0ECB" w14:textId="2063C1CB" w:rsidR="00D62FDF" w:rsidRPr="00883147" w:rsidRDefault="00D62FDF" w:rsidP="00D62FDF">
            <w:pPr>
              <w:pStyle w:val="Tabletext"/>
            </w:pPr>
            <w:r w:rsidRPr="0031730C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943731D" w14:textId="79E1AD40" w:rsidR="00D62FDF" w:rsidRDefault="00D62FDF" w:rsidP="00D62FDF">
            <w:pPr>
              <w:pStyle w:val="Tabletext"/>
            </w:pPr>
            <w:r>
              <w:t>R24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B8D2A0" w14:textId="6705A4FB" w:rsidR="005957F1" w:rsidRPr="005957F1" w:rsidRDefault="005957F1" w:rsidP="005957F1">
            <w:pPr>
              <w:pStyle w:val="Tabletext"/>
            </w:pPr>
            <w:r w:rsidRPr="005957F1">
              <w:t>A design consisting of:</w:t>
            </w:r>
          </w:p>
          <w:p w14:paraId="3F75151F" w14:textId="77777777" w:rsidR="005957F1" w:rsidRPr="005957F1" w:rsidRDefault="005957F1" w:rsidP="005957F1">
            <w:pPr>
              <w:pStyle w:val="Tablea"/>
            </w:pPr>
            <w:r w:rsidRPr="005957F1">
              <w:t>(a) in the top half of the coin, a representation of an Australian bush scene featuring mountains, trees, a river, a man on horseback, a dog, a man shearing sheep, and seven cows; and</w:t>
            </w:r>
          </w:p>
          <w:p w14:paraId="09B82DAB" w14:textId="071755D2" w:rsidR="005957F1" w:rsidRPr="005957F1" w:rsidRDefault="005957F1" w:rsidP="005957F1">
            <w:pPr>
              <w:pStyle w:val="Tablea"/>
            </w:pPr>
            <w:r w:rsidRPr="005957F1">
              <w:t>(b) in the bottom half of the coin, in the background, a representation of a late 19</w:t>
            </w:r>
            <w:r w:rsidRPr="005957F1">
              <w:rPr>
                <w:vertAlign w:val="superscript"/>
              </w:rPr>
              <w:t>th</w:t>
            </w:r>
            <w:r>
              <w:t xml:space="preserve"> </w:t>
            </w:r>
            <w:r w:rsidRPr="005957F1">
              <w:t>century city scene including a line of buildings, a trolley car and a horse-drawn carriage; and</w:t>
            </w:r>
          </w:p>
          <w:p w14:paraId="79BC9FB5" w14:textId="77777777" w:rsidR="005957F1" w:rsidRPr="005957F1" w:rsidRDefault="005957F1" w:rsidP="005957F1">
            <w:pPr>
              <w:pStyle w:val="Tablea"/>
            </w:pPr>
            <w:r w:rsidRPr="005957F1">
              <w:t>(c) in the bottom half of the coin, in the foreground, a representation of a bookshelf and a man sitting at a desk reading a letter; and</w:t>
            </w:r>
          </w:p>
          <w:p w14:paraId="5447D17F" w14:textId="3CCD9C72" w:rsidR="005957F1" w:rsidRPr="005957F1" w:rsidRDefault="005957F1" w:rsidP="005957F1">
            <w:pPr>
              <w:pStyle w:val="Tablea"/>
            </w:pPr>
            <w:r w:rsidRPr="005957F1">
              <w:t>(d) the following:</w:t>
            </w:r>
          </w:p>
          <w:p w14:paraId="623CE0F5" w14:textId="77777777" w:rsidR="005957F1" w:rsidRPr="005957F1" w:rsidRDefault="005957F1" w:rsidP="005957F1">
            <w:pPr>
              <w:pStyle w:val="Tablei"/>
            </w:pPr>
            <w:r w:rsidRPr="005957F1">
              <w:t>(i) “Clancy of the Overflow”; and</w:t>
            </w:r>
          </w:p>
          <w:p w14:paraId="548EFF74" w14:textId="77777777" w:rsidR="005957F1" w:rsidRPr="005957F1" w:rsidRDefault="005957F1" w:rsidP="005957F1">
            <w:pPr>
              <w:pStyle w:val="Tablei"/>
            </w:pPr>
            <w:r w:rsidRPr="005957F1">
              <w:t>(ii) “50”; and</w:t>
            </w:r>
          </w:p>
          <w:p w14:paraId="6BA3F2A1" w14:textId="0CEAE6ED" w:rsidR="00D62FDF" w:rsidRPr="00C90D78" w:rsidRDefault="005957F1" w:rsidP="005957F1">
            <w:pPr>
              <w:pStyle w:val="Tablei"/>
            </w:pPr>
            <w:r w:rsidRPr="005957F1">
              <w:t>(iii) “AWB”.</w:t>
            </w:r>
          </w:p>
        </w:tc>
      </w:tr>
    </w:tbl>
    <w:p w14:paraId="27104E0F" w14:textId="3865FB2F" w:rsidR="005B45FA" w:rsidRDefault="008819B0" w:rsidP="005B45FA">
      <w:pPr>
        <w:pStyle w:val="ItemHead"/>
      </w:pPr>
      <w:r>
        <w:t>5</w:t>
      </w:r>
      <w:r w:rsidR="005031BD">
        <w:t xml:space="preserve">  Clause 4 of Schedule 2020 (table item 16, column headed “Standard weight and allowance variation (g)”)</w:t>
      </w:r>
    </w:p>
    <w:p w14:paraId="23E9AA39" w14:textId="453D429B" w:rsidR="005031BD" w:rsidRPr="005031BD" w:rsidRDefault="005031BD" w:rsidP="005031BD">
      <w:pPr>
        <w:pStyle w:val="Item"/>
      </w:pPr>
      <w:r>
        <w:t>Repeal “1002.100 ± 2.000” and substitute “1,002.100 ± 2.000”.</w:t>
      </w:r>
    </w:p>
    <w:sectPr w:rsidR="005031BD" w:rsidRPr="005031BD" w:rsidSect="005B45F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76504" w14:textId="77777777" w:rsidR="00BD10C2" w:rsidRDefault="00BD10C2" w:rsidP="00F5638C">
      <w:pPr>
        <w:spacing w:line="240" w:lineRule="auto"/>
      </w:pPr>
      <w:r>
        <w:separator/>
      </w:r>
    </w:p>
  </w:endnote>
  <w:endnote w:type="continuationSeparator" w:id="0">
    <w:p w14:paraId="67FA5CE9" w14:textId="77777777" w:rsidR="00BD10C2" w:rsidRDefault="00BD10C2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4C9EC" w14:textId="417D5F93" w:rsidR="00BD10C2" w:rsidRPr="005F1388" w:rsidRDefault="00BD10C2" w:rsidP="005B45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0B6A9" w14:textId="0D149783" w:rsidR="00BD10C2" w:rsidRDefault="00BD10C2" w:rsidP="005B45FA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38685D66" w14:textId="77777777" w:rsidR="00BD10C2" w:rsidRPr="00E97334" w:rsidRDefault="00BD10C2" w:rsidP="005B45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1347" w14:textId="77777777" w:rsidR="00BD10C2" w:rsidRPr="00ED79B6" w:rsidRDefault="00BD10C2" w:rsidP="005B45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AF4CD" w14:textId="71AC8B19" w:rsidR="00BD10C2" w:rsidRPr="00E33C1C" w:rsidRDefault="00BD10C2" w:rsidP="005B45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10C2" w14:paraId="67529E74" w14:textId="77777777" w:rsidTr="00727E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1E5170" w14:textId="77777777" w:rsidR="00BD10C2" w:rsidRDefault="00BD10C2" w:rsidP="005B45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26FDFF" w14:textId="15791862" w:rsidR="00BD10C2" w:rsidRDefault="00BD10C2" w:rsidP="005B45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D7F59">
            <w:rPr>
              <w:i/>
              <w:noProof/>
              <w:sz w:val="18"/>
            </w:rPr>
            <w:t>Currency (Australian Coins) Amendment (2020 Royal Australian Mint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EADDFA" w14:textId="77777777" w:rsidR="00BD10C2" w:rsidRDefault="00BD10C2" w:rsidP="005B45FA">
          <w:pPr>
            <w:spacing w:line="0" w:lineRule="atLeast"/>
            <w:jc w:val="right"/>
            <w:rPr>
              <w:sz w:val="18"/>
            </w:rPr>
          </w:pPr>
        </w:p>
      </w:tc>
    </w:tr>
  </w:tbl>
  <w:p w14:paraId="483550E1" w14:textId="77777777" w:rsidR="00BD10C2" w:rsidRPr="00ED79B6" w:rsidRDefault="00BD10C2" w:rsidP="005B45F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B0C7A" w14:textId="0D48EE1F" w:rsidR="00BD10C2" w:rsidRPr="00E33C1C" w:rsidRDefault="00BD10C2" w:rsidP="005B45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D10C2" w14:paraId="1DA5D2B3" w14:textId="77777777" w:rsidTr="00727E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BA63A3" w14:textId="77777777" w:rsidR="00BD10C2" w:rsidRDefault="00BD10C2" w:rsidP="005B45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8D2A58" w14:textId="14BEBACF" w:rsidR="00BD10C2" w:rsidRDefault="00BD10C2" w:rsidP="005B45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6158C">
            <w:rPr>
              <w:i/>
              <w:noProof/>
              <w:sz w:val="18"/>
            </w:rPr>
            <w:t>Currency (Australian Coins) Amendment (2020 Royal Australian Mint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49E72C6" w14:textId="598F7C4F" w:rsidR="00BD10C2" w:rsidRDefault="00BD10C2" w:rsidP="005B4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158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697243D9" w14:textId="77777777" w:rsidR="00BD10C2" w:rsidRPr="00ED79B6" w:rsidRDefault="00BD10C2" w:rsidP="005B45F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98C54" w14:textId="59B1DC1D" w:rsidR="00BD10C2" w:rsidRPr="00E33C1C" w:rsidRDefault="00BD10C2" w:rsidP="005B45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10C2" w14:paraId="0687728B" w14:textId="77777777" w:rsidTr="00727E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E93B0C" w14:textId="092FB34B" w:rsidR="00BD10C2" w:rsidRDefault="00BD10C2" w:rsidP="005B45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158C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8B0E9B" w14:textId="7BD01D78" w:rsidR="00BD10C2" w:rsidRDefault="00BD10C2" w:rsidP="005B45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6158C">
            <w:rPr>
              <w:i/>
              <w:noProof/>
              <w:sz w:val="18"/>
            </w:rPr>
            <w:t>Currency (Australian Coins) Amendment (2020 Royal Australian Mint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BC2295" w14:textId="77777777" w:rsidR="00BD10C2" w:rsidRDefault="00BD10C2" w:rsidP="005B45FA">
          <w:pPr>
            <w:spacing w:line="0" w:lineRule="atLeast"/>
            <w:jc w:val="right"/>
            <w:rPr>
              <w:sz w:val="18"/>
            </w:rPr>
          </w:pPr>
        </w:p>
      </w:tc>
    </w:tr>
  </w:tbl>
  <w:p w14:paraId="5EA525C6" w14:textId="77777777" w:rsidR="00BD10C2" w:rsidRPr="00ED79B6" w:rsidRDefault="00BD10C2" w:rsidP="005B45F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3A7DB" w14:textId="0F7D072D" w:rsidR="00BD10C2" w:rsidRPr="00E33C1C" w:rsidRDefault="00BD10C2" w:rsidP="005B45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3" w:name="_Hlk26285929"/>
    <w:bookmarkStart w:id="34" w:name="_Hlk26285930"/>
    <w:bookmarkStart w:id="35" w:name="_Hlk26285933"/>
    <w:bookmarkStart w:id="36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10C2" w14:paraId="4D767489" w14:textId="77777777" w:rsidTr="00727ED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AB489D" w14:textId="77777777" w:rsidR="00BD10C2" w:rsidRDefault="00BD10C2" w:rsidP="005B45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0D7C06" w14:textId="308FD75B" w:rsidR="00BD10C2" w:rsidRDefault="00BD10C2" w:rsidP="005B45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6158C">
            <w:rPr>
              <w:i/>
              <w:noProof/>
              <w:sz w:val="18"/>
            </w:rPr>
            <w:t>Currency (Australian Coins) Amendment (2020 Royal Australian Mint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5BD13A" w14:textId="1BE73AFE" w:rsidR="00BD10C2" w:rsidRDefault="00BD10C2" w:rsidP="005B4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158C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  <w:bookmarkEnd w:id="35"/>
    <w:bookmarkEnd w:id="36"/>
  </w:tbl>
  <w:p w14:paraId="13CC8208" w14:textId="77777777" w:rsidR="00BD10C2" w:rsidRPr="00ED79B6" w:rsidRDefault="00BD10C2" w:rsidP="005B45F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84FA" w14:textId="77777777" w:rsidR="00BD10C2" w:rsidRPr="00E33C1C" w:rsidRDefault="00BD10C2" w:rsidP="005B45FA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9" w:name="_Hlk26285931"/>
    <w:bookmarkStart w:id="40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10C2" w14:paraId="781157BF" w14:textId="77777777" w:rsidTr="00727ED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65610F" w14:textId="77777777" w:rsidR="00BD10C2" w:rsidRDefault="00BD10C2" w:rsidP="005B45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49480E" w14:textId="7685E025" w:rsidR="00BD10C2" w:rsidRDefault="00BD10C2" w:rsidP="005B4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7F59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5DFF20" w14:textId="77777777" w:rsidR="00BD10C2" w:rsidRDefault="00BD10C2" w:rsidP="005B4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9"/>
    <w:bookmarkEnd w:id="40"/>
  </w:tbl>
  <w:p w14:paraId="62AA8436" w14:textId="77777777" w:rsidR="00BD10C2" w:rsidRPr="00ED79B6" w:rsidRDefault="00BD10C2" w:rsidP="005B45F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CBF8" w14:textId="77777777" w:rsidR="00BD10C2" w:rsidRDefault="00BD10C2" w:rsidP="00F5638C">
      <w:pPr>
        <w:spacing w:line="240" w:lineRule="auto"/>
      </w:pPr>
      <w:r>
        <w:separator/>
      </w:r>
    </w:p>
  </w:footnote>
  <w:footnote w:type="continuationSeparator" w:id="0">
    <w:p w14:paraId="6BDDEDC4" w14:textId="77777777" w:rsidR="00BD10C2" w:rsidRDefault="00BD10C2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702E" w14:textId="3FA23D62" w:rsidR="00BD10C2" w:rsidRPr="005F1388" w:rsidRDefault="00BD10C2" w:rsidP="005B45F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F6A72" w14:textId="6B06C74C" w:rsidR="00BD10C2" w:rsidRPr="005F1388" w:rsidRDefault="00BD10C2" w:rsidP="005B45F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09DCC" w14:textId="77777777" w:rsidR="00BD10C2" w:rsidRPr="005F1388" w:rsidRDefault="00BD10C2" w:rsidP="005B45FA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71039" w14:textId="2F9D227A" w:rsidR="00BD10C2" w:rsidRPr="00ED79B6" w:rsidRDefault="00BD10C2" w:rsidP="005B45FA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44ACC" w14:textId="0F202EAC" w:rsidR="00BD10C2" w:rsidRPr="00ED79B6" w:rsidRDefault="00BD10C2" w:rsidP="005B45F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E9C93" w14:textId="77777777" w:rsidR="00BD10C2" w:rsidRPr="00ED79B6" w:rsidRDefault="00BD10C2" w:rsidP="005B45FA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64C6" w14:textId="6EFDEB49" w:rsidR="00BD10C2" w:rsidRPr="00A961C4" w:rsidRDefault="00BD10C2" w:rsidP="005B45F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6158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6158C">
      <w:rPr>
        <w:noProof/>
        <w:sz w:val="20"/>
      </w:rPr>
      <w:t>Amendments</w:t>
    </w:r>
    <w:r>
      <w:rPr>
        <w:sz w:val="20"/>
      </w:rPr>
      <w:fldChar w:fldCharType="end"/>
    </w:r>
  </w:p>
  <w:p w14:paraId="27CBC0AB" w14:textId="0FD071B7" w:rsidR="00BD10C2" w:rsidRPr="00A961C4" w:rsidRDefault="00BD10C2" w:rsidP="005B45F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AB3790" w14:textId="77777777" w:rsidR="00BD10C2" w:rsidRPr="00A961C4" w:rsidRDefault="00BD10C2" w:rsidP="005B45F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9" w:name="_Hlk26285923"/>
  <w:bookmarkStart w:id="30" w:name="_Hlk26285924"/>
  <w:bookmarkStart w:id="31" w:name="_Hlk26285927"/>
  <w:bookmarkStart w:id="32" w:name="_Hlk26285928"/>
  <w:p w14:paraId="47CC7085" w14:textId="0F3A8CDF" w:rsidR="00BD10C2" w:rsidRPr="00A961C4" w:rsidRDefault="00BD10C2" w:rsidP="005B45F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6158C">
      <w:rPr>
        <w:sz w:val="20"/>
      </w:rPr>
      <w:fldChar w:fldCharType="separate"/>
    </w:r>
    <w:r w:rsidR="0096158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6158C">
      <w:rPr>
        <w:b/>
        <w:sz w:val="20"/>
      </w:rPr>
      <w:fldChar w:fldCharType="separate"/>
    </w:r>
    <w:r w:rsidR="0096158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90586EC" w14:textId="0AC1A205" w:rsidR="00BD10C2" w:rsidRPr="00A961C4" w:rsidRDefault="00BD10C2" w:rsidP="005B45F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9"/>
  <w:bookmarkEnd w:id="30"/>
  <w:bookmarkEnd w:id="31"/>
  <w:bookmarkEnd w:id="32"/>
  <w:p w14:paraId="3415AEBA" w14:textId="77777777" w:rsidR="00BD10C2" w:rsidRPr="00A961C4" w:rsidRDefault="00BD10C2" w:rsidP="005B45F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C50ED" w14:textId="77777777" w:rsidR="00BD10C2" w:rsidRPr="00A961C4" w:rsidRDefault="00BD10C2" w:rsidP="005B45FA">
    <w:bookmarkStart w:id="37" w:name="_Hlk26285925"/>
    <w:bookmarkStart w:id="38" w:name="_Hlk26285926"/>
    <w:bookmarkEnd w:id="37"/>
    <w:bookmarkEnd w:id="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87"/>
    <w:rsid w:val="000C092D"/>
    <w:rsid w:val="00137894"/>
    <w:rsid w:val="001809DF"/>
    <w:rsid w:val="00195CB7"/>
    <w:rsid w:val="001E42FA"/>
    <w:rsid w:val="001F1111"/>
    <w:rsid w:val="001F3567"/>
    <w:rsid w:val="00231A58"/>
    <w:rsid w:val="002A367F"/>
    <w:rsid w:val="002B4EB4"/>
    <w:rsid w:val="002E14FF"/>
    <w:rsid w:val="002F735C"/>
    <w:rsid w:val="00365EBC"/>
    <w:rsid w:val="003B18DB"/>
    <w:rsid w:val="003C1503"/>
    <w:rsid w:val="003F73B7"/>
    <w:rsid w:val="00415E53"/>
    <w:rsid w:val="0041670D"/>
    <w:rsid w:val="00430C8F"/>
    <w:rsid w:val="00454623"/>
    <w:rsid w:val="005031BD"/>
    <w:rsid w:val="005957F1"/>
    <w:rsid w:val="005B45FA"/>
    <w:rsid w:val="005E68B7"/>
    <w:rsid w:val="006054C4"/>
    <w:rsid w:val="006154A2"/>
    <w:rsid w:val="006B0DC8"/>
    <w:rsid w:val="006D5FF8"/>
    <w:rsid w:val="00704164"/>
    <w:rsid w:val="00727ED9"/>
    <w:rsid w:val="00732FDC"/>
    <w:rsid w:val="007C5B1C"/>
    <w:rsid w:val="007D2387"/>
    <w:rsid w:val="007D5CB3"/>
    <w:rsid w:val="007D7F59"/>
    <w:rsid w:val="007E16CB"/>
    <w:rsid w:val="00807109"/>
    <w:rsid w:val="0081678D"/>
    <w:rsid w:val="00836ED3"/>
    <w:rsid w:val="008520E9"/>
    <w:rsid w:val="00860DDA"/>
    <w:rsid w:val="008803A7"/>
    <w:rsid w:val="008819B0"/>
    <w:rsid w:val="008A6549"/>
    <w:rsid w:val="008D4207"/>
    <w:rsid w:val="008D5714"/>
    <w:rsid w:val="008F7481"/>
    <w:rsid w:val="00937409"/>
    <w:rsid w:val="0096158C"/>
    <w:rsid w:val="009A095E"/>
    <w:rsid w:val="009F2AFA"/>
    <w:rsid w:val="00A24A49"/>
    <w:rsid w:val="00A360BE"/>
    <w:rsid w:val="00AB0905"/>
    <w:rsid w:val="00B32305"/>
    <w:rsid w:val="00B90D75"/>
    <w:rsid w:val="00BB6C6F"/>
    <w:rsid w:val="00BD10C2"/>
    <w:rsid w:val="00BD1151"/>
    <w:rsid w:val="00C56548"/>
    <w:rsid w:val="00C76A4E"/>
    <w:rsid w:val="00C9209D"/>
    <w:rsid w:val="00C9500F"/>
    <w:rsid w:val="00CA08D3"/>
    <w:rsid w:val="00CA1271"/>
    <w:rsid w:val="00CC4DBE"/>
    <w:rsid w:val="00CE2187"/>
    <w:rsid w:val="00D62FDF"/>
    <w:rsid w:val="00D81DEA"/>
    <w:rsid w:val="00D9587B"/>
    <w:rsid w:val="00DC1DCB"/>
    <w:rsid w:val="00DD7181"/>
    <w:rsid w:val="00E16CD3"/>
    <w:rsid w:val="00EA4B30"/>
    <w:rsid w:val="00ED7961"/>
    <w:rsid w:val="00F5638C"/>
    <w:rsid w:val="00FF577D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04F7AD"/>
  <w15:chartTrackingRefBased/>
  <w15:docId w15:val="{C484F82D-301A-47CB-8DE9-F67D5DB2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qFormat/>
    <w:rsid w:val="00F5638C"/>
  </w:style>
  <w:style w:type="character" w:customStyle="1" w:styleId="CharDivText">
    <w:name w:val="CharDivText"/>
    <w:basedOn w:val="OPCCharBase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qFormat/>
    <w:rsid w:val="00F5638C"/>
  </w:style>
  <w:style w:type="character" w:customStyle="1" w:styleId="CharPartText">
    <w:name w:val="CharPartText"/>
    <w:basedOn w:val="OPCCharBase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5B45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5B4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5B4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5B45FA"/>
  </w:style>
  <w:style w:type="paragraph" w:customStyle="1" w:styleId="tablei0">
    <w:name w:val="tablei"/>
    <w:basedOn w:val="Normal"/>
    <w:rsid w:val="006D5F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2020RG-111-13779</_dlc_DocId>
    <_dlc_DocIdUrl xmlns="0f563589-9cf9-4143-b1eb-fb0534803d38">
      <Url>http://tweb/sites/rg/ldp/lmu/_layouts/15/DocIdRedir.aspx?ID=2020RG-111-13779</Url>
      <Description>2020RG-111-13779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7289" ma:contentTypeDescription=" " ma:contentTypeScope="" ma:versionID="0109150a36d7be0a374ea4102652ff3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18E8-B572-48C0-A845-D4E2C481A9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C4F13-2BD3-4B33-8486-ABF678234D3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AABBE9E-3C51-4846-919F-347A771C1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872D2-740F-4982-A7F0-C49A40017980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1CED9F2-FC59-4B8E-BF4D-D06E2FFED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C32908A-17D0-45C0-92A2-122B0F43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929</TotalTime>
  <Pages>15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Osborne, Lea</cp:lastModifiedBy>
  <cp:revision>53</cp:revision>
  <cp:lastPrinted>2020-03-06T02:25:00Z</cp:lastPrinted>
  <dcterms:created xsi:type="dcterms:W3CDTF">2020-02-20T21:29:00Z</dcterms:created>
  <dcterms:modified xsi:type="dcterms:W3CDTF">2020-03-18T04:09:00Z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19455780-d07d-43db-a2e3-bdf1200c0def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{3822631d-e8a0-4bd8-bf9c-c3274a55adb3}</vt:lpwstr>
  </property>
  <property fmtid="{D5CDD505-2E9C-101B-9397-08002B2CF9AE}" pid="18" name="RecordPoint_SubmissionCompleted">
    <vt:lpwstr>2020-03-06T14:32:21.5936190+11:00</vt:lpwstr>
  </property>
  <property fmtid="{D5CDD505-2E9C-101B-9397-08002B2CF9AE}" pid="19" name="RecordPoint_ActiveItemWebId">
    <vt:lpwstr>{09392e0d-4618-463d-b4d2-50a90b9447cf}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{687b78b0-2ddd-4441-8a8b-c9638c2a1939}</vt:lpwstr>
  </property>
  <property fmtid="{D5CDD505-2E9C-101B-9397-08002B2CF9AE}" pid="22" name="RecordPoint_RecordNumberSubmitted">
    <vt:lpwstr>R0002224900</vt:lpwstr>
  </property>
</Properties>
</file>