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4245C" w:rsidRDefault="00193461" w:rsidP="0020300C">
      <w:pPr>
        <w:rPr>
          <w:sz w:val="28"/>
        </w:rPr>
      </w:pPr>
      <w:r w:rsidRPr="0054245C">
        <w:rPr>
          <w:noProof/>
          <w:lang w:eastAsia="en-AU"/>
        </w:rPr>
        <w:drawing>
          <wp:inline distT="0" distB="0" distL="0" distR="0" wp14:anchorId="2E5D52F4" wp14:editId="4D44336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4245C" w:rsidRDefault="0048364F" w:rsidP="0048364F">
      <w:pPr>
        <w:rPr>
          <w:sz w:val="19"/>
        </w:rPr>
      </w:pPr>
    </w:p>
    <w:p w:rsidR="007E7174" w:rsidRPr="0054245C" w:rsidRDefault="007E7174" w:rsidP="007E7174">
      <w:pPr>
        <w:pStyle w:val="ShortT"/>
      </w:pPr>
      <w:r w:rsidRPr="0054245C">
        <w:t>Social Security (Coronavirus Economic Response—2020 Measures No.</w:t>
      </w:r>
      <w:r w:rsidR="0054245C" w:rsidRPr="0054245C">
        <w:t> </w:t>
      </w:r>
      <w:r w:rsidRPr="0054245C">
        <w:t>1) Determination</w:t>
      </w:r>
      <w:r w:rsidR="0054245C" w:rsidRPr="0054245C">
        <w:t> </w:t>
      </w:r>
      <w:r w:rsidRPr="0054245C">
        <w:t>2020</w:t>
      </w:r>
    </w:p>
    <w:p w:rsidR="007E7174" w:rsidRPr="0054245C" w:rsidRDefault="007E7174" w:rsidP="007E7174">
      <w:pPr>
        <w:pStyle w:val="SignCoverPageStart"/>
        <w:rPr>
          <w:szCs w:val="22"/>
        </w:rPr>
      </w:pPr>
      <w:r w:rsidRPr="0054245C">
        <w:rPr>
          <w:szCs w:val="22"/>
        </w:rPr>
        <w:t>I, Anne Ruston, Minister for F</w:t>
      </w:r>
      <w:bookmarkStart w:id="0" w:name="BK_S1P1L6C31"/>
      <w:bookmarkEnd w:id="0"/>
      <w:r w:rsidRPr="0054245C">
        <w:rPr>
          <w:szCs w:val="22"/>
        </w:rPr>
        <w:t>amilies and Social Services, make the following determination.</w:t>
      </w:r>
    </w:p>
    <w:p w:rsidR="007E7174" w:rsidRPr="0054245C" w:rsidRDefault="007E7174" w:rsidP="007E7174">
      <w:pPr>
        <w:keepNext/>
        <w:spacing w:before="300" w:line="240" w:lineRule="atLeast"/>
        <w:ind w:right="397"/>
        <w:jc w:val="both"/>
        <w:rPr>
          <w:szCs w:val="22"/>
        </w:rPr>
      </w:pPr>
      <w:r w:rsidRPr="0054245C">
        <w:rPr>
          <w:szCs w:val="22"/>
        </w:rPr>
        <w:t>Dated</w:t>
      </w:r>
      <w:r w:rsidR="00AD076A">
        <w:rPr>
          <w:szCs w:val="22"/>
        </w:rPr>
        <w:t xml:space="preserve"> </w:t>
      </w:r>
      <w:bookmarkStart w:id="1" w:name="BKCheck15B_1"/>
      <w:bookmarkEnd w:id="1"/>
      <w:r w:rsidRPr="0054245C">
        <w:rPr>
          <w:szCs w:val="22"/>
        </w:rPr>
        <w:fldChar w:fldCharType="begin"/>
      </w:r>
      <w:r w:rsidRPr="0054245C">
        <w:rPr>
          <w:szCs w:val="22"/>
        </w:rPr>
        <w:instrText xml:space="preserve"> DOCPROPERTY  DateMade </w:instrText>
      </w:r>
      <w:r w:rsidRPr="0054245C">
        <w:rPr>
          <w:szCs w:val="22"/>
        </w:rPr>
        <w:fldChar w:fldCharType="separate"/>
      </w:r>
      <w:r w:rsidR="00AD076A">
        <w:rPr>
          <w:szCs w:val="22"/>
        </w:rPr>
        <w:t>25 March 2020</w:t>
      </w:r>
      <w:r w:rsidRPr="0054245C">
        <w:rPr>
          <w:szCs w:val="22"/>
        </w:rPr>
        <w:fldChar w:fldCharType="end"/>
      </w:r>
    </w:p>
    <w:p w:rsidR="007E7174" w:rsidRPr="0054245C" w:rsidRDefault="007E7174" w:rsidP="007E717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4245C">
        <w:rPr>
          <w:szCs w:val="22"/>
        </w:rPr>
        <w:t>Anne Ruston</w:t>
      </w:r>
    </w:p>
    <w:p w:rsidR="007E7174" w:rsidRPr="0054245C" w:rsidRDefault="007E7174" w:rsidP="007E7174">
      <w:pPr>
        <w:pStyle w:val="SignCoverPageEnd"/>
        <w:rPr>
          <w:szCs w:val="22"/>
        </w:rPr>
      </w:pPr>
      <w:r w:rsidRPr="0054245C">
        <w:rPr>
          <w:szCs w:val="22"/>
        </w:rPr>
        <w:t>Minister for Families and Social Services</w:t>
      </w:r>
    </w:p>
    <w:p w:rsidR="00184261" w:rsidRPr="0054245C" w:rsidRDefault="00184261" w:rsidP="0048364F"/>
    <w:p w:rsidR="00184261" w:rsidRPr="0054245C" w:rsidRDefault="00184261" w:rsidP="0048364F"/>
    <w:p w:rsidR="0048364F" w:rsidRPr="0054245C" w:rsidRDefault="0048364F" w:rsidP="0048364F"/>
    <w:p w:rsidR="0048364F" w:rsidRPr="00B92CD1" w:rsidRDefault="0048364F" w:rsidP="0048364F">
      <w:pPr>
        <w:pStyle w:val="Header"/>
        <w:tabs>
          <w:tab w:val="clear" w:pos="4150"/>
          <w:tab w:val="clear" w:pos="8307"/>
        </w:tabs>
      </w:pPr>
      <w:r w:rsidRPr="00B92CD1">
        <w:rPr>
          <w:rStyle w:val="CharAmSchNo"/>
        </w:rPr>
        <w:t xml:space="preserve"> </w:t>
      </w:r>
      <w:r w:rsidRPr="00B92CD1">
        <w:rPr>
          <w:rStyle w:val="CharAmSchText"/>
        </w:rPr>
        <w:t xml:space="preserve"> </w:t>
      </w:r>
    </w:p>
    <w:p w:rsidR="0048364F" w:rsidRPr="00B92CD1" w:rsidRDefault="0048364F" w:rsidP="0048364F">
      <w:pPr>
        <w:pStyle w:val="Header"/>
        <w:tabs>
          <w:tab w:val="clear" w:pos="4150"/>
          <w:tab w:val="clear" w:pos="8307"/>
        </w:tabs>
      </w:pPr>
      <w:r w:rsidRPr="00B92CD1">
        <w:rPr>
          <w:rStyle w:val="CharAmPartNo"/>
        </w:rPr>
        <w:t xml:space="preserve"> </w:t>
      </w:r>
      <w:r w:rsidRPr="00B92CD1">
        <w:rPr>
          <w:rStyle w:val="CharAmPartText"/>
        </w:rPr>
        <w:t xml:space="preserve"> </w:t>
      </w:r>
    </w:p>
    <w:p w:rsidR="0048364F" w:rsidRPr="0054245C" w:rsidRDefault="0048364F" w:rsidP="0048364F">
      <w:pPr>
        <w:sectPr w:rsidR="0048364F" w:rsidRPr="0054245C" w:rsidSect="00494F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4245C" w:rsidRDefault="0048364F" w:rsidP="00CA103B">
      <w:pPr>
        <w:rPr>
          <w:sz w:val="36"/>
        </w:rPr>
      </w:pPr>
      <w:r w:rsidRPr="0054245C">
        <w:rPr>
          <w:sz w:val="36"/>
        </w:rPr>
        <w:lastRenderedPageBreak/>
        <w:t>Contents</w:t>
      </w:r>
    </w:p>
    <w:bookmarkStart w:id="2" w:name="BKCheck15B_2"/>
    <w:bookmarkEnd w:id="2"/>
    <w:p w:rsidR="00550559" w:rsidRDefault="005505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50559">
        <w:rPr>
          <w:noProof/>
        </w:rPr>
        <w:tab/>
      </w:r>
      <w:r w:rsidRPr="00550559">
        <w:rPr>
          <w:noProof/>
        </w:rPr>
        <w:fldChar w:fldCharType="begin"/>
      </w:r>
      <w:r w:rsidRPr="00550559">
        <w:rPr>
          <w:noProof/>
        </w:rPr>
        <w:instrText xml:space="preserve"> PAGEREF _Toc36026570 \h </w:instrText>
      </w:r>
      <w:r w:rsidRPr="00550559">
        <w:rPr>
          <w:noProof/>
        </w:rPr>
      </w:r>
      <w:r w:rsidRPr="00550559">
        <w:rPr>
          <w:noProof/>
        </w:rPr>
        <w:fldChar w:fldCharType="separate"/>
      </w:r>
      <w:r w:rsidR="00AD076A">
        <w:rPr>
          <w:noProof/>
        </w:rPr>
        <w:t>1</w:t>
      </w:r>
      <w:r w:rsidRPr="00550559">
        <w:rPr>
          <w:noProof/>
        </w:rPr>
        <w:fldChar w:fldCharType="end"/>
      </w:r>
    </w:p>
    <w:p w:rsidR="00550559" w:rsidRDefault="005505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50559">
        <w:rPr>
          <w:noProof/>
        </w:rPr>
        <w:tab/>
      </w:r>
      <w:r w:rsidRPr="00550559">
        <w:rPr>
          <w:noProof/>
        </w:rPr>
        <w:fldChar w:fldCharType="begin"/>
      </w:r>
      <w:r w:rsidRPr="00550559">
        <w:rPr>
          <w:noProof/>
        </w:rPr>
        <w:instrText xml:space="preserve"> PAGEREF _Toc36026571 \h </w:instrText>
      </w:r>
      <w:r w:rsidRPr="00550559">
        <w:rPr>
          <w:noProof/>
        </w:rPr>
      </w:r>
      <w:r w:rsidRPr="00550559">
        <w:rPr>
          <w:noProof/>
        </w:rPr>
        <w:fldChar w:fldCharType="separate"/>
      </w:r>
      <w:r w:rsidR="00AD076A">
        <w:rPr>
          <w:noProof/>
        </w:rPr>
        <w:t>1</w:t>
      </w:r>
      <w:r w:rsidRPr="00550559">
        <w:rPr>
          <w:noProof/>
        </w:rPr>
        <w:fldChar w:fldCharType="end"/>
      </w:r>
    </w:p>
    <w:p w:rsidR="00550559" w:rsidRDefault="005505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50559">
        <w:rPr>
          <w:noProof/>
        </w:rPr>
        <w:tab/>
      </w:r>
      <w:r w:rsidRPr="00550559">
        <w:rPr>
          <w:noProof/>
        </w:rPr>
        <w:fldChar w:fldCharType="begin"/>
      </w:r>
      <w:r w:rsidRPr="00550559">
        <w:rPr>
          <w:noProof/>
        </w:rPr>
        <w:instrText xml:space="preserve"> PAGEREF _Toc36026572 \h </w:instrText>
      </w:r>
      <w:r w:rsidRPr="00550559">
        <w:rPr>
          <w:noProof/>
        </w:rPr>
      </w:r>
      <w:r w:rsidRPr="00550559">
        <w:rPr>
          <w:noProof/>
        </w:rPr>
        <w:fldChar w:fldCharType="separate"/>
      </w:r>
      <w:r w:rsidR="00AD076A">
        <w:rPr>
          <w:noProof/>
        </w:rPr>
        <w:t>1</w:t>
      </w:r>
      <w:r w:rsidRPr="00550559">
        <w:rPr>
          <w:noProof/>
        </w:rPr>
        <w:fldChar w:fldCharType="end"/>
      </w:r>
    </w:p>
    <w:p w:rsidR="00550559" w:rsidRDefault="005505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Modifications</w:t>
      </w:r>
      <w:r w:rsidRPr="00550559">
        <w:rPr>
          <w:noProof/>
        </w:rPr>
        <w:tab/>
      </w:r>
      <w:r w:rsidRPr="00550559">
        <w:rPr>
          <w:noProof/>
        </w:rPr>
        <w:fldChar w:fldCharType="begin"/>
      </w:r>
      <w:r w:rsidRPr="00550559">
        <w:rPr>
          <w:noProof/>
        </w:rPr>
        <w:instrText xml:space="preserve"> PAGEREF _Toc36026573 \h </w:instrText>
      </w:r>
      <w:r w:rsidRPr="00550559">
        <w:rPr>
          <w:noProof/>
        </w:rPr>
      </w:r>
      <w:r w:rsidRPr="00550559">
        <w:rPr>
          <w:noProof/>
        </w:rPr>
        <w:fldChar w:fldCharType="separate"/>
      </w:r>
      <w:r w:rsidR="00AD076A">
        <w:rPr>
          <w:noProof/>
        </w:rPr>
        <w:t>1</w:t>
      </w:r>
      <w:r w:rsidRPr="00550559">
        <w:rPr>
          <w:noProof/>
        </w:rPr>
        <w:fldChar w:fldCharType="end"/>
      </w:r>
    </w:p>
    <w:p w:rsidR="00550559" w:rsidRDefault="0055055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1—Modifications of the Social Security Act 1991</w:t>
      </w:r>
      <w:r w:rsidRPr="00550559">
        <w:rPr>
          <w:b w:val="0"/>
          <w:noProof/>
          <w:sz w:val="18"/>
        </w:rPr>
        <w:tab/>
      </w:r>
      <w:r w:rsidRPr="00550559">
        <w:rPr>
          <w:b w:val="0"/>
          <w:noProof/>
          <w:sz w:val="18"/>
        </w:rPr>
        <w:fldChar w:fldCharType="begin"/>
      </w:r>
      <w:r w:rsidRPr="00550559">
        <w:rPr>
          <w:b w:val="0"/>
          <w:noProof/>
          <w:sz w:val="18"/>
        </w:rPr>
        <w:instrText xml:space="preserve"> PAGEREF _Toc36026574 \h </w:instrText>
      </w:r>
      <w:r w:rsidRPr="00550559">
        <w:rPr>
          <w:b w:val="0"/>
          <w:noProof/>
          <w:sz w:val="18"/>
        </w:rPr>
      </w:r>
      <w:r w:rsidRPr="00550559">
        <w:rPr>
          <w:b w:val="0"/>
          <w:noProof/>
          <w:sz w:val="18"/>
        </w:rPr>
        <w:fldChar w:fldCharType="separate"/>
      </w:r>
      <w:r w:rsidR="00AD076A">
        <w:rPr>
          <w:b w:val="0"/>
          <w:noProof/>
          <w:sz w:val="18"/>
        </w:rPr>
        <w:t>2</w:t>
      </w:r>
      <w:r w:rsidRPr="00550559">
        <w:rPr>
          <w:b w:val="0"/>
          <w:noProof/>
          <w:sz w:val="18"/>
        </w:rPr>
        <w:fldChar w:fldCharType="end"/>
      </w:r>
    </w:p>
    <w:p w:rsidR="00550559" w:rsidRDefault="0055055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2—Modifications of the Social Security (Administration) Act 1999</w:t>
      </w:r>
      <w:r w:rsidRPr="00550559">
        <w:rPr>
          <w:b w:val="0"/>
          <w:noProof/>
          <w:sz w:val="18"/>
        </w:rPr>
        <w:tab/>
      </w:r>
      <w:r w:rsidRPr="00550559">
        <w:rPr>
          <w:b w:val="0"/>
          <w:noProof/>
          <w:sz w:val="18"/>
        </w:rPr>
        <w:fldChar w:fldCharType="begin"/>
      </w:r>
      <w:r w:rsidRPr="00550559">
        <w:rPr>
          <w:b w:val="0"/>
          <w:noProof/>
          <w:sz w:val="18"/>
        </w:rPr>
        <w:instrText xml:space="preserve"> PAGEREF _Toc36026575 \h </w:instrText>
      </w:r>
      <w:r w:rsidRPr="00550559">
        <w:rPr>
          <w:b w:val="0"/>
          <w:noProof/>
          <w:sz w:val="18"/>
        </w:rPr>
      </w:r>
      <w:r w:rsidRPr="00550559">
        <w:rPr>
          <w:b w:val="0"/>
          <w:noProof/>
          <w:sz w:val="18"/>
        </w:rPr>
        <w:fldChar w:fldCharType="separate"/>
      </w:r>
      <w:r w:rsidR="00AD076A">
        <w:rPr>
          <w:b w:val="0"/>
          <w:noProof/>
          <w:sz w:val="18"/>
        </w:rPr>
        <w:t>4</w:t>
      </w:r>
      <w:r w:rsidRPr="00550559">
        <w:rPr>
          <w:b w:val="0"/>
          <w:noProof/>
          <w:sz w:val="18"/>
        </w:rPr>
        <w:fldChar w:fldCharType="end"/>
      </w:r>
    </w:p>
    <w:p w:rsidR="0048364F" w:rsidRPr="0054245C" w:rsidRDefault="00550559" w:rsidP="0048364F">
      <w:r>
        <w:fldChar w:fldCharType="end"/>
      </w:r>
    </w:p>
    <w:p w:rsidR="0048364F" w:rsidRPr="0054245C" w:rsidRDefault="0048364F" w:rsidP="0048364F">
      <w:pPr>
        <w:sectPr w:rsidR="0048364F" w:rsidRPr="0054245C" w:rsidSect="00494F6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4245C" w:rsidRDefault="0048364F" w:rsidP="0048364F">
      <w:pPr>
        <w:pStyle w:val="ActHead5"/>
      </w:pPr>
      <w:bookmarkStart w:id="3" w:name="_Toc36026570"/>
      <w:r w:rsidRPr="00B92CD1">
        <w:rPr>
          <w:rStyle w:val="CharSectno"/>
        </w:rPr>
        <w:t>1</w:t>
      </w:r>
      <w:r w:rsidRPr="0054245C">
        <w:t xml:space="preserve">  </w:t>
      </w:r>
      <w:r w:rsidR="004F676E" w:rsidRPr="0054245C">
        <w:t>Name</w:t>
      </w:r>
      <w:bookmarkEnd w:id="3"/>
    </w:p>
    <w:p w:rsidR="0048364F" w:rsidRPr="0054245C" w:rsidRDefault="0048364F" w:rsidP="0048364F">
      <w:pPr>
        <w:pStyle w:val="subsection"/>
      </w:pPr>
      <w:r w:rsidRPr="0054245C">
        <w:tab/>
      </w:r>
      <w:r w:rsidRPr="0054245C">
        <w:tab/>
      </w:r>
      <w:r w:rsidR="007E7174" w:rsidRPr="0054245C">
        <w:t>This instrument is</w:t>
      </w:r>
      <w:r w:rsidRPr="0054245C">
        <w:t xml:space="preserve"> the</w:t>
      </w:r>
      <w:r w:rsidR="007E7174" w:rsidRPr="0054245C">
        <w:t xml:space="preserve"> </w:t>
      </w:r>
      <w:bookmarkStart w:id="4" w:name="BKCheck15B_3"/>
      <w:bookmarkEnd w:id="4"/>
      <w:r w:rsidR="007E7174" w:rsidRPr="0054245C">
        <w:rPr>
          <w:i/>
        </w:rPr>
        <w:fldChar w:fldCharType="begin"/>
      </w:r>
      <w:r w:rsidR="007E7174" w:rsidRPr="0054245C">
        <w:rPr>
          <w:i/>
        </w:rPr>
        <w:instrText xml:space="preserve"> STYLEREF  ShortT </w:instrText>
      </w:r>
      <w:r w:rsidR="007E7174" w:rsidRPr="0054245C">
        <w:rPr>
          <w:i/>
        </w:rPr>
        <w:fldChar w:fldCharType="separate"/>
      </w:r>
      <w:r w:rsidR="00AD076A">
        <w:rPr>
          <w:i/>
          <w:noProof/>
        </w:rPr>
        <w:t>Social Security (Coronavirus Economic Response—2020 Measures No. 1) Determination 2020</w:t>
      </w:r>
      <w:r w:rsidR="007E7174" w:rsidRPr="0054245C">
        <w:rPr>
          <w:i/>
        </w:rPr>
        <w:fldChar w:fldCharType="end"/>
      </w:r>
      <w:r w:rsidR="007E7174" w:rsidRPr="0054245C">
        <w:rPr>
          <w:i/>
        </w:rPr>
        <w:t>.</w:t>
      </w:r>
    </w:p>
    <w:p w:rsidR="004F676E" w:rsidRPr="0054245C" w:rsidRDefault="0048364F" w:rsidP="005452CC">
      <w:pPr>
        <w:pStyle w:val="ActHead5"/>
      </w:pPr>
      <w:bookmarkStart w:id="5" w:name="_Toc36026571"/>
      <w:r w:rsidRPr="00B92CD1">
        <w:rPr>
          <w:rStyle w:val="CharSectno"/>
        </w:rPr>
        <w:t>2</w:t>
      </w:r>
      <w:r w:rsidRPr="0054245C">
        <w:t xml:space="preserve">  Commencement</w:t>
      </w:r>
      <w:bookmarkEnd w:id="5"/>
    </w:p>
    <w:p w:rsidR="005452CC" w:rsidRPr="0054245C" w:rsidRDefault="005452CC" w:rsidP="00593449">
      <w:pPr>
        <w:pStyle w:val="subsection"/>
      </w:pPr>
      <w:r w:rsidRPr="0054245C">
        <w:tab/>
        <w:t>(1)</w:t>
      </w:r>
      <w:r w:rsidRPr="0054245C">
        <w:tab/>
        <w:t xml:space="preserve">Each provision of </w:t>
      </w:r>
      <w:r w:rsidR="007E7174" w:rsidRPr="0054245C">
        <w:t>this instrument</w:t>
      </w:r>
      <w:r w:rsidRPr="0054245C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54245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4245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4245C" w:rsidRDefault="005452CC" w:rsidP="00612709">
            <w:pPr>
              <w:pStyle w:val="TableHeading"/>
            </w:pPr>
            <w:r w:rsidRPr="0054245C">
              <w:t>Commencement information</w:t>
            </w:r>
          </w:p>
        </w:tc>
      </w:tr>
      <w:tr w:rsidR="005452CC" w:rsidRPr="0054245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4245C" w:rsidRDefault="005452CC" w:rsidP="00612709">
            <w:pPr>
              <w:pStyle w:val="TableHeading"/>
            </w:pPr>
            <w:r w:rsidRPr="0054245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4245C" w:rsidRDefault="005452CC" w:rsidP="00612709">
            <w:pPr>
              <w:pStyle w:val="TableHeading"/>
            </w:pPr>
            <w:r w:rsidRPr="0054245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4245C" w:rsidRDefault="005452CC" w:rsidP="00612709">
            <w:pPr>
              <w:pStyle w:val="TableHeading"/>
            </w:pPr>
            <w:r w:rsidRPr="0054245C">
              <w:t>Column 3</w:t>
            </w:r>
          </w:p>
        </w:tc>
      </w:tr>
      <w:tr w:rsidR="005452CC" w:rsidRPr="0054245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4245C" w:rsidRDefault="005452CC" w:rsidP="00612709">
            <w:pPr>
              <w:pStyle w:val="TableHeading"/>
            </w:pPr>
            <w:r w:rsidRPr="0054245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4245C" w:rsidRDefault="005452CC" w:rsidP="00612709">
            <w:pPr>
              <w:pStyle w:val="TableHeading"/>
            </w:pPr>
            <w:r w:rsidRPr="0054245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4245C" w:rsidRDefault="005452CC" w:rsidP="00612709">
            <w:pPr>
              <w:pStyle w:val="TableHeading"/>
            </w:pPr>
            <w:r w:rsidRPr="0054245C">
              <w:t>Date/Details</w:t>
            </w:r>
          </w:p>
        </w:tc>
      </w:tr>
      <w:tr w:rsidR="005452CC" w:rsidRPr="0054245C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4245C" w:rsidRDefault="005452CC" w:rsidP="00AD7252">
            <w:pPr>
              <w:pStyle w:val="Tabletext"/>
            </w:pPr>
            <w:r w:rsidRPr="0054245C">
              <w:t xml:space="preserve">1.  </w:t>
            </w:r>
            <w:r w:rsidR="00AD7252" w:rsidRPr="0054245C">
              <w:t xml:space="preserve">The whole of </w:t>
            </w:r>
            <w:r w:rsidR="007E7174" w:rsidRPr="0054245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4245C" w:rsidRDefault="007E7174" w:rsidP="007E7174">
            <w:pPr>
              <w:pStyle w:val="Tabletext"/>
            </w:pPr>
            <w:r w:rsidRPr="0054245C">
              <w:t>At the same time</w:t>
            </w:r>
            <w:bookmarkStart w:id="6" w:name="BK_S3P1L12C17"/>
            <w:bookmarkEnd w:id="6"/>
            <w:r w:rsidRPr="0054245C">
              <w:t xml:space="preserve"> as Schedule</w:t>
            </w:r>
            <w:r w:rsidR="0054245C" w:rsidRPr="0054245C">
              <w:t> </w:t>
            </w:r>
            <w:r w:rsidRPr="0054245C">
              <w:t xml:space="preserve">11 to the </w:t>
            </w:r>
            <w:r w:rsidRPr="0054245C">
              <w:rPr>
                <w:i/>
              </w:rPr>
              <w:t>Coronavirus Economic Response Package Omnibus Act 2020</w:t>
            </w:r>
            <w:bookmarkStart w:id="7" w:name="BK_S3P1L13C17"/>
            <w:bookmarkEnd w:id="7"/>
            <w:r w:rsidRPr="0054245C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54245C" w:rsidRDefault="00B82F31">
            <w:pPr>
              <w:pStyle w:val="Tabletext"/>
            </w:pPr>
            <w:r>
              <w:t>25 March 2020</w:t>
            </w:r>
            <w:bookmarkStart w:id="8" w:name="_GoBack"/>
            <w:bookmarkEnd w:id="8"/>
          </w:p>
        </w:tc>
      </w:tr>
    </w:tbl>
    <w:p w:rsidR="005452CC" w:rsidRPr="0054245C" w:rsidRDefault="005452CC" w:rsidP="00D21F74">
      <w:pPr>
        <w:pStyle w:val="notetext"/>
      </w:pPr>
      <w:r w:rsidRPr="0054245C">
        <w:rPr>
          <w:snapToGrid w:val="0"/>
          <w:lang w:eastAsia="en-US"/>
        </w:rPr>
        <w:t>Note:</w:t>
      </w:r>
      <w:r w:rsidRPr="0054245C">
        <w:rPr>
          <w:snapToGrid w:val="0"/>
          <w:lang w:eastAsia="en-US"/>
        </w:rPr>
        <w:tab/>
        <w:t xml:space="preserve">This table relates only to the provisions of </w:t>
      </w:r>
      <w:r w:rsidR="007E7174" w:rsidRPr="0054245C">
        <w:rPr>
          <w:snapToGrid w:val="0"/>
          <w:lang w:eastAsia="en-US"/>
        </w:rPr>
        <w:t>this instrument</w:t>
      </w:r>
      <w:r w:rsidRPr="0054245C">
        <w:t xml:space="preserve"> </w:t>
      </w:r>
      <w:r w:rsidRPr="0054245C">
        <w:rPr>
          <w:snapToGrid w:val="0"/>
          <w:lang w:eastAsia="en-US"/>
        </w:rPr>
        <w:t xml:space="preserve">as originally made. It will not be amended to deal with any later amendments of </w:t>
      </w:r>
      <w:r w:rsidR="007E7174" w:rsidRPr="0054245C">
        <w:rPr>
          <w:snapToGrid w:val="0"/>
          <w:lang w:eastAsia="en-US"/>
        </w:rPr>
        <w:t>this instrument</w:t>
      </w:r>
      <w:r w:rsidRPr="0054245C">
        <w:rPr>
          <w:snapToGrid w:val="0"/>
          <w:lang w:eastAsia="en-US"/>
        </w:rPr>
        <w:t>.</w:t>
      </w:r>
    </w:p>
    <w:p w:rsidR="005452CC" w:rsidRPr="0054245C" w:rsidRDefault="005452CC" w:rsidP="004F676E">
      <w:pPr>
        <w:pStyle w:val="subsection"/>
      </w:pPr>
      <w:r w:rsidRPr="0054245C">
        <w:tab/>
        <w:t>(2)</w:t>
      </w:r>
      <w:r w:rsidRPr="0054245C">
        <w:tab/>
        <w:t xml:space="preserve">Any information in column 3 of the table is not part of </w:t>
      </w:r>
      <w:r w:rsidR="007E7174" w:rsidRPr="0054245C">
        <w:t>this instrument</w:t>
      </w:r>
      <w:r w:rsidRPr="0054245C">
        <w:t xml:space="preserve">. Information may be inserted in this column, or information in it may be edited, in any published version of </w:t>
      </w:r>
      <w:r w:rsidR="007E7174" w:rsidRPr="0054245C">
        <w:t>this instrument</w:t>
      </w:r>
      <w:r w:rsidRPr="0054245C">
        <w:t>.</w:t>
      </w:r>
    </w:p>
    <w:p w:rsidR="00BF6650" w:rsidRPr="0054245C" w:rsidRDefault="00BF6650" w:rsidP="00BF6650">
      <w:pPr>
        <w:pStyle w:val="ActHead5"/>
      </w:pPr>
      <w:bookmarkStart w:id="9" w:name="_Toc36026572"/>
      <w:r w:rsidRPr="00B92CD1">
        <w:rPr>
          <w:rStyle w:val="CharSectno"/>
        </w:rPr>
        <w:t>3</w:t>
      </w:r>
      <w:r w:rsidRPr="0054245C">
        <w:t xml:space="preserve">  Authority</w:t>
      </w:r>
      <w:bookmarkEnd w:id="9"/>
    </w:p>
    <w:p w:rsidR="00BF6650" w:rsidRPr="0054245C" w:rsidRDefault="00BF6650" w:rsidP="00BF6650">
      <w:pPr>
        <w:pStyle w:val="subsection"/>
      </w:pPr>
      <w:r w:rsidRPr="0054245C">
        <w:tab/>
      </w:r>
      <w:r w:rsidRPr="0054245C">
        <w:tab/>
      </w:r>
      <w:r w:rsidR="007E7174" w:rsidRPr="0054245C">
        <w:t>This instrument is</w:t>
      </w:r>
      <w:r w:rsidRPr="0054245C">
        <w:t xml:space="preserve"> made under </w:t>
      </w:r>
      <w:r w:rsidR="007E7174" w:rsidRPr="0054245C">
        <w:t>item</w:t>
      </w:r>
      <w:r w:rsidR="0054245C" w:rsidRPr="0054245C">
        <w:t> </w:t>
      </w:r>
      <w:r w:rsidR="007E7174" w:rsidRPr="0054245C">
        <w:t>40A of Schedule</w:t>
      </w:r>
      <w:r w:rsidR="0054245C" w:rsidRPr="0054245C">
        <w:t> </w:t>
      </w:r>
      <w:r w:rsidR="007E7174" w:rsidRPr="0054245C">
        <w:t xml:space="preserve">11 to the </w:t>
      </w:r>
      <w:r w:rsidR="007E7174" w:rsidRPr="0054245C">
        <w:rPr>
          <w:i/>
        </w:rPr>
        <w:t>Coronavirus Economic Response Package Omnibus Act 2020</w:t>
      </w:r>
      <w:r w:rsidR="00546FA3" w:rsidRPr="0054245C">
        <w:rPr>
          <w:i/>
        </w:rPr>
        <w:t>.</w:t>
      </w:r>
    </w:p>
    <w:p w:rsidR="007E7174" w:rsidRPr="0054245C" w:rsidRDefault="007E7174" w:rsidP="007E7174">
      <w:pPr>
        <w:pStyle w:val="ActHead5"/>
      </w:pPr>
      <w:bookmarkStart w:id="10" w:name="_Toc36026573"/>
      <w:r w:rsidRPr="00B92CD1">
        <w:rPr>
          <w:rStyle w:val="CharSectno"/>
        </w:rPr>
        <w:t>4</w:t>
      </w:r>
      <w:r w:rsidRPr="0054245C">
        <w:t xml:space="preserve">  Modifications</w:t>
      </w:r>
      <w:bookmarkEnd w:id="10"/>
    </w:p>
    <w:p w:rsidR="007E7174" w:rsidRPr="0054245C" w:rsidRDefault="007E7174" w:rsidP="007E7174">
      <w:pPr>
        <w:pStyle w:val="subsection"/>
      </w:pPr>
      <w:r w:rsidRPr="0054245C">
        <w:tab/>
      </w:r>
      <w:r w:rsidRPr="0054245C">
        <w:tab/>
        <w:t xml:space="preserve">Each modification of the operation of a </w:t>
      </w:r>
      <w:r w:rsidR="002F38CB" w:rsidRPr="0054245C">
        <w:t xml:space="preserve">provision of a </w:t>
      </w:r>
      <w:r w:rsidRPr="0054245C">
        <w:t xml:space="preserve">social security law (within the meaning of the </w:t>
      </w:r>
      <w:r w:rsidRPr="0054245C">
        <w:rPr>
          <w:i/>
        </w:rPr>
        <w:t>Social Security Act 1991</w:t>
      </w:r>
      <w:r w:rsidRPr="0054245C">
        <w:t>) as set out in a Schedule to this instrument is determined for the purposes of item</w:t>
      </w:r>
      <w:r w:rsidR="0054245C" w:rsidRPr="0054245C">
        <w:t> </w:t>
      </w:r>
      <w:r w:rsidRPr="0054245C">
        <w:t>40A of Schedule</w:t>
      </w:r>
      <w:r w:rsidR="0054245C" w:rsidRPr="0054245C">
        <w:t> </w:t>
      </w:r>
      <w:r w:rsidRPr="0054245C">
        <w:t xml:space="preserve">11 to the </w:t>
      </w:r>
      <w:r w:rsidRPr="0054245C">
        <w:rPr>
          <w:i/>
        </w:rPr>
        <w:t>Coronavirus Economic Response Package Omnibus Act 2020</w:t>
      </w:r>
      <w:r w:rsidRPr="0054245C">
        <w:t>.</w:t>
      </w:r>
    </w:p>
    <w:p w:rsidR="0048364F" w:rsidRPr="00550559" w:rsidRDefault="0048364F" w:rsidP="009C5989">
      <w:pPr>
        <w:pStyle w:val="ActHead6"/>
        <w:pageBreakBefore/>
      </w:pPr>
      <w:bookmarkStart w:id="11" w:name="_Toc36026574"/>
      <w:bookmarkStart w:id="12" w:name="opcAmSched"/>
      <w:r w:rsidRPr="00B92CD1">
        <w:rPr>
          <w:rStyle w:val="CharAmSchNo"/>
        </w:rPr>
        <w:t>Schedule</w:t>
      </w:r>
      <w:r w:rsidR="0054245C" w:rsidRPr="00B92CD1">
        <w:rPr>
          <w:rStyle w:val="CharAmSchNo"/>
        </w:rPr>
        <w:t> </w:t>
      </w:r>
      <w:r w:rsidRPr="00B92CD1">
        <w:rPr>
          <w:rStyle w:val="CharAmSchNo"/>
        </w:rPr>
        <w:t>1</w:t>
      </w:r>
      <w:r w:rsidRPr="0054245C">
        <w:t>—</w:t>
      </w:r>
      <w:r w:rsidR="007E7174" w:rsidRPr="00B92CD1">
        <w:rPr>
          <w:rStyle w:val="CharAmSchText"/>
        </w:rPr>
        <w:t>Modifications</w:t>
      </w:r>
      <w:r w:rsidR="00537493" w:rsidRPr="00B92CD1">
        <w:rPr>
          <w:rStyle w:val="CharAmSchText"/>
        </w:rPr>
        <w:t xml:space="preserve"> of the Social Security Act 1991</w:t>
      </w:r>
      <w:bookmarkEnd w:id="11"/>
    </w:p>
    <w:bookmarkEnd w:id="12"/>
    <w:p w:rsidR="00CA103B" w:rsidRPr="00B92CD1" w:rsidRDefault="00CA103B" w:rsidP="00CA103B">
      <w:pPr>
        <w:pStyle w:val="Header"/>
      </w:pPr>
      <w:r w:rsidRPr="00B92CD1">
        <w:rPr>
          <w:rStyle w:val="CharAmPartNo"/>
        </w:rPr>
        <w:t xml:space="preserve"> </w:t>
      </w:r>
      <w:r w:rsidRPr="00B92CD1">
        <w:rPr>
          <w:rStyle w:val="CharAmPartText"/>
        </w:rPr>
        <w:t xml:space="preserve"> </w:t>
      </w:r>
    </w:p>
    <w:p w:rsidR="0038127D" w:rsidRPr="0054245C" w:rsidRDefault="005E264F" w:rsidP="00194D41">
      <w:pPr>
        <w:pStyle w:val="Transitional"/>
      </w:pPr>
      <w:r w:rsidRPr="0054245C">
        <w:t>1</w:t>
      </w:r>
      <w:r w:rsidR="00537493" w:rsidRPr="0054245C">
        <w:t xml:space="preserve">  Variation of section</w:t>
      </w:r>
      <w:r w:rsidR="0054245C" w:rsidRPr="0054245C">
        <w:t> </w:t>
      </w:r>
      <w:r w:rsidR="00537493" w:rsidRPr="0054245C">
        <w:t>500</w:t>
      </w:r>
    </w:p>
    <w:p w:rsidR="0038127D" w:rsidRPr="0054245C" w:rsidRDefault="0038127D" w:rsidP="0038127D">
      <w:pPr>
        <w:pStyle w:val="Item"/>
      </w:pPr>
      <w:r w:rsidRPr="0054245C">
        <w:t>Section</w:t>
      </w:r>
      <w:r w:rsidR="0054245C" w:rsidRPr="0054245C">
        <w:t> </w:t>
      </w:r>
      <w:r w:rsidRPr="0054245C">
        <w:t xml:space="preserve">500 of the </w:t>
      </w:r>
      <w:r w:rsidRPr="0054245C">
        <w:rPr>
          <w:i/>
        </w:rPr>
        <w:t>Social Security Act 1991</w:t>
      </w:r>
      <w:r w:rsidRPr="0054245C">
        <w:t xml:space="preserve"> is varied by adding the following subsection:</w:t>
      </w:r>
    </w:p>
    <w:p w:rsidR="0038127D" w:rsidRPr="0054245C" w:rsidRDefault="0038127D" w:rsidP="0038127D">
      <w:pPr>
        <w:pStyle w:val="subsection"/>
      </w:pPr>
      <w:r w:rsidRPr="0054245C">
        <w:tab/>
        <w:t>(5)</w:t>
      </w:r>
      <w:r w:rsidRPr="0054245C">
        <w:tab/>
      </w:r>
      <w:r w:rsidR="0054245C" w:rsidRPr="0054245C">
        <w:t>Paragraph (</w:t>
      </w:r>
      <w:r w:rsidRPr="0054245C">
        <w:t>1)(d) does not apply to a person during the period covered by subsection</w:t>
      </w:r>
      <w:r w:rsidR="0054245C" w:rsidRPr="0054245C">
        <w:t> </w:t>
      </w:r>
      <w:r w:rsidRPr="0054245C">
        <w:t>504(2).</w:t>
      </w:r>
    </w:p>
    <w:p w:rsidR="007E7174" w:rsidRPr="0054245C" w:rsidRDefault="005E264F" w:rsidP="00194D41">
      <w:pPr>
        <w:pStyle w:val="Transitional"/>
      </w:pPr>
      <w:r w:rsidRPr="0054245C">
        <w:t>2</w:t>
      </w:r>
      <w:r w:rsidR="007E7174" w:rsidRPr="0054245C">
        <w:t xml:space="preserve">  </w:t>
      </w:r>
      <w:r w:rsidR="00537493" w:rsidRPr="0054245C">
        <w:t>Disapplication of paragraph</w:t>
      </w:r>
      <w:r w:rsidR="0054245C" w:rsidRPr="0054245C">
        <w:t> </w:t>
      </w:r>
      <w:r w:rsidR="007E7174" w:rsidRPr="0054245C">
        <w:t>540BA</w:t>
      </w:r>
      <w:r w:rsidR="00537493" w:rsidRPr="0054245C">
        <w:t>(1)(b)</w:t>
      </w:r>
    </w:p>
    <w:p w:rsidR="007E7174" w:rsidRPr="0054245C" w:rsidRDefault="007E7174" w:rsidP="007E7174">
      <w:pPr>
        <w:pStyle w:val="Item"/>
      </w:pPr>
      <w:r w:rsidRPr="0054245C">
        <w:t xml:space="preserve">Paragraph 540BA(1)(b) of the </w:t>
      </w:r>
      <w:r w:rsidRPr="0054245C">
        <w:rPr>
          <w:i/>
        </w:rPr>
        <w:t>Social Security Act 1991</w:t>
      </w:r>
      <w:r w:rsidRPr="0054245C">
        <w:t xml:space="preserve"> does not apply.</w:t>
      </w:r>
    </w:p>
    <w:p w:rsidR="007E7174" w:rsidRPr="0054245C" w:rsidRDefault="005E264F" w:rsidP="00194D41">
      <w:pPr>
        <w:pStyle w:val="Transitional"/>
      </w:pPr>
      <w:r w:rsidRPr="0054245C">
        <w:t>3</w:t>
      </w:r>
      <w:r w:rsidR="007E7174" w:rsidRPr="0054245C">
        <w:t xml:space="preserve">  Variation of section</w:t>
      </w:r>
      <w:r w:rsidR="0054245C" w:rsidRPr="0054245C">
        <w:t> </w:t>
      </w:r>
      <w:r w:rsidR="00537493" w:rsidRPr="0054245C">
        <w:t>547B</w:t>
      </w:r>
    </w:p>
    <w:p w:rsidR="007E7174" w:rsidRPr="0054245C" w:rsidRDefault="007E7174" w:rsidP="007E7174">
      <w:pPr>
        <w:pStyle w:val="Item"/>
      </w:pPr>
      <w:r w:rsidRPr="0054245C">
        <w:t>Subsection</w:t>
      </w:r>
      <w:r w:rsidR="0054245C" w:rsidRPr="0054245C">
        <w:t> </w:t>
      </w:r>
      <w:r w:rsidRPr="0054245C">
        <w:t xml:space="preserve">547B(2) of the </w:t>
      </w:r>
      <w:r w:rsidRPr="0054245C">
        <w:rPr>
          <w:i/>
        </w:rPr>
        <w:t>Social Security Act 1991</w:t>
      </w:r>
      <w:r w:rsidRPr="0054245C">
        <w:t xml:space="preserve"> is varied by omitting the words “who is not undertaking full</w:t>
      </w:r>
      <w:r w:rsidR="00550559">
        <w:noBreakHyphen/>
      </w:r>
      <w:r w:rsidRPr="0054245C">
        <w:t>time study and is not a new apprentice”.</w:t>
      </w:r>
    </w:p>
    <w:p w:rsidR="007E7174" w:rsidRPr="0054245C" w:rsidRDefault="005E264F" w:rsidP="00194D41">
      <w:pPr>
        <w:pStyle w:val="Transitional"/>
      </w:pPr>
      <w:r w:rsidRPr="0054245C">
        <w:t>4</w:t>
      </w:r>
      <w:r w:rsidR="00353858" w:rsidRPr="0054245C">
        <w:t xml:space="preserve">  Variation of </w:t>
      </w:r>
      <w:r w:rsidR="007E7174" w:rsidRPr="0054245C">
        <w:t>section</w:t>
      </w:r>
      <w:r w:rsidR="0054245C" w:rsidRPr="0054245C">
        <w:t> </w:t>
      </w:r>
      <w:r w:rsidR="007E7174" w:rsidRPr="0054245C">
        <w:t>5</w:t>
      </w:r>
      <w:r w:rsidR="00537493" w:rsidRPr="0054245C">
        <w:t>49A</w:t>
      </w:r>
    </w:p>
    <w:p w:rsidR="007E7174" w:rsidRPr="0054245C" w:rsidRDefault="007E7174" w:rsidP="007E7174">
      <w:pPr>
        <w:pStyle w:val="Item"/>
      </w:pPr>
      <w:r w:rsidRPr="0054245C">
        <w:t>Section</w:t>
      </w:r>
      <w:r w:rsidR="0054245C" w:rsidRPr="0054245C">
        <w:t> </w:t>
      </w:r>
      <w:r w:rsidRPr="0054245C">
        <w:t xml:space="preserve">549A of the </w:t>
      </w:r>
      <w:r w:rsidRPr="0054245C">
        <w:rPr>
          <w:i/>
        </w:rPr>
        <w:t>Social Security Act 1991</w:t>
      </w:r>
      <w:r w:rsidRPr="0054245C">
        <w:t xml:space="preserve"> is varied by omitting </w:t>
      </w:r>
      <w:r w:rsidR="0054245C" w:rsidRPr="0054245C">
        <w:t>subsection (</w:t>
      </w:r>
      <w:r w:rsidRPr="0054245C">
        <w:t>8) and substituting the following subsection:</w:t>
      </w:r>
    </w:p>
    <w:p w:rsidR="007E7174" w:rsidRPr="0054245C" w:rsidRDefault="007E7174" w:rsidP="007E7174">
      <w:pPr>
        <w:pStyle w:val="Specialssh"/>
      </w:pPr>
      <w:r w:rsidRPr="0054245C">
        <w:t>Exception—coronavirus</w:t>
      </w:r>
    </w:p>
    <w:p w:rsidR="007E7174" w:rsidRPr="0054245C" w:rsidRDefault="007E7174" w:rsidP="007E7174">
      <w:pPr>
        <w:pStyle w:val="subsection"/>
      </w:pPr>
      <w:r w:rsidRPr="0054245C">
        <w:tab/>
        <w:t>(8)</w:t>
      </w:r>
      <w:r w:rsidRPr="0054245C">
        <w:tab/>
      </w:r>
      <w:r w:rsidR="0054245C" w:rsidRPr="0054245C">
        <w:t>Subsection (</w:t>
      </w:r>
      <w:r w:rsidRPr="0054245C">
        <w:t>1) does not apply to a person during the period covered by subsection</w:t>
      </w:r>
      <w:r w:rsidR="0054245C" w:rsidRPr="0054245C">
        <w:t> </w:t>
      </w:r>
      <w:r w:rsidRPr="0054245C">
        <w:t>557(2).</w:t>
      </w:r>
    </w:p>
    <w:p w:rsidR="007E7174" w:rsidRPr="0054245C" w:rsidRDefault="005E264F" w:rsidP="00194D41">
      <w:pPr>
        <w:pStyle w:val="Transitional"/>
      </w:pPr>
      <w:r w:rsidRPr="0054245C">
        <w:t>5</w:t>
      </w:r>
      <w:r w:rsidR="00353858" w:rsidRPr="0054245C">
        <w:t xml:space="preserve">  Variation of </w:t>
      </w:r>
      <w:r w:rsidR="007E7174" w:rsidRPr="0054245C">
        <w:t>section</w:t>
      </w:r>
      <w:r w:rsidR="0054245C" w:rsidRPr="0054245C">
        <w:t> </w:t>
      </w:r>
      <w:r w:rsidR="00537493" w:rsidRPr="0054245C">
        <w:t>549D</w:t>
      </w:r>
    </w:p>
    <w:p w:rsidR="007E7174" w:rsidRPr="0054245C" w:rsidRDefault="007E7174" w:rsidP="007E7174">
      <w:pPr>
        <w:pStyle w:val="Item"/>
      </w:pPr>
      <w:r w:rsidRPr="0054245C">
        <w:t>Section</w:t>
      </w:r>
      <w:r w:rsidR="0054245C" w:rsidRPr="0054245C">
        <w:t> </w:t>
      </w:r>
      <w:r w:rsidRPr="0054245C">
        <w:t xml:space="preserve">549D of the </w:t>
      </w:r>
      <w:r w:rsidRPr="0054245C">
        <w:rPr>
          <w:i/>
        </w:rPr>
        <w:t>Social Security Act 1991</w:t>
      </w:r>
      <w:r w:rsidRPr="0054245C">
        <w:t xml:space="preserve"> is varied by omitting </w:t>
      </w:r>
      <w:r w:rsidR="0054245C" w:rsidRPr="0054245C">
        <w:t>subsection (</w:t>
      </w:r>
      <w:r w:rsidRPr="0054245C">
        <w:t>6A) and substituting the following subsection:</w:t>
      </w:r>
    </w:p>
    <w:p w:rsidR="007E7174" w:rsidRPr="0054245C" w:rsidRDefault="007E7174" w:rsidP="007E7174">
      <w:pPr>
        <w:pStyle w:val="Specialssh"/>
      </w:pPr>
      <w:r w:rsidRPr="0054245C">
        <w:t>Exception—coronavirus</w:t>
      </w:r>
    </w:p>
    <w:p w:rsidR="007E7174" w:rsidRPr="0054245C" w:rsidRDefault="007E7174" w:rsidP="007E7174">
      <w:pPr>
        <w:pStyle w:val="subsection"/>
      </w:pPr>
      <w:r w:rsidRPr="0054245C">
        <w:tab/>
        <w:t>(6A)</w:t>
      </w:r>
      <w:r w:rsidRPr="0054245C">
        <w:tab/>
      </w:r>
      <w:r w:rsidR="0054245C" w:rsidRPr="0054245C">
        <w:t>Subsection (</w:t>
      </w:r>
      <w:r w:rsidRPr="0054245C">
        <w:t>1) does not apply to a person during the period covered by subsection</w:t>
      </w:r>
      <w:r w:rsidR="0054245C" w:rsidRPr="0054245C">
        <w:t> </w:t>
      </w:r>
      <w:r w:rsidRPr="0054245C">
        <w:t>557(2).</w:t>
      </w:r>
    </w:p>
    <w:p w:rsidR="007E7174" w:rsidRPr="0054245C" w:rsidRDefault="005E264F" w:rsidP="00194D41">
      <w:pPr>
        <w:pStyle w:val="Transitional"/>
      </w:pPr>
      <w:r w:rsidRPr="0054245C">
        <w:t>6</w:t>
      </w:r>
      <w:r w:rsidR="00353858" w:rsidRPr="0054245C">
        <w:t xml:space="preserve">  Variation of </w:t>
      </w:r>
      <w:r w:rsidR="007E7174" w:rsidRPr="0054245C">
        <w:t>section</w:t>
      </w:r>
      <w:r w:rsidR="0054245C" w:rsidRPr="0054245C">
        <w:t> </w:t>
      </w:r>
      <w:r w:rsidR="00537493" w:rsidRPr="0054245C">
        <w:t>553C</w:t>
      </w:r>
    </w:p>
    <w:p w:rsidR="007E7174" w:rsidRPr="0054245C" w:rsidRDefault="007E7174" w:rsidP="007E7174">
      <w:pPr>
        <w:pStyle w:val="Item"/>
      </w:pPr>
      <w:r w:rsidRPr="0054245C">
        <w:t>Section</w:t>
      </w:r>
      <w:r w:rsidR="0054245C" w:rsidRPr="0054245C">
        <w:t> </w:t>
      </w:r>
      <w:r w:rsidRPr="0054245C">
        <w:t xml:space="preserve">553C of the </w:t>
      </w:r>
      <w:r w:rsidRPr="0054245C">
        <w:rPr>
          <w:i/>
        </w:rPr>
        <w:t>Social Security Act 1991</w:t>
      </w:r>
      <w:r w:rsidRPr="0054245C">
        <w:t xml:space="preserve"> is varied by omitting </w:t>
      </w:r>
      <w:r w:rsidR="0054245C" w:rsidRPr="0054245C">
        <w:t>subsection (</w:t>
      </w:r>
      <w:r w:rsidRPr="0054245C">
        <w:t>7) and substituting the following subsection:</w:t>
      </w:r>
    </w:p>
    <w:p w:rsidR="007E7174" w:rsidRPr="0054245C" w:rsidRDefault="007E7174" w:rsidP="007E7174">
      <w:pPr>
        <w:pStyle w:val="SubsectionHead"/>
      </w:pPr>
      <w:r w:rsidRPr="0054245C">
        <w:t>Exemption for coronavirus</w:t>
      </w:r>
    </w:p>
    <w:p w:rsidR="007E7174" w:rsidRPr="0054245C" w:rsidRDefault="007E7174" w:rsidP="007E7174">
      <w:pPr>
        <w:pStyle w:val="subsection"/>
      </w:pPr>
      <w:r w:rsidRPr="0054245C">
        <w:tab/>
        <w:t>(7)</w:t>
      </w:r>
      <w:r w:rsidRPr="0054245C">
        <w:tab/>
      </w:r>
      <w:r w:rsidR="0054245C" w:rsidRPr="0054245C">
        <w:t>Subsection (</w:t>
      </w:r>
      <w:r w:rsidRPr="0054245C">
        <w:t>2) does not apply to a person during the period covered by subsection</w:t>
      </w:r>
      <w:r w:rsidR="0054245C" w:rsidRPr="0054245C">
        <w:t> </w:t>
      </w:r>
      <w:r w:rsidRPr="0054245C">
        <w:t>557(2).</w:t>
      </w:r>
    </w:p>
    <w:p w:rsidR="007E7174" w:rsidRPr="0054245C" w:rsidRDefault="005E264F" w:rsidP="00194D41">
      <w:pPr>
        <w:pStyle w:val="Transitional"/>
      </w:pPr>
      <w:r w:rsidRPr="0054245C">
        <w:t>7</w:t>
      </w:r>
      <w:r w:rsidR="007E7174" w:rsidRPr="0054245C">
        <w:t xml:space="preserve">  Variation of section</w:t>
      </w:r>
      <w:r w:rsidR="0054245C" w:rsidRPr="0054245C">
        <w:t> </w:t>
      </w:r>
      <w:r w:rsidR="00537493" w:rsidRPr="0054245C">
        <w:t>557</w:t>
      </w:r>
    </w:p>
    <w:p w:rsidR="0084172C" w:rsidRPr="0054245C" w:rsidRDefault="007E7174" w:rsidP="00CA103B">
      <w:pPr>
        <w:pStyle w:val="Item"/>
      </w:pPr>
      <w:r w:rsidRPr="0054245C">
        <w:t>Subsection</w:t>
      </w:r>
      <w:r w:rsidR="0054245C" w:rsidRPr="0054245C">
        <w:t> </w:t>
      </w:r>
      <w:r w:rsidRPr="0054245C">
        <w:t xml:space="preserve">557(1) of the </w:t>
      </w:r>
      <w:r w:rsidRPr="0054245C">
        <w:rPr>
          <w:i/>
        </w:rPr>
        <w:t>Social Security Act 1991</w:t>
      </w:r>
      <w:r w:rsidRPr="0054245C">
        <w:t xml:space="preserve"> is varied by omitting the words “and the person is not undertaking full</w:t>
      </w:r>
      <w:r w:rsidR="00550559">
        <w:noBreakHyphen/>
      </w:r>
      <w:r w:rsidRPr="0054245C">
        <w:t>time study and is not a new apprentice”.</w:t>
      </w:r>
    </w:p>
    <w:p w:rsidR="009A62C8" w:rsidRPr="0054245C" w:rsidRDefault="005E264F" w:rsidP="009F6E7E">
      <w:pPr>
        <w:pStyle w:val="Transitional"/>
      </w:pPr>
      <w:r w:rsidRPr="0054245C">
        <w:t>8</w:t>
      </w:r>
      <w:r w:rsidR="009A62C8" w:rsidRPr="0054245C">
        <w:t xml:space="preserve">  Variation of section</w:t>
      </w:r>
      <w:r w:rsidR="0054245C" w:rsidRPr="0054245C">
        <w:t> </w:t>
      </w:r>
      <w:r w:rsidR="009A62C8" w:rsidRPr="0054245C">
        <w:t>573</w:t>
      </w:r>
    </w:p>
    <w:p w:rsidR="009A62C8" w:rsidRPr="0054245C" w:rsidRDefault="005E264F" w:rsidP="009A62C8">
      <w:pPr>
        <w:pStyle w:val="Item"/>
      </w:pPr>
      <w:r w:rsidRPr="0054245C">
        <w:t>Section</w:t>
      </w:r>
      <w:r w:rsidR="0054245C" w:rsidRPr="0054245C">
        <w:t> </w:t>
      </w:r>
      <w:r w:rsidRPr="0054245C">
        <w:t>573</w:t>
      </w:r>
      <w:r w:rsidR="009A62C8" w:rsidRPr="0054245C">
        <w:t xml:space="preserve"> of the </w:t>
      </w:r>
      <w:r w:rsidR="009A62C8" w:rsidRPr="0054245C">
        <w:rPr>
          <w:i/>
        </w:rPr>
        <w:t>Social Security Act 1991</w:t>
      </w:r>
      <w:r w:rsidR="009A62C8" w:rsidRPr="0054245C">
        <w:t xml:space="preserve"> is varied by:</w:t>
      </w:r>
    </w:p>
    <w:p w:rsidR="009A62C8" w:rsidRPr="0054245C" w:rsidRDefault="009A62C8" w:rsidP="009A62C8">
      <w:pPr>
        <w:pStyle w:val="paragraph"/>
      </w:pPr>
      <w:r w:rsidRPr="0054245C">
        <w:tab/>
        <w:t>(a)</w:t>
      </w:r>
      <w:r w:rsidRPr="0054245C">
        <w:tab/>
      </w:r>
      <w:r w:rsidR="005E264F" w:rsidRPr="0054245C">
        <w:t>inserting the word</w:t>
      </w:r>
      <w:r w:rsidR="009602CA">
        <w:t xml:space="preserve"> “(1)” before the word</w:t>
      </w:r>
      <w:r w:rsidR="005E264F" w:rsidRPr="0054245C">
        <w:t xml:space="preserve"> “An”; and</w:t>
      </w:r>
    </w:p>
    <w:p w:rsidR="009A62C8" w:rsidRPr="0054245C" w:rsidRDefault="009A62C8" w:rsidP="009A62C8">
      <w:pPr>
        <w:pStyle w:val="paragraph"/>
      </w:pPr>
      <w:r w:rsidRPr="0054245C">
        <w:tab/>
        <w:t>(b)</w:t>
      </w:r>
      <w:r w:rsidRPr="0054245C">
        <w:tab/>
      </w:r>
      <w:r w:rsidR="005E264F" w:rsidRPr="0054245C">
        <w:t>by adding the following subsection</w:t>
      </w:r>
      <w:r w:rsidR="009602CA">
        <w:t xml:space="preserve"> at the end of the section (after the note)</w:t>
      </w:r>
      <w:r w:rsidR="005E264F" w:rsidRPr="0054245C">
        <w:t>:</w:t>
      </w:r>
    </w:p>
    <w:p w:rsidR="005E264F" w:rsidRPr="0054245C" w:rsidRDefault="005E264F" w:rsidP="005E264F">
      <w:pPr>
        <w:pStyle w:val="subsection"/>
      </w:pPr>
      <w:r w:rsidRPr="0054245C">
        <w:tab/>
        <w:t>(2)</w:t>
      </w:r>
      <w:r w:rsidRPr="0054245C">
        <w:tab/>
      </w:r>
      <w:r w:rsidR="0054245C" w:rsidRPr="0054245C">
        <w:t>Subsection (</w:t>
      </w:r>
      <w:r w:rsidRPr="0054245C">
        <w:t>1) does not apply to a person during the period covered by subsection</w:t>
      </w:r>
      <w:r w:rsidR="0054245C" w:rsidRPr="0054245C">
        <w:t> </w:t>
      </w:r>
      <w:r w:rsidR="00BA3F3A" w:rsidRPr="0054245C">
        <w:t>557</w:t>
      </w:r>
      <w:r w:rsidRPr="0054245C">
        <w:t>(2).</w:t>
      </w:r>
    </w:p>
    <w:p w:rsidR="009F6E7E" w:rsidRPr="0054245C" w:rsidRDefault="005E264F" w:rsidP="009F6E7E">
      <w:pPr>
        <w:pStyle w:val="Transitional"/>
      </w:pPr>
      <w:r w:rsidRPr="0054245C">
        <w:t>9</w:t>
      </w:r>
      <w:r w:rsidR="00537493" w:rsidRPr="0054245C">
        <w:t xml:space="preserve">  Variation of section</w:t>
      </w:r>
      <w:r w:rsidR="0054245C" w:rsidRPr="0054245C">
        <w:t> </w:t>
      </w:r>
      <w:r w:rsidR="00537493" w:rsidRPr="0054245C">
        <w:t>575A</w:t>
      </w:r>
    </w:p>
    <w:p w:rsidR="009F6E7E" w:rsidRPr="0054245C" w:rsidRDefault="009F6E7E" w:rsidP="009F6E7E">
      <w:pPr>
        <w:pStyle w:val="Item"/>
      </w:pPr>
      <w:r w:rsidRPr="0054245C">
        <w:t>Section</w:t>
      </w:r>
      <w:r w:rsidR="0054245C" w:rsidRPr="0054245C">
        <w:t> </w:t>
      </w:r>
      <w:r w:rsidRPr="0054245C">
        <w:t xml:space="preserve">575A of the </w:t>
      </w:r>
      <w:r w:rsidRPr="0054245C">
        <w:rPr>
          <w:i/>
        </w:rPr>
        <w:t>Social Security Act 1991</w:t>
      </w:r>
      <w:r w:rsidRPr="0054245C">
        <w:t xml:space="preserve"> is varied by adding the following subsection</w:t>
      </w:r>
      <w:r w:rsidR="009602CA">
        <w:t xml:space="preserve"> at the end of the section</w:t>
      </w:r>
      <w:r w:rsidR="00A17E00">
        <w:t>:</w:t>
      </w:r>
    </w:p>
    <w:p w:rsidR="009F6E7E" w:rsidRPr="0054245C" w:rsidRDefault="009F6E7E" w:rsidP="009F6E7E">
      <w:pPr>
        <w:pStyle w:val="SubsectionHead"/>
      </w:pPr>
      <w:r w:rsidRPr="0054245C">
        <w:t>Exception—coronavirus</w:t>
      </w:r>
    </w:p>
    <w:p w:rsidR="009F6E7E" w:rsidRPr="0054245C" w:rsidRDefault="009F6E7E" w:rsidP="009F6E7E">
      <w:pPr>
        <w:pStyle w:val="subsection"/>
      </w:pPr>
      <w:r w:rsidRPr="0054245C">
        <w:tab/>
        <w:t>(5)</w:t>
      </w:r>
      <w:r w:rsidRPr="0054245C">
        <w:tab/>
      </w:r>
      <w:r w:rsidR="0054245C" w:rsidRPr="0054245C">
        <w:t>Subsection (</w:t>
      </w:r>
      <w:r w:rsidR="005353AC" w:rsidRPr="0054245C">
        <w:t>1) does not apply to a person</w:t>
      </w:r>
      <w:r w:rsidRPr="0054245C">
        <w:t xml:space="preserve"> during the period covered by subsection</w:t>
      </w:r>
      <w:r w:rsidR="0054245C" w:rsidRPr="0054245C">
        <w:t> </w:t>
      </w:r>
      <w:r w:rsidR="00BA3F3A" w:rsidRPr="0054245C">
        <w:t>557</w:t>
      </w:r>
      <w:r w:rsidRPr="0054245C">
        <w:t>(2).</w:t>
      </w:r>
    </w:p>
    <w:p w:rsidR="005353AC" w:rsidRPr="0054245C" w:rsidRDefault="005E264F" w:rsidP="005353AC">
      <w:pPr>
        <w:pStyle w:val="Transitional"/>
      </w:pPr>
      <w:r w:rsidRPr="0054245C">
        <w:t>10</w:t>
      </w:r>
      <w:r w:rsidR="00537493" w:rsidRPr="0054245C">
        <w:t xml:space="preserve">  Variation of section</w:t>
      </w:r>
      <w:r w:rsidR="0054245C" w:rsidRPr="0054245C">
        <w:t> </w:t>
      </w:r>
      <w:r w:rsidR="00537493" w:rsidRPr="0054245C">
        <w:t>575D</w:t>
      </w:r>
    </w:p>
    <w:p w:rsidR="005353AC" w:rsidRPr="0054245C" w:rsidRDefault="005353AC" w:rsidP="005353AC">
      <w:pPr>
        <w:pStyle w:val="Item"/>
      </w:pPr>
      <w:r w:rsidRPr="0054245C">
        <w:t>Section</w:t>
      </w:r>
      <w:r w:rsidR="0054245C" w:rsidRPr="0054245C">
        <w:t> </w:t>
      </w:r>
      <w:r w:rsidRPr="0054245C">
        <w:t xml:space="preserve">575D of the </w:t>
      </w:r>
      <w:r w:rsidRPr="0054245C">
        <w:rPr>
          <w:i/>
        </w:rPr>
        <w:t>Social Security Act 1991</w:t>
      </w:r>
      <w:r w:rsidRPr="0054245C">
        <w:t xml:space="preserve"> is varied by inserting the following subsection after </w:t>
      </w:r>
      <w:r w:rsidR="0054245C" w:rsidRPr="0054245C">
        <w:t>subsection (</w:t>
      </w:r>
      <w:r w:rsidRPr="0054245C">
        <w:t>2):</w:t>
      </w:r>
    </w:p>
    <w:p w:rsidR="005353AC" w:rsidRPr="0054245C" w:rsidRDefault="005353AC" w:rsidP="005353AC">
      <w:pPr>
        <w:pStyle w:val="SubsectionHead"/>
      </w:pPr>
      <w:r w:rsidRPr="0054245C">
        <w:t>Exception—coronavirus</w:t>
      </w:r>
    </w:p>
    <w:p w:rsidR="005353AC" w:rsidRPr="0054245C" w:rsidRDefault="005353AC" w:rsidP="005353AC">
      <w:pPr>
        <w:pStyle w:val="subsection"/>
      </w:pPr>
      <w:r w:rsidRPr="0054245C">
        <w:tab/>
        <w:t>(2A)</w:t>
      </w:r>
      <w:r w:rsidRPr="0054245C">
        <w:tab/>
      </w:r>
      <w:r w:rsidR="0054245C" w:rsidRPr="0054245C">
        <w:t>Subsection (</w:t>
      </w:r>
      <w:r w:rsidRPr="0054245C">
        <w:t>1) does not apply to a person during the period covered by subsection</w:t>
      </w:r>
      <w:r w:rsidR="0054245C" w:rsidRPr="0054245C">
        <w:t> </w:t>
      </w:r>
      <w:r w:rsidR="00BA3F3A" w:rsidRPr="0054245C">
        <w:t>557</w:t>
      </w:r>
      <w:r w:rsidRPr="0054245C">
        <w:t>(2).</w:t>
      </w:r>
    </w:p>
    <w:p w:rsidR="005353AC" w:rsidRPr="0054245C" w:rsidRDefault="005E264F" w:rsidP="005353AC">
      <w:pPr>
        <w:pStyle w:val="Transitional"/>
      </w:pPr>
      <w:r w:rsidRPr="0054245C">
        <w:t>11</w:t>
      </w:r>
      <w:r w:rsidR="00537493" w:rsidRPr="0054245C">
        <w:t xml:space="preserve">  Variation of section</w:t>
      </w:r>
      <w:r w:rsidR="0054245C" w:rsidRPr="0054245C">
        <w:t> </w:t>
      </w:r>
      <w:r w:rsidR="00537493" w:rsidRPr="0054245C">
        <w:t>575EA</w:t>
      </w:r>
    </w:p>
    <w:p w:rsidR="005353AC" w:rsidRPr="0054245C" w:rsidRDefault="005353AC" w:rsidP="005353AC">
      <w:pPr>
        <w:pStyle w:val="Item"/>
      </w:pPr>
      <w:r w:rsidRPr="0054245C">
        <w:t>Section</w:t>
      </w:r>
      <w:r w:rsidR="0054245C" w:rsidRPr="0054245C">
        <w:t> </w:t>
      </w:r>
      <w:r w:rsidRPr="0054245C">
        <w:t xml:space="preserve">575EA of the </w:t>
      </w:r>
      <w:r w:rsidRPr="0054245C">
        <w:rPr>
          <w:i/>
        </w:rPr>
        <w:t>Social Security Act 1991</w:t>
      </w:r>
      <w:r w:rsidRPr="0054245C">
        <w:t xml:space="preserve"> is varied by adding the following subsection</w:t>
      </w:r>
      <w:r w:rsidR="009602CA">
        <w:t xml:space="preserve"> at the end of the section (after the notes)</w:t>
      </w:r>
      <w:r w:rsidRPr="0054245C">
        <w:t>:</w:t>
      </w:r>
    </w:p>
    <w:p w:rsidR="005353AC" w:rsidRPr="0054245C" w:rsidRDefault="005353AC" w:rsidP="005353AC">
      <w:pPr>
        <w:pStyle w:val="SubsectionHead"/>
      </w:pPr>
      <w:r w:rsidRPr="0054245C">
        <w:t>Exemption for coronavirus</w:t>
      </w:r>
    </w:p>
    <w:p w:rsidR="005353AC" w:rsidRPr="0054245C" w:rsidRDefault="005353AC" w:rsidP="005353AC">
      <w:pPr>
        <w:pStyle w:val="subsection"/>
      </w:pPr>
      <w:r w:rsidRPr="0054245C">
        <w:tab/>
        <w:t>(4)</w:t>
      </w:r>
      <w:r w:rsidRPr="0054245C">
        <w:tab/>
      </w:r>
      <w:r w:rsidR="0054245C" w:rsidRPr="0054245C">
        <w:t>Subsection (</w:t>
      </w:r>
      <w:r w:rsidRPr="0054245C">
        <w:t>2) does not apply to a person during the period covered by subsection</w:t>
      </w:r>
      <w:r w:rsidR="0054245C" w:rsidRPr="0054245C">
        <w:t> </w:t>
      </w:r>
      <w:r w:rsidR="00BA3F3A" w:rsidRPr="0054245C">
        <w:t>557</w:t>
      </w:r>
      <w:r w:rsidRPr="0054245C">
        <w:t>(2).</w:t>
      </w:r>
    </w:p>
    <w:p w:rsidR="00537493" w:rsidRPr="00550559" w:rsidRDefault="00537493" w:rsidP="00537493">
      <w:pPr>
        <w:pStyle w:val="ActHead6"/>
        <w:pageBreakBefore/>
      </w:pPr>
      <w:bookmarkStart w:id="13" w:name="_Toc36026575"/>
      <w:bookmarkStart w:id="14" w:name="opcCurrentFind"/>
      <w:r w:rsidRPr="00B92CD1">
        <w:rPr>
          <w:rStyle w:val="CharAmSchNo"/>
        </w:rPr>
        <w:t>Schedule</w:t>
      </w:r>
      <w:r w:rsidR="0054245C" w:rsidRPr="00B92CD1">
        <w:rPr>
          <w:rStyle w:val="CharAmSchNo"/>
        </w:rPr>
        <w:t> </w:t>
      </w:r>
      <w:r w:rsidRPr="00B92CD1">
        <w:rPr>
          <w:rStyle w:val="CharAmSchNo"/>
        </w:rPr>
        <w:t>2</w:t>
      </w:r>
      <w:r w:rsidRPr="0054245C">
        <w:t>—</w:t>
      </w:r>
      <w:r w:rsidRPr="00B92CD1">
        <w:rPr>
          <w:rStyle w:val="CharAmSchText"/>
        </w:rPr>
        <w:t>Modifications of the Social Security (Administration) Act 199</w:t>
      </w:r>
      <w:r w:rsidR="00BA3F3A" w:rsidRPr="00B92CD1">
        <w:rPr>
          <w:rStyle w:val="CharAmSchText"/>
        </w:rPr>
        <w:t>9</w:t>
      </w:r>
      <w:bookmarkEnd w:id="13"/>
    </w:p>
    <w:bookmarkEnd w:id="14"/>
    <w:p w:rsidR="00537493" w:rsidRPr="00B92CD1" w:rsidRDefault="00537493" w:rsidP="00537493">
      <w:pPr>
        <w:pStyle w:val="Header"/>
      </w:pPr>
      <w:r w:rsidRPr="00B92CD1">
        <w:rPr>
          <w:rStyle w:val="CharAmPartNo"/>
        </w:rPr>
        <w:t xml:space="preserve"> </w:t>
      </w:r>
      <w:r w:rsidRPr="00B92CD1">
        <w:rPr>
          <w:rStyle w:val="CharAmPartText"/>
        </w:rPr>
        <w:t xml:space="preserve"> </w:t>
      </w:r>
    </w:p>
    <w:p w:rsidR="00537493" w:rsidRPr="0054245C" w:rsidRDefault="00BA3F3A" w:rsidP="00537493">
      <w:pPr>
        <w:pStyle w:val="Transitional"/>
      </w:pPr>
      <w:r w:rsidRPr="0054245C">
        <w:t>1  Variation of section</w:t>
      </w:r>
      <w:r w:rsidR="0054245C" w:rsidRPr="0054245C">
        <w:t> </w:t>
      </w:r>
      <w:r w:rsidRPr="0054245C">
        <w:t>13</w:t>
      </w:r>
    </w:p>
    <w:p w:rsidR="00537493" w:rsidRPr="0054245C" w:rsidRDefault="00537493" w:rsidP="00537493">
      <w:pPr>
        <w:pStyle w:val="Item"/>
      </w:pPr>
      <w:r w:rsidRPr="0054245C">
        <w:t>Section</w:t>
      </w:r>
      <w:r w:rsidR="0054245C" w:rsidRPr="0054245C">
        <w:t> </w:t>
      </w:r>
      <w:r w:rsidRPr="0054245C">
        <w:t xml:space="preserve">13 of the </w:t>
      </w:r>
      <w:r w:rsidRPr="0054245C">
        <w:rPr>
          <w:i/>
        </w:rPr>
        <w:t>Social Security (Administration) Act 199</w:t>
      </w:r>
      <w:r w:rsidR="00BA3F3A" w:rsidRPr="0054245C">
        <w:rPr>
          <w:i/>
        </w:rPr>
        <w:t>9</w:t>
      </w:r>
      <w:r w:rsidRPr="0054245C">
        <w:t xml:space="preserve"> is varied by inserting the following subsection</w:t>
      </w:r>
      <w:r w:rsidR="00B97139" w:rsidRPr="0054245C">
        <w:t>s</w:t>
      </w:r>
      <w:r w:rsidR="006D3853" w:rsidRPr="0054245C">
        <w:t xml:space="preserve"> </w:t>
      </w:r>
      <w:r w:rsidR="00A50C98" w:rsidRPr="0054245C">
        <w:t xml:space="preserve">after </w:t>
      </w:r>
      <w:r w:rsidR="0054245C" w:rsidRPr="0054245C">
        <w:t>subsection (</w:t>
      </w:r>
      <w:r w:rsidR="00A50C98" w:rsidRPr="0054245C">
        <w:t>3A):</w:t>
      </w:r>
    </w:p>
    <w:p w:rsidR="00DE1B06" w:rsidRPr="0054245C" w:rsidRDefault="00DE1B06" w:rsidP="00DE1B06">
      <w:pPr>
        <w:pStyle w:val="subsection"/>
      </w:pPr>
      <w:r w:rsidRPr="0054245C">
        <w:tab/>
        <w:t>(3B)</w:t>
      </w:r>
      <w:r w:rsidRPr="0054245C">
        <w:tab/>
        <w:t>For the purposes of the social security law, if:</w:t>
      </w:r>
    </w:p>
    <w:p w:rsidR="00B97139" w:rsidRPr="0054245C" w:rsidRDefault="00B97139" w:rsidP="00B97139">
      <w:pPr>
        <w:pStyle w:val="paragraph"/>
      </w:pPr>
      <w:r w:rsidRPr="0054245C">
        <w:tab/>
        <w:t>(a)</w:t>
      </w:r>
      <w:r w:rsidRPr="0054245C">
        <w:tab/>
        <w:t>an unsuccessful attempt is made to contact the Department by or on behalf of a person in relation to a claim for a social security payment</w:t>
      </w:r>
      <w:r w:rsidR="000D5C25" w:rsidRPr="0054245C">
        <w:t xml:space="preserve"> on a particular day (the </w:t>
      </w:r>
      <w:r w:rsidR="000D5C25" w:rsidRPr="0054245C">
        <w:rPr>
          <w:b/>
          <w:i/>
        </w:rPr>
        <w:t>attempted contact day</w:t>
      </w:r>
      <w:r w:rsidR="000D5C25" w:rsidRPr="0054245C">
        <w:t>)</w:t>
      </w:r>
      <w:r w:rsidRPr="0054245C">
        <w:t>; and</w:t>
      </w:r>
    </w:p>
    <w:p w:rsidR="00B97139" w:rsidRPr="0054245C" w:rsidRDefault="00B97139" w:rsidP="00B97139">
      <w:pPr>
        <w:pStyle w:val="paragraph"/>
      </w:pPr>
      <w:r w:rsidRPr="0054245C">
        <w:tab/>
        <w:t>(b)</w:t>
      </w:r>
      <w:r w:rsidRPr="0054245C">
        <w:tab/>
        <w:t>the attempt</w:t>
      </w:r>
      <w:r w:rsidR="000D5C25" w:rsidRPr="0054245C">
        <w:t xml:space="preserve">ed contact day occurs during the </w:t>
      </w:r>
      <w:r w:rsidRPr="0054245C">
        <w:t>period starting on 23</w:t>
      </w:r>
      <w:r w:rsidR="0054245C" w:rsidRPr="0054245C">
        <w:t> </w:t>
      </w:r>
      <w:r w:rsidRPr="0054245C">
        <w:t>March 2020 and ending on 28</w:t>
      </w:r>
      <w:r w:rsidR="0054245C" w:rsidRPr="0054245C">
        <w:t> </w:t>
      </w:r>
      <w:r w:rsidRPr="0054245C">
        <w:t>March 2020; and</w:t>
      </w:r>
    </w:p>
    <w:p w:rsidR="00B97139" w:rsidRPr="0054245C" w:rsidRDefault="00B97139" w:rsidP="00B97139">
      <w:pPr>
        <w:pStyle w:val="paragraph"/>
      </w:pPr>
      <w:r w:rsidRPr="0054245C">
        <w:tab/>
        <w:t>(c)</w:t>
      </w:r>
      <w:r w:rsidRPr="0054245C">
        <w:tab/>
        <w:t>the Department is contacted by or on behalf of the person in relation to the claim no later than 29</w:t>
      </w:r>
      <w:r w:rsidR="0054245C" w:rsidRPr="0054245C">
        <w:t> </w:t>
      </w:r>
      <w:r w:rsidRPr="0054245C">
        <w:t>March 2020; and</w:t>
      </w:r>
    </w:p>
    <w:p w:rsidR="00B97139" w:rsidRPr="0054245C" w:rsidRDefault="00B97139" w:rsidP="00B97139">
      <w:pPr>
        <w:pStyle w:val="paragraph"/>
      </w:pPr>
      <w:r w:rsidRPr="0054245C">
        <w:tab/>
        <w:t>(d)</w:t>
      </w:r>
      <w:r w:rsidRPr="0054245C">
        <w:tab/>
        <w:t>the person:</w:t>
      </w:r>
    </w:p>
    <w:p w:rsidR="00B97139" w:rsidRPr="0054245C" w:rsidRDefault="00B97139" w:rsidP="00B97139">
      <w:pPr>
        <w:pStyle w:val="paragraphsub"/>
      </w:pPr>
      <w:r w:rsidRPr="0054245C">
        <w:tab/>
        <w:t>(</w:t>
      </w:r>
      <w:proofErr w:type="spellStart"/>
      <w:r w:rsidRPr="0054245C">
        <w:t>i</w:t>
      </w:r>
      <w:proofErr w:type="spellEnd"/>
      <w:r w:rsidRPr="0054245C">
        <w:t>)</w:t>
      </w:r>
      <w:r w:rsidRPr="0054245C">
        <w:tab/>
        <w:t xml:space="preserve">is, on the </w:t>
      </w:r>
      <w:r w:rsidR="00DB30B3" w:rsidRPr="0054245C">
        <w:t xml:space="preserve">attempted contact </w:t>
      </w:r>
      <w:r w:rsidRPr="0054245C">
        <w:t>day, qualified for the social security payment; or</w:t>
      </w:r>
    </w:p>
    <w:p w:rsidR="00B97139" w:rsidRPr="0054245C" w:rsidRDefault="00B97139" w:rsidP="00B97139">
      <w:pPr>
        <w:pStyle w:val="paragraphsub"/>
      </w:pPr>
      <w:r w:rsidRPr="0054245C">
        <w:tab/>
        <w:t>(ii)</w:t>
      </w:r>
      <w:r w:rsidRPr="0054245C">
        <w:tab/>
        <w:t>becomes, on a later day, qualified for the social security payment; and</w:t>
      </w:r>
    </w:p>
    <w:p w:rsidR="00B97139" w:rsidRPr="0054245C" w:rsidRDefault="00B97139" w:rsidP="00B97139">
      <w:pPr>
        <w:pStyle w:val="paragraph"/>
      </w:pPr>
      <w:r w:rsidRPr="0054245C">
        <w:tab/>
        <w:t>(e)</w:t>
      </w:r>
      <w:r w:rsidRPr="0054245C">
        <w:tab/>
        <w:t>the person lodges a claim for the social security payment</w:t>
      </w:r>
      <w:r w:rsidR="00DB30B3" w:rsidRPr="0054245C">
        <w:t xml:space="preserve"> no later than</w:t>
      </w:r>
      <w:r w:rsidRPr="0054245C">
        <w:t xml:space="preserve"> </w:t>
      </w:r>
      <w:r w:rsidR="00DB30B3" w:rsidRPr="0054245C">
        <w:t>19</w:t>
      </w:r>
      <w:r w:rsidR="0054245C" w:rsidRPr="0054245C">
        <w:t> </w:t>
      </w:r>
      <w:r w:rsidR="00DB30B3" w:rsidRPr="0054245C">
        <w:t>April</w:t>
      </w:r>
      <w:r w:rsidRPr="0054245C">
        <w:t xml:space="preserve"> 2020;</w:t>
      </w:r>
    </w:p>
    <w:p w:rsidR="00B97139" w:rsidRPr="0054245C" w:rsidRDefault="00B97139" w:rsidP="00B97139">
      <w:pPr>
        <w:pStyle w:val="subsection2"/>
      </w:pPr>
      <w:r w:rsidRPr="0054245C">
        <w:t>the person is taken to have made a claim for the social security payment:</w:t>
      </w:r>
    </w:p>
    <w:p w:rsidR="00B97139" w:rsidRPr="0054245C" w:rsidRDefault="00B97139" w:rsidP="00B97139">
      <w:pPr>
        <w:pStyle w:val="paragraph"/>
      </w:pPr>
      <w:r w:rsidRPr="0054245C">
        <w:tab/>
        <w:t>(f)</w:t>
      </w:r>
      <w:r w:rsidRPr="0054245C">
        <w:tab/>
        <w:t xml:space="preserve">if the person was qualified for the payment on the </w:t>
      </w:r>
      <w:r w:rsidR="00C02EC0" w:rsidRPr="0054245C">
        <w:t>attempted contact d</w:t>
      </w:r>
      <w:r w:rsidRPr="0054245C">
        <w:t>ay—</w:t>
      </w:r>
      <w:r w:rsidR="005F6D71">
        <w:t>on 23 March 2020</w:t>
      </w:r>
      <w:r w:rsidRPr="0054245C">
        <w:t>; or</w:t>
      </w:r>
    </w:p>
    <w:p w:rsidR="00B97139" w:rsidRPr="0054245C" w:rsidRDefault="00B97139" w:rsidP="00B97139">
      <w:pPr>
        <w:pStyle w:val="paragraph"/>
      </w:pPr>
      <w:r w:rsidRPr="0054245C">
        <w:tab/>
        <w:t>(g)</w:t>
      </w:r>
      <w:r w:rsidRPr="0054245C">
        <w:tab/>
        <w:t>if the person was qualified for the payment on a later day—on the later day.</w:t>
      </w:r>
    </w:p>
    <w:p w:rsidR="00B97139" w:rsidRPr="0054245C" w:rsidRDefault="00B97139" w:rsidP="00B97139">
      <w:pPr>
        <w:pStyle w:val="subsection"/>
      </w:pPr>
      <w:r w:rsidRPr="0054245C">
        <w:tab/>
        <w:t>(3C)</w:t>
      </w:r>
      <w:r w:rsidRPr="0054245C">
        <w:tab/>
        <w:t>For the purposes of the social security law, if:</w:t>
      </w:r>
    </w:p>
    <w:p w:rsidR="00B97139" w:rsidRPr="0054245C" w:rsidRDefault="00B97139" w:rsidP="00B97139">
      <w:pPr>
        <w:pStyle w:val="paragraph"/>
      </w:pPr>
      <w:r w:rsidRPr="0054245C">
        <w:tab/>
        <w:t>(a)</w:t>
      </w:r>
      <w:r w:rsidRPr="0054245C">
        <w:tab/>
        <w:t xml:space="preserve">the Department is contacted by or on behalf of a person in relation to a claim for a social security payment on a particular day (the </w:t>
      </w:r>
      <w:r w:rsidRPr="0054245C">
        <w:rPr>
          <w:b/>
          <w:i/>
        </w:rPr>
        <w:t>contact day</w:t>
      </w:r>
      <w:r w:rsidRPr="0054245C">
        <w:t>); and</w:t>
      </w:r>
    </w:p>
    <w:p w:rsidR="00B97139" w:rsidRPr="0054245C" w:rsidRDefault="00B97139" w:rsidP="00B97139">
      <w:pPr>
        <w:pStyle w:val="paragraph"/>
      </w:pPr>
      <w:r w:rsidRPr="0054245C">
        <w:tab/>
        <w:t>(b)</w:t>
      </w:r>
      <w:r w:rsidRPr="0054245C">
        <w:tab/>
        <w:t>the contact day occurs during the period starting on 23</w:t>
      </w:r>
      <w:r w:rsidR="0054245C" w:rsidRPr="0054245C">
        <w:t> </w:t>
      </w:r>
      <w:r w:rsidRPr="0054245C">
        <w:t>March 2020 and ending on 29</w:t>
      </w:r>
      <w:r w:rsidR="0054245C" w:rsidRPr="0054245C">
        <w:t> </w:t>
      </w:r>
      <w:r w:rsidRPr="0054245C">
        <w:t>March 2020; and</w:t>
      </w:r>
    </w:p>
    <w:p w:rsidR="00B97139" w:rsidRPr="0054245C" w:rsidRDefault="00B97139" w:rsidP="00B97139">
      <w:pPr>
        <w:pStyle w:val="paragraph"/>
      </w:pPr>
      <w:r w:rsidRPr="0054245C">
        <w:tab/>
        <w:t>(c)</w:t>
      </w:r>
      <w:r w:rsidRPr="0054245C">
        <w:tab/>
        <w:t>the person:</w:t>
      </w:r>
    </w:p>
    <w:p w:rsidR="00B97139" w:rsidRPr="0054245C" w:rsidRDefault="000D5C25" w:rsidP="00B97139">
      <w:pPr>
        <w:pStyle w:val="paragraphsub"/>
      </w:pPr>
      <w:r w:rsidRPr="0054245C">
        <w:tab/>
        <w:t>(</w:t>
      </w:r>
      <w:proofErr w:type="spellStart"/>
      <w:r w:rsidRPr="0054245C">
        <w:t>i</w:t>
      </w:r>
      <w:proofErr w:type="spellEnd"/>
      <w:r w:rsidRPr="0054245C">
        <w:t>)</w:t>
      </w:r>
      <w:r w:rsidRPr="0054245C">
        <w:tab/>
        <w:t>is, on the contact d</w:t>
      </w:r>
      <w:r w:rsidR="00B97139" w:rsidRPr="0054245C">
        <w:t>ay, qualified for the social security payment; or</w:t>
      </w:r>
    </w:p>
    <w:p w:rsidR="00B97139" w:rsidRPr="0054245C" w:rsidRDefault="00B97139" w:rsidP="00B97139">
      <w:pPr>
        <w:pStyle w:val="paragraphsub"/>
      </w:pPr>
      <w:r w:rsidRPr="0054245C">
        <w:tab/>
        <w:t>(ii)</w:t>
      </w:r>
      <w:r w:rsidRPr="0054245C">
        <w:tab/>
        <w:t>becomes, on a later day, qualified for the social security payment; and</w:t>
      </w:r>
    </w:p>
    <w:p w:rsidR="00B97139" w:rsidRPr="0054245C" w:rsidRDefault="00B97139" w:rsidP="00B97139">
      <w:pPr>
        <w:pStyle w:val="paragraph"/>
      </w:pPr>
      <w:r w:rsidRPr="0054245C">
        <w:tab/>
        <w:t>(</w:t>
      </w:r>
      <w:r w:rsidR="00DB30B3" w:rsidRPr="0054245C">
        <w:t>d</w:t>
      </w:r>
      <w:r w:rsidRPr="0054245C">
        <w:t>)</w:t>
      </w:r>
      <w:r w:rsidRPr="0054245C">
        <w:tab/>
        <w:t xml:space="preserve">the person lodges a claim for the social security payment </w:t>
      </w:r>
      <w:r w:rsidR="00590DBC">
        <w:t>no later than</w:t>
      </w:r>
      <w:r w:rsidRPr="0054245C">
        <w:t xml:space="preserve"> 19</w:t>
      </w:r>
      <w:r w:rsidR="0054245C" w:rsidRPr="0054245C">
        <w:t> </w:t>
      </w:r>
      <w:r w:rsidRPr="0054245C">
        <w:t>April 2020;</w:t>
      </w:r>
    </w:p>
    <w:p w:rsidR="00B97139" w:rsidRPr="0054245C" w:rsidRDefault="00B97139" w:rsidP="00B97139">
      <w:pPr>
        <w:pStyle w:val="subsection2"/>
      </w:pPr>
      <w:r w:rsidRPr="0054245C">
        <w:t>the person is taken to have made a claim for the social security payment:</w:t>
      </w:r>
    </w:p>
    <w:p w:rsidR="00B97139" w:rsidRPr="0054245C" w:rsidRDefault="00B97139" w:rsidP="00B97139">
      <w:pPr>
        <w:pStyle w:val="paragraph"/>
      </w:pPr>
      <w:r w:rsidRPr="0054245C">
        <w:tab/>
        <w:t>(</w:t>
      </w:r>
      <w:r w:rsidR="00DB30B3" w:rsidRPr="0054245C">
        <w:t>e</w:t>
      </w:r>
      <w:r w:rsidRPr="0054245C">
        <w:t>)</w:t>
      </w:r>
      <w:r w:rsidRPr="0054245C">
        <w:tab/>
        <w:t xml:space="preserve">if the person was qualified for the payment on the </w:t>
      </w:r>
      <w:r w:rsidR="000D5C25" w:rsidRPr="0054245C">
        <w:t>contact d</w:t>
      </w:r>
      <w:r w:rsidRPr="0054245C">
        <w:t xml:space="preserve">ay—on </w:t>
      </w:r>
      <w:r w:rsidR="005F6D71">
        <w:t>23 March 2020</w:t>
      </w:r>
      <w:r w:rsidRPr="0054245C">
        <w:t>; or</w:t>
      </w:r>
    </w:p>
    <w:p w:rsidR="00B97139" w:rsidRPr="0054245C" w:rsidRDefault="00B97139" w:rsidP="00B97139">
      <w:pPr>
        <w:pStyle w:val="paragraph"/>
      </w:pPr>
      <w:r w:rsidRPr="0054245C">
        <w:tab/>
        <w:t>(</w:t>
      </w:r>
      <w:r w:rsidR="00DB30B3" w:rsidRPr="0054245C">
        <w:t>f</w:t>
      </w:r>
      <w:r w:rsidRPr="0054245C">
        <w:t>)</w:t>
      </w:r>
      <w:r w:rsidRPr="0054245C">
        <w:tab/>
        <w:t>if the person was qualified for the payment on a later day—on the later day.</w:t>
      </w:r>
    </w:p>
    <w:sectPr w:rsidR="00B97139" w:rsidRPr="0054245C" w:rsidSect="00494F6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174" w:rsidRDefault="007E7174" w:rsidP="0048364F">
      <w:pPr>
        <w:spacing w:line="240" w:lineRule="auto"/>
      </w:pPr>
      <w:r>
        <w:separator/>
      </w:r>
    </w:p>
  </w:endnote>
  <w:endnote w:type="continuationSeparator" w:id="0">
    <w:p w:rsidR="007E7174" w:rsidRDefault="007E717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94F6B" w:rsidRDefault="00494F6B" w:rsidP="00494F6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94F6B">
      <w:rPr>
        <w:i/>
        <w:sz w:val="18"/>
      </w:rPr>
      <w:t>OPC64529 -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494F6B" w:rsidRDefault="00494F6B" w:rsidP="00494F6B">
    <w:pPr>
      <w:rPr>
        <w:rFonts w:cs="Times New Roman"/>
        <w:i/>
        <w:sz w:val="18"/>
      </w:rPr>
    </w:pPr>
    <w:r w:rsidRPr="00494F6B">
      <w:rPr>
        <w:rFonts w:cs="Times New Roman"/>
        <w:i/>
        <w:sz w:val="18"/>
      </w:rPr>
      <w:t>OPC64529 -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94F6B" w:rsidRDefault="00494F6B" w:rsidP="00494F6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94F6B">
      <w:rPr>
        <w:i/>
        <w:sz w:val="18"/>
      </w:rPr>
      <w:t>OPC64529 -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92CD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076A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076A">
            <w:rPr>
              <w:i/>
              <w:sz w:val="18"/>
            </w:rPr>
            <w:t>Social Security (Coronavirus Economic Response—2020 Measures 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94F6B" w:rsidRDefault="00494F6B" w:rsidP="00494F6B">
    <w:pPr>
      <w:rPr>
        <w:rFonts w:cs="Times New Roman"/>
        <w:i/>
        <w:sz w:val="18"/>
      </w:rPr>
    </w:pPr>
    <w:r w:rsidRPr="00494F6B">
      <w:rPr>
        <w:rFonts w:cs="Times New Roman"/>
        <w:i/>
        <w:sz w:val="18"/>
      </w:rPr>
      <w:t>OPC64529 -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B92CD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076A">
            <w:rPr>
              <w:i/>
              <w:sz w:val="18"/>
            </w:rPr>
            <w:t>Social Security (Coronavirus Economic Response—2020 Measures 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2F3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94F6B" w:rsidRDefault="00494F6B" w:rsidP="00494F6B">
    <w:pPr>
      <w:rPr>
        <w:rFonts w:cs="Times New Roman"/>
        <w:i/>
        <w:sz w:val="18"/>
      </w:rPr>
    </w:pPr>
    <w:r w:rsidRPr="00494F6B">
      <w:rPr>
        <w:rFonts w:cs="Times New Roman"/>
        <w:i/>
        <w:sz w:val="18"/>
      </w:rPr>
      <w:t>OPC64529 -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92CD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2F31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076A">
            <w:rPr>
              <w:i/>
              <w:sz w:val="18"/>
            </w:rPr>
            <w:t>Social Security (Coronavirus Economic Response—2020 Measures 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94F6B" w:rsidRDefault="00494F6B" w:rsidP="00494F6B">
    <w:pPr>
      <w:rPr>
        <w:rFonts w:cs="Times New Roman"/>
        <w:i/>
        <w:sz w:val="18"/>
      </w:rPr>
    </w:pPr>
    <w:r w:rsidRPr="00494F6B">
      <w:rPr>
        <w:rFonts w:cs="Times New Roman"/>
        <w:i/>
        <w:sz w:val="18"/>
      </w:rPr>
      <w:t>OPC64529 -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076A">
            <w:rPr>
              <w:i/>
              <w:sz w:val="18"/>
            </w:rPr>
            <w:t>Social Security (Coronavirus Economic Response—2020 Measures 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2F3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494F6B" w:rsidRDefault="00494F6B" w:rsidP="00494F6B">
    <w:pPr>
      <w:rPr>
        <w:rFonts w:cs="Times New Roman"/>
        <w:i/>
        <w:sz w:val="18"/>
      </w:rPr>
    </w:pPr>
    <w:r w:rsidRPr="00494F6B">
      <w:rPr>
        <w:rFonts w:cs="Times New Roman"/>
        <w:i/>
        <w:sz w:val="18"/>
      </w:rPr>
      <w:t>OPC64529 -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076A">
            <w:rPr>
              <w:i/>
              <w:sz w:val="18"/>
            </w:rPr>
            <w:t>Social Security (Coronavirus Economic Response—2020 Measures 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076A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94F6B" w:rsidRDefault="00494F6B" w:rsidP="00494F6B">
    <w:pPr>
      <w:rPr>
        <w:rFonts w:cs="Times New Roman"/>
        <w:i/>
        <w:sz w:val="18"/>
      </w:rPr>
    </w:pPr>
    <w:r w:rsidRPr="00494F6B">
      <w:rPr>
        <w:rFonts w:cs="Times New Roman"/>
        <w:i/>
        <w:sz w:val="18"/>
      </w:rPr>
      <w:t>OPC64529 -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174" w:rsidRDefault="007E7174" w:rsidP="0048364F">
      <w:pPr>
        <w:spacing w:line="240" w:lineRule="auto"/>
      </w:pPr>
      <w:r>
        <w:separator/>
      </w:r>
    </w:p>
  </w:footnote>
  <w:footnote w:type="continuationSeparator" w:id="0">
    <w:p w:rsidR="007E7174" w:rsidRDefault="007E717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82F31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82F31">
      <w:rPr>
        <w:noProof/>
        <w:sz w:val="20"/>
      </w:rPr>
      <w:t>Modifications of the Social Security (Administration) Act 1999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74"/>
    <w:rsid w:val="00000263"/>
    <w:rsid w:val="000113BC"/>
    <w:rsid w:val="000136AF"/>
    <w:rsid w:val="00034151"/>
    <w:rsid w:val="0004044E"/>
    <w:rsid w:val="0004297F"/>
    <w:rsid w:val="00046F47"/>
    <w:rsid w:val="0005120E"/>
    <w:rsid w:val="00054577"/>
    <w:rsid w:val="000614BF"/>
    <w:rsid w:val="0007169C"/>
    <w:rsid w:val="00077593"/>
    <w:rsid w:val="00083F48"/>
    <w:rsid w:val="000A7DF9"/>
    <w:rsid w:val="000B20BF"/>
    <w:rsid w:val="000D05EF"/>
    <w:rsid w:val="000D5485"/>
    <w:rsid w:val="000D5C25"/>
    <w:rsid w:val="000F21C1"/>
    <w:rsid w:val="00105D72"/>
    <w:rsid w:val="0010745C"/>
    <w:rsid w:val="00117277"/>
    <w:rsid w:val="00147F29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4D41"/>
    <w:rsid w:val="00195382"/>
    <w:rsid w:val="001A3B9F"/>
    <w:rsid w:val="001A65C0"/>
    <w:rsid w:val="001B6456"/>
    <w:rsid w:val="001B7A5D"/>
    <w:rsid w:val="001C69C4"/>
    <w:rsid w:val="001E0A8D"/>
    <w:rsid w:val="001E3590"/>
    <w:rsid w:val="001E3D81"/>
    <w:rsid w:val="001E42ED"/>
    <w:rsid w:val="001E7407"/>
    <w:rsid w:val="00201D27"/>
    <w:rsid w:val="0020300C"/>
    <w:rsid w:val="00220A0C"/>
    <w:rsid w:val="00223E4A"/>
    <w:rsid w:val="002302EA"/>
    <w:rsid w:val="00240749"/>
    <w:rsid w:val="002468D7"/>
    <w:rsid w:val="00253476"/>
    <w:rsid w:val="00285CDD"/>
    <w:rsid w:val="00291167"/>
    <w:rsid w:val="00297ECB"/>
    <w:rsid w:val="002C152A"/>
    <w:rsid w:val="002D043A"/>
    <w:rsid w:val="002F38CB"/>
    <w:rsid w:val="00315663"/>
    <w:rsid w:val="0031713F"/>
    <w:rsid w:val="00321913"/>
    <w:rsid w:val="00324EE6"/>
    <w:rsid w:val="003316DC"/>
    <w:rsid w:val="00332E0D"/>
    <w:rsid w:val="003415D3"/>
    <w:rsid w:val="00346335"/>
    <w:rsid w:val="00352B0F"/>
    <w:rsid w:val="00353858"/>
    <w:rsid w:val="003561B0"/>
    <w:rsid w:val="00367960"/>
    <w:rsid w:val="0038127D"/>
    <w:rsid w:val="003A15AC"/>
    <w:rsid w:val="003A56EB"/>
    <w:rsid w:val="003B0627"/>
    <w:rsid w:val="003C5F2B"/>
    <w:rsid w:val="003D0BFE"/>
    <w:rsid w:val="003D5700"/>
    <w:rsid w:val="003F0F5A"/>
    <w:rsid w:val="003F2605"/>
    <w:rsid w:val="00400A30"/>
    <w:rsid w:val="004022CA"/>
    <w:rsid w:val="004116CD"/>
    <w:rsid w:val="00414ADE"/>
    <w:rsid w:val="00424CA9"/>
    <w:rsid w:val="004257BB"/>
    <w:rsid w:val="004261D9"/>
    <w:rsid w:val="00435206"/>
    <w:rsid w:val="0044291A"/>
    <w:rsid w:val="00460499"/>
    <w:rsid w:val="00474835"/>
    <w:rsid w:val="004819C7"/>
    <w:rsid w:val="0048364F"/>
    <w:rsid w:val="00490F2E"/>
    <w:rsid w:val="00494F6B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53AC"/>
    <w:rsid w:val="00537493"/>
    <w:rsid w:val="00537FBC"/>
    <w:rsid w:val="00541D73"/>
    <w:rsid w:val="0054245C"/>
    <w:rsid w:val="00543469"/>
    <w:rsid w:val="0054421C"/>
    <w:rsid w:val="005452CC"/>
    <w:rsid w:val="00546FA3"/>
    <w:rsid w:val="00550559"/>
    <w:rsid w:val="00554243"/>
    <w:rsid w:val="00557C7A"/>
    <w:rsid w:val="00562A58"/>
    <w:rsid w:val="00581211"/>
    <w:rsid w:val="00584811"/>
    <w:rsid w:val="00590DBC"/>
    <w:rsid w:val="00593AA6"/>
    <w:rsid w:val="00594161"/>
    <w:rsid w:val="00594749"/>
    <w:rsid w:val="00597349"/>
    <w:rsid w:val="005A482B"/>
    <w:rsid w:val="005B4067"/>
    <w:rsid w:val="005C36E0"/>
    <w:rsid w:val="005C3F41"/>
    <w:rsid w:val="005D168D"/>
    <w:rsid w:val="005D5EA1"/>
    <w:rsid w:val="005E264F"/>
    <w:rsid w:val="005E61D3"/>
    <w:rsid w:val="005F6D71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78BC"/>
    <w:rsid w:val="00677CC2"/>
    <w:rsid w:val="00685F42"/>
    <w:rsid w:val="006866A1"/>
    <w:rsid w:val="0069207B"/>
    <w:rsid w:val="006A4309"/>
    <w:rsid w:val="006A4AD2"/>
    <w:rsid w:val="006B0E55"/>
    <w:rsid w:val="006B7006"/>
    <w:rsid w:val="006C7F8C"/>
    <w:rsid w:val="006D3853"/>
    <w:rsid w:val="006D7AB9"/>
    <w:rsid w:val="00700B2C"/>
    <w:rsid w:val="00710CC1"/>
    <w:rsid w:val="007122F0"/>
    <w:rsid w:val="00713084"/>
    <w:rsid w:val="00715DC1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2DBA"/>
    <w:rsid w:val="007A115D"/>
    <w:rsid w:val="007A2897"/>
    <w:rsid w:val="007A35E6"/>
    <w:rsid w:val="007A6863"/>
    <w:rsid w:val="007B7163"/>
    <w:rsid w:val="007D45C1"/>
    <w:rsid w:val="007E7174"/>
    <w:rsid w:val="007E7D4A"/>
    <w:rsid w:val="007F48ED"/>
    <w:rsid w:val="007F7947"/>
    <w:rsid w:val="008065CC"/>
    <w:rsid w:val="00812F45"/>
    <w:rsid w:val="008147EE"/>
    <w:rsid w:val="0084172C"/>
    <w:rsid w:val="008437D0"/>
    <w:rsid w:val="00856A31"/>
    <w:rsid w:val="00873006"/>
    <w:rsid w:val="008754D0"/>
    <w:rsid w:val="00877D48"/>
    <w:rsid w:val="008816F0"/>
    <w:rsid w:val="0088345B"/>
    <w:rsid w:val="008A16A5"/>
    <w:rsid w:val="008A2C84"/>
    <w:rsid w:val="008C2B5D"/>
    <w:rsid w:val="008D0EE0"/>
    <w:rsid w:val="008D5B99"/>
    <w:rsid w:val="008D7A27"/>
    <w:rsid w:val="008E4702"/>
    <w:rsid w:val="008E69AA"/>
    <w:rsid w:val="008F4F1C"/>
    <w:rsid w:val="00922764"/>
    <w:rsid w:val="00923A69"/>
    <w:rsid w:val="00932377"/>
    <w:rsid w:val="009408EA"/>
    <w:rsid w:val="00943102"/>
    <w:rsid w:val="0094523D"/>
    <w:rsid w:val="009559E6"/>
    <w:rsid w:val="009602CA"/>
    <w:rsid w:val="00976A63"/>
    <w:rsid w:val="00983419"/>
    <w:rsid w:val="009A62C8"/>
    <w:rsid w:val="009C3431"/>
    <w:rsid w:val="009C5989"/>
    <w:rsid w:val="009D08DA"/>
    <w:rsid w:val="009F6E7E"/>
    <w:rsid w:val="00A06860"/>
    <w:rsid w:val="00A136F5"/>
    <w:rsid w:val="00A17E00"/>
    <w:rsid w:val="00A231E2"/>
    <w:rsid w:val="00A2550D"/>
    <w:rsid w:val="00A4169B"/>
    <w:rsid w:val="00A445F2"/>
    <w:rsid w:val="00A50C98"/>
    <w:rsid w:val="00A50D55"/>
    <w:rsid w:val="00A5165B"/>
    <w:rsid w:val="00A51BE2"/>
    <w:rsid w:val="00A52FDA"/>
    <w:rsid w:val="00A64912"/>
    <w:rsid w:val="00A70A74"/>
    <w:rsid w:val="00AA0343"/>
    <w:rsid w:val="00AA2A5C"/>
    <w:rsid w:val="00AA4D1B"/>
    <w:rsid w:val="00AB78E9"/>
    <w:rsid w:val="00AD076A"/>
    <w:rsid w:val="00AD3467"/>
    <w:rsid w:val="00AD5641"/>
    <w:rsid w:val="00AD7252"/>
    <w:rsid w:val="00AE0F9B"/>
    <w:rsid w:val="00AF2FF8"/>
    <w:rsid w:val="00AF55FF"/>
    <w:rsid w:val="00B032D8"/>
    <w:rsid w:val="00B33B3C"/>
    <w:rsid w:val="00B40D74"/>
    <w:rsid w:val="00B43E90"/>
    <w:rsid w:val="00B52663"/>
    <w:rsid w:val="00B56DCB"/>
    <w:rsid w:val="00B770D2"/>
    <w:rsid w:val="00B82F31"/>
    <w:rsid w:val="00B92CD1"/>
    <w:rsid w:val="00B97139"/>
    <w:rsid w:val="00BA3F3A"/>
    <w:rsid w:val="00BA47A3"/>
    <w:rsid w:val="00BA5026"/>
    <w:rsid w:val="00BB513C"/>
    <w:rsid w:val="00BB6E79"/>
    <w:rsid w:val="00BE3B31"/>
    <w:rsid w:val="00BE719A"/>
    <w:rsid w:val="00BE720A"/>
    <w:rsid w:val="00BF6650"/>
    <w:rsid w:val="00BF7CD8"/>
    <w:rsid w:val="00C02EC0"/>
    <w:rsid w:val="00C067E5"/>
    <w:rsid w:val="00C164CA"/>
    <w:rsid w:val="00C42BF8"/>
    <w:rsid w:val="00C460AE"/>
    <w:rsid w:val="00C50043"/>
    <w:rsid w:val="00C50A0F"/>
    <w:rsid w:val="00C7573B"/>
    <w:rsid w:val="00C76CF3"/>
    <w:rsid w:val="00CA103B"/>
    <w:rsid w:val="00CA3E61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30B3"/>
    <w:rsid w:val="00DB5CB4"/>
    <w:rsid w:val="00DC3969"/>
    <w:rsid w:val="00DE149E"/>
    <w:rsid w:val="00DE1B06"/>
    <w:rsid w:val="00E05704"/>
    <w:rsid w:val="00E12F1A"/>
    <w:rsid w:val="00E15561"/>
    <w:rsid w:val="00E21CFB"/>
    <w:rsid w:val="00E22935"/>
    <w:rsid w:val="00E43160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43F3"/>
    <w:rsid w:val="00F32FCB"/>
    <w:rsid w:val="00F3497E"/>
    <w:rsid w:val="00F6709F"/>
    <w:rsid w:val="00F677A9"/>
    <w:rsid w:val="00F723BD"/>
    <w:rsid w:val="00F732EA"/>
    <w:rsid w:val="00F80D0D"/>
    <w:rsid w:val="00F84CF5"/>
    <w:rsid w:val="00F8612E"/>
    <w:rsid w:val="00FA420B"/>
    <w:rsid w:val="00FE0781"/>
    <w:rsid w:val="00FF39DE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245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45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45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245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245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245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4245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4245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4245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4245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4245C"/>
  </w:style>
  <w:style w:type="paragraph" w:customStyle="1" w:styleId="OPCParaBase">
    <w:name w:val="OPCParaBase"/>
    <w:qFormat/>
    <w:rsid w:val="0054245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4245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4245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4245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4245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4245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4245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4245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4245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4245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4245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4245C"/>
  </w:style>
  <w:style w:type="paragraph" w:customStyle="1" w:styleId="Blocks">
    <w:name w:val="Blocks"/>
    <w:aliases w:val="bb"/>
    <w:basedOn w:val="OPCParaBase"/>
    <w:qFormat/>
    <w:rsid w:val="0054245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424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4245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4245C"/>
    <w:rPr>
      <w:i/>
    </w:rPr>
  </w:style>
  <w:style w:type="paragraph" w:customStyle="1" w:styleId="BoxList">
    <w:name w:val="BoxList"/>
    <w:aliases w:val="bl"/>
    <w:basedOn w:val="BoxText"/>
    <w:qFormat/>
    <w:rsid w:val="0054245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4245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4245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4245C"/>
    <w:pPr>
      <w:ind w:left="1985" w:hanging="851"/>
    </w:pPr>
  </w:style>
  <w:style w:type="character" w:customStyle="1" w:styleId="CharAmPartNo">
    <w:name w:val="CharAmPartNo"/>
    <w:basedOn w:val="OPCCharBase"/>
    <w:qFormat/>
    <w:rsid w:val="0054245C"/>
  </w:style>
  <w:style w:type="character" w:customStyle="1" w:styleId="CharAmPartText">
    <w:name w:val="CharAmPartText"/>
    <w:basedOn w:val="OPCCharBase"/>
    <w:qFormat/>
    <w:rsid w:val="0054245C"/>
  </w:style>
  <w:style w:type="character" w:customStyle="1" w:styleId="CharAmSchNo">
    <w:name w:val="CharAmSchNo"/>
    <w:basedOn w:val="OPCCharBase"/>
    <w:qFormat/>
    <w:rsid w:val="0054245C"/>
  </w:style>
  <w:style w:type="character" w:customStyle="1" w:styleId="CharAmSchText">
    <w:name w:val="CharAmSchText"/>
    <w:basedOn w:val="OPCCharBase"/>
    <w:qFormat/>
    <w:rsid w:val="0054245C"/>
  </w:style>
  <w:style w:type="character" w:customStyle="1" w:styleId="CharBoldItalic">
    <w:name w:val="CharBoldItalic"/>
    <w:basedOn w:val="OPCCharBase"/>
    <w:uiPriority w:val="1"/>
    <w:qFormat/>
    <w:rsid w:val="0054245C"/>
    <w:rPr>
      <w:b/>
      <w:i/>
    </w:rPr>
  </w:style>
  <w:style w:type="character" w:customStyle="1" w:styleId="CharChapNo">
    <w:name w:val="CharChapNo"/>
    <w:basedOn w:val="OPCCharBase"/>
    <w:uiPriority w:val="1"/>
    <w:qFormat/>
    <w:rsid w:val="0054245C"/>
  </w:style>
  <w:style w:type="character" w:customStyle="1" w:styleId="CharChapText">
    <w:name w:val="CharChapText"/>
    <w:basedOn w:val="OPCCharBase"/>
    <w:uiPriority w:val="1"/>
    <w:qFormat/>
    <w:rsid w:val="0054245C"/>
  </w:style>
  <w:style w:type="character" w:customStyle="1" w:styleId="CharDivNo">
    <w:name w:val="CharDivNo"/>
    <w:basedOn w:val="OPCCharBase"/>
    <w:uiPriority w:val="1"/>
    <w:qFormat/>
    <w:rsid w:val="0054245C"/>
  </w:style>
  <w:style w:type="character" w:customStyle="1" w:styleId="CharDivText">
    <w:name w:val="CharDivText"/>
    <w:basedOn w:val="OPCCharBase"/>
    <w:uiPriority w:val="1"/>
    <w:qFormat/>
    <w:rsid w:val="0054245C"/>
  </w:style>
  <w:style w:type="character" w:customStyle="1" w:styleId="CharItalic">
    <w:name w:val="CharItalic"/>
    <w:basedOn w:val="OPCCharBase"/>
    <w:uiPriority w:val="1"/>
    <w:qFormat/>
    <w:rsid w:val="0054245C"/>
    <w:rPr>
      <w:i/>
    </w:rPr>
  </w:style>
  <w:style w:type="character" w:customStyle="1" w:styleId="CharPartNo">
    <w:name w:val="CharPartNo"/>
    <w:basedOn w:val="OPCCharBase"/>
    <w:uiPriority w:val="1"/>
    <w:qFormat/>
    <w:rsid w:val="0054245C"/>
  </w:style>
  <w:style w:type="character" w:customStyle="1" w:styleId="CharPartText">
    <w:name w:val="CharPartText"/>
    <w:basedOn w:val="OPCCharBase"/>
    <w:uiPriority w:val="1"/>
    <w:qFormat/>
    <w:rsid w:val="0054245C"/>
  </w:style>
  <w:style w:type="character" w:customStyle="1" w:styleId="CharSectno">
    <w:name w:val="CharSectno"/>
    <w:basedOn w:val="OPCCharBase"/>
    <w:qFormat/>
    <w:rsid w:val="0054245C"/>
  </w:style>
  <w:style w:type="character" w:customStyle="1" w:styleId="CharSubdNo">
    <w:name w:val="CharSubdNo"/>
    <w:basedOn w:val="OPCCharBase"/>
    <w:uiPriority w:val="1"/>
    <w:qFormat/>
    <w:rsid w:val="0054245C"/>
  </w:style>
  <w:style w:type="character" w:customStyle="1" w:styleId="CharSubdText">
    <w:name w:val="CharSubdText"/>
    <w:basedOn w:val="OPCCharBase"/>
    <w:uiPriority w:val="1"/>
    <w:qFormat/>
    <w:rsid w:val="0054245C"/>
  </w:style>
  <w:style w:type="paragraph" w:customStyle="1" w:styleId="CTA--">
    <w:name w:val="CTA --"/>
    <w:basedOn w:val="OPCParaBase"/>
    <w:next w:val="Normal"/>
    <w:rsid w:val="0054245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4245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4245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4245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4245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4245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4245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4245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4245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4245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4245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4245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4245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4245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4245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4245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4245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4245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4245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4245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4245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4245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4245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4245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4245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4245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4245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4245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4245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4245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4245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4245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4245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4245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4245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4245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4245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4245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4245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4245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4245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4245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4245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4245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4245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4245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link w:val="SubsectionHeadChar"/>
    <w:rsid w:val="0054245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4245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4245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4245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4245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424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4245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4245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4245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4245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4245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4245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4245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4245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4245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4245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4245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4245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4245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4245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4245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4245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4245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4245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4245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4245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4245C"/>
    <w:rPr>
      <w:sz w:val="16"/>
    </w:rPr>
  </w:style>
  <w:style w:type="table" w:customStyle="1" w:styleId="CFlag">
    <w:name w:val="CFlag"/>
    <w:basedOn w:val="TableNormal"/>
    <w:uiPriority w:val="99"/>
    <w:rsid w:val="0054245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424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24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2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4245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4245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4245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4245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4245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4245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4245C"/>
    <w:pPr>
      <w:spacing w:before="120"/>
    </w:pPr>
  </w:style>
  <w:style w:type="paragraph" w:customStyle="1" w:styleId="CompiledActNo">
    <w:name w:val="CompiledActNo"/>
    <w:basedOn w:val="OPCParaBase"/>
    <w:next w:val="Normal"/>
    <w:rsid w:val="0054245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4245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4245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245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245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245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245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4245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4245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4245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4245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4245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4245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4245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4245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4245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4245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4245C"/>
  </w:style>
  <w:style w:type="character" w:customStyle="1" w:styleId="CharSubPartNoCASA">
    <w:name w:val="CharSubPartNo(CASA)"/>
    <w:basedOn w:val="OPCCharBase"/>
    <w:uiPriority w:val="1"/>
    <w:rsid w:val="0054245C"/>
  </w:style>
  <w:style w:type="paragraph" w:customStyle="1" w:styleId="ENoteTTIndentHeadingSub">
    <w:name w:val="ENoteTTIndentHeadingSub"/>
    <w:aliases w:val="enTTHis"/>
    <w:basedOn w:val="OPCParaBase"/>
    <w:rsid w:val="0054245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4245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4245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4245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4245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424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4245C"/>
    <w:rPr>
      <w:sz w:val="22"/>
    </w:rPr>
  </w:style>
  <w:style w:type="paragraph" w:customStyle="1" w:styleId="SOTextNote">
    <w:name w:val="SO TextNote"/>
    <w:aliases w:val="sont"/>
    <w:basedOn w:val="SOText"/>
    <w:qFormat/>
    <w:rsid w:val="0054245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4245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4245C"/>
    <w:rPr>
      <w:sz w:val="22"/>
    </w:rPr>
  </w:style>
  <w:style w:type="paragraph" w:customStyle="1" w:styleId="FileName">
    <w:name w:val="FileName"/>
    <w:basedOn w:val="Normal"/>
    <w:rsid w:val="0054245C"/>
  </w:style>
  <w:style w:type="paragraph" w:customStyle="1" w:styleId="TableHeading">
    <w:name w:val="TableHeading"/>
    <w:aliases w:val="th"/>
    <w:basedOn w:val="OPCParaBase"/>
    <w:next w:val="Tabletext"/>
    <w:rsid w:val="0054245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4245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4245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4245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4245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4245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4245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4245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4245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424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4245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4245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4245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4245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42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2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245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4245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4245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4245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4245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4245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424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4245C"/>
  </w:style>
  <w:style w:type="character" w:customStyle="1" w:styleId="charlegsubtitle1">
    <w:name w:val="charlegsubtitle1"/>
    <w:basedOn w:val="DefaultParagraphFont"/>
    <w:rsid w:val="0054245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4245C"/>
    <w:pPr>
      <w:ind w:left="240" w:hanging="240"/>
    </w:pPr>
  </w:style>
  <w:style w:type="paragraph" w:styleId="Index2">
    <w:name w:val="index 2"/>
    <w:basedOn w:val="Normal"/>
    <w:next w:val="Normal"/>
    <w:autoRedefine/>
    <w:rsid w:val="0054245C"/>
    <w:pPr>
      <w:ind w:left="480" w:hanging="240"/>
    </w:pPr>
  </w:style>
  <w:style w:type="paragraph" w:styleId="Index3">
    <w:name w:val="index 3"/>
    <w:basedOn w:val="Normal"/>
    <w:next w:val="Normal"/>
    <w:autoRedefine/>
    <w:rsid w:val="0054245C"/>
    <w:pPr>
      <w:ind w:left="720" w:hanging="240"/>
    </w:pPr>
  </w:style>
  <w:style w:type="paragraph" w:styleId="Index4">
    <w:name w:val="index 4"/>
    <w:basedOn w:val="Normal"/>
    <w:next w:val="Normal"/>
    <w:autoRedefine/>
    <w:rsid w:val="0054245C"/>
    <w:pPr>
      <w:ind w:left="960" w:hanging="240"/>
    </w:pPr>
  </w:style>
  <w:style w:type="paragraph" w:styleId="Index5">
    <w:name w:val="index 5"/>
    <w:basedOn w:val="Normal"/>
    <w:next w:val="Normal"/>
    <w:autoRedefine/>
    <w:rsid w:val="0054245C"/>
    <w:pPr>
      <w:ind w:left="1200" w:hanging="240"/>
    </w:pPr>
  </w:style>
  <w:style w:type="paragraph" w:styleId="Index6">
    <w:name w:val="index 6"/>
    <w:basedOn w:val="Normal"/>
    <w:next w:val="Normal"/>
    <w:autoRedefine/>
    <w:rsid w:val="0054245C"/>
    <w:pPr>
      <w:ind w:left="1440" w:hanging="240"/>
    </w:pPr>
  </w:style>
  <w:style w:type="paragraph" w:styleId="Index7">
    <w:name w:val="index 7"/>
    <w:basedOn w:val="Normal"/>
    <w:next w:val="Normal"/>
    <w:autoRedefine/>
    <w:rsid w:val="0054245C"/>
    <w:pPr>
      <w:ind w:left="1680" w:hanging="240"/>
    </w:pPr>
  </w:style>
  <w:style w:type="paragraph" w:styleId="Index8">
    <w:name w:val="index 8"/>
    <w:basedOn w:val="Normal"/>
    <w:next w:val="Normal"/>
    <w:autoRedefine/>
    <w:rsid w:val="0054245C"/>
    <w:pPr>
      <w:ind w:left="1920" w:hanging="240"/>
    </w:pPr>
  </w:style>
  <w:style w:type="paragraph" w:styleId="Index9">
    <w:name w:val="index 9"/>
    <w:basedOn w:val="Normal"/>
    <w:next w:val="Normal"/>
    <w:autoRedefine/>
    <w:rsid w:val="0054245C"/>
    <w:pPr>
      <w:ind w:left="2160" w:hanging="240"/>
    </w:pPr>
  </w:style>
  <w:style w:type="paragraph" w:styleId="NormalIndent">
    <w:name w:val="Normal Indent"/>
    <w:basedOn w:val="Normal"/>
    <w:rsid w:val="0054245C"/>
    <w:pPr>
      <w:ind w:left="720"/>
    </w:pPr>
  </w:style>
  <w:style w:type="paragraph" w:styleId="FootnoteText">
    <w:name w:val="footnote text"/>
    <w:basedOn w:val="Normal"/>
    <w:link w:val="FootnoteTextChar"/>
    <w:rsid w:val="0054245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4245C"/>
  </w:style>
  <w:style w:type="paragraph" w:styleId="CommentText">
    <w:name w:val="annotation text"/>
    <w:basedOn w:val="Normal"/>
    <w:link w:val="CommentTextChar"/>
    <w:rsid w:val="0054245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245C"/>
  </w:style>
  <w:style w:type="paragraph" w:styleId="IndexHeading">
    <w:name w:val="index heading"/>
    <w:basedOn w:val="Normal"/>
    <w:next w:val="Index1"/>
    <w:rsid w:val="0054245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4245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4245C"/>
    <w:pPr>
      <w:ind w:left="480" w:hanging="480"/>
    </w:pPr>
  </w:style>
  <w:style w:type="paragraph" w:styleId="EnvelopeAddress">
    <w:name w:val="envelope address"/>
    <w:basedOn w:val="Normal"/>
    <w:rsid w:val="0054245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4245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4245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4245C"/>
    <w:rPr>
      <w:sz w:val="16"/>
      <w:szCs w:val="16"/>
    </w:rPr>
  </w:style>
  <w:style w:type="character" w:styleId="PageNumber">
    <w:name w:val="page number"/>
    <w:basedOn w:val="DefaultParagraphFont"/>
    <w:rsid w:val="0054245C"/>
  </w:style>
  <w:style w:type="character" w:styleId="EndnoteReference">
    <w:name w:val="endnote reference"/>
    <w:basedOn w:val="DefaultParagraphFont"/>
    <w:rsid w:val="0054245C"/>
    <w:rPr>
      <w:vertAlign w:val="superscript"/>
    </w:rPr>
  </w:style>
  <w:style w:type="paragraph" w:styleId="EndnoteText">
    <w:name w:val="endnote text"/>
    <w:basedOn w:val="Normal"/>
    <w:link w:val="EndnoteTextChar"/>
    <w:rsid w:val="0054245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4245C"/>
  </w:style>
  <w:style w:type="paragraph" w:styleId="TableofAuthorities">
    <w:name w:val="table of authorities"/>
    <w:basedOn w:val="Normal"/>
    <w:next w:val="Normal"/>
    <w:rsid w:val="0054245C"/>
    <w:pPr>
      <w:ind w:left="240" w:hanging="240"/>
    </w:pPr>
  </w:style>
  <w:style w:type="paragraph" w:styleId="MacroText">
    <w:name w:val="macro"/>
    <w:link w:val="MacroTextChar"/>
    <w:rsid w:val="005424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4245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4245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4245C"/>
    <w:pPr>
      <w:ind w:left="283" w:hanging="283"/>
    </w:pPr>
  </w:style>
  <w:style w:type="paragraph" w:styleId="ListBullet">
    <w:name w:val="List Bullet"/>
    <w:basedOn w:val="Normal"/>
    <w:autoRedefine/>
    <w:rsid w:val="0054245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4245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4245C"/>
    <w:pPr>
      <w:ind w:left="566" w:hanging="283"/>
    </w:pPr>
  </w:style>
  <w:style w:type="paragraph" w:styleId="List3">
    <w:name w:val="List 3"/>
    <w:basedOn w:val="Normal"/>
    <w:rsid w:val="0054245C"/>
    <w:pPr>
      <w:ind w:left="849" w:hanging="283"/>
    </w:pPr>
  </w:style>
  <w:style w:type="paragraph" w:styleId="List4">
    <w:name w:val="List 4"/>
    <w:basedOn w:val="Normal"/>
    <w:rsid w:val="0054245C"/>
    <w:pPr>
      <w:ind w:left="1132" w:hanging="283"/>
    </w:pPr>
  </w:style>
  <w:style w:type="paragraph" w:styleId="List5">
    <w:name w:val="List 5"/>
    <w:basedOn w:val="Normal"/>
    <w:rsid w:val="0054245C"/>
    <w:pPr>
      <w:ind w:left="1415" w:hanging="283"/>
    </w:pPr>
  </w:style>
  <w:style w:type="paragraph" w:styleId="ListBullet2">
    <w:name w:val="List Bullet 2"/>
    <w:basedOn w:val="Normal"/>
    <w:autoRedefine/>
    <w:rsid w:val="0054245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4245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4245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4245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4245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4245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4245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4245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4245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4245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4245C"/>
    <w:pPr>
      <w:ind w:left="4252"/>
    </w:pPr>
  </w:style>
  <w:style w:type="character" w:customStyle="1" w:styleId="ClosingChar">
    <w:name w:val="Closing Char"/>
    <w:basedOn w:val="DefaultParagraphFont"/>
    <w:link w:val="Closing"/>
    <w:rsid w:val="0054245C"/>
    <w:rPr>
      <w:sz w:val="22"/>
    </w:rPr>
  </w:style>
  <w:style w:type="paragraph" w:styleId="Signature">
    <w:name w:val="Signature"/>
    <w:basedOn w:val="Normal"/>
    <w:link w:val="SignatureChar"/>
    <w:rsid w:val="0054245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4245C"/>
    <w:rPr>
      <w:sz w:val="22"/>
    </w:rPr>
  </w:style>
  <w:style w:type="paragraph" w:styleId="BodyText">
    <w:name w:val="Body Text"/>
    <w:basedOn w:val="Normal"/>
    <w:link w:val="BodyTextChar"/>
    <w:rsid w:val="0054245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4245C"/>
    <w:rPr>
      <w:sz w:val="22"/>
    </w:rPr>
  </w:style>
  <w:style w:type="paragraph" w:styleId="BodyTextIndent">
    <w:name w:val="Body Text Indent"/>
    <w:basedOn w:val="Normal"/>
    <w:link w:val="BodyTextIndentChar"/>
    <w:rsid w:val="005424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4245C"/>
    <w:rPr>
      <w:sz w:val="22"/>
    </w:rPr>
  </w:style>
  <w:style w:type="paragraph" w:styleId="ListContinue">
    <w:name w:val="List Continue"/>
    <w:basedOn w:val="Normal"/>
    <w:rsid w:val="0054245C"/>
    <w:pPr>
      <w:spacing w:after="120"/>
      <w:ind w:left="283"/>
    </w:pPr>
  </w:style>
  <w:style w:type="paragraph" w:styleId="ListContinue2">
    <w:name w:val="List Continue 2"/>
    <w:basedOn w:val="Normal"/>
    <w:rsid w:val="0054245C"/>
    <w:pPr>
      <w:spacing w:after="120"/>
      <w:ind w:left="566"/>
    </w:pPr>
  </w:style>
  <w:style w:type="paragraph" w:styleId="ListContinue3">
    <w:name w:val="List Continue 3"/>
    <w:basedOn w:val="Normal"/>
    <w:rsid w:val="0054245C"/>
    <w:pPr>
      <w:spacing w:after="120"/>
      <w:ind w:left="849"/>
    </w:pPr>
  </w:style>
  <w:style w:type="paragraph" w:styleId="ListContinue4">
    <w:name w:val="List Continue 4"/>
    <w:basedOn w:val="Normal"/>
    <w:rsid w:val="0054245C"/>
    <w:pPr>
      <w:spacing w:after="120"/>
      <w:ind w:left="1132"/>
    </w:pPr>
  </w:style>
  <w:style w:type="paragraph" w:styleId="ListContinue5">
    <w:name w:val="List Continue 5"/>
    <w:basedOn w:val="Normal"/>
    <w:rsid w:val="0054245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424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4245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4245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4245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4245C"/>
  </w:style>
  <w:style w:type="character" w:customStyle="1" w:styleId="SalutationChar">
    <w:name w:val="Salutation Char"/>
    <w:basedOn w:val="DefaultParagraphFont"/>
    <w:link w:val="Salutation"/>
    <w:rsid w:val="0054245C"/>
    <w:rPr>
      <w:sz w:val="22"/>
    </w:rPr>
  </w:style>
  <w:style w:type="paragraph" w:styleId="Date">
    <w:name w:val="Date"/>
    <w:basedOn w:val="Normal"/>
    <w:next w:val="Normal"/>
    <w:link w:val="DateChar"/>
    <w:rsid w:val="0054245C"/>
  </w:style>
  <w:style w:type="character" w:customStyle="1" w:styleId="DateChar">
    <w:name w:val="Date Char"/>
    <w:basedOn w:val="DefaultParagraphFont"/>
    <w:link w:val="Date"/>
    <w:rsid w:val="0054245C"/>
    <w:rPr>
      <w:sz w:val="22"/>
    </w:rPr>
  </w:style>
  <w:style w:type="paragraph" w:styleId="BodyTextFirstIndent">
    <w:name w:val="Body Text First Indent"/>
    <w:basedOn w:val="BodyText"/>
    <w:link w:val="BodyTextFirstIndentChar"/>
    <w:rsid w:val="0054245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4245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4245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4245C"/>
    <w:rPr>
      <w:sz w:val="22"/>
    </w:rPr>
  </w:style>
  <w:style w:type="paragraph" w:styleId="BodyText2">
    <w:name w:val="Body Text 2"/>
    <w:basedOn w:val="Normal"/>
    <w:link w:val="BodyText2Char"/>
    <w:rsid w:val="005424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4245C"/>
    <w:rPr>
      <w:sz w:val="22"/>
    </w:rPr>
  </w:style>
  <w:style w:type="paragraph" w:styleId="BodyText3">
    <w:name w:val="Body Text 3"/>
    <w:basedOn w:val="Normal"/>
    <w:link w:val="BodyText3Char"/>
    <w:rsid w:val="005424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245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424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4245C"/>
    <w:rPr>
      <w:sz w:val="22"/>
    </w:rPr>
  </w:style>
  <w:style w:type="paragraph" w:styleId="BodyTextIndent3">
    <w:name w:val="Body Text Indent 3"/>
    <w:basedOn w:val="Normal"/>
    <w:link w:val="BodyTextIndent3Char"/>
    <w:rsid w:val="005424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4245C"/>
    <w:rPr>
      <w:sz w:val="16"/>
      <w:szCs w:val="16"/>
    </w:rPr>
  </w:style>
  <w:style w:type="paragraph" w:styleId="BlockText">
    <w:name w:val="Block Text"/>
    <w:basedOn w:val="Normal"/>
    <w:rsid w:val="0054245C"/>
    <w:pPr>
      <w:spacing w:after="120"/>
      <w:ind w:left="1440" w:right="1440"/>
    </w:pPr>
  </w:style>
  <w:style w:type="character" w:styleId="Hyperlink">
    <w:name w:val="Hyperlink"/>
    <w:basedOn w:val="DefaultParagraphFont"/>
    <w:rsid w:val="0054245C"/>
    <w:rPr>
      <w:color w:val="0000FF"/>
      <w:u w:val="single"/>
    </w:rPr>
  </w:style>
  <w:style w:type="character" w:styleId="FollowedHyperlink">
    <w:name w:val="FollowedHyperlink"/>
    <w:basedOn w:val="DefaultParagraphFont"/>
    <w:rsid w:val="0054245C"/>
    <w:rPr>
      <w:color w:val="800080"/>
      <w:u w:val="single"/>
    </w:rPr>
  </w:style>
  <w:style w:type="character" w:styleId="Strong">
    <w:name w:val="Strong"/>
    <w:basedOn w:val="DefaultParagraphFont"/>
    <w:qFormat/>
    <w:rsid w:val="0054245C"/>
    <w:rPr>
      <w:b/>
      <w:bCs/>
    </w:rPr>
  </w:style>
  <w:style w:type="character" w:styleId="Emphasis">
    <w:name w:val="Emphasis"/>
    <w:basedOn w:val="DefaultParagraphFont"/>
    <w:qFormat/>
    <w:rsid w:val="0054245C"/>
    <w:rPr>
      <w:i/>
      <w:iCs/>
    </w:rPr>
  </w:style>
  <w:style w:type="paragraph" w:styleId="DocumentMap">
    <w:name w:val="Document Map"/>
    <w:basedOn w:val="Normal"/>
    <w:link w:val="DocumentMapChar"/>
    <w:rsid w:val="0054245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4245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4245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4245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4245C"/>
  </w:style>
  <w:style w:type="character" w:customStyle="1" w:styleId="E-mailSignatureChar">
    <w:name w:val="E-mail Signature Char"/>
    <w:basedOn w:val="DefaultParagraphFont"/>
    <w:link w:val="E-mailSignature"/>
    <w:rsid w:val="0054245C"/>
    <w:rPr>
      <w:sz w:val="22"/>
    </w:rPr>
  </w:style>
  <w:style w:type="paragraph" w:styleId="NormalWeb">
    <w:name w:val="Normal (Web)"/>
    <w:basedOn w:val="Normal"/>
    <w:rsid w:val="0054245C"/>
  </w:style>
  <w:style w:type="character" w:styleId="HTMLAcronym">
    <w:name w:val="HTML Acronym"/>
    <w:basedOn w:val="DefaultParagraphFont"/>
    <w:rsid w:val="0054245C"/>
  </w:style>
  <w:style w:type="paragraph" w:styleId="HTMLAddress">
    <w:name w:val="HTML Address"/>
    <w:basedOn w:val="Normal"/>
    <w:link w:val="HTMLAddressChar"/>
    <w:rsid w:val="0054245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4245C"/>
    <w:rPr>
      <w:i/>
      <w:iCs/>
      <w:sz w:val="22"/>
    </w:rPr>
  </w:style>
  <w:style w:type="character" w:styleId="HTMLCite">
    <w:name w:val="HTML Cite"/>
    <w:basedOn w:val="DefaultParagraphFont"/>
    <w:rsid w:val="0054245C"/>
    <w:rPr>
      <w:i/>
      <w:iCs/>
    </w:rPr>
  </w:style>
  <w:style w:type="character" w:styleId="HTMLCode">
    <w:name w:val="HTML Code"/>
    <w:basedOn w:val="DefaultParagraphFont"/>
    <w:rsid w:val="005424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4245C"/>
    <w:rPr>
      <w:i/>
      <w:iCs/>
    </w:rPr>
  </w:style>
  <w:style w:type="character" w:styleId="HTMLKeyboard">
    <w:name w:val="HTML Keyboard"/>
    <w:basedOn w:val="DefaultParagraphFont"/>
    <w:rsid w:val="0054245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4245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4245C"/>
    <w:rPr>
      <w:rFonts w:ascii="Courier New" w:hAnsi="Courier New" w:cs="Courier New"/>
    </w:rPr>
  </w:style>
  <w:style w:type="character" w:styleId="HTMLSample">
    <w:name w:val="HTML Sample"/>
    <w:basedOn w:val="DefaultParagraphFont"/>
    <w:rsid w:val="0054245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4245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4245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42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245C"/>
    <w:rPr>
      <w:b/>
      <w:bCs/>
    </w:rPr>
  </w:style>
  <w:style w:type="numbering" w:styleId="1ai">
    <w:name w:val="Outline List 1"/>
    <w:basedOn w:val="NoList"/>
    <w:rsid w:val="0054245C"/>
    <w:pPr>
      <w:numPr>
        <w:numId w:val="14"/>
      </w:numPr>
    </w:pPr>
  </w:style>
  <w:style w:type="numbering" w:styleId="111111">
    <w:name w:val="Outline List 2"/>
    <w:basedOn w:val="NoList"/>
    <w:rsid w:val="0054245C"/>
    <w:pPr>
      <w:numPr>
        <w:numId w:val="15"/>
      </w:numPr>
    </w:pPr>
  </w:style>
  <w:style w:type="numbering" w:styleId="ArticleSection">
    <w:name w:val="Outline List 3"/>
    <w:basedOn w:val="NoList"/>
    <w:rsid w:val="0054245C"/>
    <w:pPr>
      <w:numPr>
        <w:numId w:val="17"/>
      </w:numPr>
    </w:pPr>
  </w:style>
  <w:style w:type="table" w:styleId="TableSimple1">
    <w:name w:val="Table Simple 1"/>
    <w:basedOn w:val="TableNormal"/>
    <w:rsid w:val="0054245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4245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4245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4245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4245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4245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4245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4245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4245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4245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4245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4245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4245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4245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4245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4245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4245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4245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4245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4245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4245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4245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4245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4245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4245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4245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4245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4245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4245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4245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4245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4245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4245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4245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4245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4245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4245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4245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4245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4245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4245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4245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4245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4245C"/>
    <w:rPr>
      <w:rFonts w:eastAsia="Times New Roman" w:cs="Times New Roman"/>
      <w:b/>
      <w:kern w:val="28"/>
      <w:sz w:val="24"/>
      <w:lang w:eastAsia="en-AU"/>
    </w:rPr>
  </w:style>
  <w:style w:type="character" w:customStyle="1" w:styleId="SpecialssChar">
    <w:name w:val="Special ss Char"/>
    <w:aliases w:val="Subsection Char"/>
    <w:basedOn w:val="DefaultParagraphFont"/>
    <w:locked/>
    <w:rsid w:val="007E7174"/>
    <w:rPr>
      <w:rFonts w:eastAsia="Times New Roman" w:cs="Times New Roman"/>
      <w:sz w:val="22"/>
      <w:lang w:eastAsia="en-AU"/>
    </w:rPr>
  </w:style>
  <w:style w:type="paragraph" w:customStyle="1" w:styleId="Specialssh">
    <w:name w:val="Special ssh"/>
    <w:basedOn w:val="SubsectionHead"/>
    <w:link w:val="SpecialsshChar"/>
    <w:rsid w:val="007E7174"/>
  </w:style>
  <w:style w:type="character" w:customStyle="1" w:styleId="SubsectionHeadChar">
    <w:name w:val="SubsectionHead Char"/>
    <w:aliases w:val="ssh Char"/>
    <w:basedOn w:val="DefaultParagraphFont"/>
    <w:link w:val="SubsectionHead"/>
    <w:rsid w:val="007E7174"/>
    <w:rPr>
      <w:rFonts w:eastAsia="Times New Roman" w:cs="Times New Roman"/>
      <w:i/>
      <w:sz w:val="22"/>
      <w:lang w:eastAsia="en-AU"/>
    </w:rPr>
  </w:style>
  <w:style w:type="character" w:customStyle="1" w:styleId="SpecialsshChar">
    <w:name w:val="Special ssh Char"/>
    <w:basedOn w:val="SubsectionHeadChar"/>
    <w:link w:val="Specialssh"/>
    <w:rsid w:val="007E7174"/>
    <w:rPr>
      <w:rFonts w:eastAsia="Times New Roman" w:cs="Times New Roman"/>
      <w:i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245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45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45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245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245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245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4245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4245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4245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4245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4245C"/>
  </w:style>
  <w:style w:type="paragraph" w:customStyle="1" w:styleId="OPCParaBase">
    <w:name w:val="OPCParaBase"/>
    <w:qFormat/>
    <w:rsid w:val="0054245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4245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4245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4245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4245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4245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4245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4245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4245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4245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4245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4245C"/>
  </w:style>
  <w:style w:type="paragraph" w:customStyle="1" w:styleId="Blocks">
    <w:name w:val="Blocks"/>
    <w:aliases w:val="bb"/>
    <w:basedOn w:val="OPCParaBase"/>
    <w:qFormat/>
    <w:rsid w:val="0054245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424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4245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4245C"/>
    <w:rPr>
      <w:i/>
    </w:rPr>
  </w:style>
  <w:style w:type="paragraph" w:customStyle="1" w:styleId="BoxList">
    <w:name w:val="BoxList"/>
    <w:aliases w:val="bl"/>
    <w:basedOn w:val="BoxText"/>
    <w:qFormat/>
    <w:rsid w:val="0054245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4245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4245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4245C"/>
    <w:pPr>
      <w:ind w:left="1985" w:hanging="851"/>
    </w:pPr>
  </w:style>
  <w:style w:type="character" w:customStyle="1" w:styleId="CharAmPartNo">
    <w:name w:val="CharAmPartNo"/>
    <w:basedOn w:val="OPCCharBase"/>
    <w:qFormat/>
    <w:rsid w:val="0054245C"/>
  </w:style>
  <w:style w:type="character" w:customStyle="1" w:styleId="CharAmPartText">
    <w:name w:val="CharAmPartText"/>
    <w:basedOn w:val="OPCCharBase"/>
    <w:qFormat/>
    <w:rsid w:val="0054245C"/>
  </w:style>
  <w:style w:type="character" w:customStyle="1" w:styleId="CharAmSchNo">
    <w:name w:val="CharAmSchNo"/>
    <w:basedOn w:val="OPCCharBase"/>
    <w:qFormat/>
    <w:rsid w:val="0054245C"/>
  </w:style>
  <w:style w:type="character" w:customStyle="1" w:styleId="CharAmSchText">
    <w:name w:val="CharAmSchText"/>
    <w:basedOn w:val="OPCCharBase"/>
    <w:qFormat/>
    <w:rsid w:val="0054245C"/>
  </w:style>
  <w:style w:type="character" w:customStyle="1" w:styleId="CharBoldItalic">
    <w:name w:val="CharBoldItalic"/>
    <w:basedOn w:val="OPCCharBase"/>
    <w:uiPriority w:val="1"/>
    <w:qFormat/>
    <w:rsid w:val="0054245C"/>
    <w:rPr>
      <w:b/>
      <w:i/>
    </w:rPr>
  </w:style>
  <w:style w:type="character" w:customStyle="1" w:styleId="CharChapNo">
    <w:name w:val="CharChapNo"/>
    <w:basedOn w:val="OPCCharBase"/>
    <w:uiPriority w:val="1"/>
    <w:qFormat/>
    <w:rsid w:val="0054245C"/>
  </w:style>
  <w:style w:type="character" w:customStyle="1" w:styleId="CharChapText">
    <w:name w:val="CharChapText"/>
    <w:basedOn w:val="OPCCharBase"/>
    <w:uiPriority w:val="1"/>
    <w:qFormat/>
    <w:rsid w:val="0054245C"/>
  </w:style>
  <w:style w:type="character" w:customStyle="1" w:styleId="CharDivNo">
    <w:name w:val="CharDivNo"/>
    <w:basedOn w:val="OPCCharBase"/>
    <w:uiPriority w:val="1"/>
    <w:qFormat/>
    <w:rsid w:val="0054245C"/>
  </w:style>
  <w:style w:type="character" w:customStyle="1" w:styleId="CharDivText">
    <w:name w:val="CharDivText"/>
    <w:basedOn w:val="OPCCharBase"/>
    <w:uiPriority w:val="1"/>
    <w:qFormat/>
    <w:rsid w:val="0054245C"/>
  </w:style>
  <w:style w:type="character" w:customStyle="1" w:styleId="CharItalic">
    <w:name w:val="CharItalic"/>
    <w:basedOn w:val="OPCCharBase"/>
    <w:uiPriority w:val="1"/>
    <w:qFormat/>
    <w:rsid w:val="0054245C"/>
    <w:rPr>
      <w:i/>
    </w:rPr>
  </w:style>
  <w:style w:type="character" w:customStyle="1" w:styleId="CharPartNo">
    <w:name w:val="CharPartNo"/>
    <w:basedOn w:val="OPCCharBase"/>
    <w:uiPriority w:val="1"/>
    <w:qFormat/>
    <w:rsid w:val="0054245C"/>
  </w:style>
  <w:style w:type="character" w:customStyle="1" w:styleId="CharPartText">
    <w:name w:val="CharPartText"/>
    <w:basedOn w:val="OPCCharBase"/>
    <w:uiPriority w:val="1"/>
    <w:qFormat/>
    <w:rsid w:val="0054245C"/>
  </w:style>
  <w:style w:type="character" w:customStyle="1" w:styleId="CharSectno">
    <w:name w:val="CharSectno"/>
    <w:basedOn w:val="OPCCharBase"/>
    <w:qFormat/>
    <w:rsid w:val="0054245C"/>
  </w:style>
  <w:style w:type="character" w:customStyle="1" w:styleId="CharSubdNo">
    <w:name w:val="CharSubdNo"/>
    <w:basedOn w:val="OPCCharBase"/>
    <w:uiPriority w:val="1"/>
    <w:qFormat/>
    <w:rsid w:val="0054245C"/>
  </w:style>
  <w:style w:type="character" w:customStyle="1" w:styleId="CharSubdText">
    <w:name w:val="CharSubdText"/>
    <w:basedOn w:val="OPCCharBase"/>
    <w:uiPriority w:val="1"/>
    <w:qFormat/>
    <w:rsid w:val="0054245C"/>
  </w:style>
  <w:style w:type="paragraph" w:customStyle="1" w:styleId="CTA--">
    <w:name w:val="CTA --"/>
    <w:basedOn w:val="OPCParaBase"/>
    <w:next w:val="Normal"/>
    <w:rsid w:val="0054245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4245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4245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4245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4245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4245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4245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4245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4245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4245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4245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4245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4245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4245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4245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4245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4245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4245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4245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4245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4245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4245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4245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4245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4245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4245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4245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4245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4245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4245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4245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4245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4245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4245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4245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4245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4245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4245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4245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4245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4245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4245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4245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4245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4245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4245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link w:val="SubsectionHeadChar"/>
    <w:rsid w:val="0054245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4245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4245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4245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4245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424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4245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4245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4245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4245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4245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4245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4245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4245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4245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4245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4245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4245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4245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4245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4245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4245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4245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4245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4245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4245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4245C"/>
    <w:rPr>
      <w:sz w:val="16"/>
    </w:rPr>
  </w:style>
  <w:style w:type="table" w:customStyle="1" w:styleId="CFlag">
    <w:name w:val="CFlag"/>
    <w:basedOn w:val="TableNormal"/>
    <w:uiPriority w:val="99"/>
    <w:rsid w:val="0054245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424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24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2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4245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4245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4245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4245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4245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4245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4245C"/>
    <w:pPr>
      <w:spacing w:before="120"/>
    </w:pPr>
  </w:style>
  <w:style w:type="paragraph" w:customStyle="1" w:styleId="CompiledActNo">
    <w:name w:val="CompiledActNo"/>
    <w:basedOn w:val="OPCParaBase"/>
    <w:next w:val="Normal"/>
    <w:rsid w:val="0054245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4245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4245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245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245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245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245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4245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4245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4245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4245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4245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4245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4245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4245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4245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4245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4245C"/>
  </w:style>
  <w:style w:type="character" w:customStyle="1" w:styleId="CharSubPartNoCASA">
    <w:name w:val="CharSubPartNo(CASA)"/>
    <w:basedOn w:val="OPCCharBase"/>
    <w:uiPriority w:val="1"/>
    <w:rsid w:val="0054245C"/>
  </w:style>
  <w:style w:type="paragraph" w:customStyle="1" w:styleId="ENoteTTIndentHeadingSub">
    <w:name w:val="ENoteTTIndentHeadingSub"/>
    <w:aliases w:val="enTTHis"/>
    <w:basedOn w:val="OPCParaBase"/>
    <w:rsid w:val="0054245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4245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4245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4245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4245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424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4245C"/>
    <w:rPr>
      <w:sz w:val="22"/>
    </w:rPr>
  </w:style>
  <w:style w:type="paragraph" w:customStyle="1" w:styleId="SOTextNote">
    <w:name w:val="SO TextNote"/>
    <w:aliases w:val="sont"/>
    <w:basedOn w:val="SOText"/>
    <w:qFormat/>
    <w:rsid w:val="0054245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4245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4245C"/>
    <w:rPr>
      <w:sz w:val="22"/>
    </w:rPr>
  </w:style>
  <w:style w:type="paragraph" w:customStyle="1" w:styleId="FileName">
    <w:name w:val="FileName"/>
    <w:basedOn w:val="Normal"/>
    <w:rsid w:val="0054245C"/>
  </w:style>
  <w:style w:type="paragraph" w:customStyle="1" w:styleId="TableHeading">
    <w:name w:val="TableHeading"/>
    <w:aliases w:val="th"/>
    <w:basedOn w:val="OPCParaBase"/>
    <w:next w:val="Tabletext"/>
    <w:rsid w:val="0054245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4245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4245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4245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4245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4245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4245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4245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4245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424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4245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4245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4245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4245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42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2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245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4245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4245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4245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4245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4245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424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4245C"/>
  </w:style>
  <w:style w:type="character" w:customStyle="1" w:styleId="charlegsubtitle1">
    <w:name w:val="charlegsubtitle1"/>
    <w:basedOn w:val="DefaultParagraphFont"/>
    <w:rsid w:val="0054245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4245C"/>
    <w:pPr>
      <w:ind w:left="240" w:hanging="240"/>
    </w:pPr>
  </w:style>
  <w:style w:type="paragraph" w:styleId="Index2">
    <w:name w:val="index 2"/>
    <w:basedOn w:val="Normal"/>
    <w:next w:val="Normal"/>
    <w:autoRedefine/>
    <w:rsid w:val="0054245C"/>
    <w:pPr>
      <w:ind w:left="480" w:hanging="240"/>
    </w:pPr>
  </w:style>
  <w:style w:type="paragraph" w:styleId="Index3">
    <w:name w:val="index 3"/>
    <w:basedOn w:val="Normal"/>
    <w:next w:val="Normal"/>
    <w:autoRedefine/>
    <w:rsid w:val="0054245C"/>
    <w:pPr>
      <w:ind w:left="720" w:hanging="240"/>
    </w:pPr>
  </w:style>
  <w:style w:type="paragraph" w:styleId="Index4">
    <w:name w:val="index 4"/>
    <w:basedOn w:val="Normal"/>
    <w:next w:val="Normal"/>
    <w:autoRedefine/>
    <w:rsid w:val="0054245C"/>
    <w:pPr>
      <w:ind w:left="960" w:hanging="240"/>
    </w:pPr>
  </w:style>
  <w:style w:type="paragraph" w:styleId="Index5">
    <w:name w:val="index 5"/>
    <w:basedOn w:val="Normal"/>
    <w:next w:val="Normal"/>
    <w:autoRedefine/>
    <w:rsid w:val="0054245C"/>
    <w:pPr>
      <w:ind w:left="1200" w:hanging="240"/>
    </w:pPr>
  </w:style>
  <w:style w:type="paragraph" w:styleId="Index6">
    <w:name w:val="index 6"/>
    <w:basedOn w:val="Normal"/>
    <w:next w:val="Normal"/>
    <w:autoRedefine/>
    <w:rsid w:val="0054245C"/>
    <w:pPr>
      <w:ind w:left="1440" w:hanging="240"/>
    </w:pPr>
  </w:style>
  <w:style w:type="paragraph" w:styleId="Index7">
    <w:name w:val="index 7"/>
    <w:basedOn w:val="Normal"/>
    <w:next w:val="Normal"/>
    <w:autoRedefine/>
    <w:rsid w:val="0054245C"/>
    <w:pPr>
      <w:ind w:left="1680" w:hanging="240"/>
    </w:pPr>
  </w:style>
  <w:style w:type="paragraph" w:styleId="Index8">
    <w:name w:val="index 8"/>
    <w:basedOn w:val="Normal"/>
    <w:next w:val="Normal"/>
    <w:autoRedefine/>
    <w:rsid w:val="0054245C"/>
    <w:pPr>
      <w:ind w:left="1920" w:hanging="240"/>
    </w:pPr>
  </w:style>
  <w:style w:type="paragraph" w:styleId="Index9">
    <w:name w:val="index 9"/>
    <w:basedOn w:val="Normal"/>
    <w:next w:val="Normal"/>
    <w:autoRedefine/>
    <w:rsid w:val="0054245C"/>
    <w:pPr>
      <w:ind w:left="2160" w:hanging="240"/>
    </w:pPr>
  </w:style>
  <w:style w:type="paragraph" w:styleId="NormalIndent">
    <w:name w:val="Normal Indent"/>
    <w:basedOn w:val="Normal"/>
    <w:rsid w:val="0054245C"/>
    <w:pPr>
      <w:ind w:left="720"/>
    </w:pPr>
  </w:style>
  <w:style w:type="paragraph" w:styleId="FootnoteText">
    <w:name w:val="footnote text"/>
    <w:basedOn w:val="Normal"/>
    <w:link w:val="FootnoteTextChar"/>
    <w:rsid w:val="0054245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4245C"/>
  </w:style>
  <w:style w:type="paragraph" w:styleId="CommentText">
    <w:name w:val="annotation text"/>
    <w:basedOn w:val="Normal"/>
    <w:link w:val="CommentTextChar"/>
    <w:rsid w:val="0054245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245C"/>
  </w:style>
  <w:style w:type="paragraph" w:styleId="IndexHeading">
    <w:name w:val="index heading"/>
    <w:basedOn w:val="Normal"/>
    <w:next w:val="Index1"/>
    <w:rsid w:val="0054245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4245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4245C"/>
    <w:pPr>
      <w:ind w:left="480" w:hanging="480"/>
    </w:pPr>
  </w:style>
  <w:style w:type="paragraph" w:styleId="EnvelopeAddress">
    <w:name w:val="envelope address"/>
    <w:basedOn w:val="Normal"/>
    <w:rsid w:val="0054245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4245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4245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4245C"/>
    <w:rPr>
      <w:sz w:val="16"/>
      <w:szCs w:val="16"/>
    </w:rPr>
  </w:style>
  <w:style w:type="character" w:styleId="PageNumber">
    <w:name w:val="page number"/>
    <w:basedOn w:val="DefaultParagraphFont"/>
    <w:rsid w:val="0054245C"/>
  </w:style>
  <w:style w:type="character" w:styleId="EndnoteReference">
    <w:name w:val="endnote reference"/>
    <w:basedOn w:val="DefaultParagraphFont"/>
    <w:rsid w:val="0054245C"/>
    <w:rPr>
      <w:vertAlign w:val="superscript"/>
    </w:rPr>
  </w:style>
  <w:style w:type="paragraph" w:styleId="EndnoteText">
    <w:name w:val="endnote text"/>
    <w:basedOn w:val="Normal"/>
    <w:link w:val="EndnoteTextChar"/>
    <w:rsid w:val="0054245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4245C"/>
  </w:style>
  <w:style w:type="paragraph" w:styleId="TableofAuthorities">
    <w:name w:val="table of authorities"/>
    <w:basedOn w:val="Normal"/>
    <w:next w:val="Normal"/>
    <w:rsid w:val="0054245C"/>
    <w:pPr>
      <w:ind w:left="240" w:hanging="240"/>
    </w:pPr>
  </w:style>
  <w:style w:type="paragraph" w:styleId="MacroText">
    <w:name w:val="macro"/>
    <w:link w:val="MacroTextChar"/>
    <w:rsid w:val="005424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4245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4245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4245C"/>
    <w:pPr>
      <w:ind w:left="283" w:hanging="283"/>
    </w:pPr>
  </w:style>
  <w:style w:type="paragraph" w:styleId="ListBullet">
    <w:name w:val="List Bullet"/>
    <w:basedOn w:val="Normal"/>
    <w:autoRedefine/>
    <w:rsid w:val="0054245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4245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4245C"/>
    <w:pPr>
      <w:ind w:left="566" w:hanging="283"/>
    </w:pPr>
  </w:style>
  <w:style w:type="paragraph" w:styleId="List3">
    <w:name w:val="List 3"/>
    <w:basedOn w:val="Normal"/>
    <w:rsid w:val="0054245C"/>
    <w:pPr>
      <w:ind w:left="849" w:hanging="283"/>
    </w:pPr>
  </w:style>
  <w:style w:type="paragraph" w:styleId="List4">
    <w:name w:val="List 4"/>
    <w:basedOn w:val="Normal"/>
    <w:rsid w:val="0054245C"/>
    <w:pPr>
      <w:ind w:left="1132" w:hanging="283"/>
    </w:pPr>
  </w:style>
  <w:style w:type="paragraph" w:styleId="List5">
    <w:name w:val="List 5"/>
    <w:basedOn w:val="Normal"/>
    <w:rsid w:val="0054245C"/>
    <w:pPr>
      <w:ind w:left="1415" w:hanging="283"/>
    </w:pPr>
  </w:style>
  <w:style w:type="paragraph" w:styleId="ListBullet2">
    <w:name w:val="List Bullet 2"/>
    <w:basedOn w:val="Normal"/>
    <w:autoRedefine/>
    <w:rsid w:val="0054245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4245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4245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4245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4245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4245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4245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4245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4245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4245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4245C"/>
    <w:pPr>
      <w:ind w:left="4252"/>
    </w:pPr>
  </w:style>
  <w:style w:type="character" w:customStyle="1" w:styleId="ClosingChar">
    <w:name w:val="Closing Char"/>
    <w:basedOn w:val="DefaultParagraphFont"/>
    <w:link w:val="Closing"/>
    <w:rsid w:val="0054245C"/>
    <w:rPr>
      <w:sz w:val="22"/>
    </w:rPr>
  </w:style>
  <w:style w:type="paragraph" w:styleId="Signature">
    <w:name w:val="Signature"/>
    <w:basedOn w:val="Normal"/>
    <w:link w:val="SignatureChar"/>
    <w:rsid w:val="0054245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4245C"/>
    <w:rPr>
      <w:sz w:val="22"/>
    </w:rPr>
  </w:style>
  <w:style w:type="paragraph" w:styleId="BodyText">
    <w:name w:val="Body Text"/>
    <w:basedOn w:val="Normal"/>
    <w:link w:val="BodyTextChar"/>
    <w:rsid w:val="0054245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4245C"/>
    <w:rPr>
      <w:sz w:val="22"/>
    </w:rPr>
  </w:style>
  <w:style w:type="paragraph" w:styleId="BodyTextIndent">
    <w:name w:val="Body Text Indent"/>
    <w:basedOn w:val="Normal"/>
    <w:link w:val="BodyTextIndentChar"/>
    <w:rsid w:val="005424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4245C"/>
    <w:rPr>
      <w:sz w:val="22"/>
    </w:rPr>
  </w:style>
  <w:style w:type="paragraph" w:styleId="ListContinue">
    <w:name w:val="List Continue"/>
    <w:basedOn w:val="Normal"/>
    <w:rsid w:val="0054245C"/>
    <w:pPr>
      <w:spacing w:after="120"/>
      <w:ind w:left="283"/>
    </w:pPr>
  </w:style>
  <w:style w:type="paragraph" w:styleId="ListContinue2">
    <w:name w:val="List Continue 2"/>
    <w:basedOn w:val="Normal"/>
    <w:rsid w:val="0054245C"/>
    <w:pPr>
      <w:spacing w:after="120"/>
      <w:ind w:left="566"/>
    </w:pPr>
  </w:style>
  <w:style w:type="paragraph" w:styleId="ListContinue3">
    <w:name w:val="List Continue 3"/>
    <w:basedOn w:val="Normal"/>
    <w:rsid w:val="0054245C"/>
    <w:pPr>
      <w:spacing w:after="120"/>
      <w:ind w:left="849"/>
    </w:pPr>
  </w:style>
  <w:style w:type="paragraph" w:styleId="ListContinue4">
    <w:name w:val="List Continue 4"/>
    <w:basedOn w:val="Normal"/>
    <w:rsid w:val="0054245C"/>
    <w:pPr>
      <w:spacing w:after="120"/>
      <w:ind w:left="1132"/>
    </w:pPr>
  </w:style>
  <w:style w:type="paragraph" w:styleId="ListContinue5">
    <w:name w:val="List Continue 5"/>
    <w:basedOn w:val="Normal"/>
    <w:rsid w:val="0054245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424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4245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4245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4245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4245C"/>
  </w:style>
  <w:style w:type="character" w:customStyle="1" w:styleId="SalutationChar">
    <w:name w:val="Salutation Char"/>
    <w:basedOn w:val="DefaultParagraphFont"/>
    <w:link w:val="Salutation"/>
    <w:rsid w:val="0054245C"/>
    <w:rPr>
      <w:sz w:val="22"/>
    </w:rPr>
  </w:style>
  <w:style w:type="paragraph" w:styleId="Date">
    <w:name w:val="Date"/>
    <w:basedOn w:val="Normal"/>
    <w:next w:val="Normal"/>
    <w:link w:val="DateChar"/>
    <w:rsid w:val="0054245C"/>
  </w:style>
  <w:style w:type="character" w:customStyle="1" w:styleId="DateChar">
    <w:name w:val="Date Char"/>
    <w:basedOn w:val="DefaultParagraphFont"/>
    <w:link w:val="Date"/>
    <w:rsid w:val="0054245C"/>
    <w:rPr>
      <w:sz w:val="22"/>
    </w:rPr>
  </w:style>
  <w:style w:type="paragraph" w:styleId="BodyTextFirstIndent">
    <w:name w:val="Body Text First Indent"/>
    <w:basedOn w:val="BodyText"/>
    <w:link w:val="BodyTextFirstIndentChar"/>
    <w:rsid w:val="0054245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4245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4245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4245C"/>
    <w:rPr>
      <w:sz w:val="22"/>
    </w:rPr>
  </w:style>
  <w:style w:type="paragraph" w:styleId="BodyText2">
    <w:name w:val="Body Text 2"/>
    <w:basedOn w:val="Normal"/>
    <w:link w:val="BodyText2Char"/>
    <w:rsid w:val="005424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4245C"/>
    <w:rPr>
      <w:sz w:val="22"/>
    </w:rPr>
  </w:style>
  <w:style w:type="paragraph" w:styleId="BodyText3">
    <w:name w:val="Body Text 3"/>
    <w:basedOn w:val="Normal"/>
    <w:link w:val="BodyText3Char"/>
    <w:rsid w:val="005424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245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424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4245C"/>
    <w:rPr>
      <w:sz w:val="22"/>
    </w:rPr>
  </w:style>
  <w:style w:type="paragraph" w:styleId="BodyTextIndent3">
    <w:name w:val="Body Text Indent 3"/>
    <w:basedOn w:val="Normal"/>
    <w:link w:val="BodyTextIndent3Char"/>
    <w:rsid w:val="005424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4245C"/>
    <w:rPr>
      <w:sz w:val="16"/>
      <w:szCs w:val="16"/>
    </w:rPr>
  </w:style>
  <w:style w:type="paragraph" w:styleId="BlockText">
    <w:name w:val="Block Text"/>
    <w:basedOn w:val="Normal"/>
    <w:rsid w:val="0054245C"/>
    <w:pPr>
      <w:spacing w:after="120"/>
      <w:ind w:left="1440" w:right="1440"/>
    </w:pPr>
  </w:style>
  <w:style w:type="character" w:styleId="Hyperlink">
    <w:name w:val="Hyperlink"/>
    <w:basedOn w:val="DefaultParagraphFont"/>
    <w:rsid w:val="0054245C"/>
    <w:rPr>
      <w:color w:val="0000FF"/>
      <w:u w:val="single"/>
    </w:rPr>
  </w:style>
  <w:style w:type="character" w:styleId="FollowedHyperlink">
    <w:name w:val="FollowedHyperlink"/>
    <w:basedOn w:val="DefaultParagraphFont"/>
    <w:rsid w:val="0054245C"/>
    <w:rPr>
      <w:color w:val="800080"/>
      <w:u w:val="single"/>
    </w:rPr>
  </w:style>
  <w:style w:type="character" w:styleId="Strong">
    <w:name w:val="Strong"/>
    <w:basedOn w:val="DefaultParagraphFont"/>
    <w:qFormat/>
    <w:rsid w:val="0054245C"/>
    <w:rPr>
      <w:b/>
      <w:bCs/>
    </w:rPr>
  </w:style>
  <w:style w:type="character" w:styleId="Emphasis">
    <w:name w:val="Emphasis"/>
    <w:basedOn w:val="DefaultParagraphFont"/>
    <w:qFormat/>
    <w:rsid w:val="0054245C"/>
    <w:rPr>
      <w:i/>
      <w:iCs/>
    </w:rPr>
  </w:style>
  <w:style w:type="paragraph" w:styleId="DocumentMap">
    <w:name w:val="Document Map"/>
    <w:basedOn w:val="Normal"/>
    <w:link w:val="DocumentMapChar"/>
    <w:rsid w:val="0054245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4245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4245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4245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4245C"/>
  </w:style>
  <w:style w:type="character" w:customStyle="1" w:styleId="E-mailSignatureChar">
    <w:name w:val="E-mail Signature Char"/>
    <w:basedOn w:val="DefaultParagraphFont"/>
    <w:link w:val="E-mailSignature"/>
    <w:rsid w:val="0054245C"/>
    <w:rPr>
      <w:sz w:val="22"/>
    </w:rPr>
  </w:style>
  <w:style w:type="paragraph" w:styleId="NormalWeb">
    <w:name w:val="Normal (Web)"/>
    <w:basedOn w:val="Normal"/>
    <w:rsid w:val="0054245C"/>
  </w:style>
  <w:style w:type="character" w:styleId="HTMLAcronym">
    <w:name w:val="HTML Acronym"/>
    <w:basedOn w:val="DefaultParagraphFont"/>
    <w:rsid w:val="0054245C"/>
  </w:style>
  <w:style w:type="paragraph" w:styleId="HTMLAddress">
    <w:name w:val="HTML Address"/>
    <w:basedOn w:val="Normal"/>
    <w:link w:val="HTMLAddressChar"/>
    <w:rsid w:val="0054245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4245C"/>
    <w:rPr>
      <w:i/>
      <w:iCs/>
      <w:sz w:val="22"/>
    </w:rPr>
  </w:style>
  <w:style w:type="character" w:styleId="HTMLCite">
    <w:name w:val="HTML Cite"/>
    <w:basedOn w:val="DefaultParagraphFont"/>
    <w:rsid w:val="0054245C"/>
    <w:rPr>
      <w:i/>
      <w:iCs/>
    </w:rPr>
  </w:style>
  <w:style w:type="character" w:styleId="HTMLCode">
    <w:name w:val="HTML Code"/>
    <w:basedOn w:val="DefaultParagraphFont"/>
    <w:rsid w:val="005424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4245C"/>
    <w:rPr>
      <w:i/>
      <w:iCs/>
    </w:rPr>
  </w:style>
  <w:style w:type="character" w:styleId="HTMLKeyboard">
    <w:name w:val="HTML Keyboard"/>
    <w:basedOn w:val="DefaultParagraphFont"/>
    <w:rsid w:val="0054245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4245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4245C"/>
    <w:rPr>
      <w:rFonts w:ascii="Courier New" w:hAnsi="Courier New" w:cs="Courier New"/>
    </w:rPr>
  </w:style>
  <w:style w:type="character" w:styleId="HTMLSample">
    <w:name w:val="HTML Sample"/>
    <w:basedOn w:val="DefaultParagraphFont"/>
    <w:rsid w:val="0054245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4245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4245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42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245C"/>
    <w:rPr>
      <w:b/>
      <w:bCs/>
    </w:rPr>
  </w:style>
  <w:style w:type="numbering" w:styleId="1ai">
    <w:name w:val="Outline List 1"/>
    <w:basedOn w:val="NoList"/>
    <w:rsid w:val="0054245C"/>
    <w:pPr>
      <w:numPr>
        <w:numId w:val="14"/>
      </w:numPr>
    </w:pPr>
  </w:style>
  <w:style w:type="numbering" w:styleId="111111">
    <w:name w:val="Outline List 2"/>
    <w:basedOn w:val="NoList"/>
    <w:rsid w:val="0054245C"/>
    <w:pPr>
      <w:numPr>
        <w:numId w:val="15"/>
      </w:numPr>
    </w:pPr>
  </w:style>
  <w:style w:type="numbering" w:styleId="ArticleSection">
    <w:name w:val="Outline List 3"/>
    <w:basedOn w:val="NoList"/>
    <w:rsid w:val="0054245C"/>
    <w:pPr>
      <w:numPr>
        <w:numId w:val="17"/>
      </w:numPr>
    </w:pPr>
  </w:style>
  <w:style w:type="table" w:styleId="TableSimple1">
    <w:name w:val="Table Simple 1"/>
    <w:basedOn w:val="TableNormal"/>
    <w:rsid w:val="0054245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4245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4245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4245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4245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4245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4245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4245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4245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4245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4245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4245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4245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4245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4245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4245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4245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4245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4245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4245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4245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4245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4245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4245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4245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4245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4245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4245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4245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4245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4245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4245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4245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4245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4245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4245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4245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4245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4245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4245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4245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4245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4245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4245C"/>
    <w:rPr>
      <w:rFonts w:eastAsia="Times New Roman" w:cs="Times New Roman"/>
      <w:b/>
      <w:kern w:val="28"/>
      <w:sz w:val="24"/>
      <w:lang w:eastAsia="en-AU"/>
    </w:rPr>
  </w:style>
  <w:style w:type="character" w:customStyle="1" w:styleId="SpecialssChar">
    <w:name w:val="Special ss Char"/>
    <w:aliases w:val="Subsection Char"/>
    <w:basedOn w:val="DefaultParagraphFont"/>
    <w:locked/>
    <w:rsid w:val="007E7174"/>
    <w:rPr>
      <w:rFonts w:eastAsia="Times New Roman" w:cs="Times New Roman"/>
      <w:sz w:val="22"/>
      <w:lang w:eastAsia="en-AU"/>
    </w:rPr>
  </w:style>
  <w:style w:type="paragraph" w:customStyle="1" w:styleId="Specialssh">
    <w:name w:val="Special ssh"/>
    <w:basedOn w:val="SubsectionHead"/>
    <w:link w:val="SpecialsshChar"/>
    <w:rsid w:val="007E7174"/>
  </w:style>
  <w:style w:type="character" w:customStyle="1" w:styleId="SubsectionHeadChar">
    <w:name w:val="SubsectionHead Char"/>
    <w:aliases w:val="ssh Char"/>
    <w:basedOn w:val="DefaultParagraphFont"/>
    <w:link w:val="SubsectionHead"/>
    <w:rsid w:val="007E7174"/>
    <w:rPr>
      <w:rFonts w:eastAsia="Times New Roman" w:cs="Times New Roman"/>
      <w:i/>
      <w:sz w:val="22"/>
      <w:lang w:eastAsia="en-AU"/>
    </w:rPr>
  </w:style>
  <w:style w:type="character" w:customStyle="1" w:styleId="SpecialsshChar">
    <w:name w:val="Special ssh Char"/>
    <w:basedOn w:val="SubsectionHeadChar"/>
    <w:link w:val="Specialssh"/>
    <w:rsid w:val="007E7174"/>
    <w:rPr>
      <w:rFonts w:eastAsia="Times New Roman" w:cs="Times New Roman"/>
      <w:i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1166</Words>
  <Characters>5752</Characters>
  <Application>Microsoft Office Word</Application>
  <DocSecurity>4</DocSecurity>
  <PresentationFormat/>
  <Lines>479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2020-03-24T22:16:00Z</cp:lastPrinted>
  <dcterms:created xsi:type="dcterms:W3CDTF">2020-03-25T09:31:00Z</dcterms:created>
  <dcterms:modified xsi:type="dcterms:W3CDTF">2020-03-25T09:31:00Z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Social Security (Coronavirus Economic Response—2020 Measures No. 1) Determination 2020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OPC64529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25 March 2020</vt:lpwstr>
  </property>
</Properties>
</file>