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5077" w14:textId="77777777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sz w:val="34"/>
          <w:szCs w:val="34"/>
        </w:rPr>
        <w:t xml:space="preserve">Legislative Instrument </w:t>
      </w:r>
    </w:p>
    <w:p w14:paraId="3BF95078" w14:textId="77777777" w:rsidR="0009111F" w:rsidRDefault="0009111F" w:rsidP="007D62A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EEFC1D4" w14:textId="283D613C" w:rsidR="004F389F" w:rsidRPr="00E93098" w:rsidRDefault="004F389F" w:rsidP="004F389F">
      <w:pPr>
        <w:pStyle w:val="Header"/>
        <w:pBdr>
          <w:top w:val="double" w:sz="4" w:space="1" w:color="auto"/>
          <w:bottom w:val="double" w:sz="4" w:space="1" w:color="auto"/>
        </w:pBdr>
        <w:rPr>
          <w:rFonts w:ascii="Arial" w:hAnsi="Arial" w:cs="Arial"/>
          <w:sz w:val="34"/>
          <w:szCs w:val="34"/>
        </w:rPr>
      </w:pPr>
      <w:r w:rsidRPr="00BB65F6">
        <w:rPr>
          <w:rFonts w:ascii="Arial" w:hAnsi="Arial" w:cs="Arial"/>
          <w:bCs/>
          <w:sz w:val="40"/>
          <w:szCs w:val="34"/>
        </w:rPr>
        <w:t>Income Tax (Effective Life of Depreciating Assets) Amendment Determination 20</w:t>
      </w:r>
      <w:r w:rsidR="008F1C49">
        <w:rPr>
          <w:rFonts w:ascii="Arial" w:hAnsi="Arial" w:cs="Arial"/>
          <w:bCs/>
          <w:sz w:val="40"/>
          <w:szCs w:val="34"/>
        </w:rPr>
        <w:t>20</w:t>
      </w:r>
    </w:p>
    <w:p w14:paraId="3BF9507A" w14:textId="77777777" w:rsidR="000A1078" w:rsidRDefault="000A1078" w:rsidP="007D62A9"/>
    <w:p w14:paraId="2306BCF1" w14:textId="2DB7D1F2" w:rsidR="00F75914" w:rsidRDefault="000A1078" w:rsidP="007D62A9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F759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5BBA">
        <w:rPr>
          <w:rFonts w:ascii="Arial" w:hAnsi="Arial" w:cs="Arial"/>
          <w:sz w:val="22"/>
          <w:szCs w:val="22"/>
        </w:rPr>
        <w:t>Lousie</w:t>
      </w:r>
      <w:proofErr w:type="spellEnd"/>
      <w:r w:rsidR="00005BBA">
        <w:rPr>
          <w:rFonts w:ascii="Arial" w:hAnsi="Arial" w:cs="Arial"/>
          <w:sz w:val="22"/>
          <w:szCs w:val="22"/>
        </w:rPr>
        <w:t xml:space="preserve"> Clarke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005BBA">
        <w:rPr>
          <w:rFonts w:ascii="Arial" w:hAnsi="Arial" w:cs="Arial"/>
          <w:sz w:val="22"/>
          <w:szCs w:val="22"/>
        </w:rPr>
        <w:t>Deputy</w:t>
      </w:r>
      <w:r w:rsidR="00F75914">
        <w:rPr>
          <w:rFonts w:ascii="Arial" w:hAnsi="Arial" w:cs="Arial"/>
          <w:sz w:val="22"/>
          <w:szCs w:val="22"/>
        </w:rPr>
        <w:t xml:space="preserve"> Commissioner, </w:t>
      </w:r>
      <w:r w:rsidR="00005BBA">
        <w:rPr>
          <w:rFonts w:ascii="Arial" w:hAnsi="Arial" w:cs="Arial"/>
          <w:sz w:val="22"/>
          <w:szCs w:val="22"/>
        </w:rPr>
        <w:t>Law Design &amp; Practice</w:t>
      </w:r>
      <w:r w:rsidR="00F75914">
        <w:rPr>
          <w:rFonts w:ascii="Arial" w:hAnsi="Arial" w:cs="Arial"/>
          <w:sz w:val="22"/>
          <w:szCs w:val="22"/>
        </w:rPr>
        <w:t xml:space="preserve">, make this determination under subsection 40-100(1) of the </w:t>
      </w:r>
      <w:r w:rsidR="00F75914" w:rsidRPr="00F75914">
        <w:rPr>
          <w:rFonts w:ascii="Arial" w:hAnsi="Arial" w:cs="Arial"/>
          <w:i/>
          <w:sz w:val="22"/>
          <w:szCs w:val="22"/>
        </w:rPr>
        <w:t>Income Tax Assessment Act 1997</w:t>
      </w:r>
      <w:r w:rsidR="00E93098">
        <w:rPr>
          <w:rFonts w:ascii="Arial" w:hAnsi="Arial" w:cs="Arial"/>
          <w:i/>
          <w:sz w:val="22"/>
          <w:szCs w:val="22"/>
        </w:rPr>
        <w:t xml:space="preserve"> </w:t>
      </w:r>
      <w:r w:rsidR="00E93098">
        <w:rPr>
          <w:rFonts w:ascii="Arial" w:hAnsi="Arial" w:cs="Arial"/>
          <w:sz w:val="22"/>
          <w:szCs w:val="22"/>
        </w:rPr>
        <w:t>(ITAA 1997)</w:t>
      </w:r>
      <w:r w:rsidR="00F75914">
        <w:rPr>
          <w:rFonts w:ascii="Arial" w:hAnsi="Arial" w:cs="Arial"/>
          <w:sz w:val="22"/>
          <w:szCs w:val="22"/>
        </w:rPr>
        <w:t>.</w:t>
      </w:r>
    </w:p>
    <w:p w14:paraId="793E57B1" w14:textId="77777777" w:rsidR="00F75914" w:rsidRDefault="00F75914" w:rsidP="007D62A9">
      <w:pPr>
        <w:rPr>
          <w:rFonts w:ascii="Arial" w:hAnsi="Arial" w:cs="Arial"/>
          <w:sz w:val="22"/>
          <w:szCs w:val="22"/>
        </w:rPr>
      </w:pPr>
    </w:p>
    <w:p w14:paraId="049A7E0D" w14:textId="77777777" w:rsidR="006544D5" w:rsidRDefault="006544D5" w:rsidP="007D62A9">
      <w:pPr>
        <w:rPr>
          <w:rFonts w:ascii="Arial" w:hAnsi="Arial" w:cs="Arial"/>
          <w:sz w:val="22"/>
          <w:szCs w:val="22"/>
        </w:rPr>
      </w:pPr>
    </w:p>
    <w:p w14:paraId="35E261A2" w14:textId="77777777" w:rsidR="006544D5" w:rsidRDefault="006544D5" w:rsidP="007D62A9">
      <w:pPr>
        <w:rPr>
          <w:rFonts w:ascii="Arial" w:hAnsi="Arial" w:cs="Arial"/>
          <w:sz w:val="22"/>
          <w:szCs w:val="22"/>
        </w:rPr>
      </w:pPr>
    </w:p>
    <w:p w14:paraId="1E66E87A" w14:textId="7FFDEDE7" w:rsidR="00F75914" w:rsidRDefault="00005BBA" w:rsidP="007D6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Louise</w:t>
      </w:r>
      <w:r w:rsidR="00F759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Clarke</w:t>
      </w:r>
    </w:p>
    <w:p w14:paraId="3BF95081" w14:textId="5D2156E7" w:rsidR="00992067" w:rsidRDefault="00005BBA" w:rsidP="007D62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</w:t>
      </w:r>
      <w:r w:rsidR="00F75914">
        <w:rPr>
          <w:rFonts w:ascii="Arial" w:hAnsi="Arial" w:cs="Arial"/>
          <w:sz w:val="22"/>
          <w:szCs w:val="22"/>
        </w:rPr>
        <w:t xml:space="preserve"> </w:t>
      </w:r>
      <w:r w:rsidR="000A1078" w:rsidRPr="00DF4EC9">
        <w:rPr>
          <w:rFonts w:ascii="Arial" w:hAnsi="Arial" w:cs="Arial"/>
          <w:sz w:val="22"/>
          <w:szCs w:val="22"/>
        </w:rPr>
        <w:t>Commissioner</w:t>
      </w:r>
      <w:r w:rsidR="00F759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Policy Analysis &amp; Legislation | Law Design &amp; Practice</w:t>
      </w:r>
      <w:r w:rsidR="00F75914">
        <w:rPr>
          <w:rFonts w:ascii="Arial" w:hAnsi="Arial" w:cs="Arial"/>
          <w:sz w:val="22"/>
          <w:szCs w:val="22"/>
        </w:rPr>
        <w:t xml:space="preserve"> </w:t>
      </w:r>
    </w:p>
    <w:p w14:paraId="3BF95082" w14:textId="77FD60AF" w:rsidR="00992067" w:rsidRPr="00DF4EC9" w:rsidRDefault="00992067" w:rsidP="007D62A9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8F1C49">
        <w:rPr>
          <w:rFonts w:ascii="Arial" w:hAnsi="Arial" w:cs="Arial"/>
          <w:sz w:val="22"/>
          <w:szCs w:val="22"/>
        </w:rPr>
        <w:t>17 January 2020</w:t>
      </w:r>
      <w:r w:rsidR="00F75914">
        <w:rPr>
          <w:rFonts w:ascii="Arial" w:hAnsi="Arial" w:cs="Arial"/>
          <w:sz w:val="22"/>
          <w:szCs w:val="22"/>
        </w:rPr>
        <w:t xml:space="preserve"> </w:t>
      </w:r>
    </w:p>
    <w:p w14:paraId="3BF95083" w14:textId="77777777" w:rsidR="00AD7346" w:rsidRPr="00DF4EC9" w:rsidRDefault="00AD7346" w:rsidP="007D62A9">
      <w:pPr>
        <w:pBdr>
          <w:bottom w:val="double" w:sz="4" w:space="1" w:color="auto"/>
        </w:pBdr>
        <w:rPr>
          <w:sz w:val="22"/>
          <w:szCs w:val="22"/>
        </w:rPr>
      </w:pPr>
    </w:p>
    <w:p w14:paraId="3BF95084" w14:textId="77777777" w:rsidR="005B0F08" w:rsidRPr="00DF4EC9" w:rsidRDefault="005B0F08" w:rsidP="007D62A9">
      <w:pPr>
        <w:rPr>
          <w:rFonts w:ascii="Arial" w:hAnsi="Arial" w:cs="Arial"/>
          <w:sz w:val="22"/>
          <w:szCs w:val="22"/>
        </w:rPr>
      </w:pPr>
    </w:p>
    <w:p w14:paraId="3BF95085" w14:textId="77777777" w:rsidR="000A1078" w:rsidRPr="00950E56" w:rsidRDefault="000A1078" w:rsidP="00F75914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3BF95086" w14:textId="319F4E62" w:rsidR="000A1078" w:rsidRPr="00DF4EC9" w:rsidRDefault="000A1078" w:rsidP="007D62A9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D655A4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</w:t>
      </w:r>
      <w:r w:rsidR="00F75914">
        <w:rPr>
          <w:rFonts w:ascii="Arial" w:hAnsi="Arial" w:cs="Arial"/>
          <w:sz w:val="22"/>
          <w:szCs w:val="22"/>
        </w:rPr>
        <w:t xml:space="preserve">the </w:t>
      </w:r>
      <w:r w:rsidR="00F75914" w:rsidRPr="003D4F5E">
        <w:rPr>
          <w:rFonts w:ascii="Arial" w:hAnsi="Arial" w:cs="Arial"/>
          <w:i/>
          <w:sz w:val="22"/>
          <w:szCs w:val="22"/>
        </w:rPr>
        <w:t xml:space="preserve">Income Tax (Effective Life of Depreciating Assets) Amendment Determination </w:t>
      </w:r>
      <w:r w:rsidR="008F1C49">
        <w:rPr>
          <w:rFonts w:ascii="Arial" w:hAnsi="Arial" w:cs="Arial"/>
          <w:i/>
          <w:sz w:val="22"/>
          <w:szCs w:val="22"/>
        </w:rPr>
        <w:t>2020</w:t>
      </w:r>
      <w:r w:rsidR="00F75914" w:rsidRPr="003D4F5E">
        <w:rPr>
          <w:rFonts w:ascii="Arial" w:hAnsi="Arial" w:cs="Arial"/>
          <w:i/>
          <w:sz w:val="22"/>
          <w:szCs w:val="22"/>
        </w:rPr>
        <w:t>.</w:t>
      </w:r>
    </w:p>
    <w:p w14:paraId="3BF95087" w14:textId="77777777" w:rsidR="000A1078" w:rsidRPr="00DF4EC9" w:rsidRDefault="000A1078" w:rsidP="007D62A9">
      <w:pPr>
        <w:rPr>
          <w:rFonts w:ascii="Arial" w:hAnsi="Arial" w:cs="Arial"/>
          <w:sz w:val="22"/>
          <w:szCs w:val="22"/>
        </w:rPr>
      </w:pPr>
    </w:p>
    <w:p w14:paraId="3BF95088" w14:textId="77777777" w:rsidR="000A1078" w:rsidRPr="0000370C" w:rsidRDefault="000A1078" w:rsidP="00F75914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3BF95089" w14:textId="141F3FB0" w:rsidR="006E6EF2" w:rsidRPr="00DF4EC9" w:rsidRDefault="000A1078" w:rsidP="007D62A9">
      <w:pPr>
        <w:ind w:left="72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950E56">
        <w:rPr>
          <w:rFonts w:ascii="Arial" w:hAnsi="Arial" w:cs="Arial"/>
          <w:sz w:val="22"/>
          <w:szCs w:val="22"/>
        </w:rPr>
        <w:t>instrument</w:t>
      </w:r>
      <w:r w:rsidR="00857716" w:rsidRPr="00DF4EC9">
        <w:rPr>
          <w:rFonts w:ascii="Arial" w:hAnsi="Arial" w:cs="Arial"/>
          <w:sz w:val="22"/>
          <w:szCs w:val="22"/>
        </w:rPr>
        <w:t xml:space="preserve"> </w:t>
      </w:r>
      <w:r w:rsidR="00E93098" w:rsidRPr="000761BD">
        <w:rPr>
          <w:rFonts w:ascii="Arial" w:hAnsi="Arial" w:cs="Arial"/>
          <w:sz w:val="22"/>
          <w:szCs w:val="22"/>
        </w:rPr>
        <w:t>commence</w:t>
      </w:r>
      <w:r w:rsidR="00E93098">
        <w:rPr>
          <w:rFonts w:ascii="Arial" w:hAnsi="Arial" w:cs="Arial"/>
          <w:sz w:val="22"/>
          <w:szCs w:val="22"/>
        </w:rPr>
        <w:t>s</w:t>
      </w:r>
      <w:r w:rsidR="00E93098" w:rsidRPr="000761BD">
        <w:rPr>
          <w:rFonts w:ascii="Arial" w:hAnsi="Arial" w:cs="Arial"/>
          <w:sz w:val="22"/>
          <w:szCs w:val="22"/>
        </w:rPr>
        <w:t xml:space="preserve"> </w:t>
      </w:r>
      <w:r w:rsidR="00857716" w:rsidRPr="000761BD">
        <w:rPr>
          <w:rFonts w:ascii="Arial" w:hAnsi="Arial" w:cs="Arial"/>
          <w:sz w:val="22"/>
          <w:szCs w:val="22"/>
        </w:rPr>
        <w:t>on</w:t>
      </w:r>
      <w:r w:rsidR="002904F0">
        <w:rPr>
          <w:rFonts w:ascii="Arial" w:hAnsi="Arial" w:cs="Arial"/>
          <w:sz w:val="22"/>
          <w:szCs w:val="22"/>
        </w:rPr>
        <w:t xml:space="preserve"> 1 July 2019. </w:t>
      </w:r>
    </w:p>
    <w:p w14:paraId="3BF9508A" w14:textId="77777777" w:rsidR="006E6EF2" w:rsidRPr="00DF4EC9" w:rsidRDefault="006E6EF2" w:rsidP="007D62A9">
      <w:pPr>
        <w:ind w:left="181"/>
        <w:rPr>
          <w:rFonts w:ascii="Arial" w:hAnsi="Arial" w:cs="Arial"/>
          <w:b/>
          <w:sz w:val="22"/>
          <w:szCs w:val="22"/>
        </w:rPr>
      </w:pPr>
    </w:p>
    <w:p w14:paraId="3BF9508B" w14:textId="0AAC89F2" w:rsidR="000A1078" w:rsidRPr="0000370C" w:rsidRDefault="008D2F8A" w:rsidP="00F75914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</w:t>
      </w:r>
      <w:r w:rsidR="00F75914">
        <w:rPr>
          <w:rFonts w:ascii="Arial" w:hAnsi="Arial" w:cs="Arial"/>
          <w:b/>
        </w:rPr>
        <w:t xml:space="preserve">mendment of </w:t>
      </w:r>
      <w:r w:rsidR="00F75914" w:rsidRPr="00F75914">
        <w:rPr>
          <w:rFonts w:ascii="Arial" w:hAnsi="Arial" w:cs="Arial"/>
          <w:b/>
          <w:i/>
        </w:rPr>
        <w:t>Income Tax (Effective Life of Depreciating Assets) Determination 2015</w:t>
      </w:r>
      <w:r w:rsidR="00F75914">
        <w:rPr>
          <w:rFonts w:ascii="Arial" w:hAnsi="Arial" w:cs="Arial"/>
          <w:b/>
        </w:rPr>
        <w:t xml:space="preserve"> </w:t>
      </w:r>
    </w:p>
    <w:p w14:paraId="3BF9508E" w14:textId="0DDB06FA" w:rsidR="008D2F8A" w:rsidRPr="00732F35" w:rsidRDefault="00F75914" w:rsidP="00F75914">
      <w:pPr>
        <w:ind w:left="720"/>
        <w:rPr>
          <w:color w:val="0000FF"/>
        </w:rPr>
      </w:pPr>
      <w:r>
        <w:rPr>
          <w:rFonts w:ascii="Arial" w:hAnsi="Arial" w:cs="Arial"/>
          <w:sz w:val="22"/>
          <w:szCs w:val="22"/>
        </w:rPr>
        <w:t xml:space="preserve">Schedule 1 amends the </w:t>
      </w:r>
      <w:r w:rsidRPr="003D4F5E">
        <w:rPr>
          <w:rFonts w:ascii="Arial" w:hAnsi="Arial" w:cs="Arial"/>
          <w:i/>
          <w:sz w:val="22"/>
          <w:szCs w:val="22"/>
        </w:rPr>
        <w:t>Income Tax (Effective Life of Depreciating Assets) Determination 2015</w:t>
      </w:r>
      <w:r w:rsidRPr="003D4F5E">
        <w:rPr>
          <w:rFonts w:ascii="Arial" w:hAnsi="Arial" w:cs="Arial"/>
          <w:sz w:val="22"/>
          <w:szCs w:val="22"/>
        </w:rPr>
        <w:t xml:space="preserve"> - F2015L00798 registered on 11 June 2015.</w:t>
      </w:r>
    </w:p>
    <w:p w14:paraId="3BF9508F" w14:textId="77777777" w:rsidR="00B76A2D" w:rsidRPr="00DF4EC9" w:rsidRDefault="00B76A2D" w:rsidP="007D62A9">
      <w:pPr>
        <w:ind w:left="720"/>
        <w:rPr>
          <w:rFonts w:ascii="Arial" w:hAnsi="Arial" w:cs="Arial"/>
          <w:sz w:val="22"/>
          <w:szCs w:val="22"/>
        </w:rPr>
      </w:pPr>
    </w:p>
    <w:p w14:paraId="3BF95093" w14:textId="7ECF831A" w:rsidR="00732F35" w:rsidRDefault="0000370C" w:rsidP="0024342E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bookmarkStart w:id="1" w:name="6AD(2)"/>
      <w:bookmarkEnd w:id="1"/>
      <w:r w:rsidRPr="0000370C">
        <w:rPr>
          <w:rFonts w:ascii="Arial" w:hAnsi="Arial" w:cs="Arial"/>
          <w:b/>
        </w:rPr>
        <w:t>Definitions</w:t>
      </w:r>
      <w:r w:rsidR="00F75914">
        <w:rPr>
          <w:rFonts w:ascii="Arial" w:hAnsi="Arial" w:cs="Arial"/>
          <w:b/>
        </w:rPr>
        <w:t xml:space="preserve"> – meaning of symbols used in Tab</w:t>
      </w:r>
      <w:r w:rsidR="003D3D70">
        <w:rPr>
          <w:rFonts w:ascii="Arial" w:hAnsi="Arial" w:cs="Arial"/>
          <w:b/>
        </w:rPr>
        <w:t>l</w:t>
      </w:r>
      <w:r w:rsidR="00F75914">
        <w:rPr>
          <w:rFonts w:ascii="Arial" w:hAnsi="Arial" w:cs="Arial"/>
          <w:b/>
        </w:rPr>
        <w:t xml:space="preserve">es A and B </w:t>
      </w:r>
    </w:p>
    <w:p w14:paraId="017420CD" w14:textId="77777777" w:rsidR="0024342E" w:rsidRDefault="0024342E" w:rsidP="0024342E">
      <w:pPr>
        <w:spacing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3D4F5E">
        <w:rPr>
          <w:rFonts w:ascii="Arial" w:hAnsi="Arial" w:cs="Arial"/>
          <w:sz w:val="22"/>
          <w:szCs w:val="22"/>
        </w:rPr>
        <w:t>asterisk (*) in the third column of Tables A and B indicates the corresponding assets have been reviewed to date as part of the ongoing review of the Commissioner’s effective life determinations.</w:t>
      </w:r>
    </w:p>
    <w:p w14:paraId="5F1B1A09" w14:textId="26A7559A" w:rsidR="0024342E" w:rsidRDefault="0024342E" w:rsidP="0024342E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A hash (#) in the third column of Table A or B indicates a capped life is available for the depreciating assets under section 40-102 of the </w:t>
      </w:r>
      <w:r w:rsidR="00DE256A">
        <w:rPr>
          <w:rFonts w:ascii="Arial" w:hAnsi="Arial" w:cs="Arial"/>
          <w:sz w:val="22"/>
          <w:szCs w:val="22"/>
        </w:rPr>
        <w:t>ITAA 1997</w:t>
      </w:r>
      <w:r w:rsidRPr="003D4F5E">
        <w:rPr>
          <w:rFonts w:ascii="Arial" w:hAnsi="Arial" w:cs="Arial"/>
          <w:sz w:val="22"/>
          <w:szCs w:val="22"/>
        </w:rPr>
        <w:t>.</w:t>
      </w:r>
    </w:p>
    <w:p w14:paraId="2DC2A2A3" w14:textId="7C8BB1EF" w:rsidR="0024342E" w:rsidRDefault="0024342E" w:rsidP="0024342E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3D4F5E">
        <w:rPr>
          <w:rFonts w:ascii="Arial" w:hAnsi="Arial" w:cs="Arial"/>
          <w:sz w:val="22"/>
          <w:szCs w:val="22"/>
        </w:rPr>
        <w:t xml:space="preserve">A plus (+) in the third column of Table A indicates an immediate deduction is available to primary producers for the depreciating assets under Subdivision 40-F of the </w:t>
      </w:r>
      <w:r w:rsidR="00DE256A">
        <w:rPr>
          <w:rFonts w:ascii="Arial" w:hAnsi="Arial" w:cs="Arial"/>
          <w:sz w:val="22"/>
          <w:szCs w:val="22"/>
        </w:rPr>
        <w:t>ITAA 1997</w:t>
      </w:r>
      <w:r w:rsidRPr="003D4F5E">
        <w:rPr>
          <w:rFonts w:ascii="Arial" w:hAnsi="Arial" w:cs="Arial"/>
          <w:i/>
          <w:sz w:val="22"/>
          <w:szCs w:val="22"/>
        </w:rPr>
        <w:t>,</w:t>
      </w:r>
      <w:r w:rsidRPr="003D4F5E">
        <w:rPr>
          <w:rFonts w:ascii="Arial" w:hAnsi="Arial" w:cs="Arial"/>
          <w:sz w:val="22"/>
          <w:szCs w:val="22"/>
        </w:rPr>
        <w:t xml:space="preserve"> subject to satisfaction of the required conditions.</w:t>
      </w:r>
    </w:p>
    <w:p w14:paraId="00674862" w14:textId="6229A940" w:rsidR="0024342E" w:rsidRDefault="0024342E" w:rsidP="003C73E4">
      <w:pPr>
        <w:rPr>
          <w:rFonts w:ascii="Arial" w:hAnsi="Arial" w:cs="Arial"/>
          <w:sz w:val="22"/>
          <w:szCs w:val="22"/>
        </w:rPr>
      </w:pPr>
    </w:p>
    <w:p w14:paraId="31958EBA" w14:textId="77777777" w:rsidR="003C73E4" w:rsidRDefault="003C73E4" w:rsidP="003C73E4">
      <w:pPr>
        <w:rPr>
          <w:rFonts w:ascii="Arial" w:hAnsi="Arial" w:cs="Arial"/>
          <w:sz w:val="22"/>
          <w:szCs w:val="22"/>
        </w:rPr>
      </w:pPr>
    </w:p>
    <w:p w14:paraId="519152DB" w14:textId="77777777" w:rsidR="003C73E4" w:rsidRDefault="003C73E4" w:rsidP="003C73E4">
      <w:pPr>
        <w:rPr>
          <w:rFonts w:ascii="Arial" w:hAnsi="Arial" w:cs="Arial"/>
          <w:sz w:val="22"/>
          <w:szCs w:val="22"/>
        </w:rPr>
      </w:pPr>
    </w:p>
    <w:p w14:paraId="4F247ADE" w14:textId="77777777" w:rsidR="003C73E4" w:rsidRDefault="003C73E4" w:rsidP="003C73E4">
      <w:pPr>
        <w:rPr>
          <w:rFonts w:ascii="Arial" w:hAnsi="Arial" w:cs="Arial"/>
          <w:sz w:val="22"/>
          <w:szCs w:val="22"/>
        </w:rPr>
      </w:pPr>
    </w:p>
    <w:p w14:paraId="458A7249" w14:textId="77777777" w:rsidR="003C73E4" w:rsidRDefault="003C73E4" w:rsidP="003C73E4">
      <w:pPr>
        <w:rPr>
          <w:rFonts w:ascii="Arial" w:hAnsi="Arial" w:cs="Arial"/>
          <w:sz w:val="22"/>
          <w:szCs w:val="22"/>
        </w:rPr>
      </w:pPr>
    </w:p>
    <w:p w14:paraId="3DC246AE" w14:textId="77777777" w:rsidR="003C73E4" w:rsidRDefault="003C73E4" w:rsidP="003C73E4">
      <w:pPr>
        <w:pStyle w:val="AS"/>
        <w:ind w:left="0" w:firstLine="0"/>
      </w:pPr>
      <w:r w:rsidRPr="003D4F5E">
        <w:rPr>
          <w:rStyle w:val="CharAmSchNo"/>
        </w:rPr>
        <w:lastRenderedPageBreak/>
        <w:t>Schedule 1</w:t>
      </w:r>
      <w:r w:rsidRPr="003D4F5E">
        <w:tab/>
      </w:r>
      <w:r w:rsidRPr="003D4F5E">
        <w:rPr>
          <w:rStyle w:val="CharAmSchText"/>
        </w:rPr>
        <w:t>Amendments</w:t>
      </w:r>
    </w:p>
    <w:p w14:paraId="611E5F18" w14:textId="77777777" w:rsidR="003C73E4" w:rsidRDefault="003C73E4" w:rsidP="003C73E4">
      <w:pPr>
        <w:pStyle w:val="ASref"/>
        <w:ind w:left="1440" w:firstLine="720"/>
      </w:pPr>
      <w:r w:rsidRPr="003D4F5E">
        <w:t>(section 3)</w:t>
      </w:r>
    </w:p>
    <w:p w14:paraId="52F4945F" w14:textId="77777777" w:rsidR="003C73E4" w:rsidRDefault="003C73E4" w:rsidP="003C73E4">
      <w:pPr>
        <w:rPr>
          <w:rFonts w:ascii="Arial" w:hAnsi="Arial" w:cs="Arial"/>
          <w:sz w:val="22"/>
          <w:szCs w:val="22"/>
        </w:rPr>
      </w:pPr>
    </w:p>
    <w:p w14:paraId="1B026B2A" w14:textId="77777777" w:rsidR="00613892" w:rsidRDefault="00613892" w:rsidP="003C73E4">
      <w:pPr>
        <w:rPr>
          <w:rFonts w:ascii="Arial" w:hAnsi="Arial" w:cs="Arial"/>
          <w:sz w:val="22"/>
          <w:szCs w:val="22"/>
        </w:rPr>
      </w:pPr>
    </w:p>
    <w:p w14:paraId="00955C1A" w14:textId="77777777" w:rsidR="009D7D20" w:rsidRDefault="009D7D20" w:rsidP="003C73E4">
      <w:pPr>
        <w:rPr>
          <w:rFonts w:ascii="Arial" w:hAnsi="Arial" w:cs="Arial"/>
          <w:sz w:val="22"/>
          <w:szCs w:val="22"/>
        </w:rPr>
      </w:pPr>
    </w:p>
    <w:p w14:paraId="01891BCC" w14:textId="5BF4B236" w:rsidR="003C73E4" w:rsidRPr="003C73E4" w:rsidRDefault="003C73E4" w:rsidP="003C73E4">
      <w:pPr>
        <w:rPr>
          <w:rFonts w:ascii="Arial" w:hAnsi="Arial" w:cs="Arial"/>
          <w:b/>
        </w:rPr>
      </w:pPr>
      <w:r w:rsidRPr="003C73E4">
        <w:rPr>
          <w:rFonts w:ascii="Arial" w:hAnsi="Arial" w:cs="Arial"/>
          <w:b/>
          <w:lang w:eastAsia="en-US"/>
        </w:rPr>
        <w:t>[</w:t>
      </w:r>
      <w:r w:rsidR="00884799">
        <w:rPr>
          <w:rFonts w:ascii="Arial" w:hAnsi="Arial" w:cs="Arial"/>
          <w:b/>
          <w:lang w:eastAsia="en-US"/>
        </w:rPr>
        <w:t>1</w:t>
      </w:r>
      <w:r w:rsidRPr="003C73E4">
        <w:rPr>
          <w:rFonts w:ascii="Arial" w:hAnsi="Arial" w:cs="Arial"/>
          <w:b/>
          <w:lang w:eastAsia="en-US"/>
        </w:rPr>
        <w:t>]</w:t>
      </w:r>
      <w:r w:rsidRPr="003C73E4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3C73E4">
        <w:rPr>
          <w:rFonts w:ascii="Arial" w:hAnsi="Arial" w:cs="Arial"/>
          <w:b/>
          <w:i/>
          <w:lang w:eastAsia="en-US"/>
        </w:rPr>
        <w:t>MINING (06000 to 10900)</w:t>
      </w:r>
      <w:r w:rsidRPr="003C73E4">
        <w:rPr>
          <w:rFonts w:ascii="Arial" w:hAnsi="Arial" w:cs="Arial"/>
          <w:b/>
          <w:lang w:eastAsia="en-US"/>
        </w:rPr>
        <w:t>,</w:t>
      </w:r>
      <w:r w:rsidRPr="003C73E4">
        <w:rPr>
          <w:rFonts w:ascii="Arial" w:hAnsi="Arial" w:cs="Arial"/>
          <w:b/>
          <w:i/>
          <w:lang w:eastAsia="en-US"/>
        </w:rPr>
        <w:t xml:space="preserve"> </w:t>
      </w:r>
      <w:r w:rsidRPr="003C73E4">
        <w:rPr>
          <w:rFonts w:ascii="Arial" w:hAnsi="Arial" w:cs="Arial"/>
          <w:b/>
          <w:lang w:eastAsia="en-US"/>
        </w:rPr>
        <w:t>sub</w:t>
      </w:r>
      <w:r w:rsidRPr="003C73E4">
        <w:rPr>
          <w:rFonts w:ascii="Arial" w:hAnsi="Arial" w:cs="Arial"/>
          <w:b/>
          <w:i/>
          <w:lang w:eastAsia="en-US"/>
        </w:rPr>
        <w:t>-</w:t>
      </w:r>
      <w:r w:rsidRPr="003C73E4">
        <w:rPr>
          <w:rFonts w:ascii="Arial" w:hAnsi="Arial" w:cs="Arial"/>
          <w:b/>
          <w:lang w:eastAsia="en-US"/>
        </w:rPr>
        <w:t>category</w:t>
      </w:r>
      <w:r w:rsidRPr="003C73E4">
        <w:rPr>
          <w:rFonts w:ascii="Arial" w:hAnsi="Arial" w:cs="Arial"/>
          <w:b/>
          <w:i/>
          <w:lang w:eastAsia="en-US"/>
        </w:rPr>
        <w:t xml:space="preserve"> Oil and gas extraction (07000</w:t>
      </w:r>
      <w:r w:rsidRPr="003C73E4">
        <w:rPr>
          <w:rFonts w:ascii="Arial" w:hAnsi="Arial" w:cs="Arial"/>
          <w:b/>
          <w:lang w:eastAsia="en-US"/>
        </w:rPr>
        <w:t>), Gas production assets</w:t>
      </w:r>
    </w:p>
    <w:p w14:paraId="03FC18A3" w14:textId="77777777" w:rsidR="003C73E4" w:rsidRDefault="003C73E4" w:rsidP="00440E9E">
      <w:pPr>
        <w:spacing w:after="120"/>
        <w:rPr>
          <w:rFonts w:ascii="Arial" w:hAnsi="Arial" w:cs="Arial"/>
          <w:sz w:val="22"/>
          <w:szCs w:val="22"/>
        </w:rPr>
      </w:pPr>
    </w:p>
    <w:p w14:paraId="040D3F7F" w14:textId="4D5C8F99" w:rsidR="003C73E4" w:rsidRPr="003C73E4" w:rsidRDefault="003C73E4" w:rsidP="003C73E4">
      <w:pPr>
        <w:keepNext/>
        <w:rPr>
          <w:rFonts w:ascii="Arial" w:hAnsi="Arial" w:cs="Arial"/>
          <w:sz w:val="22"/>
          <w:szCs w:val="22"/>
        </w:rPr>
      </w:pPr>
      <w:r w:rsidRPr="003C73E4">
        <w:rPr>
          <w:i/>
        </w:rPr>
        <w:t xml:space="preserve">Omit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3C73E4" w:rsidRPr="003C73E4" w14:paraId="665281F8" w14:textId="77777777" w:rsidTr="00C819C0">
        <w:trPr>
          <w:cantSplit/>
        </w:trPr>
        <w:tc>
          <w:tcPr>
            <w:tcW w:w="4820" w:type="dxa"/>
            <w:vAlign w:val="center"/>
          </w:tcPr>
          <w:p w14:paraId="0B499D6B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production storage and </w:t>
            </w:r>
            <w:r w:rsidRPr="003C73E4">
              <w:rPr>
                <w:rFonts w:ascii="Arial" w:hAnsi="Arial" w:cs="Arial"/>
                <w:sz w:val="18"/>
                <w:szCs w:val="18"/>
              </w:rPr>
              <w:tab/>
              <w:t xml:space="preserve">offloading (FPSO) ships (incorporating mooring </w:t>
            </w:r>
            <w:r w:rsidRPr="003C73E4">
              <w:rPr>
                <w:rFonts w:ascii="Arial" w:hAnsi="Arial" w:cs="Arial"/>
                <w:sz w:val="18"/>
                <w:szCs w:val="18"/>
              </w:rPr>
              <w:tab/>
              <w:t>systems)</w:t>
            </w:r>
          </w:p>
        </w:tc>
        <w:tc>
          <w:tcPr>
            <w:tcW w:w="1701" w:type="dxa"/>
          </w:tcPr>
          <w:p w14:paraId="2228C0C7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07860E5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14:paraId="7529F96B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3C73E4" w:rsidRPr="003C73E4" w14:paraId="6BA10F19" w14:textId="77777777" w:rsidTr="00C819C0">
        <w:trPr>
          <w:cantSplit/>
        </w:trPr>
        <w:tc>
          <w:tcPr>
            <w:tcW w:w="4820" w:type="dxa"/>
            <w:vAlign w:val="center"/>
          </w:tcPr>
          <w:p w14:paraId="0650E9EE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storage and offloading (FSO) </w:t>
            </w:r>
            <w:r w:rsidRPr="003C73E4">
              <w:rPr>
                <w:rFonts w:ascii="Arial" w:hAnsi="Arial" w:cs="Arial"/>
                <w:sz w:val="18"/>
                <w:szCs w:val="18"/>
              </w:rPr>
              <w:tab/>
              <w:t>ships (incorporating mooring systems)</w:t>
            </w:r>
          </w:p>
        </w:tc>
        <w:tc>
          <w:tcPr>
            <w:tcW w:w="1701" w:type="dxa"/>
          </w:tcPr>
          <w:p w14:paraId="692AF2FA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FB83E68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14:paraId="4A3EF09A" w14:textId="77777777" w:rsidR="003C73E4" w:rsidRPr="003C73E4" w:rsidRDefault="003C73E4" w:rsidP="003C73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3E4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14:paraId="1CCD130B" w14:textId="77777777" w:rsidR="003C73E4" w:rsidRDefault="003C73E4" w:rsidP="00BB65F6">
      <w:pPr>
        <w:rPr>
          <w:rFonts w:ascii="Arial" w:hAnsi="Arial" w:cs="Arial"/>
          <w:sz w:val="22"/>
          <w:szCs w:val="22"/>
        </w:rPr>
      </w:pPr>
    </w:p>
    <w:p w14:paraId="704564B3" w14:textId="77777777" w:rsidR="00C075E3" w:rsidRDefault="00C075E3" w:rsidP="00BB65F6">
      <w:pPr>
        <w:rPr>
          <w:rFonts w:ascii="Arial" w:hAnsi="Arial" w:cs="Arial"/>
          <w:sz w:val="22"/>
          <w:szCs w:val="22"/>
        </w:rPr>
      </w:pPr>
    </w:p>
    <w:p w14:paraId="4B3FEBA9" w14:textId="77777777" w:rsidR="002A448A" w:rsidRPr="00CB0E55" w:rsidRDefault="002A448A" w:rsidP="002A448A">
      <w:pPr>
        <w:keepNext/>
        <w:rPr>
          <w:i/>
        </w:rPr>
      </w:pPr>
      <w:r w:rsidRPr="00CB0E55"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2A448A" w:rsidRPr="00D340AD" w14:paraId="750E4D2C" w14:textId="77777777" w:rsidTr="00F2308B">
        <w:trPr>
          <w:cantSplit/>
        </w:trPr>
        <w:tc>
          <w:tcPr>
            <w:tcW w:w="4820" w:type="dxa"/>
            <w:vAlign w:val="center"/>
          </w:tcPr>
          <w:p w14:paraId="2D2387BD" w14:textId="77777777" w:rsidR="002A448A" w:rsidRPr="00CB0E55" w:rsidRDefault="002A448A" w:rsidP="002A44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B0E55">
              <w:rPr>
                <w:rFonts w:ascii="Arial" w:hAnsi="Arial" w:cs="Arial"/>
                <w:sz w:val="18"/>
                <w:szCs w:val="18"/>
              </w:rPr>
              <w:tab/>
              <w:t xml:space="preserve">Electricity generation assets – see Table A </w:t>
            </w:r>
            <w:r w:rsidRPr="00CB0E55">
              <w:rPr>
                <w:rFonts w:ascii="Arial" w:hAnsi="Arial" w:cs="Arial"/>
                <w:sz w:val="18"/>
                <w:szCs w:val="18"/>
              </w:rPr>
              <w:tab/>
              <w:t>Electricity supply (26110 to 26400)</w:t>
            </w:r>
          </w:p>
        </w:tc>
        <w:tc>
          <w:tcPr>
            <w:tcW w:w="1701" w:type="dxa"/>
          </w:tcPr>
          <w:p w14:paraId="471B3015" w14:textId="77777777" w:rsidR="002A448A" w:rsidRPr="00CB0E55" w:rsidRDefault="002A448A" w:rsidP="002A44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91067F9" w14:textId="77777777" w:rsidR="002A448A" w:rsidRPr="00CB0E55" w:rsidRDefault="002A448A" w:rsidP="002A44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571AD34" w14:textId="77777777" w:rsidR="002A448A" w:rsidRPr="00CB0E55" w:rsidRDefault="002A448A" w:rsidP="002A44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014561" w14:textId="77777777" w:rsidR="002A448A" w:rsidRPr="00CB0E55" w:rsidRDefault="002A448A" w:rsidP="00440E9E">
      <w:pPr>
        <w:spacing w:after="120"/>
        <w:rPr>
          <w:rFonts w:ascii="Arial" w:hAnsi="Arial" w:cs="Arial"/>
          <w:sz w:val="22"/>
          <w:szCs w:val="22"/>
        </w:rPr>
      </w:pPr>
    </w:p>
    <w:p w14:paraId="27A81883" w14:textId="4AB190D3" w:rsidR="002A448A" w:rsidRDefault="00D91F92" w:rsidP="00F2308B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20" w:after="20"/>
        <w:rPr>
          <w:rFonts w:ascii="Arial" w:hAnsi="Arial" w:cs="Arial"/>
          <w:sz w:val="18"/>
          <w:szCs w:val="18"/>
        </w:rPr>
      </w:pPr>
      <w:r w:rsidRPr="00CB0E55">
        <w:rPr>
          <w:i/>
        </w:rPr>
        <w:t>Insert</w:t>
      </w:r>
      <w:r w:rsidR="003C73E4" w:rsidRPr="003C73E4">
        <w:rPr>
          <w:i/>
        </w:rPr>
        <w:t xml:space="preserve">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2A448A" w:rsidRPr="00D0735F" w14:paraId="42960666" w14:textId="77777777" w:rsidTr="002A448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145F" w14:textId="77777777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ab/>
              <w:t xml:space="preserve">Floating production storage and offloading (FPSO) </w:t>
            </w:r>
            <w:r w:rsidRPr="002A448A">
              <w:rPr>
                <w:rFonts w:ascii="Arial" w:hAnsi="Arial" w:cs="Arial"/>
                <w:sz w:val="18"/>
                <w:szCs w:val="18"/>
              </w:rPr>
              <w:tab/>
              <w:t>vessels 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B38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A7E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1A0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2A448A" w:rsidRPr="00D0735F" w14:paraId="154E33DE" w14:textId="77777777" w:rsidTr="002A448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57A4" w14:textId="77777777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ab/>
              <w:t xml:space="preserve">Floating storage and offloading (FSO) vessels </w:t>
            </w:r>
            <w:r w:rsidRPr="002A448A">
              <w:rPr>
                <w:rFonts w:ascii="Arial" w:hAnsi="Arial" w:cs="Arial"/>
                <w:sz w:val="18"/>
                <w:szCs w:val="18"/>
              </w:rPr>
              <w:tab/>
              <w:t>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73A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BD6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A52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14:paraId="5058D5D8" w14:textId="77777777" w:rsidR="003C73E4" w:rsidRDefault="003C73E4" w:rsidP="00BB65F6">
      <w:pPr>
        <w:keepNext/>
        <w:rPr>
          <w:rFonts w:ascii="Arial" w:hAnsi="Arial" w:cs="Arial"/>
          <w:sz w:val="22"/>
          <w:szCs w:val="22"/>
        </w:rPr>
      </w:pPr>
    </w:p>
    <w:p w14:paraId="5850E00C" w14:textId="77777777" w:rsidR="004F389F" w:rsidRDefault="004F389F" w:rsidP="003C73E4">
      <w:pPr>
        <w:rPr>
          <w:rFonts w:ascii="Arial" w:hAnsi="Arial" w:cs="Arial"/>
          <w:sz w:val="22"/>
          <w:szCs w:val="22"/>
        </w:rPr>
      </w:pPr>
    </w:p>
    <w:p w14:paraId="01AA9570" w14:textId="5565B634" w:rsidR="004F389F" w:rsidRPr="004F389F" w:rsidRDefault="004F389F" w:rsidP="004F389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[</w:t>
      </w:r>
      <w:r w:rsidR="00884799">
        <w:rPr>
          <w:rFonts w:ascii="Arial" w:hAnsi="Arial" w:cs="Arial"/>
          <w:b/>
          <w:lang w:eastAsia="en-US"/>
        </w:rPr>
        <w:t>2</w:t>
      </w:r>
      <w:r>
        <w:rPr>
          <w:rFonts w:ascii="Arial" w:hAnsi="Arial" w:cs="Arial"/>
          <w:b/>
          <w:lang w:eastAsia="en-US"/>
        </w:rPr>
        <w:t>]</w:t>
      </w:r>
      <w:r>
        <w:rPr>
          <w:rFonts w:ascii="Arial" w:hAnsi="Arial" w:cs="Arial"/>
          <w:b/>
          <w:lang w:eastAsia="en-US"/>
        </w:rPr>
        <w:tab/>
      </w:r>
      <w:r w:rsidRPr="004F389F">
        <w:rPr>
          <w:rFonts w:ascii="Arial" w:hAnsi="Arial" w:cs="Arial"/>
          <w:b/>
          <w:lang w:eastAsia="en-US"/>
        </w:rPr>
        <w:t xml:space="preserve">Table A, industry category </w:t>
      </w:r>
      <w:r w:rsidRPr="004F389F">
        <w:rPr>
          <w:rFonts w:ascii="Arial" w:hAnsi="Arial" w:cs="Arial"/>
          <w:b/>
          <w:i/>
          <w:lang w:eastAsia="en-US"/>
        </w:rPr>
        <w:t>MINING (06000 to 10900)</w:t>
      </w:r>
      <w:r w:rsidRPr="004F389F">
        <w:rPr>
          <w:rFonts w:ascii="Arial" w:hAnsi="Arial" w:cs="Arial"/>
          <w:b/>
          <w:lang w:eastAsia="en-US"/>
        </w:rPr>
        <w:t>,</w:t>
      </w:r>
      <w:r w:rsidRPr="004F389F">
        <w:rPr>
          <w:rFonts w:ascii="Arial" w:hAnsi="Arial" w:cs="Arial"/>
          <w:b/>
          <w:i/>
          <w:lang w:eastAsia="en-US"/>
        </w:rPr>
        <w:t xml:space="preserve"> </w:t>
      </w:r>
      <w:r w:rsidRPr="004F389F">
        <w:rPr>
          <w:rFonts w:ascii="Arial" w:hAnsi="Arial" w:cs="Arial"/>
          <w:b/>
          <w:lang w:eastAsia="en-US"/>
        </w:rPr>
        <w:t>sub</w:t>
      </w:r>
      <w:r w:rsidRPr="004F389F">
        <w:rPr>
          <w:rFonts w:ascii="Arial" w:hAnsi="Arial" w:cs="Arial"/>
          <w:b/>
          <w:i/>
          <w:lang w:eastAsia="en-US"/>
        </w:rPr>
        <w:t>-</w:t>
      </w:r>
      <w:r w:rsidRPr="004F389F">
        <w:rPr>
          <w:rFonts w:ascii="Arial" w:hAnsi="Arial" w:cs="Arial"/>
          <w:b/>
          <w:lang w:eastAsia="en-US"/>
        </w:rPr>
        <w:t>category</w:t>
      </w:r>
      <w:r w:rsidRPr="004F389F">
        <w:rPr>
          <w:rFonts w:ascii="Arial" w:hAnsi="Arial" w:cs="Arial"/>
          <w:b/>
          <w:i/>
          <w:lang w:eastAsia="en-US"/>
        </w:rPr>
        <w:t xml:space="preserve"> Oil and gas extraction (07000)</w:t>
      </w:r>
      <w:r w:rsidRPr="004F389F">
        <w:rPr>
          <w:rFonts w:ascii="Arial" w:hAnsi="Arial" w:cs="Arial"/>
          <w:b/>
        </w:rPr>
        <w:t>, Oil production assets</w:t>
      </w:r>
    </w:p>
    <w:p w14:paraId="0833AA81" w14:textId="77777777" w:rsidR="004F389F" w:rsidRPr="004F389F" w:rsidRDefault="004F389F" w:rsidP="004F389F">
      <w:pPr>
        <w:spacing w:after="120"/>
        <w:rPr>
          <w:rFonts w:ascii="Arial" w:hAnsi="Arial" w:cs="Arial"/>
          <w:sz w:val="22"/>
          <w:szCs w:val="22"/>
        </w:rPr>
      </w:pPr>
    </w:p>
    <w:p w14:paraId="003EF970" w14:textId="77777777" w:rsidR="001A26D3" w:rsidRPr="001A26D3" w:rsidRDefault="001A26D3" w:rsidP="001A26D3">
      <w:pPr>
        <w:keepNext/>
        <w:rPr>
          <w:i/>
        </w:rPr>
      </w:pPr>
      <w:r w:rsidRPr="001A26D3">
        <w:rPr>
          <w:i/>
        </w:rPr>
        <w:t xml:space="preserve">Omit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1A26D3" w:rsidRPr="001A26D3" w14:paraId="77B4C178" w14:textId="77777777" w:rsidTr="0088571A">
        <w:trPr>
          <w:cantSplit/>
        </w:trPr>
        <w:tc>
          <w:tcPr>
            <w:tcW w:w="4820" w:type="dxa"/>
            <w:vAlign w:val="center"/>
          </w:tcPr>
          <w:p w14:paraId="0AF3E10F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production storage and </w:t>
            </w:r>
            <w:r w:rsidRPr="001A26D3">
              <w:rPr>
                <w:rFonts w:ascii="Arial" w:hAnsi="Arial" w:cs="Arial"/>
                <w:sz w:val="18"/>
                <w:szCs w:val="18"/>
              </w:rPr>
              <w:tab/>
              <w:t xml:space="preserve">offloading (FPSO) ships (incorporating mooring </w:t>
            </w:r>
            <w:r w:rsidRPr="001A26D3">
              <w:rPr>
                <w:rFonts w:ascii="Arial" w:hAnsi="Arial" w:cs="Arial"/>
                <w:sz w:val="18"/>
                <w:szCs w:val="18"/>
              </w:rPr>
              <w:tab/>
              <w:t>systems)</w:t>
            </w:r>
          </w:p>
        </w:tc>
        <w:tc>
          <w:tcPr>
            <w:tcW w:w="1701" w:type="dxa"/>
          </w:tcPr>
          <w:p w14:paraId="490DA5BC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B9C08BC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14:paraId="1C07F0FC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1A26D3" w:rsidRPr="001A26D3" w14:paraId="2CEED980" w14:textId="77777777" w:rsidTr="0088571A">
        <w:trPr>
          <w:cantSplit/>
        </w:trPr>
        <w:tc>
          <w:tcPr>
            <w:tcW w:w="4820" w:type="dxa"/>
            <w:vAlign w:val="center"/>
          </w:tcPr>
          <w:p w14:paraId="6C6F1532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ab/>
              <w:t xml:space="preserve">Self-propelled floating storage and offloading (FSO) </w:t>
            </w:r>
            <w:r w:rsidRPr="001A26D3">
              <w:rPr>
                <w:rFonts w:ascii="Arial" w:hAnsi="Arial" w:cs="Arial"/>
                <w:sz w:val="18"/>
                <w:szCs w:val="18"/>
              </w:rPr>
              <w:tab/>
              <w:t>ships (incorporating mooring systems)</w:t>
            </w:r>
          </w:p>
        </w:tc>
        <w:tc>
          <w:tcPr>
            <w:tcW w:w="1701" w:type="dxa"/>
          </w:tcPr>
          <w:p w14:paraId="7C8D220F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D60A63D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</w:tcPr>
          <w:p w14:paraId="0FD657B1" w14:textId="77777777" w:rsidR="001A26D3" w:rsidRPr="001A26D3" w:rsidRDefault="001A26D3" w:rsidP="001A26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6D3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14:paraId="1B78B185" w14:textId="77777777" w:rsidR="001A26D3" w:rsidRDefault="001A26D3" w:rsidP="004B31F3">
      <w:pPr>
        <w:keepNext/>
        <w:spacing w:after="120"/>
        <w:rPr>
          <w:rFonts w:ascii="Arial" w:hAnsi="Arial" w:cs="Arial"/>
          <w:sz w:val="22"/>
          <w:szCs w:val="22"/>
        </w:rPr>
      </w:pPr>
    </w:p>
    <w:p w14:paraId="5DE2C391" w14:textId="77777777" w:rsidR="002A448A" w:rsidRPr="004F389F" w:rsidRDefault="002A448A" w:rsidP="002A448A">
      <w:pPr>
        <w:keepNext/>
        <w:rPr>
          <w:i/>
        </w:rPr>
      </w:pPr>
      <w:r w:rsidRPr="004F389F">
        <w:rPr>
          <w:i/>
        </w:rPr>
        <w:t>After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2A448A" w:rsidRPr="002A448A" w14:paraId="37708377" w14:textId="77777777" w:rsidTr="00F2308B">
        <w:trPr>
          <w:cantSplit/>
        </w:trPr>
        <w:tc>
          <w:tcPr>
            <w:tcW w:w="4820" w:type="dxa"/>
            <w:vAlign w:val="center"/>
          </w:tcPr>
          <w:p w14:paraId="5F757986" w14:textId="77777777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ab/>
              <w:t xml:space="preserve">Electricity generation assets – see Table A </w:t>
            </w:r>
            <w:r w:rsidRPr="002A448A">
              <w:rPr>
                <w:rFonts w:ascii="Arial" w:hAnsi="Arial" w:cs="Arial"/>
                <w:sz w:val="18"/>
                <w:szCs w:val="18"/>
              </w:rPr>
              <w:tab/>
              <w:t>Electricity supply (26110 to 26400)</w:t>
            </w:r>
          </w:p>
        </w:tc>
        <w:tc>
          <w:tcPr>
            <w:tcW w:w="1701" w:type="dxa"/>
          </w:tcPr>
          <w:p w14:paraId="38C40071" w14:textId="77777777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251C511" w14:textId="77777777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6020B19" w14:textId="77777777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04DB6" w14:textId="77777777" w:rsidR="002A448A" w:rsidRDefault="002A448A" w:rsidP="002A448A">
      <w:pPr>
        <w:spacing w:after="120"/>
        <w:rPr>
          <w:rFonts w:ascii="Arial" w:hAnsi="Arial" w:cs="Arial"/>
          <w:sz w:val="22"/>
          <w:szCs w:val="22"/>
        </w:rPr>
      </w:pPr>
    </w:p>
    <w:p w14:paraId="27A09DAF" w14:textId="65258344" w:rsidR="002A448A" w:rsidRDefault="00D91F92" w:rsidP="00BB65F6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20" w:after="20"/>
        <w:rPr>
          <w:rFonts w:ascii="Arial" w:hAnsi="Arial" w:cs="Arial"/>
          <w:sz w:val="22"/>
          <w:szCs w:val="22"/>
        </w:rPr>
      </w:pPr>
      <w:r>
        <w:rPr>
          <w:i/>
        </w:rPr>
        <w:t>Insert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2A448A" w:rsidRPr="00D0735F" w14:paraId="6468DD37" w14:textId="77777777" w:rsidTr="00F2308B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C80E" w14:textId="68C7B471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ab/>
              <w:t xml:space="preserve">Floating production storage and offloading (FPSO) </w:t>
            </w:r>
            <w:r w:rsidRPr="002A448A">
              <w:rPr>
                <w:rFonts w:ascii="Arial" w:hAnsi="Arial" w:cs="Arial"/>
                <w:sz w:val="18"/>
                <w:szCs w:val="18"/>
              </w:rPr>
              <w:tab/>
              <w:t>vessels (incorporating mooring system)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A4A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47B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63C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2A448A" w:rsidRPr="00D0735F" w14:paraId="2187E45C" w14:textId="77777777" w:rsidTr="00F2308B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145" w14:textId="5062385A" w:rsidR="002A448A" w:rsidRPr="002A448A" w:rsidRDefault="002A448A" w:rsidP="00F2308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ab/>
              <w:t xml:space="preserve">Floating storage and offloading (FSO) vessels </w:t>
            </w:r>
            <w:r w:rsidRPr="002A448A">
              <w:rPr>
                <w:rFonts w:ascii="Arial" w:hAnsi="Arial" w:cs="Arial"/>
                <w:sz w:val="18"/>
                <w:szCs w:val="18"/>
              </w:rPr>
              <w:tab/>
              <w:t>(incorporating mooring system)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6930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171A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0EB" w14:textId="77777777" w:rsidR="002A448A" w:rsidRPr="002A448A" w:rsidRDefault="002A448A" w:rsidP="00BB65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8A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14:paraId="755060DB" w14:textId="77777777" w:rsidR="002A448A" w:rsidRDefault="002A448A" w:rsidP="002A448A">
      <w:pPr>
        <w:keepNext/>
        <w:rPr>
          <w:rFonts w:ascii="Arial" w:hAnsi="Arial" w:cs="Arial"/>
          <w:sz w:val="22"/>
          <w:szCs w:val="22"/>
        </w:rPr>
      </w:pPr>
    </w:p>
    <w:p w14:paraId="64C28D53" w14:textId="77777777" w:rsidR="00C87140" w:rsidRPr="0024342E" w:rsidRDefault="00C87140" w:rsidP="003C73E4">
      <w:pPr>
        <w:rPr>
          <w:rFonts w:ascii="Arial" w:hAnsi="Arial" w:cs="Arial"/>
          <w:sz w:val="22"/>
          <w:szCs w:val="22"/>
        </w:rPr>
      </w:pPr>
    </w:p>
    <w:sectPr w:rsidR="00C87140" w:rsidRPr="0024342E" w:rsidSect="00C22AC5">
      <w:footerReference w:type="default" r:id="rId14"/>
      <w:headerReference w:type="first" r:id="rId15"/>
      <w:footerReference w:type="first" r:id="rId16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A7891" w14:textId="77777777" w:rsidR="00EB5D16" w:rsidRDefault="00EB5D16">
      <w:r>
        <w:separator/>
      </w:r>
    </w:p>
  </w:endnote>
  <w:endnote w:type="continuationSeparator" w:id="0">
    <w:p w14:paraId="43FC2389" w14:textId="77777777" w:rsidR="00EB5D16" w:rsidRDefault="00EB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693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7C1BF" w14:textId="64264303" w:rsidR="00030C18" w:rsidRDefault="00030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A8BC7" w14:textId="77777777" w:rsidR="00030C18" w:rsidRDefault="0003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309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80C34" w14:textId="1C81BAB7" w:rsidR="00DE256A" w:rsidRDefault="00DE25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2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BCE2DD" w14:textId="77777777" w:rsidR="00DE256A" w:rsidRDefault="00DE2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2788" w14:textId="77777777" w:rsidR="00EB5D16" w:rsidRDefault="00EB5D16">
      <w:r>
        <w:separator/>
      </w:r>
    </w:p>
  </w:footnote>
  <w:footnote w:type="continuationSeparator" w:id="0">
    <w:p w14:paraId="5E770E49" w14:textId="77777777" w:rsidR="00EB5D16" w:rsidRDefault="00EB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7AAF" w14:textId="77777777" w:rsidR="008F1C49" w:rsidRPr="008F1C49" w:rsidRDefault="008F1C49" w:rsidP="008F1C49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  <w:szCs w:val="20"/>
      </w:rPr>
    </w:pPr>
    <w:bookmarkStart w:id="2" w:name="AType"/>
    <w:r w:rsidRPr="008F1C49">
      <w:rPr>
        <w:rFonts w:ascii="Arial" w:hAnsi="Arial" w:cs="Arial"/>
        <w:sz w:val="20"/>
        <w:szCs w:val="20"/>
      </w:rPr>
      <w:t>Australian Taxation Office Legislative Instrument</w:t>
    </w:r>
  </w:p>
  <w:p w14:paraId="7D514351" w14:textId="77777777" w:rsidR="008F1C49" w:rsidRPr="008F1C49" w:rsidRDefault="008F1C49" w:rsidP="008F1C49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bookmarkStart w:id="3" w:name="BPrefix"/>
    <w:bookmarkEnd w:id="2"/>
    <w:r w:rsidRPr="008F1C49">
      <w:rPr>
        <w:rFonts w:ascii="Arial" w:hAnsi="Arial" w:cs="Arial"/>
        <w:b/>
        <w:sz w:val="32"/>
        <w:szCs w:val="32"/>
      </w:rPr>
      <w:t xml:space="preserve">  </w:t>
    </w:r>
    <w:r w:rsidRPr="008F1C49">
      <w:rPr>
        <w:rFonts w:ascii="Arial" w:hAnsi="Arial" w:cs="Arial"/>
        <w:b/>
        <w:sz w:val="28"/>
        <w:szCs w:val="28"/>
      </w:rPr>
      <w:t>Inst</w:t>
    </w:r>
    <w:bookmarkStart w:id="4" w:name="CDocnum"/>
    <w:bookmarkEnd w:id="3"/>
    <w:bookmarkEnd w:id="4"/>
    <w:r w:rsidRPr="008F1C49">
      <w:rPr>
        <w:rFonts w:ascii="Arial" w:hAnsi="Arial" w:cs="Arial"/>
        <w:b/>
        <w:sz w:val="28"/>
        <w:szCs w:val="28"/>
      </w:rPr>
      <w:t>rument ID: 2020/PGI/0002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5BBA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0C18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61B0F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59B9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0A1E"/>
    <w:rsid w:val="00181212"/>
    <w:rsid w:val="00184795"/>
    <w:rsid w:val="00187C71"/>
    <w:rsid w:val="001958EE"/>
    <w:rsid w:val="00197136"/>
    <w:rsid w:val="001A09BD"/>
    <w:rsid w:val="001A26D3"/>
    <w:rsid w:val="001A271F"/>
    <w:rsid w:val="001A34E7"/>
    <w:rsid w:val="001A5431"/>
    <w:rsid w:val="001A67BD"/>
    <w:rsid w:val="001B0FC5"/>
    <w:rsid w:val="001B1C8D"/>
    <w:rsid w:val="001B3ED5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342E"/>
    <w:rsid w:val="002449E3"/>
    <w:rsid w:val="00246081"/>
    <w:rsid w:val="002476E9"/>
    <w:rsid w:val="002504EE"/>
    <w:rsid w:val="00255AB5"/>
    <w:rsid w:val="00256024"/>
    <w:rsid w:val="00270137"/>
    <w:rsid w:val="00274BCD"/>
    <w:rsid w:val="00286620"/>
    <w:rsid w:val="002904F0"/>
    <w:rsid w:val="00292E75"/>
    <w:rsid w:val="002944AD"/>
    <w:rsid w:val="002A1515"/>
    <w:rsid w:val="002A2CD1"/>
    <w:rsid w:val="002A448A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F18CB"/>
    <w:rsid w:val="002F3447"/>
    <w:rsid w:val="003023A9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1B04"/>
    <w:rsid w:val="003C564E"/>
    <w:rsid w:val="003C73E4"/>
    <w:rsid w:val="003C76BC"/>
    <w:rsid w:val="003C7C74"/>
    <w:rsid w:val="003D1C90"/>
    <w:rsid w:val="003D3335"/>
    <w:rsid w:val="003D354B"/>
    <w:rsid w:val="003D3D70"/>
    <w:rsid w:val="003D5A34"/>
    <w:rsid w:val="003E1709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0E9E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31F3"/>
    <w:rsid w:val="004B4F84"/>
    <w:rsid w:val="004B7906"/>
    <w:rsid w:val="004C1BDB"/>
    <w:rsid w:val="004C3B01"/>
    <w:rsid w:val="004C5BBC"/>
    <w:rsid w:val="004C68AA"/>
    <w:rsid w:val="004C7B5A"/>
    <w:rsid w:val="004D0B9D"/>
    <w:rsid w:val="004D22B9"/>
    <w:rsid w:val="004E04F8"/>
    <w:rsid w:val="004E2A09"/>
    <w:rsid w:val="004E3A27"/>
    <w:rsid w:val="004E4117"/>
    <w:rsid w:val="004E660F"/>
    <w:rsid w:val="004F389F"/>
    <w:rsid w:val="004F62EC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43C9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5F6776"/>
    <w:rsid w:val="006001AD"/>
    <w:rsid w:val="006005F4"/>
    <w:rsid w:val="00600A5F"/>
    <w:rsid w:val="00612328"/>
    <w:rsid w:val="006127B8"/>
    <w:rsid w:val="00613892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44D5"/>
    <w:rsid w:val="00657558"/>
    <w:rsid w:val="006577D8"/>
    <w:rsid w:val="00670124"/>
    <w:rsid w:val="00673BA4"/>
    <w:rsid w:val="00673C52"/>
    <w:rsid w:val="0068234C"/>
    <w:rsid w:val="006910C8"/>
    <w:rsid w:val="006919FF"/>
    <w:rsid w:val="0069258C"/>
    <w:rsid w:val="00696C29"/>
    <w:rsid w:val="006A622D"/>
    <w:rsid w:val="006B00D3"/>
    <w:rsid w:val="006B38B0"/>
    <w:rsid w:val="006B76E1"/>
    <w:rsid w:val="006C008D"/>
    <w:rsid w:val="006C285A"/>
    <w:rsid w:val="006C344E"/>
    <w:rsid w:val="006D2EB0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6F6425"/>
    <w:rsid w:val="00701B39"/>
    <w:rsid w:val="00703C5E"/>
    <w:rsid w:val="007047B7"/>
    <w:rsid w:val="00704877"/>
    <w:rsid w:val="0070498F"/>
    <w:rsid w:val="00705A23"/>
    <w:rsid w:val="00706ACB"/>
    <w:rsid w:val="00711825"/>
    <w:rsid w:val="00712A6C"/>
    <w:rsid w:val="0071393F"/>
    <w:rsid w:val="00713A82"/>
    <w:rsid w:val="007153AD"/>
    <w:rsid w:val="007271D6"/>
    <w:rsid w:val="0072721F"/>
    <w:rsid w:val="00732F35"/>
    <w:rsid w:val="00733779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302F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6878"/>
    <w:rsid w:val="007C5463"/>
    <w:rsid w:val="007C70AF"/>
    <w:rsid w:val="007D05B9"/>
    <w:rsid w:val="007D143D"/>
    <w:rsid w:val="007D3B7A"/>
    <w:rsid w:val="007D62A9"/>
    <w:rsid w:val="007D728C"/>
    <w:rsid w:val="007E6004"/>
    <w:rsid w:val="007F04BE"/>
    <w:rsid w:val="007F2B91"/>
    <w:rsid w:val="007F6FDE"/>
    <w:rsid w:val="00801BC9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42D3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4799"/>
    <w:rsid w:val="008906E9"/>
    <w:rsid w:val="0089182B"/>
    <w:rsid w:val="00892A99"/>
    <w:rsid w:val="008962B4"/>
    <w:rsid w:val="00896CED"/>
    <w:rsid w:val="008B0F40"/>
    <w:rsid w:val="008B17C7"/>
    <w:rsid w:val="008B283D"/>
    <w:rsid w:val="008B32F6"/>
    <w:rsid w:val="008D27B9"/>
    <w:rsid w:val="008D2F8A"/>
    <w:rsid w:val="008E7713"/>
    <w:rsid w:val="008F1C49"/>
    <w:rsid w:val="008F6245"/>
    <w:rsid w:val="00906516"/>
    <w:rsid w:val="0090780A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47FCE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10F5"/>
    <w:rsid w:val="00981F8C"/>
    <w:rsid w:val="009820CC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D7D20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22F2"/>
    <w:rsid w:val="00A4527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22D5"/>
    <w:rsid w:val="00B46090"/>
    <w:rsid w:val="00B501D6"/>
    <w:rsid w:val="00B518BE"/>
    <w:rsid w:val="00B56F45"/>
    <w:rsid w:val="00B56FEB"/>
    <w:rsid w:val="00B629B9"/>
    <w:rsid w:val="00B66C91"/>
    <w:rsid w:val="00B67050"/>
    <w:rsid w:val="00B7005D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A3579"/>
    <w:rsid w:val="00BB0565"/>
    <w:rsid w:val="00BB49A2"/>
    <w:rsid w:val="00BB5BFA"/>
    <w:rsid w:val="00BB65F6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662"/>
    <w:rsid w:val="00C00949"/>
    <w:rsid w:val="00C01C90"/>
    <w:rsid w:val="00C03732"/>
    <w:rsid w:val="00C0586C"/>
    <w:rsid w:val="00C05AF7"/>
    <w:rsid w:val="00C06270"/>
    <w:rsid w:val="00C064D4"/>
    <w:rsid w:val="00C075E3"/>
    <w:rsid w:val="00C10277"/>
    <w:rsid w:val="00C11A89"/>
    <w:rsid w:val="00C12A1A"/>
    <w:rsid w:val="00C20B8E"/>
    <w:rsid w:val="00C22AC5"/>
    <w:rsid w:val="00C26449"/>
    <w:rsid w:val="00C27BBB"/>
    <w:rsid w:val="00C339D8"/>
    <w:rsid w:val="00C376F7"/>
    <w:rsid w:val="00C37FDC"/>
    <w:rsid w:val="00C44870"/>
    <w:rsid w:val="00C50AA2"/>
    <w:rsid w:val="00C52E83"/>
    <w:rsid w:val="00C5473B"/>
    <w:rsid w:val="00C5538B"/>
    <w:rsid w:val="00C70C26"/>
    <w:rsid w:val="00C717BF"/>
    <w:rsid w:val="00C7339E"/>
    <w:rsid w:val="00C770F6"/>
    <w:rsid w:val="00C80EF7"/>
    <w:rsid w:val="00C81FC0"/>
    <w:rsid w:val="00C87140"/>
    <w:rsid w:val="00C906B0"/>
    <w:rsid w:val="00C93DC7"/>
    <w:rsid w:val="00C94FA8"/>
    <w:rsid w:val="00CA247C"/>
    <w:rsid w:val="00CB0E55"/>
    <w:rsid w:val="00CC0732"/>
    <w:rsid w:val="00CC2EFC"/>
    <w:rsid w:val="00CC2F04"/>
    <w:rsid w:val="00CC7C5B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0AD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1F92"/>
    <w:rsid w:val="00D977E8"/>
    <w:rsid w:val="00DA141D"/>
    <w:rsid w:val="00DA1B8E"/>
    <w:rsid w:val="00DA3789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256A"/>
    <w:rsid w:val="00DE6889"/>
    <w:rsid w:val="00DE73D9"/>
    <w:rsid w:val="00DE7704"/>
    <w:rsid w:val="00DF03A8"/>
    <w:rsid w:val="00DF0AC8"/>
    <w:rsid w:val="00DF337A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0C2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3ED0"/>
    <w:rsid w:val="00E7461B"/>
    <w:rsid w:val="00E77941"/>
    <w:rsid w:val="00E843CC"/>
    <w:rsid w:val="00E84870"/>
    <w:rsid w:val="00E85E06"/>
    <w:rsid w:val="00E86D82"/>
    <w:rsid w:val="00E9016A"/>
    <w:rsid w:val="00E9045E"/>
    <w:rsid w:val="00E911C7"/>
    <w:rsid w:val="00E92EFF"/>
    <w:rsid w:val="00E93098"/>
    <w:rsid w:val="00E94CEB"/>
    <w:rsid w:val="00EA450D"/>
    <w:rsid w:val="00EA49A6"/>
    <w:rsid w:val="00EA61A2"/>
    <w:rsid w:val="00EA6978"/>
    <w:rsid w:val="00EA7646"/>
    <w:rsid w:val="00EB0050"/>
    <w:rsid w:val="00EB16F9"/>
    <w:rsid w:val="00EB1AAB"/>
    <w:rsid w:val="00EB5D16"/>
    <w:rsid w:val="00EB7AAF"/>
    <w:rsid w:val="00EC4311"/>
    <w:rsid w:val="00EC6129"/>
    <w:rsid w:val="00ED360B"/>
    <w:rsid w:val="00EE2028"/>
    <w:rsid w:val="00EE2AA7"/>
    <w:rsid w:val="00EE5A6F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29D"/>
    <w:rsid w:val="00F30A9A"/>
    <w:rsid w:val="00F420AC"/>
    <w:rsid w:val="00F443AD"/>
    <w:rsid w:val="00F44BAB"/>
    <w:rsid w:val="00F4596B"/>
    <w:rsid w:val="00F5040D"/>
    <w:rsid w:val="00F50DD0"/>
    <w:rsid w:val="00F52270"/>
    <w:rsid w:val="00F536A1"/>
    <w:rsid w:val="00F544CD"/>
    <w:rsid w:val="00F56ADB"/>
    <w:rsid w:val="00F5726E"/>
    <w:rsid w:val="00F6226D"/>
    <w:rsid w:val="00F65AB3"/>
    <w:rsid w:val="00F74767"/>
    <w:rsid w:val="00F74AB0"/>
    <w:rsid w:val="00F75914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95077"/>
  <w15:docId w15:val="{856DD0D3-CDF1-4C22-91B4-E15E4CC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customStyle="1" w:styleId="ASref">
    <w:name w:val="AS ref"/>
    <w:basedOn w:val="Normal"/>
    <w:next w:val="Normal"/>
    <w:rsid w:val="003C73E4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3C73E4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character" w:customStyle="1" w:styleId="CharAmSchNo">
    <w:name w:val="CharAmSchNo"/>
    <w:basedOn w:val="DefaultParagraphFont"/>
    <w:rsid w:val="003C73E4"/>
  </w:style>
  <w:style w:type="character" w:customStyle="1" w:styleId="CharAmSchText">
    <w:name w:val="CharAmSchText"/>
    <w:basedOn w:val="DefaultParagraphFont"/>
    <w:rsid w:val="003C73E4"/>
  </w:style>
  <w:style w:type="character" w:customStyle="1" w:styleId="HeaderChar">
    <w:name w:val="Header Char"/>
    <w:basedOn w:val="DefaultParagraphFont"/>
    <w:link w:val="Header"/>
    <w:uiPriority w:val="99"/>
    <w:rsid w:val="004F389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256A"/>
    <w:rPr>
      <w:sz w:val="24"/>
      <w:szCs w:val="24"/>
    </w:rPr>
  </w:style>
  <w:style w:type="paragraph" w:styleId="Revision">
    <w:name w:val="Revision"/>
    <w:hidden/>
    <w:uiPriority w:val="99"/>
    <w:semiHidden/>
    <w:rsid w:val="00C26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2027-04-21T01:45:01+00:00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  <Description0 xmlns="c65f9449-2a65-4a94-823f-6ddb40b10aa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3" ma:contentTypeDescription="" ma:contentTypeScope="" ma:versionID="2afd382d7d354886d10c54a3da152149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ffb66b1a5010f932ec52a51dac9611d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3:Description0" minOccurs="0"/>
                <xsd:element ref="ns3:Branch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All Tag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description="What is the document for, brief description" ma:internalName="Description0">
      <xsd:simpleType>
        <xsd:restriction base="dms:Note">
          <xsd:maxLength value="255"/>
        </xsd:restriction>
      </xsd:simpleType>
    </xsd:element>
    <xsd:element name="Branch" ma:index="5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6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c65f9449-2a65-4a94-823f-6ddb40b10aaa"/>
    <ds:schemaRef ds:uri="5e039acd-daf0-4ba3-b421-e9b9ae1a362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7A4794-D866-4FCF-BF7F-4A0B6CD3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F7733A0-14B2-4270-AB39-36FA005E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Ashlee Spears</cp:lastModifiedBy>
  <cp:revision>2</cp:revision>
  <cp:lastPrinted>2005-12-14T06:24:00Z</cp:lastPrinted>
  <dcterms:created xsi:type="dcterms:W3CDTF">2020-04-09T02:08:00Z</dcterms:created>
  <dcterms:modified xsi:type="dcterms:W3CDTF">2020-04-09T02:08:00Z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