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D10BA7" w:rsidRDefault="00DA186E" w:rsidP="00B05CF4">
      <w:pPr>
        <w:rPr>
          <w:sz w:val="28"/>
        </w:rPr>
      </w:pPr>
      <w:r w:rsidRPr="00D10BA7">
        <w:rPr>
          <w:noProof/>
          <w:lang w:eastAsia="en-AU"/>
        </w:rPr>
        <w:drawing>
          <wp:inline distT="0" distB="0" distL="0" distR="0" wp14:anchorId="008A5596" wp14:editId="56020B8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D10BA7" w:rsidRDefault="00715914" w:rsidP="00715914">
      <w:pPr>
        <w:rPr>
          <w:sz w:val="19"/>
        </w:rPr>
      </w:pPr>
    </w:p>
    <w:p w:rsidR="00715914" w:rsidRPr="00D10BA7" w:rsidRDefault="00C64032" w:rsidP="00715914">
      <w:pPr>
        <w:pStyle w:val="ShortT"/>
      </w:pPr>
      <w:r w:rsidRPr="00D10BA7">
        <w:t>Biosecurity (Human Biosecurity Emergency) (Human Coronavirus with Pandemic Potential) (Emergency Requirements</w:t>
      </w:r>
      <w:r w:rsidR="00173F97" w:rsidRPr="00D10BA7">
        <w:t>—</w:t>
      </w:r>
      <w:r w:rsidR="00582300" w:rsidRPr="00D10BA7">
        <w:t>Public Health Contact Information</w:t>
      </w:r>
      <w:r w:rsidRPr="00D10BA7">
        <w:t>) Determination</w:t>
      </w:r>
      <w:r w:rsidR="00D10BA7" w:rsidRPr="00D10BA7">
        <w:t> </w:t>
      </w:r>
      <w:r w:rsidRPr="00D10BA7">
        <w:t>2020</w:t>
      </w:r>
    </w:p>
    <w:p w:rsidR="00C64032" w:rsidRPr="00D10BA7" w:rsidRDefault="00C64032" w:rsidP="008E4315">
      <w:pPr>
        <w:pStyle w:val="SignCoverPageStart"/>
        <w:rPr>
          <w:szCs w:val="22"/>
        </w:rPr>
      </w:pPr>
      <w:r w:rsidRPr="00D10BA7">
        <w:rPr>
          <w:szCs w:val="22"/>
        </w:rPr>
        <w:t>I, Greg Hunt, Minister for H</w:t>
      </w:r>
      <w:bookmarkStart w:id="0" w:name="BK_S1P1L7C29"/>
      <w:bookmarkEnd w:id="0"/>
      <w:r w:rsidRPr="00D10BA7">
        <w:rPr>
          <w:szCs w:val="22"/>
        </w:rPr>
        <w:t>ealth, make the following determination.</w:t>
      </w:r>
    </w:p>
    <w:p w:rsidR="00C64032" w:rsidRPr="00D10BA7" w:rsidRDefault="00C64032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D10BA7">
        <w:rPr>
          <w:szCs w:val="22"/>
        </w:rPr>
        <w:t>Dated</w:t>
      </w:r>
      <w:r w:rsidRPr="00D10BA7">
        <w:rPr>
          <w:szCs w:val="22"/>
        </w:rPr>
        <w:tab/>
      </w:r>
      <w:bookmarkStart w:id="1" w:name="BKCheck15B_1"/>
      <w:bookmarkEnd w:id="1"/>
      <w:r w:rsidRPr="00D10BA7">
        <w:rPr>
          <w:szCs w:val="22"/>
        </w:rPr>
        <w:fldChar w:fldCharType="begin"/>
      </w:r>
      <w:r w:rsidRPr="00D10BA7">
        <w:rPr>
          <w:szCs w:val="22"/>
        </w:rPr>
        <w:instrText xml:space="preserve"> DOCPROPERTY  DateMade </w:instrText>
      </w:r>
      <w:r w:rsidRPr="00D10BA7">
        <w:rPr>
          <w:szCs w:val="22"/>
        </w:rPr>
        <w:fldChar w:fldCharType="separate"/>
      </w:r>
      <w:r w:rsidR="00B40618">
        <w:rPr>
          <w:szCs w:val="22"/>
        </w:rPr>
        <w:t>25 April 2020</w:t>
      </w:r>
      <w:r w:rsidRPr="00D10BA7">
        <w:rPr>
          <w:szCs w:val="22"/>
        </w:rPr>
        <w:fldChar w:fldCharType="end"/>
      </w:r>
    </w:p>
    <w:p w:rsidR="00C64032" w:rsidRPr="00D10BA7" w:rsidRDefault="00C64032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10BA7">
        <w:rPr>
          <w:szCs w:val="22"/>
        </w:rPr>
        <w:t>Greg Hunt</w:t>
      </w:r>
    </w:p>
    <w:p w:rsidR="00C64032" w:rsidRPr="00D10BA7" w:rsidRDefault="00C64032" w:rsidP="008E4315">
      <w:pPr>
        <w:pStyle w:val="SignCoverPageEnd"/>
        <w:rPr>
          <w:szCs w:val="22"/>
        </w:rPr>
      </w:pPr>
      <w:r w:rsidRPr="00D10BA7">
        <w:rPr>
          <w:szCs w:val="22"/>
        </w:rPr>
        <w:t>Minister for Health</w:t>
      </w:r>
    </w:p>
    <w:p w:rsidR="00C64032" w:rsidRPr="00D10BA7" w:rsidRDefault="00C64032" w:rsidP="008E4315"/>
    <w:p w:rsidR="00715914" w:rsidRPr="00057786" w:rsidRDefault="00715914" w:rsidP="00715914">
      <w:pPr>
        <w:pStyle w:val="Header"/>
        <w:tabs>
          <w:tab w:val="clear" w:pos="4150"/>
          <w:tab w:val="clear" w:pos="8307"/>
        </w:tabs>
      </w:pPr>
      <w:r w:rsidRPr="00057786">
        <w:rPr>
          <w:rStyle w:val="CharChapNo"/>
        </w:rPr>
        <w:t xml:space="preserve"> </w:t>
      </w:r>
      <w:r w:rsidRPr="00057786">
        <w:rPr>
          <w:rStyle w:val="CharChapText"/>
        </w:rPr>
        <w:t xml:space="preserve"> </w:t>
      </w:r>
    </w:p>
    <w:p w:rsidR="00715914" w:rsidRPr="00057786" w:rsidRDefault="00715914" w:rsidP="00715914">
      <w:pPr>
        <w:pStyle w:val="Header"/>
        <w:tabs>
          <w:tab w:val="clear" w:pos="4150"/>
          <w:tab w:val="clear" w:pos="8307"/>
        </w:tabs>
      </w:pPr>
      <w:r w:rsidRPr="00057786">
        <w:rPr>
          <w:rStyle w:val="CharPartNo"/>
        </w:rPr>
        <w:t xml:space="preserve"> </w:t>
      </w:r>
      <w:r w:rsidRPr="00057786">
        <w:rPr>
          <w:rStyle w:val="CharPartText"/>
        </w:rPr>
        <w:t xml:space="preserve"> </w:t>
      </w:r>
    </w:p>
    <w:p w:rsidR="00715914" w:rsidRPr="00057786" w:rsidRDefault="00715914" w:rsidP="00715914">
      <w:pPr>
        <w:pStyle w:val="Header"/>
        <w:tabs>
          <w:tab w:val="clear" w:pos="4150"/>
          <w:tab w:val="clear" w:pos="8307"/>
        </w:tabs>
      </w:pPr>
      <w:r w:rsidRPr="00057786">
        <w:rPr>
          <w:rStyle w:val="CharDivNo"/>
        </w:rPr>
        <w:t xml:space="preserve"> </w:t>
      </w:r>
      <w:r w:rsidRPr="00057786">
        <w:rPr>
          <w:rStyle w:val="CharDivText"/>
        </w:rPr>
        <w:t xml:space="preserve"> </w:t>
      </w:r>
    </w:p>
    <w:p w:rsidR="00715914" w:rsidRPr="00D10BA7" w:rsidRDefault="00715914" w:rsidP="00715914">
      <w:pPr>
        <w:sectPr w:rsidR="00715914" w:rsidRPr="00D10BA7" w:rsidSect="000C1D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D10BA7" w:rsidRDefault="00715914" w:rsidP="00D10BA7">
      <w:pPr>
        <w:rPr>
          <w:sz w:val="36"/>
        </w:rPr>
      </w:pPr>
      <w:r w:rsidRPr="00D10BA7">
        <w:rPr>
          <w:sz w:val="36"/>
        </w:rPr>
        <w:lastRenderedPageBreak/>
        <w:t>Contents</w:t>
      </w:r>
    </w:p>
    <w:bookmarkStart w:id="2" w:name="BKCheck15B_2"/>
    <w:bookmarkEnd w:id="2"/>
    <w:p w:rsidR="00666F05" w:rsidRDefault="00666F0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666F05">
        <w:rPr>
          <w:b w:val="0"/>
          <w:noProof/>
          <w:sz w:val="18"/>
        </w:rPr>
        <w:tab/>
      </w:r>
      <w:r w:rsidRPr="00666F05">
        <w:rPr>
          <w:b w:val="0"/>
          <w:noProof/>
          <w:sz w:val="18"/>
        </w:rPr>
        <w:fldChar w:fldCharType="begin"/>
      </w:r>
      <w:r w:rsidRPr="00666F05">
        <w:rPr>
          <w:b w:val="0"/>
          <w:noProof/>
          <w:sz w:val="18"/>
        </w:rPr>
        <w:instrText xml:space="preserve"> PAGEREF _Toc38652926 \h </w:instrText>
      </w:r>
      <w:r w:rsidRPr="00666F05">
        <w:rPr>
          <w:b w:val="0"/>
          <w:noProof/>
          <w:sz w:val="18"/>
        </w:rPr>
      </w:r>
      <w:r w:rsidRPr="00666F05">
        <w:rPr>
          <w:b w:val="0"/>
          <w:noProof/>
          <w:sz w:val="18"/>
        </w:rPr>
        <w:fldChar w:fldCharType="separate"/>
      </w:r>
      <w:r w:rsidR="00B40618">
        <w:rPr>
          <w:b w:val="0"/>
          <w:noProof/>
          <w:sz w:val="18"/>
        </w:rPr>
        <w:t>1</w:t>
      </w:r>
      <w:r w:rsidRPr="00666F05">
        <w:rPr>
          <w:b w:val="0"/>
          <w:noProof/>
          <w:sz w:val="18"/>
        </w:rPr>
        <w:fldChar w:fldCharType="end"/>
      </w:r>
    </w:p>
    <w:p w:rsidR="00666F05" w:rsidRDefault="00666F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666F05">
        <w:rPr>
          <w:noProof/>
        </w:rPr>
        <w:tab/>
      </w:r>
      <w:r w:rsidRPr="00666F05">
        <w:rPr>
          <w:noProof/>
        </w:rPr>
        <w:fldChar w:fldCharType="begin"/>
      </w:r>
      <w:r w:rsidRPr="00666F05">
        <w:rPr>
          <w:noProof/>
        </w:rPr>
        <w:instrText xml:space="preserve"> PAGEREF _Toc38652927 \h </w:instrText>
      </w:r>
      <w:r w:rsidRPr="00666F05">
        <w:rPr>
          <w:noProof/>
        </w:rPr>
      </w:r>
      <w:r w:rsidRPr="00666F05">
        <w:rPr>
          <w:noProof/>
        </w:rPr>
        <w:fldChar w:fldCharType="separate"/>
      </w:r>
      <w:r w:rsidR="00B40618">
        <w:rPr>
          <w:noProof/>
        </w:rPr>
        <w:t>1</w:t>
      </w:r>
      <w:r w:rsidRPr="00666F05">
        <w:rPr>
          <w:noProof/>
        </w:rPr>
        <w:fldChar w:fldCharType="end"/>
      </w:r>
    </w:p>
    <w:p w:rsidR="00666F05" w:rsidRDefault="00666F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66F05">
        <w:rPr>
          <w:noProof/>
        </w:rPr>
        <w:tab/>
      </w:r>
      <w:r w:rsidRPr="00666F05">
        <w:rPr>
          <w:noProof/>
        </w:rPr>
        <w:fldChar w:fldCharType="begin"/>
      </w:r>
      <w:r w:rsidRPr="00666F05">
        <w:rPr>
          <w:noProof/>
        </w:rPr>
        <w:instrText xml:space="preserve"> PAGEREF _Toc38652928 \h </w:instrText>
      </w:r>
      <w:r w:rsidRPr="00666F05">
        <w:rPr>
          <w:noProof/>
        </w:rPr>
      </w:r>
      <w:r w:rsidRPr="00666F05">
        <w:rPr>
          <w:noProof/>
        </w:rPr>
        <w:fldChar w:fldCharType="separate"/>
      </w:r>
      <w:r w:rsidR="00B40618">
        <w:rPr>
          <w:noProof/>
        </w:rPr>
        <w:t>1</w:t>
      </w:r>
      <w:r w:rsidRPr="00666F05">
        <w:rPr>
          <w:noProof/>
        </w:rPr>
        <w:fldChar w:fldCharType="end"/>
      </w:r>
    </w:p>
    <w:p w:rsidR="00666F05" w:rsidRDefault="00666F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66F05">
        <w:rPr>
          <w:noProof/>
        </w:rPr>
        <w:tab/>
      </w:r>
      <w:r w:rsidRPr="00666F05">
        <w:rPr>
          <w:noProof/>
        </w:rPr>
        <w:fldChar w:fldCharType="begin"/>
      </w:r>
      <w:r w:rsidRPr="00666F05">
        <w:rPr>
          <w:noProof/>
        </w:rPr>
        <w:instrText xml:space="preserve"> PAGEREF _Toc38652929 \h </w:instrText>
      </w:r>
      <w:r w:rsidRPr="00666F05">
        <w:rPr>
          <w:noProof/>
        </w:rPr>
      </w:r>
      <w:r w:rsidRPr="00666F05">
        <w:rPr>
          <w:noProof/>
        </w:rPr>
        <w:fldChar w:fldCharType="separate"/>
      </w:r>
      <w:r w:rsidR="00B40618">
        <w:rPr>
          <w:noProof/>
        </w:rPr>
        <w:t>1</w:t>
      </w:r>
      <w:r w:rsidRPr="00666F05">
        <w:rPr>
          <w:noProof/>
        </w:rPr>
        <w:fldChar w:fldCharType="end"/>
      </w:r>
    </w:p>
    <w:p w:rsidR="00666F05" w:rsidRDefault="00666F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Object</w:t>
      </w:r>
      <w:r w:rsidRPr="00666F05">
        <w:rPr>
          <w:noProof/>
        </w:rPr>
        <w:tab/>
      </w:r>
      <w:r w:rsidRPr="00666F05">
        <w:rPr>
          <w:noProof/>
        </w:rPr>
        <w:fldChar w:fldCharType="begin"/>
      </w:r>
      <w:r w:rsidRPr="00666F05">
        <w:rPr>
          <w:noProof/>
        </w:rPr>
        <w:instrText xml:space="preserve"> PAGEREF _Toc38652930 \h </w:instrText>
      </w:r>
      <w:r w:rsidRPr="00666F05">
        <w:rPr>
          <w:noProof/>
        </w:rPr>
      </w:r>
      <w:r w:rsidRPr="00666F05">
        <w:rPr>
          <w:noProof/>
        </w:rPr>
        <w:fldChar w:fldCharType="separate"/>
      </w:r>
      <w:r w:rsidR="00B40618">
        <w:rPr>
          <w:noProof/>
        </w:rPr>
        <w:t>1</w:t>
      </w:r>
      <w:r w:rsidRPr="00666F05">
        <w:rPr>
          <w:noProof/>
        </w:rPr>
        <w:fldChar w:fldCharType="end"/>
      </w:r>
    </w:p>
    <w:p w:rsidR="00666F05" w:rsidRDefault="00666F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666F05">
        <w:rPr>
          <w:noProof/>
        </w:rPr>
        <w:tab/>
      </w:r>
      <w:r w:rsidRPr="00666F05">
        <w:rPr>
          <w:noProof/>
        </w:rPr>
        <w:fldChar w:fldCharType="begin"/>
      </w:r>
      <w:r w:rsidRPr="00666F05">
        <w:rPr>
          <w:noProof/>
        </w:rPr>
        <w:instrText xml:space="preserve"> PAGEREF _Toc38652931 \h </w:instrText>
      </w:r>
      <w:r w:rsidRPr="00666F05">
        <w:rPr>
          <w:noProof/>
        </w:rPr>
      </w:r>
      <w:r w:rsidRPr="00666F05">
        <w:rPr>
          <w:noProof/>
        </w:rPr>
        <w:fldChar w:fldCharType="separate"/>
      </w:r>
      <w:r w:rsidR="00B40618">
        <w:rPr>
          <w:noProof/>
        </w:rPr>
        <w:t>1</w:t>
      </w:r>
      <w:r w:rsidRPr="00666F05">
        <w:rPr>
          <w:noProof/>
        </w:rPr>
        <w:fldChar w:fldCharType="end"/>
      </w:r>
    </w:p>
    <w:p w:rsidR="00666F05" w:rsidRDefault="00666F0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2—Requirements</w:t>
      </w:r>
      <w:r w:rsidRPr="00666F05">
        <w:rPr>
          <w:b w:val="0"/>
          <w:noProof/>
          <w:sz w:val="18"/>
        </w:rPr>
        <w:tab/>
      </w:r>
      <w:r w:rsidRPr="00666F05">
        <w:rPr>
          <w:b w:val="0"/>
          <w:noProof/>
          <w:sz w:val="18"/>
        </w:rPr>
        <w:fldChar w:fldCharType="begin"/>
      </w:r>
      <w:r w:rsidRPr="00666F05">
        <w:rPr>
          <w:b w:val="0"/>
          <w:noProof/>
          <w:sz w:val="18"/>
        </w:rPr>
        <w:instrText xml:space="preserve"> PAGEREF _Toc38652932 \h </w:instrText>
      </w:r>
      <w:r w:rsidRPr="00666F05">
        <w:rPr>
          <w:b w:val="0"/>
          <w:noProof/>
          <w:sz w:val="18"/>
        </w:rPr>
      </w:r>
      <w:r w:rsidRPr="00666F05">
        <w:rPr>
          <w:b w:val="0"/>
          <w:noProof/>
          <w:sz w:val="18"/>
        </w:rPr>
        <w:fldChar w:fldCharType="separate"/>
      </w:r>
      <w:r w:rsidR="00B40618">
        <w:rPr>
          <w:b w:val="0"/>
          <w:noProof/>
          <w:sz w:val="18"/>
        </w:rPr>
        <w:t>3</w:t>
      </w:r>
      <w:r w:rsidRPr="00666F05">
        <w:rPr>
          <w:b w:val="0"/>
          <w:noProof/>
          <w:sz w:val="18"/>
        </w:rPr>
        <w:fldChar w:fldCharType="end"/>
      </w:r>
    </w:p>
    <w:p w:rsidR="00666F05" w:rsidRDefault="00666F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Collection, use or disclosure of COVID app data</w:t>
      </w:r>
      <w:r w:rsidRPr="00666F05">
        <w:rPr>
          <w:noProof/>
        </w:rPr>
        <w:tab/>
      </w:r>
      <w:r w:rsidRPr="00666F05">
        <w:rPr>
          <w:noProof/>
        </w:rPr>
        <w:fldChar w:fldCharType="begin"/>
      </w:r>
      <w:r w:rsidRPr="00666F05">
        <w:rPr>
          <w:noProof/>
        </w:rPr>
        <w:instrText xml:space="preserve"> PAGEREF _Toc38652933 \h </w:instrText>
      </w:r>
      <w:r w:rsidRPr="00666F05">
        <w:rPr>
          <w:noProof/>
        </w:rPr>
      </w:r>
      <w:r w:rsidRPr="00666F05">
        <w:rPr>
          <w:noProof/>
        </w:rPr>
        <w:fldChar w:fldCharType="separate"/>
      </w:r>
      <w:r w:rsidR="00B40618">
        <w:rPr>
          <w:noProof/>
        </w:rPr>
        <w:t>3</w:t>
      </w:r>
      <w:r w:rsidRPr="00666F05">
        <w:rPr>
          <w:noProof/>
        </w:rPr>
        <w:fldChar w:fldCharType="end"/>
      </w:r>
    </w:p>
    <w:p w:rsidR="00666F05" w:rsidRDefault="00666F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Treatment of COVID app data</w:t>
      </w:r>
      <w:r w:rsidRPr="00666F05">
        <w:rPr>
          <w:noProof/>
        </w:rPr>
        <w:tab/>
      </w:r>
      <w:r w:rsidRPr="00666F05">
        <w:rPr>
          <w:noProof/>
        </w:rPr>
        <w:fldChar w:fldCharType="begin"/>
      </w:r>
      <w:r w:rsidRPr="00666F05">
        <w:rPr>
          <w:noProof/>
        </w:rPr>
        <w:instrText xml:space="preserve"> PAGEREF _Toc38652934 \h </w:instrText>
      </w:r>
      <w:r w:rsidRPr="00666F05">
        <w:rPr>
          <w:noProof/>
        </w:rPr>
      </w:r>
      <w:r w:rsidRPr="00666F05">
        <w:rPr>
          <w:noProof/>
        </w:rPr>
        <w:fldChar w:fldCharType="separate"/>
      </w:r>
      <w:r w:rsidR="00B40618">
        <w:rPr>
          <w:noProof/>
        </w:rPr>
        <w:t>4</w:t>
      </w:r>
      <w:r w:rsidRPr="00666F05">
        <w:rPr>
          <w:noProof/>
        </w:rPr>
        <w:fldChar w:fldCharType="end"/>
      </w:r>
    </w:p>
    <w:p w:rsidR="00666F05" w:rsidRDefault="00666F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Decrypting COVID app data</w:t>
      </w:r>
      <w:r w:rsidRPr="00666F05">
        <w:rPr>
          <w:noProof/>
        </w:rPr>
        <w:tab/>
      </w:r>
      <w:r w:rsidRPr="00666F05">
        <w:rPr>
          <w:noProof/>
        </w:rPr>
        <w:fldChar w:fldCharType="begin"/>
      </w:r>
      <w:r w:rsidRPr="00666F05">
        <w:rPr>
          <w:noProof/>
        </w:rPr>
        <w:instrText xml:space="preserve"> PAGEREF _Toc38652935 \h </w:instrText>
      </w:r>
      <w:r w:rsidRPr="00666F05">
        <w:rPr>
          <w:noProof/>
        </w:rPr>
      </w:r>
      <w:r w:rsidRPr="00666F05">
        <w:rPr>
          <w:noProof/>
        </w:rPr>
        <w:fldChar w:fldCharType="separate"/>
      </w:r>
      <w:r w:rsidR="00B40618">
        <w:rPr>
          <w:noProof/>
        </w:rPr>
        <w:t>5</w:t>
      </w:r>
      <w:r w:rsidRPr="00666F05">
        <w:rPr>
          <w:noProof/>
        </w:rPr>
        <w:fldChar w:fldCharType="end"/>
      </w:r>
    </w:p>
    <w:p w:rsidR="00666F05" w:rsidRDefault="00666F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Coercing the use of COVIDSafe</w:t>
      </w:r>
      <w:r w:rsidRPr="00666F05">
        <w:rPr>
          <w:noProof/>
        </w:rPr>
        <w:tab/>
      </w:r>
      <w:r w:rsidRPr="00666F05">
        <w:rPr>
          <w:noProof/>
        </w:rPr>
        <w:fldChar w:fldCharType="begin"/>
      </w:r>
      <w:r w:rsidRPr="00666F05">
        <w:rPr>
          <w:noProof/>
        </w:rPr>
        <w:instrText xml:space="preserve"> PAGEREF _Toc38652936 \h </w:instrText>
      </w:r>
      <w:r w:rsidRPr="00666F05">
        <w:rPr>
          <w:noProof/>
        </w:rPr>
      </w:r>
      <w:r w:rsidRPr="00666F05">
        <w:rPr>
          <w:noProof/>
        </w:rPr>
        <w:fldChar w:fldCharType="separate"/>
      </w:r>
      <w:r w:rsidR="00B40618">
        <w:rPr>
          <w:noProof/>
        </w:rPr>
        <w:t>5</w:t>
      </w:r>
      <w:r w:rsidRPr="00666F05">
        <w:rPr>
          <w:noProof/>
        </w:rPr>
        <w:fldChar w:fldCharType="end"/>
      </w:r>
    </w:p>
    <w:p w:rsidR="00670EA1" w:rsidRPr="00D10BA7" w:rsidRDefault="00666F05" w:rsidP="00715914">
      <w:r>
        <w:fldChar w:fldCharType="end"/>
      </w:r>
    </w:p>
    <w:p w:rsidR="00670EA1" w:rsidRPr="00D10BA7" w:rsidRDefault="00670EA1" w:rsidP="00715914">
      <w:pPr>
        <w:sectPr w:rsidR="00670EA1" w:rsidRPr="00D10BA7" w:rsidSect="000C1D2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D10BA7" w:rsidRDefault="00715914" w:rsidP="00715914">
      <w:pPr>
        <w:pStyle w:val="ActHead2"/>
      </w:pPr>
      <w:bookmarkStart w:id="3" w:name="_Toc38652926"/>
      <w:r w:rsidRPr="00057786">
        <w:rPr>
          <w:rStyle w:val="CharPartNo"/>
        </w:rPr>
        <w:lastRenderedPageBreak/>
        <w:t>Part</w:t>
      </w:r>
      <w:r w:rsidR="00D10BA7" w:rsidRPr="00057786">
        <w:rPr>
          <w:rStyle w:val="CharPartNo"/>
        </w:rPr>
        <w:t> </w:t>
      </w:r>
      <w:r w:rsidRPr="00057786">
        <w:rPr>
          <w:rStyle w:val="CharPartNo"/>
        </w:rPr>
        <w:t>1</w:t>
      </w:r>
      <w:r w:rsidRPr="00D10BA7">
        <w:t>—</w:t>
      </w:r>
      <w:r w:rsidRPr="00057786">
        <w:rPr>
          <w:rStyle w:val="CharPartText"/>
        </w:rPr>
        <w:t>Preliminary</w:t>
      </w:r>
      <w:bookmarkEnd w:id="3"/>
    </w:p>
    <w:p w:rsidR="00715914" w:rsidRPr="00057786" w:rsidRDefault="00715914" w:rsidP="00715914">
      <w:pPr>
        <w:pStyle w:val="Header"/>
      </w:pPr>
      <w:r w:rsidRPr="00057786">
        <w:rPr>
          <w:rStyle w:val="CharDivNo"/>
        </w:rPr>
        <w:t xml:space="preserve"> </w:t>
      </w:r>
      <w:r w:rsidRPr="00057786">
        <w:rPr>
          <w:rStyle w:val="CharDivText"/>
        </w:rPr>
        <w:t xml:space="preserve"> </w:t>
      </w:r>
    </w:p>
    <w:p w:rsidR="00715914" w:rsidRPr="00D10BA7" w:rsidRDefault="00926E1C" w:rsidP="00715914">
      <w:pPr>
        <w:pStyle w:val="ActHead5"/>
      </w:pPr>
      <w:bookmarkStart w:id="4" w:name="_Toc38652927"/>
      <w:r w:rsidRPr="00057786">
        <w:rPr>
          <w:rStyle w:val="CharSectno"/>
        </w:rPr>
        <w:t>1</w:t>
      </w:r>
      <w:r w:rsidR="00715914" w:rsidRPr="00D10BA7">
        <w:t xml:space="preserve">  </w:t>
      </w:r>
      <w:r w:rsidR="00CE493D" w:rsidRPr="00D10BA7">
        <w:t>Name</w:t>
      </w:r>
      <w:bookmarkEnd w:id="4"/>
    </w:p>
    <w:p w:rsidR="00715914" w:rsidRPr="00D10BA7" w:rsidRDefault="00715914" w:rsidP="00715914">
      <w:pPr>
        <w:pStyle w:val="subsection"/>
      </w:pPr>
      <w:r w:rsidRPr="00D10BA7">
        <w:tab/>
      </w:r>
      <w:r w:rsidRPr="00D10BA7">
        <w:tab/>
      </w:r>
      <w:r w:rsidR="00C64032" w:rsidRPr="00D10BA7">
        <w:t>This instrument is</w:t>
      </w:r>
      <w:r w:rsidR="00CE493D" w:rsidRPr="00D10BA7">
        <w:t xml:space="preserve"> the</w:t>
      </w:r>
      <w:r w:rsidR="00C64032" w:rsidRPr="00D10BA7">
        <w:t xml:space="preserve"> </w:t>
      </w:r>
      <w:r w:rsidR="00C64032" w:rsidRPr="00D10BA7">
        <w:rPr>
          <w:i/>
        </w:rPr>
        <w:t>Biosecurity (Human Biosecurity Emergency) (Human Coronavirus with Pandemic Potential) (Emergency Requirements</w:t>
      </w:r>
      <w:r w:rsidR="00173F97" w:rsidRPr="00D10BA7">
        <w:rPr>
          <w:i/>
        </w:rPr>
        <w:t>—</w:t>
      </w:r>
      <w:r w:rsidR="00582300" w:rsidRPr="00D10BA7">
        <w:rPr>
          <w:i/>
        </w:rPr>
        <w:t>Public Health Contact Information</w:t>
      </w:r>
      <w:r w:rsidR="00C64032" w:rsidRPr="00D10BA7">
        <w:rPr>
          <w:i/>
        </w:rPr>
        <w:t>) Determination</w:t>
      </w:r>
      <w:r w:rsidR="00D10BA7" w:rsidRPr="00D10BA7">
        <w:rPr>
          <w:i/>
        </w:rPr>
        <w:t> </w:t>
      </w:r>
      <w:r w:rsidR="00C64032" w:rsidRPr="00D10BA7">
        <w:rPr>
          <w:i/>
        </w:rPr>
        <w:t>2020</w:t>
      </w:r>
      <w:r w:rsidR="00C64032" w:rsidRPr="00D10BA7">
        <w:t>.</w:t>
      </w:r>
    </w:p>
    <w:p w:rsidR="00715914" w:rsidRPr="00D10BA7" w:rsidRDefault="00926E1C" w:rsidP="00715914">
      <w:pPr>
        <w:pStyle w:val="ActHead5"/>
      </w:pPr>
      <w:bookmarkStart w:id="5" w:name="_Toc38652928"/>
      <w:r w:rsidRPr="00057786">
        <w:rPr>
          <w:rStyle w:val="CharSectno"/>
        </w:rPr>
        <w:t>2</w:t>
      </w:r>
      <w:r w:rsidR="00715914" w:rsidRPr="00D10BA7">
        <w:t xml:space="preserve">  Commencement</w:t>
      </w:r>
      <w:bookmarkEnd w:id="5"/>
    </w:p>
    <w:p w:rsidR="00AE3652" w:rsidRPr="00D10BA7" w:rsidRDefault="00807626" w:rsidP="00AE3652">
      <w:pPr>
        <w:pStyle w:val="subsection"/>
      </w:pPr>
      <w:r w:rsidRPr="00D10BA7">
        <w:tab/>
      </w:r>
      <w:r w:rsidR="00AE3652" w:rsidRPr="00D10BA7">
        <w:t>(1)</w:t>
      </w:r>
      <w:r w:rsidR="00AE3652" w:rsidRPr="00D10BA7">
        <w:tab/>
        <w:t xml:space="preserve">Each provision of </w:t>
      </w:r>
      <w:r w:rsidR="00C64032" w:rsidRPr="00D10BA7">
        <w:t>this instrument</w:t>
      </w:r>
      <w:r w:rsidR="00AE3652" w:rsidRPr="00D10BA7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D10BA7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D10BA7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D10BA7" w:rsidRDefault="00AE3652" w:rsidP="00936F00">
            <w:pPr>
              <w:pStyle w:val="TableHeading"/>
            </w:pPr>
            <w:r w:rsidRPr="00D10BA7">
              <w:t>Commencement information</w:t>
            </w:r>
          </w:p>
        </w:tc>
      </w:tr>
      <w:tr w:rsidR="00AE3652" w:rsidRPr="00D10BA7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D10BA7" w:rsidRDefault="00AE3652" w:rsidP="00936F00">
            <w:pPr>
              <w:pStyle w:val="TableHeading"/>
            </w:pPr>
            <w:r w:rsidRPr="00D10BA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D10BA7" w:rsidRDefault="00AE3652" w:rsidP="00936F00">
            <w:pPr>
              <w:pStyle w:val="TableHeading"/>
            </w:pPr>
            <w:r w:rsidRPr="00D10BA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D10BA7" w:rsidRDefault="00AE3652" w:rsidP="00936F00">
            <w:pPr>
              <w:pStyle w:val="TableHeading"/>
            </w:pPr>
            <w:r w:rsidRPr="00D10BA7">
              <w:t>Column 3</w:t>
            </w:r>
          </w:p>
        </w:tc>
      </w:tr>
      <w:tr w:rsidR="00AE3652" w:rsidRPr="00D10BA7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D10BA7" w:rsidRDefault="00AE3652" w:rsidP="00936F00">
            <w:pPr>
              <w:pStyle w:val="TableHeading"/>
            </w:pPr>
            <w:r w:rsidRPr="00D10BA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D10BA7" w:rsidRDefault="00AE3652" w:rsidP="00936F00">
            <w:pPr>
              <w:pStyle w:val="TableHeading"/>
            </w:pPr>
            <w:r w:rsidRPr="00D10BA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D10BA7" w:rsidRDefault="00AE3652" w:rsidP="00936F00">
            <w:pPr>
              <w:pStyle w:val="TableHeading"/>
            </w:pPr>
            <w:r w:rsidRPr="00D10BA7">
              <w:t>Date/Details</w:t>
            </w:r>
          </w:p>
        </w:tc>
      </w:tr>
      <w:tr w:rsidR="00AE3652" w:rsidRPr="00D10BA7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D10BA7" w:rsidRDefault="00AE3652" w:rsidP="00936F00">
            <w:pPr>
              <w:pStyle w:val="Tabletext"/>
            </w:pPr>
            <w:r w:rsidRPr="00D10BA7">
              <w:t xml:space="preserve">1.  The whole of </w:t>
            </w:r>
            <w:r w:rsidR="00C64032" w:rsidRPr="00D10BA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D10BA7" w:rsidRDefault="00E17A04" w:rsidP="00E17A04">
            <w:pPr>
              <w:pStyle w:val="Tabletext"/>
            </w:pPr>
            <w:r w:rsidRPr="00D10BA7">
              <w:t>11.59 pm (by legal time in the Australian Capital Territory) on t</w:t>
            </w:r>
            <w:r w:rsidR="00AE3652" w:rsidRPr="00D10BA7">
              <w:t xml:space="preserve">he day </w:t>
            </w:r>
            <w:r w:rsidR="00C64032" w:rsidRPr="00D10BA7">
              <w:t>this instrument is</w:t>
            </w:r>
            <w:r w:rsidR="00AE3652" w:rsidRPr="00D10BA7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D10BA7" w:rsidRDefault="006B6873" w:rsidP="00936F00">
            <w:pPr>
              <w:pStyle w:val="Tabletext"/>
            </w:pPr>
            <w:r>
              <w:t>25 April 2020</w:t>
            </w:r>
          </w:p>
        </w:tc>
      </w:tr>
    </w:tbl>
    <w:p w:rsidR="00AE3652" w:rsidRPr="00D10BA7" w:rsidRDefault="00AE3652" w:rsidP="00AE3652">
      <w:pPr>
        <w:pStyle w:val="notetext"/>
      </w:pPr>
      <w:r w:rsidRPr="00D10BA7">
        <w:rPr>
          <w:snapToGrid w:val="0"/>
          <w:lang w:eastAsia="en-US"/>
        </w:rPr>
        <w:t>Note:</w:t>
      </w:r>
      <w:r w:rsidRPr="00D10BA7">
        <w:rPr>
          <w:snapToGrid w:val="0"/>
          <w:lang w:eastAsia="en-US"/>
        </w:rPr>
        <w:tab/>
        <w:t xml:space="preserve">This table relates only to the provisions of </w:t>
      </w:r>
      <w:r w:rsidR="00C64032" w:rsidRPr="00D10BA7">
        <w:rPr>
          <w:snapToGrid w:val="0"/>
          <w:lang w:eastAsia="en-US"/>
        </w:rPr>
        <w:t>this instrument</w:t>
      </w:r>
      <w:r w:rsidRPr="00D10BA7">
        <w:t xml:space="preserve"> </w:t>
      </w:r>
      <w:r w:rsidRPr="00D10BA7">
        <w:rPr>
          <w:snapToGrid w:val="0"/>
          <w:lang w:eastAsia="en-US"/>
        </w:rPr>
        <w:t xml:space="preserve">as originally made. It will not be amended to deal with any later amendments of </w:t>
      </w:r>
      <w:r w:rsidR="00C64032" w:rsidRPr="00D10BA7">
        <w:rPr>
          <w:snapToGrid w:val="0"/>
          <w:lang w:eastAsia="en-US"/>
        </w:rPr>
        <w:t>this instrument</w:t>
      </w:r>
      <w:r w:rsidRPr="00D10BA7">
        <w:rPr>
          <w:snapToGrid w:val="0"/>
          <w:lang w:eastAsia="en-US"/>
        </w:rPr>
        <w:t>.</w:t>
      </w:r>
    </w:p>
    <w:p w:rsidR="00807626" w:rsidRPr="00D10BA7" w:rsidRDefault="00AE3652" w:rsidP="00AE3652">
      <w:pPr>
        <w:pStyle w:val="subsection"/>
      </w:pPr>
      <w:r w:rsidRPr="00D10BA7">
        <w:tab/>
        <w:t>(2)</w:t>
      </w:r>
      <w:r w:rsidRPr="00D10BA7">
        <w:tab/>
        <w:t>Any information in column 3 of the tab</w:t>
      </w:r>
      <w:bookmarkStart w:id="6" w:name="_GoBack"/>
      <w:bookmarkEnd w:id="6"/>
      <w:r w:rsidRPr="00D10BA7">
        <w:t xml:space="preserve">le is not part of </w:t>
      </w:r>
      <w:r w:rsidR="00C64032" w:rsidRPr="00D10BA7">
        <w:t>this instrument</w:t>
      </w:r>
      <w:r w:rsidRPr="00D10BA7">
        <w:t xml:space="preserve">. Information may be inserted in this column, or information in it may be edited, in any published version of </w:t>
      </w:r>
      <w:r w:rsidR="00C64032" w:rsidRPr="00D10BA7">
        <w:t>this instrument</w:t>
      </w:r>
      <w:r w:rsidRPr="00D10BA7">
        <w:t>.</w:t>
      </w:r>
    </w:p>
    <w:p w:rsidR="007500C8" w:rsidRPr="00D10BA7" w:rsidRDefault="00926E1C" w:rsidP="007500C8">
      <w:pPr>
        <w:pStyle w:val="ActHead5"/>
      </w:pPr>
      <w:bookmarkStart w:id="7" w:name="_Toc38652929"/>
      <w:r w:rsidRPr="00057786">
        <w:rPr>
          <w:rStyle w:val="CharSectno"/>
        </w:rPr>
        <w:t>3</w:t>
      </w:r>
      <w:r w:rsidR="007500C8" w:rsidRPr="00D10BA7">
        <w:t xml:space="preserve">  Authority</w:t>
      </w:r>
      <w:bookmarkEnd w:id="7"/>
    </w:p>
    <w:p w:rsidR="00157B8B" w:rsidRDefault="007500C8" w:rsidP="007E667A">
      <w:pPr>
        <w:pStyle w:val="subsection"/>
      </w:pPr>
      <w:r w:rsidRPr="00D10BA7">
        <w:tab/>
      </w:r>
      <w:r w:rsidRPr="00D10BA7">
        <w:tab/>
      </w:r>
      <w:r w:rsidR="00C64032" w:rsidRPr="00D10BA7">
        <w:t>This instrument is</w:t>
      </w:r>
      <w:r w:rsidRPr="00D10BA7">
        <w:t xml:space="preserve"> made under </w:t>
      </w:r>
      <w:r w:rsidR="00173F97" w:rsidRPr="00D10BA7">
        <w:t>subsection</w:t>
      </w:r>
      <w:r w:rsidR="00D10BA7" w:rsidRPr="00D10BA7">
        <w:t> </w:t>
      </w:r>
      <w:r w:rsidR="00173F97" w:rsidRPr="00D10BA7">
        <w:t xml:space="preserve">477(1) of the </w:t>
      </w:r>
      <w:r w:rsidR="00173F97" w:rsidRPr="00D10BA7">
        <w:rPr>
          <w:i/>
        </w:rPr>
        <w:t>Biosecurity Act 2015</w:t>
      </w:r>
      <w:r w:rsidR="00F4350D" w:rsidRPr="00D10BA7">
        <w:t>.</w:t>
      </w:r>
    </w:p>
    <w:p w:rsidR="00E53D00" w:rsidRPr="00E53D00" w:rsidRDefault="00926E1C" w:rsidP="00E53D00">
      <w:pPr>
        <w:pStyle w:val="ActHead5"/>
      </w:pPr>
      <w:bookmarkStart w:id="8" w:name="_Toc38652930"/>
      <w:r w:rsidRPr="00057786">
        <w:rPr>
          <w:rStyle w:val="CharSectno"/>
        </w:rPr>
        <w:t>4</w:t>
      </w:r>
      <w:r w:rsidR="00E53D00" w:rsidRPr="00E53D00">
        <w:t xml:space="preserve">  Object</w:t>
      </w:r>
      <w:bookmarkEnd w:id="8"/>
    </w:p>
    <w:p w:rsidR="00E53D00" w:rsidRDefault="00E53D00" w:rsidP="007E667A">
      <w:pPr>
        <w:pStyle w:val="subsection"/>
      </w:pPr>
      <w:r>
        <w:tab/>
      </w:r>
      <w:r>
        <w:tab/>
        <w:t>The object of th</w:t>
      </w:r>
      <w:r w:rsidR="00C51681">
        <w:t xml:space="preserve">is </w:t>
      </w:r>
      <w:r w:rsidR="00D5517F">
        <w:t>instrument</w:t>
      </w:r>
      <w:r w:rsidR="00C51681">
        <w:t xml:space="preserve"> </w:t>
      </w:r>
      <w:r w:rsidR="00926E1C">
        <w:t>is</w:t>
      </w:r>
      <w:r w:rsidR="00C51681">
        <w:t xml:space="preserve"> to</w:t>
      </w:r>
      <w:r w:rsidR="00926E1C">
        <w:t xml:space="preserve"> make contact tracing faster and more effective by encouraging public acceptance and uptake of </w:t>
      </w:r>
      <w:proofErr w:type="spellStart"/>
      <w:r w:rsidR="00926E1C">
        <w:t>COVIDSafe</w:t>
      </w:r>
      <w:proofErr w:type="spellEnd"/>
      <w:r w:rsidR="00926E1C">
        <w:t>.</w:t>
      </w:r>
    </w:p>
    <w:p w:rsidR="00173F97" w:rsidRPr="00D10BA7" w:rsidRDefault="00926E1C" w:rsidP="00173F97">
      <w:pPr>
        <w:pStyle w:val="ActHead5"/>
      </w:pPr>
      <w:bookmarkStart w:id="9" w:name="_Toc38652931"/>
      <w:r w:rsidRPr="00057786">
        <w:rPr>
          <w:rStyle w:val="CharSectno"/>
        </w:rPr>
        <w:t>5</w:t>
      </w:r>
      <w:r w:rsidR="00173F97" w:rsidRPr="00D10BA7">
        <w:t xml:space="preserve">  Definitions</w:t>
      </w:r>
      <w:bookmarkEnd w:id="9"/>
    </w:p>
    <w:p w:rsidR="00173F97" w:rsidRPr="00D10BA7" w:rsidRDefault="00173F97" w:rsidP="00173F97">
      <w:pPr>
        <w:pStyle w:val="notetext"/>
      </w:pPr>
      <w:r w:rsidRPr="00D10BA7">
        <w:t>Note:</w:t>
      </w:r>
      <w:r w:rsidRPr="00D10BA7">
        <w:tab/>
        <w:t xml:space="preserve">A number of expressions used in this instrument are defined in the </w:t>
      </w:r>
      <w:r w:rsidRPr="00D10BA7">
        <w:rPr>
          <w:i/>
        </w:rPr>
        <w:t>Biosecurity Act 2015</w:t>
      </w:r>
      <w:r w:rsidRPr="00D10BA7">
        <w:t>, including the following:</w:t>
      </w:r>
    </w:p>
    <w:p w:rsidR="00173F97" w:rsidRPr="00D10BA7" w:rsidRDefault="00173F97" w:rsidP="00173F97">
      <w:pPr>
        <w:pStyle w:val="notepara"/>
      </w:pPr>
      <w:r w:rsidRPr="00D10BA7">
        <w:t>(a)</w:t>
      </w:r>
      <w:r w:rsidRPr="00D10BA7">
        <w:tab/>
        <w:t>Australian law;</w:t>
      </w:r>
    </w:p>
    <w:p w:rsidR="00173F97" w:rsidRPr="00D10BA7" w:rsidRDefault="00173F97" w:rsidP="00173F97">
      <w:pPr>
        <w:pStyle w:val="notepara"/>
      </w:pPr>
      <w:r w:rsidRPr="00D10BA7">
        <w:t>(b)</w:t>
      </w:r>
      <w:r w:rsidRPr="00D10BA7">
        <w:tab/>
      </w:r>
      <w:r w:rsidR="00572258" w:rsidRPr="00D10BA7">
        <w:t>Health Department</w:t>
      </w:r>
      <w:r w:rsidRPr="00D10BA7">
        <w:t>;</w:t>
      </w:r>
    </w:p>
    <w:p w:rsidR="00173F97" w:rsidRPr="00D10BA7" w:rsidRDefault="00173F97" w:rsidP="00173F97">
      <w:pPr>
        <w:pStyle w:val="notepara"/>
      </w:pPr>
      <w:r w:rsidRPr="00D10BA7">
        <w:t>(c)</w:t>
      </w:r>
      <w:r w:rsidRPr="00D10BA7">
        <w:tab/>
      </w:r>
      <w:r w:rsidR="002D1EA7" w:rsidRPr="00D10BA7">
        <w:t>State or Territory body</w:t>
      </w:r>
      <w:r w:rsidR="00335620" w:rsidRPr="00D10BA7">
        <w:t>.</w:t>
      </w:r>
    </w:p>
    <w:p w:rsidR="00173F97" w:rsidRPr="00D10BA7" w:rsidRDefault="00173F97" w:rsidP="00173F97">
      <w:pPr>
        <w:pStyle w:val="subsection"/>
      </w:pPr>
      <w:r w:rsidRPr="00D10BA7">
        <w:tab/>
      </w:r>
      <w:r w:rsidRPr="00D10BA7">
        <w:tab/>
        <w:t>In this instrument:</w:t>
      </w:r>
    </w:p>
    <w:p w:rsidR="002D1EA7" w:rsidRPr="00D10BA7" w:rsidRDefault="002D1EA7" w:rsidP="002D1EA7">
      <w:pPr>
        <w:pStyle w:val="Definition"/>
        <w:rPr>
          <w:b/>
          <w:i/>
        </w:rPr>
      </w:pPr>
      <w:r w:rsidRPr="00D10BA7">
        <w:rPr>
          <w:b/>
          <w:i/>
        </w:rPr>
        <w:t>contact tracing</w:t>
      </w:r>
      <w:r w:rsidRPr="00D10BA7">
        <w:t xml:space="preserve"> has the meaning given by subsection </w:t>
      </w:r>
      <w:r w:rsidR="00926E1C">
        <w:t>6</w:t>
      </w:r>
      <w:r w:rsidRPr="00D10BA7">
        <w:t>(</w:t>
      </w:r>
      <w:r w:rsidR="005F1C2A" w:rsidRPr="00D10BA7">
        <w:t>4</w:t>
      </w:r>
      <w:r w:rsidRPr="00D10BA7">
        <w:t>).</w:t>
      </w:r>
    </w:p>
    <w:p w:rsidR="002D1EA7" w:rsidRPr="00D10BA7" w:rsidRDefault="006A188C" w:rsidP="002D1EA7">
      <w:pPr>
        <w:pStyle w:val="Definition"/>
      </w:pPr>
      <w:proofErr w:type="spellStart"/>
      <w:r w:rsidRPr="00D10BA7">
        <w:rPr>
          <w:b/>
          <w:i/>
        </w:rPr>
        <w:t>COVID</w:t>
      </w:r>
      <w:proofErr w:type="spellEnd"/>
      <w:r w:rsidRPr="00D10BA7">
        <w:rPr>
          <w:b/>
          <w:i/>
        </w:rPr>
        <w:t xml:space="preserve"> app data</w:t>
      </w:r>
      <w:r w:rsidR="002D1EA7" w:rsidRPr="00D10BA7">
        <w:t xml:space="preserve"> has the meaning given by subsection </w:t>
      </w:r>
      <w:r w:rsidR="00926E1C">
        <w:t>6</w:t>
      </w:r>
      <w:r w:rsidR="002D1EA7" w:rsidRPr="00D10BA7">
        <w:t>(</w:t>
      </w:r>
      <w:r w:rsidR="005F1C2A" w:rsidRPr="00D10BA7">
        <w:t>3</w:t>
      </w:r>
      <w:r w:rsidR="002D1EA7" w:rsidRPr="00D10BA7">
        <w:t>).</w:t>
      </w:r>
    </w:p>
    <w:p w:rsidR="00007307" w:rsidRPr="00D10BA7" w:rsidRDefault="006A188C" w:rsidP="002D1EA7">
      <w:pPr>
        <w:pStyle w:val="Definition"/>
      </w:pPr>
      <w:proofErr w:type="spellStart"/>
      <w:r w:rsidRPr="00D10BA7">
        <w:rPr>
          <w:b/>
          <w:i/>
        </w:rPr>
        <w:t>COVIDSafe</w:t>
      </w:r>
      <w:proofErr w:type="spellEnd"/>
      <w:r w:rsidR="00007307" w:rsidRPr="00D10BA7">
        <w:t xml:space="preserve"> has the meaning given by paragraph </w:t>
      </w:r>
      <w:r w:rsidR="00926E1C">
        <w:t>6</w:t>
      </w:r>
      <w:r w:rsidR="00007307" w:rsidRPr="00D10BA7">
        <w:t>(</w:t>
      </w:r>
      <w:r w:rsidR="005F1C2A" w:rsidRPr="00D10BA7">
        <w:t>3</w:t>
      </w:r>
      <w:r w:rsidR="00007307" w:rsidRPr="00D10BA7">
        <w:t>)(a).</w:t>
      </w:r>
    </w:p>
    <w:p w:rsidR="00582300" w:rsidRPr="00D10BA7" w:rsidRDefault="00582300" w:rsidP="002D1EA7">
      <w:pPr>
        <w:pStyle w:val="Definition"/>
        <w:rPr>
          <w:b/>
          <w:i/>
        </w:rPr>
      </w:pPr>
      <w:r w:rsidRPr="00D10BA7">
        <w:rPr>
          <w:b/>
          <w:i/>
        </w:rPr>
        <w:t>de</w:t>
      </w:r>
      <w:r w:rsidR="00666F05">
        <w:rPr>
          <w:b/>
          <w:i/>
        </w:rPr>
        <w:noBreakHyphen/>
      </w:r>
      <w:r w:rsidRPr="00D10BA7">
        <w:rPr>
          <w:b/>
          <w:i/>
        </w:rPr>
        <w:t>identified</w:t>
      </w:r>
      <w:r w:rsidRPr="00D10BA7">
        <w:t>:</w:t>
      </w:r>
      <w:r w:rsidR="005A02A6" w:rsidRPr="00D10BA7">
        <w:t xml:space="preserve"> information is </w:t>
      </w:r>
      <w:r w:rsidR="005A02A6" w:rsidRPr="00D10BA7">
        <w:rPr>
          <w:b/>
          <w:i/>
        </w:rPr>
        <w:t>de</w:t>
      </w:r>
      <w:r w:rsidR="00666F05">
        <w:rPr>
          <w:b/>
          <w:i/>
        </w:rPr>
        <w:noBreakHyphen/>
      </w:r>
      <w:r w:rsidR="005A02A6" w:rsidRPr="00D10BA7">
        <w:rPr>
          <w:b/>
          <w:i/>
        </w:rPr>
        <w:t>identified</w:t>
      </w:r>
      <w:r w:rsidR="005A02A6" w:rsidRPr="00D10BA7">
        <w:t xml:space="preserve"> if the information is no longer about an identifiable individual or an individual who is reasonably identifiable.</w:t>
      </w:r>
    </w:p>
    <w:p w:rsidR="00C94E68" w:rsidRPr="00D10BA7" w:rsidRDefault="00C94E68" w:rsidP="002D1EA7">
      <w:pPr>
        <w:pStyle w:val="Definition"/>
      </w:pPr>
      <w:r w:rsidRPr="00D10BA7">
        <w:rPr>
          <w:b/>
          <w:i/>
        </w:rPr>
        <w:t>in contact</w:t>
      </w:r>
      <w:r w:rsidRPr="00D10BA7">
        <w:t xml:space="preserve">: a person </w:t>
      </w:r>
      <w:r w:rsidR="00B25B70" w:rsidRPr="00D10BA7">
        <w:t>has been</w:t>
      </w:r>
      <w:r w:rsidRPr="00D10BA7">
        <w:t xml:space="preserve"> </w:t>
      </w:r>
      <w:r w:rsidRPr="00D10BA7">
        <w:rPr>
          <w:b/>
          <w:i/>
        </w:rPr>
        <w:t>in contact</w:t>
      </w:r>
      <w:r w:rsidRPr="00D10BA7">
        <w:t xml:space="preserve"> with another person if the </w:t>
      </w:r>
      <w:r w:rsidR="0081216D" w:rsidRPr="00D10BA7">
        <w:t xml:space="preserve">operation of </w:t>
      </w:r>
      <w:proofErr w:type="spellStart"/>
      <w:r w:rsidR="00BD77EB" w:rsidRPr="00D10BA7">
        <w:t>COVIDSafe</w:t>
      </w:r>
      <w:proofErr w:type="spellEnd"/>
      <w:r w:rsidR="0081216D" w:rsidRPr="00D10BA7">
        <w:t xml:space="preserve"> in relation to</w:t>
      </w:r>
      <w:bookmarkStart w:id="10" w:name="BK_S3P2L2C25"/>
      <w:bookmarkEnd w:id="10"/>
      <w:r w:rsidR="0081216D" w:rsidRPr="00D10BA7">
        <w:t xml:space="preserve"> the person indicates that the </w:t>
      </w:r>
      <w:r w:rsidRPr="00D10BA7">
        <w:t xml:space="preserve">person </w:t>
      </w:r>
      <w:r w:rsidR="0081216D" w:rsidRPr="00D10BA7">
        <w:t>may have</w:t>
      </w:r>
      <w:r w:rsidRPr="00D10BA7">
        <w:t xml:space="preserve"> been </w:t>
      </w:r>
      <w:r w:rsidR="00964477" w:rsidRPr="00D10BA7">
        <w:t>in the proximity</w:t>
      </w:r>
      <w:r w:rsidRPr="00D10BA7">
        <w:t xml:space="preserve"> of the other person.</w:t>
      </w:r>
    </w:p>
    <w:p w:rsidR="00A21927" w:rsidRPr="00D10BA7" w:rsidRDefault="00A21927" w:rsidP="002D1EA7">
      <w:pPr>
        <w:pStyle w:val="Definition"/>
      </w:pPr>
      <w:r w:rsidRPr="00D10BA7">
        <w:rPr>
          <w:b/>
          <w:i/>
        </w:rPr>
        <w:t>mobile telecommunications device</w:t>
      </w:r>
      <w:r w:rsidRPr="00D10BA7">
        <w:t xml:space="preserve"> means an item of customer equipment (within the meaning of the </w:t>
      </w:r>
      <w:r w:rsidRPr="00D10BA7">
        <w:rPr>
          <w:i/>
        </w:rPr>
        <w:t>Telecommunications Act 1997</w:t>
      </w:r>
      <w:r w:rsidRPr="00D10BA7">
        <w:t>) that is used, or is capable of being used, in connection with a public mobile telecommunications service</w:t>
      </w:r>
      <w:r w:rsidR="00460221" w:rsidRPr="00D10BA7">
        <w:t xml:space="preserve"> (within the meaning of that Act)</w:t>
      </w:r>
      <w:r w:rsidRPr="00D10BA7">
        <w:t>.</w:t>
      </w:r>
    </w:p>
    <w:p w:rsidR="00AA70AA" w:rsidRPr="00D10BA7" w:rsidRDefault="00AA70AA" w:rsidP="002D1EA7">
      <w:pPr>
        <w:pStyle w:val="Definition"/>
      </w:pPr>
      <w:r w:rsidRPr="00D10BA7">
        <w:rPr>
          <w:b/>
          <w:i/>
        </w:rPr>
        <w:t xml:space="preserve">National </w:t>
      </w:r>
      <w:proofErr w:type="spellStart"/>
      <w:r w:rsidRPr="00D10BA7">
        <w:rPr>
          <w:b/>
          <w:i/>
        </w:rPr>
        <w:t>COVIDSafe</w:t>
      </w:r>
      <w:proofErr w:type="spellEnd"/>
      <w:r w:rsidRPr="00D10BA7">
        <w:rPr>
          <w:b/>
          <w:i/>
        </w:rPr>
        <w:t xml:space="preserve"> </w:t>
      </w:r>
      <w:r w:rsidR="000C43B7">
        <w:rPr>
          <w:b/>
          <w:i/>
        </w:rPr>
        <w:t>D</w:t>
      </w:r>
      <w:r w:rsidRPr="00D10BA7">
        <w:rPr>
          <w:b/>
          <w:i/>
        </w:rPr>
        <w:t xml:space="preserve">ata </w:t>
      </w:r>
      <w:r w:rsidR="000C43B7">
        <w:rPr>
          <w:b/>
          <w:i/>
        </w:rPr>
        <w:t>S</w:t>
      </w:r>
      <w:r w:rsidRPr="00D10BA7">
        <w:rPr>
          <w:b/>
          <w:i/>
        </w:rPr>
        <w:t>tore</w:t>
      </w:r>
      <w:r w:rsidRPr="00D10BA7">
        <w:t xml:space="preserve"> means the database administered by</w:t>
      </w:r>
      <w:r w:rsidR="001E786C" w:rsidRPr="00D10BA7">
        <w:t xml:space="preserve"> or on behalf of the Commonwealth</w:t>
      </w:r>
      <w:r w:rsidRPr="00D10BA7">
        <w:t xml:space="preserve"> for the purpose of contact tracing.</w:t>
      </w:r>
    </w:p>
    <w:p w:rsidR="002D1EA7" w:rsidRPr="00D10BA7" w:rsidRDefault="002D1EA7" w:rsidP="002D1EA7">
      <w:pPr>
        <w:pStyle w:val="Definition"/>
      </w:pPr>
      <w:r w:rsidRPr="00D10BA7">
        <w:rPr>
          <w:b/>
          <w:i/>
        </w:rPr>
        <w:t>State or Territory health authority</w:t>
      </w:r>
      <w:r w:rsidRPr="00D10BA7">
        <w:t xml:space="preserve"> means the State or Territory body responsible for the administration of health services in a State or Territory.</w:t>
      </w:r>
    </w:p>
    <w:p w:rsidR="00D03464" w:rsidRPr="00D10BA7" w:rsidRDefault="00D03464" w:rsidP="00D03464">
      <w:pPr>
        <w:pStyle w:val="ActHead2"/>
        <w:pageBreakBefore/>
      </w:pPr>
      <w:bookmarkStart w:id="11" w:name="_Toc38652932"/>
      <w:r w:rsidRPr="00057786">
        <w:rPr>
          <w:rStyle w:val="CharPartNo"/>
        </w:rPr>
        <w:t>Part</w:t>
      </w:r>
      <w:r w:rsidR="00D10BA7" w:rsidRPr="00057786">
        <w:rPr>
          <w:rStyle w:val="CharPartNo"/>
        </w:rPr>
        <w:t> </w:t>
      </w:r>
      <w:r w:rsidRPr="00057786">
        <w:rPr>
          <w:rStyle w:val="CharPartNo"/>
        </w:rPr>
        <w:t>2</w:t>
      </w:r>
      <w:r w:rsidRPr="00D10BA7">
        <w:t>—</w:t>
      </w:r>
      <w:r w:rsidRPr="00057786">
        <w:rPr>
          <w:rStyle w:val="CharPartText"/>
        </w:rPr>
        <w:t>Requirements</w:t>
      </w:r>
      <w:bookmarkEnd w:id="11"/>
    </w:p>
    <w:p w:rsidR="001D5C06" w:rsidRPr="00057786" w:rsidRDefault="001D5C06" w:rsidP="001D5C06">
      <w:pPr>
        <w:pStyle w:val="Header"/>
      </w:pPr>
      <w:r w:rsidRPr="00057786">
        <w:rPr>
          <w:rStyle w:val="CharDivNo"/>
        </w:rPr>
        <w:t xml:space="preserve"> </w:t>
      </w:r>
      <w:r w:rsidRPr="00057786">
        <w:rPr>
          <w:rStyle w:val="CharDivText"/>
        </w:rPr>
        <w:t xml:space="preserve"> </w:t>
      </w:r>
    </w:p>
    <w:p w:rsidR="00D03464" w:rsidRPr="00D10BA7" w:rsidRDefault="00926E1C" w:rsidP="001D5C06">
      <w:pPr>
        <w:pStyle w:val="ActHead5"/>
      </w:pPr>
      <w:bookmarkStart w:id="12" w:name="_Toc38652933"/>
      <w:r w:rsidRPr="00057786">
        <w:rPr>
          <w:rStyle w:val="CharSectno"/>
        </w:rPr>
        <w:t>6</w:t>
      </w:r>
      <w:r w:rsidR="001D5C06" w:rsidRPr="00D10BA7">
        <w:t xml:space="preserve">  </w:t>
      </w:r>
      <w:r w:rsidR="00BF51E1" w:rsidRPr="00D10BA7">
        <w:t>C</w:t>
      </w:r>
      <w:r w:rsidR="001D5C06" w:rsidRPr="00D10BA7">
        <w:t>ollect</w:t>
      </w:r>
      <w:r w:rsidR="00BF51E1" w:rsidRPr="00D10BA7">
        <w:t>ion</w:t>
      </w:r>
      <w:r w:rsidR="001D5C06" w:rsidRPr="00D10BA7">
        <w:t>, use or disclos</w:t>
      </w:r>
      <w:r w:rsidR="00BF51E1" w:rsidRPr="00D10BA7">
        <w:t>ur</w:t>
      </w:r>
      <w:r w:rsidR="001D5C06" w:rsidRPr="00D10BA7">
        <w:t xml:space="preserve">e </w:t>
      </w:r>
      <w:r w:rsidR="00BF51E1" w:rsidRPr="00D10BA7">
        <w:t xml:space="preserve">of </w:t>
      </w:r>
      <w:proofErr w:type="spellStart"/>
      <w:r w:rsidR="001D5C06" w:rsidRPr="00D10BA7">
        <w:t>COVID</w:t>
      </w:r>
      <w:proofErr w:type="spellEnd"/>
      <w:r w:rsidR="001D5C06" w:rsidRPr="00D10BA7">
        <w:t xml:space="preserve"> app data</w:t>
      </w:r>
      <w:bookmarkEnd w:id="12"/>
    </w:p>
    <w:p w:rsidR="00F761B5" w:rsidRPr="00D10BA7" w:rsidRDefault="00572258" w:rsidP="00572258">
      <w:pPr>
        <w:pStyle w:val="subsection"/>
      </w:pPr>
      <w:r w:rsidRPr="00D10BA7">
        <w:tab/>
        <w:t>(1)</w:t>
      </w:r>
      <w:r w:rsidRPr="00D10BA7">
        <w:tab/>
        <w:t>A person must not collect, use</w:t>
      </w:r>
      <w:r w:rsidR="00C51681">
        <w:t xml:space="preserve"> or</w:t>
      </w:r>
      <w:r w:rsidRPr="00D10BA7">
        <w:t xml:space="preserve"> disclose</w:t>
      </w:r>
      <w:r w:rsidR="00BC64CB" w:rsidRPr="00D10BA7">
        <w:t xml:space="preserve"> </w:t>
      </w:r>
      <w:proofErr w:type="spellStart"/>
      <w:r w:rsidRPr="00D10BA7">
        <w:t>COVID</w:t>
      </w:r>
      <w:proofErr w:type="spellEnd"/>
      <w:r w:rsidRPr="00D10BA7">
        <w:t xml:space="preserve"> app data </w:t>
      </w:r>
      <w:r w:rsidR="008E1712" w:rsidRPr="00D10BA7">
        <w:t xml:space="preserve">except as </w:t>
      </w:r>
      <w:r w:rsidR="00B1439A" w:rsidRPr="00D10BA7">
        <w:t>provided</w:t>
      </w:r>
      <w:r w:rsidR="008E1712" w:rsidRPr="00D10BA7">
        <w:t xml:space="preserve"> by </w:t>
      </w:r>
      <w:r w:rsidR="00D10BA7" w:rsidRPr="00D10BA7">
        <w:t>subsection (</w:t>
      </w:r>
      <w:r w:rsidR="008E1712" w:rsidRPr="00D10BA7">
        <w:t>2).</w:t>
      </w:r>
    </w:p>
    <w:p w:rsidR="008E1712" w:rsidRPr="00D10BA7" w:rsidRDefault="008E1712" w:rsidP="00572258">
      <w:pPr>
        <w:pStyle w:val="subsection"/>
      </w:pPr>
      <w:r w:rsidRPr="00D10BA7">
        <w:tab/>
        <w:t>(2)</w:t>
      </w:r>
      <w:r w:rsidRPr="00D10BA7">
        <w:tab/>
      </w:r>
      <w:r w:rsidR="00D10BA7" w:rsidRPr="00D10BA7">
        <w:t>Subsection (</w:t>
      </w:r>
      <w:r w:rsidRPr="00D10BA7">
        <w:t>1)</w:t>
      </w:r>
      <w:r w:rsidR="009C5ADD" w:rsidRPr="00D10BA7">
        <w:t xml:space="preserve"> does not prevent a person from</w:t>
      </w:r>
      <w:r w:rsidRPr="00D10BA7">
        <w:t xml:space="preserve"> collecti</w:t>
      </w:r>
      <w:r w:rsidR="00BC64CB" w:rsidRPr="00D10BA7">
        <w:t>ng</w:t>
      </w:r>
      <w:r w:rsidRPr="00D10BA7">
        <w:t>, us</w:t>
      </w:r>
      <w:r w:rsidR="00BC64CB" w:rsidRPr="00D10BA7">
        <w:t>ing</w:t>
      </w:r>
      <w:r w:rsidR="00C51681">
        <w:t xml:space="preserve"> or </w:t>
      </w:r>
      <w:r w:rsidRPr="00D10BA7">
        <w:t>disclos</w:t>
      </w:r>
      <w:r w:rsidR="00BC64CB" w:rsidRPr="00D10BA7">
        <w:t>ing</w:t>
      </w:r>
      <w:r w:rsidRPr="00D10BA7">
        <w:t xml:space="preserve"> </w:t>
      </w:r>
      <w:proofErr w:type="spellStart"/>
      <w:r w:rsidRPr="00D10BA7">
        <w:t>COVID</w:t>
      </w:r>
      <w:proofErr w:type="spellEnd"/>
      <w:r w:rsidRPr="00D10BA7">
        <w:t xml:space="preserve"> app data if:</w:t>
      </w:r>
    </w:p>
    <w:p w:rsidR="00BC64CB" w:rsidRPr="00D10BA7" w:rsidRDefault="00F761B5" w:rsidP="00F761B5">
      <w:pPr>
        <w:pStyle w:val="paragraph"/>
      </w:pPr>
      <w:r w:rsidRPr="00D10BA7">
        <w:tab/>
        <w:t>(a)</w:t>
      </w:r>
      <w:r w:rsidRPr="00D10BA7">
        <w:tab/>
        <w:t>the collection, use</w:t>
      </w:r>
      <w:r w:rsidR="00C51681">
        <w:t xml:space="preserve"> or</w:t>
      </w:r>
      <w:r w:rsidRPr="00D10BA7">
        <w:t xml:space="preserve"> disclosure</w:t>
      </w:r>
      <w:r w:rsidR="00BC64CB" w:rsidRPr="00D10BA7">
        <w:t>:</w:t>
      </w:r>
    </w:p>
    <w:p w:rsidR="00BC64CB" w:rsidRPr="00D10BA7" w:rsidRDefault="00BC64CB" w:rsidP="00BC64CB">
      <w:pPr>
        <w:pStyle w:val="paragraphsub"/>
      </w:pPr>
      <w:r w:rsidRPr="00D10BA7">
        <w:tab/>
        <w:t>(</w:t>
      </w:r>
      <w:proofErr w:type="spellStart"/>
      <w:r w:rsidRPr="00D10BA7">
        <w:t>i</w:t>
      </w:r>
      <w:proofErr w:type="spellEnd"/>
      <w:r w:rsidRPr="00D10BA7">
        <w:t>)</w:t>
      </w:r>
      <w:r w:rsidRPr="00D10BA7">
        <w:tab/>
        <w:t>is by a person employed by, or in the service of, a State or Territory health authority; and</w:t>
      </w:r>
    </w:p>
    <w:p w:rsidR="00BC64CB" w:rsidRPr="00D10BA7" w:rsidRDefault="00BC64CB" w:rsidP="00BC64CB">
      <w:pPr>
        <w:pStyle w:val="paragraphsub"/>
      </w:pPr>
      <w:r w:rsidRPr="00D10BA7">
        <w:tab/>
        <w:t>(ii)</w:t>
      </w:r>
      <w:r w:rsidRPr="00D10BA7">
        <w:tab/>
        <w:t>is for the purpose of, and only to the extent required for the purpose of, undertaking contact tracing; or</w:t>
      </w:r>
    </w:p>
    <w:p w:rsidR="002257D9" w:rsidRPr="00D10BA7" w:rsidRDefault="002257D9" w:rsidP="00F761B5">
      <w:pPr>
        <w:pStyle w:val="paragraph"/>
      </w:pPr>
      <w:r w:rsidRPr="00D10BA7">
        <w:tab/>
        <w:t>(b)</w:t>
      </w:r>
      <w:r w:rsidRPr="00D10BA7">
        <w:tab/>
      </w:r>
      <w:r w:rsidR="002E6666" w:rsidRPr="00D10BA7">
        <w:t xml:space="preserve">the </w:t>
      </w:r>
      <w:r w:rsidR="00BC64CB" w:rsidRPr="00D10BA7">
        <w:t>collection, use</w:t>
      </w:r>
      <w:r w:rsidR="00C51681">
        <w:t xml:space="preserve"> or</w:t>
      </w:r>
      <w:r w:rsidR="00BC64CB" w:rsidRPr="00D10BA7">
        <w:t xml:space="preserve"> disclosure</w:t>
      </w:r>
      <w:r w:rsidR="002E6666" w:rsidRPr="00D10BA7">
        <w:t xml:space="preserve"> is by an officer</w:t>
      </w:r>
      <w:r w:rsidR="00002579" w:rsidRPr="00D10BA7">
        <w:t>,</w:t>
      </w:r>
      <w:r w:rsidR="002E6666" w:rsidRPr="00D10BA7">
        <w:t xml:space="preserve"> employee</w:t>
      </w:r>
      <w:r w:rsidR="00002579" w:rsidRPr="00D10BA7">
        <w:t xml:space="preserve"> or contractor</w:t>
      </w:r>
      <w:r w:rsidR="002E6666" w:rsidRPr="00D10BA7">
        <w:t xml:space="preserve"> of the Health Department </w:t>
      </w:r>
      <w:r w:rsidR="00002579" w:rsidRPr="00D10BA7">
        <w:t xml:space="preserve">or the Digital Transformation Agency </w:t>
      </w:r>
      <w:r w:rsidR="002E6666" w:rsidRPr="00D10BA7">
        <w:t>for the purpose of</w:t>
      </w:r>
      <w:r w:rsidR="00890D09" w:rsidRPr="00D10BA7">
        <w:t>, and only to the extent required for the purpose of</w:t>
      </w:r>
      <w:r w:rsidR="002E6666" w:rsidRPr="00D10BA7">
        <w:t>:</w:t>
      </w:r>
    </w:p>
    <w:p w:rsidR="002E6666" w:rsidRPr="00D10BA7" w:rsidRDefault="002E6666" w:rsidP="002E6666">
      <w:pPr>
        <w:pStyle w:val="paragraphsub"/>
      </w:pPr>
      <w:r w:rsidRPr="00D10BA7">
        <w:tab/>
        <w:t>(</w:t>
      </w:r>
      <w:proofErr w:type="spellStart"/>
      <w:r w:rsidRPr="00D10BA7">
        <w:t>i</w:t>
      </w:r>
      <w:proofErr w:type="spellEnd"/>
      <w:r w:rsidRPr="00D10BA7">
        <w:t>)</w:t>
      </w:r>
      <w:r w:rsidRPr="00D10BA7">
        <w:tab/>
      </w:r>
      <w:r w:rsidR="008A1E9D" w:rsidRPr="00D10BA7">
        <w:t>enabling</w:t>
      </w:r>
      <w:r w:rsidRPr="00D10BA7">
        <w:t xml:space="preserve"> contact tracing by </w:t>
      </w:r>
      <w:r w:rsidR="00BC64CB" w:rsidRPr="00D10BA7">
        <w:t>persons employed by, or in the service of,</w:t>
      </w:r>
      <w:r w:rsidR="00176004" w:rsidRPr="00D10BA7">
        <w:t xml:space="preserve"> State or Territory health authorities; or</w:t>
      </w:r>
    </w:p>
    <w:p w:rsidR="00176004" w:rsidRPr="00D10BA7" w:rsidRDefault="00176004" w:rsidP="002E6666">
      <w:pPr>
        <w:pStyle w:val="paragraphsub"/>
      </w:pPr>
      <w:r w:rsidRPr="00D10BA7">
        <w:tab/>
        <w:t>(ii)</w:t>
      </w:r>
      <w:r w:rsidRPr="00D10BA7">
        <w:tab/>
        <w:t>ensuring the proper functioning</w:t>
      </w:r>
      <w:r w:rsidR="00CC0FD8" w:rsidRPr="00D10BA7">
        <w:t>, integrity or security</w:t>
      </w:r>
      <w:r w:rsidRPr="00D10BA7">
        <w:t xml:space="preserve"> of </w:t>
      </w:r>
      <w:proofErr w:type="spellStart"/>
      <w:r w:rsidR="006C5ED8" w:rsidRPr="00D10BA7">
        <w:t>COVIDSafe</w:t>
      </w:r>
      <w:proofErr w:type="spellEnd"/>
      <w:r w:rsidR="00576CF1" w:rsidRPr="00D10BA7">
        <w:t xml:space="preserve"> or </w:t>
      </w:r>
      <w:r w:rsidR="004E29CB" w:rsidRPr="00D10BA7">
        <w:t xml:space="preserve">of </w:t>
      </w:r>
      <w:r w:rsidR="000C43B7">
        <w:t xml:space="preserve">the National </w:t>
      </w:r>
      <w:proofErr w:type="spellStart"/>
      <w:r w:rsidR="000C43B7">
        <w:t>COVID</w:t>
      </w:r>
      <w:r w:rsidR="001E786C" w:rsidRPr="00D10BA7">
        <w:t>Safe</w:t>
      </w:r>
      <w:proofErr w:type="spellEnd"/>
      <w:r w:rsidR="001E786C" w:rsidRPr="00D10BA7">
        <w:t xml:space="preserve"> </w:t>
      </w:r>
      <w:r w:rsidR="000C43B7">
        <w:t>Data S</w:t>
      </w:r>
      <w:r w:rsidR="001E786C" w:rsidRPr="00D10BA7">
        <w:t>tore</w:t>
      </w:r>
      <w:r w:rsidRPr="00D10BA7">
        <w:t>; or</w:t>
      </w:r>
    </w:p>
    <w:p w:rsidR="00E17A04" w:rsidRPr="00D10BA7" w:rsidRDefault="00176004" w:rsidP="00176004">
      <w:pPr>
        <w:pStyle w:val="paragraph"/>
      </w:pPr>
      <w:r w:rsidRPr="00D10BA7">
        <w:tab/>
        <w:t>(c)</w:t>
      </w:r>
      <w:r w:rsidRPr="00D10BA7">
        <w:tab/>
      </w:r>
      <w:r w:rsidR="00890D09" w:rsidRPr="00D10BA7">
        <w:t xml:space="preserve">in the case of </w:t>
      </w:r>
      <w:r w:rsidR="008F410F" w:rsidRPr="00D10BA7">
        <w:t xml:space="preserve">a </w:t>
      </w:r>
      <w:r w:rsidR="00CC0FD8" w:rsidRPr="00D10BA7">
        <w:t xml:space="preserve">collection or </w:t>
      </w:r>
      <w:r w:rsidR="00890D09" w:rsidRPr="00D10BA7">
        <w:t>disclosure</w:t>
      </w:r>
      <w:r w:rsidR="008F410F" w:rsidRPr="00D10BA7">
        <w:t xml:space="preserve"> of </w:t>
      </w:r>
      <w:proofErr w:type="spellStart"/>
      <w:r w:rsidR="008F410F" w:rsidRPr="00D10BA7">
        <w:t>COVID</w:t>
      </w:r>
      <w:proofErr w:type="spellEnd"/>
      <w:r w:rsidR="008F410F" w:rsidRPr="00D10BA7">
        <w:t xml:space="preserve"> app data</w:t>
      </w:r>
      <w:r w:rsidR="00890D09" w:rsidRPr="00D10BA7">
        <w:t xml:space="preserve">—the </w:t>
      </w:r>
      <w:r w:rsidR="00CC0FD8" w:rsidRPr="00D10BA7">
        <w:t xml:space="preserve">collection or </w:t>
      </w:r>
      <w:r w:rsidR="00890D09" w:rsidRPr="00D10BA7">
        <w:t>disclosure is for the purpose of, and only to the extent required for the purpose of</w:t>
      </w:r>
      <w:r w:rsidR="00E17A04" w:rsidRPr="00D10BA7">
        <w:t>:</w:t>
      </w:r>
    </w:p>
    <w:p w:rsidR="00E17A04" w:rsidRPr="00D10BA7" w:rsidRDefault="00E17A04" w:rsidP="00E17A04">
      <w:pPr>
        <w:pStyle w:val="paragraphsub"/>
      </w:pPr>
      <w:r w:rsidRPr="00D10BA7">
        <w:tab/>
        <w:t>(</w:t>
      </w:r>
      <w:proofErr w:type="spellStart"/>
      <w:r w:rsidRPr="00D10BA7">
        <w:t>i</w:t>
      </w:r>
      <w:proofErr w:type="spellEnd"/>
      <w:r w:rsidRPr="00D10BA7">
        <w:t>)</w:t>
      </w:r>
      <w:r w:rsidRPr="00D10BA7">
        <w:tab/>
        <w:t>transferring encrypted data between mobile telecommunications devices through</w:t>
      </w:r>
      <w:r w:rsidR="006C5ED8" w:rsidRPr="00D10BA7">
        <w:t xml:space="preserve"> </w:t>
      </w:r>
      <w:proofErr w:type="spellStart"/>
      <w:r w:rsidR="006C5ED8" w:rsidRPr="00D10BA7">
        <w:t>COVIDSafe</w:t>
      </w:r>
      <w:proofErr w:type="spellEnd"/>
      <w:r w:rsidRPr="00D10BA7">
        <w:t>; or</w:t>
      </w:r>
    </w:p>
    <w:p w:rsidR="00E17A04" w:rsidRPr="00D10BA7" w:rsidRDefault="00E17A04" w:rsidP="00E17A04">
      <w:pPr>
        <w:pStyle w:val="paragraphsub"/>
      </w:pPr>
      <w:r w:rsidRPr="00D10BA7">
        <w:tab/>
        <w:t>(ii)</w:t>
      </w:r>
      <w:r w:rsidRPr="00D10BA7">
        <w:tab/>
        <w:t>transferring encrypted data</w:t>
      </w:r>
      <w:r w:rsidR="00EF2F5D" w:rsidRPr="00D10BA7">
        <w:t xml:space="preserve">, through </w:t>
      </w:r>
      <w:proofErr w:type="spellStart"/>
      <w:r w:rsidR="00EF2F5D" w:rsidRPr="00D10BA7">
        <w:t>COVIDSafe</w:t>
      </w:r>
      <w:proofErr w:type="spellEnd"/>
      <w:r w:rsidR="00EF2F5D" w:rsidRPr="00D10BA7">
        <w:t>,</w:t>
      </w:r>
      <w:r w:rsidRPr="00D10BA7">
        <w:t xml:space="preserve"> from a mobile telecommunications device to </w:t>
      </w:r>
      <w:r w:rsidR="001E786C" w:rsidRPr="00D10BA7">
        <w:t xml:space="preserve">the National </w:t>
      </w:r>
      <w:proofErr w:type="spellStart"/>
      <w:r w:rsidR="00C51681">
        <w:t>COVID</w:t>
      </w:r>
      <w:r w:rsidR="00C51681" w:rsidRPr="00D10BA7">
        <w:t>Safe</w:t>
      </w:r>
      <w:proofErr w:type="spellEnd"/>
      <w:r w:rsidR="00C51681" w:rsidRPr="00D10BA7">
        <w:t xml:space="preserve"> </w:t>
      </w:r>
      <w:r w:rsidR="00C51681">
        <w:t>Data S</w:t>
      </w:r>
      <w:r w:rsidR="00C51681" w:rsidRPr="00D10BA7">
        <w:t>tore</w:t>
      </w:r>
      <w:r w:rsidRPr="00D10BA7">
        <w:t>; or</w:t>
      </w:r>
    </w:p>
    <w:p w:rsidR="00BA0AA5" w:rsidRPr="00D10BA7" w:rsidRDefault="00F761B5" w:rsidP="00F761B5">
      <w:pPr>
        <w:pStyle w:val="paragraph"/>
      </w:pPr>
      <w:r w:rsidRPr="00D10BA7">
        <w:tab/>
        <w:t>(</w:t>
      </w:r>
      <w:r w:rsidR="00176004" w:rsidRPr="00D10BA7">
        <w:t>d</w:t>
      </w:r>
      <w:r w:rsidRPr="00D10BA7">
        <w:t>)</w:t>
      </w:r>
      <w:r w:rsidRPr="00D10BA7">
        <w:tab/>
      </w:r>
      <w:r w:rsidR="00BA0AA5" w:rsidRPr="00D10BA7">
        <w:t xml:space="preserve">the </w:t>
      </w:r>
      <w:r w:rsidR="005F1C2A" w:rsidRPr="00D10BA7">
        <w:t>collection, use</w:t>
      </w:r>
      <w:r w:rsidR="00C51681">
        <w:t xml:space="preserve"> or</w:t>
      </w:r>
      <w:r w:rsidR="005F1C2A" w:rsidRPr="00D10BA7">
        <w:t xml:space="preserve"> disclosure</w:t>
      </w:r>
      <w:r w:rsidR="00BA0AA5" w:rsidRPr="00D10BA7">
        <w:t xml:space="preserve"> is for the purpose of</w:t>
      </w:r>
      <w:r w:rsidR="00890D09" w:rsidRPr="00D10BA7">
        <w:t>, and only to the extent required for the purpose of</w:t>
      </w:r>
      <w:r w:rsidR="00BA0AA5" w:rsidRPr="00D10BA7">
        <w:t>:</w:t>
      </w:r>
    </w:p>
    <w:p w:rsidR="00BA0AA5" w:rsidRPr="00D10BA7" w:rsidRDefault="00BA0AA5" w:rsidP="00BA0AA5">
      <w:pPr>
        <w:pStyle w:val="paragraphsub"/>
      </w:pPr>
      <w:r w:rsidRPr="00D10BA7">
        <w:tab/>
        <w:t>(</w:t>
      </w:r>
      <w:proofErr w:type="spellStart"/>
      <w:r w:rsidRPr="00D10BA7">
        <w:t>i</w:t>
      </w:r>
      <w:proofErr w:type="spellEnd"/>
      <w:r w:rsidRPr="00D10BA7">
        <w:t>)</w:t>
      </w:r>
      <w:r w:rsidRPr="00D10BA7">
        <w:tab/>
      </w:r>
      <w:r w:rsidR="009570EA" w:rsidRPr="00D10BA7">
        <w:t>investigating whether a requirement of this determination has been contravened; or</w:t>
      </w:r>
    </w:p>
    <w:p w:rsidR="009570EA" w:rsidRPr="00D10BA7" w:rsidRDefault="009570EA" w:rsidP="00BA0AA5">
      <w:pPr>
        <w:pStyle w:val="paragraphsub"/>
      </w:pPr>
      <w:r w:rsidRPr="00D10BA7">
        <w:tab/>
        <w:t>(ii)</w:t>
      </w:r>
      <w:r w:rsidRPr="00D10BA7">
        <w:tab/>
        <w:t>prosecuting a person for an offence against section</w:t>
      </w:r>
      <w:r w:rsidR="00D10BA7" w:rsidRPr="00D10BA7">
        <w:t> </w:t>
      </w:r>
      <w:r w:rsidRPr="00D10BA7">
        <w:t xml:space="preserve">479 of the </w:t>
      </w:r>
      <w:r w:rsidRPr="00D10BA7">
        <w:rPr>
          <w:i/>
        </w:rPr>
        <w:t>Biosecurity Act 2015</w:t>
      </w:r>
      <w:r w:rsidRPr="00D10BA7">
        <w:t xml:space="preserve"> in relation to a contravention of this determination; or</w:t>
      </w:r>
    </w:p>
    <w:p w:rsidR="00176004" w:rsidRPr="00D10BA7" w:rsidRDefault="00176004" w:rsidP="009570EA">
      <w:pPr>
        <w:pStyle w:val="paragraph"/>
      </w:pPr>
      <w:r w:rsidRPr="00D10BA7">
        <w:tab/>
        <w:t>(</w:t>
      </w:r>
      <w:r w:rsidR="00EF2F5D" w:rsidRPr="00D10BA7">
        <w:t>e</w:t>
      </w:r>
      <w:r w:rsidRPr="00D10BA7">
        <w:t>)</w:t>
      </w:r>
      <w:r w:rsidRPr="00D10BA7">
        <w:tab/>
      </w:r>
      <w:r w:rsidR="008F410F" w:rsidRPr="00D10BA7">
        <w:t>in the case of a u</w:t>
      </w:r>
      <w:bookmarkStart w:id="13" w:name="BK_S3P3L34C24"/>
      <w:bookmarkEnd w:id="13"/>
      <w:r w:rsidR="008F410F" w:rsidRPr="00D10BA7">
        <w:t>s</w:t>
      </w:r>
      <w:r w:rsidR="00BF51E1" w:rsidRPr="00D10BA7">
        <w:t>e</w:t>
      </w:r>
      <w:r w:rsidR="008F410F" w:rsidRPr="00D10BA7">
        <w:t xml:space="preserve"> of </w:t>
      </w:r>
      <w:proofErr w:type="spellStart"/>
      <w:r w:rsidR="008F410F" w:rsidRPr="00D10BA7">
        <w:t>COVID</w:t>
      </w:r>
      <w:proofErr w:type="spellEnd"/>
      <w:r w:rsidR="008F410F" w:rsidRPr="00D10BA7">
        <w:t xml:space="preserve"> app data—the use is for the purpose of, and only to the extent required for the purpose of, producing statistical information that </w:t>
      </w:r>
      <w:r w:rsidR="00D45E33" w:rsidRPr="00D10BA7">
        <w:t>is de</w:t>
      </w:r>
      <w:r w:rsidR="00666F05">
        <w:noBreakHyphen/>
      </w:r>
      <w:r w:rsidR="00D45E33" w:rsidRPr="00D10BA7">
        <w:t>identified</w:t>
      </w:r>
      <w:r w:rsidR="008F410F" w:rsidRPr="00D10BA7">
        <w:t>.</w:t>
      </w:r>
    </w:p>
    <w:p w:rsidR="00576CF1" w:rsidRPr="00D10BA7" w:rsidRDefault="00576CF1" w:rsidP="00576CF1">
      <w:pPr>
        <w:pStyle w:val="notetext"/>
      </w:pPr>
      <w:r w:rsidRPr="00D10BA7">
        <w:t>Note:</w:t>
      </w:r>
      <w:r w:rsidRPr="00D10BA7">
        <w:tab/>
        <w:t xml:space="preserve">The </w:t>
      </w:r>
      <w:r w:rsidR="00F56DE6" w:rsidRPr="00D10BA7">
        <w:rPr>
          <w:i/>
        </w:rPr>
        <w:t>Privacy Act 1988</w:t>
      </w:r>
      <w:r w:rsidR="00F56DE6" w:rsidRPr="00D10BA7">
        <w:t xml:space="preserve"> continues to apply except to the extent that it is inconsistent with this determination</w:t>
      </w:r>
      <w:r w:rsidRPr="00D10BA7">
        <w:t>: see subsection</w:t>
      </w:r>
      <w:r w:rsidR="00D10BA7" w:rsidRPr="00D10BA7">
        <w:t> </w:t>
      </w:r>
      <w:r w:rsidRPr="00D10BA7">
        <w:t xml:space="preserve">477(5) of the </w:t>
      </w:r>
      <w:r w:rsidRPr="00D10BA7">
        <w:rPr>
          <w:i/>
        </w:rPr>
        <w:t>Biosecurity Act 2015</w:t>
      </w:r>
      <w:r w:rsidRPr="00D10BA7">
        <w:t>.</w:t>
      </w:r>
    </w:p>
    <w:p w:rsidR="00B317FD" w:rsidRPr="00D10BA7" w:rsidRDefault="00572258" w:rsidP="00572258">
      <w:pPr>
        <w:pStyle w:val="subsection"/>
      </w:pPr>
      <w:r w:rsidRPr="00D10BA7">
        <w:tab/>
        <w:t>(</w:t>
      </w:r>
      <w:r w:rsidR="005F1C2A" w:rsidRPr="00D10BA7">
        <w:t>3</w:t>
      </w:r>
      <w:r w:rsidRPr="00D10BA7">
        <w:t>)</w:t>
      </w:r>
      <w:r w:rsidRPr="00D10BA7">
        <w:tab/>
      </w:r>
      <w:proofErr w:type="spellStart"/>
      <w:r w:rsidR="009F3D51" w:rsidRPr="00D10BA7">
        <w:rPr>
          <w:b/>
          <w:i/>
        </w:rPr>
        <w:t>COVID</w:t>
      </w:r>
      <w:proofErr w:type="spellEnd"/>
      <w:r w:rsidR="009F3D51" w:rsidRPr="00D10BA7">
        <w:rPr>
          <w:b/>
          <w:i/>
        </w:rPr>
        <w:t xml:space="preserve"> app data</w:t>
      </w:r>
      <w:r w:rsidR="009F3D51" w:rsidRPr="00D10BA7">
        <w:t xml:space="preserve"> is data relating to a person that</w:t>
      </w:r>
      <w:r w:rsidR="00B317FD" w:rsidRPr="00D10BA7">
        <w:t>:</w:t>
      </w:r>
    </w:p>
    <w:p w:rsidR="00B317FD" w:rsidRPr="00D10BA7" w:rsidRDefault="00B317FD" w:rsidP="00B317FD">
      <w:pPr>
        <w:pStyle w:val="paragraph"/>
      </w:pPr>
      <w:r w:rsidRPr="00D10BA7">
        <w:tab/>
        <w:t>(a)</w:t>
      </w:r>
      <w:r w:rsidRPr="00D10BA7">
        <w:tab/>
        <w:t xml:space="preserve">has been collected </w:t>
      </w:r>
      <w:r w:rsidR="00460221" w:rsidRPr="00D10BA7">
        <w:t xml:space="preserve">or generated </w:t>
      </w:r>
      <w:r w:rsidRPr="00D10BA7">
        <w:t xml:space="preserve">through the operation of an app </w:t>
      </w:r>
      <w:r w:rsidR="00B25B70" w:rsidRPr="00D10BA7">
        <w:t>(</w:t>
      </w:r>
      <w:proofErr w:type="spellStart"/>
      <w:r w:rsidR="00B25B70" w:rsidRPr="00D10BA7">
        <w:rPr>
          <w:b/>
          <w:i/>
        </w:rPr>
        <w:t>COVID</w:t>
      </w:r>
      <w:r w:rsidR="006C5ED8" w:rsidRPr="00D10BA7">
        <w:rPr>
          <w:b/>
          <w:i/>
        </w:rPr>
        <w:t>Safe</w:t>
      </w:r>
      <w:proofErr w:type="spellEnd"/>
      <w:r w:rsidR="00B25B70" w:rsidRPr="00D10BA7">
        <w:t xml:space="preserve">) that is </w:t>
      </w:r>
      <w:r w:rsidRPr="00D10BA7">
        <w:t>made available, by or on behalf of the Commonwealth, for the purpose of facilitating contact tracing; and</w:t>
      </w:r>
    </w:p>
    <w:p w:rsidR="00B317FD" w:rsidRPr="00D10BA7" w:rsidRDefault="00B317FD" w:rsidP="00B317FD">
      <w:pPr>
        <w:pStyle w:val="paragraph"/>
      </w:pPr>
      <w:r w:rsidRPr="00D10BA7">
        <w:tab/>
        <w:t>(b)</w:t>
      </w:r>
      <w:r w:rsidRPr="00D10BA7">
        <w:tab/>
        <w:t xml:space="preserve">is, or has been, stored on a </w:t>
      </w:r>
      <w:r w:rsidR="00A21927" w:rsidRPr="00D10BA7">
        <w:t>mobile</w:t>
      </w:r>
      <w:r w:rsidRPr="00D10BA7">
        <w:t xml:space="preserve"> telecommunications device.</w:t>
      </w:r>
    </w:p>
    <w:p w:rsidR="00A43CF1" w:rsidRPr="00D10BA7" w:rsidRDefault="00460221" w:rsidP="00A43CF1">
      <w:pPr>
        <w:pStyle w:val="subsection2"/>
      </w:pPr>
      <w:r w:rsidRPr="00D10BA7">
        <w:t xml:space="preserve">However, </w:t>
      </w:r>
      <w:r w:rsidR="00582300" w:rsidRPr="00D10BA7">
        <w:t>it does not include</w:t>
      </w:r>
      <w:r w:rsidR="005A02A6" w:rsidRPr="00D10BA7">
        <w:t xml:space="preserve"> information obtained</w:t>
      </w:r>
      <w:r w:rsidR="00CB4EE4">
        <w:t xml:space="preserve">, from a source other than the </w:t>
      </w:r>
      <w:r w:rsidR="00CB4EE4" w:rsidRPr="00D10BA7">
        <w:t xml:space="preserve">National </w:t>
      </w:r>
      <w:proofErr w:type="spellStart"/>
      <w:r w:rsidR="00CB4EE4">
        <w:t>COVID</w:t>
      </w:r>
      <w:r w:rsidR="00CB4EE4" w:rsidRPr="00D10BA7">
        <w:t>Safe</w:t>
      </w:r>
      <w:proofErr w:type="spellEnd"/>
      <w:r w:rsidR="00CB4EE4" w:rsidRPr="00D10BA7">
        <w:t xml:space="preserve"> </w:t>
      </w:r>
      <w:r w:rsidR="00CB4EE4">
        <w:t>Data S</w:t>
      </w:r>
      <w:r w:rsidR="00CB4EE4" w:rsidRPr="00D10BA7">
        <w:t>tore</w:t>
      </w:r>
      <w:r w:rsidR="00CB4EE4">
        <w:t>,</w:t>
      </w:r>
      <w:r w:rsidR="005A02A6" w:rsidRPr="00D10BA7">
        <w:t xml:space="preserve"> in the course of undertaking contact tracing by a person employed by, or in the service of, a State or Territory health authority</w:t>
      </w:r>
      <w:r w:rsidR="002D4444" w:rsidRPr="00D10BA7">
        <w:t>.</w:t>
      </w:r>
    </w:p>
    <w:p w:rsidR="00847DB9" w:rsidRPr="00D10BA7" w:rsidRDefault="00847DB9" w:rsidP="00847DB9">
      <w:pPr>
        <w:pStyle w:val="subsection"/>
      </w:pPr>
      <w:r w:rsidRPr="00D10BA7">
        <w:tab/>
        <w:t>(</w:t>
      </w:r>
      <w:r w:rsidR="005F1C2A" w:rsidRPr="00D10BA7">
        <w:t>4</w:t>
      </w:r>
      <w:r w:rsidRPr="00D10BA7">
        <w:t>)</w:t>
      </w:r>
      <w:r w:rsidRPr="00D10BA7">
        <w:tab/>
      </w:r>
      <w:r w:rsidRPr="00D10BA7">
        <w:rPr>
          <w:b/>
          <w:i/>
        </w:rPr>
        <w:t xml:space="preserve">Contact tracing </w:t>
      </w:r>
      <w:r w:rsidRPr="00D10BA7">
        <w:t xml:space="preserve">is the process of identifying persons who have been in contact with a person who has tested positive for </w:t>
      </w:r>
      <w:r w:rsidR="008E1712" w:rsidRPr="00D10BA7">
        <w:t>the coronavirus known as COVID</w:t>
      </w:r>
      <w:r w:rsidR="00666F05">
        <w:noBreakHyphen/>
      </w:r>
      <w:r w:rsidR="008E1712" w:rsidRPr="00D10BA7">
        <w:t>19</w:t>
      </w:r>
      <w:r w:rsidRPr="00D10BA7">
        <w:t>, and includes:</w:t>
      </w:r>
    </w:p>
    <w:p w:rsidR="00847DB9" w:rsidRPr="00D10BA7" w:rsidRDefault="00613EC6" w:rsidP="00613EC6">
      <w:pPr>
        <w:pStyle w:val="paragraph"/>
      </w:pPr>
      <w:r w:rsidRPr="00D10BA7">
        <w:tab/>
        <w:t>(a)</w:t>
      </w:r>
      <w:r w:rsidRPr="00D10BA7">
        <w:tab/>
        <w:t xml:space="preserve">notifying a person that the person has been in contact with a person who has tested positive for </w:t>
      </w:r>
      <w:r w:rsidR="008E1712" w:rsidRPr="00D10BA7">
        <w:t>the coronavirus known as COVID</w:t>
      </w:r>
      <w:r w:rsidR="00666F05">
        <w:noBreakHyphen/>
      </w:r>
      <w:r w:rsidR="008E1712" w:rsidRPr="00D10BA7">
        <w:t>19</w:t>
      </w:r>
      <w:r w:rsidRPr="00D10BA7">
        <w:t>; and</w:t>
      </w:r>
    </w:p>
    <w:p w:rsidR="00613EC6" w:rsidRPr="00D10BA7" w:rsidRDefault="00613EC6" w:rsidP="00613EC6">
      <w:pPr>
        <w:pStyle w:val="paragraph"/>
      </w:pPr>
      <w:r w:rsidRPr="00D10BA7">
        <w:tab/>
        <w:t>(b)</w:t>
      </w:r>
      <w:r w:rsidRPr="00D10BA7">
        <w:tab/>
        <w:t xml:space="preserve">notifying a person who is responsible for another person that the other person has been in contact with a person who has tested positive for </w:t>
      </w:r>
      <w:r w:rsidR="008E1712" w:rsidRPr="00D10BA7">
        <w:t>the coronavirus known as COVID</w:t>
      </w:r>
      <w:r w:rsidR="00666F05">
        <w:noBreakHyphen/>
      </w:r>
      <w:r w:rsidR="008E1712" w:rsidRPr="00D10BA7">
        <w:t>19</w:t>
      </w:r>
      <w:r w:rsidRPr="00D10BA7">
        <w:t>; and</w:t>
      </w:r>
    </w:p>
    <w:p w:rsidR="00497A38" w:rsidRPr="00D10BA7" w:rsidRDefault="00497A38" w:rsidP="00497A38">
      <w:pPr>
        <w:pStyle w:val="paragraph"/>
      </w:pPr>
      <w:r w:rsidRPr="00D10BA7">
        <w:tab/>
        <w:t>(c)</w:t>
      </w:r>
      <w:r w:rsidRPr="00D10BA7">
        <w:tab/>
        <w:t>providing information and advice</w:t>
      </w:r>
      <w:r w:rsidR="002030CE">
        <w:t xml:space="preserve"> </w:t>
      </w:r>
      <w:r w:rsidRPr="00D10BA7">
        <w:t>to a person who:</w:t>
      </w:r>
    </w:p>
    <w:p w:rsidR="00497A38" w:rsidRPr="00D10BA7" w:rsidRDefault="00497A38" w:rsidP="00497A38">
      <w:pPr>
        <w:pStyle w:val="paragraphsub"/>
      </w:pPr>
      <w:r w:rsidRPr="00D10BA7">
        <w:tab/>
        <w:t>(</w:t>
      </w:r>
      <w:proofErr w:type="spellStart"/>
      <w:r w:rsidRPr="00D10BA7">
        <w:t>i</w:t>
      </w:r>
      <w:proofErr w:type="spellEnd"/>
      <w:r w:rsidRPr="00D10BA7">
        <w:t>)</w:t>
      </w:r>
      <w:r w:rsidRPr="00D10BA7">
        <w:tab/>
        <w:t xml:space="preserve">has tested positive for </w:t>
      </w:r>
      <w:r w:rsidR="008E1712" w:rsidRPr="00D10BA7">
        <w:t>the coronavirus known as COVID</w:t>
      </w:r>
      <w:r w:rsidR="00666F05">
        <w:noBreakHyphen/>
      </w:r>
      <w:r w:rsidR="008E1712" w:rsidRPr="00D10BA7">
        <w:t>19</w:t>
      </w:r>
      <w:r w:rsidRPr="00D10BA7">
        <w:t>; or</w:t>
      </w:r>
    </w:p>
    <w:p w:rsidR="00497A38" w:rsidRPr="00D10BA7" w:rsidRDefault="00497A38" w:rsidP="00497A38">
      <w:pPr>
        <w:pStyle w:val="paragraphsub"/>
      </w:pPr>
      <w:r w:rsidRPr="00D10BA7">
        <w:tab/>
        <w:t>(ii)</w:t>
      </w:r>
      <w:r w:rsidRPr="00D10BA7">
        <w:tab/>
        <w:t xml:space="preserve">is responsible for another person who has tested positive for </w:t>
      </w:r>
      <w:r w:rsidR="008E1712" w:rsidRPr="00D10BA7">
        <w:t>the coronavirus known as COVID</w:t>
      </w:r>
      <w:r w:rsidR="00666F05">
        <w:noBreakHyphen/>
      </w:r>
      <w:r w:rsidR="008E1712" w:rsidRPr="00D10BA7">
        <w:t>19</w:t>
      </w:r>
      <w:r w:rsidRPr="00D10BA7">
        <w:t>; or</w:t>
      </w:r>
    </w:p>
    <w:p w:rsidR="00497A38" w:rsidRPr="00D10BA7" w:rsidRDefault="00497A38" w:rsidP="00497A38">
      <w:pPr>
        <w:pStyle w:val="paragraphsub"/>
      </w:pPr>
      <w:r w:rsidRPr="00D10BA7">
        <w:tab/>
        <w:t>(</w:t>
      </w:r>
      <w:r w:rsidR="00D73ACE" w:rsidRPr="00D10BA7">
        <w:t>i</w:t>
      </w:r>
      <w:r w:rsidRPr="00D10BA7">
        <w:t>ii)</w:t>
      </w:r>
      <w:r w:rsidRPr="00D10BA7">
        <w:tab/>
        <w:t xml:space="preserve">has been in contact with a person who has tested positive for </w:t>
      </w:r>
      <w:r w:rsidR="008E1712" w:rsidRPr="00D10BA7">
        <w:t>the coronavirus known as COVID</w:t>
      </w:r>
      <w:r w:rsidR="00666F05">
        <w:noBreakHyphen/>
      </w:r>
      <w:r w:rsidR="008E1712" w:rsidRPr="00D10BA7">
        <w:t>19</w:t>
      </w:r>
      <w:r w:rsidRPr="00D10BA7">
        <w:t>; or</w:t>
      </w:r>
    </w:p>
    <w:p w:rsidR="00497A38" w:rsidRPr="00D10BA7" w:rsidRDefault="00497A38" w:rsidP="00497A38">
      <w:pPr>
        <w:pStyle w:val="paragraphsub"/>
      </w:pPr>
      <w:r w:rsidRPr="00D10BA7">
        <w:tab/>
        <w:t>(iv)</w:t>
      </w:r>
      <w:r w:rsidRPr="00D10BA7">
        <w:tab/>
        <w:t xml:space="preserve">is responsible for another person who has been in contact with a person who has tested positive for </w:t>
      </w:r>
      <w:r w:rsidR="008E1712" w:rsidRPr="00D10BA7">
        <w:t>the coronavirus known as COVID</w:t>
      </w:r>
      <w:r w:rsidR="00666F05">
        <w:noBreakHyphen/>
      </w:r>
      <w:r w:rsidR="008E1712" w:rsidRPr="00D10BA7">
        <w:t>19</w:t>
      </w:r>
      <w:r w:rsidRPr="00D10BA7">
        <w:t>.</w:t>
      </w:r>
    </w:p>
    <w:p w:rsidR="00BF51E1" w:rsidRPr="00D10BA7" w:rsidRDefault="00926E1C" w:rsidP="00BF51E1">
      <w:pPr>
        <w:pStyle w:val="ActHead5"/>
      </w:pPr>
      <w:bookmarkStart w:id="14" w:name="_Toc38652934"/>
      <w:r w:rsidRPr="00057786">
        <w:rPr>
          <w:rStyle w:val="CharSectno"/>
        </w:rPr>
        <w:t>7</w:t>
      </w:r>
      <w:r w:rsidR="00BF51E1" w:rsidRPr="00D10BA7">
        <w:t xml:space="preserve">  </w:t>
      </w:r>
      <w:r w:rsidR="00202007" w:rsidRPr="00D10BA7">
        <w:t>Treatment</w:t>
      </w:r>
      <w:r w:rsidR="00BF51E1" w:rsidRPr="00D10BA7">
        <w:t xml:space="preserve"> of </w:t>
      </w:r>
      <w:proofErr w:type="spellStart"/>
      <w:r w:rsidR="00BF51E1" w:rsidRPr="00D10BA7">
        <w:t>COVID</w:t>
      </w:r>
      <w:proofErr w:type="spellEnd"/>
      <w:r w:rsidR="00BF51E1" w:rsidRPr="00D10BA7">
        <w:t xml:space="preserve"> app data</w:t>
      </w:r>
      <w:bookmarkEnd w:id="14"/>
    </w:p>
    <w:p w:rsidR="00A25F71" w:rsidRPr="00D10BA7" w:rsidRDefault="00B1439A" w:rsidP="00A25F71">
      <w:pPr>
        <w:pStyle w:val="SubsectionHead"/>
      </w:pPr>
      <w:proofErr w:type="spellStart"/>
      <w:r w:rsidRPr="00D10BA7">
        <w:t>COVID</w:t>
      </w:r>
      <w:proofErr w:type="spellEnd"/>
      <w:r w:rsidRPr="00D10BA7">
        <w:t xml:space="preserve"> app data on mobile telecommunications devices</w:t>
      </w:r>
    </w:p>
    <w:p w:rsidR="00202007" w:rsidRPr="00D10BA7" w:rsidRDefault="00C94E68" w:rsidP="00C94E68">
      <w:pPr>
        <w:pStyle w:val="subsection"/>
      </w:pPr>
      <w:r w:rsidRPr="00D10BA7">
        <w:tab/>
        <w:t>(1)</w:t>
      </w:r>
      <w:r w:rsidRPr="00D10BA7">
        <w:tab/>
        <w:t xml:space="preserve">A person must not </w:t>
      </w:r>
      <w:r w:rsidR="00202007" w:rsidRPr="00D10BA7">
        <w:t>upload</w:t>
      </w:r>
      <w:r w:rsidRPr="00D10BA7">
        <w:t xml:space="preserve"> </w:t>
      </w:r>
      <w:proofErr w:type="spellStart"/>
      <w:r w:rsidRPr="00D10BA7">
        <w:t>COVID</w:t>
      </w:r>
      <w:proofErr w:type="spellEnd"/>
      <w:r w:rsidRPr="00D10BA7">
        <w:t xml:space="preserve"> app data </w:t>
      </w:r>
      <w:r w:rsidR="00202007" w:rsidRPr="00D10BA7">
        <w:t xml:space="preserve">from a mobile telecommunications device to </w:t>
      </w:r>
      <w:r w:rsidR="00A25F71" w:rsidRPr="00D10BA7">
        <w:t xml:space="preserve">the National </w:t>
      </w:r>
      <w:proofErr w:type="spellStart"/>
      <w:r w:rsidR="00C51681">
        <w:t>COVID</w:t>
      </w:r>
      <w:r w:rsidR="00C51681" w:rsidRPr="00D10BA7">
        <w:t>Safe</w:t>
      </w:r>
      <w:proofErr w:type="spellEnd"/>
      <w:r w:rsidR="00C51681" w:rsidRPr="00D10BA7">
        <w:t xml:space="preserve"> </w:t>
      </w:r>
      <w:r w:rsidR="00C51681">
        <w:t>Data S</w:t>
      </w:r>
      <w:r w:rsidR="00C51681" w:rsidRPr="00D10BA7">
        <w:t>tore</w:t>
      </w:r>
      <w:r w:rsidR="00202007" w:rsidRPr="00D10BA7">
        <w:t xml:space="preserve"> except with the consent of the person who </w:t>
      </w:r>
      <w:r w:rsidR="00E17A04" w:rsidRPr="00D10BA7">
        <w:t xml:space="preserve">has </w:t>
      </w:r>
      <w:r w:rsidR="00202007" w:rsidRPr="00D10BA7">
        <w:t>possess</w:t>
      </w:r>
      <w:r w:rsidR="00E17A04" w:rsidRPr="00D10BA7">
        <w:t>ion</w:t>
      </w:r>
      <w:r w:rsidR="00202007" w:rsidRPr="00D10BA7">
        <w:t xml:space="preserve"> </w:t>
      </w:r>
      <w:r w:rsidR="00D73ACE" w:rsidRPr="00D10BA7">
        <w:t xml:space="preserve">or </w:t>
      </w:r>
      <w:r w:rsidR="00202007" w:rsidRPr="00D10BA7">
        <w:t>control of the device.</w:t>
      </w:r>
    </w:p>
    <w:p w:rsidR="00E675B0" w:rsidRPr="00D10BA7" w:rsidRDefault="00E675B0" w:rsidP="00E675B0">
      <w:pPr>
        <w:pStyle w:val="subsection"/>
      </w:pPr>
      <w:r w:rsidRPr="00D10BA7">
        <w:tab/>
        <w:t>(</w:t>
      </w:r>
      <w:r w:rsidR="00A25F71" w:rsidRPr="00D10BA7">
        <w:t>2</w:t>
      </w:r>
      <w:r w:rsidRPr="00D10BA7">
        <w:t>)</w:t>
      </w:r>
      <w:r w:rsidRPr="00D10BA7">
        <w:tab/>
        <w:t xml:space="preserve">A person must not cause </w:t>
      </w:r>
      <w:proofErr w:type="spellStart"/>
      <w:r w:rsidRPr="00D10BA7">
        <w:t>COVID</w:t>
      </w:r>
      <w:proofErr w:type="spellEnd"/>
      <w:r w:rsidRPr="00D10BA7">
        <w:t xml:space="preserve"> app data (other than initial registration data or a unique identifier) to be retained on a mobile telecommunications device for more than 21 days.</w:t>
      </w:r>
    </w:p>
    <w:p w:rsidR="00B1439A" w:rsidRPr="00D10BA7" w:rsidRDefault="00B1439A" w:rsidP="00B1439A">
      <w:pPr>
        <w:pStyle w:val="SubsectionHead"/>
      </w:pPr>
      <w:proofErr w:type="spellStart"/>
      <w:r w:rsidRPr="00D10BA7">
        <w:t>COVID</w:t>
      </w:r>
      <w:proofErr w:type="spellEnd"/>
      <w:r w:rsidRPr="00D10BA7">
        <w:t xml:space="preserve"> app data in the National </w:t>
      </w:r>
      <w:proofErr w:type="spellStart"/>
      <w:r w:rsidR="00C51681">
        <w:t>COVID</w:t>
      </w:r>
      <w:r w:rsidR="00C51681" w:rsidRPr="00D10BA7">
        <w:t>Safe</w:t>
      </w:r>
      <w:proofErr w:type="spellEnd"/>
      <w:r w:rsidR="00C51681" w:rsidRPr="00D10BA7">
        <w:t xml:space="preserve"> </w:t>
      </w:r>
      <w:r w:rsidR="00C51681">
        <w:t>Data S</w:t>
      </w:r>
      <w:r w:rsidR="00C51681" w:rsidRPr="00D10BA7">
        <w:t>tore</w:t>
      </w:r>
    </w:p>
    <w:p w:rsidR="00572A3D" w:rsidRPr="00D10BA7" w:rsidRDefault="0077232C" w:rsidP="0077232C">
      <w:pPr>
        <w:pStyle w:val="subsection"/>
      </w:pPr>
      <w:r w:rsidRPr="00D10BA7">
        <w:tab/>
        <w:t>(</w:t>
      </w:r>
      <w:r w:rsidR="00A25F71" w:rsidRPr="00D10BA7">
        <w:t>3</w:t>
      </w:r>
      <w:r w:rsidRPr="00D10BA7">
        <w:t>)</w:t>
      </w:r>
      <w:r w:rsidRPr="00D10BA7">
        <w:tab/>
      </w:r>
      <w:r w:rsidR="00BC3BBB" w:rsidRPr="00D10BA7">
        <w:t xml:space="preserve">If </w:t>
      </w:r>
      <w:proofErr w:type="spellStart"/>
      <w:r w:rsidR="00BC3BBB" w:rsidRPr="00D10BA7">
        <w:t>COVID</w:t>
      </w:r>
      <w:proofErr w:type="spellEnd"/>
      <w:r w:rsidR="00BC3BBB" w:rsidRPr="00D10BA7">
        <w:t xml:space="preserve"> app data is uploaded from a mobile telecommunications device to </w:t>
      </w:r>
      <w:r w:rsidR="00572A3D" w:rsidRPr="00D10BA7">
        <w:t xml:space="preserve">the National </w:t>
      </w:r>
      <w:proofErr w:type="spellStart"/>
      <w:r w:rsidR="00C51681">
        <w:t>COVID</w:t>
      </w:r>
      <w:r w:rsidR="00C51681" w:rsidRPr="00D10BA7">
        <w:t>Safe</w:t>
      </w:r>
      <w:proofErr w:type="spellEnd"/>
      <w:r w:rsidR="00C51681" w:rsidRPr="00D10BA7">
        <w:t xml:space="preserve"> </w:t>
      </w:r>
      <w:r w:rsidR="00C51681">
        <w:t>Data S</w:t>
      </w:r>
      <w:r w:rsidR="00C51681" w:rsidRPr="00D10BA7">
        <w:t>tore</w:t>
      </w:r>
      <w:r w:rsidR="00BC3BBB" w:rsidRPr="00D10BA7">
        <w:t xml:space="preserve">, </w:t>
      </w:r>
      <w:r w:rsidR="004C6B46" w:rsidRPr="00D10BA7">
        <w:t>a person must not</w:t>
      </w:r>
      <w:r w:rsidR="00572A3D" w:rsidRPr="00D10BA7">
        <w:t>:</w:t>
      </w:r>
    </w:p>
    <w:p w:rsidR="00572A3D" w:rsidRPr="00D10BA7" w:rsidRDefault="00572A3D" w:rsidP="00572A3D">
      <w:pPr>
        <w:pStyle w:val="paragraph"/>
      </w:pPr>
      <w:r w:rsidRPr="00D10BA7">
        <w:tab/>
        <w:t>(a)</w:t>
      </w:r>
      <w:r w:rsidRPr="00D10BA7">
        <w:tab/>
        <w:t>retain the data on a database outside Australia; or</w:t>
      </w:r>
    </w:p>
    <w:p w:rsidR="00572A3D" w:rsidRPr="00D10BA7" w:rsidRDefault="00572A3D" w:rsidP="00572A3D">
      <w:pPr>
        <w:pStyle w:val="paragraph"/>
      </w:pPr>
      <w:r w:rsidRPr="00D10BA7">
        <w:tab/>
        <w:t>(b)</w:t>
      </w:r>
      <w:r w:rsidRPr="00D10BA7">
        <w:tab/>
        <w:t>disclose the data to a person outside Australia</w:t>
      </w:r>
      <w:r w:rsidR="00AA70AA" w:rsidRPr="00D10BA7">
        <w:t>.</w:t>
      </w:r>
    </w:p>
    <w:p w:rsidR="004C6B46" w:rsidRPr="00D10BA7" w:rsidRDefault="00AA70AA" w:rsidP="00AA70AA">
      <w:pPr>
        <w:pStyle w:val="subsection"/>
      </w:pPr>
      <w:r w:rsidRPr="00D10BA7">
        <w:tab/>
        <w:t>(4)</w:t>
      </w:r>
      <w:r w:rsidRPr="00D10BA7">
        <w:tab/>
      </w:r>
      <w:r w:rsidR="00D10BA7" w:rsidRPr="00D10BA7">
        <w:t>Paragraph (</w:t>
      </w:r>
      <w:r w:rsidR="008F1D80" w:rsidRPr="00D10BA7">
        <w:t>3</w:t>
      </w:r>
      <w:r w:rsidRPr="00D10BA7">
        <w:t>)(b) does not apply to a disclosure by a person employed by, or in the service of, a State or Territory health authority if the disclosure is for the purpose of, and only to the extent required for the purpose of, undertaking contact tracing</w:t>
      </w:r>
      <w:r w:rsidR="00237872" w:rsidRPr="00D10BA7">
        <w:t>.</w:t>
      </w:r>
    </w:p>
    <w:p w:rsidR="00237872" w:rsidRPr="00D10BA7" w:rsidRDefault="00237872" w:rsidP="0077232C">
      <w:pPr>
        <w:pStyle w:val="subsection"/>
      </w:pPr>
      <w:r w:rsidRPr="00D10BA7">
        <w:tab/>
        <w:t>(</w:t>
      </w:r>
      <w:r w:rsidR="00AA70AA" w:rsidRPr="00D10BA7">
        <w:t>5</w:t>
      </w:r>
      <w:r w:rsidRPr="00D10BA7">
        <w:t>)</w:t>
      </w:r>
      <w:r w:rsidRPr="00D10BA7">
        <w:tab/>
      </w:r>
      <w:r w:rsidR="00E675B0" w:rsidRPr="00D10BA7">
        <w:t>The Commonwealth</w:t>
      </w:r>
      <w:r w:rsidRPr="00D10BA7">
        <w:t xml:space="preserve"> must cause </w:t>
      </w:r>
      <w:proofErr w:type="spellStart"/>
      <w:r w:rsidRPr="00D10BA7">
        <w:t>COVID</w:t>
      </w:r>
      <w:proofErr w:type="spellEnd"/>
      <w:r w:rsidRPr="00D10BA7">
        <w:t xml:space="preserve"> app data </w:t>
      </w:r>
      <w:r w:rsidR="00A25F71" w:rsidRPr="00D10BA7">
        <w:t xml:space="preserve">in the National </w:t>
      </w:r>
      <w:proofErr w:type="spellStart"/>
      <w:r w:rsidR="00C51681">
        <w:t>COVID</w:t>
      </w:r>
      <w:r w:rsidR="00C51681" w:rsidRPr="00D10BA7">
        <w:t>Safe</w:t>
      </w:r>
      <w:proofErr w:type="spellEnd"/>
      <w:r w:rsidR="00C51681" w:rsidRPr="00D10BA7">
        <w:t xml:space="preserve"> </w:t>
      </w:r>
      <w:r w:rsidR="00C51681">
        <w:t>Data S</w:t>
      </w:r>
      <w:r w:rsidR="00C51681" w:rsidRPr="00D10BA7">
        <w:t>tore</w:t>
      </w:r>
      <w:r w:rsidR="00A25F71" w:rsidRPr="00D10BA7">
        <w:t xml:space="preserve"> </w:t>
      </w:r>
      <w:r w:rsidRPr="00D10BA7">
        <w:t xml:space="preserve">to be </w:t>
      </w:r>
      <w:r w:rsidR="00E675B0" w:rsidRPr="00D10BA7">
        <w:t>delet</w:t>
      </w:r>
      <w:r w:rsidRPr="00D10BA7">
        <w:t>ed after the COVID</w:t>
      </w:r>
      <w:r w:rsidR="00666F05">
        <w:noBreakHyphen/>
      </w:r>
      <w:r w:rsidRPr="00D10BA7">
        <w:t>19 pandemic has concluded.</w:t>
      </w:r>
    </w:p>
    <w:p w:rsidR="003004D1" w:rsidRPr="00D10BA7" w:rsidRDefault="003004D1" w:rsidP="003004D1">
      <w:pPr>
        <w:pStyle w:val="notetext"/>
      </w:pPr>
      <w:r w:rsidRPr="00D10BA7">
        <w:t>Note:</w:t>
      </w:r>
      <w:r w:rsidRPr="00D10BA7">
        <w:tab/>
        <w:t>The requirement</w:t>
      </w:r>
      <w:r w:rsidR="00237872" w:rsidRPr="00D10BA7">
        <w:t xml:space="preserve">s in </w:t>
      </w:r>
      <w:r w:rsidR="00AA70AA" w:rsidRPr="00D10BA7">
        <w:t xml:space="preserve">this </w:t>
      </w:r>
      <w:r w:rsidR="00237872" w:rsidRPr="00D10BA7">
        <w:t>section</w:t>
      </w:r>
      <w:r w:rsidRPr="00D10BA7">
        <w:t xml:space="preserve"> will override any obligation under </w:t>
      </w:r>
      <w:r w:rsidR="00C07B91" w:rsidRPr="00D10BA7">
        <w:t>an Australian law</w:t>
      </w:r>
      <w:r w:rsidRPr="00D10BA7">
        <w:t xml:space="preserve"> to retain data for a longer period: see subsection</w:t>
      </w:r>
      <w:r w:rsidR="00D10BA7" w:rsidRPr="00D10BA7">
        <w:t> </w:t>
      </w:r>
      <w:r w:rsidRPr="00D10BA7">
        <w:t xml:space="preserve">477(5) of the </w:t>
      </w:r>
      <w:r w:rsidRPr="00D10BA7">
        <w:rPr>
          <w:i/>
        </w:rPr>
        <w:t>Biosecurity Act 2015</w:t>
      </w:r>
      <w:r w:rsidRPr="00D10BA7">
        <w:t>.</w:t>
      </w:r>
    </w:p>
    <w:p w:rsidR="00DA0EC7" w:rsidRPr="00D10BA7" w:rsidRDefault="00926E1C" w:rsidP="00DA0EC7">
      <w:pPr>
        <w:pStyle w:val="ActHead5"/>
      </w:pPr>
      <w:bookmarkStart w:id="15" w:name="_Toc38652935"/>
      <w:r w:rsidRPr="00057786">
        <w:rPr>
          <w:rStyle w:val="CharSectno"/>
        </w:rPr>
        <w:t>8</w:t>
      </w:r>
      <w:r w:rsidR="00DA0EC7" w:rsidRPr="00D10BA7">
        <w:t xml:space="preserve">  </w:t>
      </w:r>
      <w:r w:rsidR="00F56DE6" w:rsidRPr="00D10BA7">
        <w:t>De</w:t>
      </w:r>
      <w:r w:rsidR="00DA0EC7" w:rsidRPr="00D10BA7">
        <w:t>crypt</w:t>
      </w:r>
      <w:r w:rsidR="00F56DE6" w:rsidRPr="00D10BA7">
        <w:t>ing</w:t>
      </w:r>
      <w:r w:rsidR="00DA0EC7" w:rsidRPr="00D10BA7">
        <w:t xml:space="preserve"> </w:t>
      </w:r>
      <w:proofErr w:type="spellStart"/>
      <w:r w:rsidR="00DA0EC7" w:rsidRPr="00D10BA7">
        <w:t>COVID</w:t>
      </w:r>
      <w:proofErr w:type="spellEnd"/>
      <w:r w:rsidR="00DA0EC7" w:rsidRPr="00D10BA7">
        <w:t xml:space="preserve"> app data</w:t>
      </w:r>
      <w:bookmarkEnd w:id="15"/>
    </w:p>
    <w:p w:rsidR="00DA0EC7" w:rsidRPr="00D10BA7" w:rsidRDefault="00DA0EC7" w:rsidP="00DA0EC7">
      <w:pPr>
        <w:pStyle w:val="subsection"/>
      </w:pPr>
      <w:r w:rsidRPr="00D10BA7">
        <w:tab/>
      </w:r>
      <w:r w:rsidRPr="00D10BA7">
        <w:tab/>
        <w:t xml:space="preserve">A person must not decrypt encrypted </w:t>
      </w:r>
      <w:proofErr w:type="spellStart"/>
      <w:r w:rsidRPr="00D10BA7">
        <w:t>COVID</w:t>
      </w:r>
      <w:proofErr w:type="spellEnd"/>
      <w:r w:rsidRPr="00D10BA7">
        <w:t xml:space="preserve"> app data that is stored on a mobile telecommunications device</w:t>
      </w:r>
      <w:r w:rsidR="00D052A3" w:rsidRPr="00D10BA7">
        <w:t>.</w:t>
      </w:r>
    </w:p>
    <w:p w:rsidR="00D052A3" w:rsidRPr="00D10BA7" w:rsidRDefault="00926E1C" w:rsidP="00D052A3">
      <w:pPr>
        <w:pStyle w:val="ActHead5"/>
      </w:pPr>
      <w:bookmarkStart w:id="16" w:name="_Toc38652936"/>
      <w:r w:rsidRPr="00057786">
        <w:rPr>
          <w:rStyle w:val="CharSectno"/>
        </w:rPr>
        <w:t>9</w:t>
      </w:r>
      <w:r w:rsidR="00D052A3" w:rsidRPr="00D10BA7">
        <w:t xml:space="preserve">  Coercing the use of </w:t>
      </w:r>
      <w:proofErr w:type="spellStart"/>
      <w:r w:rsidR="006C5ED8" w:rsidRPr="00D10BA7">
        <w:t>COVIDSafe</w:t>
      </w:r>
      <w:bookmarkEnd w:id="16"/>
      <w:proofErr w:type="spellEnd"/>
    </w:p>
    <w:p w:rsidR="00412BAC" w:rsidRPr="00D10BA7" w:rsidRDefault="00D052A3" w:rsidP="00D052A3">
      <w:pPr>
        <w:pStyle w:val="subsection"/>
      </w:pPr>
      <w:r w:rsidRPr="00D10BA7">
        <w:tab/>
        <w:t>(1)</w:t>
      </w:r>
      <w:r w:rsidRPr="00D10BA7">
        <w:tab/>
        <w:t>A person must not require that another person</w:t>
      </w:r>
      <w:r w:rsidR="00412BAC" w:rsidRPr="00D10BA7">
        <w:t>:</w:t>
      </w:r>
    </w:p>
    <w:p w:rsidR="00412BAC" w:rsidRPr="00D10BA7" w:rsidRDefault="00412BAC" w:rsidP="00412BAC">
      <w:pPr>
        <w:pStyle w:val="paragraph"/>
      </w:pPr>
      <w:r w:rsidRPr="00D10BA7">
        <w:tab/>
        <w:t>(a)</w:t>
      </w:r>
      <w:r w:rsidRPr="00D10BA7">
        <w:tab/>
        <w:t xml:space="preserve">download </w:t>
      </w:r>
      <w:proofErr w:type="spellStart"/>
      <w:r w:rsidRPr="00D10BA7">
        <w:t>COVIDSafe</w:t>
      </w:r>
      <w:proofErr w:type="spellEnd"/>
      <w:r w:rsidRPr="00D10BA7">
        <w:t xml:space="preserve"> to a mobile telecommunications device; or</w:t>
      </w:r>
    </w:p>
    <w:p w:rsidR="00412BAC" w:rsidRPr="00D10BA7" w:rsidRDefault="00412BAC" w:rsidP="00412BAC">
      <w:pPr>
        <w:pStyle w:val="paragraph"/>
      </w:pPr>
      <w:r w:rsidRPr="00D10BA7">
        <w:tab/>
        <w:t>(b)</w:t>
      </w:r>
      <w:r w:rsidRPr="00D10BA7">
        <w:tab/>
        <w:t xml:space="preserve">have </w:t>
      </w:r>
      <w:proofErr w:type="spellStart"/>
      <w:r w:rsidR="00C755C2" w:rsidRPr="00D10BA7">
        <w:t>COVIDSafe</w:t>
      </w:r>
      <w:proofErr w:type="spellEnd"/>
      <w:r w:rsidRPr="00D10BA7">
        <w:t xml:space="preserve"> in operation on a mobile telecommunications device; or</w:t>
      </w:r>
    </w:p>
    <w:p w:rsidR="00412BAC" w:rsidRPr="00D10BA7" w:rsidRDefault="00412BAC" w:rsidP="00412BAC">
      <w:pPr>
        <w:pStyle w:val="paragraph"/>
      </w:pPr>
      <w:r w:rsidRPr="00D10BA7">
        <w:tab/>
        <w:t>(c)</w:t>
      </w:r>
      <w:r w:rsidRPr="00D10BA7">
        <w:tab/>
        <w:t xml:space="preserve">consent to uploading </w:t>
      </w:r>
      <w:proofErr w:type="spellStart"/>
      <w:r w:rsidRPr="00D10BA7">
        <w:t>COVID</w:t>
      </w:r>
      <w:proofErr w:type="spellEnd"/>
      <w:r w:rsidRPr="00D10BA7">
        <w:t xml:space="preserve"> app data from a mobile telecommunications device to </w:t>
      </w:r>
      <w:r w:rsidR="001E786C" w:rsidRPr="00D10BA7">
        <w:t xml:space="preserve">the National </w:t>
      </w:r>
      <w:proofErr w:type="spellStart"/>
      <w:r w:rsidR="00C51681">
        <w:t>COVID</w:t>
      </w:r>
      <w:r w:rsidR="00C51681" w:rsidRPr="00D10BA7">
        <w:t>Safe</w:t>
      </w:r>
      <w:proofErr w:type="spellEnd"/>
      <w:r w:rsidR="00C51681" w:rsidRPr="00D10BA7">
        <w:t xml:space="preserve"> </w:t>
      </w:r>
      <w:r w:rsidR="00C51681">
        <w:t>Data S</w:t>
      </w:r>
      <w:r w:rsidR="00C51681" w:rsidRPr="00D10BA7">
        <w:t>tore</w:t>
      </w:r>
      <w:r w:rsidRPr="00D10BA7">
        <w:t>.</w:t>
      </w:r>
    </w:p>
    <w:p w:rsidR="005B3453" w:rsidRPr="00D10BA7" w:rsidRDefault="005B3453" w:rsidP="00D052A3">
      <w:pPr>
        <w:pStyle w:val="subsection"/>
      </w:pPr>
      <w:r w:rsidRPr="00D10BA7">
        <w:tab/>
        <w:t>(2)</w:t>
      </w:r>
      <w:r w:rsidRPr="00D10BA7">
        <w:tab/>
        <w:t>A person must not:</w:t>
      </w:r>
    </w:p>
    <w:p w:rsidR="005B3453" w:rsidRPr="00D10BA7" w:rsidRDefault="005B3453" w:rsidP="005B3453">
      <w:pPr>
        <w:pStyle w:val="paragraph"/>
      </w:pPr>
      <w:r w:rsidRPr="00D10BA7">
        <w:tab/>
        <w:t>(a)</w:t>
      </w:r>
      <w:r w:rsidRPr="00D10BA7">
        <w:tab/>
      </w:r>
      <w:r w:rsidR="00F56DE6" w:rsidRPr="00D10BA7">
        <w:t xml:space="preserve">refuse </w:t>
      </w:r>
      <w:r w:rsidRPr="00D10BA7">
        <w:t>to enter</w:t>
      </w:r>
      <w:r w:rsidR="00B817A0" w:rsidRPr="00D10BA7">
        <w:t xml:space="preserve"> into</w:t>
      </w:r>
      <w:r w:rsidR="00451F79" w:rsidRPr="00D10BA7">
        <w:t>, or continue,</w:t>
      </w:r>
      <w:r w:rsidRPr="00D10BA7">
        <w:t xml:space="preserve"> a contract or arrangement with another person (including a contract of employment</w:t>
      </w:r>
      <w:r w:rsidR="004956B9" w:rsidRPr="00D10BA7">
        <w:t>); or</w:t>
      </w:r>
    </w:p>
    <w:p w:rsidR="00F56DE6" w:rsidRPr="00D10BA7" w:rsidRDefault="00F56DE6" w:rsidP="005B3453">
      <w:pPr>
        <w:pStyle w:val="paragraph"/>
      </w:pPr>
      <w:r w:rsidRPr="00D10BA7">
        <w:tab/>
        <w:t>(b)</w:t>
      </w:r>
      <w:r w:rsidRPr="00D10BA7">
        <w:tab/>
        <w:t xml:space="preserve">take adverse action (within the meaning of the </w:t>
      </w:r>
      <w:r w:rsidRPr="00D10BA7">
        <w:rPr>
          <w:i/>
        </w:rPr>
        <w:t>Fair Work Act 2009</w:t>
      </w:r>
      <w:r w:rsidRPr="00D10BA7">
        <w:t>) against another person; or</w:t>
      </w:r>
    </w:p>
    <w:p w:rsidR="004956B9" w:rsidRPr="00D10BA7" w:rsidRDefault="004956B9" w:rsidP="005B3453">
      <w:pPr>
        <w:pStyle w:val="paragraph"/>
      </w:pPr>
      <w:r w:rsidRPr="00D10BA7">
        <w:tab/>
        <w:t>(</w:t>
      </w:r>
      <w:r w:rsidR="004B7DD3">
        <w:t>c</w:t>
      </w:r>
      <w:r w:rsidRPr="00D10BA7">
        <w:t>)</w:t>
      </w:r>
      <w:r w:rsidRPr="00D10BA7">
        <w:tab/>
      </w:r>
      <w:r w:rsidR="00F56DE6" w:rsidRPr="00D10BA7">
        <w:t xml:space="preserve">refuse </w:t>
      </w:r>
      <w:r w:rsidRPr="00D10BA7">
        <w:t>to allow another person to enter premises; or</w:t>
      </w:r>
    </w:p>
    <w:p w:rsidR="004956B9" w:rsidRPr="00D10BA7" w:rsidRDefault="004B7DD3" w:rsidP="005B3453">
      <w:pPr>
        <w:pStyle w:val="paragraph"/>
      </w:pPr>
      <w:r>
        <w:tab/>
        <w:t>(d</w:t>
      </w:r>
      <w:r w:rsidR="004956B9" w:rsidRPr="00D10BA7">
        <w:t>)</w:t>
      </w:r>
      <w:r w:rsidR="004956B9" w:rsidRPr="00D10BA7">
        <w:tab/>
      </w:r>
      <w:r w:rsidR="00F56DE6" w:rsidRPr="00D10BA7">
        <w:t xml:space="preserve">refuse </w:t>
      </w:r>
      <w:r w:rsidR="004956B9" w:rsidRPr="00D10BA7">
        <w:t>to allow another person to participate in an activity; or</w:t>
      </w:r>
    </w:p>
    <w:p w:rsidR="004956B9" w:rsidRPr="00D10BA7" w:rsidRDefault="004B7DD3" w:rsidP="005B3453">
      <w:pPr>
        <w:pStyle w:val="paragraph"/>
      </w:pPr>
      <w:r>
        <w:tab/>
        <w:t>(e</w:t>
      </w:r>
      <w:r w:rsidR="004956B9" w:rsidRPr="00D10BA7">
        <w:t>)</w:t>
      </w:r>
      <w:r w:rsidR="004956B9" w:rsidRPr="00D10BA7">
        <w:tab/>
      </w:r>
      <w:r w:rsidR="00F56DE6" w:rsidRPr="00D10BA7">
        <w:t xml:space="preserve">refuse </w:t>
      </w:r>
      <w:r w:rsidR="004956B9" w:rsidRPr="00D10BA7">
        <w:t>to receive goods or services from another person; or</w:t>
      </w:r>
    </w:p>
    <w:p w:rsidR="004956B9" w:rsidRPr="00D10BA7" w:rsidRDefault="004B7DD3" w:rsidP="005B3453">
      <w:pPr>
        <w:pStyle w:val="paragraph"/>
      </w:pPr>
      <w:r>
        <w:tab/>
        <w:t>(f</w:t>
      </w:r>
      <w:r w:rsidR="004956B9" w:rsidRPr="00D10BA7">
        <w:t>)</w:t>
      </w:r>
      <w:r w:rsidR="004956B9" w:rsidRPr="00D10BA7">
        <w:tab/>
      </w:r>
      <w:r w:rsidR="00F56DE6" w:rsidRPr="00D10BA7">
        <w:t xml:space="preserve">refuse </w:t>
      </w:r>
      <w:r w:rsidR="004956B9" w:rsidRPr="00D10BA7">
        <w:t>to provide goods or services to another person;</w:t>
      </w:r>
    </w:p>
    <w:p w:rsidR="00412BAC" w:rsidRPr="00D10BA7" w:rsidRDefault="004956B9" w:rsidP="004956B9">
      <w:pPr>
        <w:pStyle w:val="subsection2"/>
      </w:pPr>
      <w:r w:rsidRPr="00D10BA7">
        <w:t>on the ground that, or on grounds that include the ground that, the other person</w:t>
      </w:r>
      <w:r w:rsidR="00412BAC" w:rsidRPr="00D10BA7">
        <w:t>:</w:t>
      </w:r>
    </w:p>
    <w:p w:rsidR="00412BAC" w:rsidRPr="00D10BA7" w:rsidRDefault="004B7DD3" w:rsidP="00412BAC">
      <w:pPr>
        <w:pStyle w:val="paragraph"/>
      </w:pPr>
      <w:r>
        <w:tab/>
        <w:t>(g</w:t>
      </w:r>
      <w:r w:rsidR="00412BAC" w:rsidRPr="00D10BA7">
        <w:t>)</w:t>
      </w:r>
      <w:r w:rsidR="00412BAC" w:rsidRPr="00D10BA7">
        <w:tab/>
        <w:t xml:space="preserve">has not downloaded </w:t>
      </w:r>
      <w:proofErr w:type="spellStart"/>
      <w:r w:rsidR="00412BAC" w:rsidRPr="00D10BA7">
        <w:t>COVIDSafe</w:t>
      </w:r>
      <w:proofErr w:type="spellEnd"/>
      <w:r w:rsidR="00412BAC" w:rsidRPr="00D10BA7">
        <w:t xml:space="preserve"> to a mobile telecommunications device; or</w:t>
      </w:r>
    </w:p>
    <w:p w:rsidR="00412BAC" w:rsidRPr="00D10BA7" w:rsidRDefault="004B7DD3" w:rsidP="00412BAC">
      <w:pPr>
        <w:pStyle w:val="paragraph"/>
      </w:pPr>
      <w:r>
        <w:tab/>
        <w:t>(h</w:t>
      </w:r>
      <w:r w:rsidR="00412BAC" w:rsidRPr="00D10BA7">
        <w:t>)</w:t>
      </w:r>
      <w:r w:rsidR="00412BAC" w:rsidRPr="00D10BA7">
        <w:tab/>
        <w:t xml:space="preserve">does not have </w:t>
      </w:r>
      <w:proofErr w:type="spellStart"/>
      <w:r w:rsidR="00412BAC" w:rsidRPr="00D10BA7">
        <w:t>COVIDSafe</w:t>
      </w:r>
      <w:proofErr w:type="spellEnd"/>
      <w:r w:rsidR="00412BAC" w:rsidRPr="00D10BA7">
        <w:t xml:space="preserve"> in operation on a mobile telecommunications device; or</w:t>
      </w:r>
    </w:p>
    <w:p w:rsidR="00412BAC" w:rsidRPr="00D10BA7" w:rsidRDefault="004B7DD3" w:rsidP="00412BAC">
      <w:pPr>
        <w:pStyle w:val="paragraph"/>
      </w:pPr>
      <w:r>
        <w:tab/>
        <w:t>(</w:t>
      </w:r>
      <w:proofErr w:type="spellStart"/>
      <w:r>
        <w:t>i</w:t>
      </w:r>
      <w:proofErr w:type="spellEnd"/>
      <w:r w:rsidR="00412BAC" w:rsidRPr="00D10BA7">
        <w:t>)</w:t>
      </w:r>
      <w:r w:rsidR="00412BAC" w:rsidRPr="00D10BA7">
        <w:tab/>
      </w:r>
      <w:r w:rsidR="008E1712" w:rsidRPr="00D10BA7">
        <w:t xml:space="preserve">has not consented to uploading </w:t>
      </w:r>
      <w:proofErr w:type="spellStart"/>
      <w:r w:rsidR="008E1712" w:rsidRPr="00D10BA7">
        <w:t>COVID</w:t>
      </w:r>
      <w:proofErr w:type="spellEnd"/>
      <w:r w:rsidR="008E1712" w:rsidRPr="00D10BA7">
        <w:t xml:space="preserve"> app data from a mobile telecommunications device to </w:t>
      </w:r>
      <w:r w:rsidR="001E786C" w:rsidRPr="00D10BA7">
        <w:t xml:space="preserve">the National </w:t>
      </w:r>
      <w:proofErr w:type="spellStart"/>
      <w:r w:rsidR="00C51681">
        <w:t>COVID</w:t>
      </w:r>
      <w:r w:rsidR="00C51681" w:rsidRPr="00D10BA7">
        <w:t>Safe</w:t>
      </w:r>
      <w:proofErr w:type="spellEnd"/>
      <w:r w:rsidR="00C51681" w:rsidRPr="00D10BA7">
        <w:t xml:space="preserve"> </w:t>
      </w:r>
      <w:r w:rsidR="00C51681">
        <w:t>Data S</w:t>
      </w:r>
      <w:r w:rsidR="00C51681" w:rsidRPr="00D10BA7">
        <w:t>tore</w:t>
      </w:r>
      <w:r w:rsidR="008E1712" w:rsidRPr="00D10BA7">
        <w:t>.</w:t>
      </w:r>
    </w:p>
    <w:sectPr w:rsidR="00412BAC" w:rsidRPr="00D10BA7" w:rsidSect="000C1D2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032" w:rsidRDefault="00C64032" w:rsidP="00715914">
      <w:pPr>
        <w:spacing w:line="240" w:lineRule="auto"/>
      </w:pPr>
      <w:r>
        <w:separator/>
      </w:r>
    </w:p>
  </w:endnote>
  <w:endnote w:type="continuationSeparator" w:id="0">
    <w:p w:rsidR="00C64032" w:rsidRDefault="00C6403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2E" w:rsidRPr="000C1D2E" w:rsidRDefault="000C1D2E" w:rsidP="000C1D2E">
    <w:pPr>
      <w:pStyle w:val="Footer"/>
      <w:rPr>
        <w:i/>
        <w:sz w:val="18"/>
      </w:rPr>
    </w:pPr>
    <w:r w:rsidRPr="000C1D2E">
      <w:rPr>
        <w:i/>
        <w:sz w:val="18"/>
      </w:rPr>
      <w:t>OPC64599 -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0C1D2E" w:rsidRDefault="000C1D2E" w:rsidP="000C1D2E">
    <w:pPr>
      <w:pStyle w:val="Footer"/>
      <w:rPr>
        <w:i/>
        <w:sz w:val="18"/>
      </w:rPr>
    </w:pPr>
    <w:r w:rsidRPr="000C1D2E">
      <w:rPr>
        <w:i/>
        <w:sz w:val="18"/>
      </w:rPr>
      <w:t>OPC64599 -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0C1D2E" w:rsidRDefault="000C1D2E" w:rsidP="000C1D2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C1D2E">
      <w:rPr>
        <w:i/>
        <w:sz w:val="18"/>
      </w:rPr>
      <w:t>OPC64599 -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05778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40618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0618">
            <w:rPr>
              <w:i/>
              <w:sz w:val="18"/>
            </w:rPr>
            <w:t>Biosecurity (Human Biosecurity Emergency) (Human Coronavirus with Pandemic Potential) (Emergency Requirements—Public Health Contact Information)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0C1D2E" w:rsidRDefault="000C1D2E" w:rsidP="000C1D2E">
    <w:pPr>
      <w:rPr>
        <w:rFonts w:cs="Times New Roman"/>
        <w:i/>
        <w:sz w:val="18"/>
      </w:rPr>
    </w:pPr>
    <w:r w:rsidRPr="000C1D2E">
      <w:rPr>
        <w:rFonts w:cs="Times New Roman"/>
        <w:i/>
        <w:sz w:val="18"/>
      </w:rPr>
      <w:t>OPC64599 -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0618">
            <w:rPr>
              <w:i/>
              <w:sz w:val="18"/>
            </w:rPr>
            <w:t>Biosecurity (Human Biosecurity Emergency) (Human Coronavirus with Pandemic Potential) (Emergency Requirements—Public Health Contact Information)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687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0C1D2E" w:rsidRDefault="000C1D2E" w:rsidP="000C1D2E">
    <w:pPr>
      <w:rPr>
        <w:rFonts w:cs="Times New Roman"/>
        <w:i/>
        <w:sz w:val="18"/>
      </w:rPr>
    </w:pPr>
    <w:r w:rsidRPr="000C1D2E">
      <w:rPr>
        <w:rFonts w:cs="Times New Roman"/>
        <w:i/>
        <w:sz w:val="18"/>
      </w:rPr>
      <w:t>OPC64599 -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05778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6873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0618">
            <w:rPr>
              <w:i/>
              <w:sz w:val="18"/>
            </w:rPr>
            <w:t>Biosecurity (Human Biosecurity Emergency) (Human Coronavirus with Pandemic Potential) (Emergency Requirements—Public Health Contact Information)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0C1D2E" w:rsidRDefault="000C1D2E" w:rsidP="000C1D2E">
    <w:pPr>
      <w:rPr>
        <w:rFonts w:cs="Times New Roman"/>
        <w:i/>
        <w:sz w:val="18"/>
      </w:rPr>
    </w:pPr>
    <w:r w:rsidRPr="000C1D2E">
      <w:rPr>
        <w:rFonts w:cs="Times New Roman"/>
        <w:i/>
        <w:sz w:val="18"/>
      </w:rPr>
      <w:t>OPC64599 -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0618">
            <w:rPr>
              <w:i/>
              <w:sz w:val="18"/>
            </w:rPr>
            <w:t>Biosecurity (Human Biosecurity Emergency) (Human Coronavirus with Pandemic Potential) (Emergency Requirements—Public Health Contact Information)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687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0C1D2E" w:rsidRDefault="000C1D2E" w:rsidP="000C1D2E">
    <w:pPr>
      <w:rPr>
        <w:rFonts w:cs="Times New Roman"/>
        <w:i/>
        <w:sz w:val="18"/>
      </w:rPr>
    </w:pPr>
    <w:r w:rsidRPr="000C1D2E">
      <w:rPr>
        <w:rFonts w:cs="Times New Roman"/>
        <w:i/>
        <w:sz w:val="18"/>
      </w:rPr>
      <w:t>OPC64599 -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0618">
            <w:rPr>
              <w:i/>
              <w:sz w:val="18"/>
            </w:rPr>
            <w:t>Biosecurity (Human Biosecurity Emergency) (Human Coronavirus with Pandemic Potential) (Emergency Requirements—Public Health Contact Information)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40618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0C1D2E" w:rsidRDefault="000C1D2E" w:rsidP="000C1D2E">
    <w:pPr>
      <w:rPr>
        <w:rFonts w:cs="Times New Roman"/>
        <w:i/>
        <w:sz w:val="18"/>
      </w:rPr>
    </w:pPr>
    <w:r w:rsidRPr="000C1D2E">
      <w:rPr>
        <w:rFonts w:cs="Times New Roman"/>
        <w:i/>
        <w:sz w:val="18"/>
      </w:rPr>
      <w:t>OPC64599 -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032" w:rsidRDefault="00C64032" w:rsidP="00715914">
      <w:pPr>
        <w:spacing w:line="240" w:lineRule="auto"/>
      </w:pPr>
      <w:r>
        <w:separator/>
      </w:r>
    </w:p>
  </w:footnote>
  <w:footnote w:type="continuationSeparator" w:id="0">
    <w:p w:rsidR="00C64032" w:rsidRDefault="00C6403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6B6873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6B6873">
      <w:rPr>
        <w:noProof/>
        <w:sz w:val="20"/>
      </w:rPr>
      <w:t>Requirements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4061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B6873">
      <w:rPr>
        <w:noProof/>
        <w:sz w:val="24"/>
      </w:rPr>
      <w:t>7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6B6873">
      <w:rPr>
        <w:sz w:val="20"/>
      </w:rPr>
      <w:fldChar w:fldCharType="separate"/>
    </w:r>
    <w:r w:rsidR="006B6873">
      <w:rPr>
        <w:noProof/>
        <w:sz w:val="20"/>
      </w:rPr>
      <w:t>Preliminary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6B6873">
      <w:rPr>
        <w:b/>
        <w:sz w:val="20"/>
      </w:rPr>
      <w:fldChar w:fldCharType="separate"/>
    </w:r>
    <w:r w:rsidR="006B6873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40618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B6873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32"/>
    <w:rsid w:val="00002579"/>
    <w:rsid w:val="00004470"/>
    <w:rsid w:val="00007307"/>
    <w:rsid w:val="000136AF"/>
    <w:rsid w:val="000437C1"/>
    <w:rsid w:val="0005365D"/>
    <w:rsid w:val="00057786"/>
    <w:rsid w:val="000614BF"/>
    <w:rsid w:val="000B58FA"/>
    <w:rsid w:val="000B7E30"/>
    <w:rsid w:val="000C1D2E"/>
    <w:rsid w:val="000C43B7"/>
    <w:rsid w:val="000D05EF"/>
    <w:rsid w:val="000E2261"/>
    <w:rsid w:val="000F21C1"/>
    <w:rsid w:val="0010745C"/>
    <w:rsid w:val="00111B75"/>
    <w:rsid w:val="00123D94"/>
    <w:rsid w:val="00132CEB"/>
    <w:rsid w:val="00142B62"/>
    <w:rsid w:val="0014539C"/>
    <w:rsid w:val="00153893"/>
    <w:rsid w:val="00157B8B"/>
    <w:rsid w:val="00166C2F"/>
    <w:rsid w:val="001722A4"/>
    <w:rsid w:val="00173F97"/>
    <w:rsid w:val="00176004"/>
    <w:rsid w:val="001809D7"/>
    <w:rsid w:val="001939E1"/>
    <w:rsid w:val="00194C3E"/>
    <w:rsid w:val="00195382"/>
    <w:rsid w:val="001B1257"/>
    <w:rsid w:val="001C0A48"/>
    <w:rsid w:val="001C61C5"/>
    <w:rsid w:val="001C69C4"/>
    <w:rsid w:val="001D37EF"/>
    <w:rsid w:val="001D5C06"/>
    <w:rsid w:val="001E3590"/>
    <w:rsid w:val="001E7407"/>
    <w:rsid w:val="001E786C"/>
    <w:rsid w:val="001F5D5E"/>
    <w:rsid w:val="001F6219"/>
    <w:rsid w:val="001F6CD4"/>
    <w:rsid w:val="002018D4"/>
    <w:rsid w:val="00202007"/>
    <w:rsid w:val="002030CE"/>
    <w:rsid w:val="00206C4D"/>
    <w:rsid w:val="002077BE"/>
    <w:rsid w:val="0021053C"/>
    <w:rsid w:val="002150FD"/>
    <w:rsid w:val="00215AF1"/>
    <w:rsid w:val="002257D9"/>
    <w:rsid w:val="00226562"/>
    <w:rsid w:val="002321E8"/>
    <w:rsid w:val="0023497C"/>
    <w:rsid w:val="00236EEC"/>
    <w:rsid w:val="00237872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4A40"/>
    <w:rsid w:val="002D043A"/>
    <w:rsid w:val="002D1EA7"/>
    <w:rsid w:val="002D4444"/>
    <w:rsid w:val="002D6224"/>
    <w:rsid w:val="002E3F4B"/>
    <w:rsid w:val="002E6666"/>
    <w:rsid w:val="003004D1"/>
    <w:rsid w:val="00304F8B"/>
    <w:rsid w:val="003354D2"/>
    <w:rsid w:val="00335620"/>
    <w:rsid w:val="00335BC6"/>
    <w:rsid w:val="003415D3"/>
    <w:rsid w:val="00344701"/>
    <w:rsid w:val="00352B0F"/>
    <w:rsid w:val="00356690"/>
    <w:rsid w:val="00360459"/>
    <w:rsid w:val="003928F3"/>
    <w:rsid w:val="003B52BB"/>
    <w:rsid w:val="003B77A7"/>
    <w:rsid w:val="003C5F06"/>
    <w:rsid w:val="003C6231"/>
    <w:rsid w:val="003D0BFE"/>
    <w:rsid w:val="003D5700"/>
    <w:rsid w:val="003E341B"/>
    <w:rsid w:val="003E3E92"/>
    <w:rsid w:val="004116CD"/>
    <w:rsid w:val="00412BAC"/>
    <w:rsid w:val="004144EC"/>
    <w:rsid w:val="00417EB9"/>
    <w:rsid w:val="00424CA9"/>
    <w:rsid w:val="00431E9B"/>
    <w:rsid w:val="004379E3"/>
    <w:rsid w:val="0044015E"/>
    <w:rsid w:val="0044291A"/>
    <w:rsid w:val="00444ABD"/>
    <w:rsid w:val="00451F79"/>
    <w:rsid w:val="00460221"/>
    <w:rsid w:val="00461C81"/>
    <w:rsid w:val="00467661"/>
    <w:rsid w:val="004705B7"/>
    <w:rsid w:val="00472DBE"/>
    <w:rsid w:val="00474A19"/>
    <w:rsid w:val="004956B9"/>
    <w:rsid w:val="00496F97"/>
    <w:rsid w:val="00497A38"/>
    <w:rsid w:val="004B7DD3"/>
    <w:rsid w:val="004C6AE8"/>
    <w:rsid w:val="004C6B46"/>
    <w:rsid w:val="004D3593"/>
    <w:rsid w:val="004E063A"/>
    <w:rsid w:val="004E21B5"/>
    <w:rsid w:val="004E29CB"/>
    <w:rsid w:val="004E6FD1"/>
    <w:rsid w:val="004E7BEC"/>
    <w:rsid w:val="004F53FA"/>
    <w:rsid w:val="00505D3D"/>
    <w:rsid w:val="00506AF6"/>
    <w:rsid w:val="00516B8D"/>
    <w:rsid w:val="00537FBC"/>
    <w:rsid w:val="00554954"/>
    <w:rsid w:val="005574D1"/>
    <w:rsid w:val="00572258"/>
    <w:rsid w:val="00572A3D"/>
    <w:rsid w:val="00576CF1"/>
    <w:rsid w:val="00582300"/>
    <w:rsid w:val="00584811"/>
    <w:rsid w:val="00585784"/>
    <w:rsid w:val="00593AA6"/>
    <w:rsid w:val="00594161"/>
    <w:rsid w:val="00594749"/>
    <w:rsid w:val="005A02A6"/>
    <w:rsid w:val="005B3453"/>
    <w:rsid w:val="005B4067"/>
    <w:rsid w:val="005C3F41"/>
    <w:rsid w:val="005D2D09"/>
    <w:rsid w:val="005F1C2A"/>
    <w:rsid w:val="00600219"/>
    <w:rsid w:val="00603DC4"/>
    <w:rsid w:val="00613EC6"/>
    <w:rsid w:val="00620076"/>
    <w:rsid w:val="00625DF8"/>
    <w:rsid w:val="00637A35"/>
    <w:rsid w:val="00666F05"/>
    <w:rsid w:val="0066735C"/>
    <w:rsid w:val="00670EA1"/>
    <w:rsid w:val="00677CC2"/>
    <w:rsid w:val="006905DE"/>
    <w:rsid w:val="0069207B"/>
    <w:rsid w:val="006944A8"/>
    <w:rsid w:val="006A188C"/>
    <w:rsid w:val="006B0914"/>
    <w:rsid w:val="006B5789"/>
    <w:rsid w:val="006B6873"/>
    <w:rsid w:val="006C30C5"/>
    <w:rsid w:val="006C5ED8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31EA"/>
    <w:rsid w:val="007440B7"/>
    <w:rsid w:val="007500C8"/>
    <w:rsid w:val="00756272"/>
    <w:rsid w:val="0076681A"/>
    <w:rsid w:val="007715C9"/>
    <w:rsid w:val="00771613"/>
    <w:rsid w:val="0077232C"/>
    <w:rsid w:val="00774EDD"/>
    <w:rsid w:val="007757EC"/>
    <w:rsid w:val="00783E89"/>
    <w:rsid w:val="00793915"/>
    <w:rsid w:val="007C2253"/>
    <w:rsid w:val="007D3F45"/>
    <w:rsid w:val="007D5A63"/>
    <w:rsid w:val="007D7B81"/>
    <w:rsid w:val="007E06BC"/>
    <w:rsid w:val="007E163D"/>
    <w:rsid w:val="007E667A"/>
    <w:rsid w:val="007F28C9"/>
    <w:rsid w:val="00803587"/>
    <w:rsid w:val="00807626"/>
    <w:rsid w:val="008117E9"/>
    <w:rsid w:val="0081216D"/>
    <w:rsid w:val="00824498"/>
    <w:rsid w:val="00847DB9"/>
    <w:rsid w:val="00856A31"/>
    <w:rsid w:val="00864B24"/>
    <w:rsid w:val="00867B37"/>
    <w:rsid w:val="008754D0"/>
    <w:rsid w:val="008855C9"/>
    <w:rsid w:val="00886456"/>
    <w:rsid w:val="00890D09"/>
    <w:rsid w:val="00890DBF"/>
    <w:rsid w:val="008A1E9D"/>
    <w:rsid w:val="008A46E1"/>
    <w:rsid w:val="008A4F43"/>
    <w:rsid w:val="008B2706"/>
    <w:rsid w:val="008D0EE0"/>
    <w:rsid w:val="008E1712"/>
    <w:rsid w:val="008E6067"/>
    <w:rsid w:val="008F1D80"/>
    <w:rsid w:val="008F319D"/>
    <w:rsid w:val="008F410F"/>
    <w:rsid w:val="008F54E7"/>
    <w:rsid w:val="00903422"/>
    <w:rsid w:val="00915DF9"/>
    <w:rsid w:val="009254C3"/>
    <w:rsid w:val="00926E1C"/>
    <w:rsid w:val="00932377"/>
    <w:rsid w:val="00947D5A"/>
    <w:rsid w:val="009532A5"/>
    <w:rsid w:val="009570EA"/>
    <w:rsid w:val="00964477"/>
    <w:rsid w:val="00982242"/>
    <w:rsid w:val="009845DC"/>
    <w:rsid w:val="009868E9"/>
    <w:rsid w:val="00991526"/>
    <w:rsid w:val="009B47E9"/>
    <w:rsid w:val="009C5ADD"/>
    <w:rsid w:val="009C7AF2"/>
    <w:rsid w:val="009E5CFC"/>
    <w:rsid w:val="009F3D51"/>
    <w:rsid w:val="00A079CB"/>
    <w:rsid w:val="00A12128"/>
    <w:rsid w:val="00A21927"/>
    <w:rsid w:val="00A22C98"/>
    <w:rsid w:val="00A231E2"/>
    <w:rsid w:val="00A25F71"/>
    <w:rsid w:val="00A43CF1"/>
    <w:rsid w:val="00A64912"/>
    <w:rsid w:val="00A70A74"/>
    <w:rsid w:val="00A938EE"/>
    <w:rsid w:val="00AA70AA"/>
    <w:rsid w:val="00AD5641"/>
    <w:rsid w:val="00AD7889"/>
    <w:rsid w:val="00AE3652"/>
    <w:rsid w:val="00AF021B"/>
    <w:rsid w:val="00AF06CF"/>
    <w:rsid w:val="00B05CF4"/>
    <w:rsid w:val="00B07CDB"/>
    <w:rsid w:val="00B1439A"/>
    <w:rsid w:val="00B16A31"/>
    <w:rsid w:val="00B17DFD"/>
    <w:rsid w:val="00B25B70"/>
    <w:rsid w:val="00B308FE"/>
    <w:rsid w:val="00B317FD"/>
    <w:rsid w:val="00B33709"/>
    <w:rsid w:val="00B33B3C"/>
    <w:rsid w:val="00B40618"/>
    <w:rsid w:val="00B413DD"/>
    <w:rsid w:val="00B50ADC"/>
    <w:rsid w:val="00B566B1"/>
    <w:rsid w:val="00B6113C"/>
    <w:rsid w:val="00B63834"/>
    <w:rsid w:val="00B65F8A"/>
    <w:rsid w:val="00B72734"/>
    <w:rsid w:val="00B80199"/>
    <w:rsid w:val="00B817A0"/>
    <w:rsid w:val="00B83204"/>
    <w:rsid w:val="00BA0AA5"/>
    <w:rsid w:val="00BA0C87"/>
    <w:rsid w:val="00BA220B"/>
    <w:rsid w:val="00BA3A57"/>
    <w:rsid w:val="00BA691F"/>
    <w:rsid w:val="00BB4E1A"/>
    <w:rsid w:val="00BB6358"/>
    <w:rsid w:val="00BC015E"/>
    <w:rsid w:val="00BC3BBB"/>
    <w:rsid w:val="00BC64CB"/>
    <w:rsid w:val="00BC76AC"/>
    <w:rsid w:val="00BD0ECB"/>
    <w:rsid w:val="00BD77EB"/>
    <w:rsid w:val="00BE2155"/>
    <w:rsid w:val="00BE2213"/>
    <w:rsid w:val="00BE719A"/>
    <w:rsid w:val="00BE720A"/>
    <w:rsid w:val="00BF0D73"/>
    <w:rsid w:val="00BF2465"/>
    <w:rsid w:val="00BF51E1"/>
    <w:rsid w:val="00C07B91"/>
    <w:rsid w:val="00C17342"/>
    <w:rsid w:val="00C25E7F"/>
    <w:rsid w:val="00C2746F"/>
    <w:rsid w:val="00C324A0"/>
    <w:rsid w:val="00C3300F"/>
    <w:rsid w:val="00C36385"/>
    <w:rsid w:val="00C42BF8"/>
    <w:rsid w:val="00C50043"/>
    <w:rsid w:val="00C51681"/>
    <w:rsid w:val="00C606DC"/>
    <w:rsid w:val="00C64032"/>
    <w:rsid w:val="00C67A88"/>
    <w:rsid w:val="00C755C2"/>
    <w:rsid w:val="00C7573B"/>
    <w:rsid w:val="00C93C03"/>
    <w:rsid w:val="00C94E68"/>
    <w:rsid w:val="00CA44F5"/>
    <w:rsid w:val="00CA5681"/>
    <w:rsid w:val="00CB2C8E"/>
    <w:rsid w:val="00CB4EE4"/>
    <w:rsid w:val="00CB602E"/>
    <w:rsid w:val="00CC0FD8"/>
    <w:rsid w:val="00CE051D"/>
    <w:rsid w:val="00CE1335"/>
    <w:rsid w:val="00CE493D"/>
    <w:rsid w:val="00CF07FA"/>
    <w:rsid w:val="00CF0BB2"/>
    <w:rsid w:val="00CF3EE8"/>
    <w:rsid w:val="00D03464"/>
    <w:rsid w:val="00D050E6"/>
    <w:rsid w:val="00D052A3"/>
    <w:rsid w:val="00D10BA7"/>
    <w:rsid w:val="00D13441"/>
    <w:rsid w:val="00D150E7"/>
    <w:rsid w:val="00D32F65"/>
    <w:rsid w:val="00D45E33"/>
    <w:rsid w:val="00D52DC2"/>
    <w:rsid w:val="00D53BCC"/>
    <w:rsid w:val="00D5517F"/>
    <w:rsid w:val="00D70DFB"/>
    <w:rsid w:val="00D73ACE"/>
    <w:rsid w:val="00D766DF"/>
    <w:rsid w:val="00D83EB7"/>
    <w:rsid w:val="00DA0EC7"/>
    <w:rsid w:val="00DA186E"/>
    <w:rsid w:val="00DA4116"/>
    <w:rsid w:val="00DB251C"/>
    <w:rsid w:val="00DB4630"/>
    <w:rsid w:val="00DC4F88"/>
    <w:rsid w:val="00DF1900"/>
    <w:rsid w:val="00E05704"/>
    <w:rsid w:val="00E11E44"/>
    <w:rsid w:val="00E17A04"/>
    <w:rsid w:val="00E3270E"/>
    <w:rsid w:val="00E338EF"/>
    <w:rsid w:val="00E53D00"/>
    <w:rsid w:val="00E544BB"/>
    <w:rsid w:val="00E662CB"/>
    <w:rsid w:val="00E675B0"/>
    <w:rsid w:val="00E74DC7"/>
    <w:rsid w:val="00E76806"/>
    <w:rsid w:val="00E769A0"/>
    <w:rsid w:val="00E8075A"/>
    <w:rsid w:val="00E823F5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EF2F5D"/>
    <w:rsid w:val="00F072A7"/>
    <w:rsid w:val="00F078DC"/>
    <w:rsid w:val="00F32BA8"/>
    <w:rsid w:val="00F349F1"/>
    <w:rsid w:val="00F37C87"/>
    <w:rsid w:val="00F4350D"/>
    <w:rsid w:val="00F567F7"/>
    <w:rsid w:val="00F56DE6"/>
    <w:rsid w:val="00F62036"/>
    <w:rsid w:val="00F65B52"/>
    <w:rsid w:val="00F67BCA"/>
    <w:rsid w:val="00F720D7"/>
    <w:rsid w:val="00F721F4"/>
    <w:rsid w:val="00F73BD6"/>
    <w:rsid w:val="00F761B5"/>
    <w:rsid w:val="00F83989"/>
    <w:rsid w:val="00F85099"/>
    <w:rsid w:val="00F9379C"/>
    <w:rsid w:val="00F9632C"/>
    <w:rsid w:val="00FA1E52"/>
    <w:rsid w:val="00FB1409"/>
    <w:rsid w:val="00FB2955"/>
    <w:rsid w:val="00FB7716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0BA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BA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BA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0BA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0BA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0BA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0BA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10BA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10BA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10BA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10BA7"/>
  </w:style>
  <w:style w:type="paragraph" w:customStyle="1" w:styleId="OPCParaBase">
    <w:name w:val="OPCParaBase"/>
    <w:qFormat/>
    <w:rsid w:val="00D10BA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10BA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10BA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10BA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10BA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10BA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10BA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10BA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10BA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10BA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10BA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10BA7"/>
  </w:style>
  <w:style w:type="paragraph" w:customStyle="1" w:styleId="Blocks">
    <w:name w:val="Blocks"/>
    <w:aliases w:val="bb"/>
    <w:basedOn w:val="OPCParaBase"/>
    <w:qFormat/>
    <w:rsid w:val="00D10BA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10B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10BA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10BA7"/>
    <w:rPr>
      <w:i/>
    </w:rPr>
  </w:style>
  <w:style w:type="paragraph" w:customStyle="1" w:styleId="BoxList">
    <w:name w:val="BoxList"/>
    <w:aliases w:val="bl"/>
    <w:basedOn w:val="BoxText"/>
    <w:qFormat/>
    <w:rsid w:val="00D10BA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10BA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10BA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10BA7"/>
    <w:pPr>
      <w:ind w:left="1985" w:hanging="851"/>
    </w:pPr>
  </w:style>
  <w:style w:type="character" w:customStyle="1" w:styleId="CharAmPartNo">
    <w:name w:val="CharAmPartNo"/>
    <w:basedOn w:val="OPCCharBase"/>
    <w:qFormat/>
    <w:rsid w:val="00D10BA7"/>
  </w:style>
  <w:style w:type="character" w:customStyle="1" w:styleId="CharAmPartText">
    <w:name w:val="CharAmPartText"/>
    <w:basedOn w:val="OPCCharBase"/>
    <w:qFormat/>
    <w:rsid w:val="00D10BA7"/>
  </w:style>
  <w:style w:type="character" w:customStyle="1" w:styleId="CharAmSchNo">
    <w:name w:val="CharAmSchNo"/>
    <w:basedOn w:val="OPCCharBase"/>
    <w:qFormat/>
    <w:rsid w:val="00D10BA7"/>
  </w:style>
  <w:style w:type="character" w:customStyle="1" w:styleId="CharAmSchText">
    <w:name w:val="CharAmSchText"/>
    <w:basedOn w:val="OPCCharBase"/>
    <w:qFormat/>
    <w:rsid w:val="00D10BA7"/>
  </w:style>
  <w:style w:type="character" w:customStyle="1" w:styleId="CharBoldItalic">
    <w:name w:val="CharBoldItalic"/>
    <w:basedOn w:val="OPCCharBase"/>
    <w:uiPriority w:val="1"/>
    <w:qFormat/>
    <w:rsid w:val="00D10BA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10BA7"/>
  </w:style>
  <w:style w:type="character" w:customStyle="1" w:styleId="CharChapText">
    <w:name w:val="CharChapText"/>
    <w:basedOn w:val="OPCCharBase"/>
    <w:uiPriority w:val="1"/>
    <w:qFormat/>
    <w:rsid w:val="00D10BA7"/>
  </w:style>
  <w:style w:type="character" w:customStyle="1" w:styleId="CharDivNo">
    <w:name w:val="CharDivNo"/>
    <w:basedOn w:val="OPCCharBase"/>
    <w:uiPriority w:val="1"/>
    <w:qFormat/>
    <w:rsid w:val="00D10BA7"/>
  </w:style>
  <w:style w:type="character" w:customStyle="1" w:styleId="CharDivText">
    <w:name w:val="CharDivText"/>
    <w:basedOn w:val="OPCCharBase"/>
    <w:uiPriority w:val="1"/>
    <w:qFormat/>
    <w:rsid w:val="00D10BA7"/>
  </w:style>
  <w:style w:type="character" w:customStyle="1" w:styleId="CharItalic">
    <w:name w:val="CharItalic"/>
    <w:basedOn w:val="OPCCharBase"/>
    <w:uiPriority w:val="1"/>
    <w:qFormat/>
    <w:rsid w:val="00D10BA7"/>
    <w:rPr>
      <w:i/>
    </w:rPr>
  </w:style>
  <w:style w:type="character" w:customStyle="1" w:styleId="CharPartNo">
    <w:name w:val="CharPartNo"/>
    <w:basedOn w:val="OPCCharBase"/>
    <w:uiPriority w:val="1"/>
    <w:qFormat/>
    <w:rsid w:val="00D10BA7"/>
  </w:style>
  <w:style w:type="character" w:customStyle="1" w:styleId="CharPartText">
    <w:name w:val="CharPartText"/>
    <w:basedOn w:val="OPCCharBase"/>
    <w:uiPriority w:val="1"/>
    <w:qFormat/>
    <w:rsid w:val="00D10BA7"/>
  </w:style>
  <w:style w:type="character" w:customStyle="1" w:styleId="CharSectno">
    <w:name w:val="CharSectno"/>
    <w:basedOn w:val="OPCCharBase"/>
    <w:qFormat/>
    <w:rsid w:val="00D10BA7"/>
  </w:style>
  <w:style w:type="character" w:customStyle="1" w:styleId="CharSubdNo">
    <w:name w:val="CharSubdNo"/>
    <w:basedOn w:val="OPCCharBase"/>
    <w:uiPriority w:val="1"/>
    <w:qFormat/>
    <w:rsid w:val="00D10BA7"/>
  </w:style>
  <w:style w:type="character" w:customStyle="1" w:styleId="CharSubdText">
    <w:name w:val="CharSubdText"/>
    <w:basedOn w:val="OPCCharBase"/>
    <w:uiPriority w:val="1"/>
    <w:qFormat/>
    <w:rsid w:val="00D10BA7"/>
  </w:style>
  <w:style w:type="paragraph" w:customStyle="1" w:styleId="CTA--">
    <w:name w:val="CTA --"/>
    <w:basedOn w:val="OPCParaBase"/>
    <w:next w:val="Normal"/>
    <w:rsid w:val="00D10BA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10BA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10BA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10BA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10BA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10BA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10BA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10BA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10BA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10BA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10BA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10BA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10BA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10BA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10BA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10BA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10BA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10BA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10BA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10BA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10BA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10BA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10BA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10BA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10BA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10BA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10BA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10BA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10BA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10BA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10BA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10BA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10BA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10BA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10BA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10BA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10BA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10BA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10BA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10BA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10BA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10BA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10BA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10BA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10BA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10BA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10BA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10BA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10BA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10BA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10BA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10B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10BA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10BA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10BA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10BA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10BA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10BA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10BA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10BA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10BA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10BA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10BA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10BA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10BA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10BA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10BA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10BA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10BA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10BA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10BA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10BA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10BA7"/>
    <w:rPr>
      <w:sz w:val="16"/>
    </w:rPr>
  </w:style>
  <w:style w:type="table" w:customStyle="1" w:styleId="CFlag">
    <w:name w:val="CFlag"/>
    <w:basedOn w:val="TableNormal"/>
    <w:uiPriority w:val="99"/>
    <w:rsid w:val="00D10BA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10B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10B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10BA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0BA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10BA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10BA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10BA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10BA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10BA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10BA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10BA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10BA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10BA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10BA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10BA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10BA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10BA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10BA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10BA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10BA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10BA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10BA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10BA7"/>
  </w:style>
  <w:style w:type="character" w:customStyle="1" w:styleId="CharSubPartNoCASA">
    <w:name w:val="CharSubPartNo(CASA)"/>
    <w:basedOn w:val="OPCCharBase"/>
    <w:uiPriority w:val="1"/>
    <w:rsid w:val="00D10BA7"/>
  </w:style>
  <w:style w:type="paragraph" w:customStyle="1" w:styleId="ENoteTTIndentHeadingSub">
    <w:name w:val="ENoteTTIndentHeadingSub"/>
    <w:aliases w:val="enTTHis"/>
    <w:basedOn w:val="OPCParaBase"/>
    <w:rsid w:val="00D10BA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10BA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10BA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10BA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10BA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10B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10BA7"/>
    <w:rPr>
      <w:sz w:val="22"/>
    </w:rPr>
  </w:style>
  <w:style w:type="paragraph" w:customStyle="1" w:styleId="SOTextNote">
    <w:name w:val="SO TextNote"/>
    <w:aliases w:val="sont"/>
    <w:basedOn w:val="SOText"/>
    <w:qFormat/>
    <w:rsid w:val="00D10BA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10BA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10BA7"/>
    <w:rPr>
      <w:sz w:val="22"/>
    </w:rPr>
  </w:style>
  <w:style w:type="paragraph" w:customStyle="1" w:styleId="FileName">
    <w:name w:val="FileName"/>
    <w:basedOn w:val="Normal"/>
    <w:rsid w:val="00D10BA7"/>
  </w:style>
  <w:style w:type="paragraph" w:customStyle="1" w:styleId="TableHeading">
    <w:name w:val="TableHeading"/>
    <w:aliases w:val="th"/>
    <w:basedOn w:val="OPCParaBase"/>
    <w:next w:val="Tabletext"/>
    <w:rsid w:val="00D10BA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10BA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10BA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10BA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10BA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10BA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10BA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10BA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10BA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10B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10BA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10BA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10BA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10BA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10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0B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0BA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10BA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10BA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10BA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10BA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10BA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10B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D10BA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10BA7"/>
    <w:pPr>
      <w:ind w:left="240" w:hanging="240"/>
    </w:pPr>
  </w:style>
  <w:style w:type="paragraph" w:styleId="Index2">
    <w:name w:val="index 2"/>
    <w:basedOn w:val="Normal"/>
    <w:next w:val="Normal"/>
    <w:autoRedefine/>
    <w:rsid w:val="00D10BA7"/>
    <w:pPr>
      <w:ind w:left="480" w:hanging="240"/>
    </w:pPr>
  </w:style>
  <w:style w:type="paragraph" w:styleId="Index3">
    <w:name w:val="index 3"/>
    <w:basedOn w:val="Normal"/>
    <w:next w:val="Normal"/>
    <w:autoRedefine/>
    <w:rsid w:val="00D10BA7"/>
    <w:pPr>
      <w:ind w:left="720" w:hanging="240"/>
    </w:pPr>
  </w:style>
  <w:style w:type="paragraph" w:styleId="Index4">
    <w:name w:val="index 4"/>
    <w:basedOn w:val="Normal"/>
    <w:next w:val="Normal"/>
    <w:autoRedefine/>
    <w:rsid w:val="00D10BA7"/>
    <w:pPr>
      <w:ind w:left="960" w:hanging="240"/>
    </w:pPr>
  </w:style>
  <w:style w:type="paragraph" w:styleId="Index5">
    <w:name w:val="index 5"/>
    <w:basedOn w:val="Normal"/>
    <w:next w:val="Normal"/>
    <w:autoRedefine/>
    <w:rsid w:val="00D10BA7"/>
    <w:pPr>
      <w:ind w:left="1200" w:hanging="240"/>
    </w:pPr>
  </w:style>
  <w:style w:type="paragraph" w:styleId="Index6">
    <w:name w:val="index 6"/>
    <w:basedOn w:val="Normal"/>
    <w:next w:val="Normal"/>
    <w:autoRedefine/>
    <w:rsid w:val="00D10BA7"/>
    <w:pPr>
      <w:ind w:left="1440" w:hanging="240"/>
    </w:pPr>
  </w:style>
  <w:style w:type="paragraph" w:styleId="Index7">
    <w:name w:val="index 7"/>
    <w:basedOn w:val="Normal"/>
    <w:next w:val="Normal"/>
    <w:autoRedefine/>
    <w:rsid w:val="00D10BA7"/>
    <w:pPr>
      <w:ind w:left="1680" w:hanging="240"/>
    </w:pPr>
  </w:style>
  <w:style w:type="paragraph" w:styleId="Index8">
    <w:name w:val="index 8"/>
    <w:basedOn w:val="Normal"/>
    <w:next w:val="Normal"/>
    <w:autoRedefine/>
    <w:rsid w:val="00D10BA7"/>
    <w:pPr>
      <w:ind w:left="1920" w:hanging="240"/>
    </w:pPr>
  </w:style>
  <w:style w:type="paragraph" w:styleId="Index9">
    <w:name w:val="index 9"/>
    <w:basedOn w:val="Normal"/>
    <w:next w:val="Normal"/>
    <w:autoRedefine/>
    <w:rsid w:val="00D10BA7"/>
    <w:pPr>
      <w:ind w:left="2160" w:hanging="240"/>
    </w:pPr>
  </w:style>
  <w:style w:type="paragraph" w:styleId="NormalIndent">
    <w:name w:val="Normal Indent"/>
    <w:basedOn w:val="Normal"/>
    <w:rsid w:val="00D10BA7"/>
    <w:pPr>
      <w:ind w:left="720"/>
    </w:pPr>
  </w:style>
  <w:style w:type="paragraph" w:styleId="FootnoteText">
    <w:name w:val="footnote text"/>
    <w:basedOn w:val="Normal"/>
    <w:link w:val="FootnoteTextChar"/>
    <w:rsid w:val="00D10BA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10BA7"/>
  </w:style>
  <w:style w:type="paragraph" w:styleId="CommentText">
    <w:name w:val="annotation text"/>
    <w:basedOn w:val="Normal"/>
    <w:link w:val="CommentTextChar"/>
    <w:rsid w:val="00D10BA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10BA7"/>
  </w:style>
  <w:style w:type="paragraph" w:styleId="IndexHeading">
    <w:name w:val="index heading"/>
    <w:basedOn w:val="Normal"/>
    <w:next w:val="Index1"/>
    <w:rsid w:val="00D10BA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10BA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10BA7"/>
    <w:pPr>
      <w:ind w:left="480" w:hanging="480"/>
    </w:pPr>
  </w:style>
  <w:style w:type="paragraph" w:styleId="EnvelopeAddress">
    <w:name w:val="envelope address"/>
    <w:basedOn w:val="Normal"/>
    <w:rsid w:val="00D10BA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10BA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10BA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10BA7"/>
    <w:rPr>
      <w:sz w:val="16"/>
      <w:szCs w:val="16"/>
    </w:rPr>
  </w:style>
  <w:style w:type="character" w:styleId="PageNumber">
    <w:name w:val="page number"/>
    <w:basedOn w:val="DefaultParagraphFont"/>
    <w:rsid w:val="00D10BA7"/>
  </w:style>
  <w:style w:type="character" w:styleId="EndnoteReference">
    <w:name w:val="endnote reference"/>
    <w:basedOn w:val="DefaultParagraphFont"/>
    <w:rsid w:val="00D10BA7"/>
    <w:rPr>
      <w:vertAlign w:val="superscript"/>
    </w:rPr>
  </w:style>
  <w:style w:type="paragraph" w:styleId="EndnoteText">
    <w:name w:val="endnote text"/>
    <w:basedOn w:val="Normal"/>
    <w:link w:val="EndnoteTextChar"/>
    <w:rsid w:val="00D10BA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10BA7"/>
  </w:style>
  <w:style w:type="paragraph" w:styleId="TableofAuthorities">
    <w:name w:val="table of authorities"/>
    <w:basedOn w:val="Normal"/>
    <w:next w:val="Normal"/>
    <w:rsid w:val="00D10BA7"/>
    <w:pPr>
      <w:ind w:left="240" w:hanging="240"/>
    </w:pPr>
  </w:style>
  <w:style w:type="paragraph" w:styleId="MacroText">
    <w:name w:val="macro"/>
    <w:link w:val="MacroTextChar"/>
    <w:rsid w:val="00D10B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10BA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10BA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10BA7"/>
    <w:pPr>
      <w:ind w:left="283" w:hanging="283"/>
    </w:pPr>
  </w:style>
  <w:style w:type="paragraph" w:styleId="ListBullet">
    <w:name w:val="List Bullet"/>
    <w:basedOn w:val="Normal"/>
    <w:autoRedefine/>
    <w:rsid w:val="00D10BA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10BA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10BA7"/>
    <w:pPr>
      <w:ind w:left="566" w:hanging="283"/>
    </w:pPr>
  </w:style>
  <w:style w:type="paragraph" w:styleId="List3">
    <w:name w:val="List 3"/>
    <w:basedOn w:val="Normal"/>
    <w:rsid w:val="00D10BA7"/>
    <w:pPr>
      <w:ind w:left="849" w:hanging="283"/>
    </w:pPr>
  </w:style>
  <w:style w:type="paragraph" w:styleId="List4">
    <w:name w:val="List 4"/>
    <w:basedOn w:val="Normal"/>
    <w:rsid w:val="00D10BA7"/>
    <w:pPr>
      <w:ind w:left="1132" w:hanging="283"/>
    </w:pPr>
  </w:style>
  <w:style w:type="paragraph" w:styleId="List5">
    <w:name w:val="List 5"/>
    <w:basedOn w:val="Normal"/>
    <w:rsid w:val="00D10BA7"/>
    <w:pPr>
      <w:ind w:left="1415" w:hanging="283"/>
    </w:pPr>
  </w:style>
  <w:style w:type="paragraph" w:styleId="ListBullet2">
    <w:name w:val="List Bullet 2"/>
    <w:basedOn w:val="Normal"/>
    <w:autoRedefine/>
    <w:rsid w:val="00D10BA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10BA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10BA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10BA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10BA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10BA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10BA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10BA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10BA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10BA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10BA7"/>
    <w:pPr>
      <w:ind w:left="4252"/>
    </w:pPr>
  </w:style>
  <w:style w:type="character" w:customStyle="1" w:styleId="ClosingChar">
    <w:name w:val="Closing Char"/>
    <w:basedOn w:val="DefaultParagraphFont"/>
    <w:link w:val="Closing"/>
    <w:rsid w:val="00D10BA7"/>
    <w:rPr>
      <w:sz w:val="22"/>
    </w:rPr>
  </w:style>
  <w:style w:type="paragraph" w:styleId="Signature">
    <w:name w:val="Signature"/>
    <w:basedOn w:val="Normal"/>
    <w:link w:val="SignatureChar"/>
    <w:rsid w:val="00D10BA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10BA7"/>
    <w:rPr>
      <w:sz w:val="22"/>
    </w:rPr>
  </w:style>
  <w:style w:type="paragraph" w:styleId="BodyText">
    <w:name w:val="Body Text"/>
    <w:basedOn w:val="Normal"/>
    <w:link w:val="BodyTextChar"/>
    <w:rsid w:val="00D10BA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10BA7"/>
    <w:rPr>
      <w:sz w:val="22"/>
    </w:rPr>
  </w:style>
  <w:style w:type="paragraph" w:styleId="BodyTextIndent">
    <w:name w:val="Body Text Indent"/>
    <w:basedOn w:val="Normal"/>
    <w:link w:val="BodyTextIndentChar"/>
    <w:rsid w:val="00D10BA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10BA7"/>
    <w:rPr>
      <w:sz w:val="22"/>
    </w:rPr>
  </w:style>
  <w:style w:type="paragraph" w:styleId="ListContinue">
    <w:name w:val="List Continue"/>
    <w:basedOn w:val="Normal"/>
    <w:rsid w:val="00D10BA7"/>
    <w:pPr>
      <w:spacing w:after="120"/>
      <w:ind w:left="283"/>
    </w:pPr>
  </w:style>
  <w:style w:type="paragraph" w:styleId="ListContinue2">
    <w:name w:val="List Continue 2"/>
    <w:basedOn w:val="Normal"/>
    <w:rsid w:val="00D10BA7"/>
    <w:pPr>
      <w:spacing w:after="120"/>
      <w:ind w:left="566"/>
    </w:pPr>
  </w:style>
  <w:style w:type="paragraph" w:styleId="ListContinue3">
    <w:name w:val="List Continue 3"/>
    <w:basedOn w:val="Normal"/>
    <w:rsid w:val="00D10BA7"/>
    <w:pPr>
      <w:spacing w:after="120"/>
      <w:ind w:left="849"/>
    </w:pPr>
  </w:style>
  <w:style w:type="paragraph" w:styleId="ListContinue4">
    <w:name w:val="List Continue 4"/>
    <w:basedOn w:val="Normal"/>
    <w:rsid w:val="00D10BA7"/>
    <w:pPr>
      <w:spacing w:after="120"/>
      <w:ind w:left="1132"/>
    </w:pPr>
  </w:style>
  <w:style w:type="paragraph" w:styleId="ListContinue5">
    <w:name w:val="List Continue 5"/>
    <w:basedOn w:val="Normal"/>
    <w:rsid w:val="00D10BA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10B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10BA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10B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10BA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10BA7"/>
  </w:style>
  <w:style w:type="character" w:customStyle="1" w:styleId="SalutationChar">
    <w:name w:val="Salutation Char"/>
    <w:basedOn w:val="DefaultParagraphFont"/>
    <w:link w:val="Salutation"/>
    <w:rsid w:val="00D10BA7"/>
    <w:rPr>
      <w:sz w:val="22"/>
    </w:rPr>
  </w:style>
  <w:style w:type="paragraph" w:styleId="Date">
    <w:name w:val="Date"/>
    <w:basedOn w:val="Normal"/>
    <w:next w:val="Normal"/>
    <w:link w:val="DateChar"/>
    <w:rsid w:val="00D10BA7"/>
  </w:style>
  <w:style w:type="character" w:customStyle="1" w:styleId="DateChar">
    <w:name w:val="Date Char"/>
    <w:basedOn w:val="DefaultParagraphFont"/>
    <w:link w:val="Date"/>
    <w:rsid w:val="00D10BA7"/>
    <w:rPr>
      <w:sz w:val="22"/>
    </w:rPr>
  </w:style>
  <w:style w:type="paragraph" w:styleId="BodyTextFirstIndent">
    <w:name w:val="Body Text First Indent"/>
    <w:basedOn w:val="BodyText"/>
    <w:link w:val="BodyTextFirstIndentChar"/>
    <w:rsid w:val="00D10BA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10BA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10BA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10BA7"/>
    <w:rPr>
      <w:sz w:val="22"/>
    </w:rPr>
  </w:style>
  <w:style w:type="paragraph" w:styleId="BodyText2">
    <w:name w:val="Body Text 2"/>
    <w:basedOn w:val="Normal"/>
    <w:link w:val="BodyText2Char"/>
    <w:rsid w:val="00D10BA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0BA7"/>
    <w:rPr>
      <w:sz w:val="22"/>
    </w:rPr>
  </w:style>
  <w:style w:type="paragraph" w:styleId="BodyText3">
    <w:name w:val="Body Text 3"/>
    <w:basedOn w:val="Normal"/>
    <w:link w:val="BodyText3Char"/>
    <w:rsid w:val="00D10B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0BA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10BA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10BA7"/>
    <w:rPr>
      <w:sz w:val="22"/>
    </w:rPr>
  </w:style>
  <w:style w:type="paragraph" w:styleId="BodyTextIndent3">
    <w:name w:val="Body Text Indent 3"/>
    <w:basedOn w:val="Normal"/>
    <w:link w:val="BodyTextIndent3Char"/>
    <w:rsid w:val="00D10BA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10BA7"/>
    <w:rPr>
      <w:sz w:val="16"/>
      <w:szCs w:val="16"/>
    </w:rPr>
  </w:style>
  <w:style w:type="paragraph" w:styleId="BlockText">
    <w:name w:val="Block Text"/>
    <w:basedOn w:val="Normal"/>
    <w:rsid w:val="00D10BA7"/>
    <w:pPr>
      <w:spacing w:after="120"/>
      <w:ind w:left="1440" w:right="1440"/>
    </w:pPr>
  </w:style>
  <w:style w:type="character" w:styleId="Hyperlink">
    <w:name w:val="Hyperlink"/>
    <w:basedOn w:val="DefaultParagraphFont"/>
    <w:rsid w:val="00D10BA7"/>
    <w:rPr>
      <w:color w:val="0000FF"/>
      <w:u w:val="single"/>
    </w:rPr>
  </w:style>
  <w:style w:type="character" w:styleId="FollowedHyperlink">
    <w:name w:val="FollowedHyperlink"/>
    <w:basedOn w:val="DefaultParagraphFont"/>
    <w:rsid w:val="00D10BA7"/>
    <w:rPr>
      <w:color w:val="800080"/>
      <w:u w:val="single"/>
    </w:rPr>
  </w:style>
  <w:style w:type="character" w:styleId="Strong">
    <w:name w:val="Strong"/>
    <w:basedOn w:val="DefaultParagraphFont"/>
    <w:qFormat/>
    <w:rsid w:val="00D10BA7"/>
    <w:rPr>
      <w:b/>
      <w:bCs/>
    </w:rPr>
  </w:style>
  <w:style w:type="character" w:styleId="Emphasis">
    <w:name w:val="Emphasis"/>
    <w:basedOn w:val="DefaultParagraphFont"/>
    <w:qFormat/>
    <w:rsid w:val="00D10BA7"/>
    <w:rPr>
      <w:i/>
      <w:iCs/>
    </w:rPr>
  </w:style>
  <w:style w:type="paragraph" w:styleId="DocumentMap">
    <w:name w:val="Document Map"/>
    <w:basedOn w:val="Normal"/>
    <w:link w:val="DocumentMapChar"/>
    <w:rsid w:val="00D10BA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10BA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10BA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10BA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10BA7"/>
  </w:style>
  <w:style w:type="character" w:customStyle="1" w:styleId="E-mailSignatureChar">
    <w:name w:val="E-mail Signature Char"/>
    <w:basedOn w:val="DefaultParagraphFont"/>
    <w:link w:val="E-mailSignature"/>
    <w:rsid w:val="00D10BA7"/>
    <w:rPr>
      <w:sz w:val="22"/>
    </w:rPr>
  </w:style>
  <w:style w:type="paragraph" w:styleId="NormalWeb">
    <w:name w:val="Normal (Web)"/>
    <w:basedOn w:val="Normal"/>
    <w:rsid w:val="00D10BA7"/>
  </w:style>
  <w:style w:type="character" w:styleId="HTMLAcronym">
    <w:name w:val="HTML Acronym"/>
    <w:basedOn w:val="DefaultParagraphFont"/>
    <w:rsid w:val="00D10BA7"/>
  </w:style>
  <w:style w:type="paragraph" w:styleId="HTMLAddress">
    <w:name w:val="HTML Address"/>
    <w:basedOn w:val="Normal"/>
    <w:link w:val="HTMLAddressChar"/>
    <w:rsid w:val="00D10BA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10BA7"/>
    <w:rPr>
      <w:i/>
      <w:iCs/>
      <w:sz w:val="22"/>
    </w:rPr>
  </w:style>
  <w:style w:type="character" w:styleId="HTMLCite">
    <w:name w:val="HTML Cite"/>
    <w:basedOn w:val="DefaultParagraphFont"/>
    <w:rsid w:val="00D10BA7"/>
    <w:rPr>
      <w:i/>
      <w:iCs/>
    </w:rPr>
  </w:style>
  <w:style w:type="character" w:styleId="HTMLCode">
    <w:name w:val="HTML Code"/>
    <w:basedOn w:val="DefaultParagraphFont"/>
    <w:rsid w:val="00D10BA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10BA7"/>
    <w:rPr>
      <w:i/>
      <w:iCs/>
    </w:rPr>
  </w:style>
  <w:style w:type="character" w:styleId="HTMLKeyboard">
    <w:name w:val="HTML Keyboard"/>
    <w:basedOn w:val="DefaultParagraphFont"/>
    <w:rsid w:val="00D10BA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10BA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10BA7"/>
    <w:rPr>
      <w:rFonts w:ascii="Courier New" w:hAnsi="Courier New" w:cs="Courier New"/>
    </w:rPr>
  </w:style>
  <w:style w:type="character" w:styleId="HTMLSample">
    <w:name w:val="HTML Sample"/>
    <w:basedOn w:val="DefaultParagraphFont"/>
    <w:rsid w:val="00D10BA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10BA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10BA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10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0BA7"/>
    <w:rPr>
      <w:b/>
      <w:bCs/>
    </w:rPr>
  </w:style>
  <w:style w:type="numbering" w:styleId="1ai">
    <w:name w:val="Outline List 1"/>
    <w:basedOn w:val="NoList"/>
    <w:rsid w:val="00D10BA7"/>
    <w:pPr>
      <w:numPr>
        <w:numId w:val="14"/>
      </w:numPr>
    </w:pPr>
  </w:style>
  <w:style w:type="numbering" w:styleId="111111">
    <w:name w:val="Outline List 2"/>
    <w:basedOn w:val="NoList"/>
    <w:rsid w:val="00D10BA7"/>
    <w:pPr>
      <w:numPr>
        <w:numId w:val="15"/>
      </w:numPr>
    </w:pPr>
  </w:style>
  <w:style w:type="numbering" w:styleId="ArticleSection">
    <w:name w:val="Outline List 3"/>
    <w:basedOn w:val="NoList"/>
    <w:rsid w:val="00D10BA7"/>
    <w:pPr>
      <w:numPr>
        <w:numId w:val="17"/>
      </w:numPr>
    </w:pPr>
  </w:style>
  <w:style w:type="table" w:styleId="TableSimple1">
    <w:name w:val="Table Simple 1"/>
    <w:basedOn w:val="TableNormal"/>
    <w:rsid w:val="00D10BA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10BA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10BA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10BA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10BA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10BA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10BA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10BA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10BA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10BA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10BA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10BA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10BA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10BA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10BA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10BA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10BA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10BA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10BA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10BA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10BA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10BA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10BA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10BA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10BA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10BA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10BA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10BA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10BA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10BA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10BA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10BA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10BA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10BA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10BA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10BA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10BA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10BA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10BA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10BA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10BA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10BA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10BA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10BA7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D10BA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10BA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10BA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10BA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10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0BA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BA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BA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0BA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0BA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0BA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0BA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10BA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10BA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10BA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10BA7"/>
  </w:style>
  <w:style w:type="paragraph" w:customStyle="1" w:styleId="OPCParaBase">
    <w:name w:val="OPCParaBase"/>
    <w:qFormat/>
    <w:rsid w:val="00D10BA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10BA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10BA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10BA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10BA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10BA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10BA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10BA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10BA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10BA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10BA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10BA7"/>
  </w:style>
  <w:style w:type="paragraph" w:customStyle="1" w:styleId="Blocks">
    <w:name w:val="Blocks"/>
    <w:aliases w:val="bb"/>
    <w:basedOn w:val="OPCParaBase"/>
    <w:qFormat/>
    <w:rsid w:val="00D10BA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10B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10BA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10BA7"/>
    <w:rPr>
      <w:i/>
    </w:rPr>
  </w:style>
  <w:style w:type="paragraph" w:customStyle="1" w:styleId="BoxList">
    <w:name w:val="BoxList"/>
    <w:aliases w:val="bl"/>
    <w:basedOn w:val="BoxText"/>
    <w:qFormat/>
    <w:rsid w:val="00D10BA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10BA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10BA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10BA7"/>
    <w:pPr>
      <w:ind w:left="1985" w:hanging="851"/>
    </w:pPr>
  </w:style>
  <w:style w:type="character" w:customStyle="1" w:styleId="CharAmPartNo">
    <w:name w:val="CharAmPartNo"/>
    <w:basedOn w:val="OPCCharBase"/>
    <w:qFormat/>
    <w:rsid w:val="00D10BA7"/>
  </w:style>
  <w:style w:type="character" w:customStyle="1" w:styleId="CharAmPartText">
    <w:name w:val="CharAmPartText"/>
    <w:basedOn w:val="OPCCharBase"/>
    <w:qFormat/>
    <w:rsid w:val="00D10BA7"/>
  </w:style>
  <w:style w:type="character" w:customStyle="1" w:styleId="CharAmSchNo">
    <w:name w:val="CharAmSchNo"/>
    <w:basedOn w:val="OPCCharBase"/>
    <w:qFormat/>
    <w:rsid w:val="00D10BA7"/>
  </w:style>
  <w:style w:type="character" w:customStyle="1" w:styleId="CharAmSchText">
    <w:name w:val="CharAmSchText"/>
    <w:basedOn w:val="OPCCharBase"/>
    <w:qFormat/>
    <w:rsid w:val="00D10BA7"/>
  </w:style>
  <w:style w:type="character" w:customStyle="1" w:styleId="CharBoldItalic">
    <w:name w:val="CharBoldItalic"/>
    <w:basedOn w:val="OPCCharBase"/>
    <w:uiPriority w:val="1"/>
    <w:qFormat/>
    <w:rsid w:val="00D10BA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10BA7"/>
  </w:style>
  <w:style w:type="character" w:customStyle="1" w:styleId="CharChapText">
    <w:name w:val="CharChapText"/>
    <w:basedOn w:val="OPCCharBase"/>
    <w:uiPriority w:val="1"/>
    <w:qFormat/>
    <w:rsid w:val="00D10BA7"/>
  </w:style>
  <w:style w:type="character" w:customStyle="1" w:styleId="CharDivNo">
    <w:name w:val="CharDivNo"/>
    <w:basedOn w:val="OPCCharBase"/>
    <w:uiPriority w:val="1"/>
    <w:qFormat/>
    <w:rsid w:val="00D10BA7"/>
  </w:style>
  <w:style w:type="character" w:customStyle="1" w:styleId="CharDivText">
    <w:name w:val="CharDivText"/>
    <w:basedOn w:val="OPCCharBase"/>
    <w:uiPriority w:val="1"/>
    <w:qFormat/>
    <w:rsid w:val="00D10BA7"/>
  </w:style>
  <w:style w:type="character" w:customStyle="1" w:styleId="CharItalic">
    <w:name w:val="CharItalic"/>
    <w:basedOn w:val="OPCCharBase"/>
    <w:uiPriority w:val="1"/>
    <w:qFormat/>
    <w:rsid w:val="00D10BA7"/>
    <w:rPr>
      <w:i/>
    </w:rPr>
  </w:style>
  <w:style w:type="character" w:customStyle="1" w:styleId="CharPartNo">
    <w:name w:val="CharPartNo"/>
    <w:basedOn w:val="OPCCharBase"/>
    <w:uiPriority w:val="1"/>
    <w:qFormat/>
    <w:rsid w:val="00D10BA7"/>
  </w:style>
  <w:style w:type="character" w:customStyle="1" w:styleId="CharPartText">
    <w:name w:val="CharPartText"/>
    <w:basedOn w:val="OPCCharBase"/>
    <w:uiPriority w:val="1"/>
    <w:qFormat/>
    <w:rsid w:val="00D10BA7"/>
  </w:style>
  <w:style w:type="character" w:customStyle="1" w:styleId="CharSectno">
    <w:name w:val="CharSectno"/>
    <w:basedOn w:val="OPCCharBase"/>
    <w:qFormat/>
    <w:rsid w:val="00D10BA7"/>
  </w:style>
  <w:style w:type="character" w:customStyle="1" w:styleId="CharSubdNo">
    <w:name w:val="CharSubdNo"/>
    <w:basedOn w:val="OPCCharBase"/>
    <w:uiPriority w:val="1"/>
    <w:qFormat/>
    <w:rsid w:val="00D10BA7"/>
  </w:style>
  <w:style w:type="character" w:customStyle="1" w:styleId="CharSubdText">
    <w:name w:val="CharSubdText"/>
    <w:basedOn w:val="OPCCharBase"/>
    <w:uiPriority w:val="1"/>
    <w:qFormat/>
    <w:rsid w:val="00D10BA7"/>
  </w:style>
  <w:style w:type="paragraph" w:customStyle="1" w:styleId="CTA--">
    <w:name w:val="CTA --"/>
    <w:basedOn w:val="OPCParaBase"/>
    <w:next w:val="Normal"/>
    <w:rsid w:val="00D10BA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10BA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10BA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10BA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10BA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10BA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10BA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10BA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10BA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10BA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10BA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10BA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10BA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10BA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10BA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10BA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10BA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10BA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10BA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10BA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10BA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10BA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10BA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10BA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10BA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10BA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10BA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10BA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10BA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10BA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10BA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10BA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10BA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10BA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10BA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10BA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10BA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10BA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10BA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10BA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10BA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10BA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10BA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10BA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10BA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10BA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10BA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10BA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10BA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10BA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10BA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10B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10BA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10BA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10BA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10BA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10BA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10BA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10BA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10BA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10BA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10BA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10BA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10BA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10BA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10BA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10BA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10BA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10BA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10BA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10BA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10BA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10BA7"/>
    <w:rPr>
      <w:sz w:val="16"/>
    </w:rPr>
  </w:style>
  <w:style w:type="table" w:customStyle="1" w:styleId="CFlag">
    <w:name w:val="CFlag"/>
    <w:basedOn w:val="TableNormal"/>
    <w:uiPriority w:val="99"/>
    <w:rsid w:val="00D10BA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10B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10B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10BA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0BA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10BA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10BA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10BA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10BA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10BA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10BA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10BA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10BA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10BA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10BA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10BA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10BA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10BA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10BA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10BA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10BA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10BA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10BA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10BA7"/>
  </w:style>
  <w:style w:type="character" w:customStyle="1" w:styleId="CharSubPartNoCASA">
    <w:name w:val="CharSubPartNo(CASA)"/>
    <w:basedOn w:val="OPCCharBase"/>
    <w:uiPriority w:val="1"/>
    <w:rsid w:val="00D10BA7"/>
  </w:style>
  <w:style w:type="paragraph" w:customStyle="1" w:styleId="ENoteTTIndentHeadingSub">
    <w:name w:val="ENoteTTIndentHeadingSub"/>
    <w:aliases w:val="enTTHis"/>
    <w:basedOn w:val="OPCParaBase"/>
    <w:rsid w:val="00D10BA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10BA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10BA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10BA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10BA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10B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10BA7"/>
    <w:rPr>
      <w:sz w:val="22"/>
    </w:rPr>
  </w:style>
  <w:style w:type="paragraph" w:customStyle="1" w:styleId="SOTextNote">
    <w:name w:val="SO TextNote"/>
    <w:aliases w:val="sont"/>
    <w:basedOn w:val="SOText"/>
    <w:qFormat/>
    <w:rsid w:val="00D10BA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10BA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10BA7"/>
    <w:rPr>
      <w:sz w:val="22"/>
    </w:rPr>
  </w:style>
  <w:style w:type="paragraph" w:customStyle="1" w:styleId="FileName">
    <w:name w:val="FileName"/>
    <w:basedOn w:val="Normal"/>
    <w:rsid w:val="00D10BA7"/>
  </w:style>
  <w:style w:type="paragraph" w:customStyle="1" w:styleId="TableHeading">
    <w:name w:val="TableHeading"/>
    <w:aliases w:val="th"/>
    <w:basedOn w:val="OPCParaBase"/>
    <w:next w:val="Tabletext"/>
    <w:rsid w:val="00D10BA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10BA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10BA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10BA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10BA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10BA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10BA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10BA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10BA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10B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10BA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10BA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10BA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10BA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10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0B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0BA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10BA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10BA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10BA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10BA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10BA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10B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D10BA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10BA7"/>
    <w:pPr>
      <w:ind w:left="240" w:hanging="240"/>
    </w:pPr>
  </w:style>
  <w:style w:type="paragraph" w:styleId="Index2">
    <w:name w:val="index 2"/>
    <w:basedOn w:val="Normal"/>
    <w:next w:val="Normal"/>
    <w:autoRedefine/>
    <w:rsid w:val="00D10BA7"/>
    <w:pPr>
      <w:ind w:left="480" w:hanging="240"/>
    </w:pPr>
  </w:style>
  <w:style w:type="paragraph" w:styleId="Index3">
    <w:name w:val="index 3"/>
    <w:basedOn w:val="Normal"/>
    <w:next w:val="Normal"/>
    <w:autoRedefine/>
    <w:rsid w:val="00D10BA7"/>
    <w:pPr>
      <w:ind w:left="720" w:hanging="240"/>
    </w:pPr>
  </w:style>
  <w:style w:type="paragraph" w:styleId="Index4">
    <w:name w:val="index 4"/>
    <w:basedOn w:val="Normal"/>
    <w:next w:val="Normal"/>
    <w:autoRedefine/>
    <w:rsid w:val="00D10BA7"/>
    <w:pPr>
      <w:ind w:left="960" w:hanging="240"/>
    </w:pPr>
  </w:style>
  <w:style w:type="paragraph" w:styleId="Index5">
    <w:name w:val="index 5"/>
    <w:basedOn w:val="Normal"/>
    <w:next w:val="Normal"/>
    <w:autoRedefine/>
    <w:rsid w:val="00D10BA7"/>
    <w:pPr>
      <w:ind w:left="1200" w:hanging="240"/>
    </w:pPr>
  </w:style>
  <w:style w:type="paragraph" w:styleId="Index6">
    <w:name w:val="index 6"/>
    <w:basedOn w:val="Normal"/>
    <w:next w:val="Normal"/>
    <w:autoRedefine/>
    <w:rsid w:val="00D10BA7"/>
    <w:pPr>
      <w:ind w:left="1440" w:hanging="240"/>
    </w:pPr>
  </w:style>
  <w:style w:type="paragraph" w:styleId="Index7">
    <w:name w:val="index 7"/>
    <w:basedOn w:val="Normal"/>
    <w:next w:val="Normal"/>
    <w:autoRedefine/>
    <w:rsid w:val="00D10BA7"/>
    <w:pPr>
      <w:ind w:left="1680" w:hanging="240"/>
    </w:pPr>
  </w:style>
  <w:style w:type="paragraph" w:styleId="Index8">
    <w:name w:val="index 8"/>
    <w:basedOn w:val="Normal"/>
    <w:next w:val="Normal"/>
    <w:autoRedefine/>
    <w:rsid w:val="00D10BA7"/>
    <w:pPr>
      <w:ind w:left="1920" w:hanging="240"/>
    </w:pPr>
  </w:style>
  <w:style w:type="paragraph" w:styleId="Index9">
    <w:name w:val="index 9"/>
    <w:basedOn w:val="Normal"/>
    <w:next w:val="Normal"/>
    <w:autoRedefine/>
    <w:rsid w:val="00D10BA7"/>
    <w:pPr>
      <w:ind w:left="2160" w:hanging="240"/>
    </w:pPr>
  </w:style>
  <w:style w:type="paragraph" w:styleId="NormalIndent">
    <w:name w:val="Normal Indent"/>
    <w:basedOn w:val="Normal"/>
    <w:rsid w:val="00D10BA7"/>
    <w:pPr>
      <w:ind w:left="720"/>
    </w:pPr>
  </w:style>
  <w:style w:type="paragraph" w:styleId="FootnoteText">
    <w:name w:val="footnote text"/>
    <w:basedOn w:val="Normal"/>
    <w:link w:val="FootnoteTextChar"/>
    <w:rsid w:val="00D10BA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10BA7"/>
  </w:style>
  <w:style w:type="paragraph" w:styleId="CommentText">
    <w:name w:val="annotation text"/>
    <w:basedOn w:val="Normal"/>
    <w:link w:val="CommentTextChar"/>
    <w:rsid w:val="00D10BA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10BA7"/>
  </w:style>
  <w:style w:type="paragraph" w:styleId="IndexHeading">
    <w:name w:val="index heading"/>
    <w:basedOn w:val="Normal"/>
    <w:next w:val="Index1"/>
    <w:rsid w:val="00D10BA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10BA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10BA7"/>
    <w:pPr>
      <w:ind w:left="480" w:hanging="480"/>
    </w:pPr>
  </w:style>
  <w:style w:type="paragraph" w:styleId="EnvelopeAddress">
    <w:name w:val="envelope address"/>
    <w:basedOn w:val="Normal"/>
    <w:rsid w:val="00D10BA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10BA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10BA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10BA7"/>
    <w:rPr>
      <w:sz w:val="16"/>
      <w:szCs w:val="16"/>
    </w:rPr>
  </w:style>
  <w:style w:type="character" w:styleId="PageNumber">
    <w:name w:val="page number"/>
    <w:basedOn w:val="DefaultParagraphFont"/>
    <w:rsid w:val="00D10BA7"/>
  </w:style>
  <w:style w:type="character" w:styleId="EndnoteReference">
    <w:name w:val="endnote reference"/>
    <w:basedOn w:val="DefaultParagraphFont"/>
    <w:rsid w:val="00D10BA7"/>
    <w:rPr>
      <w:vertAlign w:val="superscript"/>
    </w:rPr>
  </w:style>
  <w:style w:type="paragraph" w:styleId="EndnoteText">
    <w:name w:val="endnote text"/>
    <w:basedOn w:val="Normal"/>
    <w:link w:val="EndnoteTextChar"/>
    <w:rsid w:val="00D10BA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10BA7"/>
  </w:style>
  <w:style w:type="paragraph" w:styleId="TableofAuthorities">
    <w:name w:val="table of authorities"/>
    <w:basedOn w:val="Normal"/>
    <w:next w:val="Normal"/>
    <w:rsid w:val="00D10BA7"/>
    <w:pPr>
      <w:ind w:left="240" w:hanging="240"/>
    </w:pPr>
  </w:style>
  <w:style w:type="paragraph" w:styleId="MacroText">
    <w:name w:val="macro"/>
    <w:link w:val="MacroTextChar"/>
    <w:rsid w:val="00D10B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10BA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10BA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10BA7"/>
    <w:pPr>
      <w:ind w:left="283" w:hanging="283"/>
    </w:pPr>
  </w:style>
  <w:style w:type="paragraph" w:styleId="ListBullet">
    <w:name w:val="List Bullet"/>
    <w:basedOn w:val="Normal"/>
    <w:autoRedefine/>
    <w:rsid w:val="00D10BA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10BA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10BA7"/>
    <w:pPr>
      <w:ind w:left="566" w:hanging="283"/>
    </w:pPr>
  </w:style>
  <w:style w:type="paragraph" w:styleId="List3">
    <w:name w:val="List 3"/>
    <w:basedOn w:val="Normal"/>
    <w:rsid w:val="00D10BA7"/>
    <w:pPr>
      <w:ind w:left="849" w:hanging="283"/>
    </w:pPr>
  </w:style>
  <w:style w:type="paragraph" w:styleId="List4">
    <w:name w:val="List 4"/>
    <w:basedOn w:val="Normal"/>
    <w:rsid w:val="00D10BA7"/>
    <w:pPr>
      <w:ind w:left="1132" w:hanging="283"/>
    </w:pPr>
  </w:style>
  <w:style w:type="paragraph" w:styleId="List5">
    <w:name w:val="List 5"/>
    <w:basedOn w:val="Normal"/>
    <w:rsid w:val="00D10BA7"/>
    <w:pPr>
      <w:ind w:left="1415" w:hanging="283"/>
    </w:pPr>
  </w:style>
  <w:style w:type="paragraph" w:styleId="ListBullet2">
    <w:name w:val="List Bullet 2"/>
    <w:basedOn w:val="Normal"/>
    <w:autoRedefine/>
    <w:rsid w:val="00D10BA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10BA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10BA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10BA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10BA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10BA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10BA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10BA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10BA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10BA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10BA7"/>
    <w:pPr>
      <w:ind w:left="4252"/>
    </w:pPr>
  </w:style>
  <w:style w:type="character" w:customStyle="1" w:styleId="ClosingChar">
    <w:name w:val="Closing Char"/>
    <w:basedOn w:val="DefaultParagraphFont"/>
    <w:link w:val="Closing"/>
    <w:rsid w:val="00D10BA7"/>
    <w:rPr>
      <w:sz w:val="22"/>
    </w:rPr>
  </w:style>
  <w:style w:type="paragraph" w:styleId="Signature">
    <w:name w:val="Signature"/>
    <w:basedOn w:val="Normal"/>
    <w:link w:val="SignatureChar"/>
    <w:rsid w:val="00D10BA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10BA7"/>
    <w:rPr>
      <w:sz w:val="22"/>
    </w:rPr>
  </w:style>
  <w:style w:type="paragraph" w:styleId="BodyText">
    <w:name w:val="Body Text"/>
    <w:basedOn w:val="Normal"/>
    <w:link w:val="BodyTextChar"/>
    <w:rsid w:val="00D10BA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10BA7"/>
    <w:rPr>
      <w:sz w:val="22"/>
    </w:rPr>
  </w:style>
  <w:style w:type="paragraph" w:styleId="BodyTextIndent">
    <w:name w:val="Body Text Indent"/>
    <w:basedOn w:val="Normal"/>
    <w:link w:val="BodyTextIndentChar"/>
    <w:rsid w:val="00D10BA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10BA7"/>
    <w:rPr>
      <w:sz w:val="22"/>
    </w:rPr>
  </w:style>
  <w:style w:type="paragraph" w:styleId="ListContinue">
    <w:name w:val="List Continue"/>
    <w:basedOn w:val="Normal"/>
    <w:rsid w:val="00D10BA7"/>
    <w:pPr>
      <w:spacing w:after="120"/>
      <w:ind w:left="283"/>
    </w:pPr>
  </w:style>
  <w:style w:type="paragraph" w:styleId="ListContinue2">
    <w:name w:val="List Continue 2"/>
    <w:basedOn w:val="Normal"/>
    <w:rsid w:val="00D10BA7"/>
    <w:pPr>
      <w:spacing w:after="120"/>
      <w:ind w:left="566"/>
    </w:pPr>
  </w:style>
  <w:style w:type="paragraph" w:styleId="ListContinue3">
    <w:name w:val="List Continue 3"/>
    <w:basedOn w:val="Normal"/>
    <w:rsid w:val="00D10BA7"/>
    <w:pPr>
      <w:spacing w:after="120"/>
      <w:ind w:left="849"/>
    </w:pPr>
  </w:style>
  <w:style w:type="paragraph" w:styleId="ListContinue4">
    <w:name w:val="List Continue 4"/>
    <w:basedOn w:val="Normal"/>
    <w:rsid w:val="00D10BA7"/>
    <w:pPr>
      <w:spacing w:after="120"/>
      <w:ind w:left="1132"/>
    </w:pPr>
  </w:style>
  <w:style w:type="paragraph" w:styleId="ListContinue5">
    <w:name w:val="List Continue 5"/>
    <w:basedOn w:val="Normal"/>
    <w:rsid w:val="00D10BA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10B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10BA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10B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10BA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10BA7"/>
  </w:style>
  <w:style w:type="character" w:customStyle="1" w:styleId="SalutationChar">
    <w:name w:val="Salutation Char"/>
    <w:basedOn w:val="DefaultParagraphFont"/>
    <w:link w:val="Salutation"/>
    <w:rsid w:val="00D10BA7"/>
    <w:rPr>
      <w:sz w:val="22"/>
    </w:rPr>
  </w:style>
  <w:style w:type="paragraph" w:styleId="Date">
    <w:name w:val="Date"/>
    <w:basedOn w:val="Normal"/>
    <w:next w:val="Normal"/>
    <w:link w:val="DateChar"/>
    <w:rsid w:val="00D10BA7"/>
  </w:style>
  <w:style w:type="character" w:customStyle="1" w:styleId="DateChar">
    <w:name w:val="Date Char"/>
    <w:basedOn w:val="DefaultParagraphFont"/>
    <w:link w:val="Date"/>
    <w:rsid w:val="00D10BA7"/>
    <w:rPr>
      <w:sz w:val="22"/>
    </w:rPr>
  </w:style>
  <w:style w:type="paragraph" w:styleId="BodyTextFirstIndent">
    <w:name w:val="Body Text First Indent"/>
    <w:basedOn w:val="BodyText"/>
    <w:link w:val="BodyTextFirstIndentChar"/>
    <w:rsid w:val="00D10BA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10BA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10BA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10BA7"/>
    <w:rPr>
      <w:sz w:val="22"/>
    </w:rPr>
  </w:style>
  <w:style w:type="paragraph" w:styleId="BodyText2">
    <w:name w:val="Body Text 2"/>
    <w:basedOn w:val="Normal"/>
    <w:link w:val="BodyText2Char"/>
    <w:rsid w:val="00D10BA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0BA7"/>
    <w:rPr>
      <w:sz w:val="22"/>
    </w:rPr>
  </w:style>
  <w:style w:type="paragraph" w:styleId="BodyText3">
    <w:name w:val="Body Text 3"/>
    <w:basedOn w:val="Normal"/>
    <w:link w:val="BodyText3Char"/>
    <w:rsid w:val="00D10B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0BA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10BA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10BA7"/>
    <w:rPr>
      <w:sz w:val="22"/>
    </w:rPr>
  </w:style>
  <w:style w:type="paragraph" w:styleId="BodyTextIndent3">
    <w:name w:val="Body Text Indent 3"/>
    <w:basedOn w:val="Normal"/>
    <w:link w:val="BodyTextIndent3Char"/>
    <w:rsid w:val="00D10BA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10BA7"/>
    <w:rPr>
      <w:sz w:val="16"/>
      <w:szCs w:val="16"/>
    </w:rPr>
  </w:style>
  <w:style w:type="paragraph" w:styleId="BlockText">
    <w:name w:val="Block Text"/>
    <w:basedOn w:val="Normal"/>
    <w:rsid w:val="00D10BA7"/>
    <w:pPr>
      <w:spacing w:after="120"/>
      <w:ind w:left="1440" w:right="1440"/>
    </w:pPr>
  </w:style>
  <w:style w:type="character" w:styleId="Hyperlink">
    <w:name w:val="Hyperlink"/>
    <w:basedOn w:val="DefaultParagraphFont"/>
    <w:rsid w:val="00D10BA7"/>
    <w:rPr>
      <w:color w:val="0000FF"/>
      <w:u w:val="single"/>
    </w:rPr>
  </w:style>
  <w:style w:type="character" w:styleId="FollowedHyperlink">
    <w:name w:val="FollowedHyperlink"/>
    <w:basedOn w:val="DefaultParagraphFont"/>
    <w:rsid w:val="00D10BA7"/>
    <w:rPr>
      <w:color w:val="800080"/>
      <w:u w:val="single"/>
    </w:rPr>
  </w:style>
  <w:style w:type="character" w:styleId="Strong">
    <w:name w:val="Strong"/>
    <w:basedOn w:val="DefaultParagraphFont"/>
    <w:qFormat/>
    <w:rsid w:val="00D10BA7"/>
    <w:rPr>
      <w:b/>
      <w:bCs/>
    </w:rPr>
  </w:style>
  <w:style w:type="character" w:styleId="Emphasis">
    <w:name w:val="Emphasis"/>
    <w:basedOn w:val="DefaultParagraphFont"/>
    <w:qFormat/>
    <w:rsid w:val="00D10BA7"/>
    <w:rPr>
      <w:i/>
      <w:iCs/>
    </w:rPr>
  </w:style>
  <w:style w:type="paragraph" w:styleId="DocumentMap">
    <w:name w:val="Document Map"/>
    <w:basedOn w:val="Normal"/>
    <w:link w:val="DocumentMapChar"/>
    <w:rsid w:val="00D10BA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10BA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10BA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10BA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10BA7"/>
  </w:style>
  <w:style w:type="character" w:customStyle="1" w:styleId="E-mailSignatureChar">
    <w:name w:val="E-mail Signature Char"/>
    <w:basedOn w:val="DefaultParagraphFont"/>
    <w:link w:val="E-mailSignature"/>
    <w:rsid w:val="00D10BA7"/>
    <w:rPr>
      <w:sz w:val="22"/>
    </w:rPr>
  </w:style>
  <w:style w:type="paragraph" w:styleId="NormalWeb">
    <w:name w:val="Normal (Web)"/>
    <w:basedOn w:val="Normal"/>
    <w:rsid w:val="00D10BA7"/>
  </w:style>
  <w:style w:type="character" w:styleId="HTMLAcronym">
    <w:name w:val="HTML Acronym"/>
    <w:basedOn w:val="DefaultParagraphFont"/>
    <w:rsid w:val="00D10BA7"/>
  </w:style>
  <w:style w:type="paragraph" w:styleId="HTMLAddress">
    <w:name w:val="HTML Address"/>
    <w:basedOn w:val="Normal"/>
    <w:link w:val="HTMLAddressChar"/>
    <w:rsid w:val="00D10BA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10BA7"/>
    <w:rPr>
      <w:i/>
      <w:iCs/>
      <w:sz w:val="22"/>
    </w:rPr>
  </w:style>
  <w:style w:type="character" w:styleId="HTMLCite">
    <w:name w:val="HTML Cite"/>
    <w:basedOn w:val="DefaultParagraphFont"/>
    <w:rsid w:val="00D10BA7"/>
    <w:rPr>
      <w:i/>
      <w:iCs/>
    </w:rPr>
  </w:style>
  <w:style w:type="character" w:styleId="HTMLCode">
    <w:name w:val="HTML Code"/>
    <w:basedOn w:val="DefaultParagraphFont"/>
    <w:rsid w:val="00D10BA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10BA7"/>
    <w:rPr>
      <w:i/>
      <w:iCs/>
    </w:rPr>
  </w:style>
  <w:style w:type="character" w:styleId="HTMLKeyboard">
    <w:name w:val="HTML Keyboard"/>
    <w:basedOn w:val="DefaultParagraphFont"/>
    <w:rsid w:val="00D10BA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10BA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10BA7"/>
    <w:rPr>
      <w:rFonts w:ascii="Courier New" w:hAnsi="Courier New" w:cs="Courier New"/>
    </w:rPr>
  </w:style>
  <w:style w:type="character" w:styleId="HTMLSample">
    <w:name w:val="HTML Sample"/>
    <w:basedOn w:val="DefaultParagraphFont"/>
    <w:rsid w:val="00D10BA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10BA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10BA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10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0BA7"/>
    <w:rPr>
      <w:b/>
      <w:bCs/>
    </w:rPr>
  </w:style>
  <w:style w:type="numbering" w:styleId="1ai">
    <w:name w:val="Outline List 1"/>
    <w:basedOn w:val="NoList"/>
    <w:rsid w:val="00D10BA7"/>
    <w:pPr>
      <w:numPr>
        <w:numId w:val="14"/>
      </w:numPr>
    </w:pPr>
  </w:style>
  <w:style w:type="numbering" w:styleId="111111">
    <w:name w:val="Outline List 2"/>
    <w:basedOn w:val="NoList"/>
    <w:rsid w:val="00D10BA7"/>
    <w:pPr>
      <w:numPr>
        <w:numId w:val="15"/>
      </w:numPr>
    </w:pPr>
  </w:style>
  <w:style w:type="numbering" w:styleId="ArticleSection">
    <w:name w:val="Outline List 3"/>
    <w:basedOn w:val="NoList"/>
    <w:rsid w:val="00D10BA7"/>
    <w:pPr>
      <w:numPr>
        <w:numId w:val="17"/>
      </w:numPr>
    </w:pPr>
  </w:style>
  <w:style w:type="table" w:styleId="TableSimple1">
    <w:name w:val="Table Simple 1"/>
    <w:basedOn w:val="TableNormal"/>
    <w:rsid w:val="00D10BA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10BA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10BA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10BA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10BA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10BA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10BA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10BA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10BA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10BA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10BA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10BA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10BA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10BA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10BA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10BA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10BA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10BA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10BA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10BA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10BA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10BA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10BA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10BA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10BA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10BA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10BA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10BA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10BA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10BA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10BA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10BA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10BA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10BA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10BA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10BA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10BA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10BA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10BA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10BA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10BA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10BA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10BA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10BA7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D10BA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10BA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10BA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10BA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10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B84B-5685-4A96-AED5-E2BB6A95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1624</Words>
  <Characters>8236</Characters>
  <Application>Microsoft Office Word</Application>
  <DocSecurity>4</DocSecurity>
  <PresentationFormat/>
  <Lines>205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2020-04-24T06:00:00Z</cp:lastPrinted>
  <dcterms:created xsi:type="dcterms:W3CDTF">2020-04-25T09:45:00Z</dcterms:created>
  <dcterms:modified xsi:type="dcterms:W3CDTF">2020-04-25T09:45:00Z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(Human Biosecurity Emergency) (Human Coronavirus with Pandemic Potential) (Emergency Requirements—Public Health Contact Information) Determination 2020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OPC64599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25 April 2020</vt:lpwstr>
  </property>
</Properties>
</file>