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15A4D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2B6140" wp14:editId="145CECA2">
            <wp:extent cx="1503328" cy="1105200"/>
            <wp:effectExtent l="0" t="0" r="1905" b="0"/>
            <wp:docPr id="1634803969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D15A4D" w:rsidRDefault="005E317F" w:rsidP="005E317F">
      <w:pPr>
        <w:rPr>
          <w:sz w:val="19"/>
        </w:rPr>
      </w:pPr>
    </w:p>
    <w:p w14:paraId="11D82666" w14:textId="3249E902" w:rsidR="005E317F" w:rsidRPr="00D15A4D" w:rsidRDefault="00BE4FF0" w:rsidP="005E317F">
      <w:pPr>
        <w:pStyle w:val="ShortT"/>
      </w:pPr>
      <w:bookmarkStart w:id="0" w:name="Determination_Title"/>
      <w:r>
        <w:t xml:space="preserve">Military Rehabilitation and Compensation (Warlike Service) Amendment </w:t>
      </w:r>
      <w:r w:rsidR="00506A01" w:rsidRPr="00D15A4D">
        <w:t>Determination</w:t>
      </w:r>
      <w:r w:rsidR="005E317F" w:rsidRPr="00D15A4D">
        <w:t xml:space="preserve"> </w:t>
      </w:r>
      <w:r w:rsidR="00506A01" w:rsidRPr="00D15A4D">
        <w:t>20</w:t>
      </w:r>
      <w:r>
        <w:t>20</w:t>
      </w:r>
      <w:r w:rsidR="00A575F1">
        <w:t xml:space="preserve"> (No.</w:t>
      </w:r>
      <w:r>
        <w:t xml:space="preserve"> 1</w:t>
      </w:r>
      <w:r w:rsidR="00A003BB">
        <w:t>)</w:t>
      </w:r>
      <w:bookmarkEnd w:id="0"/>
    </w:p>
    <w:p w14:paraId="23104C7C" w14:textId="35C5D595" w:rsidR="00BE4FF0" w:rsidRPr="00D91C18" w:rsidRDefault="00BE4FF0" w:rsidP="00BE4FF0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>I,</w:t>
      </w:r>
      <w:r>
        <w:rPr>
          <w:szCs w:val="22"/>
        </w:rPr>
        <w:t xml:space="preserve"> Darren Chester, Minister for Veterans' Affairs and Minister for Defence Personnel, make the following determination under paragraph 6(1</w:t>
      </w:r>
      <w:proofErr w:type="gramStart"/>
      <w:r>
        <w:rPr>
          <w:szCs w:val="22"/>
        </w:rPr>
        <w:t>)(</w:t>
      </w:r>
      <w:proofErr w:type="gramEnd"/>
      <w:r>
        <w:rPr>
          <w:szCs w:val="22"/>
        </w:rPr>
        <w:t xml:space="preserve">a) of the </w:t>
      </w:r>
      <w:r>
        <w:rPr>
          <w:i/>
          <w:szCs w:val="22"/>
        </w:rPr>
        <w:t>Military Rehabilitation and Compensation Act 2004.</w:t>
      </w:r>
    </w:p>
    <w:p w14:paraId="1ACB6747" w14:textId="77777777" w:rsidR="00BE4FF0" w:rsidRPr="00BE4FF0" w:rsidRDefault="00BE4FF0" w:rsidP="00BE4FF0">
      <w:pPr>
        <w:rPr>
          <w:lang w:eastAsia="en-AU"/>
        </w:rPr>
      </w:pPr>
    </w:p>
    <w:p w14:paraId="0EA53BFE" w14:textId="13DC9468" w:rsidR="005E317F" w:rsidRPr="00D15A4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15A4D">
        <w:rPr>
          <w:szCs w:val="22"/>
        </w:rPr>
        <w:t>Dated</w:t>
      </w:r>
      <w:r w:rsidRPr="00D15A4D">
        <w:rPr>
          <w:szCs w:val="22"/>
        </w:rPr>
        <w:tab/>
      </w:r>
      <w:r w:rsidR="00B67188">
        <w:rPr>
          <w:szCs w:val="22"/>
        </w:rPr>
        <w:t xml:space="preserve">15/5/ </w:t>
      </w:r>
      <w:r w:rsidR="00BE4FF0">
        <w:rPr>
          <w:szCs w:val="22"/>
        </w:rPr>
        <w:t>2020</w:t>
      </w:r>
    </w:p>
    <w:p w14:paraId="73FB3871" w14:textId="67C9F79A" w:rsidR="005E317F" w:rsidRPr="00D15A4D" w:rsidRDefault="00BE4FF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Darren Chester</w:t>
      </w:r>
    </w:p>
    <w:p w14:paraId="07B13799" w14:textId="17DFDBE1" w:rsidR="00506A01" w:rsidRPr="00D15A4D" w:rsidRDefault="00BE4FF0" w:rsidP="00F4351E">
      <w:pPr>
        <w:pStyle w:val="SignCoverPageEnd"/>
        <w:tabs>
          <w:tab w:val="clear" w:pos="3402"/>
        </w:tabs>
        <w:ind w:right="91"/>
        <w:rPr>
          <w:sz w:val="22"/>
        </w:rPr>
      </w:pPr>
      <w:r>
        <w:rPr>
          <w:sz w:val="22"/>
        </w:rPr>
        <w:t>Minister for Veterans' Affairs and Minister for Defence Personnel</w:t>
      </w:r>
    </w:p>
    <w:p w14:paraId="34AE9577" w14:textId="77777777" w:rsidR="00B20990" w:rsidRPr="00D15A4D" w:rsidRDefault="00B20990" w:rsidP="00B20990"/>
    <w:p w14:paraId="28A8C881" w14:textId="77777777" w:rsidR="00B20990" w:rsidRPr="00D15A4D" w:rsidRDefault="00B20990" w:rsidP="00B20990">
      <w:pPr>
        <w:sectPr w:rsidR="00B20990" w:rsidRPr="00D15A4D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15A4D" w:rsidRDefault="00B20990" w:rsidP="00B20990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1" w:name="BKCheck15B_2"/>
    <w:bookmarkEnd w:id="1"/>
    <w:p w14:paraId="121FDF44" w14:textId="5CB3B08C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_Toc8657872 \h </w:instrText>
      </w:r>
      <w:r>
        <w:rPr>
          <w:noProof/>
        </w:rPr>
      </w:r>
      <w:r>
        <w:rPr>
          <w:noProof/>
        </w:rPr>
        <w:fldChar w:fldCharType="separate"/>
      </w:r>
      <w:r w:rsidR="00F543F3">
        <w:rPr>
          <w:noProof/>
        </w:rPr>
        <w:t>1</w:t>
      </w:r>
      <w:r>
        <w:rPr>
          <w:noProof/>
        </w:rPr>
        <w:fldChar w:fldCharType="end"/>
      </w:r>
    </w:p>
    <w:p w14:paraId="6BC4E54E" w14:textId="40DD16F2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_Toc8657873 \h </w:instrText>
      </w:r>
      <w:r>
        <w:rPr>
          <w:noProof/>
        </w:rPr>
      </w:r>
      <w:r>
        <w:rPr>
          <w:noProof/>
        </w:rPr>
        <w:fldChar w:fldCharType="separate"/>
      </w:r>
      <w:r w:rsidR="00F543F3">
        <w:rPr>
          <w:noProof/>
        </w:rPr>
        <w:t>1</w:t>
      </w:r>
      <w:r>
        <w:rPr>
          <w:noProof/>
        </w:rPr>
        <w:fldChar w:fldCharType="end"/>
      </w:r>
    </w:p>
    <w:p w14:paraId="7B9DC49D" w14:textId="56DE8FE3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_Toc8657874 \h </w:instrText>
      </w:r>
      <w:r>
        <w:rPr>
          <w:noProof/>
        </w:rPr>
      </w:r>
      <w:r>
        <w:rPr>
          <w:noProof/>
        </w:rPr>
        <w:fldChar w:fldCharType="separate"/>
      </w:r>
      <w:r w:rsidR="00F543F3">
        <w:rPr>
          <w:noProof/>
        </w:rPr>
        <w:t>1</w:t>
      </w:r>
      <w:r>
        <w:rPr>
          <w:noProof/>
        </w:rPr>
        <w:fldChar w:fldCharType="end"/>
      </w:r>
    </w:p>
    <w:p w14:paraId="6E8CAECC" w14:textId="28ABC93F" w:rsidR="00FA083A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_Toc8657875 \h </w:instrText>
      </w:r>
      <w:r>
        <w:rPr>
          <w:noProof/>
        </w:rPr>
      </w:r>
      <w:r>
        <w:rPr>
          <w:noProof/>
        </w:rPr>
        <w:fldChar w:fldCharType="separate"/>
      </w:r>
      <w:r w:rsidR="00F543F3">
        <w:rPr>
          <w:noProof/>
        </w:rPr>
        <w:t>1</w:t>
      </w:r>
      <w:r>
        <w:rPr>
          <w:noProof/>
        </w:rPr>
        <w:fldChar w:fldCharType="end"/>
      </w:r>
    </w:p>
    <w:p w14:paraId="261ABA60" w14:textId="5F8C1E71" w:rsidR="00FA083A" w:rsidRDefault="00FA08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_Toc8657876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4846976" w14:textId="52495565" w:rsidR="007259D6" w:rsidRDefault="00FA083A" w:rsidP="007259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sz w:val="18"/>
        </w:rPr>
        <w:fldChar w:fldCharType="end"/>
      </w:r>
      <w:r w:rsidR="007259D6" w:rsidRPr="007259D6">
        <w:rPr>
          <w:noProof/>
        </w:rPr>
        <w:t xml:space="preserve"> </w:t>
      </w:r>
      <w:r w:rsidR="007259D6">
        <w:rPr>
          <w:noProof/>
        </w:rPr>
        <w:t>Warlike Service amendment</w:t>
      </w:r>
      <w:r w:rsidR="007259D6">
        <w:rPr>
          <w:noProof/>
        </w:rPr>
        <w:tab/>
      </w:r>
      <w:r w:rsidR="007259D6">
        <w:rPr>
          <w:noProof/>
        </w:rPr>
        <w:fldChar w:fldCharType="begin"/>
      </w:r>
      <w:r w:rsidR="007259D6">
        <w:rPr>
          <w:noProof/>
        </w:rPr>
        <w:instrText xml:space="preserve"> PAGEREF _Toc8657877 \h </w:instrText>
      </w:r>
      <w:r w:rsidR="007259D6">
        <w:rPr>
          <w:noProof/>
        </w:rPr>
      </w:r>
      <w:r w:rsidR="007259D6">
        <w:rPr>
          <w:noProof/>
        </w:rPr>
        <w:fldChar w:fldCharType="separate"/>
      </w:r>
      <w:r w:rsidR="007259D6">
        <w:rPr>
          <w:noProof/>
        </w:rPr>
        <w:t>2</w:t>
      </w:r>
      <w:r w:rsidR="007259D6">
        <w:rPr>
          <w:noProof/>
        </w:rPr>
        <w:fldChar w:fldCharType="end"/>
      </w:r>
    </w:p>
    <w:p w14:paraId="2E6536A0" w14:textId="32917AC6" w:rsidR="00B20990" w:rsidRPr="00D15A4D" w:rsidRDefault="00B20990" w:rsidP="005E317F"/>
    <w:p w14:paraId="7BED752F" w14:textId="77777777" w:rsidR="00B20990" w:rsidRPr="00D15A4D" w:rsidRDefault="00B20990" w:rsidP="00B20990"/>
    <w:p w14:paraId="5FB57CD7" w14:textId="77777777" w:rsidR="00B20990" w:rsidRPr="00D15A4D" w:rsidRDefault="00B20990" w:rsidP="00B20990">
      <w:pPr>
        <w:sectPr w:rsidR="00B20990" w:rsidRPr="00D15A4D" w:rsidSect="00841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15A4D" w:rsidRDefault="005E317F" w:rsidP="005E317F">
      <w:pPr>
        <w:pStyle w:val="ActHead5"/>
      </w:pPr>
      <w:bookmarkStart w:id="2" w:name="_Toc8657872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2"/>
      <w:proofErr w:type="gramEnd"/>
    </w:p>
    <w:p w14:paraId="1C3C73F2" w14:textId="327BC5DC" w:rsidR="00AF6E41" w:rsidRPr="007E3976" w:rsidRDefault="005E317F" w:rsidP="007E3976">
      <w:pPr>
        <w:pStyle w:val="subsection"/>
        <w:ind w:firstLine="0"/>
      </w:pPr>
      <w:r w:rsidRPr="007E3976">
        <w:t xml:space="preserve">This instrument is the </w:t>
      </w:r>
      <w:r w:rsidR="00BA0F45" w:rsidRPr="007E3976">
        <w:rPr>
          <w:i/>
        </w:rPr>
        <w:fldChar w:fldCharType="begin"/>
      </w:r>
      <w:r w:rsidR="00BA0F45" w:rsidRPr="007E3976">
        <w:rPr>
          <w:i/>
        </w:rPr>
        <w:instrText xml:space="preserve"> STYLEREF  ShortT </w:instrText>
      </w:r>
      <w:r w:rsidR="00BA0F45" w:rsidRPr="007E3976">
        <w:rPr>
          <w:i/>
        </w:rPr>
        <w:fldChar w:fldCharType="separate"/>
      </w:r>
      <w:r w:rsidR="00F543F3">
        <w:rPr>
          <w:i/>
          <w:noProof/>
        </w:rPr>
        <w:t>Military Rehabilitation and Compensation (Warlike Service) Amendment Determination 2020 (No. 1)</w:t>
      </w:r>
      <w:r w:rsidR="00BA0F45" w:rsidRPr="007E3976">
        <w:rPr>
          <w:i/>
        </w:rPr>
        <w:fldChar w:fldCharType="end"/>
      </w:r>
      <w:r w:rsidR="00BA0F45" w:rsidRPr="007E3976">
        <w:rPr>
          <w:i/>
        </w:rPr>
        <w:t>.</w:t>
      </w:r>
    </w:p>
    <w:p w14:paraId="43B3511C" w14:textId="4B94CCDD" w:rsidR="005E317F" w:rsidRPr="00D15A4D" w:rsidRDefault="005E317F" w:rsidP="005E317F">
      <w:pPr>
        <w:pStyle w:val="ActHead5"/>
      </w:pPr>
      <w:bookmarkStart w:id="3" w:name="_Toc8657873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3"/>
      <w:proofErr w:type="gramEnd"/>
    </w:p>
    <w:p w14:paraId="513B67DA" w14:textId="0D6A80F2" w:rsidR="005E317F" w:rsidRPr="00D15A4D" w:rsidRDefault="005E317F" w:rsidP="007E3976">
      <w:pPr>
        <w:pStyle w:val="subsection"/>
        <w:ind w:firstLine="0"/>
      </w:pPr>
      <w:r w:rsidRPr="00D15A4D">
        <w:t xml:space="preserve">This instrument commences </w:t>
      </w:r>
      <w:r w:rsidR="00153734" w:rsidRPr="00153734">
        <w:t>on the day after registration</w:t>
      </w:r>
      <w:r w:rsidRPr="007E3976">
        <w:t>.</w:t>
      </w:r>
    </w:p>
    <w:p w14:paraId="4E5B2E5E" w14:textId="7F6BE6F5" w:rsidR="005E317F" w:rsidRPr="00D15A4D" w:rsidRDefault="005E317F" w:rsidP="005E317F">
      <w:pPr>
        <w:pStyle w:val="ActHead5"/>
      </w:pPr>
      <w:bookmarkStart w:id="4" w:name="_Toc8657874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4"/>
      <w:proofErr w:type="gramEnd"/>
    </w:p>
    <w:p w14:paraId="13A84A51" w14:textId="7F9E7757" w:rsidR="00153734" w:rsidRPr="009C2562" w:rsidRDefault="00153734" w:rsidP="00153734">
      <w:pPr>
        <w:pStyle w:val="subsection"/>
      </w:pPr>
      <w:r>
        <w:tab/>
      </w:r>
      <w:r>
        <w:tab/>
      </w:r>
      <w:r w:rsidR="005E317F" w:rsidRPr="00D15A4D">
        <w:t>This instrument is made under</w:t>
      </w:r>
      <w:r>
        <w:t xml:space="preserve"> paragraph 6(1</w:t>
      </w:r>
      <w:proofErr w:type="gramStart"/>
      <w:r>
        <w:t>)(</w:t>
      </w:r>
      <w:proofErr w:type="gramEnd"/>
      <w:r>
        <w:t xml:space="preserve">a) of the </w:t>
      </w:r>
      <w:r>
        <w:rPr>
          <w:i/>
        </w:rPr>
        <w:t>Military Rehabilitation and Compensation Act 2004</w:t>
      </w:r>
      <w:r>
        <w:rPr>
          <w:i/>
          <w:szCs w:val="22"/>
        </w:rPr>
        <w:t>.</w:t>
      </w:r>
    </w:p>
    <w:p w14:paraId="1B7B92AA" w14:textId="4D6DF93C" w:rsidR="005E317F" w:rsidRPr="00D15A4D" w:rsidRDefault="005E317F" w:rsidP="005E317F">
      <w:pPr>
        <w:pStyle w:val="ActHead5"/>
      </w:pPr>
      <w:bookmarkStart w:id="5" w:name="_Toc8657875"/>
      <w:proofErr w:type="gramStart"/>
      <w:r w:rsidRPr="00D15A4D">
        <w:t>4  Schedules</w:t>
      </w:r>
      <w:bookmarkEnd w:id="5"/>
      <w:proofErr w:type="gramEnd"/>
    </w:p>
    <w:p w14:paraId="4DC10822" w14:textId="3523F89E" w:rsidR="007E3976" w:rsidRPr="00D15A4D" w:rsidRDefault="005E317F" w:rsidP="007E3976">
      <w:pPr>
        <w:pStyle w:val="subsection"/>
        <w:ind w:firstLine="0"/>
      </w:pPr>
      <w:r w:rsidRPr="00D15A4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86803" w14:textId="5969DADC" w:rsidR="005E317F" w:rsidRPr="0098261E" w:rsidRDefault="005E317F" w:rsidP="0098261E">
      <w:pPr>
        <w:pStyle w:val="ActHead6"/>
        <w:pageBreakBefore/>
        <w:spacing w:line="360" w:lineRule="atLeast"/>
        <w:rPr>
          <w:rFonts w:ascii="Times New Roman" w:hAnsi="Times New Roman"/>
        </w:rPr>
      </w:pPr>
      <w:bookmarkStart w:id="6" w:name="_Toc8657876"/>
      <w:bookmarkStart w:id="7" w:name="Schedule_1"/>
      <w:r w:rsidRPr="0098261E">
        <w:rPr>
          <w:rStyle w:val="CharAmSchNo"/>
          <w:rFonts w:ascii="Times New Roman" w:hAnsi="Times New Roman"/>
        </w:rPr>
        <w:lastRenderedPageBreak/>
        <w:t>Schedule 1</w:t>
      </w:r>
      <w:r w:rsidRPr="0098261E">
        <w:rPr>
          <w:rFonts w:ascii="Times New Roman" w:hAnsi="Times New Roman"/>
        </w:rPr>
        <w:t>—</w:t>
      </w:r>
      <w:r w:rsidR="00574AFF" w:rsidRPr="0098261E">
        <w:rPr>
          <w:rFonts w:ascii="Times New Roman" w:hAnsi="Times New Roman"/>
        </w:rPr>
        <w:t xml:space="preserve">Warlike Service </w:t>
      </w:r>
      <w:r w:rsidR="00207299" w:rsidRPr="0098261E">
        <w:rPr>
          <w:rStyle w:val="CharAmSchText"/>
          <w:rFonts w:ascii="Times New Roman" w:hAnsi="Times New Roman"/>
        </w:rPr>
        <w:t>a</w:t>
      </w:r>
      <w:r w:rsidRPr="0098261E">
        <w:rPr>
          <w:rStyle w:val="CharAmSchText"/>
          <w:rFonts w:ascii="Times New Roman" w:hAnsi="Times New Roman"/>
        </w:rPr>
        <w:t>mendment</w:t>
      </w:r>
      <w:bookmarkEnd w:id="6"/>
    </w:p>
    <w:bookmarkEnd w:id="7"/>
    <w:p w14:paraId="5AAB12FB" w14:textId="4B2D7FBD" w:rsidR="005E317F" w:rsidRPr="0098261E" w:rsidRDefault="00574AFF" w:rsidP="0098261E">
      <w:pPr>
        <w:pStyle w:val="ActHead9"/>
        <w:spacing w:before="120" w:after="120"/>
        <w:rPr>
          <w:rFonts w:ascii="Times New Roman" w:hAnsi="Times New Roman"/>
        </w:rPr>
      </w:pPr>
      <w:r w:rsidRPr="0098261E">
        <w:rPr>
          <w:rFonts w:ascii="Times New Roman" w:hAnsi="Times New Roman"/>
        </w:rPr>
        <w:t>Military Rehabilitation and Compensation (Warlike Service) Determination 2019</w:t>
      </w:r>
    </w:p>
    <w:tbl>
      <w:tblPr>
        <w:tblW w:w="86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7684"/>
      </w:tblGrid>
      <w:tr w:rsidR="004C0F2A" w:rsidRPr="0028541C" w14:paraId="102F4535" w14:textId="77777777" w:rsidTr="00247B31">
        <w:tc>
          <w:tcPr>
            <w:tcW w:w="992" w:type="dxa"/>
          </w:tcPr>
          <w:p w14:paraId="308EEBEA" w14:textId="77777777" w:rsidR="004C0F2A" w:rsidRPr="0028541C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541C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7684" w:type="dxa"/>
          </w:tcPr>
          <w:p w14:paraId="75FD4439" w14:textId="6A7493B8" w:rsidR="004C0F2A" w:rsidRPr="0028541C" w:rsidRDefault="004C0F2A" w:rsidP="00CC2CD2">
            <w:pPr>
              <w:pStyle w:val="BlockText-Plain"/>
              <w:rPr>
                <w:rFonts w:ascii="Times New Roman" w:hAnsi="Times New Roman"/>
                <w:b/>
                <w:iCs/>
                <w:lang w:eastAsia="en-US"/>
              </w:rPr>
            </w:pPr>
            <w:r w:rsidRPr="0028541C">
              <w:rPr>
                <w:rFonts w:ascii="Times New Roman" w:hAnsi="Times New Roman"/>
                <w:b/>
                <w:iCs/>
                <w:lang w:eastAsia="en-US"/>
              </w:rPr>
              <w:t xml:space="preserve">Table item </w:t>
            </w:r>
            <w:r w:rsidR="005712A3">
              <w:rPr>
                <w:rFonts w:ascii="Times New Roman" w:hAnsi="Times New Roman"/>
                <w:b/>
                <w:iCs/>
                <w:lang w:eastAsia="en-US"/>
              </w:rPr>
              <w:t>17</w:t>
            </w:r>
          </w:p>
        </w:tc>
      </w:tr>
      <w:tr w:rsidR="004C0F2A" w:rsidRPr="0028541C" w14:paraId="599B3913" w14:textId="77777777" w:rsidTr="00247B31">
        <w:tc>
          <w:tcPr>
            <w:tcW w:w="992" w:type="dxa"/>
          </w:tcPr>
          <w:p w14:paraId="007EB788" w14:textId="77777777" w:rsidR="004C0F2A" w:rsidRPr="0028541C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684" w:type="dxa"/>
          </w:tcPr>
          <w:p w14:paraId="18539581" w14:textId="77777777" w:rsidR="004C0F2A" w:rsidRPr="0028541C" w:rsidRDefault="004C0F2A" w:rsidP="00CC2CD2">
            <w:pPr>
              <w:pStyle w:val="BlockText-Plain"/>
              <w:rPr>
                <w:rFonts w:ascii="Times New Roman" w:hAnsi="Times New Roman"/>
                <w:iCs/>
                <w:lang w:eastAsia="en-US"/>
              </w:rPr>
            </w:pPr>
            <w:r w:rsidRPr="0028541C">
              <w:rPr>
                <w:rFonts w:ascii="Times New Roman" w:hAnsi="Times New Roman"/>
                <w:iCs/>
                <w:lang w:eastAsia="en-US"/>
              </w:rPr>
              <w:t>After the table item, insert:</w:t>
            </w:r>
          </w:p>
        </w:tc>
      </w:tr>
    </w:tbl>
    <w:p w14:paraId="32E9709F" w14:textId="77777777" w:rsidR="004C0F2A" w:rsidRPr="0028541C" w:rsidRDefault="004C0F2A" w:rsidP="004C0F2A">
      <w:pPr>
        <w:rPr>
          <w:rFonts w:cs="Times New Roman"/>
          <w:sz w:val="20"/>
        </w:rPr>
      </w:pPr>
    </w:p>
    <w:tbl>
      <w:tblPr>
        <w:tblW w:w="4640" w:type="pct"/>
        <w:tblInd w:w="108" w:type="dxa"/>
        <w:tblLook w:val="0000" w:firstRow="0" w:lastRow="0" w:firstColumn="0" w:lastColumn="0" w:noHBand="0" w:noVBand="0"/>
      </w:tblPr>
      <w:tblGrid>
        <w:gridCol w:w="571"/>
        <w:gridCol w:w="1370"/>
        <w:gridCol w:w="2056"/>
        <w:gridCol w:w="2700"/>
        <w:gridCol w:w="1984"/>
      </w:tblGrid>
      <w:tr w:rsidR="004C0F2A" w:rsidRPr="0028541C" w14:paraId="6B865AA6" w14:textId="77777777" w:rsidTr="3383CE49">
        <w:tc>
          <w:tcPr>
            <w:tcW w:w="329" w:type="pct"/>
            <w:shd w:val="clear" w:color="auto" w:fill="auto"/>
          </w:tcPr>
          <w:p w14:paraId="40925655" w14:textId="731F79FD" w:rsidR="004C0F2A" w:rsidRPr="0028541C" w:rsidRDefault="005712A3" w:rsidP="00CC2CD2">
            <w:pPr>
              <w:pStyle w:val="Tabletext"/>
            </w:pPr>
            <w:r>
              <w:t>18</w:t>
            </w:r>
          </w:p>
        </w:tc>
        <w:tc>
          <w:tcPr>
            <w:tcW w:w="789" w:type="pct"/>
            <w:shd w:val="clear" w:color="auto" w:fill="auto"/>
          </w:tcPr>
          <w:p w14:paraId="4906DB29" w14:textId="77777777" w:rsidR="004C0F2A" w:rsidRPr="0028541C" w:rsidRDefault="004C0F2A" w:rsidP="00CC2CD2">
            <w:pPr>
              <w:pStyle w:val="Tabletext"/>
            </w:pPr>
            <w:proofErr w:type="spellStart"/>
            <w:r w:rsidRPr="0028541C">
              <w:t>Orenda</w:t>
            </w:r>
            <w:proofErr w:type="spellEnd"/>
          </w:p>
        </w:tc>
        <w:tc>
          <w:tcPr>
            <w:tcW w:w="1184" w:type="pct"/>
            <w:shd w:val="clear" w:color="auto" w:fill="auto"/>
          </w:tcPr>
          <w:p w14:paraId="27129D65" w14:textId="10EBA2A2" w:rsidR="004C0F2A" w:rsidRPr="0028541C" w:rsidRDefault="00E72518" w:rsidP="00E72518">
            <w:pPr>
              <w:pStyle w:val="Tabletext"/>
            </w:pPr>
            <w:r>
              <w:t>A</w:t>
            </w:r>
            <w:r w:rsidR="004C0F2A" w:rsidRPr="0028541C">
              <w:t xml:space="preserve">DF contribution to the United Nations Multidimensional Integrated Stabilization Mission in Mali. </w:t>
            </w:r>
          </w:p>
        </w:tc>
        <w:tc>
          <w:tcPr>
            <w:tcW w:w="1555" w:type="pct"/>
            <w:shd w:val="clear" w:color="auto" w:fill="auto"/>
          </w:tcPr>
          <w:p w14:paraId="102CFBF1" w14:textId="3ACADE38" w:rsidR="004C0F2A" w:rsidRPr="0028541C" w:rsidRDefault="004C0F2A" w:rsidP="00E72518">
            <w:pPr>
              <w:pStyle w:val="Tabletext"/>
            </w:pPr>
            <w:r>
              <w:t xml:space="preserve">The land </w:t>
            </w:r>
            <w:r w:rsidR="00E72518">
              <w:t>area</w:t>
            </w:r>
            <w:r>
              <w:t xml:space="preserve"> and superjacent airspace of </w:t>
            </w:r>
            <w:r w:rsidR="00404F8E">
              <w:t xml:space="preserve">the Republic of </w:t>
            </w:r>
            <w:r>
              <w:t xml:space="preserve">Mali. </w:t>
            </w:r>
          </w:p>
        </w:tc>
        <w:tc>
          <w:tcPr>
            <w:tcW w:w="1143" w:type="pct"/>
            <w:shd w:val="clear" w:color="auto" w:fill="auto"/>
          </w:tcPr>
          <w:p w14:paraId="28CA14A2" w14:textId="77777777" w:rsidR="004C0F2A" w:rsidRPr="0028541C" w:rsidRDefault="004C0F2A" w:rsidP="00CC2CD2">
            <w:pPr>
              <w:pStyle w:val="Tabletext"/>
            </w:pPr>
            <w:r w:rsidRPr="0028541C">
              <w:t xml:space="preserve">On and after </w:t>
            </w:r>
            <w:r w:rsidRPr="0028541C">
              <w:br/>
              <w:t>1 April 2020</w:t>
            </w:r>
          </w:p>
        </w:tc>
      </w:tr>
    </w:tbl>
    <w:p w14:paraId="5F4A9DCC" w14:textId="49F1D5C8" w:rsidR="004C0F2A" w:rsidRDefault="004C0F2A" w:rsidP="004C0F2A">
      <w:bookmarkStart w:id="8" w:name="_GoBack"/>
      <w:bookmarkEnd w:id="8"/>
    </w:p>
    <w:sectPr w:rsidR="004C0F2A" w:rsidSect="008417DF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B2AC" w14:textId="77777777" w:rsidR="00132CA7" w:rsidRDefault="00132CA7" w:rsidP="0048364F">
      <w:pPr>
        <w:spacing w:line="240" w:lineRule="auto"/>
      </w:pPr>
      <w:r>
        <w:separator/>
      </w:r>
    </w:p>
  </w:endnote>
  <w:endnote w:type="continuationSeparator" w:id="0">
    <w:p w14:paraId="0FA0E079" w14:textId="77777777" w:rsidR="00132CA7" w:rsidRDefault="00132C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FA083A" w:rsidRDefault="00132CA7">
        <w:pPr>
          <w:pStyle w:val="Footer"/>
          <w:jc w:val="right"/>
        </w:pPr>
      </w:p>
    </w:sdtContent>
  </w:sdt>
  <w:p w14:paraId="2017B0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48105E1A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43F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4D308024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43F3">
            <w:rPr>
              <w:i/>
              <w:noProof/>
              <w:sz w:val="18"/>
            </w:rPr>
            <w:t>Military Rehabilitation and Compensation (Warlike Service) Amendment Determination 2020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283D" w14:textId="77777777" w:rsidR="00132CA7" w:rsidRDefault="00132CA7" w:rsidP="0048364F">
      <w:pPr>
        <w:spacing w:line="240" w:lineRule="auto"/>
      </w:pPr>
      <w:r>
        <w:separator/>
      </w:r>
    </w:p>
  </w:footnote>
  <w:footnote w:type="continuationSeparator" w:id="0">
    <w:p w14:paraId="3B9C9881" w14:textId="77777777" w:rsidR="00132CA7" w:rsidRDefault="00132C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34420"/>
    <w:rsid w:val="0004044E"/>
    <w:rsid w:val="000478A5"/>
    <w:rsid w:val="0005120E"/>
    <w:rsid w:val="00054577"/>
    <w:rsid w:val="000614BF"/>
    <w:rsid w:val="0007169C"/>
    <w:rsid w:val="00077593"/>
    <w:rsid w:val="00083F48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45C3"/>
    <w:rsid w:val="0010745C"/>
    <w:rsid w:val="001122FF"/>
    <w:rsid w:val="00132CA7"/>
    <w:rsid w:val="00153734"/>
    <w:rsid w:val="00160BD7"/>
    <w:rsid w:val="001643C9"/>
    <w:rsid w:val="00164901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7614"/>
    <w:rsid w:val="00240749"/>
    <w:rsid w:val="002468D7"/>
    <w:rsid w:val="00247B31"/>
    <w:rsid w:val="00247E97"/>
    <w:rsid w:val="00256C81"/>
    <w:rsid w:val="00285CDD"/>
    <w:rsid w:val="00291167"/>
    <w:rsid w:val="0029489E"/>
    <w:rsid w:val="00297ECB"/>
    <w:rsid w:val="002A3EC7"/>
    <w:rsid w:val="002A7A63"/>
    <w:rsid w:val="002B1B7A"/>
    <w:rsid w:val="002C152A"/>
    <w:rsid w:val="002C71AE"/>
    <w:rsid w:val="002D043A"/>
    <w:rsid w:val="002F2F7B"/>
    <w:rsid w:val="0031194B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506B"/>
    <w:rsid w:val="003F6F52"/>
    <w:rsid w:val="004022CA"/>
    <w:rsid w:val="00404F8E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5968"/>
    <w:rsid w:val="004819C7"/>
    <w:rsid w:val="00482348"/>
    <w:rsid w:val="0048364F"/>
    <w:rsid w:val="004877FC"/>
    <w:rsid w:val="00490F2E"/>
    <w:rsid w:val="00496F97"/>
    <w:rsid w:val="004A53EA"/>
    <w:rsid w:val="004B0256"/>
    <w:rsid w:val="004B22E4"/>
    <w:rsid w:val="004B35E7"/>
    <w:rsid w:val="004C0F2A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2A3"/>
    <w:rsid w:val="00574AFF"/>
    <w:rsid w:val="00581211"/>
    <w:rsid w:val="00584811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40402"/>
    <w:rsid w:val="00640F78"/>
    <w:rsid w:val="00655D6A"/>
    <w:rsid w:val="00656DE9"/>
    <w:rsid w:val="00672876"/>
    <w:rsid w:val="00677CC2"/>
    <w:rsid w:val="00685F42"/>
    <w:rsid w:val="0069207B"/>
    <w:rsid w:val="00692F73"/>
    <w:rsid w:val="00697CB2"/>
    <w:rsid w:val="006A297B"/>
    <w:rsid w:val="006A304E"/>
    <w:rsid w:val="006B7006"/>
    <w:rsid w:val="006C7F8C"/>
    <w:rsid w:val="006D7AB9"/>
    <w:rsid w:val="006F13DC"/>
    <w:rsid w:val="00700B2C"/>
    <w:rsid w:val="00713084"/>
    <w:rsid w:val="00717463"/>
    <w:rsid w:val="00720FC2"/>
    <w:rsid w:val="00722E89"/>
    <w:rsid w:val="007259D6"/>
    <w:rsid w:val="00731E00"/>
    <w:rsid w:val="007339C7"/>
    <w:rsid w:val="007440B7"/>
    <w:rsid w:val="00747993"/>
    <w:rsid w:val="007634AD"/>
    <w:rsid w:val="007715C9"/>
    <w:rsid w:val="00774EDD"/>
    <w:rsid w:val="007757EC"/>
    <w:rsid w:val="007952E9"/>
    <w:rsid w:val="007A6863"/>
    <w:rsid w:val="007B79CD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261E"/>
    <w:rsid w:val="00991733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231E2"/>
    <w:rsid w:val="00A2550D"/>
    <w:rsid w:val="00A33AB5"/>
    <w:rsid w:val="00A34DA7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B26"/>
    <w:rsid w:val="00AC4935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7188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4FF0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3872"/>
    <w:rsid w:val="00CD23D1"/>
    <w:rsid w:val="00CD32F9"/>
    <w:rsid w:val="00CE0A93"/>
    <w:rsid w:val="00CF0BB2"/>
    <w:rsid w:val="00D12B0D"/>
    <w:rsid w:val="00D13441"/>
    <w:rsid w:val="00D15A4D"/>
    <w:rsid w:val="00D243A3"/>
    <w:rsid w:val="00D33440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15"/>
    <w:rsid w:val="00DA2439"/>
    <w:rsid w:val="00DA6F05"/>
    <w:rsid w:val="00DB64FC"/>
    <w:rsid w:val="00DE149E"/>
    <w:rsid w:val="00E034DB"/>
    <w:rsid w:val="00E05704"/>
    <w:rsid w:val="00E12F1A"/>
    <w:rsid w:val="00E22935"/>
    <w:rsid w:val="00E232C6"/>
    <w:rsid w:val="00E44D7C"/>
    <w:rsid w:val="00E54292"/>
    <w:rsid w:val="00E54D2B"/>
    <w:rsid w:val="00E60191"/>
    <w:rsid w:val="00E72518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51E"/>
    <w:rsid w:val="00F543F3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F39DE"/>
    <w:rsid w:val="3383CE49"/>
    <w:rsid w:val="513FB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1" ma:contentTypeDescription="Create a new document." ma:contentTypeScope="" ma:versionID="165fd64d009b3ae48f4b4843272a48b3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5e33de0c51759ecdab7b19a4e611574d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B03D-41EB-44B8-A24D-9EE29A9BD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1F0FD-F94B-4C3E-9507-506491B20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85A98-A41B-44B7-B49F-0690F9306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19D193-44BF-42A9-9442-C3C00D08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Coates, Deborah MRS</cp:lastModifiedBy>
  <cp:revision>4</cp:revision>
  <cp:lastPrinted>2020-05-01T00:55:00Z</cp:lastPrinted>
  <dcterms:created xsi:type="dcterms:W3CDTF">2020-05-21T05:31:00Z</dcterms:created>
  <dcterms:modified xsi:type="dcterms:W3CDTF">2020-05-21T05:32:00Z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BN15137654</vt:lpwstr>
  </property>
  <property fmtid="{D5CDD505-2E9C-101B-9397-08002B2CF9AE}" pid="4" name="Objective-Title">
    <vt:lpwstr>Op Orenda MRCA amendment Det (1)</vt:lpwstr>
  </property>
  <property fmtid="{D5CDD505-2E9C-101B-9397-08002B2CF9AE}" pid="5" name="Objective-Comment">
    <vt:lpwstr/>
  </property>
  <property fmtid="{D5CDD505-2E9C-101B-9397-08002B2CF9AE}" pid="6" name="Objective-CreationStamp">
    <vt:filetime>2020-04-01T02:45:45Z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2020-04-01T05:01:03Z</vt:filetime>
  </property>
  <property fmtid="{D5CDD505-2E9C-101B-9397-08002B2CF9AE}" pid="10" name="Objective-ModificationStamp">
    <vt:filetime>2020-04-01T05:01:03Z</vt:filetime>
  </property>
  <property fmtid="{D5CDD505-2E9C-101B-9397-08002B2CF9AE}" pid="11" name="Objective-Owner">
    <vt:lpwstr>Edwards, Paul Mr 2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Directorates:25 Military People Policy:02. Personnel Policy Topics:06. </vt:lpwstr>
  </property>
  <property fmtid="{D5CDD505-2E9C-101B-9397-08002B2CF9AE}" pid="13" name="Objective-Parent">
    <vt:lpwstr>Op Orenda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</Properties>
</file>