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E6FBD" w14:textId="54813673" w:rsidR="003F08BE" w:rsidRPr="001C7C64" w:rsidRDefault="003F08BE" w:rsidP="00E646C7">
      <w:pPr>
        <w:pStyle w:val="LDTitle"/>
        <w:spacing w:before="1200"/>
        <w:outlineLvl w:val="0"/>
      </w:pPr>
      <w:r w:rsidRPr="001C7C64">
        <w:t>Instrument number CASA</w:t>
      </w:r>
      <w:r w:rsidR="00FC115C" w:rsidRPr="001C7C64">
        <w:t xml:space="preserve"> </w:t>
      </w:r>
      <w:r w:rsidR="00170178">
        <w:t>25</w:t>
      </w:r>
      <w:r w:rsidR="00326426" w:rsidRPr="001C7C64">
        <w:t>/</w:t>
      </w:r>
      <w:r w:rsidR="00291C2A" w:rsidRPr="001C7C64">
        <w:t>20</w:t>
      </w:r>
    </w:p>
    <w:p w14:paraId="037164C1" w14:textId="44FAC44A" w:rsidR="008D4AA7" w:rsidRPr="001C7C64" w:rsidRDefault="00A064FD" w:rsidP="00D2504D">
      <w:pPr>
        <w:pStyle w:val="LDBodytext"/>
        <w:rPr>
          <w:color w:val="000000" w:themeColor="text1"/>
        </w:rPr>
      </w:pPr>
      <w:bookmarkStart w:id="0" w:name="MakerPosition"/>
      <w:bookmarkStart w:id="1" w:name="OLE_LINK4"/>
      <w:bookmarkStart w:id="2" w:name="OLE_LINK5"/>
      <w:bookmarkEnd w:id="0"/>
      <w:r w:rsidRPr="001C7C64">
        <w:rPr>
          <w:caps/>
          <w:color w:val="000000" w:themeColor="text1"/>
        </w:rPr>
        <w:t xml:space="preserve">I, </w:t>
      </w:r>
      <w:r w:rsidR="00291C2A" w:rsidRPr="001C7C64">
        <w:rPr>
          <w:caps/>
          <w:color w:val="000000" w:themeColor="text1"/>
        </w:rPr>
        <w:t>shane patrick carmody</w:t>
      </w:r>
      <w:r w:rsidR="00825624" w:rsidRPr="001C7C64">
        <w:rPr>
          <w:caps/>
          <w:color w:val="000000" w:themeColor="text1"/>
        </w:rPr>
        <w:t xml:space="preserve">, </w:t>
      </w:r>
      <w:r w:rsidR="001E6370" w:rsidRPr="001C7C64">
        <w:rPr>
          <w:color w:val="000000" w:themeColor="text1"/>
          <w:spacing w:val="-6"/>
          <w:w w:val="105"/>
        </w:rPr>
        <w:t>Dir</w:t>
      </w:r>
      <w:r w:rsidR="008D4AA7" w:rsidRPr="001C7C64">
        <w:rPr>
          <w:color w:val="000000" w:themeColor="text1"/>
        </w:rPr>
        <w:t xml:space="preserve">ector of Aviation Safety, on behalf of CASA, make this instrument under </w:t>
      </w:r>
      <w:proofErr w:type="spellStart"/>
      <w:r w:rsidR="00EB78D5">
        <w:rPr>
          <w:color w:val="000000" w:themeColor="text1"/>
        </w:rPr>
        <w:t>sub</w:t>
      </w:r>
      <w:r w:rsidR="00FC115C" w:rsidRPr="001C7C64">
        <w:rPr>
          <w:color w:val="000000" w:themeColor="text1"/>
        </w:rPr>
        <w:t>regulation</w:t>
      </w:r>
      <w:r w:rsidR="00E2283E">
        <w:rPr>
          <w:color w:val="000000" w:themeColor="text1"/>
        </w:rPr>
        <w:t>s</w:t>
      </w:r>
      <w:proofErr w:type="spellEnd"/>
      <w:r w:rsidR="00E2283E">
        <w:rPr>
          <w:color w:val="000000" w:themeColor="text1"/>
        </w:rPr>
        <w:t xml:space="preserve"> 174A</w:t>
      </w:r>
      <w:r w:rsidR="00D240E0">
        <w:rPr>
          <w:color w:val="000000" w:themeColor="text1"/>
        </w:rPr>
        <w:t> </w:t>
      </w:r>
      <w:r w:rsidR="00E2283E">
        <w:rPr>
          <w:color w:val="000000" w:themeColor="text1"/>
        </w:rPr>
        <w:t>(1) and</w:t>
      </w:r>
      <w:r w:rsidR="00EB78D5">
        <w:rPr>
          <w:color w:val="000000" w:themeColor="text1"/>
        </w:rPr>
        <w:t xml:space="preserve"> 209</w:t>
      </w:r>
      <w:r w:rsidR="00D240E0">
        <w:rPr>
          <w:color w:val="000000" w:themeColor="text1"/>
        </w:rPr>
        <w:t> </w:t>
      </w:r>
      <w:r w:rsidR="00EB78D5">
        <w:rPr>
          <w:color w:val="000000" w:themeColor="text1"/>
        </w:rPr>
        <w:t>(1)</w:t>
      </w:r>
      <w:r w:rsidR="00FC115C" w:rsidRPr="001C7C64">
        <w:rPr>
          <w:color w:val="000000" w:themeColor="text1"/>
        </w:rPr>
        <w:t xml:space="preserve"> </w:t>
      </w:r>
      <w:r w:rsidR="00381C44" w:rsidRPr="001C7C64">
        <w:rPr>
          <w:color w:val="000000" w:themeColor="text1"/>
        </w:rPr>
        <w:t xml:space="preserve">of the </w:t>
      </w:r>
      <w:r w:rsidR="00381C44" w:rsidRPr="001C7C64">
        <w:rPr>
          <w:i/>
          <w:color w:val="000000" w:themeColor="text1"/>
        </w:rPr>
        <w:t>Civil Aviation Regulations</w:t>
      </w:r>
      <w:r w:rsidR="00D240E0">
        <w:rPr>
          <w:i/>
          <w:color w:val="000000" w:themeColor="text1"/>
        </w:rPr>
        <w:t> </w:t>
      </w:r>
      <w:r w:rsidR="00381C44" w:rsidRPr="001C7C64">
        <w:rPr>
          <w:i/>
          <w:color w:val="000000" w:themeColor="text1"/>
        </w:rPr>
        <w:t>19</w:t>
      </w:r>
      <w:r w:rsidR="00EB78D5">
        <w:rPr>
          <w:i/>
          <w:color w:val="000000" w:themeColor="text1"/>
        </w:rPr>
        <w:t>8</w:t>
      </w:r>
      <w:r w:rsidR="00381C44" w:rsidRPr="001C7C64">
        <w:rPr>
          <w:i/>
          <w:color w:val="000000" w:themeColor="text1"/>
        </w:rPr>
        <w:t>8</w:t>
      </w:r>
      <w:r w:rsidR="008D4AA7" w:rsidRPr="001C7C64">
        <w:rPr>
          <w:color w:val="000000" w:themeColor="text1"/>
        </w:rPr>
        <w:t>.</w:t>
      </w:r>
    </w:p>
    <w:p w14:paraId="3032F158" w14:textId="1382597E" w:rsidR="006A16BA" w:rsidRPr="001C7C64" w:rsidRDefault="00821D93" w:rsidP="00BF4B48">
      <w:pPr>
        <w:pStyle w:val="LDSignatory"/>
        <w:spacing w:before="960"/>
        <w:rPr>
          <w:rFonts w:ascii="Arial" w:hAnsi="Arial" w:cs="Arial"/>
          <w:b/>
          <w:color w:val="000000"/>
        </w:rPr>
      </w:pPr>
      <w:bookmarkStart w:id="3" w:name="_Hlk507566332"/>
      <w:r>
        <w:rPr>
          <w:rFonts w:ascii="Arial" w:hAnsi="Arial"/>
          <w:b/>
        </w:rPr>
        <w:t>[Signed S. Carmody]</w:t>
      </w:r>
      <w:bookmarkEnd w:id="3"/>
    </w:p>
    <w:p w14:paraId="2D617D69" w14:textId="426CCD26" w:rsidR="00CD6B2A" w:rsidRPr="001C7C64" w:rsidRDefault="00291C2A" w:rsidP="00CD6B2A">
      <w:pPr>
        <w:pStyle w:val="LDBodytext"/>
        <w:rPr>
          <w:color w:val="000000"/>
        </w:rPr>
      </w:pPr>
      <w:r w:rsidRPr="001C7C64">
        <w:rPr>
          <w:color w:val="000000"/>
        </w:rPr>
        <w:t>Shane Carmody</w:t>
      </w:r>
      <w:r w:rsidR="00CD6B2A" w:rsidRPr="001C7C64">
        <w:rPr>
          <w:color w:val="000000"/>
        </w:rPr>
        <w:br/>
        <w:t>Director of Aviation Safety</w:t>
      </w:r>
    </w:p>
    <w:p w14:paraId="1014E0B7" w14:textId="51784A0D" w:rsidR="00CD6B2A" w:rsidRPr="001C7C64" w:rsidRDefault="00821D93" w:rsidP="00CD6B2A">
      <w:pPr>
        <w:pStyle w:val="LDDate"/>
        <w:rPr>
          <w:color w:val="000000"/>
        </w:rPr>
      </w:pPr>
      <w:r>
        <w:rPr>
          <w:color w:val="000000"/>
        </w:rPr>
        <w:t>9 June</w:t>
      </w:r>
      <w:r w:rsidR="00B752E7" w:rsidRPr="001C7C64">
        <w:rPr>
          <w:color w:val="000000"/>
        </w:rPr>
        <w:t xml:space="preserve"> 2020</w:t>
      </w:r>
    </w:p>
    <w:p w14:paraId="5EA9C6DE" w14:textId="3D139C78" w:rsidR="00EB78D5" w:rsidRPr="001C7C64" w:rsidRDefault="00056766" w:rsidP="008B0AE3">
      <w:pPr>
        <w:pStyle w:val="LDDescription"/>
      </w:pPr>
      <w:bookmarkStart w:id="4" w:name="_Hlk38268511"/>
      <w:r w:rsidRPr="001C7C64">
        <w:t xml:space="preserve">CASA </w:t>
      </w:r>
      <w:r w:rsidR="00170178">
        <w:t>25</w:t>
      </w:r>
      <w:r w:rsidRPr="001C7C64">
        <w:t>/</w:t>
      </w:r>
      <w:r w:rsidR="00B752E7" w:rsidRPr="001C7C64">
        <w:t>20</w:t>
      </w:r>
      <w:r w:rsidR="000824E5" w:rsidRPr="001C7C64">
        <w:t> </w:t>
      </w:r>
      <w:r w:rsidR="00B752E7" w:rsidRPr="001C7C64">
        <w:t xml:space="preserve">— </w:t>
      </w:r>
      <w:r w:rsidR="00EB78D5">
        <w:t xml:space="preserve">Direction — use of ADS-B in foreign aircraft engaged in private operations </w:t>
      </w:r>
      <w:r w:rsidR="00C35C08" w:rsidRPr="001C7C64">
        <w:t xml:space="preserve">Amendment </w:t>
      </w:r>
      <w:r w:rsidR="00B752E7" w:rsidRPr="001C7C64">
        <w:t>Instrument 2020</w:t>
      </w:r>
      <w:r w:rsidR="00C35C08" w:rsidRPr="001C7C64">
        <w:t xml:space="preserve"> (No. </w:t>
      </w:r>
      <w:r w:rsidR="00EB78D5">
        <w:t>1)</w:t>
      </w:r>
    </w:p>
    <w:bookmarkEnd w:id="1"/>
    <w:bookmarkEnd w:id="2"/>
    <w:bookmarkEnd w:id="4"/>
    <w:p w14:paraId="18B65DF6" w14:textId="77777777" w:rsidR="00934A50" w:rsidRPr="001C7C64" w:rsidRDefault="00934A50" w:rsidP="00934A50">
      <w:pPr>
        <w:pStyle w:val="LDClauseHeading"/>
        <w:tabs>
          <w:tab w:val="center" w:pos="4252"/>
        </w:tabs>
        <w:outlineLvl w:val="0"/>
      </w:pPr>
      <w:r w:rsidRPr="001C7C64">
        <w:t>1</w:t>
      </w:r>
      <w:r w:rsidRPr="001C7C64">
        <w:tab/>
        <w:t>Name</w:t>
      </w:r>
    </w:p>
    <w:p w14:paraId="273F6D7A" w14:textId="637B9B35" w:rsidR="00934A50" w:rsidRPr="001C7C64" w:rsidRDefault="00934A50" w:rsidP="00934A50">
      <w:pPr>
        <w:pStyle w:val="LDClause"/>
      </w:pPr>
      <w:r w:rsidRPr="001C7C64">
        <w:tab/>
      </w:r>
      <w:r w:rsidRPr="001C7C64">
        <w:tab/>
        <w:t xml:space="preserve">This instrument is </w:t>
      </w:r>
      <w:r w:rsidR="00EB78D5" w:rsidRPr="00A0486A">
        <w:rPr>
          <w:i/>
        </w:rPr>
        <w:t xml:space="preserve">CASA </w:t>
      </w:r>
      <w:r w:rsidR="00170178">
        <w:rPr>
          <w:i/>
        </w:rPr>
        <w:t>25</w:t>
      </w:r>
      <w:r w:rsidR="00EB78D5" w:rsidRPr="00A0486A">
        <w:rPr>
          <w:i/>
        </w:rPr>
        <w:t>/20 — Direction — use of ADS-B in foreign aircraft engaged in private operations Amendment Instrument 2020 (No. 1)</w:t>
      </w:r>
      <w:r w:rsidR="00EB78D5" w:rsidRPr="00200A7D">
        <w:rPr>
          <w:iCs/>
        </w:rPr>
        <w:t>.</w:t>
      </w:r>
    </w:p>
    <w:p w14:paraId="720CE996" w14:textId="77777777" w:rsidR="00ED2E5A" w:rsidRPr="00DD7C0F" w:rsidRDefault="00ED2E5A" w:rsidP="00ED2E5A">
      <w:pPr>
        <w:pStyle w:val="LDClauseHeading"/>
      </w:pPr>
      <w:r w:rsidRPr="00DD7C0F">
        <w:t>2</w:t>
      </w:r>
      <w:r w:rsidRPr="00DD7C0F">
        <w:tab/>
        <w:t>Commencement</w:t>
      </w:r>
    </w:p>
    <w:p w14:paraId="746A0877" w14:textId="77777777" w:rsidR="00ED2E5A" w:rsidRDefault="00ED2E5A" w:rsidP="00ED2E5A">
      <w:pPr>
        <w:pStyle w:val="LDClause"/>
      </w:pPr>
      <w:r w:rsidRPr="00DD7C0F">
        <w:tab/>
      </w:r>
      <w:r>
        <w:t>(1)</w:t>
      </w:r>
      <w:r w:rsidRPr="00DD7C0F">
        <w:tab/>
      </w:r>
      <w:r>
        <w:t>Subject to subsection (2), t</w:t>
      </w:r>
      <w:r w:rsidRPr="00DD7C0F">
        <w:t xml:space="preserve">his instrument </w:t>
      </w:r>
      <w:bookmarkStart w:id="5" w:name="_Hlk38961179"/>
      <w:r w:rsidRPr="00DD7C0F">
        <w:t>commences on the day it is registered.</w:t>
      </w:r>
    </w:p>
    <w:p w14:paraId="22D3A981" w14:textId="3146F434" w:rsidR="00ED2E5A" w:rsidRPr="00DD7C0F" w:rsidRDefault="00ED2E5A" w:rsidP="00ED2E5A">
      <w:pPr>
        <w:pStyle w:val="LDClause"/>
      </w:pPr>
      <w:r>
        <w:tab/>
        <w:t>(2)</w:t>
      </w:r>
      <w:r>
        <w:tab/>
        <w:t xml:space="preserve">However, this instrument does not take effect until the beginning of </w:t>
      </w:r>
      <w:r w:rsidR="00CE703D">
        <w:t>16</w:t>
      </w:r>
      <w:r w:rsidR="00F80B87">
        <w:t> </w:t>
      </w:r>
      <w:r>
        <w:t>July 2020.</w:t>
      </w:r>
    </w:p>
    <w:bookmarkEnd w:id="5"/>
    <w:p w14:paraId="60DF0F07" w14:textId="4589F532" w:rsidR="00934A50" w:rsidRPr="001C7C64" w:rsidRDefault="00934A50" w:rsidP="00422A16">
      <w:pPr>
        <w:pStyle w:val="LDClauseHeading"/>
        <w:tabs>
          <w:tab w:val="center" w:pos="4252"/>
        </w:tabs>
        <w:outlineLvl w:val="0"/>
      </w:pPr>
      <w:r w:rsidRPr="001C7C64">
        <w:t>3</w:t>
      </w:r>
      <w:r w:rsidRPr="001C7C64">
        <w:tab/>
        <w:t xml:space="preserve">Amendment of CASA </w:t>
      </w:r>
      <w:r w:rsidR="00173A29">
        <w:t>61</w:t>
      </w:r>
      <w:r w:rsidRPr="001C7C64">
        <w:t>/</w:t>
      </w:r>
      <w:r w:rsidR="00173A29">
        <w:t>14</w:t>
      </w:r>
    </w:p>
    <w:p w14:paraId="685060CC" w14:textId="56F729DC" w:rsidR="00934A50" w:rsidRPr="001C7C64" w:rsidRDefault="00934A50" w:rsidP="00934A50">
      <w:pPr>
        <w:pStyle w:val="LDClause"/>
        <w:rPr>
          <w:iCs/>
        </w:rPr>
      </w:pPr>
      <w:r w:rsidRPr="001C7C64">
        <w:tab/>
      </w:r>
      <w:r w:rsidRPr="001C7C64">
        <w:tab/>
        <w:t xml:space="preserve">Schedule 1 amends </w:t>
      </w:r>
      <w:r w:rsidR="00A0486A" w:rsidRPr="00A0486A">
        <w:rPr>
          <w:i/>
        </w:rPr>
        <w:t xml:space="preserve">CASA </w:t>
      </w:r>
      <w:r w:rsidR="00A0486A">
        <w:rPr>
          <w:i/>
        </w:rPr>
        <w:t>61/14</w:t>
      </w:r>
      <w:r w:rsidR="00A0486A" w:rsidRPr="00A0486A">
        <w:rPr>
          <w:i/>
        </w:rPr>
        <w:t> — Direction — use of ADS-B in foreign aircraft engaged in private operations</w:t>
      </w:r>
      <w:r w:rsidRPr="001C7C64">
        <w:rPr>
          <w:iCs/>
        </w:rPr>
        <w:t>.</w:t>
      </w:r>
    </w:p>
    <w:p w14:paraId="6E9E6978" w14:textId="77777777" w:rsidR="00934A50" w:rsidRPr="001C7C64" w:rsidRDefault="00934A50" w:rsidP="00D2504D">
      <w:pPr>
        <w:pStyle w:val="LDScheduleheading"/>
        <w:rPr>
          <w:color w:val="000000"/>
        </w:rPr>
      </w:pPr>
      <w:r w:rsidRPr="001C7C64">
        <w:rPr>
          <w:color w:val="000000"/>
        </w:rPr>
        <w:t>Schedule 1</w:t>
      </w:r>
      <w:r w:rsidRPr="001C7C64">
        <w:rPr>
          <w:color w:val="000000"/>
        </w:rPr>
        <w:tab/>
        <w:t>Amendments</w:t>
      </w:r>
    </w:p>
    <w:p w14:paraId="708FBEB3" w14:textId="2293ABAF" w:rsidR="007F19F7" w:rsidRPr="002809A1" w:rsidRDefault="007F19F7" w:rsidP="007F19F7">
      <w:pPr>
        <w:pStyle w:val="LDScheduleClauseHead"/>
        <w:spacing w:before="120"/>
      </w:pPr>
      <w:bookmarkStart w:id="6" w:name="_Hlk39818591"/>
      <w:r w:rsidRPr="00CF47E7">
        <w:t>[</w:t>
      </w:r>
      <w:r>
        <w:t>1</w:t>
      </w:r>
      <w:r w:rsidRPr="00243D26">
        <w:t>]</w:t>
      </w:r>
      <w:r w:rsidRPr="00243D26">
        <w:tab/>
      </w:r>
      <w:r>
        <w:t>Section 3, Definitions</w:t>
      </w:r>
    </w:p>
    <w:p w14:paraId="5593B99C" w14:textId="77777777" w:rsidR="007F19F7" w:rsidRPr="002809A1" w:rsidRDefault="007F19F7" w:rsidP="007F19F7">
      <w:pPr>
        <w:pStyle w:val="LDAmendInstruction"/>
      </w:pPr>
      <w:r w:rsidRPr="002809A1">
        <w:t>repeal and substitute</w:t>
      </w:r>
    </w:p>
    <w:p w14:paraId="58C2576D" w14:textId="551FA72E" w:rsidR="007F19F7" w:rsidRDefault="007F19F7" w:rsidP="007F19F7">
      <w:pPr>
        <w:pStyle w:val="LDClause"/>
      </w:pPr>
      <w:r w:rsidRPr="002809A1">
        <w:tab/>
      </w:r>
      <w:r>
        <w:t>3</w:t>
      </w:r>
      <w:r>
        <w:tab/>
        <w:t xml:space="preserve">The definitions in Schedule 1 also apply for </w:t>
      </w:r>
      <w:r w:rsidR="00747252">
        <w:t>S</w:t>
      </w:r>
      <w:r>
        <w:t xml:space="preserve">chedules 1A, </w:t>
      </w:r>
      <w:r w:rsidR="00747252">
        <w:t>2, 3 4 and 5.</w:t>
      </w:r>
    </w:p>
    <w:bookmarkEnd w:id="6"/>
    <w:p w14:paraId="7BCF7F7F" w14:textId="201D72E3" w:rsidR="00703E53" w:rsidRPr="002809A1" w:rsidRDefault="00703E53" w:rsidP="00703E53">
      <w:pPr>
        <w:pStyle w:val="LDScheduleClauseHead"/>
        <w:spacing w:before="120"/>
      </w:pPr>
      <w:r w:rsidRPr="00CF47E7">
        <w:t>[</w:t>
      </w:r>
      <w:r>
        <w:t>1</w:t>
      </w:r>
      <w:r w:rsidRPr="00243D26">
        <w:t>]</w:t>
      </w:r>
      <w:r w:rsidRPr="00243D26">
        <w:tab/>
      </w:r>
      <w:bookmarkStart w:id="7" w:name="_Hlk39755858"/>
      <w:r>
        <w:t>Section 5, Condition</w:t>
      </w:r>
      <w:r w:rsidR="00BB4D9B">
        <w:t>, including the Notes</w:t>
      </w:r>
    </w:p>
    <w:p w14:paraId="625B27D1" w14:textId="77777777" w:rsidR="00703E53" w:rsidRPr="002809A1" w:rsidRDefault="00703E53" w:rsidP="00703E53">
      <w:pPr>
        <w:pStyle w:val="LDAmendInstruction"/>
      </w:pPr>
      <w:r w:rsidRPr="002809A1">
        <w:t>repeal and substitute</w:t>
      </w:r>
    </w:p>
    <w:p w14:paraId="49D2F50F" w14:textId="2B63565C" w:rsidR="00391A92" w:rsidRDefault="00703E53" w:rsidP="00703E53">
      <w:pPr>
        <w:pStyle w:val="LDClause"/>
      </w:pPr>
      <w:r w:rsidRPr="002809A1">
        <w:tab/>
      </w:r>
      <w:r>
        <w:t>5</w:t>
      </w:r>
      <w:r>
        <w:tab/>
      </w:r>
      <w:bookmarkStart w:id="8" w:name="_Hlk39755929"/>
      <w:r>
        <w:t xml:space="preserve">It is a condition for operations under CAR and CASR that a foreign aircraft must conform to the requirements </w:t>
      </w:r>
      <w:r w:rsidR="00391A92">
        <w:t>of the applicable Schedules in this instrument</w:t>
      </w:r>
      <w:bookmarkEnd w:id="8"/>
      <w:r w:rsidR="00391A92">
        <w:t>.</w:t>
      </w:r>
    </w:p>
    <w:bookmarkEnd w:id="7"/>
    <w:p w14:paraId="4CB02F6F" w14:textId="3417737D" w:rsidR="00173A29" w:rsidRPr="002809A1" w:rsidRDefault="00391A92" w:rsidP="00173A29">
      <w:pPr>
        <w:pStyle w:val="LDScheduleClauseHead"/>
        <w:spacing w:before="120"/>
      </w:pPr>
      <w:r>
        <w:lastRenderedPageBreak/>
        <w:t>[</w:t>
      </w:r>
      <w:r w:rsidR="00173A29">
        <w:t>2</w:t>
      </w:r>
      <w:r w:rsidR="00173A29" w:rsidRPr="00243D26">
        <w:t>]</w:t>
      </w:r>
      <w:r w:rsidR="00173A29" w:rsidRPr="00243D26">
        <w:tab/>
      </w:r>
      <w:r w:rsidR="00A04550">
        <w:t>Schedule 1, clause 1,</w:t>
      </w:r>
      <w:r w:rsidR="00173A29" w:rsidRPr="002809A1">
        <w:t xml:space="preserve"> the chapeau</w:t>
      </w:r>
      <w:r>
        <w:t xml:space="preserve"> (for application of Definitions)</w:t>
      </w:r>
    </w:p>
    <w:p w14:paraId="1E18A1BF" w14:textId="77777777" w:rsidR="00173A29" w:rsidRPr="002809A1" w:rsidRDefault="00173A29" w:rsidP="00173A29">
      <w:pPr>
        <w:pStyle w:val="LDAmendInstruction"/>
      </w:pPr>
      <w:r w:rsidRPr="002809A1">
        <w:t>repeal and substitute</w:t>
      </w:r>
    </w:p>
    <w:p w14:paraId="3201EFDC" w14:textId="5FD2C526" w:rsidR="00173A29" w:rsidRPr="002809A1" w:rsidRDefault="00173A29" w:rsidP="00173A29">
      <w:pPr>
        <w:pStyle w:val="LDClause"/>
      </w:pPr>
      <w:r w:rsidRPr="002809A1">
        <w:tab/>
      </w:r>
      <w:r w:rsidR="00A04550">
        <w:t>1</w:t>
      </w:r>
      <w:r w:rsidRPr="002809A1">
        <w:tab/>
        <w:t xml:space="preserve">In </w:t>
      </w:r>
      <w:r w:rsidR="00454B6F">
        <w:t xml:space="preserve">this Schedule, </w:t>
      </w:r>
      <w:r w:rsidR="00391A92">
        <w:t xml:space="preserve">and in Schedules </w:t>
      </w:r>
      <w:r w:rsidR="00454B6F">
        <w:t>1AA, 1A,</w:t>
      </w:r>
      <w:r w:rsidRPr="002809A1">
        <w:t xml:space="preserve"> </w:t>
      </w:r>
      <w:r w:rsidR="00391A92">
        <w:t>2, 3, 4 and 5</w:t>
      </w:r>
      <w:r w:rsidRPr="002809A1">
        <w:t>:</w:t>
      </w:r>
    </w:p>
    <w:p w14:paraId="0F5B8BBD" w14:textId="1F074D5D" w:rsidR="00173A29" w:rsidRPr="002809A1" w:rsidRDefault="00173A29" w:rsidP="00173A29">
      <w:pPr>
        <w:pStyle w:val="LDScheduleClauseHead"/>
        <w:spacing w:before="120"/>
      </w:pPr>
      <w:r w:rsidRPr="002809A1">
        <w:t>[</w:t>
      </w:r>
      <w:r>
        <w:t>3</w:t>
      </w:r>
      <w:r w:rsidRPr="002809A1">
        <w:t>]</w:t>
      </w:r>
      <w:r w:rsidRPr="002809A1">
        <w:tab/>
      </w:r>
      <w:r w:rsidR="006D16FE">
        <w:t>Schedule 1, clause 1,</w:t>
      </w:r>
      <w:r w:rsidRPr="002809A1">
        <w:t xml:space="preserve"> definition of </w:t>
      </w:r>
      <w:r w:rsidRPr="002809A1">
        <w:rPr>
          <w:i/>
          <w:iCs/>
        </w:rPr>
        <w:t xml:space="preserve">approved equipment configuration, </w:t>
      </w:r>
      <w:r w:rsidRPr="002809A1">
        <w:t>including the Note</w:t>
      </w:r>
    </w:p>
    <w:p w14:paraId="460C89B5" w14:textId="77777777" w:rsidR="00173A29" w:rsidRPr="002809A1" w:rsidRDefault="00173A29" w:rsidP="00173A29">
      <w:pPr>
        <w:pStyle w:val="LDAmendInstruction"/>
      </w:pPr>
      <w:r>
        <w:t xml:space="preserve">repeal and </w:t>
      </w:r>
      <w:r w:rsidRPr="002809A1">
        <w:t>substitute</w:t>
      </w:r>
    </w:p>
    <w:p w14:paraId="6A0BB97F" w14:textId="77777777" w:rsidR="00173A29" w:rsidRPr="002809A1" w:rsidRDefault="00173A29" w:rsidP="00173A29">
      <w:pPr>
        <w:pStyle w:val="LDdefinition"/>
        <w:keepNext/>
      </w:pPr>
      <w:r w:rsidRPr="002809A1">
        <w:rPr>
          <w:b/>
          <w:i/>
        </w:rPr>
        <w:t>approved equipment configuration</w:t>
      </w:r>
      <w:r w:rsidRPr="002809A1">
        <w:rPr>
          <w:bCs/>
          <w:iCs/>
        </w:rPr>
        <w:t xml:space="preserve"> for </w:t>
      </w:r>
      <w:r w:rsidRPr="002809A1">
        <w:t>ADS-B transmitting equipment means an equipment configuration that:</w:t>
      </w:r>
    </w:p>
    <w:p w14:paraId="5ED827AF" w14:textId="22669F01" w:rsidR="00173A29" w:rsidRPr="002809A1" w:rsidRDefault="00173A29" w:rsidP="00C03716">
      <w:pPr>
        <w:pStyle w:val="LDP1a0"/>
        <w:tabs>
          <w:tab w:val="clear" w:pos="1191"/>
          <w:tab w:val="num" w:pos="1187"/>
        </w:tabs>
        <w:ind w:left="1187" w:hanging="450"/>
      </w:pPr>
      <w:r w:rsidRPr="002809A1">
        <w:t>(a)</w:t>
      </w:r>
      <w:r w:rsidRPr="002809A1">
        <w:tab/>
        <w:t xml:space="preserve">meets the conditions for approval set out in </w:t>
      </w:r>
      <w:r w:rsidR="006D16FE">
        <w:t xml:space="preserve">Schedules 2, 3, </w:t>
      </w:r>
      <w:r w:rsidR="009F6C7A">
        <w:t>4 or</w:t>
      </w:r>
      <w:r w:rsidR="006D16FE">
        <w:t xml:space="preserve"> 5</w:t>
      </w:r>
      <w:r w:rsidRPr="002809A1">
        <w:t>, as applicable; or</w:t>
      </w:r>
    </w:p>
    <w:p w14:paraId="257749A8" w14:textId="77777777" w:rsidR="00173A29" w:rsidRPr="00DD7C0F" w:rsidRDefault="00173A29" w:rsidP="00C03716">
      <w:pPr>
        <w:pStyle w:val="LDP1a0"/>
        <w:tabs>
          <w:tab w:val="clear" w:pos="1191"/>
          <w:tab w:val="num" w:pos="1187"/>
        </w:tabs>
        <w:ind w:left="1187" w:hanging="450"/>
      </w:pPr>
      <w:r w:rsidRPr="002809A1">
        <w:t>(b)</w:t>
      </w:r>
      <w:r w:rsidRPr="002809A1">
        <w:tab/>
        <w:t>is approved in writing by CASA</w:t>
      </w:r>
      <w:r w:rsidRPr="00DD7C0F">
        <w:t>.</w:t>
      </w:r>
    </w:p>
    <w:p w14:paraId="6C5166C7" w14:textId="72563954" w:rsidR="00173A29" w:rsidRPr="00DD7C0F" w:rsidRDefault="00173A29" w:rsidP="00173A29">
      <w:pPr>
        <w:pStyle w:val="LDScheduleClauseHead"/>
        <w:spacing w:before="120"/>
      </w:pPr>
      <w:r w:rsidRPr="00DD7C0F">
        <w:t>[</w:t>
      </w:r>
      <w:r>
        <w:t>4</w:t>
      </w:r>
      <w:r w:rsidRPr="00DD7C0F">
        <w:t>]</w:t>
      </w:r>
      <w:r w:rsidRPr="00DD7C0F">
        <w:tab/>
      </w:r>
      <w:r w:rsidR="006D16FE">
        <w:t>Schedule 1, clause 1</w:t>
      </w:r>
      <w:r w:rsidRPr="00DD7C0F">
        <w:t xml:space="preserve">, definition of </w:t>
      </w:r>
      <w:r w:rsidRPr="00DD7C0F">
        <w:rPr>
          <w:i/>
        </w:rPr>
        <w:t>EASA AMC 20-24</w:t>
      </w:r>
    </w:p>
    <w:p w14:paraId="09E0DBB4" w14:textId="77777777" w:rsidR="00173A29" w:rsidRPr="00CF47E7" w:rsidRDefault="00173A29" w:rsidP="00173A29">
      <w:pPr>
        <w:pStyle w:val="LDAmendInstruction"/>
      </w:pPr>
      <w:r>
        <w:t xml:space="preserve">repeal and </w:t>
      </w:r>
      <w:r w:rsidRPr="00CF47E7">
        <w:t>substitute</w:t>
      </w:r>
    </w:p>
    <w:p w14:paraId="1259422A" w14:textId="77777777" w:rsidR="00173A29" w:rsidRPr="001710F2" w:rsidRDefault="00173A29" w:rsidP="00173A29">
      <w:pPr>
        <w:pStyle w:val="LDdefinition"/>
      </w:pPr>
      <w:r w:rsidRPr="00243D26">
        <w:rPr>
          <w:b/>
          <w:i/>
        </w:rPr>
        <w:t>EASA AMC 20-24</w:t>
      </w:r>
      <w:r w:rsidRPr="00243D26">
        <w:rPr>
          <w:i/>
        </w:rPr>
        <w:t xml:space="preserve"> </w:t>
      </w:r>
      <w:r w:rsidRPr="00243D26">
        <w:t xml:space="preserve">means Annex II to ED Decision 2008/004/R titled </w:t>
      </w:r>
      <w:r w:rsidRPr="002809A1">
        <w:rPr>
          <w:i/>
          <w:iCs/>
        </w:rPr>
        <w:t xml:space="preserve">Certification Considerations for the Enhanced ATS in Non-Radar Areas using ADS-B Surveillance (ADS-B-NRA) Application via 1090 MHz Extended </w:t>
      </w:r>
      <w:r w:rsidRPr="001710F2">
        <w:rPr>
          <w:i/>
          <w:iCs/>
        </w:rPr>
        <w:t>Squitter</w:t>
      </w:r>
      <w:r w:rsidRPr="001710F2">
        <w:t xml:space="preserve">, dated 2 May 2008, of EASA, </w:t>
      </w:r>
      <w:r>
        <w:t xml:space="preserve">or a later version </w:t>
      </w:r>
      <w:r w:rsidRPr="001710F2">
        <w:t xml:space="preserve">as in force </w:t>
      </w:r>
      <w:r>
        <w:t>from time to time</w:t>
      </w:r>
      <w:r w:rsidRPr="001710F2">
        <w:t>.</w:t>
      </w:r>
    </w:p>
    <w:p w14:paraId="054BFA76" w14:textId="32DBF679" w:rsidR="00173A29" w:rsidRPr="002809A1" w:rsidRDefault="00173A29" w:rsidP="00173A29">
      <w:pPr>
        <w:pStyle w:val="LDScheduleClauseHead"/>
        <w:spacing w:before="120"/>
      </w:pPr>
      <w:r w:rsidRPr="002809A1">
        <w:t>[</w:t>
      </w:r>
      <w:r>
        <w:t>5</w:t>
      </w:r>
      <w:r w:rsidRPr="002809A1">
        <w:t>]</w:t>
      </w:r>
      <w:r w:rsidRPr="002809A1">
        <w:tab/>
      </w:r>
      <w:r w:rsidR="006D16FE">
        <w:t>Schedule 1, clause 1</w:t>
      </w:r>
      <w:r w:rsidRPr="002809A1">
        <w:t xml:space="preserve">, definition of </w:t>
      </w:r>
      <w:r w:rsidRPr="002809A1">
        <w:rPr>
          <w:i/>
        </w:rPr>
        <w:t>NIC</w:t>
      </w:r>
    </w:p>
    <w:p w14:paraId="4ED432FE" w14:textId="77777777" w:rsidR="00173A29" w:rsidRPr="002809A1" w:rsidRDefault="00173A29" w:rsidP="00173A29">
      <w:pPr>
        <w:pStyle w:val="LDAmendInstruction"/>
      </w:pPr>
      <w:r>
        <w:t xml:space="preserve">repeal and </w:t>
      </w:r>
      <w:r w:rsidRPr="002809A1">
        <w:t>substitute</w:t>
      </w:r>
    </w:p>
    <w:p w14:paraId="3DB527F8" w14:textId="1B1F969F" w:rsidR="00173A29" w:rsidRPr="009756CF" w:rsidRDefault="00173A29" w:rsidP="00173A29">
      <w:pPr>
        <w:pStyle w:val="LDdefinition"/>
        <w:rPr>
          <w:b/>
          <w:bCs/>
        </w:rPr>
      </w:pPr>
      <w:r w:rsidRPr="002809A1">
        <w:rPr>
          <w:b/>
          <w:i/>
        </w:rPr>
        <w:t>NIC</w:t>
      </w:r>
      <w:r w:rsidRPr="002809A1">
        <w:t xml:space="preserve"> means Navigation Integrity Category as specified in paragraph</w:t>
      </w:r>
      <w:r w:rsidR="006B7B3D">
        <w:t> </w:t>
      </w:r>
      <w:r w:rsidRPr="002809A1">
        <w:t>2.2.3.2.3.3 of RTCA/DO-260B</w:t>
      </w:r>
      <w:r>
        <w:t>.</w:t>
      </w:r>
    </w:p>
    <w:p w14:paraId="69CB2BEF" w14:textId="6B2C0259" w:rsidR="00173A29" w:rsidRPr="002809A1" w:rsidRDefault="00173A29" w:rsidP="00173A29">
      <w:pPr>
        <w:pStyle w:val="LDScheduleClauseHead"/>
        <w:spacing w:before="120"/>
      </w:pPr>
      <w:r w:rsidRPr="002809A1">
        <w:t>[</w:t>
      </w:r>
      <w:r>
        <w:t>6</w:t>
      </w:r>
      <w:r w:rsidRPr="002809A1">
        <w:t>]</w:t>
      </w:r>
      <w:r w:rsidRPr="002809A1">
        <w:tab/>
      </w:r>
      <w:r w:rsidR="006D16FE">
        <w:t>Schedule 1, clause 1</w:t>
      </w:r>
      <w:r w:rsidRPr="002809A1">
        <w:t xml:space="preserve">, definition of </w:t>
      </w:r>
      <w:r w:rsidRPr="002809A1">
        <w:rPr>
          <w:bCs/>
          <w:i/>
          <w:iCs/>
        </w:rPr>
        <w:t>RTCA/DO-260A</w:t>
      </w:r>
    </w:p>
    <w:p w14:paraId="32615DAC" w14:textId="77777777" w:rsidR="00173A29" w:rsidRPr="002809A1" w:rsidRDefault="00173A29" w:rsidP="00173A29">
      <w:pPr>
        <w:pStyle w:val="LDAmendInstruction"/>
      </w:pPr>
      <w:r>
        <w:t>repeal</w:t>
      </w:r>
    </w:p>
    <w:p w14:paraId="5C534DE6" w14:textId="7D222DA7" w:rsidR="00173A29" w:rsidRPr="002809A1" w:rsidRDefault="00173A29" w:rsidP="00173A29">
      <w:pPr>
        <w:pStyle w:val="LDScheduleClauseHead"/>
        <w:spacing w:before="120"/>
      </w:pPr>
      <w:r w:rsidRPr="002809A1">
        <w:t>[</w:t>
      </w:r>
      <w:r>
        <w:t>7</w:t>
      </w:r>
      <w:r w:rsidRPr="002809A1">
        <w:t>]</w:t>
      </w:r>
      <w:r w:rsidRPr="002809A1">
        <w:tab/>
      </w:r>
      <w:r w:rsidR="006D16FE">
        <w:t>Schedule 1, clause 1</w:t>
      </w:r>
      <w:r w:rsidRPr="002809A1">
        <w:t>, definitions</w:t>
      </w:r>
    </w:p>
    <w:p w14:paraId="02E05629" w14:textId="77777777" w:rsidR="00173A29" w:rsidRPr="002809A1" w:rsidRDefault="00173A29" w:rsidP="00173A29">
      <w:pPr>
        <w:pStyle w:val="LDAmendInstruction"/>
      </w:pPr>
      <w:r w:rsidRPr="002809A1">
        <w:t>insert</w:t>
      </w:r>
    </w:p>
    <w:p w14:paraId="7356220E" w14:textId="77777777" w:rsidR="00173A29" w:rsidRDefault="00173A29" w:rsidP="00173A29">
      <w:pPr>
        <w:pStyle w:val="LDdefinition"/>
        <w:ind w:left="720"/>
      </w:pPr>
      <w:r w:rsidRPr="009756CF">
        <w:rPr>
          <w:b/>
          <w:i/>
        </w:rPr>
        <w:t>14 CFR 91.225</w:t>
      </w:r>
      <w:r>
        <w:t xml:space="preserve"> means regulation 91.225 of the United States Title 14 </w:t>
      </w:r>
      <w:r>
        <w:rPr>
          <w:sz w:val="23"/>
          <w:szCs w:val="23"/>
        </w:rPr>
        <w:t xml:space="preserve">Code of Federal Regulations (CFR) titled </w:t>
      </w:r>
      <w:r w:rsidRPr="00C92954">
        <w:rPr>
          <w:i/>
          <w:iCs/>
          <w:sz w:val="23"/>
          <w:szCs w:val="23"/>
        </w:rPr>
        <w:t>Automatic Dependent Surveillance-Broadcast (ADS-B) Out equipment and use</w:t>
      </w:r>
      <w:r>
        <w:rPr>
          <w:i/>
          <w:iCs/>
          <w:sz w:val="23"/>
          <w:szCs w:val="23"/>
        </w:rPr>
        <w:t xml:space="preserve">, </w:t>
      </w:r>
      <w:r w:rsidRPr="002809A1">
        <w:rPr>
          <w:bCs/>
          <w:iCs/>
        </w:rPr>
        <w:t>as in force from time to time</w:t>
      </w:r>
      <w:r>
        <w:rPr>
          <w:sz w:val="23"/>
          <w:szCs w:val="23"/>
        </w:rPr>
        <w:t>.</w:t>
      </w:r>
    </w:p>
    <w:p w14:paraId="4A657803" w14:textId="77777777" w:rsidR="00173A29" w:rsidRDefault="00173A29" w:rsidP="00173A29">
      <w:pPr>
        <w:pStyle w:val="LDdefinition"/>
        <w:rPr>
          <w:b/>
          <w:bCs/>
          <w:i/>
          <w:iCs/>
        </w:rPr>
      </w:pPr>
      <w:r w:rsidRPr="00F60DD8">
        <w:rPr>
          <w:b/>
          <w:bCs/>
          <w:i/>
          <w:iCs/>
          <w:lang w:val="en-US"/>
        </w:rPr>
        <w:t>AMSL</w:t>
      </w:r>
      <w:r>
        <w:rPr>
          <w:lang w:val="en-US"/>
        </w:rPr>
        <w:t xml:space="preserve"> means </w:t>
      </w:r>
      <w:r w:rsidRPr="00201DB4">
        <w:rPr>
          <w:lang w:val="en-US"/>
        </w:rPr>
        <w:t>above mean sea level</w:t>
      </w:r>
      <w:r>
        <w:rPr>
          <w:lang w:val="en-US"/>
        </w:rPr>
        <w:t>.</w:t>
      </w:r>
    </w:p>
    <w:p w14:paraId="31B9DE7C" w14:textId="6B8DDFB7" w:rsidR="00173A29" w:rsidRDefault="00173A29" w:rsidP="00173A29">
      <w:pPr>
        <w:pStyle w:val="LDdefinition"/>
        <w:rPr>
          <w:i/>
          <w:iCs/>
        </w:rPr>
      </w:pPr>
      <w:r w:rsidRPr="002809A1">
        <w:rPr>
          <w:b/>
          <w:bCs/>
          <w:i/>
          <w:iCs/>
        </w:rPr>
        <w:t>CASR</w:t>
      </w:r>
      <w:r w:rsidRPr="002809A1">
        <w:t xml:space="preserve"> means the </w:t>
      </w:r>
      <w:r w:rsidRPr="002809A1">
        <w:rPr>
          <w:i/>
          <w:iCs/>
        </w:rPr>
        <w:t>Civil Aviation Safety Regulations</w:t>
      </w:r>
      <w:r w:rsidR="006B7B3D">
        <w:rPr>
          <w:i/>
          <w:iCs/>
        </w:rPr>
        <w:t> </w:t>
      </w:r>
      <w:r w:rsidRPr="002809A1">
        <w:rPr>
          <w:i/>
          <w:iCs/>
        </w:rPr>
        <w:t>1998.</w:t>
      </w:r>
    </w:p>
    <w:p w14:paraId="42991B41" w14:textId="2709ADFF" w:rsidR="00173A29" w:rsidRPr="002809A1" w:rsidRDefault="00D2504D" w:rsidP="00173A29">
      <w:pPr>
        <w:pStyle w:val="LDdefinition"/>
      </w:pPr>
      <w:r w:rsidRPr="00653916">
        <w:rPr>
          <w:b/>
          <w:bCs/>
          <w:i/>
          <w:iCs/>
        </w:rPr>
        <w:t>C</w:t>
      </w:r>
      <w:r w:rsidR="00173A29" w:rsidRPr="00653916">
        <w:rPr>
          <w:b/>
          <w:bCs/>
          <w:i/>
          <w:iCs/>
        </w:rPr>
        <w:t xml:space="preserve">ertain light sport, experimental and </w:t>
      </w:r>
      <w:r w:rsidR="00173A29">
        <w:rPr>
          <w:b/>
          <w:bCs/>
          <w:i/>
          <w:iCs/>
        </w:rPr>
        <w:t>other</w:t>
      </w:r>
      <w:r w:rsidR="00173A29" w:rsidRPr="00653916">
        <w:rPr>
          <w:b/>
          <w:bCs/>
          <w:i/>
          <w:iCs/>
        </w:rPr>
        <w:t xml:space="preserve"> </w:t>
      </w:r>
      <w:r w:rsidR="00173A29" w:rsidRPr="002809A1">
        <w:rPr>
          <w:b/>
          <w:bCs/>
          <w:i/>
          <w:iCs/>
          <w:lang w:val="en-US"/>
        </w:rPr>
        <w:t>aircraft</w:t>
      </w:r>
      <w:r w:rsidR="00173A29" w:rsidRPr="002809A1">
        <w:t xml:space="preserve"> means any of the following:</w:t>
      </w:r>
    </w:p>
    <w:p w14:paraId="06B76F26" w14:textId="3964D6F8" w:rsidR="00173A29" w:rsidRPr="002809A1" w:rsidRDefault="00173A29" w:rsidP="00C03716">
      <w:pPr>
        <w:pStyle w:val="LDP1a0"/>
        <w:tabs>
          <w:tab w:val="clear" w:pos="1191"/>
          <w:tab w:val="num" w:pos="1187"/>
        </w:tabs>
        <w:ind w:left="1187" w:hanging="450"/>
      </w:pPr>
      <w:r w:rsidRPr="002809A1">
        <w:t>(a)</w:t>
      </w:r>
      <w:r w:rsidRPr="002809A1">
        <w:tab/>
        <w:t>a light sport aircraft for which a special certificate of airworthiness has been issued and is in force under regulation 21.186 of CASR;</w:t>
      </w:r>
    </w:p>
    <w:p w14:paraId="462FB2D0" w14:textId="0A5B38F3" w:rsidR="00173A29" w:rsidRPr="002809A1" w:rsidRDefault="00173A29" w:rsidP="00C03716">
      <w:pPr>
        <w:pStyle w:val="LDP1a0"/>
        <w:tabs>
          <w:tab w:val="clear" w:pos="1191"/>
          <w:tab w:val="num" w:pos="1187"/>
        </w:tabs>
        <w:ind w:left="1187" w:hanging="450"/>
      </w:pPr>
      <w:r w:rsidRPr="002809A1">
        <w:t>(b)</w:t>
      </w:r>
      <w:r w:rsidRPr="002809A1">
        <w:tab/>
        <w:t>a light sport aircraft for which an experimental certificate has been issued and is in force under paragraph 21.191</w:t>
      </w:r>
      <w:r w:rsidR="006B7B3D">
        <w:t> </w:t>
      </w:r>
      <w:r w:rsidRPr="002809A1">
        <w:t>(j) or (k) of CASR;</w:t>
      </w:r>
    </w:p>
    <w:p w14:paraId="2EEB9D45" w14:textId="05E1FA56" w:rsidR="00173A29" w:rsidRDefault="00D936A9" w:rsidP="00C03716">
      <w:pPr>
        <w:pStyle w:val="LDP1a0"/>
        <w:tabs>
          <w:tab w:val="clear" w:pos="1191"/>
          <w:tab w:val="num" w:pos="1187"/>
        </w:tabs>
        <w:ind w:left="1187" w:hanging="450"/>
      </w:pPr>
      <w:r w:rsidRPr="002809A1">
        <w:t>(</w:t>
      </w:r>
      <w:r>
        <w:t>c</w:t>
      </w:r>
      <w:r w:rsidRPr="002809A1">
        <w:t>)</w:t>
      </w:r>
      <w:r w:rsidRPr="002809A1">
        <w:tab/>
      </w:r>
      <w:r w:rsidR="00173A29" w:rsidRPr="002809A1">
        <w:t>any other aircraft for which an experimental certificate has been issued and is in force under paragraph 21.191</w:t>
      </w:r>
      <w:r w:rsidR="006B7B3D">
        <w:t> </w:t>
      </w:r>
      <w:r w:rsidR="00173A29" w:rsidRPr="002809A1">
        <w:t>(g) or (h) of CASR</w:t>
      </w:r>
      <w:r w:rsidR="00173A29">
        <w:t>;</w:t>
      </w:r>
    </w:p>
    <w:p w14:paraId="1FFD3364" w14:textId="38F6952E" w:rsidR="00173A29" w:rsidRDefault="00173A29" w:rsidP="00C03716">
      <w:pPr>
        <w:pStyle w:val="LDP1a0"/>
        <w:tabs>
          <w:tab w:val="clear" w:pos="1191"/>
          <w:tab w:val="num" w:pos="1187"/>
        </w:tabs>
        <w:ind w:left="1187" w:hanging="450"/>
      </w:pPr>
      <w:r>
        <w:t>(d)</w:t>
      </w:r>
      <w:r>
        <w:tab/>
        <w:t xml:space="preserve">an aircraft </w:t>
      </w:r>
      <w:r w:rsidRPr="00F3732A">
        <w:t xml:space="preserve">for which an experimental certificate has been issued and is in force under </w:t>
      </w:r>
      <w:r>
        <w:t>subregulation</w:t>
      </w:r>
      <w:r w:rsidRPr="00F3732A">
        <w:t xml:space="preserve"> 21.19</w:t>
      </w:r>
      <w:r>
        <w:t>0</w:t>
      </w:r>
      <w:r w:rsidR="006B7B3D">
        <w:t> </w:t>
      </w:r>
      <w:r>
        <w:t xml:space="preserve">(1) </w:t>
      </w:r>
      <w:r w:rsidRPr="00F3732A">
        <w:t>of CASR</w:t>
      </w:r>
      <w:r>
        <w:t>;</w:t>
      </w:r>
    </w:p>
    <w:p w14:paraId="4FA93634" w14:textId="2ECC7C6A" w:rsidR="00173A29" w:rsidRDefault="00BC0E79" w:rsidP="00C03716">
      <w:pPr>
        <w:pStyle w:val="LDP1a0"/>
        <w:tabs>
          <w:tab w:val="clear" w:pos="1191"/>
          <w:tab w:val="num" w:pos="1187"/>
        </w:tabs>
        <w:ind w:left="1187" w:hanging="450"/>
      </w:pPr>
      <w:r>
        <w:lastRenderedPageBreak/>
        <w:t>(e)</w:t>
      </w:r>
      <w:r>
        <w:tab/>
      </w:r>
      <w:r w:rsidR="00173A29">
        <w:t>an aircraft to which any of the following Civil Aviation Orders (</w:t>
      </w:r>
      <w:r w:rsidR="00173A29" w:rsidRPr="009A7EF0">
        <w:rPr>
          <w:b/>
          <w:bCs/>
        </w:rPr>
        <w:t>CAO</w:t>
      </w:r>
      <w:r w:rsidR="00173A29">
        <w:t>s) applies:</w:t>
      </w:r>
    </w:p>
    <w:p w14:paraId="29914F8B" w14:textId="1311CF8A" w:rsidR="00173A29" w:rsidRDefault="00BC0E79" w:rsidP="00BC0E79">
      <w:pPr>
        <w:pStyle w:val="LDP1a0"/>
        <w:tabs>
          <w:tab w:val="clear" w:pos="1191"/>
          <w:tab w:val="num" w:pos="1187"/>
        </w:tabs>
        <w:ind w:left="1187" w:hanging="450"/>
      </w:pPr>
      <w:r>
        <w:tab/>
      </w:r>
      <w:r w:rsidR="00173A29">
        <w:t>CAO 95.4, 95.4.1, 95.8, 95.10, 95.12, 95.12.1, 95.32, 95.53, 95.54 or 95.55;</w:t>
      </w:r>
    </w:p>
    <w:p w14:paraId="46A55B7E" w14:textId="77777777" w:rsidR="00173A29" w:rsidRDefault="00173A29" w:rsidP="00C03716">
      <w:pPr>
        <w:pStyle w:val="LDP1a0"/>
        <w:tabs>
          <w:tab w:val="clear" w:pos="1191"/>
          <w:tab w:val="num" w:pos="1187"/>
        </w:tabs>
        <w:ind w:left="1187" w:hanging="450"/>
      </w:pPr>
      <w:r>
        <w:t>(f)</w:t>
      </w:r>
      <w:r>
        <w:tab/>
        <w:t>a Part 103 aircraft within the meaning of regulation 103.005 of CASR.</w:t>
      </w:r>
    </w:p>
    <w:p w14:paraId="50B3BC00" w14:textId="57E820C2" w:rsidR="00173A29" w:rsidRDefault="00173A29" w:rsidP="00C03716">
      <w:pPr>
        <w:pStyle w:val="LDNote"/>
        <w:spacing w:before="40" w:after="40"/>
      </w:pPr>
      <w:r w:rsidRPr="00F8703B">
        <w:rPr>
          <w:i/>
          <w:iCs/>
        </w:rPr>
        <w:t>Note</w:t>
      </w:r>
      <w:r>
        <w:t xml:space="preserve">   Part 103 of CASR commences on 25 March 2021 (see regulation 2 of the </w:t>
      </w:r>
      <w:r w:rsidRPr="009A7EF0">
        <w:rPr>
          <w:i/>
          <w:iCs/>
        </w:rPr>
        <w:t>Civil Aviation Legislation Amendment (Parts 103, 105 and 131) Regulations</w:t>
      </w:r>
      <w:r w:rsidR="00C03716">
        <w:rPr>
          <w:i/>
          <w:iCs/>
        </w:rPr>
        <w:t> </w:t>
      </w:r>
      <w:r w:rsidRPr="009A7EF0">
        <w:rPr>
          <w:i/>
          <w:iCs/>
        </w:rPr>
        <w:t>2019</w:t>
      </w:r>
      <w:r>
        <w:rPr>
          <w:i/>
          <w:iCs/>
        </w:rPr>
        <w:t>)</w:t>
      </w:r>
      <w:r>
        <w:t>. Paragraph</w:t>
      </w:r>
      <w:r w:rsidR="00BC0E79">
        <w:t> </w:t>
      </w:r>
      <w:r>
        <w:t>(f) is permitted by subsection 98</w:t>
      </w:r>
      <w:r w:rsidR="00C03716">
        <w:t> </w:t>
      </w:r>
      <w:r>
        <w:t xml:space="preserve">(5D) of the </w:t>
      </w:r>
      <w:r w:rsidRPr="00F8703B">
        <w:rPr>
          <w:i/>
          <w:iCs/>
        </w:rPr>
        <w:t>Civil Aviation Act</w:t>
      </w:r>
      <w:r w:rsidR="00C03716">
        <w:rPr>
          <w:i/>
          <w:iCs/>
        </w:rPr>
        <w:t> </w:t>
      </w:r>
      <w:r w:rsidRPr="00F8703B">
        <w:rPr>
          <w:i/>
          <w:iCs/>
        </w:rPr>
        <w:t>1998</w:t>
      </w:r>
      <w:r>
        <w:t>.</w:t>
      </w:r>
    </w:p>
    <w:p w14:paraId="1A4033EE" w14:textId="2A608931" w:rsidR="00173A29" w:rsidRPr="0021643F" w:rsidRDefault="00173A29" w:rsidP="00173A29">
      <w:pPr>
        <w:pStyle w:val="LDdefinition"/>
        <w:rPr>
          <w:bCs/>
          <w:iCs/>
        </w:rPr>
      </w:pPr>
      <w:r w:rsidRPr="003F6DC0">
        <w:rPr>
          <w:b/>
          <w:i/>
        </w:rPr>
        <w:t xml:space="preserve">Class </w:t>
      </w:r>
      <w:r>
        <w:rPr>
          <w:b/>
          <w:i/>
        </w:rPr>
        <w:t>A</w:t>
      </w:r>
      <w:r w:rsidRPr="003F6DC0">
        <w:rPr>
          <w:b/>
          <w:i/>
        </w:rPr>
        <w:t xml:space="preserve"> TABS </w:t>
      </w:r>
      <w:r w:rsidRPr="0021643F">
        <w:rPr>
          <w:bCs/>
          <w:iCs/>
        </w:rPr>
        <w:t>means</w:t>
      </w:r>
      <w:r>
        <w:rPr>
          <w:bCs/>
          <w:iCs/>
        </w:rPr>
        <w:t xml:space="preserve"> TABS functionality relating to </w:t>
      </w:r>
      <w:r w:rsidRPr="003E536C">
        <w:rPr>
          <w:bCs/>
          <w:iCs/>
        </w:rPr>
        <w:t xml:space="preserve">transponder function, altitude source function, </w:t>
      </w:r>
      <w:r>
        <w:rPr>
          <w:bCs/>
          <w:iCs/>
        </w:rPr>
        <w:t xml:space="preserve">and </w:t>
      </w:r>
      <w:r w:rsidRPr="003E536C">
        <w:rPr>
          <w:bCs/>
          <w:iCs/>
        </w:rPr>
        <w:t>ADS</w:t>
      </w:r>
      <w:r w:rsidR="00BC0E79">
        <w:rPr>
          <w:bCs/>
          <w:iCs/>
        </w:rPr>
        <w:noBreakHyphen/>
      </w:r>
      <w:r w:rsidRPr="003E536C">
        <w:rPr>
          <w:bCs/>
          <w:iCs/>
        </w:rPr>
        <w:t>B OUT function</w:t>
      </w:r>
      <w:r>
        <w:rPr>
          <w:bCs/>
          <w:iCs/>
        </w:rPr>
        <w:t>, in accordance with (E)TSO</w:t>
      </w:r>
      <w:r w:rsidR="00BC0E79">
        <w:rPr>
          <w:bCs/>
          <w:iCs/>
        </w:rPr>
        <w:noBreakHyphen/>
      </w:r>
      <w:r>
        <w:rPr>
          <w:bCs/>
          <w:iCs/>
        </w:rPr>
        <w:t>C199, as in force from time to time.</w:t>
      </w:r>
    </w:p>
    <w:p w14:paraId="2C14E277" w14:textId="31645241" w:rsidR="00173A29" w:rsidRDefault="00173A29" w:rsidP="00173A29">
      <w:pPr>
        <w:pStyle w:val="LDdefinition"/>
        <w:rPr>
          <w:bCs/>
          <w:iCs/>
        </w:rPr>
      </w:pPr>
      <w:r w:rsidRPr="008232E4">
        <w:rPr>
          <w:b/>
          <w:i/>
        </w:rPr>
        <w:t xml:space="preserve">Class B TABS </w:t>
      </w:r>
      <w:r w:rsidRPr="0021643F">
        <w:rPr>
          <w:bCs/>
          <w:iCs/>
        </w:rPr>
        <w:t>means</w:t>
      </w:r>
      <w:r>
        <w:rPr>
          <w:bCs/>
          <w:iCs/>
        </w:rPr>
        <w:t xml:space="preserve"> TABS functionality relating to position source function, in accordance with (E)TSO</w:t>
      </w:r>
      <w:r w:rsidR="00BC0E79">
        <w:rPr>
          <w:bCs/>
          <w:iCs/>
        </w:rPr>
        <w:noBreakHyphen/>
      </w:r>
      <w:r>
        <w:rPr>
          <w:bCs/>
          <w:iCs/>
        </w:rPr>
        <w:t>C199, as in force from time to time.</w:t>
      </w:r>
    </w:p>
    <w:p w14:paraId="3840C121" w14:textId="77777777" w:rsidR="00173A29" w:rsidRPr="0021643F" w:rsidRDefault="00173A29" w:rsidP="00173A29">
      <w:pPr>
        <w:pStyle w:val="LDdefinition"/>
        <w:rPr>
          <w:bCs/>
          <w:iCs/>
        </w:rPr>
      </w:pPr>
      <w:r w:rsidRPr="00B20567">
        <w:rPr>
          <w:b/>
          <w:i/>
        </w:rPr>
        <w:t>Class B TABS position source device</w:t>
      </w:r>
      <w:r w:rsidRPr="0021643F">
        <w:rPr>
          <w:bCs/>
          <w:iCs/>
        </w:rPr>
        <w:t xml:space="preserve"> means</w:t>
      </w:r>
      <w:r>
        <w:rPr>
          <w:bCs/>
          <w:iCs/>
        </w:rPr>
        <w:t xml:space="preserve"> a device with a Class B TABS functionality.</w:t>
      </w:r>
    </w:p>
    <w:p w14:paraId="273DD6EC" w14:textId="2F39F27F" w:rsidR="00173A29" w:rsidRPr="009756CF" w:rsidRDefault="00173A29" w:rsidP="00173A29">
      <w:pPr>
        <w:pStyle w:val="LDdefinition"/>
        <w:rPr>
          <w:bCs/>
          <w:iCs/>
        </w:rPr>
      </w:pPr>
      <w:r w:rsidRPr="002809A1">
        <w:rPr>
          <w:b/>
          <w:i/>
        </w:rPr>
        <w:t>EASA CS</w:t>
      </w:r>
      <w:r w:rsidR="00BC0E79">
        <w:rPr>
          <w:b/>
          <w:i/>
        </w:rPr>
        <w:noBreakHyphen/>
      </w:r>
      <w:r w:rsidRPr="002809A1">
        <w:rPr>
          <w:b/>
          <w:i/>
        </w:rPr>
        <w:t>ACNS</w:t>
      </w:r>
      <w:r w:rsidRPr="002809A1">
        <w:rPr>
          <w:bCs/>
          <w:iCs/>
        </w:rPr>
        <w:t xml:space="preserve"> means Annex I to ED Decision 2013/031/R </w:t>
      </w:r>
      <w:r w:rsidRPr="002809A1">
        <w:rPr>
          <w:bCs/>
          <w:i/>
        </w:rPr>
        <w:t>titled Certification Specifications and Acceptable Means of Compliance for Airborne Communications, Navigation and Surveillance CS-</w:t>
      </w:r>
      <w:r w:rsidRPr="008F508F">
        <w:rPr>
          <w:bCs/>
          <w:i/>
        </w:rPr>
        <w:t>ACNS</w:t>
      </w:r>
      <w:r w:rsidRPr="00AE0C3D">
        <w:rPr>
          <w:bCs/>
          <w:iCs/>
        </w:rPr>
        <w:t>, dated 17</w:t>
      </w:r>
      <w:r w:rsidR="00072ACF">
        <w:rPr>
          <w:bCs/>
          <w:iCs/>
        </w:rPr>
        <w:t> </w:t>
      </w:r>
      <w:r w:rsidRPr="00AE0C3D">
        <w:rPr>
          <w:bCs/>
          <w:iCs/>
        </w:rPr>
        <w:t>December 2013</w:t>
      </w:r>
      <w:r w:rsidRPr="009756CF">
        <w:rPr>
          <w:bCs/>
          <w:iCs/>
        </w:rPr>
        <w:t>, or a later version as in force from time to time.</w:t>
      </w:r>
    </w:p>
    <w:p w14:paraId="0A6ADD9A" w14:textId="77777777" w:rsidR="00173A29" w:rsidRDefault="00173A29" w:rsidP="00173A29">
      <w:pPr>
        <w:pStyle w:val="LDdefinition"/>
        <w:rPr>
          <w:bCs/>
          <w:iCs/>
        </w:rPr>
      </w:pPr>
      <w:r w:rsidRPr="002809A1">
        <w:rPr>
          <w:b/>
          <w:i/>
        </w:rPr>
        <w:t xml:space="preserve">IFR </w:t>
      </w:r>
      <w:r w:rsidRPr="002809A1">
        <w:rPr>
          <w:bCs/>
          <w:iCs/>
        </w:rPr>
        <w:t>has the same meaning as I.F.R. and stands for instrument flight rules.</w:t>
      </w:r>
    </w:p>
    <w:p w14:paraId="40C40375" w14:textId="77777777" w:rsidR="00173A29" w:rsidRPr="002809A1" w:rsidRDefault="00173A29" w:rsidP="00173A29">
      <w:pPr>
        <w:pStyle w:val="LDdefinition"/>
        <w:rPr>
          <w:bCs/>
          <w:iCs/>
        </w:rPr>
      </w:pPr>
      <w:bookmarkStart w:id="9" w:name="_Hlk39128696"/>
      <w:r w:rsidRPr="00B20567">
        <w:rPr>
          <w:b/>
          <w:bCs/>
          <w:i/>
          <w:iCs/>
          <w:lang w:val="en-US"/>
        </w:rPr>
        <w:t>integrated TABS device</w:t>
      </w:r>
      <w:r>
        <w:rPr>
          <w:lang w:val="en-US"/>
        </w:rPr>
        <w:t xml:space="preserve"> means a device with integrated Class A TABS and Class B TABS functionality.</w:t>
      </w:r>
    </w:p>
    <w:bookmarkEnd w:id="9"/>
    <w:p w14:paraId="46E39E96" w14:textId="77777777" w:rsidR="00173A29" w:rsidRPr="00AE0C3D" w:rsidRDefault="00173A29" w:rsidP="00173A29">
      <w:pPr>
        <w:pStyle w:val="LDdefinition"/>
        <w:rPr>
          <w:bCs/>
          <w:iCs/>
        </w:rPr>
      </w:pPr>
      <w:proofErr w:type="spellStart"/>
      <w:r w:rsidRPr="002809A1">
        <w:rPr>
          <w:b/>
          <w:i/>
        </w:rPr>
        <w:t>NACp</w:t>
      </w:r>
      <w:proofErr w:type="spellEnd"/>
      <w:r w:rsidRPr="002809A1">
        <w:rPr>
          <w:bCs/>
          <w:iCs/>
        </w:rPr>
        <w:t xml:space="preserve"> means Navigation Accuracy Category for Position as specified in paragraph 2.2.3.2.7.1.3.8 of </w:t>
      </w:r>
      <w:r w:rsidRPr="00AE0C3D">
        <w:rPr>
          <w:bCs/>
          <w:iCs/>
        </w:rPr>
        <w:t>RTCA/DO</w:t>
      </w:r>
      <w:r w:rsidRPr="00AE0C3D">
        <w:rPr>
          <w:bCs/>
          <w:iCs/>
        </w:rPr>
        <w:noBreakHyphen/>
        <w:t>2</w:t>
      </w:r>
      <w:r w:rsidRPr="009756CF">
        <w:rPr>
          <w:bCs/>
          <w:iCs/>
        </w:rPr>
        <w:t>60B</w:t>
      </w:r>
      <w:r w:rsidRPr="00AE0C3D">
        <w:rPr>
          <w:bCs/>
        </w:rPr>
        <w:t>.</w:t>
      </w:r>
    </w:p>
    <w:p w14:paraId="2547BAA2" w14:textId="4F67DEFB" w:rsidR="00173A29" w:rsidRPr="009756CF" w:rsidRDefault="00173A29" w:rsidP="00173A29">
      <w:pPr>
        <w:pStyle w:val="LDdefinition"/>
        <w:rPr>
          <w:bCs/>
          <w:iCs/>
        </w:rPr>
      </w:pPr>
      <w:r w:rsidRPr="00AE0C3D">
        <w:rPr>
          <w:b/>
          <w:i/>
        </w:rPr>
        <w:t>RTCA</w:t>
      </w:r>
      <w:r w:rsidRPr="009756CF">
        <w:rPr>
          <w:b/>
          <w:i/>
        </w:rPr>
        <w:t>/DO</w:t>
      </w:r>
      <w:r w:rsidR="00072ACF">
        <w:rPr>
          <w:b/>
          <w:i/>
        </w:rPr>
        <w:noBreakHyphen/>
      </w:r>
      <w:r w:rsidRPr="009756CF">
        <w:rPr>
          <w:b/>
          <w:i/>
        </w:rPr>
        <w:t xml:space="preserve">260B </w:t>
      </w:r>
      <w:r w:rsidRPr="00AE0C3D">
        <w:rPr>
          <w:bCs/>
          <w:iCs/>
        </w:rPr>
        <w:t>means RTCA Inc. document RTCA DO</w:t>
      </w:r>
      <w:r w:rsidR="00072ACF">
        <w:rPr>
          <w:bCs/>
          <w:iCs/>
        </w:rPr>
        <w:noBreakHyphen/>
      </w:r>
      <w:r w:rsidRPr="00AE0C3D">
        <w:rPr>
          <w:bCs/>
          <w:iCs/>
        </w:rPr>
        <w:t xml:space="preserve">260B titled </w:t>
      </w:r>
      <w:r w:rsidRPr="009756CF">
        <w:rPr>
          <w:bCs/>
          <w:i/>
        </w:rPr>
        <w:t>Minimum Operational Performance Standards for 1090 MHz Extended Squitter Automatic Dependent Surveillance</w:t>
      </w:r>
      <w:r w:rsidR="00072ACF">
        <w:rPr>
          <w:bCs/>
          <w:i/>
        </w:rPr>
        <w:t> </w:t>
      </w:r>
      <w:r w:rsidRPr="009756CF">
        <w:rPr>
          <w:bCs/>
          <w:i/>
        </w:rPr>
        <w:t>– Broadcast (ADS-B) and Traffic Information Services</w:t>
      </w:r>
      <w:r w:rsidR="00072ACF">
        <w:rPr>
          <w:bCs/>
          <w:i/>
        </w:rPr>
        <w:t> </w:t>
      </w:r>
      <w:r w:rsidRPr="009756CF">
        <w:rPr>
          <w:bCs/>
          <w:i/>
        </w:rPr>
        <w:t>– Broadcast (TIS-B),</w:t>
      </w:r>
      <w:r w:rsidRPr="00AE0C3D">
        <w:rPr>
          <w:bCs/>
          <w:iCs/>
        </w:rPr>
        <w:t xml:space="preserve"> dated 2 December 2009, </w:t>
      </w:r>
      <w:r w:rsidRPr="009756CF">
        <w:rPr>
          <w:bCs/>
          <w:iCs/>
        </w:rPr>
        <w:t>unless a later version as in force from time to time is expressly referred to.</w:t>
      </w:r>
    </w:p>
    <w:p w14:paraId="4BCFA008" w14:textId="77777777" w:rsidR="00173A29" w:rsidRPr="00CF47E7" w:rsidRDefault="00173A29" w:rsidP="00173A29">
      <w:pPr>
        <w:pStyle w:val="LDdefinition"/>
      </w:pPr>
      <w:r w:rsidRPr="00DD7C0F">
        <w:rPr>
          <w:b/>
          <w:bCs/>
          <w:i/>
          <w:iCs/>
        </w:rPr>
        <w:t>SDA</w:t>
      </w:r>
      <w:r w:rsidRPr="00DD7C0F">
        <w:t xml:space="preserve"> means System Design Assurance as specified in section 2.2.3.2.7.2.4.6 of RTCA/DO</w:t>
      </w:r>
      <w:r w:rsidRPr="00CF47E7">
        <w:noBreakHyphen/>
        <w:t>260B.</w:t>
      </w:r>
    </w:p>
    <w:p w14:paraId="773B422C" w14:textId="77777777" w:rsidR="00173A29" w:rsidRDefault="00173A29" w:rsidP="00173A29">
      <w:pPr>
        <w:pStyle w:val="LDdefinition"/>
        <w:rPr>
          <w:bCs/>
          <w:iCs/>
        </w:rPr>
      </w:pPr>
      <w:r w:rsidRPr="00243D26">
        <w:rPr>
          <w:b/>
          <w:i/>
        </w:rPr>
        <w:t>SIL</w:t>
      </w:r>
      <w:r w:rsidRPr="00243D26">
        <w:rPr>
          <w:bCs/>
          <w:iCs/>
        </w:rPr>
        <w:t xml:space="preserve"> means Source Integr</w:t>
      </w:r>
      <w:r w:rsidRPr="002809A1">
        <w:rPr>
          <w:bCs/>
          <w:iCs/>
        </w:rPr>
        <w:t>ity Level as specified in paragraph 2.2.3.2.7.1.3.10 of RTCA/DO</w:t>
      </w:r>
      <w:r w:rsidRPr="002809A1">
        <w:rPr>
          <w:bCs/>
          <w:iCs/>
        </w:rPr>
        <w:noBreakHyphen/>
        <w:t>260B</w:t>
      </w:r>
      <w:r>
        <w:rPr>
          <w:bCs/>
          <w:iCs/>
        </w:rPr>
        <w:t>.</w:t>
      </w:r>
    </w:p>
    <w:p w14:paraId="37668812" w14:textId="77777777" w:rsidR="00173A29" w:rsidRDefault="00173A29" w:rsidP="00173A29">
      <w:pPr>
        <w:pStyle w:val="LDdefinition"/>
        <w:rPr>
          <w:bCs/>
          <w:iCs/>
        </w:rPr>
      </w:pPr>
      <w:r w:rsidRPr="00B20567">
        <w:rPr>
          <w:b/>
          <w:i/>
        </w:rPr>
        <w:t>TABS</w:t>
      </w:r>
      <w:r>
        <w:rPr>
          <w:bCs/>
          <w:iCs/>
        </w:rPr>
        <w:t xml:space="preserve"> means traffic awareness beacon system.</w:t>
      </w:r>
    </w:p>
    <w:p w14:paraId="737EFE91" w14:textId="77777777" w:rsidR="00173A29" w:rsidRPr="002809A1" w:rsidRDefault="00173A29" w:rsidP="00173A29">
      <w:pPr>
        <w:pStyle w:val="LDdefinition"/>
        <w:rPr>
          <w:bCs/>
          <w:iCs/>
        </w:rPr>
      </w:pPr>
      <w:r>
        <w:rPr>
          <w:b/>
          <w:i/>
        </w:rPr>
        <w:t>UK CAP 1391</w:t>
      </w:r>
      <w:r>
        <w:rPr>
          <w:bCs/>
          <w:iCs/>
        </w:rPr>
        <w:t xml:space="preserve"> means </w:t>
      </w:r>
      <w:r w:rsidRPr="00D407E2">
        <w:rPr>
          <w:bCs/>
          <w:iCs/>
        </w:rPr>
        <w:t xml:space="preserve">Civil Aviation Authority of the United Kingdom </w:t>
      </w:r>
      <w:r>
        <w:rPr>
          <w:bCs/>
          <w:iCs/>
        </w:rPr>
        <w:t xml:space="preserve">document number CAP 1391 titled </w:t>
      </w:r>
      <w:r>
        <w:rPr>
          <w:bCs/>
          <w:i/>
        </w:rPr>
        <w:t xml:space="preserve">Electronic </w:t>
      </w:r>
      <w:proofErr w:type="spellStart"/>
      <w:r>
        <w:rPr>
          <w:bCs/>
          <w:i/>
        </w:rPr>
        <w:t>conspicuity</w:t>
      </w:r>
      <w:proofErr w:type="spellEnd"/>
      <w:r>
        <w:rPr>
          <w:bCs/>
          <w:i/>
        </w:rPr>
        <w:t xml:space="preserve"> devices</w:t>
      </w:r>
      <w:r>
        <w:rPr>
          <w:bCs/>
          <w:iCs/>
        </w:rPr>
        <w:t>, 2</w:t>
      </w:r>
      <w:r w:rsidRPr="002723FD">
        <w:rPr>
          <w:bCs/>
          <w:iCs/>
          <w:vertAlign w:val="superscript"/>
        </w:rPr>
        <w:t>nd</w:t>
      </w:r>
      <w:r>
        <w:rPr>
          <w:bCs/>
          <w:iCs/>
        </w:rPr>
        <w:t xml:space="preserve"> edition, dated April 2018, </w:t>
      </w:r>
      <w:r w:rsidRPr="002809A1">
        <w:t xml:space="preserve">or </w:t>
      </w:r>
      <w:r>
        <w:t xml:space="preserve">a </w:t>
      </w:r>
      <w:r w:rsidRPr="002809A1">
        <w:t xml:space="preserve">later </w:t>
      </w:r>
      <w:r>
        <w:t>edition</w:t>
      </w:r>
      <w:r w:rsidRPr="002809A1">
        <w:t xml:space="preserve"> as in force from time to time</w:t>
      </w:r>
      <w:r>
        <w:t>.</w:t>
      </w:r>
    </w:p>
    <w:p w14:paraId="69F8ED52" w14:textId="77777777" w:rsidR="00173A29" w:rsidRPr="002809A1" w:rsidRDefault="00173A29" w:rsidP="00173A29">
      <w:pPr>
        <w:pStyle w:val="LDdefinition"/>
        <w:rPr>
          <w:bCs/>
          <w:iCs/>
        </w:rPr>
      </w:pPr>
      <w:r w:rsidRPr="002809A1">
        <w:rPr>
          <w:b/>
          <w:i/>
        </w:rPr>
        <w:t xml:space="preserve">VFR </w:t>
      </w:r>
      <w:r w:rsidRPr="002809A1">
        <w:rPr>
          <w:bCs/>
          <w:iCs/>
        </w:rPr>
        <w:t>has the same meaning as V.F.R. and stands for visual flight rules.</w:t>
      </w:r>
    </w:p>
    <w:p w14:paraId="0DB54B51" w14:textId="67D7237A" w:rsidR="00173A29" w:rsidRPr="002809A1" w:rsidRDefault="00173A29" w:rsidP="00173A29">
      <w:pPr>
        <w:pStyle w:val="LDScheduleClauseHead"/>
        <w:spacing w:before="120"/>
      </w:pPr>
      <w:r w:rsidRPr="002809A1">
        <w:t>[</w:t>
      </w:r>
      <w:r>
        <w:t>8</w:t>
      </w:r>
      <w:r w:rsidRPr="002809A1">
        <w:t>]</w:t>
      </w:r>
      <w:r w:rsidRPr="002809A1">
        <w:tab/>
      </w:r>
      <w:r w:rsidR="00DD3180">
        <w:t xml:space="preserve">Schedule 1, clauses 3 to </w:t>
      </w:r>
      <w:r w:rsidR="00936B37">
        <w:t>8</w:t>
      </w:r>
      <w:r w:rsidRPr="002809A1">
        <w:t>, inclusive</w:t>
      </w:r>
    </w:p>
    <w:p w14:paraId="7F1724CF" w14:textId="77777777" w:rsidR="00173A29" w:rsidRPr="002809A1" w:rsidRDefault="00173A29" w:rsidP="00173A29">
      <w:pPr>
        <w:pStyle w:val="LDAmendInstruction"/>
      </w:pPr>
      <w:r>
        <w:t xml:space="preserve">repeal and </w:t>
      </w:r>
      <w:r w:rsidRPr="002809A1">
        <w:t>substitute</w:t>
      </w:r>
    </w:p>
    <w:p w14:paraId="35EC16DB" w14:textId="1CBB751A" w:rsidR="00173A29" w:rsidRDefault="00173A29" w:rsidP="00173A29">
      <w:pPr>
        <w:pStyle w:val="LDClause"/>
      </w:pPr>
      <w:r w:rsidRPr="002809A1">
        <w:tab/>
        <w:t>3</w:t>
      </w:r>
      <w:r w:rsidRPr="002809A1">
        <w:tab/>
        <w:t xml:space="preserve">Subject to </w:t>
      </w:r>
      <w:r w:rsidR="00D2431C">
        <w:t xml:space="preserve">clause </w:t>
      </w:r>
      <w:r>
        <w:t>12</w:t>
      </w:r>
      <w:r w:rsidRPr="002809A1">
        <w:t>, if an aircraft carries ADS</w:t>
      </w:r>
      <w:r w:rsidR="00611057">
        <w:noBreakHyphen/>
      </w:r>
      <w:r w:rsidRPr="002809A1">
        <w:t>B transmitting equipment for operational use in Australian territory</w:t>
      </w:r>
      <w:r>
        <w:t>:</w:t>
      </w:r>
    </w:p>
    <w:p w14:paraId="3D359A90" w14:textId="1D24E319" w:rsidR="00173A29" w:rsidRDefault="00C03716" w:rsidP="00C03716">
      <w:pPr>
        <w:pStyle w:val="LDP1a0"/>
        <w:tabs>
          <w:tab w:val="clear" w:pos="1191"/>
          <w:tab w:val="num" w:pos="1187"/>
        </w:tabs>
        <w:ind w:left="1187" w:hanging="450"/>
      </w:pPr>
      <w:r w:rsidRPr="002809A1">
        <w:t>(a)</w:t>
      </w:r>
      <w:r w:rsidRPr="002809A1">
        <w:tab/>
      </w:r>
      <w:r w:rsidR="00173A29" w:rsidRPr="002809A1">
        <w:t xml:space="preserve">the equipment must comply with an approved equipment configuration under </w:t>
      </w:r>
      <w:r w:rsidR="00D2431C">
        <w:t>Schedule 2, 3, 4 or 5</w:t>
      </w:r>
      <w:r w:rsidR="00173A29" w:rsidRPr="002809A1">
        <w:t xml:space="preserve"> in accordance with the Application provisions of the </w:t>
      </w:r>
      <w:r w:rsidR="00D2431C">
        <w:t>Schedule</w:t>
      </w:r>
      <w:r w:rsidR="00173A29">
        <w:t>; and</w:t>
      </w:r>
    </w:p>
    <w:p w14:paraId="4C775955" w14:textId="268CAD43" w:rsidR="00173A29" w:rsidRPr="002809A1" w:rsidRDefault="00C03716" w:rsidP="00C03716">
      <w:pPr>
        <w:pStyle w:val="LDP1a0"/>
        <w:tabs>
          <w:tab w:val="clear" w:pos="1191"/>
          <w:tab w:val="num" w:pos="1187"/>
        </w:tabs>
        <w:ind w:left="1187" w:hanging="450"/>
      </w:pPr>
      <w:r w:rsidRPr="002809A1">
        <w:t>(</w:t>
      </w:r>
      <w:r>
        <w:t>b</w:t>
      </w:r>
      <w:r w:rsidRPr="002809A1">
        <w:t>)</w:t>
      </w:r>
      <w:r w:rsidRPr="002809A1">
        <w:tab/>
      </w:r>
      <w:r w:rsidR="00173A29">
        <w:t xml:space="preserve">for </w:t>
      </w:r>
      <w:r w:rsidR="00D2431C">
        <w:t>Schedule 5</w:t>
      </w:r>
      <w:r w:rsidR="00173A29">
        <w:t xml:space="preserve">, any administrative standard included in the </w:t>
      </w:r>
      <w:r w:rsidR="00D2431C">
        <w:t>schedule</w:t>
      </w:r>
      <w:r w:rsidR="00173A29">
        <w:t xml:space="preserve"> must be complied with</w:t>
      </w:r>
      <w:r w:rsidR="00173A29" w:rsidRPr="002809A1">
        <w:t>.</w:t>
      </w:r>
    </w:p>
    <w:p w14:paraId="19AAF59C" w14:textId="264BC4ED" w:rsidR="00173A29" w:rsidRPr="002809A1" w:rsidRDefault="00173A29" w:rsidP="00173A29">
      <w:pPr>
        <w:pStyle w:val="LDClause"/>
        <w:keepNext/>
      </w:pPr>
      <w:r w:rsidRPr="002809A1">
        <w:lastRenderedPageBreak/>
        <w:tab/>
        <w:t>4</w:t>
      </w:r>
      <w:r w:rsidRPr="002809A1">
        <w:tab/>
        <w:t>When serviceable ADS</w:t>
      </w:r>
      <w:r w:rsidR="00611057">
        <w:noBreakHyphen/>
      </w:r>
      <w:r w:rsidRPr="002809A1">
        <w:t>B transmitting equipment is operated in Australian territory, the equipment must transmit:</w:t>
      </w:r>
    </w:p>
    <w:p w14:paraId="4E9D3272" w14:textId="43CE7B9C" w:rsidR="00173A29" w:rsidRPr="002809A1" w:rsidRDefault="00173A29" w:rsidP="00C03716">
      <w:pPr>
        <w:pStyle w:val="LDP1a0"/>
        <w:tabs>
          <w:tab w:val="clear" w:pos="1191"/>
          <w:tab w:val="num" w:pos="1187"/>
        </w:tabs>
        <w:ind w:left="1187" w:hanging="450"/>
      </w:pPr>
      <w:r w:rsidRPr="002809A1">
        <w:t>(a)</w:t>
      </w:r>
      <w:r w:rsidRPr="002809A1">
        <w:tab/>
        <w:t>the current aircraft address; and</w:t>
      </w:r>
    </w:p>
    <w:p w14:paraId="7FA511E8" w14:textId="77777777" w:rsidR="00173A29" w:rsidRPr="002809A1" w:rsidRDefault="00173A29" w:rsidP="00D2504D">
      <w:pPr>
        <w:pStyle w:val="LDP1a0"/>
        <w:keepNext/>
        <w:tabs>
          <w:tab w:val="clear" w:pos="1191"/>
          <w:tab w:val="num" w:pos="1187"/>
        </w:tabs>
        <w:ind w:left="1185" w:hanging="448"/>
      </w:pPr>
      <w:r w:rsidRPr="002809A1">
        <w:t>(b)</w:t>
      </w:r>
      <w:r w:rsidRPr="002809A1">
        <w:tab/>
        <w:t>a flight identification that:</w:t>
      </w:r>
    </w:p>
    <w:p w14:paraId="7AACF0F5" w14:textId="77777777" w:rsidR="00173A29" w:rsidRPr="002809A1" w:rsidRDefault="00173A29" w:rsidP="00173A29">
      <w:pPr>
        <w:pStyle w:val="LDP2i0"/>
      </w:pPr>
      <w:r w:rsidRPr="002809A1">
        <w:tab/>
        <w:t>(</w:t>
      </w:r>
      <w:proofErr w:type="spellStart"/>
      <w:r w:rsidRPr="002809A1">
        <w:t>i</w:t>
      </w:r>
      <w:proofErr w:type="spellEnd"/>
      <w:r w:rsidRPr="002809A1">
        <w:t>)</w:t>
      </w:r>
      <w:r w:rsidRPr="002809A1">
        <w:tab/>
        <w:t>corresponds exactly to the aircraft identification mentioned on the flight notification filed with ATC for the flight; or</w:t>
      </w:r>
    </w:p>
    <w:p w14:paraId="697DCE12" w14:textId="20FCF3DE" w:rsidR="00173A29" w:rsidRPr="002809A1" w:rsidRDefault="00173A29" w:rsidP="000007E2">
      <w:pPr>
        <w:pStyle w:val="LDP2i0"/>
      </w:pPr>
      <w:r w:rsidRPr="002809A1">
        <w:tab/>
        <w:t>(ii)</w:t>
      </w:r>
      <w:r w:rsidRPr="002809A1">
        <w:tab/>
        <w:t>if a flight notification is not filed for the flight — is</w:t>
      </w:r>
      <w:r w:rsidR="000007E2">
        <w:t xml:space="preserve"> </w:t>
      </w:r>
      <w:r w:rsidRPr="002809A1">
        <w:t>the aircraft’s registration mark; or</w:t>
      </w:r>
    </w:p>
    <w:p w14:paraId="2A0EDF3E" w14:textId="77777777" w:rsidR="00173A29" w:rsidRPr="002809A1" w:rsidRDefault="00173A29" w:rsidP="00173A29">
      <w:pPr>
        <w:pStyle w:val="LDP2i0"/>
      </w:pPr>
      <w:r w:rsidRPr="002809A1">
        <w:tab/>
        <w:t>(iii)</w:t>
      </w:r>
      <w:r w:rsidRPr="002809A1">
        <w:tab/>
        <w:t>is directed or approved by ATC.</w:t>
      </w:r>
    </w:p>
    <w:p w14:paraId="179710A9" w14:textId="48DC0EE5" w:rsidR="00173A29" w:rsidRPr="002809A1" w:rsidRDefault="00173A29" w:rsidP="00173A29">
      <w:pPr>
        <w:pStyle w:val="LDClause"/>
      </w:pPr>
      <w:r w:rsidRPr="002809A1">
        <w:tab/>
        <w:t>5</w:t>
      </w:r>
      <w:r w:rsidRPr="002809A1">
        <w:tab/>
        <w:t>If an aircraft in flight carries serviceable ADS</w:t>
      </w:r>
      <w:r w:rsidR="00611057">
        <w:noBreakHyphen/>
      </w:r>
      <w:r w:rsidRPr="002809A1">
        <w:t>B transmitting equipment, the equipment must be operated:</w:t>
      </w:r>
    </w:p>
    <w:p w14:paraId="1966F3A5" w14:textId="040CEBCB" w:rsidR="00173A29" w:rsidRPr="002809A1" w:rsidRDefault="00173A29" w:rsidP="00C03716">
      <w:pPr>
        <w:pStyle w:val="LDP1a0"/>
        <w:tabs>
          <w:tab w:val="clear" w:pos="1191"/>
          <w:tab w:val="num" w:pos="1187"/>
        </w:tabs>
        <w:ind w:left="1187" w:hanging="450"/>
      </w:pPr>
      <w:bookmarkStart w:id="10" w:name="_Hlk39070860"/>
      <w:r w:rsidRPr="002809A1">
        <w:t>(a)</w:t>
      </w:r>
      <w:r w:rsidRPr="002809A1">
        <w:tab/>
        <w:t xml:space="preserve">for equipment that complies with </w:t>
      </w:r>
      <w:r>
        <w:t>an</w:t>
      </w:r>
      <w:r w:rsidRPr="002809A1">
        <w:t xml:space="preserve"> approved equipment configuration set out in </w:t>
      </w:r>
      <w:r w:rsidR="00936B37">
        <w:t>Schedule 2</w:t>
      </w:r>
      <w:r w:rsidRPr="002809A1">
        <w:t> — continuously during the flight in all airspace and at all altitudes, unless the pilot is directed or approved otherwise by ATC; and</w:t>
      </w:r>
    </w:p>
    <w:p w14:paraId="1D9DC906" w14:textId="2CC9F31A" w:rsidR="00173A29" w:rsidRPr="002809A1" w:rsidRDefault="00173A29" w:rsidP="00C03716">
      <w:pPr>
        <w:pStyle w:val="LDP1a0"/>
        <w:tabs>
          <w:tab w:val="clear" w:pos="1191"/>
          <w:tab w:val="num" w:pos="1187"/>
        </w:tabs>
        <w:ind w:left="1187" w:hanging="450"/>
      </w:pPr>
      <w:r w:rsidRPr="002809A1">
        <w:t>(b)</w:t>
      </w:r>
      <w:r w:rsidRPr="002809A1">
        <w:tab/>
        <w:t xml:space="preserve">for equipment that complies with the approved equipment configuration set out in </w:t>
      </w:r>
      <w:r w:rsidR="00936B37">
        <w:t>Schedule 3, 4 or 5 </w:t>
      </w:r>
      <w:r w:rsidRPr="002809A1">
        <w:t>— continuously during the flight</w:t>
      </w:r>
      <w:r>
        <w:t>,</w:t>
      </w:r>
      <w:r w:rsidRPr="002809A1">
        <w:t xml:space="preserve"> within the airspace and </w:t>
      </w:r>
      <w:r>
        <w:t xml:space="preserve">within </w:t>
      </w:r>
      <w:r w:rsidRPr="002809A1">
        <w:t>the altitude</w:t>
      </w:r>
      <w:r>
        <w:t xml:space="preserve"> limits</w:t>
      </w:r>
      <w:r w:rsidRPr="002809A1">
        <w:t xml:space="preserve"> specified for the flight in the applicable </w:t>
      </w:r>
      <w:r w:rsidR="00D2431C">
        <w:t>Schedule</w:t>
      </w:r>
      <w:r>
        <w:t xml:space="preserve">, </w:t>
      </w:r>
      <w:r w:rsidRPr="002809A1">
        <w:t>unless the pilot is directed or approved otherwise by ATC.</w:t>
      </w:r>
    </w:p>
    <w:bookmarkEnd w:id="10"/>
    <w:p w14:paraId="4935BAFA" w14:textId="17764FAD" w:rsidR="00173A29" w:rsidRPr="002809A1" w:rsidRDefault="00173A29" w:rsidP="009E31ED">
      <w:pPr>
        <w:pStyle w:val="LDClause"/>
      </w:pPr>
      <w:r w:rsidRPr="002809A1">
        <w:tab/>
        <w:t>6</w:t>
      </w:r>
      <w:r w:rsidRPr="002809A1">
        <w:tab/>
        <w:t xml:space="preserve">Subject to </w:t>
      </w:r>
      <w:r w:rsidR="00936B37">
        <w:t xml:space="preserve">clause </w:t>
      </w:r>
      <w:r w:rsidRPr="002809A1">
        <w:t>7, if an aircraft carries ADS</w:t>
      </w:r>
      <w:r w:rsidR="00611057">
        <w:noBreakHyphen/>
      </w:r>
      <w:r w:rsidRPr="002809A1">
        <w:t>B transmitting equipment which does not comply with an approved equipment configuration, the aircraft must not fly in Australian territory unless the equipment is:</w:t>
      </w:r>
    </w:p>
    <w:p w14:paraId="2D52F3D2" w14:textId="77777777" w:rsidR="00173A29" w:rsidRPr="002809A1" w:rsidRDefault="00173A29" w:rsidP="00C03716">
      <w:pPr>
        <w:pStyle w:val="LDP1a0"/>
        <w:tabs>
          <w:tab w:val="clear" w:pos="1191"/>
          <w:tab w:val="num" w:pos="1187"/>
        </w:tabs>
        <w:ind w:left="1187" w:hanging="450"/>
      </w:pPr>
      <w:r w:rsidRPr="002809A1">
        <w:t>(a)</w:t>
      </w:r>
      <w:r w:rsidRPr="002809A1">
        <w:tab/>
        <w:t>deactivated; or</w:t>
      </w:r>
    </w:p>
    <w:p w14:paraId="62608173" w14:textId="77777777" w:rsidR="00173A29" w:rsidRPr="002809A1" w:rsidRDefault="00173A29" w:rsidP="00C03716">
      <w:pPr>
        <w:pStyle w:val="LDP1a0"/>
        <w:tabs>
          <w:tab w:val="clear" w:pos="1191"/>
          <w:tab w:val="num" w:pos="1187"/>
        </w:tabs>
        <w:ind w:left="1187" w:hanging="450"/>
      </w:pPr>
      <w:r w:rsidRPr="002809A1">
        <w:t>(b)</w:t>
      </w:r>
      <w:r w:rsidRPr="002809A1">
        <w:tab/>
        <w:t xml:space="preserve">set to transmit only a value of zero for the </w:t>
      </w:r>
      <w:proofErr w:type="spellStart"/>
      <w:r w:rsidRPr="002809A1">
        <w:t>NUCp</w:t>
      </w:r>
      <w:proofErr w:type="spellEnd"/>
      <w:r w:rsidRPr="002809A1">
        <w:t xml:space="preserve">, </w:t>
      </w:r>
      <w:proofErr w:type="spellStart"/>
      <w:r w:rsidRPr="002809A1">
        <w:t>NACp</w:t>
      </w:r>
      <w:proofErr w:type="spellEnd"/>
      <w:r w:rsidRPr="002809A1">
        <w:t>, NIC or SIL.</w:t>
      </w:r>
    </w:p>
    <w:p w14:paraId="2B530187" w14:textId="77777777" w:rsidR="00173A29" w:rsidRPr="002809A1" w:rsidRDefault="00173A29" w:rsidP="009E31ED">
      <w:pPr>
        <w:pStyle w:val="Note"/>
        <w:spacing w:before="40" w:after="40"/>
      </w:pPr>
      <w:r w:rsidRPr="002809A1">
        <w:rPr>
          <w:i/>
        </w:rPr>
        <w:t>Note</w:t>
      </w:r>
      <w:r w:rsidRPr="002809A1">
        <w:t xml:space="preserve">   It is considered equivalent to deactivation if </w:t>
      </w:r>
      <w:proofErr w:type="spellStart"/>
      <w:r w:rsidRPr="002809A1">
        <w:t>NUCp</w:t>
      </w:r>
      <w:proofErr w:type="spellEnd"/>
      <w:r w:rsidRPr="002809A1">
        <w:t xml:space="preserve">, </w:t>
      </w:r>
      <w:proofErr w:type="spellStart"/>
      <w:r w:rsidRPr="002809A1">
        <w:t>NACp</w:t>
      </w:r>
      <w:proofErr w:type="spellEnd"/>
      <w:r w:rsidRPr="002809A1">
        <w:t>, NIC or SIL is set to continually transmit only a value of zero.</w:t>
      </w:r>
    </w:p>
    <w:p w14:paraId="2A6E6F56" w14:textId="267DB481" w:rsidR="00173A29" w:rsidRPr="002809A1" w:rsidRDefault="00173A29" w:rsidP="00173A29">
      <w:pPr>
        <w:pStyle w:val="LDClause"/>
      </w:pPr>
      <w:r w:rsidRPr="00DD7C0F">
        <w:tab/>
        <w:t>7</w:t>
      </w:r>
      <w:r w:rsidRPr="00DD7C0F">
        <w:tab/>
        <w:t>The ADS</w:t>
      </w:r>
      <w:r w:rsidR="005568B1">
        <w:noBreakHyphen/>
      </w:r>
      <w:r w:rsidRPr="00DD7C0F">
        <w:t xml:space="preserve">B transmitting equipment need not be deactivated </w:t>
      </w:r>
      <w:r w:rsidRPr="00CF47E7">
        <w:t>for paragraph 6 if the aircraft is undertaking a</w:t>
      </w:r>
      <w:r w:rsidRPr="00243D26">
        <w:t>n ADS</w:t>
      </w:r>
      <w:r w:rsidR="005568B1">
        <w:noBreakHyphen/>
      </w:r>
      <w:r w:rsidRPr="00243D26">
        <w:t>B test flight in VMC</w:t>
      </w:r>
      <w:r w:rsidRPr="002809A1">
        <w:t xml:space="preserve"> in airspace below FL290.</w:t>
      </w:r>
    </w:p>
    <w:p w14:paraId="69B2012B" w14:textId="4C00053B" w:rsidR="00173A29" w:rsidRPr="002809A1" w:rsidRDefault="00173A29" w:rsidP="00173A29">
      <w:pPr>
        <w:pStyle w:val="LDClause"/>
        <w:rPr>
          <w:lang w:val="en-US"/>
        </w:rPr>
      </w:pPr>
      <w:r w:rsidRPr="002809A1">
        <w:tab/>
        <w:t>8</w:t>
      </w:r>
      <w:r w:rsidRPr="002809A1">
        <w:tab/>
      </w:r>
      <w:r>
        <w:t>A</w:t>
      </w:r>
      <w:r w:rsidRPr="002809A1">
        <w:t>n</w:t>
      </w:r>
      <w:r w:rsidRPr="002809A1">
        <w:rPr>
          <w:lang w:val="en-US"/>
        </w:rPr>
        <w:t xml:space="preserve"> aircraft that is operated:</w:t>
      </w:r>
    </w:p>
    <w:p w14:paraId="6CE3C109" w14:textId="692338A9" w:rsidR="00173A29" w:rsidRPr="002809A1" w:rsidRDefault="00C03716" w:rsidP="00C03716">
      <w:pPr>
        <w:pStyle w:val="LDP1a0"/>
        <w:tabs>
          <w:tab w:val="clear" w:pos="1191"/>
          <w:tab w:val="num" w:pos="1187"/>
        </w:tabs>
        <w:ind w:left="1187" w:hanging="450"/>
        <w:rPr>
          <w:lang w:val="en-US"/>
        </w:rPr>
      </w:pPr>
      <w:r w:rsidRPr="002809A1">
        <w:t>(a)</w:t>
      </w:r>
      <w:r w:rsidRPr="002809A1">
        <w:tab/>
      </w:r>
      <w:r w:rsidR="00173A29" w:rsidRPr="002809A1">
        <w:t>in an IFR operation; or</w:t>
      </w:r>
    </w:p>
    <w:p w14:paraId="78715E1E" w14:textId="5B3C14D5" w:rsidR="00173A29" w:rsidRPr="002809A1" w:rsidRDefault="00C03716" w:rsidP="00C03716">
      <w:pPr>
        <w:pStyle w:val="LDP1a0"/>
        <w:tabs>
          <w:tab w:val="clear" w:pos="1191"/>
          <w:tab w:val="num" w:pos="1187"/>
        </w:tabs>
        <w:ind w:left="1187" w:hanging="450"/>
        <w:rPr>
          <w:lang w:val="en-US"/>
        </w:rPr>
      </w:pPr>
      <w:r w:rsidRPr="002809A1">
        <w:t>(</w:t>
      </w:r>
      <w:r>
        <w:t>b)</w:t>
      </w:r>
      <w:r w:rsidRPr="002809A1">
        <w:tab/>
      </w:r>
      <w:r w:rsidR="00173A29" w:rsidRPr="002809A1">
        <w:t>in any operation at or above FL290;</w:t>
      </w:r>
    </w:p>
    <w:p w14:paraId="30349BD0" w14:textId="0B2C8424" w:rsidR="00173A29" w:rsidRPr="002809A1" w:rsidRDefault="00173A29" w:rsidP="00C03716">
      <w:pPr>
        <w:pStyle w:val="LDClause"/>
        <w:rPr>
          <w:lang w:val="en-US"/>
        </w:rPr>
      </w:pPr>
      <w:r>
        <w:tab/>
      </w:r>
      <w:r>
        <w:tab/>
      </w:r>
      <w:r w:rsidRPr="002809A1">
        <w:t>must</w:t>
      </w:r>
      <w:r>
        <w:t xml:space="preserve"> </w:t>
      </w:r>
      <w:r w:rsidRPr="002809A1">
        <w:rPr>
          <w:lang w:val="en-US"/>
        </w:rPr>
        <w:t>carry serviceable ADS</w:t>
      </w:r>
      <w:r w:rsidR="005568B1">
        <w:rPr>
          <w:lang w:val="en-US"/>
        </w:rPr>
        <w:noBreakHyphen/>
      </w:r>
      <w:r w:rsidRPr="002809A1">
        <w:rPr>
          <w:lang w:val="en-US"/>
        </w:rPr>
        <w:t>B transmitting equipment</w:t>
      </w:r>
      <w:r>
        <w:rPr>
          <w:lang w:val="en-US"/>
        </w:rPr>
        <w:t xml:space="preserve"> that complies</w:t>
      </w:r>
      <w:r w:rsidRPr="002809A1">
        <w:rPr>
          <w:lang w:val="en-US"/>
        </w:rPr>
        <w:t xml:space="preserve"> with the approved equipment configuration set out in </w:t>
      </w:r>
      <w:r w:rsidR="00936B37">
        <w:rPr>
          <w:lang w:val="en-US"/>
        </w:rPr>
        <w:t>Schedule 2</w:t>
      </w:r>
      <w:r w:rsidRPr="002809A1">
        <w:rPr>
          <w:lang w:val="en-US"/>
        </w:rPr>
        <w:t>.</w:t>
      </w:r>
    </w:p>
    <w:p w14:paraId="6D4A383A" w14:textId="33240A7B" w:rsidR="00173A29" w:rsidRPr="002809A1" w:rsidRDefault="00173A29" w:rsidP="00173A29">
      <w:pPr>
        <w:pStyle w:val="LDClause"/>
        <w:rPr>
          <w:lang w:val="en-US"/>
        </w:rPr>
      </w:pPr>
      <w:r w:rsidRPr="002809A1">
        <w:tab/>
        <w:t>9</w:t>
      </w:r>
      <w:r w:rsidRPr="002809A1">
        <w:tab/>
      </w:r>
      <w:r>
        <w:t>If a</w:t>
      </w:r>
      <w:r w:rsidRPr="002809A1">
        <w:t>n</w:t>
      </w:r>
      <w:r w:rsidRPr="002809A1">
        <w:rPr>
          <w:lang w:val="en-US"/>
        </w:rPr>
        <w:t xml:space="preserve"> aircraft is operated in a VFR operation below</w:t>
      </w:r>
      <w:r w:rsidRPr="002809A1">
        <w:t xml:space="preserve"> FL290:</w:t>
      </w:r>
    </w:p>
    <w:p w14:paraId="535BF5B7" w14:textId="77777777" w:rsidR="00173A29" w:rsidRPr="002809A1" w:rsidRDefault="00173A29" w:rsidP="00C03716">
      <w:pPr>
        <w:pStyle w:val="LDP1a0"/>
        <w:tabs>
          <w:tab w:val="clear" w:pos="1191"/>
          <w:tab w:val="num" w:pos="1187"/>
        </w:tabs>
        <w:ind w:left="1187" w:hanging="450"/>
        <w:rPr>
          <w:lang w:val="en-US"/>
        </w:rPr>
      </w:pPr>
      <w:r w:rsidRPr="002809A1">
        <w:rPr>
          <w:lang w:val="en-US"/>
        </w:rPr>
        <w:t>(a)</w:t>
      </w:r>
      <w:r w:rsidRPr="002809A1">
        <w:rPr>
          <w:lang w:val="en-US"/>
        </w:rPr>
        <w:tab/>
      </w:r>
      <w:r>
        <w:rPr>
          <w:lang w:val="en-US"/>
        </w:rPr>
        <w:t xml:space="preserve">it </w:t>
      </w:r>
      <w:r w:rsidRPr="002809A1">
        <w:rPr>
          <w:lang w:val="en-US"/>
        </w:rPr>
        <w:t>may carry serviceable ADS-B transmitting equipment</w:t>
      </w:r>
      <w:r>
        <w:rPr>
          <w:lang w:val="en-US"/>
        </w:rPr>
        <w:t xml:space="preserve"> (the </w:t>
      </w:r>
      <w:r w:rsidRPr="00FE4BE1">
        <w:rPr>
          <w:b/>
          <w:bCs/>
          <w:i/>
          <w:iCs/>
          <w:lang w:val="en-US"/>
        </w:rPr>
        <w:t>equipment</w:t>
      </w:r>
      <w:r>
        <w:rPr>
          <w:lang w:val="en-US"/>
        </w:rPr>
        <w:t>)</w:t>
      </w:r>
      <w:r w:rsidRPr="002809A1">
        <w:rPr>
          <w:lang w:val="en-US"/>
        </w:rPr>
        <w:t>; and</w:t>
      </w:r>
    </w:p>
    <w:p w14:paraId="09EE5602" w14:textId="61DC63CA" w:rsidR="00173A29" w:rsidRPr="002809A1" w:rsidRDefault="00173A29" w:rsidP="00C03716">
      <w:pPr>
        <w:pStyle w:val="LDP1a0"/>
        <w:tabs>
          <w:tab w:val="clear" w:pos="1191"/>
          <w:tab w:val="num" w:pos="1187"/>
        </w:tabs>
        <w:ind w:left="1187" w:hanging="450"/>
        <w:rPr>
          <w:lang w:val="en-US"/>
        </w:rPr>
      </w:pPr>
      <w:r w:rsidRPr="002809A1">
        <w:rPr>
          <w:lang w:val="en-US"/>
        </w:rPr>
        <w:t>(b)</w:t>
      </w:r>
      <w:r w:rsidRPr="002809A1">
        <w:rPr>
          <w:lang w:val="en-US"/>
        </w:rPr>
        <w:tab/>
      </w:r>
      <w:r>
        <w:rPr>
          <w:lang w:val="en-US"/>
        </w:rPr>
        <w:t>if it carries the equipment — the</w:t>
      </w:r>
      <w:r w:rsidRPr="002809A1">
        <w:rPr>
          <w:lang w:val="en-US"/>
        </w:rPr>
        <w:t xml:space="preserve"> equipment must comply with the approved equipment configuration set out in </w:t>
      </w:r>
      <w:r w:rsidR="00936B37">
        <w:rPr>
          <w:lang w:val="en-US"/>
        </w:rPr>
        <w:t>Schedule 2, 3, 4 or 5.</w:t>
      </w:r>
    </w:p>
    <w:p w14:paraId="17664D1E" w14:textId="798757E5" w:rsidR="00173A29" w:rsidRPr="002809A1" w:rsidRDefault="00173A29" w:rsidP="00173A29">
      <w:pPr>
        <w:pStyle w:val="LDClause"/>
        <w:rPr>
          <w:lang w:val="en-US"/>
        </w:rPr>
      </w:pPr>
      <w:r w:rsidRPr="002809A1">
        <w:tab/>
        <w:t>10</w:t>
      </w:r>
      <w:r w:rsidRPr="002809A1">
        <w:tab/>
      </w:r>
      <w:r w:rsidR="00936B37">
        <w:rPr>
          <w:lang w:val="en-US"/>
        </w:rPr>
        <w:t xml:space="preserve">Clause </w:t>
      </w:r>
      <w:r w:rsidRPr="002809A1">
        <w:rPr>
          <w:lang w:val="en-US"/>
        </w:rPr>
        <w:t>8 does not apply to an aircraft if:</w:t>
      </w:r>
    </w:p>
    <w:p w14:paraId="4AA928D4" w14:textId="77777777" w:rsidR="00173A29" w:rsidRPr="00CF47E7" w:rsidRDefault="00173A29" w:rsidP="00173A29">
      <w:pPr>
        <w:pStyle w:val="LDP1a"/>
        <w:rPr>
          <w:lang w:val="en-US"/>
        </w:rPr>
      </w:pPr>
      <w:r w:rsidRPr="002809A1">
        <w:rPr>
          <w:lang w:val="en-US"/>
        </w:rPr>
        <w:t>(a)</w:t>
      </w:r>
      <w:r w:rsidRPr="002809A1">
        <w:rPr>
          <w:lang w:val="en-US"/>
        </w:rPr>
        <w:tab/>
        <w:t xml:space="preserve">the aircraft owner, operator or pilot has written </w:t>
      </w:r>
      <w:proofErr w:type="spellStart"/>
      <w:r w:rsidRPr="002809A1">
        <w:rPr>
          <w:lang w:val="en-US"/>
        </w:rPr>
        <w:t>authorisation</w:t>
      </w:r>
      <w:proofErr w:type="spellEnd"/>
      <w:r w:rsidRPr="002809A1">
        <w:rPr>
          <w:lang w:val="en-US"/>
        </w:rPr>
        <w:t xml:space="preserve"> </w:t>
      </w:r>
      <w:r w:rsidRPr="00DD7C0F">
        <w:rPr>
          <w:lang w:val="en-US"/>
        </w:rPr>
        <w:t>from CASA for the operation of the aircraft without the ADS-B transmitting equipment; or</w:t>
      </w:r>
    </w:p>
    <w:p w14:paraId="569017F1" w14:textId="77777777" w:rsidR="00173A29" w:rsidRPr="002809A1" w:rsidRDefault="00173A29" w:rsidP="005568B1">
      <w:pPr>
        <w:pStyle w:val="LDP1a"/>
        <w:keepNext/>
        <w:rPr>
          <w:lang w:val="en-US"/>
        </w:rPr>
      </w:pPr>
      <w:r w:rsidRPr="00243D26">
        <w:rPr>
          <w:lang w:val="en-US"/>
        </w:rPr>
        <w:lastRenderedPageBreak/>
        <w:t>(b)</w:t>
      </w:r>
      <w:r w:rsidRPr="00243D26">
        <w:rPr>
          <w:lang w:val="en-US"/>
        </w:rPr>
        <w:tab/>
        <w:t>the equipment is unserviceable for a flight, and each of the followi</w:t>
      </w:r>
      <w:r w:rsidRPr="002809A1">
        <w:rPr>
          <w:lang w:val="en-US"/>
        </w:rPr>
        <w:t>ng applies:</w:t>
      </w:r>
    </w:p>
    <w:p w14:paraId="70F36AF7" w14:textId="47AB9E3D" w:rsidR="00173A29" w:rsidRPr="002809A1" w:rsidRDefault="00173A29" w:rsidP="00173A29">
      <w:pPr>
        <w:pStyle w:val="LDP2i0"/>
        <w:ind w:left="1559" w:hanging="1105"/>
        <w:rPr>
          <w:lang w:val="en-US"/>
        </w:rPr>
      </w:pPr>
      <w:r w:rsidRPr="002809A1">
        <w:rPr>
          <w:lang w:val="en-US"/>
        </w:rPr>
        <w:tab/>
        <w:t>(</w:t>
      </w:r>
      <w:proofErr w:type="spellStart"/>
      <w:r w:rsidRPr="002809A1">
        <w:rPr>
          <w:lang w:val="en-US"/>
        </w:rPr>
        <w:t>i</w:t>
      </w:r>
      <w:proofErr w:type="spellEnd"/>
      <w:r w:rsidRPr="002809A1">
        <w:rPr>
          <w:lang w:val="en-US"/>
        </w:rPr>
        <w:t>)</w:t>
      </w:r>
      <w:r w:rsidRPr="002809A1">
        <w:rPr>
          <w:lang w:val="en-US"/>
        </w:rPr>
        <w:tab/>
        <w:t xml:space="preserve">the flight takes place within 3 days of the discovery of the </w:t>
      </w:r>
      <w:proofErr w:type="gramStart"/>
      <w:r w:rsidRPr="002809A1">
        <w:rPr>
          <w:lang w:val="en-US"/>
        </w:rPr>
        <w:t>unserviceability;</w:t>
      </w:r>
      <w:proofErr w:type="gramEnd"/>
    </w:p>
    <w:p w14:paraId="455B6D95" w14:textId="77777777" w:rsidR="00173A29" w:rsidRPr="002809A1" w:rsidRDefault="00173A29" w:rsidP="00173A29">
      <w:pPr>
        <w:pStyle w:val="LDP2i0"/>
        <w:ind w:left="1559" w:hanging="1105"/>
        <w:rPr>
          <w:lang w:val="en-US"/>
        </w:rPr>
      </w:pPr>
      <w:r w:rsidRPr="002809A1">
        <w:rPr>
          <w:lang w:val="en-US"/>
        </w:rPr>
        <w:tab/>
        <w:t>(ii)</w:t>
      </w:r>
      <w:r w:rsidRPr="002809A1">
        <w:rPr>
          <w:lang w:val="en-US"/>
        </w:rPr>
        <w:tab/>
        <w:t>at least 1 of the following applies for the flight:</w:t>
      </w:r>
    </w:p>
    <w:p w14:paraId="5F87BDAD" w14:textId="77777777" w:rsidR="00173A29" w:rsidRPr="00DD7C0F" w:rsidRDefault="00173A29" w:rsidP="00173A29">
      <w:pPr>
        <w:pStyle w:val="LDP3A"/>
        <w:rPr>
          <w:lang w:val="en-US"/>
        </w:rPr>
      </w:pPr>
      <w:r w:rsidRPr="002809A1">
        <w:rPr>
          <w:lang w:val="en-US"/>
        </w:rPr>
        <w:t>(A)</w:t>
      </w:r>
      <w:r w:rsidRPr="002809A1">
        <w:rPr>
          <w:lang w:val="en-US"/>
        </w:rPr>
        <w:tab/>
        <w:t xml:space="preserve">flight with unserviceable equipment has been approved </w:t>
      </w:r>
      <w:r w:rsidRPr="00DD7C0F">
        <w:rPr>
          <w:lang w:val="en-US"/>
        </w:rPr>
        <w:t xml:space="preserve">by CASA, in writing, subject to such conditions as CASA </w:t>
      </w:r>
      <w:proofErr w:type="gramStart"/>
      <w:r w:rsidRPr="00DD7C0F">
        <w:rPr>
          <w:lang w:val="en-US"/>
        </w:rPr>
        <w:t>specifies;</w:t>
      </w:r>
      <w:proofErr w:type="gramEnd"/>
    </w:p>
    <w:p w14:paraId="6C9434AE" w14:textId="77777777" w:rsidR="006537D0" w:rsidRDefault="00173A29" w:rsidP="00173A29">
      <w:pPr>
        <w:pStyle w:val="LDP3A"/>
        <w:rPr>
          <w:lang w:val="en-US"/>
        </w:rPr>
      </w:pPr>
      <w:r w:rsidRPr="00CF47E7">
        <w:rPr>
          <w:lang w:val="en-US"/>
        </w:rPr>
        <w:t>(B)</w:t>
      </w:r>
      <w:r w:rsidRPr="00CF47E7">
        <w:rPr>
          <w:lang w:val="en-US"/>
        </w:rPr>
        <w:tab/>
        <w:t xml:space="preserve">the unserviceability is a permissible unserviceability set out in the minimum equipment list </w:t>
      </w:r>
      <w:r w:rsidR="00936B37">
        <w:rPr>
          <w:lang w:val="en-US"/>
        </w:rPr>
        <w:t>as approved</w:t>
      </w:r>
      <w:r w:rsidR="006537D0">
        <w:rPr>
          <w:lang w:val="en-US"/>
        </w:rPr>
        <w:t xml:space="preserve"> by the NAA of the State of registration of</w:t>
      </w:r>
      <w:r w:rsidRPr="00CF47E7">
        <w:rPr>
          <w:lang w:val="en-US"/>
        </w:rPr>
        <w:t xml:space="preserve"> the </w:t>
      </w:r>
      <w:proofErr w:type="gramStart"/>
      <w:r w:rsidRPr="00CF47E7">
        <w:rPr>
          <w:lang w:val="en-US"/>
        </w:rPr>
        <w:t>aircraf</w:t>
      </w:r>
      <w:r w:rsidRPr="00243D26">
        <w:rPr>
          <w:lang w:val="en-US"/>
        </w:rPr>
        <w:t>t</w:t>
      </w:r>
      <w:r w:rsidR="006537D0">
        <w:rPr>
          <w:lang w:val="en-US"/>
        </w:rPr>
        <w:t>;</w:t>
      </w:r>
      <w:proofErr w:type="gramEnd"/>
    </w:p>
    <w:p w14:paraId="76419326" w14:textId="77777777" w:rsidR="00173A29" w:rsidRPr="002809A1" w:rsidRDefault="00173A29" w:rsidP="00173A29">
      <w:pPr>
        <w:pStyle w:val="LDP2i0"/>
        <w:ind w:left="1559" w:hanging="1105"/>
        <w:rPr>
          <w:lang w:val="en-US"/>
        </w:rPr>
      </w:pPr>
      <w:r w:rsidRPr="002809A1">
        <w:rPr>
          <w:lang w:val="en-US"/>
        </w:rPr>
        <w:tab/>
        <w:t>(iii)</w:t>
      </w:r>
      <w:r w:rsidRPr="002809A1">
        <w:rPr>
          <w:lang w:val="en-US"/>
        </w:rPr>
        <w:tab/>
        <w:t>before it commences, ATC clears the flight despite the unserviceability.</w:t>
      </w:r>
    </w:p>
    <w:p w14:paraId="4CB70560" w14:textId="0712D3EA" w:rsidR="00173A29" w:rsidRPr="00CF47E7" w:rsidRDefault="00173A29" w:rsidP="00173A29">
      <w:pPr>
        <w:pStyle w:val="LDClause"/>
        <w:rPr>
          <w:lang w:val="en-US"/>
        </w:rPr>
      </w:pPr>
      <w:r w:rsidRPr="002809A1">
        <w:rPr>
          <w:lang w:val="en-US"/>
        </w:rPr>
        <w:tab/>
        <w:t>11</w:t>
      </w:r>
      <w:r w:rsidRPr="002809A1">
        <w:rPr>
          <w:lang w:val="en-US"/>
        </w:rPr>
        <w:tab/>
        <w:t>Unless otherwise approved in writing by CASA</w:t>
      </w:r>
      <w:r w:rsidRPr="00DD7C0F">
        <w:rPr>
          <w:lang w:val="en-US"/>
        </w:rPr>
        <w:t>, ADS</w:t>
      </w:r>
      <w:r w:rsidR="00E2181C">
        <w:rPr>
          <w:lang w:val="en-US"/>
        </w:rPr>
        <w:noBreakHyphen/>
      </w:r>
      <w:r w:rsidRPr="00DD7C0F">
        <w:rPr>
          <w:lang w:val="en-US"/>
        </w:rPr>
        <w:t>B transmitting equipment carried on an aircraft must allow the pilot to activate and deactivate transmission during flight.</w:t>
      </w:r>
    </w:p>
    <w:p w14:paraId="2456155C" w14:textId="77777777" w:rsidR="00173A29" w:rsidRPr="00243D26" w:rsidRDefault="00173A29" w:rsidP="00C03716">
      <w:pPr>
        <w:pStyle w:val="LDNote"/>
        <w:spacing w:before="40" w:after="40"/>
      </w:pPr>
      <w:r w:rsidRPr="00243D26">
        <w:rPr>
          <w:i/>
          <w:iCs/>
        </w:rPr>
        <w:t>Note</w:t>
      </w:r>
      <w:r w:rsidRPr="00DD7C0F">
        <w:t xml:space="preserve">   This </w:t>
      </w:r>
      <w:r w:rsidRPr="00CF47E7">
        <w:t>requirement is met if the ADS-B transmitting equipment has a cockpit control that enables the pilot to turn ADS-B transmissions</w:t>
      </w:r>
      <w:r w:rsidRPr="00243D26">
        <w:t xml:space="preserve"> on and off.</w:t>
      </w:r>
    </w:p>
    <w:p w14:paraId="157E29F7" w14:textId="0C70EFDF" w:rsidR="00173A29" w:rsidRPr="002809A1" w:rsidRDefault="00173A29" w:rsidP="00173A29">
      <w:pPr>
        <w:pStyle w:val="LDClause"/>
        <w:rPr>
          <w:lang w:val="en-US"/>
        </w:rPr>
      </w:pPr>
      <w:r w:rsidRPr="002809A1">
        <w:rPr>
          <w:lang w:val="en-US"/>
        </w:rPr>
        <w:tab/>
        <w:t>12</w:t>
      </w:r>
      <w:r w:rsidRPr="002809A1">
        <w:rPr>
          <w:lang w:val="en-US"/>
        </w:rPr>
        <w:tab/>
        <w:t xml:space="preserve">A requirement under </w:t>
      </w:r>
      <w:r w:rsidR="006537D0">
        <w:rPr>
          <w:lang w:val="en-US"/>
        </w:rPr>
        <w:t>Schedule 2, 3 or 4</w:t>
      </w:r>
      <w:r w:rsidRPr="002809A1">
        <w:rPr>
          <w:lang w:val="en-US"/>
        </w:rPr>
        <w:t xml:space="preserve"> that an approved equipment configuration for ADS</w:t>
      </w:r>
      <w:r w:rsidR="00E2181C">
        <w:rPr>
          <w:lang w:val="en-US"/>
        </w:rPr>
        <w:noBreakHyphen/>
      </w:r>
      <w:r w:rsidRPr="002809A1">
        <w:rPr>
          <w:lang w:val="en-US"/>
        </w:rPr>
        <w:t xml:space="preserve">B transmitting equipment be </w:t>
      </w:r>
      <w:proofErr w:type="spellStart"/>
      <w:r w:rsidRPr="002809A1">
        <w:rPr>
          <w:lang w:val="en-US"/>
        </w:rPr>
        <w:t>authorised</w:t>
      </w:r>
      <w:proofErr w:type="spellEnd"/>
      <w:r w:rsidRPr="002809A1">
        <w:rPr>
          <w:lang w:val="en-US"/>
        </w:rPr>
        <w:t xml:space="preserve"> in accordance with a specific TSO or ETSO does not apply to the ADS</w:t>
      </w:r>
      <w:r w:rsidR="00E2181C">
        <w:rPr>
          <w:lang w:val="en-US"/>
        </w:rPr>
        <w:noBreakHyphen/>
      </w:r>
      <w:r w:rsidRPr="002809A1">
        <w:rPr>
          <w:lang w:val="en-US"/>
        </w:rPr>
        <w:t xml:space="preserve">B transmitting equipment carried on </w:t>
      </w:r>
      <w:r>
        <w:rPr>
          <w:lang w:val="en-US"/>
        </w:rPr>
        <w:t xml:space="preserve">certain light sport, experimental and other aircraft </w:t>
      </w:r>
      <w:r w:rsidRPr="002809A1">
        <w:rPr>
          <w:lang w:val="en-US"/>
        </w:rPr>
        <w:t>provided that:</w:t>
      </w:r>
    </w:p>
    <w:p w14:paraId="241C9D68" w14:textId="77777777" w:rsidR="00173A29" w:rsidRPr="002809A1" w:rsidRDefault="00173A29" w:rsidP="00C03716">
      <w:pPr>
        <w:pStyle w:val="LDP1a0"/>
        <w:tabs>
          <w:tab w:val="clear" w:pos="1191"/>
          <w:tab w:val="num" w:pos="1187"/>
        </w:tabs>
        <w:ind w:left="1187" w:hanging="450"/>
        <w:rPr>
          <w:lang w:val="en-US"/>
        </w:rPr>
      </w:pPr>
      <w:bookmarkStart w:id="11" w:name="_Hlk39071674"/>
      <w:r w:rsidRPr="002809A1">
        <w:rPr>
          <w:lang w:val="en-US"/>
        </w:rPr>
        <w:t>(a)</w:t>
      </w:r>
      <w:r w:rsidRPr="002809A1">
        <w:rPr>
          <w:lang w:val="en-US"/>
        </w:rPr>
        <w:tab/>
        <w:t xml:space="preserve">the equipment configuration that is carried provides the pilot, other aircraft and ATC with the same transponder and surveillance capability as would be provided if the equipment were expressly </w:t>
      </w:r>
      <w:proofErr w:type="spellStart"/>
      <w:r w:rsidRPr="002809A1">
        <w:rPr>
          <w:lang w:val="en-US"/>
        </w:rPr>
        <w:t>authorised</w:t>
      </w:r>
      <w:proofErr w:type="spellEnd"/>
      <w:r w:rsidRPr="002809A1">
        <w:rPr>
          <w:lang w:val="en-US"/>
        </w:rPr>
        <w:t xml:space="preserve"> in accordance with the specific TSO or ETSO; and</w:t>
      </w:r>
    </w:p>
    <w:p w14:paraId="78CF6CDA" w14:textId="77777777" w:rsidR="00173A29" w:rsidRPr="002809A1" w:rsidRDefault="00173A29" w:rsidP="00C03716">
      <w:pPr>
        <w:pStyle w:val="LDP1a0"/>
        <w:tabs>
          <w:tab w:val="clear" w:pos="1191"/>
          <w:tab w:val="num" w:pos="1187"/>
        </w:tabs>
        <w:ind w:left="1187" w:hanging="450"/>
        <w:rPr>
          <w:lang w:val="en-US"/>
        </w:rPr>
      </w:pPr>
      <w:r w:rsidRPr="002809A1">
        <w:rPr>
          <w:lang w:val="en-US"/>
        </w:rPr>
        <w:t>(</w:t>
      </w:r>
      <w:r>
        <w:rPr>
          <w:lang w:val="en-US"/>
        </w:rPr>
        <w:t>b</w:t>
      </w:r>
      <w:r w:rsidRPr="002809A1">
        <w:rPr>
          <w:lang w:val="en-US"/>
        </w:rPr>
        <w:t>)</w:t>
      </w:r>
      <w:r w:rsidRPr="002809A1">
        <w:rPr>
          <w:lang w:val="en-US"/>
        </w:rPr>
        <w:tab/>
        <w:t xml:space="preserve">the pilot or the operator has a statement of conformance (however described) from the equipment manufacturer stating the </w:t>
      </w:r>
      <w:proofErr w:type="gramStart"/>
      <w:r w:rsidRPr="002809A1">
        <w:rPr>
          <w:lang w:val="en-US"/>
        </w:rPr>
        <w:t>particular standard</w:t>
      </w:r>
      <w:proofErr w:type="gramEnd"/>
      <w:r w:rsidRPr="002809A1">
        <w:rPr>
          <w:lang w:val="en-US"/>
        </w:rPr>
        <w:t xml:space="preserve"> or standards of the TSO or ETSO with which the equipment conforms.</w:t>
      </w:r>
    </w:p>
    <w:bookmarkEnd w:id="11"/>
    <w:p w14:paraId="488FF1BD" w14:textId="382F2A63" w:rsidR="00173A29" w:rsidRPr="00CF47E7" w:rsidRDefault="00173A29" w:rsidP="00173A29">
      <w:pPr>
        <w:pStyle w:val="LDScheduleClauseHead"/>
        <w:spacing w:before="120"/>
      </w:pPr>
      <w:r w:rsidRPr="002809A1">
        <w:t>[</w:t>
      </w:r>
      <w:r>
        <w:t>9</w:t>
      </w:r>
      <w:r w:rsidRPr="002809A1">
        <w:t>]</w:t>
      </w:r>
      <w:r w:rsidRPr="002809A1">
        <w:tab/>
      </w:r>
      <w:r>
        <w:t xml:space="preserve">After </w:t>
      </w:r>
      <w:r w:rsidR="006537D0">
        <w:t>Schedule 1</w:t>
      </w:r>
    </w:p>
    <w:p w14:paraId="5539B3F4" w14:textId="77777777" w:rsidR="00173A29" w:rsidRPr="00243D26" w:rsidRDefault="00173A29" w:rsidP="00173A29">
      <w:pPr>
        <w:pStyle w:val="LDAmendInstruction"/>
      </w:pPr>
      <w:r w:rsidRPr="00243D26">
        <w:t>insert</w:t>
      </w:r>
    </w:p>
    <w:p w14:paraId="21B97EBE" w14:textId="188A3A8A" w:rsidR="00173A29" w:rsidRDefault="006537D0" w:rsidP="00172FE5">
      <w:pPr>
        <w:pStyle w:val="AmendHeading"/>
        <w:rPr>
          <w:lang w:val="en-US"/>
        </w:rPr>
      </w:pPr>
      <w:r>
        <w:rPr>
          <w:lang w:val="en-US"/>
        </w:rPr>
        <w:t>Schedule 1AA</w:t>
      </w:r>
      <w:r>
        <w:rPr>
          <w:lang w:val="en-US"/>
        </w:rPr>
        <w:tab/>
      </w:r>
      <w:r w:rsidR="00173A29">
        <w:rPr>
          <w:lang w:val="en-US"/>
        </w:rPr>
        <w:t>Instructions — SSR transponder equipment</w:t>
      </w:r>
    </w:p>
    <w:p w14:paraId="05B08080" w14:textId="4AAF4BDB" w:rsidR="00421059" w:rsidRDefault="00421059" w:rsidP="00C03716">
      <w:pPr>
        <w:pStyle w:val="LDClause"/>
        <w:rPr>
          <w:lang w:val="en-US"/>
        </w:rPr>
      </w:pPr>
      <w:bookmarkStart w:id="12" w:name="_Hlk39670763"/>
      <w:r>
        <w:rPr>
          <w:lang w:val="en-US"/>
        </w:rPr>
        <w:tab/>
        <w:t>1</w:t>
      </w:r>
      <w:r>
        <w:rPr>
          <w:lang w:val="en-US"/>
        </w:rPr>
        <w:tab/>
        <w:t>For subregulation 174A</w:t>
      </w:r>
      <w:r w:rsidR="00E2181C">
        <w:rPr>
          <w:lang w:val="en-US"/>
        </w:rPr>
        <w:t> </w:t>
      </w:r>
      <w:r>
        <w:rPr>
          <w:lang w:val="en-US"/>
        </w:rPr>
        <w:t xml:space="preserve">(1) of CAR, this </w:t>
      </w:r>
      <w:r w:rsidR="00AD6A70">
        <w:rPr>
          <w:lang w:val="en-US"/>
        </w:rPr>
        <w:t xml:space="preserve">clause </w:t>
      </w:r>
      <w:r>
        <w:rPr>
          <w:lang w:val="en-US"/>
        </w:rPr>
        <w:t>specifies the SSR transponder equipment that must be carried on certain aircraft before they undertake a VFR flight.</w:t>
      </w:r>
    </w:p>
    <w:p w14:paraId="5F3E73E2" w14:textId="55851AF2" w:rsidR="00421059" w:rsidRDefault="00421059" w:rsidP="00C03716">
      <w:pPr>
        <w:pStyle w:val="LDClause"/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>A serviceable Mode A and Mode C SSR transponder must be carried on an aircraft that:</w:t>
      </w:r>
    </w:p>
    <w:p w14:paraId="79F08694" w14:textId="77777777" w:rsidR="00421059" w:rsidRDefault="00421059" w:rsidP="00C03716">
      <w:pPr>
        <w:pStyle w:val="LDP1a0"/>
        <w:tabs>
          <w:tab w:val="clear" w:pos="1191"/>
          <w:tab w:val="num" w:pos="1187"/>
        </w:tabs>
        <w:ind w:left="1187" w:hanging="450"/>
        <w:rPr>
          <w:lang w:val="en-US"/>
        </w:rPr>
      </w:pPr>
      <w:r>
        <w:rPr>
          <w:lang w:val="en-US"/>
        </w:rPr>
        <w:t>(a)</w:t>
      </w:r>
      <w:r>
        <w:rPr>
          <w:lang w:val="en-US"/>
        </w:rPr>
        <w:tab/>
        <w:t>was manufactured before 6 February 2014; and</w:t>
      </w:r>
    </w:p>
    <w:p w14:paraId="1B67E809" w14:textId="77777777" w:rsidR="00421059" w:rsidRDefault="00421059" w:rsidP="00C03716">
      <w:pPr>
        <w:pStyle w:val="LDP1a0"/>
        <w:tabs>
          <w:tab w:val="clear" w:pos="1191"/>
          <w:tab w:val="num" w:pos="1187"/>
        </w:tabs>
        <w:ind w:left="1187" w:hanging="450"/>
        <w:rPr>
          <w:lang w:val="en-US"/>
        </w:rPr>
      </w:pPr>
      <w:r>
        <w:rPr>
          <w:lang w:val="en-US"/>
        </w:rPr>
        <w:t>(b)</w:t>
      </w:r>
      <w:r>
        <w:rPr>
          <w:lang w:val="en-US"/>
        </w:rPr>
        <w:tab/>
        <w:t>has not been modified by having its transponder installation replaced on or after that date; and</w:t>
      </w:r>
    </w:p>
    <w:p w14:paraId="7C3D55F1" w14:textId="77777777" w:rsidR="00421059" w:rsidRDefault="00421059" w:rsidP="00C03716">
      <w:pPr>
        <w:pStyle w:val="LDP1a0"/>
        <w:tabs>
          <w:tab w:val="clear" w:pos="1191"/>
          <w:tab w:val="num" w:pos="1187"/>
        </w:tabs>
        <w:ind w:left="1187" w:hanging="450"/>
        <w:rPr>
          <w:lang w:val="en-US"/>
        </w:rPr>
      </w:pPr>
      <w:r>
        <w:rPr>
          <w:lang w:val="en-US"/>
        </w:rPr>
        <w:t>(c)</w:t>
      </w:r>
      <w:r>
        <w:rPr>
          <w:lang w:val="en-US"/>
        </w:rPr>
        <w:tab/>
        <w:t>operates under the VFR and within ATC radar coverage, in Class A airspace below FL290, in Class B airspace, or in Class C airspace.</w:t>
      </w:r>
    </w:p>
    <w:p w14:paraId="5816F2FD" w14:textId="46131159" w:rsidR="00421059" w:rsidRDefault="00421059" w:rsidP="00C03716">
      <w:pPr>
        <w:pStyle w:val="LDNote"/>
        <w:spacing w:before="40" w:after="40"/>
        <w:rPr>
          <w:lang w:val="en-US"/>
        </w:rPr>
      </w:pPr>
      <w:r w:rsidRPr="00BE61E1">
        <w:rPr>
          <w:i/>
          <w:iCs/>
          <w:lang w:val="en-US"/>
        </w:rPr>
        <w:t>Note</w:t>
      </w:r>
      <w:r>
        <w:rPr>
          <w:lang w:val="en-US"/>
        </w:rPr>
        <w:t>   Carriage of a Mode A and Mode C transponder does not remove the requirement to obtain CASA approval to operate in Class A airspace: see subregulation 99AA</w:t>
      </w:r>
      <w:r w:rsidR="00E2181C">
        <w:rPr>
          <w:lang w:val="en-US"/>
        </w:rPr>
        <w:t> </w:t>
      </w:r>
      <w:r>
        <w:rPr>
          <w:lang w:val="en-US"/>
        </w:rPr>
        <w:t>(3) of CAR.</w:t>
      </w:r>
    </w:p>
    <w:p w14:paraId="0374B83E" w14:textId="7A5B29E1" w:rsidR="00421059" w:rsidRDefault="00421059" w:rsidP="00C03716">
      <w:pPr>
        <w:pStyle w:val="LDClause"/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Clause 2 does not apply if the aircraft carries serviceable Mode S transponder that meets the standards set out in </w:t>
      </w:r>
      <w:r w:rsidRPr="00E16A4E">
        <w:rPr>
          <w:lang w:val="en-US"/>
        </w:rPr>
        <w:t>in Schedule 1A</w:t>
      </w:r>
      <w:r>
        <w:rPr>
          <w:lang w:val="en-US"/>
        </w:rPr>
        <w:t>.</w:t>
      </w:r>
    </w:p>
    <w:p w14:paraId="2FCCDE51" w14:textId="0A294DF9" w:rsidR="00421059" w:rsidRDefault="00421059" w:rsidP="00C03716">
      <w:pPr>
        <w:pStyle w:val="LDClause"/>
        <w:rPr>
          <w:lang w:val="en-US"/>
        </w:rPr>
      </w:pPr>
      <w:r>
        <w:rPr>
          <w:lang w:val="en-US"/>
        </w:rPr>
        <w:lastRenderedPageBreak/>
        <w:tab/>
        <w:t>4</w:t>
      </w:r>
      <w:r>
        <w:rPr>
          <w:lang w:val="en-US"/>
        </w:rPr>
        <w:tab/>
        <w:t>A serviceable Mode A and Mode C SSR transponder must be carried on an aircraft that:</w:t>
      </w:r>
    </w:p>
    <w:p w14:paraId="6179A151" w14:textId="77777777" w:rsidR="00421059" w:rsidRDefault="00421059" w:rsidP="00C03716">
      <w:pPr>
        <w:pStyle w:val="LDP1a0"/>
        <w:tabs>
          <w:tab w:val="clear" w:pos="1191"/>
          <w:tab w:val="num" w:pos="1187"/>
        </w:tabs>
        <w:ind w:left="1187" w:hanging="450"/>
        <w:rPr>
          <w:lang w:val="en-US"/>
        </w:rPr>
      </w:pPr>
      <w:r>
        <w:rPr>
          <w:lang w:val="en-US"/>
        </w:rPr>
        <w:t>(a)</w:t>
      </w:r>
      <w:r>
        <w:rPr>
          <w:lang w:val="en-US"/>
        </w:rPr>
        <w:tab/>
        <w:t>was manufactured before 6 February 2014; and</w:t>
      </w:r>
    </w:p>
    <w:p w14:paraId="122E7CBE" w14:textId="77777777" w:rsidR="00421059" w:rsidRDefault="00421059" w:rsidP="00C03716">
      <w:pPr>
        <w:pStyle w:val="LDP1a0"/>
        <w:tabs>
          <w:tab w:val="clear" w:pos="1191"/>
          <w:tab w:val="num" w:pos="1187"/>
        </w:tabs>
        <w:ind w:left="1187" w:hanging="450"/>
        <w:rPr>
          <w:lang w:val="en-US"/>
        </w:rPr>
      </w:pPr>
      <w:r>
        <w:rPr>
          <w:lang w:val="en-US"/>
        </w:rPr>
        <w:t>(b)</w:t>
      </w:r>
      <w:r>
        <w:rPr>
          <w:lang w:val="en-US"/>
        </w:rPr>
        <w:tab/>
        <w:t>has not been modified by having its transponder installation replaced on or after that date; and</w:t>
      </w:r>
    </w:p>
    <w:p w14:paraId="1C74301C" w14:textId="77777777" w:rsidR="00421059" w:rsidRDefault="00421059" w:rsidP="00C03716">
      <w:pPr>
        <w:pStyle w:val="LDP1a0"/>
        <w:tabs>
          <w:tab w:val="clear" w:pos="1191"/>
          <w:tab w:val="num" w:pos="1187"/>
        </w:tabs>
        <w:ind w:left="1187" w:hanging="450"/>
        <w:rPr>
          <w:lang w:val="en-US"/>
        </w:rPr>
      </w:pPr>
      <w:r>
        <w:rPr>
          <w:lang w:val="en-US"/>
        </w:rPr>
        <w:t>(c)</w:t>
      </w:r>
      <w:r>
        <w:rPr>
          <w:lang w:val="en-US"/>
        </w:rPr>
        <w:tab/>
        <w:t>has an engine-driven electrical system capable of continuously powering a transponder; and</w:t>
      </w:r>
    </w:p>
    <w:p w14:paraId="306666A8" w14:textId="2103B723" w:rsidR="00421059" w:rsidRDefault="00421059" w:rsidP="00C03716">
      <w:pPr>
        <w:pStyle w:val="LDP1a0"/>
        <w:tabs>
          <w:tab w:val="clear" w:pos="1191"/>
          <w:tab w:val="num" w:pos="1187"/>
        </w:tabs>
        <w:ind w:left="1187" w:hanging="450"/>
        <w:rPr>
          <w:lang w:val="en-US"/>
        </w:rPr>
      </w:pPr>
      <w:r>
        <w:rPr>
          <w:lang w:val="en-US"/>
        </w:rPr>
        <w:t>(d)</w:t>
      </w:r>
      <w:r>
        <w:rPr>
          <w:lang w:val="en-US"/>
        </w:rPr>
        <w:tab/>
        <w:t>operates under the VFR in Class E airspace, or above 10</w:t>
      </w:r>
      <w:r w:rsidR="00ED15B0">
        <w:rPr>
          <w:lang w:val="en-US"/>
        </w:rPr>
        <w:t> </w:t>
      </w:r>
      <w:r>
        <w:rPr>
          <w:lang w:val="en-US"/>
        </w:rPr>
        <w:t>000</w:t>
      </w:r>
      <w:r w:rsidR="00ED15B0">
        <w:rPr>
          <w:lang w:val="en-US"/>
        </w:rPr>
        <w:t> </w:t>
      </w:r>
      <w:r>
        <w:rPr>
          <w:lang w:val="en-US"/>
        </w:rPr>
        <w:t>ft AMSL in Class G airspace.</w:t>
      </w:r>
    </w:p>
    <w:p w14:paraId="637D159E" w14:textId="4F8867E5" w:rsidR="00421059" w:rsidRDefault="00421059" w:rsidP="00C03716">
      <w:pPr>
        <w:pStyle w:val="LDClause"/>
        <w:rPr>
          <w:lang w:val="en-US"/>
        </w:rPr>
      </w:pPr>
      <w:r>
        <w:rPr>
          <w:lang w:val="en-US"/>
        </w:rPr>
        <w:tab/>
        <w:t>5</w:t>
      </w:r>
      <w:r>
        <w:rPr>
          <w:lang w:val="en-US"/>
        </w:rPr>
        <w:tab/>
        <w:t>Clause 4 does not apply if the aircraft carries:</w:t>
      </w:r>
    </w:p>
    <w:p w14:paraId="50B33F64" w14:textId="77777777" w:rsidR="00421059" w:rsidRDefault="00421059" w:rsidP="00C03716">
      <w:pPr>
        <w:pStyle w:val="LDP1a0"/>
        <w:tabs>
          <w:tab w:val="clear" w:pos="1191"/>
          <w:tab w:val="num" w:pos="1187"/>
        </w:tabs>
        <w:ind w:left="1187" w:hanging="450"/>
        <w:rPr>
          <w:lang w:val="en-US"/>
        </w:rPr>
      </w:pPr>
      <w:r>
        <w:rPr>
          <w:lang w:val="en-US"/>
        </w:rPr>
        <w:t>(a)</w:t>
      </w:r>
      <w:r>
        <w:rPr>
          <w:lang w:val="en-US"/>
        </w:rPr>
        <w:tab/>
        <w:t xml:space="preserve">a serviceable Mode S transponder that meets the standards set out in </w:t>
      </w:r>
      <w:r w:rsidRPr="00E16A4E">
        <w:rPr>
          <w:lang w:val="en-US"/>
        </w:rPr>
        <w:t>in Schedule 1A</w:t>
      </w:r>
      <w:r>
        <w:rPr>
          <w:lang w:val="en-US"/>
        </w:rPr>
        <w:t>; or</w:t>
      </w:r>
    </w:p>
    <w:p w14:paraId="0793B5E0" w14:textId="13320802" w:rsidR="00421059" w:rsidRDefault="00421059" w:rsidP="00C03716">
      <w:pPr>
        <w:pStyle w:val="LDP1a0"/>
        <w:tabs>
          <w:tab w:val="clear" w:pos="1191"/>
          <w:tab w:val="num" w:pos="1187"/>
        </w:tabs>
        <w:ind w:left="1187" w:hanging="450"/>
        <w:rPr>
          <w:lang w:val="en-US"/>
        </w:rPr>
      </w:pPr>
      <w:r>
        <w:rPr>
          <w:lang w:val="en-US"/>
        </w:rPr>
        <w:t>(b)</w:t>
      </w:r>
      <w:r>
        <w:rPr>
          <w:lang w:val="en-US"/>
        </w:rPr>
        <w:tab/>
        <w:t xml:space="preserve">a serviceable integrated TABS device that meets the standards set out in </w:t>
      </w:r>
      <w:r w:rsidRPr="00E16A4E">
        <w:rPr>
          <w:lang w:val="en-US"/>
        </w:rPr>
        <w:t xml:space="preserve">Schedule </w:t>
      </w:r>
      <w:r>
        <w:rPr>
          <w:lang w:val="en-US"/>
        </w:rPr>
        <w:t>4.</w:t>
      </w:r>
    </w:p>
    <w:p w14:paraId="48B4FDFC" w14:textId="74139B2F" w:rsidR="00421059" w:rsidRDefault="0027647C" w:rsidP="00C03716">
      <w:pPr>
        <w:pStyle w:val="LDNote"/>
        <w:spacing w:before="40" w:after="40"/>
      </w:pPr>
      <w:r w:rsidRPr="005D24AC">
        <w:rPr>
          <w:i/>
          <w:iCs/>
          <w:lang w:val="en-US"/>
        </w:rPr>
        <w:t>Note</w:t>
      </w:r>
      <w:r>
        <w:rPr>
          <w:lang w:val="en-US"/>
        </w:rPr>
        <w:t>   </w:t>
      </w:r>
      <w:bookmarkStart w:id="13" w:name="_Hlk38961537"/>
      <w:r w:rsidR="00163BDA" w:rsidRPr="00DD7C0F">
        <w:rPr>
          <w:rStyle w:val="LDCitation"/>
        </w:rPr>
        <w:t>Civil Aviation Order 20.18 Amendment Instrument</w:t>
      </w:r>
      <w:r w:rsidR="00ED15B0">
        <w:rPr>
          <w:rStyle w:val="LDCitation"/>
        </w:rPr>
        <w:t> </w:t>
      </w:r>
      <w:r w:rsidR="00163BDA" w:rsidRPr="00DD7C0F">
        <w:rPr>
          <w:rStyle w:val="LDCitation"/>
        </w:rPr>
        <w:t>20</w:t>
      </w:r>
      <w:r w:rsidR="00163BDA">
        <w:rPr>
          <w:rStyle w:val="LDCitation"/>
        </w:rPr>
        <w:t>20</w:t>
      </w:r>
      <w:r w:rsidR="00163BDA" w:rsidRPr="00DD7C0F">
        <w:rPr>
          <w:rStyle w:val="LDCitation"/>
        </w:rPr>
        <w:t xml:space="preserve"> (No. 1)</w:t>
      </w:r>
      <w:r w:rsidR="00163BDA">
        <w:rPr>
          <w:rStyle w:val="LDCitation"/>
        </w:rPr>
        <w:t xml:space="preserve"> </w:t>
      </w:r>
      <w:r w:rsidR="00163BDA" w:rsidRPr="00163BDA">
        <w:rPr>
          <w:rStyle w:val="LDCitation"/>
          <w:i w:val="0"/>
          <w:iCs w:val="0"/>
        </w:rPr>
        <w:t xml:space="preserve">repealed </w:t>
      </w:r>
      <w:bookmarkEnd w:id="13"/>
      <w:r w:rsidR="00421059" w:rsidRPr="00163BDA">
        <w:t xml:space="preserve">instrument </w:t>
      </w:r>
      <w:r w:rsidR="00421059">
        <w:t>CASA</w:t>
      </w:r>
      <w:r w:rsidR="00ED15B0">
        <w:t> </w:t>
      </w:r>
      <w:r w:rsidR="00421059">
        <w:t>316/98</w:t>
      </w:r>
      <w:r w:rsidR="00163BDA">
        <w:t xml:space="preserve"> which contained the previous instructions under subregulation 174A</w:t>
      </w:r>
      <w:r w:rsidR="00ED15B0">
        <w:t> </w:t>
      </w:r>
      <w:r w:rsidR="00163BDA">
        <w:t>(1) of CAR in relation to carriage of transponders</w:t>
      </w:r>
    </w:p>
    <w:bookmarkEnd w:id="12"/>
    <w:p w14:paraId="3C68437F" w14:textId="1BA39663" w:rsidR="00173A29" w:rsidRPr="00CF47E7" w:rsidRDefault="00173A29" w:rsidP="00173A29">
      <w:pPr>
        <w:pStyle w:val="LDScheduleClauseHead"/>
        <w:spacing w:before="120"/>
        <w:ind w:left="0" w:firstLine="0"/>
      </w:pPr>
      <w:r w:rsidRPr="002809A1">
        <w:t>[</w:t>
      </w:r>
      <w:r>
        <w:t>10</w:t>
      </w:r>
      <w:r w:rsidRPr="002809A1">
        <w:t>]</w:t>
      </w:r>
      <w:r w:rsidRPr="002809A1">
        <w:tab/>
      </w:r>
      <w:r w:rsidR="00B60A83">
        <w:t>Schedule 1A, clause 2,</w:t>
      </w:r>
      <w:r w:rsidRPr="002809A1">
        <w:t xml:space="preserve"> </w:t>
      </w:r>
      <w:r w:rsidRPr="00DD7C0F">
        <w:t xml:space="preserve">Note 1 and Note </w:t>
      </w:r>
      <w:r w:rsidRPr="00CF47E7">
        <w:t>2</w:t>
      </w:r>
    </w:p>
    <w:p w14:paraId="06F236BB" w14:textId="77777777" w:rsidR="00173A29" w:rsidRPr="00CF47E7" w:rsidRDefault="00173A29" w:rsidP="00173A29">
      <w:pPr>
        <w:pStyle w:val="LDAmendInstruction"/>
      </w:pPr>
      <w:r>
        <w:t xml:space="preserve">repeal and </w:t>
      </w:r>
      <w:r w:rsidRPr="00CF47E7">
        <w:t>substitute</w:t>
      </w:r>
    </w:p>
    <w:p w14:paraId="152A6460" w14:textId="77777777" w:rsidR="00173A29" w:rsidRPr="00243D26" w:rsidRDefault="00173A29" w:rsidP="00C03716">
      <w:pPr>
        <w:pStyle w:val="LDNote"/>
        <w:spacing w:before="40" w:after="40"/>
      </w:pPr>
      <w:r w:rsidRPr="00CF47E7">
        <w:rPr>
          <w:i/>
        </w:rPr>
        <w:t>Note </w:t>
      </w:r>
      <w:r w:rsidRPr="00243D26">
        <w:rPr>
          <w:i/>
        </w:rPr>
        <w:t>  </w:t>
      </w:r>
      <w:r w:rsidRPr="00243D26">
        <w:t>CASA Advisory Circular 21-46 provides guidelines on Mode S transponder equipment.</w:t>
      </w:r>
    </w:p>
    <w:p w14:paraId="16597272" w14:textId="3D105BDC" w:rsidR="00173A29" w:rsidRPr="00CF47E7" w:rsidRDefault="00173A29" w:rsidP="00173A29">
      <w:pPr>
        <w:pStyle w:val="LDScheduleClauseHead"/>
        <w:spacing w:before="120"/>
      </w:pPr>
      <w:bookmarkStart w:id="14" w:name="_Hlk39758713"/>
      <w:r w:rsidRPr="00DD7C0F">
        <w:t>[</w:t>
      </w:r>
      <w:r>
        <w:t>11</w:t>
      </w:r>
      <w:r w:rsidRPr="00DD7C0F">
        <w:t>]</w:t>
      </w:r>
      <w:r w:rsidRPr="00DD7C0F">
        <w:tab/>
        <w:t xml:space="preserve">After </w:t>
      </w:r>
      <w:r w:rsidR="00B60A83">
        <w:t>Schedule 1A, clause 8</w:t>
      </w:r>
    </w:p>
    <w:p w14:paraId="00884267" w14:textId="77777777" w:rsidR="00173A29" w:rsidRPr="00243D26" w:rsidRDefault="00173A29" w:rsidP="00173A29">
      <w:pPr>
        <w:pStyle w:val="LDAmendInstruction"/>
      </w:pPr>
      <w:r w:rsidRPr="00243D26">
        <w:t>insert</w:t>
      </w:r>
    </w:p>
    <w:p w14:paraId="06682BBC" w14:textId="39B39909" w:rsidR="00173A29" w:rsidRPr="002809A1" w:rsidRDefault="00173A29" w:rsidP="00173A29">
      <w:pPr>
        <w:pStyle w:val="LDClause"/>
        <w:rPr>
          <w:lang w:val="en-US"/>
        </w:rPr>
      </w:pPr>
      <w:r w:rsidRPr="002809A1">
        <w:rPr>
          <w:lang w:val="en-US"/>
        </w:rPr>
        <w:tab/>
      </w:r>
      <w:r w:rsidR="00B60A83">
        <w:rPr>
          <w:lang w:val="en-US"/>
        </w:rPr>
        <w:t>9</w:t>
      </w:r>
      <w:r w:rsidRPr="002809A1">
        <w:rPr>
          <w:lang w:val="en-US"/>
        </w:rPr>
        <w:tab/>
        <w:t xml:space="preserve">Subject to </w:t>
      </w:r>
      <w:r w:rsidR="00B60A83">
        <w:rPr>
          <w:lang w:val="en-US"/>
        </w:rPr>
        <w:t>clause</w:t>
      </w:r>
      <w:r w:rsidRPr="002809A1">
        <w:rPr>
          <w:lang w:val="en-US"/>
        </w:rPr>
        <w:t>1</w:t>
      </w:r>
      <w:r w:rsidR="00B60A83">
        <w:rPr>
          <w:lang w:val="en-US"/>
        </w:rPr>
        <w:t>0</w:t>
      </w:r>
      <w:r w:rsidRPr="002809A1">
        <w:rPr>
          <w:lang w:val="en-US"/>
        </w:rPr>
        <w:t xml:space="preserve">, </w:t>
      </w:r>
      <w:proofErr w:type="spellStart"/>
      <w:r w:rsidRPr="002809A1">
        <w:rPr>
          <w:lang w:val="en-US"/>
        </w:rPr>
        <w:t>i</w:t>
      </w:r>
      <w:proofErr w:type="spellEnd"/>
      <w:r w:rsidRPr="002809A1">
        <w:t>f Mode S transponder equipment incorporates ADS</w:t>
      </w:r>
      <w:r w:rsidR="00172FE5">
        <w:noBreakHyphen/>
      </w:r>
      <w:r w:rsidRPr="002809A1">
        <w:t xml:space="preserve">B functionality, the equipment must comply with the applicable approved equipment configuration required under </w:t>
      </w:r>
      <w:r w:rsidR="00B60A83">
        <w:t>Schedule 1</w:t>
      </w:r>
      <w:r w:rsidRPr="002809A1">
        <w:t xml:space="preserve"> for ADS</w:t>
      </w:r>
      <w:r w:rsidR="00172FE5">
        <w:noBreakHyphen/>
      </w:r>
      <w:r w:rsidRPr="002809A1">
        <w:t>B transmitting equipment.</w:t>
      </w:r>
    </w:p>
    <w:p w14:paraId="65627542" w14:textId="57BAD86A" w:rsidR="00173A29" w:rsidRPr="002809A1" w:rsidRDefault="00173A29" w:rsidP="00173A29">
      <w:pPr>
        <w:pStyle w:val="LDClause"/>
        <w:rPr>
          <w:lang w:val="en-US"/>
        </w:rPr>
      </w:pPr>
      <w:r w:rsidRPr="002809A1">
        <w:rPr>
          <w:lang w:val="en-US"/>
        </w:rPr>
        <w:tab/>
      </w:r>
      <w:r w:rsidR="00B60A83">
        <w:rPr>
          <w:lang w:val="en-US"/>
        </w:rPr>
        <w:t>10</w:t>
      </w:r>
      <w:r w:rsidRPr="002809A1">
        <w:rPr>
          <w:lang w:val="en-US"/>
        </w:rPr>
        <w:tab/>
        <w:t xml:space="preserve">For </w:t>
      </w:r>
      <w:r w:rsidR="00B60A83">
        <w:rPr>
          <w:lang w:val="en-US"/>
        </w:rPr>
        <w:t>clauses</w:t>
      </w:r>
      <w:r>
        <w:rPr>
          <w:lang w:val="en-US"/>
        </w:rPr>
        <w:t xml:space="preserve"> </w:t>
      </w:r>
      <w:r w:rsidR="00B60A83">
        <w:rPr>
          <w:lang w:val="en-US"/>
        </w:rPr>
        <w:t>2</w:t>
      </w:r>
      <w:r>
        <w:rPr>
          <w:lang w:val="en-US"/>
        </w:rPr>
        <w:t xml:space="preserve"> and</w:t>
      </w:r>
      <w:r w:rsidRPr="002809A1">
        <w:rPr>
          <w:lang w:val="en-US"/>
        </w:rPr>
        <w:t xml:space="preserve"> </w:t>
      </w:r>
      <w:r w:rsidR="00B60A83">
        <w:rPr>
          <w:lang w:val="en-US"/>
        </w:rPr>
        <w:t>9</w:t>
      </w:r>
      <w:r w:rsidRPr="002809A1">
        <w:rPr>
          <w:lang w:val="en-US"/>
        </w:rPr>
        <w:t>, a requirement</w:t>
      </w:r>
      <w:r>
        <w:rPr>
          <w:lang w:val="en-US"/>
        </w:rPr>
        <w:t xml:space="preserve"> that the</w:t>
      </w:r>
      <w:r w:rsidRPr="002809A1">
        <w:rPr>
          <w:lang w:val="en-US"/>
        </w:rPr>
        <w:t xml:space="preserve"> equipment be </w:t>
      </w:r>
      <w:proofErr w:type="spellStart"/>
      <w:r w:rsidRPr="002809A1">
        <w:rPr>
          <w:lang w:val="en-US"/>
        </w:rPr>
        <w:t>authorised</w:t>
      </w:r>
      <w:proofErr w:type="spellEnd"/>
      <w:r w:rsidRPr="002809A1">
        <w:rPr>
          <w:lang w:val="en-US"/>
        </w:rPr>
        <w:t xml:space="preserve"> in accordance with a specific TSO or ETSO does not apply to </w:t>
      </w:r>
      <w:r>
        <w:rPr>
          <w:lang w:val="en-US"/>
        </w:rPr>
        <w:t>Mode S transponder</w:t>
      </w:r>
      <w:r w:rsidRPr="002809A1">
        <w:rPr>
          <w:lang w:val="en-US"/>
        </w:rPr>
        <w:t xml:space="preserve"> equipment carried on </w:t>
      </w:r>
      <w:r>
        <w:rPr>
          <w:lang w:val="en-US"/>
        </w:rPr>
        <w:t>certain light sport, experimental and other aircraft</w:t>
      </w:r>
      <w:r w:rsidRPr="002809A1">
        <w:rPr>
          <w:lang w:val="en-US"/>
        </w:rPr>
        <w:t xml:space="preserve"> provided that:</w:t>
      </w:r>
    </w:p>
    <w:p w14:paraId="0D393F87" w14:textId="77777777" w:rsidR="00173A29" w:rsidRPr="002809A1" w:rsidRDefault="00173A29" w:rsidP="00C03716">
      <w:pPr>
        <w:pStyle w:val="LDP1a0"/>
        <w:tabs>
          <w:tab w:val="clear" w:pos="1191"/>
          <w:tab w:val="num" w:pos="1187"/>
        </w:tabs>
        <w:ind w:left="1187" w:hanging="450"/>
        <w:rPr>
          <w:lang w:val="en-US"/>
        </w:rPr>
      </w:pPr>
      <w:r w:rsidRPr="002809A1">
        <w:rPr>
          <w:lang w:val="en-US"/>
        </w:rPr>
        <w:t>(a)</w:t>
      </w:r>
      <w:r w:rsidRPr="002809A1">
        <w:rPr>
          <w:lang w:val="en-US"/>
        </w:rPr>
        <w:tab/>
        <w:t xml:space="preserve">the equipment configuration that is carried provides the pilot, other aircraft and ATC with the same transponder and surveillance capability as would be provided if the equipment were expressly </w:t>
      </w:r>
      <w:proofErr w:type="spellStart"/>
      <w:r w:rsidRPr="002809A1">
        <w:rPr>
          <w:lang w:val="en-US"/>
        </w:rPr>
        <w:t>authorised</w:t>
      </w:r>
      <w:proofErr w:type="spellEnd"/>
      <w:r w:rsidRPr="002809A1">
        <w:rPr>
          <w:lang w:val="en-US"/>
        </w:rPr>
        <w:t xml:space="preserve"> in accordance with the specific TSO or ETSO; and</w:t>
      </w:r>
    </w:p>
    <w:p w14:paraId="6846CA66" w14:textId="77777777" w:rsidR="00173A29" w:rsidRPr="002809A1" w:rsidRDefault="00173A29" w:rsidP="00C03716">
      <w:pPr>
        <w:pStyle w:val="LDP1a0"/>
        <w:tabs>
          <w:tab w:val="clear" w:pos="1191"/>
          <w:tab w:val="num" w:pos="1187"/>
        </w:tabs>
        <w:ind w:left="1187" w:hanging="450"/>
        <w:rPr>
          <w:lang w:val="en-US"/>
        </w:rPr>
      </w:pPr>
      <w:r w:rsidRPr="002809A1">
        <w:rPr>
          <w:lang w:val="en-US"/>
        </w:rPr>
        <w:t>(</w:t>
      </w:r>
      <w:r>
        <w:rPr>
          <w:lang w:val="en-US"/>
        </w:rPr>
        <w:t>b</w:t>
      </w:r>
      <w:r w:rsidRPr="002809A1">
        <w:rPr>
          <w:lang w:val="en-US"/>
        </w:rPr>
        <w:t>)</w:t>
      </w:r>
      <w:r w:rsidRPr="002809A1">
        <w:rPr>
          <w:lang w:val="en-US"/>
        </w:rPr>
        <w:tab/>
        <w:t xml:space="preserve">the pilot or the operator has a statement of conformance (however described) from the equipment manufacturer stating the </w:t>
      </w:r>
      <w:proofErr w:type="gramStart"/>
      <w:r w:rsidRPr="002809A1">
        <w:rPr>
          <w:lang w:val="en-US"/>
        </w:rPr>
        <w:t>particular standard</w:t>
      </w:r>
      <w:proofErr w:type="gramEnd"/>
      <w:r w:rsidRPr="002809A1">
        <w:rPr>
          <w:lang w:val="en-US"/>
        </w:rPr>
        <w:t xml:space="preserve"> or standards of the TSO or ETSO with which the equipment conforms.</w:t>
      </w:r>
    </w:p>
    <w:bookmarkEnd w:id="14"/>
    <w:p w14:paraId="5D3E5B65" w14:textId="6A862A79" w:rsidR="00173A29" w:rsidRPr="002809A1" w:rsidRDefault="00173A29" w:rsidP="00173A29">
      <w:pPr>
        <w:pStyle w:val="LDScheduleClauseHead"/>
        <w:spacing w:before="120"/>
      </w:pPr>
      <w:r w:rsidRPr="002809A1">
        <w:lastRenderedPageBreak/>
        <w:t>[1</w:t>
      </w:r>
      <w:r>
        <w:t>4</w:t>
      </w:r>
      <w:r w:rsidRPr="002809A1">
        <w:t>]</w:t>
      </w:r>
      <w:r w:rsidRPr="002809A1">
        <w:tab/>
      </w:r>
      <w:r w:rsidR="00CD2F16">
        <w:t>Schedule 2</w:t>
      </w:r>
      <w:r w:rsidRPr="002809A1">
        <w:t>, the heading</w:t>
      </w:r>
    </w:p>
    <w:p w14:paraId="3C451A11" w14:textId="77777777" w:rsidR="00173A29" w:rsidRPr="002809A1" w:rsidRDefault="00173A29" w:rsidP="00173A29">
      <w:pPr>
        <w:pStyle w:val="LDAmendInstruction"/>
      </w:pPr>
      <w:r>
        <w:t xml:space="preserve">repeal and </w:t>
      </w:r>
      <w:r w:rsidRPr="002809A1">
        <w:t>substitute</w:t>
      </w:r>
    </w:p>
    <w:p w14:paraId="4205D8FD" w14:textId="4F5D805A" w:rsidR="00173A29" w:rsidRPr="002809A1" w:rsidRDefault="00CD2F16" w:rsidP="00951DA1">
      <w:pPr>
        <w:pStyle w:val="AmendHeading"/>
        <w:ind w:left="17" w:firstLine="0"/>
      </w:pPr>
      <w:r>
        <w:t>Schedule 2</w:t>
      </w:r>
      <w:r w:rsidR="00173A29" w:rsidRPr="002809A1">
        <w:t xml:space="preserve"> — Approved equipment configuration — </w:t>
      </w:r>
      <w:r w:rsidR="00173A29">
        <w:t xml:space="preserve">ADS-B transmitting equipment — </w:t>
      </w:r>
      <w:r w:rsidR="00173A29" w:rsidRPr="002809A1">
        <w:t>IFR and VFR flight</w:t>
      </w:r>
    </w:p>
    <w:p w14:paraId="75624171" w14:textId="083B110C" w:rsidR="00173A29" w:rsidRPr="002809A1" w:rsidRDefault="00173A29" w:rsidP="00173A29">
      <w:pPr>
        <w:pStyle w:val="LDScheduleClauseHead"/>
        <w:spacing w:before="120"/>
      </w:pPr>
      <w:r w:rsidRPr="002809A1">
        <w:t>[1</w:t>
      </w:r>
      <w:r>
        <w:t>5</w:t>
      </w:r>
      <w:r w:rsidRPr="002809A1">
        <w:t>]</w:t>
      </w:r>
      <w:r w:rsidRPr="002809A1">
        <w:tab/>
      </w:r>
      <w:r w:rsidR="00CD2F16">
        <w:t xml:space="preserve">Schedule 2, </w:t>
      </w:r>
      <w:r w:rsidRPr="002809A1">
        <w:t>Part A</w:t>
      </w:r>
    </w:p>
    <w:p w14:paraId="55757C98" w14:textId="77777777" w:rsidR="00173A29" w:rsidRPr="002809A1" w:rsidRDefault="00173A29" w:rsidP="00173A29">
      <w:pPr>
        <w:pStyle w:val="LDAmendInstruction"/>
      </w:pPr>
      <w:r>
        <w:t xml:space="preserve">repeal and </w:t>
      </w:r>
      <w:r w:rsidRPr="002809A1">
        <w:t>substitute</w:t>
      </w:r>
    </w:p>
    <w:p w14:paraId="1739A678" w14:textId="77777777" w:rsidR="00173A29" w:rsidRPr="002809A1" w:rsidRDefault="00173A29" w:rsidP="00C03716">
      <w:pPr>
        <w:pStyle w:val="LDClauseHeading"/>
        <w:spacing w:before="160" w:after="40"/>
      </w:pPr>
      <w:r w:rsidRPr="002809A1">
        <w:t>Part A — ADS-B transmitting equipment — approval and application</w:t>
      </w:r>
    </w:p>
    <w:p w14:paraId="19B3F581" w14:textId="77777777" w:rsidR="00173A29" w:rsidRPr="00105FA9" w:rsidRDefault="00173A29" w:rsidP="00C03716">
      <w:pPr>
        <w:pStyle w:val="LDClause"/>
        <w:rPr>
          <w:rFonts w:ascii="Arial" w:hAnsi="Arial" w:cs="Arial"/>
        </w:rPr>
      </w:pPr>
      <w:r w:rsidRPr="002809A1">
        <w:rPr>
          <w:rFonts w:ascii="Arial" w:hAnsi="Arial" w:cs="Arial"/>
        </w:rPr>
        <w:tab/>
      </w:r>
      <w:r w:rsidRPr="002809A1">
        <w:rPr>
          <w:rFonts w:ascii="Arial" w:hAnsi="Arial" w:cs="Arial"/>
        </w:rPr>
        <w:tab/>
      </w:r>
      <w:r w:rsidRPr="00105FA9">
        <w:rPr>
          <w:rFonts w:ascii="Arial" w:hAnsi="Arial" w:cs="Arial"/>
        </w:rPr>
        <w:t>Approved equipment configuration — IFR and VFR flight</w:t>
      </w:r>
    </w:p>
    <w:p w14:paraId="27DE1A46" w14:textId="08A79D76" w:rsidR="00173A29" w:rsidRPr="002809A1" w:rsidRDefault="00173A29" w:rsidP="00C03716">
      <w:pPr>
        <w:pStyle w:val="LDClause"/>
      </w:pPr>
      <w:r w:rsidRPr="002809A1">
        <w:tab/>
        <w:t>1</w:t>
      </w:r>
      <w:r w:rsidRPr="002809A1">
        <w:tab/>
        <w:t xml:space="preserve">Subject to this Part, an equipment configuration for ADS-B transmitting equipment is approved if it complies with the standards specified in Part B or Part C of this </w:t>
      </w:r>
      <w:r w:rsidR="00CD2F16">
        <w:t>Schedule</w:t>
      </w:r>
      <w:r w:rsidRPr="002809A1">
        <w:t>.</w:t>
      </w:r>
    </w:p>
    <w:p w14:paraId="0EA2C30E" w14:textId="77777777" w:rsidR="00173A29" w:rsidRPr="00105FA9" w:rsidRDefault="00173A29" w:rsidP="00C03716">
      <w:pPr>
        <w:pStyle w:val="LDClause"/>
        <w:rPr>
          <w:rFonts w:ascii="Arial" w:hAnsi="Arial" w:cs="Arial"/>
        </w:rPr>
      </w:pPr>
      <w:r w:rsidRPr="002809A1">
        <w:rPr>
          <w:rFonts w:ascii="Arial" w:hAnsi="Arial" w:cs="Arial"/>
        </w:rPr>
        <w:tab/>
      </w:r>
      <w:r w:rsidRPr="00105FA9">
        <w:rPr>
          <w:rFonts w:ascii="Arial" w:hAnsi="Arial" w:cs="Arial"/>
        </w:rPr>
        <w:tab/>
        <w:t>Application</w:t>
      </w:r>
    </w:p>
    <w:p w14:paraId="1521987A" w14:textId="2F1079AC" w:rsidR="00173A29" w:rsidRPr="002809A1" w:rsidRDefault="00173A29" w:rsidP="00C03716">
      <w:pPr>
        <w:pStyle w:val="LDClause"/>
      </w:pPr>
      <w:r w:rsidRPr="002809A1">
        <w:tab/>
        <w:t>2</w:t>
      </w:r>
      <w:r w:rsidRPr="002809A1">
        <w:tab/>
        <w:t>ADS</w:t>
      </w:r>
      <w:r w:rsidR="005E113A">
        <w:noBreakHyphen/>
      </w:r>
      <w:r w:rsidRPr="002809A1">
        <w:t xml:space="preserve">B transmitting equipment carried on an aircraft in an IFR flight has an approved equipment configuration if, and only if, it complies with the standards in Part B or Part C of this </w:t>
      </w:r>
      <w:r w:rsidR="00CD2F16">
        <w:t>Schedule</w:t>
      </w:r>
      <w:r w:rsidRPr="002809A1">
        <w:t>.</w:t>
      </w:r>
    </w:p>
    <w:p w14:paraId="44E33020" w14:textId="04CA6DFE" w:rsidR="00173A29" w:rsidRPr="00243D26" w:rsidRDefault="00173A29" w:rsidP="00C03716">
      <w:pPr>
        <w:pStyle w:val="LDNote"/>
        <w:spacing w:before="40" w:after="40"/>
      </w:pPr>
      <w:r w:rsidRPr="002809A1">
        <w:rPr>
          <w:i/>
          <w:iCs/>
        </w:rPr>
        <w:t>Note</w:t>
      </w:r>
      <w:r w:rsidRPr="00DD7C0F">
        <w:t xml:space="preserve">   No other </w:t>
      </w:r>
      <w:r w:rsidR="00CD2F16">
        <w:t>Schedule</w:t>
      </w:r>
      <w:r w:rsidRPr="00DD7C0F">
        <w:t xml:space="preserve"> applies to</w:t>
      </w:r>
      <w:r w:rsidRPr="00CF47E7">
        <w:t xml:space="preserve"> the equipment</w:t>
      </w:r>
      <w:r w:rsidRPr="00243D26">
        <w:t xml:space="preserve"> in an IFR flight.</w:t>
      </w:r>
    </w:p>
    <w:p w14:paraId="5ABA111E" w14:textId="14B2EA88" w:rsidR="00173A29" w:rsidRPr="002809A1" w:rsidRDefault="00173A29" w:rsidP="00C03716">
      <w:pPr>
        <w:pStyle w:val="LDClause"/>
      </w:pPr>
      <w:r w:rsidRPr="002809A1">
        <w:tab/>
        <w:t>3</w:t>
      </w:r>
      <w:r w:rsidRPr="002809A1">
        <w:tab/>
        <w:t>ADS</w:t>
      </w:r>
      <w:r w:rsidR="005E113A">
        <w:noBreakHyphen/>
      </w:r>
      <w:r w:rsidRPr="002809A1">
        <w:t xml:space="preserve">B transmitting equipment carried on an aircraft in any operation at or above FL290 has an approved equipment configuration if, and only if, it complies with the standards in Part B or Part C of this </w:t>
      </w:r>
      <w:r w:rsidR="00CD2F16">
        <w:t>Schedule</w:t>
      </w:r>
      <w:r w:rsidRPr="002809A1">
        <w:t>.</w:t>
      </w:r>
    </w:p>
    <w:p w14:paraId="2F2F8F68" w14:textId="3E9F8A7C" w:rsidR="00173A29" w:rsidRPr="00243D26" w:rsidRDefault="00173A29" w:rsidP="00C03716">
      <w:pPr>
        <w:pStyle w:val="LDNote"/>
        <w:spacing w:before="40" w:after="40"/>
      </w:pPr>
      <w:r w:rsidRPr="002809A1">
        <w:rPr>
          <w:i/>
          <w:iCs/>
        </w:rPr>
        <w:t>Note</w:t>
      </w:r>
      <w:r w:rsidRPr="00DD7C0F">
        <w:t xml:space="preserve">   No other </w:t>
      </w:r>
      <w:r w:rsidR="00CD2F16">
        <w:t>Schedule</w:t>
      </w:r>
      <w:r w:rsidRPr="00DD7C0F">
        <w:t xml:space="preserve"> applies</w:t>
      </w:r>
      <w:r w:rsidRPr="00CF47E7">
        <w:t xml:space="preserve"> to the </w:t>
      </w:r>
      <w:r w:rsidRPr="00243D26">
        <w:t>equipment in an operation above FL290.</w:t>
      </w:r>
    </w:p>
    <w:p w14:paraId="4E9D44A6" w14:textId="4C35CFF9" w:rsidR="00173A29" w:rsidRPr="002809A1" w:rsidRDefault="00173A29" w:rsidP="00C03716">
      <w:pPr>
        <w:pStyle w:val="LDClause"/>
      </w:pPr>
      <w:r w:rsidRPr="002809A1">
        <w:tab/>
        <w:t>4</w:t>
      </w:r>
      <w:r w:rsidRPr="002809A1">
        <w:tab/>
        <w:t>ADS</w:t>
      </w:r>
      <w:r w:rsidR="005E113A">
        <w:noBreakHyphen/>
      </w:r>
      <w:r w:rsidRPr="002809A1">
        <w:t xml:space="preserve">B transmitting equipment carried on an aircraft, in a flight that is not an IFR flight or any flight at or above FL290, has an approved equipment configuration if it complies with the standards in Part B or Part C of this </w:t>
      </w:r>
      <w:r w:rsidR="00CD2F16">
        <w:t>Schedule</w:t>
      </w:r>
      <w:r w:rsidRPr="002809A1">
        <w:t>.</w:t>
      </w:r>
    </w:p>
    <w:p w14:paraId="025F732B" w14:textId="6E8EEA91" w:rsidR="00173A29" w:rsidRPr="002809A1" w:rsidRDefault="00173A29" w:rsidP="00C03716">
      <w:pPr>
        <w:pStyle w:val="LDNote"/>
        <w:spacing w:before="40" w:after="40"/>
      </w:pPr>
      <w:r w:rsidRPr="002809A1">
        <w:rPr>
          <w:i/>
          <w:iCs/>
        </w:rPr>
        <w:t>Note</w:t>
      </w:r>
      <w:r w:rsidRPr="00DD7C0F">
        <w:t xml:space="preserve">   For example, </w:t>
      </w:r>
      <w:r w:rsidRPr="00CF47E7">
        <w:t>ADS</w:t>
      </w:r>
      <w:r w:rsidR="005E113A">
        <w:noBreakHyphen/>
      </w:r>
      <w:r w:rsidRPr="00CF47E7">
        <w:t xml:space="preserve">B transmitting equipment carried on an aircraft </w:t>
      </w:r>
      <w:r w:rsidRPr="00243D26">
        <w:t>in a VFR flight below FL290 would have an approved equ</w:t>
      </w:r>
      <w:r w:rsidRPr="002809A1">
        <w:t xml:space="preserve">ipment configuration if it complied with the standards in Part B or Part C of this </w:t>
      </w:r>
      <w:r w:rsidR="00CD2F16">
        <w:t>Schedule</w:t>
      </w:r>
      <w:r w:rsidRPr="002809A1">
        <w:t xml:space="preserve">. However, another </w:t>
      </w:r>
      <w:r w:rsidR="00CD2F16">
        <w:t>Schedule</w:t>
      </w:r>
      <w:r w:rsidRPr="002809A1">
        <w:t xml:space="preserve"> may apply to the equipment in the VFR flight.</w:t>
      </w:r>
    </w:p>
    <w:p w14:paraId="22D1EA73" w14:textId="7F48F210" w:rsidR="00173A29" w:rsidRPr="00DD7C0F" w:rsidRDefault="00173A29" w:rsidP="00173A29">
      <w:pPr>
        <w:pStyle w:val="LDScheduleClauseHead"/>
        <w:spacing w:before="120"/>
      </w:pPr>
      <w:r w:rsidRPr="00DD7C0F">
        <w:t>[1</w:t>
      </w:r>
      <w:r>
        <w:t>6</w:t>
      </w:r>
      <w:r w:rsidRPr="00DD7C0F">
        <w:t>]</w:t>
      </w:r>
      <w:r w:rsidRPr="00DD7C0F">
        <w:tab/>
      </w:r>
      <w:r w:rsidR="00CD2F16">
        <w:t>Schedule</w:t>
      </w:r>
      <w:r w:rsidR="00CD2F16" w:rsidRPr="00DD7C0F">
        <w:t xml:space="preserve"> </w:t>
      </w:r>
      <w:r w:rsidR="00CD2F16">
        <w:t>2,</w:t>
      </w:r>
      <w:r w:rsidRPr="00DD7C0F">
        <w:t xml:space="preserve"> clause 6</w:t>
      </w:r>
      <w:r>
        <w:t>, including the heading and Note</w:t>
      </w:r>
    </w:p>
    <w:p w14:paraId="6A1C0F99" w14:textId="77777777" w:rsidR="00173A29" w:rsidRPr="00CF47E7" w:rsidRDefault="00173A29" w:rsidP="00173A29">
      <w:pPr>
        <w:pStyle w:val="LDAmendInstruction"/>
      </w:pPr>
      <w:r>
        <w:t>repeal</w:t>
      </w:r>
    </w:p>
    <w:p w14:paraId="518F5EE9" w14:textId="00BCAAFA" w:rsidR="00173A29" w:rsidRPr="00243D26" w:rsidRDefault="00173A29" w:rsidP="00173A29">
      <w:pPr>
        <w:pStyle w:val="LDScheduleClauseHead"/>
        <w:spacing w:before="120"/>
      </w:pPr>
      <w:r w:rsidRPr="00CF47E7">
        <w:t>[</w:t>
      </w:r>
      <w:r w:rsidRPr="00243D26">
        <w:t>1</w:t>
      </w:r>
      <w:r>
        <w:t>7</w:t>
      </w:r>
      <w:r w:rsidRPr="00243D26">
        <w:t>]</w:t>
      </w:r>
      <w:r w:rsidRPr="00243D26">
        <w:tab/>
      </w:r>
      <w:r w:rsidR="00CD2F16">
        <w:t>Schedule 2</w:t>
      </w:r>
      <w:r w:rsidRPr="00243D26">
        <w:t>, paragraph</w:t>
      </w:r>
      <w:r>
        <w:t>s</w:t>
      </w:r>
      <w:r w:rsidRPr="00243D26">
        <w:t xml:space="preserve"> 7</w:t>
      </w:r>
      <w:r w:rsidR="005E113A">
        <w:t> </w:t>
      </w:r>
      <w:r w:rsidRPr="00243D26">
        <w:t>(a)</w:t>
      </w:r>
      <w:r>
        <w:t xml:space="preserve"> and (b)</w:t>
      </w:r>
    </w:p>
    <w:p w14:paraId="0438F3EE" w14:textId="77777777" w:rsidR="00173A29" w:rsidRPr="00243D26" w:rsidRDefault="00173A29" w:rsidP="00173A29">
      <w:pPr>
        <w:pStyle w:val="LDAmendInstruction"/>
      </w:pPr>
      <w:r>
        <w:t xml:space="preserve">repeal and </w:t>
      </w:r>
      <w:r w:rsidRPr="00243D26">
        <w:t>substitute</w:t>
      </w:r>
    </w:p>
    <w:p w14:paraId="17F2986D" w14:textId="77777777" w:rsidR="00173A29" w:rsidRPr="002809A1" w:rsidRDefault="00173A29" w:rsidP="00C03716">
      <w:pPr>
        <w:pStyle w:val="LDP1a0"/>
        <w:tabs>
          <w:tab w:val="clear" w:pos="1191"/>
          <w:tab w:val="num" w:pos="1187"/>
        </w:tabs>
        <w:ind w:left="1187" w:hanging="450"/>
      </w:pPr>
      <w:r w:rsidRPr="00243D26">
        <w:t>(a)</w:t>
      </w:r>
      <w:r w:rsidRPr="00243D26">
        <w:tab/>
        <w:t xml:space="preserve">it has been </w:t>
      </w:r>
      <w:r>
        <w:t>approved or accepted</w:t>
      </w:r>
      <w:r w:rsidRPr="00243D26">
        <w:t xml:space="preserve"> by:</w:t>
      </w:r>
    </w:p>
    <w:p w14:paraId="50CE5275" w14:textId="5B27D3DC" w:rsidR="00173A29" w:rsidRPr="002809A1" w:rsidRDefault="00173A29" w:rsidP="00173A29">
      <w:pPr>
        <w:pStyle w:val="LDP2i0"/>
      </w:pPr>
      <w:r w:rsidRPr="002809A1">
        <w:tab/>
        <w:t>(</w:t>
      </w:r>
      <w:proofErr w:type="spellStart"/>
      <w:r w:rsidRPr="002809A1">
        <w:t>i</w:t>
      </w:r>
      <w:proofErr w:type="spellEnd"/>
      <w:r w:rsidRPr="002809A1">
        <w:t>)</w:t>
      </w:r>
      <w:r w:rsidRPr="002809A1">
        <w:tab/>
        <w:t>the NAA of a recognised country, as meeting the standards of EASA AMC</w:t>
      </w:r>
      <w:r w:rsidR="005E113A">
        <w:t> </w:t>
      </w:r>
      <w:r w:rsidRPr="002809A1">
        <w:t>20</w:t>
      </w:r>
      <w:r w:rsidR="005E113A">
        <w:noBreakHyphen/>
      </w:r>
      <w:r w:rsidRPr="002809A1">
        <w:t>24 or EASA CS</w:t>
      </w:r>
      <w:r w:rsidR="005E113A">
        <w:noBreakHyphen/>
      </w:r>
      <w:r w:rsidRPr="002809A1">
        <w:t>ACNS; or</w:t>
      </w:r>
    </w:p>
    <w:p w14:paraId="163E2993" w14:textId="38792A90" w:rsidR="00173A29" w:rsidRDefault="00173A29" w:rsidP="00173A29">
      <w:pPr>
        <w:pStyle w:val="LDP2i0"/>
      </w:pPr>
      <w:r w:rsidRPr="002809A1">
        <w:tab/>
        <w:t>(ii)</w:t>
      </w:r>
      <w:r w:rsidRPr="002809A1">
        <w:tab/>
        <w:t>the FAA, as meeting the standards of 14 CFR 91.22</w:t>
      </w:r>
      <w:r>
        <w:t>5 for 1090</w:t>
      </w:r>
      <w:r w:rsidR="005E113A">
        <w:t> </w:t>
      </w:r>
      <w:r>
        <w:t>Megahertz (</w:t>
      </w:r>
      <w:r w:rsidRPr="00391AE8">
        <w:t>MHz</w:t>
      </w:r>
      <w:r>
        <w:t>)</w:t>
      </w:r>
      <w:r w:rsidRPr="00391AE8">
        <w:t xml:space="preserve"> Extended Squitter </w:t>
      </w:r>
      <w:r>
        <w:t>ADS-B</w:t>
      </w:r>
      <w:r w:rsidRPr="002809A1">
        <w:t>; and</w:t>
      </w:r>
    </w:p>
    <w:p w14:paraId="69CDA26C" w14:textId="77777777" w:rsidR="00173A29" w:rsidRPr="0086466A" w:rsidRDefault="00173A29" w:rsidP="00C03716">
      <w:pPr>
        <w:pStyle w:val="LDP1a0"/>
        <w:tabs>
          <w:tab w:val="clear" w:pos="1191"/>
          <w:tab w:val="num" w:pos="1187"/>
        </w:tabs>
        <w:ind w:left="1187" w:hanging="450"/>
      </w:pPr>
      <w:r w:rsidRPr="0086466A">
        <w:t>(b)</w:t>
      </w:r>
      <w:r w:rsidRPr="0086466A">
        <w:tab/>
        <w:t xml:space="preserve">the aircraft flight manual attests to the </w:t>
      </w:r>
      <w:r>
        <w:t>approval or acceptance;</w:t>
      </w:r>
      <w:r w:rsidRPr="0086466A">
        <w:t xml:space="preserve"> and</w:t>
      </w:r>
    </w:p>
    <w:p w14:paraId="10DD0804" w14:textId="7ED929D4" w:rsidR="00173A29" w:rsidRPr="002809A1" w:rsidRDefault="00173A29" w:rsidP="00173A29">
      <w:pPr>
        <w:pStyle w:val="LDScheduleClauseHead"/>
        <w:spacing w:before="120"/>
      </w:pPr>
      <w:r w:rsidRPr="002809A1">
        <w:t>[1</w:t>
      </w:r>
      <w:r>
        <w:t>8</w:t>
      </w:r>
      <w:r w:rsidRPr="002809A1">
        <w:t>]</w:t>
      </w:r>
      <w:r w:rsidRPr="002809A1">
        <w:tab/>
      </w:r>
      <w:r w:rsidR="00CD2F16">
        <w:t>Schedule</w:t>
      </w:r>
      <w:r w:rsidR="00CD2F16" w:rsidRPr="002809A1">
        <w:t xml:space="preserve"> </w:t>
      </w:r>
      <w:r w:rsidR="00CD2F16">
        <w:t>2,</w:t>
      </w:r>
      <w:r w:rsidRPr="002809A1">
        <w:t xml:space="preserve"> paragraph 8 (a)</w:t>
      </w:r>
      <w:r>
        <w:t xml:space="preserve"> and (b)</w:t>
      </w:r>
    </w:p>
    <w:p w14:paraId="0A8941D2" w14:textId="77777777" w:rsidR="00173A29" w:rsidRPr="002809A1" w:rsidRDefault="00173A29" w:rsidP="00173A29">
      <w:pPr>
        <w:pStyle w:val="LDAmendInstruction"/>
      </w:pPr>
      <w:r>
        <w:t xml:space="preserve">repeal and </w:t>
      </w:r>
      <w:r w:rsidRPr="002809A1">
        <w:t>substitute</w:t>
      </w:r>
    </w:p>
    <w:p w14:paraId="4EAEC9E3" w14:textId="77777777" w:rsidR="00173A29" w:rsidRPr="002809A1" w:rsidRDefault="00173A29" w:rsidP="00C03716">
      <w:pPr>
        <w:pStyle w:val="LDP1a0"/>
        <w:tabs>
          <w:tab w:val="clear" w:pos="1191"/>
          <w:tab w:val="num" w:pos="1187"/>
        </w:tabs>
        <w:ind w:left="1187" w:hanging="450"/>
      </w:pPr>
      <w:r w:rsidRPr="002809A1">
        <w:t>(a)</w:t>
      </w:r>
      <w:r w:rsidRPr="002809A1">
        <w:tab/>
        <w:t xml:space="preserve">it has been </w:t>
      </w:r>
      <w:r>
        <w:t>approved or accepted</w:t>
      </w:r>
      <w:r w:rsidRPr="002809A1">
        <w:t xml:space="preserve"> by:</w:t>
      </w:r>
    </w:p>
    <w:p w14:paraId="2283F6F0" w14:textId="313DAEBC" w:rsidR="00173A29" w:rsidRPr="002809A1" w:rsidRDefault="00173A29" w:rsidP="00173A29">
      <w:pPr>
        <w:pStyle w:val="LDP2i0"/>
      </w:pPr>
      <w:r w:rsidRPr="002809A1">
        <w:tab/>
        <w:t>(</w:t>
      </w:r>
      <w:proofErr w:type="spellStart"/>
      <w:r w:rsidRPr="002809A1">
        <w:t>i</w:t>
      </w:r>
      <w:proofErr w:type="spellEnd"/>
      <w:r w:rsidRPr="002809A1">
        <w:t>)</w:t>
      </w:r>
      <w:r w:rsidRPr="002809A1">
        <w:tab/>
        <w:t>EASA as meeting the standards of EASA AMC 20</w:t>
      </w:r>
      <w:r w:rsidR="00946BDB">
        <w:noBreakHyphen/>
      </w:r>
      <w:r w:rsidRPr="002809A1">
        <w:t>24; or</w:t>
      </w:r>
    </w:p>
    <w:p w14:paraId="3BA51720" w14:textId="4D91A729" w:rsidR="00173A29" w:rsidRDefault="00173A29" w:rsidP="00173A29">
      <w:pPr>
        <w:pStyle w:val="LDP2i0"/>
      </w:pPr>
      <w:r w:rsidRPr="002809A1">
        <w:lastRenderedPageBreak/>
        <w:tab/>
        <w:t>(ii)</w:t>
      </w:r>
      <w:r w:rsidRPr="002809A1">
        <w:tab/>
        <w:t xml:space="preserve">the FAA as meeting the standards of 14 CFR </w:t>
      </w:r>
      <w:r>
        <w:t>91.225 for 1090</w:t>
      </w:r>
      <w:r w:rsidR="00946BDB">
        <w:t> </w:t>
      </w:r>
      <w:r>
        <w:t>Megahertz (</w:t>
      </w:r>
      <w:r w:rsidRPr="00391AE8">
        <w:t>MHz</w:t>
      </w:r>
      <w:r>
        <w:t>)</w:t>
      </w:r>
      <w:r w:rsidRPr="00391AE8">
        <w:t xml:space="preserve"> Extended Squitter </w:t>
      </w:r>
      <w:r>
        <w:t>ADS</w:t>
      </w:r>
      <w:r w:rsidR="00946BDB">
        <w:noBreakHyphen/>
      </w:r>
      <w:r>
        <w:t>B</w:t>
      </w:r>
      <w:r w:rsidRPr="002809A1">
        <w:t>; and</w:t>
      </w:r>
    </w:p>
    <w:p w14:paraId="4774FA78" w14:textId="77777777" w:rsidR="00173A29" w:rsidRPr="0086466A" w:rsidRDefault="00173A29" w:rsidP="00C03716">
      <w:pPr>
        <w:pStyle w:val="LDP1a0"/>
        <w:tabs>
          <w:tab w:val="clear" w:pos="1191"/>
          <w:tab w:val="num" w:pos="1187"/>
        </w:tabs>
        <w:ind w:left="1187" w:hanging="450"/>
      </w:pPr>
      <w:r w:rsidRPr="0086466A">
        <w:t>(b)</w:t>
      </w:r>
      <w:r w:rsidRPr="0086466A">
        <w:tab/>
        <w:t xml:space="preserve">the aircraft flight manual attests to the </w:t>
      </w:r>
      <w:r>
        <w:t>approval or acceptance;</w:t>
      </w:r>
      <w:r w:rsidRPr="0086466A">
        <w:t xml:space="preserve"> and</w:t>
      </w:r>
    </w:p>
    <w:p w14:paraId="6DB9B13F" w14:textId="7934DA20" w:rsidR="00173A29" w:rsidRPr="002809A1" w:rsidRDefault="00173A29" w:rsidP="00173A29">
      <w:pPr>
        <w:pStyle w:val="LDScheduleClauseHead"/>
        <w:spacing w:before="120"/>
      </w:pPr>
      <w:r w:rsidRPr="002809A1">
        <w:t>[1</w:t>
      </w:r>
      <w:r>
        <w:t>9</w:t>
      </w:r>
      <w:r w:rsidRPr="002809A1">
        <w:t>]</w:t>
      </w:r>
      <w:r w:rsidRPr="002809A1">
        <w:tab/>
        <w:t xml:space="preserve">After </w:t>
      </w:r>
      <w:r w:rsidR="00CD2F16">
        <w:t>Schedule 2</w:t>
      </w:r>
    </w:p>
    <w:p w14:paraId="07D1AE0F" w14:textId="77777777" w:rsidR="00173A29" w:rsidRDefault="00173A29" w:rsidP="00173A29">
      <w:pPr>
        <w:pStyle w:val="LDAmendInstruction"/>
      </w:pPr>
      <w:r w:rsidRPr="002809A1">
        <w:t>insert</w:t>
      </w:r>
    </w:p>
    <w:p w14:paraId="120F25C8" w14:textId="6FDC64CB" w:rsidR="00173A29" w:rsidRPr="002809A1" w:rsidRDefault="00CD2F16" w:rsidP="00CD7B48">
      <w:pPr>
        <w:pStyle w:val="AmendHeading"/>
        <w:spacing w:before="480" w:after="120"/>
        <w:ind w:left="0" w:firstLine="0"/>
      </w:pPr>
      <w:r>
        <w:t>Schedule</w:t>
      </w:r>
      <w:r w:rsidRPr="002809A1">
        <w:t xml:space="preserve"> </w:t>
      </w:r>
      <w:r>
        <w:t>3</w:t>
      </w:r>
      <w:r w:rsidR="00173A29" w:rsidRPr="002809A1">
        <w:t xml:space="preserve"> — Approved equipment configuration — </w:t>
      </w:r>
      <w:r w:rsidR="00173A29">
        <w:t xml:space="preserve">Mode S transponder with </w:t>
      </w:r>
      <w:r w:rsidR="00173A29" w:rsidRPr="002809A1">
        <w:t>Class B TABS position source device — VFR flight below FL290 only</w:t>
      </w:r>
    </w:p>
    <w:p w14:paraId="6A292333" w14:textId="77777777" w:rsidR="00173A29" w:rsidRPr="002809A1" w:rsidRDefault="00173A29" w:rsidP="00C03716">
      <w:pPr>
        <w:pStyle w:val="LDClauseHeading"/>
        <w:spacing w:before="160" w:after="40"/>
      </w:pPr>
      <w:r w:rsidRPr="002809A1">
        <w:t>Part A — ADS-B transmitting equipment — approval and application</w:t>
      </w:r>
    </w:p>
    <w:p w14:paraId="4738488C" w14:textId="77777777" w:rsidR="00173A29" w:rsidRPr="00105FA9" w:rsidRDefault="00173A29" w:rsidP="000931D7">
      <w:pPr>
        <w:pStyle w:val="LDClause"/>
        <w:rPr>
          <w:rFonts w:ascii="Arial" w:hAnsi="Arial" w:cs="Arial"/>
        </w:rPr>
      </w:pPr>
      <w:r w:rsidRPr="002809A1">
        <w:rPr>
          <w:rFonts w:ascii="Arial" w:hAnsi="Arial" w:cs="Arial"/>
        </w:rPr>
        <w:tab/>
      </w:r>
      <w:r w:rsidRPr="002809A1">
        <w:rPr>
          <w:rFonts w:ascii="Arial" w:hAnsi="Arial" w:cs="Arial"/>
        </w:rPr>
        <w:tab/>
      </w:r>
      <w:r w:rsidRPr="00105FA9">
        <w:rPr>
          <w:rFonts w:ascii="Arial" w:hAnsi="Arial" w:cs="Arial"/>
        </w:rPr>
        <w:t>Approved equipment configuration — Mode S transponder with Class B TABS position source device</w:t>
      </w:r>
    </w:p>
    <w:p w14:paraId="554407B6" w14:textId="4A0E929E" w:rsidR="00173A29" w:rsidRPr="002809A1" w:rsidRDefault="00173A29" w:rsidP="000931D7">
      <w:pPr>
        <w:pStyle w:val="LDClause"/>
      </w:pPr>
      <w:r w:rsidRPr="002809A1">
        <w:tab/>
        <w:t>1</w:t>
      </w:r>
      <w:r w:rsidRPr="002809A1">
        <w:tab/>
        <w:t>Subject to this Part, an equipment configuration for ADS</w:t>
      </w:r>
      <w:r w:rsidR="00946BDB">
        <w:noBreakHyphen/>
      </w:r>
      <w:r w:rsidRPr="002809A1">
        <w:t>B transmitting equipment is approved if it is a</w:t>
      </w:r>
      <w:r>
        <w:t xml:space="preserve"> Mode S transponder with </w:t>
      </w:r>
      <w:r w:rsidRPr="002809A1">
        <w:t xml:space="preserve">Class B TABS position source device that complies with the standards specified in Part B of this </w:t>
      </w:r>
      <w:r w:rsidR="00F46238">
        <w:t>Schedule</w:t>
      </w:r>
      <w:r w:rsidRPr="002809A1">
        <w:t>.</w:t>
      </w:r>
    </w:p>
    <w:p w14:paraId="2DE8BDB1" w14:textId="77777777" w:rsidR="00173A29" w:rsidRPr="00105FA9" w:rsidRDefault="00173A29" w:rsidP="000931D7">
      <w:pPr>
        <w:pStyle w:val="LDClause"/>
        <w:rPr>
          <w:rFonts w:ascii="Arial" w:hAnsi="Arial" w:cs="Arial"/>
        </w:rPr>
      </w:pPr>
      <w:r w:rsidRPr="002809A1">
        <w:rPr>
          <w:rFonts w:ascii="Arial" w:hAnsi="Arial" w:cs="Arial"/>
        </w:rPr>
        <w:tab/>
      </w:r>
      <w:r w:rsidRPr="002809A1">
        <w:rPr>
          <w:rFonts w:ascii="Arial" w:hAnsi="Arial" w:cs="Arial"/>
        </w:rPr>
        <w:tab/>
      </w:r>
      <w:r w:rsidRPr="00105FA9">
        <w:rPr>
          <w:rFonts w:ascii="Arial" w:hAnsi="Arial" w:cs="Arial"/>
        </w:rPr>
        <w:t>Application</w:t>
      </w:r>
    </w:p>
    <w:p w14:paraId="54C1EA58" w14:textId="77777777" w:rsidR="00173A29" w:rsidRPr="002809A1" w:rsidRDefault="00173A29" w:rsidP="000931D7">
      <w:pPr>
        <w:pStyle w:val="LDClause"/>
      </w:pPr>
      <w:r w:rsidRPr="002809A1">
        <w:tab/>
        <w:t>2</w:t>
      </w:r>
      <w:r w:rsidRPr="002809A1">
        <w:tab/>
        <w:t>A</w:t>
      </w:r>
      <w:r>
        <w:t xml:space="preserve"> Mode S transponder with</w:t>
      </w:r>
      <w:r w:rsidRPr="002809A1">
        <w:t xml:space="preserve"> Class B TABS position source device carried on an aircraft has an approved equipment configuration if it complies with:</w:t>
      </w:r>
    </w:p>
    <w:p w14:paraId="2E4810E8" w14:textId="2C1B90B7" w:rsidR="00173A29" w:rsidRPr="002809A1" w:rsidRDefault="00173A29" w:rsidP="000931D7">
      <w:pPr>
        <w:pStyle w:val="LDP1a0"/>
        <w:tabs>
          <w:tab w:val="clear" w:pos="1191"/>
          <w:tab w:val="num" w:pos="1187"/>
        </w:tabs>
        <w:ind w:left="1187" w:hanging="450"/>
      </w:pPr>
      <w:r w:rsidRPr="002809A1">
        <w:t>(a)</w:t>
      </w:r>
      <w:r w:rsidRPr="002809A1">
        <w:tab/>
        <w:t xml:space="preserve">the standards in Part B of this </w:t>
      </w:r>
      <w:r w:rsidR="00CD2F16">
        <w:t>Schedule</w:t>
      </w:r>
      <w:r w:rsidRPr="002809A1">
        <w:t>; and</w:t>
      </w:r>
    </w:p>
    <w:p w14:paraId="1DBD4D14" w14:textId="77777777" w:rsidR="00173A29" w:rsidRPr="002809A1" w:rsidRDefault="00173A29" w:rsidP="000931D7">
      <w:pPr>
        <w:pStyle w:val="LDP1a0"/>
        <w:tabs>
          <w:tab w:val="clear" w:pos="1191"/>
          <w:tab w:val="num" w:pos="1187"/>
        </w:tabs>
        <w:ind w:left="1187" w:hanging="450"/>
      </w:pPr>
      <w:r w:rsidRPr="002809A1">
        <w:t>(b)</w:t>
      </w:r>
      <w:r w:rsidRPr="002809A1">
        <w:tab/>
        <w:t>the conditions set out in clauses 3 and 4.</w:t>
      </w:r>
    </w:p>
    <w:p w14:paraId="0242C5F8" w14:textId="2FCAC0D9" w:rsidR="00173A29" w:rsidRPr="008F58DB" w:rsidRDefault="00173A29" w:rsidP="000931D7">
      <w:pPr>
        <w:pStyle w:val="LDNote"/>
        <w:spacing w:before="40" w:after="40"/>
      </w:pPr>
      <w:r w:rsidRPr="008F58DB">
        <w:t xml:space="preserve">Note   Another </w:t>
      </w:r>
      <w:r w:rsidR="00CD2F16">
        <w:t>Schedule</w:t>
      </w:r>
      <w:r w:rsidR="00CD2F16" w:rsidRPr="008F58DB">
        <w:t xml:space="preserve"> </w:t>
      </w:r>
      <w:r w:rsidRPr="008F58DB">
        <w:t>may apply to the equipment in a VFR flight.</w:t>
      </w:r>
    </w:p>
    <w:p w14:paraId="56B17C6E" w14:textId="5B49B988" w:rsidR="00173A29" w:rsidRPr="002809A1" w:rsidRDefault="00173A29" w:rsidP="000931D7">
      <w:pPr>
        <w:pStyle w:val="LDClause"/>
      </w:pPr>
      <w:r>
        <w:tab/>
        <w:t>3</w:t>
      </w:r>
      <w:r>
        <w:tab/>
      </w:r>
      <w:r w:rsidRPr="00DD7C0F">
        <w:t>For paragraph 2</w:t>
      </w:r>
      <w:r w:rsidR="00946BDB">
        <w:t> </w:t>
      </w:r>
      <w:r w:rsidRPr="00DD7C0F">
        <w:t>(b)</w:t>
      </w:r>
      <w:r>
        <w:t>,</w:t>
      </w:r>
      <w:r w:rsidRPr="00DD7C0F">
        <w:t xml:space="preserve"> </w:t>
      </w:r>
      <w:r w:rsidRPr="00CF47E7">
        <w:t>a</w:t>
      </w:r>
      <w:r>
        <w:t xml:space="preserve"> Mode S transponder with</w:t>
      </w:r>
      <w:r w:rsidRPr="00CF47E7">
        <w:t xml:space="preserve"> Class B </w:t>
      </w:r>
      <w:r w:rsidRPr="00243D26">
        <w:t>TABS</w:t>
      </w:r>
      <w:r w:rsidRPr="002809A1">
        <w:t xml:space="preserve"> position source device may only be operated</w:t>
      </w:r>
      <w:r>
        <w:t xml:space="preserve"> </w:t>
      </w:r>
      <w:r w:rsidRPr="00CF47E7">
        <w:t xml:space="preserve">in </w:t>
      </w:r>
      <w:r w:rsidRPr="00243D26">
        <w:t>VF</w:t>
      </w:r>
      <w:r w:rsidRPr="002809A1">
        <w:t>R flight below FL290</w:t>
      </w:r>
      <w:r>
        <w:t>.</w:t>
      </w:r>
    </w:p>
    <w:p w14:paraId="71FF70C9" w14:textId="09FF88EB" w:rsidR="00173A29" w:rsidRPr="002809A1" w:rsidRDefault="00173A29" w:rsidP="000931D7">
      <w:pPr>
        <w:pStyle w:val="LDClause"/>
      </w:pPr>
      <w:r w:rsidRPr="002809A1">
        <w:tab/>
        <w:t>4</w:t>
      </w:r>
      <w:r w:rsidRPr="002809A1">
        <w:tab/>
        <w:t>For paragraph 2</w:t>
      </w:r>
      <w:r w:rsidR="00946BDB">
        <w:t> </w:t>
      </w:r>
      <w:r w:rsidRPr="002809A1">
        <w:t>(b), if a</w:t>
      </w:r>
      <w:r>
        <w:t xml:space="preserve"> Mode S transponder with</w:t>
      </w:r>
      <w:r w:rsidRPr="002809A1">
        <w:t xml:space="preserve"> Class B TABS position source device transmits a SIL value of less than 2, the aircraft must not enter controlled airspace in which:</w:t>
      </w:r>
    </w:p>
    <w:p w14:paraId="6F96C448" w14:textId="6E15919D" w:rsidR="00173A29" w:rsidRPr="002809A1" w:rsidRDefault="00173A29" w:rsidP="000931D7">
      <w:pPr>
        <w:pStyle w:val="LDP1a0"/>
        <w:tabs>
          <w:tab w:val="clear" w:pos="1191"/>
          <w:tab w:val="num" w:pos="1187"/>
        </w:tabs>
        <w:ind w:left="1187" w:hanging="450"/>
      </w:pPr>
      <w:r>
        <w:t>(a)</w:t>
      </w:r>
      <w:r>
        <w:tab/>
      </w:r>
      <w:r w:rsidRPr="002809A1">
        <w:t>aircraft are required to carry serviceable ADS</w:t>
      </w:r>
      <w:r w:rsidR="008408C9">
        <w:noBreakHyphen/>
      </w:r>
      <w:r w:rsidRPr="002809A1">
        <w:t xml:space="preserve">B transmitting equipment that complies with an approved equipment configuration in accordance with </w:t>
      </w:r>
      <w:r w:rsidR="00CD2F16">
        <w:t>Schedule</w:t>
      </w:r>
      <w:r w:rsidR="00CD2F16" w:rsidRPr="002809A1">
        <w:t xml:space="preserve"> </w:t>
      </w:r>
      <w:r w:rsidR="00CD2F16">
        <w:t>2</w:t>
      </w:r>
      <w:r w:rsidRPr="002809A1">
        <w:t>; or</w:t>
      </w:r>
    </w:p>
    <w:p w14:paraId="05F4E257" w14:textId="77777777" w:rsidR="00173A29" w:rsidRPr="00DD7C0F" w:rsidRDefault="00173A29" w:rsidP="000931D7">
      <w:pPr>
        <w:pStyle w:val="LDP1a0"/>
        <w:tabs>
          <w:tab w:val="clear" w:pos="1191"/>
          <w:tab w:val="num" w:pos="1187"/>
        </w:tabs>
        <w:ind w:left="1187" w:hanging="450"/>
      </w:pPr>
      <w:r>
        <w:t>(b)</w:t>
      </w:r>
      <w:r>
        <w:tab/>
      </w:r>
      <w:r w:rsidRPr="002809A1">
        <w:t>VFR aircraft are required to carry ADS-B transmitting equipment.</w:t>
      </w:r>
    </w:p>
    <w:p w14:paraId="1E9BD18A" w14:textId="4799A20E" w:rsidR="00173A29" w:rsidRPr="006D7B2B" w:rsidRDefault="00173A29" w:rsidP="000931D7">
      <w:pPr>
        <w:pStyle w:val="LDNote"/>
        <w:spacing w:before="40" w:after="40"/>
      </w:pPr>
      <w:r w:rsidRPr="006D7B2B">
        <w:t>Note   Carriage of a</w:t>
      </w:r>
      <w:r>
        <w:t xml:space="preserve"> Mode S transponder with</w:t>
      </w:r>
      <w:r w:rsidRPr="006D7B2B">
        <w:t xml:space="preserve"> Class B TABS position source device does not remove the requirement to obtain ATC clearance to operate in Class B or C airspace</w:t>
      </w:r>
      <w:r>
        <w:t xml:space="preserve">. Nor does it remove </w:t>
      </w:r>
      <w:r w:rsidRPr="00CF1BAF">
        <w:t>the requirement to obtain</w:t>
      </w:r>
      <w:r w:rsidRPr="006D7B2B">
        <w:t xml:space="preserve"> CASA </w:t>
      </w:r>
      <w:r>
        <w:t>approval</w:t>
      </w:r>
      <w:r w:rsidRPr="006D7B2B">
        <w:t xml:space="preserve"> to operate in Class A airspace</w:t>
      </w:r>
      <w:r w:rsidR="008408C9">
        <w:t> </w:t>
      </w:r>
      <w:r>
        <w:t>– see subregulation 99AA</w:t>
      </w:r>
      <w:r w:rsidR="008408C9">
        <w:t> </w:t>
      </w:r>
      <w:r>
        <w:t>(3) of CAR.</w:t>
      </w:r>
    </w:p>
    <w:p w14:paraId="5AC25BDF" w14:textId="77777777" w:rsidR="00173A29" w:rsidRDefault="00173A29" w:rsidP="000931D7">
      <w:pPr>
        <w:pStyle w:val="LDClauseHeading"/>
        <w:spacing w:before="160" w:after="40"/>
      </w:pPr>
      <w:r w:rsidRPr="00DD7C0F">
        <w:t>Part B</w:t>
      </w:r>
      <w:r w:rsidRPr="00CF47E7">
        <w:t> — Standards for</w:t>
      </w:r>
      <w:r w:rsidRPr="00243D26">
        <w:t xml:space="preserve"> a </w:t>
      </w:r>
      <w:r>
        <w:t>Mode S transponder with</w:t>
      </w:r>
      <w:r w:rsidRPr="002809A1">
        <w:t xml:space="preserve"> Class B TABS position source device</w:t>
      </w:r>
    </w:p>
    <w:p w14:paraId="6D4B5173" w14:textId="02ADE6AB" w:rsidR="00173A29" w:rsidRPr="00CD2F16" w:rsidRDefault="00CD2F16" w:rsidP="000931D7">
      <w:pPr>
        <w:pStyle w:val="LDClause"/>
        <w:rPr>
          <w:rFonts w:ascii="Arial" w:hAnsi="Arial" w:cs="Arial"/>
        </w:rPr>
      </w:pPr>
      <w:r>
        <w:tab/>
      </w:r>
      <w:r>
        <w:tab/>
      </w:r>
      <w:r w:rsidR="00173A29" w:rsidRPr="00CD2F16">
        <w:rPr>
          <w:rFonts w:ascii="Arial" w:hAnsi="Arial" w:cs="Arial"/>
        </w:rPr>
        <w:t>Mode S transponder —</w:t>
      </w:r>
      <w:r w:rsidR="00BC2374">
        <w:rPr>
          <w:rFonts w:ascii="Arial" w:hAnsi="Arial" w:cs="Arial"/>
        </w:rPr>
        <w:t xml:space="preserve"> </w:t>
      </w:r>
      <w:r w:rsidR="00173A29" w:rsidRPr="00CD2F16">
        <w:rPr>
          <w:rFonts w:ascii="Arial" w:hAnsi="Arial" w:cs="Arial"/>
        </w:rPr>
        <w:t>standard</w:t>
      </w:r>
    </w:p>
    <w:p w14:paraId="7D80A801" w14:textId="77777777" w:rsidR="00173A29" w:rsidRPr="00CD2F16" w:rsidRDefault="00173A29" w:rsidP="000931D7">
      <w:pPr>
        <w:pStyle w:val="LDClause"/>
      </w:pPr>
      <w:r w:rsidRPr="00CD2F16">
        <w:tab/>
        <w:t>1</w:t>
      </w:r>
      <w:r w:rsidRPr="00CD2F16">
        <w:tab/>
        <w:t>The Mode S transponder must be of a type that:</w:t>
      </w:r>
    </w:p>
    <w:p w14:paraId="4BBA18B0" w14:textId="77777777" w:rsidR="00173A29" w:rsidRPr="00CD2F16" w:rsidRDefault="00173A29" w:rsidP="000931D7">
      <w:pPr>
        <w:pStyle w:val="LDP1a0"/>
        <w:tabs>
          <w:tab w:val="clear" w:pos="1191"/>
          <w:tab w:val="num" w:pos="1187"/>
        </w:tabs>
        <w:ind w:left="1187" w:hanging="450"/>
      </w:pPr>
      <w:r w:rsidRPr="00CD2F16">
        <w:t>(a)</w:t>
      </w:r>
      <w:r w:rsidRPr="00CD2F16">
        <w:tab/>
        <w:t xml:space="preserve">is authorised in accordance with </w:t>
      </w:r>
      <w:bookmarkStart w:id="15" w:name="_Hlk39055596"/>
      <w:r w:rsidRPr="00CD2F16">
        <w:t>(E)TSO-C166B</w:t>
      </w:r>
      <w:bookmarkEnd w:id="15"/>
      <w:r w:rsidRPr="00CD2F16">
        <w:t xml:space="preserve">, </w:t>
      </w:r>
      <w:bookmarkStart w:id="16" w:name="_Hlk39055612"/>
      <w:r w:rsidRPr="00CD2F16">
        <w:t>as in force from time to time</w:t>
      </w:r>
      <w:bookmarkEnd w:id="16"/>
      <w:r w:rsidRPr="00CD2F16">
        <w:t>; or</w:t>
      </w:r>
    </w:p>
    <w:p w14:paraId="3D51E830" w14:textId="0E7EEEA3" w:rsidR="00173A29" w:rsidRPr="00CD2F16" w:rsidRDefault="00173A29" w:rsidP="000931D7">
      <w:pPr>
        <w:pStyle w:val="LDP1a0"/>
        <w:tabs>
          <w:tab w:val="clear" w:pos="1191"/>
          <w:tab w:val="num" w:pos="1187"/>
        </w:tabs>
        <w:ind w:left="1187" w:hanging="450"/>
      </w:pPr>
      <w:r w:rsidRPr="00CD2F16">
        <w:t>(b)</w:t>
      </w:r>
      <w:r w:rsidRPr="00CD2F16">
        <w:tab/>
        <w:t>approved in writing by CASA as meeting the specifications in RTCA/DO</w:t>
      </w:r>
      <w:r w:rsidR="00105FA9">
        <w:noBreakHyphen/>
      </w:r>
      <w:r w:rsidRPr="00CD2F16">
        <w:t>260B, whether dated 2 December 2009, or a later version as in force from time to time; or</w:t>
      </w:r>
    </w:p>
    <w:p w14:paraId="0A454186" w14:textId="2C5FD3D3" w:rsidR="00173A29" w:rsidRPr="00CD2F16" w:rsidRDefault="00173A29" w:rsidP="000931D7">
      <w:pPr>
        <w:pStyle w:val="LDP1a0"/>
        <w:tabs>
          <w:tab w:val="clear" w:pos="1191"/>
          <w:tab w:val="num" w:pos="1187"/>
        </w:tabs>
        <w:ind w:left="1187" w:hanging="450"/>
      </w:pPr>
      <w:r w:rsidRPr="00CD2F16">
        <w:lastRenderedPageBreak/>
        <w:t>(c)</w:t>
      </w:r>
      <w:r w:rsidRPr="00CD2F16">
        <w:tab/>
        <w:t>is authorised in writing by CASA as being equivalent to a device mentioned in paragraph</w:t>
      </w:r>
      <w:r w:rsidR="00105FA9">
        <w:t> </w:t>
      </w:r>
      <w:r w:rsidRPr="00CD2F16">
        <w:t>(a) or (b).</w:t>
      </w:r>
    </w:p>
    <w:p w14:paraId="1DEF5B1E" w14:textId="77777777" w:rsidR="00173A29" w:rsidRPr="00CD2F16" w:rsidRDefault="00173A29" w:rsidP="000931D7">
      <w:pPr>
        <w:pStyle w:val="LDClause"/>
      </w:pPr>
      <w:r w:rsidRPr="00CD2F16">
        <w:tab/>
        <w:t>2</w:t>
      </w:r>
      <w:r w:rsidRPr="00CD2F16">
        <w:tab/>
        <w:t xml:space="preserve">When required to be operated, the Mode S transponder must transmit </w:t>
      </w:r>
      <w:proofErr w:type="spellStart"/>
      <w:r w:rsidRPr="00CD2F16">
        <w:t>NACp</w:t>
      </w:r>
      <w:proofErr w:type="spellEnd"/>
      <w:r w:rsidRPr="00CD2F16">
        <w:t>, NIC, SIL and SDA values in accordance with the authorised capability of the GNSS position source.</w:t>
      </w:r>
    </w:p>
    <w:p w14:paraId="02875289" w14:textId="7AFF80D9" w:rsidR="00173A29" w:rsidRPr="00CD2F16" w:rsidRDefault="00173A29" w:rsidP="000931D7">
      <w:pPr>
        <w:pStyle w:val="LDClause"/>
        <w:rPr>
          <w:rFonts w:ascii="Arial" w:hAnsi="Arial" w:cs="Arial"/>
        </w:rPr>
      </w:pPr>
      <w:r w:rsidRPr="00CD2F16">
        <w:rPr>
          <w:rFonts w:ascii="Arial" w:hAnsi="Arial" w:cs="Arial"/>
        </w:rPr>
        <w:tab/>
      </w:r>
      <w:r w:rsidR="00CD2F16" w:rsidRPr="00CD2F16">
        <w:rPr>
          <w:rFonts w:ascii="Arial" w:hAnsi="Arial" w:cs="Arial"/>
        </w:rPr>
        <w:tab/>
      </w:r>
      <w:r w:rsidRPr="00CD2F16">
        <w:rPr>
          <w:rFonts w:ascii="Arial" w:hAnsi="Arial" w:cs="Arial"/>
        </w:rPr>
        <w:t>GNSS position source equipment</w:t>
      </w:r>
    </w:p>
    <w:p w14:paraId="1C7613EF" w14:textId="77777777" w:rsidR="00173A29" w:rsidRPr="00CD2F16" w:rsidRDefault="00173A29" w:rsidP="000931D7">
      <w:pPr>
        <w:pStyle w:val="LDClause"/>
      </w:pPr>
      <w:r w:rsidRPr="00CD2F16">
        <w:tab/>
        <w:t>3</w:t>
      </w:r>
      <w:r w:rsidRPr="00CD2F16">
        <w:tab/>
        <w:t>The geographical position transmitted by the Mode S transponder must be determined by:</w:t>
      </w:r>
    </w:p>
    <w:p w14:paraId="78E77A36" w14:textId="77777777" w:rsidR="00173A29" w:rsidRPr="00CD2F16" w:rsidRDefault="00173A29" w:rsidP="000931D7">
      <w:pPr>
        <w:pStyle w:val="LDP1a0"/>
        <w:tabs>
          <w:tab w:val="clear" w:pos="1191"/>
          <w:tab w:val="num" w:pos="1187"/>
        </w:tabs>
        <w:ind w:left="1187" w:hanging="450"/>
      </w:pPr>
      <w:r w:rsidRPr="00CD2F16">
        <w:t>(a)</w:t>
      </w:r>
      <w:r w:rsidRPr="00CD2F16">
        <w:tab/>
        <w:t>a Class B TABS position source device that is authorised in accordance with (E)TSO</w:t>
      </w:r>
      <w:r w:rsidRPr="00CD2F16">
        <w:noBreakHyphen/>
        <w:t>C199, as in force from time to time; or</w:t>
      </w:r>
    </w:p>
    <w:p w14:paraId="634857E9" w14:textId="77777777" w:rsidR="00173A29" w:rsidRPr="00CD2F16" w:rsidRDefault="00173A29" w:rsidP="000931D7">
      <w:pPr>
        <w:pStyle w:val="LDP1a0"/>
        <w:tabs>
          <w:tab w:val="clear" w:pos="1191"/>
          <w:tab w:val="num" w:pos="1187"/>
        </w:tabs>
        <w:ind w:left="1187" w:hanging="450"/>
      </w:pPr>
      <w:r w:rsidRPr="00CD2F16">
        <w:t>(b)</w:t>
      </w:r>
      <w:r w:rsidRPr="00CD2F16">
        <w:tab/>
        <w:t>another source that is authorised in writing by CASA as being equivalent to a source mentioned in paragraph (a).</w:t>
      </w:r>
    </w:p>
    <w:p w14:paraId="69616DDE" w14:textId="77777777" w:rsidR="00173A29" w:rsidRPr="00CD2F16" w:rsidRDefault="00173A29" w:rsidP="00AB6DDB">
      <w:pPr>
        <w:pStyle w:val="LDSchedSubclHead"/>
        <w:tabs>
          <w:tab w:val="clear" w:pos="851"/>
        </w:tabs>
        <w:spacing w:before="60"/>
        <w:ind w:left="283"/>
        <w:rPr>
          <w:rFonts w:cs="Arial"/>
        </w:rPr>
      </w:pPr>
      <w:r w:rsidRPr="00CD2F16">
        <w:rPr>
          <w:rFonts w:cs="Arial"/>
        </w:rPr>
        <w:tab/>
      </w:r>
      <w:r w:rsidRPr="00CD2F16">
        <w:rPr>
          <w:rFonts w:cs="Arial"/>
        </w:rPr>
        <w:tab/>
        <w:t>Altitude source equipment — standard</w:t>
      </w:r>
    </w:p>
    <w:p w14:paraId="59C0D0E3" w14:textId="77777777" w:rsidR="00173A29" w:rsidRPr="00CD2F16" w:rsidRDefault="00173A29" w:rsidP="000931D7">
      <w:pPr>
        <w:pStyle w:val="LDClause"/>
      </w:pPr>
      <w:r w:rsidRPr="00CD2F16">
        <w:tab/>
        <w:t>4</w:t>
      </w:r>
      <w:r w:rsidRPr="00CD2F16">
        <w:tab/>
        <w:t>The pressure altitude transmitted by the Mode S transponder must be determined by:</w:t>
      </w:r>
    </w:p>
    <w:p w14:paraId="551A7C3D" w14:textId="77777777" w:rsidR="00173A29" w:rsidRPr="00CD2F16" w:rsidRDefault="00173A29" w:rsidP="000931D7">
      <w:pPr>
        <w:pStyle w:val="LDP1a0"/>
        <w:tabs>
          <w:tab w:val="clear" w:pos="1191"/>
          <w:tab w:val="num" w:pos="1187"/>
        </w:tabs>
        <w:ind w:left="1187" w:hanging="450"/>
      </w:pPr>
      <w:r w:rsidRPr="00CD2F16">
        <w:t>(a)</w:t>
      </w:r>
      <w:r w:rsidRPr="00CD2F16">
        <w:tab/>
        <w:t>a barometric encoder of a type that is authorised in accordance with (E)TSO-C88a, as in force from time to time; or</w:t>
      </w:r>
    </w:p>
    <w:p w14:paraId="741D1FF3" w14:textId="77777777" w:rsidR="00173A29" w:rsidRPr="00CD2F16" w:rsidRDefault="00173A29" w:rsidP="000931D7">
      <w:pPr>
        <w:pStyle w:val="LDP1a0"/>
        <w:tabs>
          <w:tab w:val="clear" w:pos="1191"/>
          <w:tab w:val="num" w:pos="1187"/>
        </w:tabs>
        <w:ind w:left="1187" w:hanging="450"/>
      </w:pPr>
      <w:r w:rsidRPr="00CD2F16">
        <w:t>(b)</w:t>
      </w:r>
      <w:r w:rsidRPr="00CD2F16">
        <w:tab/>
        <w:t>another system that is authorised in writing by CASA as being equivalent to a barometric encoder mentioned in paragraph (a).</w:t>
      </w:r>
    </w:p>
    <w:p w14:paraId="1D9A98EA" w14:textId="62836CDC" w:rsidR="00173A29" w:rsidRPr="00243D26" w:rsidRDefault="00CD2F16" w:rsidP="00CD7B48">
      <w:pPr>
        <w:pStyle w:val="AmendHeading"/>
        <w:spacing w:before="480" w:after="120"/>
        <w:ind w:left="17" w:firstLine="0"/>
      </w:pPr>
      <w:r>
        <w:t>Schedule</w:t>
      </w:r>
      <w:r w:rsidRPr="002809A1">
        <w:t xml:space="preserve"> </w:t>
      </w:r>
      <w:r>
        <w:t>4</w:t>
      </w:r>
      <w:r w:rsidR="00173A29" w:rsidRPr="002809A1">
        <w:t xml:space="preserve"> — </w:t>
      </w:r>
      <w:bookmarkStart w:id="17" w:name="_Hlk39065326"/>
      <w:r w:rsidR="00173A29" w:rsidRPr="002809A1">
        <w:t>Approved equipment configuration — Integrated TABS</w:t>
      </w:r>
      <w:r w:rsidR="00173A29" w:rsidRPr="00DD7C0F">
        <w:t xml:space="preserve"> device —</w:t>
      </w:r>
      <w:r w:rsidR="00173A29" w:rsidRPr="00CF47E7">
        <w:t xml:space="preserve"> VF</w:t>
      </w:r>
      <w:r w:rsidR="00173A29" w:rsidRPr="00243D26">
        <w:t>R flight below FL290 only</w:t>
      </w:r>
    </w:p>
    <w:bookmarkEnd w:id="17"/>
    <w:p w14:paraId="4EE918E1" w14:textId="77777777" w:rsidR="00173A29" w:rsidRPr="00243D26" w:rsidRDefault="00173A29" w:rsidP="00E10F64">
      <w:pPr>
        <w:pStyle w:val="Hcl"/>
        <w:spacing w:before="160" w:after="40"/>
      </w:pPr>
      <w:r w:rsidRPr="00243D26">
        <w:t>Part A — ADS-B transmitting equipment — approval and application</w:t>
      </w:r>
    </w:p>
    <w:p w14:paraId="5F6C61B4" w14:textId="77777777" w:rsidR="00173A29" w:rsidRPr="002809A1" w:rsidRDefault="00173A29" w:rsidP="00173A29">
      <w:pPr>
        <w:pStyle w:val="Clause"/>
        <w:rPr>
          <w:rFonts w:ascii="Arial" w:hAnsi="Arial" w:cs="Arial"/>
        </w:rPr>
      </w:pPr>
      <w:r w:rsidRPr="002809A1">
        <w:rPr>
          <w:rFonts w:ascii="Arial" w:hAnsi="Arial" w:cs="Arial"/>
        </w:rPr>
        <w:tab/>
      </w:r>
      <w:r w:rsidRPr="002809A1">
        <w:rPr>
          <w:rFonts w:ascii="Arial" w:hAnsi="Arial" w:cs="Arial"/>
        </w:rPr>
        <w:tab/>
        <w:t>Approved equipment configuration — integrated TABS device</w:t>
      </w:r>
    </w:p>
    <w:p w14:paraId="5BED1ACB" w14:textId="3D0594E6" w:rsidR="00173A29" w:rsidRPr="002809A1" w:rsidRDefault="00173A29" w:rsidP="000931D7">
      <w:pPr>
        <w:pStyle w:val="LDClause"/>
      </w:pPr>
      <w:r w:rsidRPr="002809A1">
        <w:tab/>
        <w:t>1</w:t>
      </w:r>
      <w:r w:rsidRPr="002809A1">
        <w:tab/>
        <w:t xml:space="preserve">Subject to this Part, an equipment configuration for ADS-B transmitting equipment is approved if it is an </w:t>
      </w:r>
      <w:r w:rsidRPr="008D720E">
        <w:t>integrated TABS device</w:t>
      </w:r>
      <w:r w:rsidRPr="002809A1">
        <w:t xml:space="preserve"> that complies with the standards specified in Part B of this </w:t>
      </w:r>
      <w:r w:rsidR="008F418E">
        <w:t>Schedule</w:t>
      </w:r>
      <w:r w:rsidRPr="002809A1">
        <w:t>.</w:t>
      </w:r>
    </w:p>
    <w:p w14:paraId="3229C6DF" w14:textId="77777777" w:rsidR="00173A29" w:rsidRPr="002809A1" w:rsidRDefault="00173A29" w:rsidP="000931D7">
      <w:pPr>
        <w:pStyle w:val="LDClause"/>
        <w:rPr>
          <w:rFonts w:ascii="Arial" w:hAnsi="Arial" w:cs="Arial"/>
        </w:rPr>
      </w:pPr>
      <w:r w:rsidRPr="002809A1">
        <w:rPr>
          <w:rFonts w:ascii="Arial" w:hAnsi="Arial" w:cs="Arial"/>
        </w:rPr>
        <w:tab/>
      </w:r>
      <w:r w:rsidRPr="002809A1">
        <w:rPr>
          <w:rFonts w:ascii="Arial" w:hAnsi="Arial" w:cs="Arial"/>
        </w:rPr>
        <w:tab/>
        <w:t>Application</w:t>
      </w:r>
    </w:p>
    <w:p w14:paraId="07BF2CC9" w14:textId="77777777" w:rsidR="00173A29" w:rsidRPr="002809A1" w:rsidRDefault="00173A29" w:rsidP="000931D7">
      <w:pPr>
        <w:pStyle w:val="LDClause"/>
      </w:pPr>
      <w:r w:rsidRPr="002809A1">
        <w:tab/>
        <w:t>2</w:t>
      </w:r>
      <w:r w:rsidRPr="002809A1">
        <w:tab/>
        <w:t>An integrated TABS device carried on an aircraft has an approved equipment configuration if it complies with:</w:t>
      </w:r>
    </w:p>
    <w:p w14:paraId="4C25D158" w14:textId="60D38AE1" w:rsidR="00173A29" w:rsidRPr="002809A1" w:rsidRDefault="00173A29" w:rsidP="000931D7">
      <w:pPr>
        <w:pStyle w:val="LDP1a0"/>
        <w:tabs>
          <w:tab w:val="clear" w:pos="1191"/>
          <w:tab w:val="num" w:pos="1187"/>
        </w:tabs>
        <w:ind w:left="1187" w:hanging="450"/>
      </w:pPr>
      <w:r w:rsidRPr="002809A1">
        <w:t>(a)</w:t>
      </w:r>
      <w:r w:rsidRPr="002809A1">
        <w:tab/>
        <w:t xml:space="preserve">the standards in Part B of this </w:t>
      </w:r>
      <w:r w:rsidR="008F418E">
        <w:t>Schedule</w:t>
      </w:r>
      <w:r w:rsidRPr="002809A1">
        <w:t>; and</w:t>
      </w:r>
    </w:p>
    <w:p w14:paraId="61DCEAE4" w14:textId="77777777" w:rsidR="00173A29" w:rsidRPr="002809A1" w:rsidRDefault="00173A29" w:rsidP="000931D7">
      <w:pPr>
        <w:pStyle w:val="LDP1a0"/>
        <w:tabs>
          <w:tab w:val="clear" w:pos="1191"/>
          <w:tab w:val="num" w:pos="1187"/>
        </w:tabs>
        <w:ind w:left="1187" w:hanging="450"/>
      </w:pPr>
      <w:r w:rsidRPr="002809A1">
        <w:t>(b)</w:t>
      </w:r>
      <w:r w:rsidRPr="002809A1">
        <w:tab/>
        <w:t>the conditions set out in clause 3.</w:t>
      </w:r>
    </w:p>
    <w:p w14:paraId="732C296E" w14:textId="3A156EF6" w:rsidR="00173A29" w:rsidRPr="002809A1" w:rsidRDefault="00173A29" w:rsidP="000931D7">
      <w:pPr>
        <w:pStyle w:val="LDNote"/>
        <w:spacing w:before="40" w:after="40"/>
      </w:pPr>
      <w:r w:rsidRPr="002809A1">
        <w:rPr>
          <w:i/>
          <w:iCs/>
        </w:rPr>
        <w:t>Note</w:t>
      </w:r>
      <w:r w:rsidRPr="00243D26">
        <w:t xml:space="preserve">   Another </w:t>
      </w:r>
      <w:r w:rsidR="008F418E">
        <w:t>Schedule</w:t>
      </w:r>
      <w:r w:rsidRPr="00243D26">
        <w:t xml:space="preserve"> may apply to the equipment in </w:t>
      </w:r>
      <w:r w:rsidRPr="002809A1">
        <w:t>a VFR flight.</w:t>
      </w:r>
    </w:p>
    <w:p w14:paraId="003E63CA" w14:textId="10DD004A" w:rsidR="00173A29" w:rsidRPr="00E10F64" w:rsidRDefault="00173A29" w:rsidP="00173A29">
      <w:pPr>
        <w:tabs>
          <w:tab w:val="right" w:pos="426"/>
          <w:tab w:val="left" w:pos="737"/>
        </w:tabs>
        <w:spacing w:before="40" w:after="40" w:line="240" w:lineRule="auto"/>
        <w:ind w:left="738" w:hanging="738"/>
        <w:rPr>
          <w:rFonts w:ascii="Times New Roman" w:hAnsi="Times New Roman" w:cs="Times New Roman"/>
          <w:sz w:val="24"/>
          <w:szCs w:val="24"/>
        </w:rPr>
      </w:pPr>
      <w:r w:rsidRPr="002809A1">
        <w:rPr>
          <w:szCs w:val="24"/>
        </w:rPr>
        <w:tab/>
      </w:r>
      <w:r w:rsidRPr="00E10F64">
        <w:rPr>
          <w:rFonts w:ascii="Times New Roman" w:hAnsi="Times New Roman" w:cs="Times New Roman"/>
          <w:sz w:val="24"/>
          <w:szCs w:val="24"/>
        </w:rPr>
        <w:t>3</w:t>
      </w:r>
      <w:r w:rsidRPr="00E10F64">
        <w:rPr>
          <w:rFonts w:ascii="Times New Roman" w:hAnsi="Times New Roman" w:cs="Times New Roman"/>
          <w:sz w:val="24"/>
          <w:szCs w:val="24"/>
        </w:rPr>
        <w:tab/>
        <w:t>For paragraph 2</w:t>
      </w:r>
      <w:r w:rsidR="00E10F64" w:rsidRPr="00E10F64">
        <w:rPr>
          <w:rFonts w:ascii="Times New Roman" w:hAnsi="Times New Roman" w:cs="Times New Roman"/>
          <w:sz w:val="24"/>
          <w:szCs w:val="24"/>
        </w:rPr>
        <w:t> </w:t>
      </w:r>
      <w:r w:rsidRPr="00E10F64">
        <w:rPr>
          <w:rFonts w:ascii="Times New Roman" w:hAnsi="Times New Roman" w:cs="Times New Roman"/>
          <w:sz w:val="24"/>
          <w:szCs w:val="24"/>
        </w:rPr>
        <w:t>(b) an integrated TABS device may only be operated in transmitting mode:</w:t>
      </w:r>
    </w:p>
    <w:p w14:paraId="7486F58D" w14:textId="77777777" w:rsidR="00173A29" w:rsidRPr="00243D26" w:rsidRDefault="00173A29" w:rsidP="000931D7">
      <w:pPr>
        <w:pStyle w:val="LDP1a0"/>
        <w:tabs>
          <w:tab w:val="clear" w:pos="1191"/>
          <w:tab w:val="num" w:pos="1187"/>
        </w:tabs>
        <w:ind w:left="1187" w:hanging="450"/>
      </w:pPr>
      <w:r w:rsidRPr="002809A1">
        <w:t>(a)</w:t>
      </w:r>
      <w:r w:rsidRPr="002809A1">
        <w:tab/>
      </w:r>
      <w:r w:rsidRPr="00DD7C0F">
        <w:t>in VF</w:t>
      </w:r>
      <w:r w:rsidRPr="00CF47E7">
        <w:t xml:space="preserve">R flight </w:t>
      </w:r>
      <w:r w:rsidRPr="00243D26">
        <w:t>below FL290;</w:t>
      </w:r>
      <w:r>
        <w:t xml:space="preserve"> and</w:t>
      </w:r>
    </w:p>
    <w:p w14:paraId="788712C3" w14:textId="77777777" w:rsidR="00173A29" w:rsidRPr="002809A1" w:rsidRDefault="00173A29" w:rsidP="000931D7">
      <w:pPr>
        <w:pStyle w:val="LDP1a0"/>
        <w:tabs>
          <w:tab w:val="clear" w:pos="1191"/>
          <w:tab w:val="num" w:pos="1187"/>
        </w:tabs>
        <w:ind w:left="1187" w:hanging="450"/>
      </w:pPr>
      <w:r w:rsidRPr="00DD7C0F">
        <w:t>(</w:t>
      </w:r>
      <w:r>
        <w:t>b</w:t>
      </w:r>
      <w:r w:rsidRPr="00CF47E7">
        <w:t>)</w:t>
      </w:r>
      <w:r w:rsidRPr="002809A1">
        <w:tab/>
        <w:t>in Class D, Class E or Class G airspace.</w:t>
      </w:r>
    </w:p>
    <w:p w14:paraId="0B7E8DDD" w14:textId="3598FE6C" w:rsidR="0072049B" w:rsidRPr="002809A1" w:rsidRDefault="00173A29" w:rsidP="000931D7">
      <w:pPr>
        <w:pStyle w:val="LDNote"/>
        <w:spacing w:before="40" w:after="40"/>
      </w:pPr>
      <w:r w:rsidRPr="002809A1">
        <w:rPr>
          <w:i/>
          <w:iCs/>
        </w:rPr>
        <w:t>Note</w:t>
      </w:r>
      <w:r w:rsidRPr="00243D26">
        <w:t xml:space="preserve">   An integrated TABS device </w:t>
      </w:r>
      <w:r w:rsidRPr="002809A1">
        <w:t>is not a substitute for mandatory carriage of a transponder in relevant airspace</w:t>
      </w:r>
      <w:r>
        <w:t xml:space="preserve">, except in Class E airspace, or in Class G airspace above 10 000 ft: see </w:t>
      </w:r>
      <w:r w:rsidR="0072049B">
        <w:t>Schedule</w:t>
      </w:r>
      <w:r w:rsidR="00E10F64">
        <w:t> </w:t>
      </w:r>
      <w:r w:rsidR="0072049B">
        <w:t>1AA, paragraph 5</w:t>
      </w:r>
      <w:r w:rsidR="00E10F64">
        <w:t> </w:t>
      </w:r>
      <w:r w:rsidR="0072049B">
        <w:t>(b).</w:t>
      </w:r>
    </w:p>
    <w:p w14:paraId="0757818E" w14:textId="77777777" w:rsidR="00173A29" w:rsidRPr="00243D26" w:rsidRDefault="00173A29" w:rsidP="000931D7">
      <w:pPr>
        <w:pStyle w:val="LDClauseHeading"/>
        <w:spacing w:before="160" w:after="40"/>
      </w:pPr>
      <w:r w:rsidRPr="00DD7C0F">
        <w:t>Part B — Standards</w:t>
      </w:r>
      <w:r w:rsidRPr="00CF47E7">
        <w:t xml:space="preserve"> for an i</w:t>
      </w:r>
      <w:r w:rsidRPr="00243D26">
        <w:t>ntegrated TABS device</w:t>
      </w:r>
    </w:p>
    <w:p w14:paraId="4311E04E" w14:textId="5680D130" w:rsidR="00173A29" w:rsidRPr="008F418E" w:rsidRDefault="000931D7" w:rsidP="000931D7">
      <w:pPr>
        <w:pStyle w:val="LDClause"/>
      </w:pPr>
      <w:r w:rsidRPr="008F418E">
        <w:tab/>
      </w:r>
      <w:r>
        <w:t>1</w:t>
      </w:r>
      <w:r w:rsidRPr="008F418E">
        <w:tab/>
      </w:r>
      <w:r w:rsidR="00173A29" w:rsidRPr="008F418E">
        <w:t xml:space="preserve">An </w:t>
      </w:r>
      <w:bookmarkStart w:id="18" w:name="_Hlk21444022"/>
      <w:r w:rsidR="00173A29" w:rsidRPr="008F418E">
        <w:t xml:space="preserve">integrated TABS device </w:t>
      </w:r>
      <w:bookmarkEnd w:id="18"/>
      <w:r w:rsidR="00173A29" w:rsidRPr="008F418E">
        <w:t>must meet the technical specifications in (E)TSO</w:t>
      </w:r>
      <w:r w:rsidR="00173A29" w:rsidRPr="008F418E">
        <w:noBreakHyphen/>
        <w:t>C199, as in force from time to time, that are for a device with integrated Class A TABS and Class B TABS functionality.</w:t>
      </w:r>
    </w:p>
    <w:p w14:paraId="1FD6E143" w14:textId="20CED83D" w:rsidR="00173A29" w:rsidRPr="008F418E" w:rsidRDefault="000931D7" w:rsidP="000931D7">
      <w:pPr>
        <w:pStyle w:val="LDClause"/>
      </w:pPr>
      <w:r w:rsidRPr="008F418E">
        <w:lastRenderedPageBreak/>
        <w:tab/>
      </w:r>
      <w:r>
        <w:t>2</w:t>
      </w:r>
      <w:r w:rsidRPr="008F418E">
        <w:tab/>
      </w:r>
      <w:r w:rsidR="00173A29" w:rsidRPr="008F418E">
        <w:t>An integrated TABS device must transmit a SIL value of 1.</w:t>
      </w:r>
    </w:p>
    <w:p w14:paraId="118C816A" w14:textId="77777777" w:rsidR="00173A29" w:rsidRPr="008F418E" w:rsidRDefault="00173A29" w:rsidP="000931D7">
      <w:pPr>
        <w:pStyle w:val="LDClause"/>
      </w:pPr>
      <w:r w:rsidRPr="008F418E">
        <w:tab/>
        <w:t>3</w:t>
      </w:r>
      <w:r w:rsidRPr="008F418E">
        <w:tab/>
        <w:t>Subject to clause 4, an integrated TABS device must be authorised by the relevant NAA of the equipment manufacturer as meeting the standards mentioned in clauses 1 and 2.</w:t>
      </w:r>
    </w:p>
    <w:p w14:paraId="564D6A37" w14:textId="77777777" w:rsidR="00173A29" w:rsidRPr="00243D26" w:rsidRDefault="00173A29" w:rsidP="000931D7">
      <w:pPr>
        <w:pStyle w:val="LDClause"/>
        <w:rPr>
          <w:lang w:val="en-US"/>
        </w:rPr>
      </w:pPr>
      <w:r w:rsidRPr="002809A1">
        <w:tab/>
        <w:t>4</w:t>
      </w:r>
      <w:r w:rsidRPr="002809A1">
        <w:tab/>
        <w:t xml:space="preserve">Clause 3 </w:t>
      </w:r>
      <w:r w:rsidRPr="002809A1">
        <w:rPr>
          <w:lang w:val="en-US"/>
        </w:rPr>
        <w:t xml:space="preserve">does not apply to an </w:t>
      </w:r>
      <w:r w:rsidRPr="002809A1">
        <w:t xml:space="preserve">integrated TABS device </w:t>
      </w:r>
      <w:r w:rsidRPr="002809A1">
        <w:rPr>
          <w:lang w:val="en-US"/>
        </w:rPr>
        <w:t xml:space="preserve">carried on </w:t>
      </w:r>
      <w:r>
        <w:rPr>
          <w:lang w:val="en-US"/>
        </w:rPr>
        <w:t xml:space="preserve">certain light sport, experimental and other aircraft </w:t>
      </w:r>
      <w:r w:rsidRPr="00DD7C0F">
        <w:rPr>
          <w:lang w:val="en-US"/>
        </w:rPr>
        <w:t xml:space="preserve">provided that </w:t>
      </w:r>
      <w:r w:rsidRPr="00CF47E7">
        <w:rPr>
          <w:lang w:val="en-US"/>
        </w:rPr>
        <w:t xml:space="preserve">the </w:t>
      </w:r>
      <w:r>
        <w:rPr>
          <w:lang w:val="en-US"/>
        </w:rPr>
        <w:t>TABS</w:t>
      </w:r>
      <w:r w:rsidRPr="00CF47E7">
        <w:rPr>
          <w:lang w:val="en-US"/>
        </w:rPr>
        <w:t xml:space="preserve"> device that is carried</w:t>
      </w:r>
      <w:r w:rsidRPr="00243D26">
        <w:rPr>
          <w:lang w:val="en-US"/>
        </w:rPr>
        <w:t>:</w:t>
      </w:r>
    </w:p>
    <w:p w14:paraId="72F0AE59" w14:textId="77777777" w:rsidR="00173A29" w:rsidRPr="00243D26" w:rsidRDefault="00173A29" w:rsidP="000931D7">
      <w:pPr>
        <w:pStyle w:val="LDP1a0"/>
        <w:tabs>
          <w:tab w:val="clear" w:pos="1191"/>
          <w:tab w:val="num" w:pos="1187"/>
        </w:tabs>
        <w:ind w:left="1187" w:hanging="450"/>
        <w:rPr>
          <w:lang w:val="en-US"/>
        </w:rPr>
      </w:pPr>
      <w:r w:rsidRPr="00243D26">
        <w:rPr>
          <w:lang w:val="en-US"/>
        </w:rPr>
        <w:t>(a)</w:t>
      </w:r>
      <w:r w:rsidRPr="00243D26">
        <w:rPr>
          <w:lang w:val="en-US"/>
        </w:rPr>
        <w:tab/>
        <w:t>provides the pilot, other aircraft and ATC with the same transponder and surveillance capability as would be provided if a</w:t>
      </w:r>
      <w:r w:rsidRPr="00243D26">
        <w:t xml:space="preserve">n integrated TABS device </w:t>
      </w:r>
      <w:r w:rsidRPr="00243D26">
        <w:rPr>
          <w:lang w:val="en-US"/>
        </w:rPr>
        <w:t xml:space="preserve">were expressly </w:t>
      </w:r>
      <w:proofErr w:type="spellStart"/>
      <w:r w:rsidRPr="00243D26">
        <w:rPr>
          <w:lang w:val="en-US"/>
        </w:rPr>
        <w:t>authorised</w:t>
      </w:r>
      <w:proofErr w:type="spellEnd"/>
      <w:r w:rsidRPr="00243D26">
        <w:rPr>
          <w:lang w:val="en-US"/>
        </w:rPr>
        <w:t xml:space="preserve"> by the relevant NAA; and</w:t>
      </w:r>
    </w:p>
    <w:p w14:paraId="165D7B87" w14:textId="77777777" w:rsidR="00173A29" w:rsidRDefault="00173A29" w:rsidP="000931D7">
      <w:pPr>
        <w:pStyle w:val="LDP1a0"/>
        <w:tabs>
          <w:tab w:val="clear" w:pos="1191"/>
          <w:tab w:val="num" w:pos="1187"/>
        </w:tabs>
        <w:ind w:left="1187" w:hanging="450"/>
      </w:pPr>
      <w:r w:rsidRPr="002809A1">
        <w:t>(b)</w:t>
      </w:r>
      <w:r w:rsidRPr="002809A1">
        <w:tab/>
        <w:t>the pilot has a statement of compliance (or however described) from the equipment manufacturer certifying that the equipment otherwise meets the standards mentioned in clauses 1 and 2.</w:t>
      </w:r>
    </w:p>
    <w:p w14:paraId="34D02443" w14:textId="016B647E" w:rsidR="00173A29" w:rsidRPr="002809A1" w:rsidRDefault="008F418E" w:rsidP="00CD7B48">
      <w:pPr>
        <w:pStyle w:val="AmendHeading"/>
        <w:spacing w:before="480" w:after="120"/>
        <w:ind w:left="17" w:firstLine="0"/>
      </w:pPr>
      <w:r>
        <w:t>Schedule</w:t>
      </w:r>
      <w:r w:rsidRPr="002809A1">
        <w:t xml:space="preserve"> </w:t>
      </w:r>
      <w:r>
        <w:t>5</w:t>
      </w:r>
      <w:r w:rsidR="00173A29" w:rsidRPr="002809A1">
        <w:t xml:space="preserve"> — </w:t>
      </w:r>
      <w:bookmarkStart w:id="19" w:name="_Hlk39065390"/>
      <w:r w:rsidR="00173A29" w:rsidRPr="002809A1">
        <w:t>Approved equipment configuration — EC device — VFR flight below FL290 only</w:t>
      </w:r>
    </w:p>
    <w:bookmarkEnd w:id="19"/>
    <w:p w14:paraId="300BE440" w14:textId="77777777" w:rsidR="00173A29" w:rsidRPr="002809A1" w:rsidRDefault="00173A29" w:rsidP="000931D7">
      <w:pPr>
        <w:pStyle w:val="LDClauseHeading"/>
        <w:spacing w:before="160" w:after="40"/>
      </w:pPr>
      <w:r w:rsidRPr="002809A1">
        <w:t>Part A — ADS-B transmitting equipment — approval and application</w:t>
      </w:r>
    </w:p>
    <w:p w14:paraId="534030C8" w14:textId="77777777" w:rsidR="00173A29" w:rsidRPr="002809A1" w:rsidRDefault="00173A29" w:rsidP="000931D7">
      <w:pPr>
        <w:pStyle w:val="LDClause"/>
        <w:rPr>
          <w:rFonts w:ascii="Arial" w:hAnsi="Arial" w:cs="Arial"/>
        </w:rPr>
      </w:pPr>
      <w:r w:rsidRPr="002809A1">
        <w:rPr>
          <w:rFonts w:ascii="Arial" w:hAnsi="Arial" w:cs="Arial"/>
        </w:rPr>
        <w:tab/>
      </w:r>
      <w:r w:rsidRPr="002809A1">
        <w:rPr>
          <w:rFonts w:ascii="Arial" w:hAnsi="Arial" w:cs="Arial"/>
        </w:rPr>
        <w:tab/>
        <w:t>Approved equipment configuration — EC device</w:t>
      </w:r>
    </w:p>
    <w:p w14:paraId="609C5813" w14:textId="45263955" w:rsidR="00173A29" w:rsidRPr="005336BB" w:rsidRDefault="00173A29" w:rsidP="000931D7">
      <w:pPr>
        <w:pStyle w:val="LDClause"/>
      </w:pPr>
      <w:r>
        <w:tab/>
        <w:t>1</w:t>
      </w:r>
      <w:r>
        <w:tab/>
      </w:r>
      <w:r w:rsidRPr="0090724F">
        <w:t xml:space="preserve">Subject to </w:t>
      </w:r>
      <w:r w:rsidRPr="00805514">
        <w:t>this Part,</w:t>
      </w:r>
      <w:r w:rsidRPr="005336BB">
        <w:t xml:space="preserve"> a</w:t>
      </w:r>
      <w:r w:rsidRPr="003A2EFB">
        <w:t>n equipment configuration</w:t>
      </w:r>
      <w:r w:rsidRPr="00C90673">
        <w:t xml:space="preserve"> </w:t>
      </w:r>
      <w:r w:rsidRPr="005F410D">
        <w:t>for ADS</w:t>
      </w:r>
      <w:r w:rsidR="00E966B0">
        <w:noBreakHyphen/>
      </w:r>
      <w:r w:rsidRPr="005F410D">
        <w:t>B transmitting equipment</w:t>
      </w:r>
      <w:r w:rsidRPr="00762634">
        <w:t xml:space="preserve"> is approved if it</w:t>
      </w:r>
      <w:r w:rsidRPr="00F47AA0">
        <w:t xml:space="preserve"> is an electronic </w:t>
      </w:r>
      <w:proofErr w:type="spellStart"/>
      <w:r w:rsidRPr="00F47AA0">
        <w:t>conspicuity</w:t>
      </w:r>
      <w:proofErr w:type="spellEnd"/>
      <w:r w:rsidRPr="00F47AA0">
        <w:t xml:space="preserve"> device</w:t>
      </w:r>
      <w:r w:rsidRPr="00267FE3">
        <w:t xml:space="preserve"> (</w:t>
      </w:r>
      <w:r w:rsidRPr="0087600A">
        <w:t xml:space="preserve">an </w:t>
      </w:r>
      <w:r w:rsidRPr="00B20567">
        <w:rPr>
          <w:b/>
          <w:bCs/>
          <w:i/>
          <w:iCs/>
        </w:rPr>
        <w:t>EC device</w:t>
      </w:r>
      <w:r w:rsidRPr="0090724F">
        <w:t xml:space="preserve">) that complies with the standards specified in Part B of this </w:t>
      </w:r>
      <w:r w:rsidR="008F418E">
        <w:t>Schedule.</w:t>
      </w:r>
    </w:p>
    <w:p w14:paraId="68EBAE8F" w14:textId="15389D28" w:rsidR="00173A29" w:rsidRPr="002809A1" w:rsidRDefault="00173A29" w:rsidP="000931D7">
      <w:pPr>
        <w:pStyle w:val="LDNote"/>
        <w:spacing w:before="40" w:after="40"/>
      </w:pPr>
      <w:r w:rsidRPr="006D7B2B">
        <w:rPr>
          <w:i/>
          <w:iCs/>
        </w:rPr>
        <w:t>Note</w:t>
      </w:r>
      <w:r>
        <w:t xml:space="preserve">   Only EC devices that meet all of the requirements of this </w:t>
      </w:r>
      <w:r w:rsidR="00F46238">
        <w:t>Schedule</w:t>
      </w:r>
      <w:r>
        <w:t xml:space="preserve"> are EC devices for the purposes of this </w:t>
      </w:r>
      <w:r w:rsidR="008F418E">
        <w:t>Schedule</w:t>
      </w:r>
      <w:r w:rsidRPr="002809A1">
        <w:t>.</w:t>
      </w:r>
    </w:p>
    <w:p w14:paraId="3494A61A" w14:textId="77777777" w:rsidR="00173A29" w:rsidRPr="002809A1" w:rsidRDefault="00173A29" w:rsidP="000931D7">
      <w:pPr>
        <w:pStyle w:val="LDClause"/>
        <w:rPr>
          <w:rFonts w:ascii="Arial" w:hAnsi="Arial" w:cs="Arial"/>
        </w:rPr>
      </w:pPr>
      <w:r w:rsidRPr="002809A1">
        <w:rPr>
          <w:rFonts w:ascii="Arial" w:hAnsi="Arial" w:cs="Arial"/>
        </w:rPr>
        <w:tab/>
      </w:r>
      <w:r w:rsidRPr="002809A1">
        <w:rPr>
          <w:rFonts w:ascii="Arial" w:hAnsi="Arial" w:cs="Arial"/>
        </w:rPr>
        <w:tab/>
        <w:t>Application</w:t>
      </w:r>
    </w:p>
    <w:p w14:paraId="45B4FA7A" w14:textId="77777777" w:rsidR="00173A29" w:rsidRPr="002809A1" w:rsidRDefault="00173A29" w:rsidP="000931D7">
      <w:pPr>
        <w:pStyle w:val="LDClause"/>
      </w:pPr>
      <w:r w:rsidRPr="002809A1">
        <w:tab/>
        <w:t>2</w:t>
      </w:r>
      <w:r w:rsidRPr="002809A1">
        <w:tab/>
        <w:t>An EC device carried on an aircraft has an approved equipment configuration if it complies with:</w:t>
      </w:r>
    </w:p>
    <w:p w14:paraId="4AF9FBA7" w14:textId="1E27F4EF" w:rsidR="00173A29" w:rsidRPr="002809A1" w:rsidRDefault="00173A29" w:rsidP="00173A29">
      <w:pPr>
        <w:pStyle w:val="P1"/>
      </w:pPr>
      <w:r w:rsidRPr="002809A1">
        <w:t>(a)</w:t>
      </w:r>
      <w:r w:rsidRPr="002809A1">
        <w:tab/>
        <w:t xml:space="preserve">the standards in Part B of this </w:t>
      </w:r>
      <w:r w:rsidR="008F418E">
        <w:t>Schedule</w:t>
      </w:r>
      <w:r w:rsidRPr="002809A1">
        <w:t xml:space="preserve">; and </w:t>
      </w:r>
    </w:p>
    <w:p w14:paraId="73380DA2" w14:textId="77777777" w:rsidR="00173A29" w:rsidRPr="002809A1" w:rsidRDefault="00173A29" w:rsidP="00173A29">
      <w:pPr>
        <w:pStyle w:val="P1"/>
      </w:pPr>
      <w:r w:rsidRPr="002809A1">
        <w:t>(b)</w:t>
      </w:r>
      <w:r w:rsidRPr="002809A1">
        <w:tab/>
        <w:t>the conditions set out in clause 3.</w:t>
      </w:r>
    </w:p>
    <w:p w14:paraId="486FE322" w14:textId="6859FD90" w:rsidR="00173A29" w:rsidRPr="002809A1" w:rsidRDefault="00173A29" w:rsidP="000931D7">
      <w:pPr>
        <w:pStyle w:val="LDNote"/>
        <w:spacing w:before="40" w:after="40"/>
      </w:pPr>
      <w:r w:rsidRPr="002809A1">
        <w:rPr>
          <w:i/>
          <w:iCs/>
        </w:rPr>
        <w:t>Note</w:t>
      </w:r>
      <w:r w:rsidRPr="00DD7C0F">
        <w:t xml:space="preserve">   Another </w:t>
      </w:r>
      <w:r w:rsidR="008F418E">
        <w:t>Schedule</w:t>
      </w:r>
      <w:r w:rsidRPr="00DD7C0F">
        <w:t xml:space="preserve"> may </w:t>
      </w:r>
      <w:r w:rsidRPr="00CF47E7">
        <w:t>apply to the equipment in a</w:t>
      </w:r>
      <w:r w:rsidRPr="00243D26">
        <w:t xml:space="preserve"> VFR</w:t>
      </w:r>
      <w:r w:rsidRPr="002809A1">
        <w:t xml:space="preserve"> flight.</w:t>
      </w:r>
    </w:p>
    <w:p w14:paraId="07695CC2" w14:textId="49AA4532" w:rsidR="00173A29" w:rsidRPr="00DD7C0F" w:rsidRDefault="00173A29" w:rsidP="000931D7">
      <w:pPr>
        <w:pStyle w:val="LDClause"/>
      </w:pPr>
      <w:r w:rsidRPr="00DD7C0F">
        <w:tab/>
        <w:t>3</w:t>
      </w:r>
      <w:r w:rsidRPr="00DD7C0F">
        <w:tab/>
        <w:t>For paragraph 2</w:t>
      </w:r>
      <w:r w:rsidR="00E966B0">
        <w:t> </w:t>
      </w:r>
      <w:r w:rsidRPr="00DD7C0F">
        <w:t xml:space="preserve">(b), an EC device </w:t>
      </w:r>
      <w:r>
        <w:t>must not</w:t>
      </w:r>
      <w:r w:rsidRPr="00CF47E7">
        <w:t xml:space="preserve"> be operated in transmitting mode</w:t>
      </w:r>
      <w:r w:rsidRPr="00DD7C0F">
        <w:t>:</w:t>
      </w:r>
    </w:p>
    <w:p w14:paraId="701823F0" w14:textId="77777777" w:rsidR="00173A29" w:rsidRPr="00DD7C0F" w:rsidRDefault="00173A29" w:rsidP="000931D7">
      <w:pPr>
        <w:pStyle w:val="LDP1a0"/>
        <w:tabs>
          <w:tab w:val="clear" w:pos="1191"/>
          <w:tab w:val="num" w:pos="1187"/>
        </w:tabs>
        <w:ind w:left="1187" w:hanging="450"/>
      </w:pPr>
      <w:r w:rsidRPr="00DD7C0F">
        <w:t>(a)</w:t>
      </w:r>
      <w:r w:rsidRPr="00DD7C0F">
        <w:tab/>
        <w:t xml:space="preserve">in VFR flight </w:t>
      </w:r>
      <w:r>
        <w:t>at or above</w:t>
      </w:r>
      <w:r w:rsidRPr="00DD7C0F">
        <w:t xml:space="preserve"> FL290; </w:t>
      </w:r>
      <w:r>
        <w:t>or</w:t>
      </w:r>
    </w:p>
    <w:p w14:paraId="6927A77F" w14:textId="77777777" w:rsidR="00173A29" w:rsidRPr="00243D26" w:rsidRDefault="00173A29" w:rsidP="000931D7">
      <w:pPr>
        <w:pStyle w:val="LDP1a0"/>
        <w:tabs>
          <w:tab w:val="clear" w:pos="1191"/>
          <w:tab w:val="num" w:pos="1187"/>
        </w:tabs>
        <w:ind w:left="1187" w:hanging="450"/>
      </w:pPr>
      <w:r w:rsidRPr="00CF47E7">
        <w:t>(b)</w:t>
      </w:r>
      <w:r w:rsidRPr="00CF47E7">
        <w:tab/>
      </w:r>
      <w:r>
        <w:t>concurrently with a Mode S transponder that is also transmitting ADS-B</w:t>
      </w:r>
      <w:r w:rsidRPr="00CF47E7">
        <w:t>.</w:t>
      </w:r>
    </w:p>
    <w:p w14:paraId="31518FF9" w14:textId="7F58638E" w:rsidR="00173A29" w:rsidRPr="002809A1" w:rsidRDefault="00173A29" w:rsidP="000931D7">
      <w:pPr>
        <w:pStyle w:val="LDNote"/>
        <w:spacing w:before="40" w:after="40"/>
      </w:pPr>
      <w:r w:rsidRPr="00243D26">
        <w:rPr>
          <w:i/>
          <w:iCs/>
        </w:rPr>
        <w:t>Note</w:t>
      </w:r>
      <w:r w:rsidRPr="00DD7C0F">
        <w:t>   An EC device may be operated concurrently with a Mode A/C</w:t>
      </w:r>
      <w:r>
        <w:t>,</w:t>
      </w:r>
      <w:r w:rsidRPr="00DD7C0F">
        <w:t xml:space="preserve"> or </w:t>
      </w:r>
      <w:r>
        <w:t xml:space="preserve">a </w:t>
      </w:r>
      <w:r w:rsidRPr="00DD7C0F">
        <w:t>Mode S transponder (</w:t>
      </w:r>
      <w:r>
        <w:t>other than one that is transmitting ADS</w:t>
      </w:r>
      <w:r w:rsidR="00E966B0">
        <w:noBreakHyphen/>
      </w:r>
      <w:r>
        <w:t>B</w:t>
      </w:r>
      <w:r w:rsidRPr="00CF47E7">
        <w:t>) but it is not a substitute for mandatory carriage of a</w:t>
      </w:r>
      <w:r w:rsidRPr="00243D26">
        <w:t xml:space="preserve"> transponder in relevant airspace.</w:t>
      </w:r>
    </w:p>
    <w:p w14:paraId="210D1F52" w14:textId="77777777" w:rsidR="00173A29" w:rsidRPr="00DD7C0F" w:rsidRDefault="00173A29" w:rsidP="000931D7">
      <w:pPr>
        <w:pStyle w:val="LDClauseHeading"/>
        <w:spacing w:before="160" w:after="40"/>
      </w:pPr>
      <w:bookmarkStart w:id="20" w:name="_Hlk39128788"/>
      <w:r w:rsidRPr="00DD7C0F">
        <w:t>Part B — Standards for an EC device</w:t>
      </w:r>
    </w:p>
    <w:p w14:paraId="0F775ACB" w14:textId="77777777" w:rsidR="00173A29" w:rsidRPr="002809A1" w:rsidRDefault="00173A29" w:rsidP="000931D7">
      <w:pPr>
        <w:pStyle w:val="LDClause"/>
      </w:pPr>
      <w:r w:rsidRPr="002809A1">
        <w:tab/>
        <w:t>1</w:t>
      </w:r>
      <w:r w:rsidRPr="002809A1">
        <w:tab/>
        <w:t>Subject to clause</w:t>
      </w:r>
      <w:r>
        <w:t>s 3 and</w:t>
      </w:r>
      <w:r w:rsidRPr="002809A1">
        <w:t xml:space="preserve"> 4, an EC device must meet the technical specifications in </w:t>
      </w:r>
      <w:r w:rsidRPr="009A7EF0">
        <w:t>UK CAP 1391</w:t>
      </w:r>
      <w:r w:rsidRPr="002809A1">
        <w:t>.</w:t>
      </w:r>
    </w:p>
    <w:p w14:paraId="70E2D497" w14:textId="77777777" w:rsidR="00173A29" w:rsidRPr="002809A1" w:rsidRDefault="00173A29" w:rsidP="000931D7">
      <w:pPr>
        <w:pStyle w:val="LDClause"/>
      </w:pPr>
      <w:r w:rsidRPr="002809A1">
        <w:tab/>
        <w:t>2</w:t>
      </w:r>
      <w:r w:rsidRPr="002809A1">
        <w:tab/>
        <w:t>An EC device must use a</w:t>
      </w:r>
      <w:r>
        <w:t xml:space="preserve"> </w:t>
      </w:r>
      <w:r w:rsidRPr="00B20567">
        <w:t>Class B TABS position source</w:t>
      </w:r>
      <w:r w:rsidRPr="00C464D3">
        <w:t xml:space="preserve"> </w:t>
      </w:r>
      <w:r w:rsidRPr="002809A1">
        <w:t>that complies with the performance standards specified in (E)TSO-C199, as in force from time to time.</w:t>
      </w:r>
    </w:p>
    <w:p w14:paraId="4902A38F" w14:textId="77777777" w:rsidR="00173A29" w:rsidRDefault="00173A29" w:rsidP="000931D7">
      <w:pPr>
        <w:pStyle w:val="LDClause"/>
      </w:pPr>
      <w:r w:rsidRPr="002809A1">
        <w:tab/>
        <w:t>3</w:t>
      </w:r>
      <w:r w:rsidRPr="002809A1">
        <w:tab/>
        <w:t>An EC device must</w:t>
      </w:r>
      <w:r>
        <w:t>:</w:t>
      </w:r>
    </w:p>
    <w:p w14:paraId="054984C9" w14:textId="77777777" w:rsidR="00173A29" w:rsidRDefault="00173A29" w:rsidP="000931D7">
      <w:pPr>
        <w:pStyle w:val="LDP1a0"/>
        <w:tabs>
          <w:tab w:val="clear" w:pos="1191"/>
          <w:tab w:val="num" w:pos="1187"/>
        </w:tabs>
        <w:ind w:left="1187" w:hanging="450"/>
      </w:pPr>
      <w:r>
        <w:t>(a)</w:t>
      </w:r>
      <w:r>
        <w:tab/>
        <w:t xml:space="preserve">be capable of </w:t>
      </w:r>
      <w:r w:rsidRPr="002809A1">
        <w:t>transmit</w:t>
      </w:r>
      <w:r>
        <w:t>ting</w:t>
      </w:r>
      <w:r w:rsidRPr="002809A1">
        <w:t xml:space="preserve"> </w:t>
      </w:r>
      <w:r w:rsidRPr="00DD7C0F">
        <w:t xml:space="preserve">a SIL value of 1, in accordance with the standards in </w:t>
      </w:r>
      <w:r>
        <w:t xml:space="preserve">UK </w:t>
      </w:r>
      <w:r w:rsidRPr="00DD7C0F">
        <w:t xml:space="preserve">CAP 1391 for an EC device that uses a </w:t>
      </w:r>
      <w:r w:rsidRPr="00710BFD">
        <w:t>Class B TABS position source</w:t>
      </w:r>
      <w:r>
        <w:t>; and</w:t>
      </w:r>
    </w:p>
    <w:p w14:paraId="7077D2B5" w14:textId="77777777" w:rsidR="00173A29" w:rsidRPr="00CF47E7" w:rsidRDefault="00173A29" w:rsidP="000931D7">
      <w:pPr>
        <w:pStyle w:val="LDP1a0"/>
        <w:tabs>
          <w:tab w:val="clear" w:pos="1191"/>
          <w:tab w:val="num" w:pos="1187"/>
        </w:tabs>
        <w:ind w:left="1187" w:hanging="450"/>
      </w:pPr>
      <w:r>
        <w:t>(b)</w:t>
      </w:r>
      <w:r>
        <w:tab/>
        <w:t>transmit that</w:t>
      </w:r>
      <w:r w:rsidRPr="00DD7C0F">
        <w:t xml:space="preserve"> SIL value of 1</w:t>
      </w:r>
      <w:r w:rsidRPr="00CF47E7">
        <w:t>.</w:t>
      </w:r>
    </w:p>
    <w:p w14:paraId="3FDB52BB" w14:textId="77777777" w:rsidR="00173A29" w:rsidRDefault="00173A29" w:rsidP="000931D7">
      <w:pPr>
        <w:pStyle w:val="LDClause"/>
      </w:pPr>
      <w:r w:rsidRPr="00CF47E7">
        <w:lastRenderedPageBreak/>
        <w:tab/>
        <w:t>4</w:t>
      </w:r>
      <w:r w:rsidRPr="00CF47E7">
        <w:tab/>
        <w:t xml:space="preserve">Despite the standards in </w:t>
      </w:r>
      <w:r>
        <w:t xml:space="preserve">UK </w:t>
      </w:r>
      <w:r w:rsidRPr="00CF47E7">
        <w:t>CAP 1391, an EC device must</w:t>
      </w:r>
      <w:r>
        <w:t>:</w:t>
      </w:r>
    </w:p>
    <w:p w14:paraId="5C0195D7" w14:textId="26A5C8B7" w:rsidR="00173A29" w:rsidRDefault="00173A29" w:rsidP="000931D7">
      <w:pPr>
        <w:pStyle w:val="LDP1a0"/>
        <w:tabs>
          <w:tab w:val="clear" w:pos="1191"/>
          <w:tab w:val="num" w:pos="1187"/>
        </w:tabs>
        <w:ind w:left="1187" w:hanging="450"/>
      </w:pPr>
      <w:r>
        <w:t>(a)</w:t>
      </w:r>
      <w:r>
        <w:tab/>
        <w:t>meet the requirements described in paragraph 2.2.3.2.7.2.4.6 of RTCA/DO</w:t>
      </w:r>
      <w:r w:rsidR="00E966B0">
        <w:noBreakHyphen/>
      </w:r>
      <w:r>
        <w:t>260B for transmitting an SDA of 1; and</w:t>
      </w:r>
    </w:p>
    <w:p w14:paraId="43DE4501" w14:textId="77777777" w:rsidR="00173A29" w:rsidRPr="00CF47E7" w:rsidRDefault="00173A29" w:rsidP="000931D7">
      <w:pPr>
        <w:pStyle w:val="LDP1a0"/>
        <w:tabs>
          <w:tab w:val="clear" w:pos="1191"/>
          <w:tab w:val="num" w:pos="1187"/>
        </w:tabs>
        <w:ind w:left="1187" w:hanging="450"/>
      </w:pPr>
      <w:r>
        <w:t>(b)</w:t>
      </w:r>
      <w:r>
        <w:tab/>
      </w:r>
      <w:r w:rsidRPr="00243D26">
        <w:t xml:space="preserve">transmit </w:t>
      </w:r>
      <w:r w:rsidRPr="00DD7C0F">
        <w:t xml:space="preserve">an SDA value of </w:t>
      </w:r>
      <w:r w:rsidRPr="00CF47E7">
        <w:t>1.</w:t>
      </w:r>
    </w:p>
    <w:p w14:paraId="410A006B" w14:textId="77777777" w:rsidR="00173A29" w:rsidRDefault="00173A29" w:rsidP="000931D7">
      <w:pPr>
        <w:pStyle w:val="LDClause"/>
      </w:pPr>
      <w:r w:rsidRPr="002809A1">
        <w:tab/>
        <w:t>5</w:t>
      </w:r>
      <w:r w:rsidRPr="002809A1">
        <w:tab/>
        <w:t>An EC device must use a barometric encoder for altitude information.</w:t>
      </w:r>
    </w:p>
    <w:p w14:paraId="37BEE688" w14:textId="77777777" w:rsidR="00173A29" w:rsidRPr="002809A1" w:rsidRDefault="00173A29" w:rsidP="000931D7">
      <w:pPr>
        <w:pStyle w:val="LDClause"/>
      </w:pPr>
      <w:r>
        <w:tab/>
        <w:t>6</w:t>
      </w:r>
      <w:r>
        <w:tab/>
      </w:r>
      <w:r w:rsidRPr="002809A1">
        <w:t>An EC device must be mounted in accordance with the manufacturer’s instructions.</w:t>
      </w:r>
    </w:p>
    <w:p w14:paraId="319ECB32" w14:textId="77777777" w:rsidR="00173A29" w:rsidRPr="002809A1" w:rsidRDefault="00173A29" w:rsidP="000931D7">
      <w:pPr>
        <w:pStyle w:val="LDClause"/>
      </w:pPr>
      <w:r w:rsidRPr="002809A1">
        <w:tab/>
      </w:r>
      <w:r>
        <w:t>7</w:t>
      </w:r>
      <w:r w:rsidRPr="002809A1">
        <w:tab/>
        <w:t>An EC device, when mounted in accordance with the manufacturer’s instructions, must not:</w:t>
      </w:r>
    </w:p>
    <w:p w14:paraId="33E60432" w14:textId="77777777" w:rsidR="00173A29" w:rsidRPr="002809A1" w:rsidRDefault="00173A29" w:rsidP="000931D7">
      <w:pPr>
        <w:pStyle w:val="LDP1a0"/>
        <w:tabs>
          <w:tab w:val="clear" w:pos="1191"/>
          <w:tab w:val="num" w:pos="1187"/>
        </w:tabs>
        <w:ind w:left="1187" w:hanging="450"/>
      </w:pPr>
      <w:r w:rsidRPr="002809A1">
        <w:t>(a)</w:t>
      </w:r>
      <w:r w:rsidRPr="002809A1">
        <w:tab/>
        <w:t>interfere with aircraft controls; or</w:t>
      </w:r>
    </w:p>
    <w:p w14:paraId="1A3BD380" w14:textId="77777777" w:rsidR="00173A29" w:rsidRDefault="00173A29" w:rsidP="000931D7">
      <w:pPr>
        <w:pStyle w:val="LDP1a0"/>
        <w:tabs>
          <w:tab w:val="clear" w:pos="1191"/>
          <w:tab w:val="num" w:pos="1187"/>
        </w:tabs>
        <w:ind w:left="1187" w:hanging="450"/>
      </w:pPr>
      <w:r w:rsidRPr="002809A1">
        <w:t>(b)</w:t>
      </w:r>
      <w:r w:rsidRPr="002809A1">
        <w:tab/>
        <w:t>otherwise affect the safe operation of the aircraft.</w:t>
      </w:r>
    </w:p>
    <w:p w14:paraId="042D871B" w14:textId="77777777" w:rsidR="00173A29" w:rsidRDefault="00173A29" w:rsidP="000931D7">
      <w:pPr>
        <w:pStyle w:val="LDClause"/>
      </w:pPr>
      <w:r w:rsidRPr="002809A1">
        <w:tab/>
      </w:r>
      <w:r>
        <w:t>8</w:t>
      </w:r>
      <w:r w:rsidRPr="002809A1">
        <w:tab/>
      </w:r>
      <w:r>
        <w:t>The following administrative standards for an EC device must be complied with:</w:t>
      </w:r>
    </w:p>
    <w:p w14:paraId="61A4D3B9" w14:textId="10219488" w:rsidR="00173A29" w:rsidRDefault="00173A29" w:rsidP="000931D7">
      <w:pPr>
        <w:pStyle w:val="LDNote"/>
        <w:spacing w:before="40" w:after="40"/>
      </w:pPr>
      <w:r w:rsidRPr="007E443C">
        <w:rPr>
          <w:i/>
          <w:iCs/>
        </w:rPr>
        <w:t>Note</w:t>
      </w:r>
      <w:r>
        <w:t xml:space="preserve">   See </w:t>
      </w:r>
      <w:r w:rsidR="008F418E">
        <w:t>paragraph 3</w:t>
      </w:r>
      <w:r w:rsidR="00E966B0">
        <w:t> </w:t>
      </w:r>
      <w:r w:rsidR="008F418E">
        <w:t>(b</w:t>
      </w:r>
      <w:r>
        <w:t>)</w:t>
      </w:r>
      <w:r w:rsidR="008F418E">
        <w:t xml:space="preserve"> </w:t>
      </w:r>
      <w:bookmarkStart w:id="21" w:name="_Hlk39819374"/>
      <w:r w:rsidR="008F418E">
        <w:t>in Schedule 1</w:t>
      </w:r>
      <w:r>
        <w:t>.</w:t>
      </w:r>
    </w:p>
    <w:p w14:paraId="0B5B53E6" w14:textId="1EEF0212" w:rsidR="00173A29" w:rsidRDefault="000931D7" w:rsidP="000931D7">
      <w:pPr>
        <w:pStyle w:val="LDP1a0"/>
        <w:tabs>
          <w:tab w:val="clear" w:pos="1191"/>
          <w:tab w:val="num" w:pos="1187"/>
        </w:tabs>
        <w:ind w:left="1187" w:hanging="450"/>
      </w:pPr>
      <w:r>
        <w:t>(a)</w:t>
      </w:r>
      <w:r>
        <w:tab/>
      </w:r>
      <w:r w:rsidR="00173A29">
        <w:t xml:space="preserve">an EC device must have </w:t>
      </w:r>
      <w:r w:rsidR="00173A29" w:rsidRPr="002809A1">
        <w:t>a statement of compliance (however described)</w:t>
      </w:r>
      <w:r w:rsidR="00173A29">
        <w:t xml:space="preserve"> </w:t>
      </w:r>
      <w:r w:rsidR="00173A29" w:rsidRPr="002809A1">
        <w:t xml:space="preserve">from the </w:t>
      </w:r>
      <w:r w:rsidR="00173A29">
        <w:t>EC device</w:t>
      </w:r>
      <w:r w:rsidR="00173A29" w:rsidRPr="002809A1">
        <w:t xml:space="preserve"> manufacturer certifying that the </w:t>
      </w:r>
      <w:r w:rsidR="00173A29">
        <w:t>device</w:t>
      </w:r>
      <w:r w:rsidR="00173A29" w:rsidRPr="002809A1">
        <w:t xml:space="preserve"> meets the </w:t>
      </w:r>
      <w:r w:rsidR="00173A29">
        <w:t>requirements</w:t>
      </w:r>
      <w:r w:rsidR="00173A29" w:rsidRPr="002809A1">
        <w:t xml:space="preserve"> mentioned in clauses 1 to </w:t>
      </w:r>
      <w:r w:rsidR="00173A29">
        <w:t>5 (</w:t>
      </w:r>
      <w:r w:rsidR="00173A29" w:rsidRPr="00B059B0">
        <w:rPr>
          <w:b/>
          <w:bCs/>
          <w:i/>
          <w:iCs/>
        </w:rPr>
        <w:t>a declaration of capability and conformance to the requirements in clauses 1 to 5</w:t>
      </w:r>
      <w:r w:rsidR="00173A29" w:rsidRPr="00B059B0">
        <w:t xml:space="preserve"> or </w:t>
      </w:r>
      <w:r w:rsidR="00173A29" w:rsidRPr="00B059B0">
        <w:rPr>
          <w:b/>
          <w:bCs/>
          <w:i/>
          <w:iCs/>
        </w:rPr>
        <w:t>a declaration</w:t>
      </w:r>
      <w:r w:rsidR="00E966B0">
        <w:t>)</w:t>
      </w:r>
      <w:r w:rsidR="00173A29" w:rsidRPr="007E443C">
        <w:t>;</w:t>
      </w:r>
    </w:p>
    <w:p w14:paraId="49AE636A" w14:textId="77777777" w:rsidR="00173A29" w:rsidRPr="002809A1" w:rsidRDefault="00173A29" w:rsidP="000931D7">
      <w:pPr>
        <w:pStyle w:val="LDP1a0"/>
        <w:tabs>
          <w:tab w:val="clear" w:pos="1191"/>
          <w:tab w:val="num" w:pos="1187"/>
        </w:tabs>
        <w:ind w:left="1187" w:hanging="450"/>
      </w:pPr>
      <w:r>
        <w:t>(b)</w:t>
      </w:r>
      <w:r>
        <w:tab/>
        <w:t>the pilot in command of an aircraft that uses an EC device must carry the declaration, or a copy of it, on board the aircraft;</w:t>
      </w:r>
    </w:p>
    <w:p w14:paraId="710B600E" w14:textId="786B7775" w:rsidR="00173A29" w:rsidRDefault="00173A29" w:rsidP="000931D7">
      <w:pPr>
        <w:pStyle w:val="LDP1a0"/>
        <w:tabs>
          <w:tab w:val="clear" w:pos="1191"/>
          <w:tab w:val="num" w:pos="1187"/>
        </w:tabs>
        <w:ind w:left="1187" w:hanging="450"/>
      </w:pPr>
      <w:r>
        <w:t>(c)</w:t>
      </w:r>
      <w:r>
        <w:tab/>
        <w:t>a</w:t>
      </w:r>
      <w:r w:rsidRPr="002809A1">
        <w:t>n EC device</w:t>
      </w:r>
      <w:r>
        <w:t xml:space="preserve"> model must not be operated in a transmit mode anywhere in Australia unless it is listed on the CASA website as an EC device model for which the manufacturer has made a valid declaration.</w:t>
      </w:r>
    </w:p>
    <w:bookmarkEnd w:id="20"/>
    <w:bookmarkEnd w:id="21"/>
    <w:p w14:paraId="1990A9F9" w14:textId="1B733DCD" w:rsidR="008C232D" w:rsidRPr="00370154" w:rsidRDefault="008C232D" w:rsidP="00370154">
      <w:pPr>
        <w:pStyle w:val="EndLine"/>
        <w:spacing w:after="0"/>
        <w:rPr>
          <w:rFonts w:ascii="Times New Roman" w:hAnsi="Times New Roman" w:cs="Times New Roman"/>
          <w:sz w:val="24"/>
          <w:szCs w:val="24"/>
        </w:rPr>
      </w:pPr>
    </w:p>
    <w:sectPr w:rsidR="008C232D" w:rsidRPr="00370154" w:rsidSect="00EA346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701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A1012" w14:textId="77777777" w:rsidR="00A75C2A" w:rsidRDefault="00A75C2A">
      <w:r>
        <w:separator/>
      </w:r>
    </w:p>
  </w:endnote>
  <w:endnote w:type="continuationSeparator" w:id="0">
    <w:p w14:paraId="7D20730C" w14:textId="77777777" w:rsidR="00A75C2A" w:rsidRDefault="00A7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E79A0" w14:textId="72A85974" w:rsidR="004E6DD1" w:rsidRPr="00FE25DC" w:rsidRDefault="004E6DD1" w:rsidP="00704AD0">
    <w:pPr>
      <w:pStyle w:val="LDFooter"/>
      <w:rPr>
        <w:lang w:val="fr-FR"/>
      </w:rPr>
    </w:pPr>
    <w:r w:rsidRPr="00FE25DC">
      <w:rPr>
        <w:lang w:val="fr-FR"/>
      </w:rPr>
      <w:t xml:space="preserve">Instrument </w:t>
    </w:r>
    <w:proofErr w:type="spellStart"/>
    <w:r w:rsidRPr="00FE25DC">
      <w:rPr>
        <w:lang w:val="fr-FR"/>
      </w:rPr>
      <w:t>number</w:t>
    </w:r>
    <w:proofErr w:type="spellEnd"/>
    <w:r w:rsidRPr="00FE25DC">
      <w:rPr>
        <w:lang w:val="fr-FR"/>
      </w:rPr>
      <w:t xml:space="preserve"> CASA </w:t>
    </w:r>
    <w:r w:rsidR="00BC14F1">
      <w:rPr>
        <w:lang w:val="fr-FR"/>
      </w:rPr>
      <w:t>25</w:t>
    </w:r>
    <w:r w:rsidRPr="00FE25DC">
      <w:rPr>
        <w:lang w:val="fr-FR"/>
      </w:rPr>
      <w:t>/</w:t>
    </w:r>
    <w:r>
      <w:rPr>
        <w:lang w:val="fr-FR"/>
      </w:rPr>
      <w:t>20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B8ADA" w14:textId="5B5F05AD" w:rsidR="004E6DD1" w:rsidRPr="00FE25DC" w:rsidRDefault="004E6DD1" w:rsidP="00704AD0">
    <w:pPr>
      <w:pStyle w:val="LDFooter"/>
      <w:tabs>
        <w:tab w:val="clear" w:pos="8505"/>
        <w:tab w:val="right" w:pos="8647"/>
      </w:tabs>
      <w:rPr>
        <w:lang w:val="fr-FR"/>
      </w:rPr>
    </w:pPr>
    <w:r w:rsidRPr="00FE25DC">
      <w:rPr>
        <w:lang w:val="fr-FR"/>
      </w:rPr>
      <w:t xml:space="preserve">Instrument </w:t>
    </w:r>
    <w:proofErr w:type="spellStart"/>
    <w:r w:rsidRPr="00FE25DC">
      <w:rPr>
        <w:lang w:val="fr-FR"/>
      </w:rPr>
      <w:t>number</w:t>
    </w:r>
    <w:proofErr w:type="spellEnd"/>
    <w:r w:rsidRPr="00FE25DC">
      <w:rPr>
        <w:lang w:val="fr-FR"/>
      </w:rPr>
      <w:t xml:space="preserve"> CASA </w:t>
    </w:r>
    <w:r w:rsidR="00BC14F1">
      <w:rPr>
        <w:lang w:val="fr-FR"/>
      </w:rPr>
      <w:t>25</w:t>
    </w:r>
    <w:r w:rsidRPr="00FE25DC">
      <w:rPr>
        <w:lang w:val="fr-FR"/>
      </w:rPr>
      <w:t>/</w:t>
    </w:r>
    <w:r>
      <w:rPr>
        <w:lang w:val="fr-FR"/>
      </w:rPr>
      <w:t>20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E3767" w14:textId="4E1A1D32" w:rsidR="004E6DD1" w:rsidRPr="00FE25DC" w:rsidRDefault="004E6DD1" w:rsidP="003621EB">
    <w:pPr>
      <w:pStyle w:val="LDFooter"/>
      <w:rPr>
        <w:lang w:val="fr-FR"/>
      </w:rPr>
    </w:pPr>
    <w:r w:rsidRPr="00FE25DC">
      <w:rPr>
        <w:lang w:val="fr-FR"/>
      </w:rPr>
      <w:t xml:space="preserve">Instrument </w:t>
    </w:r>
    <w:proofErr w:type="spellStart"/>
    <w:r w:rsidRPr="00FE25DC">
      <w:rPr>
        <w:lang w:val="fr-FR"/>
      </w:rPr>
      <w:t>number</w:t>
    </w:r>
    <w:proofErr w:type="spellEnd"/>
    <w:r w:rsidRPr="00FE25DC">
      <w:rPr>
        <w:lang w:val="fr-FR"/>
      </w:rPr>
      <w:t xml:space="preserve"> CASA </w:t>
    </w:r>
    <w:r w:rsidR="00BC14F1">
      <w:rPr>
        <w:lang w:val="fr-FR"/>
      </w:rPr>
      <w:t>25</w:t>
    </w:r>
    <w:r w:rsidRPr="00FE25DC">
      <w:rPr>
        <w:lang w:val="fr-FR"/>
      </w:rPr>
      <w:t>/</w:t>
    </w:r>
    <w:r>
      <w:rPr>
        <w:lang w:val="fr-FR"/>
      </w:rPr>
      <w:t>20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66731" w14:textId="77777777" w:rsidR="00A75C2A" w:rsidRDefault="00A75C2A">
      <w:r>
        <w:separator/>
      </w:r>
    </w:p>
  </w:footnote>
  <w:footnote w:type="continuationSeparator" w:id="0">
    <w:p w14:paraId="2E7426DD" w14:textId="77777777" w:rsidR="00A75C2A" w:rsidRDefault="00A75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28B56" w14:textId="77777777" w:rsidR="004E6DD1" w:rsidRDefault="004E6DD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40891" wp14:editId="2B09AC3F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1B33F" w14:textId="77777777" w:rsidR="004E6DD1" w:rsidRDefault="004E6DD1" w:rsidP="006A16BA">
                          <w:pPr>
                            <w:ind w:left="993" w:hanging="936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4E3F884" wp14:editId="78C1B21C">
                                <wp:extent cx="4019550" cy="1066800"/>
                                <wp:effectExtent l="0" t="0" r="0" b="0"/>
                                <wp:docPr id="4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408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" stroked="f">
              <v:textbox>
                <w:txbxContent>
                  <w:p w14:paraId="2D21B33F" w14:textId="77777777" w:rsidR="004E6DD1" w:rsidRDefault="004E6DD1" w:rsidP="006A16BA">
                    <w:pPr>
                      <w:ind w:left="993" w:hanging="936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4E3F884" wp14:editId="78C1B21C">
                          <wp:extent cx="4019550" cy="1066800"/>
                          <wp:effectExtent l="0" t="0" r="0" b="0"/>
                          <wp:docPr id="4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755"/>
        </w:tabs>
        <w:ind w:left="755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2555D"/>
    <w:multiLevelType w:val="hybridMultilevel"/>
    <w:tmpl w:val="8674AB98"/>
    <w:lvl w:ilvl="0" w:tplc="FEB86440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0CAB2709"/>
    <w:multiLevelType w:val="hybridMultilevel"/>
    <w:tmpl w:val="B6542F86"/>
    <w:lvl w:ilvl="0" w:tplc="005E6024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62C49"/>
    <w:multiLevelType w:val="hybridMultilevel"/>
    <w:tmpl w:val="A064B538"/>
    <w:lvl w:ilvl="0" w:tplc="BD74B594">
      <w:start w:val="1"/>
      <w:numFmt w:val="decimal"/>
      <w:lvlText w:val="%1"/>
      <w:lvlJc w:val="left"/>
      <w:pPr>
        <w:ind w:left="740" w:hanging="4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90" w:hanging="360"/>
      </w:pPr>
    </w:lvl>
    <w:lvl w:ilvl="2" w:tplc="0C09001B" w:tentative="1">
      <w:start w:val="1"/>
      <w:numFmt w:val="lowerRoman"/>
      <w:lvlText w:val="%3."/>
      <w:lvlJc w:val="right"/>
      <w:pPr>
        <w:ind w:left="2110" w:hanging="180"/>
      </w:pPr>
    </w:lvl>
    <w:lvl w:ilvl="3" w:tplc="0C09000F" w:tentative="1">
      <w:start w:val="1"/>
      <w:numFmt w:val="decimal"/>
      <w:lvlText w:val="%4."/>
      <w:lvlJc w:val="left"/>
      <w:pPr>
        <w:ind w:left="2830" w:hanging="360"/>
      </w:pPr>
    </w:lvl>
    <w:lvl w:ilvl="4" w:tplc="0C090019" w:tentative="1">
      <w:start w:val="1"/>
      <w:numFmt w:val="lowerLetter"/>
      <w:lvlText w:val="%5."/>
      <w:lvlJc w:val="left"/>
      <w:pPr>
        <w:ind w:left="3550" w:hanging="360"/>
      </w:pPr>
    </w:lvl>
    <w:lvl w:ilvl="5" w:tplc="0C09001B" w:tentative="1">
      <w:start w:val="1"/>
      <w:numFmt w:val="lowerRoman"/>
      <w:lvlText w:val="%6."/>
      <w:lvlJc w:val="right"/>
      <w:pPr>
        <w:ind w:left="4270" w:hanging="180"/>
      </w:pPr>
    </w:lvl>
    <w:lvl w:ilvl="6" w:tplc="0C09000F" w:tentative="1">
      <w:start w:val="1"/>
      <w:numFmt w:val="decimal"/>
      <w:lvlText w:val="%7."/>
      <w:lvlJc w:val="left"/>
      <w:pPr>
        <w:ind w:left="4990" w:hanging="360"/>
      </w:pPr>
    </w:lvl>
    <w:lvl w:ilvl="7" w:tplc="0C090019" w:tentative="1">
      <w:start w:val="1"/>
      <w:numFmt w:val="lowerLetter"/>
      <w:lvlText w:val="%8."/>
      <w:lvlJc w:val="left"/>
      <w:pPr>
        <w:ind w:left="5710" w:hanging="360"/>
      </w:pPr>
    </w:lvl>
    <w:lvl w:ilvl="8" w:tplc="0C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4" w15:restartNumberingAfterBreak="0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5" w15:restartNumberingAfterBreak="0">
    <w:nsid w:val="793D62D4"/>
    <w:multiLevelType w:val="hybridMultilevel"/>
    <w:tmpl w:val="D450BBAC"/>
    <w:lvl w:ilvl="0" w:tplc="7752FAFA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doNotTrackFormatting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0D"/>
    <w:rsid w:val="000007E2"/>
    <w:rsid w:val="000012A2"/>
    <w:rsid w:val="00005CD9"/>
    <w:rsid w:val="0001080A"/>
    <w:rsid w:val="000111DE"/>
    <w:rsid w:val="00011671"/>
    <w:rsid w:val="000136A3"/>
    <w:rsid w:val="000159CD"/>
    <w:rsid w:val="0001712C"/>
    <w:rsid w:val="00017701"/>
    <w:rsid w:val="00023D3D"/>
    <w:rsid w:val="00024516"/>
    <w:rsid w:val="0002460F"/>
    <w:rsid w:val="00030EEC"/>
    <w:rsid w:val="00031342"/>
    <w:rsid w:val="000332C8"/>
    <w:rsid w:val="00034E6E"/>
    <w:rsid w:val="00042BA8"/>
    <w:rsid w:val="00042CAB"/>
    <w:rsid w:val="0004490E"/>
    <w:rsid w:val="000449E6"/>
    <w:rsid w:val="00044B2A"/>
    <w:rsid w:val="0004546D"/>
    <w:rsid w:val="00050BE5"/>
    <w:rsid w:val="0005205C"/>
    <w:rsid w:val="000522B9"/>
    <w:rsid w:val="000542EF"/>
    <w:rsid w:val="00055469"/>
    <w:rsid w:val="000555A9"/>
    <w:rsid w:val="00055E7D"/>
    <w:rsid w:val="00056582"/>
    <w:rsid w:val="00056766"/>
    <w:rsid w:val="00057414"/>
    <w:rsid w:val="00061640"/>
    <w:rsid w:val="00063586"/>
    <w:rsid w:val="0006482D"/>
    <w:rsid w:val="00065E75"/>
    <w:rsid w:val="0006721A"/>
    <w:rsid w:val="00071B46"/>
    <w:rsid w:val="00071E7F"/>
    <w:rsid w:val="00072ACF"/>
    <w:rsid w:val="00081297"/>
    <w:rsid w:val="00081CE0"/>
    <w:rsid w:val="000824E5"/>
    <w:rsid w:val="00082529"/>
    <w:rsid w:val="000836DD"/>
    <w:rsid w:val="00083CD9"/>
    <w:rsid w:val="00084D27"/>
    <w:rsid w:val="00085625"/>
    <w:rsid w:val="00086C6D"/>
    <w:rsid w:val="00090659"/>
    <w:rsid w:val="00090BC8"/>
    <w:rsid w:val="0009173E"/>
    <w:rsid w:val="00091A34"/>
    <w:rsid w:val="000931D6"/>
    <w:rsid w:val="000931D7"/>
    <w:rsid w:val="0009395D"/>
    <w:rsid w:val="000950DA"/>
    <w:rsid w:val="00096155"/>
    <w:rsid w:val="00097CE8"/>
    <w:rsid w:val="000A098A"/>
    <w:rsid w:val="000A14FE"/>
    <w:rsid w:val="000A3E94"/>
    <w:rsid w:val="000A5682"/>
    <w:rsid w:val="000A665C"/>
    <w:rsid w:val="000B3429"/>
    <w:rsid w:val="000B42F1"/>
    <w:rsid w:val="000B4A61"/>
    <w:rsid w:val="000C1D63"/>
    <w:rsid w:val="000C2370"/>
    <w:rsid w:val="000C28BA"/>
    <w:rsid w:val="000C60BF"/>
    <w:rsid w:val="000C6187"/>
    <w:rsid w:val="000D1E6C"/>
    <w:rsid w:val="000D2FDE"/>
    <w:rsid w:val="000D5B87"/>
    <w:rsid w:val="000D5CC9"/>
    <w:rsid w:val="000E0020"/>
    <w:rsid w:val="000E1C02"/>
    <w:rsid w:val="000E23D9"/>
    <w:rsid w:val="000E32A8"/>
    <w:rsid w:val="000E3654"/>
    <w:rsid w:val="000E4773"/>
    <w:rsid w:val="000E493F"/>
    <w:rsid w:val="000E6AE4"/>
    <w:rsid w:val="000E762B"/>
    <w:rsid w:val="000E77FA"/>
    <w:rsid w:val="000F03A4"/>
    <w:rsid w:val="000F1E07"/>
    <w:rsid w:val="000F5EB0"/>
    <w:rsid w:val="001005AC"/>
    <w:rsid w:val="00100E38"/>
    <w:rsid w:val="00102289"/>
    <w:rsid w:val="0010248E"/>
    <w:rsid w:val="00102782"/>
    <w:rsid w:val="00102835"/>
    <w:rsid w:val="00102E3A"/>
    <w:rsid w:val="0010354C"/>
    <w:rsid w:val="00105FA9"/>
    <w:rsid w:val="00107225"/>
    <w:rsid w:val="001077B3"/>
    <w:rsid w:val="00110178"/>
    <w:rsid w:val="00111FDE"/>
    <w:rsid w:val="00112AE7"/>
    <w:rsid w:val="00116634"/>
    <w:rsid w:val="001202D2"/>
    <w:rsid w:val="0012054B"/>
    <w:rsid w:val="00125031"/>
    <w:rsid w:val="00125A08"/>
    <w:rsid w:val="00125EC7"/>
    <w:rsid w:val="00126032"/>
    <w:rsid w:val="00126D25"/>
    <w:rsid w:val="00133662"/>
    <w:rsid w:val="00133B6D"/>
    <w:rsid w:val="00135ACA"/>
    <w:rsid w:val="001367D8"/>
    <w:rsid w:val="001406DE"/>
    <w:rsid w:val="00140F3E"/>
    <w:rsid w:val="00141925"/>
    <w:rsid w:val="00141FEE"/>
    <w:rsid w:val="00144531"/>
    <w:rsid w:val="00145453"/>
    <w:rsid w:val="00146C19"/>
    <w:rsid w:val="00152F17"/>
    <w:rsid w:val="0015439C"/>
    <w:rsid w:val="001544A2"/>
    <w:rsid w:val="00154DB0"/>
    <w:rsid w:val="00155C6D"/>
    <w:rsid w:val="0016023E"/>
    <w:rsid w:val="0016113B"/>
    <w:rsid w:val="0016271B"/>
    <w:rsid w:val="00163BDA"/>
    <w:rsid w:val="001660D2"/>
    <w:rsid w:val="00170178"/>
    <w:rsid w:val="0017244C"/>
    <w:rsid w:val="00172F3D"/>
    <w:rsid w:val="00172FE5"/>
    <w:rsid w:val="001734F7"/>
    <w:rsid w:val="00173A29"/>
    <w:rsid w:val="00173D40"/>
    <w:rsid w:val="001751AE"/>
    <w:rsid w:val="0017574E"/>
    <w:rsid w:val="00175DA1"/>
    <w:rsid w:val="00176066"/>
    <w:rsid w:val="00176FF2"/>
    <w:rsid w:val="00177B86"/>
    <w:rsid w:val="00182CF7"/>
    <w:rsid w:val="001837ED"/>
    <w:rsid w:val="001907DB"/>
    <w:rsid w:val="00193A2A"/>
    <w:rsid w:val="00194100"/>
    <w:rsid w:val="00195A29"/>
    <w:rsid w:val="001A0F52"/>
    <w:rsid w:val="001A24FA"/>
    <w:rsid w:val="001A3423"/>
    <w:rsid w:val="001A52AD"/>
    <w:rsid w:val="001A6513"/>
    <w:rsid w:val="001A6BCD"/>
    <w:rsid w:val="001B3505"/>
    <w:rsid w:val="001B5751"/>
    <w:rsid w:val="001B5906"/>
    <w:rsid w:val="001C0360"/>
    <w:rsid w:val="001C1DBE"/>
    <w:rsid w:val="001C33DD"/>
    <w:rsid w:val="001C7C64"/>
    <w:rsid w:val="001D0B0B"/>
    <w:rsid w:val="001D2495"/>
    <w:rsid w:val="001D2541"/>
    <w:rsid w:val="001D38FA"/>
    <w:rsid w:val="001D67C5"/>
    <w:rsid w:val="001D7DC7"/>
    <w:rsid w:val="001E0487"/>
    <w:rsid w:val="001E0908"/>
    <w:rsid w:val="001E53A7"/>
    <w:rsid w:val="001E57E0"/>
    <w:rsid w:val="001E6370"/>
    <w:rsid w:val="001F07D5"/>
    <w:rsid w:val="001F1F46"/>
    <w:rsid w:val="001F2360"/>
    <w:rsid w:val="001F4EA1"/>
    <w:rsid w:val="001F72B6"/>
    <w:rsid w:val="00200A7D"/>
    <w:rsid w:val="00201824"/>
    <w:rsid w:val="00202565"/>
    <w:rsid w:val="002037BB"/>
    <w:rsid w:val="00204CC1"/>
    <w:rsid w:val="002055C9"/>
    <w:rsid w:val="00206175"/>
    <w:rsid w:val="00206255"/>
    <w:rsid w:val="00207054"/>
    <w:rsid w:val="0020710A"/>
    <w:rsid w:val="0020768F"/>
    <w:rsid w:val="00210DE0"/>
    <w:rsid w:val="00214307"/>
    <w:rsid w:val="0021509A"/>
    <w:rsid w:val="002159AF"/>
    <w:rsid w:val="002164AD"/>
    <w:rsid w:val="00217364"/>
    <w:rsid w:val="00221DD9"/>
    <w:rsid w:val="002224E2"/>
    <w:rsid w:val="0022445E"/>
    <w:rsid w:val="00224DCB"/>
    <w:rsid w:val="00227B04"/>
    <w:rsid w:val="002302AE"/>
    <w:rsid w:val="00230540"/>
    <w:rsid w:val="002313CD"/>
    <w:rsid w:val="002326C0"/>
    <w:rsid w:val="00232E2E"/>
    <w:rsid w:val="002364B5"/>
    <w:rsid w:val="00237CDE"/>
    <w:rsid w:val="00240921"/>
    <w:rsid w:val="002426DD"/>
    <w:rsid w:val="00246329"/>
    <w:rsid w:val="00246F24"/>
    <w:rsid w:val="002500C3"/>
    <w:rsid w:val="00251A5D"/>
    <w:rsid w:val="00252714"/>
    <w:rsid w:val="002527E9"/>
    <w:rsid w:val="002531CB"/>
    <w:rsid w:val="002533EE"/>
    <w:rsid w:val="002549A7"/>
    <w:rsid w:val="00254C2B"/>
    <w:rsid w:val="0025607D"/>
    <w:rsid w:val="00257234"/>
    <w:rsid w:val="00257CB6"/>
    <w:rsid w:val="0026104F"/>
    <w:rsid w:val="00263556"/>
    <w:rsid w:val="00263804"/>
    <w:rsid w:val="002644E6"/>
    <w:rsid w:val="00264CA9"/>
    <w:rsid w:val="00265374"/>
    <w:rsid w:val="00266D21"/>
    <w:rsid w:val="00267BB4"/>
    <w:rsid w:val="0027189A"/>
    <w:rsid w:val="00273EDC"/>
    <w:rsid w:val="00274388"/>
    <w:rsid w:val="0027647C"/>
    <w:rsid w:val="00281BC6"/>
    <w:rsid w:val="0028308E"/>
    <w:rsid w:val="002843E3"/>
    <w:rsid w:val="00285215"/>
    <w:rsid w:val="00285D45"/>
    <w:rsid w:val="0028652A"/>
    <w:rsid w:val="002916A1"/>
    <w:rsid w:val="002916FD"/>
    <w:rsid w:val="002917B6"/>
    <w:rsid w:val="00291C2A"/>
    <w:rsid w:val="0029382E"/>
    <w:rsid w:val="00294FB6"/>
    <w:rsid w:val="00297539"/>
    <w:rsid w:val="0029774F"/>
    <w:rsid w:val="002A1756"/>
    <w:rsid w:val="002A38D0"/>
    <w:rsid w:val="002A4D1D"/>
    <w:rsid w:val="002B1746"/>
    <w:rsid w:val="002B1943"/>
    <w:rsid w:val="002B1BDF"/>
    <w:rsid w:val="002B27E4"/>
    <w:rsid w:val="002B441D"/>
    <w:rsid w:val="002B47BA"/>
    <w:rsid w:val="002B603F"/>
    <w:rsid w:val="002B6239"/>
    <w:rsid w:val="002B794A"/>
    <w:rsid w:val="002B7F3E"/>
    <w:rsid w:val="002C16DA"/>
    <w:rsid w:val="002C1BF2"/>
    <w:rsid w:val="002C292E"/>
    <w:rsid w:val="002C61B7"/>
    <w:rsid w:val="002C796B"/>
    <w:rsid w:val="002C7D74"/>
    <w:rsid w:val="002C7F14"/>
    <w:rsid w:val="002D2DDA"/>
    <w:rsid w:val="002D34CB"/>
    <w:rsid w:val="002D3D93"/>
    <w:rsid w:val="002D445F"/>
    <w:rsid w:val="002D587C"/>
    <w:rsid w:val="002D5AC6"/>
    <w:rsid w:val="002E0C02"/>
    <w:rsid w:val="002E6446"/>
    <w:rsid w:val="002E6A69"/>
    <w:rsid w:val="002E6F5C"/>
    <w:rsid w:val="002E71E9"/>
    <w:rsid w:val="002E7AA3"/>
    <w:rsid w:val="002E7B64"/>
    <w:rsid w:val="002F139A"/>
    <w:rsid w:val="002F16FC"/>
    <w:rsid w:val="00300642"/>
    <w:rsid w:val="0030119C"/>
    <w:rsid w:val="00302961"/>
    <w:rsid w:val="00303BC7"/>
    <w:rsid w:val="00304F38"/>
    <w:rsid w:val="00311336"/>
    <w:rsid w:val="0031617E"/>
    <w:rsid w:val="00317023"/>
    <w:rsid w:val="00317C16"/>
    <w:rsid w:val="00320A60"/>
    <w:rsid w:val="00322AC7"/>
    <w:rsid w:val="00323912"/>
    <w:rsid w:val="00324F88"/>
    <w:rsid w:val="0032509A"/>
    <w:rsid w:val="00326426"/>
    <w:rsid w:val="00326B65"/>
    <w:rsid w:val="003301DE"/>
    <w:rsid w:val="00330579"/>
    <w:rsid w:val="00331945"/>
    <w:rsid w:val="00332D4B"/>
    <w:rsid w:val="00333ECB"/>
    <w:rsid w:val="0033439D"/>
    <w:rsid w:val="0033542E"/>
    <w:rsid w:val="00335464"/>
    <w:rsid w:val="0033609F"/>
    <w:rsid w:val="003407C8"/>
    <w:rsid w:val="00340847"/>
    <w:rsid w:val="003416C8"/>
    <w:rsid w:val="00341C97"/>
    <w:rsid w:val="00344677"/>
    <w:rsid w:val="003457DA"/>
    <w:rsid w:val="003511CF"/>
    <w:rsid w:val="0035242E"/>
    <w:rsid w:val="0035748F"/>
    <w:rsid w:val="0036159F"/>
    <w:rsid w:val="003621EB"/>
    <w:rsid w:val="003663A9"/>
    <w:rsid w:val="00370154"/>
    <w:rsid w:val="00372CD3"/>
    <w:rsid w:val="00373899"/>
    <w:rsid w:val="00374AFF"/>
    <w:rsid w:val="00376D2B"/>
    <w:rsid w:val="00376F27"/>
    <w:rsid w:val="00377DF8"/>
    <w:rsid w:val="00380C4F"/>
    <w:rsid w:val="0038138A"/>
    <w:rsid w:val="00381C44"/>
    <w:rsid w:val="003833A2"/>
    <w:rsid w:val="00384987"/>
    <w:rsid w:val="00385DA0"/>
    <w:rsid w:val="00391A92"/>
    <w:rsid w:val="00392ECD"/>
    <w:rsid w:val="0039360F"/>
    <w:rsid w:val="00393632"/>
    <w:rsid w:val="003937DF"/>
    <w:rsid w:val="00394A72"/>
    <w:rsid w:val="00394CAB"/>
    <w:rsid w:val="00395C96"/>
    <w:rsid w:val="003A18B9"/>
    <w:rsid w:val="003A2808"/>
    <w:rsid w:val="003A35BD"/>
    <w:rsid w:val="003A4BC6"/>
    <w:rsid w:val="003B5024"/>
    <w:rsid w:val="003B50C4"/>
    <w:rsid w:val="003B744E"/>
    <w:rsid w:val="003B7608"/>
    <w:rsid w:val="003C141E"/>
    <w:rsid w:val="003C1AA1"/>
    <w:rsid w:val="003C1ED8"/>
    <w:rsid w:val="003C3484"/>
    <w:rsid w:val="003C3581"/>
    <w:rsid w:val="003C4AE7"/>
    <w:rsid w:val="003C57A8"/>
    <w:rsid w:val="003C5AE4"/>
    <w:rsid w:val="003C5E9D"/>
    <w:rsid w:val="003D0F63"/>
    <w:rsid w:val="003D47F9"/>
    <w:rsid w:val="003D5296"/>
    <w:rsid w:val="003D58CB"/>
    <w:rsid w:val="003D6C67"/>
    <w:rsid w:val="003D752B"/>
    <w:rsid w:val="003E2F84"/>
    <w:rsid w:val="003E4D9E"/>
    <w:rsid w:val="003E540A"/>
    <w:rsid w:val="003E72F9"/>
    <w:rsid w:val="003F01B7"/>
    <w:rsid w:val="003F0305"/>
    <w:rsid w:val="003F08BE"/>
    <w:rsid w:val="003F4511"/>
    <w:rsid w:val="003F7FC0"/>
    <w:rsid w:val="00400D02"/>
    <w:rsid w:val="0040241E"/>
    <w:rsid w:val="00402818"/>
    <w:rsid w:val="004067F9"/>
    <w:rsid w:val="00406CF6"/>
    <w:rsid w:val="00411460"/>
    <w:rsid w:val="00413ABB"/>
    <w:rsid w:val="00415621"/>
    <w:rsid w:val="0041597F"/>
    <w:rsid w:val="00415C66"/>
    <w:rsid w:val="00416B65"/>
    <w:rsid w:val="00421059"/>
    <w:rsid w:val="0042273D"/>
    <w:rsid w:val="00422A16"/>
    <w:rsid w:val="0042409C"/>
    <w:rsid w:val="00424A54"/>
    <w:rsid w:val="00424B82"/>
    <w:rsid w:val="00424C8E"/>
    <w:rsid w:val="00424D70"/>
    <w:rsid w:val="00425C4F"/>
    <w:rsid w:val="00427140"/>
    <w:rsid w:val="00433ACE"/>
    <w:rsid w:val="00433B74"/>
    <w:rsid w:val="00434042"/>
    <w:rsid w:val="00434289"/>
    <w:rsid w:val="004349A9"/>
    <w:rsid w:val="00442A2D"/>
    <w:rsid w:val="00444DE0"/>
    <w:rsid w:val="00446454"/>
    <w:rsid w:val="004477E4"/>
    <w:rsid w:val="00452041"/>
    <w:rsid w:val="00454B6F"/>
    <w:rsid w:val="004605BE"/>
    <w:rsid w:val="00465B39"/>
    <w:rsid w:val="00465BCA"/>
    <w:rsid w:val="00467A72"/>
    <w:rsid w:val="00470479"/>
    <w:rsid w:val="004704A2"/>
    <w:rsid w:val="00470EA1"/>
    <w:rsid w:val="004713E8"/>
    <w:rsid w:val="00471963"/>
    <w:rsid w:val="004720D4"/>
    <w:rsid w:val="00472329"/>
    <w:rsid w:val="00472A0E"/>
    <w:rsid w:val="00473034"/>
    <w:rsid w:val="00473512"/>
    <w:rsid w:val="00474923"/>
    <w:rsid w:val="00475682"/>
    <w:rsid w:val="00475D46"/>
    <w:rsid w:val="00476A6E"/>
    <w:rsid w:val="00477ADF"/>
    <w:rsid w:val="00480C08"/>
    <w:rsid w:val="0048126A"/>
    <w:rsid w:val="004812CB"/>
    <w:rsid w:val="00481685"/>
    <w:rsid w:val="0048189E"/>
    <w:rsid w:val="004818EE"/>
    <w:rsid w:val="00481A10"/>
    <w:rsid w:val="00484FA7"/>
    <w:rsid w:val="00486564"/>
    <w:rsid w:val="004869A1"/>
    <w:rsid w:val="00487078"/>
    <w:rsid w:val="0049117B"/>
    <w:rsid w:val="0049234C"/>
    <w:rsid w:val="00493B8A"/>
    <w:rsid w:val="0049425B"/>
    <w:rsid w:val="00494F87"/>
    <w:rsid w:val="00495C52"/>
    <w:rsid w:val="00496187"/>
    <w:rsid w:val="00496268"/>
    <w:rsid w:val="004977B0"/>
    <w:rsid w:val="004A029B"/>
    <w:rsid w:val="004A04DB"/>
    <w:rsid w:val="004A309E"/>
    <w:rsid w:val="004A39EF"/>
    <w:rsid w:val="004A60C5"/>
    <w:rsid w:val="004A7690"/>
    <w:rsid w:val="004B150E"/>
    <w:rsid w:val="004B193D"/>
    <w:rsid w:val="004B1C3C"/>
    <w:rsid w:val="004B2A25"/>
    <w:rsid w:val="004B30EE"/>
    <w:rsid w:val="004B49BB"/>
    <w:rsid w:val="004B5339"/>
    <w:rsid w:val="004B653F"/>
    <w:rsid w:val="004C03BF"/>
    <w:rsid w:val="004C16CA"/>
    <w:rsid w:val="004C421F"/>
    <w:rsid w:val="004C4D05"/>
    <w:rsid w:val="004C5E49"/>
    <w:rsid w:val="004C5FE7"/>
    <w:rsid w:val="004C6BBE"/>
    <w:rsid w:val="004D1F2B"/>
    <w:rsid w:val="004D469E"/>
    <w:rsid w:val="004D65E3"/>
    <w:rsid w:val="004E06C3"/>
    <w:rsid w:val="004E125B"/>
    <w:rsid w:val="004E2513"/>
    <w:rsid w:val="004E2572"/>
    <w:rsid w:val="004E3E38"/>
    <w:rsid w:val="004E46DD"/>
    <w:rsid w:val="004E6DD1"/>
    <w:rsid w:val="004E726C"/>
    <w:rsid w:val="004E7BF1"/>
    <w:rsid w:val="004F081B"/>
    <w:rsid w:val="004F3C69"/>
    <w:rsid w:val="004F4EA6"/>
    <w:rsid w:val="004F764E"/>
    <w:rsid w:val="004F7B72"/>
    <w:rsid w:val="004F7D5E"/>
    <w:rsid w:val="00500A17"/>
    <w:rsid w:val="005018CA"/>
    <w:rsid w:val="00501FE0"/>
    <w:rsid w:val="00502E12"/>
    <w:rsid w:val="00507B3C"/>
    <w:rsid w:val="00510863"/>
    <w:rsid w:val="00511AB4"/>
    <w:rsid w:val="00513F2D"/>
    <w:rsid w:val="005177A4"/>
    <w:rsid w:val="0052004E"/>
    <w:rsid w:val="005204A8"/>
    <w:rsid w:val="0052166A"/>
    <w:rsid w:val="00523A9D"/>
    <w:rsid w:val="00527CD1"/>
    <w:rsid w:val="005301A2"/>
    <w:rsid w:val="005333A8"/>
    <w:rsid w:val="005359D7"/>
    <w:rsid w:val="005360CD"/>
    <w:rsid w:val="00537BE1"/>
    <w:rsid w:val="005400EC"/>
    <w:rsid w:val="0054256C"/>
    <w:rsid w:val="00542972"/>
    <w:rsid w:val="00542B23"/>
    <w:rsid w:val="00542F09"/>
    <w:rsid w:val="00543FBB"/>
    <w:rsid w:val="005444BC"/>
    <w:rsid w:val="00544716"/>
    <w:rsid w:val="005460E9"/>
    <w:rsid w:val="005504C7"/>
    <w:rsid w:val="00550CC0"/>
    <w:rsid w:val="0055251B"/>
    <w:rsid w:val="005539D2"/>
    <w:rsid w:val="005568B1"/>
    <w:rsid w:val="005576BB"/>
    <w:rsid w:val="0056682A"/>
    <w:rsid w:val="005673D1"/>
    <w:rsid w:val="0057205F"/>
    <w:rsid w:val="00573BCB"/>
    <w:rsid w:val="005769DB"/>
    <w:rsid w:val="00577789"/>
    <w:rsid w:val="00585993"/>
    <w:rsid w:val="00587E94"/>
    <w:rsid w:val="005902B2"/>
    <w:rsid w:val="00590813"/>
    <w:rsid w:val="0059146E"/>
    <w:rsid w:val="005929F1"/>
    <w:rsid w:val="00593D15"/>
    <w:rsid w:val="00595495"/>
    <w:rsid w:val="00596332"/>
    <w:rsid w:val="00597BE1"/>
    <w:rsid w:val="00597F42"/>
    <w:rsid w:val="005A0BBF"/>
    <w:rsid w:val="005A114A"/>
    <w:rsid w:val="005A11B3"/>
    <w:rsid w:val="005A3914"/>
    <w:rsid w:val="005A4928"/>
    <w:rsid w:val="005A7414"/>
    <w:rsid w:val="005A7F64"/>
    <w:rsid w:val="005B07DA"/>
    <w:rsid w:val="005B3E0F"/>
    <w:rsid w:val="005B5778"/>
    <w:rsid w:val="005B63B5"/>
    <w:rsid w:val="005B65CF"/>
    <w:rsid w:val="005B6688"/>
    <w:rsid w:val="005B7A9A"/>
    <w:rsid w:val="005C02A7"/>
    <w:rsid w:val="005C34F7"/>
    <w:rsid w:val="005C51EC"/>
    <w:rsid w:val="005C57F6"/>
    <w:rsid w:val="005C6AB9"/>
    <w:rsid w:val="005C6FD3"/>
    <w:rsid w:val="005C7725"/>
    <w:rsid w:val="005C7740"/>
    <w:rsid w:val="005D0989"/>
    <w:rsid w:val="005D24AC"/>
    <w:rsid w:val="005D4AFB"/>
    <w:rsid w:val="005D5378"/>
    <w:rsid w:val="005D58F1"/>
    <w:rsid w:val="005D6E21"/>
    <w:rsid w:val="005D7E3B"/>
    <w:rsid w:val="005D7E69"/>
    <w:rsid w:val="005E113A"/>
    <w:rsid w:val="005E2C03"/>
    <w:rsid w:val="005E6157"/>
    <w:rsid w:val="005E6158"/>
    <w:rsid w:val="005F3606"/>
    <w:rsid w:val="005F4F3D"/>
    <w:rsid w:val="005F6BF1"/>
    <w:rsid w:val="00600EEF"/>
    <w:rsid w:val="00601D8A"/>
    <w:rsid w:val="00601EA5"/>
    <w:rsid w:val="0060224C"/>
    <w:rsid w:val="006045CA"/>
    <w:rsid w:val="00605405"/>
    <w:rsid w:val="00607FD9"/>
    <w:rsid w:val="0061023B"/>
    <w:rsid w:val="00610B5F"/>
    <w:rsid w:val="00611057"/>
    <w:rsid w:val="00611202"/>
    <w:rsid w:val="0061163F"/>
    <w:rsid w:val="006117C3"/>
    <w:rsid w:val="0061205E"/>
    <w:rsid w:val="00612D68"/>
    <w:rsid w:val="00613EF3"/>
    <w:rsid w:val="006146BD"/>
    <w:rsid w:val="00616CCA"/>
    <w:rsid w:val="00624CFE"/>
    <w:rsid w:val="00625686"/>
    <w:rsid w:val="006261E5"/>
    <w:rsid w:val="00626B5E"/>
    <w:rsid w:val="00626E7D"/>
    <w:rsid w:val="00630ED6"/>
    <w:rsid w:val="0063178C"/>
    <w:rsid w:val="00632DDF"/>
    <w:rsid w:val="00633915"/>
    <w:rsid w:val="006354B1"/>
    <w:rsid w:val="00636181"/>
    <w:rsid w:val="00636541"/>
    <w:rsid w:val="00636713"/>
    <w:rsid w:val="00637442"/>
    <w:rsid w:val="00640830"/>
    <w:rsid w:val="006419A5"/>
    <w:rsid w:val="006421EE"/>
    <w:rsid w:val="00643056"/>
    <w:rsid w:val="00646FAC"/>
    <w:rsid w:val="006472AC"/>
    <w:rsid w:val="006537D0"/>
    <w:rsid w:val="00653BDA"/>
    <w:rsid w:val="00657792"/>
    <w:rsid w:val="0066181D"/>
    <w:rsid w:val="00661D90"/>
    <w:rsid w:val="0066213E"/>
    <w:rsid w:val="00665004"/>
    <w:rsid w:val="0066504E"/>
    <w:rsid w:val="006665E7"/>
    <w:rsid w:val="0066707D"/>
    <w:rsid w:val="006700CF"/>
    <w:rsid w:val="00671201"/>
    <w:rsid w:val="006724F0"/>
    <w:rsid w:val="00673832"/>
    <w:rsid w:val="00676AE1"/>
    <w:rsid w:val="006800D4"/>
    <w:rsid w:val="006801E0"/>
    <w:rsid w:val="00680D07"/>
    <w:rsid w:val="00682C14"/>
    <w:rsid w:val="00684317"/>
    <w:rsid w:val="006867B1"/>
    <w:rsid w:val="0068742E"/>
    <w:rsid w:val="00690445"/>
    <w:rsid w:val="0069152E"/>
    <w:rsid w:val="006924DB"/>
    <w:rsid w:val="0069456F"/>
    <w:rsid w:val="00694A18"/>
    <w:rsid w:val="00696F94"/>
    <w:rsid w:val="006A0E9C"/>
    <w:rsid w:val="006A16BA"/>
    <w:rsid w:val="006A43B4"/>
    <w:rsid w:val="006A660A"/>
    <w:rsid w:val="006A75C1"/>
    <w:rsid w:val="006B09F5"/>
    <w:rsid w:val="006B0F4E"/>
    <w:rsid w:val="006B1E22"/>
    <w:rsid w:val="006B3D9C"/>
    <w:rsid w:val="006B44DE"/>
    <w:rsid w:val="006B5523"/>
    <w:rsid w:val="006B6702"/>
    <w:rsid w:val="006B7B3D"/>
    <w:rsid w:val="006C03B7"/>
    <w:rsid w:val="006C32BA"/>
    <w:rsid w:val="006C5D78"/>
    <w:rsid w:val="006D00C4"/>
    <w:rsid w:val="006D0C76"/>
    <w:rsid w:val="006D16FE"/>
    <w:rsid w:val="006D1A38"/>
    <w:rsid w:val="006D1B60"/>
    <w:rsid w:val="006D1CEA"/>
    <w:rsid w:val="006D3922"/>
    <w:rsid w:val="006E0DE3"/>
    <w:rsid w:val="006E3246"/>
    <w:rsid w:val="006E3802"/>
    <w:rsid w:val="006E3836"/>
    <w:rsid w:val="006E4FAA"/>
    <w:rsid w:val="006E52FD"/>
    <w:rsid w:val="006E5961"/>
    <w:rsid w:val="006E5E61"/>
    <w:rsid w:val="006E7154"/>
    <w:rsid w:val="006F468D"/>
    <w:rsid w:val="006F7005"/>
    <w:rsid w:val="0070125F"/>
    <w:rsid w:val="007014E9"/>
    <w:rsid w:val="00701CEC"/>
    <w:rsid w:val="007037B8"/>
    <w:rsid w:val="00703E53"/>
    <w:rsid w:val="00704A95"/>
    <w:rsid w:val="00704AD0"/>
    <w:rsid w:val="00705199"/>
    <w:rsid w:val="007074E6"/>
    <w:rsid w:val="00711C9E"/>
    <w:rsid w:val="0071271C"/>
    <w:rsid w:val="00713D5D"/>
    <w:rsid w:val="00717640"/>
    <w:rsid w:val="0072049B"/>
    <w:rsid w:val="00720866"/>
    <w:rsid w:val="00720A78"/>
    <w:rsid w:val="00720D5E"/>
    <w:rsid w:val="007239E2"/>
    <w:rsid w:val="00723CAE"/>
    <w:rsid w:val="00727D0F"/>
    <w:rsid w:val="00727EE3"/>
    <w:rsid w:val="00730485"/>
    <w:rsid w:val="007317A0"/>
    <w:rsid w:val="007337BF"/>
    <w:rsid w:val="00735060"/>
    <w:rsid w:val="00741F74"/>
    <w:rsid w:val="00742C49"/>
    <w:rsid w:val="00742E67"/>
    <w:rsid w:val="0074344D"/>
    <w:rsid w:val="00744119"/>
    <w:rsid w:val="00744ACC"/>
    <w:rsid w:val="00745701"/>
    <w:rsid w:val="007461AF"/>
    <w:rsid w:val="00746A77"/>
    <w:rsid w:val="0074710C"/>
    <w:rsid w:val="00747252"/>
    <w:rsid w:val="00747695"/>
    <w:rsid w:val="00747E0C"/>
    <w:rsid w:val="00750882"/>
    <w:rsid w:val="00753FC4"/>
    <w:rsid w:val="007549B3"/>
    <w:rsid w:val="007564D9"/>
    <w:rsid w:val="007700C4"/>
    <w:rsid w:val="00771506"/>
    <w:rsid w:val="00771A6F"/>
    <w:rsid w:val="007747DB"/>
    <w:rsid w:val="007754E8"/>
    <w:rsid w:val="00775FB8"/>
    <w:rsid w:val="00776093"/>
    <w:rsid w:val="00781BB5"/>
    <w:rsid w:val="00782E02"/>
    <w:rsid w:val="00784AA5"/>
    <w:rsid w:val="007865DF"/>
    <w:rsid w:val="00786934"/>
    <w:rsid w:val="007912AD"/>
    <w:rsid w:val="00792D5E"/>
    <w:rsid w:val="0079363B"/>
    <w:rsid w:val="00793D6E"/>
    <w:rsid w:val="007946C0"/>
    <w:rsid w:val="007962A4"/>
    <w:rsid w:val="00797ADB"/>
    <w:rsid w:val="007A0AFF"/>
    <w:rsid w:val="007A150D"/>
    <w:rsid w:val="007A317E"/>
    <w:rsid w:val="007A4E17"/>
    <w:rsid w:val="007A6454"/>
    <w:rsid w:val="007A6C2A"/>
    <w:rsid w:val="007B045D"/>
    <w:rsid w:val="007B20D0"/>
    <w:rsid w:val="007B53E8"/>
    <w:rsid w:val="007B796C"/>
    <w:rsid w:val="007C1651"/>
    <w:rsid w:val="007C232D"/>
    <w:rsid w:val="007C58C3"/>
    <w:rsid w:val="007C5BE5"/>
    <w:rsid w:val="007C6CBE"/>
    <w:rsid w:val="007C7A59"/>
    <w:rsid w:val="007D1A20"/>
    <w:rsid w:val="007D33D4"/>
    <w:rsid w:val="007D34D1"/>
    <w:rsid w:val="007D43C7"/>
    <w:rsid w:val="007D441E"/>
    <w:rsid w:val="007D5352"/>
    <w:rsid w:val="007D7659"/>
    <w:rsid w:val="007E190D"/>
    <w:rsid w:val="007E1A76"/>
    <w:rsid w:val="007E34AB"/>
    <w:rsid w:val="007E40F7"/>
    <w:rsid w:val="007E6EA7"/>
    <w:rsid w:val="007F04EA"/>
    <w:rsid w:val="007F0DB2"/>
    <w:rsid w:val="007F19F7"/>
    <w:rsid w:val="007F1E9B"/>
    <w:rsid w:val="007F2BB7"/>
    <w:rsid w:val="007F3D68"/>
    <w:rsid w:val="007F46CA"/>
    <w:rsid w:val="007F487C"/>
    <w:rsid w:val="007F6F80"/>
    <w:rsid w:val="007F7E77"/>
    <w:rsid w:val="00800177"/>
    <w:rsid w:val="00800F8D"/>
    <w:rsid w:val="00801CCC"/>
    <w:rsid w:val="00803B93"/>
    <w:rsid w:val="00804470"/>
    <w:rsid w:val="00804A9C"/>
    <w:rsid w:val="00807E49"/>
    <w:rsid w:val="00813BCD"/>
    <w:rsid w:val="00813E7A"/>
    <w:rsid w:val="00813EC1"/>
    <w:rsid w:val="00815385"/>
    <w:rsid w:val="00815D89"/>
    <w:rsid w:val="0081632B"/>
    <w:rsid w:val="0082027B"/>
    <w:rsid w:val="00820994"/>
    <w:rsid w:val="00821D93"/>
    <w:rsid w:val="00824110"/>
    <w:rsid w:val="008253C2"/>
    <w:rsid w:val="00825624"/>
    <w:rsid w:val="00826948"/>
    <w:rsid w:val="00826CF5"/>
    <w:rsid w:val="00827B6D"/>
    <w:rsid w:val="008306BA"/>
    <w:rsid w:val="008319C5"/>
    <w:rsid w:val="00832003"/>
    <w:rsid w:val="008333DD"/>
    <w:rsid w:val="0083575B"/>
    <w:rsid w:val="00835E51"/>
    <w:rsid w:val="00836678"/>
    <w:rsid w:val="00836AB0"/>
    <w:rsid w:val="008408C9"/>
    <w:rsid w:val="008427FC"/>
    <w:rsid w:val="00845178"/>
    <w:rsid w:val="00851185"/>
    <w:rsid w:val="008570A3"/>
    <w:rsid w:val="00857E9A"/>
    <w:rsid w:val="00860652"/>
    <w:rsid w:val="0086251B"/>
    <w:rsid w:val="00862831"/>
    <w:rsid w:val="00862834"/>
    <w:rsid w:val="0086294B"/>
    <w:rsid w:val="00864A9F"/>
    <w:rsid w:val="00865131"/>
    <w:rsid w:val="00866FCC"/>
    <w:rsid w:val="00870376"/>
    <w:rsid w:val="00870B06"/>
    <w:rsid w:val="00871D03"/>
    <w:rsid w:val="00872EEB"/>
    <w:rsid w:val="00874211"/>
    <w:rsid w:val="008757FF"/>
    <w:rsid w:val="008761C5"/>
    <w:rsid w:val="00876E39"/>
    <w:rsid w:val="0087793A"/>
    <w:rsid w:val="008803CA"/>
    <w:rsid w:val="00881FC8"/>
    <w:rsid w:val="008858AB"/>
    <w:rsid w:val="00891943"/>
    <w:rsid w:val="008932FD"/>
    <w:rsid w:val="00893466"/>
    <w:rsid w:val="00893DE1"/>
    <w:rsid w:val="008967D0"/>
    <w:rsid w:val="008A1EA5"/>
    <w:rsid w:val="008A2B40"/>
    <w:rsid w:val="008A2D73"/>
    <w:rsid w:val="008A6410"/>
    <w:rsid w:val="008A7415"/>
    <w:rsid w:val="008B0AE3"/>
    <w:rsid w:val="008B3C38"/>
    <w:rsid w:val="008B4C94"/>
    <w:rsid w:val="008B560E"/>
    <w:rsid w:val="008B5929"/>
    <w:rsid w:val="008B5ABB"/>
    <w:rsid w:val="008B634C"/>
    <w:rsid w:val="008B7C1F"/>
    <w:rsid w:val="008C17D6"/>
    <w:rsid w:val="008C1C3D"/>
    <w:rsid w:val="008C232D"/>
    <w:rsid w:val="008C2EA2"/>
    <w:rsid w:val="008C5D7C"/>
    <w:rsid w:val="008C626C"/>
    <w:rsid w:val="008D0D04"/>
    <w:rsid w:val="008D10CC"/>
    <w:rsid w:val="008D15EE"/>
    <w:rsid w:val="008D3DB3"/>
    <w:rsid w:val="008D4AA7"/>
    <w:rsid w:val="008D59FB"/>
    <w:rsid w:val="008D722B"/>
    <w:rsid w:val="008D7CD3"/>
    <w:rsid w:val="008E18D1"/>
    <w:rsid w:val="008E268A"/>
    <w:rsid w:val="008E52C2"/>
    <w:rsid w:val="008E5457"/>
    <w:rsid w:val="008E5FBE"/>
    <w:rsid w:val="008E6001"/>
    <w:rsid w:val="008E7D28"/>
    <w:rsid w:val="008F1DD5"/>
    <w:rsid w:val="008F418E"/>
    <w:rsid w:val="008F5233"/>
    <w:rsid w:val="008F6496"/>
    <w:rsid w:val="008F72D0"/>
    <w:rsid w:val="00906498"/>
    <w:rsid w:val="00907891"/>
    <w:rsid w:val="00910F99"/>
    <w:rsid w:val="00916CFD"/>
    <w:rsid w:val="009201C4"/>
    <w:rsid w:val="009204F1"/>
    <w:rsid w:val="009216C7"/>
    <w:rsid w:val="00922D97"/>
    <w:rsid w:val="00923AFF"/>
    <w:rsid w:val="00925111"/>
    <w:rsid w:val="009258CA"/>
    <w:rsid w:val="009267C8"/>
    <w:rsid w:val="00927E4F"/>
    <w:rsid w:val="0093075B"/>
    <w:rsid w:val="009341A2"/>
    <w:rsid w:val="00934A50"/>
    <w:rsid w:val="00936B37"/>
    <w:rsid w:val="00937513"/>
    <w:rsid w:val="009379C2"/>
    <w:rsid w:val="009407E7"/>
    <w:rsid w:val="009429ED"/>
    <w:rsid w:val="00945B15"/>
    <w:rsid w:val="00945ED1"/>
    <w:rsid w:val="00946BD2"/>
    <w:rsid w:val="00946BDB"/>
    <w:rsid w:val="00951DA1"/>
    <w:rsid w:val="00952681"/>
    <w:rsid w:val="009549A3"/>
    <w:rsid w:val="0095532B"/>
    <w:rsid w:val="00955955"/>
    <w:rsid w:val="00956F25"/>
    <w:rsid w:val="0096095B"/>
    <w:rsid w:val="00960F88"/>
    <w:rsid w:val="00961A2C"/>
    <w:rsid w:val="00961F5D"/>
    <w:rsid w:val="00963263"/>
    <w:rsid w:val="0096332D"/>
    <w:rsid w:val="00963C1B"/>
    <w:rsid w:val="00963E37"/>
    <w:rsid w:val="0096527E"/>
    <w:rsid w:val="00971731"/>
    <w:rsid w:val="00971ADD"/>
    <w:rsid w:val="00972018"/>
    <w:rsid w:val="00973D70"/>
    <w:rsid w:val="00974790"/>
    <w:rsid w:val="009747AD"/>
    <w:rsid w:val="00976292"/>
    <w:rsid w:val="00976B93"/>
    <w:rsid w:val="00976E99"/>
    <w:rsid w:val="009775B7"/>
    <w:rsid w:val="00980638"/>
    <w:rsid w:val="00982636"/>
    <w:rsid w:val="00983655"/>
    <w:rsid w:val="0098659E"/>
    <w:rsid w:val="00990549"/>
    <w:rsid w:val="00991777"/>
    <w:rsid w:val="00991D61"/>
    <w:rsid w:val="00992DDD"/>
    <w:rsid w:val="00994C01"/>
    <w:rsid w:val="00994F41"/>
    <w:rsid w:val="00995650"/>
    <w:rsid w:val="0099756B"/>
    <w:rsid w:val="009A0915"/>
    <w:rsid w:val="009A0AD1"/>
    <w:rsid w:val="009A1178"/>
    <w:rsid w:val="009A2B8C"/>
    <w:rsid w:val="009A4515"/>
    <w:rsid w:val="009A5FD9"/>
    <w:rsid w:val="009B1435"/>
    <w:rsid w:val="009B26A6"/>
    <w:rsid w:val="009B3937"/>
    <w:rsid w:val="009B61CE"/>
    <w:rsid w:val="009C053F"/>
    <w:rsid w:val="009C10AD"/>
    <w:rsid w:val="009C1929"/>
    <w:rsid w:val="009C38B7"/>
    <w:rsid w:val="009C5344"/>
    <w:rsid w:val="009C61E3"/>
    <w:rsid w:val="009C6ED9"/>
    <w:rsid w:val="009D0781"/>
    <w:rsid w:val="009D1F8D"/>
    <w:rsid w:val="009D3F7D"/>
    <w:rsid w:val="009D4C65"/>
    <w:rsid w:val="009D5FC6"/>
    <w:rsid w:val="009D5FC8"/>
    <w:rsid w:val="009D6472"/>
    <w:rsid w:val="009E01DC"/>
    <w:rsid w:val="009E18AD"/>
    <w:rsid w:val="009E31ED"/>
    <w:rsid w:val="009E4C29"/>
    <w:rsid w:val="009E4F81"/>
    <w:rsid w:val="009E652C"/>
    <w:rsid w:val="009F057D"/>
    <w:rsid w:val="009F43F0"/>
    <w:rsid w:val="009F520F"/>
    <w:rsid w:val="009F6C7A"/>
    <w:rsid w:val="009F7098"/>
    <w:rsid w:val="00A03E8E"/>
    <w:rsid w:val="00A0423D"/>
    <w:rsid w:val="00A04550"/>
    <w:rsid w:val="00A0486A"/>
    <w:rsid w:val="00A051F0"/>
    <w:rsid w:val="00A05561"/>
    <w:rsid w:val="00A064FD"/>
    <w:rsid w:val="00A06FA1"/>
    <w:rsid w:val="00A101C7"/>
    <w:rsid w:val="00A10968"/>
    <w:rsid w:val="00A126B8"/>
    <w:rsid w:val="00A13602"/>
    <w:rsid w:val="00A151A2"/>
    <w:rsid w:val="00A15749"/>
    <w:rsid w:val="00A15E0C"/>
    <w:rsid w:val="00A165A3"/>
    <w:rsid w:val="00A17277"/>
    <w:rsid w:val="00A175CA"/>
    <w:rsid w:val="00A17CD4"/>
    <w:rsid w:val="00A203B3"/>
    <w:rsid w:val="00A20851"/>
    <w:rsid w:val="00A20B97"/>
    <w:rsid w:val="00A240DF"/>
    <w:rsid w:val="00A270A8"/>
    <w:rsid w:val="00A27E6A"/>
    <w:rsid w:val="00A33A3D"/>
    <w:rsid w:val="00A37460"/>
    <w:rsid w:val="00A375D4"/>
    <w:rsid w:val="00A37F13"/>
    <w:rsid w:val="00A417B1"/>
    <w:rsid w:val="00A44155"/>
    <w:rsid w:val="00A441E1"/>
    <w:rsid w:val="00A44AFE"/>
    <w:rsid w:val="00A51749"/>
    <w:rsid w:val="00A51B4B"/>
    <w:rsid w:val="00A527D1"/>
    <w:rsid w:val="00A52D11"/>
    <w:rsid w:val="00A57751"/>
    <w:rsid w:val="00A6112C"/>
    <w:rsid w:val="00A61D89"/>
    <w:rsid w:val="00A62C60"/>
    <w:rsid w:val="00A666D4"/>
    <w:rsid w:val="00A66EF7"/>
    <w:rsid w:val="00A6727A"/>
    <w:rsid w:val="00A70E49"/>
    <w:rsid w:val="00A71DEB"/>
    <w:rsid w:val="00A739ED"/>
    <w:rsid w:val="00A73ACE"/>
    <w:rsid w:val="00A75C2A"/>
    <w:rsid w:val="00A773DC"/>
    <w:rsid w:val="00A8194D"/>
    <w:rsid w:val="00A81F54"/>
    <w:rsid w:val="00A83755"/>
    <w:rsid w:val="00A863AE"/>
    <w:rsid w:val="00A86D4C"/>
    <w:rsid w:val="00A872D6"/>
    <w:rsid w:val="00A932EA"/>
    <w:rsid w:val="00A9391A"/>
    <w:rsid w:val="00AA0BCF"/>
    <w:rsid w:val="00AB034D"/>
    <w:rsid w:val="00AB1DFA"/>
    <w:rsid w:val="00AB356C"/>
    <w:rsid w:val="00AB6B30"/>
    <w:rsid w:val="00AB6DDB"/>
    <w:rsid w:val="00AB6E32"/>
    <w:rsid w:val="00AC09F5"/>
    <w:rsid w:val="00AC2C23"/>
    <w:rsid w:val="00AC6699"/>
    <w:rsid w:val="00AC7657"/>
    <w:rsid w:val="00AD1009"/>
    <w:rsid w:val="00AD10CA"/>
    <w:rsid w:val="00AD2A02"/>
    <w:rsid w:val="00AD4FE8"/>
    <w:rsid w:val="00AD6348"/>
    <w:rsid w:val="00AD6A70"/>
    <w:rsid w:val="00AD794D"/>
    <w:rsid w:val="00AE09DB"/>
    <w:rsid w:val="00AE1A96"/>
    <w:rsid w:val="00AE28AA"/>
    <w:rsid w:val="00AE295F"/>
    <w:rsid w:val="00AE41A3"/>
    <w:rsid w:val="00AE4716"/>
    <w:rsid w:val="00AE47F6"/>
    <w:rsid w:val="00AE551B"/>
    <w:rsid w:val="00AE7DC9"/>
    <w:rsid w:val="00AF1F63"/>
    <w:rsid w:val="00AF1FD3"/>
    <w:rsid w:val="00AF461D"/>
    <w:rsid w:val="00AF4802"/>
    <w:rsid w:val="00AF6600"/>
    <w:rsid w:val="00B0022A"/>
    <w:rsid w:val="00B00E25"/>
    <w:rsid w:val="00B00EBB"/>
    <w:rsid w:val="00B04A46"/>
    <w:rsid w:val="00B07F4B"/>
    <w:rsid w:val="00B11177"/>
    <w:rsid w:val="00B112D0"/>
    <w:rsid w:val="00B123D3"/>
    <w:rsid w:val="00B12407"/>
    <w:rsid w:val="00B12538"/>
    <w:rsid w:val="00B147C6"/>
    <w:rsid w:val="00B15310"/>
    <w:rsid w:val="00B15565"/>
    <w:rsid w:val="00B176AD"/>
    <w:rsid w:val="00B20EEB"/>
    <w:rsid w:val="00B21270"/>
    <w:rsid w:val="00B21D2F"/>
    <w:rsid w:val="00B241DC"/>
    <w:rsid w:val="00B25A8E"/>
    <w:rsid w:val="00B33145"/>
    <w:rsid w:val="00B336FF"/>
    <w:rsid w:val="00B342FC"/>
    <w:rsid w:val="00B34C3B"/>
    <w:rsid w:val="00B35586"/>
    <w:rsid w:val="00B37893"/>
    <w:rsid w:val="00B37BC4"/>
    <w:rsid w:val="00B40236"/>
    <w:rsid w:val="00B40297"/>
    <w:rsid w:val="00B4047F"/>
    <w:rsid w:val="00B41E84"/>
    <w:rsid w:val="00B44543"/>
    <w:rsid w:val="00B45178"/>
    <w:rsid w:val="00B45CFC"/>
    <w:rsid w:val="00B46A84"/>
    <w:rsid w:val="00B46C2A"/>
    <w:rsid w:val="00B525DD"/>
    <w:rsid w:val="00B52898"/>
    <w:rsid w:val="00B60A83"/>
    <w:rsid w:val="00B60C9D"/>
    <w:rsid w:val="00B61BD6"/>
    <w:rsid w:val="00B6413C"/>
    <w:rsid w:val="00B64570"/>
    <w:rsid w:val="00B67DFE"/>
    <w:rsid w:val="00B752E7"/>
    <w:rsid w:val="00B90418"/>
    <w:rsid w:val="00B9158F"/>
    <w:rsid w:val="00B92A07"/>
    <w:rsid w:val="00B95F69"/>
    <w:rsid w:val="00BA0C1C"/>
    <w:rsid w:val="00BA1267"/>
    <w:rsid w:val="00BA4BA4"/>
    <w:rsid w:val="00BA5C0F"/>
    <w:rsid w:val="00BB081B"/>
    <w:rsid w:val="00BB1135"/>
    <w:rsid w:val="00BB4D9B"/>
    <w:rsid w:val="00BB6143"/>
    <w:rsid w:val="00BB61F6"/>
    <w:rsid w:val="00BB676A"/>
    <w:rsid w:val="00BC00BA"/>
    <w:rsid w:val="00BC0149"/>
    <w:rsid w:val="00BC0E79"/>
    <w:rsid w:val="00BC14F1"/>
    <w:rsid w:val="00BC21A8"/>
    <w:rsid w:val="00BC2373"/>
    <w:rsid w:val="00BC2374"/>
    <w:rsid w:val="00BC3E4A"/>
    <w:rsid w:val="00BC4D4B"/>
    <w:rsid w:val="00BC54AE"/>
    <w:rsid w:val="00BC5C1D"/>
    <w:rsid w:val="00BC5CE6"/>
    <w:rsid w:val="00BC79EC"/>
    <w:rsid w:val="00BC7D13"/>
    <w:rsid w:val="00BD0019"/>
    <w:rsid w:val="00BD02A2"/>
    <w:rsid w:val="00BD04DB"/>
    <w:rsid w:val="00BD296D"/>
    <w:rsid w:val="00BD3711"/>
    <w:rsid w:val="00BD5E51"/>
    <w:rsid w:val="00BD78FC"/>
    <w:rsid w:val="00BE11A8"/>
    <w:rsid w:val="00BE1876"/>
    <w:rsid w:val="00BE334C"/>
    <w:rsid w:val="00BE4005"/>
    <w:rsid w:val="00BE5F0D"/>
    <w:rsid w:val="00BE6A18"/>
    <w:rsid w:val="00BF13EF"/>
    <w:rsid w:val="00BF4B48"/>
    <w:rsid w:val="00C02534"/>
    <w:rsid w:val="00C03716"/>
    <w:rsid w:val="00C03AA5"/>
    <w:rsid w:val="00C0404B"/>
    <w:rsid w:val="00C04F22"/>
    <w:rsid w:val="00C072E0"/>
    <w:rsid w:val="00C104D9"/>
    <w:rsid w:val="00C11BC8"/>
    <w:rsid w:val="00C12EB4"/>
    <w:rsid w:val="00C1561F"/>
    <w:rsid w:val="00C20EFC"/>
    <w:rsid w:val="00C20FE7"/>
    <w:rsid w:val="00C21B42"/>
    <w:rsid w:val="00C22277"/>
    <w:rsid w:val="00C23FC7"/>
    <w:rsid w:val="00C249C3"/>
    <w:rsid w:val="00C30ADE"/>
    <w:rsid w:val="00C31F71"/>
    <w:rsid w:val="00C33220"/>
    <w:rsid w:val="00C3390C"/>
    <w:rsid w:val="00C3537A"/>
    <w:rsid w:val="00C35789"/>
    <w:rsid w:val="00C35C08"/>
    <w:rsid w:val="00C360E2"/>
    <w:rsid w:val="00C3662D"/>
    <w:rsid w:val="00C3679D"/>
    <w:rsid w:val="00C36DEF"/>
    <w:rsid w:val="00C41720"/>
    <w:rsid w:val="00C424F1"/>
    <w:rsid w:val="00C4400A"/>
    <w:rsid w:val="00C46136"/>
    <w:rsid w:val="00C465B2"/>
    <w:rsid w:val="00C46962"/>
    <w:rsid w:val="00C50B98"/>
    <w:rsid w:val="00C5233A"/>
    <w:rsid w:val="00C52C28"/>
    <w:rsid w:val="00C5332E"/>
    <w:rsid w:val="00C53A18"/>
    <w:rsid w:val="00C53E28"/>
    <w:rsid w:val="00C54F4A"/>
    <w:rsid w:val="00C57C75"/>
    <w:rsid w:val="00C617AF"/>
    <w:rsid w:val="00C6231D"/>
    <w:rsid w:val="00C62F92"/>
    <w:rsid w:val="00C630D3"/>
    <w:rsid w:val="00C63DB3"/>
    <w:rsid w:val="00C65020"/>
    <w:rsid w:val="00C66B3C"/>
    <w:rsid w:val="00C67EAB"/>
    <w:rsid w:val="00C72879"/>
    <w:rsid w:val="00C74CE7"/>
    <w:rsid w:val="00C760BC"/>
    <w:rsid w:val="00C77155"/>
    <w:rsid w:val="00C77C44"/>
    <w:rsid w:val="00C77E6F"/>
    <w:rsid w:val="00C80D67"/>
    <w:rsid w:val="00C81352"/>
    <w:rsid w:val="00C81569"/>
    <w:rsid w:val="00C81674"/>
    <w:rsid w:val="00C821C6"/>
    <w:rsid w:val="00C84C22"/>
    <w:rsid w:val="00C857EA"/>
    <w:rsid w:val="00C86416"/>
    <w:rsid w:val="00C86756"/>
    <w:rsid w:val="00C87453"/>
    <w:rsid w:val="00C917A3"/>
    <w:rsid w:val="00C942AD"/>
    <w:rsid w:val="00C959C6"/>
    <w:rsid w:val="00C97C19"/>
    <w:rsid w:val="00CA0265"/>
    <w:rsid w:val="00CA190E"/>
    <w:rsid w:val="00CA2162"/>
    <w:rsid w:val="00CA2854"/>
    <w:rsid w:val="00CA2914"/>
    <w:rsid w:val="00CA481C"/>
    <w:rsid w:val="00CA67B5"/>
    <w:rsid w:val="00CA7A41"/>
    <w:rsid w:val="00CA7A58"/>
    <w:rsid w:val="00CB3F99"/>
    <w:rsid w:val="00CB7026"/>
    <w:rsid w:val="00CC0B9B"/>
    <w:rsid w:val="00CC46C5"/>
    <w:rsid w:val="00CC4AD5"/>
    <w:rsid w:val="00CC5870"/>
    <w:rsid w:val="00CC72CE"/>
    <w:rsid w:val="00CD0E6D"/>
    <w:rsid w:val="00CD215E"/>
    <w:rsid w:val="00CD2F16"/>
    <w:rsid w:val="00CD3A54"/>
    <w:rsid w:val="00CD3D30"/>
    <w:rsid w:val="00CD4EA2"/>
    <w:rsid w:val="00CD6B2A"/>
    <w:rsid w:val="00CD6D02"/>
    <w:rsid w:val="00CD7B48"/>
    <w:rsid w:val="00CE1430"/>
    <w:rsid w:val="00CE1CB6"/>
    <w:rsid w:val="00CE46FE"/>
    <w:rsid w:val="00CE57DE"/>
    <w:rsid w:val="00CE5B19"/>
    <w:rsid w:val="00CE6E8B"/>
    <w:rsid w:val="00CE703D"/>
    <w:rsid w:val="00CE760B"/>
    <w:rsid w:val="00CE7E29"/>
    <w:rsid w:val="00CF1B23"/>
    <w:rsid w:val="00CF1B96"/>
    <w:rsid w:val="00CF1CE0"/>
    <w:rsid w:val="00CF42F6"/>
    <w:rsid w:val="00CF692C"/>
    <w:rsid w:val="00CF6CB2"/>
    <w:rsid w:val="00CF7D9C"/>
    <w:rsid w:val="00D0056D"/>
    <w:rsid w:val="00D04868"/>
    <w:rsid w:val="00D1061F"/>
    <w:rsid w:val="00D10ABC"/>
    <w:rsid w:val="00D121B4"/>
    <w:rsid w:val="00D12A3A"/>
    <w:rsid w:val="00D14A42"/>
    <w:rsid w:val="00D15692"/>
    <w:rsid w:val="00D201FA"/>
    <w:rsid w:val="00D20D49"/>
    <w:rsid w:val="00D21747"/>
    <w:rsid w:val="00D240E0"/>
    <w:rsid w:val="00D2431C"/>
    <w:rsid w:val="00D24338"/>
    <w:rsid w:val="00D247D6"/>
    <w:rsid w:val="00D2504D"/>
    <w:rsid w:val="00D252A2"/>
    <w:rsid w:val="00D26B92"/>
    <w:rsid w:val="00D30C77"/>
    <w:rsid w:val="00D3248A"/>
    <w:rsid w:val="00D33E38"/>
    <w:rsid w:val="00D34262"/>
    <w:rsid w:val="00D34E20"/>
    <w:rsid w:val="00D36721"/>
    <w:rsid w:val="00D36793"/>
    <w:rsid w:val="00D37782"/>
    <w:rsid w:val="00D40B62"/>
    <w:rsid w:val="00D433A9"/>
    <w:rsid w:val="00D45E1F"/>
    <w:rsid w:val="00D46B06"/>
    <w:rsid w:val="00D476E8"/>
    <w:rsid w:val="00D527F0"/>
    <w:rsid w:val="00D52CC5"/>
    <w:rsid w:val="00D55352"/>
    <w:rsid w:val="00D55AF1"/>
    <w:rsid w:val="00D55B0E"/>
    <w:rsid w:val="00D5794F"/>
    <w:rsid w:val="00D64E16"/>
    <w:rsid w:val="00D6541A"/>
    <w:rsid w:val="00D71794"/>
    <w:rsid w:val="00D71ACD"/>
    <w:rsid w:val="00D72FD0"/>
    <w:rsid w:val="00D742C8"/>
    <w:rsid w:val="00D745D3"/>
    <w:rsid w:val="00D74B8B"/>
    <w:rsid w:val="00D750C7"/>
    <w:rsid w:val="00D81749"/>
    <w:rsid w:val="00D831F1"/>
    <w:rsid w:val="00D84A8D"/>
    <w:rsid w:val="00D84EAE"/>
    <w:rsid w:val="00D91110"/>
    <w:rsid w:val="00D93292"/>
    <w:rsid w:val="00D936A9"/>
    <w:rsid w:val="00D94799"/>
    <w:rsid w:val="00D948FE"/>
    <w:rsid w:val="00D96C0F"/>
    <w:rsid w:val="00D9705E"/>
    <w:rsid w:val="00D97F6F"/>
    <w:rsid w:val="00D97FF3"/>
    <w:rsid w:val="00DA336C"/>
    <w:rsid w:val="00DA4DE0"/>
    <w:rsid w:val="00DA7132"/>
    <w:rsid w:val="00DB5BF4"/>
    <w:rsid w:val="00DB5E1D"/>
    <w:rsid w:val="00DB5EE0"/>
    <w:rsid w:val="00DC1EB7"/>
    <w:rsid w:val="00DC21BE"/>
    <w:rsid w:val="00DC29F5"/>
    <w:rsid w:val="00DC41CD"/>
    <w:rsid w:val="00DC47C1"/>
    <w:rsid w:val="00DC6414"/>
    <w:rsid w:val="00DC665B"/>
    <w:rsid w:val="00DD199F"/>
    <w:rsid w:val="00DD24BA"/>
    <w:rsid w:val="00DD2689"/>
    <w:rsid w:val="00DD3180"/>
    <w:rsid w:val="00DD3899"/>
    <w:rsid w:val="00DD3D5A"/>
    <w:rsid w:val="00DD3F40"/>
    <w:rsid w:val="00DD49B5"/>
    <w:rsid w:val="00DD4E1E"/>
    <w:rsid w:val="00DD5A5C"/>
    <w:rsid w:val="00DD6324"/>
    <w:rsid w:val="00DE0CC6"/>
    <w:rsid w:val="00DE371E"/>
    <w:rsid w:val="00DE4B91"/>
    <w:rsid w:val="00DF04BD"/>
    <w:rsid w:val="00DF0B27"/>
    <w:rsid w:val="00DF3F61"/>
    <w:rsid w:val="00DF6ECB"/>
    <w:rsid w:val="00DF7C64"/>
    <w:rsid w:val="00E00175"/>
    <w:rsid w:val="00E00D1B"/>
    <w:rsid w:val="00E01155"/>
    <w:rsid w:val="00E01D5A"/>
    <w:rsid w:val="00E06D3F"/>
    <w:rsid w:val="00E10BE3"/>
    <w:rsid w:val="00E10F49"/>
    <w:rsid w:val="00E10F64"/>
    <w:rsid w:val="00E118FF"/>
    <w:rsid w:val="00E1380A"/>
    <w:rsid w:val="00E14171"/>
    <w:rsid w:val="00E1686E"/>
    <w:rsid w:val="00E17C6F"/>
    <w:rsid w:val="00E2181C"/>
    <w:rsid w:val="00E2283E"/>
    <w:rsid w:val="00E22D0B"/>
    <w:rsid w:val="00E278EE"/>
    <w:rsid w:val="00E27E1E"/>
    <w:rsid w:val="00E329C4"/>
    <w:rsid w:val="00E32D47"/>
    <w:rsid w:val="00E37D77"/>
    <w:rsid w:val="00E40B6F"/>
    <w:rsid w:val="00E42902"/>
    <w:rsid w:val="00E43334"/>
    <w:rsid w:val="00E4406E"/>
    <w:rsid w:val="00E45979"/>
    <w:rsid w:val="00E469ED"/>
    <w:rsid w:val="00E46C95"/>
    <w:rsid w:val="00E46F2F"/>
    <w:rsid w:val="00E4782D"/>
    <w:rsid w:val="00E617A0"/>
    <w:rsid w:val="00E63DE2"/>
    <w:rsid w:val="00E646C7"/>
    <w:rsid w:val="00E648A6"/>
    <w:rsid w:val="00E673C5"/>
    <w:rsid w:val="00E67A1B"/>
    <w:rsid w:val="00E707AF"/>
    <w:rsid w:val="00E70AF2"/>
    <w:rsid w:val="00E7169F"/>
    <w:rsid w:val="00E71A83"/>
    <w:rsid w:val="00E72695"/>
    <w:rsid w:val="00E72C68"/>
    <w:rsid w:val="00E7462A"/>
    <w:rsid w:val="00E75338"/>
    <w:rsid w:val="00E8001A"/>
    <w:rsid w:val="00E800D8"/>
    <w:rsid w:val="00E81B20"/>
    <w:rsid w:val="00E86C6F"/>
    <w:rsid w:val="00E87BBA"/>
    <w:rsid w:val="00E91644"/>
    <w:rsid w:val="00E928F7"/>
    <w:rsid w:val="00E9452F"/>
    <w:rsid w:val="00E9457C"/>
    <w:rsid w:val="00E949B9"/>
    <w:rsid w:val="00E9597C"/>
    <w:rsid w:val="00E966B0"/>
    <w:rsid w:val="00E96AE6"/>
    <w:rsid w:val="00E96BE0"/>
    <w:rsid w:val="00EA0F30"/>
    <w:rsid w:val="00EA1DF5"/>
    <w:rsid w:val="00EA270B"/>
    <w:rsid w:val="00EA2806"/>
    <w:rsid w:val="00EA284B"/>
    <w:rsid w:val="00EA2958"/>
    <w:rsid w:val="00EA2C36"/>
    <w:rsid w:val="00EA2FDB"/>
    <w:rsid w:val="00EA3011"/>
    <w:rsid w:val="00EA3462"/>
    <w:rsid w:val="00EA4589"/>
    <w:rsid w:val="00EA4990"/>
    <w:rsid w:val="00EA4BD4"/>
    <w:rsid w:val="00EA52C7"/>
    <w:rsid w:val="00EA61D5"/>
    <w:rsid w:val="00EA65B9"/>
    <w:rsid w:val="00EA6EE9"/>
    <w:rsid w:val="00EB0B75"/>
    <w:rsid w:val="00EB23AD"/>
    <w:rsid w:val="00EB3EA5"/>
    <w:rsid w:val="00EB4675"/>
    <w:rsid w:val="00EB4E95"/>
    <w:rsid w:val="00EB50B2"/>
    <w:rsid w:val="00EB78D5"/>
    <w:rsid w:val="00EB7FA8"/>
    <w:rsid w:val="00EC015D"/>
    <w:rsid w:val="00EC043A"/>
    <w:rsid w:val="00EC65B2"/>
    <w:rsid w:val="00ED1528"/>
    <w:rsid w:val="00ED15B0"/>
    <w:rsid w:val="00ED2454"/>
    <w:rsid w:val="00ED2E5A"/>
    <w:rsid w:val="00ED35BD"/>
    <w:rsid w:val="00ED44E4"/>
    <w:rsid w:val="00ED5D81"/>
    <w:rsid w:val="00EE0020"/>
    <w:rsid w:val="00EE4C7C"/>
    <w:rsid w:val="00EE5832"/>
    <w:rsid w:val="00EE61AE"/>
    <w:rsid w:val="00EE6D41"/>
    <w:rsid w:val="00EF189A"/>
    <w:rsid w:val="00EF18C2"/>
    <w:rsid w:val="00F057BB"/>
    <w:rsid w:val="00F06069"/>
    <w:rsid w:val="00F10D6F"/>
    <w:rsid w:val="00F12C8B"/>
    <w:rsid w:val="00F1314E"/>
    <w:rsid w:val="00F17D88"/>
    <w:rsid w:val="00F20DC9"/>
    <w:rsid w:val="00F21C90"/>
    <w:rsid w:val="00F22DA6"/>
    <w:rsid w:val="00F22F01"/>
    <w:rsid w:val="00F230FB"/>
    <w:rsid w:val="00F24071"/>
    <w:rsid w:val="00F24172"/>
    <w:rsid w:val="00F24B4D"/>
    <w:rsid w:val="00F261BF"/>
    <w:rsid w:val="00F26B37"/>
    <w:rsid w:val="00F27EFF"/>
    <w:rsid w:val="00F27F79"/>
    <w:rsid w:val="00F27FC7"/>
    <w:rsid w:val="00F32593"/>
    <w:rsid w:val="00F3549A"/>
    <w:rsid w:val="00F366A0"/>
    <w:rsid w:val="00F40BCB"/>
    <w:rsid w:val="00F41B9C"/>
    <w:rsid w:val="00F432BB"/>
    <w:rsid w:val="00F448C6"/>
    <w:rsid w:val="00F45047"/>
    <w:rsid w:val="00F46238"/>
    <w:rsid w:val="00F4712A"/>
    <w:rsid w:val="00F4731B"/>
    <w:rsid w:val="00F474DC"/>
    <w:rsid w:val="00F5060D"/>
    <w:rsid w:val="00F5111D"/>
    <w:rsid w:val="00F5123D"/>
    <w:rsid w:val="00F51FF8"/>
    <w:rsid w:val="00F52BEC"/>
    <w:rsid w:val="00F52DC2"/>
    <w:rsid w:val="00F537AF"/>
    <w:rsid w:val="00F57253"/>
    <w:rsid w:val="00F610CB"/>
    <w:rsid w:val="00F63542"/>
    <w:rsid w:val="00F6482B"/>
    <w:rsid w:val="00F662EF"/>
    <w:rsid w:val="00F67367"/>
    <w:rsid w:val="00F74230"/>
    <w:rsid w:val="00F77752"/>
    <w:rsid w:val="00F778FD"/>
    <w:rsid w:val="00F80026"/>
    <w:rsid w:val="00F80B87"/>
    <w:rsid w:val="00F81CB2"/>
    <w:rsid w:val="00F81E47"/>
    <w:rsid w:val="00F837CF"/>
    <w:rsid w:val="00F8471B"/>
    <w:rsid w:val="00F848D2"/>
    <w:rsid w:val="00F84E9D"/>
    <w:rsid w:val="00F911FF"/>
    <w:rsid w:val="00F92C7A"/>
    <w:rsid w:val="00F94BF8"/>
    <w:rsid w:val="00F94E2F"/>
    <w:rsid w:val="00F95457"/>
    <w:rsid w:val="00FA0A7A"/>
    <w:rsid w:val="00FA635F"/>
    <w:rsid w:val="00FA68BD"/>
    <w:rsid w:val="00FA7551"/>
    <w:rsid w:val="00FB082C"/>
    <w:rsid w:val="00FB151D"/>
    <w:rsid w:val="00FB1937"/>
    <w:rsid w:val="00FB3215"/>
    <w:rsid w:val="00FB3E75"/>
    <w:rsid w:val="00FB45E5"/>
    <w:rsid w:val="00FB6BB6"/>
    <w:rsid w:val="00FB7896"/>
    <w:rsid w:val="00FC115C"/>
    <w:rsid w:val="00FC2524"/>
    <w:rsid w:val="00FC3B10"/>
    <w:rsid w:val="00FC4E3D"/>
    <w:rsid w:val="00FC59CA"/>
    <w:rsid w:val="00FC6985"/>
    <w:rsid w:val="00FC6C7C"/>
    <w:rsid w:val="00FC6DCB"/>
    <w:rsid w:val="00FD41BB"/>
    <w:rsid w:val="00FD433F"/>
    <w:rsid w:val="00FD5B1D"/>
    <w:rsid w:val="00FD7D1F"/>
    <w:rsid w:val="00FE22FA"/>
    <w:rsid w:val="00FE25DC"/>
    <w:rsid w:val="00FE3809"/>
    <w:rsid w:val="00FE4539"/>
    <w:rsid w:val="00FE4BF0"/>
    <w:rsid w:val="00FE4F16"/>
    <w:rsid w:val="00FE7BD0"/>
    <w:rsid w:val="00FF03BC"/>
    <w:rsid w:val="00FF0A91"/>
    <w:rsid w:val="00FF12A1"/>
    <w:rsid w:val="00FF1E2D"/>
    <w:rsid w:val="00FF39E1"/>
    <w:rsid w:val="00FF5F05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1A5F568E"/>
  <w15:docId w15:val="{F0547E93-2E82-4698-B9F2-E071FC80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9A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9549A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549A3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link w:val="LDTableheadingChar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link w:val="CommentTextChar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link w:val="LDSubclauseHeadChar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,note(para),na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eastAsia="Calibri"/>
      <w:sz w:val="24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 w:line="240" w:lineRule="auto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aliases w:val="P2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6F700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6F700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  <w:style w:type="paragraph" w:customStyle="1" w:styleId="A1">
    <w:name w:val="A1"/>
    <w:aliases w:val="Heading Amendment,1. Amendment"/>
    <w:basedOn w:val="Normal"/>
    <w:next w:val="Normal"/>
    <w:rsid w:val="00173A29"/>
    <w:pPr>
      <w:keepNext/>
      <w:tabs>
        <w:tab w:val="left" w:pos="794"/>
      </w:tabs>
      <w:spacing w:before="480" w:line="240" w:lineRule="atLeast"/>
      <w:ind w:left="794" w:hanging="794"/>
      <w:jc w:val="both"/>
    </w:pPr>
    <w:rPr>
      <w:rFonts w:ascii="Helvetica" w:hAnsi="Helvetica"/>
      <w:b/>
    </w:rPr>
  </w:style>
  <w:style w:type="paragraph" w:customStyle="1" w:styleId="A2S">
    <w:name w:val="A2S"/>
    <w:aliases w:val="Schedule Inst Amendment"/>
    <w:basedOn w:val="Normal"/>
    <w:rsid w:val="00173A29"/>
    <w:pPr>
      <w:keepNext/>
      <w:tabs>
        <w:tab w:val="left" w:pos="794"/>
      </w:tabs>
      <w:spacing w:before="180" w:line="260" w:lineRule="atLeast"/>
      <w:ind w:left="794" w:hanging="794"/>
    </w:pPr>
    <w:rPr>
      <w:rFonts w:ascii="Times" w:hAnsi="Times"/>
      <w:i/>
    </w:rPr>
  </w:style>
  <w:style w:type="paragraph" w:customStyle="1" w:styleId="R2">
    <w:name w:val="R2"/>
    <w:aliases w:val="(2)"/>
    <w:basedOn w:val="Normal"/>
    <w:link w:val="R2Char"/>
    <w:rsid w:val="00173A29"/>
    <w:pPr>
      <w:keepNext/>
      <w:tabs>
        <w:tab w:val="right" w:pos="1588"/>
      </w:tabs>
      <w:spacing w:before="180" w:line="260" w:lineRule="exact"/>
      <w:ind w:left="1758" w:hanging="964"/>
      <w:jc w:val="both"/>
    </w:pPr>
    <w:rPr>
      <w:rFonts w:ascii="Times" w:hAnsi="Times"/>
    </w:rPr>
  </w:style>
  <w:style w:type="character" w:customStyle="1" w:styleId="LDTabletextChar">
    <w:name w:val="LDTabletext Char"/>
    <w:basedOn w:val="LDBodytextChar"/>
    <w:link w:val="LDTabletext"/>
    <w:rsid w:val="00173A29"/>
    <w:rPr>
      <w:sz w:val="24"/>
      <w:szCs w:val="24"/>
      <w:lang w:eastAsia="en-US"/>
    </w:rPr>
  </w:style>
  <w:style w:type="character" w:customStyle="1" w:styleId="LDSubclauseHeadChar">
    <w:name w:val="LDSubclauseHead Char"/>
    <w:link w:val="LDSubclauseHead"/>
    <w:rsid w:val="00173A29"/>
    <w:rPr>
      <w:rFonts w:ascii="Arial" w:hAnsi="Arial"/>
      <w:sz w:val="24"/>
      <w:szCs w:val="24"/>
      <w:lang w:eastAsia="en-US"/>
    </w:rPr>
  </w:style>
  <w:style w:type="character" w:customStyle="1" w:styleId="LDTableheadingChar">
    <w:name w:val="LDTableheading Char"/>
    <w:link w:val="LDTableheading"/>
    <w:rsid w:val="00173A29"/>
    <w:rPr>
      <w:b/>
      <w:sz w:val="24"/>
      <w:szCs w:val="24"/>
      <w:lang w:eastAsia="en-US"/>
    </w:rPr>
  </w:style>
  <w:style w:type="character" w:customStyle="1" w:styleId="LDScheduleClauseChar">
    <w:name w:val="LDScheduleClause Char"/>
    <w:basedOn w:val="LDClauseChar"/>
    <w:link w:val="LDScheduleClause"/>
    <w:rsid w:val="00173A29"/>
    <w:rPr>
      <w:sz w:val="24"/>
      <w:szCs w:val="24"/>
      <w:lang w:eastAsia="en-US"/>
    </w:rPr>
  </w:style>
  <w:style w:type="paragraph" w:customStyle="1" w:styleId="R1">
    <w:name w:val="R1"/>
    <w:aliases w:val="1. or 1.(1)"/>
    <w:basedOn w:val="Normal"/>
    <w:next w:val="R2"/>
    <w:rsid w:val="00173A29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Penalty">
    <w:name w:val="Penalty"/>
    <w:basedOn w:val="Normal"/>
    <w:next w:val="Normal"/>
    <w:rsid w:val="00173A29"/>
    <w:pPr>
      <w:spacing w:before="180" w:line="260" w:lineRule="exact"/>
      <w:ind w:left="964"/>
      <w:jc w:val="both"/>
    </w:pPr>
  </w:style>
  <w:style w:type="paragraph" w:customStyle="1" w:styleId="ZP1">
    <w:name w:val="ZP1"/>
    <w:basedOn w:val="P1"/>
    <w:rsid w:val="00173A29"/>
    <w:pPr>
      <w:keepNext/>
      <w:tabs>
        <w:tab w:val="right" w:pos="1191"/>
      </w:tabs>
      <w:ind w:left="1418"/>
    </w:pPr>
  </w:style>
  <w:style w:type="paragraph" w:customStyle="1" w:styleId="ZR2">
    <w:name w:val="ZR2"/>
    <w:basedOn w:val="R2"/>
    <w:rsid w:val="00173A29"/>
    <w:pPr>
      <w:tabs>
        <w:tab w:val="clear" w:pos="1588"/>
        <w:tab w:val="right" w:pos="794"/>
      </w:tabs>
      <w:ind w:left="964"/>
    </w:pPr>
    <w:rPr>
      <w:rFonts w:ascii="Times New Roman" w:hAnsi="Times New Roman"/>
    </w:rPr>
  </w:style>
  <w:style w:type="character" w:customStyle="1" w:styleId="R2Char">
    <w:name w:val="R2 Char"/>
    <w:aliases w:val="(2) Char"/>
    <w:link w:val="R2"/>
    <w:rsid w:val="00173A29"/>
    <w:rPr>
      <w:rFonts w:ascii="Times" w:eastAsia="Calibri" w:hAnsi="Times"/>
      <w:sz w:val="24"/>
      <w:szCs w:val="22"/>
      <w:lang w:eastAsia="en-US"/>
    </w:rPr>
  </w:style>
  <w:style w:type="paragraph" w:customStyle="1" w:styleId="DD">
    <w:name w:val="DD"/>
    <w:aliases w:val="Dictionary Definition"/>
    <w:basedOn w:val="Normal"/>
    <w:rsid w:val="00173A29"/>
    <w:pPr>
      <w:spacing w:before="80" w:line="260" w:lineRule="exact"/>
      <w:jc w:val="both"/>
    </w:pPr>
    <w:rPr>
      <w:szCs w:val="24"/>
    </w:rPr>
  </w:style>
  <w:style w:type="paragraph" w:customStyle="1" w:styleId="ldclause0">
    <w:name w:val="ldclause"/>
    <w:basedOn w:val="Normal"/>
    <w:rsid w:val="00173A29"/>
    <w:pPr>
      <w:spacing w:before="100" w:beforeAutospacing="1" w:after="100" w:afterAutospacing="1"/>
    </w:pPr>
    <w:rPr>
      <w:lang w:eastAsia="en-AU"/>
    </w:rPr>
  </w:style>
  <w:style w:type="character" w:customStyle="1" w:styleId="CommentTextChar">
    <w:name w:val="Comment Text Char"/>
    <w:link w:val="CommentText"/>
    <w:semiHidden/>
    <w:rsid w:val="00173A29"/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F294C-76DD-49F9-885B-60EB6F80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11</Pages>
  <Words>3913</Words>
  <Characters>19960</Characters>
  <Application>Microsoft Office Word</Application>
  <DocSecurity>0</DocSecurity>
  <Lines>166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25/20</vt:lpstr>
    </vt:vector>
  </TitlesOfParts>
  <Company>Civil Aviation Safety Authority</Company>
  <LinksUpToDate>false</LinksUpToDate>
  <CharactersWithSpaces>23826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25/20</dc:title>
  <dc:subject>Direction — use of ADS-B in foreign aircraft engaged in private operations Amendment Instrument 2020 (No. 1)</dc:subject>
  <dc:creator>Civil Aviation Safety Authority</dc:creator>
  <cp:keywords/>
  <dc:description/>
  <cp:lastModifiedBy>Spesyvy, Nadia</cp:lastModifiedBy>
  <cp:revision>35</cp:revision>
  <cp:lastPrinted>2020-04-17T04:06:00Z</cp:lastPrinted>
  <dcterms:created xsi:type="dcterms:W3CDTF">2020-05-06T01:30:00Z</dcterms:created>
  <dcterms:modified xsi:type="dcterms:W3CDTF">2020-06-09T21:25:00Z</dcterms:modified>
  <cp:category>Directions</cp:category>
</cp:coreProperties>
</file>