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F7EC1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F75E0CD" wp14:editId="183E02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807E" w14:textId="77777777" w:rsidR="00715914" w:rsidRPr="00E500D4" w:rsidRDefault="00715914" w:rsidP="00715914">
      <w:pPr>
        <w:rPr>
          <w:sz w:val="19"/>
        </w:rPr>
      </w:pPr>
    </w:p>
    <w:p w14:paraId="6D141519" w14:textId="0FB48769" w:rsidR="00554826" w:rsidRPr="00B854B2" w:rsidRDefault="00B854B2" w:rsidP="00554826">
      <w:pPr>
        <w:pStyle w:val="ShortT"/>
      </w:pPr>
      <w:r w:rsidRPr="00B854B2">
        <w:t xml:space="preserve">Health Insurance </w:t>
      </w:r>
      <w:r w:rsidR="004130DA">
        <w:t xml:space="preserve">Legislation Amendment </w:t>
      </w:r>
      <w:r w:rsidRPr="00B854B2">
        <w:t xml:space="preserve">(Section 3C General Medical </w:t>
      </w:r>
      <w:r w:rsidR="00D531C1">
        <w:t xml:space="preserve">and Diagnostic Imaging </w:t>
      </w:r>
      <w:r w:rsidRPr="00B854B2">
        <w:t>Services – Medicare Indexation) Determination 20</w:t>
      </w:r>
      <w:r w:rsidR="002A2BCF">
        <w:t>20</w:t>
      </w:r>
      <w:r w:rsidRPr="00B854B2">
        <w:t xml:space="preserve"> </w:t>
      </w:r>
    </w:p>
    <w:p w14:paraId="367A4A2F" w14:textId="2D24EFF0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575177">
        <w:rPr>
          <w:szCs w:val="22"/>
        </w:rPr>
        <w:t>Paul McBride</w:t>
      </w:r>
      <w:r w:rsidR="00B854B2">
        <w:rPr>
          <w:szCs w:val="22"/>
        </w:rPr>
        <w:t>,</w:t>
      </w:r>
      <w:r w:rsidRPr="003E2302">
        <w:rPr>
          <w:color w:val="FF0000"/>
          <w:szCs w:val="22"/>
        </w:rPr>
        <w:t xml:space="preserve"> </w:t>
      </w:r>
      <w:r w:rsidR="00FF4480">
        <w:rPr>
          <w:szCs w:val="22"/>
        </w:rPr>
        <w:t xml:space="preserve">delegate of the </w:t>
      </w:r>
      <w:r w:rsidR="009841B4">
        <w:rPr>
          <w:szCs w:val="22"/>
        </w:rPr>
        <w:t xml:space="preserve">Minister for Health, </w:t>
      </w:r>
      <w:r>
        <w:rPr>
          <w:szCs w:val="22"/>
        </w:rPr>
        <w:t xml:space="preserve">make the following </w:t>
      </w:r>
      <w:r w:rsidR="009841B4">
        <w:rPr>
          <w:szCs w:val="22"/>
        </w:rPr>
        <w:t>Determination</w:t>
      </w:r>
      <w:r w:rsidRPr="00DA182D">
        <w:rPr>
          <w:szCs w:val="22"/>
        </w:rPr>
        <w:t>.</w:t>
      </w:r>
    </w:p>
    <w:p w14:paraId="0C7CB3E3" w14:textId="1ACD90C6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445F66">
        <w:rPr>
          <w:szCs w:val="22"/>
        </w:rPr>
        <w:t xml:space="preserve">10 </w:t>
      </w:r>
      <w:r w:rsidR="00575177">
        <w:rPr>
          <w:szCs w:val="22"/>
        </w:rPr>
        <w:t>June</w:t>
      </w:r>
      <w:r w:rsidR="00B854B2">
        <w:rPr>
          <w:szCs w:val="22"/>
        </w:rPr>
        <w:t xml:space="preserve"> 2020</w:t>
      </w:r>
    </w:p>
    <w:p w14:paraId="270DB188" w14:textId="11AE203E" w:rsidR="00FF4480" w:rsidRPr="00B854B2" w:rsidRDefault="00575177" w:rsidP="00FF448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Paul McBride</w:t>
      </w:r>
    </w:p>
    <w:p w14:paraId="53606C5F" w14:textId="510C603B" w:rsidR="00FF4480" w:rsidRPr="00B854B2" w:rsidRDefault="00B854B2" w:rsidP="00FF4480">
      <w:pPr>
        <w:pStyle w:val="SignCoverPageEnd"/>
        <w:ind w:right="91"/>
        <w:rPr>
          <w:sz w:val="22"/>
        </w:rPr>
      </w:pPr>
      <w:r w:rsidRPr="00B854B2">
        <w:rPr>
          <w:sz w:val="22"/>
        </w:rPr>
        <w:t>First Assistant Secretary</w:t>
      </w:r>
    </w:p>
    <w:p w14:paraId="352A5AAB" w14:textId="77F409DD" w:rsidR="00FF4480" w:rsidRPr="00B854B2" w:rsidRDefault="00B854B2" w:rsidP="00FF4480">
      <w:pPr>
        <w:pStyle w:val="SignCoverPageEnd"/>
        <w:ind w:right="91"/>
        <w:rPr>
          <w:sz w:val="22"/>
        </w:rPr>
      </w:pPr>
      <w:r w:rsidRPr="00B854B2">
        <w:rPr>
          <w:sz w:val="22"/>
        </w:rPr>
        <w:t>Medical Benefits Division</w:t>
      </w:r>
    </w:p>
    <w:p w14:paraId="34E52A03" w14:textId="7F70224B" w:rsidR="00FF4480" w:rsidRPr="00B854B2" w:rsidRDefault="00B854B2" w:rsidP="00FF4480">
      <w:pPr>
        <w:pStyle w:val="SignCoverPageEnd"/>
        <w:ind w:right="91"/>
        <w:rPr>
          <w:sz w:val="22"/>
        </w:rPr>
      </w:pPr>
      <w:r w:rsidRPr="00B854B2">
        <w:rPr>
          <w:sz w:val="22"/>
        </w:rPr>
        <w:t xml:space="preserve">Health Financing Group </w:t>
      </w:r>
    </w:p>
    <w:p w14:paraId="769BEDDD" w14:textId="77777777" w:rsidR="00FF4480" w:rsidRPr="008E0027" w:rsidRDefault="00FF4480" w:rsidP="00FF4480">
      <w:pPr>
        <w:pStyle w:val="SignCoverPageEnd"/>
        <w:ind w:right="91"/>
        <w:rPr>
          <w:sz w:val="22"/>
        </w:rPr>
      </w:pPr>
      <w:r w:rsidRPr="00E16772">
        <w:rPr>
          <w:sz w:val="22"/>
        </w:rPr>
        <w:t>Department of Health</w:t>
      </w:r>
    </w:p>
    <w:p w14:paraId="57012222" w14:textId="77777777" w:rsidR="00554826" w:rsidRDefault="00554826" w:rsidP="00554826"/>
    <w:p w14:paraId="61874D17" w14:textId="77777777" w:rsidR="00554826" w:rsidRPr="00ED79B6" w:rsidRDefault="00554826" w:rsidP="00554826"/>
    <w:p w14:paraId="1EA543EC" w14:textId="77777777" w:rsidR="00F6696E" w:rsidRDefault="00F6696E" w:rsidP="00F6696E"/>
    <w:p w14:paraId="452B8309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14EC2FE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74AAF0E" w14:textId="698A0F9D" w:rsidR="00BC3D86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BC3D86">
        <w:rPr>
          <w:noProof/>
        </w:rPr>
        <w:t>1  Name</w:t>
      </w:r>
      <w:r w:rsidR="00BC3D86">
        <w:rPr>
          <w:noProof/>
        </w:rPr>
        <w:tab/>
      </w:r>
      <w:r w:rsidR="00BC3D86">
        <w:rPr>
          <w:noProof/>
        </w:rPr>
        <w:fldChar w:fldCharType="begin"/>
      </w:r>
      <w:r w:rsidR="00BC3D86">
        <w:rPr>
          <w:noProof/>
        </w:rPr>
        <w:instrText xml:space="preserve"> PAGEREF _Toc37249799 \h </w:instrText>
      </w:r>
      <w:r w:rsidR="00BC3D86">
        <w:rPr>
          <w:noProof/>
        </w:rPr>
      </w:r>
      <w:r w:rsidR="00BC3D86">
        <w:rPr>
          <w:noProof/>
        </w:rPr>
        <w:fldChar w:fldCharType="separate"/>
      </w:r>
      <w:r w:rsidR="00BC3D86">
        <w:rPr>
          <w:noProof/>
        </w:rPr>
        <w:t>1</w:t>
      </w:r>
      <w:r w:rsidR="00BC3D86">
        <w:rPr>
          <w:noProof/>
        </w:rPr>
        <w:fldChar w:fldCharType="end"/>
      </w:r>
    </w:p>
    <w:p w14:paraId="572A5CDD" w14:textId="5C95936F" w:rsidR="00BC3D86" w:rsidRDefault="00BC3D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_Toc37249800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F396DA5" w14:textId="1458BFC6" w:rsidR="00BC3D86" w:rsidRDefault="00BC3D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_Toc37249801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93000E0" w14:textId="6EB45B73" w:rsidR="00BC3D86" w:rsidRDefault="00BC3D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_Toc37249802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19E521D" w14:textId="7B3A6C5D" w:rsidR="00BC3D86" w:rsidRDefault="00BC3D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59B8">
        <w:rPr>
          <w:rFonts w:ascii="Arial" w:hAnsi="Arial" w:cs="Arial"/>
          <w:noProof/>
        </w:rPr>
        <w:t>Schedule 1—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_Toc37249803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1C0F9FB" w14:textId="5B651A2B" w:rsidR="00BC3D86" w:rsidRDefault="00BC3D86" w:rsidP="00BC3D86">
      <w:pPr>
        <w:pStyle w:val="TOC5"/>
        <w:ind w:left="1418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59B8">
        <w:rPr>
          <w:rFonts w:ascii="Arial" w:hAnsi="Arial" w:cs="Arial"/>
          <w:i/>
          <w:noProof/>
        </w:rPr>
        <w:t>Health Insurance (Section 3C General Medical Services—Transvaginal repair of pelvic organ prolapse and procedures for the excision of graft material) Determination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_Toc37249804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342C4B0" w14:textId="32D11D66" w:rsidR="00BC3D86" w:rsidRDefault="00BC3D86" w:rsidP="00BC3D86">
      <w:pPr>
        <w:pStyle w:val="TOC5"/>
        <w:ind w:left="1418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59B8">
        <w:rPr>
          <w:rFonts w:ascii="Arial" w:hAnsi="Arial" w:cs="Arial"/>
          <w:i/>
          <w:noProof/>
        </w:rPr>
        <w:t>Health Insurance (Section 3C General Medical Services – Optical Coherence Tomography) Determination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_Toc37249805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38057C0" w14:textId="2AA4EBFF" w:rsidR="00BC3D86" w:rsidRDefault="00BC3D86" w:rsidP="00BC3D86">
      <w:pPr>
        <w:pStyle w:val="TOC5"/>
        <w:ind w:left="1418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59B8">
        <w:rPr>
          <w:rFonts w:ascii="Arial" w:hAnsi="Arial" w:cs="Arial"/>
          <w:i/>
          <w:noProof/>
        </w:rPr>
        <w:t>Health Insurance (Section 3C General Medical Services – Transcatheter Aortic Valve Implantation) Determination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_Toc37249806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DB322FD" w14:textId="45C54D41" w:rsidR="00BC3D86" w:rsidRDefault="00BC3D86" w:rsidP="00BC3D86">
      <w:pPr>
        <w:pStyle w:val="TOC5"/>
        <w:ind w:left="1418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59B8">
        <w:rPr>
          <w:rFonts w:ascii="Arial" w:hAnsi="Arial" w:cs="Arial"/>
          <w:i/>
          <w:noProof/>
        </w:rPr>
        <w:t>Health Insurance (Section 3C Diagnostic Imaging Services – 3D Breast Tomosynthesis) Determination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_Toc37249807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C522445" w14:textId="7E5B0CDD" w:rsidR="00BC3D86" w:rsidRDefault="00BC3D86" w:rsidP="00BC3D86">
      <w:pPr>
        <w:pStyle w:val="TOC5"/>
        <w:ind w:left="1418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59B8">
        <w:rPr>
          <w:rFonts w:ascii="Arial" w:hAnsi="Arial" w:cs="Arial"/>
          <w:i/>
          <w:noProof/>
        </w:rPr>
        <w:t>Health Insurance (Section 3C General Medical Services – Eating Disorders Treatment Plan and Psychological Treatment Services) Determination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_Toc37249808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646352C" w14:textId="20138974" w:rsidR="00BC3D86" w:rsidRDefault="00BC3D86" w:rsidP="00BC3D86">
      <w:pPr>
        <w:pStyle w:val="TOC5"/>
        <w:ind w:left="1418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59B8">
        <w:rPr>
          <w:rFonts w:ascii="Arial" w:hAnsi="Arial" w:cs="Arial"/>
          <w:i/>
          <w:noProof/>
        </w:rPr>
        <w:t>Health Insurance (Section 3C General Medical Services - General Practitioner Telehealth Services) Determination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_Toc37249809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E72A51D" w14:textId="104609BA" w:rsidR="00BC3D86" w:rsidRDefault="00BC3D86" w:rsidP="00BC3D86">
      <w:pPr>
        <w:pStyle w:val="TOC5"/>
        <w:ind w:left="1418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59B8">
        <w:rPr>
          <w:rFonts w:ascii="Arial" w:hAnsi="Arial" w:cs="Arial"/>
          <w:i/>
          <w:noProof/>
        </w:rPr>
        <w:t>Health Insurance (Section 3C General Medical Services – Heart Health Assessment No.2) Determination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_Toc37249810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F3511FD" w14:textId="1E528928" w:rsidR="00BC3D86" w:rsidRDefault="00BC3D86" w:rsidP="00BC3D86">
      <w:pPr>
        <w:pStyle w:val="TOC5"/>
        <w:ind w:left="1418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59B8">
        <w:rPr>
          <w:rFonts w:ascii="Arial" w:hAnsi="Arial" w:cs="Arial"/>
          <w:i/>
          <w:noProof/>
        </w:rPr>
        <w:t>Health Insurance (Section 3C General Medical Services – Mental Health Services for Bushfire Response) Determination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_Toc37249811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200098D" w14:textId="0EDC9CB2" w:rsidR="00BC3D86" w:rsidRDefault="00BC3D86" w:rsidP="00BC3D86">
      <w:pPr>
        <w:pStyle w:val="TOC5"/>
        <w:ind w:left="1418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59B8">
        <w:rPr>
          <w:rFonts w:ascii="Arial" w:hAnsi="Arial" w:cs="Arial"/>
          <w:i/>
          <w:noProof/>
        </w:rPr>
        <w:t>Health Insurance (Section 3C General Medical Services – Botox, Dysport or Xeomin Injection) Determination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_Toc37249812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2494364F" w14:textId="65A85ED3" w:rsidR="00F6696E" w:rsidRDefault="00B418CB" w:rsidP="00A34D42">
      <w:pPr>
        <w:ind w:left="1418"/>
        <w:outlineLvl w:val="0"/>
      </w:pPr>
      <w:r>
        <w:fldChar w:fldCharType="end"/>
      </w:r>
    </w:p>
    <w:p w14:paraId="64F43A28" w14:textId="77777777" w:rsidR="00F6696E" w:rsidRPr="00A802BC" w:rsidRDefault="00F6696E" w:rsidP="00F6696E">
      <w:pPr>
        <w:outlineLvl w:val="0"/>
        <w:rPr>
          <w:sz w:val="20"/>
        </w:rPr>
      </w:pPr>
    </w:p>
    <w:p w14:paraId="0867F8FC" w14:textId="26F8B58E" w:rsidR="00A34D42" w:rsidRDefault="00A34D42" w:rsidP="00F6696E"/>
    <w:p w14:paraId="453EDF04" w14:textId="77777777" w:rsidR="00A34D42" w:rsidRPr="00A34D42" w:rsidRDefault="00A34D42" w:rsidP="00A34D42"/>
    <w:p w14:paraId="1AA20F2D" w14:textId="77777777" w:rsidR="00A34D42" w:rsidRPr="00A34D42" w:rsidRDefault="00A34D42" w:rsidP="00A34D42"/>
    <w:p w14:paraId="2E59C1D5" w14:textId="55408357" w:rsidR="00A34D42" w:rsidRDefault="00A34D42" w:rsidP="00A34D42">
      <w:pPr>
        <w:tabs>
          <w:tab w:val="left" w:pos="5284"/>
        </w:tabs>
      </w:pPr>
      <w:r>
        <w:tab/>
      </w:r>
    </w:p>
    <w:p w14:paraId="6709074F" w14:textId="5419C5C3" w:rsidR="00F6696E" w:rsidRPr="00A34D42" w:rsidRDefault="00A34D42" w:rsidP="00A34D42">
      <w:pPr>
        <w:tabs>
          <w:tab w:val="left" w:pos="5284"/>
        </w:tabs>
        <w:sectPr w:rsidR="00F6696E" w:rsidRPr="00A34D42" w:rsidSect="000E05F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tab/>
      </w:r>
    </w:p>
    <w:p w14:paraId="17C796F8" w14:textId="77777777" w:rsidR="00554826" w:rsidRPr="00554826" w:rsidRDefault="00554826" w:rsidP="00554826">
      <w:pPr>
        <w:pStyle w:val="ActHead5"/>
      </w:pPr>
      <w:bookmarkStart w:id="0" w:name="_Toc37249799"/>
      <w:proofErr w:type="gramStart"/>
      <w:r w:rsidRPr="00554826">
        <w:lastRenderedPageBreak/>
        <w:t>1  Name</w:t>
      </w:r>
      <w:bookmarkEnd w:id="0"/>
      <w:proofErr w:type="gramEnd"/>
    </w:p>
    <w:p w14:paraId="5EF75D24" w14:textId="2725A741" w:rsidR="00554826" w:rsidRPr="00AE245B" w:rsidRDefault="00554826" w:rsidP="004940C4">
      <w:pPr>
        <w:pStyle w:val="subsection"/>
        <w:tabs>
          <w:tab w:val="clear" w:pos="1021"/>
        </w:tabs>
        <w:ind w:left="709" w:hanging="709"/>
        <w:rPr>
          <w:color w:val="FF0000"/>
          <w:sz w:val="24"/>
          <w:szCs w:val="24"/>
        </w:rPr>
      </w:pPr>
      <w:r w:rsidRPr="009C2562">
        <w:tab/>
      </w:r>
      <w:r w:rsidRPr="009C2562">
        <w:tab/>
      </w:r>
      <w:r w:rsidRPr="00AE245B">
        <w:rPr>
          <w:sz w:val="24"/>
          <w:szCs w:val="24"/>
        </w:rPr>
        <w:t xml:space="preserve">This instrument is the </w:t>
      </w:r>
      <w:bookmarkStart w:id="1" w:name="BKCheck15B_3"/>
      <w:bookmarkEnd w:id="1"/>
      <w:r w:rsidR="00127DC0" w:rsidRPr="00AE245B">
        <w:rPr>
          <w:i/>
          <w:sz w:val="24"/>
          <w:szCs w:val="24"/>
        </w:rPr>
        <w:t xml:space="preserve">Health Insurance </w:t>
      </w:r>
      <w:r w:rsidR="00A04FA5" w:rsidRPr="00AE245B">
        <w:rPr>
          <w:i/>
          <w:sz w:val="24"/>
          <w:szCs w:val="24"/>
        </w:rPr>
        <w:t xml:space="preserve">Legislation Amendment </w:t>
      </w:r>
      <w:r w:rsidR="00127DC0" w:rsidRPr="00AE245B">
        <w:rPr>
          <w:i/>
          <w:sz w:val="24"/>
          <w:szCs w:val="24"/>
        </w:rPr>
        <w:t xml:space="preserve">(Section 3C General </w:t>
      </w:r>
      <w:r w:rsidR="00D531C1" w:rsidRPr="00AE245B">
        <w:rPr>
          <w:i/>
          <w:sz w:val="24"/>
          <w:szCs w:val="24"/>
        </w:rPr>
        <w:t xml:space="preserve">Medical and Diagnostic Imaging </w:t>
      </w:r>
      <w:r w:rsidR="00127DC0" w:rsidRPr="00AE245B">
        <w:rPr>
          <w:i/>
          <w:sz w:val="24"/>
          <w:szCs w:val="24"/>
        </w:rPr>
        <w:t>Services – Medicare Indexation) Determination 20</w:t>
      </w:r>
      <w:r w:rsidR="002A2BCF" w:rsidRPr="00AE245B">
        <w:rPr>
          <w:i/>
          <w:sz w:val="24"/>
          <w:szCs w:val="24"/>
        </w:rPr>
        <w:t>20</w:t>
      </w:r>
      <w:r w:rsidR="00127DC0" w:rsidRPr="00AE245B">
        <w:rPr>
          <w:sz w:val="24"/>
          <w:szCs w:val="24"/>
        </w:rPr>
        <w:t>.</w:t>
      </w:r>
    </w:p>
    <w:p w14:paraId="52BD1EFF" w14:textId="168B48D0" w:rsidR="00554826" w:rsidRPr="00554826" w:rsidRDefault="00554826" w:rsidP="00554826">
      <w:pPr>
        <w:pStyle w:val="ActHead5"/>
      </w:pPr>
      <w:bookmarkStart w:id="2" w:name="_Toc37249800"/>
      <w:proofErr w:type="gramStart"/>
      <w:r w:rsidRPr="00554826">
        <w:t>2  Commencement</w:t>
      </w:r>
      <w:bookmarkEnd w:id="2"/>
      <w:proofErr w:type="gramEnd"/>
    </w:p>
    <w:p w14:paraId="3C5AEC36" w14:textId="77777777" w:rsidR="004940C4" w:rsidRPr="00835215" w:rsidRDefault="004940C4" w:rsidP="004940C4">
      <w:pPr>
        <w:pStyle w:val="subsection"/>
        <w:tabs>
          <w:tab w:val="left" w:pos="709"/>
        </w:tabs>
        <w:ind w:left="709" w:hanging="709"/>
      </w:pPr>
      <w:r>
        <w:t>(1)</w:t>
      </w:r>
      <w:r>
        <w:tab/>
      </w:r>
      <w:r>
        <w:tab/>
      </w:r>
      <w:r w:rsidRPr="00AE245B">
        <w:rPr>
          <w:sz w:val="24"/>
          <w:szCs w:val="24"/>
        </w:rPr>
        <w:t xml:space="preserve">Each provision of this instrument specified in column 1 of the table commences, or </w:t>
      </w:r>
      <w:proofErr w:type="gramStart"/>
      <w:r w:rsidRPr="00AE245B">
        <w:rPr>
          <w:sz w:val="24"/>
          <w:szCs w:val="24"/>
        </w:rPr>
        <w:t>is taken</w:t>
      </w:r>
      <w:proofErr w:type="gramEnd"/>
      <w:r w:rsidRPr="00AE245B">
        <w:rPr>
          <w:sz w:val="24"/>
          <w:szCs w:val="24"/>
        </w:rPr>
        <w:t xml:space="preserve"> to have commenced, in accordance with column 2 of the table. Any other statement in column 2 has effect according to its terms.</w:t>
      </w:r>
    </w:p>
    <w:p w14:paraId="0724A9B7" w14:textId="77777777" w:rsidR="004940C4" w:rsidRPr="00835215" w:rsidRDefault="004940C4" w:rsidP="004940C4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4940C4" w:rsidRPr="00F619ED" w14:paraId="2F3A7035" w14:textId="77777777" w:rsidTr="0098539D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8F79A5" w14:textId="77777777" w:rsidR="004940C4" w:rsidRPr="00F619ED" w:rsidRDefault="004940C4" w:rsidP="0098539D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4940C4" w:rsidRPr="00F619ED" w14:paraId="7B1560D1" w14:textId="77777777" w:rsidTr="0098539D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EF5CBF" w14:textId="77777777" w:rsidR="004940C4" w:rsidRPr="00F619ED" w:rsidRDefault="004940C4" w:rsidP="0098539D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C5EDC4" w14:textId="77777777" w:rsidR="004940C4" w:rsidRPr="00F619ED" w:rsidRDefault="004940C4" w:rsidP="0098539D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3F6513" w14:textId="77777777" w:rsidR="004940C4" w:rsidRPr="00F619ED" w:rsidRDefault="004940C4" w:rsidP="0098539D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4940C4" w:rsidRPr="00F619ED" w14:paraId="4A74A92F" w14:textId="77777777" w:rsidTr="0098539D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026BC" w14:textId="77777777" w:rsidR="004940C4" w:rsidRPr="00935901" w:rsidRDefault="004940C4" w:rsidP="0098539D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935901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4B0165" w14:textId="77777777" w:rsidR="004940C4" w:rsidRPr="00935901" w:rsidRDefault="004940C4" w:rsidP="0098539D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935901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81465A" w14:textId="77777777" w:rsidR="004940C4" w:rsidRPr="00F619ED" w:rsidRDefault="004940C4" w:rsidP="0098539D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4940C4" w:rsidRPr="00F619ED" w14:paraId="1F08CFDD" w14:textId="77777777" w:rsidTr="00935901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8B5CA4" w14:textId="77777777" w:rsidR="004940C4" w:rsidRPr="00935901" w:rsidRDefault="004940C4" w:rsidP="0098539D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35901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56E075A" w14:textId="7A0EF112" w:rsidR="004940C4" w:rsidRPr="00935901" w:rsidRDefault="00935901" w:rsidP="00127DC0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35901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1 </w:t>
            </w:r>
            <w:r w:rsidR="00127DC0">
              <w:rPr>
                <w:rFonts w:eastAsia="Times New Roman" w:cs="Times New Roman"/>
                <w:sz w:val="20"/>
                <w:szCs w:val="24"/>
                <w:lang w:eastAsia="en-AU"/>
              </w:rPr>
              <w:t>July</w:t>
            </w:r>
            <w:r w:rsidRPr="00935901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2020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1CC044" w14:textId="77777777" w:rsidR="004940C4" w:rsidRPr="00F619ED" w:rsidRDefault="004940C4" w:rsidP="0098539D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17141A0C" w14:textId="77777777" w:rsidR="004940C4" w:rsidRPr="00835215" w:rsidRDefault="004940C4" w:rsidP="004940C4">
      <w:pPr>
        <w:pStyle w:val="subsection"/>
        <w:tabs>
          <w:tab w:val="left" w:pos="709"/>
        </w:tabs>
        <w:ind w:left="709" w:hanging="709"/>
        <w:rPr>
          <w:sz w:val="18"/>
          <w:szCs w:val="18"/>
        </w:rPr>
      </w:pPr>
      <w:r>
        <w:rPr>
          <w:sz w:val="18"/>
          <w:szCs w:val="18"/>
        </w:rPr>
        <w:tab/>
      </w:r>
      <w:r w:rsidRPr="00835215">
        <w:rPr>
          <w:sz w:val="18"/>
          <w:szCs w:val="18"/>
        </w:rPr>
        <w:t>Note:</w:t>
      </w:r>
      <w:r w:rsidRPr="00835215">
        <w:rPr>
          <w:sz w:val="18"/>
          <w:szCs w:val="18"/>
        </w:rPr>
        <w:tab/>
        <w:t xml:space="preserve">This table relates only to the provisions of this instrument as originally made. It </w:t>
      </w:r>
      <w:proofErr w:type="gramStart"/>
      <w:r w:rsidRPr="00835215">
        <w:rPr>
          <w:sz w:val="18"/>
          <w:szCs w:val="18"/>
        </w:rPr>
        <w:t>will not be amended</w:t>
      </w:r>
      <w:proofErr w:type="gramEnd"/>
      <w:r w:rsidRPr="00835215">
        <w:rPr>
          <w:sz w:val="18"/>
          <w:szCs w:val="18"/>
        </w:rPr>
        <w:t xml:space="preserve"> to deal with any later amendments of this instrument.</w:t>
      </w:r>
    </w:p>
    <w:p w14:paraId="79380ADC" w14:textId="77777777" w:rsidR="004940C4" w:rsidRPr="00835215" w:rsidRDefault="004940C4" w:rsidP="004940C4">
      <w:pPr>
        <w:pStyle w:val="subsection"/>
        <w:tabs>
          <w:tab w:val="clear" w:pos="1021"/>
          <w:tab w:val="left" w:pos="709"/>
        </w:tabs>
        <w:ind w:left="709" w:hanging="709"/>
      </w:pPr>
      <w:r>
        <w:t>(2)</w:t>
      </w:r>
      <w:r w:rsidRPr="00835215">
        <w:tab/>
      </w:r>
      <w:r w:rsidRPr="00AE245B">
        <w:rPr>
          <w:sz w:val="24"/>
          <w:szCs w:val="24"/>
        </w:rPr>
        <w:t xml:space="preserve">Any information in column 3 of the table is not part of this instrument. Information </w:t>
      </w:r>
      <w:proofErr w:type="gramStart"/>
      <w:r w:rsidRPr="00AE245B">
        <w:rPr>
          <w:sz w:val="24"/>
          <w:szCs w:val="24"/>
        </w:rPr>
        <w:t>may be inserted</w:t>
      </w:r>
      <w:proofErr w:type="gramEnd"/>
      <w:r w:rsidRPr="00AE245B">
        <w:rPr>
          <w:sz w:val="24"/>
          <w:szCs w:val="24"/>
        </w:rPr>
        <w:t xml:space="preserve"> in this column, or information in it may be edited, in any published version of this instrument.</w:t>
      </w:r>
    </w:p>
    <w:p w14:paraId="76058537" w14:textId="77777777" w:rsidR="00554826" w:rsidRPr="00554826" w:rsidRDefault="00554826" w:rsidP="00554826">
      <w:pPr>
        <w:pStyle w:val="ActHead5"/>
      </w:pPr>
      <w:bookmarkStart w:id="3" w:name="_Toc37249801"/>
      <w:proofErr w:type="gramStart"/>
      <w:r w:rsidRPr="00554826">
        <w:t>3  Authority</w:t>
      </w:r>
      <w:bookmarkEnd w:id="3"/>
      <w:proofErr w:type="gramEnd"/>
    </w:p>
    <w:p w14:paraId="4CD49361" w14:textId="77777777" w:rsidR="00554826" w:rsidRPr="00AE245B" w:rsidRDefault="00554826" w:rsidP="004940C4">
      <w:pPr>
        <w:pStyle w:val="subsection"/>
        <w:tabs>
          <w:tab w:val="clear" w:pos="1021"/>
        </w:tabs>
        <w:ind w:left="709" w:hanging="709"/>
        <w:rPr>
          <w:sz w:val="24"/>
          <w:szCs w:val="24"/>
        </w:rPr>
      </w:pPr>
      <w:r w:rsidRPr="00AE245B">
        <w:rPr>
          <w:sz w:val="24"/>
          <w:szCs w:val="24"/>
        </w:rPr>
        <w:tab/>
      </w:r>
      <w:r w:rsidRPr="00AE245B">
        <w:rPr>
          <w:sz w:val="24"/>
          <w:szCs w:val="24"/>
        </w:rPr>
        <w:tab/>
        <w:t xml:space="preserve">This instrument is </w:t>
      </w:r>
      <w:r w:rsidR="00FF4480" w:rsidRPr="00AE245B">
        <w:rPr>
          <w:sz w:val="24"/>
          <w:szCs w:val="24"/>
        </w:rPr>
        <w:t xml:space="preserve">made under subsection </w:t>
      </w:r>
      <w:proofErr w:type="gramStart"/>
      <w:r w:rsidR="00FF4480" w:rsidRPr="00AE245B">
        <w:rPr>
          <w:sz w:val="24"/>
          <w:szCs w:val="24"/>
        </w:rPr>
        <w:t>3C(</w:t>
      </w:r>
      <w:proofErr w:type="gramEnd"/>
      <w:r w:rsidR="00FF4480" w:rsidRPr="00AE245B">
        <w:rPr>
          <w:sz w:val="24"/>
          <w:szCs w:val="24"/>
        </w:rPr>
        <w:t xml:space="preserve">1) of the </w:t>
      </w:r>
      <w:r w:rsidR="00FF4480" w:rsidRPr="00AE245B">
        <w:rPr>
          <w:i/>
          <w:sz w:val="24"/>
          <w:szCs w:val="24"/>
        </w:rPr>
        <w:t>Health Insurance Act 1973</w:t>
      </w:r>
      <w:r w:rsidR="009D4587" w:rsidRPr="00AE245B">
        <w:rPr>
          <w:sz w:val="24"/>
          <w:szCs w:val="24"/>
        </w:rPr>
        <w:t>.</w:t>
      </w:r>
    </w:p>
    <w:p w14:paraId="1226C895" w14:textId="77777777" w:rsidR="00554826" w:rsidRPr="00554826" w:rsidRDefault="00495AF2" w:rsidP="00554826">
      <w:pPr>
        <w:pStyle w:val="ActHead5"/>
      </w:pPr>
      <w:bookmarkStart w:id="4" w:name="_Toc454781205"/>
      <w:bookmarkStart w:id="5" w:name="_Toc37249802"/>
      <w:proofErr w:type="gramStart"/>
      <w:r>
        <w:t>4</w:t>
      </w:r>
      <w:r w:rsidR="00554826" w:rsidRPr="00554826">
        <w:t xml:space="preserve">  Schedules</w:t>
      </w:r>
      <w:bookmarkEnd w:id="4"/>
      <w:bookmarkEnd w:id="5"/>
      <w:proofErr w:type="gramEnd"/>
    </w:p>
    <w:p w14:paraId="74E9B585" w14:textId="77777777" w:rsidR="00554826" w:rsidRPr="00AE245B" w:rsidRDefault="00554826" w:rsidP="004940C4">
      <w:pPr>
        <w:pStyle w:val="subsection"/>
        <w:tabs>
          <w:tab w:val="clear" w:pos="1021"/>
        </w:tabs>
        <w:ind w:left="709" w:hanging="709"/>
        <w:rPr>
          <w:sz w:val="24"/>
          <w:szCs w:val="24"/>
        </w:rPr>
      </w:pPr>
      <w:r w:rsidRPr="006065DA">
        <w:tab/>
      </w:r>
      <w:r w:rsidRPr="00AE245B">
        <w:rPr>
          <w:sz w:val="24"/>
          <w:szCs w:val="24"/>
        </w:rPr>
        <w:tab/>
        <w:t xml:space="preserve">Each instrument that </w:t>
      </w:r>
      <w:proofErr w:type="gramStart"/>
      <w:r w:rsidRPr="00AE245B">
        <w:rPr>
          <w:sz w:val="24"/>
          <w:szCs w:val="24"/>
        </w:rPr>
        <w:t>is specified</w:t>
      </w:r>
      <w:proofErr w:type="gramEnd"/>
      <w:r w:rsidRPr="00AE245B">
        <w:rPr>
          <w:sz w:val="24"/>
          <w:szCs w:val="24"/>
        </w:rPr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14:paraId="44E5B4C4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3B548A03" w14:textId="77777777" w:rsidR="00FF4480" w:rsidRPr="006C41DF" w:rsidRDefault="004E1307" w:rsidP="00DB4767">
      <w:pPr>
        <w:pStyle w:val="ActHead5"/>
        <w:rPr>
          <w:rFonts w:ascii="Arial" w:hAnsi="Arial" w:cs="Arial"/>
        </w:rPr>
      </w:pPr>
      <w:bookmarkStart w:id="6" w:name="_Toc37249803"/>
      <w:r w:rsidRPr="006C41DF">
        <w:rPr>
          <w:rFonts w:ascii="Arial" w:hAnsi="Arial" w:cs="Arial"/>
        </w:rPr>
        <w:lastRenderedPageBreak/>
        <w:t xml:space="preserve">Schedule </w:t>
      </w:r>
      <w:r w:rsidR="00D6537E" w:rsidRPr="006C41DF">
        <w:rPr>
          <w:rFonts w:ascii="Arial" w:hAnsi="Arial" w:cs="Arial"/>
        </w:rPr>
        <w:t>1—</w:t>
      </w:r>
      <w:r w:rsidR="009D4587" w:rsidRPr="006C41DF">
        <w:rPr>
          <w:rFonts w:ascii="Arial" w:hAnsi="Arial" w:cs="Arial"/>
        </w:rPr>
        <w:t xml:space="preserve"> Amendments</w:t>
      </w:r>
      <w:bookmarkEnd w:id="6"/>
      <w:r w:rsidR="00B763B0" w:rsidRPr="006C41DF">
        <w:rPr>
          <w:rFonts w:ascii="Arial" w:hAnsi="Arial" w:cs="Arial"/>
        </w:rPr>
        <w:t xml:space="preserve"> </w:t>
      </w:r>
    </w:p>
    <w:p w14:paraId="35A2C1A6" w14:textId="7E1EA924" w:rsidR="00791A00" w:rsidRDefault="00791A00" w:rsidP="00791A00">
      <w:pPr>
        <w:pStyle w:val="ActHead5"/>
        <w:ind w:left="0" w:firstLine="0"/>
        <w:rPr>
          <w:rFonts w:ascii="Arial" w:hAnsi="Arial" w:cs="Arial"/>
          <w:i/>
        </w:rPr>
      </w:pPr>
      <w:bookmarkStart w:id="7" w:name="_Toc37249804"/>
      <w:r w:rsidRPr="00791A00">
        <w:rPr>
          <w:rFonts w:ascii="Arial" w:hAnsi="Arial" w:cs="Arial"/>
          <w:i/>
        </w:rPr>
        <w:t>Health Insurance (Section 3C General Medical Services—Transvaginal repair of pelvic organ prolapse and procedures for the excision of graft material) Determination 2018</w:t>
      </w:r>
      <w:bookmarkEnd w:id="7"/>
    </w:p>
    <w:p w14:paraId="0641052D" w14:textId="45C6C876" w:rsidR="00A95EB0" w:rsidRPr="00A95EB0" w:rsidRDefault="00960DDF" w:rsidP="00960DDF">
      <w:pPr>
        <w:pStyle w:val="ItemHead"/>
        <w:numPr>
          <w:ilvl w:val="0"/>
          <w:numId w:val="23"/>
        </w:numPr>
        <w:ind w:left="1134" w:hanging="774"/>
        <w:rPr>
          <w:rFonts w:cs="Arial"/>
        </w:rPr>
      </w:pPr>
      <w:r>
        <w:rPr>
          <w:rFonts w:cs="Arial"/>
        </w:rPr>
        <w:t>Schedule 1 (i</w:t>
      </w:r>
      <w:r w:rsidR="00A95EB0" w:rsidRPr="00A95EB0">
        <w:rPr>
          <w:rFonts w:cs="Arial"/>
        </w:rPr>
        <w:t xml:space="preserve">tem </w:t>
      </w:r>
      <w:r w:rsidR="00A95EB0" w:rsidRPr="00411981">
        <w:rPr>
          <w:rFonts w:cs="Arial"/>
        </w:rPr>
        <w:t>35570</w:t>
      </w:r>
      <w:r w:rsidRPr="00411981">
        <w:rPr>
          <w:rFonts w:cs="Arial"/>
        </w:rPr>
        <w:t>, column 3</w:t>
      </w:r>
      <w:proofErr w:type="gramStart"/>
      <w:r w:rsidRPr="00411981">
        <w:rPr>
          <w:rFonts w:cs="Arial"/>
        </w:rPr>
        <w:t>)</w:t>
      </w:r>
      <w:proofErr w:type="gramEnd"/>
      <w:r w:rsidR="00A95EB0" w:rsidRPr="00A95EB0">
        <w:rPr>
          <w:rFonts w:cs="Arial"/>
        </w:rPr>
        <w:br/>
      </w:r>
      <w:r w:rsidR="00A95EB0" w:rsidRPr="00960DDF">
        <w:rPr>
          <w:rFonts w:ascii="Times New Roman" w:hAnsi="Times New Roman"/>
          <w:b w:val="0"/>
          <w:kern w:val="0"/>
          <w:szCs w:val="24"/>
        </w:rPr>
        <w:t>Omit “562.70”, substitute “571.15”</w:t>
      </w:r>
      <w:r w:rsidR="00423A4B">
        <w:rPr>
          <w:rFonts w:ascii="Times New Roman" w:hAnsi="Times New Roman"/>
          <w:b w:val="0"/>
          <w:kern w:val="0"/>
          <w:szCs w:val="24"/>
        </w:rPr>
        <w:t>.</w:t>
      </w:r>
    </w:p>
    <w:p w14:paraId="76D20091" w14:textId="3AE82AD6" w:rsidR="00A95EB0" w:rsidRPr="00411981" w:rsidRDefault="00960DDF" w:rsidP="00960DDF">
      <w:pPr>
        <w:pStyle w:val="ItemHead"/>
        <w:numPr>
          <w:ilvl w:val="0"/>
          <w:numId w:val="23"/>
        </w:numPr>
        <w:ind w:left="1134" w:hanging="774"/>
        <w:rPr>
          <w:rFonts w:ascii="Times New Roman" w:hAnsi="Times New Roman"/>
          <w:b w:val="0"/>
          <w:kern w:val="0"/>
          <w:szCs w:val="24"/>
        </w:rPr>
      </w:pPr>
      <w:r>
        <w:rPr>
          <w:rFonts w:cs="Arial"/>
        </w:rPr>
        <w:t>Schedule 1 (i</w:t>
      </w:r>
      <w:r w:rsidR="00A95EB0" w:rsidRPr="00A95EB0">
        <w:rPr>
          <w:rFonts w:cs="Arial"/>
        </w:rPr>
        <w:t xml:space="preserve">tem </w:t>
      </w:r>
      <w:r w:rsidR="00A95EB0" w:rsidRPr="00411981">
        <w:rPr>
          <w:rFonts w:cs="Arial"/>
        </w:rPr>
        <w:t>35571</w:t>
      </w:r>
      <w:r w:rsidRPr="00411981">
        <w:rPr>
          <w:rFonts w:cs="Arial"/>
        </w:rPr>
        <w:t>, column 3</w:t>
      </w:r>
      <w:proofErr w:type="gramStart"/>
      <w:r w:rsidRPr="00411981">
        <w:rPr>
          <w:rFonts w:cs="Arial"/>
        </w:rPr>
        <w:t>)</w:t>
      </w:r>
      <w:proofErr w:type="gramEnd"/>
      <w:r w:rsidR="00A95EB0" w:rsidRPr="00A95EB0">
        <w:rPr>
          <w:rFonts w:cs="Arial"/>
        </w:rPr>
        <w:br/>
      </w:r>
      <w:r w:rsidR="00A95EB0" w:rsidRPr="00960DDF">
        <w:rPr>
          <w:rFonts w:ascii="Times New Roman" w:hAnsi="Times New Roman"/>
          <w:b w:val="0"/>
          <w:kern w:val="0"/>
          <w:szCs w:val="24"/>
        </w:rPr>
        <w:t>Omit “562.70”, substitute “571.15”</w:t>
      </w:r>
      <w:r w:rsidR="00423A4B">
        <w:rPr>
          <w:rFonts w:ascii="Times New Roman" w:hAnsi="Times New Roman"/>
          <w:b w:val="0"/>
          <w:kern w:val="0"/>
          <w:szCs w:val="24"/>
        </w:rPr>
        <w:t>.</w:t>
      </w:r>
    </w:p>
    <w:p w14:paraId="70367EEB" w14:textId="3B6C5CF0" w:rsidR="00A95EB0" w:rsidRPr="00A95EB0" w:rsidRDefault="00960DDF" w:rsidP="00960DDF">
      <w:pPr>
        <w:pStyle w:val="ItemHead"/>
        <w:numPr>
          <w:ilvl w:val="0"/>
          <w:numId w:val="23"/>
        </w:numPr>
        <w:ind w:left="1134" w:hanging="774"/>
        <w:rPr>
          <w:rFonts w:cs="Arial"/>
        </w:rPr>
      </w:pPr>
      <w:r>
        <w:rPr>
          <w:rFonts w:cs="Arial"/>
        </w:rPr>
        <w:t>Schedule 1 (i</w:t>
      </w:r>
      <w:r w:rsidR="00A95EB0" w:rsidRPr="00A95EB0">
        <w:rPr>
          <w:rFonts w:cs="Arial"/>
        </w:rPr>
        <w:t xml:space="preserve">tem </w:t>
      </w:r>
      <w:r w:rsidR="00A95EB0" w:rsidRPr="00411981">
        <w:rPr>
          <w:rFonts w:cs="Arial"/>
        </w:rPr>
        <w:t>35573</w:t>
      </w:r>
      <w:r w:rsidRPr="00411981">
        <w:rPr>
          <w:rFonts w:cs="Arial"/>
        </w:rPr>
        <w:t>, column 3</w:t>
      </w:r>
      <w:proofErr w:type="gramStart"/>
      <w:r w:rsidRPr="00411981">
        <w:rPr>
          <w:rFonts w:cs="Arial"/>
        </w:rPr>
        <w:t>)</w:t>
      </w:r>
      <w:proofErr w:type="gramEnd"/>
      <w:r w:rsidR="00A95EB0" w:rsidRPr="00A95EB0">
        <w:rPr>
          <w:rFonts w:cs="Arial"/>
        </w:rPr>
        <w:br/>
      </w:r>
      <w:r w:rsidR="00A95EB0" w:rsidRPr="00960DDF">
        <w:rPr>
          <w:rFonts w:ascii="Times New Roman" w:hAnsi="Times New Roman"/>
          <w:b w:val="0"/>
          <w:kern w:val="0"/>
          <w:szCs w:val="24"/>
        </w:rPr>
        <w:t>Omit “844.20”, substitute “856.85”</w:t>
      </w:r>
      <w:r w:rsidR="00423A4B">
        <w:rPr>
          <w:rFonts w:ascii="Times New Roman" w:hAnsi="Times New Roman"/>
          <w:b w:val="0"/>
          <w:kern w:val="0"/>
          <w:szCs w:val="24"/>
        </w:rPr>
        <w:t>.</w:t>
      </w:r>
    </w:p>
    <w:p w14:paraId="795B1C45" w14:textId="5955E81C" w:rsidR="00A95EB0" w:rsidRPr="00A95EB0" w:rsidRDefault="00960DDF" w:rsidP="00960DDF">
      <w:pPr>
        <w:pStyle w:val="ItemHead"/>
        <w:numPr>
          <w:ilvl w:val="0"/>
          <w:numId w:val="23"/>
        </w:numPr>
        <w:ind w:left="1134" w:hanging="774"/>
        <w:rPr>
          <w:rFonts w:cs="Arial"/>
        </w:rPr>
      </w:pPr>
      <w:r>
        <w:rPr>
          <w:rFonts w:cs="Arial"/>
        </w:rPr>
        <w:t>Schedule 1 (i</w:t>
      </w:r>
      <w:r w:rsidR="00A95EB0" w:rsidRPr="00A95EB0">
        <w:rPr>
          <w:rFonts w:cs="Arial"/>
        </w:rPr>
        <w:t xml:space="preserve">tem </w:t>
      </w:r>
      <w:r w:rsidR="00A95EB0" w:rsidRPr="00411981">
        <w:rPr>
          <w:rFonts w:cs="Arial"/>
        </w:rPr>
        <w:t>35577</w:t>
      </w:r>
      <w:r w:rsidRPr="00411981">
        <w:rPr>
          <w:rFonts w:cs="Arial"/>
        </w:rPr>
        <w:t>, column 3</w:t>
      </w:r>
      <w:proofErr w:type="gramStart"/>
      <w:r w:rsidRPr="00411981">
        <w:rPr>
          <w:rFonts w:cs="Arial"/>
        </w:rPr>
        <w:t>)</w:t>
      </w:r>
      <w:proofErr w:type="gramEnd"/>
      <w:r w:rsidR="00A95EB0" w:rsidRPr="00A95EB0">
        <w:rPr>
          <w:rFonts w:cs="Arial"/>
        </w:rPr>
        <w:br/>
      </w:r>
      <w:r w:rsidR="00A95EB0" w:rsidRPr="00960DDF">
        <w:rPr>
          <w:rFonts w:ascii="Times New Roman" w:hAnsi="Times New Roman"/>
          <w:b w:val="0"/>
          <w:kern w:val="0"/>
          <w:szCs w:val="24"/>
        </w:rPr>
        <w:t>Omit “685.30”, substitute “695.60”</w:t>
      </w:r>
      <w:r w:rsidR="00423A4B">
        <w:rPr>
          <w:rFonts w:ascii="Times New Roman" w:hAnsi="Times New Roman"/>
          <w:b w:val="0"/>
          <w:kern w:val="0"/>
          <w:szCs w:val="24"/>
        </w:rPr>
        <w:t>.</w:t>
      </w:r>
    </w:p>
    <w:p w14:paraId="58F30859" w14:textId="2F912D16" w:rsidR="00A95EB0" w:rsidRPr="00A95EB0" w:rsidRDefault="00960DDF" w:rsidP="00960DDF">
      <w:pPr>
        <w:pStyle w:val="ItemHead"/>
        <w:numPr>
          <w:ilvl w:val="0"/>
          <w:numId w:val="23"/>
        </w:numPr>
        <w:ind w:left="1134" w:hanging="774"/>
        <w:rPr>
          <w:rFonts w:cs="Arial"/>
        </w:rPr>
      </w:pPr>
      <w:r>
        <w:rPr>
          <w:rFonts w:cs="Arial"/>
        </w:rPr>
        <w:t>Schedule 1 (i</w:t>
      </w:r>
      <w:r w:rsidR="00A95EB0" w:rsidRPr="00A95EB0">
        <w:rPr>
          <w:rFonts w:cs="Arial"/>
        </w:rPr>
        <w:t xml:space="preserve">tem </w:t>
      </w:r>
      <w:r w:rsidR="00A95EB0" w:rsidRPr="00411981">
        <w:rPr>
          <w:rFonts w:cs="Arial"/>
        </w:rPr>
        <w:t>35581</w:t>
      </w:r>
      <w:r w:rsidRPr="00411981">
        <w:rPr>
          <w:rFonts w:cs="Arial"/>
        </w:rPr>
        <w:t>, column 3</w:t>
      </w:r>
      <w:proofErr w:type="gramStart"/>
      <w:r w:rsidRPr="00411981">
        <w:rPr>
          <w:rFonts w:cs="Arial"/>
        </w:rPr>
        <w:t>)</w:t>
      </w:r>
      <w:proofErr w:type="gramEnd"/>
      <w:r w:rsidR="00A95EB0" w:rsidRPr="00A95EB0">
        <w:rPr>
          <w:rFonts w:cs="Arial"/>
        </w:rPr>
        <w:br/>
      </w:r>
      <w:r w:rsidR="00A95EB0" w:rsidRPr="00960DDF">
        <w:rPr>
          <w:rFonts w:ascii="Times New Roman" w:hAnsi="Times New Roman"/>
          <w:b w:val="0"/>
          <w:kern w:val="0"/>
          <w:szCs w:val="24"/>
        </w:rPr>
        <w:t>Omit “562.70”, substitute “571.15”</w:t>
      </w:r>
      <w:r w:rsidR="00423A4B">
        <w:rPr>
          <w:rFonts w:ascii="Times New Roman" w:hAnsi="Times New Roman"/>
          <w:b w:val="0"/>
          <w:kern w:val="0"/>
          <w:szCs w:val="24"/>
        </w:rPr>
        <w:t>.</w:t>
      </w:r>
    </w:p>
    <w:p w14:paraId="13EE7075" w14:textId="7D3ED679" w:rsidR="00A95EB0" w:rsidRPr="00A95EB0" w:rsidRDefault="00960DDF" w:rsidP="00960DDF">
      <w:pPr>
        <w:pStyle w:val="ItemHead"/>
        <w:numPr>
          <w:ilvl w:val="0"/>
          <w:numId w:val="23"/>
        </w:numPr>
        <w:ind w:left="1134" w:hanging="774"/>
        <w:rPr>
          <w:rFonts w:cs="Arial"/>
        </w:rPr>
      </w:pPr>
      <w:r>
        <w:rPr>
          <w:rFonts w:cs="Arial"/>
        </w:rPr>
        <w:t>Schedule 1 (i</w:t>
      </w:r>
      <w:r w:rsidR="00A95EB0" w:rsidRPr="00A95EB0">
        <w:rPr>
          <w:rFonts w:cs="Arial"/>
        </w:rPr>
        <w:t xml:space="preserve">tem </w:t>
      </w:r>
      <w:r w:rsidR="00A95EB0" w:rsidRPr="00411981">
        <w:rPr>
          <w:rFonts w:cs="Arial"/>
        </w:rPr>
        <w:t>35582</w:t>
      </w:r>
      <w:r w:rsidRPr="00411981">
        <w:rPr>
          <w:rFonts w:cs="Arial"/>
        </w:rPr>
        <w:t>, column 3</w:t>
      </w:r>
      <w:proofErr w:type="gramStart"/>
      <w:r w:rsidRPr="00411981">
        <w:rPr>
          <w:rFonts w:cs="Arial"/>
        </w:rPr>
        <w:t>)</w:t>
      </w:r>
      <w:proofErr w:type="gramEnd"/>
      <w:r w:rsidR="00A95EB0" w:rsidRPr="00A95EB0">
        <w:rPr>
          <w:rFonts w:cs="Arial"/>
        </w:rPr>
        <w:br/>
      </w:r>
      <w:r w:rsidR="00A95EB0" w:rsidRPr="00960DDF">
        <w:rPr>
          <w:rFonts w:ascii="Times New Roman" w:hAnsi="Times New Roman"/>
          <w:b w:val="0"/>
          <w:kern w:val="0"/>
          <w:szCs w:val="24"/>
        </w:rPr>
        <w:t>Omit “844.20”, substitute “856.85”</w:t>
      </w:r>
      <w:r w:rsidR="00423A4B">
        <w:rPr>
          <w:rFonts w:ascii="Times New Roman" w:hAnsi="Times New Roman"/>
          <w:b w:val="0"/>
          <w:kern w:val="0"/>
          <w:szCs w:val="24"/>
        </w:rPr>
        <w:t>.</w:t>
      </w:r>
    </w:p>
    <w:p w14:paraId="34E09F4D" w14:textId="11015B3D" w:rsidR="00A95EB0" w:rsidRDefault="00960DDF" w:rsidP="00960DDF">
      <w:pPr>
        <w:pStyle w:val="ItemHead"/>
        <w:numPr>
          <w:ilvl w:val="0"/>
          <w:numId w:val="23"/>
        </w:numPr>
        <w:ind w:left="1134" w:hanging="774"/>
        <w:rPr>
          <w:rFonts w:cs="Arial"/>
        </w:rPr>
      </w:pPr>
      <w:r>
        <w:rPr>
          <w:rFonts w:cs="Arial"/>
        </w:rPr>
        <w:t>Schedule 1 (i</w:t>
      </w:r>
      <w:r w:rsidR="00A95EB0" w:rsidRPr="00A95EB0">
        <w:rPr>
          <w:rFonts w:cs="Arial"/>
        </w:rPr>
        <w:t xml:space="preserve">tem </w:t>
      </w:r>
      <w:r w:rsidR="00A95EB0" w:rsidRPr="00960DDF">
        <w:rPr>
          <w:rFonts w:cs="Arial"/>
        </w:rPr>
        <w:t>35585</w:t>
      </w:r>
      <w:r w:rsidRPr="00960DDF">
        <w:rPr>
          <w:rFonts w:cs="Arial"/>
        </w:rPr>
        <w:t>, column 3</w:t>
      </w:r>
      <w:proofErr w:type="gramStart"/>
      <w:r w:rsidRPr="00960DDF">
        <w:rPr>
          <w:rFonts w:cs="Arial"/>
        </w:rPr>
        <w:t>)</w:t>
      </w:r>
      <w:proofErr w:type="gramEnd"/>
      <w:r w:rsidR="00A95EB0" w:rsidRPr="00A95EB0">
        <w:rPr>
          <w:rFonts w:cs="Arial"/>
        </w:rPr>
        <w:br/>
      </w:r>
      <w:r w:rsidR="00A95EB0" w:rsidRPr="00960DDF">
        <w:rPr>
          <w:rFonts w:ascii="Times New Roman" w:hAnsi="Times New Roman"/>
          <w:b w:val="0"/>
          <w:kern w:val="0"/>
          <w:szCs w:val="24"/>
        </w:rPr>
        <w:t>Omit “1,496.75”, substitute “1,519.</w:t>
      </w:r>
      <w:r w:rsidR="00372983">
        <w:rPr>
          <w:rFonts w:ascii="Times New Roman" w:hAnsi="Times New Roman"/>
          <w:b w:val="0"/>
          <w:kern w:val="0"/>
          <w:szCs w:val="24"/>
        </w:rPr>
        <w:t>2</w:t>
      </w:r>
      <w:r w:rsidR="00A95EB0" w:rsidRPr="00960DDF">
        <w:rPr>
          <w:rFonts w:ascii="Times New Roman" w:hAnsi="Times New Roman"/>
          <w:b w:val="0"/>
          <w:kern w:val="0"/>
          <w:szCs w:val="24"/>
        </w:rPr>
        <w:t>0”</w:t>
      </w:r>
      <w:r w:rsidR="00423A4B">
        <w:rPr>
          <w:rFonts w:ascii="Times New Roman" w:hAnsi="Times New Roman"/>
          <w:b w:val="0"/>
          <w:kern w:val="0"/>
          <w:szCs w:val="24"/>
        </w:rPr>
        <w:t>.</w:t>
      </w:r>
    </w:p>
    <w:p w14:paraId="2157414F" w14:textId="77777777" w:rsidR="00A95EB0" w:rsidRPr="00791A00" w:rsidRDefault="00A95EB0" w:rsidP="00A95EB0">
      <w:pPr>
        <w:pStyle w:val="ActHead5"/>
        <w:ind w:left="0" w:firstLine="0"/>
        <w:rPr>
          <w:rFonts w:ascii="Arial" w:hAnsi="Arial" w:cs="Arial"/>
          <w:i/>
        </w:rPr>
      </w:pPr>
      <w:bookmarkStart w:id="8" w:name="_Toc37249805"/>
      <w:r w:rsidRPr="00791A00">
        <w:rPr>
          <w:rFonts w:ascii="Arial" w:hAnsi="Arial" w:cs="Arial"/>
          <w:i/>
        </w:rPr>
        <w:t>Health Insurance (Section 3C General Medical Services – Optical Coherence Tomography) Determination 2018</w:t>
      </w:r>
      <w:bookmarkEnd w:id="8"/>
    </w:p>
    <w:p w14:paraId="1B505020" w14:textId="693293C0" w:rsidR="00CE05D6" w:rsidRDefault="00CE05D6" w:rsidP="00CE05D6">
      <w:pPr>
        <w:pStyle w:val="ItemHead"/>
        <w:numPr>
          <w:ilvl w:val="0"/>
          <w:numId w:val="23"/>
        </w:numPr>
        <w:ind w:left="1134" w:hanging="774"/>
        <w:rPr>
          <w:rFonts w:cs="Arial"/>
        </w:rPr>
      </w:pPr>
      <w:r>
        <w:rPr>
          <w:rFonts w:cs="Arial"/>
        </w:rPr>
        <w:t>Schedule 1 (item 11219, column 3)</w:t>
      </w:r>
    </w:p>
    <w:p w14:paraId="545B15B9" w14:textId="29F93498" w:rsidR="00CE05D6" w:rsidRPr="00411981" w:rsidRDefault="00CE05D6" w:rsidP="00CE05D6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“40.65”, substitute “41.25”</w:t>
      </w:r>
      <w:r w:rsidR="00423A4B">
        <w:rPr>
          <w:sz w:val="24"/>
          <w:szCs w:val="24"/>
        </w:rPr>
        <w:t>.</w:t>
      </w:r>
    </w:p>
    <w:p w14:paraId="5C02A80B" w14:textId="77777777" w:rsidR="00CE05D6" w:rsidRPr="00791A00" w:rsidRDefault="00CE05D6" w:rsidP="00CE05D6">
      <w:pPr>
        <w:pStyle w:val="ActHead5"/>
        <w:ind w:left="0" w:firstLine="0"/>
        <w:rPr>
          <w:rFonts w:ascii="Arial" w:hAnsi="Arial" w:cs="Arial"/>
          <w:i/>
        </w:rPr>
      </w:pPr>
      <w:bookmarkStart w:id="9" w:name="_Toc37249806"/>
      <w:r w:rsidRPr="00791A00">
        <w:rPr>
          <w:rFonts w:ascii="Arial" w:hAnsi="Arial" w:cs="Arial"/>
          <w:i/>
        </w:rPr>
        <w:t xml:space="preserve">Health Insurance (Section 3C General Medical Services – </w:t>
      </w:r>
      <w:proofErr w:type="spellStart"/>
      <w:r w:rsidRPr="00791A00">
        <w:rPr>
          <w:rFonts w:ascii="Arial" w:hAnsi="Arial" w:cs="Arial"/>
          <w:i/>
        </w:rPr>
        <w:t>Transcatheter</w:t>
      </w:r>
      <w:proofErr w:type="spellEnd"/>
      <w:r w:rsidRPr="00791A00">
        <w:rPr>
          <w:rFonts w:ascii="Arial" w:hAnsi="Arial" w:cs="Arial"/>
          <w:i/>
        </w:rPr>
        <w:t xml:space="preserve"> Aortic Valve Implantation) Determination 2018</w:t>
      </w:r>
      <w:bookmarkEnd w:id="9"/>
    </w:p>
    <w:p w14:paraId="15ED98BC" w14:textId="07D8474E" w:rsidR="008E038E" w:rsidRPr="00BB62F6" w:rsidRDefault="008E038E" w:rsidP="008E038E">
      <w:pPr>
        <w:pStyle w:val="ItemHead"/>
        <w:numPr>
          <w:ilvl w:val="0"/>
          <w:numId w:val="23"/>
        </w:numPr>
        <w:ind w:left="1134" w:hanging="774"/>
        <w:rPr>
          <w:rFonts w:cs="Arial"/>
        </w:rPr>
      </w:pPr>
      <w:r w:rsidRPr="008E038E">
        <w:rPr>
          <w:rFonts w:cs="Arial"/>
        </w:rPr>
        <w:t>Schedule</w:t>
      </w:r>
      <w:r w:rsidRPr="008E038E">
        <w:rPr>
          <w:rFonts w:cs="Arial"/>
          <w:b w:val="0"/>
        </w:rPr>
        <w:t xml:space="preserve"> </w:t>
      </w:r>
      <w:r w:rsidRPr="00BB62F6">
        <w:rPr>
          <w:rFonts w:cs="Arial"/>
        </w:rPr>
        <w:t>1 (item 6080, column 3)</w:t>
      </w:r>
    </w:p>
    <w:p w14:paraId="57092735" w14:textId="1A0FE32C" w:rsidR="008E038E" w:rsidRPr="00411981" w:rsidRDefault="008E038E" w:rsidP="008E038E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“51.70”, substitute “52.50”</w:t>
      </w:r>
      <w:r w:rsidR="00423A4B">
        <w:rPr>
          <w:sz w:val="24"/>
          <w:szCs w:val="24"/>
        </w:rPr>
        <w:t>.</w:t>
      </w:r>
    </w:p>
    <w:p w14:paraId="39E89AD0" w14:textId="75A514EE" w:rsidR="008E038E" w:rsidRPr="008E038E" w:rsidRDefault="008E038E" w:rsidP="008E038E">
      <w:pPr>
        <w:pStyle w:val="ItemHead"/>
        <w:numPr>
          <w:ilvl w:val="0"/>
          <w:numId w:val="23"/>
        </w:numPr>
        <w:ind w:left="1134" w:hanging="774"/>
        <w:rPr>
          <w:rFonts w:cs="Arial"/>
        </w:rPr>
      </w:pPr>
      <w:r>
        <w:rPr>
          <w:rFonts w:cs="Arial"/>
        </w:rPr>
        <w:t>Schedule 1 (i</w:t>
      </w:r>
      <w:r w:rsidRPr="008E038E">
        <w:rPr>
          <w:rFonts w:cs="Arial"/>
        </w:rPr>
        <w:t>tem 6081</w:t>
      </w:r>
      <w:r>
        <w:rPr>
          <w:rFonts w:cs="Arial"/>
        </w:rPr>
        <w:t>, column 3)</w:t>
      </w:r>
    </w:p>
    <w:p w14:paraId="2B87EC3D" w14:textId="7152E6D3" w:rsidR="008E038E" w:rsidRPr="00411981" w:rsidRDefault="008E038E" w:rsidP="008E038E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“38.55”, substitute “39.15”</w:t>
      </w:r>
      <w:r w:rsidR="00423A4B">
        <w:rPr>
          <w:sz w:val="24"/>
          <w:szCs w:val="24"/>
        </w:rPr>
        <w:t>.</w:t>
      </w:r>
    </w:p>
    <w:p w14:paraId="4BA260CF" w14:textId="61416385" w:rsidR="008E038E" w:rsidRPr="008E038E" w:rsidRDefault="008E038E" w:rsidP="008E038E">
      <w:pPr>
        <w:pStyle w:val="ItemHead"/>
        <w:numPr>
          <w:ilvl w:val="0"/>
          <w:numId w:val="23"/>
        </w:numPr>
        <w:ind w:left="1134" w:hanging="774"/>
        <w:rPr>
          <w:rFonts w:cs="Arial"/>
        </w:rPr>
      </w:pPr>
      <w:r>
        <w:rPr>
          <w:rFonts w:cs="Arial"/>
        </w:rPr>
        <w:t>Schedule 1 (i</w:t>
      </w:r>
      <w:r w:rsidRPr="008E038E">
        <w:rPr>
          <w:rFonts w:cs="Arial"/>
        </w:rPr>
        <w:t xml:space="preserve">tem </w:t>
      </w:r>
      <w:r w:rsidRPr="00BB62F6">
        <w:rPr>
          <w:rFonts w:cs="Arial"/>
        </w:rPr>
        <w:t>38495, column 3)</w:t>
      </w:r>
    </w:p>
    <w:p w14:paraId="7D99D9FB" w14:textId="0B66F3F8" w:rsidR="00CE05D6" w:rsidRPr="00411981" w:rsidRDefault="008E038E" w:rsidP="008E038E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“1,455.10”, substitute “1,476.95”</w:t>
      </w:r>
      <w:r w:rsidR="00423A4B">
        <w:rPr>
          <w:sz w:val="24"/>
          <w:szCs w:val="24"/>
        </w:rPr>
        <w:t>.</w:t>
      </w:r>
    </w:p>
    <w:p w14:paraId="32762838" w14:textId="0A46404F" w:rsidR="00791A00" w:rsidRDefault="00791A00" w:rsidP="00791A00">
      <w:pPr>
        <w:pStyle w:val="ActHead5"/>
        <w:ind w:left="0" w:firstLine="0"/>
        <w:rPr>
          <w:rFonts w:ascii="Arial" w:hAnsi="Arial" w:cs="Arial"/>
          <w:i/>
        </w:rPr>
      </w:pPr>
      <w:bookmarkStart w:id="10" w:name="_Toc37249807"/>
      <w:r w:rsidRPr="00791A00">
        <w:rPr>
          <w:rFonts w:ascii="Arial" w:hAnsi="Arial" w:cs="Arial"/>
          <w:i/>
        </w:rPr>
        <w:lastRenderedPageBreak/>
        <w:t xml:space="preserve">Health Insurance (Section 3C Diagnostic Imaging Services – 3D Breast </w:t>
      </w:r>
      <w:proofErr w:type="spellStart"/>
      <w:r w:rsidRPr="00791A00">
        <w:rPr>
          <w:rFonts w:ascii="Arial" w:hAnsi="Arial" w:cs="Arial"/>
          <w:i/>
        </w:rPr>
        <w:t>Tomosynthesis</w:t>
      </w:r>
      <w:proofErr w:type="spellEnd"/>
      <w:r w:rsidRPr="00791A00">
        <w:rPr>
          <w:rFonts w:ascii="Arial" w:hAnsi="Arial" w:cs="Arial"/>
          <w:i/>
        </w:rPr>
        <w:t>) Determination 2018</w:t>
      </w:r>
      <w:bookmarkEnd w:id="10"/>
    </w:p>
    <w:p w14:paraId="39F3F19B" w14:textId="4B09FE98" w:rsidR="00CB79CC" w:rsidRDefault="00CB79CC" w:rsidP="00CB79CC">
      <w:pPr>
        <w:pStyle w:val="ItemHead"/>
        <w:numPr>
          <w:ilvl w:val="0"/>
          <w:numId w:val="23"/>
        </w:numPr>
        <w:ind w:left="1134" w:hanging="774"/>
      </w:pPr>
      <w:r>
        <w:t>Schedule (item 59302, column 3)</w:t>
      </w:r>
    </w:p>
    <w:p w14:paraId="5978E748" w14:textId="26627321" w:rsidR="00CB79CC" w:rsidRPr="00411981" w:rsidRDefault="00CB79CC" w:rsidP="00CB79CC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“202.00”, substitute “205.05”</w:t>
      </w:r>
      <w:r w:rsidR="00423A4B">
        <w:rPr>
          <w:sz w:val="24"/>
          <w:szCs w:val="24"/>
        </w:rPr>
        <w:t>.</w:t>
      </w:r>
    </w:p>
    <w:p w14:paraId="5D940D01" w14:textId="13B86D7C" w:rsidR="00CB79CC" w:rsidRDefault="00CB79CC" w:rsidP="00CB79CC">
      <w:pPr>
        <w:pStyle w:val="ItemHead"/>
        <w:numPr>
          <w:ilvl w:val="0"/>
          <w:numId w:val="23"/>
        </w:numPr>
        <w:ind w:left="1134" w:hanging="774"/>
      </w:pPr>
      <w:r>
        <w:t>Schedule (item 59305, column 3)</w:t>
      </w:r>
    </w:p>
    <w:p w14:paraId="254CFB86" w14:textId="68778F60" w:rsidR="00CB79CC" w:rsidRPr="00411981" w:rsidRDefault="00CB79CC" w:rsidP="00CB79CC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“114.00”, substitute “115.70”</w:t>
      </w:r>
      <w:r w:rsidR="00423A4B">
        <w:rPr>
          <w:sz w:val="24"/>
          <w:szCs w:val="24"/>
        </w:rPr>
        <w:t>.</w:t>
      </w:r>
    </w:p>
    <w:p w14:paraId="79F1A91B" w14:textId="72567B03" w:rsidR="00791A00" w:rsidRPr="00B53865" w:rsidRDefault="00791A00" w:rsidP="00791A00">
      <w:pPr>
        <w:pStyle w:val="ActHead5"/>
        <w:ind w:left="0" w:firstLine="0"/>
        <w:rPr>
          <w:rFonts w:ascii="Arial" w:hAnsi="Arial" w:cs="Arial"/>
          <w:i/>
        </w:rPr>
      </w:pPr>
      <w:bookmarkStart w:id="11" w:name="_Toc37249808"/>
      <w:r w:rsidRPr="00791A00">
        <w:rPr>
          <w:rFonts w:ascii="Arial" w:hAnsi="Arial" w:cs="Arial"/>
          <w:i/>
        </w:rPr>
        <w:t xml:space="preserve">Health Insurance (Section 3C General Medical Services – Eating Disorders Treatment Plan and Psychological Treatment Services) Determination </w:t>
      </w:r>
      <w:r w:rsidRPr="00B53865">
        <w:rPr>
          <w:rFonts w:ascii="Arial" w:hAnsi="Arial" w:cs="Arial"/>
          <w:i/>
        </w:rPr>
        <w:t>2019</w:t>
      </w:r>
      <w:bookmarkEnd w:id="11"/>
    </w:p>
    <w:p w14:paraId="05808BA4" w14:textId="07AEB183" w:rsidR="005F0BC4" w:rsidRPr="00B53865" w:rsidRDefault="007707B1" w:rsidP="007707B1">
      <w:pPr>
        <w:pStyle w:val="ItemHead"/>
        <w:numPr>
          <w:ilvl w:val="0"/>
          <w:numId w:val="23"/>
        </w:numPr>
        <w:ind w:left="1134" w:hanging="774"/>
      </w:pPr>
      <w:r w:rsidRPr="00B53865">
        <w:t>Section 12</w:t>
      </w:r>
      <w:r w:rsidR="00B53865" w:rsidRPr="00B53865">
        <w:t xml:space="preserve"> (Table 12.1)</w:t>
      </w:r>
      <w:r w:rsidRPr="00B53865">
        <w:t xml:space="preserve"> </w:t>
      </w:r>
    </w:p>
    <w:p w14:paraId="5311030C" w14:textId="18430AAE" w:rsidR="005F0BC4" w:rsidRPr="00411981" w:rsidRDefault="00B53865" w:rsidP="00DF37F6">
      <w:pPr>
        <w:pStyle w:val="Item"/>
        <w:ind w:left="1123" w:firstLine="11"/>
        <w:rPr>
          <w:sz w:val="24"/>
          <w:szCs w:val="24"/>
        </w:rPr>
      </w:pPr>
      <w:r w:rsidRPr="00411981">
        <w:rPr>
          <w:sz w:val="24"/>
          <w:szCs w:val="24"/>
        </w:rPr>
        <w:t>Repeal the table, substitute:</w:t>
      </w:r>
    </w:p>
    <w:p w14:paraId="5EFD6A1C" w14:textId="77777777" w:rsidR="00DF37F6" w:rsidRPr="00DF37F6" w:rsidRDefault="00DF37F6" w:rsidP="00DF37F6">
      <w:pPr>
        <w:pStyle w:val="ItemHead"/>
      </w:pPr>
    </w:p>
    <w:tbl>
      <w:tblPr>
        <w:tblW w:w="517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1607"/>
        <w:gridCol w:w="2342"/>
        <w:gridCol w:w="2080"/>
        <w:gridCol w:w="1851"/>
      </w:tblGrid>
      <w:tr w:rsidR="005F0BC4" w:rsidRPr="005F0BC4" w14:paraId="31031190" w14:textId="77777777" w:rsidTr="00B53865">
        <w:trPr>
          <w:tblHeader/>
        </w:trPr>
        <w:tc>
          <w:tcPr>
            <w:tcW w:w="4998" w:type="pct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EAF2D" w14:textId="77777777" w:rsidR="005F0BC4" w:rsidRPr="005F0BC4" w:rsidRDefault="005F0BC4" w:rsidP="005F0BC4">
            <w:pPr>
              <w:keepNext/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5F0BC4">
              <w:rPr>
                <w:rFonts w:ascii="Helvetica Neue" w:eastAsia="Times New Roman" w:hAnsi="Helvetica Neue" w:cs="Times New Roman"/>
                <w:b/>
                <w:bCs/>
                <w:sz w:val="20"/>
                <w:lang w:eastAsia="en-AU"/>
              </w:rPr>
              <w:t>Table 12.1—amount under section 12</w:t>
            </w:r>
          </w:p>
        </w:tc>
      </w:tr>
      <w:tr w:rsidR="005F0BC4" w:rsidRPr="005F0BC4" w14:paraId="4151FD83" w14:textId="77777777" w:rsidTr="00B53865">
        <w:trPr>
          <w:tblHeader/>
        </w:trPr>
        <w:tc>
          <w:tcPr>
            <w:tcW w:w="424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58E57" w14:textId="77777777" w:rsidR="005F0BC4" w:rsidRPr="005F0BC4" w:rsidRDefault="005F0BC4" w:rsidP="005F0BC4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5F0BC4">
              <w:rPr>
                <w:rFonts w:ascii="Helvetica Neue" w:eastAsia="Times New Roman" w:hAnsi="Helvetica Neue" w:cs="Times New Roman"/>
                <w:b/>
                <w:bCs/>
                <w:sz w:val="20"/>
                <w:lang w:eastAsia="en-AU"/>
              </w:rPr>
              <w:t>Item</w:t>
            </w:r>
          </w:p>
        </w:tc>
        <w:tc>
          <w:tcPr>
            <w:tcW w:w="933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285F4" w14:textId="77777777" w:rsidR="005F0BC4" w:rsidRPr="005F0BC4" w:rsidRDefault="005F0BC4" w:rsidP="005F0BC4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5F0BC4">
              <w:rPr>
                <w:rFonts w:ascii="Helvetica Neue" w:eastAsia="Times New Roman" w:hAnsi="Helvetica Neue" w:cs="Times New Roman"/>
                <w:b/>
                <w:bCs/>
                <w:sz w:val="20"/>
                <w:lang w:eastAsia="en-AU"/>
              </w:rPr>
              <w:t>Column 1</w:t>
            </w:r>
          </w:p>
          <w:p w14:paraId="3909E67D" w14:textId="77777777" w:rsidR="005F0BC4" w:rsidRPr="005F0BC4" w:rsidRDefault="005F0BC4" w:rsidP="005F0BC4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5F0BC4">
              <w:rPr>
                <w:rFonts w:ascii="Helvetica Neue" w:eastAsia="Times New Roman" w:hAnsi="Helvetica Neue" w:cs="Times New Roman"/>
                <w:b/>
                <w:bCs/>
                <w:sz w:val="20"/>
                <w:lang w:eastAsia="en-AU"/>
              </w:rPr>
              <w:t>Item/s of the table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C2532" w14:textId="77777777" w:rsidR="005F0BC4" w:rsidRPr="005F0BC4" w:rsidRDefault="005F0BC4" w:rsidP="005F0BC4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5F0BC4">
              <w:rPr>
                <w:rFonts w:ascii="Helvetica Neue" w:eastAsia="Times New Roman" w:hAnsi="Helvetica Neue" w:cs="Times New Roman"/>
                <w:b/>
                <w:bCs/>
                <w:sz w:val="20"/>
                <w:lang w:eastAsia="en-AU"/>
              </w:rPr>
              <w:t>Column 2</w:t>
            </w:r>
          </w:p>
          <w:p w14:paraId="578BDC8F" w14:textId="77777777" w:rsidR="005F0BC4" w:rsidRPr="005F0BC4" w:rsidRDefault="005F0BC4" w:rsidP="005F0BC4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5F0BC4">
              <w:rPr>
                <w:rFonts w:ascii="Helvetica Neue" w:eastAsia="Times New Roman" w:hAnsi="Helvetica Neue" w:cs="Times New Roman"/>
                <w:b/>
                <w:bCs/>
                <w:sz w:val="20"/>
                <w:lang w:eastAsia="en-AU"/>
              </w:rPr>
              <w:t>Fee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93B48" w14:textId="77777777" w:rsidR="005F0BC4" w:rsidRPr="005F0BC4" w:rsidRDefault="005F0BC4" w:rsidP="005F0BC4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5F0BC4">
              <w:rPr>
                <w:rFonts w:ascii="Helvetica Neue" w:eastAsia="Times New Roman" w:hAnsi="Helvetica Neue" w:cs="Times New Roman"/>
                <w:b/>
                <w:bCs/>
                <w:sz w:val="20"/>
                <w:lang w:eastAsia="en-AU"/>
              </w:rPr>
              <w:t>Column 3</w:t>
            </w:r>
          </w:p>
          <w:p w14:paraId="30841120" w14:textId="77777777" w:rsidR="005F0BC4" w:rsidRPr="005F0BC4" w:rsidRDefault="005F0BC4" w:rsidP="005F0BC4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5F0BC4">
              <w:rPr>
                <w:rFonts w:ascii="Helvetica Neue" w:eastAsia="Times New Roman" w:hAnsi="Helvetica Neue" w:cs="Times New Roman"/>
                <w:b/>
                <w:bCs/>
                <w:sz w:val="20"/>
                <w:lang w:eastAsia="en-AU"/>
              </w:rPr>
              <w:t>Amount if not more than 6 patients (to be divided by the number of patients) ($)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1B58A" w14:textId="77777777" w:rsidR="005F0BC4" w:rsidRPr="005F0BC4" w:rsidRDefault="005F0BC4" w:rsidP="005F0BC4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5F0BC4">
              <w:rPr>
                <w:rFonts w:ascii="Helvetica Neue" w:eastAsia="Times New Roman" w:hAnsi="Helvetica Neue" w:cs="Times New Roman"/>
                <w:b/>
                <w:bCs/>
                <w:sz w:val="20"/>
                <w:lang w:eastAsia="en-AU"/>
              </w:rPr>
              <w:t>Column 4</w:t>
            </w:r>
          </w:p>
          <w:p w14:paraId="51EE62D2" w14:textId="77777777" w:rsidR="005F0BC4" w:rsidRPr="005F0BC4" w:rsidRDefault="005F0BC4" w:rsidP="005F0BC4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5F0BC4">
              <w:rPr>
                <w:rFonts w:ascii="Helvetica Neue" w:eastAsia="Times New Roman" w:hAnsi="Helvetica Neue" w:cs="Times New Roman"/>
                <w:b/>
                <w:bCs/>
                <w:sz w:val="20"/>
                <w:lang w:eastAsia="en-AU"/>
              </w:rPr>
              <w:t>Amount if more than 6 patients ($)</w:t>
            </w:r>
          </w:p>
        </w:tc>
      </w:tr>
      <w:tr w:rsidR="005F0BC4" w:rsidRPr="005F0BC4" w14:paraId="08B65494" w14:textId="77777777" w:rsidTr="00B53865"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761A9" w14:textId="77777777" w:rsidR="005F0BC4" w:rsidRPr="005F0BC4" w:rsidRDefault="005F0BC4" w:rsidP="005F0BC4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5F0BC4">
              <w:rPr>
                <w:rFonts w:ascii="Helvetica Neue" w:eastAsia="Times New Roman" w:hAnsi="Helvetica Neue" w:cs="Times New Roman"/>
                <w:sz w:val="20"/>
                <w:lang w:eastAsia="en-AU"/>
              </w:rPr>
              <w:t>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A466B" w14:textId="77777777" w:rsidR="005F0BC4" w:rsidRPr="005F0BC4" w:rsidRDefault="005F0BC4" w:rsidP="005F0BC4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5F0BC4">
              <w:rPr>
                <w:rFonts w:ascii="Helvetica Neue" w:eastAsia="Times New Roman" w:hAnsi="Helvetica Neue" w:cs="Times New Roman"/>
                <w:sz w:val="20"/>
                <w:lang w:eastAsia="en-AU"/>
              </w:rPr>
              <w:t>90272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C4F4A" w14:textId="77777777" w:rsidR="005F0BC4" w:rsidRPr="005F0BC4" w:rsidRDefault="005F0BC4" w:rsidP="005F0BC4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5F0BC4">
              <w:rPr>
                <w:rFonts w:ascii="Helvetica Neue" w:eastAsia="Times New Roman" w:hAnsi="Helvetica Neue" w:cs="Times New Roman"/>
                <w:sz w:val="20"/>
                <w:lang w:eastAsia="en-AU"/>
              </w:rPr>
              <w:t>The fee for item 90271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A95B7" w14:textId="00D962CE" w:rsidR="005F0BC4" w:rsidRPr="005F0BC4" w:rsidRDefault="00B53865" w:rsidP="005F0BC4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 w:cs="Times New Roman"/>
                <w:sz w:val="20"/>
                <w:lang w:eastAsia="en-AU"/>
              </w:rPr>
              <w:t>26.7</w:t>
            </w:r>
            <w:r w:rsidR="005F0BC4" w:rsidRPr="005F0BC4">
              <w:rPr>
                <w:rFonts w:ascii="Helvetica Neue" w:eastAsia="Times New Roman" w:hAnsi="Helvetica Neue" w:cs="Times New Roman"/>
                <w:sz w:val="20"/>
                <w:lang w:eastAsia="en-AU"/>
              </w:rPr>
              <w:t>5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E3A0F" w14:textId="03351A4E" w:rsidR="005F0BC4" w:rsidRPr="005F0BC4" w:rsidRDefault="00B53865" w:rsidP="005F0BC4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 w:cs="Times New Roman"/>
                <w:sz w:val="20"/>
                <w:lang w:eastAsia="en-AU"/>
              </w:rPr>
              <w:t>2.10</w:t>
            </w:r>
          </w:p>
        </w:tc>
      </w:tr>
      <w:tr w:rsidR="005F0BC4" w:rsidRPr="005F0BC4" w14:paraId="78B17D63" w14:textId="77777777" w:rsidTr="00B53865"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76072" w14:textId="77777777" w:rsidR="005F0BC4" w:rsidRPr="005F0BC4" w:rsidRDefault="005F0BC4" w:rsidP="005F0BC4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5F0BC4">
              <w:rPr>
                <w:rFonts w:ascii="Helvetica Neue" w:eastAsia="Times New Roman" w:hAnsi="Helvetica Neue" w:cs="Times New Roman"/>
                <w:sz w:val="20"/>
                <w:lang w:eastAsia="en-AU"/>
              </w:rPr>
              <w:t>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BD579" w14:textId="77777777" w:rsidR="005F0BC4" w:rsidRPr="005F0BC4" w:rsidRDefault="005F0BC4" w:rsidP="005F0BC4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5F0BC4">
              <w:rPr>
                <w:rFonts w:ascii="Helvetica Neue" w:eastAsia="Times New Roman" w:hAnsi="Helvetica Neue" w:cs="Times New Roman"/>
                <w:sz w:val="20"/>
                <w:lang w:eastAsia="en-AU"/>
              </w:rPr>
              <w:t>90274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9578C" w14:textId="77777777" w:rsidR="005F0BC4" w:rsidRPr="005F0BC4" w:rsidRDefault="005F0BC4" w:rsidP="005F0BC4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5F0BC4">
              <w:rPr>
                <w:rFonts w:ascii="Helvetica Neue" w:eastAsia="Times New Roman" w:hAnsi="Helvetica Neue" w:cs="Times New Roman"/>
                <w:sz w:val="20"/>
                <w:lang w:eastAsia="en-AU"/>
              </w:rPr>
              <w:t>The fee for item 90273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098D5" w14:textId="098238C2" w:rsidR="005F0BC4" w:rsidRPr="005F0BC4" w:rsidRDefault="00B53865" w:rsidP="005F0BC4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 w:cs="Times New Roman"/>
                <w:sz w:val="20"/>
                <w:lang w:eastAsia="en-AU"/>
              </w:rPr>
              <w:t>26.7</w:t>
            </w:r>
            <w:r w:rsidR="005F0BC4" w:rsidRPr="005F0BC4">
              <w:rPr>
                <w:rFonts w:ascii="Helvetica Neue" w:eastAsia="Times New Roman" w:hAnsi="Helvetica Neue" w:cs="Times New Roman"/>
                <w:sz w:val="20"/>
                <w:lang w:eastAsia="en-AU"/>
              </w:rPr>
              <w:t>5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410B3" w14:textId="2D1E229C" w:rsidR="005F0BC4" w:rsidRPr="005F0BC4" w:rsidRDefault="00B53865" w:rsidP="005F0BC4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 w:cs="Times New Roman"/>
                <w:sz w:val="20"/>
                <w:lang w:eastAsia="en-AU"/>
              </w:rPr>
              <w:t>2.10</w:t>
            </w:r>
          </w:p>
        </w:tc>
      </w:tr>
      <w:tr w:rsidR="005F0BC4" w:rsidRPr="005F0BC4" w14:paraId="5624B260" w14:textId="77777777" w:rsidTr="00B53865"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4416A" w14:textId="77777777" w:rsidR="005F0BC4" w:rsidRPr="005F0BC4" w:rsidRDefault="005F0BC4" w:rsidP="005F0BC4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5F0BC4">
              <w:rPr>
                <w:rFonts w:ascii="Helvetica Neue" w:eastAsia="Times New Roman" w:hAnsi="Helvetica Neue" w:cs="Times New Roman"/>
                <w:sz w:val="20"/>
                <w:lang w:eastAsia="en-AU"/>
              </w:rPr>
              <w:t>3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E627D" w14:textId="77777777" w:rsidR="005F0BC4" w:rsidRPr="005F0BC4" w:rsidRDefault="005F0BC4" w:rsidP="005F0BC4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5F0BC4">
              <w:rPr>
                <w:rFonts w:ascii="Helvetica Neue" w:eastAsia="Times New Roman" w:hAnsi="Helvetica Neue" w:cs="Times New Roman"/>
                <w:sz w:val="20"/>
                <w:lang w:eastAsia="en-AU"/>
              </w:rPr>
              <w:t>90276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52D3A" w14:textId="77777777" w:rsidR="005F0BC4" w:rsidRPr="005F0BC4" w:rsidRDefault="005F0BC4" w:rsidP="005F0BC4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5F0BC4">
              <w:rPr>
                <w:rFonts w:ascii="Helvetica Neue" w:eastAsia="Times New Roman" w:hAnsi="Helvetica Neue" w:cs="Times New Roman"/>
                <w:sz w:val="20"/>
                <w:lang w:eastAsia="en-AU"/>
              </w:rPr>
              <w:t>The fee for item 90275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4DF6B" w14:textId="75D4F183" w:rsidR="005F0BC4" w:rsidRPr="005F0BC4" w:rsidRDefault="00B53865" w:rsidP="005F0BC4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 w:cs="Times New Roman"/>
                <w:sz w:val="20"/>
                <w:lang w:eastAsia="en-AU"/>
              </w:rPr>
              <w:t>21.4</w:t>
            </w:r>
            <w:r w:rsidR="005F0BC4" w:rsidRPr="005F0BC4">
              <w:rPr>
                <w:rFonts w:ascii="Helvetica Neue" w:eastAsia="Times New Roman" w:hAnsi="Helvetica Neue" w:cs="Times New Roman"/>
                <w:sz w:val="20"/>
                <w:lang w:eastAsia="en-AU"/>
              </w:rPr>
              <w:t>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BBB14" w14:textId="27537857" w:rsidR="005F0BC4" w:rsidRPr="005F0BC4" w:rsidRDefault="00B53865" w:rsidP="005F0BC4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 w:cs="Times New Roman"/>
                <w:sz w:val="20"/>
                <w:lang w:eastAsia="en-AU"/>
              </w:rPr>
              <w:t>1.7</w:t>
            </w:r>
            <w:r w:rsidR="002B783F">
              <w:rPr>
                <w:rFonts w:ascii="Helvetica Neue" w:eastAsia="Times New Roman" w:hAnsi="Helvetica Neue" w:cs="Times New Roman"/>
                <w:sz w:val="20"/>
                <w:lang w:eastAsia="en-AU"/>
              </w:rPr>
              <w:t>0</w:t>
            </w:r>
          </w:p>
        </w:tc>
      </w:tr>
      <w:tr w:rsidR="005F0BC4" w:rsidRPr="005F0BC4" w14:paraId="0485D618" w14:textId="77777777" w:rsidTr="00B53865">
        <w:tc>
          <w:tcPr>
            <w:tcW w:w="424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BEAFC" w14:textId="77777777" w:rsidR="005F0BC4" w:rsidRPr="005F0BC4" w:rsidRDefault="005F0BC4" w:rsidP="005F0BC4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5F0BC4">
              <w:rPr>
                <w:rFonts w:ascii="Helvetica Neue" w:eastAsia="Times New Roman" w:hAnsi="Helvetica Neue" w:cs="Times New Roman"/>
                <w:sz w:val="20"/>
                <w:lang w:eastAsia="en-AU"/>
              </w:rPr>
              <w:t>4</w:t>
            </w:r>
          </w:p>
        </w:tc>
        <w:tc>
          <w:tcPr>
            <w:tcW w:w="933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2A4C9" w14:textId="77777777" w:rsidR="005F0BC4" w:rsidRPr="005F0BC4" w:rsidRDefault="005F0BC4" w:rsidP="005F0BC4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5F0BC4">
              <w:rPr>
                <w:rFonts w:ascii="Helvetica Neue" w:eastAsia="Times New Roman" w:hAnsi="Helvetica Neue" w:cs="Times New Roman"/>
                <w:sz w:val="20"/>
                <w:lang w:eastAsia="en-AU"/>
              </w:rPr>
              <w:t>90278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86153" w14:textId="77777777" w:rsidR="005F0BC4" w:rsidRPr="005F0BC4" w:rsidRDefault="005F0BC4" w:rsidP="005F0BC4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5F0BC4">
              <w:rPr>
                <w:rFonts w:ascii="Helvetica Neue" w:eastAsia="Times New Roman" w:hAnsi="Helvetica Neue" w:cs="Times New Roman"/>
                <w:sz w:val="20"/>
                <w:lang w:eastAsia="en-AU"/>
              </w:rPr>
              <w:t>The fee for item 90277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A90BB" w14:textId="35771118" w:rsidR="005F0BC4" w:rsidRPr="005F0BC4" w:rsidRDefault="00B53865" w:rsidP="005F0BC4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 w:cs="Times New Roman"/>
                <w:sz w:val="20"/>
                <w:lang w:eastAsia="en-AU"/>
              </w:rPr>
              <w:t>21.40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F3F21" w14:textId="2E943AC4" w:rsidR="005F0BC4" w:rsidRPr="005F0BC4" w:rsidRDefault="00B53865" w:rsidP="005F0BC4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 w:cs="Times New Roman"/>
                <w:sz w:val="20"/>
                <w:lang w:eastAsia="en-AU"/>
              </w:rPr>
              <w:t>1.7</w:t>
            </w:r>
            <w:r w:rsidR="002B783F">
              <w:rPr>
                <w:rFonts w:ascii="Helvetica Neue" w:eastAsia="Times New Roman" w:hAnsi="Helvetica Neue" w:cs="Times New Roman"/>
                <w:sz w:val="20"/>
                <w:lang w:eastAsia="en-AU"/>
              </w:rPr>
              <w:t>0</w:t>
            </w:r>
          </w:p>
        </w:tc>
      </w:tr>
    </w:tbl>
    <w:p w14:paraId="7ABA1FD1" w14:textId="35844B3A" w:rsidR="00CB79CC" w:rsidRDefault="001F09DA" w:rsidP="001F09DA">
      <w:pPr>
        <w:pStyle w:val="ItemHead"/>
        <w:numPr>
          <w:ilvl w:val="0"/>
          <w:numId w:val="23"/>
        </w:numPr>
        <w:ind w:left="1134" w:hanging="774"/>
      </w:pPr>
      <w:r>
        <w:t>Schedule 1 (item 90250, column 3)</w:t>
      </w:r>
    </w:p>
    <w:p w14:paraId="2652F274" w14:textId="2402573E" w:rsidR="001F09DA" w:rsidRPr="00411981" w:rsidRDefault="001F09DA" w:rsidP="001F09DA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</w:t>
      </w:r>
      <w:r w:rsidR="007707B1" w:rsidRPr="00411981">
        <w:rPr>
          <w:sz w:val="24"/>
          <w:szCs w:val="24"/>
        </w:rPr>
        <w:t>72.85” ”, substitute “73.95”</w:t>
      </w:r>
      <w:r w:rsidR="00423A4B">
        <w:rPr>
          <w:sz w:val="24"/>
          <w:szCs w:val="24"/>
        </w:rPr>
        <w:t>.</w:t>
      </w:r>
    </w:p>
    <w:p w14:paraId="08A1ECB1" w14:textId="776482FE" w:rsidR="001F09DA" w:rsidRDefault="001F09DA" w:rsidP="001F09DA">
      <w:pPr>
        <w:pStyle w:val="ItemHead"/>
        <w:numPr>
          <w:ilvl w:val="0"/>
          <w:numId w:val="23"/>
        </w:numPr>
        <w:ind w:left="1134" w:hanging="774"/>
      </w:pPr>
      <w:r>
        <w:t>Schedule 1 (item 90251, column 3)</w:t>
      </w:r>
    </w:p>
    <w:p w14:paraId="4701FF38" w14:textId="74625771" w:rsidR="001F09DA" w:rsidRPr="00411981" w:rsidRDefault="001F09DA" w:rsidP="001F09DA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</w:t>
      </w:r>
      <w:r w:rsidR="007707B1" w:rsidRPr="00411981">
        <w:rPr>
          <w:sz w:val="24"/>
          <w:szCs w:val="24"/>
        </w:rPr>
        <w:t>107.25”, substitute “108.85”</w:t>
      </w:r>
      <w:r w:rsidR="00423A4B">
        <w:rPr>
          <w:sz w:val="24"/>
          <w:szCs w:val="24"/>
        </w:rPr>
        <w:t>.</w:t>
      </w:r>
    </w:p>
    <w:p w14:paraId="3A9E72E2" w14:textId="63217911" w:rsidR="001F09DA" w:rsidRDefault="001F09DA" w:rsidP="001F09DA">
      <w:pPr>
        <w:pStyle w:val="ItemHead"/>
        <w:numPr>
          <w:ilvl w:val="0"/>
          <w:numId w:val="23"/>
        </w:numPr>
        <w:ind w:left="1134" w:hanging="774"/>
      </w:pPr>
      <w:r>
        <w:t>Schedule 1 (item 90252, column 3)</w:t>
      </w:r>
    </w:p>
    <w:p w14:paraId="6BAA0C6F" w14:textId="31D75202" w:rsidR="001F09DA" w:rsidRPr="00411981" w:rsidRDefault="001F09DA" w:rsidP="001F09DA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</w:t>
      </w:r>
      <w:r w:rsidR="007707B1" w:rsidRPr="00411981">
        <w:rPr>
          <w:sz w:val="24"/>
          <w:szCs w:val="24"/>
        </w:rPr>
        <w:t>92.50”, substitute “</w:t>
      </w:r>
      <w:r w:rsidR="00E056D8" w:rsidRPr="00411981">
        <w:rPr>
          <w:sz w:val="24"/>
          <w:szCs w:val="24"/>
        </w:rPr>
        <w:t>93.90”</w:t>
      </w:r>
      <w:r w:rsidR="00423A4B">
        <w:rPr>
          <w:sz w:val="24"/>
          <w:szCs w:val="24"/>
        </w:rPr>
        <w:t>.</w:t>
      </w:r>
    </w:p>
    <w:p w14:paraId="776EDEB9" w14:textId="7C12E6C1" w:rsidR="001F09DA" w:rsidRDefault="001F09DA" w:rsidP="001F09DA">
      <w:pPr>
        <w:pStyle w:val="ItemHead"/>
        <w:numPr>
          <w:ilvl w:val="0"/>
          <w:numId w:val="23"/>
        </w:numPr>
        <w:ind w:left="1134" w:hanging="774"/>
      </w:pPr>
      <w:r>
        <w:t>Schedule 1 (item 90253, column 3)</w:t>
      </w:r>
    </w:p>
    <w:p w14:paraId="73634974" w14:textId="5F9246A9" w:rsidR="001F09DA" w:rsidRPr="00411981" w:rsidRDefault="001F09DA" w:rsidP="001F09DA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</w:t>
      </w:r>
      <w:r w:rsidR="007707B1" w:rsidRPr="00411981">
        <w:rPr>
          <w:sz w:val="24"/>
          <w:szCs w:val="24"/>
        </w:rPr>
        <w:t>136.25”, substitute “</w:t>
      </w:r>
      <w:r w:rsidR="00E056D8" w:rsidRPr="00411981">
        <w:rPr>
          <w:sz w:val="24"/>
          <w:szCs w:val="24"/>
        </w:rPr>
        <w:t>138.30”</w:t>
      </w:r>
      <w:r w:rsidR="00423A4B">
        <w:rPr>
          <w:sz w:val="24"/>
          <w:szCs w:val="24"/>
        </w:rPr>
        <w:t>.</w:t>
      </w:r>
    </w:p>
    <w:p w14:paraId="00C5B42C" w14:textId="2077697D" w:rsidR="001F09DA" w:rsidRPr="00B53865" w:rsidRDefault="001F09DA" w:rsidP="001F09DA">
      <w:pPr>
        <w:pStyle w:val="ItemHead"/>
        <w:numPr>
          <w:ilvl w:val="0"/>
          <w:numId w:val="23"/>
        </w:numPr>
        <w:ind w:left="1134" w:hanging="774"/>
      </w:pPr>
      <w:r w:rsidRPr="00B53865">
        <w:t>Schedule 1 (item 90254, column 3)</w:t>
      </w:r>
    </w:p>
    <w:p w14:paraId="3B9DB7DA" w14:textId="401BB113" w:rsidR="001F09DA" w:rsidRPr="00411981" w:rsidRDefault="001F09DA" w:rsidP="001F09DA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</w:t>
      </w:r>
      <w:r w:rsidR="007707B1" w:rsidRPr="00411981">
        <w:rPr>
          <w:sz w:val="24"/>
          <w:szCs w:val="24"/>
        </w:rPr>
        <w:t>58.30”, substitute “</w:t>
      </w:r>
      <w:r w:rsidR="00B53865" w:rsidRPr="00411981">
        <w:rPr>
          <w:sz w:val="24"/>
          <w:szCs w:val="24"/>
        </w:rPr>
        <w:t>59.15”</w:t>
      </w:r>
      <w:r w:rsidR="00423A4B">
        <w:rPr>
          <w:sz w:val="24"/>
          <w:szCs w:val="24"/>
        </w:rPr>
        <w:t>.</w:t>
      </w:r>
    </w:p>
    <w:p w14:paraId="5F64DFC6" w14:textId="2CC553D5" w:rsidR="001F09DA" w:rsidRPr="00B53865" w:rsidRDefault="001F09DA" w:rsidP="001F09DA">
      <w:pPr>
        <w:pStyle w:val="ItemHead"/>
        <w:numPr>
          <w:ilvl w:val="0"/>
          <w:numId w:val="23"/>
        </w:numPr>
        <w:ind w:left="1134" w:hanging="774"/>
      </w:pPr>
      <w:r w:rsidRPr="00B53865">
        <w:lastRenderedPageBreak/>
        <w:t>Schedule 1 (item 90255, column 3)</w:t>
      </w:r>
    </w:p>
    <w:p w14:paraId="3BE98C11" w14:textId="626D04AF" w:rsidR="001F09DA" w:rsidRPr="00411981" w:rsidRDefault="001F09DA" w:rsidP="001F09DA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</w:t>
      </w:r>
      <w:r w:rsidR="007707B1" w:rsidRPr="00411981">
        <w:rPr>
          <w:sz w:val="24"/>
          <w:szCs w:val="24"/>
        </w:rPr>
        <w:t>85.80”, substitute “</w:t>
      </w:r>
      <w:r w:rsidR="00B53865" w:rsidRPr="00411981">
        <w:rPr>
          <w:sz w:val="24"/>
          <w:szCs w:val="24"/>
        </w:rPr>
        <w:t>87.10”</w:t>
      </w:r>
      <w:r w:rsidR="00423A4B">
        <w:rPr>
          <w:sz w:val="24"/>
          <w:szCs w:val="24"/>
        </w:rPr>
        <w:t>.</w:t>
      </w:r>
    </w:p>
    <w:p w14:paraId="69CDE561" w14:textId="57BADB39" w:rsidR="001F09DA" w:rsidRPr="00B53865" w:rsidRDefault="001F09DA" w:rsidP="001F09DA">
      <w:pPr>
        <w:pStyle w:val="ItemHead"/>
        <w:numPr>
          <w:ilvl w:val="0"/>
          <w:numId w:val="23"/>
        </w:numPr>
        <w:ind w:left="1134" w:hanging="774"/>
      </w:pPr>
      <w:r w:rsidRPr="00B53865">
        <w:t>Schedule 1 (item 90256, column 3)</w:t>
      </w:r>
    </w:p>
    <w:p w14:paraId="1AE5B1C0" w14:textId="52B98693" w:rsidR="001F09DA" w:rsidRPr="00411981" w:rsidRDefault="001F09DA" w:rsidP="001F09DA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</w:t>
      </w:r>
      <w:r w:rsidR="007707B1" w:rsidRPr="00411981">
        <w:rPr>
          <w:sz w:val="24"/>
          <w:szCs w:val="24"/>
        </w:rPr>
        <w:t>74.00”, substitute “</w:t>
      </w:r>
      <w:r w:rsidR="00B53865" w:rsidRPr="00411981">
        <w:rPr>
          <w:sz w:val="24"/>
          <w:szCs w:val="24"/>
        </w:rPr>
        <w:t>75.10”</w:t>
      </w:r>
      <w:r w:rsidR="00423A4B">
        <w:rPr>
          <w:sz w:val="24"/>
          <w:szCs w:val="24"/>
        </w:rPr>
        <w:t>.</w:t>
      </w:r>
    </w:p>
    <w:p w14:paraId="5BEFE600" w14:textId="629F640D" w:rsidR="001F09DA" w:rsidRPr="00B53865" w:rsidRDefault="001F09DA" w:rsidP="001F09DA">
      <w:pPr>
        <w:pStyle w:val="ItemHead"/>
        <w:numPr>
          <w:ilvl w:val="0"/>
          <w:numId w:val="23"/>
        </w:numPr>
        <w:ind w:left="1134" w:hanging="774"/>
      </w:pPr>
      <w:r w:rsidRPr="00B53865">
        <w:t>Schedule 1 (item 90257, column 3)</w:t>
      </w:r>
    </w:p>
    <w:p w14:paraId="1D576E36" w14:textId="2D1A39CA" w:rsidR="001F09DA" w:rsidRPr="00411981" w:rsidRDefault="001F09DA" w:rsidP="001F09DA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</w:t>
      </w:r>
      <w:r w:rsidR="007707B1" w:rsidRPr="00411981">
        <w:rPr>
          <w:sz w:val="24"/>
          <w:szCs w:val="24"/>
        </w:rPr>
        <w:t>109.00”, substitute “</w:t>
      </w:r>
      <w:r w:rsidR="00B53865" w:rsidRPr="00411981">
        <w:rPr>
          <w:sz w:val="24"/>
          <w:szCs w:val="24"/>
        </w:rPr>
        <w:t>110.65”</w:t>
      </w:r>
      <w:r w:rsidR="00423A4B">
        <w:rPr>
          <w:sz w:val="24"/>
          <w:szCs w:val="24"/>
        </w:rPr>
        <w:t>.</w:t>
      </w:r>
    </w:p>
    <w:p w14:paraId="1AE4FB47" w14:textId="52596917" w:rsidR="001F09DA" w:rsidRDefault="007707B1" w:rsidP="001F09DA">
      <w:pPr>
        <w:pStyle w:val="ItemHead"/>
        <w:numPr>
          <w:ilvl w:val="0"/>
          <w:numId w:val="23"/>
        </w:numPr>
        <w:ind w:left="1134" w:hanging="774"/>
      </w:pPr>
      <w:r>
        <w:t>Schedule 1 (item 90260</w:t>
      </w:r>
      <w:r w:rsidR="001F09DA">
        <w:t>, column 3)</w:t>
      </w:r>
    </w:p>
    <w:p w14:paraId="5D888D03" w14:textId="6CF78B0E" w:rsidR="001F09DA" w:rsidRPr="00411981" w:rsidRDefault="001F09DA" w:rsidP="001F09DA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</w:t>
      </w:r>
      <w:r w:rsidR="007707B1" w:rsidRPr="00411981">
        <w:rPr>
          <w:sz w:val="24"/>
          <w:szCs w:val="24"/>
        </w:rPr>
        <w:t>466.80”, substitute “</w:t>
      </w:r>
      <w:r w:rsidR="00E056D8" w:rsidRPr="00411981">
        <w:rPr>
          <w:sz w:val="24"/>
          <w:szCs w:val="24"/>
        </w:rPr>
        <w:t>473.80”</w:t>
      </w:r>
      <w:r w:rsidR="00423A4B">
        <w:rPr>
          <w:sz w:val="24"/>
          <w:szCs w:val="24"/>
        </w:rPr>
        <w:t>.</w:t>
      </w:r>
    </w:p>
    <w:p w14:paraId="5306DC1D" w14:textId="053355EA" w:rsidR="007707B1" w:rsidRDefault="007707B1" w:rsidP="007707B1">
      <w:pPr>
        <w:pStyle w:val="ItemHead"/>
        <w:numPr>
          <w:ilvl w:val="0"/>
          <w:numId w:val="23"/>
        </w:numPr>
        <w:ind w:left="1134" w:hanging="774"/>
      </w:pPr>
      <w:r>
        <w:t>Schedule 1 (item 90261, column 3)</w:t>
      </w:r>
    </w:p>
    <w:p w14:paraId="49371C80" w14:textId="254FAD75" w:rsidR="007707B1" w:rsidRPr="00411981" w:rsidRDefault="007707B1" w:rsidP="007707B1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“272.15”, substitute “</w:t>
      </w:r>
      <w:r w:rsidR="00E056D8" w:rsidRPr="00411981">
        <w:rPr>
          <w:sz w:val="24"/>
          <w:szCs w:val="24"/>
        </w:rPr>
        <w:t>276.25”</w:t>
      </w:r>
      <w:r w:rsidR="00423A4B">
        <w:rPr>
          <w:sz w:val="24"/>
          <w:szCs w:val="24"/>
        </w:rPr>
        <w:t>.</w:t>
      </w:r>
    </w:p>
    <w:p w14:paraId="7BEB0BC2" w14:textId="47FFB28E" w:rsidR="007707B1" w:rsidRDefault="007707B1" w:rsidP="007707B1">
      <w:pPr>
        <w:pStyle w:val="ItemHead"/>
        <w:numPr>
          <w:ilvl w:val="0"/>
          <w:numId w:val="23"/>
        </w:numPr>
        <w:ind w:left="1134" w:hanging="774"/>
      </w:pPr>
      <w:r>
        <w:t>Schedule 1 (item 90262, column 3)</w:t>
      </w:r>
    </w:p>
    <w:p w14:paraId="032F144E" w14:textId="4707119B" w:rsidR="007707B1" w:rsidRPr="00411981" w:rsidRDefault="007707B1" w:rsidP="007707B1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“466.80”, substitute “</w:t>
      </w:r>
      <w:r w:rsidR="00E056D8" w:rsidRPr="00411981">
        <w:rPr>
          <w:sz w:val="24"/>
          <w:szCs w:val="24"/>
        </w:rPr>
        <w:t>473.80”</w:t>
      </w:r>
      <w:r w:rsidR="00423A4B">
        <w:rPr>
          <w:sz w:val="24"/>
          <w:szCs w:val="24"/>
        </w:rPr>
        <w:t>.</w:t>
      </w:r>
    </w:p>
    <w:p w14:paraId="61B4AD2B" w14:textId="1AEC0925" w:rsidR="007707B1" w:rsidRDefault="007707B1" w:rsidP="007707B1">
      <w:pPr>
        <w:pStyle w:val="ItemHead"/>
        <w:numPr>
          <w:ilvl w:val="0"/>
          <w:numId w:val="23"/>
        </w:numPr>
        <w:ind w:left="1134" w:hanging="774"/>
      </w:pPr>
      <w:r>
        <w:t>Schedule 1 (item 90263, column 3)</w:t>
      </w:r>
    </w:p>
    <w:p w14:paraId="6B643C5C" w14:textId="3DF5B934" w:rsidR="007707B1" w:rsidRPr="00411981" w:rsidRDefault="007707B1" w:rsidP="007707B1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“272.15”, substitute “</w:t>
      </w:r>
      <w:r w:rsidR="00E056D8" w:rsidRPr="00411981">
        <w:rPr>
          <w:sz w:val="24"/>
          <w:szCs w:val="24"/>
        </w:rPr>
        <w:t>276.25”</w:t>
      </w:r>
      <w:r w:rsidR="00423A4B">
        <w:rPr>
          <w:sz w:val="24"/>
          <w:szCs w:val="24"/>
        </w:rPr>
        <w:t>.</w:t>
      </w:r>
    </w:p>
    <w:p w14:paraId="2B26B14F" w14:textId="07EB9C1A" w:rsidR="007707B1" w:rsidRDefault="007707B1" w:rsidP="007707B1">
      <w:pPr>
        <w:pStyle w:val="ItemHead"/>
        <w:numPr>
          <w:ilvl w:val="0"/>
          <w:numId w:val="23"/>
        </w:numPr>
        <w:ind w:left="1134" w:hanging="774"/>
      </w:pPr>
      <w:r>
        <w:t>Schedule 1 (item 90264, column 3)</w:t>
      </w:r>
    </w:p>
    <w:p w14:paraId="066CF933" w14:textId="74A63CD1" w:rsidR="007707B1" w:rsidRPr="00411981" w:rsidRDefault="007707B1" w:rsidP="007707B1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“72.85”, substitute “</w:t>
      </w:r>
      <w:r w:rsidR="00E056D8" w:rsidRPr="00411981">
        <w:rPr>
          <w:sz w:val="24"/>
          <w:szCs w:val="24"/>
        </w:rPr>
        <w:t>73.95”</w:t>
      </w:r>
      <w:r w:rsidR="00423A4B">
        <w:rPr>
          <w:sz w:val="24"/>
          <w:szCs w:val="24"/>
        </w:rPr>
        <w:t>.</w:t>
      </w:r>
    </w:p>
    <w:p w14:paraId="26026600" w14:textId="5C1EDDE4" w:rsidR="007707B1" w:rsidRPr="00B53865" w:rsidRDefault="007707B1" w:rsidP="007707B1">
      <w:pPr>
        <w:pStyle w:val="ItemHead"/>
        <w:numPr>
          <w:ilvl w:val="0"/>
          <w:numId w:val="23"/>
        </w:numPr>
        <w:ind w:left="1134" w:hanging="774"/>
      </w:pPr>
      <w:r w:rsidRPr="00B53865">
        <w:t>Schedule 1 (item 90265, column 3)</w:t>
      </w:r>
    </w:p>
    <w:p w14:paraId="450FD6FC" w14:textId="60FE6EB7" w:rsidR="007707B1" w:rsidRPr="00411981" w:rsidRDefault="007707B1" w:rsidP="007707B1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“58.30”, substitute “</w:t>
      </w:r>
      <w:r w:rsidR="00B53865" w:rsidRPr="00411981">
        <w:rPr>
          <w:sz w:val="24"/>
          <w:szCs w:val="24"/>
        </w:rPr>
        <w:t>59.15”</w:t>
      </w:r>
      <w:r w:rsidR="00423A4B">
        <w:rPr>
          <w:sz w:val="24"/>
          <w:szCs w:val="24"/>
        </w:rPr>
        <w:t>.</w:t>
      </w:r>
    </w:p>
    <w:p w14:paraId="30867784" w14:textId="1E251E2E" w:rsidR="007707B1" w:rsidRDefault="007707B1" w:rsidP="007707B1">
      <w:pPr>
        <w:pStyle w:val="ItemHead"/>
        <w:numPr>
          <w:ilvl w:val="0"/>
          <w:numId w:val="23"/>
        </w:numPr>
        <w:ind w:left="1134" w:hanging="774"/>
      </w:pPr>
      <w:r>
        <w:t>Schedule 1 (item 90266, column 3)</w:t>
      </w:r>
    </w:p>
    <w:p w14:paraId="31A3C2CB" w14:textId="1EE1C268" w:rsidR="007707B1" w:rsidRPr="00411981" w:rsidRDefault="007707B1" w:rsidP="007707B1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“291.80”, substitute “</w:t>
      </w:r>
      <w:r w:rsidR="00E056D8" w:rsidRPr="00411981">
        <w:rPr>
          <w:sz w:val="24"/>
          <w:szCs w:val="24"/>
        </w:rPr>
        <w:t>296.20”</w:t>
      </w:r>
      <w:r w:rsidR="00423A4B">
        <w:rPr>
          <w:sz w:val="24"/>
          <w:szCs w:val="24"/>
        </w:rPr>
        <w:t>.</w:t>
      </w:r>
    </w:p>
    <w:p w14:paraId="3A96B376" w14:textId="791D4D39" w:rsidR="007707B1" w:rsidRDefault="007707B1" w:rsidP="007707B1">
      <w:pPr>
        <w:pStyle w:val="ItemHead"/>
        <w:numPr>
          <w:ilvl w:val="0"/>
          <w:numId w:val="23"/>
        </w:numPr>
        <w:ind w:left="1134" w:hanging="774"/>
      </w:pPr>
      <w:r>
        <w:t>Schedule 1 (item 90267, column 3)</w:t>
      </w:r>
    </w:p>
    <w:p w14:paraId="426F8C09" w14:textId="055853F8" w:rsidR="007707B1" w:rsidRPr="00411981" w:rsidRDefault="007707B1" w:rsidP="007707B1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“136.25”, substitute “</w:t>
      </w:r>
      <w:r w:rsidR="00E056D8" w:rsidRPr="00411981">
        <w:rPr>
          <w:sz w:val="24"/>
          <w:szCs w:val="24"/>
        </w:rPr>
        <w:t>138.30”</w:t>
      </w:r>
      <w:r w:rsidR="00423A4B">
        <w:rPr>
          <w:sz w:val="24"/>
          <w:szCs w:val="24"/>
        </w:rPr>
        <w:t>.</w:t>
      </w:r>
    </w:p>
    <w:p w14:paraId="388F3CBF" w14:textId="693B62E7" w:rsidR="007707B1" w:rsidRDefault="007707B1" w:rsidP="007707B1">
      <w:pPr>
        <w:pStyle w:val="ItemHead"/>
        <w:numPr>
          <w:ilvl w:val="0"/>
          <w:numId w:val="23"/>
        </w:numPr>
        <w:ind w:left="1134" w:hanging="774"/>
      </w:pPr>
      <w:r>
        <w:t>Schedule 1 (item 90268, column 3)</w:t>
      </w:r>
    </w:p>
    <w:p w14:paraId="6A1A2F32" w14:textId="48DB3F27" w:rsidR="007707B1" w:rsidRPr="00411981" w:rsidRDefault="007707B1" w:rsidP="007707B1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“291.80”, substitute “</w:t>
      </w:r>
      <w:r w:rsidR="00E056D8" w:rsidRPr="00411981">
        <w:rPr>
          <w:sz w:val="24"/>
          <w:szCs w:val="24"/>
        </w:rPr>
        <w:t>296.20”</w:t>
      </w:r>
      <w:r w:rsidR="00423A4B">
        <w:rPr>
          <w:sz w:val="24"/>
          <w:szCs w:val="24"/>
        </w:rPr>
        <w:t>.</w:t>
      </w:r>
    </w:p>
    <w:p w14:paraId="3D3E9598" w14:textId="7AD0BA95" w:rsidR="007707B1" w:rsidRDefault="007707B1" w:rsidP="007707B1">
      <w:pPr>
        <w:pStyle w:val="ItemHead"/>
        <w:numPr>
          <w:ilvl w:val="0"/>
          <w:numId w:val="23"/>
        </w:numPr>
        <w:ind w:left="1134" w:hanging="774"/>
      </w:pPr>
      <w:r>
        <w:t>Schedule 1 (item 90269, column 3)</w:t>
      </w:r>
    </w:p>
    <w:p w14:paraId="24FDC8CE" w14:textId="1E66ABA2" w:rsidR="007707B1" w:rsidRPr="00411981" w:rsidRDefault="007707B1" w:rsidP="007707B1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“136.25”, substitute “</w:t>
      </w:r>
      <w:r w:rsidR="00E056D8" w:rsidRPr="00411981">
        <w:rPr>
          <w:sz w:val="24"/>
          <w:szCs w:val="24"/>
        </w:rPr>
        <w:t>138.30”</w:t>
      </w:r>
      <w:r w:rsidR="00423A4B">
        <w:rPr>
          <w:sz w:val="24"/>
          <w:szCs w:val="24"/>
        </w:rPr>
        <w:t>.</w:t>
      </w:r>
    </w:p>
    <w:p w14:paraId="3D69EC49" w14:textId="6629DE3E" w:rsidR="007707B1" w:rsidRDefault="007707B1" w:rsidP="007707B1">
      <w:pPr>
        <w:pStyle w:val="ItemHead"/>
        <w:numPr>
          <w:ilvl w:val="0"/>
          <w:numId w:val="23"/>
        </w:numPr>
        <w:ind w:left="1134" w:hanging="774"/>
      </w:pPr>
      <w:r>
        <w:t>Schedule 1 (item 90271, column 3)</w:t>
      </w:r>
    </w:p>
    <w:p w14:paraId="239A78B0" w14:textId="363BEF8E" w:rsidR="007707B1" w:rsidRPr="00411981" w:rsidRDefault="007707B1" w:rsidP="007707B1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“94.25”, substitute “</w:t>
      </w:r>
      <w:r w:rsidR="00E056D8" w:rsidRPr="00411981">
        <w:rPr>
          <w:sz w:val="24"/>
          <w:szCs w:val="24"/>
        </w:rPr>
        <w:t>95.65”</w:t>
      </w:r>
      <w:r w:rsidR="00423A4B">
        <w:rPr>
          <w:sz w:val="24"/>
          <w:szCs w:val="24"/>
        </w:rPr>
        <w:t>.</w:t>
      </w:r>
    </w:p>
    <w:p w14:paraId="67FCBD4C" w14:textId="12382CF1" w:rsidR="007707B1" w:rsidRDefault="007707B1" w:rsidP="007707B1">
      <w:pPr>
        <w:pStyle w:val="ItemHead"/>
        <w:numPr>
          <w:ilvl w:val="0"/>
          <w:numId w:val="23"/>
        </w:numPr>
        <w:ind w:left="1134" w:hanging="774"/>
      </w:pPr>
      <w:r>
        <w:t>Schedule 1 (item 90273, column 3)</w:t>
      </w:r>
    </w:p>
    <w:p w14:paraId="65F6EAA4" w14:textId="6B3A0858" w:rsidR="007707B1" w:rsidRPr="00411981" w:rsidRDefault="007707B1" w:rsidP="007707B1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“134.85”, substitute “</w:t>
      </w:r>
      <w:r w:rsidR="00E056D8" w:rsidRPr="00411981">
        <w:rPr>
          <w:sz w:val="24"/>
          <w:szCs w:val="24"/>
        </w:rPr>
        <w:t>136.85”</w:t>
      </w:r>
      <w:r w:rsidR="00423A4B">
        <w:rPr>
          <w:sz w:val="24"/>
          <w:szCs w:val="24"/>
        </w:rPr>
        <w:t>.</w:t>
      </w:r>
    </w:p>
    <w:p w14:paraId="705302AA" w14:textId="77482FDF" w:rsidR="007707B1" w:rsidRPr="00B53865" w:rsidRDefault="007707B1" w:rsidP="007707B1">
      <w:pPr>
        <w:pStyle w:val="ItemHead"/>
        <w:numPr>
          <w:ilvl w:val="0"/>
          <w:numId w:val="23"/>
        </w:numPr>
        <w:ind w:left="1134" w:hanging="774"/>
      </w:pPr>
      <w:r w:rsidRPr="00B53865">
        <w:lastRenderedPageBreak/>
        <w:t>Schedule 1 (item 90275, column 3)</w:t>
      </w:r>
    </w:p>
    <w:p w14:paraId="3B9A1AEF" w14:textId="171462AC" w:rsidR="007707B1" w:rsidRPr="00411981" w:rsidRDefault="007707B1" w:rsidP="007707B1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“75.40”, substitute “</w:t>
      </w:r>
      <w:r w:rsidR="00807A4A" w:rsidRPr="00411981">
        <w:rPr>
          <w:sz w:val="24"/>
          <w:szCs w:val="24"/>
        </w:rPr>
        <w:t>76.5</w:t>
      </w:r>
      <w:r w:rsidR="00BF4D4E">
        <w:rPr>
          <w:sz w:val="24"/>
          <w:szCs w:val="24"/>
        </w:rPr>
        <w:t>0</w:t>
      </w:r>
      <w:r w:rsidR="00B53865" w:rsidRPr="00411981">
        <w:rPr>
          <w:sz w:val="24"/>
          <w:szCs w:val="24"/>
        </w:rPr>
        <w:t>”</w:t>
      </w:r>
      <w:r w:rsidR="00423A4B">
        <w:rPr>
          <w:sz w:val="24"/>
          <w:szCs w:val="24"/>
        </w:rPr>
        <w:t>.</w:t>
      </w:r>
    </w:p>
    <w:p w14:paraId="33355B81" w14:textId="22E9275A" w:rsidR="007707B1" w:rsidRPr="00B53865" w:rsidRDefault="007707B1" w:rsidP="007707B1">
      <w:pPr>
        <w:pStyle w:val="ItemHead"/>
        <w:numPr>
          <w:ilvl w:val="0"/>
          <w:numId w:val="23"/>
        </w:numPr>
        <w:ind w:left="1134" w:hanging="774"/>
      </w:pPr>
      <w:r w:rsidRPr="00B53865">
        <w:t>Schedule 1 (item 90277, column 3)</w:t>
      </w:r>
    </w:p>
    <w:p w14:paraId="21043A68" w14:textId="59132BD0" w:rsidR="007707B1" w:rsidRPr="00411981" w:rsidRDefault="007707B1" w:rsidP="007707B1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“107.90”, substitute “</w:t>
      </w:r>
      <w:r w:rsidR="00B53865" w:rsidRPr="00411981">
        <w:rPr>
          <w:sz w:val="24"/>
          <w:szCs w:val="24"/>
        </w:rPr>
        <w:t>109.50”</w:t>
      </w:r>
      <w:r w:rsidR="00423A4B">
        <w:rPr>
          <w:sz w:val="24"/>
          <w:szCs w:val="24"/>
        </w:rPr>
        <w:t>.</w:t>
      </w:r>
    </w:p>
    <w:p w14:paraId="190AD637" w14:textId="7427F0E6" w:rsidR="007707B1" w:rsidRDefault="007707B1" w:rsidP="007707B1">
      <w:pPr>
        <w:pStyle w:val="ItemHead"/>
        <w:numPr>
          <w:ilvl w:val="0"/>
          <w:numId w:val="23"/>
        </w:numPr>
        <w:ind w:left="1134" w:hanging="774"/>
      </w:pPr>
      <w:r>
        <w:t>Schedule 1 (item 90279, column 3)</w:t>
      </w:r>
    </w:p>
    <w:p w14:paraId="4FC8C4CF" w14:textId="7FD95B0D" w:rsidR="007707B1" w:rsidRPr="00411981" w:rsidRDefault="007707B1" w:rsidP="007707B1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“94.25”, substitute “</w:t>
      </w:r>
      <w:r w:rsidR="00E056D8" w:rsidRPr="00411981">
        <w:rPr>
          <w:sz w:val="24"/>
          <w:szCs w:val="24"/>
        </w:rPr>
        <w:t>95.65”</w:t>
      </w:r>
      <w:r w:rsidR="00423A4B">
        <w:rPr>
          <w:sz w:val="24"/>
          <w:szCs w:val="24"/>
        </w:rPr>
        <w:t>.</w:t>
      </w:r>
    </w:p>
    <w:p w14:paraId="65C5FC2A" w14:textId="63CEF835" w:rsidR="007707B1" w:rsidRDefault="007707B1" w:rsidP="007707B1">
      <w:pPr>
        <w:pStyle w:val="ItemHead"/>
        <w:numPr>
          <w:ilvl w:val="0"/>
          <w:numId w:val="23"/>
        </w:numPr>
        <w:ind w:left="1134" w:hanging="774"/>
      </w:pPr>
      <w:r>
        <w:t>Schedule 1 (item 90280, column 3)</w:t>
      </w:r>
    </w:p>
    <w:p w14:paraId="7767D176" w14:textId="7B06C3FB" w:rsidR="007707B1" w:rsidRPr="00411981" w:rsidRDefault="007707B1" w:rsidP="007707B1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“134.85”, substitute “</w:t>
      </w:r>
      <w:r w:rsidR="00E056D8" w:rsidRPr="00411981">
        <w:rPr>
          <w:sz w:val="24"/>
          <w:szCs w:val="24"/>
        </w:rPr>
        <w:t>136.85”</w:t>
      </w:r>
      <w:r w:rsidR="00423A4B">
        <w:rPr>
          <w:sz w:val="24"/>
          <w:szCs w:val="24"/>
        </w:rPr>
        <w:t>.</w:t>
      </w:r>
    </w:p>
    <w:p w14:paraId="14087726" w14:textId="3C021236" w:rsidR="007707B1" w:rsidRPr="005F0BC4" w:rsidRDefault="007707B1" w:rsidP="007707B1">
      <w:pPr>
        <w:pStyle w:val="ItemHead"/>
        <w:numPr>
          <w:ilvl w:val="0"/>
          <w:numId w:val="23"/>
        </w:numPr>
        <w:ind w:left="1134" w:hanging="774"/>
      </w:pPr>
      <w:r w:rsidRPr="005F0BC4">
        <w:t>Schedule 1 (item 90281, column 3)</w:t>
      </w:r>
    </w:p>
    <w:p w14:paraId="23CFB749" w14:textId="0CFE8CCE" w:rsidR="007707B1" w:rsidRPr="00411981" w:rsidRDefault="007707B1" w:rsidP="007707B1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“75.40”, substitute “</w:t>
      </w:r>
      <w:r w:rsidR="005F0BC4" w:rsidRPr="00411981">
        <w:rPr>
          <w:sz w:val="24"/>
          <w:szCs w:val="24"/>
        </w:rPr>
        <w:t>76.5</w:t>
      </w:r>
      <w:r w:rsidR="00BF4D4E">
        <w:rPr>
          <w:sz w:val="24"/>
          <w:szCs w:val="24"/>
        </w:rPr>
        <w:t>0</w:t>
      </w:r>
      <w:r w:rsidR="005F0BC4" w:rsidRPr="00411981">
        <w:rPr>
          <w:sz w:val="24"/>
          <w:szCs w:val="24"/>
        </w:rPr>
        <w:t>”</w:t>
      </w:r>
      <w:r w:rsidR="00423A4B">
        <w:rPr>
          <w:sz w:val="24"/>
          <w:szCs w:val="24"/>
        </w:rPr>
        <w:t>.</w:t>
      </w:r>
    </w:p>
    <w:p w14:paraId="5BBED0B0" w14:textId="366A2269" w:rsidR="007707B1" w:rsidRPr="005F0BC4" w:rsidRDefault="007707B1" w:rsidP="007707B1">
      <w:pPr>
        <w:pStyle w:val="ItemHead"/>
        <w:numPr>
          <w:ilvl w:val="0"/>
          <w:numId w:val="23"/>
        </w:numPr>
        <w:ind w:left="1134" w:hanging="774"/>
      </w:pPr>
      <w:r w:rsidRPr="005F0BC4">
        <w:t>Schedule 1 (item 90282, column 3)</w:t>
      </w:r>
    </w:p>
    <w:p w14:paraId="4258DD68" w14:textId="459C2359" w:rsidR="007707B1" w:rsidRPr="00411981" w:rsidRDefault="007707B1" w:rsidP="007707B1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“107.90”, substitute “</w:t>
      </w:r>
      <w:r w:rsidR="005F0BC4" w:rsidRPr="00411981">
        <w:rPr>
          <w:sz w:val="24"/>
          <w:szCs w:val="24"/>
        </w:rPr>
        <w:t>109.50”</w:t>
      </w:r>
      <w:r w:rsidR="00423A4B">
        <w:rPr>
          <w:sz w:val="24"/>
          <w:szCs w:val="24"/>
        </w:rPr>
        <w:t>.</w:t>
      </w:r>
    </w:p>
    <w:p w14:paraId="46F17CED" w14:textId="0D37069A" w:rsidR="00791A00" w:rsidRDefault="00791A00" w:rsidP="00791A00">
      <w:pPr>
        <w:pStyle w:val="ActHead5"/>
        <w:ind w:left="0" w:firstLine="0"/>
        <w:rPr>
          <w:rFonts w:ascii="Arial" w:hAnsi="Arial" w:cs="Arial"/>
          <w:i/>
        </w:rPr>
      </w:pPr>
      <w:bookmarkStart w:id="12" w:name="_Toc37249809"/>
      <w:r w:rsidRPr="00791A00">
        <w:rPr>
          <w:rFonts w:ascii="Arial" w:hAnsi="Arial" w:cs="Arial"/>
          <w:i/>
        </w:rPr>
        <w:t>Health Insurance (Section 3C General Medical Services - General Practitioner Telehealth Services) Determination 2018</w:t>
      </w:r>
      <w:bookmarkEnd w:id="12"/>
    </w:p>
    <w:p w14:paraId="58AB0835" w14:textId="35D359D8" w:rsidR="00935901" w:rsidRDefault="00935901" w:rsidP="00935901">
      <w:pPr>
        <w:pStyle w:val="ItemHead"/>
        <w:numPr>
          <w:ilvl w:val="0"/>
          <w:numId w:val="23"/>
        </w:numPr>
        <w:ind w:left="1134" w:hanging="774"/>
      </w:pPr>
      <w:r>
        <w:t>Schedule 1 (item 2729, column 3)</w:t>
      </w:r>
    </w:p>
    <w:p w14:paraId="3466B9EA" w14:textId="47ABD300" w:rsidR="00935901" w:rsidRPr="00411981" w:rsidRDefault="00935901" w:rsidP="00935901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“94.25”, substitute “</w:t>
      </w:r>
      <w:r w:rsidR="00AE28E8" w:rsidRPr="00411981">
        <w:rPr>
          <w:sz w:val="24"/>
          <w:szCs w:val="24"/>
        </w:rPr>
        <w:t>95.65”</w:t>
      </w:r>
      <w:r w:rsidR="00423A4B">
        <w:rPr>
          <w:sz w:val="24"/>
          <w:szCs w:val="24"/>
        </w:rPr>
        <w:t>.</w:t>
      </w:r>
    </w:p>
    <w:p w14:paraId="0A2C98D1" w14:textId="1880CCE2" w:rsidR="00935901" w:rsidRDefault="00935901" w:rsidP="00935901">
      <w:pPr>
        <w:pStyle w:val="ItemHead"/>
        <w:numPr>
          <w:ilvl w:val="0"/>
          <w:numId w:val="23"/>
        </w:numPr>
        <w:ind w:left="1134" w:hanging="774"/>
      </w:pPr>
      <w:r>
        <w:t>Schedule 1 (item 2731, column 3)</w:t>
      </w:r>
    </w:p>
    <w:p w14:paraId="6BEF3DEC" w14:textId="6190097F" w:rsidR="00935901" w:rsidRPr="00411981" w:rsidRDefault="00935901" w:rsidP="00935901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“134.85”, substitute “</w:t>
      </w:r>
      <w:r w:rsidR="00AE28E8" w:rsidRPr="00411981">
        <w:rPr>
          <w:sz w:val="24"/>
          <w:szCs w:val="24"/>
        </w:rPr>
        <w:t>136.85”</w:t>
      </w:r>
      <w:r w:rsidR="00423A4B">
        <w:rPr>
          <w:sz w:val="24"/>
          <w:szCs w:val="24"/>
        </w:rPr>
        <w:t>.</w:t>
      </w:r>
    </w:p>
    <w:p w14:paraId="39525D59" w14:textId="3AF2F8A7" w:rsidR="00791A00" w:rsidRDefault="00791A00" w:rsidP="00791A00">
      <w:pPr>
        <w:pStyle w:val="ActHead5"/>
        <w:ind w:left="0" w:firstLine="0"/>
        <w:rPr>
          <w:rFonts w:ascii="Arial" w:hAnsi="Arial" w:cs="Arial"/>
          <w:i/>
        </w:rPr>
      </w:pPr>
      <w:bookmarkStart w:id="13" w:name="_Toc37249810"/>
      <w:r w:rsidRPr="00791A00">
        <w:rPr>
          <w:rFonts w:ascii="Arial" w:hAnsi="Arial" w:cs="Arial"/>
          <w:i/>
        </w:rPr>
        <w:t>Health Insurance (Section 3C General Medical Services – Heart Health Assessment No.2) Determination 2019</w:t>
      </w:r>
      <w:bookmarkEnd w:id="13"/>
    </w:p>
    <w:p w14:paraId="4A19C20A" w14:textId="57068A44" w:rsidR="005F0BC4" w:rsidRDefault="005F0BC4" w:rsidP="005F0BC4">
      <w:pPr>
        <w:pStyle w:val="ItemHead"/>
        <w:numPr>
          <w:ilvl w:val="0"/>
          <w:numId w:val="23"/>
        </w:numPr>
        <w:ind w:left="1134" w:hanging="774"/>
      </w:pPr>
      <w:r>
        <w:t>Schedule 1 (item 699, column 3)</w:t>
      </w:r>
    </w:p>
    <w:p w14:paraId="5935DA37" w14:textId="5B09026A" w:rsidR="005F0BC4" w:rsidRPr="00411981" w:rsidRDefault="005F0BC4" w:rsidP="005F0BC4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“73.95”, substitute “75.05”</w:t>
      </w:r>
      <w:r w:rsidR="00423A4B">
        <w:rPr>
          <w:sz w:val="24"/>
          <w:szCs w:val="24"/>
        </w:rPr>
        <w:t>.</w:t>
      </w:r>
    </w:p>
    <w:p w14:paraId="0C332C7C" w14:textId="4C47BDBF" w:rsidR="005F0BC4" w:rsidRPr="005F0BC4" w:rsidRDefault="005F0BC4" w:rsidP="005F0BC4">
      <w:pPr>
        <w:pStyle w:val="ItemHead"/>
        <w:numPr>
          <w:ilvl w:val="0"/>
          <w:numId w:val="23"/>
        </w:numPr>
        <w:ind w:left="1134" w:hanging="774"/>
      </w:pPr>
      <w:r w:rsidRPr="005F0BC4">
        <w:t>Schedule 1 (item 177, column 3)</w:t>
      </w:r>
    </w:p>
    <w:p w14:paraId="223E4DBE" w14:textId="5A75980A" w:rsidR="005F0BC4" w:rsidRPr="00411981" w:rsidRDefault="005F0BC4" w:rsidP="005F0BC4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“59.15”, substitute “60.</w:t>
      </w:r>
      <w:r w:rsidR="00BF5130" w:rsidRPr="00411981">
        <w:rPr>
          <w:sz w:val="24"/>
          <w:szCs w:val="24"/>
        </w:rPr>
        <w:t>0</w:t>
      </w:r>
      <w:r w:rsidRPr="00411981">
        <w:rPr>
          <w:sz w:val="24"/>
          <w:szCs w:val="24"/>
        </w:rPr>
        <w:t>5”</w:t>
      </w:r>
      <w:r w:rsidR="00423A4B">
        <w:rPr>
          <w:sz w:val="24"/>
          <w:szCs w:val="24"/>
        </w:rPr>
        <w:t>.</w:t>
      </w:r>
    </w:p>
    <w:p w14:paraId="27D40396" w14:textId="3F81EAA2" w:rsidR="00791A00" w:rsidRPr="00791A00" w:rsidRDefault="00791A00" w:rsidP="00791A00">
      <w:pPr>
        <w:pStyle w:val="ActHead5"/>
        <w:ind w:left="0" w:firstLine="0"/>
        <w:rPr>
          <w:rFonts w:ascii="Arial" w:hAnsi="Arial" w:cs="Arial"/>
          <w:i/>
        </w:rPr>
      </w:pPr>
      <w:bookmarkStart w:id="14" w:name="_Toc37249811"/>
      <w:r w:rsidRPr="00791A00">
        <w:rPr>
          <w:rFonts w:ascii="Arial" w:hAnsi="Arial" w:cs="Arial"/>
          <w:i/>
        </w:rPr>
        <w:t>Health Insurance (Section 3C General Medical Services – Mental Health Services for Bushfire Response) Determination 2020</w:t>
      </w:r>
      <w:bookmarkEnd w:id="14"/>
    </w:p>
    <w:p w14:paraId="66C96F22" w14:textId="7C0B2526" w:rsidR="00DF37F6" w:rsidRPr="005F0BC4" w:rsidRDefault="00DF37F6" w:rsidP="00DF37F6">
      <w:pPr>
        <w:pStyle w:val="ItemHead"/>
        <w:numPr>
          <w:ilvl w:val="0"/>
          <w:numId w:val="23"/>
        </w:numPr>
        <w:ind w:left="1134" w:hanging="774"/>
      </w:pPr>
      <w:r w:rsidRPr="005F0BC4">
        <w:t>Schedule 1</w:t>
      </w:r>
      <w:r>
        <w:t>, Division 1.1</w:t>
      </w:r>
      <w:r w:rsidRPr="005F0BC4">
        <w:t xml:space="preserve"> (item </w:t>
      </w:r>
      <w:r>
        <w:t>91000</w:t>
      </w:r>
      <w:r w:rsidRPr="005F0BC4">
        <w:t>, column 3)</w:t>
      </w:r>
    </w:p>
    <w:p w14:paraId="58B9463D" w14:textId="5E90D9DB" w:rsidR="00DF37F6" w:rsidRPr="00411981" w:rsidRDefault="00DF37F6" w:rsidP="00DF37F6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</w:t>
      </w:r>
      <w:r w:rsidR="004C007A" w:rsidRPr="00411981">
        <w:rPr>
          <w:sz w:val="24"/>
          <w:szCs w:val="24"/>
        </w:rPr>
        <w:t>101.35”, substitute “</w:t>
      </w:r>
      <w:r w:rsidR="0098539D" w:rsidRPr="00411981">
        <w:rPr>
          <w:sz w:val="24"/>
          <w:szCs w:val="24"/>
        </w:rPr>
        <w:t>102.85”</w:t>
      </w:r>
      <w:r w:rsidR="00423A4B">
        <w:rPr>
          <w:sz w:val="24"/>
          <w:szCs w:val="24"/>
        </w:rPr>
        <w:t>.</w:t>
      </w:r>
    </w:p>
    <w:p w14:paraId="4580D84E" w14:textId="1F6D35A1" w:rsidR="00DF37F6" w:rsidRPr="005F0BC4" w:rsidRDefault="00DF37F6" w:rsidP="00DF37F6">
      <w:pPr>
        <w:pStyle w:val="ItemHead"/>
        <w:numPr>
          <w:ilvl w:val="0"/>
          <w:numId w:val="23"/>
        </w:numPr>
        <w:ind w:left="1134" w:hanging="774"/>
      </w:pPr>
      <w:r w:rsidRPr="005F0BC4">
        <w:t>Schedule 1</w:t>
      </w:r>
      <w:r>
        <w:t>, Division 1.1</w:t>
      </w:r>
      <w:r w:rsidRPr="005F0BC4">
        <w:t xml:space="preserve"> (item </w:t>
      </w:r>
      <w:r>
        <w:t>91001</w:t>
      </w:r>
      <w:r w:rsidRPr="005F0BC4">
        <w:t>, column 3)</w:t>
      </w:r>
    </w:p>
    <w:p w14:paraId="7AF6F4E9" w14:textId="6F828CFF" w:rsidR="00DF37F6" w:rsidRPr="00411981" w:rsidRDefault="00DF37F6" w:rsidP="00DF37F6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</w:t>
      </w:r>
      <w:r w:rsidR="004C007A" w:rsidRPr="00411981">
        <w:rPr>
          <w:sz w:val="24"/>
          <w:szCs w:val="24"/>
        </w:rPr>
        <w:t>101.35”, substitute “</w:t>
      </w:r>
      <w:r w:rsidR="0098539D" w:rsidRPr="00411981">
        <w:rPr>
          <w:sz w:val="24"/>
          <w:szCs w:val="24"/>
        </w:rPr>
        <w:t>102.85”</w:t>
      </w:r>
      <w:r w:rsidR="00423A4B">
        <w:rPr>
          <w:sz w:val="24"/>
          <w:szCs w:val="24"/>
        </w:rPr>
        <w:t>.</w:t>
      </w:r>
    </w:p>
    <w:p w14:paraId="36D22F59" w14:textId="508E128C" w:rsidR="00DF37F6" w:rsidRPr="005F0BC4" w:rsidRDefault="00DF37F6" w:rsidP="00DF37F6">
      <w:pPr>
        <w:pStyle w:val="ItemHead"/>
        <w:numPr>
          <w:ilvl w:val="0"/>
          <w:numId w:val="23"/>
        </w:numPr>
        <w:ind w:left="1134" w:hanging="774"/>
      </w:pPr>
      <w:r w:rsidRPr="005F0BC4">
        <w:lastRenderedPageBreak/>
        <w:t>Schedule 1</w:t>
      </w:r>
      <w:r>
        <w:t>, Division 1.1</w:t>
      </w:r>
      <w:r w:rsidRPr="005F0BC4">
        <w:t xml:space="preserve"> (item </w:t>
      </w:r>
      <w:r>
        <w:t>91005</w:t>
      </w:r>
      <w:r w:rsidRPr="005F0BC4">
        <w:t>, column 3)</w:t>
      </w:r>
    </w:p>
    <w:p w14:paraId="386F2F3E" w14:textId="2E2D61DA" w:rsidR="00DF37F6" w:rsidRPr="00411981" w:rsidRDefault="00DF37F6" w:rsidP="00DF37F6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</w:t>
      </w:r>
      <w:r w:rsidR="004C007A" w:rsidRPr="00411981">
        <w:rPr>
          <w:sz w:val="24"/>
          <w:szCs w:val="24"/>
        </w:rPr>
        <w:t>126.65”, substitute “</w:t>
      </w:r>
      <w:r w:rsidR="0098539D" w:rsidRPr="00411981">
        <w:rPr>
          <w:sz w:val="24"/>
          <w:szCs w:val="24"/>
        </w:rPr>
        <w:t>128.55”</w:t>
      </w:r>
      <w:r w:rsidR="00423A4B">
        <w:rPr>
          <w:sz w:val="24"/>
          <w:szCs w:val="24"/>
        </w:rPr>
        <w:t>.</w:t>
      </w:r>
    </w:p>
    <w:p w14:paraId="081C34BF" w14:textId="6F27F8A4" w:rsidR="00DF37F6" w:rsidRPr="005F0BC4" w:rsidRDefault="00DF37F6" w:rsidP="00DF37F6">
      <w:pPr>
        <w:pStyle w:val="ItemHead"/>
        <w:numPr>
          <w:ilvl w:val="0"/>
          <w:numId w:val="23"/>
        </w:numPr>
        <w:ind w:left="1134" w:hanging="774"/>
      </w:pPr>
      <w:r w:rsidRPr="005F0BC4">
        <w:t>Schedule 1</w:t>
      </w:r>
      <w:r>
        <w:t>, Division 1.1</w:t>
      </w:r>
      <w:r w:rsidRPr="005F0BC4">
        <w:t xml:space="preserve"> (item </w:t>
      </w:r>
      <w:r>
        <w:t>91010</w:t>
      </w:r>
      <w:r w:rsidRPr="005F0BC4">
        <w:t>, column 3)</w:t>
      </w:r>
    </w:p>
    <w:p w14:paraId="3D203032" w14:textId="539B0EFD" w:rsidR="00DF37F6" w:rsidRPr="00411981" w:rsidRDefault="00DF37F6" w:rsidP="00DF37F6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</w:t>
      </w:r>
      <w:r w:rsidR="004C007A" w:rsidRPr="00411981">
        <w:rPr>
          <w:sz w:val="24"/>
          <w:szCs w:val="24"/>
        </w:rPr>
        <w:t>148.80”, substitute “</w:t>
      </w:r>
      <w:r w:rsidR="0098539D" w:rsidRPr="00411981">
        <w:rPr>
          <w:sz w:val="24"/>
          <w:szCs w:val="24"/>
        </w:rPr>
        <w:t>151.05”</w:t>
      </w:r>
      <w:r w:rsidR="00423A4B">
        <w:rPr>
          <w:sz w:val="24"/>
          <w:szCs w:val="24"/>
        </w:rPr>
        <w:t>.</w:t>
      </w:r>
    </w:p>
    <w:p w14:paraId="66414046" w14:textId="41843979" w:rsidR="00DF37F6" w:rsidRPr="005F0BC4" w:rsidRDefault="00DF37F6" w:rsidP="00DF37F6">
      <w:pPr>
        <w:pStyle w:val="ItemHead"/>
        <w:numPr>
          <w:ilvl w:val="0"/>
          <w:numId w:val="23"/>
        </w:numPr>
        <w:ind w:left="1134" w:hanging="774"/>
      </w:pPr>
      <w:r w:rsidRPr="005F0BC4">
        <w:t>Schedule 1</w:t>
      </w:r>
      <w:r>
        <w:t>, Division 1.1</w:t>
      </w:r>
      <w:r w:rsidRPr="005F0BC4">
        <w:t xml:space="preserve"> (item </w:t>
      </w:r>
      <w:r>
        <w:t>91011</w:t>
      </w:r>
      <w:r w:rsidRPr="005F0BC4">
        <w:t>, column 3)</w:t>
      </w:r>
    </w:p>
    <w:p w14:paraId="704BA102" w14:textId="4B6FC3D3" w:rsidR="00DF37F6" w:rsidRPr="00411981" w:rsidRDefault="00DF37F6" w:rsidP="00DF37F6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</w:t>
      </w:r>
      <w:r w:rsidR="004C007A" w:rsidRPr="00411981">
        <w:rPr>
          <w:sz w:val="24"/>
          <w:szCs w:val="24"/>
        </w:rPr>
        <w:t>148.80”, substitute “</w:t>
      </w:r>
      <w:r w:rsidR="0098539D" w:rsidRPr="00411981">
        <w:rPr>
          <w:sz w:val="24"/>
          <w:szCs w:val="24"/>
        </w:rPr>
        <w:t>151.05”</w:t>
      </w:r>
      <w:r w:rsidR="00423A4B">
        <w:rPr>
          <w:sz w:val="24"/>
          <w:szCs w:val="24"/>
        </w:rPr>
        <w:t>.</w:t>
      </w:r>
    </w:p>
    <w:p w14:paraId="5973690F" w14:textId="7ADDC7F6" w:rsidR="00DF37F6" w:rsidRPr="005F0BC4" w:rsidRDefault="00DF37F6" w:rsidP="00DF37F6">
      <w:pPr>
        <w:pStyle w:val="ItemHead"/>
        <w:numPr>
          <w:ilvl w:val="0"/>
          <w:numId w:val="23"/>
        </w:numPr>
        <w:ind w:left="1134" w:hanging="774"/>
      </w:pPr>
      <w:r w:rsidRPr="005F0BC4">
        <w:t>Schedule 1</w:t>
      </w:r>
      <w:r>
        <w:t>, Division 1.1</w:t>
      </w:r>
      <w:r w:rsidRPr="005F0BC4">
        <w:t xml:space="preserve"> (item </w:t>
      </w:r>
      <w:r>
        <w:t>91015</w:t>
      </w:r>
      <w:r w:rsidRPr="005F0BC4">
        <w:t>, column 3)</w:t>
      </w:r>
    </w:p>
    <w:p w14:paraId="3B925824" w14:textId="2F3DEF77" w:rsidR="00DF37F6" w:rsidRPr="00411981" w:rsidRDefault="00DF37F6" w:rsidP="00DF37F6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</w:t>
      </w:r>
      <w:r w:rsidR="004C007A" w:rsidRPr="00411981">
        <w:rPr>
          <w:sz w:val="24"/>
          <w:szCs w:val="24"/>
        </w:rPr>
        <w:t>174.10”, substitute “</w:t>
      </w:r>
      <w:r w:rsidR="0098539D" w:rsidRPr="00411981">
        <w:rPr>
          <w:sz w:val="24"/>
          <w:szCs w:val="24"/>
        </w:rPr>
        <w:t>176.70”</w:t>
      </w:r>
      <w:r w:rsidR="00423A4B">
        <w:rPr>
          <w:sz w:val="24"/>
          <w:szCs w:val="24"/>
        </w:rPr>
        <w:t>.</w:t>
      </w:r>
    </w:p>
    <w:p w14:paraId="2873180D" w14:textId="77458BED" w:rsidR="00DF37F6" w:rsidRPr="005F0BC4" w:rsidRDefault="00DF37F6" w:rsidP="00DF37F6">
      <w:pPr>
        <w:pStyle w:val="ItemHead"/>
        <w:numPr>
          <w:ilvl w:val="0"/>
          <w:numId w:val="23"/>
        </w:numPr>
        <w:ind w:left="1134" w:hanging="774"/>
      </w:pPr>
      <w:r w:rsidRPr="005F0BC4">
        <w:t>Schedule 1</w:t>
      </w:r>
      <w:r>
        <w:t>, Division 1.1</w:t>
      </w:r>
      <w:r w:rsidRPr="005F0BC4">
        <w:t xml:space="preserve"> (item </w:t>
      </w:r>
      <w:r w:rsidR="0098539D">
        <w:t>911</w:t>
      </w:r>
      <w:r>
        <w:t>00</w:t>
      </w:r>
      <w:r w:rsidRPr="005F0BC4">
        <w:t>, column 3)</w:t>
      </w:r>
    </w:p>
    <w:p w14:paraId="626E69CF" w14:textId="3F1A566F" w:rsidR="00DF37F6" w:rsidRPr="00411981" w:rsidRDefault="00DF37F6" w:rsidP="00DF37F6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</w:t>
      </w:r>
      <w:r w:rsidR="004C007A" w:rsidRPr="00411981">
        <w:rPr>
          <w:sz w:val="24"/>
          <w:szCs w:val="24"/>
        </w:rPr>
        <w:t>71.80”, substitute “</w:t>
      </w:r>
      <w:r w:rsidR="0098539D" w:rsidRPr="00411981">
        <w:rPr>
          <w:sz w:val="24"/>
          <w:szCs w:val="24"/>
        </w:rPr>
        <w:t>72.90”</w:t>
      </w:r>
      <w:r w:rsidR="00423A4B">
        <w:rPr>
          <w:sz w:val="24"/>
          <w:szCs w:val="24"/>
        </w:rPr>
        <w:t>.</w:t>
      </w:r>
    </w:p>
    <w:p w14:paraId="7DFA9783" w14:textId="1889572D" w:rsidR="00DF37F6" w:rsidRPr="005F0BC4" w:rsidRDefault="00DF37F6" w:rsidP="00DF37F6">
      <w:pPr>
        <w:pStyle w:val="ItemHead"/>
        <w:numPr>
          <w:ilvl w:val="0"/>
          <w:numId w:val="23"/>
        </w:numPr>
        <w:ind w:left="1134" w:hanging="774"/>
      </w:pPr>
      <w:r w:rsidRPr="005F0BC4">
        <w:t>Schedule 1</w:t>
      </w:r>
      <w:r>
        <w:t>, Division 1.1</w:t>
      </w:r>
      <w:r w:rsidRPr="005F0BC4">
        <w:t xml:space="preserve"> (item </w:t>
      </w:r>
      <w:r>
        <w:t>91101</w:t>
      </w:r>
      <w:r w:rsidRPr="005F0BC4">
        <w:t>, column 3)</w:t>
      </w:r>
    </w:p>
    <w:p w14:paraId="119380FE" w14:textId="52B71CA5" w:rsidR="00DF37F6" w:rsidRPr="00411981" w:rsidRDefault="00DF37F6" w:rsidP="00DF37F6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</w:t>
      </w:r>
      <w:r w:rsidR="004C007A" w:rsidRPr="00411981">
        <w:rPr>
          <w:sz w:val="24"/>
          <w:szCs w:val="24"/>
        </w:rPr>
        <w:t>71.80”, substitute “</w:t>
      </w:r>
      <w:r w:rsidR="0098539D" w:rsidRPr="00411981">
        <w:rPr>
          <w:sz w:val="24"/>
          <w:szCs w:val="24"/>
        </w:rPr>
        <w:t>72.90”</w:t>
      </w:r>
      <w:r w:rsidR="00423A4B">
        <w:rPr>
          <w:sz w:val="24"/>
          <w:szCs w:val="24"/>
        </w:rPr>
        <w:t>.</w:t>
      </w:r>
    </w:p>
    <w:p w14:paraId="6DA56C37" w14:textId="22D477EF" w:rsidR="00DF37F6" w:rsidRPr="005F0BC4" w:rsidRDefault="00DF37F6" w:rsidP="00DF37F6">
      <w:pPr>
        <w:pStyle w:val="ItemHead"/>
        <w:numPr>
          <w:ilvl w:val="0"/>
          <w:numId w:val="23"/>
        </w:numPr>
        <w:ind w:left="1134" w:hanging="774"/>
      </w:pPr>
      <w:r w:rsidRPr="005F0BC4">
        <w:t>Schedule 1</w:t>
      </w:r>
      <w:r>
        <w:t>, Division 1.1</w:t>
      </w:r>
      <w:r w:rsidRPr="005F0BC4">
        <w:t xml:space="preserve"> (item </w:t>
      </w:r>
      <w:r>
        <w:t>91105</w:t>
      </w:r>
      <w:r w:rsidRPr="005F0BC4">
        <w:t>, column 3)</w:t>
      </w:r>
    </w:p>
    <w:p w14:paraId="7E356FEA" w14:textId="26B218CA" w:rsidR="00DF37F6" w:rsidRPr="00411981" w:rsidRDefault="00DF37F6" w:rsidP="00DF37F6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</w:t>
      </w:r>
      <w:r w:rsidR="004C007A" w:rsidRPr="00411981">
        <w:rPr>
          <w:sz w:val="24"/>
          <w:szCs w:val="24"/>
        </w:rPr>
        <w:t>97.70”, substitute “</w:t>
      </w:r>
      <w:r w:rsidR="0098539D" w:rsidRPr="00411981">
        <w:rPr>
          <w:sz w:val="24"/>
          <w:szCs w:val="24"/>
        </w:rPr>
        <w:t>99.15”</w:t>
      </w:r>
      <w:r w:rsidR="00423A4B">
        <w:rPr>
          <w:sz w:val="24"/>
          <w:szCs w:val="24"/>
        </w:rPr>
        <w:t>.</w:t>
      </w:r>
    </w:p>
    <w:p w14:paraId="450176E6" w14:textId="2EA01F3F" w:rsidR="00DF37F6" w:rsidRPr="005F0BC4" w:rsidRDefault="00DF37F6" w:rsidP="00DF37F6">
      <w:pPr>
        <w:pStyle w:val="ItemHead"/>
        <w:numPr>
          <w:ilvl w:val="0"/>
          <w:numId w:val="23"/>
        </w:numPr>
        <w:ind w:left="1134" w:hanging="774"/>
      </w:pPr>
      <w:r w:rsidRPr="005F0BC4">
        <w:t>Schedule 1</w:t>
      </w:r>
      <w:r>
        <w:t>, Division 1.1</w:t>
      </w:r>
      <w:r w:rsidRPr="005F0BC4">
        <w:t xml:space="preserve"> (item </w:t>
      </w:r>
      <w:r>
        <w:t>91110</w:t>
      </w:r>
      <w:r w:rsidRPr="005F0BC4">
        <w:t>, column 3)</w:t>
      </w:r>
    </w:p>
    <w:p w14:paraId="643B4233" w14:textId="5B7BE432" w:rsidR="00DF37F6" w:rsidRPr="00411981" w:rsidRDefault="00DF37F6" w:rsidP="00DF37F6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</w:t>
      </w:r>
      <w:r w:rsidR="004C007A" w:rsidRPr="00411981">
        <w:rPr>
          <w:sz w:val="24"/>
          <w:szCs w:val="24"/>
        </w:rPr>
        <w:t>101.35”, substitute “</w:t>
      </w:r>
      <w:r w:rsidR="0098539D" w:rsidRPr="00411981">
        <w:rPr>
          <w:sz w:val="24"/>
          <w:szCs w:val="24"/>
        </w:rPr>
        <w:t>102.85”</w:t>
      </w:r>
      <w:r w:rsidR="00423A4B">
        <w:rPr>
          <w:sz w:val="24"/>
          <w:szCs w:val="24"/>
        </w:rPr>
        <w:t>.</w:t>
      </w:r>
    </w:p>
    <w:p w14:paraId="34492AEF" w14:textId="5B1F5703" w:rsidR="00DF37F6" w:rsidRPr="005F0BC4" w:rsidRDefault="00DF37F6" w:rsidP="00DF37F6">
      <w:pPr>
        <w:pStyle w:val="ItemHead"/>
        <w:numPr>
          <w:ilvl w:val="0"/>
          <w:numId w:val="23"/>
        </w:numPr>
        <w:ind w:left="1134" w:hanging="774"/>
      </w:pPr>
      <w:r w:rsidRPr="005F0BC4">
        <w:t>Schedule 1</w:t>
      </w:r>
      <w:r>
        <w:t>, Division 1.1</w:t>
      </w:r>
      <w:r w:rsidRPr="005F0BC4">
        <w:t xml:space="preserve"> (item </w:t>
      </w:r>
      <w:r>
        <w:t>91111</w:t>
      </w:r>
      <w:r w:rsidRPr="005F0BC4">
        <w:t>, column 3)</w:t>
      </w:r>
    </w:p>
    <w:p w14:paraId="7600DC1A" w14:textId="375A2F51" w:rsidR="00DF37F6" w:rsidRPr="00411981" w:rsidRDefault="00DF37F6" w:rsidP="00DF37F6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</w:t>
      </w:r>
      <w:r w:rsidR="004C007A" w:rsidRPr="00411981">
        <w:rPr>
          <w:sz w:val="24"/>
          <w:szCs w:val="24"/>
        </w:rPr>
        <w:t>101.35”, substitute “</w:t>
      </w:r>
      <w:r w:rsidR="0098539D" w:rsidRPr="00411981">
        <w:rPr>
          <w:sz w:val="24"/>
          <w:szCs w:val="24"/>
        </w:rPr>
        <w:t>102.85”</w:t>
      </w:r>
      <w:r w:rsidR="00423A4B">
        <w:rPr>
          <w:sz w:val="24"/>
          <w:szCs w:val="24"/>
        </w:rPr>
        <w:t>.</w:t>
      </w:r>
    </w:p>
    <w:p w14:paraId="0FFEA536" w14:textId="1CC8EACC" w:rsidR="00DF37F6" w:rsidRPr="005F0BC4" w:rsidRDefault="00DF37F6" w:rsidP="00DF37F6">
      <w:pPr>
        <w:pStyle w:val="ItemHead"/>
        <w:numPr>
          <w:ilvl w:val="0"/>
          <w:numId w:val="23"/>
        </w:numPr>
        <w:ind w:left="1134" w:hanging="774"/>
      </w:pPr>
      <w:r w:rsidRPr="005F0BC4">
        <w:t>Schedule 1</w:t>
      </w:r>
      <w:r>
        <w:t>, Division 1.1</w:t>
      </w:r>
      <w:r w:rsidRPr="005F0BC4">
        <w:t xml:space="preserve"> (item </w:t>
      </w:r>
      <w:r>
        <w:t>91115</w:t>
      </w:r>
      <w:r w:rsidRPr="005F0BC4">
        <w:t>, column 3)</w:t>
      </w:r>
    </w:p>
    <w:p w14:paraId="3714B9C5" w14:textId="677F6E8E" w:rsidR="00DF37F6" w:rsidRPr="00411981" w:rsidRDefault="00DF37F6" w:rsidP="00DF37F6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</w:t>
      </w:r>
      <w:r w:rsidR="004C007A" w:rsidRPr="00411981">
        <w:rPr>
          <w:sz w:val="24"/>
          <w:szCs w:val="24"/>
        </w:rPr>
        <w:t>127.30”, substitute “</w:t>
      </w:r>
      <w:r w:rsidR="0098539D" w:rsidRPr="00411981">
        <w:rPr>
          <w:sz w:val="24"/>
          <w:szCs w:val="24"/>
        </w:rPr>
        <w:t>129.20”</w:t>
      </w:r>
      <w:r w:rsidR="00423A4B">
        <w:rPr>
          <w:sz w:val="24"/>
          <w:szCs w:val="24"/>
        </w:rPr>
        <w:t>.</w:t>
      </w:r>
    </w:p>
    <w:p w14:paraId="0DA2F9DD" w14:textId="446BE4B1" w:rsidR="00DF37F6" w:rsidRPr="005F0BC4" w:rsidRDefault="00DF37F6" w:rsidP="00DF37F6">
      <w:pPr>
        <w:pStyle w:val="ItemHead"/>
        <w:numPr>
          <w:ilvl w:val="0"/>
          <w:numId w:val="23"/>
        </w:numPr>
        <w:ind w:left="1134" w:hanging="774"/>
      </w:pPr>
      <w:r w:rsidRPr="005F0BC4">
        <w:t>Schedule 1</w:t>
      </w:r>
      <w:r>
        <w:t>, Division 1.1</w:t>
      </w:r>
      <w:r w:rsidRPr="005F0BC4">
        <w:t xml:space="preserve"> (item </w:t>
      </w:r>
      <w:r>
        <w:t>91125</w:t>
      </w:r>
      <w:r w:rsidRPr="005F0BC4">
        <w:t>, column 3)</w:t>
      </w:r>
    </w:p>
    <w:p w14:paraId="405848DC" w14:textId="70A0585A" w:rsidR="00DF37F6" w:rsidRPr="00411981" w:rsidRDefault="00DF37F6" w:rsidP="00DF37F6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</w:t>
      </w:r>
      <w:r w:rsidR="004C007A" w:rsidRPr="00411981">
        <w:rPr>
          <w:sz w:val="24"/>
          <w:szCs w:val="24"/>
        </w:rPr>
        <w:t>63.25”, substitute “</w:t>
      </w:r>
      <w:r w:rsidR="0098539D" w:rsidRPr="00411981">
        <w:rPr>
          <w:sz w:val="24"/>
          <w:szCs w:val="24"/>
        </w:rPr>
        <w:t>64.20”</w:t>
      </w:r>
      <w:r w:rsidR="00423A4B">
        <w:rPr>
          <w:sz w:val="24"/>
          <w:szCs w:val="24"/>
        </w:rPr>
        <w:t>.</w:t>
      </w:r>
    </w:p>
    <w:p w14:paraId="18FC4B71" w14:textId="31ED3118" w:rsidR="00DF37F6" w:rsidRPr="005F0BC4" w:rsidRDefault="00DF37F6" w:rsidP="00DF37F6">
      <w:pPr>
        <w:pStyle w:val="ItemHead"/>
        <w:numPr>
          <w:ilvl w:val="0"/>
          <w:numId w:val="23"/>
        </w:numPr>
        <w:ind w:left="1134" w:hanging="774"/>
      </w:pPr>
      <w:r w:rsidRPr="005F0BC4">
        <w:t>Schedule 1</w:t>
      </w:r>
      <w:r>
        <w:t>, Division 1.1</w:t>
      </w:r>
      <w:r w:rsidRPr="005F0BC4">
        <w:t xml:space="preserve"> (item </w:t>
      </w:r>
      <w:r>
        <w:t>91126</w:t>
      </w:r>
      <w:r w:rsidRPr="005F0BC4">
        <w:t>, column 3)</w:t>
      </w:r>
    </w:p>
    <w:p w14:paraId="21E6E6C6" w14:textId="253C619C" w:rsidR="00DF37F6" w:rsidRPr="00411981" w:rsidRDefault="00DF37F6" w:rsidP="00DF37F6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</w:t>
      </w:r>
      <w:r w:rsidR="004C007A" w:rsidRPr="00411981">
        <w:rPr>
          <w:sz w:val="24"/>
          <w:szCs w:val="24"/>
        </w:rPr>
        <w:t>63.25”, substitute “</w:t>
      </w:r>
      <w:r w:rsidR="0098539D" w:rsidRPr="00411981">
        <w:rPr>
          <w:sz w:val="24"/>
          <w:szCs w:val="24"/>
        </w:rPr>
        <w:t>64.20”</w:t>
      </w:r>
      <w:r w:rsidR="00423A4B">
        <w:rPr>
          <w:sz w:val="24"/>
          <w:szCs w:val="24"/>
        </w:rPr>
        <w:t>.</w:t>
      </w:r>
    </w:p>
    <w:p w14:paraId="61F7B1C9" w14:textId="765E7826" w:rsidR="00DF37F6" w:rsidRPr="005F0BC4" w:rsidRDefault="00DF37F6" w:rsidP="00DF37F6">
      <w:pPr>
        <w:pStyle w:val="ItemHead"/>
        <w:numPr>
          <w:ilvl w:val="0"/>
          <w:numId w:val="23"/>
        </w:numPr>
        <w:ind w:left="1134" w:hanging="774"/>
      </w:pPr>
      <w:r w:rsidRPr="005F0BC4">
        <w:t>Schedule 1</w:t>
      </w:r>
      <w:r>
        <w:t>, Division 1.1</w:t>
      </w:r>
      <w:r w:rsidRPr="005F0BC4">
        <w:t xml:space="preserve"> (item </w:t>
      </w:r>
      <w:r>
        <w:t>91130</w:t>
      </w:r>
      <w:r w:rsidRPr="005F0BC4">
        <w:t>, column 3)</w:t>
      </w:r>
    </w:p>
    <w:p w14:paraId="766C5E22" w14:textId="66F6C1F2" w:rsidR="00DF37F6" w:rsidRPr="00411981" w:rsidRDefault="00DF37F6" w:rsidP="00DF37F6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</w:t>
      </w:r>
      <w:r w:rsidR="004C007A" w:rsidRPr="00411981">
        <w:rPr>
          <w:sz w:val="24"/>
          <w:szCs w:val="24"/>
        </w:rPr>
        <w:t>89.10”, substitute “</w:t>
      </w:r>
      <w:r w:rsidR="0098539D" w:rsidRPr="00411981">
        <w:rPr>
          <w:sz w:val="24"/>
          <w:szCs w:val="24"/>
        </w:rPr>
        <w:t>90.45”</w:t>
      </w:r>
      <w:r w:rsidR="00423A4B">
        <w:rPr>
          <w:sz w:val="24"/>
          <w:szCs w:val="24"/>
        </w:rPr>
        <w:t>.</w:t>
      </w:r>
    </w:p>
    <w:p w14:paraId="672E0BA3" w14:textId="5469E683" w:rsidR="00DF37F6" w:rsidRPr="005F0BC4" w:rsidRDefault="00DF37F6" w:rsidP="00DF37F6">
      <w:pPr>
        <w:pStyle w:val="ItemHead"/>
        <w:numPr>
          <w:ilvl w:val="0"/>
          <w:numId w:val="23"/>
        </w:numPr>
        <w:ind w:left="1134" w:hanging="774"/>
      </w:pPr>
      <w:r w:rsidRPr="005F0BC4">
        <w:t>Schedule 1</w:t>
      </w:r>
      <w:r>
        <w:t>, Division 1.1</w:t>
      </w:r>
      <w:r w:rsidRPr="005F0BC4">
        <w:t xml:space="preserve"> (item </w:t>
      </w:r>
      <w:r>
        <w:t>91135</w:t>
      </w:r>
      <w:r w:rsidRPr="005F0BC4">
        <w:t>, column 3)</w:t>
      </w:r>
    </w:p>
    <w:p w14:paraId="6C816D3D" w14:textId="6A86BA27" w:rsidR="00DF37F6" w:rsidRPr="00411981" w:rsidRDefault="00DF37F6" w:rsidP="00DF37F6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</w:t>
      </w:r>
      <w:r w:rsidR="004C007A" w:rsidRPr="00411981">
        <w:rPr>
          <w:sz w:val="24"/>
          <w:szCs w:val="24"/>
        </w:rPr>
        <w:t>89.35”, substitute “</w:t>
      </w:r>
      <w:r w:rsidR="0098539D" w:rsidRPr="00411981">
        <w:rPr>
          <w:sz w:val="24"/>
          <w:szCs w:val="24"/>
        </w:rPr>
        <w:t>90.70”</w:t>
      </w:r>
      <w:r w:rsidR="00423A4B">
        <w:rPr>
          <w:sz w:val="24"/>
          <w:szCs w:val="24"/>
        </w:rPr>
        <w:t>.</w:t>
      </w:r>
    </w:p>
    <w:p w14:paraId="76B43547" w14:textId="0DF2B380" w:rsidR="00DF37F6" w:rsidRPr="005F0BC4" w:rsidRDefault="00DF37F6" w:rsidP="00DF37F6">
      <w:pPr>
        <w:pStyle w:val="ItemHead"/>
        <w:numPr>
          <w:ilvl w:val="0"/>
          <w:numId w:val="23"/>
        </w:numPr>
        <w:ind w:left="1134" w:hanging="774"/>
      </w:pPr>
      <w:r w:rsidRPr="005F0BC4">
        <w:t>Schedule 1</w:t>
      </w:r>
      <w:r>
        <w:t>, Division 1.1</w:t>
      </w:r>
      <w:r w:rsidRPr="005F0BC4">
        <w:t xml:space="preserve"> (item </w:t>
      </w:r>
      <w:r>
        <w:t>91136</w:t>
      </w:r>
      <w:r w:rsidRPr="005F0BC4">
        <w:t>, column 3)</w:t>
      </w:r>
    </w:p>
    <w:p w14:paraId="7A6CCB37" w14:textId="78A7770F" w:rsidR="00DF37F6" w:rsidRPr="00411981" w:rsidRDefault="00DF37F6" w:rsidP="00DF37F6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</w:t>
      </w:r>
      <w:r w:rsidR="004C007A" w:rsidRPr="00411981">
        <w:rPr>
          <w:sz w:val="24"/>
          <w:szCs w:val="24"/>
        </w:rPr>
        <w:t>89.35”, substitute “</w:t>
      </w:r>
      <w:r w:rsidR="0098539D" w:rsidRPr="00411981">
        <w:rPr>
          <w:sz w:val="24"/>
          <w:szCs w:val="24"/>
        </w:rPr>
        <w:t>90.70”</w:t>
      </w:r>
      <w:r w:rsidR="00423A4B">
        <w:rPr>
          <w:sz w:val="24"/>
          <w:szCs w:val="24"/>
        </w:rPr>
        <w:t>.</w:t>
      </w:r>
    </w:p>
    <w:p w14:paraId="409DA12F" w14:textId="6248DB5F" w:rsidR="00DF37F6" w:rsidRPr="005F0BC4" w:rsidRDefault="00DF37F6" w:rsidP="00DF37F6">
      <w:pPr>
        <w:pStyle w:val="ItemHead"/>
        <w:numPr>
          <w:ilvl w:val="0"/>
          <w:numId w:val="23"/>
        </w:numPr>
        <w:ind w:left="1134" w:hanging="774"/>
      </w:pPr>
      <w:r w:rsidRPr="005F0BC4">
        <w:lastRenderedPageBreak/>
        <w:t>Schedule 1</w:t>
      </w:r>
      <w:r>
        <w:t>, Division 1.1</w:t>
      </w:r>
      <w:r w:rsidRPr="005F0BC4">
        <w:t xml:space="preserve"> (item </w:t>
      </w:r>
      <w:r>
        <w:t>91140</w:t>
      </w:r>
      <w:r w:rsidRPr="005F0BC4">
        <w:t>, column 3)</w:t>
      </w:r>
    </w:p>
    <w:p w14:paraId="7A3D4D4E" w14:textId="4465B546" w:rsidR="00DF37F6" w:rsidRPr="00411981" w:rsidRDefault="00DF37F6" w:rsidP="00DF37F6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</w:t>
      </w:r>
      <w:r w:rsidR="004C007A" w:rsidRPr="00411981">
        <w:rPr>
          <w:sz w:val="24"/>
          <w:szCs w:val="24"/>
        </w:rPr>
        <w:t>115.15”, substitute “</w:t>
      </w:r>
      <w:r w:rsidR="0098539D" w:rsidRPr="00411981">
        <w:rPr>
          <w:sz w:val="24"/>
          <w:szCs w:val="24"/>
        </w:rPr>
        <w:t>116.90”</w:t>
      </w:r>
      <w:r w:rsidR="00423A4B">
        <w:rPr>
          <w:sz w:val="24"/>
          <w:szCs w:val="24"/>
        </w:rPr>
        <w:t>.</w:t>
      </w:r>
    </w:p>
    <w:p w14:paraId="54BB1A1E" w14:textId="41C3ED2B" w:rsidR="00DF37F6" w:rsidRPr="005F0BC4" w:rsidRDefault="00DF37F6" w:rsidP="00DF37F6">
      <w:pPr>
        <w:pStyle w:val="ItemHead"/>
        <w:numPr>
          <w:ilvl w:val="0"/>
          <w:numId w:val="23"/>
        </w:numPr>
        <w:ind w:left="1134" w:hanging="774"/>
      </w:pPr>
      <w:r w:rsidRPr="005F0BC4">
        <w:t>Schedule 1</w:t>
      </w:r>
      <w:r>
        <w:t>, Division 1.1</w:t>
      </w:r>
      <w:r w:rsidRPr="005F0BC4">
        <w:t xml:space="preserve"> (item </w:t>
      </w:r>
      <w:r>
        <w:t>91150</w:t>
      </w:r>
      <w:r w:rsidRPr="005F0BC4">
        <w:t>, column 3)</w:t>
      </w:r>
    </w:p>
    <w:p w14:paraId="28E5DAEC" w14:textId="31BAA996" w:rsidR="00DF37F6" w:rsidRPr="00411981" w:rsidRDefault="00DF37F6" w:rsidP="00DF37F6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</w:t>
      </w:r>
      <w:r w:rsidR="004C007A" w:rsidRPr="00411981">
        <w:rPr>
          <w:sz w:val="24"/>
          <w:szCs w:val="24"/>
        </w:rPr>
        <w:t>63.25”, substitute “</w:t>
      </w:r>
      <w:r w:rsidR="0098539D" w:rsidRPr="00411981">
        <w:rPr>
          <w:sz w:val="24"/>
          <w:szCs w:val="24"/>
        </w:rPr>
        <w:t>64.20”</w:t>
      </w:r>
      <w:r w:rsidR="00423A4B">
        <w:rPr>
          <w:sz w:val="24"/>
          <w:szCs w:val="24"/>
        </w:rPr>
        <w:t>.</w:t>
      </w:r>
    </w:p>
    <w:p w14:paraId="379EB20E" w14:textId="28E90E60" w:rsidR="00DF37F6" w:rsidRPr="005F0BC4" w:rsidRDefault="00DF37F6" w:rsidP="00DF37F6">
      <w:pPr>
        <w:pStyle w:val="ItemHead"/>
        <w:numPr>
          <w:ilvl w:val="0"/>
          <w:numId w:val="23"/>
        </w:numPr>
        <w:ind w:left="1134" w:hanging="774"/>
      </w:pPr>
      <w:r w:rsidRPr="005F0BC4">
        <w:t>Schedule 1</w:t>
      </w:r>
      <w:r>
        <w:t>, Division 1.1</w:t>
      </w:r>
      <w:r w:rsidRPr="005F0BC4">
        <w:t xml:space="preserve"> (item </w:t>
      </w:r>
      <w:r>
        <w:t>91151</w:t>
      </w:r>
      <w:r w:rsidRPr="005F0BC4">
        <w:t>, column 3)</w:t>
      </w:r>
    </w:p>
    <w:p w14:paraId="5E21A16B" w14:textId="2D953090" w:rsidR="00DF37F6" w:rsidRPr="00411981" w:rsidRDefault="00DF37F6" w:rsidP="00DF37F6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</w:t>
      </w:r>
      <w:r w:rsidR="004C007A" w:rsidRPr="00411981">
        <w:rPr>
          <w:sz w:val="24"/>
          <w:szCs w:val="24"/>
        </w:rPr>
        <w:t>63.25”, substitute “</w:t>
      </w:r>
      <w:r w:rsidR="0098539D" w:rsidRPr="00411981">
        <w:rPr>
          <w:sz w:val="24"/>
          <w:szCs w:val="24"/>
        </w:rPr>
        <w:t>64.20”</w:t>
      </w:r>
      <w:r w:rsidR="00423A4B">
        <w:rPr>
          <w:sz w:val="24"/>
          <w:szCs w:val="24"/>
        </w:rPr>
        <w:t>.</w:t>
      </w:r>
    </w:p>
    <w:p w14:paraId="246E02D1" w14:textId="4A2E93F6" w:rsidR="00DF37F6" w:rsidRPr="005F0BC4" w:rsidRDefault="00DF37F6" w:rsidP="00DF37F6">
      <w:pPr>
        <w:pStyle w:val="ItemHead"/>
        <w:numPr>
          <w:ilvl w:val="0"/>
          <w:numId w:val="23"/>
        </w:numPr>
        <w:ind w:left="1134" w:hanging="774"/>
      </w:pPr>
      <w:r w:rsidRPr="005F0BC4">
        <w:t>Schedule 1</w:t>
      </w:r>
      <w:r>
        <w:t>, Division 1.1</w:t>
      </w:r>
      <w:r w:rsidRPr="005F0BC4">
        <w:t xml:space="preserve"> (item </w:t>
      </w:r>
      <w:r>
        <w:t>91155</w:t>
      </w:r>
      <w:r w:rsidRPr="005F0BC4">
        <w:t>, column 3)</w:t>
      </w:r>
    </w:p>
    <w:p w14:paraId="2B6ECBB1" w14:textId="2CE34C21" w:rsidR="00DF37F6" w:rsidRPr="00411981" w:rsidRDefault="00DF37F6" w:rsidP="00DF37F6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</w:t>
      </w:r>
      <w:r w:rsidR="004C007A" w:rsidRPr="00411981">
        <w:rPr>
          <w:sz w:val="24"/>
          <w:szCs w:val="24"/>
        </w:rPr>
        <w:t>89.10”, substitute “</w:t>
      </w:r>
      <w:r w:rsidR="0098539D" w:rsidRPr="00411981">
        <w:rPr>
          <w:sz w:val="24"/>
          <w:szCs w:val="24"/>
        </w:rPr>
        <w:t>90.45”</w:t>
      </w:r>
      <w:r w:rsidR="00423A4B">
        <w:rPr>
          <w:sz w:val="24"/>
          <w:szCs w:val="24"/>
        </w:rPr>
        <w:t>.</w:t>
      </w:r>
    </w:p>
    <w:p w14:paraId="5352EFEF" w14:textId="00C20C1F" w:rsidR="00DF37F6" w:rsidRPr="005F0BC4" w:rsidRDefault="00DF37F6" w:rsidP="00DF37F6">
      <w:pPr>
        <w:pStyle w:val="ItemHead"/>
        <w:numPr>
          <w:ilvl w:val="0"/>
          <w:numId w:val="23"/>
        </w:numPr>
        <w:ind w:left="1134" w:hanging="774"/>
      </w:pPr>
      <w:r w:rsidRPr="005F0BC4">
        <w:t>Schedule 1</w:t>
      </w:r>
      <w:r>
        <w:t>, Division 1.1</w:t>
      </w:r>
      <w:r w:rsidRPr="005F0BC4">
        <w:t xml:space="preserve"> (item </w:t>
      </w:r>
      <w:r>
        <w:t>91160</w:t>
      </w:r>
      <w:r w:rsidRPr="005F0BC4">
        <w:t>, column 3)</w:t>
      </w:r>
    </w:p>
    <w:p w14:paraId="2FCB9617" w14:textId="76FE7F72" w:rsidR="00DF37F6" w:rsidRPr="00411981" w:rsidRDefault="00DF37F6" w:rsidP="00DF37F6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</w:t>
      </w:r>
      <w:r w:rsidR="004C007A" w:rsidRPr="00411981">
        <w:rPr>
          <w:sz w:val="24"/>
          <w:szCs w:val="24"/>
        </w:rPr>
        <w:t>89.35”, substitute “</w:t>
      </w:r>
      <w:r w:rsidR="0098539D" w:rsidRPr="00411981">
        <w:rPr>
          <w:sz w:val="24"/>
          <w:szCs w:val="24"/>
        </w:rPr>
        <w:t>90.70”</w:t>
      </w:r>
      <w:r w:rsidR="00423A4B">
        <w:rPr>
          <w:sz w:val="24"/>
          <w:szCs w:val="24"/>
        </w:rPr>
        <w:t>.</w:t>
      </w:r>
    </w:p>
    <w:p w14:paraId="0AB92B3E" w14:textId="605DC72A" w:rsidR="00DF37F6" w:rsidRPr="005F0BC4" w:rsidRDefault="00DF37F6" w:rsidP="00DF37F6">
      <w:pPr>
        <w:pStyle w:val="ItemHead"/>
        <w:numPr>
          <w:ilvl w:val="0"/>
          <w:numId w:val="23"/>
        </w:numPr>
        <w:ind w:left="1134" w:hanging="774"/>
      </w:pPr>
      <w:r w:rsidRPr="005F0BC4">
        <w:t>Schedule 1</w:t>
      </w:r>
      <w:r>
        <w:t>, Division 1.1</w:t>
      </w:r>
      <w:r w:rsidRPr="005F0BC4">
        <w:t xml:space="preserve"> (item </w:t>
      </w:r>
      <w:r>
        <w:t>91161</w:t>
      </w:r>
      <w:r w:rsidRPr="005F0BC4">
        <w:t>, column 3)</w:t>
      </w:r>
    </w:p>
    <w:p w14:paraId="7CBCA5FD" w14:textId="01A605D0" w:rsidR="00DF37F6" w:rsidRPr="00411981" w:rsidRDefault="00DF37F6" w:rsidP="00DF37F6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“89.35”, substitute “</w:t>
      </w:r>
      <w:r w:rsidR="0098539D" w:rsidRPr="00411981">
        <w:rPr>
          <w:sz w:val="24"/>
          <w:szCs w:val="24"/>
        </w:rPr>
        <w:t>90.70”</w:t>
      </w:r>
      <w:r w:rsidR="00423A4B">
        <w:rPr>
          <w:sz w:val="24"/>
          <w:szCs w:val="24"/>
        </w:rPr>
        <w:t>.</w:t>
      </w:r>
    </w:p>
    <w:p w14:paraId="64408AB0" w14:textId="29DE347A" w:rsidR="00DF37F6" w:rsidRPr="005F0BC4" w:rsidRDefault="00DF37F6" w:rsidP="00DF37F6">
      <w:pPr>
        <w:pStyle w:val="ItemHead"/>
        <w:numPr>
          <w:ilvl w:val="0"/>
          <w:numId w:val="23"/>
        </w:numPr>
        <w:ind w:left="1134" w:hanging="774"/>
      </w:pPr>
      <w:r w:rsidRPr="005F0BC4">
        <w:t>Schedule 1</w:t>
      </w:r>
      <w:r>
        <w:t>, Division 1.1</w:t>
      </w:r>
      <w:r w:rsidRPr="005F0BC4">
        <w:t xml:space="preserve"> (item </w:t>
      </w:r>
      <w:r>
        <w:t>91165</w:t>
      </w:r>
      <w:r w:rsidRPr="005F0BC4">
        <w:t>, column 3)</w:t>
      </w:r>
    </w:p>
    <w:p w14:paraId="1B15728F" w14:textId="5E5363F0" w:rsidR="00DF37F6" w:rsidRPr="00411981" w:rsidRDefault="00DF37F6" w:rsidP="00DF37F6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“115.15”, substitute “</w:t>
      </w:r>
      <w:r w:rsidR="0098539D" w:rsidRPr="00411981">
        <w:rPr>
          <w:sz w:val="24"/>
          <w:szCs w:val="24"/>
        </w:rPr>
        <w:t>116.90”</w:t>
      </w:r>
      <w:r w:rsidR="00423A4B">
        <w:rPr>
          <w:sz w:val="24"/>
          <w:szCs w:val="24"/>
        </w:rPr>
        <w:t>.</w:t>
      </w:r>
    </w:p>
    <w:p w14:paraId="493430EC" w14:textId="12D273AF" w:rsidR="00DF37F6" w:rsidRPr="0038138F" w:rsidRDefault="00DF37F6" w:rsidP="00DF37F6">
      <w:pPr>
        <w:pStyle w:val="ItemHead"/>
        <w:numPr>
          <w:ilvl w:val="0"/>
          <w:numId w:val="23"/>
        </w:numPr>
        <w:ind w:left="1134" w:hanging="774"/>
      </w:pPr>
      <w:r w:rsidRPr="0038138F">
        <w:t xml:space="preserve">Schedule 1, Division 1.2 (Table 1.2.1) </w:t>
      </w:r>
    </w:p>
    <w:p w14:paraId="7245B775" w14:textId="75FD8161" w:rsidR="00DF37F6" w:rsidRPr="00411981" w:rsidRDefault="00DF37F6" w:rsidP="00DF37F6">
      <w:pPr>
        <w:pStyle w:val="Item"/>
        <w:ind w:left="1134"/>
        <w:rPr>
          <w:sz w:val="24"/>
          <w:szCs w:val="24"/>
        </w:rPr>
      </w:pPr>
      <w:proofErr w:type="gramStart"/>
      <w:r w:rsidRPr="00411981">
        <w:rPr>
          <w:sz w:val="24"/>
          <w:szCs w:val="24"/>
        </w:rPr>
        <w:t>Repeal table</w:t>
      </w:r>
      <w:proofErr w:type="gramEnd"/>
      <w:r w:rsidRPr="00411981">
        <w:rPr>
          <w:sz w:val="24"/>
          <w:szCs w:val="24"/>
        </w:rPr>
        <w:t xml:space="preserve">, </w:t>
      </w:r>
      <w:proofErr w:type="gramStart"/>
      <w:r w:rsidRPr="00411981">
        <w:rPr>
          <w:sz w:val="24"/>
          <w:szCs w:val="24"/>
        </w:rPr>
        <w:t>substitute</w:t>
      </w:r>
      <w:proofErr w:type="gramEnd"/>
      <w:r w:rsidRPr="00411981">
        <w:rPr>
          <w:sz w:val="24"/>
          <w:szCs w:val="24"/>
        </w:rPr>
        <w:t>:</w:t>
      </w:r>
    </w:p>
    <w:p w14:paraId="195963BF" w14:textId="77777777" w:rsidR="00DF37F6" w:rsidRPr="0038138F" w:rsidRDefault="00DF37F6" w:rsidP="00DF37F6">
      <w:pPr>
        <w:pStyle w:val="ItemHead"/>
      </w:pPr>
    </w:p>
    <w:tbl>
      <w:tblPr>
        <w:tblW w:w="4907" w:type="pct"/>
        <w:tblInd w:w="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1247"/>
        <w:gridCol w:w="2160"/>
        <w:gridCol w:w="2367"/>
        <w:gridCol w:w="1775"/>
      </w:tblGrid>
      <w:tr w:rsidR="00DF37F6" w:rsidRPr="0038138F" w14:paraId="246CA1E0" w14:textId="77777777" w:rsidTr="00DF37F6">
        <w:trPr>
          <w:tblHeader/>
        </w:trPr>
        <w:tc>
          <w:tcPr>
            <w:tcW w:w="5000" w:type="pct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A9E6E" w14:textId="77777777" w:rsidR="00DF37F6" w:rsidRPr="0038138F" w:rsidRDefault="00DF37F6" w:rsidP="00DF37F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8138F">
              <w:rPr>
                <w:rFonts w:ascii="Helvetica Neue" w:eastAsia="Times New Roman" w:hAnsi="Helvetica Neue" w:cs="Times New Roman"/>
                <w:b/>
                <w:bCs/>
                <w:sz w:val="20"/>
                <w:lang w:eastAsia="en-AU"/>
              </w:rPr>
              <w:t>Table 1.2.1 – Amount under clause 1.2.1</w:t>
            </w:r>
          </w:p>
        </w:tc>
      </w:tr>
      <w:tr w:rsidR="00DF37F6" w:rsidRPr="0038138F" w14:paraId="70ADCF87" w14:textId="77777777" w:rsidTr="00DF37F6">
        <w:trPr>
          <w:tblHeader/>
        </w:trPr>
        <w:tc>
          <w:tcPr>
            <w:tcW w:w="373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AE5E3" w14:textId="77777777" w:rsidR="00DF37F6" w:rsidRPr="0038138F" w:rsidRDefault="00DF37F6" w:rsidP="00DF37F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8138F">
              <w:rPr>
                <w:rFonts w:ascii="Helvetica Neue" w:eastAsia="Times New Roman" w:hAnsi="Helvetica Neue" w:cs="Times New Roman"/>
                <w:sz w:val="20"/>
                <w:lang w:eastAsia="en-AU"/>
              </w:rPr>
              <w:t>Item</w:t>
            </w:r>
          </w:p>
        </w:tc>
        <w:tc>
          <w:tcPr>
            <w:tcW w:w="764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23BA9" w14:textId="77777777" w:rsidR="00DF37F6" w:rsidRPr="0038138F" w:rsidRDefault="00DF37F6" w:rsidP="00DF37F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8138F">
              <w:rPr>
                <w:rFonts w:ascii="Helvetica Neue" w:eastAsia="Times New Roman" w:hAnsi="Helvetica Neue" w:cs="Times New Roman"/>
                <w:sz w:val="20"/>
                <w:lang w:eastAsia="en-AU"/>
              </w:rPr>
              <w:t>Column 1</w:t>
            </w:r>
          </w:p>
          <w:p w14:paraId="6FD7A885" w14:textId="77777777" w:rsidR="00DF37F6" w:rsidRPr="0038138F" w:rsidRDefault="00DF37F6" w:rsidP="00DF37F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8138F">
              <w:rPr>
                <w:rFonts w:ascii="Helvetica Neue" w:eastAsia="Times New Roman" w:hAnsi="Helvetica Neue" w:cs="Times New Roman"/>
                <w:sz w:val="20"/>
                <w:lang w:eastAsia="en-AU"/>
              </w:rPr>
              <w:t>Item of the table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8E642" w14:textId="77777777" w:rsidR="00DF37F6" w:rsidRPr="0038138F" w:rsidRDefault="00DF37F6" w:rsidP="00DF37F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8138F">
              <w:rPr>
                <w:rFonts w:ascii="Helvetica Neue" w:eastAsia="Times New Roman" w:hAnsi="Helvetica Neue" w:cs="Times New Roman"/>
                <w:sz w:val="20"/>
                <w:lang w:eastAsia="en-AU"/>
              </w:rPr>
              <w:t>Column 2</w:t>
            </w:r>
          </w:p>
          <w:p w14:paraId="36565A34" w14:textId="77777777" w:rsidR="00DF37F6" w:rsidRPr="0038138F" w:rsidRDefault="00DF37F6" w:rsidP="00DF37F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8138F">
              <w:rPr>
                <w:rFonts w:ascii="Helvetica Neue" w:eastAsia="Times New Roman" w:hAnsi="Helvetica Neue" w:cs="Times New Roman"/>
                <w:sz w:val="20"/>
                <w:lang w:eastAsia="en-AU"/>
              </w:rPr>
              <w:t>Fee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F49C5" w14:textId="77777777" w:rsidR="00DF37F6" w:rsidRPr="0038138F" w:rsidRDefault="00DF37F6" w:rsidP="00DF37F6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8138F">
              <w:rPr>
                <w:rFonts w:ascii="Helvetica Neue" w:eastAsia="Times New Roman" w:hAnsi="Helvetica Neue" w:cs="Times New Roman"/>
                <w:sz w:val="20"/>
                <w:lang w:eastAsia="en-AU"/>
              </w:rPr>
              <w:t>Column 3</w:t>
            </w:r>
          </w:p>
          <w:p w14:paraId="104DCBFB" w14:textId="77777777" w:rsidR="00DF37F6" w:rsidRPr="0038138F" w:rsidRDefault="00DF37F6" w:rsidP="00DF37F6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8138F">
              <w:rPr>
                <w:rFonts w:ascii="Helvetica Neue" w:eastAsia="Times New Roman" w:hAnsi="Helvetica Neue" w:cs="Times New Roman"/>
                <w:sz w:val="20"/>
                <w:lang w:eastAsia="en-AU"/>
              </w:rPr>
              <w:t>Amount if not more than 6 patients (to be divided by the number of patients) ($)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7259E" w14:textId="77777777" w:rsidR="00DF37F6" w:rsidRPr="0038138F" w:rsidRDefault="00DF37F6" w:rsidP="00DF37F6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8138F">
              <w:rPr>
                <w:rFonts w:ascii="Helvetica Neue" w:eastAsia="Times New Roman" w:hAnsi="Helvetica Neue" w:cs="Times New Roman"/>
                <w:sz w:val="20"/>
                <w:lang w:eastAsia="en-AU"/>
              </w:rPr>
              <w:t>Column 4</w:t>
            </w:r>
          </w:p>
          <w:p w14:paraId="288AD22D" w14:textId="77777777" w:rsidR="00DF37F6" w:rsidRPr="0038138F" w:rsidRDefault="00DF37F6" w:rsidP="00DF37F6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8138F">
              <w:rPr>
                <w:rFonts w:ascii="Helvetica Neue" w:eastAsia="Times New Roman" w:hAnsi="Helvetica Neue" w:cs="Times New Roman"/>
                <w:sz w:val="20"/>
                <w:lang w:eastAsia="en-AU"/>
              </w:rPr>
              <w:t>Amount if more than 6 patients ($)</w:t>
            </w:r>
          </w:p>
        </w:tc>
      </w:tr>
      <w:tr w:rsidR="00DF37F6" w:rsidRPr="0038138F" w14:paraId="06F70FFF" w14:textId="77777777" w:rsidTr="00DF37F6"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F5D4F" w14:textId="77777777" w:rsidR="00DF37F6" w:rsidRPr="0038138F" w:rsidRDefault="00DF37F6" w:rsidP="00DF37F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8138F">
              <w:rPr>
                <w:rFonts w:ascii="Helvetica Neue" w:eastAsia="Times New Roman" w:hAnsi="Helvetica Neue" w:cs="Times New Roman"/>
                <w:sz w:val="20"/>
                <w:lang w:eastAsia="en-AU"/>
              </w:rPr>
              <w:t>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B95DD" w14:textId="77777777" w:rsidR="00DF37F6" w:rsidRPr="0038138F" w:rsidRDefault="00DF37F6" w:rsidP="00DF37F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8138F">
              <w:rPr>
                <w:rFonts w:ascii="Helvetica Neue" w:eastAsia="Times New Roman" w:hAnsi="Helvetica Neue" w:cs="Times New Roman"/>
                <w:sz w:val="20"/>
                <w:lang w:eastAsia="en-AU"/>
              </w:rPr>
              <w:t>91723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103EB" w14:textId="77777777" w:rsidR="00DF37F6" w:rsidRPr="0038138F" w:rsidRDefault="00DF37F6" w:rsidP="00DF37F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8138F">
              <w:rPr>
                <w:rFonts w:ascii="Helvetica Neue" w:eastAsia="Times New Roman" w:hAnsi="Helvetica Neue" w:cs="Times New Roman"/>
                <w:sz w:val="20"/>
                <w:lang w:eastAsia="en-AU"/>
              </w:rPr>
              <w:t>The fee for item 91721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036E5" w14:textId="1FB3CC65" w:rsidR="00DF37F6" w:rsidRPr="0038138F" w:rsidRDefault="0038138F" w:rsidP="00DF37F6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8138F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31.45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6D7F0" w14:textId="07DB7C39" w:rsidR="00DF37F6" w:rsidRPr="0038138F" w:rsidRDefault="0038138F" w:rsidP="00DF37F6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8138F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2.45</w:t>
            </w:r>
          </w:p>
        </w:tc>
      </w:tr>
      <w:tr w:rsidR="00DF37F6" w:rsidRPr="0038138F" w14:paraId="7443EEF0" w14:textId="77777777" w:rsidTr="00DF37F6">
        <w:tc>
          <w:tcPr>
            <w:tcW w:w="373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D5C23" w14:textId="77777777" w:rsidR="00DF37F6" w:rsidRPr="0038138F" w:rsidRDefault="00DF37F6" w:rsidP="00DF37F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8138F">
              <w:rPr>
                <w:rFonts w:ascii="Helvetica Neue" w:eastAsia="Times New Roman" w:hAnsi="Helvetica Neue" w:cs="Times New Roman"/>
                <w:sz w:val="20"/>
                <w:lang w:eastAsia="en-AU"/>
              </w:rPr>
              <w:t>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494E4" w14:textId="77777777" w:rsidR="00DF37F6" w:rsidRPr="0038138F" w:rsidRDefault="00DF37F6" w:rsidP="00DF37F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8138F">
              <w:rPr>
                <w:rFonts w:ascii="Helvetica Neue" w:eastAsia="Times New Roman" w:hAnsi="Helvetica Neue" w:cs="Times New Roman"/>
                <w:sz w:val="20"/>
                <w:lang w:eastAsia="en-AU"/>
              </w:rPr>
              <w:t>91727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0B110" w14:textId="77777777" w:rsidR="00DF37F6" w:rsidRPr="0038138F" w:rsidRDefault="00DF37F6" w:rsidP="00DF37F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8138F">
              <w:rPr>
                <w:rFonts w:ascii="Helvetica Neue" w:eastAsia="Times New Roman" w:hAnsi="Helvetica Neue" w:cs="Times New Roman"/>
                <w:sz w:val="20"/>
                <w:lang w:eastAsia="en-AU"/>
              </w:rPr>
              <w:t>The fee for item 91725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5A288" w14:textId="3D8DBEC6" w:rsidR="00DF37F6" w:rsidRPr="0038138F" w:rsidRDefault="0038138F" w:rsidP="00DF37F6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8138F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31.45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0EA8" w14:textId="1AC476F3" w:rsidR="00DF37F6" w:rsidRPr="0038138F" w:rsidRDefault="0038138F" w:rsidP="00DF37F6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8138F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2.45</w:t>
            </w:r>
          </w:p>
        </w:tc>
      </w:tr>
    </w:tbl>
    <w:p w14:paraId="356ADE3E" w14:textId="76767E74" w:rsidR="00DF37F6" w:rsidRPr="0038138F" w:rsidRDefault="00DF37F6" w:rsidP="00DF37F6">
      <w:pPr>
        <w:pStyle w:val="ItemHead"/>
        <w:numPr>
          <w:ilvl w:val="0"/>
          <w:numId w:val="23"/>
        </w:numPr>
        <w:ind w:left="1134" w:hanging="774"/>
      </w:pPr>
      <w:r w:rsidRPr="0038138F">
        <w:t>Schedule 1, Division 1.2 (item 91721, column 3)</w:t>
      </w:r>
    </w:p>
    <w:p w14:paraId="5FDCBCF3" w14:textId="7DFA1840" w:rsidR="00DF37F6" w:rsidRPr="00411981" w:rsidRDefault="00DF37F6" w:rsidP="00DF37F6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“110.85”, substitute</w:t>
      </w:r>
      <w:r w:rsidR="0098539D" w:rsidRPr="00411981">
        <w:rPr>
          <w:sz w:val="24"/>
          <w:szCs w:val="24"/>
        </w:rPr>
        <w:t xml:space="preserve"> “112.50”</w:t>
      </w:r>
      <w:r w:rsidR="00423A4B">
        <w:rPr>
          <w:sz w:val="24"/>
          <w:szCs w:val="24"/>
        </w:rPr>
        <w:t>.</w:t>
      </w:r>
    </w:p>
    <w:p w14:paraId="64A7D6F4" w14:textId="4E6AE62C" w:rsidR="00DF37F6" w:rsidRPr="0038138F" w:rsidRDefault="00DF37F6" w:rsidP="00DF37F6">
      <w:pPr>
        <w:pStyle w:val="ItemHead"/>
        <w:numPr>
          <w:ilvl w:val="0"/>
          <w:numId w:val="23"/>
        </w:numPr>
        <w:ind w:left="1134" w:hanging="774"/>
      </w:pPr>
      <w:r w:rsidRPr="0038138F">
        <w:t>Schedule 1, Division 1.2 (item 91725, column 3)</w:t>
      </w:r>
    </w:p>
    <w:p w14:paraId="15EE37C5" w14:textId="4D46F213" w:rsidR="00DF37F6" w:rsidRPr="00411981" w:rsidRDefault="00DF37F6" w:rsidP="00DF37F6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“158.60”, substitute</w:t>
      </w:r>
      <w:r w:rsidR="0098539D" w:rsidRPr="00411981">
        <w:rPr>
          <w:sz w:val="24"/>
          <w:szCs w:val="24"/>
        </w:rPr>
        <w:t xml:space="preserve"> “161.00”</w:t>
      </w:r>
      <w:r w:rsidR="00423A4B">
        <w:rPr>
          <w:sz w:val="24"/>
          <w:szCs w:val="24"/>
        </w:rPr>
        <w:t>.</w:t>
      </w:r>
    </w:p>
    <w:p w14:paraId="61F42F92" w14:textId="089D2966" w:rsidR="00DF37F6" w:rsidRPr="0038138F" w:rsidRDefault="00DF37F6" w:rsidP="00DF37F6">
      <w:pPr>
        <w:pStyle w:val="ItemHead"/>
        <w:numPr>
          <w:ilvl w:val="0"/>
          <w:numId w:val="23"/>
        </w:numPr>
        <w:ind w:left="1134" w:hanging="774"/>
      </w:pPr>
      <w:r w:rsidRPr="0038138F">
        <w:t>Schedule 1, Division 1.2 (item 91729, column 3)</w:t>
      </w:r>
    </w:p>
    <w:p w14:paraId="6FD1E015" w14:textId="75CDA186" w:rsidR="00DF37F6" w:rsidRPr="00411981" w:rsidRDefault="00DF37F6" w:rsidP="00DF37F6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“110.85”, substitute</w:t>
      </w:r>
      <w:r w:rsidR="0098539D" w:rsidRPr="00411981">
        <w:rPr>
          <w:sz w:val="24"/>
          <w:szCs w:val="24"/>
        </w:rPr>
        <w:t xml:space="preserve"> “112.50”</w:t>
      </w:r>
      <w:r w:rsidR="00423A4B">
        <w:rPr>
          <w:sz w:val="24"/>
          <w:szCs w:val="24"/>
        </w:rPr>
        <w:t>.</w:t>
      </w:r>
    </w:p>
    <w:p w14:paraId="6AA71CFF" w14:textId="0731B05C" w:rsidR="00DF37F6" w:rsidRPr="0038138F" w:rsidRDefault="00DF37F6" w:rsidP="00DF37F6">
      <w:pPr>
        <w:pStyle w:val="ItemHead"/>
        <w:numPr>
          <w:ilvl w:val="0"/>
          <w:numId w:val="23"/>
        </w:numPr>
        <w:ind w:left="1134" w:hanging="774"/>
      </w:pPr>
      <w:r w:rsidRPr="0038138F">
        <w:t>Schedule 1, Division 1.2 (item 91731, column 3)</w:t>
      </w:r>
    </w:p>
    <w:p w14:paraId="28105DAC" w14:textId="29C9A682" w:rsidR="00DF37F6" w:rsidRPr="00411981" w:rsidRDefault="00DF37F6" w:rsidP="00DF37F6">
      <w:pPr>
        <w:pStyle w:val="Item"/>
        <w:ind w:left="1134"/>
        <w:rPr>
          <w:sz w:val="24"/>
          <w:szCs w:val="24"/>
        </w:rPr>
      </w:pPr>
      <w:proofErr w:type="gramStart"/>
      <w:r w:rsidRPr="00411981">
        <w:rPr>
          <w:sz w:val="24"/>
          <w:szCs w:val="24"/>
        </w:rPr>
        <w:t>Omit “158.60”</w:t>
      </w:r>
      <w:proofErr w:type="gramEnd"/>
      <w:r w:rsidRPr="00411981">
        <w:rPr>
          <w:sz w:val="24"/>
          <w:szCs w:val="24"/>
        </w:rPr>
        <w:t xml:space="preserve">, </w:t>
      </w:r>
      <w:proofErr w:type="gramStart"/>
      <w:r w:rsidRPr="00411981">
        <w:rPr>
          <w:sz w:val="24"/>
          <w:szCs w:val="24"/>
        </w:rPr>
        <w:t xml:space="preserve">substitute </w:t>
      </w:r>
      <w:r w:rsidR="00E150F5" w:rsidRPr="00411981">
        <w:rPr>
          <w:sz w:val="24"/>
          <w:szCs w:val="24"/>
        </w:rPr>
        <w:t>161.00”</w:t>
      </w:r>
      <w:proofErr w:type="gramEnd"/>
      <w:r w:rsidR="00423A4B">
        <w:rPr>
          <w:sz w:val="24"/>
          <w:szCs w:val="24"/>
        </w:rPr>
        <w:t>.</w:t>
      </w:r>
    </w:p>
    <w:p w14:paraId="14BC190B" w14:textId="3138C5EA" w:rsidR="00DF37F6" w:rsidRPr="0038138F" w:rsidRDefault="00DF37F6" w:rsidP="00DF37F6">
      <w:pPr>
        <w:pStyle w:val="ItemHead"/>
        <w:numPr>
          <w:ilvl w:val="0"/>
          <w:numId w:val="23"/>
        </w:numPr>
        <w:ind w:left="1134" w:hanging="774"/>
      </w:pPr>
      <w:r w:rsidRPr="0038138F">
        <w:lastRenderedPageBreak/>
        <w:t>Schedule 1, D</w:t>
      </w:r>
      <w:r w:rsidR="00505777">
        <w:t>i</w:t>
      </w:r>
      <w:r w:rsidRPr="0038138F">
        <w:t xml:space="preserve">vision 1.3 (Table 1.3.1) </w:t>
      </w:r>
    </w:p>
    <w:p w14:paraId="0F197B37" w14:textId="52A5FA0C" w:rsidR="00DF37F6" w:rsidRPr="00411981" w:rsidRDefault="00DF37F6" w:rsidP="00DF37F6">
      <w:pPr>
        <w:pStyle w:val="Item"/>
        <w:ind w:left="1134"/>
        <w:rPr>
          <w:sz w:val="24"/>
          <w:szCs w:val="24"/>
        </w:rPr>
      </w:pPr>
      <w:proofErr w:type="gramStart"/>
      <w:r w:rsidRPr="00411981">
        <w:rPr>
          <w:sz w:val="24"/>
          <w:szCs w:val="24"/>
        </w:rPr>
        <w:t>Repeal table</w:t>
      </w:r>
      <w:proofErr w:type="gramEnd"/>
      <w:r w:rsidRPr="00411981">
        <w:rPr>
          <w:sz w:val="24"/>
          <w:szCs w:val="24"/>
        </w:rPr>
        <w:t xml:space="preserve">, </w:t>
      </w:r>
      <w:proofErr w:type="gramStart"/>
      <w:r w:rsidRPr="00411981">
        <w:rPr>
          <w:sz w:val="24"/>
          <w:szCs w:val="24"/>
        </w:rPr>
        <w:t>substitute</w:t>
      </w:r>
      <w:proofErr w:type="gramEnd"/>
      <w:r w:rsidRPr="00411981">
        <w:rPr>
          <w:sz w:val="24"/>
          <w:szCs w:val="24"/>
        </w:rPr>
        <w:t xml:space="preserve">: </w:t>
      </w:r>
    </w:p>
    <w:p w14:paraId="44768F80" w14:textId="77777777" w:rsidR="00DF37F6" w:rsidRPr="0038138F" w:rsidRDefault="00DF37F6" w:rsidP="00DF37F6">
      <w:pPr>
        <w:pStyle w:val="ItemHead"/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1167"/>
        <w:gridCol w:w="1167"/>
        <w:gridCol w:w="2848"/>
        <w:gridCol w:w="2404"/>
      </w:tblGrid>
      <w:tr w:rsidR="00DF37F6" w:rsidRPr="0038138F" w14:paraId="7D2C3B2D" w14:textId="77777777" w:rsidTr="00DF37F6">
        <w:trPr>
          <w:tblHeader/>
        </w:trPr>
        <w:tc>
          <w:tcPr>
            <w:tcW w:w="5000" w:type="pct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A31FB" w14:textId="4EDC39D4" w:rsidR="00DF37F6" w:rsidRPr="0038138F" w:rsidRDefault="00DF37F6" w:rsidP="00DF37F6">
            <w:pPr>
              <w:keepNext/>
              <w:spacing w:before="60" w:after="100" w:afterAutospacing="1" w:line="240" w:lineRule="atLeas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813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 </w:t>
            </w:r>
            <w:r w:rsidRPr="0038138F">
              <w:rPr>
                <w:rFonts w:ascii="Helvetica Neue" w:eastAsia="Times New Roman" w:hAnsi="Helvetica Neue" w:cs="Times New Roman"/>
                <w:b/>
                <w:bCs/>
                <w:sz w:val="20"/>
                <w:lang w:eastAsia="en-AU"/>
              </w:rPr>
              <w:t>Table 1.3.1—Amount under clause 1.3.1</w:t>
            </w:r>
          </w:p>
        </w:tc>
      </w:tr>
      <w:tr w:rsidR="00DF37F6" w:rsidRPr="0038138F" w14:paraId="5441DC92" w14:textId="77777777" w:rsidTr="00DF37F6">
        <w:trPr>
          <w:tblHeader/>
        </w:trPr>
        <w:tc>
          <w:tcPr>
            <w:tcW w:w="437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73B1D" w14:textId="77777777" w:rsidR="00DF37F6" w:rsidRPr="0038138F" w:rsidRDefault="00DF37F6" w:rsidP="00DF37F6">
            <w:pPr>
              <w:keepNext/>
              <w:spacing w:before="60" w:after="100" w:afterAutospacing="1" w:line="240" w:lineRule="atLeas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8138F">
              <w:rPr>
                <w:rFonts w:ascii="Helvetica Neue" w:eastAsia="Times New Roman" w:hAnsi="Helvetica Neue" w:cs="Times New Roman"/>
                <w:b/>
                <w:bCs/>
                <w:sz w:val="20"/>
                <w:lang w:eastAsia="en-AU"/>
              </w:rPr>
              <w:t>Item</w:t>
            </w:r>
          </w:p>
        </w:tc>
        <w:tc>
          <w:tcPr>
            <w:tcW w:w="702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3947C" w14:textId="77777777" w:rsidR="00DF37F6" w:rsidRPr="0038138F" w:rsidRDefault="00DF37F6" w:rsidP="00DF37F6">
            <w:pPr>
              <w:keepNext/>
              <w:spacing w:before="60" w:after="100" w:afterAutospacing="1" w:line="240" w:lineRule="atLeas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8138F">
              <w:rPr>
                <w:rFonts w:ascii="Helvetica Neue" w:eastAsia="Times New Roman" w:hAnsi="Helvetica Neue" w:cs="Times New Roman"/>
                <w:b/>
                <w:bCs/>
                <w:sz w:val="20"/>
                <w:lang w:eastAsia="en-AU"/>
              </w:rPr>
              <w:t>Column 1</w:t>
            </w:r>
          </w:p>
          <w:p w14:paraId="30F447CB" w14:textId="77777777" w:rsidR="00DF37F6" w:rsidRPr="0038138F" w:rsidRDefault="00DF37F6" w:rsidP="00DF37F6">
            <w:pPr>
              <w:keepNext/>
              <w:spacing w:before="60" w:after="100" w:afterAutospacing="1" w:line="240" w:lineRule="atLeas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8138F">
              <w:rPr>
                <w:rFonts w:ascii="Helvetica Neue" w:eastAsia="Times New Roman" w:hAnsi="Helvetica Neue" w:cs="Times New Roman"/>
                <w:b/>
                <w:bCs/>
                <w:sz w:val="20"/>
                <w:lang w:eastAsia="en-AU"/>
              </w:rPr>
              <w:t>Item of the table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2FC0F" w14:textId="77777777" w:rsidR="00DF37F6" w:rsidRPr="0038138F" w:rsidRDefault="00DF37F6" w:rsidP="00DF37F6">
            <w:pPr>
              <w:keepNext/>
              <w:spacing w:before="60" w:after="100" w:afterAutospacing="1" w:line="240" w:lineRule="atLeas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8138F">
              <w:rPr>
                <w:rFonts w:ascii="Helvetica Neue" w:eastAsia="Times New Roman" w:hAnsi="Helvetica Neue" w:cs="Times New Roman"/>
                <w:b/>
                <w:bCs/>
                <w:sz w:val="20"/>
                <w:lang w:eastAsia="en-AU"/>
              </w:rPr>
              <w:t>Column 2</w:t>
            </w:r>
          </w:p>
          <w:p w14:paraId="243C7F9A" w14:textId="77777777" w:rsidR="00DF37F6" w:rsidRPr="0038138F" w:rsidRDefault="00DF37F6" w:rsidP="00DF37F6">
            <w:pPr>
              <w:keepNext/>
              <w:spacing w:before="60" w:after="100" w:afterAutospacing="1" w:line="240" w:lineRule="atLeas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8138F">
              <w:rPr>
                <w:rFonts w:ascii="Helvetica Neue" w:eastAsia="Times New Roman" w:hAnsi="Helvetica Neue" w:cs="Times New Roman"/>
                <w:b/>
                <w:bCs/>
                <w:sz w:val="20"/>
                <w:lang w:eastAsia="en-AU"/>
              </w:rPr>
              <w:t>Fee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7FA9B" w14:textId="77777777" w:rsidR="00DF37F6" w:rsidRPr="0038138F" w:rsidRDefault="00DF37F6" w:rsidP="00DF37F6">
            <w:pPr>
              <w:keepNext/>
              <w:spacing w:before="60" w:after="100" w:afterAutospacing="1" w:line="240" w:lineRule="atLeast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8138F">
              <w:rPr>
                <w:rFonts w:ascii="Helvetica Neue" w:eastAsia="Times New Roman" w:hAnsi="Helvetica Neue" w:cs="Times New Roman"/>
                <w:b/>
                <w:bCs/>
                <w:sz w:val="20"/>
                <w:lang w:eastAsia="en-AU"/>
              </w:rPr>
              <w:t>Column 3</w:t>
            </w:r>
          </w:p>
          <w:p w14:paraId="2755E6F9" w14:textId="77777777" w:rsidR="00DF37F6" w:rsidRPr="0038138F" w:rsidRDefault="00DF37F6" w:rsidP="00DF37F6">
            <w:pPr>
              <w:keepNext/>
              <w:spacing w:before="60" w:after="100" w:afterAutospacing="1" w:line="240" w:lineRule="atLeast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8138F">
              <w:rPr>
                <w:rFonts w:ascii="Helvetica Neue" w:eastAsia="Times New Roman" w:hAnsi="Helvetica Neue" w:cs="Times New Roman"/>
                <w:b/>
                <w:bCs/>
                <w:sz w:val="20"/>
                <w:lang w:eastAsia="en-AU"/>
              </w:rPr>
              <w:t>Amount if not more than 6 patients (to be divided by the number of patients) ($)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AB00E" w14:textId="77777777" w:rsidR="00DF37F6" w:rsidRPr="0038138F" w:rsidRDefault="00DF37F6" w:rsidP="00DF37F6">
            <w:pPr>
              <w:keepNext/>
              <w:spacing w:before="60" w:after="100" w:afterAutospacing="1" w:line="240" w:lineRule="atLeast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8138F">
              <w:rPr>
                <w:rFonts w:ascii="Helvetica Neue" w:eastAsia="Times New Roman" w:hAnsi="Helvetica Neue" w:cs="Times New Roman"/>
                <w:b/>
                <w:bCs/>
                <w:sz w:val="20"/>
                <w:lang w:eastAsia="en-AU"/>
              </w:rPr>
              <w:t>Column 4</w:t>
            </w:r>
          </w:p>
          <w:p w14:paraId="5490DB82" w14:textId="77777777" w:rsidR="00DF37F6" w:rsidRPr="0038138F" w:rsidRDefault="00DF37F6" w:rsidP="00DF37F6">
            <w:pPr>
              <w:keepNext/>
              <w:spacing w:before="60" w:after="100" w:afterAutospacing="1" w:line="240" w:lineRule="atLeast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8138F">
              <w:rPr>
                <w:rFonts w:ascii="Helvetica Neue" w:eastAsia="Times New Roman" w:hAnsi="Helvetica Neue" w:cs="Times New Roman"/>
                <w:b/>
                <w:bCs/>
                <w:sz w:val="20"/>
                <w:lang w:eastAsia="en-AU"/>
              </w:rPr>
              <w:t>Amount per patient if more than 6 patients ($)</w:t>
            </w:r>
          </w:p>
        </w:tc>
      </w:tr>
      <w:tr w:rsidR="00DF37F6" w:rsidRPr="0038138F" w14:paraId="67965EBC" w14:textId="77777777" w:rsidTr="00DF37F6"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7BEC7" w14:textId="77777777" w:rsidR="00DF37F6" w:rsidRPr="0038138F" w:rsidRDefault="00DF37F6" w:rsidP="00DF37F6">
            <w:pPr>
              <w:spacing w:before="60" w:after="100" w:afterAutospacing="1" w:line="240" w:lineRule="atLeas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8138F">
              <w:rPr>
                <w:rFonts w:ascii="Helvetica Neue" w:eastAsia="Times New Roman" w:hAnsi="Helvetica Neue" w:cs="Times New Roman"/>
                <w:sz w:val="20"/>
                <w:lang w:eastAsia="en-AU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ECE29" w14:textId="77777777" w:rsidR="00DF37F6" w:rsidRPr="0038138F" w:rsidRDefault="00DF37F6" w:rsidP="00DF37F6">
            <w:pPr>
              <w:spacing w:before="60" w:after="100" w:afterAutospacing="1" w:line="240" w:lineRule="atLeas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8138F">
              <w:rPr>
                <w:rFonts w:ascii="Helvetica Neue" w:eastAsia="Times New Roman" w:hAnsi="Helvetica Neue" w:cs="Times New Roman"/>
                <w:sz w:val="20"/>
                <w:lang w:eastAsia="en-AU"/>
              </w:rPr>
              <w:t>91285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7A3BA" w14:textId="77777777" w:rsidR="00DF37F6" w:rsidRPr="0038138F" w:rsidRDefault="00DF37F6" w:rsidP="00DF37F6">
            <w:pPr>
              <w:spacing w:before="60" w:after="100" w:afterAutospacing="1" w:line="240" w:lineRule="atLeas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8138F">
              <w:rPr>
                <w:rFonts w:ascii="Helvetica Neue" w:eastAsia="Times New Roman" w:hAnsi="Helvetica Neue" w:cs="Times New Roman"/>
                <w:sz w:val="20"/>
                <w:lang w:eastAsia="en-AU"/>
              </w:rPr>
              <w:t>The fee for item 91283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1168B" w14:textId="1523D7A6" w:rsidR="00DF37F6" w:rsidRPr="0038138F" w:rsidRDefault="0038138F" w:rsidP="00DF37F6">
            <w:pPr>
              <w:spacing w:before="60" w:after="100" w:afterAutospacing="1" w:line="240" w:lineRule="atLeast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8138F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25.15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ADBFD" w14:textId="333FBE34" w:rsidR="00DF37F6" w:rsidRPr="0038138F" w:rsidRDefault="0038138F" w:rsidP="00DF37F6">
            <w:pPr>
              <w:spacing w:before="60" w:after="100" w:afterAutospacing="1" w:line="240" w:lineRule="atLeast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8138F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1.95</w:t>
            </w:r>
          </w:p>
        </w:tc>
      </w:tr>
      <w:tr w:rsidR="00DF37F6" w:rsidRPr="0038138F" w14:paraId="577535B5" w14:textId="77777777" w:rsidTr="00DF37F6">
        <w:tc>
          <w:tcPr>
            <w:tcW w:w="437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D4CBC" w14:textId="77777777" w:rsidR="00DF37F6" w:rsidRPr="0038138F" w:rsidRDefault="00DF37F6" w:rsidP="00DF37F6">
            <w:pPr>
              <w:spacing w:before="60" w:after="100" w:afterAutospacing="1" w:line="240" w:lineRule="atLeas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8138F">
              <w:rPr>
                <w:rFonts w:ascii="Helvetica Neue" w:eastAsia="Times New Roman" w:hAnsi="Helvetica Neue" w:cs="Times New Roman"/>
                <w:sz w:val="20"/>
                <w:lang w:eastAsia="en-AU"/>
              </w:rPr>
              <w:t>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57422" w14:textId="77777777" w:rsidR="00DF37F6" w:rsidRPr="0038138F" w:rsidRDefault="00DF37F6" w:rsidP="00DF37F6">
            <w:pPr>
              <w:spacing w:before="60" w:after="100" w:afterAutospacing="1" w:line="240" w:lineRule="atLeas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8138F">
              <w:rPr>
                <w:rFonts w:ascii="Helvetica Neue" w:eastAsia="Times New Roman" w:hAnsi="Helvetica Neue" w:cs="Times New Roman"/>
                <w:sz w:val="20"/>
                <w:lang w:eastAsia="en-AU"/>
              </w:rPr>
              <w:t>91287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4F9CC" w14:textId="77777777" w:rsidR="00DF37F6" w:rsidRPr="0038138F" w:rsidRDefault="00DF37F6" w:rsidP="00DF37F6">
            <w:pPr>
              <w:spacing w:before="60" w:after="100" w:afterAutospacing="1" w:line="240" w:lineRule="atLeas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8138F">
              <w:rPr>
                <w:rFonts w:ascii="Helvetica Neue" w:eastAsia="Times New Roman" w:hAnsi="Helvetica Neue" w:cs="Times New Roman"/>
                <w:sz w:val="20"/>
                <w:lang w:eastAsia="en-AU"/>
              </w:rPr>
              <w:t>The fee for item 91286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FB87E" w14:textId="64B69BAD" w:rsidR="00DF37F6" w:rsidRPr="0038138F" w:rsidRDefault="0038138F" w:rsidP="00DF37F6">
            <w:pPr>
              <w:spacing w:before="60" w:after="100" w:afterAutospacing="1" w:line="240" w:lineRule="atLeast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8138F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25.15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561C8" w14:textId="17135050" w:rsidR="00DF37F6" w:rsidRPr="0038138F" w:rsidRDefault="0038138F" w:rsidP="00DF37F6">
            <w:pPr>
              <w:spacing w:before="60" w:after="100" w:afterAutospacing="1" w:line="240" w:lineRule="atLeast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8138F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1.95</w:t>
            </w:r>
          </w:p>
        </w:tc>
      </w:tr>
    </w:tbl>
    <w:p w14:paraId="338230D7" w14:textId="706C06EF" w:rsidR="00DF37F6" w:rsidRPr="0038138F" w:rsidRDefault="00DF37F6" w:rsidP="00DF37F6">
      <w:pPr>
        <w:pStyle w:val="ItemHead"/>
        <w:numPr>
          <w:ilvl w:val="0"/>
          <w:numId w:val="23"/>
        </w:numPr>
        <w:ind w:left="1134" w:hanging="774"/>
      </w:pPr>
      <w:r w:rsidRPr="0038138F">
        <w:t>Schedule 1, Division 1.3 (item 91283, column 3)</w:t>
      </w:r>
    </w:p>
    <w:p w14:paraId="24986912" w14:textId="62B3AF17" w:rsidR="00DF37F6" w:rsidRPr="00411981" w:rsidRDefault="00DF37F6" w:rsidP="00DF37F6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“88.70”, substitute “</w:t>
      </w:r>
      <w:r w:rsidR="00E150F5" w:rsidRPr="00411981">
        <w:rPr>
          <w:sz w:val="24"/>
          <w:szCs w:val="24"/>
        </w:rPr>
        <w:t>90.0</w:t>
      </w:r>
      <w:r w:rsidR="00DD1C7D">
        <w:rPr>
          <w:sz w:val="24"/>
          <w:szCs w:val="24"/>
        </w:rPr>
        <w:t>0</w:t>
      </w:r>
      <w:r w:rsidR="00E150F5" w:rsidRPr="00411981">
        <w:rPr>
          <w:sz w:val="24"/>
          <w:szCs w:val="24"/>
        </w:rPr>
        <w:t>”</w:t>
      </w:r>
      <w:r w:rsidR="00423A4B">
        <w:rPr>
          <w:sz w:val="24"/>
          <w:szCs w:val="24"/>
        </w:rPr>
        <w:t>.</w:t>
      </w:r>
    </w:p>
    <w:p w14:paraId="1D138A90" w14:textId="77FC39BB" w:rsidR="00DF37F6" w:rsidRPr="00E150F5" w:rsidRDefault="00DF37F6" w:rsidP="00DF37F6">
      <w:pPr>
        <w:pStyle w:val="ItemHead"/>
        <w:numPr>
          <w:ilvl w:val="0"/>
          <w:numId w:val="23"/>
        </w:numPr>
        <w:ind w:left="1134" w:hanging="774"/>
      </w:pPr>
      <w:r w:rsidRPr="00E150F5">
        <w:t>Schedule 1, Division 1.3 (item 91286, column 3)</w:t>
      </w:r>
      <w:bookmarkStart w:id="15" w:name="_GoBack"/>
      <w:bookmarkEnd w:id="15"/>
    </w:p>
    <w:p w14:paraId="11B786B7" w14:textId="725F94C5" w:rsidR="00DF37F6" w:rsidRPr="00411981" w:rsidRDefault="00DF37F6" w:rsidP="00DF37F6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“126.90”, substitute “</w:t>
      </w:r>
      <w:r w:rsidR="00E150F5" w:rsidRPr="00411981">
        <w:rPr>
          <w:sz w:val="24"/>
          <w:szCs w:val="24"/>
        </w:rPr>
        <w:t>128.80”</w:t>
      </w:r>
      <w:r w:rsidR="00423A4B">
        <w:rPr>
          <w:sz w:val="24"/>
          <w:szCs w:val="24"/>
        </w:rPr>
        <w:t>.</w:t>
      </w:r>
    </w:p>
    <w:p w14:paraId="51EB253C" w14:textId="14C16C20" w:rsidR="00DF37F6" w:rsidRPr="00E150F5" w:rsidRDefault="00DF37F6" w:rsidP="00DF37F6">
      <w:pPr>
        <w:pStyle w:val="ItemHead"/>
        <w:numPr>
          <w:ilvl w:val="0"/>
          <w:numId w:val="23"/>
        </w:numPr>
        <w:ind w:left="1134" w:hanging="774"/>
      </w:pPr>
      <w:r w:rsidRPr="00E150F5">
        <w:t>Schedule 1, Division 1.3 (item 91371, column 3)</w:t>
      </w:r>
    </w:p>
    <w:p w14:paraId="5E4E01F4" w14:textId="6168D8DD" w:rsidR="00DF37F6" w:rsidRPr="00411981" w:rsidRDefault="00DF37F6" w:rsidP="00DF37F6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“88.70”, substitute “</w:t>
      </w:r>
      <w:r w:rsidR="00E150F5" w:rsidRPr="00411981">
        <w:rPr>
          <w:sz w:val="24"/>
          <w:szCs w:val="24"/>
        </w:rPr>
        <w:t>90.0</w:t>
      </w:r>
      <w:r w:rsidR="00DD1C7D">
        <w:rPr>
          <w:sz w:val="24"/>
          <w:szCs w:val="24"/>
        </w:rPr>
        <w:t>0</w:t>
      </w:r>
      <w:r w:rsidR="00E150F5" w:rsidRPr="00411981">
        <w:rPr>
          <w:sz w:val="24"/>
          <w:szCs w:val="24"/>
        </w:rPr>
        <w:t>”</w:t>
      </w:r>
      <w:r w:rsidR="00423A4B">
        <w:rPr>
          <w:sz w:val="24"/>
          <w:szCs w:val="24"/>
        </w:rPr>
        <w:t>.</w:t>
      </w:r>
    </w:p>
    <w:p w14:paraId="2B1D9228" w14:textId="60DFFA2E" w:rsidR="00DF37F6" w:rsidRPr="00E150F5" w:rsidRDefault="00DF37F6" w:rsidP="00DF37F6">
      <w:pPr>
        <w:pStyle w:val="ItemHead"/>
        <w:numPr>
          <w:ilvl w:val="0"/>
          <w:numId w:val="23"/>
        </w:numPr>
        <w:ind w:left="1134" w:hanging="774"/>
      </w:pPr>
      <w:r w:rsidRPr="00E150F5">
        <w:t>Schedule 1, Division 1.3 (item 91</w:t>
      </w:r>
      <w:r w:rsidR="00CF6AAA">
        <w:t>3</w:t>
      </w:r>
      <w:r w:rsidRPr="00E150F5">
        <w:t>72, column 3)</w:t>
      </w:r>
    </w:p>
    <w:p w14:paraId="287CC0F4" w14:textId="422D4282" w:rsidR="00DF37F6" w:rsidRPr="00411981" w:rsidRDefault="00DF37F6" w:rsidP="00DF37F6">
      <w:pPr>
        <w:pStyle w:val="Item"/>
        <w:ind w:left="1134"/>
        <w:rPr>
          <w:sz w:val="24"/>
          <w:szCs w:val="24"/>
        </w:rPr>
      </w:pPr>
      <w:r w:rsidRPr="00411981">
        <w:rPr>
          <w:sz w:val="24"/>
          <w:szCs w:val="24"/>
        </w:rPr>
        <w:t>Omit “126.90”, substitute “</w:t>
      </w:r>
      <w:r w:rsidR="00E150F5" w:rsidRPr="00411981">
        <w:rPr>
          <w:sz w:val="24"/>
          <w:szCs w:val="24"/>
        </w:rPr>
        <w:t>128.80”</w:t>
      </w:r>
      <w:r w:rsidR="00423A4B">
        <w:rPr>
          <w:sz w:val="24"/>
          <w:szCs w:val="24"/>
        </w:rPr>
        <w:t>.</w:t>
      </w:r>
    </w:p>
    <w:p w14:paraId="277A5C41" w14:textId="4EAE1CA5" w:rsidR="00CE7656" w:rsidRDefault="00EC5806" w:rsidP="00EC5806">
      <w:pPr>
        <w:pStyle w:val="ActHead5"/>
        <w:ind w:left="0" w:firstLine="0"/>
        <w:rPr>
          <w:rFonts w:ascii="Arial" w:hAnsi="Arial" w:cs="Arial"/>
          <w:i/>
        </w:rPr>
      </w:pPr>
      <w:bookmarkStart w:id="16" w:name="_Toc37249812"/>
      <w:r w:rsidRPr="00EC5806">
        <w:rPr>
          <w:rFonts w:ascii="Arial" w:hAnsi="Arial" w:cs="Arial"/>
          <w:i/>
        </w:rPr>
        <w:t xml:space="preserve">Health Insurance (Section 3C General Medical Services – Botox, </w:t>
      </w:r>
      <w:proofErr w:type="spellStart"/>
      <w:r w:rsidRPr="00EC5806">
        <w:rPr>
          <w:rFonts w:ascii="Arial" w:hAnsi="Arial" w:cs="Arial"/>
          <w:i/>
        </w:rPr>
        <w:t>Dysport</w:t>
      </w:r>
      <w:proofErr w:type="spellEnd"/>
      <w:r w:rsidRPr="00EC5806">
        <w:rPr>
          <w:rFonts w:ascii="Arial" w:hAnsi="Arial" w:cs="Arial"/>
          <w:i/>
        </w:rPr>
        <w:t xml:space="preserve"> or </w:t>
      </w:r>
      <w:proofErr w:type="spellStart"/>
      <w:r w:rsidRPr="00EC5806">
        <w:rPr>
          <w:rFonts w:ascii="Arial" w:hAnsi="Arial" w:cs="Arial"/>
          <w:i/>
        </w:rPr>
        <w:t>Xeomin</w:t>
      </w:r>
      <w:proofErr w:type="spellEnd"/>
      <w:r w:rsidRPr="00EC5806">
        <w:rPr>
          <w:rFonts w:ascii="Arial" w:hAnsi="Arial" w:cs="Arial"/>
          <w:i/>
        </w:rPr>
        <w:t xml:space="preserve"> Injection) Determination 2020</w:t>
      </w:r>
      <w:bookmarkEnd w:id="16"/>
    </w:p>
    <w:p w14:paraId="088DD0CB" w14:textId="3343BD78" w:rsidR="00EC5806" w:rsidRDefault="00EC5806" w:rsidP="00EC5806">
      <w:pPr>
        <w:pStyle w:val="ItemHead"/>
        <w:numPr>
          <w:ilvl w:val="0"/>
          <w:numId w:val="23"/>
        </w:numPr>
        <w:ind w:left="1134" w:hanging="774"/>
      </w:pPr>
      <w:r>
        <w:t>Schedule 1 (item 18365, column 3)</w:t>
      </w:r>
    </w:p>
    <w:p w14:paraId="48C87B96" w14:textId="2FD9A8FE" w:rsidR="00EC5806" w:rsidRPr="00EC5806" w:rsidRDefault="00EC5806" w:rsidP="00EC5806">
      <w:pPr>
        <w:pStyle w:val="Item"/>
        <w:ind w:left="1134"/>
      </w:pPr>
      <w:r>
        <w:t>Omit “126.85”, substitute “128.75”</w:t>
      </w:r>
      <w:r w:rsidR="00423A4B">
        <w:t>.</w:t>
      </w:r>
    </w:p>
    <w:p w14:paraId="47835BE2" w14:textId="77777777" w:rsidR="00CE7656" w:rsidRPr="00CE7656" w:rsidRDefault="00CE7656" w:rsidP="00CE7656">
      <w:pPr>
        <w:pStyle w:val="Item"/>
      </w:pPr>
    </w:p>
    <w:sectPr w:rsidR="00CE7656" w:rsidRPr="00CE7656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9CB41" w14:textId="77777777" w:rsidR="008A5A8B" w:rsidRDefault="008A5A8B" w:rsidP="00715914">
      <w:pPr>
        <w:spacing w:line="240" w:lineRule="auto"/>
      </w:pPr>
      <w:r>
        <w:separator/>
      </w:r>
    </w:p>
  </w:endnote>
  <w:endnote w:type="continuationSeparator" w:id="0">
    <w:p w14:paraId="00C8CF1A" w14:textId="77777777" w:rsidR="008A5A8B" w:rsidRDefault="008A5A8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35778" w14:textId="77777777" w:rsidR="008A5A8B" w:rsidRPr="00E33C1C" w:rsidRDefault="008A5A8B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A5A8B" w14:paraId="7A9C150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FF7035" w14:textId="77777777" w:rsidR="008A5A8B" w:rsidRDefault="008A5A8B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08462" w14:textId="77777777" w:rsidR="008A5A8B" w:rsidRPr="004E1307" w:rsidRDefault="008A5A8B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63896D" w14:textId="77777777" w:rsidR="008A5A8B" w:rsidRDefault="008A5A8B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8A5A8B" w14:paraId="2EF9D71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DFA640" w14:textId="77777777" w:rsidR="008A5A8B" w:rsidRDefault="008A5A8B" w:rsidP="00A369E3">
          <w:pPr>
            <w:jc w:val="right"/>
            <w:rPr>
              <w:sz w:val="18"/>
            </w:rPr>
          </w:pPr>
        </w:p>
      </w:tc>
    </w:tr>
  </w:tbl>
  <w:p w14:paraId="41BC7DA5" w14:textId="77777777" w:rsidR="008A5A8B" w:rsidRPr="00ED79B6" w:rsidRDefault="008A5A8B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12FF0" w14:textId="77777777" w:rsidR="008A5A8B" w:rsidRPr="00E33C1C" w:rsidRDefault="008A5A8B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A5A8B" w14:paraId="547D1AC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8C78E" w14:textId="77777777" w:rsidR="008A5A8B" w:rsidRDefault="008A5A8B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C635B" w14:textId="77777777" w:rsidR="008A5A8B" w:rsidRDefault="008A5A8B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5C92EC" w14:textId="77777777" w:rsidR="008A5A8B" w:rsidRDefault="008A5A8B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A5A8B" w14:paraId="4EC94CE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787910" w14:textId="77777777" w:rsidR="008A5A8B" w:rsidRDefault="008A5A8B" w:rsidP="00A369E3">
          <w:pPr>
            <w:rPr>
              <w:sz w:val="18"/>
            </w:rPr>
          </w:pPr>
        </w:p>
      </w:tc>
    </w:tr>
  </w:tbl>
  <w:p w14:paraId="1B991271" w14:textId="77777777" w:rsidR="008A5A8B" w:rsidRPr="00ED79B6" w:rsidRDefault="008A5A8B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83C8E" w14:textId="77777777" w:rsidR="008A5A8B" w:rsidRPr="00E33C1C" w:rsidRDefault="008A5A8B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8A5A8B" w14:paraId="684E4D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80F97" w14:textId="77777777" w:rsidR="008A5A8B" w:rsidRDefault="008A5A8B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B055F" w14:textId="77777777" w:rsidR="008A5A8B" w:rsidRDefault="008A5A8B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9EE79" w14:textId="77777777" w:rsidR="008A5A8B" w:rsidRDefault="008A5A8B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EFF027" w14:textId="77777777" w:rsidR="008A5A8B" w:rsidRPr="00ED79B6" w:rsidRDefault="008A5A8B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1B3B" w14:textId="77777777" w:rsidR="008A5A8B" w:rsidRPr="002B0EA5" w:rsidRDefault="008A5A8B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A5A8B" w14:paraId="3C05DE38" w14:textId="77777777" w:rsidTr="000E05F9">
      <w:tc>
        <w:tcPr>
          <w:tcW w:w="365" w:type="pct"/>
        </w:tcPr>
        <w:p w14:paraId="66C24B85" w14:textId="77777777" w:rsidR="008A5A8B" w:rsidRDefault="008A5A8B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6D82A26" w14:textId="77777777" w:rsidR="008A5A8B" w:rsidRDefault="008A5A8B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D5BECE" w14:textId="77777777" w:rsidR="008A5A8B" w:rsidRDefault="008A5A8B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8A5A8B" w14:paraId="31FC1FAD" w14:textId="77777777" w:rsidTr="000E05F9">
      <w:tc>
        <w:tcPr>
          <w:tcW w:w="5000" w:type="pct"/>
          <w:gridSpan w:val="3"/>
        </w:tcPr>
        <w:p w14:paraId="482AEE13" w14:textId="77777777" w:rsidR="008A5A8B" w:rsidRDefault="008A5A8B" w:rsidP="000E05F9">
          <w:pPr>
            <w:jc w:val="right"/>
            <w:rPr>
              <w:sz w:val="18"/>
            </w:rPr>
          </w:pPr>
        </w:p>
      </w:tc>
    </w:tr>
  </w:tbl>
  <w:p w14:paraId="30580258" w14:textId="77777777" w:rsidR="008A5A8B" w:rsidRPr="00ED79B6" w:rsidRDefault="008A5A8B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68EC7" w14:textId="77777777" w:rsidR="008A5A8B" w:rsidRPr="002B0EA5" w:rsidRDefault="008A5A8B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A5A8B" w14:paraId="16C96B4D" w14:textId="77777777" w:rsidTr="000E05F9">
      <w:tc>
        <w:tcPr>
          <w:tcW w:w="947" w:type="pct"/>
        </w:tcPr>
        <w:p w14:paraId="0850382C" w14:textId="77777777" w:rsidR="008A5A8B" w:rsidRDefault="008A5A8B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87953A" w14:textId="5AD703EC" w:rsidR="008A5A8B" w:rsidRDefault="008A5A8B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45F66">
            <w:rPr>
              <w:i/>
              <w:noProof/>
              <w:sz w:val="18"/>
            </w:rPr>
            <w:t>Health Insurance Legislation Amendment (Section 3C General Medical and Diagnostic Imaging Services – Medicare Indexation)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74901C" w14:textId="744307C2" w:rsidR="008A5A8B" w:rsidRDefault="008A5A8B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45F6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A5A8B" w14:paraId="783563EC" w14:textId="77777777" w:rsidTr="000E05F9">
      <w:tc>
        <w:tcPr>
          <w:tcW w:w="5000" w:type="pct"/>
          <w:gridSpan w:val="3"/>
        </w:tcPr>
        <w:p w14:paraId="48261661" w14:textId="77777777" w:rsidR="008A5A8B" w:rsidRDefault="008A5A8B" w:rsidP="000E05F9">
          <w:pPr>
            <w:rPr>
              <w:sz w:val="18"/>
            </w:rPr>
          </w:pPr>
        </w:p>
      </w:tc>
    </w:tr>
  </w:tbl>
  <w:p w14:paraId="33474906" w14:textId="77777777" w:rsidR="008A5A8B" w:rsidRPr="00ED79B6" w:rsidRDefault="008A5A8B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0D4C0" w14:textId="77777777" w:rsidR="008A5A8B" w:rsidRPr="002B0EA5" w:rsidRDefault="008A5A8B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A5A8B" w14:paraId="44C0DBC8" w14:textId="77777777" w:rsidTr="000E05F9">
      <w:tc>
        <w:tcPr>
          <w:tcW w:w="365" w:type="pct"/>
        </w:tcPr>
        <w:p w14:paraId="25BE9428" w14:textId="69F9CB5C" w:rsidR="008A5A8B" w:rsidRDefault="008A5A8B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45F66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46842C" w14:textId="7FD554E7" w:rsidR="008A5A8B" w:rsidRDefault="008A5A8B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45F66">
            <w:rPr>
              <w:i/>
              <w:noProof/>
              <w:sz w:val="18"/>
            </w:rPr>
            <w:t>Health Insurance Legislation Amendment (Section 3C General Medical and Diagnostic Imaging Services – Medicare Indexation)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4943F4" w14:textId="77777777" w:rsidR="008A5A8B" w:rsidRDefault="008A5A8B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8A5A8B" w14:paraId="145A34D1" w14:textId="77777777" w:rsidTr="000E05F9">
      <w:tc>
        <w:tcPr>
          <w:tcW w:w="5000" w:type="pct"/>
          <w:gridSpan w:val="3"/>
        </w:tcPr>
        <w:p w14:paraId="35BC501D" w14:textId="77777777" w:rsidR="008A5A8B" w:rsidRDefault="008A5A8B" w:rsidP="000E05F9">
          <w:pPr>
            <w:jc w:val="right"/>
            <w:rPr>
              <w:sz w:val="18"/>
            </w:rPr>
          </w:pPr>
        </w:p>
      </w:tc>
    </w:tr>
  </w:tbl>
  <w:p w14:paraId="63A8E5F4" w14:textId="77777777" w:rsidR="008A5A8B" w:rsidRPr="00ED79B6" w:rsidRDefault="008A5A8B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6D2C7" w14:textId="77777777" w:rsidR="008A5A8B" w:rsidRPr="002B0EA5" w:rsidRDefault="008A5A8B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A5A8B" w14:paraId="5DBDFC33" w14:textId="77777777" w:rsidTr="000E05F9">
      <w:tc>
        <w:tcPr>
          <w:tcW w:w="947" w:type="pct"/>
        </w:tcPr>
        <w:p w14:paraId="5B00D949" w14:textId="77777777" w:rsidR="008A5A8B" w:rsidRDefault="008A5A8B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9C99D0" w14:textId="38BA9B78" w:rsidR="008A5A8B" w:rsidRDefault="008A5A8B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45F66">
            <w:rPr>
              <w:i/>
              <w:noProof/>
              <w:sz w:val="18"/>
            </w:rPr>
            <w:t>Health Insurance Legislation Amendment (Section 3C General Medical and Diagnostic Imaging Services – Medicare Indexation)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C5A7A9" w14:textId="7ABF6091" w:rsidR="008A5A8B" w:rsidRDefault="008A5A8B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45F66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A5A8B" w14:paraId="5D550B5F" w14:textId="77777777" w:rsidTr="000E05F9">
      <w:tc>
        <w:tcPr>
          <w:tcW w:w="5000" w:type="pct"/>
          <w:gridSpan w:val="3"/>
        </w:tcPr>
        <w:p w14:paraId="5C810977" w14:textId="77777777" w:rsidR="008A5A8B" w:rsidRDefault="008A5A8B" w:rsidP="000E05F9">
          <w:pPr>
            <w:rPr>
              <w:sz w:val="18"/>
            </w:rPr>
          </w:pPr>
        </w:p>
      </w:tc>
    </w:tr>
  </w:tbl>
  <w:p w14:paraId="22A21FFE" w14:textId="77777777" w:rsidR="008A5A8B" w:rsidRPr="00ED79B6" w:rsidRDefault="008A5A8B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81AD8" w14:textId="77777777" w:rsidR="008A5A8B" w:rsidRDefault="008A5A8B" w:rsidP="00715914">
      <w:pPr>
        <w:spacing w:line="240" w:lineRule="auto"/>
      </w:pPr>
      <w:r>
        <w:separator/>
      </w:r>
    </w:p>
  </w:footnote>
  <w:footnote w:type="continuationSeparator" w:id="0">
    <w:p w14:paraId="12372923" w14:textId="77777777" w:rsidR="008A5A8B" w:rsidRDefault="008A5A8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B2020" w14:textId="77777777" w:rsidR="008A5A8B" w:rsidRPr="005F1388" w:rsidRDefault="008A5A8B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8E793" w14:textId="77777777" w:rsidR="008A5A8B" w:rsidRPr="005F1388" w:rsidRDefault="008A5A8B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F513B" w14:textId="77777777" w:rsidR="008A5A8B" w:rsidRPr="00ED79B6" w:rsidRDefault="008A5A8B" w:rsidP="000E05F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ECE74" w14:textId="77777777" w:rsidR="008A5A8B" w:rsidRPr="00ED79B6" w:rsidRDefault="008A5A8B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FA8B2" w14:textId="77777777" w:rsidR="008A5A8B" w:rsidRPr="00ED79B6" w:rsidRDefault="008A5A8B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772F7" w14:textId="77777777" w:rsidR="008A5A8B" w:rsidRDefault="008A5A8B" w:rsidP="00715914">
    <w:pPr>
      <w:rPr>
        <w:sz w:val="20"/>
      </w:rPr>
    </w:pPr>
  </w:p>
  <w:p w14:paraId="6C624911" w14:textId="77777777" w:rsidR="008A5A8B" w:rsidRDefault="008A5A8B" w:rsidP="00715914">
    <w:pPr>
      <w:rPr>
        <w:sz w:val="20"/>
      </w:rPr>
    </w:pPr>
  </w:p>
  <w:p w14:paraId="1199FB21" w14:textId="77777777" w:rsidR="008A5A8B" w:rsidRPr="007A1328" w:rsidRDefault="008A5A8B" w:rsidP="00715914">
    <w:pPr>
      <w:rPr>
        <w:sz w:val="20"/>
      </w:rPr>
    </w:pPr>
  </w:p>
  <w:p w14:paraId="5B43CE78" w14:textId="77777777" w:rsidR="008A5A8B" w:rsidRPr="007A1328" w:rsidRDefault="008A5A8B" w:rsidP="00715914">
    <w:pPr>
      <w:rPr>
        <w:b/>
        <w:sz w:val="24"/>
      </w:rPr>
    </w:pPr>
  </w:p>
  <w:p w14:paraId="5354B53F" w14:textId="77777777" w:rsidR="008A5A8B" w:rsidRPr="007A1328" w:rsidRDefault="008A5A8B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949B4" w14:textId="77777777" w:rsidR="008A5A8B" w:rsidRPr="007A1328" w:rsidRDefault="008A5A8B" w:rsidP="00715914">
    <w:pPr>
      <w:jc w:val="right"/>
      <w:rPr>
        <w:sz w:val="20"/>
      </w:rPr>
    </w:pPr>
  </w:p>
  <w:p w14:paraId="4D4D5754" w14:textId="77777777" w:rsidR="008A5A8B" w:rsidRPr="007A1328" w:rsidRDefault="008A5A8B" w:rsidP="00715914">
    <w:pPr>
      <w:jc w:val="right"/>
      <w:rPr>
        <w:sz w:val="20"/>
      </w:rPr>
    </w:pPr>
  </w:p>
  <w:p w14:paraId="2B1C22A9" w14:textId="77777777" w:rsidR="008A5A8B" w:rsidRPr="007A1328" w:rsidRDefault="008A5A8B" w:rsidP="00715914">
    <w:pPr>
      <w:jc w:val="right"/>
      <w:rPr>
        <w:sz w:val="20"/>
      </w:rPr>
    </w:pPr>
  </w:p>
  <w:p w14:paraId="716A6B82" w14:textId="77777777" w:rsidR="008A5A8B" w:rsidRPr="007A1328" w:rsidRDefault="008A5A8B" w:rsidP="00715914">
    <w:pPr>
      <w:jc w:val="right"/>
      <w:rPr>
        <w:b/>
        <w:sz w:val="24"/>
      </w:rPr>
    </w:pPr>
  </w:p>
  <w:p w14:paraId="1AAB4A52" w14:textId="77777777" w:rsidR="008A5A8B" w:rsidRPr="007A1328" w:rsidRDefault="008A5A8B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10740"/>
    <w:multiLevelType w:val="hybridMultilevel"/>
    <w:tmpl w:val="85349772"/>
    <w:lvl w:ilvl="0" w:tplc="D02CC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A81922"/>
    <w:multiLevelType w:val="hybridMultilevel"/>
    <w:tmpl w:val="30E8B454"/>
    <w:lvl w:ilvl="0" w:tplc="0EE47C5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153EBD"/>
    <w:multiLevelType w:val="hybridMultilevel"/>
    <w:tmpl w:val="0CF69D70"/>
    <w:lvl w:ilvl="0" w:tplc="7036546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0F9E5B7A"/>
    <w:multiLevelType w:val="hybridMultilevel"/>
    <w:tmpl w:val="1F8A55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FA478C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D57394B"/>
    <w:multiLevelType w:val="hybridMultilevel"/>
    <w:tmpl w:val="5854F35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EDB64C6"/>
    <w:multiLevelType w:val="hybridMultilevel"/>
    <w:tmpl w:val="CC72BAEE"/>
    <w:lvl w:ilvl="0" w:tplc="C2A02F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80B4E"/>
    <w:multiLevelType w:val="hybridMultilevel"/>
    <w:tmpl w:val="D786C6BA"/>
    <w:lvl w:ilvl="0" w:tplc="561E503E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97D1D7E"/>
    <w:multiLevelType w:val="hybridMultilevel"/>
    <w:tmpl w:val="A794558A"/>
    <w:lvl w:ilvl="0" w:tplc="31481532">
      <w:start w:val="2"/>
      <w:numFmt w:val="decimal"/>
      <w:lvlText w:val="(%1)"/>
      <w:lvlJc w:val="left"/>
      <w:pPr>
        <w:ind w:left="20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69" w:hanging="360"/>
      </w:pPr>
    </w:lvl>
    <w:lvl w:ilvl="2" w:tplc="0C09001B" w:tentative="1">
      <w:start w:val="1"/>
      <w:numFmt w:val="lowerRoman"/>
      <w:lvlText w:val="%3."/>
      <w:lvlJc w:val="right"/>
      <w:pPr>
        <w:ind w:left="3489" w:hanging="180"/>
      </w:pPr>
    </w:lvl>
    <w:lvl w:ilvl="3" w:tplc="0C09000F" w:tentative="1">
      <w:start w:val="1"/>
      <w:numFmt w:val="decimal"/>
      <w:lvlText w:val="%4."/>
      <w:lvlJc w:val="left"/>
      <w:pPr>
        <w:ind w:left="4209" w:hanging="360"/>
      </w:pPr>
    </w:lvl>
    <w:lvl w:ilvl="4" w:tplc="0C090019" w:tentative="1">
      <w:start w:val="1"/>
      <w:numFmt w:val="lowerLetter"/>
      <w:lvlText w:val="%5."/>
      <w:lvlJc w:val="left"/>
      <w:pPr>
        <w:ind w:left="4929" w:hanging="360"/>
      </w:pPr>
    </w:lvl>
    <w:lvl w:ilvl="5" w:tplc="0C09001B" w:tentative="1">
      <w:start w:val="1"/>
      <w:numFmt w:val="lowerRoman"/>
      <w:lvlText w:val="%6."/>
      <w:lvlJc w:val="right"/>
      <w:pPr>
        <w:ind w:left="5649" w:hanging="180"/>
      </w:pPr>
    </w:lvl>
    <w:lvl w:ilvl="6" w:tplc="0C09000F" w:tentative="1">
      <w:start w:val="1"/>
      <w:numFmt w:val="decimal"/>
      <w:lvlText w:val="%7."/>
      <w:lvlJc w:val="left"/>
      <w:pPr>
        <w:ind w:left="6369" w:hanging="360"/>
      </w:pPr>
    </w:lvl>
    <w:lvl w:ilvl="7" w:tplc="0C090019" w:tentative="1">
      <w:start w:val="1"/>
      <w:numFmt w:val="lowerLetter"/>
      <w:lvlText w:val="%8."/>
      <w:lvlJc w:val="left"/>
      <w:pPr>
        <w:ind w:left="7089" w:hanging="360"/>
      </w:pPr>
    </w:lvl>
    <w:lvl w:ilvl="8" w:tplc="0C09001B" w:tentative="1">
      <w:start w:val="1"/>
      <w:numFmt w:val="lowerRoman"/>
      <w:lvlText w:val="%9."/>
      <w:lvlJc w:val="right"/>
      <w:pPr>
        <w:ind w:left="7809" w:hanging="180"/>
      </w:pPr>
    </w:lvl>
  </w:abstractNum>
  <w:abstractNum w:abstractNumId="22" w15:restartNumberingAfterBreak="0">
    <w:nsid w:val="39CE586B"/>
    <w:multiLevelType w:val="hybridMultilevel"/>
    <w:tmpl w:val="903851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406A7489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763C9"/>
    <w:multiLevelType w:val="hybridMultilevel"/>
    <w:tmpl w:val="ED70793C"/>
    <w:lvl w:ilvl="0" w:tplc="D02CC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6169F"/>
    <w:multiLevelType w:val="hybridMultilevel"/>
    <w:tmpl w:val="338CFBD8"/>
    <w:lvl w:ilvl="0" w:tplc="D02CC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52E55"/>
    <w:multiLevelType w:val="hybridMultilevel"/>
    <w:tmpl w:val="054C91E0"/>
    <w:lvl w:ilvl="0" w:tplc="0FD0247C">
      <w:start w:val="1"/>
      <w:numFmt w:val="lowerLetter"/>
      <w:lvlText w:val="%1."/>
      <w:lvlJc w:val="left"/>
      <w:pPr>
        <w:ind w:left="1500" w:hanging="11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32597"/>
    <w:multiLevelType w:val="hybridMultilevel"/>
    <w:tmpl w:val="E00E002A"/>
    <w:lvl w:ilvl="0" w:tplc="8B6AED80">
      <w:start w:val="1"/>
      <w:numFmt w:val="lowerLetter"/>
      <w:lvlText w:val="(%1)"/>
      <w:lvlJc w:val="left"/>
      <w:pPr>
        <w:ind w:left="1170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2"/>
  </w:num>
  <w:num w:numId="13">
    <w:abstractNumId w:val="17"/>
  </w:num>
  <w:num w:numId="14">
    <w:abstractNumId w:val="11"/>
  </w:num>
  <w:num w:numId="15">
    <w:abstractNumId w:val="20"/>
  </w:num>
  <w:num w:numId="16">
    <w:abstractNumId w:val="13"/>
  </w:num>
  <w:num w:numId="17">
    <w:abstractNumId w:val="28"/>
  </w:num>
  <w:num w:numId="18">
    <w:abstractNumId w:val="16"/>
  </w:num>
  <w:num w:numId="19">
    <w:abstractNumId w:val="24"/>
  </w:num>
  <w:num w:numId="20">
    <w:abstractNumId w:val="15"/>
  </w:num>
  <w:num w:numId="21">
    <w:abstractNumId w:val="14"/>
  </w:num>
  <w:num w:numId="22">
    <w:abstractNumId w:val="27"/>
  </w:num>
  <w:num w:numId="23">
    <w:abstractNumId w:val="19"/>
  </w:num>
  <w:num w:numId="24">
    <w:abstractNumId w:val="21"/>
  </w:num>
  <w:num w:numId="25">
    <w:abstractNumId w:val="26"/>
  </w:num>
  <w:num w:numId="26">
    <w:abstractNumId w:val="10"/>
  </w:num>
  <w:num w:numId="27">
    <w:abstractNumId w:val="25"/>
  </w:num>
  <w:num w:numId="28">
    <w:abstractNumId w:val="1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5B"/>
    <w:rsid w:val="00004174"/>
    <w:rsid w:val="00004470"/>
    <w:rsid w:val="000136AF"/>
    <w:rsid w:val="000258B1"/>
    <w:rsid w:val="00037A04"/>
    <w:rsid w:val="00040A89"/>
    <w:rsid w:val="0004338F"/>
    <w:rsid w:val="000437C1"/>
    <w:rsid w:val="0004455A"/>
    <w:rsid w:val="0005365D"/>
    <w:rsid w:val="000614BF"/>
    <w:rsid w:val="0006709C"/>
    <w:rsid w:val="00074376"/>
    <w:rsid w:val="00076D9F"/>
    <w:rsid w:val="000872E3"/>
    <w:rsid w:val="000978F5"/>
    <w:rsid w:val="000B15CD"/>
    <w:rsid w:val="000B35EB"/>
    <w:rsid w:val="000D05EF"/>
    <w:rsid w:val="000E05F9"/>
    <w:rsid w:val="000E0605"/>
    <w:rsid w:val="000E2261"/>
    <w:rsid w:val="000E78B7"/>
    <w:rsid w:val="000F21C1"/>
    <w:rsid w:val="001013CE"/>
    <w:rsid w:val="0010745C"/>
    <w:rsid w:val="00127DC0"/>
    <w:rsid w:val="00131922"/>
    <w:rsid w:val="00132CEB"/>
    <w:rsid w:val="001339B0"/>
    <w:rsid w:val="00142B62"/>
    <w:rsid w:val="001441B7"/>
    <w:rsid w:val="001516CB"/>
    <w:rsid w:val="00152336"/>
    <w:rsid w:val="00157B8B"/>
    <w:rsid w:val="00166C2F"/>
    <w:rsid w:val="0017256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4239"/>
    <w:rsid w:val="001E7407"/>
    <w:rsid w:val="001F09DA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6792F"/>
    <w:rsid w:val="00280E43"/>
    <w:rsid w:val="00281308"/>
    <w:rsid w:val="00283C8F"/>
    <w:rsid w:val="00283E94"/>
    <w:rsid w:val="00284719"/>
    <w:rsid w:val="00297ECB"/>
    <w:rsid w:val="002A2BCF"/>
    <w:rsid w:val="002A7BCF"/>
    <w:rsid w:val="002B783F"/>
    <w:rsid w:val="002C3FD1"/>
    <w:rsid w:val="002D043A"/>
    <w:rsid w:val="002D266B"/>
    <w:rsid w:val="002D6224"/>
    <w:rsid w:val="002F2EF1"/>
    <w:rsid w:val="00304F8B"/>
    <w:rsid w:val="00332ED9"/>
    <w:rsid w:val="00335BC6"/>
    <w:rsid w:val="003415D3"/>
    <w:rsid w:val="00344338"/>
    <w:rsid w:val="00344701"/>
    <w:rsid w:val="00347A5B"/>
    <w:rsid w:val="00352B0F"/>
    <w:rsid w:val="00355B22"/>
    <w:rsid w:val="00360459"/>
    <w:rsid w:val="00372983"/>
    <w:rsid w:val="0038049F"/>
    <w:rsid w:val="0038138F"/>
    <w:rsid w:val="003820E6"/>
    <w:rsid w:val="003B0A72"/>
    <w:rsid w:val="003C170F"/>
    <w:rsid w:val="003C6231"/>
    <w:rsid w:val="003D0BFE"/>
    <w:rsid w:val="003D5700"/>
    <w:rsid w:val="003E2302"/>
    <w:rsid w:val="003E341B"/>
    <w:rsid w:val="003E4D00"/>
    <w:rsid w:val="003E73C0"/>
    <w:rsid w:val="0040393C"/>
    <w:rsid w:val="004116CD"/>
    <w:rsid w:val="00411981"/>
    <w:rsid w:val="004130DA"/>
    <w:rsid w:val="00417EB9"/>
    <w:rsid w:val="00423A4B"/>
    <w:rsid w:val="00424CA9"/>
    <w:rsid w:val="004276DF"/>
    <w:rsid w:val="00431E9B"/>
    <w:rsid w:val="004379E3"/>
    <w:rsid w:val="0044015E"/>
    <w:rsid w:val="0044291A"/>
    <w:rsid w:val="00445F66"/>
    <w:rsid w:val="00467661"/>
    <w:rsid w:val="00472DBE"/>
    <w:rsid w:val="00474A19"/>
    <w:rsid w:val="00477830"/>
    <w:rsid w:val="00481A23"/>
    <w:rsid w:val="00487764"/>
    <w:rsid w:val="004940C4"/>
    <w:rsid w:val="00495AF2"/>
    <w:rsid w:val="00496F97"/>
    <w:rsid w:val="004A438A"/>
    <w:rsid w:val="004B6C48"/>
    <w:rsid w:val="004C007A"/>
    <w:rsid w:val="004C4E59"/>
    <w:rsid w:val="004C6809"/>
    <w:rsid w:val="004E063A"/>
    <w:rsid w:val="004E1307"/>
    <w:rsid w:val="004E7BEC"/>
    <w:rsid w:val="00502A53"/>
    <w:rsid w:val="00505777"/>
    <w:rsid w:val="00505D3D"/>
    <w:rsid w:val="00506AF6"/>
    <w:rsid w:val="00516B8D"/>
    <w:rsid w:val="00516E94"/>
    <w:rsid w:val="005303C8"/>
    <w:rsid w:val="00537FBC"/>
    <w:rsid w:val="0055289A"/>
    <w:rsid w:val="00554826"/>
    <w:rsid w:val="00562877"/>
    <w:rsid w:val="00564803"/>
    <w:rsid w:val="0056525E"/>
    <w:rsid w:val="00575177"/>
    <w:rsid w:val="00584097"/>
    <w:rsid w:val="00584811"/>
    <w:rsid w:val="00585784"/>
    <w:rsid w:val="00593AA6"/>
    <w:rsid w:val="00594161"/>
    <w:rsid w:val="00594749"/>
    <w:rsid w:val="005A4B31"/>
    <w:rsid w:val="005A4B62"/>
    <w:rsid w:val="005A65D5"/>
    <w:rsid w:val="005B200C"/>
    <w:rsid w:val="005B3F55"/>
    <w:rsid w:val="005B4067"/>
    <w:rsid w:val="005C3F41"/>
    <w:rsid w:val="005D1D92"/>
    <w:rsid w:val="005D2D09"/>
    <w:rsid w:val="005D5FD3"/>
    <w:rsid w:val="005E4F7F"/>
    <w:rsid w:val="005F0BC4"/>
    <w:rsid w:val="005F30B6"/>
    <w:rsid w:val="00600219"/>
    <w:rsid w:val="00604F2A"/>
    <w:rsid w:val="00606F09"/>
    <w:rsid w:val="00620076"/>
    <w:rsid w:val="00627E0A"/>
    <w:rsid w:val="00642331"/>
    <w:rsid w:val="006443F2"/>
    <w:rsid w:val="0065488B"/>
    <w:rsid w:val="00670EA1"/>
    <w:rsid w:val="00677CC2"/>
    <w:rsid w:val="0068744B"/>
    <w:rsid w:val="006905DE"/>
    <w:rsid w:val="0069207B"/>
    <w:rsid w:val="006A0839"/>
    <w:rsid w:val="006A154F"/>
    <w:rsid w:val="006A437B"/>
    <w:rsid w:val="006B1337"/>
    <w:rsid w:val="006B5789"/>
    <w:rsid w:val="006C30C5"/>
    <w:rsid w:val="006C41DF"/>
    <w:rsid w:val="006C7F8C"/>
    <w:rsid w:val="006E2E1C"/>
    <w:rsid w:val="006E4395"/>
    <w:rsid w:val="006E6246"/>
    <w:rsid w:val="006E69C2"/>
    <w:rsid w:val="006E6DCC"/>
    <w:rsid w:val="006F1F31"/>
    <w:rsid w:val="006F318F"/>
    <w:rsid w:val="006F7B1F"/>
    <w:rsid w:val="0070017E"/>
    <w:rsid w:val="00700B2C"/>
    <w:rsid w:val="007050A2"/>
    <w:rsid w:val="0070716F"/>
    <w:rsid w:val="00713084"/>
    <w:rsid w:val="007141BF"/>
    <w:rsid w:val="00714F20"/>
    <w:rsid w:val="0071590F"/>
    <w:rsid w:val="00715914"/>
    <w:rsid w:val="0072147A"/>
    <w:rsid w:val="00723791"/>
    <w:rsid w:val="00731E00"/>
    <w:rsid w:val="00740A2A"/>
    <w:rsid w:val="007440B7"/>
    <w:rsid w:val="007500C8"/>
    <w:rsid w:val="00756272"/>
    <w:rsid w:val="00762D38"/>
    <w:rsid w:val="007707B1"/>
    <w:rsid w:val="007715C9"/>
    <w:rsid w:val="00771613"/>
    <w:rsid w:val="00774EDD"/>
    <w:rsid w:val="007757EC"/>
    <w:rsid w:val="00783E89"/>
    <w:rsid w:val="00791A00"/>
    <w:rsid w:val="00793915"/>
    <w:rsid w:val="007C1D5D"/>
    <w:rsid w:val="007C2253"/>
    <w:rsid w:val="007D7911"/>
    <w:rsid w:val="007E163D"/>
    <w:rsid w:val="007E667A"/>
    <w:rsid w:val="007F28C9"/>
    <w:rsid w:val="007F51B2"/>
    <w:rsid w:val="008040DD"/>
    <w:rsid w:val="00807A4A"/>
    <w:rsid w:val="008117E9"/>
    <w:rsid w:val="0082443C"/>
    <w:rsid w:val="00824498"/>
    <w:rsid w:val="00826BD1"/>
    <w:rsid w:val="008446B6"/>
    <w:rsid w:val="00854D0B"/>
    <w:rsid w:val="00856A31"/>
    <w:rsid w:val="00860B4E"/>
    <w:rsid w:val="0086399C"/>
    <w:rsid w:val="00867B37"/>
    <w:rsid w:val="0087329B"/>
    <w:rsid w:val="008754D0"/>
    <w:rsid w:val="00875D13"/>
    <w:rsid w:val="00883D4A"/>
    <w:rsid w:val="008855C9"/>
    <w:rsid w:val="00886456"/>
    <w:rsid w:val="00896176"/>
    <w:rsid w:val="008A1D2A"/>
    <w:rsid w:val="008A46E1"/>
    <w:rsid w:val="008A4F43"/>
    <w:rsid w:val="008A5A8B"/>
    <w:rsid w:val="008A6AAC"/>
    <w:rsid w:val="008B1786"/>
    <w:rsid w:val="008B2706"/>
    <w:rsid w:val="008B457D"/>
    <w:rsid w:val="008C2EAC"/>
    <w:rsid w:val="008C71DB"/>
    <w:rsid w:val="008D0EE0"/>
    <w:rsid w:val="008E0027"/>
    <w:rsid w:val="008E038E"/>
    <w:rsid w:val="008E6067"/>
    <w:rsid w:val="008F54E7"/>
    <w:rsid w:val="00903422"/>
    <w:rsid w:val="00914E47"/>
    <w:rsid w:val="009254C3"/>
    <w:rsid w:val="00932377"/>
    <w:rsid w:val="00935901"/>
    <w:rsid w:val="00941236"/>
    <w:rsid w:val="00943FD5"/>
    <w:rsid w:val="00947D5A"/>
    <w:rsid w:val="009532A5"/>
    <w:rsid w:val="009545BD"/>
    <w:rsid w:val="00960DDF"/>
    <w:rsid w:val="009634B6"/>
    <w:rsid w:val="00964CF0"/>
    <w:rsid w:val="00977806"/>
    <w:rsid w:val="00982242"/>
    <w:rsid w:val="009841B4"/>
    <w:rsid w:val="0098539D"/>
    <w:rsid w:val="009868E9"/>
    <w:rsid w:val="009900A3"/>
    <w:rsid w:val="00995BB8"/>
    <w:rsid w:val="009A2865"/>
    <w:rsid w:val="009B3ACC"/>
    <w:rsid w:val="009C1523"/>
    <w:rsid w:val="009C3413"/>
    <w:rsid w:val="009D4587"/>
    <w:rsid w:val="00A0441E"/>
    <w:rsid w:val="00A04FA5"/>
    <w:rsid w:val="00A12128"/>
    <w:rsid w:val="00A22C98"/>
    <w:rsid w:val="00A231E2"/>
    <w:rsid w:val="00A250FB"/>
    <w:rsid w:val="00A34D42"/>
    <w:rsid w:val="00A369E3"/>
    <w:rsid w:val="00A42093"/>
    <w:rsid w:val="00A57600"/>
    <w:rsid w:val="00A606F0"/>
    <w:rsid w:val="00A64912"/>
    <w:rsid w:val="00A70A74"/>
    <w:rsid w:val="00A75FE9"/>
    <w:rsid w:val="00A907E6"/>
    <w:rsid w:val="00A95EB0"/>
    <w:rsid w:val="00AD53CC"/>
    <w:rsid w:val="00AD5641"/>
    <w:rsid w:val="00AE245B"/>
    <w:rsid w:val="00AE28E8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3970"/>
    <w:rsid w:val="00B47444"/>
    <w:rsid w:val="00B50ADC"/>
    <w:rsid w:val="00B53865"/>
    <w:rsid w:val="00B566B1"/>
    <w:rsid w:val="00B63834"/>
    <w:rsid w:val="00B763B0"/>
    <w:rsid w:val="00B80199"/>
    <w:rsid w:val="00B83204"/>
    <w:rsid w:val="00B854B2"/>
    <w:rsid w:val="00B856E7"/>
    <w:rsid w:val="00BA220B"/>
    <w:rsid w:val="00BA3A57"/>
    <w:rsid w:val="00BB1533"/>
    <w:rsid w:val="00BB4E1A"/>
    <w:rsid w:val="00BB62F6"/>
    <w:rsid w:val="00BC015E"/>
    <w:rsid w:val="00BC3D86"/>
    <w:rsid w:val="00BC76AC"/>
    <w:rsid w:val="00BD0ECB"/>
    <w:rsid w:val="00BD4186"/>
    <w:rsid w:val="00BE2155"/>
    <w:rsid w:val="00BE719A"/>
    <w:rsid w:val="00BE720A"/>
    <w:rsid w:val="00BF0D73"/>
    <w:rsid w:val="00BF2465"/>
    <w:rsid w:val="00BF4D4E"/>
    <w:rsid w:val="00BF5130"/>
    <w:rsid w:val="00C16619"/>
    <w:rsid w:val="00C25E7F"/>
    <w:rsid w:val="00C2746F"/>
    <w:rsid w:val="00C323D6"/>
    <w:rsid w:val="00C324A0"/>
    <w:rsid w:val="00C42BF8"/>
    <w:rsid w:val="00C50043"/>
    <w:rsid w:val="00C53948"/>
    <w:rsid w:val="00C6549B"/>
    <w:rsid w:val="00C7171E"/>
    <w:rsid w:val="00C7573B"/>
    <w:rsid w:val="00C97A54"/>
    <w:rsid w:val="00CA5B23"/>
    <w:rsid w:val="00CB602E"/>
    <w:rsid w:val="00CB79CC"/>
    <w:rsid w:val="00CB7E90"/>
    <w:rsid w:val="00CD0A30"/>
    <w:rsid w:val="00CE051D"/>
    <w:rsid w:val="00CE05D6"/>
    <w:rsid w:val="00CE0790"/>
    <w:rsid w:val="00CE1335"/>
    <w:rsid w:val="00CE493D"/>
    <w:rsid w:val="00CE7656"/>
    <w:rsid w:val="00CF07FA"/>
    <w:rsid w:val="00CF0BB2"/>
    <w:rsid w:val="00CF3EE8"/>
    <w:rsid w:val="00CF6AAA"/>
    <w:rsid w:val="00D062B4"/>
    <w:rsid w:val="00D13441"/>
    <w:rsid w:val="00D150E7"/>
    <w:rsid w:val="00D26508"/>
    <w:rsid w:val="00D50EB1"/>
    <w:rsid w:val="00D52DC2"/>
    <w:rsid w:val="00D531C1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B4767"/>
    <w:rsid w:val="00DC4F88"/>
    <w:rsid w:val="00DD1C7D"/>
    <w:rsid w:val="00DD397B"/>
    <w:rsid w:val="00DE107C"/>
    <w:rsid w:val="00DE33D1"/>
    <w:rsid w:val="00DE4EF6"/>
    <w:rsid w:val="00DE524C"/>
    <w:rsid w:val="00DF2388"/>
    <w:rsid w:val="00DF37F6"/>
    <w:rsid w:val="00E056D8"/>
    <w:rsid w:val="00E05704"/>
    <w:rsid w:val="00E144E9"/>
    <w:rsid w:val="00E150F5"/>
    <w:rsid w:val="00E338EF"/>
    <w:rsid w:val="00E53C5E"/>
    <w:rsid w:val="00E544BB"/>
    <w:rsid w:val="00E70D71"/>
    <w:rsid w:val="00E72953"/>
    <w:rsid w:val="00E748AB"/>
    <w:rsid w:val="00E74DC7"/>
    <w:rsid w:val="00E76FCA"/>
    <w:rsid w:val="00E8075A"/>
    <w:rsid w:val="00E8079E"/>
    <w:rsid w:val="00E940D8"/>
    <w:rsid w:val="00E94D5E"/>
    <w:rsid w:val="00EA7100"/>
    <w:rsid w:val="00EA7F9F"/>
    <w:rsid w:val="00EB1274"/>
    <w:rsid w:val="00EC1348"/>
    <w:rsid w:val="00EC5806"/>
    <w:rsid w:val="00ED2BB6"/>
    <w:rsid w:val="00ED34E1"/>
    <w:rsid w:val="00ED3B8D"/>
    <w:rsid w:val="00ED6535"/>
    <w:rsid w:val="00EE5E36"/>
    <w:rsid w:val="00EE6AD9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1E8A"/>
    <w:rsid w:val="00F6696E"/>
    <w:rsid w:val="00F73BD6"/>
    <w:rsid w:val="00F749E7"/>
    <w:rsid w:val="00F823E1"/>
    <w:rsid w:val="00F83989"/>
    <w:rsid w:val="00F85099"/>
    <w:rsid w:val="00F9379C"/>
    <w:rsid w:val="00F9632C"/>
    <w:rsid w:val="00FA1E52"/>
    <w:rsid w:val="00FB5A08"/>
    <w:rsid w:val="00FC6A80"/>
    <w:rsid w:val="00FE4688"/>
    <w:rsid w:val="00FF448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1A836E8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styleId="ListParagraph">
    <w:name w:val="List Paragraph"/>
    <w:aliases w:val="List Bullet Cab,CAB - List Bullet,List Paragraph1,Recommendation,List Paragraph11"/>
    <w:basedOn w:val="Normal"/>
    <w:link w:val="ListParagraphChar"/>
    <w:uiPriority w:val="34"/>
    <w:qFormat/>
    <w:rsid w:val="0051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ListParagraphChar">
    <w:name w:val="List Paragraph Char"/>
    <w:aliases w:val="List Bullet Cab Char,CAB - List Bullet Char,List Paragraph1 Char,Recommendation Char,List Paragraph11 Char"/>
    <w:basedOn w:val="DefaultParagraphFont"/>
    <w:link w:val="ListParagraph"/>
    <w:uiPriority w:val="34"/>
    <w:locked/>
    <w:rsid w:val="00A95EB0"/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7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8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5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77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69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32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66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93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866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8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7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9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91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02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99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26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18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6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31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62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98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22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53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8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9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0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2D6C0-ACBE-4838-9F70-D449CBACE5B6}">
  <ds:schemaRefs>
    <ds:schemaRef ds:uri="http://purl.org/dc/terms/"/>
    <ds:schemaRef ds:uri="http://schemas.openxmlformats.org/package/2006/metadata/core-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B935F1-A580-479A-BDA0-E5EA16E5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3ADF06-2E19-4FF5-A545-65180CE439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0742FD-7C5C-48FC-9688-E9CCAE3E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</Template>
  <TotalTime>235</TotalTime>
  <Pages>12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Maslaris, Nicole</cp:lastModifiedBy>
  <cp:revision>30</cp:revision>
  <cp:lastPrinted>2019-09-26T05:45:00Z</cp:lastPrinted>
  <dcterms:created xsi:type="dcterms:W3CDTF">2020-04-07T23:20:00Z</dcterms:created>
  <dcterms:modified xsi:type="dcterms:W3CDTF">2020-06-16T02:33:00Z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0x010100DD4509C3D779E74F86554752994C3202</vt:lpwstr>
  </property>
</Properties>
</file>