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F8B06" w14:textId="5ED031D6" w:rsidR="00830F74" w:rsidRPr="005E3690" w:rsidRDefault="00830F74" w:rsidP="00830F74">
      <w:pPr>
        <w:spacing w:after="0" w:line="240" w:lineRule="auto"/>
        <w:ind w:right="91"/>
        <w:jc w:val="center"/>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b/>
          <w:color w:val="auto"/>
          <w:sz w:val="24"/>
          <w:u w:val="single"/>
          <w:lang w:eastAsia="en-AU"/>
        </w:rPr>
        <w:t xml:space="preserve">EXPLANATORY </w:t>
      </w:r>
      <w:r w:rsidR="005A25EE" w:rsidRPr="005E3690">
        <w:rPr>
          <w:rFonts w:ascii="Times New Roman" w:eastAsia="Times New Roman" w:hAnsi="Times New Roman" w:cs="Times New Roman"/>
          <w:b/>
          <w:color w:val="auto"/>
          <w:sz w:val="24"/>
          <w:u w:val="single"/>
          <w:lang w:eastAsia="en-AU"/>
        </w:rPr>
        <w:t>STATEMENT</w:t>
      </w:r>
    </w:p>
    <w:p w14:paraId="45351EA6" w14:textId="75591C6A" w:rsidR="00830F74" w:rsidRPr="005E3690" w:rsidRDefault="00830F74" w:rsidP="005A25EE">
      <w:pPr>
        <w:spacing w:after="0" w:line="240" w:lineRule="auto"/>
        <w:ind w:right="91"/>
        <w:jc w:val="center"/>
        <w:rPr>
          <w:rFonts w:ascii="Times New Roman" w:eastAsia="Times New Roman" w:hAnsi="Times New Roman" w:cs="Times New Roman"/>
          <w:color w:val="auto"/>
          <w:sz w:val="24"/>
          <w:lang w:eastAsia="en-AU"/>
        </w:rPr>
      </w:pPr>
    </w:p>
    <w:p w14:paraId="229172F0" w14:textId="2043DC58" w:rsidR="000056B5" w:rsidRPr="005E3690" w:rsidRDefault="000056B5" w:rsidP="000056B5">
      <w:pPr>
        <w:ind w:right="198"/>
        <w:jc w:val="center"/>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Issued under the authority of the Minister for Regional Health, Regional Communication</w:t>
      </w:r>
      <w:r w:rsidR="003D72C0" w:rsidRPr="005E3690">
        <w:rPr>
          <w:rFonts w:ascii="Times New Roman" w:eastAsia="Times New Roman" w:hAnsi="Times New Roman" w:cs="Times New Roman"/>
          <w:color w:val="auto"/>
          <w:sz w:val="24"/>
          <w:lang w:eastAsia="en-AU"/>
        </w:rPr>
        <w:t>s</w:t>
      </w:r>
      <w:r w:rsidRPr="005E3690">
        <w:rPr>
          <w:rFonts w:ascii="Times New Roman" w:eastAsia="Times New Roman" w:hAnsi="Times New Roman" w:cs="Times New Roman"/>
          <w:color w:val="auto"/>
          <w:sz w:val="24"/>
          <w:lang w:eastAsia="en-AU"/>
        </w:rPr>
        <w:t xml:space="preserve"> and Local Government</w:t>
      </w:r>
    </w:p>
    <w:p w14:paraId="76A3F36F" w14:textId="77777777" w:rsidR="000056B5" w:rsidRPr="005E3690" w:rsidRDefault="000056B5" w:rsidP="005A25EE">
      <w:pPr>
        <w:spacing w:after="0" w:line="240" w:lineRule="auto"/>
        <w:ind w:right="91"/>
        <w:jc w:val="center"/>
        <w:rPr>
          <w:rFonts w:ascii="Times New Roman" w:eastAsia="Times New Roman" w:hAnsi="Times New Roman" w:cs="Times New Roman"/>
          <w:color w:val="auto"/>
          <w:sz w:val="24"/>
          <w:lang w:eastAsia="en-AU"/>
        </w:rPr>
      </w:pPr>
    </w:p>
    <w:p w14:paraId="77C4280D" w14:textId="46D6ECA5" w:rsidR="00145DEC" w:rsidRPr="005E3690" w:rsidRDefault="00145DEC" w:rsidP="005A25EE">
      <w:pPr>
        <w:spacing w:after="0" w:line="240" w:lineRule="auto"/>
        <w:ind w:right="91"/>
        <w:jc w:val="center"/>
        <w:rPr>
          <w:rFonts w:ascii="Times New Roman" w:eastAsia="Times New Roman" w:hAnsi="Times New Roman" w:cs="Times New Roman"/>
          <w:i/>
          <w:color w:val="auto"/>
          <w:sz w:val="24"/>
          <w:lang w:eastAsia="en-AU"/>
        </w:rPr>
      </w:pPr>
      <w:r w:rsidRPr="005E3690">
        <w:rPr>
          <w:rFonts w:ascii="Times New Roman" w:eastAsia="Times New Roman" w:hAnsi="Times New Roman" w:cs="Times New Roman"/>
          <w:i/>
          <w:color w:val="auto"/>
          <w:sz w:val="24"/>
          <w:lang w:eastAsia="en-AU"/>
        </w:rPr>
        <w:t>Industrial Chemicals Charges (</w:t>
      </w:r>
      <w:r w:rsidR="00DB5F0D" w:rsidRPr="005E3690">
        <w:rPr>
          <w:rFonts w:ascii="Times New Roman" w:eastAsia="Times New Roman" w:hAnsi="Times New Roman" w:cs="Times New Roman"/>
          <w:i/>
          <w:color w:val="auto"/>
          <w:sz w:val="24"/>
          <w:lang w:eastAsia="en-AU"/>
        </w:rPr>
        <w:t>General</w:t>
      </w:r>
      <w:r w:rsidRPr="005E3690">
        <w:rPr>
          <w:rFonts w:ascii="Times New Roman" w:eastAsia="Times New Roman" w:hAnsi="Times New Roman" w:cs="Times New Roman"/>
          <w:i/>
          <w:color w:val="auto"/>
          <w:sz w:val="24"/>
          <w:lang w:eastAsia="en-AU"/>
        </w:rPr>
        <w:t>) Act 2019</w:t>
      </w:r>
    </w:p>
    <w:p w14:paraId="3B41754E" w14:textId="77777777" w:rsidR="00830F74" w:rsidRPr="005E3690" w:rsidRDefault="00830F74" w:rsidP="005A25EE">
      <w:pPr>
        <w:spacing w:after="0" w:line="240" w:lineRule="auto"/>
        <w:ind w:right="91"/>
        <w:jc w:val="center"/>
        <w:rPr>
          <w:rFonts w:ascii="Times New Roman" w:eastAsia="Times New Roman" w:hAnsi="Times New Roman" w:cs="Times New Roman"/>
          <w:color w:val="auto"/>
          <w:sz w:val="24"/>
          <w:lang w:eastAsia="en-AU"/>
        </w:rPr>
      </w:pPr>
    </w:p>
    <w:p w14:paraId="593E1178" w14:textId="6545E921" w:rsidR="00830F74" w:rsidRPr="005E3690" w:rsidRDefault="00145DEC" w:rsidP="005A25EE">
      <w:pPr>
        <w:spacing w:after="0" w:line="240" w:lineRule="auto"/>
        <w:ind w:right="91"/>
        <w:jc w:val="center"/>
        <w:rPr>
          <w:rFonts w:ascii="Times New Roman" w:eastAsia="Times New Roman" w:hAnsi="Times New Roman" w:cs="Times New Roman"/>
          <w:i/>
          <w:color w:val="auto"/>
          <w:sz w:val="24"/>
          <w:lang w:eastAsia="en-AU"/>
        </w:rPr>
      </w:pPr>
      <w:r w:rsidRPr="005E3690">
        <w:rPr>
          <w:rFonts w:ascii="Times New Roman" w:eastAsia="Times New Roman" w:hAnsi="Times New Roman" w:cs="Times New Roman"/>
          <w:i/>
          <w:color w:val="auto"/>
          <w:sz w:val="24"/>
          <w:lang w:eastAsia="en-AU"/>
        </w:rPr>
        <w:t xml:space="preserve">Industrial Chemicals </w:t>
      </w:r>
      <w:r w:rsidR="00282A99" w:rsidRPr="005E3690">
        <w:rPr>
          <w:rFonts w:ascii="Times New Roman" w:eastAsia="Times New Roman" w:hAnsi="Times New Roman" w:cs="Times New Roman"/>
          <w:i/>
          <w:color w:val="auto"/>
          <w:sz w:val="24"/>
          <w:lang w:eastAsia="en-AU"/>
        </w:rPr>
        <w:t>Charges</w:t>
      </w:r>
      <w:r w:rsidRPr="005E3690">
        <w:rPr>
          <w:rFonts w:ascii="Times New Roman" w:eastAsia="Times New Roman" w:hAnsi="Times New Roman" w:cs="Times New Roman"/>
          <w:i/>
          <w:color w:val="auto"/>
          <w:sz w:val="24"/>
          <w:lang w:eastAsia="en-AU"/>
        </w:rPr>
        <w:t xml:space="preserve"> (</w:t>
      </w:r>
      <w:r w:rsidR="00DB5F0D" w:rsidRPr="005E3690">
        <w:rPr>
          <w:rFonts w:ascii="Times New Roman" w:eastAsia="Times New Roman" w:hAnsi="Times New Roman" w:cs="Times New Roman"/>
          <w:i/>
          <w:color w:val="auto"/>
          <w:sz w:val="24"/>
          <w:lang w:eastAsia="en-AU"/>
        </w:rPr>
        <w:t>General</w:t>
      </w:r>
      <w:r w:rsidRPr="005E3690">
        <w:rPr>
          <w:rFonts w:ascii="Times New Roman" w:eastAsia="Times New Roman" w:hAnsi="Times New Roman" w:cs="Times New Roman"/>
          <w:i/>
          <w:color w:val="auto"/>
          <w:sz w:val="24"/>
          <w:lang w:eastAsia="en-AU"/>
        </w:rPr>
        <w:t>)</w:t>
      </w:r>
      <w:r w:rsidR="00830F74" w:rsidRPr="005E3690">
        <w:rPr>
          <w:rFonts w:ascii="Times New Roman" w:eastAsia="Times New Roman" w:hAnsi="Times New Roman" w:cs="Times New Roman"/>
          <w:i/>
          <w:color w:val="auto"/>
          <w:sz w:val="24"/>
          <w:lang w:eastAsia="en-AU"/>
        </w:rPr>
        <w:t xml:space="preserve"> Regulations </w:t>
      </w:r>
      <w:r w:rsidR="00282A99" w:rsidRPr="005E3690">
        <w:rPr>
          <w:rFonts w:ascii="Times New Roman" w:eastAsia="Times New Roman" w:hAnsi="Times New Roman" w:cs="Times New Roman"/>
          <w:i/>
          <w:color w:val="auto"/>
          <w:sz w:val="24"/>
          <w:lang w:eastAsia="en-AU"/>
        </w:rPr>
        <w:t>2020</w:t>
      </w:r>
    </w:p>
    <w:p w14:paraId="3D310428" w14:textId="77777777" w:rsidR="00830F74" w:rsidRPr="005E3690" w:rsidRDefault="00830F74" w:rsidP="00830F74">
      <w:pPr>
        <w:spacing w:after="0" w:line="240" w:lineRule="auto"/>
        <w:ind w:right="91"/>
        <w:rPr>
          <w:rFonts w:ascii="Times New Roman" w:eastAsia="Times New Roman" w:hAnsi="Times New Roman" w:cs="Times New Roman"/>
          <w:color w:val="auto"/>
          <w:sz w:val="24"/>
          <w:lang w:eastAsia="en-AU"/>
        </w:rPr>
      </w:pPr>
    </w:p>
    <w:p w14:paraId="3474CD88" w14:textId="77777777" w:rsidR="005A25EE" w:rsidRPr="005E3690" w:rsidRDefault="005A25EE" w:rsidP="00830F74">
      <w:pPr>
        <w:spacing w:after="0" w:line="240" w:lineRule="auto"/>
        <w:ind w:right="91"/>
        <w:rPr>
          <w:rFonts w:ascii="Times New Roman" w:eastAsia="Times New Roman" w:hAnsi="Times New Roman" w:cs="Times New Roman"/>
          <w:color w:val="auto"/>
          <w:sz w:val="24"/>
          <w:lang w:eastAsia="en-AU"/>
        </w:rPr>
      </w:pPr>
    </w:p>
    <w:p w14:paraId="25E8CA3B" w14:textId="5E49DC25" w:rsidR="005A25EE" w:rsidRPr="005E3690" w:rsidRDefault="005A25EE" w:rsidP="005A25EE">
      <w:pPr>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 xml:space="preserve">The </w:t>
      </w:r>
      <w:r w:rsidRPr="005E3690">
        <w:rPr>
          <w:rFonts w:ascii="Times New Roman" w:eastAsia="Times New Roman" w:hAnsi="Times New Roman" w:cs="Times New Roman"/>
          <w:i/>
          <w:color w:val="auto"/>
          <w:sz w:val="24"/>
          <w:lang w:eastAsia="en-AU"/>
        </w:rPr>
        <w:t>Industrial Chemicals Charges (</w:t>
      </w:r>
      <w:r w:rsidR="00DB5F0D" w:rsidRPr="005E3690">
        <w:rPr>
          <w:rFonts w:ascii="Times New Roman" w:eastAsia="Times New Roman" w:hAnsi="Times New Roman" w:cs="Times New Roman"/>
          <w:i/>
          <w:color w:val="auto"/>
          <w:sz w:val="24"/>
          <w:lang w:eastAsia="en-AU"/>
        </w:rPr>
        <w:t>General</w:t>
      </w:r>
      <w:r w:rsidRPr="005E3690">
        <w:rPr>
          <w:rFonts w:ascii="Times New Roman" w:eastAsia="Times New Roman" w:hAnsi="Times New Roman" w:cs="Times New Roman"/>
          <w:i/>
          <w:color w:val="auto"/>
          <w:sz w:val="24"/>
          <w:lang w:eastAsia="en-AU"/>
        </w:rPr>
        <w:t>) Regulations 2020</w:t>
      </w:r>
      <w:r w:rsidRPr="005E3690">
        <w:rPr>
          <w:rFonts w:ascii="Times New Roman" w:eastAsia="Times New Roman" w:hAnsi="Times New Roman" w:cs="Times New Roman"/>
          <w:color w:val="auto"/>
          <w:sz w:val="24"/>
          <w:lang w:eastAsia="en-AU"/>
        </w:rPr>
        <w:t xml:space="preserve"> (the Regulations) set registration charges to give effect to the cost-recovery framework provided by the </w:t>
      </w:r>
      <w:r w:rsidRPr="005E3690">
        <w:rPr>
          <w:rFonts w:ascii="Times New Roman" w:eastAsia="Times New Roman" w:hAnsi="Times New Roman" w:cs="Times New Roman"/>
          <w:i/>
          <w:color w:val="auto"/>
          <w:sz w:val="24"/>
          <w:lang w:eastAsia="en-AU"/>
        </w:rPr>
        <w:t>Industrial Chemicals Charges (</w:t>
      </w:r>
      <w:r w:rsidR="00DB5F0D" w:rsidRPr="005E3690">
        <w:rPr>
          <w:rFonts w:ascii="Times New Roman" w:eastAsia="Times New Roman" w:hAnsi="Times New Roman" w:cs="Times New Roman"/>
          <w:i/>
          <w:color w:val="auto"/>
          <w:sz w:val="24"/>
          <w:lang w:eastAsia="en-AU"/>
        </w:rPr>
        <w:t>General</w:t>
      </w:r>
      <w:r w:rsidRPr="005E3690">
        <w:rPr>
          <w:rFonts w:ascii="Times New Roman" w:eastAsia="Times New Roman" w:hAnsi="Times New Roman" w:cs="Times New Roman"/>
          <w:i/>
          <w:color w:val="auto"/>
          <w:sz w:val="24"/>
          <w:lang w:eastAsia="en-AU"/>
        </w:rPr>
        <w:t>) Act 2019.</w:t>
      </w:r>
    </w:p>
    <w:p w14:paraId="6EA2F90C" w14:textId="77777777" w:rsidR="005A25EE" w:rsidRPr="005E3690" w:rsidRDefault="005A25EE" w:rsidP="005A25EE">
      <w:pPr>
        <w:spacing w:after="0" w:line="240" w:lineRule="auto"/>
        <w:ind w:right="91"/>
        <w:rPr>
          <w:rFonts w:ascii="Times New Roman" w:eastAsia="Times New Roman" w:hAnsi="Times New Roman" w:cs="Times New Roman"/>
          <w:color w:val="auto"/>
          <w:sz w:val="24"/>
          <w:lang w:eastAsia="en-AU"/>
        </w:rPr>
      </w:pPr>
    </w:p>
    <w:p w14:paraId="74A3E4B3" w14:textId="0C3F8455" w:rsidR="005A25EE" w:rsidRPr="005E3690" w:rsidRDefault="005A25EE" w:rsidP="00830F74">
      <w:pPr>
        <w:spacing w:after="0" w:line="240" w:lineRule="auto"/>
        <w:ind w:right="91"/>
        <w:rPr>
          <w:rFonts w:ascii="Times New Roman" w:eastAsia="Times New Roman" w:hAnsi="Times New Roman" w:cs="Times New Roman"/>
          <w:color w:val="auto"/>
          <w:sz w:val="24"/>
          <w:u w:val="single"/>
          <w:lang w:eastAsia="en-AU"/>
        </w:rPr>
      </w:pPr>
      <w:r w:rsidRPr="005E3690">
        <w:rPr>
          <w:rFonts w:ascii="Times New Roman" w:eastAsia="Times New Roman" w:hAnsi="Times New Roman" w:cs="Times New Roman"/>
          <w:color w:val="auto"/>
          <w:sz w:val="24"/>
          <w:u w:val="single"/>
          <w:lang w:eastAsia="en-AU"/>
        </w:rPr>
        <w:t>Authority</w:t>
      </w:r>
    </w:p>
    <w:p w14:paraId="1C794B06" w14:textId="36F67B50" w:rsidR="00830F74" w:rsidRPr="005E3690" w:rsidRDefault="00830F74" w:rsidP="00830F74">
      <w:pPr>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 xml:space="preserve">The </w:t>
      </w:r>
      <w:r w:rsidR="00282A99" w:rsidRPr="005E3690">
        <w:rPr>
          <w:rFonts w:ascii="Times New Roman" w:eastAsia="Times New Roman" w:hAnsi="Times New Roman" w:cs="Times New Roman"/>
          <w:i/>
          <w:color w:val="auto"/>
          <w:sz w:val="24"/>
          <w:lang w:eastAsia="en-AU"/>
        </w:rPr>
        <w:t>Industrial Chemicals</w:t>
      </w:r>
      <w:r w:rsidRPr="005E3690">
        <w:rPr>
          <w:rFonts w:ascii="Times New Roman" w:eastAsia="Times New Roman" w:hAnsi="Times New Roman" w:cs="Times New Roman"/>
          <w:i/>
          <w:color w:val="auto"/>
          <w:sz w:val="24"/>
          <w:lang w:eastAsia="en-AU"/>
        </w:rPr>
        <w:t xml:space="preserve"> Act 201</w:t>
      </w:r>
      <w:r w:rsidR="00282A99" w:rsidRPr="005E3690">
        <w:rPr>
          <w:rFonts w:ascii="Times New Roman" w:eastAsia="Times New Roman" w:hAnsi="Times New Roman" w:cs="Times New Roman"/>
          <w:i/>
          <w:color w:val="auto"/>
          <w:sz w:val="24"/>
          <w:lang w:eastAsia="en-AU"/>
        </w:rPr>
        <w:t>9</w:t>
      </w:r>
      <w:r w:rsidR="00282A99" w:rsidRPr="005E3690">
        <w:rPr>
          <w:rFonts w:ascii="Times New Roman" w:eastAsia="Times New Roman" w:hAnsi="Times New Roman" w:cs="Times New Roman"/>
          <w:color w:val="auto"/>
          <w:sz w:val="24"/>
          <w:lang w:eastAsia="en-AU"/>
        </w:rPr>
        <w:t xml:space="preserve"> (the </w:t>
      </w:r>
      <w:r w:rsidR="008356EC" w:rsidRPr="005E3690">
        <w:rPr>
          <w:rFonts w:ascii="Times New Roman" w:eastAsia="Times New Roman" w:hAnsi="Times New Roman" w:cs="Times New Roman"/>
          <w:color w:val="auto"/>
          <w:sz w:val="24"/>
          <w:lang w:eastAsia="en-AU"/>
        </w:rPr>
        <w:t xml:space="preserve">IC </w:t>
      </w:r>
      <w:r w:rsidR="00282A99" w:rsidRPr="005E3690">
        <w:rPr>
          <w:rFonts w:ascii="Times New Roman" w:eastAsia="Times New Roman" w:hAnsi="Times New Roman" w:cs="Times New Roman"/>
          <w:color w:val="auto"/>
          <w:sz w:val="24"/>
          <w:lang w:eastAsia="en-AU"/>
        </w:rPr>
        <w:t>Act) establishes</w:t>
      </w:r>
      <w:r w:rsidRPr="005E3690">
        <w:rPr>
          <w:rFonts w:ascii="Times New Roman" w:eastAsia="Times New Roman" w:hAnsi="Times New Roman" w:cs="Times New Roman"/>
          <w:color w:val="auto"/>
          <w:sz w:val="24"/>
          <w:lang w:eastAsia="en-AU"/>
        </w:rPr>
        <w:t xml:space="preserve"> the </w:t>
      </w:r>
      <w:r w:rsidR="00282A99" w:rsidRPr="005E3690">
        <w:rPr>
          <w:rFonts w:ascii="Times New Roman" w:eastAsia="Times New Roman" w:hAnsi="Times New Roman" w:cs="Times New Roman"/>
          <w:color w:val="auto"/>
          <w:sz w:val="24"/>
          <w:lang w:eastAsia="en-AU"/>
        </w:rPr>
        <w:t>Australian Industrial Chemicals Introduction Scheme (AICIS), a new national regulatory framework for the introduction (importation or manufacture) of industrial chemicals</w:t>
      </w:r>
      <w:r w:rsidRPr="005E3690">
        <w:rPr>
          <w:rFonts w:ascii="Times New Roman" w:eastAsia="Times New Roman" w:hAnsi="Times New Roman" w:cs="Times New Roman"/>
          <w:color w:val="auto"/>
          <w:sz w:val="24"/>
          <w:lang w:eastAsia="en-AU"/>
        </w:rPr>
        <w:t>.</w:t>
      </w:r>
      <w:r w:rsidR="006B3446" w:rsidRPr="005E3690">
        <w:rPr>
          <w:rFonts w:ascii="Times New Roman" w:eastAsia="Times New Roman" w:hAnsi="Times New Roman" w:cs="Times New Roman"/>
          <w:color w:val="auto"/>
          <w:sz w:val="24"/>
          <w:lang w:eastAsia="en-AU"/>
        </w:rPr>
        <w:t xml:space="preserve">  This scheme replaces the National Industrial Chemicals Notification and Assessment Scheme (NICNAS), on 1 July 2020.  </w:t>
      </w:r>
    </w:p>
    <w:p w14:paraId="743FEC82" w14:textId="77777777" w:rsidR="008356EC" w:rsidRPr="005E3690" w:rsidRDefault="008356EC" w:rsidP="00830F74">
      <w:pPr>
        <w:spacing w:after="0" w:line="240" w:lineRule="auto"/>
        <w:ind w:right="91"/>
        <w:rPr>
          <w:rFonts w:ascii="Times New Roman" w:eastAsia="Times New Roman" w:hAnsi="Times New Roman" w:cs="Times New Roman"/>
          <w:color w:val="auto"/>
          <w:sz w:val="24"/>
          <w:lang w:eastAsia="en-AU"/>
        </w:rPr>
      </w:pPr>
    </w:p>
    <w:p w14:paraId="5361346E" w14:textId="2D2759D2" w:rsidR="008356EC" w:rsidRPr="005E3690" w:rsidRDefault="008356EC" w:rsidP="00830F74">
      <w:pPr>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 xml:space="preserve">Section 13 of the IC Act provides that a person who introduces (imports or manufactures) an industrial chemical must be registered with AICIS.  Section 20 of the IC Act provides that a person who is registered under the IC Act is liable to pay a registration charge.  </w:t>
      </w:r>
      <w:r w:rsidR="006B1957" w:rsidRPr="005E3690">
        <w:rPr>
          <w:rFonts w:ascii="Times New Roman" w:eastAsia="Times New Roman" w:hAnsi="Times New Roman" w:cs="Times New Roman"/>
          <w:color w:val="auto"/>
          <w:sz w:val="24"/>
          <w:lang w:eastAsia="en-AU"/>
        </w:rPr>
        <w:t>Paragraph</w:t>
      </w:r>
      <w:r w:rsidR="00DB5F0D" w:rsidRPr="005E3690">
        <w:rPr>
          <w:rFonts w:ascii="Times New Roman" w:eastAsia="Times New Roman" w:hAnsi="Times New Roman" w:cs="Times New Roman"/>
          <w:color w:val="auto"/>
          <w:sz w:val="24"/>
          <w:lang w:eastAsia="en-AU"/>
        </w:rPr>
        <w:t xml:space="preserve"> 21(c</w:t>
      </w:r>
      <w:r w:rsidR="00E62E2B" w:rsidRPr="005E3690">
        <w:rPr>
          <w:rFonts w:ascii="Times New Roman" w:eastAsia="Times New Roman" w:hAnsi="Times New Roman" w:cs="Times New Roman"/>
          <w:color w:val="auto"/>
          <w:sz w:val="24"/>
          <w:lang w:eastAsia="en-AU"/>
        </w:rPr>
        <w:t xml:space="preserve">) of the IC Act provides that the amount of registration charge payable is the amount prescribed by regulations made under the </w:t>
      </w:r>
      <w:r w:rsidR="00E62E2B" w:rsidRPr="005E3690">
        <w:rPr>
          <w:rFonts w:ascii="Times New Roman" w:eastAsia="Times New Roman" w:hAnsi="Times New Roman" w:cs="Times New Roman"/>
          <w:i/>
          <w:color w:val="auto"/>
          <w:sz w:val="24"/>
          <w:lang w:eastAsia="en-AU"/>
        </w:rPr>
        <w:t>Industrial Chemicals Charges (</w:t>
      </w:r>
      <w:r w:rsidR="00DB5F0D" w:rsidRPr="005E3690">
        <w:rPr>
          <w:rFonts w:ascii="Times New Roman" w:eastAsia="Times New Roman" w:hAnsi="Times New Roman" w:cs="Times New Roman"/>
          <w:i/>
          <w:color w:val="auto"/>
          <w:sz w:val="24"/>
          <w:lang w:eastAsia="en-AU"/>
        </w:rPr>
        <w:t>General</w:t>
      </w:r>
      <w:r w:rsidR="00E62E2B" w:rsidRPr="005E3690">
        <w:rPr>
          <w:rFonts w:ascii="Times New Roman" w:eastAsia="Times New Roman" w:hAnsi="Times New Roman" w:cs="Times New Roman"/>
          <w:i/>
          <w:color w:val="auto"/>
          <w:sz w:val="24"/>
          <w:lang w:eastAsia="en-AU"/>
        </w:rPr>
        <w:t>) Act 2019</w:t>
      </w:r>
      <w:r w:rsidR="00E62E2B" w:rsidRPr="005E3690">
        <w:rPr>
          <w:rFonts w:ascii="Times New Roman" w:eastAsia="Times New Roman" w:hAnsi="Times New Roman" w:cs="Times New Roman"/>
          <w:color w:val="auto"/>
          <w:sz w:val="24"/>
          <w:lang w:eastAsia="en-AU"/>
        </w:rPr>
        <w:t xml:space="preserve"> (the IC Charges (</w:t>
      </w:r>
      <w:r w:rsidR="00DB5F0D" w:rsidRPr="005E3690">
        <w:rPr>
          <w:rFonts w:ascii="Times New Roman" w:eastAsia="Times New Roman" w:hAnsi="Times New Roman" w:cs="Times New Roman"/>
          <w:color w:val="auto"/>
          <w:sz w:val="24"/>
          <w:lang w:eastAsia="en-AU"/>
        </w:rPr>
        <w:t>General</w:t>
      </w:r>
      <w:r w:rsidR="00E62E2B" w:rsidRPr="005E3690">
        <w:rPr>
          <w:rFonts w:ascii="Times New Roman" w:eastAsia="Times New Roman" w:hAnsi="Times New Roman" w:cs="Times New Roman"/>
          <w:color w:val="auto"/>
          <w:sz w:val="24"/>
          <w:lang w:eastAsia="en-AU"/>
        </w:rPr>
        <w:t xml:space="preserve">) Act), so far as the charge is </w:t>
      </w:r>
      <w:r w:rsidR="00DB5F0D" w:rsidRPr="005E3690">
        <w:rPr>
          <w:rFonts w:ascii="Times New Roman" w:eastAsia="Times New Roman" w:hAnsi="Times New Roman" w:cs="Times New Roman"/>
          <w:color w:val="auto"/>
          <w:sz w:val="24"/>
          <w:lang w:eastAsia="en-AU"/>
        </w:rPr>
        <w:t xml:space="preserve">neither </w:t>
      </w:r>
      <w:r w:rsidR="00E62E2B" w:rsidRPr="005E3690">
        <w:rPr>
          <w:rFonts w:ascii="Times New Roman" w:eastAsia="Times New Roman" w:hAnsi="Times New Roman" w:cs="Times New Roman"/>
          <w:color w:val="auto"/>
          <w:sz w:val="24"/>
          <w:lang w:eastAsia="en-AU"/>
        </w:rPr>
        <w:t xml:space="preserve">a duty of </w:t>
      </w:r>
      <w:r w:rsidR="00DB5F0D" w:rsidRPr="005E3690">
        <w:rPr>
          <w:rFonts w:ascii="Times New Roman" w:eastAsia="Times New Roman" w:hAnsi="Times New Roman" w:cs="Times New Roman"/>
          <w:color w:val="auto"/>
          <w:sz w:val="24"/>
          <w:lang w:eastAsia="en-AU"/>
        </w:rPr>
        <w:t xml:space="preserve">customs nor a duty of </w:t>
      </w:r>
      <w:r w:rsidR="00DC76E6" w:rsidRPr="005E3690">
        <w:rPr>
          <w:rFonts w:ascii="Times New Roman" w:eastAsia="Times New Roman" w:hAnsi="Times New Roman" w:cs="Times New Roman"/>
          <w:color w:val="auto"/>
          <w:sz w:val="24"/>
          <w:lang w:eastAsia="en-AU"/>
        </w:rPr>
        <w:t>excise</w:t>
      </w:r>
      <w:r w:rsidR="00E62E2B" w:rsidRPr="005E3690">
        <w:rPr>
          <w:rFonts w:ascii="Times New Roman" w:eastAsia="Times New Roman" w:hAnsi="Times New Roman" w:cs="Times New Roman"/>
          <w:color w:val="auto"/>
          <w:sz w:val="24"/>
          <w:lang w:eastAsia="en-AU"/>
        </w:rPr>
        <w:t xml:space="preserve">.  </w:t>
      </w:r>
    </w:p>
    <w:p w14:paraId="53254DE1" w14:textId="77777777" w:rsidR="00830F74" w:rsidRPr="005E3690" w:rsidRDefault="00830F74" w:rsidP="00830F74">
      <w:pPr>
        <w:spacing w:after="0" w:line="240" w:lineRule="auto"/>
        <w:ind w:right="91"/>
        <w:rPr>
          <w:rFonts w:ascii="Times New Roman" w:eastAsia="Times New Roman" w:hAnsi="Times New Roman" w:cs="Times New Roman"/>
          <w:color w:val="auto"/>
          <w:sz w:val="24"/>
          <w:lang w:eastAsia="en-AU"/>
        </w:rPr>
      </w:pPr>
    </w:p>
    <w:p w14:paraId="2C652288" w14:textId="034EE1EB" w:rsidR="000A698E" w:rsidRPr="005E3690" w:rsidRDefault="008777FE" w:rsidP="00830F74">
      <w:pPr>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S</w:t>
      </w:r>
      <w:r w:rsidR="008356EC" w:rsidRPr="005E3690">
        <w:rPr>
          <w:rFonts w:ascii="Times New Roman" w:eastAsia="Times New Roman" w:hAnsi="Times New Roman" w:cs="Times New Roman"/>
          <w:color w:val="auto"/>
          <w:sz w:val="24"/>
          <w:lang w:eastAsia="en-AU"/>
        </w:rPr>
        <w:t xml:space="preserve">ection </w:t>
      </w:r>
      <w:r w:rsidRPr="005E3690">
        <w:rPr>
          <w:rFonts w:ascii="Times New Roman" w:eastAsia="Times New Roman" w:hAnsi="Times New Roman" w:cs="Times New Roman"/>
          <w:color w:val="auto"/>
          <w:sz w:val="24"/>
          <w:lang w:eastAsia="en-AU"/>
        </w:rPr>
        <w:t>9</w:t>
      </w:r>
      <w:r w:rsidR="00DD445A" w:rsidRPr="005E3690">
        <w:rPr>
          <w:rFonts w:ascii="Times New Roman" w:eastAsia="Times New Roman" w:hAnsi="Times New Roman" w:cs="Times New Roman"/>
          <w:color w:val="auto"/>
          <w:sz w:val="24"/>
          <w:lang w:eastAsia="en-AU"/>
        </w:rPr>
        <w:t xml:space="preserve"> </w:t>
      </w:r>
      <w:r w:rsidR="008356EC" w:rsidRPr="005E3690">
        <w:rPr>
          <w:rFonts w:ascii="Times New Roman" w:eastAsia="Times New Roman" w:hAnsi="Times New Roman" w:cs="Times New Roman"/>
          <w:color w:val="auto"/>
          <w:sz w:val="24"/>
          <w:lang w:eastAsia="en-AU"/>
        </w:rPr>
        <w:t>of the IC Charges (</w:t>
      </w:r>
      <w:r w:rsidR="00DB5F0D" w:rsidRPr="005E3690">
        <w:rPr>
          <w:rFonts w:ascii="Times New Roman" w:eastAsia="Times New Roman" w:hAnsi="Times New Roman" w:cs="Times New Roman"/>
          <w:color w:val="auto"/>
          <w:sz w:val="24"/>
          <w:lang w:eastAsia="en-AU"/>
        </w:rPr>
        <w:t>General</w:t>
      </w:r>
      <w:r w:rsidR="008356EC" w:rsidRPr="005E3690">
        <w:rPr>
          <w:rFonts w:ascii="Times New Roman" w:eastAsia="Times New Roman" w:hAnsi="Times New Roman" w:cs="Times New Roman"/>
          <w:color w:val="auto"/>
          <w:sz w:val="24"/>
          <w:lang w:eastAsia="en-AU"/>
        </w:rPr>
        <w:t>) Act</w:t>
      </w:r>
      <w:r w:rsidRPr="005E3690">
        <w:rPr>
          <w:rFonts w:ascii="Times New Roman" w:eastAsia="Times New Roman" w:hAnsi="Times New Roman" w:cs="Times New Roman"/>
          <w:color w:val="auto"/>
          <w:sz w:val="24"/>
          <w:lang w:eastAsia="en-AU"/>
        </w:rPr>
        <w:t xml:space="preserve"> </w:t>
      </w:r>
      <w:r w:rsidR="00DD445A" w:rsidRPr="005E3690">
        <w:rPr>
          <w:rFonts w:ascii="Times New Roman" w:eastAsia="Times New Roman" w:hAnsi="Times New Roman" w:cs="Times New Roman"/>
          <w:color w:val="auto"/>
          <w:sz w:val="24"/>
          <w:lang w:eastAsia="en-AU"/>
        </w:rPr>
        <w:t>provides</w:t>
      </w:r>
      <w:r w:rsidRPr="005E3690">
        <w:rPr>
          <w:rFonts w:ascii="Times New Roman" w:eastAsia="Times New Roman" w:hAnsi="Times New Roman" w:cs="Times New Roman"/>
          <w:color w:val="auto"/>
          <w:sz w:val="24"/>
          <w:lang w:eastAsia="en-AU"/>
        </w:rPr>
        <w:t xml:space="preserve"> that the Governor-General may make regulations prescribing matters required or permitted by this Act to be prescribed; or necessary or convenient to be prescribed for carrying out or giving effect to this Act.</w:t>
      </w:r>
    </w:p>
    <w:p w14:paraId="54A2802A" w14:textId="791BBC65" w:rsidR="009054BB" w:rsidRPr="005E3690" w:rsidRDefault="009054BB" w:rsidP="00830F74">
      <w:pPr>
        <w:spacing w:after="0" w:line="240" w:lineRule="auto"/>
        <w:ind w:right="91"/>
        <w:rPr>
          <w:rFonts w:ascii="Times New Roman" w:eastAsia="Times New Roman" w:hAnsi="Times New Roman" w:cs="Times New Roman"/>
          <w:color w:val="auto"/>
          <w:sz w:val="24"/>
          <w:lang w:eastAsia="en-AU"/>
        </w:rPr>
      </w:pPr>
    </w:p>
    <w:p w14:paraId="779E4692" w14:textId="4A8F8A78" w:rsidR="009054BB" w:rsidRPr="005E3690" w:rsidRDefault="009054BB" w:rsidP="00440978">
      <w:pPr>
        <w:spacing w:after="0" w:line="240" w:lineRule="auto"/>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 xml:space="preserve">The </w:t>
      </w:r>
      <w:r w:rsidR="00704DBA" w:rsidRPr="005E3690">
        <w:rPr>
          <w:rFonts w:ascii="Times New Roman" w:eastAsia="Times New Roman" w:hAnsi="Times New Roman" w:cs="Times New Roman"/>
          <w:color w:val="auto"/>
          <w:sz w:val="24"/>
          <w:lang w:eastAsia="en-AU"/>
        </w:rPr>
        <w:t>power to make</w:t>
      </w:r>
      <w:r w:rsidRPr="005E3690">
        <w:rPr>
          <w:rFonts w:ascii="Times New Roman" w:eastAsia="Times New Roman" w:hAnsi="Times New Roman" w:cs="Times New Roman"/>
          <w:color w:val="auto"/>
          <w:sz w:val="24"/>
          <w:lang w:eastAsia="en-AU"/>
        </w:rPr>
        <w:t xml:space="preserve"> the proposed Regulations would rely on authority in the IC Charges (</w:t>
      </w:r>
      <w:r w:rsidR="00DB5F0D" w:rsidRPr="005E3690">
        <w:rPr>
          <w:rFonts w:ascii="Times New Roman" w:eastAsia="Times New Roman" w:hAnsi="Times New Roman" w:cs="Times New Roman"/>
          <w:color w:val="auto"/>
          <w:sz w:val="24"/>
          <w:lang w:eastAsia="en-AU"/>
        </w:rPr>
        <w:t>General</w:t>
      </w:r>
      <w:r w:rsidRPr="005E3690">
        <w:rPr>
          <w:rFonts w:ascii="Times New Roman" w:eastAsia="Times New Roman" w:hAnsi="Times New Roman" w:cs="Times New Roman"/>
          <w:color w:val="auto"/>
          <w:sz w:val="24"/>
          <w:lang w:eastAsia="en-AU"/>
        </w:rPr>
        <w:t xml:space="preserve">) Act which commences on 1 July 2020. The proposed Regulations would be made in advance of this commencement date.  This is possible in accordance with section 4 of the </w:t>
      </w:r>
      <w:r w:rsidRPr="005E3690">
        <w:rPr>
          <w:rFonts w:ascii="Times New Roman" w:eastAsia="Times New Roman" w:hAnsi="Times New Roman" w:cs="Times New Roman"/>
          <w:i/>
          <w:color w:val="auto"/>
          <w:sz w:val="24"/>
          <w:lang w:eastAsia="en-AU"/>
        </w:rPr>
        <w:t>Acts Interpretation Act 1901</w:t>
      </w:r>
      <w:r w:rsidRPr="005E3690">
        <w:rPr>
          <w:rFonts w:ascii="Times New Roman" w:eastAsia="Times New Roman" w:hAnsi="Times New Roman" w:cs="Times New Roman"/>
          <w:color w:val="auto"/>
          <w:sz w:val="24"/>
          <w:lang w:eastAsia="en-AU"/>
        </w:rPr>
        <w:t>, which allows for the exercise of powers between enactment and commencement of an Act including, for example, the power to make regulations.</w:t>
      </w:r>
      <w:r w:rsidR="007C2EFD" w:rsidRPr="005E3690">
        <w:rPr>
          <w:rFonts w:ascii="Times New Roman" w:eastAsia="Times New Roman" w:hAnsi="Times New Roman" w:cs="Times New Roman"/>
          <w:color w:val="auto"/>
          <w:sz w:val="24"/>
          <w:lang w:eastAsia="en-AU"/>
        </w:rPr>
        <w:t xml:space="preserve"> The relevant empowering provision in the IC Charges</w:t>
      </w:r>
      <w:r w:rsidR="00302C4B" w:rsidRPr="005E3690">
        <w:rPr>
          <w:rFonts w:ascii="Times New Roman" w:eastAsia="Times New Roman" w:hAnsi="Times New Roman" w:cs="Times New Roman"/>
          <w:color w:val="auto"/>
          <w:sz w:val="24"/>
          <w:lang w:eastAsia="en-AU"/>
        </w:rPr>
        <w:t xml:space="preserve"> (</w:t>
      </w:r>
      <w:r w:rsidR="00DB5F0D" w:rsidRPr="005E3690">
        <w:rPr>
          <w:rFonts w:ascii="Times New Roman" w:eastAsia="Times New Roman" w:hAnsi="Times New Roman" w:cs="Times New Roman"/>
          <w:color w:val="auto"/>
          <w:sz w:val="24"/>
          <w:lang w:eastAsia="en-AU"/>
        </w:rPr>
        <w:t>General</w:t>
      </w:r>
      <w:r w:rsidR="00302C4B" w:rsidRPr="005E3690">
        <w:rPr>
          <w:rFonts w:ascii="Times New Roman" w:eastAsia="Times New Roman" w:hAnsi="Times New Roman" w:cs="Times New Roman"/>
          <w:color w:val="auto"/>
          <w:sz w:val="24"/>
          <w:lang w:eastAsia="en-AU"/>
        </w:rPr>
        <w:t>)</w:t>
      </w:r>
      <w:r w:rsidR="007C2EFD" w:rsidRPr="005E3690">
        <w:rPr>
          <w:rFonts w:ascii="Times New Roman" w:eastAsia="Times New Roman" w:hAnsi="Times New Roman" w:cs="Times New Roman"/>
          <w:color w:val="auto"/>
          <w:sz w:val="24"/>
          <w:lang w:eastAsia="en-AU"/>
        </w:rPr>
        <w:t xml:space="preserve"> Act was assented to on 3 April 2019.</w:t>
      </w:r>
    </w:p>
    <w:p w14:paraId="558251F2" w14:textId="77777777" w:rsidR="00DD445A" w:rsidRPr="005E3690" w:rsidRDefault="00DD445A" w:rsidP="00440978">
      <w:pPr>
        <w:spacing w:after="0" w:line="240" w:lineRule="auto"/>
        <w:ind w:right="91"/>
        <w:jc w:val="center"/>
        <w:rPr>
          <w:rFonts w:ascii="Times New Roman" w:eastAsia="Times New Roman" w:hAnsi="Times New Roman" w:cs="Times New Roman"/>
          <w:color w:val="auto"/>
          <w:sz w:val="24"/>
          <w:lang w:eastAsia="en-AU"/>
        </w:rPr>
      </w:pPr>
    </w:p>
    <w:p w14:paraId="21C9E6F0" w14:textId="1E4AE9E9" w:rsidR="005A25EE" w:rsidRPr="005E3690" w:rsidRDefault="005A25EE" w:rsidP="00830F74">
      <w:pPr>
        <w:spacing w:after="0" w:line="240" w:lineRule="auto"/>
        <w:ind w:right="91"/>
        <w:rPr>
          <w:rFonts w:ascii="Times New Roman" w:eastAsia="Times New Roman" w:hAnsi="Times New Roman" w:cs="Times New Roman"/>
          <w:color w:val="auto"/>
          <w:sz w:val="24"/>
          <w:u w:val="single"/>
          <w:lang w:eastAsia="en-AU"/>
        </w:rPr>
      </w:pPr>
      <w:r w:rsidRPr="005E3690">
        <w:rPr>
          <w:rFonts w:ascii="Times New Roman" w:eastAsia="Times New Roman" w:hAnsi="Times New Roman" w:cs="Times New Roman"/>
          <w:color w:val="auto"/>
          <w:sz w:val="24"/>
          <w:u w:val="single"/>
          <w:lang w:eastAsia="en-AU"/>
        </w:rPr>
        <w:t>Purpose</w:t>
      </w:r>
    </w:p>
    <w:p w14:paraId="3EEA7AF2" w14:textId="151B90CD" w:rsidR="000A698E" w:rsidRPr="005E3690" w:rsidRDefault="006B3446" w:rsidP="00830F74">
      <w:pPr>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 xml:space="preserve">The purpose of the Regulations </w:t>
      </w:r>
      <w:r w:rsidR="003E15EF" w:rsidRPr="005E3690">
        <w:rPr>
          <w:rFonts w:ascii="Times New Roman" w:eastAsia="Times New Roman" w:hAnsi="Times New Roman" w:cs="Times New Roman"/>
          <w:color w:val="auto"/>
          <w:sz w:val="24"/>
          <w:lang w:eastAsia="en-AU"/>
        </w:rPr>
        <w:t>is</w:t>
      </w:r>
      <w:r w:rsidRPr="005E3690">
        <w:rPr>
          <w:rFonts w:ascii="Times New Roman" w:eastAsia="Times New Roman" w:hAnsi="Times New Roman" w:cs="Times New Roman"/>
          <w:color w:val="auto"/>
          <w:sz w:val="24"/>
          <w:lang w:eastAsia="en-AU"/>
        </w:rPr>
        <w:t xml:space="preserve"> to prescribe </w:t>
      </w:r>
      <w:r w:rsidR="00DD445A" w:rsidRPr="005E3690">
        <w:rPr>
          <w:rFonts w:ascii="Times New Roman" w:eastAsia="Times New Roman" w:hAnsi="Times New Roman" w:cs="Times New Roman"/>
          <w:color w:val="auto"/>
          <w:sz w:val="24"/>
          <w:lang w:eastAsia="en-AU"/>
        </w:rPr>
        <w:t xml:space="preserve">the amount of registration charge payable by a person in relation to registration under the IC Act, so far as the charge is </w:t>
      </w:r>
      <w:r w:rsidR="00DB5F0D" w:rsidRPr="005E3690">
        <w:rPr>
          <w:rFonts w:ascii="Times New Roman" w:eastAsia="Times New Roman" w:hAnsi="Times New Roman" w:cs="Times New Roman"/>
          <w:color w:val="auto"/>
          <w:sz w:val="24"/>
          <w:lang w:eastAsia="en-AU"/>
        </w:rPr>
        <w:t xml:space="preserve">neither </w:t>
      </w:r>
      <w:r w:rsidR="006B1957" w:rsidRPr="005E3690">
        <w:rPr>
          <w:rFonts w:ascii="Times New Roman" w:eastAsia="Times New Roman" w:hAnsi="Times New Roman" w:cs="Times New Roman"/>
          <w:color w:val="auto"/>
          <w:sz w:val="24"/>
          <w:lang w:eastAsia="en-AU"/>
        </w:rPr>
        <w:t xml:space="preserve">a duty </w:t>
      </w:r>
      <w:r w:rsidR="00DD445A" w:rsidRPr="005E3690">
        <w:rPr>
          <w:rFonts w:ascii="Times New Roman" w:eastAsia="Times New Roman" w:hAnsi="Times New Roman" w:cs="Times New Roman"/>
          <w:color w:val="auto"/>
          <w:sz w:val="24"/>
          <w:lang w:eastAsia="en-AU"/>
        </w:rPr>
        <w:t xml:space="preserve">of </w:t>
      </w:r>
      <w:r w:rsidR="00DB5F0D" w:rsidRPr="005E3690">
        <w:rPr>
          <w:rFonts w:ascii="Times New Roman" w:eastAsia="Times New Roman" w:hAnsi="Times New Roman" w:cs="Times New Roman"/>
          <w:color w:val="auto"/>
          <w:sz w:val="24"/>
          <w:lang w:eastAsia="en-AU"/>
        </w:rPr>
        <w:t xml:space="preserve">customs nor a duty of </w:t>
      </w:r>
      <w:r w:rsidR="00DC76E6" w:rsidRPr="005E3690">
        <w:rPr>
          <w:rFonts w:ascii="Times New Roman" w:eastAsia="Times New Roman" w:hAnsi="Times New Roman" w:cs="Times New Roman"/>
          <w:color w:val="auto"/>
          <w:sz w:val="24"/>
          <w:lang w:eastAsia="en-AU"/>
        </w:rPr>
        <w:t>excise</w:t>
      </w:r>
      <w:r w:rsidR="00DD445A" w:rsidRPr="005E3690">
        <w:rPr>
          <w:rFonts w:ascii="Times New Roman" w:eastAsia="Times New Roman" w:hAnsi="Times New Roman" w:cs="Times New Roman"/>
          <w:color w:val="auto"/>
          <w:sz w:val="24"/>
          <w:lang w:eastAsia="en-AU"/>
        </w:rPr>
        <w:t>, for the purposes of section 7 of the IC Charges (</w:t>
      </w:r>
      <w:r w:rsidR="00DB5F0D" w:rsidRPr="005E3690">
        <w:rPr>
          <w:rFonts w:ascii="Times New Roman" w:eastAsia="Times New Roman" w:hAnsi="Times New Roman" w:cs="Times New Roman"/>
          <w:color w:val="auto"/>
          <w:sz w:val="24"/>
          <w:lang w:eastAsia="en-AU"/>
        </w:rPr>
        <w:t>General</w:t>
      </w:r>
      <w:r w:rsidR="00DD445A" w:rsidRPr="005E3690">
        <w:rPr>
          <w:rFonts w:ascii="Times New Roman" w:eastAsia="Times New Roman" w:hAnsi="Times New Roman" w:cs="Times New Roman"/>
          <w:color w:val="auto"/>
          <w:sz w:val="24"/>
          <w:lang w:eastAsia="en-AU"/>
        </w:rPr>
        <w:t xml:space="preserve">) Act.  The </w:t>
      </w:r>
      <w:r w:rsidR="00F31732" w:rsidRPr="005E3690">
        <w:rPr>
          <w:rFonts w:ascii="Times New Roman" w:eastAsia="Times New Roman" w:hAnsi="Times New Roman" w:cs="Times New Roman"/>
          <w:color w:val="auto"/>
          <w:sz w:val="24"/>
          <w:lang w:eastAsia="en-AU"/>
        </w:rPr>
        <w:t>Regulations</w:t>
      </w:r>
      <w:r w:rsidR="00DD445A" w:rsidRPr="005E3690">
        <w:rPr>
          <w:rFonts w:ascii="Times New Roman" w:eastAsia="Times New Roman" w:hAnsi="Times New Roman" w:cs="Times New Roman"/>
          <w:color w:val="auto"/>
          <w:sz w:val="24"/>
          <w:lang w:eastAsia="en-AU"/>
        </w:rPr>
        <w:t xml:space="preserve"> set out</w:t>
      </w:r>
      <w:r w:rsidRPr="005E3690">
        <w:rPr>
          <w:rFonts w:ascii="Times New Roman" w:eastAsia="Times New Roman" w:hAnsi="Times New Roman" w:cs="Times New Roman"/>
          <w:color w:val="auto"/>
          <w:sz w:val="24"/>
          <w:lang w:eastAsia="en-AU"/>
        </w:rPr>
        <w:t xml:space="preserve"> </w:t>
      </w:r>
      <w:r w:rsidR="00DD445A" w:rsidRPr="005E3690">
        <w:rPr>
          <w:rFonts w:ascii="Times New Roman" w:eastAsia="Times New Roman" w:hAnsi="Times New Roman" w:cs="Times New Roman"/>
          <w:color w:val="auto"/>
          <w:sz w:val="24"/>
          <w:lang w:eastAsia="en-AU"/>
        </w:rPr>
        <w:t xml:space="preserve">an eight-level </w:t>
      </w:r>
      <w:r w:rsidR="00F31732" w:rsidRPr="005E3690">
        <w:rPr>
          <w:rFonts w:ascii="Times New Roman" w:eastAsia="Times New Roman" w:hAnsi="Times New Roman" w:cs="Times New Roman"/>
          <w:color w:val="auto"/>
          <w:sz w:val="24"/>
          <w:lang w:eastAsia="en-AU"/>
        </w:rPr>
        <w:t xml:space="preserve">charging </w:t>
      </w:r>
      <w:r w:rsidR="00DD445A" w:rsidRPr="005E3690">
        <w:rPr>
          <w:rFonts w:ascii="Times New Roman" w:eastAsia="Times New Roman" w:hAnsi="Times New Roman" w:cs="Times New Roman"/>
          <w:color w:val="auto"/>
          <w:sz w:val="24"/>
          <w:lang w:eastAsia="en-AU"/>
        </w:rPr>
        <w:t xml:space="preserve">structure </w:t>
      </w:r>
      <w:r w:rsidRPr="005E3690">
        <w:rPr>
          <w:rFonts w:ascii="Times New Roman" w:eastAsia="Times New Roman" w:hAnsi="Times New Roman" w:cs="Times New Roman"/>
          <w:color w:val="auto"/>
          <w:sz w:val="24"/>
          <w:lang w:eastAsia="en-AU"/>
        </w:rPr>
        <w:t>where the amount of registration charge</w:t>
      </w:r>
      <w:r w:rsidR="006B1957" w:rsidRPr="005E3690">
        <w:rPr>
          <w:rFonts w:ascii="Times New Roman" w:eastAsia="Times New Roman" w:hAnsi="Times New Roman" w:cs="Times New Roman"/>
          <w:color w:val="auto"/>
          <w:sz w:val="24"/>
          <w:lang w:eastAsia="en-AU"/>
        </w:rPr>
        <w:t xml:space="preserve"> payable</w:t>
      </w:r>
      <w:r w:rsidRPr="005E3690">
        <w:rPr>
          <w:rFonts w:ascii="Times New Roman" w:eastAsia="Times New Roman" w:hAnsi="Times New Roman" w:cs="Times New Roman"/>
          <w:color w:val="auto"/>
          <w:sz w:val="24"/>
          <w:lang w:eastAsia="en-AU"/>
        </w:rPr>
        <w:t xml:space="preserve"> is based on the value of </w:t>
      </w:r>
      <w:r w:rsidR="00455E10" w:rsidRPr="005E3690">
        <w:rPr>
          <w:rFonts w:ascii="Times New Roman" w:eastAsia="Times New Roman" w:hAnsi="Times New Roman" w:cs="Times New Roman"/>
          <w:color w:val="auto"/>
          <w:sz w:val="24"/>
          <w:lang w:eastAsia="en-AU"/>
        </w:rPr>
        <w:t xml:space="preserve">relevant </w:t>
      </w:r>
      <w:r w:rsidRPr="005E3690">
        <w:rPr>
          <w:rFonts w:ascii="Times New Roman" w:eastAsia="Times New Roman" w:hAnsi="Times New Roman" w:cs="Times New Roman"/>
          <w:color w:val="auto"/>
          <w:sz w:val="24"/>
          <w:lang w:eastAsia="en-AU"/>
        </w:rPr>
        <w:t xml:space="preserve">industrial chemicals introduced by the </w:t>
      </w:r>
      <w:r w:rsidR="006B1957" w:rsidRPr="005E3690">
        <w:rPr>
          <w:rFonts w:ascii="Times New Roman" w:eastAsia="Times New Roman" w:hAnsi="Times New Roman" w:cs="Times New Roman"/>
          <w:color w:val="auto"/>
          <w:sz w:val="24"/>
          <w:lang w:eastAsia="en-AU"/>
        </w:rPr>
        <w:t>person</w:t>
      </w:r>
      <w:r w:rsidRPr="005E3690">
        <w:rPr>
          <w:rFonts w:ascii="Times New Roman" w:eastAsia="Times New Roman" w:hAnsi="Times New Roman" w:cs="Times New Roman"/>
          <w:color w:val="auto"/>
          <w:sz w:val="24"/>
          <w:lang w:eastAsia="en-AU"/>
        </w:rPr>
        <w:t xml:space="preserve"> in the previous financial year.  </w:t>
      </w:r>
    </w:p>
    <w:p w14:paraId="447B70F4" w14:textId="51EC7C8B" w:rsidR="006B3446" w:rsidRPr="005E3690" w:rsidRDefault="006B3446" w:rsidP="00830F74">
      <w:pPr>
        <w:spacing w:after="0" w:line="240" w:lineRule="auto"/>
        <w:ind w:right="91"/>
        <w:rPr>
          <w:rFonts w:ascii="Times New Roman" w:eastAsia="Times New Roman" w:hAnsi="Times New Roman" w:cs="Times New Roman"/>
          <w:color w:val="auto"/>
          <w:sz w:val="24"/>
          <w:lang w:eastAsia="en-AU"/>
        </w:rPr>
      </w:pPr>
    </w:p>
    <w:p w14:paraId="7872B683" w14:textId="2E3EF410" w:rsidR="003D72C0" w:rsidRPr="005E3690" w:rsidRDefault="003D72C0" w:rsidP="00830F74">
      <w:pPr>
        <w:spacing w:after="0" w:line="240" w:lineRule="auto"/>
        <w:ind w:right="91"/>
        <w:rPr>
          <w:rFonts w:ascii="Times New Roman" w:eastAsia="Times New Roman" w:hAnsi="Times New Roman" w:cs="Times New Roman"/>
          <w:color w:val="auto"/>
          <w:sz w:val="24"/>
          <w:u w:val="single"/>
          <w:lang w:eastAsia="en-AU"/>
        </w:rPr>
      </w:pPr>
      <w:r w:rsidRPr="005E3690">
        <w:rPr>
          <w:rFonts w:ascii="Times New Roman" w:eastAsia="Times New Roman" w:hAnsi="Times New Roman" w:cs="Times New Roman"/>
          <w:color w:val="auto"/>
          <w:sz w:val="24"/>
          <w:u w:val="single"/>
          <w:lang w:eastAsia="en-AU"/>
        </w:rPr>
        <w:t>Background</w:t>
      </w:r>
    </w:p>
    <w:p w14:paraId="4EA90EB7" w14:textId="0F80753F" w:rsidR="00652681" w:rsidRPr="005E3690" w:rsidRDefault="006B3446" w:rsidP="00440978">
      <w:pPr>
        <w:spacing w:line="240" w:lineRule="auto"/>
        <w:ind w:right="198"/>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It is government policy that the full costs of AICIS activities are recovered from the regulated industry through fees</w:t>
      </w:r>
      <w:r w:rsidR="00652681" w:rsidRPr="005E3690">
        <w:rPr>
          <w:rFonts w:ascii="Times New Roman" w:eastAsia="Times New Roman" w:hAnsi="Times New Roman" w:cs="Times New Roman"/>
          <w:color w:val="auto"/>
          <w:sz w:val="24"/>
          <w:lang w:eastAsia="en-AU"/>
        </w:rPr>
        <w:t xml:space="preserve"> for services</w:t>
      </w:r>
      <w:r w:rsidRPr="005E3690">
        <w:rPr>
          <w:rFonts w:ascii="Times New Roman" w:eastAsia="Times New Roman" w:hAnsi="Times New Roman" w:cs="Times New Roman"/>
          <w:color w:val="auto"/>
          <w:sz w:val="24"/>
          <w:lang w:eastAsia="en-AU"/>
        </w:rPr>
        <w:t xml:space="preserve"> and charges.  </w:t>
      </w:r>
      <w:r w:rsidR="003D72C0" w:rsidRPr="005E3690">
        <w:rPr>
          <w:rFonts w:ascii="Times New Roman" w:eastAsia="Times New Roman" w:hAnsi="Times New Roman" w:cs="Times New Roman"/>
          <w:color w:val="auto"/>
          <w:sz w:val="24"/>
          <w:lang w:eastAsia="en-AU"/>
        </w:rPr>
        <w:t xml:space="preserve">Cost recovery is considered appropriate </w:t>
      </w:r>
      <w:r w:rsidR="003D72C0" w:rsidRPr="005E3690">
        <w:rPr>
          <w:rFonts w:ascii="Times New Roman" w:eastAsia="Times New Roman" w:hAnsi="Times New Roman" w:cs="Times New Roman"/>
          <w:color w:val="auto"/>
          <w:sz w:val="24"/>
          <w:lang w:eastAsia="en-AU"/>
        </w:rPr>
        <w:lastRenderedPageBreak/>
        <w:t xml:space="preserve">because introducers will continue to create the need for industrial chemicals to be regulated in the marketplace. </w:t>
      </w:r>
      <w:r w:rsidRPr="005E3690">
        <w:rPr>
          <w:rFonts w:ascii="Times New Roman" w:eastAsia="Times New Roman" w:hAnsi="Times New Roman" w:cs="Times New Roman"/>
          <w:color w:val="auto"/>
          <w:sz w:val="24"/>
          <w:lang w:eastAsia="en-AU"/>
        </w:rPr>
        <w:t>NICNAS has built a cost recovery model to determine fees and charges for the new scheme in</w:t>
      </w:r>
      <w:r w:rsidR="00652681" w:rsidRPr="005E3690">
        <w:rPr>
          <w:rFonts w:ascii="Times New Roman" w:eastAsia="Times New Roman" w:hAnsi="Times New Roman" w:cs="Times New Roman"/>
          <w:color w:val="auto"/>
          <w:sz w:val="24"/>
          <w:lang w:eastAsia="en-AU"/>
        </w:rPr>
        <w:t xml:space="preserve"> accordance with the Australian Government Charging Framework and Cost Recovery Guidelines.  </w:t>
      </w:r>
    </w:p>
    <w:p w14:paraId="4E1E9F11" w14:textId="12177F9C" w:rsidR="003D72C0" w:rsidRPr="005E3690" w:rsidRDefault="003D72C0" w:rsidP="00440978">
      <w:pPr>
        <w:spacing w:line="240" w:lineRule="auto"/>
        <w:ind w:right="198"/>
        <w:rPr>
          <w:rFonts w:ascii="Times New Roman" w:eastAsia="Times New Roman" w:hAnsi="Times New Roman" w:cs="Times New Roman"/>
          <w:color w:val="auto"/>
          <w:sz w:val="24"/>
          <w:lang w:eastAsia="en-AU"/>
        </w:rPr>
      </w:pPr>
    </w:p>
    <w:p w14:paraId="2A872E28" w14:textId="386DAFE5" w:rsidR="003D72C0" w:rsidRPr="005E3690" w:rsidRDefault="003D72C0" w:rsidP="00440978">
      <w:pPr>
        <w:spacing w:line="240" w:lineRule="auto"/>
        <w:ind w:right="198"/>
        <w:rPr>
          <w:rFonts w:ascii="Times New Roman" w:eastAsia="Times New Roman" w:hAnsi="Times New Roman" w:cs="Times New Roman"/>
          <w:color w:val="auto"/>
          <w:sz w:val="24"/>
          <w:u w:val="single"/>
          <w:lang w:eastAsia="en-AU"/>
        </w:rPr>
      </w:pPr>
      <w:r w:rsidRPr="005E3690">
        <w:rPr>
          <w:rFonts w:ascii="Times New Roman" w:eastAsia="Times New Roman" w:hAnsi="Times New Roman" w:cs="Times New Roman"/>
          <w:color w:val="auto"/>
          <w:sz w:val="24"/>
          <w:u w:val="single"/>
          <w:lang w:eastAsia="en-AU"/>
        </w:rPr>
        <w:t>Consultation</w:t>
      </w:r>
    </w:p>
    <w:p w14:paraId="432923D2" w14:textId="0A909C2A" w:rsidR="0082574E" w:rsidRPr="005E3690" w:rsidRDefault="00652681" w:rsidP="00440978">
      <w:pPr>
        <w:spacing w:after="0" w:line="240" w:lineRule="auto"/>
        <w:ind w:right="198"/>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All stakeholders were invited to respond, in two rounds of public consultation, to: (1)</w:t>
      </w:r>
      <w:r w:rsidR="00DC76E6" w:rsidRPr="005E3690">
        <w:rPr>
          <w:rFonts w:ascii="Times New Roman" w:eastAsia="Times New Roman" w:hAnsi="Times New Roman" w:cs="Times New Roman"/>
          <w:color w:val="auto"/>
          <w:sz w:val="24"/>
          <w:lang w:eastAsia="en-AU"/>
        </w:rPr>
        <w:t xml:space="preserve"> </w:t>
      </w:r>
      <w:r w:rsidRPr="005E3690">
        <w:rPr>
          <w:rFonts w:ascii="Times New Roman" w:eastAsia="Times New Roman" w:hAnsi="Times New Roman" w:cs="Times New Roman"/>
          <w:color w:val="auto"/>
          <w:sz w:val="24"/>
          <w:lang w:eastAsia="en-AU"/>
        </w:rPr>
        <w:t>a discussion paper on the principles for the design of fees and charges for AICIS</w:t>
      </w:r>
      <w:r w:rsidR="000C494C" w:rsidRPr="005E3690">
        <w:rPr>
          <w:rFonts w:ascii="Times New Roman" w:eastAsia="Times New Roman" w:hAnsi="Times New Roman" w:cs="Times New Roman"/>
          <w:color w:val="auto"/>
          <w:sz w:val="24"/>
          <w:lang w:eastAsia="en-AU"/>
        </w:rPr>
        <w:t xml:space="preserve"> </w:t>
      </w:r>
      <w:r w:rsidRPr="005E3690">
        <w:rPr>
          <w:rFonts w:ascii="Times New Roman" w:eastAsia="Times New Roman" w:hAnsi="Times New Roman" w:cs="Times New Roman"/>
          <w:color w:val="auto"/>
          <w:sz w:val="24"/>
          <w:lang w:eastAsia="en-AU"/>
        </w:rPr>
        <w:t xml:space="preserve">(September/October 2019), and (2) a consultation paper on proposed fees and charges for AICIS (February/March 2020).  </w:t>
      </w:r>
      <w:r w:rsidR="003041FA" w:rsidRPr="005E3690">
        <w:rPr>
          <w:rFonts w:ascii="Times New Roman" w:eastAsia="Times New Roman" w:hAnsi="Times New Roman" w:cs="Times New Roman"/>
          <w:color w:val="auto"/>
          <w:sz w:val="24"/>
          <w:lang w:eastAsia="en-AU"/>
        </w:rPr>
        <w:t>NICNAS received submissions from industry stakeholders (including industry associations) and community organisations.</w:t>
      </w:r>
    </w:p>
    <w:p w14:paraId="46A666A9" w14:textId="014B5C86" w:rsidR="00652681" w:rsidRPr="005E3690" w:rsidRDefault="003041FA" w:rsidP="006B3446">
      <w:pPr>
        <w:ind w:right="198"/>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 xml:space="preserve">  </w:t>
      </w:r>
    </w:p>
    <w:p w14:paraId="78BD359C" w14:textId="4E495C02" w:rsidR="00FC7F5A" w:rsidRPr="005E3690" w:rsidRDefault="00FC7F5A" w:rsidP="00440978">
      <w:pPr>
        <w:spacing w:after="0" w:line="240" w:lineRule="auto"/>
        <w:ind w:right="198"/>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 xml:space="preserve">The charges strike a balance between stakeholder views and the resources required to fund the new scheme.  </w:t>
      </w:r>
    </w:p>
    <w:p w14:paraId="0DBEA82C" w14:textId="77777777" w:rsidR="007674AC" w:rsidRPr="005E3690" w:rsidRDefault="007674AC" w:rsidP="00830F74">
      <w:pPr>
        <w:spacing w:after="0" w:line="240" w:lineRule="auto"/>
        <w:ind w:right="91"/>
        <w:rPr>
          <w:rFonts w:ascii="Times New Roman" w:eastAsia="Times New Roman" w:hAnsi="Times New Roman" w:cs="Times New Roman"/>
          <w:color w:val="auto"/>
          <w:sz w:val="24"/>
          <w:lang w:eastAsia="en-AU"/>
        </w:rPr>
      </w:pPr>
    </w:p>
    <w:p w14:paraId="66465542" w14:textId="7A2BC08C" w:rsidR="00830F74" w:rsidRPr="005E3690" w:rsidRDefault="00830F74" w:rsidP="00830F74">
      <w:pPr>
        <w:tabs>
          <w:tab w:val="left" w:pos="6521"/>
        </w:tabs>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 xml:space="preserve">Details of the Regulations are set out in the </w:t>
      </w:r>
      <w:r w:rsidRPr="005E3690">
        <w:rPr>
          <w:rFonts w:ascii="Times New Roman" w:eastAsia="Times New Roman" w:hAnsi="Times New Roman" w:cs="Times New Roman"/>
          <w:color w:val="auto"/>
          <w:sz w:val="24"/>
          <w:u w:val="single"/>
          <w:lang w:eastAsia="en-AU"/>
        </w:rPr>
        <w:t>Attachment</w:t>
      </w:r>
      <w:r w:rsidRPr="005E3690">
        <w:rPr>
          <w:rFonts w:ascii="Times New Roman" w:eastAsia="Times New Roman" w:hAnsi="Times New Roman" w:cs="Times New Roman"/>
          <w:color w:val="auto"/>
          <w:sz w:val="24"/>
          <w:lang w:eastAsia="en-AU"/>
        </w:rPr>
        <w:t>.</w:t>
      </w:r>
    </w:p>
    <w:p w14:paraId="3341A470" w14:textId="77777777" w:rsidR="00DD4D45" w:rsidRPr="005E3690" w:rsidRDefault="00DD4D45" w:rsidP="00830F74">
      <w:pPr>
        <w:tabs>
          <w:tab w:val="left" w:pos="6521"/>
        </w:tabs>
        <w:spacing w:after="0" w:line="240" w:lineRule="auto"/>
        <w:ind w:right="91"/>
        <w:rPr>
          <w:rFonts w:ascii="Times New Roman" w:eastAsia="Times New Roman" w:hAnsi="Times New Roman" w:cs="Times New Roman"/>
          <w:color w:val="auto"/>
          <w:sz w:val="24"/>
          <w:lang w:eastAsia="en-AU"/>
        </w:rPr>
      </w:pPr>
    </w:p>
    <w:p w14:paraId="44271CE4" w14:textId="7A2282EB" w:rsidR="00830F74" w:rsidRPr="005E3690" w:rsidRDefault="00830F74" w:rsidP="00830F74">
      <w:pPr>
        <w:tabs>
          <w:tab w:val="left" w:pos="6521"/>
        </w:tabs>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 xml:space="preserve">The Regulations would be a legislative instrument for the purposes of the </w:t>
      </w:r>
      <w:r w:rsidRPr="005E3690">
        <w:rPr>
          <w:rFonts w:ascii="Times New Roman" w:eastAsia="Times New Roman" w:hAnsi="Times New Roman" w:cs="Times New Roman"/>
          <w:i/>
          <w:color w:val="auto"/>
          <w:sz w:val="24"/>
          <w:lang w:eastAsia="en-AU"/>
        </w:rPr>
        <w:t>Legislation Act 2003</w:t>
      </w:r>
      <w:r w:rsidRPr="005E3690">
        <w:rPr>
          <w:rFonts w:ascii="Times New Roman" w:eastAsia="Times New Roman" w:hAnsi="Times New Roman" w:cs="Times New Roman"/>
          <w:color w:val="auto"/>
          <w:sz w:val="24"/>
          <w:lang w:eastAsia="en-AU"/>
        </w:rPr>
        <w:t>.</w:t>
      </w:r>
    </w:p>
    <w:p w14:paraId="2B8C2701" w14:textId="77777777" w:rsidR="00830F74" w:rsidRPr="005E3690" w:rsidRDefault="00830F74" w:rsidP="00830F74">
      <w:pPr>
        <w:tabs>
          <w:tab w:val="center" w:pos="4111"/>
          <w:tab w:val="left" w:pos="4536"/>
        </w:tabs>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ab/>
      </w:r>
    </w:p>
    <w:p w14:paraId="3AC1127A" w14:textId="03476470" w:rsidR="00830F74" w:rsidRPr="005E3690" w:rsidRDefault="00830F74" w:rsidP="00830F74">
      <w:pPr>
        <w:tabs>
          <w:tab w:val="left" w:pos="6521"/>
        </w:tabs>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 xml:space="preserve">The Regulations commence on 1 July </w:t>
      </w:r>
      <w:r w:rsidR="000A698E" w:rsidRPr="005E3690">
        <w:rPr>
          <w:rFonts w:ascii="Times New Roman" w:eastAsia="Times New Roman" w:hAnsi="Times New Roman" w:cs="Times New Roman"/>
          <w:color w:val="auto"/>
          <w:sz w:val="24"/>
          <w:lang w:eastAsia="en-AU"/>
        </w:rPr>
        <w:t>2020</w:t>
      </w:r>
      <w:r w:rsidR="007D2C27" w:rsidRPr="005E3690">
        <w:rPr>
          <w:rFonts w:ascii="Times New Roman" w:eastAsia="Times New Roman" w:hAnsi="Times New Roman" w:cs="Times New Roman"/>
          <w:color w:val="auto"/>
          <w:sz w:val="24"/>
          <w:lang w:eastAsia="en-AU"/>
        </w:rPr>
        <w:t>, immediately after the commencement of the empowering provision in the IC Charges</w:t>
      </w:r>
      <w:r w:rsidR="002108DB" w:rsidRPr="005E3690">
        <w:rPr>
          <w:rFonts w:ascii="Times New Roman" w:eastAsia="Times New Roman" w:hAnsi="Times New Roman" w:cs="Times New Roman"/>
          <w:color w:val="auto"/>
          <w:sz w:val="24"/>
          <w:lang w:eastAsia="en-AU"/>
        </w:rPr>
        <w:t xml:space="preserve"> (</w:t>
      </w:r>
      <w:r w:rsidR="00DB5F0D" w:rsidRPr="005E3690">
        <w:rPr>
          <w:rFonts w:ascii="Times New Roman" w:eastAsia="Times New Roman" w:hAnsi="Times New Roman" w:cs="Times New Roman"/>
          <w:color w:val="auto"/>
          <w:sz w:val="24"/>
          <w:lang w:eastAsia="en-AU"/>
        </w:rPr>
        <w:t>General</w:t>
      </w:r>
      <w:r w:rsidR="002108DB" w:rsidRPr="005E3690">
        <w:rPr>
          <w:rFonts w:ascii="Times New Roman" w:eastAsia="Times New Roman" w:hAnsi="Times New Roman" w:cs="Times New Roman"/>
          <w:color w:val="auto"/>
          <w:sz w:val="24"/>
          <w:lang w:eastAsia="en-AU"/>
        </w:rPr>
        <w:t>)</w:t>
      </w:r>
      <w:r w:rsidR="007D2C27" w:rsidRPr="005E3690">
        <w:rPr>
          <w:rFonts w:ascii="Times New Roman" w:eastAsia="Times New Roman" w:hAnsi="Times New Roman" w:cs="Times New Roman"/>
          <w:color w:val="auto"/>
          <w:sz w:val="24"/>
          <w:lang w:eastAsia="en-AU"/>
        </w:rPr>
        <w:t xml:space="preserve"> Act</w:t>
      </w:r>
      <w:r w:rsidRPr="005E3690">
        <w:rPr>
          <w:rFonts w:ascii="Times New Roman" w:eastAsia="Times New Roman" w:hAnsi="Times New Roman" w:cs="Times New Roman"/>
          <w:color w:val="auto"/>
          <w:sz w:val="24"/>
          <w:lang w:eastAsia="en-AU"/>
        </w:rPr>
        <w:t>.</w:t>
      </w:r>
    </w:p>
    <w:p w14:paraId="1BEEA63E" w14:textId="77777777" w:rsidR="00830F74" w:rsidRPr="005E3690" w:rsidRDefault="00830F74" w:rsidP="00830F74">
      <w:pPr>
        <w:tabs>
          <w:tab w:val="left" w:pos="6521"/>
        </w:tabs>
        <w:spacing w:after="0" w:line="240" w:lineRule="auto"/>
        <w:ind w:right="91"/>
        <w:rPr>
          <w:rFonts w:ascii="Times New Roman" w:eastAsia="Times New Roman" w:hAnsi="Times New Roman" w:cs="Times New Roman"/>
          <w:color w:val="auto"/>
          <w:sz w:val="24"/>
          <w:lang w:eastAsia="en-AU"/>
        </w:rPr>
      </w:pPr>
    </w:p>
    <w:p w14:paraId="150ECD5B" w14:textId="77777777" w:rsidR="00830F74" w:rsidRPr="005E3690" w:rsidRDefault="00830F74" w:rsidP="00830F74">
      <w:pPr>
        <w:spacing w:after="0" w:line="240" w:lineRule="auto"/>
        <w:ind w:right="91"/>
        <w:jc w:val="right"/>
        <w:rPr>
          <w:rFonts w:ascii="Times New Roman" w:eastAsia="Times New Roman" w:hAnsi="Times New Roman" w:cs="Times New Roman"/>
          <w:color w:val="auto"/>
          <w:sz w:val="24"/>
          <w:u w:val="single"/>
          <w:lang w:eastAsia="en-AU"/>
        </w:rPr>
      </w:pPr>
      <w:r w:rsidRPr="005E3690">
        <w:rPr>
          <w:rFonts w:ascii="Times New Roman" w:eastAsia="Times New Roman" w:hAnsi="Times New Roman" w:cs="Times New Roman"/>
          <w:color w:val="auto"/>
          <w:sz w:val="24"/>
          <w:lang w:eastAsia="en-AU"/>
        </w:rPr>
        <w:br w:type="page"/>
      </w:r>
      <w:r w:rsidRPr="005E3690">
        <w:rPr>
          <w:rFonts w:ascii="Times New Roman" w:eastAsia="Times New Roman" w:hAnsi="Times New Roman" w:cs="Times New Roman"/>
          <w:b/>
          <w:color w:val="auto"/>
          <w:sz w:val="24"/>
          <w:u w:val="single"/>
          <w:lang w:eastAsia="en-AU"/>
        </w:rPr>
        <w:lastRenderedPageBreak/>
        <w:t>ATTACHMENT</w:t>
      </w:r>
    </w:p>
    <w:p w14:paraId="73E8DC0B" w14:textId="77777777" w:rsidR="00830F74" w:rsidRPr="005E3690" w:rsidRDefault="00830F74" w:rsidP="00830F74">
      <w:pPr>
        <w:spacing w:after="0" w:line="240" w:lineRule="auto"/>
        <w:ind w:right="91"/>
        <w:jc w:val="right"/>
        <w:rPr>
          <w:rFonts w:ascii="Times New Roman" w:eastAsia="Times New Roman" w:hAnsi="Times New Roman" w:cs="Times New Roman"/>
          <w:color w:val="auto"/>
          <w:sz w:val="24"/>
          <w:lang w:eastAsia="en-AU"/>
        </w:rPr>
      </w:pPr>
    </w:p>
    <w:p w14:paraId="474E96D8" w14:textId="01E85F6D" w:rsidR="00830F74" w:rsidRPr="005E3690" w:rsidRDefault="00830F74" w:rsidP="00830F74">
      <w:pPr>
        <w:spacing w:after="0" w:line="240" w:lineRule="auto"/>
        <w:ind w:right="91"/>
        <w:rPr>
          <w:rFonts w:ascii="Times New Roman" w:eastAsia="Times New Roman" w:hAnsi="Times New Roman" w:cs="Times New Roman"/>
          <w:color w:val="auto"/>
          <w:sz w:val="24"/>
          <w:u w:val="single"/>
          <w:lang w:eastAsia="en-AU"/>
        </w:rPr>
      </w:pPr>
      <w:r w:rsidRPr="005E3690">
        <w:rPr>
          <w:rFonts w:ascii="Times New Roman" w:eastAsia="Times New Roman" w:hAnsi="Times New Roman" w:cs="Times New Roman"/>
          <w:b/>
          <w:color w:val="auto"/>
          <w:sz w:val="24"/>
          <w:u w:val="single"/>
          <w:lang w:eastAsia="en-AU"/>
        </w:rPr>
        <w:t xml:space="preserve">Details of the </w:t>
      </w:r>
      <w:r w:rsidR="00C6775F" w:rsidRPr="005E3690">
        <w:rPr>
          <w:rFonts w:ascii="Times New Roman" w:eastAsia="Times New Roman" w:hAnsi="Times New Roman" w:cs="Times New Roman"/>
          <w:b/>
          <w:i/>
          <w:color w:val="auto"/>
          <w:sz w:val="24"/>
          <w:u w:val="single"/>
          <w:lang w:eastAsia="en-AU"/>
        </w:rPr>
        <w:t>Industrial Chemicals Charges (</w:t>
      </w:r>
      <w:r w:rsidR="00DB5F0D" w:rsidRPr="005E3690">
        <w:rPr>
          <w:rFonts w:ascii="Times New Roman" w:eastAsia="Times New Roman" w:hAnsi="Times New Roman" w:cs="Times New Roman"/>
          <w:b/>
          <w:i/>
          <w:color w:val="auto"/>
          <w:sz w:val="24"/>
          <w:u w:val="single"/>
          <w:lang w:eastAsia="en-AU"/>
        </w:rPr>
        <w:t>General</w:t>
      </w:r>
      <w:r w:rsidR="00C6775F" w:rsidRPr="005E3690">
        <w:rPr>
          <w:rFonts w:ascii="Times New Roman" w:eastAsia="Times New Roman" w:hAnsi="Times New Roman" w:cs="Times New Roman"/>
          <w:b/>
          <w:i/>
          <w:color w:val="auto"/>
          <w:sz w:val="24"/>
          <w:u w:val="single"/>
          <w:lang w:eastAsia="en-AU"/>
        </w:rPr>
        <w:t>) Regulations 2020</w:t>
      </w:r>
    </w:p>
    <w:p w14:paraId="2CFDB842" w14:textId="77777777" w:rsidR="00EE3116" w:rsidRPr="005E3690" w:rsidRDefault="00EE3116" w:rsidP="00830F74">
      <w:pPr>
        <w:spacing w:after="0" w:line="240" w:lineRule="auto"/>
        <w:ind w:right="91"/>
        <w:rPr>
          <w:rFonts w:ascii="Times New Roman" w:eastAsia="Times New Roman" w:hAnsi="Times New Roman" w:cs="Times New Roman"/>
          <w:b/>
          <w:color w:val="auto"/>
          <w:sz w:val="24"/>
          <w:lang w:eastAsia="en-AU"/>
        </w:rPr>
      </w:pPr>
    </w:p>
    <w:p w14:paraId="1C928303" w14:textId="77777777" w:rsidR="00EE3116" w:rsidRPr="005E3690" w:rsidRDefault="00EE3116" w:rsidP="00830F74">
      <w:pPr>
        <w:spacing w:after="0" w:line="240" w:lineRule="auto"/>
        <w:ind w:right="91"/>
        <w:rPr>
          <w:rFonts w:ascii="Times New Roman" w:eastAsia="Times New Roman" w:hAnsi="Times New Roman" w:cs="Times New Roman"/>
          <w:b/>
          <w:color w:val="auto"/>
          <w:sz w:val="24"/>
          <w:lang w:eastAsia="en-AU"/>
        </w:rPr>
      </w:pPr>
      <w:r w:rsidRPr="005E3690">
        <w:rPr>
          <w:rFonts w:ascii="Times New Roman" w:eastAsia="Times New Roman" w:hAnsi="Times New Roman" w:cs="Times New Roman"/>
          <w:b/>
          <w:color w:val="auto"/>
          <w:sz w:val="24"/>
          <w:lang w:eastAsia="en-AU"/>
        </w:rPr>
        <w:t>Part 1 – Preliminary</w:t>
      </w:r>
    </w:p>
    <w:p w14:paraId="3BB8C50F" w14:textId="77777777" w:rsidR="00EE3116" w:rsidRPr="005E3690" w:rsidRDefault="00EE3116" w:rsidP="00830F74">
      <w:pPr>
        <w:spacing w:after="0" w:line="240" w:lineRule="auto"/>
        <w:ind w:right="91"/>
        <w:rPr>
          <w:rFonts w:ascii="Times New Roman" w:eastAsia="Times New Roman" w:hAnsi="Times New Roman" w:cs="Times New Roman"/>
          <w:b/>
          <w:color w:val="auto"/>
          <w:sz w:val="24"/>
          <w:u w:val="single"/>
          <w:lang w:eastAsia="en-AU"/>
        </w:rPr>
      </w:pPr>
    </w:p>
    <w:p w14:paraId="3A6CA86A" w14:textId="77777777" w:rsidR="00830F74" w:rsidRPr="005E3690" w:rsidRDefault="00830F74" w:rsidP="00830F74">
      <w:pPr>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u w:val="single"/>
          <w:lang w:eastAsia="en-AU"/>
        </w:rPr>
        <w:t>Section 1 - Name of Regulations</w:t>
      </w:r>
    </w:p>
    <w:p w14:paraId="7585CDC9" w14:textId="77777777" w:rsidR="00830F74" w:rsidRPr="005E3690" w:rsidRDefault="00830F74" w:rsidP="00830F74">
      <w:pPr>
        <w:spacing w:after="0" w:line="240" w:lineRule="auto"/>
        <w:ind w:right="91"/>
        <w:rPr>
          <w:rFonts w:ascii="Times New Roman" w:eastAsia="Times New Roman" w:hAnsi="Times New Roman" w:cs="Times New Roman"/>
          <w:color w:val="auto"/>
          <w:sz w:val="24"/>
          <w:lang w:eastAsia="en-AU"/>
        </w:rPr>
      </w:pPr>
    </w:p>
    <w:p w14:paraId="29348BB6" w14:textId="21CE96B4" w:rsidR="00830F74" w:rsidRPr="005E3690" w:rsidRDefault="00830F74" w:rsidP="00830F74">
      <w:pPr>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This section provide</w:t>
      </w:r>
      <w:r w:rsidR="00B179C6" w:rsidRPr="005E3690">
        <w:rPr>
          <w:rFonts w:ascii="Times New Roman" w:eastAsia="Times New Roman" w:hAnsi="Times New Roman" w:cs="Times New Roman"/>
          <w:color w:val="auto"/>
          <w:sz w:val="24"/>
          <w:lang w:eastAsia="en-AU"/>
        </w:rPr>
        <w:t>s</w:t>
      </w:r>
      <w:r w:rsidRPr="005E3690">
        <w:rPr>
          <w:rFonts w:ascii="Times New Roman" w:eastAsia="Times New Roman" w:hAnsi="Times New Roman" w:cs="Times New Roman"/>
          <w:color w:val="auto"/>
          <w:sz w:val="24"/>
          <w:lang w:eastAsia="en-AU"/>
        </w:rPr>
        <w:t xml:space="preserve"> that the title of the Regulations is the </w:t>
      </w:r>
      <w:r w:rsidR="00C6775F" w:rsidRPr="005E3690">
        <w:rPr>
          <w:rFonts w:ascii="Times New Roman" w:eastAsia="Times New Roman" w:hAnsi="Times New Roman" w:cs="Times New Roman"/>
          <w:i/>
          <w:color w:val="auto"/>
          <w:sz w:val="24"/>
          <w:lang w:eastAsia="en-AU"/>
        </w:rPr>
        <w:t>Industrial Chemicals Charges (</w:t>
      </w:r>
      <w:r w:rsidR="00DB5F0D" w:rsidRPr="005E3690">
        <w:rPr>
          <w:rFonts w:ascii="Times New Roman" w:eastAsia="Times New Roman" w:hAnsi="Times New Roman" w:cs="Times New Roman"/>
          <w:i/>
          <w:color w:val="auto"/>
          <w:sz w:val="24"/>
          <w:lang w:eastAsia="en-AU"/>
        </w:rPr>
        <w:t>General</w:t>
      </w:r>
      <w:r w:rsidR="00C6775F" w:rsidRPr="005E3690">
        <w:rPr>
          <w:rFonts w:ascii="Times New Roman" w:eastAsia="Times New Roman" w:hAnsi="Times New Roman" w:cs="Times New Roman"/>
          <w:i/>
          <w:color w:val="auto"/>
          <w:sz w:val="24"/>
          <w:lang w:eastAsia="en-AU"/>
        </w:rPr>
        <w:t>) Regulations 2020</w:t>
      </w:r>
      <w:r w:rsidRPr="005E3690">
        <w:rPr>
          <w:rFonts w:ascii="Times New Roman" w:eastAsia="Times New Roman" w:hAnsi="Times New Roman" w:cs="Times New Roman"/>
          <w:i/>
          <w:color w:val="auto"/>
          <w:sz w:val="24"/>
          <w:lang w:eastAsia="en-AU"/>
        </w:rPr>
        <w:t>.</w:t>
      </w:r>
    </w:p>
    <w:p w14:paraId="5FE089FA" w14:textId="77777777" w:rsidR="00830F74" w:rsidRPr="005E3690" w:rsidRDefault="00830F74" w:rsidP="00830F74">
      <w:pPr>
        <w:spacing w:after="0" w:line="240" w:lineRule="auto"/>
        <w:ind w:right="91"/>
        <w:rPr>
          <w:rFonts w:ascii="Times New Roman" w:eastAsia="Times New Roman" w:hAnsi="Times New Roman" w:cs="Times New Roman"/>
          <w:color w:val="auto"/>
          <w:sz w:val="24"/>
          <w:lang w:eastAsia="en-AU"/>
        </w:rPr>
      </w:pPr>
    </w:p>
    <w:p w14:paraId="441A12E3" w14:textId="77777777" w:rsidR="00830F74" w:rsidRPr="005E3690" w:rsidRDefault="00830F74" w:rsidP="00830F74">
      <w:pPr>
        <w:spacing w:after="0" w:line="240" w:lineRule="auto"/>
        <w:ind w:right="91"/>
        <w:rPr>
          <w:rFonts w:ascii="Times New Roman" w:eastAsia="Times New Roman" w:hAnsi="Times New Roman" w:cs="Times New Roman"/>
          <w:color w:val="auto"/>
          <w:sz w:val="24"/>
          <w:u w:val="single"/>
          <w:lang w:eastAsia="en-AU"/>
        </w:rPr>
      </w:pPr>
      <w:r w:rsidRPr="005E3690">
        <w:rPr>
          <w:rFonts w:ascii="Times New Roman" w:eastAsia="Times New Roman" w:hAnsi="Times New Roman" w:cs="Times New Roman"/>
          <w:color w:val="auto"/>
          <w:sz w:val="24"/>
          <w:u w:val="single"/>
          <w:lang w:eastAsia="en-AU"/>
        </w:rPr>
        <w:t>Section 2 - Commencement</w:t>
      </w:r>
    </w:p>
    <w:p w14:paraId="37536ADA" w14:textId="77777777" w:rsidR="00830F74" w:rsidRPr="005E3690" w:rsidRDefault="00830F74" w:rsidP="00830F74">
      <w:pPr>
        <w:spacing w:after="0" w:line="240" w:lineRule="auto"/>
        <w:ind w:right="91"/>
        <w:rPr>
          <w:rFonts w:ascii="Times New Roman" w:eastAsia="Times New Roman" w:hAnsi="Times New Roman" w:cs="Times New Roman"/>
          <w:color w:val="auto"/>
          <w:sz w:val="24"/>
          <w:lang w:eastAsia="en-AU"/>
        </w:rPr>
      </w:pPr>
    </w:p>
    <w:p w14:paraId="1637059D" w14:textId="529D56ED" w:rsidR="00830F74" w:rsidRPr="005E3690" w:rsidRDefault="00830F74" w:rsidP="00830F74">
      <w:pPr>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This section provide</w:t>
      </w:r>
      <w:r w:rsidR="00B179C6" w:rsidRPr="005E3690">
        <w:rPr>
          <w:rFonts w:ascii="Times New Roman" w:eastAsia="Times New Roman" w:hAnsi="Times New Roman" w:cs="Times New Roman"/>
          <w:color w:val="auto"/>
          <w:sz w:val="24"/>
          <w:lang w:eastAsia="en-AU"/>
        </w:rPr>
        <w:t>s</w:t>
      </w:r>
      <w:r w:rsidRPr="005E3690">
        <w:rPr>
          <w:rFonts w:ascii="Times New Roman" w:eastAsia="Times New Roman" w:hAnsi="Times New Roman" w:cs="Times New Roman"/>
          <w:color w:val="auto"/>
          <w:sz w:val="24"/>
          <w:lang w:eastAsia="en-AU"/>
        </w:rPr>
        <w:t xml:space="preserve"> for the Regul</w:t>
      </w:r>
      <w:r w:rsidR="00C6775F" w:rsidRPr="005E3690">
        <w:rPr>
          <w:rFonts w:ascii="Times New Roman" w:eastAsia="Times New Roman" w:hAnsi="Times New Roman" w:cs="Times New Roman"/>
          <w:color w:val="auto"/>
          <w:sz w:val="24"/>
          <w:lang w:eastAsia="en-AU"/>
        </w:rPr>
        <w:t>ations to commence on 1 July 2020</w:t>
      </w:r>
      <w:r w:rsidR="00A40CBA" w:rsidRPr="005E3690">
        <w:rPr>
          <w:rFonts w:ascii="Times New Roman" w:eastAsia="Times New Roman" w:hAnsi="Times New Roman" w:cs="Times New Roman"/>
          <w:color w:val="auto"/>
          <w:sz w:val="24"/>
          <w:lang w:eastAsia="en-AU"/>
        </w:rPr>
        <w:t xml:space="preserve"> (consistent with the commencement of </w:t>
      </w:r>
      <w:r w:rsidR="00636E0C" w:rsidRPr="005E3690">
        <w:rPr>
          <w:rFonts w:ascii="Times New Roman" w:eastAsia="Times New Roman" w:hAnsi="Times New Roman" w:cs="Times New Roman"/>
          <w:color w:val="auto"/>
          <w:sz w:val="24"/>
          <w:lang w:eastAsia="en-AU"/>
        </w:rPr>
        <w:t xml:space="preserve">section 3 of </w:t>
      </w:r>
      <w:r w:rsidR="00A40CBA" w:rsidRPr="005E3690">
        <w:rPr>
          <w:rFonts w:ascii="Times New Roman" w:eastAsia="Times New Roman" w:hAnsi="Times New Roman" w:cs="Times New Roman"/>
          <w:color w:val="auto"/>
          <w:sz w:val="24"/>
          <w:lang w:eastAsia="en-AU"/>
        </w:rPr>
        <w:t xml:space="preserve">the </w:t>
      </w:r>
      <w:r w:rsidR="00A40CBA" w:rsidRPr="005E3690">
        <w:rPr>
          <w:rFonts w:ascii="Times New Roman" w:eastAsia="Times New Roman" w:hAnsi="Times New Roman" w:cs="Times New Roman"/>
          <w:i/>
          <w:color w:val="auto"/>
          <w:sz w:val="24"/>
          <w:lang w:eastAsia="en-AU"/>
        </w:rPr>
        <w:t>Industrial Chemicals Charges (</w:t>
      </w:r>
      <w:r w:rsidR="00DB5F0D" w:rsidRPr="005E3690">
        <w:rPr>
          <w:rFonts w:ascii="Times New Roman" w:eastAsia="Times New Roman" w:hAnsi="Times New Roman" w:cs="Times New Roman"/>
          <w:i/>
          <w:color w:val="auto"/>
          <w:sz w:val="24"/>
          <w:lang w:eastAsia="en-AU"/>
        </w:rPr>
        <w:t>General</w:t>
      </w:r>
      <w:r w:rsidR="00A40CBA" w:rsidRPr="005E3690">
        <w:rPr>
          <w:rFonts w:ascii="Times New Roman" w:eastAsia="Times New Roman" w:hAnsi="Times New Roman" w:cs="Times New Roman"/>
          <w:i/>
          <w:color w:val="auto"/>
          <w:sz w:val="24"/>
          <w:lang w:eastAsia="en-AU"/>
        </w:rPr>
        <w:t>) Act 2019</w:t>
      </w:r>
      <w:r w:rsidR="00A40CBA" w:rsidRPr="005E3690">
        <w:rPr>
          <w:rFonts w:ascii="Times New Roman" w:eastAsia="Times New Roman" w:hAnsi="Times New Roman" w:cs="Times New Roman"/>
          <w:color w:val="auto"/>
          <w:sz w:val="24"/>
          <w:lang w:eastAsia="en-AU"/>
        </w:rPr>
        <w:t>)</w:t>
      </w:r>
      <w:r w:rsidRPr="005E3690">
        <w:rPr>
          <w:rFonts w:ascii="Times New Roman" w:eastAsia="Times New Roman" w:hAnsi="Times New Roman" w:cs="Times New Roman"/>
          <w:color w:val="auto"/>
          <w:sz w:val="24"/>
          <w:lang w:eastAsia="en-AU"/>
        </w:rPr>
        <w:t>.</w:t>
      </w:r>
    </w:p>
    <w:p w14:paraId="57DF1866" w14:textId="77777777" w:rsidR="00830F74" w:rsidRPr="005E3690" w:rsidRDefault="00830F74" w:rsidP="00830F74">
      <w:pPr>
        <w:spacing w:after="0" w:line="240" w:lineRule="auto"/>
        <w:ind w:right="91"/>
        <w:rPr>
          <w:rFonts w:ascii="Times New Roman" w:eastAsia="Times New Roman" w:hAnsi="Times New Roman" w:cs="Times New Roman"/>
          <w:color w:val="auto"/>
          <w:sz w:val="24"/>
          <w:lang w:eastAsia="en-AU"/>
        </w:rPr>
      </w:pPr>
    </w:p>
    <w:p w14:paraId="24B7DC05" w14:textId="77777777" w:rsidR="00830F74" w:rsidRPr="005E3690" w:rsidRDefault="00830F74" w:rsidP="00830F74">
      <w:pPr>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u w:val="single"/>
          <w:lang w:eastAsia="en-AU"/>
        </w:rPr>
        <w:t>Section 3 - Authority</w:t>
      </w:r>
    </w:p>
    <w:p w14:paraId="3C8072ED" w14:textId="77777777" w:rsidR="00830F74" w:rsidRPr="005E3690" w:rsidRDefault="00830F74" w:rsidP="00830F74">
      <w:pPr>
        <w:spacing w:after="0" w:line="240" w:lineRule="auto"/>
        <w:ind w:right="91"/>
        <w:rPr>
          <w:rFonts w:ascii="Times New Roman" w:eastAsia="Times New Roman" w:hAnsi="Times New Roman" w:cs="Times New Roman"/>
          <w:color w:val="auto"/>
          <w:sz w:val="24"/>
          <w:lang w:eastAsia="en-AU"/>
        </w:rPr>
      </w:pPr>
    </w:p>
    <w:p w14:paraId="26C5B009" w14:textId="3A4FE092" w:rsidR="00830F74" w:rsidRPr="005E3690" w:rsidRDefault="00830F74" w:rsidP="00830F74">
      <w:pPr>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This section provide</w:t>
      </w:r>
      <w:r w:rsidR="00B179C6" w:rsidRPr="005E3690">
        <w:rPr>
          <w:rFonts w:ascii="Times New Roman" w:eastAsia="Times New Roman" w:hAnsi="Times New Roman" w:cs="Times New Roman"/>
          <w:color w:val="auto"/>
          <w:sz w:val="24"/>
          <w:lang w:eastAsia="en-AU"/>
        </w:rPr>
        <w:t>s</w:t>
      </w:r>
      <w:r w:rsidRPr="005E3690">
        <w:rPr>
          <w:rFonts w:ascii="Times New Roman" w:eastAsia="Times New Roman" w:hAnsi="Times New Roman" w:cs="Times New Roman"/>
          <w:color w:val="auto"/>
          <w:sz w:val="24"/>
          <w:lang w:eastAsia="en-AU"/>
        </w:rPr>
        <w:t xml:space="preserve"> that the </w:t>
      </w:r>
      <w:r w:rsidR="00C6775F" w:rsidRPr="005E3690">
        <w:rPr>
          <w:rFonts w:ascii="Times New Roman" w:eastAsia="Times New Roman" w:hAnsi="Times New Roman" w:cs="Times New Roman"/>
          <w:i/>
          <w:color w:val="auto"/>
          <w:sz w:val="24"/>
          <w:lang w:eastAsia="en-AU"/>
        </w:rPr>
        <w:t>Industrial Chemicals Charges (</w:t>
      </w:r>
      <w:r w:rsidR="00DB5F0D" w:rsidRPr="005E3690">
        <w:rPr>
          <w:rFonts w:ascii="Times New Roman" w:eastAsia="Times New Roman" w:hAnsi="Times New Roman" w:cs="Times New Roman"/>
          <w:i/>
          <w:color w:val="auto"/>
          <w:sz w:val="24"/>
          <w:lang w:eastAsia="en-AU"/>
        </w:rPr>
        <w:t>General</w:t>
      </w:r>
      <w:r w:rsidR="00C6775F" w:rsidRPr="005E3690">
        <w:rPr>
          <w:rFonts w:ascii="Times New Roman" w:eastAsia="Times New Roman" w:hAnsi="Times New Roman" w:cs="Times New Roman"/>
          <w:i/>
          <w:color w:val="auto"/>
          <w:sz w:val="24"/>
          <w:lang w:eastAsia="en-AU"/>
        </w:rPr>
        <w:t>) Regulations 2020</w:t>
      </w:r>
      <w:r w:rsidRPr="005E3690">
        <w:rPr>
          <w:rFonts w:ascii="Times New Roman" w:eastAsia="Times New Roman" w:hAnsi="Times New Roman" w:cs="Times New Roman"/>
          <w:i/>
          <w:color w:val="auto"/>
          <w:sz w:val="24"/>
          <w:lang w:eastAsia="en-AU"/>
        </w:rPr>
        <w:t xml:space="preserve"> </w:t>
      </w:r>
      <w:r w:rsidRPr="005E3690">
        <w:rPr>
          <w:rFonts w:ascii="Times New Roman" w:eastAsia="Times New Roman" w:hAnsi="Times New Roman" w:cs="Times New Roman"/>
          <w:color w:val="auto"/>
          <w:sz w:val="24"/>
          <w:lang w:eastAsia="en-AU"/>
        </w:rPr>
        <w:t xml:space="preserve">is made under the </w:t>
      </w:r>
      <w:r w:rsidR="00C6775F" w:rsidRPr="005E3690">
        <w:rPr>
          <w:rFonts w:ascii="Times New Roman" w:eastAsia="Times New Roman" w:hAnsi="Times New Roman" w:cs="Times New Roman"/>
          <w:i/>
          <w:color w:val="auto"/>
          <w:sz w:val="24"/>
          <w:lang w:eastAsia="en-AU"/>
        </w:rPr>
        <w:t>Industrial Chemicals Charges (</w:t>
      </w:r>
      <w:r w:rsidR="00DB5F0D" w:rsidRPr="005E3690">
        <w:rPr>
          <w:rFonts w:ascii="Times New Roman" w:eastAsia="Times New Roman" w:hAnsi="Times New Roman" w:cs="Times New Roman"/>
          <w:i/>
          <w:color w:val="auto"/>
          <w:sz w:val="24"/>
          <w:lang w:eastAsia="en-AU"/>
        </w:rPr>
        <w:t>General</w:t>
      </w:r>
      <w:r w:rsidR="00C6775F" w:rsidRPr="005E3690">
        <w:rPr>
          <w:rFonts w:ascii="Times New Roman" w:eastAsia="Times New Roman" w:hAnsi="Times New Roman" w:cs="Times New Roman"/>
          <w:i/>
          <w:color w:val="auto"/>
          <w:sz w:val="24"/>
          <w:lang w:eastAsia="en-AU"/>
        </w:rPr>
        <w:t>) Act 20</w:t>
      </w:r>
      <w:r w:rsidRPr="005E3690">
        <w:rPr>
          <w:rFonts w:ascii="Times New Roman" w:eastAsia="Times New Roman" w:hAnsi="Times New Roman" w:cs="Times New Roman"/>
          <w:i/>
          <w:color w:val="auto"/>
          <w:sz w:val="24"/>
          <w:lang w:eastAsia="en-AU"/>
        </w:rPr>
        <w:t>1</w:t>
      </w:r>
      <w:r w:rsidR="00C6775F" w:rsidRPr="005E3690">
        <w:rPr>
          <w:rFonts w:ascii="Times New Roman" w:eastAsia="Times New Roman" w:hAnsi="Times New Roman" w:cs="Times New Roman"/>
          <w:i/>
          <w:color w:val="auto"/>
          <w:sz w:val="24"/>
          <w:lang w:eastAsia="en-AU"/>
        </w:rPr>
        <w:t>9</w:t>
      </w:r>
      <w:r w:rsidRPr="005E3690">
        <w:rPr>
          <w:rFonts w:ascii="Times New Roman" w:eastAsia="Times New Roman" w:hAnsi="Times New Roman" w:cs="Times New Roman"/>
          <w:color w:val="auto"/>
          <w:sz w:val="24"/>
          <w:lang w:eastAsia="en-AU"/>
        </w:rPr>
        <w:t>.</w:t>
      </w:r>
    </w:p>
    <w:p w14:paraId="08FF1D1E" w14:textId="77777777" w:rsidR="00830F74" w:rsidRPr="005E3690" w:rsidRDefault="00830F74" w:rsidP="00830F74">
      <w:pPr>
        <w:spacing w:after="0" w:line="240" w:lineRule="auto"/>
        <w:ind w:right="91"/>
        <w:rPr>
          <w:rFonts w:ascii="Times New Roman" w:eastAsia="Times New Roman" w:hAnsi="Times New Roman" w:cs="Times New Roman"/>
          <w:color w:val="auto"/>
          <w:sz w:val="24"/>
          <w:lang w:eastAsia="en-AU"/>
        </w:rPr>
      </w:pPr>
    </w:p>
    <w:p w14:paraId="3E0CC531" w14:textId="77777777" w:rsidR="00830F74" w:rsidRPr="005E3690" w:rsidRDefault="00830F74" w:rsidP="00830F74">
      <w:pPr>
        <w:keepNext/>
        <w:spacing w:after="0" w:line="240" w:lineRule="auto"/>
        <w:ind w:right="748"/>
        <w:rPr>
          <w:rFonts w:ascii="Times New Roman" w:eastAsia="Times New Roman" w:hAnsi="Times New Roman" w:cs="Times New Roman"/>
          <w:color w:val="auto"/>
          <w:sz w:val="24"/>
          <w:u w:val="single"/>
          <w:lang w:eastAsia="en-AU"/>
        </w:rPr>
      </w:pPr>
      <w:r w:rsidRPr="005E3690">
        <w:rPr>
          <w:rFonts w:ascii="Times New Roman" w:eastAsia="Times New Roman" w:hAnsi="Times New Roman" w:cs="Times New Roman"/>
          <w:color w:val="auto"/>
          <w:sz w:val="24"/>
          <w:u w:val="single"/>
          <w:lang w:eastAsia="en-AU"/>
        </w:rPr>
        <w:t xml:space="preserve">Section 4 - </w:t>
      </w:r>
      <w:r w:rsidR="00C6775F" w:rsidRPr="005E3690">
        <w:rPr>
          <w:rFonts w:ascii="Times New Roman" w:eastAsia="Times New Roman" w:hAnsi="Times New Roman" w:cs="Times New Roman"/>
          <w:color w:val="auto"/>
          <w:sz w:val="24"/>
          <w:u w:val="single"/>
          <w:lang w:eastAsia="en-AU"/>
        </w:rPr>
        <w:t>Definitions</w:t>
      </w:r>
    </w:p>
    <w:p w14:paraId="0AF5B29C" w14:textId="77777777" w:rsidR="00830F74" w:rsidRPr="005E3690" w:rsidRDefault="00830F74" w:rsidP="00830F74">
      <w:pPr>
        <w:keepNext/>
        <w:spacing w:after="0" w:line="240" w:lineRule="auto"/>
        <w:ind w:right="748"/>
        <w:rPr>
          <w:rFonts w:ascii="Times New Roman" w:eastAsia="Times New Roman" w:hAnsi="Times New Roman" w:cs="Times New Roman"/>
          <w:color w:val="auto"/>
          <w:sz w:val="24"/>
          <w:lang w:eastAsia="en-AU"/>
        </w:rPr>
      </w:pPr>
    </w:p>
    <w:p w14:paraId="0ED1BAEE" w14:textId="082420B7" w:rsidR="00830F74" w:rsidRPr="005E3690" w:rsidRDefault="00830F74" w:rsidP="00830F74">
      <w:pPr>
        <w:keepNext/>
        <w:spacing w:after="0" w:line="240" w:lineRule="auto"/>
        <w:ind w:right="748"/>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This section provide</w:t>
      </w:r>
      <w:r w:rsidR="00B179C6" w:rsidRPr="005E3690">
        <w:rPr>
          <w:rFonts w:ascii="Times New Roman" w:eastAsia="Times New Roman" w:hAnsi="Times New Roman" w:cs="Times New Roman"/>
          <w:color w:val="auto"/>
          <w:sz w:val="24"/>
          <w:lang w:eastAsia="en-AU"/>
        </w:rPr>
        <w:t>s</w:t>
      </w:r>
      <w:r w:rsidRPr="005E3690">
        <w:rPr>
          <w:rFonts w:ascii="Times New Roman" w:eastAsia="Times New Roman" w:hAnsi="Times New Roman" w:cs="Times New Roman"/>
          <w:color w:val="auto"/>
          <w:sz w:val="24"/>
          <w:lang w:eastAsia="en-AU"/>
        </w:rPr>
        <w:t xml:space="preserve"> </w:t>
      </w:r>
      <w:r w:rsidR="0071450C" w:rsidRPr="005E3690">
        <w:rPr>
          <w:rFonts w:ascii="Times New Roman" w:eastAsia="Times New Roman" w:hAnsi="Times New Roman" w:cs="Times New Roman"/>
          <w:color w:val="auto"/>
          <w:sz w:val="24"/>
          <w:lang w:eastAsia="en-AU"/>
        </w:rPr>
        <w:t>definitions for terms used in this instrument</w:t>
      </w:r>
      <w:r w:rsidRPr="005E3690">
        <w:rPr>
          <w:rFonts w:ascii="Times New Roman" w:eastAsia="Times New Roman" w:hAnsi="Times New Roman" w:cs="Times New Roman"/>
          <w:color w:val="auto"/>
          <w:sz w:val="24"/>
          <w:lang w:eastAsia="en-AU"/>
        </w:rPr>
        <w:t>.</w:t>
      </w:r>
      <w:r w:rsidR="0071450C" w:rsidRPr="005E3690">
        <w:rPr>
          <w:rFonts w:ascii="Times New Roman" w:eastAsia="Times New Roman" w:hAnsi="Times New Roman" w:cs="Times New Roman"/>
          <w:color w:val="auto"/>
          <w:sz w:val="24"/>
          <w:lang w:eastAsia="en-AU"/>
        </w:rPr>
        <w:t xml:space="preserve">  </w:t>
      </w:r>
      <w:r w:rsidR="00455E10" w:rsidRPr="005E3690">
        <w:rPr>
          <w:rFonts w:ascii="Times New Roman" w:eastAsia="Times New Roman" w:hAnsi="Times New Roman" w:cs="Times New Roman"/>
          <w:color w:val="auto"/>
          <w:sz w:val="24"/>
          <w:lang w:eastAsia="en-AU"/>
        </w:rPr>
        <w:t xml:space="preserve">Some of these definitions have the same meaning as in the </w:t>
      </w:r>
      <w:r w:rsidR="00455E10" w:rsidRPr="005E3690">
        <w:rPr>
          <w:rFonts w:ascii="Times New Roman" w:eastAsia="Times New Roman" w:hAnsi="Times New Roman" w:cs="Times New Roman"/>
          <w:i/>
          <w:color w:val="auto"/>
          <w:sz w:val="24"/>
          <w:lang w:eastAsia="en-AU"/>
        </w:rPr>
        <w:t>Industrial Chemicals Act 2019</w:t>
      </w:r>
      <w:r w:rsidR="00B179C6" w:rsidRPr="005E3690">
        <w:rPr>
          <w:rFonts w:ascii="Times New Roman" w:eastAsia="Times New Roman" w:hAnsi="Times New Roman" w:cs="Times New Roman"/>
          <w:color w:val="auto"/>
          <w:sz w:val="24"/>
          <w:lang w:eastAsia="en-AU"/>
        </w:rPr>
        <w:t xml:space="preserve"> (for example, </w:t>
      </w:r>
      <w:r w:rsidR="00B179C6" w:rsidRPr="005E3690">
        <w:rPr>
          <w:rFonts w:ascii="Times New Roman" w:eastAsia="Times New Roman" w:hAnsi="Times New Roman" w:cs="Times New Roman"/>
          <w:i/>
          <w:color w:val="auto"/>
          <w:sz w:val="24"/>
          <w:lang w:eastAsia="en-AU"/>
        </w:rPr>
        <w:t>article, import, manufacture, incidentally-introduced chemical, naturally-occurring chemical</w:t>
      </w:r>
      <w:r w:rsidR="00B179C6" w:rsidRPr="005E3690">
        <w:rPr>
          <w:rFonts w:ascii="Times New Roman" w:eastAsia="Times New Roman" w:hAnsi="Times New Roman" w:cs="Times New Roman"/>
          <w:color w:val="auto"/>
          <w:sz w:val="24"/>
          <w:lang w:eastAsia="en-AU"/>
        </w:rPr>
        <w:t>)</w:t>
      </w:r>
      <w:r w:rsidR="00455E10" w:rsidRPr="005E3690">
        <w:rPr>
          <w:rFonts w:ascii="Times New Roman" w:eastAsia="Times New Roman" w:hAnsi="Times New Roman" w:cs="Times New Roman"/>
          <w:color w:val="auto"/>
          <w:sz w:val="24"/>
          <w:lang w:eastAsia="en-AU"/>
        </w:rPr>
        <w:t xml:space="preserve">.  The terms </w:t>
      </w:r>
      <w:r w:rsidR="00455E10" w:rsidRPr="005E3690">
        <w:rPr>
          <w:rFonts w:ascii="Times New Roman" w:eastAsia="Times New Roman" w:hAnsi="Times New Roman" w:cs="Times New Roman"/>
          <w:i/>
          <w:color w:val="auto"/>
          <w:sz w:val="24"/>
          <w:lang w:eastAsia="en-AU"/>
        </w:rPr>
        <w:t>relevant industrial chemical</w:t>
      </w:r>
      <w:r w:rsidR="00455E10" w:rsidRPr="005E3690">
        <w:rPr>
          <w:rFonts w:ascii="Times New Roman" w:eastAsia="Times New Roman" w:hAnsi="Times New Roman" w:cs="Times New Roman"/>
          <w:color w:val="auto"/>
          <w:sz w:val="24"/>
          <w:lang w:eastAsia="en-AU"/>
        </w:rPr>
        <w:t xml:space="preserve"> and </w:t>
      </w:r>
      <w:r w:rsidR="00455E10" w:rsidRPr="005E3690">
        <w:rPr>
          <w:rFonts w:ascii="Times New Roman" w:eastAsia="Times New Roman" w:hAnsi="Times New Roman" w:cs="Times New Roman"/>
          <w:i/>
          <w:color w:val="auto"/>
          <w:sz w:val="24"/>
          <w:lang w:eastAsia="en-AU"/>
        </w:rPr>
        <w:t>value of the relevant industrial chemicals introduced</w:t>
      </w:r>
      <w:r w:rsidR="00455E10" w:rsidRPr="005E3690">
        <w:rPr>
          <w:rFonts w:ascii="Times New Roman" w:eastAsia="Times New Roman" w:hAnsi="Times New Roman" w:cs="Times New Roman"/>
          <w:color w:val="auto"/>
          <w:sz w:val="24"/>
          <w:lang w:eastAsia="en-AU"/>
        </w:rPr>
        <w:t xml:space="preserve"> are also defined for the purposes of this instrument.  </w:t>
      </w:r>
    </w:p>
    <w:p w14:paraId="6D07D469" w14:textId="5FF3AF42" w:rsidR="007247F0" w:rsidRPr="005E3690" w:rsidRDefault="007247F0" w:rsidP="00830F74">
      <w:pPr>
        <w:keepNext/>
        <w:spacing w:after="0" w:line="240" w:lineRule="auto"/>
        <w:ind w:right="748"/>
        <w:rPr>
          <w:rFonts w:ascii="Times New Roman" w:eastAsia="Times New Roman" w:hAnsi="Times New Roman" w:cs="Times New Roman"/>
          <w:color w:val="auto"/>
          <w:sz w:val="24"/>
          <w:lang w:eastAsia="en-AU"/>
        </w:rPr>
      </w:pPr>
    </w:p>
    <w:p w14:paraId="22976D4A" w14:textId="6BAD956F" w:rsidR="007247F0" w:rsidRPr="005E3690" w:rsidRDefault="007247F0" w:rsidP="00830F74">
      <w:pPr>
        <w:keepNext/>
        <w:spacing w:after="0" w:line="240" w:lineRule="auto"/>
        <w:ind w:right="748"/>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 xml:space="preserve">The term </w:t>
      </w:r>
      <w:r w:rsidRPr="005E3690">
        <w:rPr>
          <w:rFonts w:ascii="Times New Roman" w:eastAsia="Times New Roman" w:hAnsi="Times New Roman" w:cs="Times New Roman"/>
          <w:i/>
          <w:color w:val="auto"/>
          <w:sz w:val="24"/>
          <w:lang w:eastAsia="en-AU"/>
        </w:rPr>
        <w:t>relevant industrial chemical</w:t>
      </w:r>
      <w:r w:rsidRPr="005E3690">
        <w:rPr>
          <w:rFonts w:ascii="Times New Roman" w:eastAsia="Times New Roman" w:hAnsi="Times New Roman" w:cs="Times New Roman"/>
          <w:color w:val="auto"/>
          <w:sz w:val="24"/>
          <w:lang w:eastAsia="en-AU"/>
        </w:rPr>
        <w:t xml:space="preserve"> is defined to mean an industrial chemical other than certain types of industrial chemicals listed in the definition.  Types of industrial chemical excluded from the definition of </w:t>
      </w:r>
      <w:r w:rsidRPr="005E3690">
        <w:rPr>
          <w:rFonts w:ascii="Times New Roman" w:eastAsia="Times New Roman" w:hAnsi="Times New Roman" w:cs="Times New Roman"/>
          <w:i/>
          <w:color w:val="auto"/>
          <w:sz w:val="24"/>
          <w:lang w:eastAsia="en-AU"/>
        </w:rPr>
        <w:t>relevant industrial chemical</w:t>
      </w:r>
      <w:r w:rsidRPr="005E3690">
        <w:rPr>
          <w:rFonts w:ascii="Times New Roman" w:eastAsia="Times New Roman" w:hAnsi="Times New Roman" w:cs="Times New Roman"/>
          <w:color w:val="auto"/>
          <w:sz w:val="24"/>
          <w:lang w:eastAsia="en-AU"/>
        </w:rPr>
        <w:t xml:space="preserve"> include a naturally-occurring chemical and an incidentally-introduced chemical.  Another exclusion is for an industrial chemical that is introduced in goods, equipment, or a </w:t>
      </w:r>
      <w:r w:rsidRPr="005E3690">
        <w:rPr>
          <w:rFonts w:ascii="Times New Roman" w:eastAsia="Times New Roman" w:hAnsi="Times New Roman" w:cs="Times New Roman"/>
          <w:color w:val="auto"/>
          <w:sz w:val="24"/>
          <w:lang w:eastAsia="en-AU"/>
        </w:rPr>
        <w:lastRenderedPageBreak/>
        <w:t>vehicle or other machinery, and only intended to be released for maintenance or servicing.  This is intended to cover, for example, an industrial chemical:</w:t>
      </w:r>
    </w:p>
    <w:p w14:paraId="4E1B4904" w14:textId="119620B6" w:rsidR="007247F0" w:rsidRPr="005E3690" w:rsidRDefault="007247F0" w:rsidP="00830F74">
      <w:pPr>
        <w:keepNext/>
        <w:spacing w:after="0" w:line="240" w:lineRule="auto"/>
        <w:ind w:right="748"/>
        <w:rPr>
          <w:rFonts w:ascii="Times New Roman" w:eastAsia="Times New Roman" w:hAnsi="Times New Roman" w:cs="Times New Roman"/>
          <w:color w:val="auto"/>
          <w:sz w:val="24"/>
          <w:lang w:eastAsia="en-AU"/>
        </w:rPr>
      </w:pPr>
    </w:p>
    <w:p w14:paraId="4771A97A" w14:textId="6B7A6625" w:rsidR="007247F0" w:rsidRPr="005E3690"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in an imported car or tractor, that would be released during vehicle maintenance</w:t>
      </w:r>
    </w:p>
    <w:p w14:paraId="1DF9DAB7" w14:textId="355F5A58" w:rsidR="007247F0" w:rsidRPr="005E3690"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in a vehicle air bag</w:t>
      </w:r>
    </w:p>
    <w:p w14:paraId="5A3E8BAB" w14:textId="50D0B3D5" w:rsidR="007247F0" w:rsidRPr="005E3690"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in grease in an office chair</w:t>
      </w:r>
    </w:p>
    <w:p w14:paraId="02C526AF" w14:textId="2E25DA88" w:rsidR="007247F0" w:rsidRPr="005E3690"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in lead acid batteries</w:t>
      </w:r>
    </w:p>
    <w:p w14:paraId="4864473A" w14:textId="2DD8061A" w:rsidR="007247F0" w:rsidRPr="005E3690"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in kitchen appliances (such as gas in a refrigerator or freezer)</w:t>
      </w:r>
    </w:p>
    <w:p w14:paraId="2AE7379B" w14:textId="306F09D7" w:rsidR="007247F0" w:rsidRPr="005E3690"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in liquid in contained hydraulic cylinders and pistons</w:t>
      </w:r>
    </w:p>
    <w:p w14:paraId="56EBAB8A" w14:textId="6ED5957D" w:rsidR="007247F0" w:rsidRPr="005E3690"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in gas in contained pneumatic cylinders and pistons</w:t>
      </w:r>
    </w:p>
    <w:p w14:paraId="6255CA0D" w14:textId="2DC61696" w:rsidR="007247F0" w:rsidRPr="005E3690"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contained in liquid mercury weights</w:t>
      </w:r>
    </w:p>
    <w:p w14:paraId="7A86DCB0" w14:textId="7A1F8EDB" w:rsidR="007247F0" w:rsidRPr="005E3690"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in liquid mercury switches in electronics</w:t>
      </w:r>
    </w:p>
    <w:p w14:paraId="1C37DDE2" w14:textId="7904D85A" w:rsidR="007247F0" w:rsidRPr="005E3690" w:rsidRDefault="007247F0" w:rsidP="007247F0">
      <w:pPr>
        <w:pStyle w:val="ListParagraph"/>
        <w:keepNext/>
        <w:numPr>
          <w:ilvl w:val="0"/>
          <w:numId w:val="3"/>
        </w:numPr>
        <w:spacing w:after="0" w:line="240" w:lineRule="auto"/>
        <w:ind w:right="748"/>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in liquid sodium filled valves in combustion engines</w:t>
      </w:r>
    </w:p>
    <w:p w14:paraId="1EFCEF0A" w14:textId="77777777" w:rsidR="00EE3116" w:rsidRPr="005E3690" w:rsidRDefault="00EE3116" w:rsidP="00830F74">
      <w:pPr>
        <w:keepNext/>
        <w:spacing w:after="0" w:line="240" w:lineRule="auto"/>
        <w:ind w:right="748"/>
        <w:rPr>
          <w:rFonts w:ascii="Times New Roman" w:eastAsia="Times New Roman" w:hAnsi="Times New Roman" w:cs="Times New Roman"/>
          <w:color w:val="auto"/>
          <w:sz w:val="24"/>
          <w:lang w:eastAsia="en-AU"/>
        </w:rPr>
      </w:pPr>
    </w:p>
    <w:p w14:paraId="686B1D69" w14:textId="77777777" w:rsidR="00EE3116" w:rsidRPr="005E3690" w:rsidRDefault="00EE3116" w:rsidP="00830F74">
      <w:pPr>
        <w:keepNext/>
        <w:spacing w:after="0" w:line="240" w:lineRule="auto"/>
        <w:ind w:right="748"/>
        <w:rPr>
          <w:rFonts w:ascii="Times New Roman" w:eastAsia="Times New Roman" w:hAnsi="Times New Roman" w:cs="Times New Roman"/>
          <w:b/>
          <w:color w:val="auto"/>
          <w:sz w:val="24"/>
          <w:lang w:eastAsia="en-AU"/>
        </w:rPr>
      </w:pPr>
      <w:r w:rsidRPr="005E3690">
        <w:rPr>
          <w:rFonts w:ascii="Times New Roman" w:eastAsia="Times New Roman" w:hAnsi="Times New Roman" w:cs="Times New Roman"/>
          <w:b/>
          <w:color w:val="auto"/>
          <w:sz w:val="24"/>
          <w:lang w:eastAsia="en-AU"/>
        </w:rPr>
        <w:t>Part 2 – Registration charge</w:t>
      </w:r>
    </w:p>
    <w:p w14:paraId="7054299F" w14:textId="77777777" w:rsidR="00830F74" w:rsidRPr="005E3690" w:rsidRDefault="00830F74" w:rsidP="00830F74">
      <w:pPr>
        <w:spacing w:after="0" w:line="240" w:lineRule="auto"/>
        <w:ind w:right="91"/>
        <w:rPr>
          <w:rFonts w:ascii="Times New Roman" w:eastAsia="Times New Roman" w:hAnsi="Times New Roman" w:cs="Times New Roman"/>
          <w:color w:val="auto"/>
          <w:sz w:val="24"/>
          <w:u w:val="single"/>
          <w:lang w:eastAsia="en-AU"/>
        </w:rPr>
      </w:pPr>
    </w:p>
    <w:p w14:paraId="67CDA8DA" w14:textId="77777777" w:rsidR="00830F74" w:rsidRPr="005E3690" w:rsidRDefault="00EE3116" w:rsidP="00830F74">
      <w:pPr>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u w:val="single"/>
          <w:lang w:eastAsia="en-AU"/>
        </w:rPr>
        <w:t>Section 5 – Amount of registration charge</w:t>
      </w:r>
    </w:p>
    <w:p w14:paraId="57D3A935" w14:textId="77777777" w:rsidR="00830F74" w:rsidRPr="005E3690" w:rsidRDefault="00830F74" w:rsidP="00830F74">
      <w:pPr>
        <w:spacing w:after="0" w:line="240" w:lineRule="auto"/>
        <w:ind w:right="91"/>
        <w:rPr>
          <w:rFonts w:ascii="Times New Roman" w:eastAsia="Times New Roman" w:hAnsi="Times New Roman" w:cs="Times New Roman"/>
          <w:color w:val="auto"/>
          <w:sz w:val="24"/>
          <w:lang w:eastAsia="en-AU"/>
        </w:rPr>
      </w:pPr>
    </w:p>
    <w:p w14:paraId="5E5E521F" w14:textId="193B656C" w:rsidR="00A40CBA" w:rsidRPr="005E3690" w:rsidRDefault="00D96037" w:rsidP="00830F74">
      <w:pPr>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This section would set out the amount of registration charge persons must pay in order to introduce industrial chemicals into Australia.  The charge is used to fund the cost of all AICIS regulatory activities except fee-for-service activities</w:t>
      </w:r>
      <w:r w:rsidR="00A40CBA" w:rsidRPr="005E3690">
        <w:rPr>
          <w:rFonts w:ascii="Times New Roman" w:eastAsia="Times New Roman" w:hAnsi="Times New Roman" w:cs="Times New Roman"/>
          <w:color w:val="auto"/>
          <w:sz w:val="24"/>
          <w:lang w:eastAsia="en-AU"/>
        </w:rPr>
        <w:t xml:space="preserve"> (for example, </w:t>
      </w:r>
      <w:r w:rsidR="0033417E" w:rsidRPr="005E3690">
        <w:rPr>
          <w:rFonts w:ascii="Times New Roman" w:eastAsia="Times New Roman" w:hAnsi="Times New Roman" w:cs="Times New Roman"/>
          <w:color w:val="auto"/>
          <w:sz w:val="24"/>
          <w:lang w:eastAsia="en-AU"/>
        </w:rPr>
        <w:t>evaluation of industrial chemicals listed on AICIS’s Inventory; and monitoring and compliance activities</w:t>
      </w:r>
      <w:r w:rsidR="00A40CBA" w:rsidRPr="005E3690">
        <w:rPr>
          <w:rFonts w:ascii="Times New Roman" w:eastAsia="Times New Roman" w:hAnsi="Times New Roman" w:cs="Times New Roman"/>
          <w:color w:val="auto"/>
          <w:sz w:val="24"/>
          <w:lang w:eastAsia="en-AU"/>
        </w:rPr>
        <w:t>)</w:t>
      </w:r>
      <w:r w:rsidRPr="005E3690">
        <w:rPr>
          <w:rFonts w:ascii="Times New Roman" w:eastAsia="Times New Roman" w:hAnsi="Times New Roman" w:cs="Times New Roman"/>
          <w:color w:val="auto"/>
          <w:sz w:val="24"/>
          <w:lang w:eastAsia="en-AU"/>
        </w:rPr>
        <w:t xml:space="preserve">.  </w:t>
      </w:r>
    </w:p>
    <w:p w14:paraId="7342AC14" w14:textId="77777777" w:rsidR="00A40CBA" w:rsidRPr="005E3690" w:rsidRDefault="00A40CBA" w:rsidP="00830F74">
      <w:pPr>
        <w:spacing w:after="0" w:line="240" w:lineRule="auto"/>
        <w:ind w:right="91"/>
        <w:rPr>
          <w:rFonts w:ascii="Times New Roman" w:eastAsia="Times New Roman" w:hAnsi="Times New Roman" w:cs="Times New Roman"/>
          <w:color w:val="auto"/>
          <w:sz w:val="24"/>
          <w:lang w:eastAsia="en-AU"/>
        </w:rPr>
      </w:pPr>
    </w:p>
    <w:p w14:paraId="7B320AD9" w14:textId="4337FE2A" w:rsidR="003642B3" w:rsidRPr="005E3690" w:rsidRDefault="00D96037" w:rsidP="003642B3">
      <w:pPr>
        <w:pStyle w:val="subsection"/>
        <w:spacing w:before="0"/>
        <w:ind w:left="0" w:firstLine="0"/>
        <w:rPr>
          <w:rFonts w:asciiTheme="minorHAnsi" w:hAnsiTheme="minorHAnsi" w:cstheme="minorHAnsi"/>
        </w:rPr>
      </w:pPr>
      <w:r w:rsidRPr="005E3690">
        <w:rPr>
          <w:sz w:val="24"/>
        </w:rPr>
        <w:t>The amount of the registration charge is based on an 8-level system</w:t>
      </w:r>
      <w:r w:rsidR="0033417E" w:rsidRPr="005E3690">
        <w:rPr>
          <w:sz w:val="24"/>
        </w:rPr>
        <w:t xml:space="preserve"> </w:t>
      </w:r>
      <w:r w:rsidR="003642B3" w:rsidRPr="005E3690">
        <w:rPr>
          <w:sz w:val="24"/>
        </w:rPr>
        <w:t>determined in accordance with the value of the relevant industrial chemicals introduced by a person in the financial year preceding the registration year</w:t>
      </w:r>
      <w:r w:rsidR="0033417E" w:rsidRPr="005E3690">
        <w:rPr>
          <w:sz w:val="24"/>
        </w:rPr>
        <w:t>,</w:t>
      </w:r>
      <w:r w:rsidRPr="005E3690">
        <w:rPr>
          <w:sz w:val="24"/>
        </w:rPr>
        <w:t xml:space="preserve"> with persons who introduce industrial chemicals of higher total value for a year, paying a higher charge.</w:t>
      </w:r>
      <w:r w:rsidR="0033417E" w:rsidRPr="005E3690">
        <w:rPr>
          <w:sz w:val="24"/>
        </w:rPr>
        <w:t xml:space="preserve"> The 8 </w:t>
      </w:r>
      <w:r w:rsidR="003642B3" w:rsidRPr="005E3690">
        <w:rPr>
          <w:sz w:val="24"/>
        </w:rPr>
        <w:t>levels include a nil registration charge for introduction values of less than $50,000 in th</w:t>
      </w:r>
      <w:r w:rsidR="0033417E" w:rsidRPr="005E3690">
        <w:rPr>
          <w:sz w:val="24"/>
        </w:rPr>
        <w:t>e previous financial year (</w:t>
      </w:r>
      <w:r w:rsidR="003642B3" w:rsidRPr="005E3690">
        <w:rPr>
          <w:sz w:val="24"/>
        </w:rPr>
        <w:t>level 1) and a capped registration charge of $40,000</w:t>
      </w:r>
      <w:r w:rsidR="00047391" w:rsidRPr="005E3690">
        <w:rPr>
          <w:sz w:val="24"/>
        </w:rPr>
        <w:t xml:space="preserve"> for an introduction value of $5,000,000 or more</w:t>
      </w:r>
      <w:r w:rsidR="0033417E" w:rsidRPr="005E3690">
        <w:rPr>
          <w:sz w:val="24"/>
        </w:rPr>
        <w:t xml:space="preserve"> (</w:t>
      </w:r>
      <w:r w:rsidR="003642B3" w:rsidRPr="005E3690">
        <w:rPr>
          <w:sz w:val="24"/>
        </w:rPr>
        <w:t>level 8).</w:t>
      </w:r>
    </w:p>
    <w:p w14:paraId="583074D4" w14:textId="546BA76C" w:rsidR="00830F74" w:rsidRPr="005E3690" w:rsidRDefault="00D96037" w:rsidP="00830F74">
      <w:pPr>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 xml:space="preserve">  </w:t>
      </w:r>
    </w:p>
    <w:p w14:paraId="55FED117" w14:textId="77777777" w:rsidR="00D74AAD" w:rsidRPr="005E3690" w:rsidRDefault="00D74AAD" w:rsidP="00830F74">
      <w:pPr>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u w:val="single"/>
          <w:lang w:eastAsia="en-AU"/>
        </w:rPr>
        <w:t>Section 6 – Value of relevant industrial chemicals introduced in financial year</w:t>
      </w:r>
    </w:p>
    <w:p w14:paraId="2BA844A9" w14:textId="77777777" w:rsidR="0097494A" w:rsidRPr="005E3690" w:rsidRDefault="0097494A" w:rsidP="00830F74">
      <w:pPr>
        <w:spacing w:after="0" w:line="240" w:lineRule="auto"/>
        <w:ind w:right="91"/>
        <w:rPr>
          <w:rFonts w:ascii="Times New Roman" w:eastAsia="Times New Roman" w:hAnsi="Times New Roman" w:cs="Times New Roman"/>
          <w:color w:val="auto"/>
          <w:sz w:val="24"/>
          <w:lang w:eastAsia="en-AU"/>
        </w:rPr>
      </w:pPr>
    </w:p>
    <w:p w14:paraId="715ED10C" w14:textId="4EAEAC15" w:rsidR="0097494A" w:rsidRPr="005E3690" w:rsidRDefault="0097494A" w:rsidP="00830F74">
      <w:pPr>
        <w:spacing w:after="0" w:line="240" w:lineRule="auto"/>
        <w:ind w:right="91"/>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This section would</w:t>
      </w:r>
      <w:r w:rsidR="00C725F7" w:rsidRPr="005E3690">
        <w:rPr>
          <w:rFonts w:ascii="Times New Roman" w:eastAsia="Times New Roman" w:hAnsi="Times New Roman" w:cs="Times New Roman"/>
          <w:color w:val="auto"/>
          <w:sz w:val="24"/>
          <w:lang w:eastAsia="en-AU"/>
        </w:rPr>
        <w:t xml:space="preserve"> set out the method for calculating the value of industrial chemicals introduced in a financial year, which forms the basis for determining the registration charge payable under section 5.  </w:t>
      </w:r>
      <w:r w:rsidR="00865D7C" w:rsidRPr="005E3690">
        <w:rPr>
          <w:rFonts w:ascii="Times New Roman" w:eastAsia="Times New Roman" w:hAnsi="Times New Roman" w:cs="Times New Roman"/>
          <w:color w:val="auto"/>
          <w:sz w:val="24"/>
          <w:lang w:eastAsia="en-AU"/>
        </w:rPr>
        <w:t xml:space="preserve">The method requires the introducer to sum the value of imported and manufactured industrial chemicals, with the imported industrial chemical value being the sum of customs value, insurance and freight costs, and customs duty, and the manufactured industrial chemical value being the sum of labour and material costs, and factory costs.  Introducers who use imported industrial chemicals to manufacture other industrial chemicals within Australia are able to subtract the value of imported industrial chemicals that were used in the manufacture of other industrial chemicals.  </w:t>
      </w:r>
    </w:p>
    <w:p w14:paraId="5D86A867" w14:textId="77777777" w:rsidR="00830F74" w:rsidRPr="005E3690" w:rsidRDefault="00830F74" w:rsidP="00830F74">
      <w:pPr>
        <w:spacing w:after="0" w:line="240" w:lineRule="auto"/>
        <w:ind w:right="91"/>
        <w:rPr>
          <w:rFonts w:ascii="Times New Roman" w:eastAsia="Times New Roman" w:hAnsi="Times New Roman" w:cs="Times New Roman"/>
          <w:color w:val="auto"/>
          <w:sz w:val="24"/>
          <w:lang w:eastAsia="en-AU"/>
        </w:rPr>
      </w:pPr>
    </w:p>
    <w:p w14:paraId="11F758C1" w14:textId="62765C9D" w:rsidR="00124CDF" w:rsidRPr="005E3690" w:rsidRDefault="00124CDF">
      <w:pPr>
        <w:spacing w:after="160" w:line="259" w:lineRule="auto"/>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br w:type="page"/>
      </w:r>
    </w:p>
    <w:p w14:paraId="7B17E770" w14:textId="77777777" w:rsidR="00124CDF" w:rsidRPr="005E3690" w:rsidRDefault="00124CDF" w:rsidP="00124CDF">
      <w:pPr>
        <w:jc w:val="center"/>
        <w:rPr>
          <w:rFonts w:ascii="Times New Roman" w:eastAsia="Times New Roman" w:hAnsi="Times New Roman" w:cs="Times New Roman"/>
          <w:b/>
          <w:color w:val="auto"/>
          <w:sz w:val="24"/>
          <w:lang w:eastAsia="en-AU"/>
        </w:rPr>
      </w:pPr>
      <w:r w:rsidRPr="005E3690">
        <w:rPr>
          <w:rFonts w:ascii="Times New Roman" w:eastAsia="Times New Roman" w:hAnsi="Times New Roman" w:cs="Times New Roman"/>
          <w:b/>
          <w:color w:val="auto"/>
          <w:sz w:val="24"/>
          <w:lang w:eastAsia="en-AU"/>
        </w:rPr>
        <w:lastRenderedPageBreak/>
        <w:t>Statement of Compatibility with Human Rights</w:t>
      </w:r>
    </w:p>
    <w:p w14:paraId="5F16B9BC" w14:textId="77777777" w:rsidR="00124CDF" w:rsidRPr="005E3690" w:rsidRDefault="00124CDF" w:rsidP="00124CDF">
      <w:pPr>
        <w:jc w:val="center"/>
        <w:rPr>
          <w:rFonts w:ascii="Times New Roman" w:eastAsia="Times New Roman" w:hAnsi="Times New Roman" w:cs="Times New Roman"/>
          <w:i/>
          <w:color w:val="auto"/>
          <w:sz w:val="24"/>
          <w:lang w:eastAsia="en-AU"/>
        </w:rPr>
      </w:pPr>
      <w:r w:rsidRPr="005E3690">
        <w:rPr>
          <w:rFonts w:ascii="Times New Roman" w:eastAsia="Times New Roman" w:hAnsi="Times New Roman" w:cs="Times New Roman"/>
          <w:i/>
          <w:color w:val="auto"/>
          <w:sz w:val="24"/>
          <w:lang w:eastAsia="en-AU"/>
        </w:rPr>
        <w:t>Prepared in accordance with Part 3 of the Human Rights (Parliamentary Scrutiny) Act 2011</w:t>
      </w:r>
    </w:p>
    <w:p w14:paraId="05E0397E" w14:textId="77777777" w:rsidR="00124CDF" w:rsidRPr="005E3690" w:rsidRDefault="00124CDF" w:rsidP="00124CDF">
      <w:pPr>
        <w:rPr>
          <w:rFonts w:ascii="Times New Roman" w:eastAsia="Times New Roman" w:hAnsi="Times New Roman" w:cs="Times New Roman"/>
          <w:color w:val="auto"/>
          <w:sz w:val="24"/>
          <w:lang w:eastAsia="en-AU"/>
        </w:rPr>
      </w:pPr>
    </w:p>
    <w:p w14:paraId="060A423C" w14:textId="528975AE" w:rsidR="00124CDF" w:rsidRPr="005E3690" w:rsidRDefault="00124CDF" w:rsidP="00124CDF">
      <w:pPr>
        <w:spacing w:before="120"/>
        <w:jc w:val="center"/>
        <w:rPr>
          <w:rFonts w:ascii="Times New Roman" w:eastAsia="Times New Roman" w:hAnsi="Times New Roman" w:cs="Times New Roman"/>
          <w:b/>
          <w:color w:val="auto"/>
          <w:sz w:val="24"/>
          <w:lang w:eastAsia="en-AU"/>
        </w:rPr>
      </w:pPr>
      <w:r w:rsidRPr="005E3690">
        <w:rPr>
          <w:rFonts w:ascii="Times New Roman" w:eastAsia="Times New Roman" w:hAnsi="Times New Roman" w:cs="Times New Roman"/>
          <w:b/>
          <w:color w:val="auto"/>
          <w:sz w:val="24"/>
          <w:lang w:eastAsia="en-AU"/>
        </w:rPr>
        <w:t>Industrial Chemicals Charges (</w:t>
      </w:r>
      <w:r w:rsidR="00DB5F0D" w:rsidRPr="005E3690">
        <w:rPr>
          <w:rFonts w:ascii="Times New Roman" w:eastAsia="Times New Roman" w:hAnsi="Times New Roman" w:cs="Times New Roman"/>
          <w:b/>
          <w:color w:val="auto"/>
          <w:sz w:val="24"/>
          <w:lang w:eastAsia="en-AU"/>
        </w:rPr>
        <w:t>General</w:t>
      </w:r>
      <w:r w:rsidRPr="005E3690">
        <w:rPr>
          <w:rFonts w:ascii="Times New Roman" w:eastAsia="Times New Roman" w:hAnsi="Times New Roman" w:cs="Times New Roman"/>
          <w:b/>
          <w:color w:val="auto"/>
          <w:sz w:val="24"/>
          <w:lang w:eastAsia="en-AU"/>
        </w:rPr>
        <w:t>) Regulations 2020</w:t>
      </w:r>
    </w:p>
    <w:p w14:paraId="529BB8C2" w14:textId="77777777" w:rsidR="00124CDF" w:rsidRPr="005E3690" w:rsidRDefault="00124CDF" w:rsidP="00124CDF">
      <w:pPr>
        <w:spacing w:before="120"/>
        <w:jc w:val="center"/>
        <w:rPr>
          <w:rFonts w:ascii="Times New Roman" w:eastAsia="Times New Roman" w:hAnsi="Times New Roman" w:cs="Times New Roman"/>
          <w:color w:val="auto"/>
          <w:sz w:val="24"/>
          <w:lang w:eastAsia="en-AU"/>
        </w:rPr>
      </w:pPr>
    </w:p>
    <w:p w14:paraId="3B0BD6D3" w14:textId="77777777" w:rsidR="00124CDF" w:rsidRPr="005E3690" w:rsidRDefault="00124CDF" w:rsidP="00124CDF">
      <w:pPr>
        <w:spacing w:before="120"/>
        <w:jc w:val="center"/>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 xml:space="preserve">This Disallowable Legislative Instrument is compatible with the human rights and freedoms recognised or declared in the international instruments listed in section 3 of the </w:t>
      </w:r>
      <w:r w:rsidRPr="005E3690">
        <w:rPr>
          <w:rFonts w:ascii="Times New Roman" w:eastAsia="Times New Roman" w:hAnsi="Times New Roman" w:cs="Times New Roman"/>
          <w:i/>
          <w:color w:val="auto"/>
          <w:sz w:val="24"/>
          <w:lang w:eastAsia="en-AU"/>
        </w:rPr>
        <w:t>Human Rights (Parliamentary Scrutiny) Act 2011</w:t>
      </w:r>
      <w:r w:rsidRPr="005E3690">
        <w:rPr>
          <w:rFonts w:ascii="Times New Roman" w:eastAsia="Times New Roman" w:hAnsi="Times New Roman" w:cs="Times New Roman"/>
          <w:color w:val="auto"/>
          <w:sz w:val="24"/>
          <w:lang w:eastAsia="en-AU"/>
        </w:rPr>
        <w:t>.</w:t>
      </w:r>
    </w:p>
    <w:p w14:paraId="503D2927" w14:textId="77777777" w:rsidR="00124CDF" w:rsidRPr="005E3690" w:rsidRDefault="00124CDF" w:rsidP="00124CDF">
      <w:pPr>
        <w:spacing w:before="120"/>
        <w:rPr>
          <w:rFonts w:ascii="Times New Roman" w:eastAsia="Times New Roman" w:hAnsi="Times New Roman" w:cs="Times New Roman"/>
          <w:color w:val="auto"/>
          <w:sz w:val="24"/>
          <w:lang w:eastAsia="en-AU"/>
        </w:rPr>
      </w:pPr>
    </w:p>
    <w:p w14:paraId="5560A877" w14:textId="77777777" w:rsidR="00124CDF" w:rsidRPr="005E3690" w:rsidRDefault="00124CDF" w:rsidP="00124CDF">
      <w:pPr>
        <w:pStyle w:val="Heading3"/>
        <w:rPr>
          <w:rFonts w:ascii="Times New Roman" w:eastAsia="Times New Roman" w:hAnsi="Times New Roman" w:cs="Times New Roman"/>
          <w:b/>
          <w:color w:val="auto"/>
          <w:szCs w:val="20"/>
          <w:lang w:eastAsia="en-AU"/>
        </w:rPr>
      </w:pPr>
      <w:r w:rsidRPr="005E3690">
        <w:rPr>
          <w:rFonts w:ascii="Times New Roman" w:eastAsia="Times New Roman" w:hAnsi="Times New Roman" w:cs="Times New Roman"/>
          <w:b/>
          <w:color w:val="auto"/>
          <w:szCs w:val="20"/>
          <w:lang w:eastAsia="en-AU"/>
        </w:rPr>
        <w:t>Overview of the Disallowable Legislative Instrument</w:t>
      </w:r>
    </w:p>
    <w:p w14:paraId="782BBB43" w14:textId="77777777" w:rsidR="00124CDF" w:rsidRPr="005E3690" w:rsidRDefault="00124CDF" w:rsidP="00124CDF">
      <w:pPr>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 xml:space="preserve">The </w:t>
      </w:r>
      <w:r w:rsidRPr="005E3690">
        <w:rPr>
          <w:rFonts w:ascii="Times New Roman" w:eastAsia="Times New Roman" w:hAnsi="Times New Roman" w:cs="Times New Roman"/>
          <w:i/>
          <w:color w:val="auto"/>
          <w:sz w:val="24"/>
          <w:lang w:eastAsia="en-AU"/>
        </w:rPr>
        <w:t>Industrial Chemicals Act 2019</w:t>
      </w:r>
      <w:r w:rsidRPr="005E3690">
        <w:rPr>
          <w:rFonts w:ascii="Times New Roman" w:eastAsia="Times New Roman" w:hAnsi="Times New Roman" w:cs="Times New Roman"/>
          <w:color w:val="auto"/>
          <w:sz w:val="24"/>
          <w:lang w:eastAsia="en-AU"/>
        </w:rPr>
        <w:t xml:space="preserve"> (the Act) establishes the Australian Industrial Chemicals Introduction Scheme (AICIS), a new national regulatory framework for the introduction (importation or manufacture) of industrial chemicals.  This scheme replaces the National Industrial Chemicals Notification and Assessment Scheme (NICNAS), on 1 July 2020.  </w:t>
      </w:r>
    </w:p>
    <w:p w14:paraId="40BBF7F8" w14:textId="77777777" w:rsidR="00124CDF" w:rsidRPr="005E3690" w:rsidRDefault="00124CDF" w:rsidP="00124CDF">
      <w:pPr>
        <w:rPr>
          <w:rFonts w:ascii="Times New Roman" w:eastAsia="Times New Roman" w:hAnsi="Times New Roman" w:cs="Times New Roman"/>
          <w:color w:val="auto"/>
          <w:sz w:val="24"/>
          <w:lang w:eastAsia="en-AU"/>
        </w:rPr>
      </w:pPr>
    </w:p>
    <w:p w14:paraId="0624BE0A" w14:textId="77777777" w:rsidR="00124CDF" w:rsidRPr="005E3690" w:rsidRDefault="00124CDF" w:rsidP="00124CDF">
      <w:pPr>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 xml:space="preserve">It is government policy that the full costs of AICIS activities are recovered from the regulated industry through fees for services and charges.  </w:t>
      </w:r>
    </w:p>
    <w:p w14:paraId="4A9B2A0C" w14:textId="77777777" w:rsidR="00124CDF" w:rsidRPr="005E3690" w:rsidRDefault="00124CDF" w:rsidP="00124CDF">
      <w:pPr>
        <w:rPr>
          <w:rFonts w:ascii="Times New Roman" w:eastAsia="Times New Roman" w:hAnsi="Times New Roman" w:cs="Times New Roman"/>
          <w:color w:val="auto"/>
          <w:sz w:val="24"/>
          <w:lang w:eastAsia="en-AU"/>
        </w:rPr>
      </w:pPr>
    </w:p>
    <w:p w14:paraId="1578EBD6" w14:textId="45A4776D" w:rsidR="00124CDF" w:rsidRPr="005E3690" w:rsidRDefault="003E15EF" w:rsidP="00124CDF">
      <w:pPr>
        <w:spacing w:before="120"/>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 xml:space="preserve">The purpose of the Regulations is to prescribe the amount of registration charge payable by a person in relation to registration under the Act, so far as the charge is </w:t>
      </w:r>
      <w:r w:rsidR="00DB5F0D" w:rsidRPr="005E3690">
        <w:rPr>
          <w:rFonts w:ascii="Times New Roman" w:eastAsia="Times New Roman" w:hAnsi="Times New Roman" w:cs="Times New Roman"/>
          <w:color w:val="auto"/>
          <w:sz w:val="24"/>
          <w:lang w:eastAsia="en-AU"/>
        </w:rPr>
        <w:t xml:space="preserve">neither </w:t>
      </w:r>
      <w:r w:rsidRPr="005E3690">
        <w:rPr>
          <w:rFonts w:ascii="Times New Roman" w:eastAsia="Times New Roman" w:hAnsi="Times New Roman" w:cs="Times New Roman"/>
          <w:color w:val="auto"/>
          <w:sz w:val="24"/>
          <w:lang w:eastAsia="en-AU"/>
        </w:rPr>
        <w:t xml:space="preserve">a duty of </w:t>
      </w:r>
      <w:r w:rsidR="00DB5F0D" w:rsidRPr="005E3690">
        <w:rPr>
          <w:rFonts w:ascii="Times New Roman" w:eastAsia="Times New Roman" w:hAnsi="Times New Roman" w:cs="Times New Roman"/>
          <w:color w:val="auto"/>
          <w:sz w:val="24"/>
          <w:lang w:eastAsia="en-AU"/>
        </w:rPr>
        <w:t xml:space="preserve">customs, nor a duty of </w:t>
      </w:r>
      <w:r w:rsidR="00DC76E6" w:rsidRPr="005E3690">
        <w:rPr>
          <w:rFonts w:ascii="Times New Roman" w:eastAsia="Times New Roman" w:hAnsi="Times New Roman" w:cs="Times New Roman"/>
          <w:color w:val="auto"/>
          <w:sz w:val="24"/>
          <w:lang w:eastAsia="en-AU"/>
        </w:rPr>
        <w:t>excise</w:t>
      </w:r>
      <w:r w:rsidRPr="005E3690">
        <w:rPr>
          <w:rFonts w:ascii="Times New Roman" w:eastAsia="Times New Roman" w:hAnsi="Times New Roman" w:cs="Times New Roman"/>
          <w:color w:val="auto"/>
          <w:sz w:val="24"/>
          <w:lang w:eastAsia="en-AU"/>
        </w:rPr>
        <w:t>, for the purposes of section 7 of the IC Charges (</w:t>
      </w:r>
      <w:r w:rsidR="00DB5F0D" w:rsidRPr="005E3690">
        <w:rPr>
          <w:rFonts w:ascii="Times New Roman" w:eastAsia="Times New Roman" w:hAnsi="Times New Roman" w:cs="Times New Roman"/>
          <w:color w:val="auto"/>
          <w:sz w:val="24"/>
          <w:lang w:eastAsia="en-AU"/>
        </w:rPr>
        <w:t>General</w:t>
      </w:r>
      <w:r w:rsidRPr="005E3690">
        <w:rPr>
          <w:rFonts w:ascii="Times New Roman" w:eastAsia="Times New Roman" w:hAnsi="Times New Roman" w:cs="Times New Roman"/>
          <w:color w:val="auto"/>
          <w:sz w:val="24"/>
          <w:lang w:eastAsia="en-AU"/>
        </w:rPr>
        <w:t xml:space="preserve">) Act.  The Regulations set out an eight-level charging structure where the amount of registration charge payable is based on the value of relevant industrial chemicals introduced by the person in the previous financial year.  </w:t>
      </w:r>
    </w:p>
    <w:p w14:paraId="0408401C" w14:textId="77777777" w:rsidR="003E15EF" w:rsidRPr="005E3690" w:rsidRDefault="003E15EF" w:rsidP="00124CDF">
      <w:pPr>
        <w:spacing w:before="120"/>
        <w:rPr>
          <w:rFonts w:ascii="Times New Roman" w:eastAsia="Times New Roman" w:hAnsi="Times New Roman" w:cs="Times New Roman"/>
          <w:color w:val="auto"/>
          <w:sz w:val="24"/>
          <w:lang w:eastAsia="en-AU"/>
        </w:rPr>
      </w:pPr>
    </w:p>
    <w:p w14:paraId="5AFC4064" w14:textId="77777777" w:rsidR="00124CDF" w:rsidRPr="005E3690" w:rsidRDefault="00124CDF" w:rsidP="00124CDF">
      <w:pPr>
        <w:pStyle w:val="Heading3"/>
        <w:rPr>
          <w:rFonts w:ascii="Times New Roman" w:eastAsia="Times New Roman" w:hAnsi="Times New Roman" w:cs="Times New Roman"/>
          <w:b/>
          <w:color w:val="auto"/>
          <w:szCs w:val="20"/>
          <w:lang w:eastAsia="en-AU"/>
        </w:rPr>
      </w:pPr>
      <w:r w:rsidRPr="005E3690">
        <w:rPr>
          <w:rFonts w:ascii="Times New Roman" w:eastAsia="Times New Roman" w:hAnsi="Times New Roman" w:cs="Times New Roman"/>
          <w:b/>
          <w:color w:val="auto"/>
          <w:szCs w:val="20"/>
          <w:lang w:eastAsia="en-AU"/>
        </w:rPr>
        <w:t>Human rights implications</w:t>
      </w:r>
    </w:p>
    <w:p w14:paraId="1A3F1964" w14:textId="77777777" w:rsidR="00124CDF" w:rsidRPr="005E3690" w:rsidRDefault="00124CDF" w:rsidP="00124CDF">
      <w:pPr>
        <w:spacing w:before="120"/>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This Disallowable Legislative Instrument does not engage any of the applicable rights or freedoms.</w:t>
      </w:r>
    </w:p>
    <w:p w14:paraId="01BDDBBC" w14:textId="77777777" w:rsidR="00124CDF" w:rsidRPr="005E3690" w:rsidRDefault="00124CDF" w:rsidP="00124CDF">
      <w:pPr>
        <w:pStyle w:val="Heading3"/>
        <w:rPr>
          <w:rFonts w:ascii="Times New Roman" w:eastAsia="Times New Roman" w:hAnsi="Times New Roman" w:cs="Times New Roman"/>
          <w:color w:val="auto"/>
          <w:szCs w:val="20"/>
          <w:lang w:eastAsia="en-AU"/>
        </w:rPr>
      </w:pPr>
    </w:p>
    <w:p w14:paraId="6BA37CEF" w14:textId="77777777" w:rsidR="00124CDF" w:rsidRPr="005E3690" w:rsidRDefault="00124CDF" w:rsidP="00124CDF">
      <w:pPr>
        <w:pStyle w:val="Heading3"/>
        <w:rPr>
          <w:rFonts w:ascii="Times New Roman" w:eastAsia="Times New Roman" w:hAnsi="Times New Roman" w:cs="Times New Roman"/>
          <w:b/>
          <w:color w:val="auto"/>
          <w:szCs w:val="20"/>
          <w:lang w:eastAsia="en-AU"/>
        </w:rPr>
      </w:pPr>
      <w:r w:rsidRPr="005E3690">
        <w:rPr>
          <w:rFonts w:ascii="Times New Roman" w:eastAsia="Times New Roman" w:hAnsi="Times New Roman" w:cs="Times New Roman"/>
          <w:b/>
          <w:color w:val="auto"/>
          <w:szCs w:val="20"/>
          <w:lang w:eastAsia="en-AU"/>
        </w:rPr>
        <w:t>Conclusion</w:t>
      </w:r>
    </w:p>
    <w:p w14:paraId="79FCBB28" w14:textId="77777777" w:rsidR="00124CDF" w:rsidRPr="00124CDF" w:rsidRDefault="00124CDF" w:rsidP="00124CDF">
      <w:pPr>
        <w:spacing w:before="120"/>
        <w:rPr>
          <w:rFonts w:ascii="Times New Roman" w:eastAsia="Times New Roman" w:hAnsi="Times New Roman" w:cs="Times New Roman"/>
          <w:color w:val="auto"/>
          <w:sz w:val="24"/>
          <w:lang w:eastAsia="en-AU"/>
        </w:rPr>
      </w:pPr>
      <w:r w:rsidRPr="005E3690">
        <w:rPr>
          <w:rFonts w:ascii="Times New Roman" w:eastAsia="Times New Roman" w:hAnsi="Times New Roman" w:cs="Times New Roman"/>
          <w:color w:val="auto"/>
          <w:sz w:val="24"/>
          <w:lang w:eastAsia="en-AU"/>
        </w:rPr>
        <w:t>This Disallowable Legislative Instrument is compatible with human rights as it does not raise any human rights issues.</w:t>
      </w:r>
      <w:bookmarkStart w:id="0" w:name="_GoBack"/>
      <w:bookmarkEnd w:id="0"/>
    </w:p>
    <w:p w14:paraId="6FA4F8AC" w14:textId="77777777" w:rsidR="00124CDF" w:rsidRPr="00124CDF" w:rsidRDefault="00124CDF" w:rsidP="00124CDF">
      <w:pPr>
        <w:rPr>
          <w:rFonts w:ascii="Times New Roman" w:eastAsia="Times New Roman" w:hAnsi="Times New Roman" w:cs="Times New Roman"/>
          <w:color w:val="auto"/>
          <w:sz w:val="24"/>
          <w:lang w:eastAsia="en-AU"/>
        </w:rPr>
      </w:pPr>
    </w:p>
    <w:p w14:paraId="71CBDBB5" w14:textId="77777777" w:rsidR="00830F74" w:rsidRPr="005411E2" w:rsidRDefault="00830F74" w:rsidP="00830F74">
      <w:pPr>
        <w:tabs>
          <w:tab w:val="right" w:pos="8931"/>
        </w:tabs>
        <w:spacing w:after="0" w:line="240" w:lineRule="exact"/>
        <w:ind w:right="91"/>
        <w:rPr>
          <w:rFonts w:ascii="Times New Roman" w:eastAsia="Times New Roman" w:hAnsi="Times New Roman" w:cs="Times New Roman"/>
          <w:color w:val="auto"/>
          <w:sz w:val="24"/>
          <w:lang w:eastAsia="en-AU"/>
        </w:rPr>
      </w:pPr>
    </w:p>
    <w:sectPr w:rsidR="00830F74" w:rsidRPr="005411E2" w:rsidSect="007965C3">
      <w:footerReference w:type="default" r:id="rId7"/>
      <w:pgSz w:w="11906" w:h="16838"/>
      <w:pgMar w:top="1440" w:right="1133"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6027" w16cex:dateUtc="2020-05-19T03:39:00Z"/>
  <w16cex:commentExtensible w16cex:durableId="226E61D2" w16cex:dateUtc="2020-05-19T03:46:00Z"/>
  <w16cex:commentExtensible w16cex:durableId="226E64D9" w16cex:dateUtc="2020-05-19T03:59:00Z"/>
  <w16cex:commentExtensible w16cex:durableId="226E66F6" w16cex:dateUtc="2020-05-19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1FAC9B" w16cid:durableId="226E6027"/>
  <w16cid:commentId w16cid:paraId="5F31E237" w16cid:durableId="226E61D2"/>
  <w16cid:commentId w16cid:paraId="2730194F" w16cid:durableId="226E64D9"/>
  <w16cid:commentId w16cid:paraId="5E211444" w16cid:durableId="226E66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3DFFF" w14:textId="77777777" w:rsidR="00A6588E" w:rsidRDefault="00A6588E" w:rsidP="0082574E">
      <w:pPr>
        <w:spacing w:after="0" w:line="240" w:lineRule="auto"/>
      </w:pPr>
      <w:r>
        <w:separator/>
      </w:r>
    </w:p>
  </w:endnote>
  <w:endnote w:type="continuationSeparator" w:id="0">
    <w:p w14:paraId="17E89F93" w14:textId="77777777" w:rsidR="00A6588E" w:rsidRDefault="00A6588E" w:rsidP="0082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859925"/>
      <w:docPartObj>
        <w:docPartGallery w:val="Page Numbers (Bottom of Page)"/>
        <w:docPartUnique/>
      </w:docPartObj>
    </w:sdtPr>
    <w:sdtEndPr>
      <w:rPr>
        <w:noProof/>
      </w:rPr>
    </w:sdtEndPr>
    <w:sdtContent>
      <w:p w14:paraId="132B873D" w14:textId="324DA106" w:rsidR="00703243" w:rsidRDefault="00703243">
        <w:pPr>
          <w:pStyle w:val="Footer"/>
          <w:jc w:val="center"/>
        </w:pPr>
        <w:r>
          <w:fldChar w:fldCharType="begin"/>
        </w:r>
        <w:r>
          <w:instrText xml:space="preserve"> PAGE   \* MERGEFORMAT </w:instrText>
        </w:r>
        <w:r>
          <w:fldChar w:fldCharType="separate"/>
        </w:r>
        <w:r w:rsidR="005E3690">
          <w:rPr>
            <w:noProof/>
          </w:rPr>
          <w:t>1</w:t>
        </w:r>
        <w:r>
          <w:rPr>
            <w:noProof/>
          </w:rPr>
          <w:fldChar w:fldCharType="end"/>
        </w:r>
      </w:p>
    </w:sdtContent>
  </w:sdt>
  <w:p w14:paraId="07EFECC1" w14:textId="77777777" w:rsidR="00703243" w:rsidRDefault="0070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B20A1" w14:textId="77777777" w:rsidR="00A6588E" w:rsidRDefault="00A6588E" w:rsidP="0082574E">
      <w:pPr>
        <w:spacing w:after="0" w:line="240" w:lineRule="auto"/>
      </w:pPr>
      <w:r>
        <w:separator/>
      </w:r>
    </w:p>
  </w:footnote>
  <w:footnote w:type="continuationSeparator" w:id="0">
    <w:p w14:paraId="15C29853" w14:textId="77777777" w:rsidR="00A6588E" w:rsidRDefault="00A6588E" w:rsidP="00825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1573"/>
    <w:multiLevelType w:val="hybridMultilevel"/>
    <w:tmpl w:val="3A6E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A93352"/>
    <w:multiLevelType w:val="hybridMultilevel"/>
    <w:tmpl w:val="0CFA2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74"/>
    <w:rsid w:val="000056B5"/>
    <w:rsid w:val="00047391"/>
    <w:rsid w:val="00065DE2"/>
    <w:rsid w:val="0008426C"/>
    <w:rsid w:val="000918E8"/>
    <w:rsid w:val="000A698E"/>
    <w:rsid w:val="000C494C"/>
    <w:rsid w:val="00124CDF"/>
    <w:rsid w:val="00145DEC"/>
    <w:rsid w:val="00147E4A"/>
    <w:rsid w:val="00177097"/>
    <w:rsid w:val="001E00B7"/>
    <w:rsid w:val="002108DB"/>
    <w:rsid w:val="00224292"/>
    <w:rsid w:val="00280050"/>
    <w:rsid w:val="00282A99"/>
    <w:rsid w:val="002B2CEF"/>
    <w:rsid w:val="00302C4B"/>
    <w:rsid w:val="003041FA"/>
    <w:rsid w:val="00312DEF"/>
    <w:rsid w:val="00326629"/>
    <w:rsid w:val="0033417E"/>
    <w:rsid w:val="00363A30"/>
    <w:rsid w:val="003642B3"/>
    <w:rsid w:val="003B6E2E"/>
    <w:rsid w:val="003D72C0"/>
    <w:rsid w:val="003E15EF"/>
    <w:rsid w:val="00440978"/>
    <w:rsid w:val="00455E10"/>
    <w:rsid w:val="004E0901"/>
    <w:rsid w:val="00554EAB"/>
    <w:rsid w:val="00563CEC"/>
    <w:rsid w:val="005A25EE"/>
    <w:rsid w:val="005E3690"/>
    <w:rsid w:val="00612CC3"/>
    <w:rsid w:val="00636E0C"/>
    <w:rsid w:val="00652681"/>
    <w:rsid w:val="006738C0"/>
    <w:rsid w:val="006B1957"/>
    <w:rsid w:val="006B3446"/>
    <w:rsid w:val="00703243"/>
    <w:rsid w:val="00704DBA"/>
    <w:rsid w:val="0071450C"/>
    <w:rsid w:val="007247F0"/>
    <w:rsid w:val="00736512"/>
    <w:rsid w:val="007674AC"/>
    <w:rsid w:val="007965C3"/>
    <w:rsid w:val="007B6372"/>
    <w:rsid w:val="007C2EFD"/>
    <w:rsid w:val="007D2C27"/>
    <w:rsid w:val="0082574E"/>
    <w:rsid w:val="00830F74"/>
    <w:rsid w:val="008356EC"/>
    <w:rsid w:val="00865D7C"/>
    <w:rsid w:val="008777FE"/>
    <w:rsid w:val="00884F1B"/>
    <w:rsid w:val="008A2777"/>
    <w:rsid w:val="009054BB"/>
    <w:rsid w:val="0097494A"/>
    <w:rsid w:val="00A40CBA"/>
    <w:rsid w:val="00A52797"/>
    <w:rsid w:val="00A609DC"/>
    <w:rsid w:val="00A6588E"/>
    <w:rsid w:val="00AA4A22"/>
    <w:rsid w:val="00AD4A50"/>
    <w:rsid w:val="00AE15F7"/>
    <w:rsid w:val="00B10333"/>
    <w:rsid w:val="00B179C6"/>
    <w:rsid w:val="00BC50AD"/>
    <w:rsid w:val="00BE6164"/>
    <w:rsid w:val="00C047E8"/>
    <w:rsid w:val="00C6775F"/>
    <w:rsid w:val="00C725F7"/>
    <w:rsid w:val="00C97F22"/>
    <w:rsid w:val="00D36C2D"/>
    <w:rsid w:val="00D74AAD"/>
    <w:rsid w:val="00D96037"/>
    <w:rsid w:val="00DB5F0D"/>
    <w:rsid w:val="00DC76E6"/>
    <w:rsid w:val="00DD445A"/>
    <w:rsid w:val="00DD4D45"/>
    <w:rsid w:val="00DD6F2F"/>
    <w:rsid w:val="00E62E2B"/>
    <w:rsid w:val="00E81682"/>
    <w:rsid w:val="00EE3116"/>
    <w:rsid w:val="00F14D6C"/>
    <w:rsid w:val="00F272B9"/>
    <w:rsid w:val="00F31732"/>
    <w:rsid w:val="00FC7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7570"/>
  <w15:chartTrackingRefBased/>
  <w15:docId w15:val="{ED1E8BE8-DED0-43D2-809F-082979F2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830F74"/>
    <w:pPr>
      <w:spacing w:after="120" w:line="264" w:lineRule="auto"/>
    </w:pPr>
    <w:rPr>
      <w:rFonts w:asciiTheme="minorHAnsi" w:hAnsiTheme="minorHAnsi" w:cstheme="minorBidi"/>
      <w:color w:val="262626" w:themeColor="text1" w:themeTint="D9"/>
      <w:sz w:val="20"/>
      <w:szCs w:val="20"/>
    </w:rPr>
  </w:style>
  <w:style w:type="paragraph" w:styleId="Heading3">
    <w:name w:val="heading 3"/>
    <w:basedOn w:val="Normal"/>
    <w:next w:val="Normal"/>
    <w:link w:val="Heading3Char"/>
    <w:uiPriority w:val="9"/>
    <w:semiHidden/>
    <w:unhideWhenUsed/>
    <w:qFormat/>
    <w:rsid w:val="00124C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BodyText"/>
    <w:next w:val="BodyText"/>
    <w:link w:val="Heading4Char"/>
    <w:qFormat/>
    <w:rsid w:val="00830F74"/>
    <w:pPr>
      <w:spacing w:before="240"/>
      <w:outlineLvl w:val="3"/>
    </w:pPr>
    <w:rPr>
      <w:rFonts w:asciiTheme="majorHAnsi" w:hAnsiTheme="majorHAns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30F74"/>
    <w:rPr>
      <w:rFonts w:asciiTheme="majorHAnsi" w:hAnsiTheme="majorHAnsi" w:cstheme="minorBidi"/>
      <w:color w:val="44546A" w:themeColor="text2"/>
    </w:rPr>
  </w:style>
  <w:style w:type="paragraph" w:styleId="ListParagraph">
    <w:name w:val="List Paragraph"/>
    <w:basedOn w:val="Normal"/>
    <w:uiPriority w:val="34"/>
    <w:qFormat/>
    <w:rsid w:val="00830F74"/>
    <w:pPr>
      <w:ind w:left="720"/>
      <w:contextualSpacing/>
    </w:pPr>
  </w:style>
  <w:style w:type="paragraph" w:styleId="BodyText">
    <w:name w:val="Body Text"/>
    <w:basedOn w:val="Normal"/>
    <w:link w:val="BodyTextChar"/>
    <w:uiPriority w:val="99"/>
    <w:semiHidden/>
    <w:unhideWhenUsed/>
    <w:rsid w:val="00830F74"/>
  </w:style>
  <w:style w:type="character" w:customStyle="1" w:styleId="BodyTextChar">
    <w:name w:val="Body Text Char"/>
    <w:basedOn w:val="DefaultParagraphFont"/>
    <w:link w:val="BodyText"/>
    <w:uiPriority w:val="99"/>
    <w:semiHidden/>
    <w:rsid w:val="00830F74"/>
    <w:rPr>
      <w:rFonts w:asciiTheme="minorHAnsi" w:hAnsiTheme="minorHAnsi" w:cstheme="minorBidi"/>
      <w:color w:val="262626" w:themeColor="text1" w:themeTint="D9"/>
      <w:sz w:val="20"/>
      <w:szCs w:val="20"/>
    </w:rPr>
  </w:style>
  <w:style w:type="character" w:styleId="CommentReference">
    <w:name w:val="annotation reference"/>
    <w:basedOn w:val="DefaultParagraphFont"/>
    <w:uiPriority w:val="99"/>
    <w:unhideWhenUsed/>
    <w:rsid w:val="007965C3"/>
    <w:rPr>
      <w:sz w:val="16"/>
      <w:szCs w:val="16"/>
    </w:rPr>
  </w:style>
  <w:style w:type="paragraph" w:styleId="CommentText">
    <w:name w:val="annotation text"/>
    <w:basedOn w:val="Normal"/>
    <w:link w:val="CommentTextChar"/>
    <w:uiPriority w:val="99"/>
    <w:unhideWhenUsed/>
    <w:rsid w:val="007965C3"/>
    <w:pPr>
      <w:spacing w:line="240" w:lineRule="auto"/>
    </w:pPr>
  </w:style>
  <w:style w:type="character" w:customStyle="1" w:styleId="CommentTextChar">
    <w:name w:val="Comment Text Char"/>
    <w:basedOn w:val="DefaultParagraphFont"/>
    <w:link w:val="CommentText"/>
    <w:uiPriority w:val="99"/>
    <w:rsid w:val="007965C3"/>
    <w:rPr>
      <w:rFonts w:asciiTheme="minorHAnsi" w:hAnsiTheme="minorHAnsi" w:cstheme="minorBidi"/>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7965C3"/>
    <w:rPr>
      <w:b/>
      <w:bCs/>
    </w:rPr>
  </w:style>
  <w:style w:type="character" w:customStyle="1" w:styleId="CommentSubjectChar">
    <w:name w:val="Comment Subject Char"/>
    <w:basedOn w:val="CommentTextChar"/>
    <w:link w:val="CommentSubject"/>
    <w:uiPriority w:val="99"/>
    <w:semiHidden/>
    <w:rsid w:val="007965C3"/>
    <w:rPr>
      <w:rFonts w:asciiTheme="minorHAnsi" w:hAnsiTheme="minorHAnsi" w:cstheme="minorBidi"/>
      <w:b/>
      <w:bCs/>
      <w:color w:val="262626" w:themeColor="text1" w:themeTint="D9"/>
      <w:sz w:val="20"/>
      <w:szCs w:val="20"/>
    </w:rPr>
  </w:style>
  <w:style w:type="paragraph" w:styleId="BalloonText">
    <w:name w:val="Balloon Text"/>
    <w:basedOn w:val="Normal"/>
    <w:link w:val="BalloonTextChar"/>
    <w:uiPriority w:val="99"/>
    <w:semiHidden/>
    <w:unhideWhenUsed/>
    <w:rsid w:val="00796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5C3"/>
    <w:rPr>
      <w:rFonts w:ascii="Segoe UI" w:hAnsi="Segoe UI" w:cs="Segoe UI"/>
      <w:color w:val="262626" w:themeColor="text1" w:themeTint="D9"/>
      <w:sz w:val="18"/>
      <w:szCs w:val="18"/>
    </w:rPr>
  </w:style>
  <w:style w:type="paragraph" w:customStyle="1" w:styleId="subsection">
    <w:name w:val="subsection"/>
    <w:aliases w:val="ss"/>
    <w:basedOn w:val="Normal"/>
    <w:link w:val="subsectionChar"/>
    <w:rsid w:val="003642B3"/>
    <w:pPr>
      <w:tabs>
        <w:tab w:val="right" w:pos="1021"/>
      </w:tabs>
      <w:spacing w:before="180" w:after="0" w:line="240" w:lineRule="auto"/>
      <w:ind w:left="1134" w:hanging="1134"/>
    </w:pPr>
    <w:rPr>
      <w:rFonts w:ascii="Times New Roman" w:eastAsia="Times New Roman" w:hAnsi="Times New Roman" w:cs="Times New Roman"/>
      <w:color w:val="auto"/>
      <w:sz w:val="22"/>
      <w:lang w:eastAsia="en-AU"/>
    </w:rPr>
  </w:style>
  <w:style w:type="character" w:customStyle="1" w:styleId="subsectionChar">
    <w:name w:val="subsection Char"/>
    <w:aliases w:val="ss Char"/>
    <w:basedOn w:val="DefaultParagraphFont"/>
    <w:link w:val="subsection"/>
    <w:locked/>
    <w:rsid w:val="003642B3"/>
    <w:rPr>
      <w:rFonts w:eastAsia="Times New Roman"/>
      <w:sz w:val="22"/>
      <w:szCs w:val="20"/>
      <w:lang w:eastAsia="en-AU"/>
    </w:rPr>
  </w:style>
  <w:style w:type="paragraph" w:styleId="Header">
    <w:name w:val="header"/>
    <w:basedOn w:val="Normal"/>
    <w:link w:val="HeaderChar"/>
    <w:uiPriority w:val="99"/>
    <w:unhideWhenUsed/>
    <w:rsid w:val="00825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74E"/>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825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74E"/>
    <w:rPr>
      <w:rFonts w:asciiTheme="minorHAnsi" w:hAnsiTheme="minorHAnsi" w:cstheme="minorBidi"/>
      <w:color w:val="262626" w:themeColor="text1" w:themeTint="D9"/>
      <w:sz w:val="20"/>
      <w:szCs w:val="20"/>
    </w:rPr>
  </w:style>
  <w:style w:type="character" w:customStyle="1" w:styleId="Heading3Char">
    <w:name w:val="Heading 3 Char"/>
    <w:basedOn w:val="DefaultParagraphFont"/>
    <w:link w:val="Heading3"/>
    <w:uiPriority w:val="9"/>
    <w:semiHidden/>
    <w:rsid w:val="00124CDF"/>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Degabriele</dc:creator>
  <cp:keywords/>
  <dc:description/>
  <cp:lastModifiedBy>NG, Jason</cp:lastModifiedBy>
  <cp:revision>4</cp:revision>
  <dcterms:created xsi:type="dcterms:W3CDTF">2020-05-22T07:02:00Z</dcterms:created>
  <dcterms:modified xsi:type="dcterms:W3CDTF">2020-06-25T06:46:00Z</dcterms:modified>
</cp:coreProperties>
</file>