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A79E" w14:textId="6732B171" w:rsidR="007E3A81" w:rsidRPr="009A4843" w:rsidRDefault="007E3A81" w:rsidP="003474C4">
      <w:pPr>
        <w:pStyle w:val="LDBodytext"/>
        <w:spacing w:before="120"/>
      </w:pPr>
      <w:r w:rsidRPr="009A4843">
        <w:t xml:space="preserve">I, </w:t>
      </w:r>
      <w:r w:rsidR="00F77A65" w:rsidRPr="009A4843">
        <w:t>SHANE PATRICK CARMODY</w:t>
      </w:r>
      <w:r w:rsidRPr="009A4843">
        <w:t>, Director of Aviation Safety, on behalf of CASA, make this instrument under</w:t>
      </w:r>
      <w:r w:rsidR="00E0305B" w:rsidRPr="009A4843">
        <w:t xml:space="preserve"> </w:t>
      </w:r>
      <w:r w:rsidR="00471FE3" w:rsidRPr="009A4843">
        <w:t xml:space="preserve">regulation 139.005 of the </w:t>
      </w:r>
      <w:r w:rsidR="00471FE3" w:rsidRPr="009A4843">
        <w:rPr>
          <w:i/>
        </w:rPr>
        <w:t>Civil Aviation Safety Regulations</w:t>
      </w:r>
      <w:r w:rsidR="0070530F">
        <w:rPr>
          <w:i/>
        </w:rPr>
        <w:t> </w:t>
      </w:r>
      <w:r w:rsidR="00471FE3" w:rsidRPr="009A4843">
        <w:rPr>
          <w:i/>
        </w:rPr>
        <w:t>1998</w:t>
      </w:r>
      <w:r w:rsidR="00471FE3" w:rsidRPr="009A4843">
        <w:t>, and section</w:t>
      </w:r>
      <w:r w:rsidR="006C122C" w:rsidRPr="009A4843">
        <w:t xml:space="preserve"> </w:t>
      </w:r>
      <w:r w:rsidR="00471FE3" w:rsidRPr="009A4843">
        <w:t xml:space="preserve">4 of the </w:t>
      </w:r>
      <w:r w:rsidR="00471FE3" w:rsidRPr="009A4843">
        <w:rPr>
          <w:i/>
        </w:rPr>
        <w:t>Acts Interpretation Act 1901</w:t>
      </w:r>
      <w:r w:rsidR="00471FE3" w:rsidRPr="009A4843">
        <w:t>.</w:t>
      </w:r>
    </w:p>
    <w:p w14:paraId="67D60474" w14:textId="583D1617" w:rsidR="000A28BC" w:rsidRPr="009A4843" w:rsidRDefault="00035B6B" w:rsidP="003474C4">
      <w:pPr>
        <w:pStyle w:val="LDSignatory"/>
        <w:spacing w:before="840"/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1875CEDA" w14:textId="12299215" w:rsidR="00036F4A" w:rsidRPr="009A4843" w:rsidRDefault="00F77A65" w:rsidP="00036F4A">
      <w:pPr>
        <w:pStyle w:val="LDBodytext"/>
      </w:pPr>
      <w:r w:rsidRPr="009A4843">
        <w:t>Shane Carmody</w:t>
      </w:r>
      <w:r w:rsidR="007E3A81" w:rsidRPr="009A4843">
        <w:br/>
        <w:t>Director of Aviation Safety</w:t>
      </w:r>
    </w:p>
    <w:p w14:paraId="7A8D4C92" w14:textId="050A5440" w:rsidR="00FC1E29" w:rsidRPr="009A4843" w:rsidRDefault="00035B6B" w:rsidP="00B00D45">
      <w:pPr>
        <w:pStyle w:val="LDDate"/>
      </w:pPr>
      <w:r>
        <w:t xml:space="preserve">15 July </w:t>
      </w:r>
      <w:r w:rsidR="00471FE3" w:rsidRPr="009A4843">
        <w:t>2020</w:t>
      </w:r>
    </w:p>
    <w:p w14:paraId="19BF72E7" w14:textId="46EA735E" w:rsidR="007E3A81" w:rsidRPr="009A4843" w:rsidRDefault="00CC0AF4" w:rsidP="001209D1">
      <w:pPr>
        <w:pStyle w:val="LDDescription"/>
        <w:spacing w:before="320"/>
        <w:rPr>
          <w:iCs/>
        </w:rPr>
      </w:pPr>
      <w:bookmarkStart w:id="1" w:name="_Hlk12005131"/>
      <w:r w:rsidRPr="009A4843">
        <w:rPr>
          <w:iCs/>
        </w:rPr>
        <w:t>Part 139 (Aerodromes) Manual of Standards Amendment Instrument 2020 (No. 1)</w:t>
      </w:r>
    </w:p>
    <w:p w14:paraId="60A7D71E" w14:textId="77777777" w:rsidR="00694F5D" w:rsidRPr="009A4843" w:rsidRDefault="00694F5D" w:rsidP="00694F5D">
      <w:pPr>
        <w:pStyle w:val="LDClauseHeading"/>
      </w:pPr>
      <w:r w:rsidRPr="009A4843">
        <w:t>1</w:t>
      </w:r>
      <w:r w:rsidRPr="009A4843">
        <w:tab/>
        <w:t>Name of instrument</w:t>
      </w:r>
    </w:p>
    <w:p w14:paraId="21F47384" w14:textId="2DFD7C18" w:rsidR="00694F5D" w:rsidRPr="009A4843" w:rsidRDefault="00694F5D" w:rsidP="00694F5D">
      <w:pPr>
        <w:pStyle w:val="LDClause"/>
      </w:pPr>
      <w:r w:rsidRPr="009A4843">
        <w:tab/>
      </w:r>
      <w:r w:rsidRPr="009A4843">
        <w:tab/>
      </w:r>
      <w:r w:rsidR="00F1556C" w:rsidRPr="009A4843">
        <w:t>This</w:t>
      </w:r>
      <w:r w:rsidRPr="009A4843">
        <w:t xml:space="preserve"> instrument is the </w:t>
      </w:r>
      <w:bookmarkStart w:id="2" w:name="OLE_LINK3"/>
      <w:r w:rsidR="00471FE3" w:rsidRPr="009A4843">
        <w:rPr>
          <w:i/>
        </w:rPr>
        <w:t>Part 139 (Aerodromes)</w:t>
      </w:r>
      <w:r w:rsidR="00471FE3" w:rsidRPr="009A4843">
        <w:t xml:space="preserve"> </w:t>
      </w:r>
      <w:r w:rsidR="00471FE3" w:rsidRPr="009A4843">
        <w:rPr>
          <w:i/>
        </w:rPr>
        <w:t>Manual of Standards</w:t>
      </w:r>
      <w:bookmarkEnd w:id="2"/>
      <w:r w:rsidR="00471FE3" w:rsidRPr="009A4843">
        <w:rPr>
          <w:i/>
        </w:rPr>
        <w:t xml:space="preserve"> </w:t>
      </w:r>
      <w:r w:rsidR="006024F8" w:rsidRPr="009A4843">
        <w:rPr>
          <w:i/>
          <w:iCs/>
        </w:rPr>
        <w:t xml:space="preserve">Amendment </w:t>
      </w:r>
      <w:r w:rsidR="00471FE3" w:rsidRPr="009A4843">
        <w:rPr>
          <w:i/>
          <w:iCs/>
        </w:rPr>
        <w:t xml:space="preserve">Instrument </w:t>
      </w:r>
      <w:r w:rsidR="00437DED" w:rsidRPr="009A4843">
        <w:rPr>
          <w:i/>
          <w:iCs/>
        </w:rPr>
        <w:t>20</w:t>
      </w:r>
      <w:r w:rsidR="00471FE3" w:rsidRPr="009A4843">
        <w:rPr>
          <w:i/>
          <w:iCs/>
        </w:rPr>
        <w:t>20</w:t>
      </w:r>
      <w:r w:rsidR="00437DED" w:rsidRPr="009A4843">
        <w:rPr>
          <w:i/>
          <w:iCs/>
        </w:rPr>
        <w:t xml:space="preserve"> (No. </w:t>
      </w:r>
      <w:r w:rsidR="00D80B46" w:rsidRPr="009A4843">
        <w:rPr>
          <w:i/>
          <w:iCs/>
        </w:rPr>
        <w:t>1</w:t>
      </w:r>
      <w:r w:rsidR="00437DED" w:rsidRPr="009A4843">
        <w:rPr>
          <w:i/>
          <w:iCs/>
        </w:rPr>
        <w:t>)</w:t>
      </w:r>
      <w:r w:rsidR="00437DED" w:rsidRPr="009A4843">
        <w:rPr>
          <w:iCs/>
        </w:rPr>
        <w:t>.</w:t>
      </w:r>
    </w:p>
    <w:p w14:paraId="3A004BB8" w14:textId="77777777" w:rsidR="00B9426D" w:rsidRPr="009A4843" w:rsidRDefault="00B9426D" w:rsidP="00694F5D">
      <w:pPr>
        <w:pStyle w:val="LDClauseHeading"/>
      </w:pPr>
      <w:r w:rsidRPr="009A4843">
        <w:t>2</w:t>
      </w:r>
      <w:r w:rsidRPr="009A4843">
        <w:tab/>
        <w:t>Commencement</w:t>
      </w:r>
    </w:p>
    <w:p w14:paraId="3865B799" w14:textId="35534917" w:rsidR="0064042A" w:rsidRPr="009A4843" w:rsidRDefault="00B00D45" w:rsidP="003474C4">
      <w:pPr>
        <w:pStyle w:val="LDClause"/>
        <w:ind w:right="-1"/>
      </w:pPr>
      <w:r w:rsidRPr="009A4843">
        <w:tab/>
      </w:r>
      <w:r w:rsidRPr="009A4843">
        <w:tab/>
      </w:r>
      <w:r w:rsidR="00B9426D" w:rsidRPr="009A4843">
        <w:t>This instrument commences</w:t>
      </w:r>
      <w:r w:rsidR="00515594" w:rsidRPr="009A4843">
        <w:t xml:space="preserve"> on 13 August 2020</w:t>
      </w:r>
      <w:r w:rsidR="00D24454">
        <w:t>,</w:t>
      </w:r>
      <w:r w:rsidR="0064042A" w:rsidRPr="009A4843">
        <w:t xml:space="preserve"> </w:t>
      </w:r>
      <w:r w:rsidR="00C05C33" w:rsidRPr="009A4843">
        <w:t xml:space="preserve">immediately after </w:t>
      </w:r>
      <w:r w:rsidR="0070530F">
        <w:t xml:space="preserve">the </w:t>
      </w:r>
      <w:r w:rsidR="00C05C33" w:rsidRPr="009A4843">
        <w:t xml:space="preserve">commencement of the </w:t>
      </w:r>
      <w:r w:rsidR="00C05C33" w:rsidRPr="009A4843">
        <w:rPr>
          <w:i/>
          <w:iCs/>
        </w:rPr>
        <w:t xml:space="preserve">Civil Aviation </w:t>
      </w:r>
      <w:r w:rsidR="00515594" w:rsidRPr="009A4843">
        <w:rPr>
          <w:i/>
          <w:iCs/>
        </w:rPr>
        <w:t xml:space="preserve">Safety </w:t>
      </w:r>
      <w:r w:rsidR="00C05C33" w:rsidRPr="009A4843">
        <w:rPr>
          <w:i/>
          <w:iCs/>
        </w:rPr>
        <w:t>Amendment (Part 139</w:t>
      </w:r>
      <w:r w:rsidR="00515594" w:rsidRPr="009A4843">
        <w:rPr>
          <w:i/>
          <w:iCs/>
        </w:rPr>
        <w:t>)</w:t>
      </w:r>
      <w:r w:rsidR="00C05C33" w:rsidRPr="009A4843">
        <w:rPr>
          <w:i/>
          <w:iCs/>
        </w:rPr>
        <w:t xml:space="preserve"> Regulations</w:t>
      </w:r>
      <w:r w:rsidR="00A95115">
        <w:rPr>
          <w:i/>
          <w:iCs/>
        </w:rPr>
        <w:t> </w:t>
      </w:r>
      <w:r w:rsidR="00C05C33" w:rsidRPr="009A4843">
        <w:rPr>
          <w:i/>
          <w:iCs/>
        </w:rPr>
        <w:t>20</w:t>
      </w:r>
      <w:r w:rsidR="00515594" w:rsidRPr="009A4843">
        <w:rPr>
          <w:i/>
          <w:iCs/>
        </w:rPr>
        <w:t>19</w:t>
      </w:r>
      <w:r w:rsidR="00BD590B" w:rsidRPr="009A4843">
        <w:t>.</w:t>
      </w:r>
    </w:p>
    <w:p w14:paraId="314135AF" w14:textId="4D9B69A2" w:rsidR="00E61B33" w:rsidRPr="009A4843" w:rsidRDefault="00BD590B" w:rsidP="003474C4">
      <w:pPr>
        <w:pStyle w:val="LDClauseHeading"/>
        <w:ind w:right="-143"/>
      </w:pPr>
      <w:r w:rsidRPr="009A4843">
        <w:t>3</w:t>
      </w:r>
      <w:r w:rsidR="00E61B33" w:rsidRPr="009A4843">
        <w:tab/>
        <w:t>Amendment</w:t>
      </w:r>
      <w:r w:rsidR="00E61B33" w:rsidRPr="003474C4">
        <w:rPr>
          <w:sz w:val="22"/>
          <w:szCs w:val="22"/>
        </w:rPr>
        <w:t xml:space="preserve"> </w:t>
      </w:r>
      <w:r w:rsidR="00E61B33" w:rsidRPr="009A4843">
        <w:t>of</w:t>
      </w:r>
      <w:r w:rsidR="00E61B33" w:rsidRPr="003474C4">
        <w:rPr>
          <w:sz w:val="22"/>
          <w:szCs w:val="22"/>
        </w:rPr>
        <w:t xml:space="preserve"> </w:t>
      </w:r>
      <w:r w:rsidR="00E61B33" w:rsidRPr="009A4843">
        <w:t>the</w:t>
      </w:r>
      <w:r w:rsidR="00E61B3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Part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139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(Aerodromes)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Manual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of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Standards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  <w:iCs/>
        </w:rPr>
        <w:t>2019</w:t>
      </w:r>
    </w:p>
    <w:p w14:paraId="33621BA8" w14:textId="4ADE120C" w:rsidR="00286302" w:rsidRPr="009A4843" w:rsidRDefault="00E61B33" w:rsidP="00286302">
      <w:pPr>
        <w:pStyle w:val="LDClause"/>
      </w:pPr>
      <w:r w:rsidRPr="009A4843">
        <w:tab/>
      </w:r>
      <w:r w:rsidRPr="009A4843">
        <w:tab/>
        <w:t xml:space="preserve">Schedule </w:t>
      </w:r>
      <w:r w:rsidR="00BD590B" w:rsidRPr="009A4843">
        <w:t>1</w:t>
      </w:r>
      <w:r w:rsidRPr="009A4843">
        <w:t xml:space="preserve"> amends the </w:t>
      </w:r>
      <w:r w:rsidR="00471FE3" w:rsidRPr="009A4843">
        <w:rPr>
          <w:i/>
        </w:rPr>
        <w:t>Part 139 (Aerodromes)</w:t>
      </w:r>
      <w:r w:rsidR="00471FE3" w:rsidRPr="009A4843">
        <w:t xml:space="preserve"> </w:t>
      </w:r>
      <w:r w:rsidR="00471FE3" w:rsidRPr="009A4843">
        <w:rPr>
          <w:i/>
        </w:rPr>
        <w:t>Manual of Standards</w:t>
      </w:r>
      <w:r w:rsidR="00471FE3" w:rsidRPr="009A4843">
        <w:rPr>
          <w:i/>
          <w:iCs/>
        </w:rPr>
        <w:t xml:space="preserve"> 2019.</w:t>
      </w:r>
    </w:p>
    <w:p w14:paraId="1FED1E43" w14:textId="65E8AF83" w:rsidR="00E61B33" w:rsidRPr="009A4843" w:rsidRDefault="00E61B33" w:rsidP="00211586">
      <w:pPr>
        <w:pStyle w:val="LDScheduleheading"/>
      </w:pPr>
      <w:r w:rsidRPr="009A4843">
        <w:t xml:space="preserve">Schedule </w:t>
      </w:r>
      <w:r w:rsidR="00BD590B" w:rsidRPr="009A4843">
        <w:t>1</w:t>
      </w:r>
      <w:r w:rsidRPr="009A4843">
        <w:tab/>
        <w:t>Amendments</w:t>
      </w:r>
    </w:p>
    <w:p w14:paraId="4A612E98" w14:textId="28E8D6B6" w:rsidR="00210C7B" w:rsidRPr="00F6447B" w:rsidRDefault="00210C7B" w:rsidP="00F6447B">
      <w:pPr>
        <w:pStyle w:val="LDAmendHeading"/>
      </w:pPr>
      <w:r w:rsidRPr="00F6447B">
        <w:t>[</w:t>
      </w:r>
      <w:r w:rsidR="00353D3E" w:rsidRPr="00F6447B">
        <w:t>1</w:t>
      </w:r>
      <w:r w:rsidRPr="00F6447B">
        <w:t>]</w:t>
      </w:r>
      <w:r w:rsidRPr="00F6447B">
        <w:tab/>
        <w:t>After Chapter 1, Preliminary</w:t>
      </w:r>
    </w:p>
    <w:p w14:paraId="0D455C4E" w14:textId="748BF386" w:rsidR="00210C7B" w:rsidRPr="009A4843" w:rsidRDefault="00210C7B" w:rsidP="00F6447B">
      <w:pPr>
        <w:pStyle w:val="LDAmendInstruction"/>
      </w:pPr>
      <w:r w:rsidRPr="009A4843">
        <w:t>insert</w:t>
      </w:r>
    </w:p>
    <w:p w14:paraId="31F8580C" w14:textId="78F35ABD" w:rsidR="00E7027C" w:rsidRPr="009A4843" w:rsidRDefault="0000797C" w:rsidP="0000797C">
      <w:pPr>
        <w:pStyle w:val="139-Chapter"/>
        <w:pageBreakBefore w:val="0"/>
        <w:ind w:left="2127" w:right="0" w:hanging="2127"/>
      </w:pPr>
      <w:r w:rsidRPr="009A4843">
        <w:t>CHAPTER 1A</w:t>
      </w:r>
      <w:r w:rsidRPr="009A4843">
        <w:tab/>
        <w:t>TRANSITIONAL PROVISIONS</w:t>
      </w:r>
    </w:p>
    <w:p w14:paraId="40E6B454" w14:textId="54F17369" w:rsidR="00DD589E" w:rsidRPr="009A4843" w:rsidRDefault="00DD589E" w:rsidP="0000797C">
      <w:pPr>
        <w:pStyle w:val="139-Division"/>
      </w:pPr>
      <w:bookmarkStart w:id="3" w:name="_Hlk34818624"/>
      <w:r w:rsidRPr="009A4843">
        <w:t>Division 1</w:t>
      </w:r>
      <w:r w:rsidRPr="009A4843">
        <w:tab/>
      </w:r>
      <w:r w:rsidR="00903A28" w:rsidRPr="009A4843">
        <w:t>General</w:t>
      </w:r>
    </w:p>
    <w:p w14:paraId="1D58C7DA" w14:textId="291C3DBE" w:rsidR="00E7027C" w:rsidRPr="009A4843" w:rsidRDefault="0087493F" w:rsidP="0000797C">
      <w:pPr>
        <w:pStyle w:val="139-Section"/>
        <w:rPr>
          <w:noProof/>
        </w:rPr>
      </w:pPr>
      <w:r w:rsidRPr="009A4843">
        <w:rPr>
          <w:noProof/>
        </w:rPr>
        <w:t>1A.01</w:t>
      </w:r>
      <w:r w:rsidRPr="009A4843">
        <w:rPr>
          <w:noProof/>
        </w:rPr>
        <w:tab/>
      </w:r>
      <w:r w:rsidR="00E7027C" w:rsidRPr="009A4843">
        <w:rPr>
          <w:noProof/>
        </w:rPr>
        <w:t>Application</w:t>
      </w:r>
    </w:p>
    <w:bookmarkEnd w:id="3"/>
    <w:p w14:paraId="08586E4E" w14:textId="77777777" w:rsidR="00903A28" w:rsidRPr="009A4843" w:rsidRDefault="00E7027C" w:rsidP="0000797C">
      <w:pPr>
        <w:pStyle w:val="LDClause"/>
      </w:pPr>
      <w:r w:rsidRPr="009A4843">
        <w:tab/>
      </w:r>
      <w:r w:rsidRPr="009A4843">
        <w:tab/>
      </w:r>
      <w:r w:rsidR="00903A28" w:rsidRPr="009A4843">
        <w:t>In this Chapter:</w:t>
      </w:r>
    </w:p>
    <w:p w14:paraId="0EF190FA" w14:textId="18B23EA0" w:rsidR="00903A28" w:rsidRPr="009A4843" w:rsidRDefault="00DD589E" w:rsidP="0000797C">
      <w:pPr>
        <w:pStyle w:val="LDP1a"/>
        <w:numPr>
          <w:ilvl w:val="0"/>
          <w:numId w:val="44"/>
        </w:numPr>
        <w:ind w:left="1191" w:hanging="454"/>
      </w:pPr>
      <w:r w:rsidRPr="009A4843">
        <w:t>Division</w:t>
      </w:r>
      <w:r w:rsidR="00903A28" w:rsidRPr="009A4843">
        <w:t>s 2 to</w:t>
      </w:r>
      <w:r w:rsidR="00E326BE" w:rsidRPr="009A4843">
        <w:t xml:space="preserve"> </w:t>
      </w:r>
      <w:r w:rsidR="00836FD1" w:rsidRPr="009A4843">
        <w:t>6</w:t>
      </w:r>
      <w:r w:rsidR="00E326BE" w:rsidRPr="009A4843">
        <w:t xml:space="preserve">, and Division </w:t>
      </w:r>
      <w:r w:rsidR="00836FD1" w:rsidRPr="009A4843">
        <w:t>8</w:t>
      </w:r>
      <w:r w:rsidR="00A83BA0" w:rsidRPr="009A4843">
        <w:t xml:space="preserve"> </w:t>
      </w:r>
      <w:r w:rsidR="00E7027C" w:rsidRPr="009A4843">
        <w:t>appl</w:t>
      </w:r>
      <w:r w:rsidR="00903A28" w:rsidRPr="009A4843">
        <w:t>y</w:t>
      </w:r>
      <w:r w:rsidR="00E7027C" w:rsidRPr="009A4843">
        <w:t xml:space="preserve"> to an aerodrome that immediately before 13 August 2020 was a registered aerodrome to which a provision of this MOS applies on and after 13 August 2020 as a consequence of the </w:t>
      </w:r>
      <w:bookmarkStart w:id="4" w:name="_Hlk34808672"/>
      <w:r w:rsidR="004A4135" w:rsidRPr="009A4843">
        <w:t>operation of</w:t>
      </w:r>
      <w:r w:rsidR="00E7027C" w:rsidRPr="009A4843">
        <w:t xml:space="preserve"> regulation</w:t>
      </w:r>
      <w:r w:rsidR="004A4135" w:rsidRPr="009A4843">
        <w:t>s</w:t>
      </w:r>
      <w:r w:rsidR="00E7027C" w:rsidRPr="009A4843">
        <w:t xml:space="preserve"> 202.70</w:t>
      </w:r>
      <w:r w:rsidR="00077BE1" w:rsidRPr="009A4843">
        <w:t>1</w:t>
      </w:r>
      <w:r w:rsidR="004A4135" w:rsidRPr="009A4843">
        <w:t xml:space="preserve"> and 202.702</w:t>
      </w:r>
      <w:r w:rsidR="00E7027C" w:rsidRPr="009A4843">
        <w:t xml:space="preserve"> of </w:t>
      </w:r>
      <w:bookmarkEnd w:id="4"/>
      <w:r w:rsidR="00E7027C" w:rsidRPr="009A4843">
        <w:t>CASR</w:t>
      </w:r>
      <w:r w:rsidR="00903A28" w:rsidRPr="009A4843">
        <w:t>; and</w:t>
      </w:r>
    </w:p>
    <w:p w14:paraId="593F8BAA" w14:textId="23FA9592" w:rsidR="00E7027C" w:rsidRPr="009A4843" w:rsidRDefault="00903A28" w:rsidP="003474C4">
      <w:pPr>
        <w:pStyle w:val="LDP1a"/>
        <w:ind w:right="-1"/>
      </w:pPr>
      <w:r w:rsidRPr="009A4843">
        <w:t>(b)</w:t>
      </w:r>
      <w:r w:rsidRPr="009A4843">
        <w:tab/>
        <w:t xml:space="preserve">Division </w:t>
      </w:r>
      <w:r w:rsidR="00836FD1" w:rsidRPr="009A4843">
        <w:t>7</w:t>
      </w:r>
      <w:r w:rsidRPr="009A4843">
        <w:t xml:space="preserve"> applies to an aerodrome that immediately before 13 August 2020 was a</w:t>
      </w:r>
      <w:r w:rsidR="00836FD1" w:rsidRPr="009A4843">
        <w:t xml:space="preserve"> </w:t>
      </w:r>
      <w:r w:rsidRPr="009A4843">
        <w:t>certified aerodrome</w:t>
      </w:r>
      <w:r w:rsidR="00A83BA0" w:rsidRPr="009A4843">
        <w:t xml:space="preserve"> that has scheduled international air transport operations,</w:t>
      </w:r>
      <w:r w:rsidRPr="003474C4">
        <w:rPr>
          <w:sz w:val="22"/>
          <w:szCs w:val="22"/>
        </w:rPr>
        <w:t xml:space="preserve"> </w:t>
      </w:r>
      <w:r w:rsidRPr="009A4843">
        <w:t>to</w:t>
      </w:r>
      <w:r w:rsidRPr="003474C4">
        <w:rPr>
          <w:sz w:val="22"/>
          <w:szCs w:val="22"/>
        </w:rPr>
        <w:t xml:space="preserve"> </w:t>
      </w:r>
      <w:r w:rsidRPr="009A4843">
        <w:t>which</w:t>
      </w:r>
      <w:r w:rsidRPr="003474C4">
        <w:rPr>
          <w:sz w:val="22"/>
          <w:szCs w:val="22"/>
        </w:rPr>
        <w:t xml:space="preserve"> </w:t>
      </w:r>
      <w:r w:rsidRPr="009A4843">
        <w:t>a</w:t>
      </w:r>
      <w:r w:rsidRPr="003474C4">
        <w:rPr>
          <w:sz w:val="22"/>
          <w:szCs w:val="22"/>
        </w:rPr>
        <w:t xml:space="preserve"> </w:t>
      </w:r>
      <w:r w:rsidRPr="009A4843">
        <w:t>provision</w:t>
      </w:r>
      <w:r w:rsidRPr="003474C4">
        <w:rPr>
          <w:sz w:val="22"/>
          <w:szCs w:val="22"/>
        </w:rPr>
        <w:t xml:space="preserve"> </w:t>
      </w:r>
      <w:r w:rsidRPr="009A4843">
        <w:t>of</w:t>
      </w:r>
      <w:r w:rsidRPr="003474C4">
        <w:rPr>
          <w:sz w:val="22"/>
          <w:szCs w:val="22"/>
        </w:rPr>
        <w:t xml:space="preserve"> </w:t>
      </w:r>
      <w:r w:rsidRPr="009A4843">
        <w:t>this</w:t>
      </w:r>
      <w:r w:rsidRPr="003474C4">
        <w:rPr>
          <w:sz w:val="22"/>
          <w:szCs w:val="22"/>
        </w:rPr>
        <w:t xml:space="preserve"> </w:t>
      </w:r>
      <w:r w:rsidRPr="009A4843">
        <w:t>MOS</w:t>
      </w:r>
      <w:r w:rsidRPr="003474C4">
        <w:rPr>
          <w:sz w:val="22"/>
          <w:szCs w:val="22"/>
        </w:rPr>
        <w:t xml:space="preserve"> </w:t>
      </w:r>
      <w:r w:rsidRPr="009A4843">
        <w:t>applies</w:t>
      </w:r>
      <w:r w:rsidRPr="003474C4">
        <w:rPr>
          <w:sz w:val="22"/>
          <w:szCs w:val="22"/>
        </w:rPr>
        <w:t xml:space="preserve"> </w:t>
      </w:r>
      <w:r w:rsidRPr="009A4843">
        <w:t>on</w:t>
      </w:r>
      <w:r w:rsidRPr="003474C4">
        <w:rPr>
          <w:sz w:val="22"/>
          <w:szCs w:val="22"/>
        </w:rPr>
        <w:t xml:space="preserve"> </w:t>
      </w:r>
      <w:r w:rsidRPr="009A4843">
        <w:t>and</w:t>
      </w:r>
      <w:r w:rsidRPr="003474C4">
        <w:rPr>
          <w:sz w:val="22"/>
          <w:szCs w:val="22"/>
        </w:rPr>
        <w:t xml:space="preserve"> </w:t>
      </w:r>
      <w:r w:rsidRPr="009A4843">
        <w:t>after</w:t>
      </w:r>
      <w:r w:rsidRPr="003474C4">
        <w:rPr>
          <w:sz w:val="22"/>
          <w:szCs w:val="22"/>
        </w:rPr>
        <w:t xml:space="preserve"> </w:t>
      </w:r>
      <w:r w:rsidRPr="009A4843">
        <w:t>13</w:t>
      </w:r>
      <w:r w:rsidRPr="003474C4">
        <w:rPr>
          <w:sz w:val="22"/>
          <w:szCs w:val="22"/>
        </w:rPr>
        <w:t xml:space="preserve"> </w:t>
      </w:r>
      <w:r w:rsidRPr="009A4843">
        <w:t xml:space="preserve">August 2020 as a consequence of the </w:t>
      </w:r>
      <w:r w:rsidR="004A4135" w:rsidRPr="009A4843">
        <w:t xml:space="preserve">operation of regulations 202.701 and 202.702 of </w:t>
      </w:r>
      <w:r w:rsidRPr="009A4843">
        <w:t>CASR</w:t>
      </w:r>
      <w:r w:rsidR="004E0CA5" w:rsidRPr="009A4843">
        <w:t>.</w:t>
      </w:r>
    </w:p>
    <w:p w14:paraId="2F02064B" w14:textId="04014A72" w:rsidR="00903A28" w:rsidRPr="009A4843" w:rsidRDefault="00903A28" w:rsidP="00A95115">
      <w:pPr>
        <w:pStyle w:val="139-Division"/>
      </w:pPr>
      <w:r w:rsidRPr="009A4843">
        <w:lastRenderedPageBreak/>
        <w:t>Division 2</w:t>
      </w:r>
      <w:r w:rsidRPr="009A4843">
        <w:tab/>
        <w:t>Technical inspection programs</w:t>
      </w:r>
    </w:p>
    <w:p w14:paraId="468F300A" w14:textId="51D69EED" w:rsidR="00474BC8" w:rsidRPr="009A4843" w:rsidRDefault="00E7027C" w:rsidP="00E86B63">
      <w:pPr>
        <w:pStyle w:val="139-Section"/>
      </w:pPr>
      <w:r w:rsidRPr="009A4843">
        <w:t>1A.02</w:t>
      </w:r>
      <w:r w:rsidRPr="009A4843">
        <w:tab/>
      </w:r>
      <w:r w:rsidR="00474BC8" w:rsidRPr="009A4843">
        <w:t>Technical inspection programs</w:t>
      </w:r>
    </w:p>
    <w:p w14:paraId="06DAF352" w14:textId="299B7A9E" w:rsidR="005E31F1" w:rsidRPr="009A4843" w:rsidRDefault="00474BC8" w:rsidP="00F6447B">
      <w:pPr>
        <w:pStyle w:val="LDClause"/>
      </w:pPr>
      <w:r w:rsidRPr="009A4843">
        <w:tab/>
        <w:t>(1)</w:t>
      </w:r>
      <w:r w:rsidRPr="009A4843">
        <w:tab/>
      </w:r>
      <w:r w:rsidR="005E31F1" w:rsidRPr="009A4843">
        <w:t>This section applies despite subsection</w:t>
      </w:r>
      <w:r w:rsidR="0009494E" w:rsidRPr="009A4843">
        <w:t>s</w:t>
      </w:r>
      <w:r w:rsidR="005E31F1" w:rsidRPr="009A4843">
        <w:t xml:space="preserve"> 12.06</w:t>
      </w:r>
      <w:r w:rsidR="003474C4">
        <w:t> </w:t>
      </w:r>
      <w:r w:rsidR="005E31F1" w:rsidRPr="009A4843">
        <w:t>(2)</w:t>
      </w:r>
      <w:r w:rsidR="0009494E" w:rsidRPr="009A4843">
        <w:t xml:space="preserve"> and 12.07</w:t>
      </w:r>
      <w:r w:rsidR="003474C4">
        <w:t> </w:t>
      </w:r>
      <w:r w:rsidR="0009494E" w:rsidRPr="009A4843">
        <w:t>(2)</w:t>
      </w:r>
      <w:r w:rsidR="005E31F1" w:rsidRPr="009A4843">
        <w:t>.</w:t>
      </w:r>
    </w:p>
    <w:p w14:paraId="49678233" w14:textId="516A4F23" w:rsidR="00933BAE" w:rsidRPr="009A4843" w:rsidRDefault="005E31F1" w:rsidP="0000797C">
      <w:pPr>
        <w:pStyle w:val="LDClause"/>
      </w:pPr>
      <w:r w:rsidRPr="009A4843">
        <w:tab/>
        <w:t>(2)</w:t>
      </w:r>
      <w:r w:rsidRPr="009A4843">
        <w:tab/>
      </w:r>
      <w:r w:rsidR="00474BC8" w:rsidRPr="009A4843">
        <w:t>For the first application</w:t>
      </w:r>
      <w:r w:rsidR="00933BAE" w:rsidRPr="009A4843">
        <w:t xml:space="preserve"> </w:t>
      </w:r>
      <w:r w:rsidR="00474BC8" w:rsidRPr="009A4843">
        <w:t>of subsection 12.06</w:t>
      </w:r>
      <w:r w:rsidR="003474C4">
        <w:t> </w:t>
      </w:r>
      <w:r w:rsidR="00474BC8" w:rsidRPr="009A4843">
        <w:t>(1)</w:t>
      </w:r>
      <w:r w:rsidR="0009494E" w:rsidRPr="009A4843">
        <w:t xml:space="preserve"> or 12.07</w:t>
      </w:r>
      <w:r w:rsidR="003474C4">
        <w:t> </w:t>
      </w:r>
      <w:r w:rsidR="0009494E" w:rsidRPr="009A4843">
        <w:t>(1)</w:t>
      </w:r>
      <w:r w:rsidR="00474BC8" w:rsidRPr="009A4843">
        <w:t xml:space="preserve"> to </w:t>
      </w:r>
      <w:r w:rsidRPr="009A4843">
        <w:t>an</w:t>
      </w:r>
      <w:r w:rsidR="00474BC8" w:rsidRPr="009A4843">
        <w:t xml:space="preserve"> aerodrome, </w:t>
      </w:r>
      <w:r w:rsidR="00933BAE" w:rsidRPr="009A4843">
        <w:t>“</w:t>
      </w:r>
      <w:r w:rsidR="00474BC8" w:rsidRPr="009A4843">
        <w:t>financial year</w:t>
      </w:r>
      <w:r w:rsidR="00933BAE" w:rsidRPr="009A4843">
        <w:t>” is taken to be the financial year</w:t>
      </w:r>
      <w:r w:rsidR="00474BC8" w:rsidRPr="009A4843">
        <w:t xml:space="preserve"> commencing on 1 July 2020</w:t>
      </w:r>
      <w:r w:rsidR="00933BAE" w:rsidRPr="009A4843">
        <w:t>.</w:t>
      </w:r>
    </w:p>
    <w:p w14:paraId="200500B2" w14:textId="07466D4E" w:rsidR="00ED0E30" w:rsidRPr="009A4843" w:rsidRDefault="00933BAE" w:rsidP="0000797C">
      <w:pPr>
        <w:pStyle w:val="LDClause"/>
      </w:pPr>
      <w:r w:rsidRPr="009A4843">
        <w:tab/>
        <w:t>(</w:t>
      </w:r>
      <w:r w:rsidR="005E31F1" w:rsidRPr="009A4843">
        <w:t>3</w:t>
      </w:r>
      <w:r w:rsidRPr="009A4843">
        <w:t>)</w:t>
      </w:r>
      <w:r w:rsidRPr="009A4843">
        <w:tab/>
      </w:r>
      <w:r w:rsidR="00F30391" w:rsidRPr="009A4843">
        <w:t>Subject to subsection (</w:t>
      </w:r>
      <w:r w:rsidR="005E31F1" w:rsidRPr="009A4843">
        <w:t>4</w:t>
      </w:r>
      <w:r w:rsidR="00F30391" w:rsidRPr="009A4843">
        <w:t xml:space="preserve">), </w:t>
      </w:r>
      <w:r w:rsidRPr="009A4843">
        <w:t>for the first application of subsection 12.06</w:t>
      </w:r>
      <w:r w:rsidR="003474C4">
        <w:t> </w:t>
      </w:r>
      <w:r w:rsidRPr="009A4843">
        <w:t>(1)</w:t>
      </w:r>
      <w:r w:rsidR="0009494E" w:rsidRPr="009A4843">
        <w:t xml:space="preserve"> or 12.07</w:t>
      </w:r>
      <w:r w:rsidR="003474C4">
        <w:t> </w:t>
      </w:r>
      <w:r w:rsidR="0009494E" w:rsidRPr="009A4843">
        <w:t>(1)</w:t>
      </w:r>
      <w:r w:rsidR="00F30391" w:rsidRPr="009A4843">
        <w:t xml:space="preserve"> to an aerodrome</w:t>
      </w:r>
      <w:r w:rsidR="00C116A6" w:rsidRPr="009A4843">
        <w:t>,</w:t>
      </w:r>
      <w:r w:rsidRPr="009A4843">
        <w:t xml:space="preserve"> all elements of the first aerodrome technical inspection must be implemented not later than 13 </w:t>
      </w:r>
      <w:r w:rsidR="002A4AC9">
        <w:t>November</w:t>
      </w:r>
      <w:r w:rsidR="002A4AC9" w:rsidRPr="009A4843">
        <w:t xml:space="preserve"> </w:t>
      </w:r>
      <w:r w:rsidRPr="009A4843">
        <w:t>2022</w:t>
      </w:r>
      <w:r w:rsidR="00ED0E30" w:rsidRPr="009A4843">
        <w:t>.</w:t>
      </w:r>
    </w:p>
    <w:p w14:paraId="7EDEA9D6" w14:textId="063AFBF7" w:rsidR="005E31F1" w:rsidRPr="009A4843" w:rsidRDefault="00F30391" w:rsidP="0000797C">
      <w:pPr>
        <w:pStyle w:val="LDClause"/>
      </w:pPr>
      <w:r w:rsidRPr="009A4843">
        <w:tab/>
      </w:r>
      <w:r w:rsidRPr="00193ED0">
        <w:t>(</w:t>
      </w:r>
      <w:r w:rsidR="00DD589E" w:rsidRPr="00193ED0">
        <w:t>4</w:t>
      </w:r>
      <w:r w:rsidRPr="00193ED0">
        <w:t>)</w:t>
      </w:r>
      <w:r w:rsidRPr="00193ED0">
        <w:tab/>
        <w:t>If</w:t>
      </w:r>
      <w:r w:rsidR="005E31F1" w:rsidRPr="00193ED0">
        <w:t>, in the 12 months immediately before 13 August 2020,</w:t>
      </w:r>
      <w:r w:rsidRPr="00193ED0">
        <w:t xml:space="preserve"> a safety inspection had been conducted</w:t>
      </w:r>
      <w:r w:rsidR="005E31F1" w:rsidRPr="00193ED0">
        <w:t xml:space="preserve"> for the aerodrome under regulation 139.315 of CASR (as in force immediately before 13 August 2020) then</w:t>
      </w:r>
      <w:r w:rsidR="00193ED0" w:rsidRPr="00193ED0">
        <w:t xml:space="preserve">, </w:t>
      </w:r>
      <w:r w:rsidR="005E31F1" w:rsidRPr="00193ED0">
        <w:t>for the first application of subsection 12.06</w:t>
      </w:r>
      <w:r w:rsidR="003474C4" w:rsidRPr="00193ED0">
        <w:t> </w:t>
      </w:r>
      <w:r w:rsidR="005E31F1" w:rsidRPr="00193ED0">
        <w:t>(1)</w:t>
      </w:r>
      <w:r w:rsidR="008C68B1" w:rsidRPr="00193ED0">
        <w:t xml:space="preserve"> or 12.07</w:t>
      </w:r>
      <w:r w:rsidR="003474C4" w:rsidRPr="00193ED0">
        <w:t> </w:t>
      </w:r>
      <w:r w:rsidR="008C68B1" w:rsidRPr="00193ED0">
        <w:t>(1)</w:t>
      </w:r>
      <w:r w:rsidR="005E31F1" w:rsidRPr="00193ED0">
        <w:t xml:space="preserve"> to </w:t>
      </w:r>
      <w:r w:rsidR="008C68B1" w:rsidRPr="00193ED0">
        <w:t>the</w:t>
      </w:r>
      <w:r w:rsidR="005E31F1" w:rsidRPr="00193ED0">
        <w:t xml:space="preserve"> aerodrome</w:t>
      </w:r>
      <w:r w:rsidR="00193ED0" w:rsidRPr="00193ED0">
        <w:t>,</w:t>
      </w:r>
      <w:r w:rsidR="005E31F1" w:rsidRPr="00193ED0">
        <w:t xml:space="preserve"> all elements of the first aerodrome technical inspection must be implemented not later than 13</w:t>
      </w:r>
      <w:r w:rsidR="002A4AC9" w:rsidRPr="00193ED0">
        <w:t> November</w:t>
      </w:r>
      <w:r w:rsidR="005E31F1" w:rsidRPr="00193ED0">
        <w:t xml:space="preserve"> 2021.</w:t>
      </w:r>
    </w:p>
    <w:p w14:paraId="60152606" w14:textId="6576FA35" w:rsidR="00DD589E" w:rsidRPr="009A4843" w:rsidRDefault="00DD589E" w:rsidP="00A95115">
      <w:pPr>
        <w:pStyle w:val="139-Division"/>
      </w:pPr>
      <w:r w:rsidRPr="009A4843">
        <w:t xml:space="preserve">Division </w:t>
      </w:r>
      <w:r w:rsidR="004E0CA5" w:rsidRPr="009A4843">
        <w:t>3</w:t>
      </w:r>
      <w:r w:rsidRPr="009A4843">
        <w:tab/>
        <w:t>Annual aerodrome manual validation</w:t>
      </w:r>
      <w:r w:rsidR="006C1684" w:rsidRPr="009A4843">
        <w:t xml:space="preserve"> and report</w:t>
      </w:r>
    </w:p>
    <w:p w14:paraId="15A2A3D0" w14:textId="28AA3A78" w:rsidR="00DD589E" w:rsidRPr="009A4843" w:rsidRDefault="00DD589E" w:rsidP="00E86B63">
      <w:pPr>
        <w:pStyle w:val="139-Section"/>
      </w:pPr>
      <w:bookmarkStart w:id="5" w:name="_Hlk34818392"/>
      <w:r w:rsidRPr="009A4843">
        <w:t>1A.0</w:t>
      </w:r>
      <w:r w:rsidR="004E0CA5" w:rsidRPr="009A4843">
        <w:t>3</w:t>
      </w:r>
      <w:r w:rsidRPr="009A4843">
        <w:tab/>
      </w:r>
      <w:r w:rsidR="004E0CA5" w:rsidRPr="009A4843">
        <w:t>Annual aerodrome manual validation and report</w:t>
      </w:r>
    </w:p>
    <w:bookmarkEnd w:id="5"/>
    <w:p w14:paraId="1B731D9C" w14:textId="50565FA7" w:rsidR="00DD589E" w:rsidRPr="009A4843" w:rsidRDefault="00DD589E" w:rsidP="00457113">
      <w:pPr>
        <w:pStyle w:val="LDClause"/>
        <w:ind w:right="-427"/>
      </w:pPr>
      <w:r w:rsidRPr="009A4843">
        <w:tab/>
        <w:t>(1)</w:t>
      </w:r>
      <w:r w:rsidRPr="009A4843">
        <w:tab/>
        <w:t>This</w:t>
      </w:r>
      <w:r w:rsidR="00457113" w:rsidRPr="00457113">
        <w:rPr>
          <w:sz w:val="21"/>
          <w:szCs w:val="21"/>
        </w:rPr>
        <w:t xml:space="preserve"> </w:t>
      </w:r>
      <w:r w:rsidRPr="009A4843">
        <w:t>section</w:t>
      </w:r>
      <w:r w:rsidR="00457113" w:rsidRPr="00457113">
        <w:rPr>
          <w:sz w:val="21"/>
          <w:szCs w:val="21"/>
        </w:rPr>
        <w:t xml:space="preserve"> </w:t>
      </w:r>
      <w:r w:rsidRPr="009A4843">
        <w:t>applies</w:t>
      </w:r>
      <w:r w:rsidR="00457113" w:rsidRPr="00457113">
        <w:rPr>
          <w:sz w:val="21"/>
          <w:szCs w:val="21"/>
        </w:rPr>
        <w:t xml:space="preserve"> </w:t>
      </w:r>
      <w:r w:rsidRPr="009A4843">
        <w:t>despite</w:t>
      </w:r>
      <w:r w:rsidR="00457113" w:rsidRPr="00457113">
        <w:rPr>
          <w:sz w:val="21"/>
          <w:szCs w:val="21"/>
        </w:rPr>
        <w:t xml:space="preserve"> </w:t>
      </w:r>
      <w:r w:rsidRPr="009A4843">
        <w:t>subsection</w:t>
      </w:r>
      <w:r w:rsidR="00457113" w:rsidRPr="00457113">
        <w:rPr>
          <w:sz w:val="21"/>
          <w:szCs w:val="21"/>
        </w:rPr>
        <w:t xml:space="preserve"> </w:t>
      </w:r>
      <w:r w:rsidRPr="009A4843">
        <w:t>12.</w:t>
      </w:r>
      <w:r w:rsidR="004E0CA5" w:rsidRPr="009A4843">
        <w:t>11</w:t>
      </w:r>
      <w:r w:rsidR="003474C4" w:rsidRPr="00457113">
        <w:rPr>
          <w:sz w:val="21"/>
          <w:szCs w:val="21"/>
        </w:rPr>
        <w:t> </w:t>
      </w:r>
      <w:r w:rsidRPr="009A4843">
        <w:t>(2)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and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subparagraph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12.11</w:t>
      </w:r>
      <w:r w:rsidR="003474C4" w:rsidRPr="00457113">
        <w:rPr>
          <w:sz w:val="20"/>
          <w:szCs w:val="20"/>
        </w:rPr>
        <w:t> </w:t>
      </w:r>
      <w:r w:rsidR="00C116A6" w:rsidRPr="009A4843">
        <w:t>(11)</w:t>
      </w:r>
      <w:r w:rsidR="003474C4" w:rsidRPr="00457113">
        <w:rPr>
          <w:sz w:val="20"/>
          <w:szCs w:val="20"/>
        </w:rPr>
        <w:t> </w:t>
      </w:r>
      <w:r w:rsidR="00C116A6" w:rsidRPr="009A4843">
        <w:t>(d)</w:t>
      </w:r>
      <w:r w:rsidR="003474C4" w:rsidRPr="00457113">
        <w:rPr>
          <w:sz w:val="20"/>
          <w:szCs w:val="20"/>
        </w:rPr>
        <w:t> </w:t>
      </w:r>
      <w:r w:rsidR="00C116A6" w:rsidRPr="009A4843">
        <w:t>(</w:t>
      </w:r>
      <w:proofErr w:type="spellStart"/>
      <w:r w:rsidR="00C116A6" w:rsidRPr="009A4843">
        <w:t>i</w:t>
      </w:r>
      <w:proofErr w:type="spellEnd"/>
      <w:r w:rsidR="00C116A6" w:rsidRPr="009A4843">
        <w:t>)</w:t>
      </w:r>
      <w:r w:rsidRPr="009A4843">
        <w:t>.</w:t>
      </w:r>
    </w:p>
    <w:p w14:paraId="2A43A23F" w14:textId="123A89C0" w:rsidR="00DD589E" w:rsidRPr="009A4843" w:rsidRDefault="00DD589E" w:rsidP="0000797C">
      <w:pPr>
        <w:pStyle w:val="LDClause"/>
      </w:pPr>
      <w:r w:rsidRPr="009A4843">
        <w:tab/>
        <w:t>(2)</w:t>
      </w:r>
      <w:r w:rsidRPr="009A4843">
        <w:tab/>
        <w:t>For the first application of subsection 12.</w:t>
      </w:r>
      <w:r w:rsidR="004E0CA5" w:rsidRPr="009A4843">
        <w:t>11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FB403AE" w14:textId="4C1C08E2" w:rsidR="00DD589E" w:rsidRPr="009A4843" w:rsidRDefault="00DD589E" w:rsidP="0000797C">
      <w:pPr>
        <w:pStyle w:val="LDClause"/>
      </w:pPr>
      <w:r w:rsidRPr="009A4843">
        <w:tab/>
        <w:t>(3)</w:t>
      </w:r>
      <w:r w:rsidRPr="009A4843">
        <w:tab/>
      </w:r>
      <w:r w:rsidR="00C116A6" w:rsidRPr="009A4843">
        <w:t>Subject to subsection (4), f</w:t>
      </w:r>
      <w:r w:rsidRPr="009A4843">
        <w:t>or the first application of subsection 12.</w:t>
      </w:r>
      <w:r w:rsidR="004E0CA5" w:rsidRPr="009A4843">
        <w:t>11</w:t>
      </w:r>
      <w:r w:rsidR="003474C4">
        <w:t> </w:t>
      </w:r>
      <w:r w:rsidRPr="009A4843">
        <w:t>(1) to an aerodrome</w:t>
      </w:r>
      <w:r w:rsidR="00C116A6" w:rsidRPr="009A4843">
        <w:t>,</w:t>
      </w:r>
      <w:r w:rsidRPr="009A4843">
        <w:t xml:space="preserve"> </w:t>
      </w:r>
      <w:bookmarkStart w:id="6" w:name="_Hlk34814079"/>
      <w:r w:rsidR="004E0CA5" w:rsidRPr="009A4843">
        <w:t xml:space="preserve">the first aerodrome </w:t>
      </w:r>
      <w:r w:rsidR="00BB64D1" w:rsidRPr="009A4843">
        <w:t>manual validation</w:t>
      </w:r>
      <w:r w:rsidRPr="009A4843">
        <w:t xml:space="preserve"> must be </w:t>
      </w:r>
      <w:r w:rsidR="00BB64D1" w:rsidRPr="009A4843">
        <w:t>carried out</w:t>
      </w:r>
      <w:r w:rsidRPr="009A4843">
        <w:t xml:space="preserve"> not later than </w:t>
      </w:r>
      <w:r w:rsidR="00BB64D1" w:rsidRPr="009A4843">
        <w:t>12 months after CASA grants the aerodrome operator a new aerodrome certificate under paragraph 202.702</w:t>
      </w:r>
      <w:r w:rsidR="003474C4">
        <w:t> </w:t>
      </w:r>
      <w:r w:rsidR="00BB64D1" w:rsidRPr="009A4843">
        <w:t>(7)</w:t>
      </w:r>
      <w:r w:rsidR="003474C4">
        <w:t> </w:t>
      </w:r>
      <w:r w:rsidR="00BB64D1" w:rsidRPr="009A4843">
        <w:t>(a)</w:t>
      </w:r>
      <w:r w:rsidRPr="009A4843">
        <w:t>.</w:t>
      </w:r>
    </w:p>
    <w:p w14:paraId="668F8E23" w14:textId="52238946" w:rsidR="00C116A6" w:rsidRPr="009A4843" w:rsidRDefault="00DD589E" w:rsidP="0000797C">
      <w:pPr>
        <w:pStyle w:val="LDClause"/>
      </w:pPr>
      <w:r w:rsidRPr="009A4843">
        <w:tab/>
        <w:t>(4)</w:t>
      </w:r>
      <w:r w:rsidRPr="009A4843">
        <w:tab/>
      </w:r>
      <w:r w:rsidR="00C116A6" w:rsidRPr="009A4843">
        <w:t xml:space="preserve">The aerodrome operator must conduct a check of the currency and accuracy of aerodrome information published in the AIP, not later than the date on which the </w:t>
      </w:r>
      <w:r w:rsidR="00A35FA6" w:rsidRPr="009A4843">
        <w:t xml:space="preserve">aerodrome </w:t>
      </w:r>
      <w:r w:rsidR="00C116A6" w:rsidRPr="009A4843">
        <w:t>operator would have been required to comply with</w:t>
      </w:r>
      <w:r w:rsidR="00A35FA6" w:rsidRPr="009A4843">
        <w:t xml:space="preserve"> </w:t>
      </w:r>
      <w:r w:rsidR="00C116A6" w:rsidRPr="009A4843">
        <w:t>subparagraph</w:t>
      </w:r>
      <w:r w:rsidR="00A35FA6" w:rsidRPr="009A4843">
        <w:t> </w:t>
      </w:r>
      <w:r w:rsidR="00C116A6" w:rsidRPr="009A4843">
        <w:t>12.11</w:t>
      </w:r>
      <w:r w:rsidR="003474C4">
        <w:t> </w:t>
      </w:r>
      <w:r w:rsidR="00C116A6" w:rsidRPr="009A4843">
        <w:t>(11)</w:t>
      </w:r>
      <w:r w:rsidR="003474C4">
        <w:t> </w:t>
      </w:r>
      <w:r w:rsidR="00C116A6" w:rsidRPr="009A4843">
        <w:t>(d)</w:t>
      </w:r>
      <w:r w:rsidR="003474C4">
        <w:t> </w:t>
      </w:r>
      <w:r w:rsidR="00C116A6" w:rsidRPr="009A4843">
        <w:t>(</w:t>
      </w:r>
      <w:proofErr w:type="spellStart"/>
      <w:r w:rsidR="00C116A6" w:rsidRPr="009A4843">
        <w:t>i</w:t>
      </w:r>
      <w:proofErr w:type="spellEnd"/>
      <w:r w:rsidR="00C116A6" w:rsidRPr="009A4843">
        <w:t>) if subsection (3) had not been made.</w:t>
      </w:r>
    </w:p>
    <w:bookmarkEnd w:id="6"/>
    <w:p w14:paraId="41F05E4E" w14:textId="65BD5694" w:rsidR="005211F1" w:rsidRPr="009A4843" w:rsidRDefault="005211F1" w:rsidP="00A95115">
      <w:pPr>
        <w:pStyle w:val="139-Division"/>
      </w:pPr>
      <w:r w:rsidRPr="009A4843">
        <w:t>Division 4</w:t>
      </w:r>
      <w:r w:rsidRPr="009A4843">
        <w:tab/>
        <w:t>Wildlife hazard management plans</w:t>
      </w:r>
    </w:p>
    <w:p w14:paraId="75151A75" w14:textId="2B09A9F8" w:rsidR="005211F1" w:rsidRPr="009A4843" w:rsidRDefault="005211F1" w:rsidP="00E86B63">
      <w:pPr>
        <w:pStyle w:val="139-Section"/>
      </w:pPr>
      <w:bookmarkStart w:id="7" w:name="_Hlk34818405"/>
      <w:r w:rsidRPr="009A4843">
        <w:t>1A.04</w:t>
      </w:r>
      <w:r w:rsidRPr="009A4843">
        <w:tab/>
        <w:t>Wildlife hazard management plans</w:t>
      </w:r>
    </w:p>
    <w:bookmarkEnd w:id="7"/>
    <w:p w14:paraId="45A4E281" w14:textId="5E390A30" w:rsidR="005211F1" w:rsidRPr="009A4843" w:rsidRDefault="005211F1" w:rsidP="0000797C">
      <w:pPr>
        <w:pStyle w:val="LDClause"/>
      </w:pPr>
      <w:r w:rsidRPr="009A4843">
        <w:tab/>
        <w:t>(1)</w:t>
      </w:r>
      <w:r w:rsidRPr="009A4843">
        <w:tab/>
        <w:t>This section applies despite subsection 17.03</w:t>
      </w:r>
      <w:r w:rsidR="003474C4">
        <w:t> </w:t>
      </w:r>
      <w:r w:rsidRPr="009A4843">
        <w:t>(2).</w:t>
      </w:r>
    </w:p>
    <w:p w14:paraId="61924D32" w14:textId="7BE3C3A8" w:rsidR="005211F1" w:rsidRPr="009A4843" w:rsidRDefault="005211F1" w:rsidP="0000797C">
      <w:pPr>
        <w:pStyle w:val="LDClause"/>
      </w:pPr>
      <w:r w:rsidRPr="009A4843">
        <w:tab/>
        <w:t>(2)</w:t>
      </w:r>
      <w:r w:rsidRPr="009A4843">
        <w:tab/>
        <w:t>For the first application of subsection 17.03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44A86B4E" w14:textId="0928C91B" w:rsidR="005211F1" w:rsidRPr="009A4843" w:rsidRDefault="005211F1" w:rsidP="0000797C">
      <w:pPr>
        <w:pStyle w:val="LDClause"/>
      </w:pPr>
      <w:r w:rsidRPr="009A4843">
        <w:tab/>
        <w:t>(3)</w:t>
      </w:r>
      <w:r w:rsidRPr="009A4843">
        <w:tab/>
      </w:r>
      <w:r w:rsidR="00296CF4" w:rsidRPr="009A4843">
        <w:t>F</w:t>
      </w:r>
      <w:r w:rsidRPr="009A4843">
        <w:t>or the first application of subsection 17.03</w:t>
      </w:r>
      <w:r w:rsidR="003474C4">
        <w:t> </w:t>
      </w:r>
      <w:r w:rsidRPr="009A4843">
        <w:t xml:space="preserve">(1) to an aerodrome, </w:t>
      </w:r>
      <w:bookmarkStart w:id="8" w:name="_Hlk34814967"/>
      <w:r w:rsidRPr="009A4843">
        <w:t xml:space="preserve">the </w:t>
      </w:r>
      <w:r w:rsidR="001846FD" w:rsidRPr="009A4843">
        <w:t xml:space="preserve">first </w:t>
      </w:r>
      <w:r w:rsidRPr="009A4843">
        <w:t xml:space="preserve">wildlife hazard management plan must be prepared and implemented not later than 13 </w:t>
      </w:r>
      <w:r w:rsidR="002A4AC9">
        <w:t>November</w:t>
      </w:r>
      <w:r w:rsidRPr="009A4843">
        <w:t xml:space="preserve"> 2022.</w:t>
      </w:r>
    </w:p>
    <w:bookmarkEnd w:id="8"/>
    <w:p w14:paraId="7DDA7502" w14:textId="220C8D9A" w:rsidR="00296CF4" w:rsidRPr="009A4843" w:rsidRDefault="00296CF4" w:rsidP="00A95115">
      <w:pPr>
        <w:pStyle w:val="139-Division"/>
      </w:pPr>
      <w:r w:rsidRPr="009A4843">
        <w:t>Division 5</w:t>
      </w:r>
      <w:r w:rsidRPr="009A4843">
        <w:tab/>
        <w:t>Aerodrome emergency plans</w:t>
      </w:r>
    </w:p>
    <w:p w14:paraId="40C7B833" w14:textId="5F5CC50A" w:rsidR="00296CF4" w:rsidRPr="009A4843" w:rsidRDefault="00296CF4" w:rsidP="00E86B63">
      <w:pPr>
        <w:pStyle w:val="139-Section"/>
      </w:pPr>
      <w:bookmarkStart w:id="9" w:name="_Hlk34818418"/>
      <w:r w:rsidRPr="009A4843">
        <w:t>1A.05</w:t>
      </w:r>
      <w:r w:rsidRPr="009A4843">
        <w:tab/>
        <w:t>Aerodrome emergency plans</w:t>
      </w:r>
    </w:p>
    <w:bookmarkEnd w:id="9"/>
    <w:p w14:paraId="686C45EB" w14:textId="77777777" w:rsidR="0087388F" w:rsidRPr="009A4843" w:rsidRDefault="00296CF4" w:rsidP="0000797C">
      <w:pPr>
        <w:pStyle w:val="LDClause"/>
      </w:pPr>
      <w:r w:rsidRPr="009A4843">
        <w:tab/>
        <w:t>(1)</w:t>
      </w:r>
      <w:r w:rsidRPr="009A4843">
        <w:tab/>
        <w:t>This section applies</w:t>
      </w:r>
      <w:r w:rsidR="0087388F" w:rsidRPr="009A4843">
        <w:t>:</w:t>
      </w:r>
    </w:p>
    <w:p w14:paraId="48F25AB6" w14:textId="3261E5A4" w:rsidR="00296CF4" w:rsidRPr="009A4843" w:rsidRDefault="0087388F" w:rsidP="00A95115">
      <w:pPr>
        <w:pStyle w:val="LDP1a"/>
        <w:ind w:left="737" w:firstLine="0"/>
      </w:pPr>
      <w:r w:rsidRPr="009A4843">
        <w:t>(a)</w:t>
      </w:r>
      <w:r w:rsidRPr="009A4843">
        <w:tab/>
      </w:r>
      <w:r w:rsidR="00296CF4" w:rsidRPr="009A4843">
        <w:t xml:space="preserve">despite subsection </w:t>
      </w:r>
      <w:r w:rsidRPr="009A4843">
        <w:t>24.02</w:t>
      </w:r>
      <w:r w:rsidR="003474C4">
        <w:t> </w:t>
      </w:r>
      <w:r w:rsidR="00296CF4" w:rsidRPr="009A4843">
        <w:t>(2)</w:t>
      </w:r>
      <w:r w:rsidRPr="009A4843">
        <w:t xml:space="preserve">; </w:t>
      </w:r>
      <w:bookmarkStart w:id="10" w:name="_Hlk34816954"/>
      <w:r w:rsidRPr="009A4843">
        <w:t>and</w:t>
      </w:r>
    </w:p>
    <w:p w14:paraId="47C2FFCD" w14:textId="435C19AA" w:rsidR="0087388F" w:rsidRPr="009A4843" w:rsidRDefault="0087388F" w:rsidP="00A95115">
      <w:pPr>
        <w:pStyle w:val="LDP1a"/>
        <w:numPr>
          <w:ilvl w:val="0"/>
          <w:numId w:val="44"/>
        </w:numPr>
        <w:ind w:left="1191" w:hanging="454"/>
      </w:pPr>
      <w:r w:rsidRPr="009A4843">
        <w:t>as if the reference in subsection 24.02</w:t>
      </w:r>
      <w:r w:rsidR="003474C4">
        <w:t> </w:t>
      </w:r>
      <w:r w:rsidRPr="009A4843">
        <w:t>(1)</w:t>
      </w:r>
      <w:r w:rsidR="00810CC2" w:rsidRPr="009A4843">
        <w:t xml:space="preserve"> to subsection 24 02</w:t>
      </w:r>
      <w:r w:rsidR="003474C4">
        <w:t> </w:t>
      </w:r>
      <w:r w:rsidR="00810CC2" w:rsidRPr="009A4843">
        <w:t>(2)</w:t>
      </w:r>
      <w:r w:rsidRPr="009A4843">
        <w:t xml:space="preserve"> were a reference to subsection (3) of this section.</w:t>
      </w:r>
    </w:p>
    <w:bookmarkEnd w:id="10"/>
    <w:p w14:paraId="148EDE53" w14:textId="317CC360" w:rsidR="00296CF4" w:rsidRPr="009A4843" w:rsidRDefault="00296CF4" w:rsidP="0000797C">
      <w:pPr>
        <w:pStyle w:val="LDClause"/>
      </w:pPr>
      <w:r w:rsidRPr="009A4843">
        <w:tab/>
        <w:t>(2)</w:t>
      </w:r>
      <w:r w:rsidRPr="009A4843">
        <w:tab/>
        <w:t xml:space="preserve">For the first application of subsection </w:t>
      </w:r>
      <w:r w:rsidR="0087388F" w:rsidRPr="009A4843">
        <w:t>24.02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366B309" w14:textId="718834AB" w:rsidR="006E7D94" w:rsidRPr="009A4843" w:rsidRDefault="00296CF4" w:rsidP="00457113">
      <w:pPr>
        <w:pStyle w:val="LDClause"/>
        <w:keepNext/>
        <w:keepLines/>
      </w:pPr>
      <w:r w:rsidRPr="009A4843">
        <w:lastRenderedPageBreak/>
        <w:tab/>
        <w:t>(3)</w:t>
      </w:r>
      <w:r w:rsidRPr="009A4843">
        <w:tab/>
      </w:r>
      <w:r w:rsidR="00D1736B" w:rsidRPr="009A4843">
        <w:t>F</w:t>
      </w:r>
      <w:r w:rsidRPr="009A4843">
        <w:t xml:space="preserve">or the first application of subsection </w:t>
      </w:r>
      <w:r w:rsidR="0087388F" w:rsidRPr="009A4843">
        <w:t>24.02</w:t>
      </w:r>
      <w:r w:rsidR="003474C4">
        <w:t> </w:t>
      </w:r>
      <w:r w:rsidRPr="009A4843">
        <w:t>(1) to an aerodrome</w:t>
      </w:r>
      <w:r w:rsidR="006E7D94" w:rsidRPr="009A4843">
        <w:t>:</w:t>
      </w:r>
    </w:p>
    <w:p w14:paraId="33ADC4ED" w14:textId="1B877773" w:rsidR="006E7D94" w:rsidRPr="009A4843" w:rsidRDefault="006E7D94" w:rsidP="00A95115">
      <w:pPr>
        <w:pStyle w:val="LDP1a"/>
      </w:pPr>
      <w:bookmarkStart w:id="11" w:name="_Hlk34816574"/>
      <w:r w:rsidRPr="009A4843">
        <w:t>(a)</w:t>
      </w:r>
      <w:r w:rsidRPr="009A4843">
        <w:tab/>
      </w:r>
      <w:r w:rsidR="00DD1B60" w:rsidRPr="009A4843">
        <w:t xml:space="preserve">the aerodrome operator must have an aerodrome emergency plan for the aerodrome </w:t>
      </w:r>
      <w:r w:rsidR="00296CF4" w:rsidRPr="009A4843">
        <w:t xml:space="preserve">not later than 13 </w:t>
      </w:r>
      <w:r w:rsidR="002A4AC9">
        <w:t>November</w:t>
      </w:r>
      <w:r w:rsidR="00296CF4" w:rsidRPr="009A4843">
        <w:t xml:space="preserve"> 2022</w:t>
      </w:r>
      <w:r w:rsidRPr="009A4843">
        <w:t>; and</w:t>
      </w:r>
    </w:p>
    <w:p w14:paraId="54166C99" w14:textId="36FE31E6" w:rsidR="00455D69" w:rsidRPr="009A4843" w:rsidRDefault="006E7D94" w:rsidP="00A95115">
      <w:pPr>
        <w:pStyle w:val="LDP1a"/>
      </w:pPr>
      <w:r w:rsidRPr="009A4843">
        <w:t>(b)</w:t>
      </w:r>
      <w:r w:rsidRPr="009A4843">
        <w:tab/>
      </w:r>
      <w:r w:rsidR="004114BE" w:rsidRPr="009A4843">
        <w:t xml:space="preserve">until 13 </w:t>
      </w:r>
      <w:r w:rsidR="002A4AC9">
        <w:t>November</w:t>
      </w:r>
      <w:r w:rsidR="004114BE" w:rsidRPr="009A4843">
        <w:t xml:space="preserve"> 2022, </w:t>
      </w:r>
      <w:r w:rsidRPr="009A4843">
        <w:t>section 24.05 does not apply to the aerodrome operator</w:t>
      </w:r>
      <w:r w:rsidR="00455D69" w:rsidRPr="009A4843">
        <w:t>; and</w:t>
      </w:r>
    </w:p>
    <w:p w14:paraId="42C6C1DA" w14:textId="50CD0418" w:rsidR="00D1736B" w:rsidRPr="009A4843" w:rsidRDefault="00455D69" w:rsidP="00A95115">
      <w:pPr>
        <w:pStyle w:val="LDP1a"/>
      </w:pPr>
      <w:r w:rsidRPr="009A4843">
        <w:t>(c)</w:t>
      </w:r>
      <w:r w:rsidRPr="009A4843">
        <w:tab/>
        <w:t xml:space="preserve">until 13 </w:t>
      </w:r>
      <w:r w:rsidR="002A4AC9">
        <w:t>November</w:t>
      </w:r>
      <w:r w:rsidRPr="009A4843">
        <w:t xml:space="preserve"> 2022, s</w:t>
      </w:r>
      <w:r w:rsidR="00D1736B" w:rsidRPr="009A4843">
        <w:t>ection 24.06 applies to the aerodrome operator.</w:t>
      </w:r>
    </w:p>
    <w:bookmarkEnd w:id="11"/>
    <w:p w14:paraId="0C994AC3" w14:textId="77A397B0" w:rsidR="00377979" w:rsidRPr="009A4843" w:rsidRDefault="00377979" w:rsidP="00A95115">
      <w:pPr>
        <w:pStyle w:val="139-Division"/>
      </w:pPr>
      <w:r w:rsidRPr="009A4843">
        <w:t>Division 6</w:t>
      </w:r>
      <w:r w:rsidRPr="009A4843">
        <w:tab/>
        <w:t>Requirement for an SMS</w:t>
      </w:r>
    </w:p>
    <w:p w14:paraId="6FD5DF66" w14:textId="33A1D3FC" w:rsidR="00377979" w:rsidRPr="009A4843" w:rsidRDefault="00377979" w:rsidP="00E86B63">
      <w:pPr>
        <w:pStyle w:val="139-Section"/>
      </w:pPr>
      <w:bookmarkStart w:id="12" w:name="_Hlk34818449"/>
      <w:r w:rsidRPr="009A4843">
        <w:t>1A.06</w:t>
      </w:r>
      <w:r w:rsidRPr="009A4843">
        <w:tab/>
        <w:t>Requirement for an SMS</w:t>
      </w:r>
      <w:r w:rsidR="00836FD1" w:rsidRPr="009A4843">
        <w:t xml:space="preserve"> (registered aerodromes)</w:t>
      </w:r>
    </w:p>
    <w:bookmarkEnd w:id="12"/>
    <w:p w14:paraId="7AE82D9C" w14:textId="3183FDEB" w:rsidR="00377979" w:rsidRPr="009A4843" w:rsidRDefault="00377979" w:rsidP="0000797C">
      <w:pPr>
        <w:pStyle w:val="LDClause"/>
      </w:pPr>
      <w:r w:rsidRPr="009A4843">
        <w:tab/>
        <w:t>(1)</w:t>
      </w:r>
      <w:r w:rsidRPr="009A4843">
        <w:tab/>
        <w:t>This section applies despite subsection 25.02</w:t>
      </w:r>
      <w:r w:rsidR="003474C4">
        <w:t> </w:t>
      </w:r>
      <w:r w:rsidRPr="009A4843">
        <w:t>(2).</w:t>
      </w:r>
    </w:p>
    <w:p w14:paraId="382AA6B1" w14:textId="3281A68B" w:rsidR="00377979" w:rsidRPr="009A4843" w:rsidRDefault="00377979" w:rsidP="0000797C">
      <w:pPr>
        <w:pStyle w:val="LDClause"/>
      </w:pPr>
      <w:r w:rsidRPr="009A4843">
        <w:tab/>
        <w:t>(2)</w:t>
      </w:r>
      <w:r w:rsidRPr="009A4843">
        <w:tab/>
        <w:t>For the first application of subsection 25.02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5749B93A" w14:textId="2BAF0D04" w:rsidR="00377979" w:rsidRPr="009A4843" w:rsidRDefault="00377979" w:rsidP="0000797C">
      <w:pPr>
        <w:pStyle w:val="LDClause"/>
      </w:pPr>
      <w:r w:rsidRPr="009A4843">
        <w:tab/>
        <w:t>(3)</w:t>
      </w:r>
      <w:r w:rsidRPr="009A4843">
        <w:tab/>
      </w:r>
      <w:r w:rsidR="00E326BE" w:rsidRPr="009A4843">
        <w:t>F</w:t>
      </w:r>
      <w:r w:rsidRPr="009A4843">
        <w:t>or the first application of subsection 25.02</w:t>
      </w:r>
      <w:r w:rsidR="003474C4">
        <w:t> </w:t>
      </w:r>
      <w:r w:rsidRPr="009A4843">
        <w:t xml:space="preserve">(1) to an aerodrome, the first SMS must be prepared and implemented not later than 13 </w:t>
      </w:r>
      <w:r w:rsidR="002A4AC9">
        <w:t>November</w:t>
      </w:r>
      <w:r w:rsidRPr="009A4843">
        <w:t xml:space="preserve"> 2022.</w:t>
      </w:r>
    </w:p>
    <w:p w14:paraId="3041017D" w14:textId="59528273" w:rsidR="00E326BE" w:rsidRPr="009A4843" w:rsidRDefault="00E326BE" w:rsidP="00A95115">
      <w:pPr>
        <w:pStyle w:val="139-Division"/>
        <w:ind w:left="1440" w:hanging="1440"/>
      </w:pPr>
      <w:r w:rsidRPr="009A4843">
        <w:t>Division 7</w:t>
      </w:r>
      <w:r w:rsidRPr="009A4843">
        <w:tab/>
        <w:t>Requirement for an SMS (</w:t>
      </w:r>
      <w:bookmarkStart w:id="13" w:name="_Hlk34819108"/>
      <w:r w:rsidR="00836FD1" w:rsidRPr="009A4843">
        <w:t xml:space="preserve">certified aerodromes with </w:t>
      </w:r>
      <w:r w:rsidRPr="009A4843">
        <w:t xml:space="preserve">scheduled </w:t>
      </w:r>
      <w:r w:rsidR="00FD5DB7">
        <w:t xml:space="preserve">international </w:t>
      </w:r>
      <w:r w:rsidRPr="009A4843">
        <w:t>air transport operations</w:t>
      </w:r>
      <w:bookmarkEnd w:id="13"/>
      <w:r w:rsidRPr="009A4843">
        <w:t>)</w:t>
      </w:r>
    </w:p>
    <w:p w14:paraId="48E2DB2C" w14:textId="22CF45DF" w:rsidR="00E326BE" w:rsidRPr="009A4843" w:rsidRDefault="00E326BE" w:rsidP="00E86B63">
      <w:pPr>
        <w:pStyle w:val="139-Section"/>
      </w:pPr>
      <w:r w:rsidRPr="009A4843">
        <w:t>1A.07</w:t>
      </w:r>
      <w:r w:rsidRPr="009A4843">
        <w:tab/>
        <w:t>Requirement for an SMS</w:t>
      </w:r>
    </w:p>
    <w:p w14:paraId="41FEFAC1" w14:textId="61D216E3" w:rsidR="00E326BE" w:rsidRPr="009A4843" w:rsidRDefault="00E326BE" w:rsidP="0000797C">
      <w:pPr>
        <w:pStyle w:val="LDClause"/>
      </w:pPr>
      <w:r w:rsidRPr="009A4843">
        <w:tab/>
        <w:t>(1)</w:t>
      </w:r>
      <w:r w:rsidRPr="009A4843">
        <w:tab/>
        <w:t xml:space="preserve">This section applies </w:t>
      </w:r>
      <w:r w:rsidR="00CB4FF8">
        <w:t>to the operator of an aerodrome that, immediately before 13</w:t>
      </w:r>
      <w:r w:rsidR="000906BD">
        <w:t> </w:t>
      </w:r>
      <w:r w:rsidR="00CB4FF8">
        <w:t>August 2020, had scheduled international air transport operations</w:t>
      </w:r>
      <w:r w:rsidRPr="009A4843">
        <w:t>.</w:t>
      </w:r>
    </w:p>
    <w:p w14:paraId="42CD7866" w14:textId="2DA37F76" w:rsidR="00E326BE" w:rsidRPr="009A4843" w:rsidRDefault="00E326BE" w:rsidP="0000797C">
      <w:pPr>
        <w:pStyle w:val="LDClause"/>
      </w:pPr>
      <w:r w:rsidRPr="009A4843">
        <w:tab/>
        <w:t>(</w:t>
      </w:r>
      <w:r w:rsidR="00EC440A">
        <w:t>2</w:t>
      </w:r>
      <w:r w:rsidRPr="009A4843">
        <w:t>)</w:t>
      </w:r>
      <w:r w:rsidRPr="009A4843">
        <w:tab/>
      </w:r>
      <w:r w:rsidR="00836FD1" w:rsidRPr="009A4843">
        <w:t>F</w:t>
      </w:r>
      <w:r w:rsidRPr="009A4843">
        <w:t xml:space="preserve">or the first application of </w:t>
      </w:r>
      <w:r w:rsidR="00CB4FF8">
        <w:t>paragraph</w:t>
      </w:r>
      <w:r w:rsidR="00CB4FF8" w:rsidRPr="009A4843">
        <w:t xml:space="preserve"> 25.0</w:t>
      </w:r>
      <w:r w:rsidR="00CB4FF8">
        <w:t>4</w:t>
      </w:r>
      <w:r w:rsidR="003474C4">
        <w:t> </w:t>
      </w:r>
      <w:r w:rsidR="00CB4FF8" w:rsidRPr="009A4843">
        <w:t>(1)</w:t>
      </w:r>
      <w:r w:rsidR="003474C4">
        <w:t> </w:t>
      </w:r>
      <w:r w:rsidR="00CB4FF8">
        <w:t>(b)</w:t>
      </w:r>
      <w:r w:rsidR="00CB4FF8" w:rsidRPr="009A4843">
        <w:t xml:space="preserve"> to </w:t>
      </w:r>
      <w:r w:rsidR="00CB4FF8">
        <w:t>the</w:t>
      </w:r>
      <w:r w:rsidR="00CB4FF8" w:rsidRPr="009A4843">
        <w:t xml:space="preserve"> </w:t>
      </w:r>
      <w:r w:rsidRPr="009A4843">
        <w:t>aerodrome, the first SMS</w:t>
      </w:r>
      <w:r w:rsidR="00CB4FF8">
        <w:t xml:space="preserve"> that provides for, and includes documented details of, th</w:t>
      </w:r>
      <w:r w:rsidR="00EC440A">
        <w:t>e</w:t>
      </w:r>
      <w:r w:rsidR="00CB4FF8">
        <w:t xml:space="preserve"> matters mentioned in </w:t>
      </w:r>
      <w:r w:rsidR="00EC440A">
        <w:t>subsections 25.04</w:t>
      </w:r>
      <w:r w:rsidR="003474C4">
        <w:t> </w:t>
      </w:r>
      <w:r w:rsidR="00EC440A">
        <w:t>(2) to (16)</w:t>
      </w:r>
      <w:r w:rsidRPr="009A4843">
        <w:t xml:space="preserve"> must be prepared and implemented not later than 13 </w:t>
      </w:r>
      <w:r w:rsidR="002A4AC9">
        <w:t>November</w:t>
      </w:r>
      <w:r w:rsidRPr="009A4843">
        <w:t xml:space="preserve"> 202</w:t>
      </w:r>
      <w:r w:rsidR="00836FD1" w:rsidRPr="009A4843">
        <w:t>1</w:t>
      </w:r>
      <w:r w:rsidRPr="009A4843">
        <w:t>.</w:t>
      </w:r>
    </w:p>
    <w:p w14:paraId="2F8508AD" w14:textId="0BC86DA3" w:rsidR="00836FD1" w:rsidRPr="009A4843" w:rsidRDefault="00836FD1" w:rsidP="00A95115">
      <w:pPr>
        <w:pStyle w:val="139-Division"/>
        <w:ind w:left="1440" w:hanging="1440"/>
      </w:pPr>
      <w:r w:rsidRPr="009A4843">
        <w:t>Division 8</w:t>
      </w:r>
      <w:r w:rsidRPr="009A4843">
        <w:tab/>
        <w:t>Risk management plans</w:t>
      </w:r>
    </w:p>
    <w:p w14:paraId="1DAAB44F" w14:textId="6853A4EB" w:rsidR="00836FD1" w:rsidRPr="009A4843" w:rsidRDefault="00836FD1" w:rsidP="00E86B63">
      <w:pPr>
        <w:pStyle w:val="139-Section"/>
      </w:pPr>
      <w:r w:rsidRPr="009A4843">
        <w:t>1A.08</w:t>
      </w:r>
      <w:r w:rsidRPr="009A4843">
        <w:tab/>
        <w:t>Risk management plans</w:t>
      </w:r>
    </w:p>
    <w:p w14:paraId="38D3FDE9" w14:textId="2EB9E377" w:rsidR="00836FD1" w:rsidRPr="009A4843" w:rsidRDefault="00836FD1" w:rsidP="0000797C">
      <w:pPr>
        <w:pStyle w:val="LDClause"/>
      </w:pPr>
      <w:r w:rsidRPr="009A4843">
        <w:tab/>
        <w:t>(1)</w:t>
      </w:r>
      <w:r w:rsidRPr="009A4843">
        <w:tab/>
        <w:t>This section applies despite paragraphs 26.01</w:t>
      </w:r>
      <w:r w:rsidR="003474C4">
        <w:t> </w:t>
      </w:r>
      <w:r w:rsidRPr="009A4843">
        <w:t>(1)</w:t>
      </w:r>
      <w:r w:rsidR="003474C4">
        <w:t> </w:t>
      </w:r>
      <w:r w:rsidRPr="009A4843">
        <w:t>(c) and (d).</w:t>
      </w:r>
    </w:p>
    <w:p w14:paraId="37C0AADD" w14:textId="49D3B394" w:rsidR="00836FD1" w:rsidRPr="009A4843" w:rsidRDefault="00836FD1" w:rsidP="0000797C">
      <w:pPr>
        <w:pStyle w:val="LDClause"/>
      </w:pPr>
      <w:r w:rsidRPr="009A4843">
        <w:tab/>
        <w:t>(2)</w:t>
      </w:r>
      <w:r w:rsidRPr="009A4843">
        <w:tab/>
        <w:t>For the first application of subsection 26.01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567A43E" w14:textId="779135A3" w:rsidR="00836FD1" w:rsidRPr="009A4843" w:rsidRDefault="00836FD1" w:rsidP="0000797C">
      <w:pPr>
        <w:pStyle w:val="LDClause"/>
      </w:pPr>
      <w:r w:rsidRPr="009A4843">
        <w:tab/>
        <w:t>(3)</w:t>
      </w:r>
      <w:r w:rsidRPr="009A4843">
        <w:tab/>
        <w:t>For the first application of subsection 26.01</w:t>
      </w:r>
      <w:r w:rsidR="003474C4">
        <w:t> </w:t>
      </w:r>
      <w:r w:rsidRPr="009A4843">
        <w:t xml:space="preserve">(1) to an aerodrome, the aerodrome operator must have a risk management plan prepared and implemented not later than 13 </w:t>
      </w:r>
      <w:r w:rsidR="002A4AC9">
        <w:t>November</w:t>
      </w:r>
      <w:r w:rsidRPr="009A4843">
        <w:t xml:space="preserve"> 2022.</w:t>
      </w:r>
    </w:p>
    <w:p w14:paraId="15E45E7E" w14:textId="1DEFA27D" w:rsidR="00661274" w:rsidRPr="00E86B63" w:rsidRDefault="0066127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53D3E" w:rsidRPr="00E86B63">
        <w:rPr>
          <w:rFonts w:eastAsia="Calibri"/>
        </w:rPr>
        <w:t>2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r w:rsidR="00B745C5" w:rsidRPr="00E86B63">
        <w:rPr>
          <w:rFonts w:eastAsia="Calibri"/>
        </w:rPr>
        <w:t>Paragraph 2.04</w:t>
      </w:r>
      <w:r w:rsidR="00457113">
        <w:rPr>
          <w:rFonts w:eastAsia="Calibri"/>
        </w:rPr>
        <w:t> </w:t>
      </w:r>
      <w:r w:rsidR="00B745C5" w:rsidRPr="00E86B63">
        <w:rPr>
          <w:rFonts w:eastAsia="Calibri"/>
        </w:rPr>
        <w:t>(3)</w:t>
      </w:r>
      <w:r w:rsidR="00457113">
        <w:rPr>
          <w:rFonts w:eastAsia="Calibri"/>
        </w:rPr>
        <w:t> </w:t>
      </w:r>
      <w:r w:rsidR="00B745C5" w:rsidRPr="00E86B63">
        <w:rPr>
          <w:rFonts w:eastAsia="Calibri"/>
        </w:rPr>
        <w:t>(a)</w:t>
      </w:r>
    </w:p>
    <w:p w14:paraId="7509B242" w14:textId="4DBBE9C8" w:rsidR="00661274" w:rsidRPr="009A4843" w:rsidRDefault="009F7C55" w:rsidP="00E86B63">
      <w:pPr>
        <w:pStyle w:val="LDAmendInstruction"/>
      </w:pPr>
      <w:r w:rsidRPr="009A4843">
        <w:t>omit</w:t>
      </w:r>
    </w:p>
    <w:p w14:paraId="15C2DB1C" w14:textId="3B523FC9" w:rsidR="009F7C55" w:rsidRPr="00F6447B" w:rsidRDefault="009F7C55" w:rsidP="00F6447B">
      <w:pPr>
        <w:pStyle w:val="LDAmendText"/>
      </w:pPr>
      <w:r w:rsidRPr="00F6447B">
        <w:t>of this MOS</w:t>
      </w:r>
    </w:p>
    <w:p w14:paraId="3FB917CA" w14:textId="77777777" w:rsidR="009F7C55" w:rsidRPr="009A4843" w:rsidRDefault="009F7C55" w:rsidP="00E86B63">
      <w:pPr>
        <w:pStyle w:val="LDAmendInstruction"/>
      </w:pPr>
      <w:r w:rsidRPr="009A4843">
        <w:t>insert</w:t>
      </w:r>
    </w:p>
    <w:p w14:paraId="3DD8C2E1" w14:textId="5D65D903" w:rsidR="009F7C55" w:rsidRPr="00F6447B" w:rsidRDefault="009F7C55" w:rsidP="00F6447B">
      <w:pPr>
        <w:pStyle w:val="LDAmendText"/>
      </w:pPr>
      <w:r w:rsidRPr="00F6447B">
        <w:t>of this MOS, as if they continued in force</w:t>
      </w:r>
      <w:r w:rsidR="00046115" w:rsidRPr="00F6447B">
        <w:t xml:space="preserve"> (the </w:t>
      </w:r>
      <w:r w:rsidR="00046115" w:rsidRPr="00457113">
        <w:rPr>
          <w:b/>
          <w:bCs/>
          <w:i/>
          <w:iCs/>
        </w:rPr>
        <w:t>grandfathered rules</w:t>
      </w:r>
      <w:r w:rsidR="00046115" w:rsidRPr="00F6447B">
        <w:t>)</w:t>
      </w:r>
    </w:p>
    <w:p w14:paraId="6D7C44C6" w14:textId="0447279D" w:rsidR="009F7C55" w:rsidRPr="00E86B63" w:rsidRDefault="009F7C55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136B47" w:rsidRPr="00E86B63">
        <w:rPr>
          <w:rFonts w:eastAsia="Calibri"/>
        </w:rPr>
        <w:t>3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After subsection 2.04</w:t>
      </w:r>
      <w:r w:rsidR="00E26975">
        <w:rPr>
          <w:rFonts w:eastAsia="Calibri"/>
        </w:rPr>
        <w:t> </w:t>
      </w:r>
      <w:r w:rsidRPr="00E86B63">
        <w:rPr>
          <w:rFonts w:eastAsia="Calibri"/>
        </w:rPr>
        <w:t>(3)</w:t>
      </w:r>
    </w:p>
    <w:p w14:paraId="39319033" w14:textId="77777777" w:rsidR="009F7C55" w:rsidRPr="009A4843" w:rsidRDefault="009F7C55" w:rsidP="00E86B63">
      <w:pPr>
        <w:pStyle w:val="LDAmendInstruction"/>
      </w:pPr>
      <w:r w:rsidRPr="009A4843">
        <w:t>insert</w:t>
      </w:r>
    </w:p>
    <w:p w14:paraId="6BEC9758" w14:textId="6BE444A8" w:rsidR="00CC1FC0" w:rsidRPr="009A4843" w:rsidRDefault="00046115" w:rsidP="0000797C">
      <w:pPr>
        <w:pStyle w:val="LDClause"/>
      </w:pPr>
      <w:r w:rsidRPr="009A4843">
        <w:tab/>
        <w:t>(3A)</w:t>
      </w:r>
      <w:r w:rsidRPr="009A4843">
        <w:tab/>
        <w:t xml:space="preserve">The grandfathered </w:t>
      </w:r>
      <w:r w:rsidR="00715338" w:rsidRPr="009A4843">
        <w:t>rules</w:t>
      </w:r>
      <w:r w:rsidRPr="009A4843">
        <w:t xml:space="preserve"> apply to a grandfathered facility and</w:t>
      </w:r>
      <w:r w:rsidR="00D943AE" w:rsidRPr="009A4843">
        <w:t>,</w:t>
      </w:r>
      <w:r w:rsidRPr="009A4843">
        <w:t xml:space="preserve"> for this purpose</w:t>
      </w:r>
      <w:r w:rsidR="00D943AE" w:rsidRPr="009A4843">
        <w:t xml:space="preserve">, </w:t>
      </w:r>
      <w:r w:rsidR="007A0CE2" w:rsidRPr="009A4843">
        <w:t>t</w:t>
      </w:r>
      <w:r w:rsidR="00CC1FC0" w:rsidRPr="009A4843">
        <w:t>he</w:t>
      </w:r>
      <w:r w:rsidR="007A0CE2" w:rsidRPr="009A4843">
        <w:t xml:space="preserve"> provisions of the </w:t>
      </w:r>
      <w:r w:rsidR="00CC1FC0" w:rsidRPr="009A4843">
        <w:t>M</w:t>
      </w:r>
      <w:r w:rsidR="007A0CE2" w:rsidRPr="009A4843">
        <w:t>anual of Standards (MOS)</w:t>
      </w:r>
      <w:r w:rsidR="00457113">
        <w:t> </w:t>
      </w:r>
      <w:r w:rsidR="007A0CE2" w:rsidRPr="009A4843">
        <w:t xml:space="preserve">– Part 139 Aerodromes for </w:t>
      </w:r>
      <w:r w:rsidR="00557B46" w:rsidRPr="009A4843">
        <w:t xml:space="preserve">an </w:t>
      </w:r>
      <w:r w:rsidR="007A0CE2" w:rsidRPr="009A4843">
        <w:t>aerodrome facility</w:t>
      </w:r>
      <w:r w:rsidR="00ED7B45" w:rsidRPr="009A4843">
        <w:t xml:space="preserve"> (the </w:t>
      </w:r>
      <w:r w:rsidR="00ED7B45" w:rsidRPr="009A4843">
        <w:rPr>
          <w:b/>
          <w:bCs/>
          <w:i/>
          <w:iCs/>
        </w:rPr>
        <w:t>old MOS</w:t>
      </w:r>
      <w:r w:rsidR="00ED7B45" w:rsidRPr="009A4843">
        <w:t>)</w:t>
      </w:r>
      <w:r w:rsidR="007A0CE2" w:rsidRPr="009A4843">
        <w:t xml:space="preserve"> (including the OLS associated with a runway) are incorporated into this MOS</w:t>
      </w:r>
      <w:r w:rsidR="00ED7B45" w:rsidRPr="009A4843">
        <w:t>,</w:t>
      </w:r>
      <w:r w:rsidR="007A0CE2" w:rsidRPr="009A4843">
        <w:t xml:space="preserve"> as</w:t>
      </w:r>
      <w:r w:rsidR="00D943AE" w:rsidRPr="009A4843">
        <w:t xml:space="preserve"> those provisions were</w:t>
      </w:r>
      <w:r w:rsidR="007A0CE2" w:rsidRPr="009A4843">
        <w:t xml:space="preserve"> in force immediately before 13 August 2020</w:t>
      </w:r>
      <w:r w:rsidR="00D943AE" w:rsidRPr="009A4843">
        <w:t>.</w:t>
      </w:r>
    </w:p>
    <w:p w14:paraId="6397914C" w14:textId="52749C72" w:rsidR="00557B46" w:rsidRPr="009A4843" w:rsidRDefault="00557B46" w:rsidP="00A95115">
      <w:pPr>
        <w:pStyle w:val="LDNote"/>
      </w:pPr>
      <w:r w:rsidRPr="009A4843">
        <w:rPr>
          <w:i/>
          <w:iCs/>
        </w:rPr>
        <w:lastRenderedPageBreak/>
        <w:t>Note</w:t>
      </w:r>
      <w:r w:rsidRPr="009A4843">
        <w:t>   </w:t>
      </w:r>
      <w:r w:rsidRPr="009A4843">
        <w:rPr>
          <w:b/>
          <w:bCs/>
          <w:i/>
          <w:iCs/>
        </w:rPr>
        <w:t>Aerodrome facility</w:t>
      </w:r>
      <w:r w:rsidRPr="009A4843">
        <w:t xml:space="preserve"> is defined in subsection 3.01</w:t>
      </w:r>
      <w:r w:rsidR="00E26975">
        <w:t> </w:t>
      </w:r>
      <w:r w:rsidRPr="009A4843">
        <w:t>(2).</w:t>
      </w:r>
      <w:r w:rsidR="001E08B5" w:rsidRPr="009A4843">
        <w:t xml:space="preserve"> See also the Note at the end of subsection (3) in relation to processes and systems.</w:t>
      </w:r>
    </w:p>
    <w:p w14:paraId="45B706B3" w14:textId="063E18FE" w:rsidR="001E08B5" w:rsidRPr="009A4843" w:rsidRDefault="00C1449D" w:rsidP="0000797C">
      <w:pPr>
        <w:pStyle w:val="LDClause"/>
      </w:pPr>
      <w:r w:rsidRPr="009A4843">
        <w:tab/>
        <w:t>(3B)</w:t>
      </w:r>
      <w:r w:rsidRPr="009A4843">
        <w:tab/>
        <w:t>Th</w:t>
      </w:r>
      <w:r w:rsidR="001E08B5" w:rsidRPr="009A4843">
        <w:t>e requirements of th</w:t>
      </w:r>
      <w:r w:rsidRPr="009A4843">
        <w:t>is MOS</w:t>
      </w:r>
      <w:r w:rsidR="001E08B5" w:rsidRPr="009A4843">
        <w:t xml:space="preserve"> in relation to an aerodrome facility</w:t>
      </w:r>
      <w:r w:rsidRPr="009A4843">
        <w:t xml:space="preserve"> appl</w:t>
      </w:r>
      <w:r w:rsidR="001E08B5" w:rsidRPr="009A4843">
        <w:t>y</w:t>
      </w:r>
      <w:r w:rsidRPr="009A4843">
        <w:t xml:space="preserve"> to a grandfathered facility</w:t>
      </w:r>
      <w:r w:rsidR="001E08B5" w:rsidRPr="009A4843">
        <w:t xml:space="preserve"> if it </w:t>
      </w:r>
      <w:r w:rsidRPr="009A4843">
        <w:t>fail</w:t>
      </w:r>
      <w:r w:rsidR="001E08B5" w:rsidRPr="009A4843">
        <w:t>s</w:t>
      </w:r>
      <w:r w:rsidRPr="009A4843">
        <w:t xml:space="preserve"> to comply with the grandfathered</w:t>
      </w:r>
      <w:r w:rsidR="001E08B5" w:rsidRPr="009A4843">
        <w:t xml:space="preserve"> rules in accordance with this section.</w:t>
      </w:r>
    </w:p>
    <w:p w14:paraId="17517CA7" w14:textId="7DDD0AB1" w:rsidR="00F00ADE" w:rsidRPr="009A4843" w:rsidRDefault="00F00ADE" w:rsidP="00A95115">
      <w:pPr>
        <w:pStyle w:val="LDNote"/>
      </w:pPr>
      <w:r w:rsidRPr="009A4843">
        <w:rPr>
          <w:i/>
          <w:iCs/>
        </w:rPr>
        <w:t>Note</w:t>
      </w:r>
      <w:r w:rsidRPr="009A4843">
        <w:t xml:space="preserve">   The purpose of subsection (3B) is to </w:t>
      </w:r>
      <w:r w:rsidR="00B9740C" w:rsidRPr="009A4843">
        <w:t>remove any doubt that, despite the incorporation of previous standards for certain circumstances, a</w:t>
      </w:r>
      <w:r w:rsidR="00021315" w:rsidRPr="009A4843">
        <w:t>ny</w:t>
      </w:r>
      <w:r w:rsidR="00B9740C" w:rsidRPr="009A4843">
        <w:t xml:space="preserve"> enforcement action for failure to comply with relevant standards provided for by this MOS will be under Part 139 of CASR and this MOS.</w:t>
      </w:r>
    </w:p>
    <w:bookmarkEnd w:id="1"/>
    <w:p w14:paraId="29236EE4" w14:textId="50AF0E38" w:rsidR="00210C7B" w:rsidRPr="00E86B63" w:rsidRDefault="00210C7B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136B47" w:rsidRPr="00E86B63">
        <w:rPr>
          <w:rFonts w:eastAsia="Calibri"/>
        </w:rPr>
        <w:t>4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 xml:space="preserve">After </w:t>
      </w:r>
      <w:r w:rsidR="008C6BFF" w:rsidRPr="00E86B63">
        <w:rPr>
          <w:rFonts w:eastAsia="Calibri"/>
        </w:rPr>
        <w:t>s</w:t>
      </w:r>
      <w:r w:rsidRPr="00E86B63">
        <w:rPr>
          <w:rFonts w:eastAsia="Calibri"/>
        </w:rPr>
        <w:t>ection 2.04</w:t>
      </w:r>
    </w:p>
    <w:p w14:paraId="4F61ED67" w14:textId="77777777" w:rsidR="00210C7B" w:rsidRPr="009A4843" w:rsidRDefault="00210C7B" w:rsidP="00E86B63">
      <w:pPr>
        <w:pStyle w:val="LDAmendInstruction"/>
      </w:pPr>
      <w:r w:rsidRPr="009A4843">
        <w:t>insert</w:t>
      </w:r>
    </w:p>
    <w:p w14:paraId="384E89AE" w14:textId="76339485" w:rsidR="008C6BFF" w:rsidRPr="009A4843" w:rsidRDefault="008C6BFF" w:rsidP="008C6BFF">
      <w:pPr>
        <w:pStyle w:val="139-Section"/>
      </w:pPr>
      <w:bookmarkStart w:id="14" w:name="_Toc441761663"/>
      <w:bookmarkStart w:id="15" w:name="_Toc488152097"/>
      <w:bookmarkStart w:id="16" w:name="_Toc488154874"/>
      <w:bookmarkStart w:id="17" w:name="_Toc488156080"/>
      <w:bookmarkStart w:id="18" w:name="_Toc17467417"/>
      <w:r w:rsidRPr="009A4843">
        <w:t>2.04A</w:t>
      </w:r>
      <w:r w:rsidRPr="009A4843">
        <w:tab/>
      </w:r>
      <w:r w:rsidR="00C0641B" w:rsidRPr="009A4843">
        <w:t xml:space="preserve">Application — </w:t>
      </w:r>
      <w:r w:rsidR="003F483F" w:rsidRPr="009A4843">
        <w:t xml:space="preserve">grandfathering of </w:t>
      </w:r>
      <w:r w:rsidR="00C0641B" w:rsidRPr="009A4843">
        <w:t>n</w:t>
      </w:r>
      <w:r w:rsidRPr="009A4843">
        <w:t>ew aerodrome facility developments</w:t>
      </w:r>
      <w:bookmarkEnd w:id="14"/>
      <w:bookmarkEnd w:id="15"/>
      <w:bookmarkEnd w:id="16"/>
      <w:bookmarkEnd w:id="17"/>
      <w:bookmarkEnd w:id="18"/>
    </w:p>
    <w:p w14:paraId="498E7865" w14:textId="10E3C5F1" w:rsidR="008C6BFF" w:rsidRPr="009A4843" w:rsidRDefault="008C6BFF" w:rsidP="0000797C">
      <w:pPr>
        <w:pStyle w:val="LDClause"/>
      </w:pPr>
      <w:r w:rsidRPr="009A4843">
        <w:tab/>
        <w:t>(1)</w:t>
      </w:r>
      <w:r w:rsidRPr="009A4843">
        <w:tab/>
        <w:t>In this section:</w:t>
      </w:r>
    </w:p>
    <w:p w14:paraId="4FD54F10" w14:textId="3043FFF8" w:rsidR="00D60159" w:rsidRPr="009A4843" w:rsidRDefault="008C6BFF" w:rsidP="00694D18">
      <w:pPr>
        <w:pStyle w:val="LDdefinition"/>
      </w:pPr>
      <w:r w:rsidRPr="009A4843">
        <w:rPr>
          <w:b/>
          <w:bCs/>
          <w:i/>
          <w:iCs/>
        </w:rPr>
        <w:t>new aerodrome facility</w:t>
      </w:r>
      <w:r w:rsidR="00642634" w:rsidRPr="009A4843">
        <w:t>,</w:t>
      </w:r>
      <w:r w:rsidR="00642634" w:rsidRPr="00E26975">
        <w:t xml:space="preserve"> </w:t>
      </w:r>
      <w:r w:rsidR="00642634" w:rsidRPr="009A4843">
        <w:t>for an</w:t>
      </w:r>
      <w:r w:rsidR="00D91403" w:rsidRPr="009A4843">
        <w:t xml:space="preserve"> existing</w:t>
      </w:r>
      <w:r w:rsidR="00642634" w:rsidRPr="009A4843">
        <w:t xml:space="preserve"> aerodrome</w:t>
      </w:r>
      <w:r w:rsidR="00D91403" w:rsidRPr="009A4843">
        <w:t xml:space="preserve"> other than an aerodrome that is compliant with the standards in this MOS for aerodrome facilities</w:t>
      </w:r>
      <w:r w:rsidR="000C4C7B" w:rsidRPr="009A4843">
        <w:t>,</w:t>
      </w:r>
      <w:r w:rsidRPr="00E26975">
        <w:t xml:space="preserve"> </w:t>
      </w:r>
      <w:r w:rsidRPr="009A4843">
        <w:t>means</w:t>
      </w:r>
      <w:r w:rsidR="00D60159" w:rsidRPr="009A4843">
        <w:t xml:space="preserve"> an aerodrome facility:</w:t>
      </w:r>
    </w:p>
    <w:p w14:paraId="162E657F" w14:textId="68F07198" w:rsidR="00D60159" w:rsidRPr="009A4843" w:rsidRDefault="00D60159" w:rsidP="00A95115">
      <w:pPr>
        <w:pStyle w:val="LDP1a"/>
      </w:pPr>
      <w:r w:rsidRPr="009A4843">
        <w:t>(a)</w:t>
      </w:r>
      <w:r w:rsidRPr="009A4843">
        <w:tab/>
        <w:t>that did not exist</w:t>
      </w:r>
      <w:r w:rsidR="00642634" w:rsidRPr="009A4843">
        <w:t xml:space="preserve"> at the aerodrome</w:t>
      </w:r>
      <w:r w:rsidRPr="009A4843">
        <w:t xml:space="preserve"> before 6 September 2019; and</w:t>
      </w:r>
    </w:p>
    <w:p w14:paraId="592F23D8" w14:textId="67686200" w:rsidR="006A4DDD" w:rsidRPr="009A4843" w:rsidRDefault="00D60159" w:rsidP="00A95115">
      <w:pPr>
        <w:pStyle w:val="LDP1a"/>
      </w:pPr>
      <w:r w:rsidRPr="009A4843">
        <w:t>(b)</w:t>
      </w:r>
      <w:r w:rsidRPr="009A4843">
        <w:tab/>
        <w:t>for which the process of bringing it into existence</w:t>
      </w:r>
      <w:r w:rsidR="006C234C" w:rsidRPr="009A4843">
        <w:t xml:space="preserve"> (the </w:t>
      </w:r>
      <w:r w:rsidR="006C234C" w:rsidRPr="009A4843">
        <w:rPr>
          <w:b/>
          <w:bCs/>
          <w:i/>
          <w:iCs/>
        </w:rPr>
        <w:t>development process</w:t>
      </w:r>
      <w:r w:rsidR="006C234C" w:rsidRPr="009A4843">
        <w:t>)</w:t>
      </w:r>
      <w:r w:rsidRPr="009A4843">
        <w:t xml:space="preserve"> </w:t>
      </w:r>
      <w:r w:rsidR="007605C0" w:rsidRPr="009A4843">
        <w:t xml:space="preserve">was </w:t>
      </w:r>
      <w:r w:rsidR="00C95229" w:rsidRPr="009A4843">
        <w:t>started</w:t>
      </w:r>
      <w:r w:rsidR="006C234C" w:rsidRPr="009A4843">
        <w:t xml:space="preserve"> by the</w:t>
      </w:r>
      <w:r w:rsidR="007605C0" w:rsidRPr="009A4843">
        <w:t xml:space="preserve"> relevant or</w:t>
      </w:r>
      <w:r w:rsidR="006C234C" w:rsidRPr="009A4843">
        <w:t xml:space="preserve"> proposed aerodrome operator</w:t>
      </w:r>
      <w:r w:rsidR="007605C0" w:rsidRPr="009A4843">
        <w:t>,</w:t>
      </w:r>
      <w:r w:rsidRPr="009A4843">
        <w:t xml:space="preserve"> before 6 September 2019</w:t>
      </w:r>
      <w:r w:rsidR="006A4DDD" w:rsidRPr="009A4843">
        <w:t>; and</w:t>
      </w:r>
    </w:p>
    <w:p w14:paraId="7473C73C" w14:textId="77777777" w:rsidR="006A4DDD" w:rsidRPr="009A4843" w:rsidRDefault="006A4DDD" w:rsidP="00A95115">
      <w:pPr>
        <w:pStyle w:val="LDP1a"/>
      </w:pPr>
      <w:r w:rsidRPr="009A4843">
        <w:t>(c)</w:t>
      </w:r>
      <w:r w:rsidRPr="009A4843">
        <w:tab/>
        <w:t>whose construction is completed:</w:t>
      </w:r>
    </w:p>
    <w:p w14:paraId="0AC692BB" w14:textId="3D9299F8" w:rsidR="006A4DDD" w:rsidRPr="009A4843" w:rsidRDefault="00562067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6A4DDD" w:rsidRPr="009A4843">
        <w:t xml:space="preserve">for an aerodrome facility under construction before 6 September 2019 — before 13 </w:t>
      </w:r>
      <w:r w:rsidR="002A4AC9">
        <w:t>November</w:t>
      </w:r>
      <w:r w:rsidR="006A4DDD" w:rsidRPr="009A4843">
        <w:t xml:space="preserve"> 2021; and</w:t>
      </w:r>
    </w:p>
    <w:p w14:paraId="7B577996" w14:textId="1F9AF93E" w:rsidR="006A4DDD" w:rsidRPr="009A4843" w:rsidRDefault="00562067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</w:r>
      <w:r w:rsidR="006A4DDD" w:rsidRPr="009A4843">
        <w:t xml:space="preserve">for an aerodrome facility not under construction before 6 September 2019 — before 13 </w:t>
      </w:r>
      <w:r w:rsidR="002A4AC9">
        <w:t>November</w:t>
      </w:r>
      <w:r w:rsidR="006A4DDD" w:rsidRPr="009A4843">
        <w:t xml:space="preserve"> 202</w:t>
      </w:r>
      <w:r w:rsidR="0038366F" w:rsidRPr="009A4843">
        <w:t>2</w:t>
      </w:r>
      <w:r w:rsidR="00E26975">
        <w:t>.</w:t>
      </w:r>
    </w:p>
    <w:p w14:paraId="7EA13C44" w14:textId="41A7D9AE" w:rsidR="006C234C" w:rsidRPr="009A4843" w:rsidRDefault="006C234C" w:rsidP="00694D18">
      <w:pPr>
        <w:pStyle w:val="LDdefinition"/>
      </w:pPr>
      <w:r w:rsidRPr="009A4843">
        <w:rPr>
          <w:b/>
          <w:bCs/>
          <w:i/>
          <w:iCs/>
        </w:rPr>
        <w:t>development process</w:t>
      </w:r>
      <w:r w:rsidR="00180ED0" w:rsidRPr="009A4843">
        <w:t xml:space="preserve">, </w:t>
      </w:r>
      <w:r w:rsidRPr="009A4843">
        <w:t>means any of the following</w:t>
      </w:r>
      <w:r w:rsidR="007605C0" w:rsidRPr="009A4843">
        <w:t xml:space="preserve"> by</w:t>
      </w:r>
      <w:r w:rsidR="00C95229" w:rsidRPr="009A4843">
        <w:t xml:space="preserve"> or for</w:t>
      </w:r>
      <w:r w:rsidR="007605C0" w:rsidRPr="009A4843">
        <w:t xml:space="preserve"> the relevant or proposed aerodrome operator</w:t>
      </w:r>
      <w:r w:rsidR="005C2C16" w:rsidRPr="009A4843">
        <w:t>, for construction of the new aerodrome facility</w:t>
      </w:r>
      <w:r w:rsidR="003C3D7C" w:rsidRPr="009A4843">
        <w:t>:</w:t>
      </w:r>
    </w:p>
    <w:p w14:paraId="55ED5C38" w14:textId="23B470CC" w:rsidR="005F5E43" w:rsidRPr="009A4843" w:rsidRDefault="006C234C" w:rsidP="00A95115">
      <w:pPr>
        <w:pStyle w:val="LDP1a"/>
      </w:pPr>
      <w:r w:rsidRPr="009A4843">
        <w:t>(a)</w:t>
      </w:r>
      <w:r w:rsidRPr="009A4843">
        <w:tab/>
        <w:t>construction of the new aerodrome facility</w:t>
      </w:r>
      <w:r w:rsidR="00C95229" w:rsidRPr="009A4843">
        <w:t xml:space="preserve"> </w:t>
      </w:r>
      <w:r w:rsidR="003C3D7C" w:rsidRPr="009A4843">
        <w:t xml:space="preserve">was </w:t>
      </w:r>
      <w:r w:rsidR="00C95229" w:rsidRPr="009A4843">
        <w:t>underway</w:t>
      </w:r>
      <w:r w:rsidR="00761778" w:rsidRPr="009A4843">
        <w:t>, provided that</w:t>
      </w:r>
      <w:r w:rsidR="005C2C16" w:rsidRPr="009A4843">
        <w:t xml:space="preserve">, </w:t>
      </w:r>
      <w:r w:rsidR="003E1E8D">
        <w:t xml:space="preserve">not later than the end of </w:t>
      </w:r>
      <w:r w:rsidR="005C2C16" w:rsidRPr="009A4843">
        <w:t>13 August 2020, the operator satisfies CASA that</w:t>
      </w:r>
      <w:r w:rsidR="005F5E43" w:rsidRPr="009A4843">
        <w:t>:</w:t>
      </w:r>
    </w:p>
    <w:p w14:paraId="1B725395" w14:textId="3AD06F7A" w:rsidR="006C234C" w:rsidRPr="009A4843" w:rsidRDefault="005F5E43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C95229" w:rsidRPr="009A4843">
        <w:t xml:space="preserve">the </w:t>
      </w:r>
      <w:r w:rsidR="00761778" w:rsidRPr="009A4843">
        <w:t xml:space="preserve">construction </w:t>
      </w:r>
      <w:r w:rsidRPr="009A4843">
        <w:t>is intended to be</w:t>
      </w:r>
      <w:r w:rsidR="00761778" w:rsidRPr="009A4843">
        <w:t xml:space="preserve"> completed before 13 </w:t>
      </w:r>
      <w:r w:rsidR="003E1E8D">
        <w:t>November</w:t>
      </w:r>
      <w:r w:rsidR="00761778" w:rsidRPr="009A4843">
        <w:t xml:space="preserve"> 2021</w:t>
      </w:r>
      <w:r w:rsidR="006C234C" w:rsidRPr="009A4843">
        <w:t>;</w:t>
      </w:r>
      <w:r w:rsidRPr="009A4843">
        <w:t xml:space="preserve"> and</w:t>
      </w:r>
    </w:p>
    <w:p w14:paraId="2ADF9C03" w14:textId="43D283B0" w:rsidR="005F5E43" w:rsidRPr="009A4843" w:rsidRDefault="005F5E43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completion;</w:t>
      </w:r>
    </w:p>
    <w:p w14:paraId="1E2FE297" w14:textId="69516B7E" w:rsidR="00180ED0" w:rsidRPr="009A4843" w:rsidRDefault="006C234C" w:rsidP="00A95115">
      <w:pPr>
        <w:pStyle w:val="LDP1a"/>
      </w:pPr>
      <w:r w:rsidRPr="009A4843">
        <w:t>(b)</w:t>
      </w:r>
      <w:r w:rsidRPr="009A4843">
        <w:tab/>
      </w:r>
      <w:r w:rsidR="007605C0" w:rsidRPr="009A4843">
        <w:t xml:space="preserve">final building approval </w:t>
      </w:r>
      <w:r w:rsidR="003C3D7C" w:rsidRPr="009A4843">
        <w:t>was granted by</w:t>
      </w:r>
      <w:r w:rsidR="0014502E" w:rsidRPr="009A4843">
        <w:t xml:space="preserve"> </w:t>
      </w:r>
      <w:r w:rsidR="00F570EA" w:rsidRPr="009A4843">
        <w:t>such</w:t>
      </w:r>
      <w:r w:rsidR="0014502E" w:rsidRPr="009A4843">
        <w:t xml:space="preserve"> of the </w:t>
      </w:r>
      <w:r w:rsidR="007605C0" w:rsidRPr="009A4843">
        <w:t>Commonwealth, State, Territory or Local Government authorit</w:t>
      </w:r>
      <w:r w:rsidR="0014502E" w:rsidRPr="009A4843">
        <w:t>ies</w:t>
      </w:r>
      <w:r w:rsidR="005C2C16" w:rsidRPr="009A4843">
        <w:t xml:space="preserve"> (</w:t>
      </w:r>
      <w:r w:rsidR="005C2C16" w:rsidRPr="009A4843">
        <w:rPr>
          <w:b/>
          <w:bCs/>
          <w:i/>
          <w:iCs/>
        </w:rPr>
        <w:t>relevant authorities</w:t>
      </w:r>
      <w:r w:rsidR="005C2C16" w:rsidRPr="009A4843">
        <w:t>)</w:t>
      </w:r>
      <w:r w:rsidR="007605C0" w:rsidRPr="009A4843">
        <w:t xml:space="preserve"> </w:t>
      </w:r>
      <w:r w:rsidR="0014502E" w:rsidRPr="009A4843">
        <w:t xml:space="preserve">as are </w:t>
      </w:r>
      <w:r w:rsidR="007605C0" w:rsidRPr="009A4843">
        <w:t xml:space="preserve">responsible </w:t>
      </w:r>
      <w:r w:rsidR="00144362" w:rsidRPr="009A4843">
        <w:t>under relevant legislation</w:t>
      </w:r>
      <w:r w:rsidR="0014502E" w:rsidRPr="009A4843">
        <w:t xml:space="preserve"> for granting such a final building approval</w:t>
      </w:r>
      <w:r w:rsidR="00180ED0" w:rsidRPr="009A4843">
        <w:t xml:space="preserve">, provided that, </w:t>
      </w:r>
      <w:r w:rsidR="008F3989">
        <w:t>not later than the end of</w:t>
      </w:r>
      <w:r w:rsidR="00180ED0" w:rsidRPr="009A4843">
        <w:t xml:space="preserve"> 13 August 2020, the operator satisfies CASA that:</w:t>
      </w:r>
    </w:p>
    <w:p w14:paraId="40124DCE" w14:textId="77777777" w:rsidR="00C95229" w:rsidRPr="009A4843" w:rsidRDefault="00180ED0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C95229" w:rsidRPr="009A4843">
        <w:t xml:space="preserve">the </w:t>
      </w:r>
      <w:r w:rsidRPr="009A4843">
        <w:t>construction is intended</w:t>
      </w:r>
      <w:r w:rsidR="00C95229" w:rsidRPr="009A4843">
        <w:t>:</w:t>
      </w:r>
    </w:p>
    <w:p w14:paraId="2E148316" w14:textId="7395A83F" w:rsidR="00180ED0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</w:r>
      <w:r w:rsidR="00180ED0" w:rsidRPr="009A4843">
        <w:t xml:space="preserve">to begin before 13 </w:t>
      </w:r>
      <w:r w:rsidR="003E1E8D">
        <w:t>November</w:t>
      </w:r>
      <w:r w:rsidR="00180ED0" w:rsidRPr="009A4843">
        <w:t xml:space="preserve"> 2021; and</w:t>
      </w:r>
    </w:p>
    <w:p w14:paraId="0113C956" w14:textId="4F64732B" w:rsidR="00180ED0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="00180ED0" w:rsidRPr="009A4843">
        <w:t xml:space="preserve">be completed before 13 </w:t>
      </w:r>
      <w:r w:rsidR="003E1E8D">
        <w:t>November</w:t>
      </w:r>
      <w:r w:rsidR="003E1E8D" w:rsidRPr="009A4843" w:rsidDel="003E1E8D">
        <w:t xml:space="preserve"> </w:t>
      </w:r>
      <w:r w:rsidR="00180ED0" w:rsidRPr="009A4843">
        <w:t>2022; and</w:t>
      </w:r>
    </w:p>
    <w:p w14:paraId="3412B864" w14:textId="4C148C24" w:rsidR="006C234C" w:rsidRPr="009A4843" w:rsidRDefault="00180ED0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a beginning and such a completion</w:t>
      </w:r>
      <w:r w:rsidR="0014502E" w:rsidRPr="009A4843">
        <w:t>;</w:t>
      </w:r>
    </w:p>
    <w:p w14:paraId="1F681AD7" w14:textId="7B0B8B57" w:rsidR="00180ED0" w:rsidRPr="009A4843" w:rsidRDefault="007D17B2" w:rsidP="006D3405">
      <w:pPr>
        <w:pStyle w:val="LDP1a"/>
        <w:keepNext/>
      </w:pPr>
      <w:r w:rsidRPr="009A4843">
        <w:t>(c)</w:t>
      </w:r>
      <w:r w:rsidRPr="009A4843">
        <w:tab/>
        <w:t>fund</w:t>
      </w:r>
      <w:r w:rsidR="00144362" w:rsidRPr="009A4843">
        <w:t>ing</w:t>
      </w:r>
      <w:r w:rsidR="000054F1">
        <w:t>,</w:t>
      </w:r>
      <w:r w:rsidRPr="009A4843">
        <w:t xml:space="preserve"> or funding approval</w:t>
      </w:r>
      <w:r w:rsidR="000054F1">
        <w:t>,</w:t>
      </w:r>
      <w:r w:rsidRPr="009A4843">
        <w:t xml:space="preserve"> </w:t>
      </w:r>
      <w:r w:rsidR="00144362" w:rsidRPr="009A4843">
        <w:t xml:space="preserve">was granted by </w:t>
      </w:r>
      <w:r w:rsidRPr="009A4843">
        <w:t xml:space="preserve">such of the </w:t>
      </w:r>
      <w:r w:rsidR="005C2C16" w:rsidRPr="009A4843">
        <w:t>relevant</w:t>
      </w:r>
      <w:r w:rsidRPr="009A4843">
        <w:t xml:space="preserve"> authorities as are empowered by relevant legislation to grant fund</w:t>
      </w:r>
      <w:r w:rsidR="00144362" w:rsidRPr="009A4843">
        <w:t>ing</w:t>
      </w:r>
      <w:r w:rsidRPr="009A4843">
        <w:t xml:space="preserve"> or </w:t>
      </w:r>
      <w:r w:rsidRPr="009A4843">
        <w:lastRenderedPageBreak/>
        <w:t xml:space="preserve">approve funding for construction of </w:t>
      </w:r>
      <w:r w:rsidR="00D57EFF" w:rsidRPr="009A4843">
        <w:t>such a</w:t>
      </w:r>
      <w:r w:rsidRPr="009A4843">
        <w:t xml:space="preserve"> facility</w:t>
      </w:r>
      <w:r w:rsidR="00180ED0" w:rsidRPr="009A4843">
        <w:t xml:space="preserve">, provided that, </w:t>
      </w:r>
      <w:r w:rsidR="008F3989">
        <w:t>not later than the end of</w:t>
      </w:r>
      <w:r w:rsidR="00180ED0" w:rsidRPr="009A4843">
        <w:t xml:space="preserve"> 13 August 2020, the operator satisfies CASA that:</w:t>
      </w:r>
    </w:p>
    <w:p w14:paraId="2CEB9120" w14:textId="77777777" w:rsidR="00C95229" w:rsidRPr="009A4843" w:rsidRDefault="00C95229" w:rsidP="00E26975">
      <w:pPr>
        <w:pStyle w:val="LDP2i"/>
        <w:keepNext/>
        <w:spacing w:before="40" w:after="40"/>
        <w:ind w:left="1560" w:hanging="1106"/>
      </w:pPr>
      <w:r w:rsidRPr="009A4843">
        <w:tab/>
        <w:t>(i)</w:t>
      </w:r>
      <w:r w:rsidRPr="009A4843">
        <w:tab/>
        <w:t>the construction is intended:</w:t>
      </w:r>
    </w:p>
    <w:p w14:paraId="642B4EDE" w14:textId="1C8BED93" w:rsidR="00C95229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3E1E8D">
        <w:t>November</w:t>
      </w:r>
      <w:r w:rsidRPr="009A4843">
        <w:t xml:space="preserve"> 2021; and</w:t>
      </w:r>
    </w:p>
    <w:p w14:paraId="6C7D771C" w14:textId="3F25D108" w:rsidR="00C95229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Pr="009A4843">
        <w:t xml:space="preserve">be completed before 13 </w:t>
      </w:r>
      <w:r w:rsidR="003E1E8D">
        <w:t>November</w:t>
      </w:r>
      <w:r w:rsidRPr="009A4843">
        <w:t xml:space="preserve"> 2022; and</w:t>
      </w:r>
    </w:p>
    <w:p w14:paraId="3CCBC4C3" w14:textId="62E05153" w:rsidR="007D17B2" w:rsidRPr="009A4843" w:rsidRDefault="00C95229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a beginning and such a completion;</w:t>
      </w:r>
    </w:p>
    <w:p w14:paraId="0393C450" w14:textId="529CCDB2" w:rsidR="00144362" w:rsidRPr="009A4843" w:rsidRDefault="00865051" w:rsidP="00A95115">
      <w:pPr>
        <w:pStyle w:val="LDP1a"/>
      </w:pPr>
      <w:r w:rsidRPr="009A4843">
        <w:t>(d)</w:t>
      </w:r>
      <w:r w:rsidRPr="009A4843">
        <w:tab/>
        <w:t>application for a final building approval mentioned in paragraph (b)</w:t>
      </w:r>
      <w:r w:rsidR="00761778" w:rsidRPr="009A4843">
        <w:t>, provided that</w:t>
      </w:r>
      <w:r w:rsidR="00144362" w:rsidRPr="009A4843">
        <w:t>:</w:t>
      </w:r>
    </w:p>
    <w:p w14:paraId="11D8DE62" w14:textId="04ED7A20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the application is successful</w:t>
      </w:r>
      <w:r w:rsidR="000054F1">
        <w:t>,</w:t>
      </w:r>
      <w:r w:rsidRPr="009A4843">
        <w:t xml:space="preserve"> and the approval is granted before 13</w:t>
      </w:r>
      <w:r w:rsidR="003E1E8D">
        <w:t> November</w:t>
      </w:r>
      <w:r w:rsidRPr="009A4843">
        <w:t xml:space="preserve"> 202</w:t>
      </w:r>
      <w:r w:rsidR="00EB23E2" w:rsidRPr="009A4843">
        <w:t>1</w:t>
      </w:r>
      <w:r w:rsidRPr="009A4843">
        <w:t>; and</w:t>
      </w:r>
    </w:p>
    <w:p w14:paraId="56DED5A0" w14:textId="47545BAD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construction is intended:</w:t>
      </w:r>
    </w:p>
    <w:p w14:paraId="3DB64D8A" w14:textId="50913F4A" w:rsidR="00144362" w:rsidRPr="009A4843" w:rsidRDefault="0014436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3E1E8D">
        <w:t>November</w:t>
      </w:r>
      <w:r w:rsidRPr="009A4843">
        <w:t xml:space="preserve"> 2021; and</w:t>
      </w:r>
    </w:p>
    <w:p w14:paraId="15C98EFC" w14:textId="6F35D884" w:rsidR="00144362" w:rsidRPr="009A4843" w:rsidRDefault="0014436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Pr="009A4843">
        <w:t xml:space="preserve">be completed before 13 </w:t>
      </w:r>
      <w:r w:rsidR="003E1E8D">
        <w:t>November</w:t>
      </w:r>
      <w:r w:rsidRPr="009A4843">
        <w:t xml:space="preserve"> 2022; and</w:t>
      </w:r>
    </w:p>
    <w:p w14:paraId="707F29F1" w14:textId="68623FB3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(iii)</w:t>
      </w:r>
      <w:r w:rsidRPr="009A4843">
        <w:tab/>
        <w:t>the operator has a demonstrable plan to achieve such a beginning and such a completion;</w:t>
      </w:r>
      <w:r w:rsidR="00CA64D4" w:rsidRPr="009A4843">
        <w:t xml:space="preserve"> and</w:t>
      </w:r>
    </w:p>
    <w:p w14:paraId="0AC60F47" w14:textId="0A08D749" w:rsidR="00204637" w:rsidRPr="009A4843" w:rsidRDefault="00CA64D4" w:rsidP="00A95115">
      <w:pPr>
        <w:pStyle w:val="LDP2i"/>
        <w:spacing w:before="40" w:after="40"/>
        <w:ind w:left="1559" w:hanging="1105"/>
      </w:pPr>
      <w:r w:rsidRPr="009A4843">
        <w:tab/>
        <w:t>(iv)</w:t>
      </w:r>
      <w:r w:rsidRPr="009A4843">
        <w:tab/>
        <w:t>CASA is satisfied</w:t>
      </w:r>
      <w:r w:rsidR="00B35C20" w:rsidRPr="009A4843">
        <w:t xml:space="preserve">, </w:t>
      </w:r>
      <w:r w:rsidR="008F3989">
        <w:t>not later than the end of</w:t>
      </w:r>
      <w:r w:rsidR="00B35C20" w:rsidRPr="009A4843">
        <w:t xml:space="preserve"> 13 August 2020,</w:t>
      </w:r>
      <w:r w:rsidRPr="009A4843">
        <w:t xml:space="preserve"> that subparagraphs (i</w:t>
      </w:r>
      <w:r w:rsidR="00B35C20" w:rsidRPr="009A4843">
        <w:t>i</w:t>
      </w:r>
      <w:r w:rsidRPr="009A4843">
        <w:t xml:space="preserve">) </w:t>
      </w:r>
      <w:r w:rsidR="00B35C20" w:rsidRPr="009A4843">
        <w:t>and</w:t>
      </w:r>
      <w:r w:rsidRPr="009A4843">
        <w:t xml:space="preserve"> (iii) are the case;</w:t>
      </w:r>
    </w:p>
    <w:p w14:paraId="6061437B" w14:textId="4FAE7752" w:rsidR="00EB23E2" w:rsidRPr="009A4843" w:rsidRDefault="00865051" w:rsidP="00A95115">
      <w:pPr>
        <w:pStyle w:val="LDP1a"/>
      </w:pPr>
      <w:r w:rsidRPr="009A4843">
        <w:t>(e)</w:t>
      </w:r>
      <w:r w:rsidRPr="009A4843">
        <w:tab/>
      </w:r>
      <w:r w:rsidR="00204637" w:rsidRPr="009A4843">
        <w:t xml:space="preserve">application for </w:t>
      </w:r>
      <w:r w:rsidRPr="009A4843">
        <w:t>grant of fund</w:t>
      </w:r>
      <w:r w:rsidR="00B35C20" w:rsidRPr="009A4843">
        <w:t>ing</w:t>
      </w:r>
      <w:r w:rsidRPr="009A4843">
        <w:t xml:space="preserve">, or funding approval, </w:t>
      </w:r>
      <w:r w:rsidR="00204637" w:rsidRPr="009A4843">
        <w:t>mentioned in paragraph (c), provided that</w:t>
      </w:r>
      <w:r w:rsidR="00EB23E2" w:rsidRPr="009A4843">
        <w:t>:</w:t>
      </w:r>
    </w:p>
    <w:p w14:paraId="0E66A1A0" w14:textId="29F99056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the application is successful and the funding</w:t>
      </w:r>
      <w:r w:rsidR="000054F1">
        <w:t>,</w:t>
      </w:r>
      <w:r w:rsidRPr="009A4843">
        <w:t xml:space="preserve"> or funding approval</w:t>
      </w:r>
      <w:r w:rsidR="000054F1">
        <w:t>,</w:t>
      </w:r>
      <w:r w:rsidRPr="009A4843">
        <w:t xml:space="preserve"> is granted before 13 </w:t>
      </w:r>
      <w:r w:rsidR="008F3989">
        <w:t>November</w:t>
      </w:r>
      <w:r w:rsidR="008F3989" w:rsidRPr="009A4843">
        <w:t xml:space="preserve"> </w:t>
      </w:r>
      <w:r w:rsidRPr="009A4843">
        <w:t>2021; and</w:t>
      </w:r>
    </w:p>
    <w:p w14:paraId="125325BC" w14:textId="77777777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construction is intended:</w:t>
      </w:r>
    </w:p>
    <w:p w14:paraId="1ADB5007" w14:textId="43DB2300" w:rsidR="00EB23E2" w:rsidRPr="009A4843" w:rsidRDefault="00EB23E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8F3989">
        <w:t>November</w:t>
      </w:r>
      <w:r w:rsidRPr="009A4843">
        <w:t xml:space="preserve"> 2021; and</w:t>
      </w:r>
    </w:p>
    <w:p w14:paraId="6A99CEE4" w14:textId="48DA9795" w:rsidR="00EB23E2" w:rsidRPr="009A4843" w:rsidRDefault="00EB23E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8F3989">
        <w:t xml:space="preserve">to </w:t>
      </w:r>
      <w:r w:rsidRPr="009A4843">
        <w:t xml:space="preserve">be completed before 13 </w:t>
      </w:r>
      <w:r w:rsidR="008F3989">
        <w:t>November</w:t>
      </w:r>
      <w:r w:rsidRPr="009A4843">
        <w:t xml:space="preserve"> 2022; and</w:t>
      </w:r>
    </w:p>
    <w:p w14:paraId="29A3036E" w14:textId="77777777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(iii)</w:t>
      </w:r>
      <w:r w:rsidRPr="009A4843">
        <w:tab/>
        <w:t>the operator has a demonstrable plan to achieve such a beginning and such a completion; and</w:t>
      </w:r>
    </w:p>
    <w:p w14:paraId="6DC75D70" w14:textId="5834B6CB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(iv)</w:t>
      </w:r>
      <w:r w:rsidRPr="009A4843">
        <w:tab/>
      </w:r>
      <w:r w:rsidR="00B35C20" w:rsidRPr="009A4843">
        <w:t>the operator satisfies CASA that</w:t>
      </w:r>
      <w:r w:rsidRPr="009A4843">
        <w:t xml:space="preserve"> subparagraphs (</w:t>
      </w:r>
      <w:r w:rsidR="00B35C20" w:rsidRPr="009A4843">
        <w:t>i</w:t>
      </w:r>
      <w:r w:rsidRPr="009A4843">
        <w:t xml:space="preserve">i) </w:t>
      </w:r>
      <w:r w:rsidR="00B35C20" w:rsidRPr="009A4843">
        <w:t>and (iii)</w:t>
      </w:r>
      <w:r w:rsidRPr="009A4843">
        <w:t xml:space="preserve"> are the case</w:t>
      </w:r>
      <w:r w:rsidR="00B35C20" w:rsidRPr="009A4843">
        <w:t>.</w:t>
      </w:r>
    </w:p>
    <w:p w14:paraId="58F30BA3" w14:textId="707F0805" w:rsidR="00C0641B" w:rsidRPr="009A4843" w:rsidRDefault="00C0641B" w:rsidP="00C0641B">
      <w:pPr>
        <w:pStyle w:val="LDClause"/>
      </w:pPr>
      <w:r w:rsidRPr="009A4843">
        <w:tab/>
      </w:r>
      <w:r w:rsidRPr="00D55AC3">
        <w:t>(2)</w:t>
      </w:r>
      <w:r w:rsidRPr="00D55AC3">
        <w:tab/>
        <w:t>Subject to subsection (3), this MOS applies to the relevant or proposed aerodrome operator of a new aerodrome facility (</w:t>
      </w:r>
      <w:r w:rsidR="006A4DDD" w:rsidRPr="00D55AC3">
        <w:t xml:space="preserve">the </w:t>
      </w:r>
      <w:r w:rsidRPr="00D55AC3">
        <w:rPr>
          <w:b/>
          <w:bCs/>
          <w:i/>
          <w:iCs/>
        </w:rPr>
        <w:t>new aerodrome facility</w:t>
      </w:r>
      <w:r w:rsidRPr="00D55AC3">
        <w:t>).</w:t>
      </w:r>
    </w:p>
    <w:p w14:paraId="7AF3DA4E" w14:textId="30081B9D" w:rsidR="00C0641B" w:rsidRPr="009A4843" w:rsidRDefault="00C0641B" w:rsidP="00C0641B">
      <w:pPr>
        <w:pStyle w:val="LDClause"/>
      </w:pPr>
      <w:r w:rsidRPr="009A4843">
        <w:tab/>
        <w:t>(3)</w:t>
      </w:r>
      <w:r w:rsidRPr="009A4843">
        <w:tab/>
        <w:t xml:space="preserve">The standards in this MOS for an aerodrome facility and the obstacle limitation surfaces associated with a runway (the </w:t>
      </w:r>
      <w:r w:rsidRPr="009A4843">
        <w:rPr>
          <w:b/>
          <w:bCs/>
          <w:i/>
          <w:iCs/>
        </w:rPr>
        <w:t>OLS</w:t>
      </w:r>
      <w:r w:rsidRPr="009A4843">
        <w:t xml:space="preserve">) do not apply to </w:t>
      </w:r>
      <w:r w:rsidR="006A4DDD" w:rsidRPr="009A4843">
        <w:t>the</w:t>
      </w:r>
      <w:r w:rsidRPr="009A4843">
        <w:t xml:space="preserve"> new aerodrome facility of the same kind </w:t>
      </w:r>
      <w:r w:rsidR="00ED7B45" w:rsidRPr="009A4843">
        <w:t>as long as</w:t>
      </w:r>
      <w:r w:rsidRPr="009A4843">
        <w:t xml:space="preserve"> that facility:</w:t>
      </w:r>
    </w:p>
    <w:p w14:paraId="36525CD1" w14:textId="5BD591C2" w:rsidR="00562067" w:rsidRPr="009A4843" w:rsidRDefault="00C0641B" w:rsidP="00A95115">
      <w:pPr>
        <w:pStyle w:val="LDP1a"/>
      </w:pPr>
      <w:r w:rsidRPr="009A4843">
        <w:t>(a)</w:t>
      </w:r>
      <w:r w:rsidRPr="009A4843">
        <w:tab/>
        <w:t>compl</w:t>
      </w:r>
      <w:r w:rsidR="00562067" w:rsidRPr="009A4843">
        <w:t>ies</w:t>
      </w:r>
      <w:r w:rsidRPr="009A4843">
        <w:t xml:space="preserve"> with the standards </w:t>
      </w:r>
      <w:r w:rsidR="00562067" w:rsidRPr="009A4843">
        <w:t>under the Manual of Standards (MOS)</w:t>
      </w:r>
      <w:r w:rsidR="00193ED0">
        <w:t> </w:t>
      </w:r>
      <w:r w:rsidR="00562067" w:rsidRPr="009A4843">
        <w:t>– Part</w:t>
      </w:r>
      <w:r w:rsidR="00193ED0">
        <w:t> </w:t>
      </w:r>
      <w:r w:rsidR="00562067" w:rsidRPr="009A4843">
        <w:t>139 Aerodromes</w:t>
      </w:r>
      <w:r w:rsidR="00A942FF" w:rsidRPr="009A4843">
        <w:t xml:space="preserve"> </w:t>
      </w:r>
      <w:r w:rsidR="00562067" w:rsidRPr="009A4843">
        <w:t>for the aerodrome facility (including the OLS associated with a runway)</w:t>
      </w:r>
      <w:r w:rsidR="009864D0">
        <w:t>,</w:t>
      </w:r>
      <w:r w:rsidR="00562067" w:rsidRPr="009A4843">
        <w:t xml:space="preserve"> as in force immediately before 13 August 2020</w:t>
      </w:r>
      <w:r w:rsidR="00ED7B45" w:rsidRPr="009A4843">
        <w:t xml:space="preserve"> (the </w:t>
      </w:r>
      <w:r w:rsidR="00416C2A" w:rsidRPr="009A4843">
        <w:rPr>
          <w:b/>
          <w:bCs/>
          <w:i/>
          <w:iCs/>
        </w:rPr>
        <w:t xml:space="preserve">relevant </w:t>
      </w:r>
      <w:r w:rsidR="00ED7B45" w:rsidRPr="009A4843">
        <w:rPr>
          <w:b/>
          <w:bCs/>
          <w:i/>
          <w:iCs/>
        </w:rPr>
        <w:t>old MOS</w:t>
      </w:r>
      <w:r w:rsidR="00416C2A" w:rsidRPr="009A4843">
        <w:rPr>
          <w:b/>
          <w:bCs/>
          <w:i/>
          <w:iCs/>
        </w:rPr>
        <w:t xml:space="preserve"> rules</w:t>
      </w:r>
      <w:r w:rsidR="00ED7B45" w:rsidRPr="009A4843">
        <w:t>)</w:t>
      </w:r>
      <w:r w:rsidR="00562067" w:rsidRPr="009A4843">
        <w:t>; and</w:t>
      </w:r>
    </w:p>
    <w:p w14:paraId="563F8741" w14:textId="77777777" w:rsidR="00C0641B" w:rsidRPr="009A4843" w:rsidRDefault="00C0641B" w:rsidP="00C0641B">
      <w:pPr>
        <w:pStyle w:val="LDP1a"/>
      </w:pPr>
      <w:r w:rsidRPr="009A4843">
        <w:t>(b)</w:t>
      </w:r>
      <w:r w:rsidRPr="009A4843">
        <w:tab/>
        <w:t>is not:</w:t>
      </w:r>
    </w:p>
    <w:p w14:paraId="5E34BD6D" w14:textId="77777777" w:rsidR="00C0641B" w:rsidRPr="009A4843" w:rsidRDefault="00C0641B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replaced; or</w:t>
      </w:r>
    </w:p>
    <w:p w14:paraId="2853DF42" w14:textId="77777777" w:rsidR="00C0641B" w:rsidRPr="009A4843" w:rsidRDefault="00C0641B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upgraded; and</w:t>
      </w:r>
    </w:p>
    <w:p w14:paraId="34A8A697" w14:textId="77777777" w:rsidR="00C0641B" w:rsidRPr="009A4843" w:rsidRDefault="00C0641B" w:rsidP="00C0641B">
      <w:pPr>
        <w:pStyle w:val="LDP1a"/>
      </w:pPr>
      <w:r w:rsidRPr="009A4843">
        <w:t>(c)</w:t>
      </w:r>
      <w:r w:rsidRPr="009A4843">
        <w:tab/>
        <w:t>is maintained in accordance with the requirements of this MOS for the same kind of facility.</w:t>
      </w:r>
    </w:p>
    <w:p w14:paraId="2E852C37" w14:textId="2A874E09" w:rsidR="00ED7B45" w:rsidRPr="009A4843" w:rsidRDefault="00C0641B" w:rsidP="00A95115">
      <w:pPr>
        <w:pStyle w:val="LDNote"/>
      </w:pPr>
      <w:r w:rsidRPr="009A4843">
        <w:rPr>
          <w:i/>
        </w:rPr>
        <w:t>Note   </w:t>
      </w:r>
      <w:r w:rsidRPr="009A4843">
        <w:t>Subsection 2.04</w:t>
      </w:r>
      <w:r w:rsidR="00A942FF" w:rsidRPr="009A4843">
        <w:t>A</w:t>
      </w:r>
      <w:r w:rsidR="009864D0">
        <w:t> </w:t>
      </w:r>
      <w:r w:rsidRPr="009A4843">
        <w:t xml:space="preserve">(3) indicates when this MOS does not apply to </w:t>
      </w:r>
      <w:r w:rsidR="00A942FF" w:rsidRPr="009A4843">
        <w:t>a new aerodrome facility</w:t>
      </w:r>
      <w:r w:rsidRPr="009A4843">
        <w:t xml:space="preserve">. Without </w:t>
      </w:r>
      <w:r w:rsidR="00A942FF" w:rsidRPr="009A4843">
        <w:t>this protected status</w:t>
      </w:r>
      <w:r w:rsidRPr="009A4843">
        <w:t xml:space="preserve">, all of the requirements of this MOS </w:t>
      </w:r>
      <w:r w:rsidR="000E4976" w:rsidRPr="009A4843">
        <w:t xml:space="preserve">would </w:t>
      </w:r>
      <w:r w:rsidRPr="009A4843">
        <w:t xml:space="preserve">apply. With </w:t>
      </w:r>
      <w:r w:rsidR="00A942FF" w:rsidRPr="009A4843">
        <w:t>protected</w:t>
      </w:r>
      <w:r w:rsidRPr="009A4843">
        <w:t xml:space="preserve"> status, only the standards in this MOS for an </w:t>
      </w:r>
      <w:r w:rsidRPr="009A4843">
        <w:rPr>
          <w:b/>
          <w:bCs/>
          <w:i/>
          <w:iCs/>
        </w:rPr>
        <w:t>aerodrome facility</w:t>
      </w:r>
      <w:r w:rsidRPr="009A4843">
        <w:t xml:space="preserve"> and for the obstacle limitation surfaces associated with a</w:t>
      </w:r>
      <w:r w:rsidR="000E4976" w:rsidRPr="009A4843">
        <w:t xml:space="preserve"> new</w:t>
      </w:r>
      <w:r w:rsidRPr="009A4843">
        <w:t xml:space="preserve"> runway that is, or is part of, such a</w:t>
      </w:r>
      <w:r w:rsidR="000E4976" w:rsidRPr="009A4843">
        <w:t xml:space="preserve"> new</w:t>
      </w:r>
      <w:r w:rsidRPr="009A4843">
        <w:t xml:space="preserve"> facility, do not apply. Instead, the standards for the aerodrome facility and runway-associated obstacle </w:t>
      </w:r>
      <w:r w:rsidRPr="009A4843">
        <w:lastRenderedPageBreak/>
        <w:t xml:space="preserve">limitation surfaces </w:t>
      </w:r>
      <w:r w:rsidR="00A942FF" w:rsidRPr="009A4843">
        <w:t>contained in</w:t>
      </w:r>
      <w:r w:rsidR="007528C5" w:rsidRPr="009A4843">
        <w:t xml:space="preserve"> the </w:t>
      </w:r>
      <w:r w:rsidR="00416C2A" w:rsidRPr="009A4843">
        <w:t xml:space="preserve">relevant </w:t>
      </w:r>
      <w:r w:rsidR="007528C5" w:rsidRPr="009A4843">
        <w:t>old MOS</w:t>
      </w:r>
      <w:r w:rsidR="00416C2A" w:rsidRPr="009A4843">
        <w:t xml:space="preserve"> rules</w:t>
      </w:r>
      <w:r w:rsidR="00A942FF" w:rsidRPr="009A4843">
        <w:t xml:space="preserve"> </w:t>
      </w:r>
      <w:r w:rsidRPr="009A4843">
        <w:t>apply. Processes or systems are not aerodrome facilities (as defined) and</w:t>
      </w:r>
      <w:r w:rsidR="00517526" w:rsidRPr="009A4843">
        <w:t>, subject to any transitional provisions,</w:t>
      </w:r>
      <w:r w:rsidRPr="009A4843">
        <w:t xml:space="preserve"> the standards for these in this MOS apply to the operators of all </w:t>
      </w:r>
      <w:r w:rsidR="007528C5" w:rsidRPr="009A4843">
        <w:t>new</w:t>
      </w:r>
      <w:r w:rsidRPr="009A4843">
        <w:t xml:space="preserve"> aerodrome </w:t>
      </w:r>
      <w:r w:rsidR="007528C5" w:rsidRPr="009A4843">
        <w:t xml:space="preserve">facilities </w:t>
      </w:r>
      <w:r w:rsidRPr="009A4843">
        <w:t xml:space="preserve">from the </w:t>
      </w:r>
      <w:r w:rsidR="007528C5" w:rsidRPr="009A4843">
        <w:t>completion of construction of the facility</w:t>
      </w:r>
      <w:r w:rsidR="000E4976" w:rsidRPr="009A4843">
        <w:t xml:space="preserve"> until the facility is replaced or upgraded</w:t>
      </w:r>
      <w:r w:rsidRPr="009A4843">
        <w:t>.</w:t>
      </w:r>
    </w:p>
    <w:p w14:paraId="778B704D" w14:textId="23C97CBF" w:rsidR="00ED7B45" w:rsidRPr="009A4843" w:rsidRDefault="00ED7B45" w:rsidP="0000797C">
      <w:pPr>
        <w:pStyle w:val="LDClause"/>
      </w:pPr>
      <w:r w:rsidRPr="009A4843">
        <w:tab/>
        <w:t>(4)</w:t>
      </w:r>
      <w:r w:rsidRPr="009A4843">
        <w:tab/>
        <w:t xml:space="preserve">The </w:t>
      </w:r>
      <w:r w:rsidR="00416C2A" w:rsidRPr="009A4843">
        <w:t>relevant old MOS</w:t>
      </w:r>
      <w:r w:rsidRPr="009A4843">
        <w:t xml:space="preserve"> rules apply to the new aerodrome facility and for this purpose</w:t>
      </w:r>
      <w:r w:rsidR="00416C2A" w:rsidRPr="009A4843">
        <w:t xml:space="preserve"> </w:t>
      </w:r>
      <w:r w:rsidRPr="009A4843">
        <w:t xml:space="preserve">the </w:t>
      </w:r>
      <w:r w:rsidR="00416C2A" w:rsidRPr="009A4843">
        <w:t>relevant old MOS rules</w:t>
      </w:r>
      <w:r w:rsidRPr="009A4843">
        <w:t>,</w:t>
      </w:r>
      <w:r w:rsidR="00B401DF" w:rsidRPr="009A4843">
        <w:t xml:space="preserve"> including the OLS associated with a runway,</w:t>
      </w:r>
      <w:r w:rsidRPr="009A4843">
        <w:t xml:space="preserve"> as in force immediately before 13 August 2020</w:t>
      </w:r>
      <w:r w:rsidR="009864D0">
        <w:t>,</w:t>
      </w:r>
      <w:r w:rsidR="006B4C37" w:rsidRPr="009A4843">
        <w:t xml:space="preserve"> are incorporated into this MOS</w:t>
      </w:r>
      <w:r w:rsidRPr="009A4843">
        <w:t>; and</w:t>
      </w:r>
    </w:p>
    <w:p w14:paraId="3B603FF2" w14:textId="01342328" w:rsidR="00ED7B45" w:rsidRPr="009A4843" w:rsidRDefault="00ED7B45" w:rsidP="00A95115">
      <w:pPr>
        <w:pStyle w:val="LDNote"/>
      </w:pPr>
      <w:r w:rsidRPr="009A4843">
        <w:rPr>
          <w:i/>
          <w:iCs/>
        </w:rPr>
        <w:t>Note</w:t>
      </w:r>
      <w:r w:rsidRPr="009A4843">
        <w:t>   </w:t>
      </w:r>
      <w:r w:rsidRPr="009A4843">
        <w:rPr>
          <w:b/>
          <w:bCs/>
          <w:i/>
          <w:iCs/>
        </w:rPr>
        <w:t>Aerodrome facility</w:t>
      </w:r>
      <w:r w:rsidRPr="009A4843">
        <w:t xml:space="preserve"> is defined in subsection 3.01</w:t>
      </w:r>
      <w:r w:rsidR="00193ED0">
        <w:t> </w:t>
      </w:r>
      <w:r w:rsidRPr="009A4843">
        <w:t>(2). See also the Note at the end of subsection (3) in relation to processes and systems.</w:t>
      </w:r>
    </w:p>
    <w:p w14:paraId="73164CC9" w14:textId="324393E2" w:rsidR="00ED7B45" w:rsidRPr="009A4843" w:rsidRDefault="00ED7B45" w:rsidP="0000797C">
      <w:pPr>
        <w:pStyle w:val="LDClause"/>
      </w:pPr>
      <w:r w:rsidRPr="009A4843">
        <w:tab/>
        <w:t>(</w:t>
      </w:r>
      <w:r w:rsidR="00416C2A" w:rsidRPr="009A4843">
        <w:t>5</w:t>
      </w:r>
      <w:r w:rsidRPr="009A4843">
        <w:t>)</w:t>
      </w:r>
      <w:r w:rsidRPr="009A4843">
        <w:tab/>
        <w:t xml:space="preserve">The requirements of this MOS apply to a </w:t>
      </w:r>
      <w:r w:rsidR="00416C2A" w:rsidRPr="009A4843">
        <w:t>new aerodrome facility</w:t>
      </w:r>
      <w:r w:rsidRPr="009A4843">
        <w:t xml:space="preserve"> if it fails to comply with the </w:t>
      </w:r>
      <w:r w:rsidR="00416C2A" w:rsidRPr="009A4843">
        <w:t xml:space="preserve">relevant old MOS rules </w:t>
      </w:r>
      <w:r w:rsidRPr="009A4843">
        <w:t>in accordance with this section.</w:t>
      </w:r>
    </w:p>
    <w:p w14:paraId="3E7F1A25" w14:textId="39832D8B" w:rsidR="00ED7B45" w:rsidRPr="009A4843" w:rsidRDefault="00ED7B45" w:rsidP="00A95115">
      <w:pPr>
        <w:pStyle w:val="LDNote"/>
      </w:pPr>
      <w:r w:rsidRPr="009864D0">
        <w:rPr>
          <w:i/>
          <w:iCs/>
        </w:rPr>
        <w:t>Note</w:t>
      </w:r>
      <w:r w:rsidRPr="009864D0">
        <w:t>   The purpose of subsection (</w:t>
      </w:r>
      <w:r w:rsidR="00416C2A" w:rsidRPr="009864D0">
        <w:t>5</w:t>
      </w:r>
      <w:r w:rsidRPr="009864D0">
        <w:t>) is to remove any doubt that, despite the incorporation</w:t>
      </w:r>
      <w:r w:rsidR="006B4C37" w:rsidRPr="009864D0">
        <w:t xml:space="preserve"> into this MOS</w:t>
      </w:r>
      <w:r w:rsidRPr="009864D0">
        <w:t xml:space="preserve"> of previous standards for certain circumstances</w:t>
      </w:r>
      <w:r w:rsidR="006B4C37" w:rsidRPr="009864D0">
        <w:t xml:space="preserve"> (</w:t>
      </w:r>
      <w:r w:rsidR="006B4C37" w:rsidRPr="009864D0">
        <w:rPr>
          <w:b/>
          <w:bCs/>
          <w:i/>
          <w:iCs/>
        </w:rPr>
        <w:t>relevant standards</w:t>
      </w:r>
      <w:r w:rsidR="006B4C37" w:rsidRPr="009864D0">
        <w:t>)</w:t>
      </w:r>
      <w:r w:rsidRPr="009864D0">
        <w:t xml:space="preserve">, any enforcement action for </w:t>
      </w:r>
      <w:r w:rsidR="006B4C37" w:rsidRPr="009864D0">
        <w:t xml:space="preserve">demonstrable </w:t>
      </w:r>
      <w:r w:rsidRPr="009864D0">
        <w:t xml:space="preserve">failure to comply with </w:t>
      </w:r>
      <w:r w:rsidR="000E2192" w:rsidRPr="009864D0">
        <w:t xml:space="preserve">those </w:t>
      </w:r>
      <w:r w:rsidRPr="009864D0">
        <w:t>relevant standards</w:t>
      </w:r>
      <w:r w:rsidR="009864D0" w:rsidRPr="009864D0">
        <w:t>,</w:t>
      </w:r>
      <w:r w:rsidRPr="009864D0">
        <w:t xml:space="preserve"> </w:t>
      </w:r>
      <w:r w:rsidR="000E2192" w:rsidRPr="009864D0">
        <w:t xml:space="preserve">as </w:t>
      </w:r>
      <w:r w:rsidRPr="009864D0">
        <w:t>provided for by this MOS</w:t>
      </w:r>
      <w:r w:rsidR="009864D0" w:rsidRPr="009864D0">
        <w:t>,</w:t>
      </w:r>
      <w:r w:rsidRPr="009864D0">
        <w:t xml:space="preserve"> will be under Part 139 of CASR and this MOS</w:t>
      </w:r>
      <w:r w:rsidR="000E2192" w:rsidRPr="009864D0">
        <w:t>. This is</w:t>
      </w:r>
      <w:r w:rsidR="006B4C37" w:rsidRPr="009864D0">
        <w:t xml:space="preserve"> because the relevant provisions of these </w:t>
      </w:r>
      <w:r w:rsidR="000E2192" w:rsidRPr="009864D0">
        <w:t xml:space="preserve">2 </w:t>
      </w:r>
      <w:r w:rsidR="006B4C37" w:rsidRPr="009864D0">
        <w:t>instruments constitute the default applicable rules in the event of such a failure</w:t>
      </w:r>
      <w:r w:rsidRPr="009864D0">
        <w:t>.</w:t>
      </w:r>
    </w:p>
    <w:p w14:paraId="3D5A2A06" w14:textId="40EF3B97" w:rsidR="00204637" w:rsidRPr="009A4843" w:rsidRDefault="00C0641B" w:rsidP="00F9512E">
      <w:pPr>
        <w:pStyle w:val="LDClause"/>
      </w:pPr>
      <w:bookmarkStart w:id="19" w:name="_Hlk32569389"/>
      <w:r w:rsidRPr="009A4843">
        <w:tab/>
      </w:r>
      <w:r w:rsidRPr="00263E3F">
        <w:t>(6)</w:t>
      </w:r>
      <w:r w:rsidRPr="00263E3F">
        <w:tab/>
        <w:t xml:space="preserve">Despite anything else in this section, this MOS applies to a </w:t>
      </w:r>
      <w:r w:rsidR="00F9512E" w:rsidRPr="00263E3F">
        <w:t>new aerodrome</w:t>
      </w:r>
      <w:r w:rsidRPr="00263E3F">
        <w:t xml:space="preserve"> facility if, before </w:t>
      </w:r>
      <w:r w:rsidR="00F9512E" w:rsidRPr="00263E3F">
        <w:t xml:space="preserve">construction of the facility is completed, </w:t>
      </w:r>
      <w:r w:rsidRPr="00263E3F">
        <w:t xml:space="preserve">the </w:t>
      </w:r>
      <w:r w:rsidR="00F9512E" w:rsidRPr="00263E3F">
        <w:t xml:space="preserve">relevant or proposed </w:t>
      </w:r>
      <w:r w:rsidRPr="00263E3F">
        <w:t xml:space="preserve">aerodrome operator </w:t>
      </w:r>
      <w:r w:rsidR="00F9512E" w:rsidRPr="00263E3F">
        <w:t>notifies CASA, in writing, that from a specified date</w:t>
      </w:r>
      <w:r w:rsidR="00263E3F" w:rsidRPr="00263E3F">
        <w:t>,</w:t>
      </w:r>
      <w:r w:rsidR="003F483F" w:rsidRPr="00263E3F">
        <w:t xml:space="preserve"> </w:t>
      </w:r>
      <w:r w:rsidR="00136B47" w:rsidRPr="00263E3F">
        <w:t>sooner than would otherwise have been the case under t</w:t>
      </w:r>
      <w:r w:rsidR="00684B4E" w:rsidRPr="00263E3F">
        <w:t>h</w:t>
      </w:r>
      <w:r w:rsidR="00136B47" w:rsidRPr="00263E3F">
        <w:t>is section</w:t>
      </w:r>
      <w:r w:rsidR="00263E3F" w:rsidRPr="00263E3F">
        <w:t>,</w:t>
      </w:r>
      <w:r w:rsidR="00684B4E" w:rsidRPr="00263E3F">
        <w:t xml:space="preserve"> </w:t>
      </w:r>
      <w:r w:rsidR="00F9512E" w:rsidRPr="00263E3F">
        <w:t>the facility will comply with the requirements of this MOS for the facility.</w:t>
      </w:r>
    </w:p>
    <w:bookmarkEnd w:id="19"/>
    <w:p w14:paraId="24E4176C" w14:textId="10F71746" w:rsidR="00A13D5E" w:rsidRPr="00A13D5E" w:rsidRDefault="00A13D5E" w:rsidP="00A13D5E">
      <w:pPr>
        <w:pStyle w:val="LDAmendHeading"/>
        <w:rPr>
          <w:rFonts w:eastAsia="Calibri"/>
        </w:rPr>
      </w:pPr>
      <w:r w:rsidRPr="00E86B63">
        <w:rPr>
          <w:rFonts w:eastAsia="Calibri"/>
        </w:rPr>
        <w:t>[5]</w:t>
      </w:r>
      <w:r w:rsidR="00BC5583" w:rsidRPr="00E86B63">
        <w:rPr>
          <w:rFonts w:eastAsia="Calibri"/>
        </w:rPr>
        <w:tab/>
      </w:r>
      <w:r w:rsidRPr="00A13D5E">
        <w:rPr>
          <w:rFonts w:eastAsia="Calibri"/>
        </w:rPr>
        <w:t>Subsection 5.12</w:t>
      </w:r>
      <w:r>
        <w:rPr>
          <w:rFonts w:eastAsia="Calibri"/>
        </w:rPr>
        <w:t> </w:t>
      </w:r>
      <w:r w:rsidRPr="00A13D5E">
        <w:rPr>
          <w:rFonts w:eastAsia="Calibri"/>
        </w:rPr>
        <w:t>(6), the Note only</w:t>
      </w:r>
    </w:p>
    <w:p w14:paraId="5D634919" w14:textId="77777777" w:rsidR="00A13D5E" w:rsidRDefault="00A13D5E" w:rsidP="00335CE5">
      <w:pPr>
        <w:pStyle w:val="LDAmendInstruction"/>
      </w:pPr>
      <w:r>
        <w:t>repeal and substitute</w:t>
      </w:r>
    </w:p>
    <w:p w14:paraId="44F82D22" w14:textId="57711EA3" w:rsidR="00A13D5E" w:rsidRPr="004F654C" w:rsidRDefault="00A13D5E" w:rsidP="00335CE5">
      <w:pPr>
        <w:pStyle w:val="LDNote"/>
      </w:pPr>
      <w:r w:rsidRPr="000941AE">
        <w:rPr>
          <w:i/>
          <w:iCs/>
        </w:rPr>
        <w:t>Note</w:t>
      </w:r>
      <w:r>
        <w:t>   For the applicable runway code number, see Table 4.01 (3).</w:t>
      </w:r>
    </w:p>
    <w:p w14:paraId="0849D6E5" w14:textId="063B66A4" w:rsidR="00BC5583" w:rsidRPr="00E86B63" w:rsidRDefault="00A13D5E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>
        <w:rPr>
          <w:rFonts w:eastAsia="Calibri"/>
        </w:rPr>
        <w:t>6</w:t>
      </w:r>
      <w:r w:rsidRPr="00E86B63">
        <w:rPr>
          <w:rFonts w:eastAsia="Calibri"/>
        </w:rPr>
        <w:t>]</w:t>
      </w:r>
      <w:r>
        <w:rPr>
          <w:rFonts w:eastAsia="Calibri"/>
        </w:rPr>
        <w:tab/>
      </w:r>
      <w:r w:rsidR="00BC5583" w:rsidRPr="00E86B63">
        <w:rPr>
          <w:rFonts w:eastAsia="Calibri"/>
        </w:rPr>
        <w:t>Subsection 6.04</w:t>
      </w:r>
      <w:r w:rsidR="00193ED0">
        <w:t> </w:t>
      </w:r>
      <w:r w:rsidR="00BC5583" w:rsidRPr="00E86B63">
        <w:rPr>
          <w:rFonts w:eastAsia="Calibri"/>
        </w:rPr>
        <w:t>(2)</w:t>
      </w:r>
    </w:p>
    <w:p w14:paraId="13C5D76D" w14:textId="77777777" w:rsidR="00BC5583" w:rsidRPr="009A4843" w:rsidRDefault="00BC5583" w:rsidP="00E86B63">
      <w:pPr>
        <w:pStyle w:val="LDAmendInstruction"/>
      </w:pPr>
      <w:r w:rsidRPr="009A4843">
        <w:t>omit</w:t>
      </w:r>
    </w:p>
    <w:p w14:paraId="27E627F9" w14:textId="68ED9915" w:rsidR="00BC5583" w:rsidRPr="00F6447B" w:rsidRDefault="00BC5583" w:rsidP="00F6447B">
      <w:pPr>
        <w:pStyle w:val="LDAmendText"/>
      </w:pPr>
      <w:r w:rsidRPr="00F6447B">
        <w:t>For paragraph (1)</w:t>
      </w:r>
      <w:r w:rsidR="00193ED0">
        <w:t> </w:t>
      </w:r>
      <w:r w:rsidRPr="00F6447B">
        <w:t>(a),</w:t>
      </w:r>
    </w:p>
    <w:p w14:paraId="439837D9" w14:textId="77777777" w:rsidR="00BC5583" w:rsidRPr="009A4843" w:rsidRDefault="00BC5583" w:rsidP="00E86B63">
      <w:pPr>
        <w:pStyle w:val="LDAmendInstruction"/>
      </w:pPr>
      <w:r w:rsidRPr="009A4843">
        <w:t>insert</w:t>
      </w:r>
    </w:p>
    <w:p w14:paraId="567CAEC6" w14:textId="794079C2" w:rsidR="00BC5583" w:rsidRPr="00F6447B" w:rsidRDefault="00BC5583" w:rsidP="00F6447B">
      <w:pPr>
        <w:pStyle w:val="LDAmendText"/>
      </w:pPr>
      <w:r w:rsidRPr="00F6447B">
        <w:t>For paragraph (1)</w:t>
      </w:r>
      <w:r w:rsidR="00193ED0">
        <w:t> </w:t>
      </w:r>
      <w:r w:rsidRPr="00F6447B">
        <w:t>(b),</w:t>
      </w:r>
    </w:p>
    <w:p w14:paraId="64FC9114" w14:textId="4AEBD2A0" w:rsidR="00320EF4" w:rsidRPr="00E86B63" w:rsidRDefault="00320EF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7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6.08 (2)</w:t>
      </w:r>
    </w:p>
    <w:p w14:paraId="4856A473" w14:textId="77777777" w:rsidR="00320EF4" w:rsidRPr="009A4843" w:rsidRDefault="00320EF4" w:rsidP="00E86B63">
      <w:pPr>
        <w:pStyle w:val="LDAmendInstruction"/>
      </w:pPr>
      <w:r w:rsidRPr="009A4843">
        <w:t>omit</w:t>
      </w:r>
    </w:p>
    <w:p w14:paraId="3EEFB71B" w14:textId="69925948" w:rsidR="00320EF4" w:rsidRPr="00F6447B" w:rsidRDefault="00320EF4" w:rsidP="00F6447B">
      <w:pPr>
        <w:pStyle w:val="LDAmendText"/>
      </w:pPr>
      <w:r w:rsidRPr="00F6447B">
        <w:t>runway shoulder</w:t>
      </w:r>
    </w:p>
    <w:p w14:paraId="0D504CCC" w14:textId="77777777" w:rsidR="00320EF4" w:rsidRPr="009A4843" w:rsidRDefault="00320EF4" w:rsidP="00E86B63">
      <w:pPr>
        <w:pStyle w:val="LDAmendInstruction"/>
      </w:pPr>
      <w:r w:rsidRPr="009A4843">
        <w:t>insert</w:t>
      </w:r>
    </w:p>
    <w:p w14:paraId="5C9ED43F" w14:textId="2E78213C" w:rsidR="00320EF4" w:rsidRPr="00F6447B" w:rsidRDefault="00796CDF" w:rsidP="00F6447B">
      <w:pPr>
        <w:pStyle w:val="LDAmendText"/>
      </w:pPr>
      <w:r w:rsidRPr="00F6447B">
        <w:t>runway</w:t>
      </w:r>
    </w:p>
    <w:p w14:paraId="5762B06E" w14:textId="0A66DAC9" w:rsidR="005C6BA2" w:rsidRPr="00E86B63" w:rsidRDefault="005C6BA2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8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6.41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(2)</w:t>
      </w:r>
    </w:p>
    <w:p w14:paraId="00174282" w14:textId="77777777" w:rsidR="005C6BA2" w:rsidRPr="009A4843" w:rsidRDefault="005C6BA2" w:rsidP="00E86B63">
      <w:pPr>
        <w:pStyle w:val="LDAmendInstruction"/>
      </w:pPr>
      <w:r w:rsidRPr="009A4843">
        <w:t>omit</w:t>
      </w:r>
    </w:p>
    <w:p w14:paraId="175F20D6" w14:textId="18619198" w:rsidR="005C6BA2" w:rsidRPr="00F6447B" w:rsidRDefault="005C6BA2" w:rsidP="00F6447B">
      <w:pPr>
        <w:pStyle w:val="LDAmendText"/>
      </w:pPr>
      <w:r w:rsidRPr="00F6447B">
        <w:t>runway shoulder</w:t>
      </w:r>
    </w:p>
    <w:p w14:paraId="377B80A5" w14:textId="77777777" w:rsidR="005C6BA2" w:rsidRPr="009A4843" w:rsidRDefault="005C6BA2" w:rsidP="00E86B63">
      <w:pPr>
        <w:pStyle w:val="LDAmendInstruction"/>
      </w:pPr>
      <w:r w:rsidRPr="009A4843">
        <w:t>insert</w:t>
      </w:r>
    </w:p>
    <w:p w14:paraId="18030557" w14:textId="721B2D50" w:rsidR="005C6BA2" w:rsidRPr="00F6447B" w:rsidRDefault="005C6BA2" w:rsidP="00F6447B">
      <w:pPr>
        <w:pStyle w:val="LDAmendText"/>
      </w:pPr>
      <w:r w:rsidRPr="00F6447B">
        <w:t>taxiway</w:t>
      </w:r>
    </w:p>
    <w:p w14:paraId="5C56506A" w14:textId="14708F1B" w:rsidR="00E61738" w:rsidRPr="00E86B63" w:rsidRDefault="00E61738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9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bookmarkStart w:id="20" w:name="_Hlk38350441"/>
      <w:r w:rsidRPr="00E86B63">
        <w:rPr>
          <w:rFonts w:eastAsia="Calibri"/>
        </w:rPr>
        <w:t>Section 6.53, Table 6.53</w:t>
      </w:r>
      <w:r w:rsidR="00263E3F">
        <w:rPr>
          <w:rFonts w:eastAsia="Calibri"/>
        </w:rPr>
        <w:t> </w:t>
      </w:r>
      <w:r w:rsidRPr="00E86B63">
        <w:rPr>
          <w:rFonts w:eastAsia="Calibri"/>
        </w:rPr>
        <w:t>(1)</w:t>
      </w:r>
      <w:r w:rsidR="00263E3F">
        <w:rPr>
          <w:rFonts w:eastAsia="Calibri"/>
        </w:rPr>
        <w:t>-</w:t>
      </w:r>
      <w:r w:rsidRPr="00E86B63">
        <w:rPr>
          <w:rFonts w:eastAsia="Calibri"/>
        </w:rPr>
        <w:t>1</w:t>
      </w:r>
    </w:p>
    <w:bookmarkEnd w:id="20"/>
    <w:p w14:paraId="7657D1F7" w14:textId="6086E19B" w:rsidR="00E61738" w:rsidRPr="009A4843" w:rsidRDefault="00E61738" w:rsidP="00E86B63">
      <w:pPr>
        <w:pStyle w:val="LDAmendInstruction"/>
      </w:pPr>
      <w:r>
        <w:t>o</w:t>
      </w:r>
      <w:r w:rsidRPr="009A4843">
        <w:t>mit</w:t>
      </w:r>
    </w:p>
    <w:p w14:paraId="221EDA4E" w14:textId="5F56B34A" w:rsidR="00E61738" w:rsidRPr="009A4843" w:rsidRDefault="00E61738" w:rsidP="00F6447B">
      <w:pPr>
        <w:pStyle w:val="LDAmendText"/>
      </w:pPr>
      <w:r w:rsidRPr="00297217">
        <w:rPr>
          <w:b/>
          <w:bCs/>
        </w:rPr>
        <w:t>Runway code letter (Column 2)</w:t>
      </w:r>
      <w:r>
        <w:t xml:space="preserve"> (twice occurring</w:t>
      </w:r>
      <w:r w:rsidR="00694D18">
        <w:t>)</w:t>
      </w:r>
    </w:p>
    <w:p w14:paraId="14A9B9A1" w14:textId="77777777" w:rsidR="00E61738" w:rsidRPr="009A4843" w:rsidRDefault="00E61738" w:rsidP="00E86B63">
      <w:pPr>
        <w:pStyle w:val="LDAmendInstruction"/>
      </w:pPr>
      <w:r w:rsidRPr="009A4843">
        <w:lastRenderedPageBreak/>
        <w:t>insert</w:t>
      </w:r>
    </w:p>
    <w:p w14:paraId="4E43206B" w14:textId="5FE42781" w:rsidR="00E61738" w:rsidRPr="00297217" w:rsidRDefault="00E61738" w:rsidP="00F6447B">
      <w:pPr>
        <w:pStyle w:val="LDAmendText"/>
        <w:rPr>
          <w:b/>
          <w:bCs/>
          <w:i/>
          <w:iCs/>
        </w:rPr>
      </w:pPr>
      <w:r w:rsidRPr="00297217">
        <w:rPr>
          <w:b/>
          <w:bCs/>
          <w:iCs/>
        </w:rPr>
        <w:t>Code letter (Column 2)</w:t>
      </w:r>
    </w:p>
    <w:p w14:paraId="33DC6DAE" w14:textId="1362A9B2" w:rsidR="00911F28" w:rsidRPr="00E86B63" w:rsidRDefault="00911F28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10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Figure 8.58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(2)-1</w:t>
      </w:r>
    </w:p>
    <w:p w14:paraId="561CB54C" w14:textId="77777777" w:rsidR="00B46C73" w:rsidRPr="009A4843" w:rsidRDefault="00B46C73" w:rsidP="00263E3F">
      <w:pPr>
        <w:pStyle w:val="LDAmendInstruction"/>
        <w:spacing w:after="240"/>
      </w:pPr>
      <w:r w:rsidRPr="009A4843">
        <w:t>repeal and substitute</w:t>
      </w:r>
    </w:p>
    <w:p w14:paraId="3E860EC7" w14:textId="77777777" w:rsidR="00B46C73" w:rsidRPr="009A4843" w:rsidRDefault="00B46C73" w:rsidP="00B46C73">
      <w:pPr>
        <w:pStyle w:val="LDAmendText"/>
      </w:pPr>
      <w:r w:rsidRPr="009A4843">
        <w:rPr>
          <w:noProof/>
        </w:rPr>
        <mc:AlternateContent>
          <mc:Choice Requires="wpg">
            <w:drawing>
              <wp:inline distT="0" distB="0" distL="0" distR="0" wp14:anchorId="50B16406" wp14:editId="40571392">
                <wp:extent cx="3358515" cy="2693035"/>
                <wp:effectExtent l="0" t="0" r="0" b="0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2693035"/>
                          <a:chOff x="34290" y="833316"/>
                          <a:chExt cx="3358515" cy="2693035"/>
                        </a:xfrm>
                      </wpg:grpSpPr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290" y="833316"/>
                            <a:ext cx="3358515" cy="26930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80"/>
                        <wpg:cNvGrpSpPr/>
                        <wpg:grpSpPr>
                          <a:xfrm>
                            <a:off x="347752" y="993336"/>
                            <a:ext cx="2806293" cy="2346960"/>
                            <a:chOff x="347752" y="993336"/>
                            <a:chExt cx="2806293" cy="2346960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347752" y="2879921"/>
                              <a:ext cx="879475" cy="60325"/>
                            </a:xfrm>
                            <a:custGeom>
                              <a:avLst/>
                              <a:gdLst>
                                <a:gd name="T0" fmla="*/ 0 w 1385"/>
                                <a:gd name="T1" fmla="*/ 11 h 95"/>
                                <a:gd name="T2" fmla="*/ 0 w 1385"/>
                                <a:gd name="T3" fmla="*/ 95 h 95"/>
                                <a:gd name="T4" fmla="*/ 1385 w 1385"/>
                                <a:gd name="T5" fmla="*/ 84 h 95"/>
                                <a:gd name="T6" fmla="*/ 1385 w 1385"/>
                                <a:gd name="T7" fmla="*/ 0 h 95"/>
                                <a:gd name="T8" fmla="*/ 0 w 1385"/>
                                <a:gd name="T9" fmla="*/ 1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5" h="95">
                                  <a:moveTo>
                                    <a:pt x="0" y="11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1385" y="84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8240" y="1313376"/>
                              <a:ext cx="71120" cy="160020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3840" y="2886906"/>
                              <a:ext cx="212725" cy="533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3265" y="2886906"/>
                              <a:ext cx="1119505" cy="533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2843" y="1580076"/>
                              <a:ext cx="2667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59965" y="993336"/>
                              <a:ext cx="0" cy="2667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37273" y="993336"/>
                              <a:ext cx="0" cy="3200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575" y="1246701"/>
                              <a:ext cx="640715" cy="641350"/>
                            </a:xfrm>
                            <a:prstGeom prst="ellipse">
                              <a:avLst/>
                            </a:prstGeom>
                            <a:noFill/>
                            <a:ln w="53340">
                              <a:solidFill>
                                <a:srgbClr val="FFFF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240155" y="1079061"/>
                              <a:ext cx="400050" cy="45720"/>
                              <a:chOff x="1548" y="227"/>
                              <a:chExt cx="630" cy="72"/>
                            </a:xfrm>
                          </wpg:grpSpPr>
                          <wps:wsp>
                            <wps:cNvPr id="90" name="Line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53" y="260"/>
                                <a:ext cx="525" cy="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548" y="227"/>
                                <a:ext cx="111" cy="72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72"/>
                                  <a:gd name="T2" fmla="*/ 0 w 111"/>
                                  <a:gd name="T3" fmla="*/ 37 h 72"/>
                                  <a:gd name="T4" fmla="*/ 111 w 111"/>
                                  <a:gd name="T5" fmla="*/ 72 h 72"/>
                                  <a:gd name="T6" fmla="*/ 111 w 111"/>
                                  <a:gd name="T7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72">
                                    <a:moveTo>
                                      <a:pt x="111" y="0"/>
                                    </a:moveTo>
                                    <a:lnTo>
                                      <a:pt x="0" y="37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1866900" y="1077791"/>
                              <a:ext cx="386080" cy="45720"/>
                              <a:chOff x="2535" y="225"/>
                              <a:chExt cx="608" cy="72"/>
                            </a:xfrm>
                          </wpg:grpSpPr>
                          <wps:wsp>
                            <wps:cNvPr id="93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5" y="260"/>
                                <a:ext cx="5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035" y="225"/>
                                <a:ext cx="108" cy="72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72 h 72"/>
                                  <a:gd name="T2" fmla="*/ 108 w 108"/>
                                  <a:gd name="T3" fmla="*/ 35 h 72"/>
                                  <a:gd name="T4" fmla="*/ 0 w 108"/>
                                  <a:gd name="T5" fmla="*/ 0 h 72"/>
                                  <a:gd name="T6" fmla="*/ 0 w 108"/>
                                  <a:gd name="T7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" h="72">
                                    <a:moveTo>
                                      <a:pt x="0" y="72"/>
                                    </a:moveTo>
                                    <a:lnTo>
                                      <a:pt x="108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830830" y="1580076"/>
                              <a:ext cx="45085" cy="499745"/>
                              <a:chOff x="4053" y="1016"/>
                              <a:chExt cx="71" cy="787"/>
                            </a:xfrm>
                          </wpg:grpSpPr>
                          <wps:wsp>
                            <wps:cNvPr id="96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88" y="1121"/>
                                <a:ext cx="0" cy="68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4053" y="1016"/>
                                <a:ext cx="71" cy="110"/>
                              </a:xfrm>
                              <a:custGeom>
                                <a:avLst/>
                                <a:gdLst>
                                  <a:gd name="T0" fmla="*/ 71 w 71"/>
                                  <a:gd name="T1" fmla="*/ 110 h 110"/>
                                  <a:gd name="T2" fmla="*/ 35 w 71"/>
                                  <a:gd name="T3" fmla="*/ 0 h 110"/>
                                  <a:gd name="T4" fmla="*/ 0 w 71"/>
                                  <a:gd name="T5" fmla="*/ 110 h 110"/>
                                  <a:gd name="T6" fmla="*/ 71 w 71"/>
                                  <a:gd name="T7" fmla="*/ 11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" h="110">
                                    <a:moveTo>
                                      <a:pt x="71" y="110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71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837180" y="2366841"/>
                              <a:ext cx="45720" cy="513080"/>
                              <a:chOff x="4063" y="2255"/>
                              <a:chExt cx="72" cy="808"/>
                            </a:xfrm>
                          </wpg:grpSpPr>
                          <wps:wsp>
                            <wps:cNvPr id="99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98" y="2255"/>
                                <a:ext cx="0" cy="70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4063" y="2955"/>
                                <a:ext cx="72" cy="108"/>
                              </a:xfrm>
                              <a:custGeom>
                                <a:avLst/>
                                <a:gdLst>
                                  <a:gd name="T0" fmla="*/ 0 w 72"/>
                                  <a:gd name="T1" fmla="*/ 0 h 108"/>
                                  <a:gd name="T2" fmla="*/ 35 w 72"/>
                                  <a:gd name="T3" fmla="*/ 108 h 108"/>
                                  <a:gd name="T4" fmla="*/ 72 w 72"/>
                                  <a:gd name="T5" fmla="*/ 0 h 108"/>
                                  <a:gd name="T6" fmla="*/ 0 w 72"/>
                                  <a:gd name="T7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" h="108">
                                    <a:moveTo>
                                      <a:pt x="0" y="0"/>
                                    </a:moveTo>
                                    <a:lnTo>
                                      <a:pt x="35" y="108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0194" y="1653915"/>
                              <a:ext cx="0" cy="5059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2459" y="1580753"/>
                              <a:ext cx="0" cy="57399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786890" y="2051246"/>
                              <a:ext cx="113030" cy="45720"/>
                              <a:chOff x="2409" y="1758"/>
                              <a:chExt cx="178" cy="72"/>
                            </a:xfrm>
                          </wpg:grpSpPr>
                          <wps:wsp>
                            <wps:cNvPr id="104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9" y="1793"/>
                                <a:ext cx="7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479" y="1758"/>
                                <a:ext cx="108" cy="72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72 h 72"/>
                                  <a:gd name="T2" fmla="*/ 108 w 108"/>
                                  <a:gd name="T3" fmla="*/ 35 h 72"/>
                                  <a:gd name="T4" fmla="*/ 0 w 108"/>
                                  <a:gd name="T5" fmla="*/ 0 h 72"/>
                                  <a:gd name="T6" fmla="*/ 0 w 108"/>
                                  <a:gd name="T7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" h="72">
                                    <a:moveTo>
                                      <a:pt x="0" y="72"/>
                                    </a:moveTo>
                                    <a:lnTo>
                                      <a:pt x="108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965700" y="2051246"/>
                              <a:ext cx="168275" cy="45085"/>
                              <a:chOff x="2713" y="1760"/>
                              <a:chExt cx="265" cy="71"/>
                            </a:xfrm>
                          </wpg:grpSpPr>
                          <wps:wsp>
                            <wps:cNvPr id="10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28" y="1795"/>
                                <a:ext cx="25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2713" y="1760"/>
                                <a:ext cx="110" cy="71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71"/>
                                  <a:gd name="T2" fmla="*/ 0 w 110"/>
                                  <a:gd name="T3" fmla="*/ 36 h 71"/>
                                  <a:gd name="T4" fmla="*/ 110 w 110"/>
                                  <a:gd name="T5" fmla="*/ 71 h 71"/>
                                  <a:gd name="T6" fmla="*/ 110 w 110"/>
                                  <a:gd name="T7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71">
                                    <a:moveTo>
                                      <a:pt x="11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2355534" y="2051881"/>
                              <a:ext cx="172720" cy="45085"/>
                              <a:chOff x="3164" y="1760"/>
                              <a:chExt cx="272" cy="71"/>
                            </a:xfrm>
                          </wpg:grpSpPr>
                          <wps:wsp>
                            <wps:cNvPr id="110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4" y="1795"/>
                                <a:ext cx="199" cy="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328" y="1760"/>
                                <a:ext cx="108" cy="71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71 h 71"/>
                                  <a:gd name="T2" fmla="*/ 108 w 108"/>
                                  <a:gd name="T3" fmla="*/ 36 h 71"/>
                                  <a:gd name="T4" fmla="*/ 0 w 108"/>
                                  <a:gd name="T5" fmla="*/ 0 h 71"/>
                                  <a:gd name="T6" fmla="*/ 0 w 108"/>
                                  <a:gd name="T7" fmla="*/ 7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" h="71">
                                    <a:moveTo>
                                      <a:pt x="0" y="71"/>
                                    </a:moveTo>
                                    <a:lnTo>
                                      <a:pt x="108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300" y="1993461"/>
                              <a:ext cx="367665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6100" y="2030926"/>
                              <a:ext cx="169545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FFECB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2.0m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7170" y="1993461"/>
                              <a:ext cx="354330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1305" y="2030926"/>
                              <a:ext cx="212090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E7BDA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0.15m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6370" y="2140146"/>
                              <a:ext cx="360680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0505" y="2177611"/>
                              <a:ext cx="169545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5069C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5.0m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0200" y="1026991"/>
                              <a:ext cx="307340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4970" y="1064456"/>
                              <a:ext cx="169545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CF2AC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4.0m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12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494030" y="3154241"/>
                              <a:ext cx="393065" cy="185420"/>
                              <a:chOff x="373" y="3495"/>
                              <a:chExt cx="619" cy="292"/>
                            </a:xfrm>
                          </wpg:grpSpPr>
                          <wps:wsp>
                            <wps:cNvPr id="121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" y="3598"/>
                                <a:ext cx="331" cy="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700" y="3495"/>
                                <a:ext cx="292" cy="292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92 h 292"/>
                                  <a:gd name="T2" fmla="*/ 292 w 292"/>
                                  <a:gd name="T3" fmla="*/ 145 h 292"/>
                                  <a:gd name="T4" fmla="*/ 0 w 292"/>
                                  <a:gd name="T5" fmla="*/ 0 h 292"/>
                                  <a:gd name="T6" fmla="*/ 0 w 292"/>
                                  <a:gd name="T7" fmla="*/ 292 h 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92" h="292">
                                    <a:moveTo>
                                      <a:pt x="0" y="292"/>
                                    </a:moveTo>
                                    <a:lnTo>
                                      <a:pt x="292" y="14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3495" y="3106616"/>
                              <a:ext cx="914400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265" y="3144081"/>
                              <a:ext cx="681990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60E975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Nose wheel position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125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198245" y="2953581"/>
                              <a:ext cx="95250" cy="233045"/>
                              <a:chOff x="1482" y="3179"/>
                              <a:chExt cx="150" cy="367"/>
                            </a:xfrm>
                          </wpg:grpSpPr>
                          <wps:wsp>
                            <wps:cNvPr id="126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517" y="3284"/>
                                <a:ext cx="115" cy="262"/>
                              </a:xfrm>
                              <a:custGeom>
                                <a:avLst/>
                                <a:gdLst>
                                  <a:gd name="T0" fmla="*/ 115 w 115"/>
                                  <a:gd name="T1" fmla="*/ 262 h 262"/>
                                  <a:gd name="T2" fmla="*/ 0 w 115"/>
                                  <a:gd name="T3" fmla="*/ 262 h 262"/>
                                  <a:gd name="T4" fmla="*/ 0 w 115"/>
                                  <a:gd name="T5" fmla="*/ 0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262">
                                    <a:moveTo>
                                      <a:pt x="115" y="262"/>
                                    </a:moveTo>
                                    <a:lnTo>
                                      <a:pt x="0" y="26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482" y="3179"/>
                                <a:ext cx="72" cy="110"/>
                              </a:xfrm>
                              <a:custGeom>
                                <a:avLst/>
                                <a:gdLst>
                                  <a:gd name="T0" fmla="*/ 72 w 72"/>
                                  <a:gd name="T1" fmla="*/ 110 h 110"/>
                                  <a:gd name="T2" fmla="*/ 35 w 72"/>
                                  <a:gd name="T3" fmla="*/ 0 h 110"/>
                                  <a:gd name="T4" fmla="*/ 0 w 72"/>
                                  <a:gd name="T5" fmla="*/ 110 h 110"/>
                                  <a:gd name="T6" fmla="*/ 72 w 72"/>
                                  <a:gd name="T7" fmla="*/ 11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" h="110">
                                    <a:moveTo>
                                      <a:pt x="72" y="110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72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8" name="Rectangle 5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245870" y="1915991"/>
                              <a:ext cx="353060" cy="29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89C38" w14:textId="77777777" w:rsidR="00E326BE" w:rsidRDefault="00E326BE" w:rsidP="00B46C73">
                                <w:r>
                                  <w:rPr>
                                    <w:rFonts w:ascii="Arial Black" w:hAnsi="Arial Black" w:cs="Arial Black"/>
                                    <w:color w:val="FFFF99"/>
                                    <w:sz w:val="20"/>
                                    <w:szCs w:val="20"/>
                                    <w:lang w:val="en-US"/>
                                  </w:rPr>
                                  <w:t>B737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57"/>
                          <wps:cNvSpPr>
                            <a:spLocks noChangeArrowheads="1"/>
                          </wps:cNvSpPr>
                          <wps:spPr bwMode="auto">
                            <a:xfrm rot="5340000">
                              <a:off x="2111052" y="1324628"/>
                              <a:ext cx="191135" cy="52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DAEA11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FFFF99"/>
                                    <w:sz w:val="54"/>
                                    <w:szCs w:val="5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Lin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4617" y="1353381"/>
                              <a:ext cx="0" cy="10668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8981" y="1347031"/>
                              <a:ext cx="0" cy="1397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2965" y="1326711"/>
                              <a:ext cx="414655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733" y="1364811"/>
                              <a:ext cx="169545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A728A" w14:textId="77777777" w:rsidR="00E326BE" w:rsidRPr="005920A6" w:rsidRDefault="00E326BE" w:rsidP="00B46C7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5920A6"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1.0m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13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2071592" y="1378146"/>
                              <a:ext cx="66040" cy="45085"/>
                              <a:chOff x="2871" y="698"/>
                              <a:chExt cx="104" cy="71"/>
                            </a:xfrm>
                          </wpg:grpSpPr>
                          <wps:wsp>
                            <wps:cNvPr id="135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1" y="733"/>
                                <a:ext cx="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906" y="698"/>
                                <a:ext cx="69" cy="71"/>
                              </a:xfrm>
                              <a:custGeom>
                                <a:avLst/>
                                <a:gdLst>
                                  <a:gd name="T0" fmla="*/ 0 w 69"/>
                                  <a:gd name="T1" fmla="*/ 71 h 71"/>
                                  <a:gd name="T2" fmla="*/ 69 w 69"/>
                                  <a:gd name="T3" fmla="*/ 35 h 71"/>
                                  <a:gd name="T4" fmla="*/ 0 w 69"/>
                                  <a:gd name="T5" fmla="*/ 0 h 71"/>
                                  <a:gd name="T6" fmla="*/ 0 w 69"/>
                                  <a:gd name="T7" fmla="*/ 7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" h="71">
                                    <a:moveTo>
                                      <a:pt x="0" y="71"/>
                                    </a:moveTo>
                                    <a:lnTo>
                                      <a:pt x="69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2393315" y="1382591"/>
                              <a:ext cx="80010" cy="45085"/>
                              <a:chOff x="3364" y="705"/>
                              <a:chExt cx="126" cy="71"/>
                            </a:xfrm>
                          </wpg:grpSpPr>
                          <wps:wsp>
                            <wps:cNvPr id="138" name="Line 6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430" y="740"/>
                                <a:ext cx="60" cy="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3364" y="705"/>
                                <a:ext cx="75" cy="71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71"/>
                                  <a:gd name="T2" fmla="*/ 0 w 75"/>
                                  <a:gd name="T3" fmla="*/ 31 h 71"/>
                                  <a:gd name="T4" fmla="*/ 70 w 75"/>
                                  <a:gd name="T5" fmla="*/ 71 h 71"/>
                                  <a:gd name="T6" fmla="*/ 75 w 75"/>
                                  <a:gd name="T7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75" y="0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70" y="71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0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6380" y="1026991"/>
                              <a:ext cx="367665" cy="16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515" y="1064456"/>
                              <a:ext cx="224790" cy="196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B72F3" w14:textId="77777777" w:rsidR="00E326BE" w:rsidRDefault="00E326BE" w:rsidP="00B46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Yellow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14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2499995" y="1113351"/>
                              <a:ext cx="306070" cy="207010"/>
                              <a:chOff x="3532" y="281"/>
                              <a:chExt cx="482" cy="326"/>
                            </a:xfrm>
                          </wpg:grpSpPr>
                          <wps:wsp>
                            <wps:cNvPr id="143" name="Lin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17" y="281"/>
                                <a:ext cx="397" cy="2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3532" y="516"/>
                                <a:ext cx="112" cy="91"/>
                              </a:xfrm>
                              <a:custGeom>
                                <a:avLst/>
                                <a:gdLst>
                                  <a:gd name="T0" fmla="*/ 71 w 112"/>
                                  <a:gd name="T1" fmla="*/ 0 h 91"/>
                                  <a:gd name="T2" fmla="*/ 0 w 112"/>
                                  <a:gd name="T3" fmla="*/ 91 h 91"/>
                                  <a:gd name="T4" fmla="*/ 112 w 112"/>
                                  <a:gd name="T5" fmla="*/ 59 h 91"/>
                                  <a:gd name="T6" fmla="*/ 71 w 112"/>
                                  <a:gd name="T7" fmla="*/ 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2" h="91">
                                    <a:moveTo>
                                      <a:pt x="71" y="0"/>
                                    </a:moveTo>
                                    <a:lnTo>
                                      <a:pt x="0" y="91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5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787" y="1580816"/>
                              <a:ext cx="0" cy="57340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B16406" id="Group 78" o:spid="_x0000_s1026" style="width:264.45pt;height:212.05pt;mso-position-horizontal-relative:char;mso-position-vertical-relative:line" coordorigin="342,8333" coordsize="33585,2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">
                <v:rect id="Rectangle 6" o:spid="_x0000_s1027" style="position:absolute;left:342;top:8333;width:33586;height:26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group id="Group 80" o:spid="_x0000_s1028" style="position:absolute;left:3477;top:9933;width:28063;height:23469" coordorigin="3477,9933" coordsize="28062,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" o:spid="_x0000_s1029" style="position:absolute;left:3477;top:28799;width:8795;height:603;visibility:visible;mso-wrap-style:square;v-text-anchor:top" coordsize="13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" path="m,11l,95,1385,84r,-84l,11xe" fillcolor="#ff9" stroked="f">
                    <v:path arrowok="t" o:connecttype="custom" o:connectlocs="0,6985;0,60325;879475,53340;879475,0;0,6985" o:connectangles="0,0,0,0,0"/>
                  </v:shape>
                  <v:rect id="Rectangle 9" o:spid="_x0000_s1030" style="position:absolute;left:11582;top:13133;width:711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" fillcolor="#ff9" stroked="f"/>
                  <v:rect id="Rectangle 10" o:spid="_x0000_s1031" style="position:absolute;left:15138;top:28869;width:2127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" fillcolor="#ff9" stroked="f"/>
                  <v:rect id="Rectangle 11" o:spid="_x0000_s1032" style="position:absolute;left:19932;top:28869;width:1119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" fillcolor="#ff9" stroked="f"/>
                  <v:line id="Line 12" o:spid="_x0000_s1033" style="position:absolute;visibility:visible;mso-wrap-style:square" from="26228,15800" to="28895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  <v:line id="Line 13" o:spid="_x0000_s1034" style="position:absolute;flip:y;visibility:visible;mso-wrap-style:square" from="22599,9933" to="22599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" strokeweight=".5pt"/>
                  <v:line id="Line 14" o:spid="_x0000_s1035" style="position:absolute;flip:y;visibility:visible;mso-wrap-style:square" from="12372,9933" to="1237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  <v:oval id="Oval 15" o:spid="_x0000_s1036" style="position:absolute;left:19335;top:12467;width:6407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" filled="f" strokecolor="#ff9" strokeweight="4.2pt"/>
                  <v:group id="Group 18" o:spid="_x0000_s1037" style="position:absolute;left:12401;top:10790;width:4001;height:457" coordorigin="1548,227" coordsize="63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Line 16" o:spid="_x0000_s1038" style="position:absolute;flip:x;visibility:visible;mso-wrap-style:square" from="1653,260" to="2178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" strokeweight=".5pt"/>
                    <v:shape id="Freeform 17" o:spid="_x0000_s1039" style="position:absolute;left:1548;top:227;width:111;height:72;visibility:visible;mso-wrap-style:square;v-text-anchor:top" coordsize="11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" path="m111,l,37,111,72,111,xe" fillcolor="black" stroked="f">
                      <v:path arrowok="t" o:connecttype="custom" o:connectlocs="111,0;0,37;111,72;111,0" o:connectangles="0,0,0,0"/>
                    </v:shape>
                  </v:group>
                  <v:group id="Group 21" o:spid="_x0000_s1040" style="position:absolute;left:18669;top:10777;width:3860;height:458" coordorigin="2535,225" coordsize="6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line id="Line 19" o:spid="_x0000_s1041" style="position:absolute;visibility:visible;mso-wrap-style:square" from="2535,260" to="303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<v:shape id="Freeform 20" o:spid="_x0000_s1042" style="position:absolute;left:3035;top:225;width:108;height:72;visibility:visible;mso-wrap-style:square;v-text-anchor:top" coordsize="1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" path="m,72l108,35,,,,72xe" fillcolor="black" stroked="f">
                      <v:path arrowok="t" o:connecttype="custom" o:connectlocs="0,72;108,35;0,0;0,72" o:connectangles="0,0,0,0"/>
                    </v:shape>
                  </v:group>
                  <v:group id="Group 24" o:spid="_x0000_s1043" style="position:absolute;left:28308;top:15800;width:451;height:4998" coordorigin="4053,1016" coordsize="7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line id="Line 22" o:spid="_x0000_s1044" style="position:absolute;flip:y;visibility:visible;mso-wrap-style:square" from="4088,1121" to="4088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" strokeweight=".5pt"/>
                    <v:shape id="Freeform 23" o:spid="_x0000_s1045" style="position:absolute;left:4053;top:1016;width:71;height:110;visibility:visible;mso-wrap-style:square;v-text-anchor:top" coordsize="7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" path="m71,110l35,,,110r71,xe" fillcolor="black" stroked="f">
                      <v:path arrowok="t" o:connecttype="custom" o:connectlocs="71,110;35,0;0,110;71,110" o:connectangles="0,0,0,0"/>
                    </v:shape>
                  </v:group>
                  <v:group id="Group 27" o:spid="_x0000_s1046" style="position:absolute;left:28371;top:23668;width:458;height:5131" coordorigin="4063,2255" coordsize="72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Line 25" o:spid="_x0000_s1047" style="position:absolute;visibility:visible;mso-wrap-style:square" from="4098,2255" to="4098,2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    <v:shape id="Freeform 26" o:spid="_x0000_s1048" style="position:absolute;left:4063;top:2955;width:72;height:108;visibility:visible;mso-wrap-style:square;v-text-anchor:top" coordsize="7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" path="m,l35,108,72,,,xe" fillcolor="black" stroked="f">
                      <v:path arrowok="t" o:connecttype="custom" o:connectlocs="0,0;35,108;72,0;0,0" o:connectangles="0,0,0,0"/>
                    </v:shape>
                  </v:group>
                  <v:line id="Line 29" o:spid="_x0000_s1049" style="position:absolute;visibility:visible;mso-wrap-style:square" from="19101,16539" to="19101,2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  <v:line id="Line 30" o:spid="_x0000_s1050" style="position:absolute;visibility:visible;mso-wrap-style:square" from="19624,15807" to="19624,2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  <v:group id="Group 33" o:spid="_x0000_s1051" style="position:absolute;left:17868;top:20512;width:1131;height:457" coordorigin="2409,1758" coordsize="1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line id="Line 31" o:spid="_x0000_s1052" style="position:absolute;visibility:visible;mso-wrap-style:square" from="2409,1793" to="2482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    <v:shape id="Freeform 32" o:spid="_x0000_s1053" style="position:absolute;left:2479;top:1758;width:108;height:72;visibility:visible;mso-wrap-style:square;v-text-anchor:top" coordsize="1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" path="m,72l108,35,,,,72xe" fillcolor="black" stroked="f">
                      <v:path arrowok="t" o:connecttype="custom" o:connectlocs="0,72;108,35;0,0;0,72" o:connectangles="0,0,0,0"/>
                    </v:shape>
                  </v:group>
                  <v:group id="Group 36" o:spid="_x0000_s1054" style="position:absolute;left:19657;top:20512;width:1682;height:451" coordorigin="2713,1760" coordsize="26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line id="Line 34" o:spid="_x0000_s1055" style="position:absolute;flip:x;visibility:visible;mso-wrap-style:square" from="2728,1795" to="2978,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" strokeweight=".5pt"/>
                    <v:shape id="Freeform 35" o:spid="_x0000_s1056" style="position:absolute;left:2713;top:1760;width:110;height:71;visibility:visible;mso-wrap-style:square;v-text-anchor:top" coordsize="11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" path="m110,l,36,110,71,110,xe" fillcolor="black" stroked="f">
                      <v:path arrowok="t" o:connecttype="custom" o:connectlocs="110,0;0,36;110,71;110,0" o:connectangles="0,0,0,0"/>
                    </v:shape>
                  </v:group>
                  <v:group id="Group 39" o:spid="_x0000_s1057" style="position:absolute;left:23555;top:20518;width:1727;height:451" coordorigin="3164,1760" coordsize="27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Line 37" o:spid="_x0000_s1058" style="position:absolute;visibility:visible;mso-wrap-style:square" from="3164,1795" to="336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    <v:shape id="Freeform 38" o:spid="_x0000_s1059" style="position:absolute;left:3328;top:1760;width:108;height:71;visibility:visible;mso-wrap-style:square;v-text-anchor:top" coordsize="10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" path="m,71l108,36,,,,71xe" fillcolor="black" stroked="f">
                      <v:path arrowok="t" o:connecttype="custom" o:connectlocs="0,71;108,36;0,0;0,71" o:connectangles="0,0,0,0"/>
                    </v:shape>
                  </v:group>
                  <v:rect id="Rectangle 40" o:spid="_x0000_s1060" style="position:absolute;left:21463;top:19934;width:367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" filled="f" stroked="f"/>
                  <v:rect id="Rectangle 41" o:spid="_x0000_s1061" style="position:absolute;left:21661;top:20309;width:169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57FFECB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2.0m</w:t>
                          </w:r>
                        </w:p>
                      </w:txbxContent>
                    </v:textbox>
                  </v:rect>
                  <v:rect id="Rectangle 42" o:spid="_x0000_s1062" style="position:absolute;left:14871;top:19934;width:354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vM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DUkAvMwgAAANwAAAAPAAAA&#10;AAAAAAAAAAAAAAcCAABkcnMvZG93bnJldi54bWxQSwUGAAAAAAMAAwC3AAAA9gIAAAAA&#10;" filled="f" stroked="f"/>
                  <v:rect id="Rectangle 43" o:spid="_x0000_s1063" style="position:absolute;left:15513;top:20309;width:2120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A5E7BDA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0.15m</w:t>
                          </w:r>
                        </w:p>
                      </w:txbxContent>
                    </v:textbox>
                  </v:rect>
                  <v:rect id="Rectangle 44" o:spid="_x0000_s1064" style="position:absolute;left:27063;top:21401;width:360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" filled="f" stroked="f"/>
                  <v:rect id="Rectangle 45" o:spid="_x0000_s1065" style="position:absolute;left:27705;top:21776;width:169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45069C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5.0m</w:t>
                          </w:r>
                        </w:p>
                      </w:txbxContent>
                    </v:textbox>
                  </v:rect>
                  <v:rect id="Rectangle 46" o:spid="_x0000_s1066" style="position:absolute;left:16002;top:10269;width:307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HJ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rTyjEyg13cAAAD//wMAUEsBAi0AFAAGAAgAAAAhANvh9svuAAAAhQEAABMAAAAAAAAA&#10;AAAAAAAAAAAAAFtDb250ZW50X1R5cGVzXS54bWxQSwECLQAUAAYACAAAACEAWvQsW78AAAAVAQAA&#10;CwAAAAAAAAAAAAAAAAAfAQAAX3JlbHMvLnJlbHNQSwECLQAUAAYACAAAACEAVd0BycYAAADcAAAA&#10;DwAAAAAAAAAAAAAAAAAHAgAAZHJzL2Rvd25yZXYueG1sUEsFBgAAAAADAAMAtwAAAPoCAAAAAA==&#10;" filled="f" stroked="f"/>
                  <v:rect id="Rectangle 47" o:spid="_x0000_s1067" style="position:absolute;left:16649;top:10644;width:1696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F7CF2AC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4.0m</w:t>
                          </w:r>
                        </w:p>
                      </w:txbxContent>
                    </v:textbox>
                  </v:rect>
                  <v:group id="Group 50" o:spid="_x0000_s1068" style="position:absolute;left:4940;top:31542;width:3930;height:1854" coordorigin="373,3495" coordsize="6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8" o:spid="_x0000_s1069" style="position:absolute;left:373;top:3598;width:331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<v:shape id="Freeform 49" o:spid="_x0000_s1070" style="position:absolute;left:700;top:3495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" path="m,292l292,145,,,,292xe" fillcolor="black" stroked="f">
                      <v:path arrowok="t" o:connecttype="custom" o:connectlocs="0,292;292,145;0,0;0,292" o:connectangles="0,0,0,0"/>
                    </v:shape>
                  </v:group>
                  <v:rect id="Rectangle 51" o:spid="_x0000_s1071" style="position:absolute;left:12934;top:31066;width:914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kF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" filled="f" stroked="f"/>
                  <v:rect id="Rectangle 52" o:spid="_x0000_s1072" style="position:absolute;left:13582;top:31440;width:6820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660E975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Nose wheel position</w:t>
                          </w:r>
                        </w:p>
                      </w:txbxContent>
                    </v:textbox>
                  </v:rect>
                  <v:group id="Group 55" o:spid="_x0000_s1073" style="position:absolute;left:11982;top:29535;width:952;height:2331" coordorigin="1482,3179" coordsize="15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53" o:spid="_x0000_s1074" style="position:absolute;left:1517;top:3284;width:115;height:262;visibility:visible;mso-wrap-style:square;v-text-anchor:top" coordsize="11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" path="m115,262l,262,,e" filled="f" strokeweight=".5pt">
                      <v:path arrowok="t" o:connecttype="custom" o:connectlocs="115,262;0,262;0,0" o:connectangles="0,0,0"/>
                    </v:shape>
                    <v:shape id="Freeform 54" o:spid="_x0000_s1075" style="position:absolute;left:1482;top:3179;width:72;height:110;visibility:visible;mso-wrap-style:square;v-text-anchor:top" coordsize="7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" path="m72,110l35,,,110r72,xe" fillcolor="black" stroked="f">
                      <v:path arrowok="t" o:connecttype="custom" o:connectlocs="72,110;35,0;0,110;72,110" o:connectangles="0,0,0,0"/>
                    </v:shape>
                  </v:group>
                  <v:rect id="Rectangle 56" o:spid="_x0000_s1076" style="position:absolute;left:12458;top:19159;width:3531;height:294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" filled="f" stroked="f">
                    <v:textbox style="mso-fit-shape-to-text:t" inset="0,0,0,0">
                      <w:txbxContent>
                        <w:p w14:paraId="1E389C38" w14:textId="77777777" w:rsidR="00E326BE" w:rsidRDefault="00E326BE" w:rsidP="00B46C73">
                          <w:r>
                            <w:rPr>
                              <w:rFonts w:ascii="Arial Black" w:hAnsi="Arial Black" w:cs="Arial Black"/>
                              <w:color w:val="FFFF99"/>
                              <w:sz w:val="20"/>
                              <w:szCs w:val="20"/>
                              <w:lang w:val="en-US"/>
                            </w:rPr>
                            <w:t>B737</w:t>
                          </w:r>
                        </w:p>
                      </w:txbxContent>
                    </v:textbox>
                  </v:rect>
                  <v:rect id="Rectangle 57" o:spid="_x0000_s1077" style="position:absolute;left:21110;top:13245;width:1912;height:5271;rotation: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EDAEA11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FFFF99"/>
                              <w:sz w:val="54"/>
                              <w:szCs w:val="5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58" o:spid="_x0000_s1078" style="position:absolute;flip:y;visibility:visible;mso-wrap-style:square" from="21446,13533" to="21446,1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" strokeweight=".5pt"/>
                  <v:line id="Line 59" o:spid="_x0000_s1079" style="position:absolute;flip:y;visibility:visible;mso-wrap-style:square" from="23889,13470" to="23889,1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" strokeweight=".5pt"/>
                  <v:rect id="Rectangle 60" o:spid="_x0000_s1080" style="position:absolute;left:21329;top:13267;width:414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D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B/gGpDwgAAANwAAAAPAAAA&#10;AAAAAAAAAAAAAAcCAABkcnMvZG93bnJldi54bWxQSwUGAAAAAAMAAwC3AAAA9gIAAAAA&#10;" filled="f" stroked="f"/>
                  <v:rect id="Rectangle 61" o:spid="_x0000_s1081" style="position:absolute;left:21847;top:13648;width:169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D0A728A" w14:textId="77777777" w:rsidR="00E326BE" w:rsidRPr="005920A6" w:rsidRDefault="00E326BE" w:rsidP="00B46C73">
                          <w:pPr>
                            <w:rPr>
                              <w:rFonts w:ascii="Arial" w:hAnsi="Arial" w:cs="Arial"/>
                            </w:rPr>
                          </w:pPr>
                          <w:r w:rsidRPr="005920A6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1.0m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Group 64" o:spid="_x0000_s1082" style="position:absolute;left:20715;top:13781;width:661;height:451" coordorigin="2871,698" coordsize="1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line id="Line 62" o:spid="_x0000_s1083" style="position:absolute;visibility:visible;mso-wrap-style:square" from="2871,733" to="2909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    <v:shape id="Freeform 63" o:spid="_x0000_s1084" style="position:absolute;left:2906;top:698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" path="m,71l69,35,,,,71xe" fillcolor="black" stroked="f">
                      <v:path arrowok="t" o:connecttype="custom" o:connectlocs="0,71;69,35;0,0;0,71" o:connectangles="0,0,0,0"/>
                    </v:shape>
                  </v:group>
                  <v:group id="Group 67" o:spid="_x0000_s1085" style="position:absolute;left:23933;top:13825;width:800;height:451" coordorigin="3364,705" coordsize="12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line id="Line 65" o:spid="_x0000_s1086" style="position:absolute;flip:x y;visibility:visible;mso-wrap-style:square" from="3430,740" to="3490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" strokeweight=".5pt"/>
                    <v:shape id="Freeform 66" o:spid="_x0000_s1087" style="position:absolute;left:3364;top:705;width:75;height:71;visibility:visible;mso-wrap-style:square;v-text-anchor:top" coordsize="7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" path="m75,l,31,70,71,75,xe" fillcolor="black" stroked="f">
                      <v:path arrowok="t" o:connecttype="custom" o:connectlocs="75,0;0,31;70,71;75,0" o:connectangles="0,0,0,0"/>
                    </v:shape>
                  </v:group>
                  <v:rect id="Rectangle 68" o:spid="_x0000_s1088" style="position:absolute;left:27863;top:10269;width:367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LS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uBgi0sYAAADcAAAA&#10;DwAAAAAAAAAAAAAAAAAHAgAAZHJzL2Rvd25yZXYueG1sUEsFBgAAAAADAAMAtwAAAPoCAAAAAA==&#10;" filled="f" stroked="f"/>
                  <v:rect id="Rectangle 69" o:spid="_x0000_s1089" style="position:absolute;left:28505;top:10644;width:2248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EAB72F3" w14:textId="77777777" w:rsidR="00E326BE" w:rsidRDefault="00E326BE" w:rsidP="00B46C73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Yellow</w:t>
                          </w:r>
                        </w:p>
                      </w:txbxContent>
                    </v:textbox>
                  </v:rect>
                  <v:group id="Group 72" o:spid="_x0000_s1090" style="position:absolute;left:24999;top:11133;width:3061;height:2070" coordorigin="3532,281" coordsize="48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line id="Line 70" o:spid="_x0000_s1091" style="position:absolute;flip:x;visibility:visible;mso-wrap-style:square" from="3617,281" to="4014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2f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z1/g8Uy6QJa/AAAA//8DAFBLAQItABQABgAIAAAAIQDb4fbL7gAAAIUBAAATAAAAAAAAAAAAAAAA&#10;AAAAAABbQ29udGVudF9UeXBlc10ueG1sUEsBAi0AFAAGAAgAAAAhAFr0LFu/AAAAFQEAAAsAAAAA&#10;AAAAAAAAAAAAHwEAAF9yZWxzLy5yZWxzUEsBAi0AFAAGAAgAAAAhAB+czZ/BAAAA3AAAAA8AAAAA&#10;AAAAAAAAAAAABwIAAGRycy9kb3ducmV2LnhtbFBLBQYAAAAAAwADALcAAAD1AgAAAAA=&#10;" strokeweight=".5pt"/>
                    <v:shape id="Freeform 71" o:spid="_x0000_s1092" style="position:absolute;left:3532;top:516;width:112;height:91;visibility:visible;mso-wrap-style:square;v-text-anchor:top" coordsize="11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" path="m71,l,91,112,59,71,xe" fillcolor="black" stroked="f">
                      <v:path arrowok="t" o:connecttype="custom" o:connectlocs="71,0;0,91;112,59;71,0" o:connectangles="0,0,0,0"/>
                    </v:shape>
                  </v:group>
                  <v:line id="Line 30" o:spid="_x0000_s1093" style="position:absolute;visibility:visible;mso-wrap-style:square" from="25337,15808" to="25337,2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Q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fLuDvmXiB3NwBAAD//wMAUEsBAi0AFAAGAAgAAAAhANvh9svuAAAAhQEAABMAAAAAAAAAAAAA&#10;AAAAAAAAAFtDb250ZW50X1R5cGVzXS54bWxQSwECLQAUAAYACAAAACEAWvQsW78AAAAVAQAACwAA&#10;AAAAAAAAAAAAAAAfAQAAX3JlbHMvLnJlbHNQSwECLQAUAAYACAAAACEAkQI60MMAAADcAAAADwAA&#10;AAAAAAAAAAAAAAAHAgAAZHJzL2Rvd25yZXYueG1sUEsFBgAAAAADAAMAtwAAAPcCAAAAAA==&#10;" strokeweight=".5pt"/>
                </v:group>
                <w10:anchorlock/>
              </v:group>
            </w:pict>
          </mc:Fallback>
        </mc:AlternateContent>
      </w:r>
    </w:p>
    <w:p w14:paraId="1E5E3C83" w14:textId="76EA271A" w:rsidR="00AD5D9F" w:rsidRPr="00E86B63" w:rsidRDefault="00AD5D9F" w:rsidP="00263E3F">
      <w:pPr>
        <w:pStyle w:val="LDAmendHeading"/>
        <w:spacing w:before="240"/>
        <w:rPr>
          <w:rFonts w:eastAsia="Calibri"/>
        </w:rPr>
      </w:pPr>
      <w:bookmarkStart w:id="21" w:name="_Hlk35506712"/>
      <w:r w:rsidRPr="00E86B63">
        <w:rPr>
          <w:rFonts w:eastAsia="Calibri"/>
        </w:rPr>
        <w:t>[1</w:t>
      </w:r>
      <w:r w:rsidR="00A13D5E">
        <w:rPr>
          <w:rFonts w:eastAsia="Calibri"/>
        </w:rPr>
        <w:t>1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Section 9.20, the Note</w:t>
      </w:r>
    </w:p>
    <w:p w14:paraId="204441F6" w14:textId="77777777" w:rsidR="00AD5D9F" w:rsidRPr="009A4843" w:rsidRDefault="00AD5D9F" w:rsidP="00E86B63">
      <w:pPr>
        <w:pStyle w:val="LDAmendInstruction"/>
      </w:pPr>
      <w:r w:rsidRPr="009A4843">
        <w:t>omit</w:t>
      </w:r>
    </w:p>
    <w:p w14:paraId="75A34212" w14:textId="57FCFB5D" w:rsidR="00AD5D9F" w:rsidRDefault="00AD5D9F" w:rsidP="00F6447B">
      <w:pPr>
        <w:pStyle w:val="LDAmendText"/>
      </w:pPr>
      <w:r>
        <w:t>CASA recommends that the code pilots should send is 3 bursts of approximately 1 second each,</w:t>
      </w:r>
    </w:p>
    <w:p w14:paraId="132AA63A" w14:textId="03B97FEC" w:rsidR="00AD5D9F" w:rsidRDefault="00AD5D9F" w:rsidP="00E86B63">
      <w:pPr>
        <w:pStyle w:val="LDAmendInstruction"/>
      </w:pPr>
      <w:r w:rsidRPr="009A4843">
        <w:t>insert</w:t>
      </w:r>
    </w:p>
    <w:p w14:paraId="2AF2C92C" w14:textId="6EB0D76D" w:rsidR="00AD5D9F" w:rsidRDefault="00AD5D9F" w:rsidP="00F6447B">
      <w:pPr>
        <w:pStyle w:val="LDAmendText"/>
      </w:pPr>
      <w:r>
        <w:t xml:space="preserve">CASA recommends that the code pilots should send is 3 bursts of approximately </w:t>
      </w:r>
      <w:r w:rsidR="003361A8">
        <w:t>3</w:t>
      </w:r>
      <w:r>
        <w:t xml:space="preserve"> second</w:t>
      </w:r>
      <w:r w:rsidR="003361A8">
        <w:t>s</w:t>
      </w:r>
      <w:r>
        <w:t xml:space="preserve"> each,</w:t>
      </w:r>
    </w:p>
    <w:p w14:paraId="67BBECA0" w14:textId="44C2C678" w:rsidR="004C3FC6" w:rsidRPr="00E86B63" w:rsidRDefault="004C3FC6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2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Subparagraph 9.36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(3)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(c)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(ii)</w:t>
      </w:r>
    </w:p>
    <w:p w14:paraId="2F71A3AC" w14:textId="77777777" w:rsidR="004C3FC6" w:rsidRPr="009A4843" w:rsidRDefault="004C3FC6" w:rsidP="00E86B63">
      <w:pPr>
        <w:pStyle w:val="LDAmendInstruction"/>
      </w:pPr>
      <w:r w:rsidRPr="009A4843">
        <w:t>omit</w:t>
      </w:r>
    </w:p>
    <w:p w14:paraId="35A0C664" w14:textId="447D6C9B" w:rsidR="004C3FC6" w:rsidRPr="009A4843" w:rsidRDefault="004C3FC6" w:rsidP="00F6447B">
      <w:pPr>
        <w:pStyle w:val="LDAmendText"/>
      </w:pPr>
      <w:r>
        <w:t>paragraph (2)</w:t>
      </w:r>
      <w:r w:rsidR="00193ED0">
        <w:t> </w:t>
      </w:r>
      <w:r>
        <w:t>(d)</w:t>
      </w:r>
    </w:p>
    <w:p w14:paraId="73E7BA0D" w14:textId="77777777" w:rsidR="004C3FC6" w:rsidRPr="009A4843" w:rsidRDefault="004C3FC6" w:rsidP="00E86B63">
      <w:pPr>
        <w:pStyle w:val="LDAmendInstruction"/>
      </w:pPr>
      <w:r w:rsidRPr="009A4843">
        <w:t>insert</w:t>
      </w:r>
    </w:p>
    <w:p w14:paraId="4D5F9AA1" w14:textId="42E8EFAB" w:rsidR="004C3FC6" w:rsidRDefault="004C3FC6" w:rsidP="00F6447B">
      <w:pPr>
        <w:pStyle w:val="LDAmendText"/>
      </w:pPr>
      <w:r>
        <w:rPr>
          <w:iCs/>
        </w:rPr>
        <w:t>paragraph (2)</w:t>
      </w:r>
      <w:r w:rsidR="00193ED0">
        <w:rPr>
          <w:iCs/>
        </w:rPr>
        <w:t> </w:t>
      </w:r>
      <w:r w:rsidR="00D932B6">
        <w:rPr>
          <w:iCs/>
        </w:rPr>
        <w:t>(c)</w:t>
      </w:r>
    </w:p>
    <w:p w14:paraId="53823D60" w14:textId="096109A6" w:rsidR="000906BD" w:rsidRPr="00E86B63" w:rsidRDefault="000906BD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3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9.44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(5)</w:t>
      </w:r>
    </w:p>
    <w:p w14:paraId="46796CE8" w14:textId="77777777" w:rsidR="000906BD" w:rsidRPr="009A4843" w:rsidRDefault="000906BD" w:rsidP="00E86B63">
      <w:pPr>
        <w:pStyle w:val="LDAmendInstruction"/>
      </w:pPr>
      <w:r w:rsidRPr="009A4843">
        <w:t>omit</w:t>
      </w:r>
    </w:p>
    <w:p w14:paraId="3B53E2BD" w14:textId="57E456FA" w:rsidR="000906BD" w:rsidRPr="009A4843" w:rsidRDefault="000906BD" w:rsidP="00F6447B">
      <w:pPr>
        <w:pStyle w:val="LDAmendText"/>
      </w:pPr>
      <w:r>
        <w:t>An AT-VASIS must</w:t>
      </w:r>
    </w:p>
    <w:p w14:paraId="1C2E3A10" w14:textId="77777777" w:rsidR="000906BD" w:rsidRPr="009A4843" w:rsidRDefault="000906BD" w:rsidP="00E86B63">
      <w:pPr>
        <w:pStyle w:val="LDAmendInstruction"/>
      </w:pPr>
      <w:r w:rsidRPr="009A4843">
        <w:t>insert</w:t>
      </w:r>
    </w:p>
    <w:p w14:paraId="502511FF" w14:textId="6DE9AB94" w:rsidR="00B46C73" w:rsidRPr="009A4843" w:rsidRDefault="000906BD" w:rsidP="00F6447B">
      <w:pPr>
        <w:pStyle w:val="LDAmendText"/>
      </w:pPr>
      <w:r w:rsidRPr="00297217">
        <w:rPr>
          <w:iCs/>
        </w:rPr>
        <w:t>An AT-VASIS</w:t>
      </w:r>
      <w:r>
        <w:rPr>
          <w:iCs/>
        </w:rPr>
        <w:t xml:space="preserve"> or PAPI</w:t>
      </w:r>
      <w:r w:rsidRPr="00297217">
        <w:rPr>
          <w:iCs/>
        </w:rPr>
        <w:t xml:space="preserve"> must</w:t>
      </w:r>
    </w:p>
    <w:p w14:paraId="18B4BDEB" w14:textId="460D6495" w:rsidR="00E120B4" w:rsidRPr="00E86B63" w:rsidRDefault="00E120B4" w:rsidP="00694D18">
      <w:pPr>
        <w:pStyle w:val="LDAmendHeading"/>
        <w:rPr>
          <w:rFonts w:eastAsia="Calibri"/>
        </w:rPr>
      </w:pPr>
      <w:bookmarkStart w:id="22" w:name="_Hlk38350592"/>
      <w:bookmarkEnd w:id="21"/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4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(3)</w:t>
      </w:r>
    </w:p>
    <w:p w14:paraId="68E6B005" w14:textId="77777777" w:rsidR="00E120B4" w:rsidRPr="00297217" w:rsidRDefault="00E120B4" w:rsidP="00E86B63">
      <w:pPr>
        <w:pStyle w:val="LDAmendInstruction"/>
      </w:pPr>
      <w:r w:rsidRPr="00297217">
        <w:t>omit</w:t>
      </w:r>
    </w:p>
    <w:p w14:paraId="74FB8CE0" w14:textId="38684926" w:rsidR="00E120B4" w:rsidRPr="00297217" w:rsidRDefault="00E120B4" w:rsidP="00F6447B">
      <w:pPr>
        <w:pStyle w:val="LDAmendText"/>
      </w:pPr>
      <w:r w:rsidRPr="00297217">
        <w:t>between 350 m and 550 m,</w:t>
      </w:r>
    </w:p>
    <w:p w14:paraId="71585E24" w14:textId="77777777" w:rsidR="00E120B4" w:rsidRPr="00297217" w:rsidRDefault="00E120B4" w:rsidP="00E86B63">
      <w:pPr>
        <w:pStyle w:val="LDAmendInstruction"/>
      </w:pPr>
      <w:r w:rsidRPr="00297217">
        <w:t>insert</w:t>
      </w:r>
    </w:p>
    <w:p w14:paraId="1CD3E4C1" w14:textId="13CAFE5D" w:rsidR="00E120B4" w:rsidRPr="00297217" w:rsidRDefault="00E120B4" w:rsidP="00F6447B">
      <w:pPr>
        <w:pStyle w:val="LDAmendText"/>
        <w:rPr>
          <w:i/>
          <w:iCs/>
        </w:rPr>
      </w:pPr>
      <w:r w:rsidRPr="00297217">
        <w:rPr>
          <w:iCs/>
        </w:rPr>
        <w:t>of at least 350 m but less than 550 m,</w:t>
      </w:r>
    </w:p>
    <w:p w14:paraId="6A3914B2" w14:textId="309CC625" w:rsidR="00E120B4" w:rsidRPr="00E86B63" w:rsidRDefault="00E120B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lastRenderedPageBreak/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5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r w:rsidR="002729E9" w:rsidRPr="00E86B63">
        <w:rPr>
          <w:rFonts w:eastAsia="Calibri"/>
        </w:rPr>
        <w:t>Paragraph</w:t>
      </w:r>
      <w:r w:rsidRPr="00E86B63">
        <w:rPr>
          <w:rFonts w:eastAsia="Calibri"/>
        </w:rPr>
        <w:t xml:space="preserve">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(4)</w:t>
      </w:r>
      <w:r w:rsidR="00193ED0">
        <w:rPr>
          <w:rFonts w:eastAsia="Calibri"/>
        </w:rPr>
        <w:t> </w:t>
      </w:r>
      <w:r w:rsidR="002729E9" w:rsidRPr="00E86B63">
        <w:rPr>
          <w:rFonts w:eastAsia="Calibri"/>
        </w:rPr>
        <w:t>(a)</w:t>
      </w:r>
    </w:p>
    <w:p w14:paraId="2ADBDCB6" w14:textId="77777777" w:rsidR="00E120B4" w:rsidRPr="00297217" w:rsidRDefault="00E120B4" w:rsidP="00E86B63">
      <w:pPr>
        <w:pStyle w:val="LDAmendInstruction"/>
      </w:pPr>
      <w:r w:rsidRPr="00297217">
        <w:t>omit</w:t>
      </w:r>
    </w:p>
    <w:p w14:paraId="4FAF091C" w14:textId="6D8CFB2B" w:rsidR="00E120B4" w:rsidRPr="00297217" w:rsidRDefault="00E120B4" w:rsidP="00F6447B">
      <w:pPr>
        <w:pStyle w:val="LDAmendText"/>
      </w:pPr>
      <w:r w:rsidRPr="00297217">
        <w:t>between 350 m and 550 m,</w:t>
      </w:r>
    </w:p>
    <w:p w14:paraId="08FD4C98" w14:textId="77777777" w:rsidR="00E120B4" w:rsidRPr="00297217" w:rsidRDefault="00E120B4" w:rsidP="00E86B63">
      <w:pPr>
        <w:pStyle w:val="LDAmendInstruction"/>
      </w:pPr>
      <w:r w:rsidRPr="00297217">
        <w:t>insert</w:t>
      </w:r>
    </w:p>
    <w:p w14:paraId="0949AB30" w14:textId="548C821A" w:rsidR="00E120B4" w:rsidRDefault="00E120B4" w:rsidP="00F6447B">
      <w:pPr>
        <w:pStyle w:val="LDAmendText"/>
        <w:rPr>
          <w:i/>
          <w:iCs/>
        </w:rPr>
      </w:pPr>
      <w:r w:rsidRPr="00297217">
        <w:rPr>
          <w:iCs/>
        </w:rPr>
        <w:t>of at least 350 m but less than 550 m,</w:t>
      </w:r>
    </w:p>
    <w:p w14:paraId="2D85F963" w14:textId="4C46A2A4" w:rsidR="00297217" w:rsidRPr="00E86B63" w:rsidRDefault="00297217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6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(4), Note 2</w:t>
      </w:r>
    </w:p>
    <w:p w14:paraId="07BD0FC1" w14:textId="77777777" w:rsidR="00297217" w:rsidRPr="00297217" w:rsidRDefault="00297217" w:rsidP="00E86B63">
      <w:pPr>
        <w:pStyle w:val="LDAmendInstruction"/>
      </w:pPr>
      <w:r w:rsidRPr="00297217">
        <w:t>omit</w:t>
      </w:r>
    </w:p>
    <w:p w14:paraId="7B1208D8" w14:textId="2D68056D" w:rsidR="00297217" w:rsidRPr="00297217" w:rsidRDefault="00297217" w:rsidP="00F6447B">
      <w:pPr>
        <w:pStyle w:val="LDAmendText"/>
      </w:pPr>
      <w:r>
        <w:t>greater than</w:t>
      </w:r>
      <w:r w:rsidRPr="00297217">
        <w:t xml:space="preserve"> 550 m</w:t>
      </w:r>
      <w:r>
        <w:t xml:space="preserve"> or generally</w:t>
      </w:r>
      <w:r w:rsidR="00B97188">
        <w:t xml:space="preserve"> to prevent runway incursions.</w:t>
      </w:r>
    </w:p>
    <w:p w14:paraId="7DEA4D56" w14:textId="77777777" w:rsidR="00297217" w:rsidRPr="00297217" w:rsidRDefault="00297217" w:rsidP="00E86B63">
      <w:pPr>
        <w:pStyle w:val="LDAmendInstruction"/>
      </w:pPr>
      <w:r w:rsidRPr="00297217">
        <w:t>insert</w:t>
      </w:r>
    </w:p>
    <w:p w14:paraId="3C052C6C" w14:textId="0AA4E23F" w:rsidR="00297217" w:rsidRPr="00297217" w:rsidRDefault="00297217" w:rsidP="00F6447B">
      <w:pPr>
        <w:pStyle w:val="LDAmendText"/>
      </w:pPr>
      <w:r w:rsidRPr="00B97188">
        <w:rPr>
          <w:iCs/>
        </w:rPr>
        <w:t>of 550 m or more, or generally,</w:t>
      </w:r>
      <w:r w:rsidR="00B97188" w:rsidRPr="00B97188">
        <w:rPr>
          <w:iCs/>
        </w:rPr>
        <w:t xml:space="preserve"> to prevent runway incursions</w:t>
      </w:r>
      <w:r w:rsidR="00B97188">
        <w:rPr>
          <w:iCs/>
        </w:rPr>
        <w:t>.</w:t>
      </w:r>
    </w:p>
    <w:bookmarkEnd w:id="22"/>
    <w:p w14:paraId="578C073E" w14:textId="6F540A20" w:rsidR="00033D7B" w:rsidRPr="00E86B63" w:rsidRDefault="00033D7B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7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9.108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(1)</w:t>
      </w:r>
    </w:p>
    <w:p w14:paraId="31FECC83" w14:textId="77777777" w:rsidR="00033D7B" w:rsidRPr="009A4843" w:rsidRDefault="00033D7B" w:rsidP="00E86B63">
      <w:pPr>
        <w:pStyle w:val="LDAmendInstruction"/>
      </w:pPr>
      <w:r w:rsidRPr="009A4843">
        <w:t>omit</w:t>
      </w:r>
    </w:p>
    <w:p w14:paraId="16F88227" w14:textId="72882E7A" w:rsidR="00033D7B" w:rsidRPr="009A4843" w:rsidRDefault="00033D7B" w:rsidP="00F6447B">
      <w:pPr>
        <w:pStyle w:val="LDAmendText"/>
      </w:pPr>
      <w:r w:rsidRPr="009A4843">
        <w:t>unserviceability markings</w:t>
      </w:r>
    </w:p>
    <w:p w14:paraId="56A5CD5C" w14:textId="77777777" w:rsidR="00033D7B" w:rsidRPr="009A4843" w:rsidRDefault="00033D7B" w:rsidP="00E86B63">
      <w:pPr>
        <w:pStyle w:val="LDAmendInstruction"/>
      </w:pPr>
      <w:r w:rsidRPr="009A4843">
        <w:t>insert</w:t>
      </w:r>
    </w:p>
    <w:p w14:paraId="31C42F4B" w14:textId="6D6BE2DF" w:rsidR="00033D7B" w:rsidRPr="009A4843" w:rsidRDefault="00033D7B" w:rsidP="00F6447B">
      <w:pPr>
        <w:pStyle w:val="LDAmendText"/>
        <w:rPr>
          <w:i/>
          <w:iCs/>
        </w:rPr>
      </w:pPr>
      <w:r w:rsidRPr="009A4843">
        <w:rPr>
          <w:iCs/>
        </w:rPr>
        <w:t>aircraft no entry signs</w:t>
      </w:r>
    </w:p>
    <w:p w14:paraId="028517D4" w14:textId="7A9FA3C0" w:rsidR="0059294E" w:rsidRPr="00E86B63" w:rsidRDefault="0059294E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8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Section 13.02, the Note</w:t>
      </w:r>
    </w:p>
    <w:p w14:paraId="46EFC135" w14:textId="77777777" w:rsidR="0059294E" w:rsidRPr="009A4843" w:rsidRDefault="0059294E" w:rsidP="00E86B63">
      <w:pPr>
        <w:pStyle w:val="LDAmendInstruction"/>
      </w:pPr>
      <w:r w:rsidRPr="009A4843">
        <w:t>omit</w:t>
      </w:r>
    </w:p>
    <w:p w14:paraId="76D3FA00" w14:textId="43996578" w:rsidR="0059294E" w:rsidRPr="009A4843" w:rsidRDefault="0059294E" w:rsidP="00F6447B">
      <w:pPr>
        <w:pStyle w:val="LDAmendText"/>
      </w:pPr>
      <w:r w:rsidRPr="009A4843">
        <w:t>139.100</w:t>
      </w:r>
      <w:r w:rsidR="00193ED0">
        <w:t> </w:t>
      </w:r>
      <w:r w:rsidRPr="009A4843">
        <w:t>(4)</w:t>
      </w:r>
    </w:p>
    <w:p w14:paraId="3D2ACA7C" w14:textId="77777777" w:rsidR="0059294E" w:rsidRPr="009A4843" w:rsidRDefault="0059294E" w:rsidP="00E86B63">
      <w:pPr>
        <w:pStyle w:val="LDAmendInstruction"/>
      </w:pPr>
      <w:r w:rsidRPr="009A4843">
        <w:t>insert</w:t>
      </w:r>
    </w:p>
    <w:p w14:paraId="2DA6D3E2" w14:textId="34919D49" w:rsidR="0059294E" w:rsidRPr="009A4843" w:rsidRDefault="0059294E" w:rsidP="00F6447B">
      <w:pPr>
        <w:pStyle w:val="LDAmendText"/>
        <w:rPr>
          <w:i/>
          <w:iCs/>
        </w:rPr>
      </w:pPr>
      <w:r w:rsidRPr="009A4843">
        <w:rPr>
          <w:iCs/>
        </w:rPr>
        <w:t>139.110</w:t>
      </w:r>
      <w:r w:rsidR="00193ED0">
        <w:rPr>
          <w:iCs/>
        </w:rPr>
        <w:t> </w:t>
      </w:r>
      <w:r w:rsidRPr="009A4843">
        <w:rPr>
          <w:iCs/>
        </w:rPr>
        <w:t>(5)</w:t>
      </w:r>
    </w:p>
    <w:p w14:paraId="0F1E1D02" w14:textId="77777777" w:rsidR="003F76FA" w:rsidRPr="009A4843" w:rsidRDefault="003F76FA" w:rsidP="003F76FA">
      <w:pPr>
        <w:pStyle w:val="EndLine"/>
      </w:pPr>
    </w:p>
    <w:sectPr w:rsidR="003F76FA" w:rsidRPr="009A4843" w:rsidSect="002D235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993" w:left="1701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2A56" w14:textId="77777777" w:rsidR="00E326BE" w:rsidRDefault="00E326BE">
      <w:r>
        <w:separator/>
      </w:r>
    </w:p>
  </w:endnote>
  <w:endnote w:type="continuationSeparator" w:id="0">
    <w:p w14:paraId="1D2550AD" w14:textId="77777777" w:rsidR="00E326BE" w:rsidRDefault="00E3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7B66" w14:textId="32D369D3" w:rsidR="00E326BE" w:rsidRPr="00453FF2" w:rsidRDefault="00E326BE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16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>
      <w:rPr>
        <w:rStyle w:val="PageNumber"/>
        <w:iCs/>
        <w:noProof/>
        <w:sz w:val="18"/>
        <w:szCs w:val="18"/>
      </w:rPr>
      <w:t>17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B5D0" w14:textId="65279678" w:rsidR="00E326BE" w:rsidRPr="00453FF2" w:rsidRDefault="00E326BE" w:rsidP="00453FF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147A" w14:textId="1B662846" w:rsidR="00E326BE" w:rsidRPr="00453FF2" w:rsidRDefault="00E326BE" w:rsidP="00453FF2">
    <w:pPr>
      <w:pStyle w:val="LDFooter"/>
    </w:pPr>
    <w:r w:rsidRPr="00453FF2">
      <w:tab/>
      <w:t xml:space="preserve">Page </w:t>
    </w:r>
    <w:r>
      <w:t>1</w:t>
    </w:r>
    <w:r w:rsidRPr="00453FF2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9037" w14:textId="77777777" w:rsidR="00E326BE" w:rsidRDefault="00E326BE">
      <w:r>
        <w:separator/>
      </w:r>
    </w:p>
  </w:footnote>
  <w:footnote w:type="continuationSeparator" w:id="0">
    <w:p w14:paraId="79545186" w14:textId="77777777" w:rsidR="00E326BE" w:rsidRDefault="00E3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EFEC" w14:textId="58524E14" w:rsidR="00E326BE" w:rsidRDefault="00E326BE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625BA6A" wp14:editId="006D6607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E97B1A"/>
    <w:multiLevelType w:val="hybridMultilevel"/>
    <w:tmpl w:val="BEE4C48C"/>
    <w:lvl w:ilvl="0" w:tplc="78EE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E26521A"/>
    <w:multiLevelType w:val="hybridMultilevel"/>
    <w:tmpl w:val="EC4255A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1ECF2BAF"/>
    <w:multiLevelType w:val="hybridMultilevel"/>
    <w:tmpl w:val="2FFEA2D2"/>
    <w:lvl w:ilvl="0" w:tplc="54E8D788">
      <w:start w:val="1"/>
      <w:numFmt w:val="upperLetter"/>
      <w:lvlText w:val="(%1)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1F6D5D58"/>
    <w:multiLevelType w:val="hybridMultilevel"/>
    <w:tmpl w:val="0ED8E892"/>
    <w:lvl w:ilvl="0" w:tplc="5E8236A0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0710E9F"/>
    <w:multiLevelType w:val="hybridMultilevel"/>
    <w:tmpl w:val="105CD496"/>
    <w:lvl w:ilvl="0" w:tplc="503C906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 w15:restartNumberingAfterBreak="0">
    <w:nsid w:val="3DD859A3"/>
    <w:multiLevelType w:val="hybridMultilevel"/>
    <w:tmpl w:val="CB22624C"/>
    <w:lvl w:ilvl="0" w:tplc="04BACF92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42480CEA"/>
    <w:multiLevelType w:val="hybridMultilevel"/>
    <w:tmpl w:val="26505592"/>
    <w:lvl w:ilvl="0" w:tplc="6996FA5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24F0EF0"/>
    <w:multiLevelType w:val="hybridMultilevel"/>
    <w:tmpl w:val="C38EAD88"/>
    <w:lvl w:ilvl="0" w:tplc="6D025D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81859"/>
    <w:multiLevelType w:val="hybridMultilevel"/>
    <w:tmpl w:val="A58A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 w15:restartNumberingAfterBreak="0">
    <w:nsid w:val="49A328D0"/>
    <w:multiLevelType w:val="hybridMultilevel"/>
    <w:tmpl w:val="7B0ACA66"/>
    <w:lvl w:ilvl="0" w:tplc="C6F65FEC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6" w15:restartNumberingAfterBreak="0">
    <w:nsid w:val="4A7121F2"/>
    <w:multiLevelType w:val="hybridMultilevel"/>
    <w:tmpl w:val="ED5A5664"/>
    <w:lvl w:ilvl="0" w:tplc="F71E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751A"/>
    <w:multiLevelType w:val="hybridMultilevel"/>
    <w:tmpl w:val="8FC2A3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C7D8B"/>
    <w:multiLevelType w:val="hybridMultilevel"/>
    <w:tmpl w:val="1424EED0"/>
    <w:lvl w:ilvl="0" w:tplc="5DFA9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2739"/>
    <w:multiLevelType w:val="hybridMultilevel"/>
    <w:tmpl w:val="6CEABA46"/>
    <w:lvl w:ilvl="0" w:tplc="A5A8A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3277"/>
    <w:multiLevelType w:val="hybridMultilevel"/>
    <w:tmpl w:val="AB22DE14"/>
    <w:lvl w:ilvl="0" w:tplc="B5FE853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2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CDB1302"/>
    <w:multiLevelType w:val="hybridMultilevel"/>
    <w:tmpl w:val="11764C72"/>
    <w:lvl w:ilvl="0" w:tplc="B21A27F4">
      <w:start w:val="1"/>
      <w:numFmt w:val="lowerLetter"/>
      <w:lvlText w:val="(%1)"/>
      <w:lvlJc w:val="left"/>
      <w:pPr>
        <w:ind w:left="1018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D803A07"/>
    <w:multiLevelType w:val="hybridMultilevel"/>
    <w:tmpl w:val="A53EED18"/>
    <w:lvl w:ilvl="0" w:tplc="016CD5D4">
      <w:start w:val="1"/>
      <w:numFmt w:val="decimal"/>
      <w:lvlText w:val="(%1)"/>
      <w:lvlJc w:val="left"/>
      <w:pPr>
        <w:ind w:left="21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5694046"/>
    <w:multiLevelType w:val="hybridMultilevel"/>
    <w:tmpl w:val="EB84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609FE"/>
    <w:multiLevelType w:val="hybridMultilevel"/>
    <w:tmpl w:val="46C205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6DCF5A93"/>
    <w:multiLevelType w:val="hybridMultilevel"/>
    <w:tmpl w:val="1BD65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4609B"/>
    <w:multiLevelType w:val="hybridMultilevel"/>
    <w:tmpl w:val="CB9A4EF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0" w15:restartNumberingAfterBreak="0">
    <w:nsid w:val="7A4876DB"/>
    <w:multiLevelType w:val="hybridMultilevel"/>
    <w:tmpl w:val="FC92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82316"/>
    <w:multiLevelType w:val="hybridMultilevel"/>
    <w:tmpl w:val="56E65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F67DDD"/>
    <w:multiLevelType w:val="hybridMultilevel"/>
    <w:tmpl w:val="B4E09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19"/>
  </w:num>
  <w:num w:numId="16">
    <w:abstractNumId w:val="24"/>
  </w:num>
  <w:num w:numId="17">
    <w:abstractNumId w:val="37"/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5"/>
  </w:num>
  <w:num w:numId="22">
    <w:abstractNumId w:val="16"/>
  </w:num>
  <w:num w:numId="23">
    <w:abstractNumId w:val="20"/>
  </w:num>
  <w:num w:numId="24">
    <w:abstractNumId w:val="30"/>
  </w:num>
  <w:num w:numId="25">
    <w:abstractNumId w:val="32"/>
  </w:num>
  <w:num w:numId="26">
    <w:abstractNumId w:val="27"/>
  </w:num>
  <w:num w:numId="27">
    <w:abstractNumId w:val="26"/>
  </w:num>
  <w:num w:numId="28">
    <w:abstractNumId w:val="28"/>
  </w:num>
  <w:num w:numId="29">
    <w:abstractNumId w:val="22"/>
  </w:num>
  <w:num w:numId="30">
    <w:abstractNumId w:val="40"/>
  </w:num>
  <w:num w:numId="31">
    <w:abstractNumId w:val="42"/>
  </w:num>
  <w:num w:numId="32">
    <w:abstractNumId w:val="41"/>
  </w:num>
  <w:num w:numId="33">
    <w:abstractNumId w:val="38"/>
  </w:num>
  <w:num w:numId="34">
    <w:abstractNumId w:val="23"/>
  </w:num>
  <w:num w:numId="35">
    <w:abstractNumId w:val="39"/>
  </w:num>
  <w:num w:numId="36">
    <w:abstractNumId w:val="14"/>
  </w:num>
  <w:num w:numId="37">
    <w:abstractNumId w:val="33"/>
  </w:num>
  <w:num w:numId="38">
    <w:abstractNumId w:val="29"/>
  </w:num>
  <w:num w:numId="39">
    <w:abstractNumId w:val="21"/>
  </w:num>
  <w:num w:numId="40">
    <w:abstractNumId w:val="11"/>
  </w:num>
  <w:num w:numId="41">
    <w:abstractNumId w:val="25"/>
  </w:num>
  <w:num w:numId="42">
    <w:abstractNumId w:val="34"/>
  </w:num>
  <w:num w:numId="43">
    <w:abstractNumId w:val="35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2CAF"/>
    <w:rsid w:val="000054D3"/>
    <w:rsid w:val="000054F1"/>
    <w:rsid w:val="0000797C"/>
    <w:rsid w:val="0001026E"/>
    <w:rsid w:val="00011E02"/>
    <w:rsid w:val="00012EE6"/>
    <w:rsid w:val="000142A1"/>
    <w:rsid w:val="00015FAF"/>
    <w:rsid w:val="000167B4"/>
    <w:rsid w:val="000174D1"/>
    <w:rsid w:val="00017F64"/>
    <w:rsid w:val="00021315"/>
    <w:rsid w:val="00021899"/>
    <w:rsid w:val="000245AB"/>
    <w:rsid w:val="000249E0"/>
    <w:rsid w:val="00027746"/>
    <w:rsid w:val="0003038D"/>
    <w:rsid w:val="00030C0F"/>
    <w:rsid w:val="0003200A"/>
    <w:rsid w:val="00033797"/>
    <w:rsid w:val="00033D7B"/>
    <w:rsid w:val="00034112"/>
    <w:rsid w:val="00034B58"/>
    <w:rsid w:val="0003530E"/>
    <w:rsid w:val="00035B6B"/>
    <w:rsid w:val="00036E1F"/>
    <w:rsid w:val="00036F4A"/>
    <w:rsid w:val="000379E2"/>
    <w:rsid w:val="00037FA6"/>
    <w:rsid w:val="00041916"/>
    <w:rsid w:val="000431AA"/>
    <w:rsid w:val="00043E3F"/>
    <w:rsid w:val="00046115"/>
    <w:rsid w:val="00046C13"/>
    <w:rsid w:val="00053325"/>
    <w:rsid w:val="00053D10"/>
    <w:rsid w:val="00054475"/>
    <w:rsid w:val="00056D59"/>
    <w:rsid w:val="00057A77"/>
    <w:rsid w:val="00061599"/>
    <w:rsid w:val="0006354E"/>
    <w:rsid w:val="00066149"/>
    <w:rsid w:val="00066243"/>
    <w:rsid w:val="00067DF5"/>
    <w:rsid w:val="0007480A"/>
    <w:rsid w:val="00074D6E"/>
    <w:rsid w:val="00075BB4"/>
    <w:rsid w:val="0007635E"/>
    <w:rsid w:val="00076C24"/>
    <w:rsid w:val="00077BE1"/>
    <w:rsid w:val="00080738"/>
    <w:rsid w:val="000807EE"/>
    <w:rsid w:val="000828AE"/>
    <w:rsid w:val="00082C26"/>
    <w:rsid w:val="00084362"/>
    <w:rsid w:val="00084A0A"/>
    <w:rsid w:val="000862D3"/>
    <w:rsid w:val="00086492"/>
    <w:rsid w:val="000906BD"/>
    <w:rsid w:val="000912B3"/>
    <w:rsid w:val="00092846"/>
    <w:rsid w:val="000936F9"/>
    <w:rsid w:val="00093825"/>
    <w:rsid w:val="000947E2"/>
    <w:rsid w:val="0009494E"/>
    <w:rsid w:val="00095345"/>
    <w:rsid w:val="00095FC3"/>
    <w:rsid w:val="000A0056"/>
    <w:rsid w:val="000A03C0"/>
    <w:rsid w:val="000A0F6E"/>
    <w:rsid w:val="000A1569"/>
    <w:rsid w:val="000A28BC"/>
    <w:rsid w:val="000A2D5E"/>
    <w:rsid w:val="000A2DAA"/>
    <w:rsid w:val="000A3D4B"/>
    <w:rsid w:val="000A50F2"/>
    <w:rsid w:val="000A660B"/>
    <w:rsid w:val="000A68FF"/>
    <w:rsid w:val="000B188F"/>
    <w:rsid w:val="000B2B10"/>
    <w:rsid w:val="000B30C4"/>
    <w:rsid w:val="000B3611"/>
    <w:rsid w:val="000B45A6"/>
    <w:rsid w:val="000B55E6"/>
    <w:rsid w:val="000B5C59"/>
    <w:rsid w:val="000B6EB2"/>
    <w:rsid w:val="000C03BD"/>
    <w:rsid w:val="000C1260"/>
    <w:rsid w:val="000C141D"/>
    <w:rsid w:val="000C4C7B"/>
    <w:rsid w:val="000C5C8F"/>
    <w:rsid w:val="000C5D7A"/>
    <w:rsid w:val="000C6032"/>
    <w:rsid w:val="000C6CCB"/>
    <w:rsid w:val="000C7270"/>
    <w:rsid w:val="000D03F6"/>
    <w:rsid w:val="000D120F"/>
    <w:rsid w:val="000D49B6"/>
    <w:rsid w:val="000D6081"/>
    <w:rsid w:val="000D66E7"/>
    <w:rsid w:val="000D67A8"/>
    <w:rsid w:val="000D6E0E"/>
    <w:rsid w:val="000D7974"/>
    <w:rsid w:val="000D7C94"/>
    <w:rsid w:val="000E142E"/>
    <w:rsid w:val="000E2192"/>
    <w:rsid w:val="000E3D77"/>
    <w:rsid w:val="000E3E74"/>
    <w:rsid w:val="000E45FE"/>
    <w:rsid w:val="000E4976"/>
    <w:rsid w:val="000F1F1E"/>
    <w:rsid w:val="000F23E2"/>
    <w:rsid w:val="000F4C23"/>
    <w:rsid w:val="000F4F59"/>
    <w:rsid w:val="000F60F8"/>
    <w:rsid w:val="000F6626"/>
    <w:rsid w:val="000F6885"/>
    <w:rsid w:val="000F7A78"/>
    <w:rsid w:val="000F7ADC"/>
    <w:rsid w:val="00102249"/>
    <w:rsid w:val="001029E7"/>
    <w:rsid w:val="00103B6A"/>
    <w:rsid w:val="00103CF0"/>
    <w:rsid w:val="001047F3"/>
    <w:rsid w:val="00104969"/>
    <w:rsid w:val="00104E45"/>
    <w:rsid w:val="00107D61"/>
    <w:rsid w:val="0011030C"/>
    <w:rsid w:val="00111610"/>
    <w:rsid w:val="00111DC9"/>
    <w:rsid w:val="00112CA4"/>
    <w:rsid w:val="00112E46"/>
    <w:rsid w:val="00112F5D"/>
    <w:rsid w:val="00114EA8"/>
    <w:rsid w:val="00117383"/>
    <w:rsid w:val="001209D1"/>
    <w:rsid w:val="00120A52"/>
    <w:rsid w:val="00121A80"/>
    <w:rsid w:val="00122AC4"/>
    <w:rsid w:val="001243CB"/>
    <w:rsid w:val="00125503"/>
    <w:rsid w:val="0012570B"/>
    <w:rsid w:val="00125ED5"/>
    <w:rsid w:val="0012611B"/>
    <w:rsid w:val="00126BCC"/>
    <w:rsid w:val="0013184C"/>
    <w:rsid w:val="0013246B"/>
    <w:rsid w:val="00133E4F"/>
    <w:rsid w:val="001341D9"/>
    <w:rsid w:val="001355A0"/>
    <w:rsid w:val="00135CCA"/>
    <w:rsid w:val="00136B47"/>
    <w:rsid w:val="00137E61"/>
    <w:rsid w:val="001406E6"/>
    <w:rsid w:val="0014192D"/>
    <w:rsid w:val="00141B14"/>
    <w:rsid w:val="00142232"/>
    <w:rsid w:val="00142B0A"/>
    <w:rsid w:val="00142EF7"/>
    <w:rsid w:val="00144362"/>
    <w:rsid w:val="00144853"/>
    <w:rsid w:val="00144CD0"/>
    <w:rsid w:val="0014502E"/>
    <w:rsid w:val="00145870"/>
    <w:rsid w:val="0014649B"/>
    <w:rsid w:val="0014652F"/>
    <w:rsid w:val="001472D6"/>
    <w:rsid w:val="00150444"/>
    <w:rsid w:val="00151B07"/>
    <w:rsid w:val="00151F7F"/>
    <w:rsid w:val="0015411B"/>
    <w:rsid w:val="00155B21"/>
    <w:rsid w:val="00156481"/>
    <w:rsid w:val="00156B17"/>
    <w:rsid w:val="00156BF1"/>
    <w:rsid w:val="00156CDE"/>
    <w:rsid w:val="00161F7E"/>
    <w:rsid w:val="001620F7"/>
    <w:rsid w:val="001630E9"/>
    <w:rsid w:val="00163C22"/>
    <w:rsid w:val="00167076"/>
    <w:rsid w:val="001673AC"/>
    <w:rsid w:val="00170850"/>
    <w:rsid w:val="00171463"/>
    <w:rsid w:val="00171C36"/>
    <w:rsid w:val="00172C2B"/>
    <w:rsid w:val="00173553"/>
    <w:rsid w:val="001736D7"/>
    <w:rsid w:val="00176210"/>
    <w:rsid w:val="00176AB2"/>
    <w:rsid w:val="001771D7"/>
    <w:rsid w:val="00180ED0"/>
    <w:rsid w:val="001812D6"/>
    <w:rsid w:val="00182713"/>
    <w:rsid w:val="00184141"/>
    <w:rsid w:val="001846FD"/>
    <w:rsid w:val="00187F53"/>
    <w:rsid w:val="00190101"/>
    <w:rsid w:val="00191D0C"/>
    <w:rsid w:val="001921A5"/>
    <w:rsid w:val="001935CD"/>
    <w:rsid w:val="00193ED0"/>
    <w:rsid w:val="0019476E"/>
    <w:rsid w:val="0019698B"/>
    <w:rsid w:val="00197D67"/>
    <w:rsid w:val="001A0C11"/>
    <w:rsid w:val="001A0F8E"/>
    <w:rsid w:val="001A1812"/>
    <w:rsid w:val="001A2346"/>
    <w:rsid w:val="001A3074"/>
    <w:rsid w:val="001A30CE"/>
    <w:rsid w:val="001A339C"/>
    <w:rsid w:val="001A3CA5"/>
    <w:rsid w:val="001A66F2"/>
    <w:rsid w:val="001A6E37"/>
    <w:rsid w:val="001A7389"/>
    <w:rsid w:val="001A778F"/>
    <w:rsid w:val="001B034D"/>
    <w:rsid w:val="001B077A"/>
    <w:rsid w:val="001B16C4"/>
    <w:rsid w:val="001B1B2E"/>
    <w:rsid w:val="001B2C6A"/>
    <w:rsid w:val="001B3AFC"/>
    <w:rsid w:val="001B6A58"/>
    <w:rsid w:val="001B7454"/>
    <w:rsid w:val="001B7DD4"/>
    <w:rsid w:val="001C02C6"/>
    <w:rsid w:val="001C103C"/>
    <w:rsid w:val="001C30E6"/>
    <w:rsid w:val="001C4CAE"/>
    <w:rsid w:val="001C518A"/>
    <w:rsid w:val="001C51DC"/>
    <w:rsid w:val="001C5634"/>
    <w:rsid w:val="001C7709"/>
    <w:rsid w:val="001D63B4"/>
    <w:rsid w:val="001D6BED"/>
    <w:rsid w:val="001E08B5"/>
    <w:rsid w:val="001E1BDF"/>
    <w:rsid w:val="001E1E2C"/>
    <w:rsid w:val="001E3C04"/>
    <w:rsid w:val="001E56CC"/>
    <w:rsid w:val="001F0FA7"/>
    <w:rsid w:val="001F161B"/>
    <w:rsid w:val="001F21F7"/>
    <w:rsid w:val="001F2CE0"/>
    <w:rsid w:val="001F44CA"/>
    <w:rsid w:val="001F4906"/>
    <w:rsid w:val="001F6B6E"/>
    <w:rsid w:val="001F72F4"/>
    <w:rsid w:val="00201F2C"/>
    <w:rsid w:val="00202DAC"/>
    <w:rsid w:val="0020345E"/>
    <w:rsid w:val="00203AAE"/>
    <w:rsid w:val="00204637"/>
    <w:rsid w:val="00204759"/>
    <w:rsid w:val="002101D3"/>
    <w:rsid w:val="002107B0"/>
    <w:rsid w:val="00210C7B"/>
    <w:rsid w:val="00211586"/>
    <w:rsid w:val="00211670"/>
    <w:rsid w:val="00211FC6"/>
    <w:rsid w:val="002120A2"/>
    <w:rsid w:val="00212660"/>
    <w:rsid w:val="00212BA2"/>
    <w:rsid w:val="002138F4"/>
    <w:rsid w:val="00214CC5"/>
    <w:rsid w:val="00215223"/>
    <w:rsid w:val="00217890"/>
    <w:rsid w:val="00220078"/>
    <w:rsid w:val="00220479"/>
    <w:rsid w:val="00220691"/>
    <w:rsid w:val="00220C61"/>
    <w:rsid w:val="0022449D"/>
    <w:rsid w:val="0022547E"/>
    <w:rsid w:val="00225FEE"/>
    <w:rsid w:val="00226D7A"/>
    <w:rsid w:val="00230943"/>
    <w:rsid w:val="00230E41"/>
    <w:rsid w:val="00234AE8"/>
    <w:rsid w:val="00235A1D"/>
    <w:rsid w:val="00235D20"/>
    <w:rsid w:val="00236F6C"/>
    <w:rsid w:val="00242975"/>
    <w:rsid w:val="00242C16"/>
    <w:rsid w:val="00244698"/>
    <w:rsid w:val="002448BB"/>
    <w:rsid w:val="00244E5E"/>
    <w:rsid w:val="00246E11"/>
    <w:rsid w:val="00247B3A"/>
    <w:rsid w:val="00247B95"/>
    <w:rsid w:val="00247DEE"/>
    <w:rsid w:val="0025169B"/>
    <w:rsid w:val="00252647"/>
    <w:rsid w:val="00253A44"/>
    <w:rsid w:val="00255273"/>
    <w:rsid w:val="00257EA4"/>
    <w:rsid w:val="00260D6A"/>
    <w:rsid w:val="00263E3F"/>
    <w:rsid w:val="00263EF5"/>
    <w:rsid w:val="00265785"/>
    <w:rsid w:val="00265C0B"/>
    <w:rsid w:val="00266B5E"/>
    <w:rsid w:val="00267061"/>
    <w:rsid w:val="0026717A"/>
    <w:rsid w:val="00267788"/>
    <w:rsid w:val="002717FC"/>
    <w:rsid w:val="002729E9"/>
    <w:rsid w:val="00273F93"/>
    <w:rsid w:val="00274C4D"/>
    <w:rsid w:val="00275452"/>
    <w:rsid w:val="00275FBD"/>
    <w:rsid w:val="00276E11"/>
    <w:rsid w:val="00281629"/>
    <w:rsid w:val="0028376F"/>
    <w:rsid w:val="00283C86"/>
    <w:rsid w:val="00285027"/>
    <w:rsid w:val="00285D3D"/>
    <w:rsid w:val="00286302"/>
    <w:rsid w:val="002875C5"/>
    <w:rsid w:val="00290E90"/>
    <w:rsid w:val="00291AD6"/>
    <w:rsid w:val="00292513"/>
    <w:rsid w:val="0029336A"/>
    <w:rsid w:val="00296221"/>
    <w:rsid w:val="00296CF4"/>
    <w:rsid w:val="00297217"/>
    <w:rsid w:val="00297E4D"/>
    <w:rsid w:val="002A0D3E"/>
    <w:rsid w:val="002A1361"/>
    <w:rsid w:val="002A1FF4"/>
    <w:rsid w:val="002A38CD"/>
    <w:rsid w:val="002A390C"/>
    <w:rsid w:val="002A3AC7"/>
    <w:rsid w:val="002A4627"/>
    <w:rsid w:val="002A4AC9"/>
    <w:rsid w:val="002A6152"/>
    <w:rsid w:val="002A659A"/>
    <w:rsid w:val="002A794C"/>
    <w:rsid w:val="002B1C57"/>
    <w:rsid w:val="002B2E68"/>
    <w:rsid w:val="002B3469"/>
    <w:rsid w:val="002B4A02"/>
    <w:rsid w:val="002B595A"/>
    <w:rsid w:val="002B6A94"/>
    <w:rsid w:val="002B6EB7"/>
    <w:rsid w:val="002B7596"/>
    <w:rsid w:val="002C03C1"/>
    <w:rsid w:val="002C09DF"/>
    <w:rsid w:val="002C1029"/>
    <w:rsid w:val="002C148C"/>
    <w:rsid w:val="002C35EA"/>
    <w:rsid w:val="002C5A22"/>
    <w:rsid w:val="002D0058"/>
    <w:rsid w:val="002D03B6"/>
    <w:rsid w:val="002D156B"/>
    <w:rsid w:val="002D1732"/>
    <w:rsid w:val="002D1DD8"/>
    <w:rsid w:val="002D2236"/>
    <w:rsid w:val="002D2357"/>
    <w:rsid w:val="002D4122"/>
    <w:rsid w:val="002D4537"/>
    <w:rsid w:val="002D7219"/>
    <w:rsid w:val="002D78D4"/>
    <w:rsid w:val="002D7F72"/>
    <w:rsid w:val="002E16C9"/>
    <w:rsid w:val="002E18E5"/>
    <w:rsid w:val="002E23C1"/>
    <w:rsid w:val="002E3CDC"/>
    <w:rsid w:val="002E49E2"/>
    <w:rsid w:val="002F2B82"/>
    <w:rsid w:val="002F2E8F"/>
    <w:rsid w:val="002F551E"/>
    <w:rsid w:val="003001FD"/>
    <w:rsid w:val="00301511"/>
    <w:rsid w:val="00301AC9"/>
    <w:rsid w:val="00302B0C"/>
    <w:rsid w:val="003038CC"/>
    <w:rsid w:val="00304F44"/>
    <w:rsid w:val="00306853"/>
    <w:rsid w:val="00307CE2"/>
    <w:rsid w:val="00307D61"/>
    <w:rsid w:val="0031196E"/>
    <w:rsid w:val="00312155"/>
    <w:rsid w:val="003137C3"/>
    <w:rsid w:val="003147A5"/>
    <w:rsid w:val="00314BB9"/>
    <w:rsid w:val="00316291"/>
    <w:rsid w:val="00316DFF"/>
    <w:rsid w:val="003205DD"/>
    <w:rsid w:val="00320EF4"/>
    <w:rsid w:val="00321A0E"/>
    <w:rsid w:val="003227CA"/>
    <w:rsid w:val="00322AA6"/>
    <w:rsid w:val="003247D0"/>
    <w:rsid w:val="003249AE"/>
    <w:rsid w:val="003249F1"/>
    <w:rsid w:val="00324A16"/>
    <w:rsid w:val="00326244"/>
    <w:rsid w:val="00327F7F"/>
    <w:rsid w:val="00330F3D"/>
    <w:rsid w:val="00332C3E"/>
    <w:rsid w:val="0033374A"/>
    <w:rsid w:val="00333AB3"/>
    <w:rsid w:val="00334BEA"/>
    <w:rsid w:val="00335A86"/>
    <w:rsid w:val="00335AF0"/>
    <w:rsid w:val="00335CE5"/>
    <w:rsid w:val="00335CEF"/>
    <w:rsid w:val="003361A8"/>
    <w:rsid w:val="00336EB8"/>
    <w:rsid w:val="003418E6"/>
    <w:rsid w:val="00343C37"/>
    <w:rsid w:val="00344656"/>
    <w:rsid w:val="003457B2"/>
    <w:rsid w:val="00345CB7"/>
    <w:rsid w:val="0034695F"/>
    <w:rsid w:val="00346D34"/>
    <w:rsid w:val="003474C4"/>
    <w:rsid w:val="003513D1"/>
    <w:rsid w:val="00353D3E"/>
    <w:rsid w:val="00356A6C"/>
    <w:rsid w:val="00360180"/>
    <w:rsid w:val="0036027C"/>
    <w:rsid w:val="00360A15"/>
    <w:rsid w:val="00361FF0"/>
    <w:rsid w:val="00363F9C"/>
    <w:rsid w:val="00366A99"/>
    <w:rsid w:val="00367C47"/>
    <w:rsid w:val="00370285"/>
    <w:rsid w:val="003736BD"/>
    <w:rsid w:val="00373BB8"/>
    <w:rsid w:val="00374A31"/>
    <w:rsid w:val="0037501F"/>
    <w:rsid w:val="003754C1"/>
    <w:rsid w:val="003757AD"/>
    <w:rsid w:val="00375BA9"/>
    <w:rsid w:val="00376D23"/>
    <w:rsid w:val="00377979"/>
    <w:rsid w:val="00380E6D"/>
    <w:rsid w:val="00383664"/>
    <w:rsid w:val="0038366F"/>
    <w:rsid w:val="00384326"/>
    <w:rsid w:val="00384ADF"/>
    <w:rsid w:val="0038625B"/>
    <w:rsid w:val="00391688"/>
    <w:rsid w:val="00391CF2"/>
    <w:rsid w:val="00393053"/>
    <w:rsid w:val="00393140"/>
    <w:rsid w:val="00393792"/>
    <w:rsid w:val="003951ED"/>
    <w:rsid w:val="00397693"/>
    <w:rsid w:val="003A0F1C"/>
    <w:rsid w:val="003A0F77"/>
    <w:rsid w:val="003A2BF6"/>
    <w:rsid w:val="003A5BCE"/>
    <w:rsid w:val="003A5D6E"/>
    <w:rsid w:val="003A638D"/>
    <w:rsid w:val="003B39C4"/>
    <w:rsid w:val="003B45A1"/>
    <w:rsid w:val="003B5567"/>
    <w:rsid w:val="003B557D"/>
    <w:rsid w:val="003B57EE"/>
    <w:rsid w:val="003B6C60"/>
    <w:rsid w:val="003C3D7C"/>
    <w:rsid w:val="003C3EA8"/>
    <w:rsid w:val="003C450B"/>
    <w:rsid w:val="003C476D"/>
    <w:rsid w:val="003C55ED"/>
    <w:rsid w:val="003C61E6"/>
    <w:rsid w:val="003C65A3"/>
    <w:rsid w:val="003C6BAF"/>
    <w:rsid w:val="003D0663"/>
    <w:rsid w:val="003D1827"/>
    <w:rsid w:val="003D1E30"/>
    <w:rsid w:val="003D237C"/>
    <w:rsid w:val="003D2CEA"/>
    <w:rsid w:val="003D2E3F"/>
    <w:rsid w:val="003D375D"/>
    <w:rsid w:val="003D3965"/>
    <w:rsid w:val="003D4D3F"/>
    <w:rsid w:val="003D529F"/>
    <w:rsid w:val="003D5AA3"/>
    <w:rsid w:val="003D5B94"/>
    <w:rsid w:val="003E075D"/>
    <w:rsid w:val="003E1E83"/>
    <w:rsid w:val="003E1E8D"/>
    <w:rsid w:val="003E321F"/>
    <w:rsid w:val="003E529E"/>
    <w:rsid w:val="003E7400"/>
    <w:rsid w:val="003F01E7"/>
    <w:rsid w:val="003F0774"/>
    <w:rsid w:val="003F2FC1"/>
    <w:rsid w:val="003F33B0"/>
    <w:rsid w:val="003F3B76"/>
    <w:rsid w:val="003F4318"/>
    <w:rsid w:val="003F4394"/>
    <w:rsid w:val="003F483F"/>
    <w:rsid w:val="003F4ABE"/>
    <w:rsid w:val="003F4B03"/>
    <w:rsid w:val="003F4E39"/>
    <w:rsid w:val="003F555A"/>
    <w:rsid w:val="003F585E"/>
    <w:rsid w:val="003F5ACD"/>
    <w:rsid w:val="003F5AF2"/>
    <w:rsid w:val="003F6565"/>
    <w:rsid w:val="003F6E7A"/>
    <w:rsid w:val="003F76FA"/>
    <w:rsid w:val="004012E6"/>
    <w:rsid w:val="00401429"/>
    <w:rsid w:val="00404211"/>
    <w:rsid w:val="00406C1F"/>
    <w:rsid w:val="00407BC5"/>
    <w:rsid w:val="00410549"/>
    <w:rsid w:val="00410989"/>
    <w:rsid w:val="004114BE"/>
    <w:rsid w:val="004116F6"/>
    <w:rsid w:val="00411709"/>
    <w:rsid w:val="0041320D"/>
    <w:rsid w:val="00414A07"/>
    <w:rsid w:val="00416C2A"/>
    <w:rsid w:val="004204BB"/>
    <w:rsid w:val="00423137"/>
    <w:rsid w:val="00423B2F"/>
    <w:rsid w:val="00423E6C"/>
    <w:rsid w:val="0042447E"/>
    <w:rsid w:val="00426137"/>
    <w:rsid w:val="00426370"/>
    <w:rsid w:val="004264E5"/>
    <w:rsid w:val="00426C2F"/>
    <w:rsid w:val="00427CC7"/>
    <w:rsid w:val="00427F2F"/>
    <w:rsid w:val="0043178D"/>
    <w:rsid w:val="0043197C"/>
    <w:rsid w:val="00431E49"/>
    <w:rsid w:val="004320D2"/>
    <w:rsid w:val="0043310A"/>
    <w:rsid w:val="0043329A"/>
    <w:rsid w:val="00434B00"/>
    <w:rsid w:val="00435A5B"/>
    <w:rsid w:val="004371D9"/>
    <w:rsid w:val="00437DED"/>
    <w:rsid w:val="00437ED4"/>
    <w:rsid w:val="00440D04"/>
    <w:rsid w:val="00441637"/>
    <w:rsid w:val="0044238F"/>
    <w:rsid w:val="0044253B"/>
    <w:rsid w:val="00442C5A"/>
    <w:rsid w:val="0044437F"/>
    <w:rsid w:val="004445B0"/>
    <w:rsid w:val="00445C84"/>
    <w:rsid w:val="004462C5"/>
    <w:rsid w:val="00446A7F"/>
    <w:rsid w:val="00450057"/>
    <w:rsid w:val="004504F7"/>
    <w:rsid w:val="00450F99"/>
    <w:rsid w:val="00451280"/>
    <w:rsid w:val="00453FF2"/>
    <w:rsid w:val="00455674"/>
    <w:rsid w:val="00455D69"/>
    <w:rsid w:val="00456596"/>
    <w:rsid w:val="00456ACF"/>
    <w:rsid w:val="00457028"/>
    <w:rsid w:val="00457113"/>
    <w:rsid w:val="0046158A"/>
    <w:rsid w:val="004642CF"/>
    <w:rsid w:val="00464460"/>
    <w:rsid w:val="00464C2A"/>
    <w:rsid w:val="00466B10"/>
    <w:rsid w:val="00471FE3"/>
    <w:rsid w:val="00472090"/>
    <w:rsid w:val="004726BC"/>
    <w:rsid w:val="00474BC8"/>
    <w:rsid w:val="00474DBF"/>
    <w:rsid w:val="00476C20"/>
    <w:rsid w:val="004770B2"/>
    <w:rsid w:val="004805C4"/>
    <w:rsid w:val="004806E8"/>
    <w:rsid w:val="00480FA6"/>
    <w:rsid w:val="004818BE"/>
    <w:rsid w:val="0048263F"/>
    <w:rsid w:val="00482D66"/>
    <w:rsid w:val="004839B0"/>
    <w:rsid w:val="0048513D"/>
    <w:rsid w:val="004855D1"/>
    <w:rsid w:val="00486CA6"/>
    <w:rsid w:val="00487950"/>
    <w:rsid w:val="00487C5C"/>
    <w:rsid w:val="0049055B"/>
    <w:rsid w:val="0049253D"/>
    <w:rsid w:val="00492DC5"/>
    <w:rsid w:val="00493AC9"/>
    <w:rsid w:val="004942D5"/>
    <w:rsid w:val="004947C3"/>
    <w:rsid w:val="004947EE"/>
    <w:rsid w:val="00494AEA"/>
    <w:rsid w:val="00496C26"/>
    <w:rsid w:val="004A0A97"/>
    <w:rsid w:val="004A1AAA"/>
    <w:rsid w:val="004A1B96"/>
    <w:rsid w:val="004A3D71"/>
    <w:rsid w:val="004A4135"/>
    <w:rsid w:val="004A44F5"/>
    <w:rsid w:val="004A4756"/>
    <w:rsid w:val="004A4FF6"/>
    <w:rsid w:val="004A6518"/>
    <w:rsid w:val="004A7DBC"/>
    <w:rsid w:val="004B1B3F"/>
    <w:rsid w:val="004B2737"/>
    <w:rsid w:val="004B2AE1"/>
    <w:rsid w:val="004B3083"/>
    <w:rsid w:val="004B5E95"/>
    <w:rsid w:val="004B6996"/>
    <w:rsid w:val="004C3FC6"/>
    <w:rsid w:val="004C7751"/>
    <w:rsid w:val="004C7E80"/>
    <w:rsid w:val="004D33D5"/>
    <w:rsid w:val="004D5F32"/>
    <w:rsid w:val="004D6570"/>
    <w:rsid w:val="004D7326"/>
    <w:rsid w:val="004E0CA5"/>
    <w:rsid w:val="004E42A8"/>
    <w:rsid w:val="004E58F8"/>
    <w:rsid w:val="004E6539"/>
    <w:rsid w:val="004E6A28"/>
    <w:rsid w:val="004E790B"/>
    <w:rsid w:val="004F0565"/>
    <w:rsid w:val="004F0652"/>
    <w:rsid w:val="004F067E"/>
    <w:rsid w:val="004F1D13"/>
    <w:rsid w:val="004F1FB6"/>
    <w:rsid w:val="004F2F61"/>
    <w:rsid w:val="004F3237"/>
    <w:rsid w:val="004F40D1"/>
    <w:rsid w:val="004F4644"/>
    <w:rsid w:val="004F52CC"/>
    <w:rsid w:val="004F5698"/>
    <w:rsid w:val="004F6C1F"/>
    <w:rsid w:val="004F7ED9"/>
    <w:rsid w:val="005003FF"/>
    <w:rsid w:val="00501311"/>
    <w:rsid w:val="00507051"/>
    <w:rsid w:val="005077B5"/>
    <w:rsid w:val="00507EEE"/>
    <w:rsid w:val="00511E03"/>
    <w:rsid w:val="005147D6"/>
    <w:rsid w:val="00515594"/>
    <w:rsid w:val="00517526"/>
    <w:rsid w:val="005210D8"/>
    <w:rsid w:val="005211F1"/>
    <w:rsid w:val="005212BA"/>
    <w:rsid w:val="005217BC"/>
    <w:rsid w:val="0052424C"/>
    <w:rsid w:val="00525863"/>
    <w:rsid w:val="00526309"/>
    <w:rsid w:val="00531912"/>
    <w:rsid w:val="0053250E"/>
    <w:rsid w:val="00532618"/>
    <w:rsid w:val="00533E16"/>
    <w:rsid w:val="00535807"/>
    <w:rsid w:val="0053636A"/>
    <w:rsid w:val="00536F85"/>
    <w:rsid w:val="00537AEE"/>
    <w:rsid w:val="00537BAE"/>
    <w:rsid w:val="00541345"/>
    <w:rsid w:val="00542B26"/>
    <w:rsid w:val="00545782"/>
    <w:rsid w:val="00546FAC"/>
    <w:rsid w:val="0054790F"/>
    <w:rsid w:val="005479BD"/>
    <w:rsid w:val="00551A29"/>
    <w:rsid w:val="00551F82"/>
    <w:rsid w:val="00552717"/>
    <w:rsid w:val="00553979"/>
    <w:rsid w:val="0055477A"/>
    <w:rsid w:val="00555288"/>
    <w:rsid w:val="00555B82"/>
    <w:rsid w:val="00557A22"/>
    <w:rsid w:val="00557B46"/>
    <w:rsid w:val="00560C34"/>
    <w:rsid w:val="00562067"/>
    <w:rsid w:val="00562332"/>
    <w:rsid w:val="005631B4"/>
    <w:rsid w:val="00563B57"/>
    <w:rsid w:val="0056625E"/>
    <w:rsid w:val="00567162"/>
    <w:rsid w:val="00570123"/>
    <w:rsid w:val="00570DE1"/>
    <w:rsid w:val="00571068"/>
    <w:rsid w:val="005734FB"/>
    <w:rsid w:val="00573528"/>
    <w:rsid w:val="005743B1"/>
    <w:rsid w:val="00576241"/>
    <w:rsid w:val="00577415"/>
    <w:rsid w:val="005806C4"/>
    <w:rsid w:val="00581485"/>
    <w:rsid w:val="005814C2"/>
    <w:rsid w:val="005858DD"/>
    <w:rsid w:val="005869E0"/>
    <w:rsid w:val="00587062"/>
    <w:rsid w:val="00587487"/>
    <w:rsid w:val="005874EF"/>
    <w:rsid w:val="005902B4"/>
    <w:rsid w:val="0059088E"/>
    <w:rsid w:val="0059294E"/>
    <w:rsid w:val="005935E2"/>
    <w:rsid w:val="00593B07"/>
    <w:rsid w:val="00595BA6"/>
    <w:rsid w:val="00596237"/>
    <w:rsid w:val="00596EEA"/>
    <w:rsid w:val="00597134"/>
    <w:rsid w:val="005974E7"/>
    <w:rsid w:val="00597C8B"/>
    <w:rsid w:val="005A09C8"/>
    <w:rsid w:val="005A0A20"/>
    <w:rsid w:val="005A0E8D"/>
    <w:rsid w:val="005A19ED"/>
    <w:rsid w:val="005A1D21"/>
    <w:rsid w:val="005A2BDC"/>
    <w:rsid w:val="005A32F0"/>
    <w:rsid w:val="005A69E9"/>
    <w:rsid w:val="005B060D"/>
    <w:rsid w:val="005B06A0"/>
    <w:rsid w:val="005B148F"/>
    <w:rsid w:val="005B161E"/>
    <w:rsid w:val="005B26D8"/>
    <w:rsid w:val="005B33B1"/>
    <w:rsid w:val="005B4E97"/>
    <w:rsid w:val="005B5F19"/>
    <w:rsid w:val="005B78E5"/>
    <w:rsid w:val="005B7EB8"/>
    <w:rsid w:val="005C1855"/>
    <w:rsid w:val="005C2C16"/>
    <w:rsid w:val="005C39E2"/>
    <w:rsid w:val="005C3D0D"/>
    <w:rsid w:val="005C64CA"/>
    <w:rsid w:val="005C6860"/>
    <w:rsid w:val="005C6BA2"/>
    <w:rsid w:val="005C7B0A"/>
    <w:rsid w:val="005D17CE"/>
    <w:rsid w:val="005D292B"/>
    <w:rsid w:val="005D3807"/>
    <w:rsid w:val="005D676F"/>
    <w:rsid w:val="005E1386"/>
    <w:rsid w:val="005E1AB4"/>
    <w:rsid w:val="005E1C61"/>
    <w:rsid w:val="005E31F1"/>
    <w:rsid w:val="005E41C6"/>
    <w:rsid w:val="005E4581"/>
    <w:rsid w:val="005E5A28"/>
    <w:rsid w:val="005E69AA"/>
    <w:rsid w:val="005E6B19"/>
    <w:rsid w:val="005E7630"/>
    <w:rsid w:val="005F2743"/>
    <w:rsid w:val="005F3112"/>
    <w:rsid w:val="005F3380"/>
    <w:rsid w:val="005F34FC"/>
    <w:rsid w:val="005F3CEE"/>
    <w:rsid w:val="005F4A3B"/>
    <w:rsid w:val="005F514A"/>
    <w:rsid w:val="005F5E43"/>
    <w:rsid w:val="005F70DB"/>
    <w:rsid w:val="006013E0"/>
    <w:rsid w:val="006017EF"/>
    <w:rsid w:val="006024F8"/>
    <w:rsid w:val="0060344E"/>
    <w:rsid w:val="00605909"/>
    <w:rsid w:val="00605D4A"/>
    <w:rsid w:val="00610157"/>
    <w:rsid w:val="006121D5"/>
    <w:rsid w:val="00612FF9"/>
    <w:rsid w:val="00613C8D"/>
    <w:rsid w:val="00613DDC"/>
    <w:rsid w:val="00614786"/>
    <w:rsid w:val="006152E5"/>
    <w:rsid w:val="006155E1"/>
    <w:rsid w:val="00615912"/>
    <w:rsid w:val="00615E2E"/>
    <w:rsid w:val="00620170"/>
    <w:rsid w:val="00623633"/>
    <w:rsid w:val="00623FE6"/>
    <w:rsid w:val="00624796"/>
    <w:rsid w:val="00624B61"/>
    <w:rsid w:val="00625CE6"/>
    <w:rsid w:val="00625EAC"/>
    <w:rsid w:val="006275A3"/>
    <w:rsid w:val="006307A5"/>
    <w:rsid w:val="00630F55"/>
    <w:rsid w:val="0063289E"/>
    <w:rsid w:val="00632ED7"/>
    <w:rsid w:val="00633D21"/>
    <w:rsid w:val="0063551D"/>
    <w:rsid w:val="00636461"/>
    <w:rsid w:val="006364B8"/>
    <w:rsid w:val="006379CE"/>
    <w:rsid w:val="006400E3"/>
    <w:rsid w:val="0064042A"/>
    <w:rsid w:val="0064151C"/>
    <w:rsid w:val="00641B6B"/>
    <w:rsid w:val="00641FC7"/>
    <w:rsid w:val="00642634"/>
    <w:rsid w:val="00642C14"/>
    <w:rsid w:val="00643803"/>
    <w:rsid w:val="00643827"/>
    <w:rsid w:val="00651144"/>
    <w:rsid w:val="00651E63"/>
    <w:rsid w:val="00655D6F"/>
    <w:rsid w:val="00661274"/>
    <w:rsid w:val="006662BE"/>
    <w:rsid w:val="006671EB"/>
    <w:rsid w:val="006701FF"/>
    <w:rsid w:val="006731D9"/>
    <w:rsid w:val="006803DF"/>
    <w:rsid w:val="00680BFD"/>
    <w:rsid w:val="00683404"/>
    <w:rsid w:val="00684B4E"/>
    <w:rsid w:val="00685F55"/>
    <w:rsid w:val="006878E7"/>
    <w:rsid w:val="006919E8"/>
    <w:rsid w:val="00691FA0"/>
    <w:rsid w:val="00692C35"/>
    <w:rsid w:val="0069330A"/>
    <w:rsid w:val="00694D18"/>
    <w:rsid w:val="00694F5D"/>
    <w:rsid w:val="006965B2"/>
    <w:rsid w:val="006A1058"/>
    <w:rsid w:val="006A1B5D"/>
    <w:rsid w:val="006A2062"/>
    <w:rsid w:val="006A25A6"/>
    <w:rsid w:val="006A4B15"/>
    <w:rsid w:val="006A4DDD"/>
    <w:rsid w:val="006A5CFB"/>
    <w:rsid w:val="006A630D"/>
    <w:rsid w:val="006B1A11"/>
    <w:rsid w:val="006B4378"/>
    <w:rsid w:val="006B4903"/>
    <w:rsid w:val="006B4C37"/>
    <w:rsid w:val="006B4D05"/>
    <w:rsid w:val="006B5E55"/>
    <w:rsid w:val="006B645F"/>
    <w:rsid w:val="006B7263"/>
    <w:rsid w:val="006B7DD5"/>
    <w:rsid w:val="006C122C"/>
    <w:rsid w:val="006C1616"/>
    <w:rsid w:val="006C1684"/>
    <w:rsid w:val="006C1789"/>
    <w:rsid w:val="006C234C"/>
    <w:rsid w:val="006C32A9"/>
    <w:rsid w:val="006C3573"/>
    <w:rsid w:val="006C5E55"/>
    <w:rsid w:val="006C6C64"/>
    <w:rsid w:val="006D065E"/>
    <w:rsid w:val="006D0B72"/>
    <w:rsid w:val="006D3405"/>
    <w:rsid w:val="006D354F"/>
    <w:rsid w:val="006D4D1B"/>
    <w:rsid w:val="006D6E9B"/>
    <w:rsid w:val="006D770A"/>
    <w:rsid w:val="006E0125"/>
    <w:rsid w:val="006E0CB5"/>
    <w:rsid w:val="006E2339"/>
    <w:rsid w:val="006E251F"/>
    <w:rsid w:val="006E2FC1"/>
    <w:rsid w:val="006E4483"/>
    <w:rsid w:val="006E4EF8"/>
    <w:rsid w:val="006E4F92"/>
    <w:rsid w:val="006E76B3"/>
    <w:rsid w:val="006E7D94"/>
    <w:rsid w:val="006F1D84"/>
    <w:rsid w:val="006F2412"/>
    <w:rsid w:val="006F3ED8"/>
    <w:rsid w:val="006F7245"/>
    <w:rsid w:val="006F72BF"/>
    <w:rsid w:val="006F7EF1"/>
    <w:rsid w:val="00700D74"/>
    <w:rsid w:val="00702374"/>
    <w:rsid w:val="00703B7B"/>
    <w:rsid w:val="00704DBF"/>
    <w:rsid w:val="0070530F"/>
    <w:rsid w:val="00705616"/>
    <w:rsid w:val="00706F2F"/>
    <w:rsid w:val="00711781"/>
    <w:rsid w:val="0071233D"/>
    <w:rsid w:val="0071262B"/>
    <w:rsid w:val="007130E1"/>
    <w:rsid w:val="0071414A"/>
    <w:rsid w:val="0071488A"/>
    <w:rsid w:val="00715338"/>
    <w:rsid w:val="00717A96"/>
    <w:rsid w:val="00720577"/>
    <w:rsid w:val="0072071F"/>
    <w:rsid w:val="007211B1"/>
    <w:rsid w:val="00724211"/>
    <w:rsid w:val="00725C54"/>
    <w:rsid w:val="0072710F"/>
    <w:rsid w:val="007302F1"/>
    <w:rsid w:val="00733BD2"/>
    <w:rsid w:val="00733FF1"/>
    <w:rsid w:val="00734CA6"/>
    <w:rsid w:val="00734CB8"/>
    <w:rsid w:val="00735760"/>
    <w:rsid w:val="0073629D"/>
    <w:rsid w:val="00736E50"/>
    <w:rsid w:val="00737129"/>
    <w:rsid w:val="00737954"/>
    <w:rsid w:val="00741C80"/>
    <w:rsid w:val="00742E75"/>
    <w:rsid w:val="00743376"/>
    <w:rsid w:val="0074674E"/>
    <w:rsid w:val="00746944"/>
    <w:rsid w:val="007474D0"/>
    <w:rsid w:val="00747FC7"/>
    <w:rsid w:val="00751499"/>
    <w:rsid w:val="007516EC"/>
    <w:rsid w:val="007528C5"/>
    <w:rsid w:val="00753ABC"/>
    <w:rsid w:val="0075497B"/>
    <w:rsid w:val="00754B74"/>
    <w:rsid w:val="00755551"/>
    <w:rsid w:val="007562E2"/>
    <w:rsid w:val="007568CF"/>
    <w:rsid w:val="00756DF2"/>
    <w:rsid w:val="0076050E"/>
    <w:rsid w:val="007605C0"/>
    <w:rsid w:val="00761778"/>
    <w:rsid w:val="00761907"/>
    <w:rsid w:val="00763C70"/>
    <w:rsid w:val="00765DD2"/>
    <w:rsid w:val="00766040"/>
    <w:rsid w:val="00766552"/>
    <w:rsid w:val="007700D9"/>
    <w:rsid w:val="00770F69"/>
    <w:rsid w:val="007742F3"/>
    <w:rsid w:val="00775E77"/>
    <w:rsid w:val="00777001"/>
    <w:rsid w:val="00777A55"/>
    <w:rsid w:val="00781CC5"/>
    <w:rsid w:val="00782B03"/>
    <w:rsid w:val="00782D47"/>
    <w:rsid w:val="007839A2"/>
    <w:rsid w:val="00783D4F"/>
    <w:rsid w:val="00784277"/>
    <w:rsid w:val="0078624E"/>
    <w:rsid w:val="0078672C"/>
    <w:rsid w:val="00786908"/>
    <w:rsid w:val="00786CE3"/>
    <w:rsid w:val="007912E6"/>
    <w:rsid w:val="00791A13"/>
    <w:rsid w:val="007943BB"/>
    <w:rsid w:val="00795003"/>
    <w:rsid w:val="00795C80"/>
    <w:rsid w:val="00795E02"/>
    <w:rsid w:val="00796CDF"/>
    <w:rsid w:val="00796EEC"/>
    <w:rsid w:val="007A0CE2"/>
    <w:rsid w:val="007A3756"/>
    <w:rsid w:val="007A3EEF"/>
    <w:rsid w:val="007A6AA6"/>
    <w:rsid w:val="007A748F"/>
    <w:rsid w:val="007A74E2"/>
    <w:rsid w:val="007B1C28"/>
    <w:rsid w:val="007B20D0"/>
    <w:rsid w:val="007B24E1"/>
    <w:rsid w:val="007B2BB1"/>
    <w:rsid w:val="007B2DA3"/>
    <w:rsid w:val="007B3C29"/>
    <w:rsid w:val="007B4275"/>
    <w:rsid w:val="007B4B0F"/>
    <w:rsid w:val="007B646F"/>
    <w:rsid w:val="007B6623"/>
    <w:rsid w:val="007C0427"/>
    <w:rsid w:val="007C13A3"/>
    <w:rsid w:val="007C141E"/>
    <w:rsid w:val="007C1A26"/>
    <w:rsid w:val="007C1BCD"/>
    <w:rsid w:val="007C34D7"/>
    <w:rsid w:val="007C3509"/>
    <w:rsid w:val="007C3D5B"/>
    <w:rsid w:val="007C7CEA"/>
    <w:rsid w:val="007D17B2"/>
    <w:rsid w:val="007D2238"/>
    <w:rsid w:val="007D2467"/>
    <w:rsid w:val="007D4860"/>
    <w:rsid w:val="007D49C1"/>
    <w:rsid w:val="007E0776"/>
    <w:rsid w:val="007E0AD7"/>
    <w:rsid w:val="007E1390"/>
    <w:rsid w:val="007E2421"/>
    <w:rsid w:val="007E2E7E"/>
    <w:rsid w:val="007E38EE"/>
    <w:rsid w:val="007E3A81"/>
    <w:rsid w:val="007E3F62"/>
    <w:rsid w:val="007E6A3A"/>
    <w:rsid w:val="007E7490"/>
    <w:rsid w:val="007F0DD6"/>
    <w:rsid w:val="007F25E7"/>
    <w:rsid w:val="007F29A9"/>
    <w:rsid w:val="007F2C66"/>
    <w:rsid w:val="007F2F60"/>
    <w:rsid w:val="007F31F5"/>
    <w:rsid w:val="007F3741"/>
    <w:rsid w:val="007F3F43"/>
    <w:rsid w:val="007F7B66"/>
    <w:rsid w:val="00800E7C"/>
    <w:rsid w:val="00802084"/>
    <w:rsid w:val="008021E5"/>
    <w:rsid w:val="00804163"/>
    <w:rsid w:val="00804C83"/>
    <w:rsid w:val="0080594C"/>
    <w:rsid w:val="008074C6"/>
    <w:rsid w:val="00810975"/>
    <w:rsid w:val="00810CC2"/>
    <w:rsid w:val="0081362E"/>
    <w:rsid w:val="00814796"/>
    <w:rsid w:val="008160B0"/>
    <w:rsid w:val="008160DD"/>
    <w:rsid w:val="008168FA"/>
    <w:rsid w:val="00820502"/>
    <w:rsid w:val="00821382"/>
    <w:rsid w:val="00821C15"/>
    <w:rsid w:val="00825E2F"/>
    <w:rsid w:val="008261CC"/>
    <w:rsid w:val="00826434"/>
    <w:rsid w:val="00826731"/>
    <w:rsid w:val="00830A35"/>
    <w:rsid w:val="00830D4E"/>
    <w:rsid w:val="00833D49"/>
    <w:rsid w:val="00835371"/>
    <w:rsid w:val="00835781"/>
    <w:rsid w:val="0083644F"/>
    <w:rsid w:val="00836FD1"/>
    <w:rsid w:val="00837BD6"/>
    <w:rsid w:val="00837E9D"/>
    <w:rsid w:val="00840D54"/>
    <w:rsid w:val="00840E58"/>
    <w:rsid w:val="00841675"/>
    <w:rsid w:val="00841A15"/>
    <w:rsid w:val="00842321"/>
    <w:rsid w:val="00842FB6"/>
    <w:rsid w:val="008468D6"/>
    <w:rsid w:val="00846DAE"/>
    <w:rsid w:val="00847052"/>
    <w:rsid w:val="00851F2A"/>
    <w:rsid w:val="0085225A"/>
    <w:rsid w:val="00853A5E"/>
    <w:rsid w:val="00854008"/>
    <w:rsid w:val="00855B82"/>
    <w:rsid w:val="00860908"/>
    <w:rsid w:val="00863589"/>
    <w:rsid w:val="00863EF0"/>
    <w:rsid w:val="0086407F"/>
    <w:rsid w:val="00864141"/>
    <w:rsid w:val="00865051"/>
    <w:rsid w:val="0086511C"/>
    <w:rsid w:val="0086745B"/>
    <w:rsid w:val="0086746D"/>
    <w:rsid w:val="008722A5"/>
    <w:rsid w:val="0087388F"/>
    <w:rsid w:val="00873CE8"/>
    <w:rsid w:val="0087493F"/>
    <w:rsid w:val="008752AC"/>
    <w:rsid w:val="00875970"/>
    <w:rsid w:val="0087656F"/>
    <w:rsid w:val="00876A4A"/>
    <w:rsid w:val="0087701F"/>
    <w:rsid w:val="00880C2C"/>
    <w:rsid w:val="0088135E"/>
    <w:rsid w:val="008823A7"/>
    <w:rsid w:val="00884F7C"/>
    <w:rsid w:val="00885021"/>
    <w:rsid w:val="0088681D"/>
    <w:rsid w:val="00891CB5"/>
    <w:rsid w:val="008952BA"/>
    <w:rsid w:val="0089689A"/>
    <w:rsid w:val="00896DD8"/>
    <w:rsid w:val="00897082"/>
    <w:rsid w:val="008A01EE"/>
    <w:rsid w:val="008A04DE"/>
    <w:rsid w:val="008A05A9"/>
    <w:rsid w:val="008A09AA"/>
    <w:rsid w:val="008A0DF3"/>
    <w:rsid w:val="008A150B"/>
    <w:rsid w:val="008A1F63"/>
    <w:rsid w:val="008A284D"/>
    <w:rsid w:val="008A3309"/>
    <w:rsid w:val="008A4884"/>
    <w:rsid w:val="008A57E5"/>
    <w:rsid w:val="008A6179"/>
    <w:rsid w:val="008B10A9"/>
    <w:rsid w:val="008B1ED5"/>
    <w:rsid w:val="008B2CD1"/>
    <w:rsid w:val="008B3680"/>
    <w:rsid w:val="008B3728"/>
    <w:rsid w:val="008B3852"/>
    <w:rsid w:val="008B4023"/>
    <w:rsid w:val="008B6915"/>
    <w:rsid w:val="008B794A"/>
    <w:rsid w:val="008C0233"/>
    <w:rsid w:val="008C1BA1"/>
    <w:rsid w:val="008C2969"/>
    <w:rsid w:val="008C3D12"/>
    <w:rsid w:val="008C40F1"/>
    <w:rsid w:val="008C49E7"/>
    <w:rsid w:val="008C68B1"/>
    <w:rsid w:val="008C6BFF"/>
    <w:rsid w:val="008D3982"/>
    <w:rsid w:val="008D46DF"/>
    <w:rsid w:val="008D4797"/>
    <w:rsid w:val="008D4BCF"/>
    <w:rsid w:val="008D547C"/>
    <w:rsid w:val="008D6E9C"/>
    <w:rsid w:val="008D71D5"/>
    <w:rsid w:val="008D724E"/>
    <w:rsid w:val="008D7791"/>
    <w:rsid w:val="008E2CA3"/>
    <w:rsid w:val="008E498F"/>
    <w:rsid w:val="008E59F1"/>
    <w:rsid w:val="008E63C6"/>
    <w:rsid w:val="008E72B1"/>
    <w:rsid w:val="008E7E66"/>
    <w:rsid w:val="008F00C5"/>
    <w:rsid w:val="008F05E3"/>
    <w:rsid w:val="008F226B"/>
    <w:rsid w:val="008F31E5"/>
    <w:rsid w:val="008F3989"/>
    <w:rsid w:val="008F4E66"/>
    <w:rsid w:val="008F693F"/>
    <w:rsid w:val="008F7036"/>
    <w:rsid w:val="008F73E7"/>
    <w:rsid w:val="008F79D4"/>
    <w:rsid w:val="008F7D78"/>
    <w:rsid w:val="00903A28"/>
    <w:rsid w:val="00903AB8"/>
    <w:rsid w:val="00904719"/>
    <w:rsid w:val="00905C97"/>
    <w:rsid w:val="00910612"/>
    <w:rsid w:val="009108F7"/>
    <w:rsid w:val="00910FE2"/>
    <w:rsid w:val="00911718"/>
    <w:rsid w:val="00911F28"/>
    <w:rsid w:val="0091313C"/>
    <w:rsid w:val="00913CA3"/>
    <w:rsid w:val="00913FE5"/>
    <w:rsid w:val="00916615"/>
    <w:rsid w:val="00916839"/>
    <w:rsid w:val="00916DE8"/>
    <w:rsid w:val="00921F06"/>
    <w:rsid w:val="0092232A"/>
    <w:rsid w:val="009233B0"/>
    <w:rsid w:val="0092372D"/>
    <w:rsid w:val="009264AC"/>
    <w:rsid w:val="009271F6"/>
    <w:rsid w:val="00927961"/>
    <w:rsid w:val="00930484"/>
    <w:rsid w:val="00930C78"/>
    <w:rsid w:val="00931BA1"/>
    <w:rsid w:val="00933BAE"/>
    <w:rsid w:val="0093651C"/>
    <w:rsid w:val="00936EC5"/>
    <w:rsid w:val="00937664"/>
    <w:rsid w:val="00937BA5"/>
    <w:rsid w:val="00940216"/>
    <w:rsid w:val="00940275"/>
    <w:rsid w:val="00941E8A"/>
    <w:rsid w:val="00942280"/>
    <w:rsid w:val="009438C5"/>
    <w:rsid w:val="009440EA"/>
    <w:rsid w:val="0094741A"/>
    <w:rsid w:val="00950076"/>
    <w:rsid w:val="00950CFF"/>
    <w:rsid w:val="00951EE2"/>
    <w:rsid w:val="0095558F"/>
    <w:rsid w:val="00955D26"/>
    <w:rsid w:val="00955EFF"/>
    <w:rsid w:val="00956233"/>
    <w:rsid w:val="00956878"/>
    <w:rsid w:val="00956AA2"/>
    <w:rsid w:val="00956DFA"/>
    <w:rsid w:val="0095749F"/>
    <w:rsid w:val="00957C9A"/>
    <w:rsid w:val="009607A8"/>
    <w:rsid w:val="009609B5"/>
    <w:rsid w:val="0096306E"/>
    <w:rsid w:val="00966E3A"/>
    <w:rsid w:val="009702C5"/>
    <w:rsid w:val="00970DD1"/>
    <w:rsid w:val="00971312"/>
    <w:rsid w:val="00973014"/>
    <w:rsid w:val="009739F1"/>
    <w:rsid w:val="00974583"/>
    <w:rsid w:val="0097637D"/>
    <w:rsid w:val="00976A06"/>
    <w:rsid w:val="0097785A"/>
    <w:rsid w:val="00980172"/>
    <w:rsid w:val="009801BE"/>
    <w:rsid w:val="00980696"/>
    <w:rsid w:val="00984346"/>
    <w:rsid w:val="009864D0"/>
    <w:rsid w:val="00990884"/>
    <w:rsid w:val="00991641"/>
    <w:rsid w:val="009929D2"/>
    <w:rsid w:val="00995AEE"/>
    <w:rsid w:val="009967B4"/>
    <w:rsid w:val="009974EA"/>
    <w:rsid w:val="009977C3"/>
    <w:rsid w:val="009A06F3"/>
    <w:rsid w:val="009A2F66"/>
    <w:rsid w:val="009A38AB"/>
    <w:rsid w:val="009A452F"/>
    <w:rsid w:val="009A4843"/>
    <w:rsid w:val="009A4DB2"/>
    <w:rsid w:val="009A6FBA"/>
    <w:rsid w:val="009B0F27"/>
    <w:rsid w:val="009B19E4"/>
    <w:rsid w:val="009B20F1"/>
    <w:rsid w:val="009B4D82"/>
    <w:rsid w:val="009B61C1"/>
    <w:rsid w:val="009C2F2E"/>
    <w:rsid w:val="009C4A6F"/>
    <w:rsid w:val="009C60C3"/>
    <w:rsid w:val="009D35EC"/>
    <w:rsid w:val="009D3D1A"/>
    <w:rsid w:val="009D3EAC"/>
    <w:rsid w:val="009D4020"/>
    <w:rsid w:val="009D4A85"/>
    <w:rsid w:val="009D6280"/>
    <w:rsid w:val="009D75DD"/>
    <w:rsid w:val="009E041E"/>
    <w:rsid w:val="009E21D1"/>
    <w:rsid w:val="009E2CD0"/>
    <w:rsid w:val="009E2D8C"/>
    <w:rsid w:val="009E30B0"/>
    <w:rsid w:val="009E49CC"/>
    <w:rsid w:val="009E4F1B"/>
    <w:rsid w:val="009E6C98"/>
    <w:rsid w:val="009F3687"/>
    <w:rsid w:val="009F3FAF"/>
    <w:rsid w:val="009F525E"/>
    <w:rsid w:val="009F67A3"/>
    <w:rsid w:val="009F7076"/>
    <w:rsid w:val="009F7A93"/>
    <w:rsid w:val="009F7C55"/>
    <w:rsid w:val="00A00334"/>
    <w:rsid w:val="00A0050A"/>
    <w:rsid w:val="00A0234B"/>
    <w:rsid w:val="00A03161"/>
    <w:rsid w:val="00A043F1"/>
    <w:rsid w:val="00A059FB"/>
    <w:rsid w:val="00A05DD1"/>
    <w:rsid w:val="00A11AB3"/>
    <w:rsid w:val="00A13D5E"/>
    <w:rsid w:val="00A150D3"/>
    <w:rsid w:val="00A1595F"/>
    <w:rsid w:val="00A17CF5"/>
    <w:rsid w:val="00A20098"/>
    <w:rsid w:val="00A2084C"/>
    <w:rsid w:val="00A2378C"/>
    <w:rsid w:val="00A2517F"/>
    <w:rsid w:val="00A25B22"/>
    <w:rsid w:val="00A265B2"/>
    <w:rsid w:val="00A265EC"/>
    <w:rsid w:val="00A270C1"/>
    <w:rsid w:val="00A27D54"/>
    <w:rsid w:val="00A27FBB"/>
    <w:rsid w:val="00A302D9"/>
    <w:rsid w:val="00A311AC"/>
    <w:rsid w:val="00A31FF8"/>
    <w:rsid w:val="00A32B91"/>
    <w:rsid w:val="00A34AD5"/>
    <w:rsid w:val="00A34E43"/>
    <w:rsid w:val="00A355C9"/>
    <w:rsid w:val="00A35B78"/>
    <w:rsid w:val="00A35FA6"/>
    <w:rsid w:val="00A379EF"/>
    <w:rsid w:val="00A4140D"/>
    <w:rsid w:val="00A41560"/>
    <w:rsid w:val="00A439CA"/>
    <w:rsid w:val="00A452E8"/>
    <w:rsid w:val="00A45346"/>
    <w:rsid w:val="00A45493"/>
    <w:rsid w:val="00A50657"/>
    <w:rsid w:val="00A51B79"/>
    <w:rsid w:val="00A54B38"/>
    <w:rsid w:val="00A602F3"/>
    <w:rsid w:val="00A63710"/>
    <w:rsid w:val="00A6402D"/>
    <w:rsid w:val="00A6423D"/>
    <w:rsid w:val="00A65240"/>
    <w:rsid w:val="00A65E54"/>
    <w:rsid w:val="00A664E4"/>
    <w:rsid w:val="00A669E6"/>
    <w:rsid w:val="00A707BA"/>
    <w:rsid w:val="00A73355"/>
    <w:rsid w:val="00A73D15"/>
    <w:rsid w:val="00A74113"/>
    <w:rsid w:val="00A75727"/>
    <w:rsid w:val="00A7577B"/>
    <w:rsid w:val="00A76D8E"/>
    <w:rsid w:val="00A777F4"/>
    <w:rsid w:val="00A811D2"/>
    <w:rsid w:val="00A83BA0"/>
    <w:rsid w:val="00A83F1D"/>
    <w:rsid w:val="00A877CD"/>
    <w:rsid w:val="00A90A5F"/>
    <w:rsid w:val="00A91132"/>
    <w:rsid w:val="00A918B7"/>
    <w:rsid w:val="00A92F5A"/>
    <w:rsid w:val="00A939F1"/>
    <w:rsid w:val="00A942FF"/>
    <w:rsid w:val="00A95115"/>
    <w:rsid w:val="00A953E6"/>
    <w:rsid w:val="00A968F2"/>
    <w:rsid w:val="00AA1BD5"/>
    <w:rsid w:val="00AA1F32"/>
    <w:rsid w:val="00AA3B9F"/>
    <w:rsid w:val="00AA4045"/>
    <w:rsid w:val="00AA411C"/>
    <w:rsid w:val="00AA4C47"/>
    <w:rsid w:val="00AA5366"/>
    <w:rsid w:val="00AA6902"/>
    <w:rsid w:val="00AB0885"/>
    <w:rsid w:val="00AB0A08"/>
    <w:rsid w:val="00AB1C29"/>
    <w:rsid w:val="00AB31E4"/>
    <w:rsid w:val="00AB520F"/>
    <w:rsid w:val="00AB553C"/>
    <w:rsid w:val="00AB7BCA"/>
    <w:rsid w:val="00AC00C8"/>
    <w:rsid w:val="00AC0426"/>
    <w:rsid w:val="00AC580A"/>
    <w:rsid w:val="00AC5E46"/>
    <w:rsid w:val="00AC6B4B"/>
    <w:rsid w:val="00AD0F26"/>
    <w:rsid w:val="00AD1502"/>
    <w:rsid w:val="00AD1A3A"/>
    <w:rsid w:val="00AD281E"/>
    <w:rsid w:val="00AD283A"/>
    <w:rsid w:val="00AD5D9F"/>
    <w:rsid w:val="00AD5E8F"/>
    <w:rsid w:val="00AD6345"/>
    <w:rsid w:val="00AD6BA1"/>
    <w:rsid w:val="00AD770B"/>
    <w:rsid w:val="00AE059B"/>
    <w:rsid w:val="00AE19C7"/>
    <w:rsid w:val="00AE26F6"/>
    <w:rsid w:val="00AE2F0A"/>
    <w:rsid w:val="00AE533F"/>
    <w:rsid w:val="00AE57B1"/>
    <w:rsid w:val="00AE66AD"/>
    <w:rsid w:val="00AE73D9"/>
    <w:rsid w:val="00AE783B"/>
    <w:rsid w:val="00AF0D99"/>
    <w:rsid w:val="00AF138E"/>
    <w:rsid w:val="00AF22D1"/>
    <w:rsid w:val="00AF3ACB"/>
    <w:rsid w:val="00AF3B95"/>
    <w:rsid w:val="00AF5701"/>
    <w:rsid w:val="00AF5E53"/>
    <w:rsid w:val="00AF70B9"/>
    <w:rsid w:val="00AF7625"/>
    <w:rsid w:val="00B0048A"/>
    <w:rsid w:val="00B00873"/>
    <w:rsid w:val="00B00D45"/>
    <w:rsid w:val="00B00EBA"/>
    <w:rsid w:val="00B03546"/>
    <w:rsid w:val="00B036AC"/>
    <w:rsid w:val="00B04450"/>
    <w:rsid w:val="00B046E4"/>
    <w:rsid w:val="00B04FD0"/>
    <w:rsid w:val="00B10E9E"/>
    <w:rsid w:val="00B128F8"/>
    <w:rsid w:val="00B12EF6"/>
    <w:rsid w:val="00B13706"/>
    <w:rsid w:val="00B14050"/>
    <w:rsid w:val="00B14DE2"/>
    <w:rsid w:val="00B15023"/>
    <w:rsid w:val="00B15D3A"/>
    <w:rsid w:val="00B165CF"/>
    <w:rsid w:val="00B205D5"/>
    <w:rsid w:val="00B209A2"/>
    <w:rsid w:val="00B21BBF"/>
    <w:rsid w:val="00B21E94"/>
    <w:rsid w:val="00B22959"/>
    <w:rsid w:val="00B23279"/>
    <w:rsid w:val="00B23CAE"/>
    <w:rsid w:val="00B26C4D"/>
    <w:rsid w:val="00B27648"/>
    <w:rsid w:val="00B312E1"/>
    <w:rsid w:val="00B31D27"/>
    <w:rsid w:val="00B31E03"/>
    <w:rsid w:val="00B329C1"/>
    <w:rsid w:val="00B3302A"/>
    <w:rsid w:val="00B33505"/>
    <w:rsid w:val="00B33604"/>
    <w:rsid w:val="00B35BE5"/>
    <w:rsid w:val="00B35C20"/>
    <w:rsid w:val="00B36AB8"/>
    <w:rsid w:val="00B371D2"/>
    <w:rsid w:val="00B37E0E"/>
    <w:rsid w:val="00B401DF"/>
    <w:rsid w:val="00B424B0"/>
    <w:rsid w:val="00B44AB2"/>
    <w:rsid w:val="00B451AF"/>
    <w:rsid w:val="00B46655"/>
    <w:rsid w:val="00B46C73"/>
    <w:rsid w:val="00B472BA"/>
    <w:rsid w:val="00B50156"/>
    <w:rsid w:val="00B50406"/>
    <w:rsid w:val="00B50885"/>
    <w:rsid w:val="00B51172"/>
    <w:rsid w:val="00B522EA"/>
    <w:rsid w:val="00B53B59"/>
    <w:rsid w:val="00B54BF6"/>
    <w:rsid w:val="00B55628"/>
    <w:rsid w:val="00B57830"/>
    <w:rsid w:val="00B57D6C"/>
    <w:rsid w:val="00B619AE"/>
    <w:rsid w:val="00B62869"/>
    <w:rsid w:val="00B628F2"/>
    <w:rsid w:val="00B62EB0"/>
    <w:rsid w:val="00B66DB0"/>
    <w:rsid w:val="00B70384"/>
    <w:rsid w:val="00B70BBB"/>
    <w:rsid w:val="00B726CA"/>
    <w:rsid w:val="00B7313C"/>
    <w:rsid w:val="00B745C5"/>
    <w:rsid w:val="00B74A35"/>
    <w:rsid w:val="00B74A7E"/>
    <w:rsid w:val="00B77C70"/>
    <w:rsid w:val="00B8013B"/>
    <w:rsid w:val="00B808E0"/>
    <w:rsid w:val="00B80D59"/>
    <w:rsid w:val="00B82189"/>
    <w:rsid w:val="00B836AE"/>
    <w:rsid w:val="00B851EB"/>
    <w:rsid w:val="00B8627C"/>
    <w:rsid w:val="00B86681"/>
    <w:rsid w:val="00B87625"/>
    <w:rsid w:val="00B916A6"/>
    <w:rsid w:val="00B91F1C"/>
    <w:rsid w:val="00B930FD"/>
    <w:rsid w:val="00B9426D"/>
    <w:rsid w:val="00B96960"/>
    <w:rsid w:val="00B97188"/>
    <w:rsid w:val="00B9740C"/>
    <w:rsid w:val="00BA325C"/>
    <w:rsid w:val="00BA60B0"/>
    <w:rsid w:val="00BA7250"/>
    <w:rsid w:val="00BB0C65"/>
    <w:rsid w:val="00BB16F6"/>
    <w:rsid w:val="00BB2053"/>
    <w:rsid w:val="00BB3675"/>
    <w:rsid w:val="00BB3DE7"/>
    <w:rsid w:val="00BB51B5"/>
    <w:rsid w:val="00BB64D1"/>
    <w:rsid w:val="00BB6544"/>
    <w:rsid w:val="00BB6C44"/>
    <w:rsid w:val="00BB6FE4"/>
    <w:rsid w:val="00BB7626"/>
    <w:rsid w:val="00BC1FEB"/>
    <w:rsid w:val="00BC21BD"/>
    <w:rsid w:val="00BC3320"/>
    <w:rsid w:val="00BC3E93"/>
    <w:rsid w:val="00BC4298"/>
    <w:rsid w:val="00BC4D45"/>
    <w:rsid w:val="00BC4E40"/>
    <w:rsid w:val="00BC4F41"/>
    <w:rsid w:val="00BC5583"/>
    <w:rsid w:val="00BC65A4"/>
    <w:rsid w:val="00BC6D4A"/>
    <w:rsid w:val="00BD18C3"/>
    <w:rsid w:val="00BD2BD2"/>
    <w:rsid w:val="00BD3BD9"/>
    <w:rsid w:val="00BD3C16"/>
    <w:rsid w:val="00BD526D"/>
    <w:rsid w:val="00BD590B"/>
    <w:rsid w:val="00BD68EA"/>
    <w:rsid w:val="00BD6A64"/>
    <w:rsid w:val="00BE019A"/>
    <w:rsid w:val="00BE2699"/>
    <w:rsid w:val="00BE2E77"/>
    <w:rsid w:val="00BE6D41"/>
    <w:rsid w:val="00BE7554"/>
    <w:rsid w:val="00BE76FE"/>
    <w:rsid w:val="00BE790C"/>
    <w:rsid w:val="00BE7932"/>
    <w:rsid w:val="00BF1C52"/>
    <w:rsid w:val="00BF232F"/>
    <w:rsid w:val="00BF53C6"/>
    <w:rsid w:val="00BF5AE2"/>
    <w:rsid w:val="00BF7485"/>
    <w:rsid w:val="00BF7B75"/>
    <w:rsid w:val="00C011AC"/>
    <w:rsid w:val="00C0157C"/>
    <w:rsid w:val="00C03E44"/>
    <w:rsid w:val="00C044FD"/>
    <w:rsid w:val="00C046EB"/>
    <w:rsid w:val="00C05C33"/>
    <w:rsid w:val="00C0641B"/>
    <w:rsid w:val="00C06A4E"/>
    <w:rsid w:val="00C06B9B"/>
    <w:rsid w:val="00C07143"/>
    <w:rsid w:val="00C0783F"/>
    <w:rsid w:val="00C07C5F"/>
    <w:rsid w:val="00C10582"/>
    <w:rsid w:val="00C110A3"/>
    <w:rsid w:val="00C116A6"/>
    <w:rsid w:val="00C12270"/>
    <w:rsid w:val="00C13817"/>
    <w:rsid w:val="00C13CB7"/>
    <w:rsid w:val="00C14366"/>
    <w:rsid w:val="00C1449D"/>
    <w:rsid w:val="00C147E6"/>
    <w:rsid w:val="00C15ACB"/>
    <w:rsid w:val="00C16AE0"/>
    <w:rsid w:val="00C2263B"/>
    <w:rsid w:val="00C228AC"/>
    <w:rsid w:val="00C22E41"/>
    <w:rsid w:val="00C2641A"/>
    <w:rsid w:val="00C30651"/>
    <w:rsid w:val="00C30AB6"/>
    <w:rsid w:val="00C3112F"/>
    <w:rsid w:val="00C31DFC"/>
    <w:rsid w:val="00C32121"/>
    <w:rsid w:val="00C32C26"/>
    <w:rsid w:val="00C341F2"/>
    <w:rsid w:val="00C34B69"/>
    <w:rsid w:val="00C36979"/>
    <w:rsid w:val="00C40B75"/>
    <w:rsid w:val="00C41117"/>
    <w:rsid w:val="00C4113F"/>
    <w:rsid w:val="00C41429"/>
    <w:rsid w:val="00C41BB1"/>
    <w:rsid w:val="00C42474"/>
    <w:rsid w:val="00C4577B"/>
    <w:rsid w:val="00C47FC3"/>
    <w:rsid w:val="00C511E9"/>
    <w:rsid w:val="00C550BB"/>
    <w:rsid w:val="00C55B9E"/>
    <w:rsid w:val="00C56288"/>
    <w:rsid w:val="00C62F82"/>
    <w:rsid w:val="00C6351D"/>
    <w:rsid w:val="00C641B6"/>
    <w:rsid w:val="00C65546"/>
    <w:rsid w:val="00C66365"/>
    <w:rsid w:val="00C66D96"/>
    <w:rsid w:val="00C73137"/>
    <w:rsid w:val="00C7451A"/>
    <w:rsid w:val="00C753BE"/>
    <w:rsid w:val="00C7577D"/>
    <w:rsid w:val="00C758C1"/>
    <w:rsid w:val="00C7594A"/>
    <w:rsid w:val="00C76EF5"/>
    <w:rsid w:val="00C806E3"/>
    <w:rsid w:val="00C83536"/>
    <w:rsid w:val="00C83DEB"/>
    <w:rsid w:val="00C84482"/>
    <w:rsid w:val="00C84ED0"/>
    <w:rsid w:val="00C8536B"/>
    <w:rsid w:val="00C85460"/>
    <w:rsid w:val="00C87E12"/>
    <w:rsid w:val="00C9043B"/>
    <w:rsid w:val="00C90822"/>
    <w:rsid w:val="00C90921"/>
    <w:rsid w:val="00C91035"/>
    <w:rsid w:val="00C91658"/>
    <w:rsid w:val="00C92718"/>
    <w:rsid w:val="00C92E6B"/>
    <w:rsid w:val="00C95229"/>
    <w:rsid w:val="00C96303"/>
    <w:rsid w:val="00C966BC"/>
    <w:rsid w:val="00C969D6"/>
    <w:rsid w:val="00C96AB0"/>
    <w:rsid w:val="00C96E67"/>
    <w:rsid w:val="00C97CCC"/>
    <w:rsid w:val="00C97E60"/>
    <w:rsid w:val="00C97F5A"/>
    <w:rsid w:val="00CA2AA1"/>
    <w:rsid w:val="00CA3A03"/>
    <w:rsid w:val="00CA3F72"/>
    <w:rsid w:val="00CA64D4"/>
    <w:rsid w:val="00CA7C33"/>
    <w:rsid w:val="00CB0BE9"/>
    <w:rsid w:val="00CB4CA7"/>
    <w:rsid w:val="00CB4CC7"/>
    <w:rsid w:val="00CB4FF8"/>
    <w:rsid w:val="00CB51FA"/>
    <w:rsid w:val="00CC0AF4"/>
    <w:rsid w:val="00CC1AF5"/>
    <w:rsid w:val="00CC1FC0"/>
    <w:rsid w:val="00CC2EF0"/>
    <w:rsid w:val="00CC36F4"/>
    <w:rsid w:val="00CC415B"/>
    <w:rsid w:val="00CC5D18"/>
    <w:rsid w:val="00CC5D28"/>
    <w:rsid w:val="00CC6A57"/>
    <w:rsid w:val="00CC6E9A"/>
    <w:rsid w:val="00CD00FB"/>
    <w:rsid w:val="00CD020F"/>
    <w:rsid w:val="00CD1839"/>
    <w:rsid w:val="00CD1B8B"/>
    <w:rsid w:val="00CD2FD5"/>
    <w:rsid w:val="00CD4B0E"/>
    <w:rsid w:val="00CD4F42"/>
    <w:rsid w:val="00CD56B0"/>
    <w:rsid w:val="00CD6F26"/>
    <w:rsid w:val="00CD7F6C"/>
    <w:rsid w:val="00CE0F03"/>
    <w:rsid w:val="00CE1B6B"/>
    <w:rsid w:val="00CE1C9D"/>
    <w:rsid w:val="00CE422E"/>
    <w:rsid w:val="00CE5D8A"/>
    <w:rsid w:val="00CE5F40"/>
    <w:rsid w:val="00CE7A02"/>
    <w:rsid w:val="00CE7A99"/>
    <w:rsid w:val="00CE7FD9"/>
    <w:rsid w:val="00CF1629"/>
    <w:rsid w:val="00CF194E"/>
    <w:rsid w:val="00CF2851"/>
    <w:rsid w:val="00CF5270"/>
    <w:rsid w:val="00CF52F5"/>
    <w:rsid w:val="00CF54A1"/>
    <w:rsid w:val="00CF6311"/>
    <w:rsid w:val="00CF655F"/>
    <w:rsid w:val="00CF6DF9"/>
    <w:rsid w:val="00CF6F82"/>
    <w:rsid w:val="00CF73DD"/>
    <w:rsid w:val="00D00514"/>
    <w:rsid w:val="00D00707"/>
    <w:rsid w:val="00D00B6D"/>
    <w:rsid w:val="00D00F32"/>
    <w:rsid w:val="00D01E7F"/>
    <w:rsid w:val="00D02670"/>
    <w:rsid w:val="00D04556"/>
    <w:rsid w:val="00D1256A"/>
    <w:rsid w:val="00D1282A"/>
    <w:rsid w:val="00D136D4"/>
    <w:rsid w:val="00D13A11"/>
    <w:rsid w:val="00D14D28"/>
    <w:rsid w:val="00D14FB0"/>
    <w:rsid w:val="00D15081"/>
    <w:rsid w:val="00D15B76"/>
    <w:rsid w:val="00D16053"/>
    <w:rsid w:val="00D16E30"/>
    <w:rsid w:val="00D1736B"/>
    <w:rsid w:val="00D223B8"/>
    <w:rsid w:val="00D22A4F"/>
    <w:rsid w:val="00D24454"/>
    <w:rsid w:val="00D25012"/>
    <w:rsid w:val="00D268B0"/>
    <w:rsid w:val="00D316D8"/>
    <w:rsid w:val="00D3179C"/>
    <w:rsid w:val="00D32F91"/>
    <w:rsid w:val="00D34F24"/>
    <w:rsid w:val="00D360EC"/>
    <w:rsid w:val="00D36268"/>
    <w:rsid w:val="00D37027"/>
    <w:rsid w:val="00D3716B"/>
    <w:rsid w:val="00D37ED1"/>
    <w:rsid w:val="00D4096C"/>
    <w:rsid w:val="00D40EC1"/>
    <w:rsid w:val="00D4182D"/>
    <w:rsid w:val="00D42215"/>
    <w:rsid w:val="00D43082"/>
    <w:rsid w:val="00D44381"/>
    <w:rsid w:val="00D4459D"/>
    <w:rsid w:val="00D45B3A"/>
    <w:rsid w:val="00D45C1D"/>
    <w:rsid w:val="00D4713A"/>
    <w:rsid w:val="00D47161"/>
    <w:rsid w:val="00D473BF"/>
    <w:rsid w:val="00D5226E"/>
    <w:rsid w:val="00D52F4F"/>
    <w:rsid w:val="00D532BB"/>
    <w:rsid w:val="00D53621"/>
    <w:rsid w:val="00D55AC3"/>
    <w:rsid w:val="00D564EC"/>
    <w:rsid w:val="00D56676"/>
    <w:rsid w:val="00D56895"/>
    <w:rsid w:val="00D56D99"/>
    <w:rsid w:val="00D571E0"/>
    <w:rsid w:val="00D57EFF"/>
    <w:rsid w:val="00D60159"/>
    <w:rsid w:val="00D61953"/>
    <w:rsid w:val="00D61E28"/>
    <w:rsid w:val="00D63DB8"/>
    <w:rsid w:val="00D656E4"/>
    <w:rsid w:val="00D65AB3"/>
    <w:rsid w:val="00D65C12"/>
    <w:rsid w:val="00D6687D"/>
    <w:rsid w:val="00D71C02"/>
    <w:rsid w:val="00D72190"/>
    <w:rsid w:val="00D723CC"/>
    <w:rsid w:val="00D724F8"/>
    <w:rsid w:val="00D73398"/>
    <w:rsid w:val="00D73FDF"/>
    <w:rsid w:val="00D74E11"/>
    <w:rsid w:val="00D77274"/>
    <w:rsid w:val="00D809D2"/>
    <w:rsid w:val="00D80A8E"/>
    <w:rsid w:val="00D80B46"/>
    <w:rsid w:val="00D80D46"/>
    <w:rsid w:val="00D81D9E"/>
    <w:rsid w:val="00D832CC"/>
    <w:rsid w:val="00D83B33"/>
    <w:rsid w:val="00D83DFE"/>
    <w:rsid w:val="00D840A9"/>
    <w:rsid w:val="00D8561F"/>
    <w:rsid w:val="00D85F4B"/>
    <w:rsid w:val="00D8712F"/>
    <w:rsid w:val="00D8770A"/>
    <w:rsid w:val="00D91107"/>
    <w:rsid w:val="00D91192"/>
    <w:rsid w:val="00D91403"/>
    <w:rsid w:val="00D92718"/>
    <w:rsid w:val="00D932B6"/>
    <w:rsid w:val="00D939F7"/>
    <w:rsid w:val="00D943AE"/>
    <w:rsid w:val="00D9529D"/>
    <w:rsid w:val="00D95C22"/>
    <w:rsid w:val="00D968C2"/>
    <w:rsid w:val="00D97023"/>
    <w:rsid w:val="00D97B43"/>
    <w:rsid w:val="00D97FB6"/>
    <w:rsid w:val="00DA0B00"/>
    <w:rsid w:val="00DA3835"/>
    <w:rsid w:val="00DA3F5B"/>
    <w:rsid w:val="00DA42BB"/>
    <w:rsid w:val="00DA4841"/>
    <w:rsid w:val="00DA4A36"/>
    <w:rsid w:val="00DA63EF"/>
    <w:rsid w:val="00DA668A"/>
    <w:rsid w:val="00DA76BA"/>
    <w:rsid w:val="00DB2600"/>
    <w:rsid w:val="00DB4307"/>
    <w:rsid w:val="00DB48EA"/>
    <w:rsid w:val="00DB5A82"/>
    <w:rsid w:val="00DC0B8F"/>
    <w:rsid w:val="00DC12B9"/>
    <w:rsid w:val="00DC2146"/>
    <w:rsid w:val="00DC2AF5"/>
    <w:rsid w:val="00DC2FB9"/>
    <w:rsid w:val="00DC4098"/>
    <w:rsid w:val="00DC450D"/>
    <w:rsid w:val="00DC4D11"/>
    <w:rsid w:val="00DC5457"/>
    <w:rsid w:val="00DC5EBA"/>
    <w:rsid w:val="00DC5FF4"/>
    <w:rsid w:val="00DC6386"/>
    <w:rsid w:val="00DC7F6E"/>
    <w:rsid w:val="00DD1647"/>
    <w:rsid w:val="00DD1AD9"/>
    <w:rsid w:val="00DD1B60"/>
    <w:rsid w:val="00DD3114"/>
    <w:rsid w:val="00DD3798"/>
    <w:rsid w:val="00DD3ECB"/>
    <w:rsid w:val="00DD419B"/>
    <w:rsid w:val="00DD431E"/>
    <w:rsid w:val="00DD4AD2"/>
    <w:rsid w:val="00DD5245"/>
    <w:rsid w:val="00DD589E"/>
    <w:rsid w:val="00DD6158"/>
    <w:rsid w:val="00DD78F1"/>
    <w:rsid w:val="00DD7C0A"/>
    <w:rsid w:val="00DE131E"/>
    <w:rsid w:val="00DE1D75"/>
    <w:rsid w:val="00DE275F"/>
    <w:rsid w:val="00DE3315"/>
    <w:rsid w:val="00DE3ECE"/>
    <w:rsid w:val="00DE3FA4"/>
    <w:rsid w:val="00DE4A21"/>
    <w:rsid w:val="00DE75AB"/>
    <w:rsid w:val="00DE7627"/>
    <w:rsid w:val="00DE7BFD"/>
    <w:rsid w:val="00DF00DF"/>
    <w:rsid w:val="00DF2199"/>
    <w:rsid w:val="00DF2274"/>
    <w:rsid w:val="00DF2414"/>
    <w:rsid w:val="00DF3F97"/>
    <w:rsid w:val="00DF4107"/>
    <w:rsid w:val="00DF4988"/>
    <w:rsid w:val="00DF57F6"/>
    <w:rsid w:val="00E0187C"/>
    <w:rsid w:val="00E0305B"/>
    <w:rsid w:val="00E03BE2"/>
    <w:rsid w:val="00E03E1A"/>
    <w:rsid w:val="00E044F8"/>
    <w:rsid w:val="00E0628C"/>
    <w:rsid w:val="00E07D97"/>
    <w:rsid w:val="00E10BA1"/>
    <w:rsid w:val="00E11E02"/>
    <w:rsid w:val="00E120B4"/>
    <w:rsid w:val="00E121F9"/>
    <w:rsid w:val="00E15570"/>
    <w:rsid w:val="00E15A81"/>
    <w:rsid w:val="00E1757D"/>
    <w:rsid w:val="00E1781E"/>
    <w:rsid w:val="00E20A0C"/>
    <w:rsid w:val="00E21089"/>
    <w:rsid w:val="00E2246D"/>
    <w:rsid w:val="00E26975"/>
    <w:rsid w:val="00E326BE"/>
    <w:rsid w:val="00E3382C"/>
    <w:rsid w:val="00E33AF5"/>
    <w:rsid w:val="00E3490D"/>
    <w:rsid w:val="00E34BCC"/>
    <w:rsid w:val="00E35668"/>
    <w:rsid w:val="00E36860"/>
    <w:rsid w:val="00E36CEA"/>
    <w:rsid w:val="00E403D5"/>
    <w:rsid w:val="00E44A90"/>
    <w:rsid w:val="00E45DD9"/>
    <w:rsid w:val="00E45FBF"/>
    <w:rsid w:val="00E46C90"/>
    <w:rsid w:val="00E50827"/>
    <w:rsid w:val="00E50F80"/>
    <w:rsid w:val="00E51EED"/>
    <w:rsid w:val="00E53723"/>
    <w:rsid w:val="00E557DB"/>
    <w:rsid w:val="00E56370"/>
    <w:rsid w:val="00E56372"/>
    <w:rsid w:val="00E61738"/>
    <w:rsid w:val="00E61B33"/>
    <w:rsid w:val="00E621F8"/>
    <w:rsid w:val="00E630E3"/>
    <w:rsid w:val="00E650CC"/>
    <w:rsid w:val="00E65B00"/>
    <w:rsid w:val="00E65D85"/>
    <w:rsid w:val="00E66667"/>
    <w:rsid w:val="00E667F1"/>
    <w:rsid w:val="00E7027C"/>
    <w:rsid w:val="00E702C6"/>
    <w:rsid w:val="00E743F3"/>
    <w:rsid w:val="00E75CA2"/>
    <w:rsid w:val="00E76873"/>
    <w:rsid w:val="00E77339"/>
    <w:rsid w:val="00E77EDC"/>
    <w:rsid w:val="00E81D31"/>
    <w:rsid w:val="00E83A8F"/>
    <w:rsid w:val="00E84157"/>
    <w:rsid w:val="00E84B63"/>
    <w:rsid w:val="00E86B63"/>
    <w:rsid w:val="00E875A9"/>
    <w:rsid w:val="00E87BD1"/>
    <w:rsid w:val="00E87CEA"/>
    <w:rsid w:val="00E90832"/>
    <w:rsid w:val="00E90B17"/>
    <w:rsid w:val="00E910A8"/>
    <w:rsid w:val="00E911AB"/>
    <w:rsid w:val="00E922FC"/>
    <w:rsid w:val="00E934BA"/>
    <w:rsid w:val="00E94B40"/>
    <w:rsid w:val="00E95676"/>
    <w:rsid w:val="00E956DC"/>
    <w:rsid w:val="00E9637E"/>
    <w:rsid w:val="00EA2D76"/>
    <w:rsid w:val="00EA3965"/>
    <w:rsid w:val="00EA403E"/>
    <w:rsid w:val="00EA40AF"/>
    <w:rsid w:val="00EA4D16"/>
    <w:rsid w:val="00EA4E51"/>
    <w:rsid w:val="00EA5983"/>
    <w:rsid w:val="00EA5D24"/>
    <w:rsid w:val="00EB23E2"/>
    <w:rsid w:val="00EB2BDA"/>
    <w:rsid w:val="00EB427A"/>
    <w:rsid w:val="00EB4885"/>
    <w:rsid w:val="00EB4B90"/>
    <w:rsid w:val="00EB4DC2"/>
    <w:rsid w:val="00EB5326"/>
    <w:rsid w:val="00EB6034"/>
    <w:rsid w:val="00EB6347"/>
    <w:rsid w:val="00EB6CB5"/>
    <w:rsid w:val="00EC2D15"/>
    <w:rsid w:val="00EC2E17"/>
    <w:rsid w:val="00EC440A"/>
    <w:rsid w:val="00EC547A"/>
    <w:rsid w:val="00EC60E0"/>
    <w:rsid w:val="00ED08BD"/>
    <w:rsid w:val="00ED0E30"/>
    <w:rsid w:val="00ED4F21"/>
    <w:rsid w:val="00ED52B4"/>
    <w:rsid w:val="00ED7B45"/>
    <w:rsid w:val="00EE068B"/>
    <w:rsid w:val="00EE3D86"/>
    <w:rsid w:val="00EE5187"/>
    <w:rsid w:val="00EE559C"/>
    <w:rsid w:val="00EE731B"/>
    <w:rsid w:val="00EF1A50"/>
    <w:rsid w:val="00EF372D"/>
    <w:rsid w:val="00EF3AA3"/>
    <w:rsid w:val="00EF439B"/>
    <w:rsid w:val="00EF4B51"/>
    <w:rsid w:val="00EF603B"/>
    <w:rsid w:val="00EF7DF2"/>
    <w:rsid w:val="00EF7E44"/>
    <w:rsid w:val="00F000EA"/>
    <w:rsid w:val="00F0033B"/>
    <w:rsid w:val="00F00ADE"/>
    <w:rsid w:val="00F01573"/>
    <w:rsid w:val="00F02A1C"/>
    <w:rsid w:val="00F03F7B"/>
    <w:rsid w:val="00F0561D"/>
    <w:rsid w:val="00F05A72"/>
    <w:rsid w:val="00F100C5"/>
    <w:rsid w:val="00F10779"/>
    <w:rsid w:val="00F107BB"/>
    <w:rsid w:val="00F11982"/>
    <w:rsid w:val="00F11FE9"/>
    <w:rsid w:val="00F12EDE"/>
    <w:rsid w:val="00F13543"/>
    <w:rsid w:val="00F1556C"/>
    <w:rsid w:val="00F1625E"/>
    <w:rsid w:val="00F17089"/>
    <w:rsid w:val="00F21E95"/>
    <w:rsid w:val="00F22574"/>
    <w:rsid w:val="00F22788"/>
    <w:rsid w:val="00F24115"/>
    <w:rsid w:val="00F2615F"/>
    <w:rsid w:val="00F30391"/>
    <w:rsid w:val="00F3228A"/>
    <w:rsid w:val="00F34AB6"/>
    <w:rsid w:val="00F34E44"/>
    <w:rsid w:val="00F34F83"/>
    <w:rsid w:val="00F3680B"/>
    <w:rsid w:val="00F419AC"/>
    <w:rsid w:val="00F4422C"/>
    <w:rsid w:val="00F44243"/>
    <w:rsid w:val="00F44A85"/>
    <w:rsid w:val="00F44A88"/>
    <w:rsid w:val="00F455D2"/>
    <w:rsid w:val="00F469B9"/>
    <w:rsid w:val="00F471BF"/>
    <w:rsid w:val="00F47725"/>
    <w:rsid w:val="00F5074B"/>
    <w:rsid w:val="00F50B86"/>
    <w:rsid w:val="00F50C1C"/>
    <w:rsid w:val="00F50F7C"/>
    <w:rsid w:val="00F51E02"/>
    <w:rsid w:val="00F535BB"/>
    <w:rsid w:val="00F53A1C"/>
    <w:rsid w:val="00F54187"/>
    <w:rsid w:val="00F54E58"/>
    <w:rsid w:val="00F55074"/>
    <w:rsid w:val="00F553AD"/>
    <w:rsid w:val="00F55608"/>
    <w:rsid w:val="00F560B7"/>
    <w:rsid w:val="00F568D1"/>
    <w:rsid w:val="00F57060"/>
    <w:rsid w:val="00F570EA"/>
    <w:rsid w:val="00F57B64"/>
    <w:rsid w:val="00F57DB2"/>
    <w:rsid w:val="00F61F04"/>
    <w:rsid w:val="00F625A3"/>
    <w:rsid w:val="00F62D70"/>
    <w:rsid w:val="00F6447B"/>
    <w:rsid w:val="00F64EC8"/>
    <w:rsid w:val="00F65B38"/>
    <w:rsid w:val="00F65B45"/>
    <w:rsid w:val="00F668B7"/>
    <w:rsid w:val="00F67625"/>
    <w:rsid w:val="00F67915"/>
    <w:rsid w:val="00F709FF"/>
    <w:rsid w:val="00F71FD2"/>
    <w:rsid w:val="00F720A4"/>
    <w:rsid w:val="00F72A0E"/>
    <w:rsid w:val="00F77659"/>
    <w:rsid w:val="00F77A65"/>
    <w:rsid w:val="00F80799"/>
    <w:rsid w:val="00F82DB3"/>
    <w:rsid w:val="00F83CE3"/>
    <w:rsid w:val="00F84DDE"/>
    <w:rsid w:val="00F8559D"/>
    <w:rsid w:val="00F86198"/>
    <w:rsid w:val="00F86AC2"/>
    <w:rsid w:val="00F91824"/>
    <w:rsid w:val="00F9195D"/>
    <w:rsid w:val="00F9512E"/>
    <w:rsid w:val="00F95794"/>
    <w:rsid w:val="00F959DD"/>
    <w:rsid w:val="00FA0884"/>
    <w:rsid w:val="00FA1394"/>
    <w:rsid w:val="00FA3DC2"/>
    <w:rsid w:val="00FA4862"/>
    <w:rsid w:val="00FA6938"/>
    <w:rsid w:val="00FA6E59"/>
    <w:rsid w:val="00FB27D2"/>
    <w:rsid w:val="00FB7597"/>
    <w:rsid w:val="00FC1E29"/>
    <w:rsid w:val="00FC264B"/>
    <w:rsid w:val="00FC2D0A"/>
    <w:rsid w:val="00FC43F1"/>
    <w:rsid w:val="00FC7E64"/>
    <w:rsid w:val="00FD01C1"/>
    <w:rsid w:val="00FD027E"/>
    <w:rsid w:val="00FD0B5D"/>
    <w:rsid w:val="00FD134B"/>
    <w:rsid w:val="00FD1DEB"/>
    <w:rsid w:val="00FD20A7"/>
    <w:rsid w:val="00FD25E9"/>
    <w:rsid w:val="00FD3D22"/>
    <w:rsid w:val="00FD48C6"/>
    <w:rsid w:val="00FD5449"/>
    <w:rsid w:val="00FD5DB7"/>
    <w:rsid w:val="00FE235A"/>
    <w:rsid w:val="00FE44DE"/>
    <w:rsid w:val="00FE79DE"/>
    <w:rsid w:val="00FF1D95"/>
    <w:rsid w:val="00FF2A9E"/>
    <w:rsid w:val="00FF38E9"/>
    <w:rsid w:val="00FF4624"/>
    <w:rsid w:val="00FF5710"/>
    <w:rsid w:val="00FF639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FEFD522"/>
  <w15:docId w15:val="{A07BDA03-E1B0-4A33-9A45-1FFDD50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AE2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5AE2"/>
    <w:pPr>
      <w:spacing w:after="120"/>
    </w:pPr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BF5AE2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Clause"/>
    <w:link w:val="aChar"/>
    <w:qFormat/>
    <w:rsid w:val="00BF5AE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BF5AE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BF5AE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BF5AE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F5AE2"/>
    <w:pPr>
      <w:spacing w:before="240"/>
    </w:pPr>
  </w:style>
  <w:style w:type="paragraph" w:customStyle="1" w:styleId="LDSignatory">
    <w:name w:val="LDSignatory"/>
    <w:basedOn w:val="BodyText1"/>
    <w:next w:val="BodyText1"/>
    <w:rsid w:val="00BF5AE2"/>
    <w:pPr>
      <w:keepNext/>
      <w:spacing w:before="900"/>
    </w:pPr>
  </w:style>
  <w:style w:type="paragraph" w:customStyle="1" w:styleId="LDDescription">
    <w:name w:val="LD Description"/>
    <w:basedOn w:val="LDTitle"/>
    <w:rsid w:val="00BF5AE2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F5AE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BF5AE2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link w:val="LDAmendInstructionChar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BF5AE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BF5AE2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link w:val="LDP2iChar"/>
    <w:qFormat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link w:val="LDP3AChar"/>
    <w:qFormat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</w:style>
  <w:style w:type="paragraph" w:styleId="NormalIndent">
    <w:name w:val="Normal Indent"/>
    <w:basedOn w:val="Normal"/>
    <w:rsid w:val="00086492"/>
    <w:pPr>
      <w:ind w:left="720"/>
    </w:pPr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Note"/>
    <w:link w:val="LDNoteParaChar"/>
    <w:rsid w:val="00BF5AE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BF5AE2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link w:val="LDDate"/>
    <w:rsid w:val="00BF5AE2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left="720"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BF5AE2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BF5AE2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0"/>
    <w:qFormat/>
    <w:rsid w:val="00F77A65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0">
    <w:name w:val="clause Char"/>
    <w:basedOn w:val="DefaultParagraphFont"/>
    <w:link w:val="clause0"/>
    <w:rsid w:val="00F77A65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BF5AE2"/>
    <w:rPr>
      <w:szCs w:val="24"/>
      <w:lang w:eastAsia="en-US"/>
    </w:rPr>
  </w:style>
  <w:style w:type="character" w:customStyle="1" w:styleId="aChar">
    <w:name w:val="(a) Char"/>
    <w:link w:val="P1"/>
    <w:rsid w:val="00BF5AE2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BF5AE2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BF5AE2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BF5AE2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BF5AE2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BF5AE2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F5AE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F5AE2"/>
    <w:rPr>
      <w:b w:val="0"/>
    </w:rPr>
  </w:style>
  <w:style w:type="character" w:customStyle="1" w:styleId="SubHclChar">
    <w:name w:val="SubHcl Char"/>
    <w:basedOn w:val="HclChar"/>
    <w:link w:val="SubHcl"/>
    <w:rsid w:val="00BF5AE2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F5AE2"/>
    <w:rPr>
      <w:i/>
      <w:iCs/>
    </w:rPr>
  </w:style>
  <w:style w:type="paragraph" w:customStyle="1" w:styleId="Clause">
    <w:name w:val="Clause"/>
    <w:basedOn w:val="BodyText1"/>
    <w:link w:val="ClauseChar"/>
    <w:qFormat/>
    <w:rsid w:val="00BF5AE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F5AE2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F5AE2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F5AE2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F5AE2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F5AE2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F5AE2"/>
    <w:pPr>
      <w:ind w:left="738" w:hanging="851"/>
    </w:pPr>
  </w:style>
  <w:style w:type="character" w:customStyle="1" w:styleId="ScheduleClauseChar">
    <w:name w:val="ScheduleClause Char"/>
    <w:link w:val="ScheduleClause"/>
    <w:rsid w:val="00BF5AE2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BF5AE2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F5AE2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F5AE2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F5AE2"/>
  </w:style>
  <w:style w:type="character" w:customStyle="1" w:styleId="ScheduleClauseHeadChar">
    <w:name w:val="ScheduleClauseHead Char"/>
    <w:basedOn w:val="HclChar"/>
    <w:link w:val="ScheduleClauseHead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F5AE2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F5AE2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BF5AE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BF5AE2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BF5AE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BF5AE2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F5AE2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BF5AE2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F5AE2"/>
    <w:pPr>
      <w:tabs>
        <w:tab w:val="clear" w:pos="459"/>
        <w:tab w:val="left" w:pos="1026"/>
      </w:tabs>
      <w:ind w:left="819"/>
    </w:pPr>
  </w:style>
  <w:style w:type="character" w:customStyle="1" w:styleId="CommentTextChar">
    <w:name w:val="Comment Text Char"/>
    <w:basedOn w:val="DefaultParagraphFont"/>
    <w:link w:val="CommentText"/>
    <w:semiHidden/>
    <w:rsid w:val="00360A15"/>
    <w:rPr>
      <w:rFonts w:eastAsiaTheme="minorHAnsi" w:cstheme="minorBidi"/>
      <w:szCs w:val="22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211586"/>
    <w:rPr>
      <w:rFonts w:ascii="Arial" w:hAnsi="Arial"/>
      <w:b/>
      <w:sz w:val="24"/>
      <w:szCs w:val="24"/>
      <w:lang w:eastAsia="en-US"/>
    </w:rPr>
  </w:style>
  <w:style w:type="paragraph" w:customStyle="1" w:styleId="139-Chapter">
    <w:name w:val="139-Chapter"/>
    <w:basedOn w:val="LDClauseHeading"/>
    <w:qFormat/>
    <w:rsid w:val="00B04450"/>
    <w:pPr>
      <w:pageBreakBefore/>
      <w:ind w:left="1985" w:right="-1" w:hanging="1985"/>
    </w:pPr>
  </w:style>
  <w:style w:type="paragraph" w:customStyle="1" w:styleId="139-Section">
    <w:name w:val="139-Section"/>
    <w:basedOn w:val="LDClauseHeading"/>
    <w:qFormat/>
    <w:rsid w:val="00B04450"/>
    <w:rPr>
      <w:rFonts w:cs="Arial"/>
    </w:rPr>
  </w:style>
  <w:style w:type="paragraph" w:customStyle="1" w:styleId="139-Division">
    <w:name w:val="139-Division"/>
    <w:basedOn w:val="LDClauseHeading"/>
    <w:qFormat/>
    <w:rsid w:val="00AF5E53"/>
  </w:style>
  <w:style w:type="paragraph" w:styleId="Revision">
    <w:name w:val="Revision"/>
    <w:hidden/>
    <w:uiPriority w:val="99"/>
    <w:semiHidden/>
    <w:rsid w:val="004F4644"/>
    <w:rPr>
      <w:rFonts w:eastAsiaTheme="minorHAnsi" w:cstheme="minorBidi"/>
      <w:sz w:val="24"/>
      <w:szCs w:val="22"/>
      <w:lang w:eastAsia="en-US"/>
    </w:rPr>
  </w:style>
  <w:style w:type="character" w:customStyle="1" w:styleId="LDP3AChar">
    <w:name w:val="LDP3 (A) Char"/>
    <w:link w:val="LDP3A"/>
    <w:rsid w:val="00A95115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A95115"/>
    <w:rPr>
      <w:sz w:val="24"/>
      <w:szCs w:val="24"/>
      <w:lang w:eastAsia="en-US"/>
    </w:rPr>
  </w:style>
  <w:style w:type="character" w:customStyle="1" w:styleId="LDAmendInstructionChar">
    <w:name w:val="LDAmendInstruction Char"/>
    <w:link w:val="LDAmendInstruction"/>
    <w:rsid w:val="00E86B63"/>
    <w:rPr>
      <w:i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F6447B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A7B6-ED3C-4270-BBBA-39540CC6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160</TotalTime>
  <Pages>8</Pages>
  <Words>2433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 (Aerodromes) Manual of Standards Amendment Instrument 2020 (No. 1)</vt:lpstr>
    </vt:vector>
  </TitlesOfParts>
  <Company>Civil Aviation Safety Authority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 (Aerodromes) Manual of Standards Amendment Instrument 2020 (No. 1)</dc:title>
  <dc:subject>Amendments to Part 139 (Aerodromes) Manual of Standards </dc:subject>
  <dc:creator>Civil Aviation Safety Authority</dc:creator>
  <cp:lastModifiedBy>Spesyvy, Nadia</cp:lastModifiedBy>
  <cp:revision>8</cp:revision>
  <cp:lastPrinted>2020-05-07T01:24:00Z</cp:lastPrinted>
  <dcterms:created xsi:type="dcterms:W3CDTF">2020-05-06T22:32:00Z</dcterms:created>
  <dcterms:modified xsi:type="dcterms:W3CDTF">2020-07-20T21:48:00Z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