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9DB6" w14:textId="77777777" w:rsidR="00D07704" w:rsidRPr="00E318F7" w:rsidRDefault="00D07704" w:rsidP="00D07704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2990452" wp14:editId="13477DB5">
            <wp:extent cx="1503328" cy="1105200"/>
            <wp:effectExtent l="0" t="0" r="1905" b="0"/>
            <wp:docPr id="1" name="Picture 1" title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A335F" w14:textId="77777777" w:rsidR="00D07704" w:rsidRPr="00E318F7" w:rsidRDefault="00D07704" w:rsidP="00D07704">
      <w:pPr>
        <w:rPr>
          <w:rFonts w:ascii="Times New Roman" w:hAnsi="Times New Roman" w:cs="Times New Roman"/>
          <w:sz w:val="19"/>
        </w:rPr>
      </w:pPr>
    </w:p>
    <w:p w14:paraId="0EABCE9F" w14:textId="0FEB1A8C" w:rsidR="00D07704" w:rsidRDefault="00D07704" w:rsidP="00D07704">
      <w:pPr>
        <w:pStyle w:val="ShortT"/>
      </w:pPr>
      <w:bookmarkStart w:id="0" w:name="citation"/>
      <w:r w:rsidRPr="005C20D1">
        <w:t xml:space="preserve">Radiocommunications </w:t>
      </w:r>
      <w:r>
        <w:t xml:space="preserve">Licence Conditions (Fixed Licence) </w:t>
      </w:r>
      <w:r w:rsidR="006E5BC3">
        <w:t xml:space="preserve">Amendment </w:t>
      </w:r>
      <w:r>
        <w:t>Determination 2020 (No.1)</w:t>
      </w:r>
    </w:p>
    <w:bookmarkEnd w:id="0"/>
    <w:p w14:paraId="1BA2150B" w14:textId="77777777" w:rsidR="00D07704" w:rsidRPr="00E318F7" w:rsidRDefault="00D07704" w:rsidP="00D07704">
      <w:pPr>
        <w:pStyle w:val="SignCoverPageStart"/>
        <w:spacing w:before="0" w:line="240" w:lineRule="auto"/>
        <w:rPr>
          <w:szCs w:val="22"/>
        </w:rPr>
      </w:pPr>
    </w:p>
    <w:p w14:paraId="340DFC92" w14:textId="0D96412C" w:rsidR="00D07704" w:rsidRPr="00E318F7" w:rsidRDefault="002C3C49" w:rsidP="00D07704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</w:t>
      </w:r>
      <w:r w:rsidR="00D4527F">
        <w:rPr>
          <w:szCs w:val="22"/>
        </w:rPr>
        <w:t xml:space="preserve">Communications and Media Authority makes this instrument under paragraph 107(1)(f) of the </w:t>
      </w:r>
      <w:r w:rsidR="00D4527F" w:rsidRPr="00D4527F">
        <w:rPr>
          <w:i/>
          <w:iCs/>
          <w:szCs w:val="22"/>
        </w:rPr>
        <w:t>Radiocommunications Act 1992</w:t>
      </w:r>
      <w:r w:rsidR="00D4527F">
        <w:rPr>
          <w:szCs w:val="22"/>
        </w:rPr>
        <w:t>.</w:t>
      </w:r>
    </w:p>
    <w:p w14:paraId="179F4203" w14:textId="131AA6FF" w:rsidR="00D07704" w:rsidRPr="00E318F7" w:rsidRDefault="00D07704" w:rsidP="00D07704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5B50B6">
        <w:rPr>
          <w:rFonts w:ascii="Times New Roman" w:hAnsi="Times New Roman" w:cs="Times New Roman"/>
        </w:rPr>
        <w:t xml:space="preserve"> 30 July 2020</w:t>
      </w:r>
    </w:p>
    <w:p w14:paraId="640AFF55" w14:textId="77777777" w:rsidR="00E7045A" w:rsidRDefault="00E7045A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2BDB717" w14:textId="0DB496D4" w:rsidR="005B50B6" w:rsidRDefault="005B50B6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2427F91C" w14:textId="795E8D7C" w:rsidR="005B50B6" w:rsidRDefault="005B50B6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53B41FD1" w14:textId="3B66D12C" w:rsidR="00D07704" w:rsidRDefault="00D07704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72735A06" w14:textId="7F3F98CF" w:rsidR="005B50B6" w:rsidRDefault="005B50B6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5D63F93" w14:textId="3265ED6A" w:rsidR="005B50B6" w:rsidRDefault="005B50B6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Cathy Rainsford</w:t>
      </w:r>
    </w:p>
    <w:p w14:paraId="1F89467E" w14:textId="40C2524E" w:rsidR="005B50B6" w:rsidRPr="00E318F7" w:rsidRDefault="005B50B6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0356DA4" w14:textId="77777777" w:rsidR="00D07704" w:rsidRPr="00E318F7" w:rsidRDefault="00D07704" w:rsidP="005B50B6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7045A">
        <w:rPr>
          <w:rFonts w:ascii="Times New Roman" w:hAnsi="Times New Roman" w:cs="Times New Roman"/>
          <w:strike/>
        </w:rPr>
        <w:t>Member</w:t>
      </w:r>
      <w:r w:rsidRPr="00E318F7">
        <w:rPr>
          <w:rFonts w:ascii="Times New Roman" w:hAnsi="Times New Roman" w:cs="Times New Roman"/>
        </w:rPr>
        <w:t>/General Manager</w:t>
      </w:r>
      <w:bookmarkEnd w:id="2"/>
    </w:p>
    <w:p w14:paraId="5CBC08D0" w14:textId="77777777" w:rsidR="00D07704" w:rsidRPr="00E318F7" w:rsidRDefault="00D07704" w:rsidP="005B50B6">
      <w:pPr>
        <w:pStyle w:val="SignCoverPageEnd"/>
        <w:rPr>
          <w:szCs w:val="22"/>
        </w:rPr>
      </w:pPr>
    </w:p>
    <w:p w14:paraId="34AB0468" w14:textId="77777777" w:rsidR="00D07704" w:rsidRPr="00E318F7" w:rsidRDefault="00D07704" w:rsidP="005B50B6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1FD4D264" w14:textId="77777777" w:rsidR="00D07704" w:rsidRPr="00E318F7" w:rsidRDefault="00D07704" w:rsidP="00D07704">
      <w:pPr>
        <w:rPr>
          <w:rFonts w:ascii="Times New Roman" w:hAnsi="Times New Roman" w:cs="Times New Roman"/>
        </w:rPr>
      </w:pPr>
    </w:p>
    <w:p w14:paraId="4297FA2E" w14:textId="77777777" w:rsidR="00D07704" w:rsidRPr="00E318F7" w:rsidRDefault="00D07704" w:rsidP="00D07704">
      <w:pPr>
        <w:rPr>
          <w:rFonts w:ascii="Times New Roman" w:hAnsi="Times New Roman" w:cs="Times New Roman"/>
        </w:rPr>
      </w:pPr>
    </w:p>
    <w:p w14:paraId="5B6584DC" w14:textId="77777777" w:rsidR="00D07704" w:rsidRPr="00E318F7" w:rsidRDefault="00D07704" w:rsidP="00D07704">
      <w:pPr>
        <w:rPr>
          <w:rFonts w:ascii="Times New Roman" w:hAnsi="Times New Roman" w:cs="Times New Roman"/>
        </w:rPr>
      </w:pPr>
    </w:p>
    <w:p w14:paraId="60A6D711" w14:textId="77777777" w:rsidR="00D07704" w:rsidRPr="00E318F7" w:rsidRDefault="00D07704" w:rsidP="00D07704">
      <w:pPr>
        <w:rPr>
          <w:rFonts w:ascii="Times New Roman" w:hAnsi="Times New Roman" w:cs="Times New Roman"/>
        </w:rPr>
        <w:sectPr w:rsidR="00D07704" w:rsidRPr="00E318F7" w:rsidSect="002F0E3F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184CF40" w14:textId="77777777" w:rsidR="00D07704" w:rsidRPr="00BA34C5" w:rsidRDefault="00D07704" w:rsidP="00D07704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</w:t>
      </w:r>
      <w:r>
        <w:tab/>
      </w:r>
      <w:proofErr w:type="gramEnd"/>
      <w:r w:rsidRPr="008E3E51">
        <w:t>Name</w:t>
      </w:r>
    </w:p>
    <w:p w14:paraId="7F0F8E22" w14:textId="71202221" w:rsidR="00D07704" w:rsidRPr="008E3E51" w:rsidRDefault="00D07704" w:rsidP="00D07704">
      <w:pPr>
        <w:pStyle w:val="subsection"/>
      </w:pPr>
      <w:r w:rsidRPr="008E3E51">
        <w:tab/>
      </w:r>
      <w:r w:rsidRPr="008E3E51">
        <w:tab/>
        <w:t xml:space="preserve">This is the </w:t>
      </w:r>
      <w:bookmarkStart w:id="4" w:name="BKCheck15B_3"/>
      <w:bookmarkEnd w:id="4"/>
      <w:r w:rsidRPr="00C2207A">
        <w:rPr>
          <w:i/>
        </w:rPr>
        <w:t xml:space="preserve">Radiocommunications </w:t>
      </w:r>
      <w:r>
        <w:rPr>
          <w:i/>
        </w:rPr>
        <w:t xml:space="preserve">Licence Conditions (Fixed Licence) </w:t>
      </w:r>
      <w:r w:rsidR="006E5BC3">
        <w:rPr>
          <w:i/>
        </w:rPr>
        <w:t xml:space="preserve">Amendment </w:t>
      </w:r>
      <w:r w:rsidR="000B2F43">
        <w:rPr>
          <w:i/>
        </w:rPr>
        <w:t>Determination 2020 (No.1).</w:t>
      </w:r>
    </w:p>
    <w:p w14:paraId="12CC9DEC" w14:textId="77777777" w:rsidR="00D07704" w:rsidRPr="008E3E51" w:rsidRDefault="00D07704" w:rsidP="00D07704">
      <w:pPr>
        <w:pStyle w:val="ActHead5"/>
      </w:pPr>
      <w:bookmarkStart w:id="5" w:name="_Toc444596032"/>
      <w:proofErr w:type="gramStart"/>
      <w:r w:rsidRPr="008E3E51">
        <w:rPr>
          <w:rStyle w:val="CharSectno"/>
        </w:rPr>
        <w:t>2</w:t>
      </w:r>
      <w:r w:rsidRPr="008E3E51">
        <w:t xml:space="preserve">  </w:t>
      </w:r>
      <w:r>
        <w:tab/>
      </w:r>
      <w:proofErr w:type="gramEnd"/>
      <w:r w:rsidRPr="008E3E51">
        <w:t>Commencement</w:t>
      </w:r>
      <w:bookmarkEnd w:id="5"/>
    </w:p>
    <w:p w14:paraId="4ED32C0B" w14:textId="77777777" w:rsidR="00D07704" w:rsidRDefault="00D07704" w:rsidP="00D07704">
      <w:pPr>
        <w:pStyle w:val="subsection"/>
      </w:pPr>
      <w:r>
        <w:tab/>
      </w:r>
      <w:r w:rsidRPr="008E3E51">
        <w:tab/>
        <w:t xml:space="preserve">This </w:t>
      </w:r>
      <w:r>
        <w:t xml:space="preserve">instrument commences at the start of the day after it is registered on the Federal Register of Legislation. </w:t>
      </w:r>
    </w:p>
    <w:p w14:paraId="164D7C83" w14:textId="77777777" w:rsidR="00D07704" w:rsidRDefault="00D07704" w:rsidP="00D07704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free of charge </w:t>
      </w:r>
      <w:r w:rsidRPr="00D317D5">
        <w:t>at</w:t>
      </w:r>
      <w:r>
        <w:t xml:space="preserve"> </w:t>
      </w:r>
      <w:hyperlink r:id="rId15" w:history="1">
        <w:r>
          <w:rPr>
            <w:rStyle w:val="Hyperlink"/>
          </w:rPr>
          <w:t>www.legislation.gov.au</w:t>
        </w:r>
      </w:hyperlink>
      <w:r>
        <w:t>.</w:t>
      </w:r>
    </w:p>
    <w:p w14:paraId="35AE7140" w14:textId="77777777" w:rsidR="00D07704" w:rsidRPr="008E3E51" w:rsidRDefault="00D07704" w:rsidP="00D07704">
      <w:pPr>
        <w:pStyle w:val="ActHead5"/>
      </w:pPr>
      <w:bookmarkStart w:id="6" w:name="_Toc444596033"/>
      <w:proofErr w:type="gramStart"/>
      <w:r w:rsidRPr="008E3E51">
        <w:rPr>
          <w:rStyle w:val="CharSectno"/>
        </w:rPr>
        <w:t>3</w:t>
      </w:r>
      <w:r w:rsidRPr="008E3E51">
        <w:t xml:space="preserve">  </w:t>
      </w:r>
      <w:r>
        <w:tab/>
      </w:r>
      <w:proofErr w:type="gramEnd"/>
      <w:r w:rsidRPr="008E3E51">
        <w:t>Authority</w:t>
      </w:r>
      <w:bookmarkEnd w:id="6"/>
    </w:p>
    <w:p w14:paraId="003B7EEB" w14:textId="1DDC557C" w:rsidR="00D07704" w:rsidRPr="008E3E51" w:rsidRDefault="00D07704" w:rsidP="00D07704">
      <w:pPr>
        <w:pStyle w:val="subsection"/>
      </w:pPr>
      <w:r w:rsidRPr="008E3E51">
        <w:tab/>
      </w:r>
      <w:r w:rsidRPr="008E3E51">
        <w:tab/>
        <w:t xml:space="preserve">This </w:t>
      </w:r>
      <w:r>
        <w:t xml:space="preserve">instrument is made under paragraph 107(1)(f) of the </w:t>
      </w:r>
      <w:r w:rsidRPr="00D07704">
        <w:rPr>
          <w:i/>
          <w:iCs/>
        </w:rPr>
        <w:t>Radiocommunications Act 199</w:t>
      </w:r>
      <w:r w:rsidR="00C3117D">
        <w:rPr>
          <w:i/>
          <w:iCs/>
        </w:rPr>
        <w:t>2.</w:t>
      </w:r>
    </w:p>
    <w:bookmarkEnd w:id="3"/>
    <w:p w14:paraId="0580A89C" w14:textId="77777777" w:rsidR="00D07704" w:rsidRPr="008E3E51" w:rsidRDefault="00D07704" w:rsidP="00D07704">
      <w:pPr>
        <w:pStyle w:val="ActHead5"/>
      </w:pPr>
      <w:proofErr w:type="gramStart"/>
      <w:r>
        <w:t>4</w:t>
      </w:r>
      <w:r w:rsidRPr="008E3E51">
        <w:t xml:space="preserve">  </w:t>
      </w:r>
      <w:r>
        <w:tab/>
      </w:r>
      <w:proofErr w:type="gramEnd"/>
      <w:r>
        <w:t>Amendments</w:t>
      </w:r>
    </w:p>
    <w:p w14:paraId="33D114BB" w14:textId="77777777" w:rsidR="00D07704" w:rsidRDefault="00D07704" w:rsidP="00D07704">
      <w:pPr>
        <w:pStyle w:val="subsection"/>
      </w:pPr>
      <w:r>
        <w:tab/>
      </w:r>
      <w:r>
        <w:tab/>
        <w:t>The instrument that is specified in Schedule 1 is amended as set out in the applicable items in that Schedule.</w:t>
      </w:r>
    </w:p>
    <w:p w14:paraId="77152AA6" w14:textId="38D06A38" w:rsidR="00D07704" w:rsidRDefault="00D07704" w:rsidP="00D07704">
      <w:pPr>
        <w:pStyle w:val="subsection"/>
        <w:sectPr w:rsidR="00D07704" w:rsidSect="00584B91">
          <w:headerReference w:type="even" r:id="rId16"/>
          <w:head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02121EBA" w14:textId="77777777" w:rsidR="00D07704" w:rsidRDefault="00D07704" w:rsidP="00D07704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0C317D8C" w14:textId="7AD555C9" w:rsidR="00D07704" w:rsidRDefault="00D07704" w:rsidP="00D07704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6548F08F" w14:textId="595A5174" w:rsidR="005A3B0F" w:rsidRPr="005A3B0F" w:rsidRDefault="00595477" w:rsidP="00595477">
      <w:pPr>
        <w:pStyle w:val="subsection"/>
        <w:tabs>
          <w:tab w:val="left" w:pos="1985"/>
        </w:tabs>
      </w:pPr>
      <w:r>
        <w:tab/>
      </w:r>
      <w:r>
        <w:tab/>
      </w:r>
      <w:r>
        <w:tab/>
        <w:t>(</w:t>
      </w:r>
      <w:r w:rsidR="00EC4F9D">
        <w:t>section 4)</w:t>
      </w:r>
    </w:p>
    <w:p w14:paraId="61AA0B46" w14:textId="630B8440" w:rsidR="00D07704" w:rsidRPr="007C46B3" w:rsidRDefault="00D07704" w:rsidP="00D07704">
      <w:pPr>
        <w:pStyle w:val="ActHead9"/>
        <w:ind w:left="0" w:firstLine="0"/>
      </w:pPr>
      <w:r w:rsidRPr="00C2207A">
        <w:t xml:space="preserve">Radiocommunications </w:t>
      </w:r>
      <w:r w:rsidR="004517DA">
        <w:t>Licence Conditions (</w:t>
      </w:r>
      <w:r w:rsidR="000B7A4B">
        <w:t xml:space="preserve">Fixed Licence) Determination </w:t>
      </w:r>
      <w:r w:rsidR="00201AC2">
        <w:t xml:space="preserve">2015 </w:t>
      </w:r>
      <w:r w:rsidR="000B1962" w:rsidRPr="00010EA6">
        <w:rPr>
          <w:i w:val="0"/>
          <w:iCs/>
          <w:szCs w:val="28"/>
        </w:rPr>
        <w:t>(F</w:t>
      </w:r>
      <w:r w:rsidR="00010EA6" w:rsidRPr="00010EA6">
        <w:rPr>
          <w:i w:val="0"/>
          <w:iCs/>
          <w:szCs w:val="28"/>
        </w:rPr>
        <w:t>2015L01430)</w:t>
      </w:r>
    </w:p>
    <w:p w14:paraId="537F5BBA" w14:textId="6671C6F7" w:rsidR="00D07704" w:rsidRPr="007C46B3" w:rsidRDefault="00D07704" w:rsidP="00D07704">
      <w:pPr>
        <w:pStyle w:val="ItemHead"/>
        <w:spacing w:before="240" w:after="120"/>
      </w:pPr>
      <w:proofErr w:type="gramStart"/>
      <w:r w:rsidRPr="007C46B3">
        <w:t xml:space="preserve">1  </w:t>
      </w:r>
      <w:r>
        <w:tab/>
      </w:r>
      <w:proofErr w:type="gramEnd"/>
      <w:r>
        <w:t>Schedule 1 (</w:t>
      </w:r>
      <w:r w:rsidR="009F5C6F">
        <w:t xml:space="preserve">cell at </w:t>
      </w:r>
      <w:r w:rsidR="00086974">
        <w:t xml:space="preserve">table </w:t>
      </w:r>
      <w:r w:rsidR="00254D72">
        <w:t>item 3</w:t>
      </w:r>
      <w:r w:rsidR="0092172F">
        <w:t>,</w:t>
      </w:r>
      <w:r w:rsidR="00254D72">
        <w:t xml:space="preserve"> column 2</w:t>
      </w:r>
      <w:r>
        <w:t>)</w:t>
      </w:r>
    </w:p>
    <w:p w14:paraId="6907D798" w14:textId="527DC5AB" w:rsidR="00D07704" w:rsidRPr="00C53A34" w:rsidRDefault="009C2422" w:rsidP="00595477">
      <w:pPr>
        <w:pStyle w:val="zdefinition"/>
        <w:shd w:val="clear" w:color="auto" w:fill="FFFFFF"/>
        <w:spacing w:before="0" w:beforeAutospacing="0" w:after="120" w:afterAutospacing="0"/>
        <w:ind w:firstLine="709"/>
        <w:rPr>
          <w:rStyle w:val="CharSectno"/>
          <w:sz w:val="22"/>
          <w:szCs w:val="22"/>
        </w:rPr>
      </w:pPr>
      <w:r>
        <w:rPr>
          <w:sz w:val="22"/>
          <w:szCs w:val="22"/>
        </w:rPr>
        <w:t>Repeal the cell</w:t>
      </w:r>
      <w:r w:rsidR="00484173">
        <w:rPr>
          <w:sz w:val="22"/>
          <w:szCs w:val="22"/>
        </w:rPr>
        <w:t>, substitute “</w:t>
      </w:r>
      <w:r w:rsidR="00FA75E2">
        <w:rPr>
          <w:sz w:val="22"/>
          <w:szCs w:val="22"/>
        </w:rPr>
        <w:t>804-960</w:t>
      </w:r>
      <w:r w:rsidR="006676C8">
        <w:rPr>
          <w:sz w:val="22"/>
          <w:szCs w:val="22"/>
        </w:rPr>
        <w:t>”</w:t>
      </w:r>
      <w:r w:rsidR="00C53A34">
        <w:rPr>
          <w:sz w:val="22"/>
          <w:szCs w:val="22"/>
        </w:rPr>
        <w:t>.</w:t>
      </w:r>
    </w:p>
    <w:p w14:paraId="3D34509E" w14:textId="123AFECC" w:rsidR="00CD6B39" w:rsidRDefault="00C53A34" w:rsidP="00C53A34">
      <w:pPr>
        <w:pStyle w:val="ItemHead"/>
        <w:spacing w:before="240" w:after="120"/>
        <w:ind w:left="0" w:firstLine="0"/>
      </w:pPr>
      <w:proofErr w:type="gramStart"/>
      <w:r>
        <w:t>2</w:t>
      </w:r>
      <w:r w:rsidR="00CD6B39" w:rsidRPr="007C46B3">
        <w:t xml:space="preserve">  </w:t>
      </w:r>
      <w:r w:rsidR="00CD6B39">
        <w:tab/>
      </w:r>
      <w:proofErr w:type="gramEnd"/>
      <w:r w:rsidR="00CD6B39">
        <w:t>Schedule 2 (</w:t>
      </w:r>
      <w:r w:rsidR="00086974">
        <w:t xml:space="preserve">table </w:t>
      </w:r>
      <w:r>
        <w:t>item 1</w:t>
      </w:r>
      <w:r w:rsidR="0092172F">
        <w:t>,</w:t>
      </w:r>
      <w:r>
        <w:t xml:space="preserve"> column 2</w:t>
      </w:r>
      <w:r w:rsidR="00CD6B39">
        <w:t>)</w:t>
      </w:r>
    </w:p>
    <w:p w14:paraId="2438963B" w14:textId="5889B549" w:rsidR="00C53A34" w:rsidRPr="00FB2649" w:rsidRDefault="00E440C4" w:rsidP="00FB2649">
      <w:pPr>
        <w:pStyle w:val="zdefinition"/>
        <w:shd w:val="clear" w:color="auto" w:fill="FFFFFF"/>
        <w:spacing w:before="0" w:beforeAutospacing="0" w:after="120" w:afterAutospacing="0"/>
        <w:ind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C53A34" w:rsidRPr="006D7297">
        <w:rPr>
          <w:sz w:val="22"/>
          <w:szCs w:val="22"/>
        </w:rPr>
        <w:t>fter “451.5</w:t>
      </w:r>
      <w:r w:rsidR="00C53A34" w:rsidRPr="006D7297">
        <w:rPr>
          <w:sz w:val="22"/>
          <w:szCs w:val="22"/>
        </w:rPr>
        <w:noBreakHyphen/>
        <w:t>452.5 MHz”</w:t>
      </w:r>
      <w:r>
        <w:rPr>
          <w:sz w:val="22"/>
          <w:szCs w:val="22"/>
        </w:rPr>
        <w:t>, i</w:t>
      </w:r>
      <w:r w:rsidRPr="006D7297">
        <w:rPr>
          <w:sz w:val="22"/>
          <w:szCs w:val="22"/>
        </w:rPr>
        <w:t>nsert “,</w:t>
      </w:r>
      <w:r w:rsidR="00BA6089">
        <w:rPr>
          <w:sz w:val="22"/>
          <w:szCs w:val="22"/>
        </w:rPr>
        <w:t xml:space="preserve"> </w:t>
      </w:r>
      <w:r w:rsidRPr="006D7297">
        <w:rPr>
          <w:sz w:val="22"/>
          <w:szCs w:val="22"/>
        </w:rPr>
        <w:t>805.5-806 MHz”</w:t>
      </w:r>
      <w:r w:rsidR="00C53A34" w:rsidRPr="006D7297">
        <w:rPr>
          <w:sz w:val="22"/>
          <w:szCs w:val="22"/>
        </w:rPr>
        <w:t>.</w:t>
      </w:r>
    </w:p>
    <w:p w14:paraId="3897F673" w14:textId="29700ED2" w:rsidR="00FB2649" w:rsidRDefault="00FB2649" w:rsidP="00FB2649">
      <w:pPr>
        <w:pStyle w:val="ItemHead"/>
        <w:spacing w:before="240" w:after="120"/>
        <w:ind w:left="0" w:firstLine="0"/>
      </w:pPr>
      <w:proofErr w:type="gramStart"/>
      <w:r>
        <w:t>3</w:t>
      </w:r>
      <w:r w:rsidRPr="007C46B3">
        <w:t xml:space="preserve">  </w:t>
      </w:r>
      <w:r>
        <w:tab/>
      </w:r>
      <w:proofErr w:type="gramEnd"/>
      <w:r>
        <w:t>Schedule 2 (table item 3)</w:t>
      </w:r>
    </w:p>
    <w:p w14:paraId="02A7CA76" w14:textId="45FAB09E" w:rsidR="00FB2649" w:rsidRPr="00FB2649" w:rsidRDefault="00FB2649" w:rsidP="00FB2649">
      <w:pPr>
        <w:pStyle w:val="Item"/>
      </w:pPr>
      <w:r>
        <w:t>Re</w:t>
      </w:r>
      <w:r w:rsidR="006D0FD6">
        <w:t>number as item 2</w:t>
      </w:r>
      <w:r>
        <w:t>.</w:t>
      </w:r>
    </w:p>
    <w:p w14:paraId="48BE40E2" w14:textId="77777777" w:rsidR="00C53A34" w:rsidRDefault="00C53A34" w:rsidP="00CA7606">
      <w:pPr>
        <w:pStyle w:val="TableText"/>
      </w:pPr>
    </w:p>
    <w:p w14:paraId="39EFEB3F" w14:textId="22A5BECB" w:rsidR="00CD6B39" w:rsidRPr="00CD6B39" w:rsidRDefault="00CD6B39" w:rsidP="00CD6B39">
      <w:pPr>
        <w:pStyle w:val="Item"/>
      </w:pPr>
    </w:p>
    <w:p w14:paraId="60D15271" w14:textId="77777777" w:rsidR="00F45524" w:rsidRDefault="00F45524"/>
    <w:sectPr w:rsidR="00F45524" w:rsidSect="00957210">
      <w:headerReference w:type="even" r:id="rId19"/>
      <w:headerReference w:type="default" r:id="rId20"/>
      <w:head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A6E1" w14:textId="77777777" w:rsidR="003F6C73" w:rsidRDefault="003F6C73" w:rsidP="002B13DF">
      <w:pPr>
        <w:spacing w:after="0" w:line="240" w:lineRule="auto"/>
      </w:pPr>
      <w:r>
        <w:separator/>
      </w:r>
    </w:p>
  </w:endnote>
  <w:endnote w:type="continuationSeparator" w:id="0">
    <w:p w14:paraId="39570270" w14:textId="77777777" w:rsidR="003F6C73" w:rsidRDefault="003F6C73" w:rsidP="002B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023004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8EF79" w14:textId="7AC2B0F7" w:rsidR="00856530" w:rsidRPr="00856530" w:rsidRDefault="00856530" w:rsidP="00856530">
        <w:pPr>
          <w:pStyle w:val="Footer"/>
          <w:rPr>
            <w:rFonts w:ascii="Times New Roman" w:hAnsi="Times New Roman" w:cs="Times New Roman"/>
            <w:i/>
            <w:sz w:val="18"/>
            <w:szCs w:val="18"/>
          </w:rPr>
        </w:pPr>
        <w:r>
          <w:rPr>
            <w:rFonts w:ascii="Times New Roman" w:hAnsi="Times New Roman" w:cs="Times New Roman"/>
            <w:sz w:val="20"/>
            <w:szCs w:val="20"/>
          </w:rPr>
          <w:t xml:space="preserve">__________________________________________________________________________________________              </w:t>
        </w:r>
        <w:r>
          <w:rPr>
            <w:rFonts w:ascii="Times New Roman" w:hAnsi="Times New Roman" w:cs="Times New Roman"/>
            <w:sz w:val="20"/>
            <w:szCs w:val="20"/>
          </w:rPr>
          <w:ptab w:relativeTo="margin" w:alignment="center" w:leader="none"/>
        </w:r>
        <w:r w:rsidRPr="00856530">
          <w:rPr>
            <w:rFonts w:ascii="Times New Roman" w:hAnsi="Times New Roman" w:cs="Times New Roman"/>
            <w:i/>
            <w:sz w:val="18"/>
            <w:szCs w:val="18"/>
          </w:rPr>
          <w:t xml:space="preserve">Radiocommunications Licence Conditions (Fixed Licence) </w:t>
        </w:r>
        <w:r w:rsidR="006E5BC3">
          <w:rPr>
            <w:rFonts w:ascii="Times New Roman" w:hAnsi="Times New Roman" w:cs="Times New Roman"/>
            <w:i/>
            <w:sz w:val="18"/>
            <w:szCs w:val="18"/>
          </w:rPr>
          <w:t xml:space="preserve">Amendment </w:t>
        </w:r>
        <w:r w:rsidRPr="00856530">
          <w:rPr>
            <w:rFonts w:ascii="Times New Roman" w:hAnsi="Times New Roman" w:cs="Times New Roman"/>
            <w:i/>
            <w:sz w:val="18"/>
            <w:szCs w:val="18"/>
          </w:rPr>
          <w:t>Determination 2020 (No.1)</w:t>
        </w:r>
      </w:p>
      <w:p w14:paraId="787BEA9E" w14:textId="588A3B11" w:rsidR="00856530" w:rsidRPr="00595477" w:rsidRDefault="00F17BF4" w:rsidP="0059547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B13D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13D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13D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B13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B13DF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621A4" w14:textId="77777777" w:rsidR="003F6C73" w:rsidRDefault="003F6C73" w:rsidP="002B13DF">
      <w:pPr>
        <w:spacing w:after="0" w:line="240" w:lineRule="auto"/>
      </w:pPr>
      <w:r>
        <w:separator/>
      </w:r>
    </w:p>
  </w:footnote>
  <w:footnote w:type="continuationSeparator" w:id="0">
    <w:p w14:paraId="5A74DD0F" w14:textId="77777777" w:rsidR="003F6C73" w:rsidRDefault="003F6C73" w:rsidP="002B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A9538" w14:textId="77777777" w:rsidR="00CD5F6F" w:rsidRDefault="00E7045A">
    <w:pPr>
      <w:pStyle w:val="Header"/>
    </w:pPr>
    <w:r>
      <w:rPr>
        <w:noProof/>
      </w:rPr>
      <w:pict w14:anchorId="10A04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3" o:spid="_x0000_s2049" type="#_x0000_t136" style="position:absolute;margin-left:0;margin-top:0;width:397.65pt;height:238.6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9598A" w14:textId="77777777" w:rsidR="005957A6" w:rsidRDefault="00E7045A">
    <w:pPr>
      <w:pStyle w:val="Header"/>
    </w:pPr>
    <w:r>
      <w:rPr>
        <w:noProof/>
      </w:rPr>
      <w:pict w14:anchorId="6FFEAC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4" o:spid="_x0000_s2050" type="#_x0000_t136" style="position:absolute;margin-left:0;margin-top:0;width:397.65pt;height:238.6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39ACD687" w14:textId="77777777" w:rsidR="0017734A" w:rsidRDefault="00E70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4A950" w14:textId="77777777" w:rsidR="00F85ED9" w:rsidRDefault="00E7045A" w:rsidP="00E7332E">
    <w:pPr>
      <w:pStyle w:val="Header"/>
    </w:pPr>
  </w:p>
  <w:p w14:paraId="7E303335" w14:textId="77777777" w:rsidR="00F85ED9" w:rsidRDefault="00F17BF4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2514" w14:textId="77777777" w:rsidR="00CD5F6F" w:rsidRDefault="00E7045A">
    <w:pPr>
      <w:pStyle w:val="Header"/>
    </w:pPr>
    <w:r>
      <w:rPr>
        <w:noProof/>
      </w:rPr>
      <w:pict w14:anchorId="182A0B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6" o:spid="_x0000_s2052" type="#_x0000_t136" style="position:absolute;margin-left:0;margin-top:0;width:397.65pt;height:238.6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2EA1" w14:textId="77777777" w:rsidR="00C71827" w:rsidRDefault="00F17BF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1693A218" w14:textId="77777777" w:rsidR="00D317D5" w:rsidRPr="00D57C1A" w:rsidRDefault="00E7045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16B99" w14:textId="77777777" w:rsidR="00CD5F6F" w:rsidRDefault="00E7045A">
    <w:pPr>
      <w:pStyle w:val="Header"/>
    </w:pPr>
    <w:r>
      <w:rPr>
        <w:noProof/>
      </w:rPr>
      <w:pict w14:anchorId="20021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5" o:spid="_x0000_s2051" type="#_x0000_t136" style="position:absolute;margin-left:0;margin-top:0;width:397.65pt;height:238.6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93752" w14:textId="77777777" w:rsidR="00CD5F6F" w:rsidRDefault="00E7045A">
    <w:pPr>
      <w:pStyle w:val="Header"/>
    </w:pPr>
    <w:r>
      <w:rPr>
        <w:noProof/>
      </w:rPr>
      <w:pict w14:anchorId="0AC22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9" o:spid="_x0000_s2054" type="#_x0000_t136" style="position:absolute;margin-left:0;margin-top:0;width:397.65pt;height:238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96C0" w14:textId="77777777" w:rsidR="00D317D5" w:rsidRPr="00D57C1A" w:rsidRDefault="00F17BF4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Schedule 1</w:t>
    </w:r>
  </w:p>
  <w:p w14:paraId="24B44334" w14:textId="77777777" w:rsidR="00097890" w:rsidRPr="00CC64DD" w:rsidRDefault="00E7045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7C86A" w14:textId="77777777" w:rsidR="00CD5F6F" w:rsidRDefault="00E7045A">
    <w:pPr>
      <w:pStyle w:val="Header"/>
    </w:pPr>
    <w:r>
      <w:rPr>
        <w:noProof/>
      </w:rPr>
      <w:pict w14:anchorId="56148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556218" o:spid="_x0000_s2053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A0981"/>
    <w:multiLevelType w:val="hybridMultilevel"/>
    <w:tmpl w:val="7590B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04"/>
    <w:rsid w:val="00010EA6"/>
    <w:rsid w:val="000644D3"/>
    <w:rsid w:val="00086974"/>
    <w:rsid w:val="000A15AE"/>
    <w:rsid w:val="000B1962"/>
    <w:rsid w:val="000B2F43"/>
    <w:rsid w:val="000B7A4B"/>
    <w:rsid w:val="000E0D3A"/>
    <w:rsid w:val="000E7AE4"/>
    <w:rsid w:val="00111109"/>
    <w:rsid w:val="0013184F"/>
    <w:rsid w:val="00134CAA"/>
    <w:rsid w:val="00201AC2"/>
    <w:rsid w:val="00254D72"/>
    <w:rsid w:val="002B13DF"/>
    <w:rsid w:val="002C3C49"/>
    <w:rsid w:val="002F4388"/>
    <w:rsid w:val="00307C4B"/>
    <w:rsid w:val="003102F4"/>
    <w:rsid w:val="00341D24"/>
    <w:rsid w:val="0038478F"/>
    <w:rsid w:val="003F6C73"/>
    <w:rsid w:val="00412E8A"/>
    <w:rsid w:val="004215C1"/>
    <w:rsid w:val="004517DA"/>
    <w:rsid w:val="00484173"/>
    <w:rsid w:val="004D1EE1"/>
    <w:rsid w:val="004D7017"/>
    <w:rsid w:val="00567E7C"/>
    <w:rsid w:val="00571E56"/>
    <w:rsid w:val="00595477"/>
    <w:rsid w:val="005A3B0F"/>
    <w:rsid w:val="005B50B6"/>
    <w:rsid w:val="005F7F51"/>
    <w:rsid w:val="006676C8"/>
    <w:rsid w:val="00672992"/>
    <w:rsid w:val="006D0FD6"/>
    <w:rsid w:val="006D7297"/>
    <w:rsid w:val="006E5BC3"/>
    <w:rsid w:val="0072283F"/>
    <w:rsid w:val="00737452"/>
    <w:rsid w:val="00856530"/>
    <w:rsid w:val="008B6681"/>
    <w:rsid w:val="008F56A2"/>
    <w:rsid w:val="0092172F"/>
    <w:rsid w:val="00956BE9"/>
    <w:rsid w:val="009A04E7"/>
    <w:rsid w:val="009C2422"/>
    <w:rsid w:val="009F5C6F"/>
    <w:rsid w:val="00A5427D"/>
    <w:rsid w:val="00A67E9B"/>
    <w:rsid w:val="00A70149"/>
    <w:rsid w:val="00A75900"/>
    <w:rsid w:val="00AB3320"/>
    <w:rsid w:val="00B026D5"/>
    <w:rsid w:val="00BA6089"/>
    <w:rsid w:val="00BB383A"/>
    <w:rsid w:val="00C3117D"/>
    <w:rsid w:val="00C53A34"/>
    <w:rsid w:val="00C76F51"/>
    <w:rsid w:val="00C7760E"/>
    <w:rsid w:val="00CA7606"/>
    <w:rsid w:val="00CD6B39"/>
    <w:rsid w:val="00CF4AAE"/>
    <w:rsid w:val="00D07704"/>
    <w:rsid w:val="00D4527F"/>
    <w:rsid w:val="00DA3E47"/>
    <w:rsid w:val="00E15A0E"/>
    <w:rsid w:val="00E440C4"/>
    <w:rsid w:val="00E7045A"/>
    <w:rsid w:val="00E9503F"/>
    <w:rsid w:val="00EC4F9D"/>
    <w:rsid w:val="00EE7AD1"/>
    <w:rsid w:val="00F17BF4"/>
    <w:rsid w:val="00F364C2"/>
    <w:rsid w:val="00F45524"/>
    <w:rsid w:val="00F51823"/>
    <w:rsid w:val="00F850ED"/>
    <w:rsid w:val="00FA75E2"/>
    <w:rsid w:val="00FB197F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12AD6CE"/>
  <w15:chartTrackingRefBased/>
  <w15:docId w15:val="{EC9C1B3A-EC3E-4AEE-895C-B16A383C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04"/>
  </w:style>
  <w:style w:type="paragraph" w:styleId="Footer">
    <w:name w:val="footer"/>
    <w:basedOn w:val="Normal"/>
    <w:link w:val="FooterChar"/>
    <w:uiPriority w:val="99"/>
    <w:unhideWhenUsed/>
    <w:rsid w:val="00D07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04"/>
  </w:style>
  <w:style w:type="paragraph" w:customStyle="1" w:styleId="ShortT">
    <w:name w:val="ShortT"/>
    <w:basedOn w:val="Normal"/>
    <w:next w:val="Normal"/>
    <w:qFormat/>
    <w:rsid w:val="00D07704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D07704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D07704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07704"/>
    <w:pPr>
      <w:ind w:left="720"/>
      <w:contextualSpacing/>
    </w:pPr>
  </w:style>
  <w:style w:type="paragraph" w:customStyle="1" w:styleId="ActHead5">
    <w:name w:val="ActHead 5"/>
    <w:aliases w:val="s"/>
    <w:basedOn w:val="Normal"/>
    <w:next w:val="subsection"/>
    <w:qFormat/>
    <w:rsid w:val="00D07704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D07704"/>
  </w:style>
  <w:style w:type="paragraph" w:customStyle="1" w:styleId="subsection">
    <w:name w:val="subsection"/>
    <w:aliases w:val="ss"/>
    <w:basedOn w:val="Normal"/>
    <w:link w:val="subsectionChar"/>
    <w:rsid w:val="00D07704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0770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D07704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D07704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D07704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D07704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D07704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D07704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paragraph" w:customStyle="1" w:styleId="zdefinition">
    <w:name w:val="zdefinition"/>
    <w:basedOn w:val="Normal"/>
    <w:rsid w:val="00D0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Text">
    <w:name w:val="TableText"/>
    <w:basedOn w:val="Normal"/>
    <w:rsid w:val="00CA7606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B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1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1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a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eader" Target="head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D94DF052B634DBCB3561D01A02189" ma:contentTypeVersion="10" ma:contentTypeDescription="Create a new document." ma:contentTypeScope="" ma:versionID="afd614eb15055a0a05074b5be9461bc7">
  <xsd:schema xmlns:xsd="http://www.w3.org/2001/XMLSchema" xmlns:xs="http://www.w3.org/2001/XMLSchema" xmlns:p="http://schemas.microsoft.com/office/2006/metadata/properties" xmlns:ns3="93def0f0-d759-4886-97cd-eba284a16023" targetNamespace="http://schemas.microsoft.com/office/2006/metadata/properties" ma:root="true" ma:fieldsID="fb51af8c1c75f04427508065bf1a7a0f" ns3:_="">
    <xsd:import namespace="93def0f0-d759-4886-97cd-eba284a16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f0f0-d759-4886-97cd-eba284a16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3D7A1-C717-4D0F-825B-33A3DE38B21E}">
  <ds:schemaRefs>
    <ds:schemaRef ds:uri="93def0f0-d759-4886-97cd-eba284a1602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ED2F8A-1AE9-499C-8CC6-FBBDB658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ef0f0-d759-4886-97cd-eba284a16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105E9-E8D4-47B2-A81B-01B380622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Duvall</dc:creator>
  <cp:keywords/>
  <dc:description/>
  <cp:lastModifiedBy>Morgan Vaudrey</cp:lastModifiedBy>
  <cp:revision>5</cp:revision>
  <cp:lastPrinted>2020-01-22T00:24:00Z</cp:lastPrinted>
  <dcterms:created xsi:type="dcterms:W3CDTF">2020-07-30T01:04:00Z</dcterms:created>
  <dcterms:modified xsi:type="dcterms:W3CDTF">2020-07-31T00:06:00Z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0x0101003E5D94DF052B634DBCB3561D01A02189</vt:lpwstr>
  </property>
  <property fmtid="{D5CDD505-2E9C-101B-9397-08002B2CF9AE}" pid="3" name="_dlc_DocIdItemGuid">
    <vt:lpwstr>a0589fc7-ee48-4d72-81b6-63eae789a45c</vt:lpwstr>
  </property>
</Properties>
</file>